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F45678" w:rsidRDefault="00555AAB" w:rsidP="002E3C0B">
      <w:pPr>
        <w:pStyle w:val="Cabealho"/>
        <w:jc w:val="center"/>
        <w:rPr>
          <w:rFonts w:ascii="Times New Roman" w:hAnsi="Times New Roman" w:cs="Times New Roman"/>
          <w:b/>
          <w:color w:val="215868" w:themeColor="accent5" w:themeShade="80"/>
        </w:rPr>
      </w:pPr>
      <w:r w:rsidRPr="00F45678">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F45678" w:rsidRDefault="002E3C0B" w:rsidP="002E3C0B">
      <w:pPr>
        <w:pStyle w:val="Cabealho"/>
        <w:jc w:val="center"/>
        <w:rPr>
          <w:rFonts w:ascii="Times New Roman" w:hAnsi="Times New Roman" w:cs="Times New Roman"/>
          <w:color w:val="215868" w:themeColor="accent5" w:themeShade="80"/>
        </w:rPr>
      </w:pPr>
      <w:r w:rsidRPr="00F45678">
        <w:rPr>
          <w:rFonts w:ascii="Times New Roman" w:hAnsi="Times New Roman" w:cs="Times New Roman"/>
          <w:b/>
          <w:color w:val="215868" w:themeColor="accent5" w:themeShade="80"/>
        </w:rPr>
        <w:t>ASSEMBLEIA LEGISLATIVA DO ESTADO DE SÃO PAULO</w:t>
      </w:r>
    </w:p>
    <w:p w14:paraId="2A32D660" w14:textId="77777777" w:rsidR="002E3C0B" w:rsidRPr="00F45678" w:rsidRDefault="002E3C0B" w:rsidP="002E3C0B">
      <w:pPr>
        <w:pStyle w:val="Cabealho"/>
        <w:jc w:val="center"/>
        <w:rPr>
          <w:rFonts w:ascii="Times New Roman" w:hAnsi="Times New Roman" w:cs="Times New Roman"/>
          <w:b/>
          <w:color w:val="215868" w:themeColor="accent5" w:themeShade="80"/>
        </w:rPr>
      </w:pPr>
      <w:r w:rsidRPr="00F45678">
        <w:rPr>
          <w:rFonts w:ascii="Times New Roman" w:hAnsi="Times New Roman" w:cs="Times New Roman"/>
          <w:b/>
          <w:color w:val="215868" w:themeColor="accent5" w:themeShade="80"/>
        </w:rPr>
        <w:t xml:space="preserve">Palácio 9 de </w:t>
      </w:r>
      <w:proofErr w:type="gramStart"/>
      <w:r w:rsidRPr="00F45678">
        <w:rPr>
          <w:rFonts w:ascii="Times New Roman" w:hAnsi="Times New Roman" w:cs="Times New Roman"/>
          <w:b/>
          <w:color w:val="215868" w:themeColor="accent5" w:themeShade="80"/>
        </w:rPr>
        <w:t>Julho</w:t>
      </w:r>
      <w:proofErr w:type="gramEnd"/>
    </w:p>
    <w:p w14:paraId="7B56DE9D" w14:textId="77777777" w:rsidR="002E3C0B" w:rsidRPr="00F45678" w:rsidRDefault="002E3C0B" w:rsidP="002E3C0B">
      <w:pPr>
        <w:rPr>
          <w:rFonts w:ascii="Arial" w:hAnsi="Arial" w:cs="Arial"/>
          <w:color w:val="5B5B5F"/>
        </w:rPr>
      </w:pPr>
    </w:p>
    <w:p w14:paraId="4EA720A6" w14:textId="25CD8F48" w:rsidR="002E3C0B" w:rsidRPr="00F45678" w:rsidRDefault="002E3C0B" w:rsidP="002E3C0B">
      <w:pPr>
        <w:jc w:val="center"/>
        <w:rPr>
          <w:rFonts w:ascii="Arial" w:hAnsi="Arial" w:cs="Arial"/>
          <w:b/>
          <w:color w:val="000000" w:themeColor="text1"/>
          <w:sz w:val="32"/>
          <w:szCs w:val="32"/>
        </w:rPr>
      </w:pPr>
    </w:p>
    <w:p w14:paraId="59FE7C8B" w14:textId="77777777" w:rsidR="002E3C0B" w:rsidRPr="00E450C3" w:rsidRDefault="002E3C0B" w:rsidP="002E3C0B">
      <w:pPr>
        <w:jc w:val="center"/>
        <w:rPr>
          <w:rFonts w:ascii="Arial" w:hAnsi="Arial" w:cs="Arial"/>
          <w:b/>
          <w:sz w:val="32"/>
          <w:szCs w:val="32"/>
        </w:rPr>
      </w:pPr>
    </w:p>
    <w:p w14:paraId="7C9C64A1" w14:textId="0204DDA5" w:rsidR="002E3C0B" w:rsidRPr="00E450C3" w:rsidRDefault="00262863" w:rsidP="002E3C0B">
      <w:pPr>
        <w:jc w:val="center"/>
        <w:rPr>
          <w:rFonts w:ascii="Arial" w:hAnsi="Arial" w:cs="Arial"/>
          <w:b/>
          <w:sz w:val="32"/>
          <w:szCs w:val="32"/>
        </w:rPr>
      </w:pPr>
      <w:r w:rsidRPr="00E450C3">
        <w:rPr>
          <w:rFonts w:ascii="Arial" w:hAnsi="Arial" w:cs="Arial"/>
          <w:b/>
          <w:sz w:val="32"/>
          <w:szCs w:val="32"/>
        </w:rPr>
        <w:t>P</w:t>
      </w:r>
      <w:r w:rsidR="00CA54EA" w:rsidRPr="00E450C3">
        <w:rPr>
          <w:rFonts w:ascii="Arial" w:hAnsi="Arial" w:cs="Arial"/>
          <w:b/>
          <w:sz w:val="32"/>
          <w:szCs w:val="32"/>
        </w:rPr>
        <w:t>R</w:t>
      </w:r>
      <w:r w:rsidR="002E3C0B" w:rsidRPr="00E450C3">
        <w:rPr>
          <w:rFonts w:ascii="Arial" w:hAnsi="Arial" w:cs="Arial"/>
          <w:b/>
          <w:sz w:val="32"/>
          <w:szCs w:val="32"/>
        </w:rPr>
        <w:t>EGÃO ELETRÔNICO ALESP Nº</w:t>
      </w:r>
      <w:r w:rsidR="00E450C3" w:rsidRPr="00E450C3">
        <w:rPr>
          <w:rFonts w:ascii="Arial" w:hAnsi="Arial" w:cs="Arial"/>
          <w:b/>
          <w:sz w:val="32"/>
          <w:szCs w:val="32"/>
        </w:rPr>
        <w:t xml:space="preserve"> 90003/2026</w:t>
      </w:r>
    </w:p>
    <w:p w14:paraId="686C6529" w14:textId="77777777" w:rsidR="00C4342E" w:rsidRPr="00F45678" w:rsidRDefault="00C4342E" w:rsidP="002E3C0B">
      <w:pPr>
        <w:jc w:val="center"/>
        <w:rPr>
          <w:rFonts w:ascii="Arial" w:hAnsi="Arial" w:cs="Arial"/>
          <w:b/>
          <w:color w:val="000000" w:themeColor="text1"/>
          <w:sz w:val="32"/>
          <w:szCs w:val="32"/>
        </w:rPr>
      </w:pPr>
    </w:p>
    <w:p w14:paraId="16CD7D03" w14:textId="2FB47577" w:rsidR="002E3C0B" w:rsidRPr="00F45678" w:rsidRDefault="002E3C0B" w:rsidP="002E3C0B">
      <w:pPr>
        <w:jc w:val="center"/>
        <w:rPr>
          <w:rFonts w:ascii="Arial" w:hAnsi="Arial" w:cs="Arial"/>
          <w:b/>
          <w:bCs/>
          <w:color w:val="000000" w:themeColor="text1"/>
          <w:sz w:val="32"/>
          <w:szCs w:val="32"/>
        </w:rPr>
      </w:pPr>
      <w:r w:rsidRPr="00F45678">
        <w:rPr>
          <w:rFonts w:ascii="Arial" w:hAnsi="Arial" w:cs="Arial"/>
          <w:b/>
          <w:color w:val="000000" w:themeColor="text1"/>
          <w:sz w:val="32"/>
          <w:szCs w:val="32"/>
        </w:rPr>
        <w:t>BENS E SERVIÇOS COMUNS</w:t>
      </w:r>
    </w:p>
    <w:p w14:paraId="64418DC4" w14:textId="77777777" w:rsidR="002E3C0B" w:rsidRPr="00F45678" w:rsidRDefault="002E3C0B" w:rsidP="002E3C0B">
      <w:pPr>
        <w:rPr>
          <w:rFonts w:ascii="Arial" w:hAnsi="Arial" w:cs="Arial"/>
          <w:b/>
          <w:bCs/>
          <w:color w:val="000000" w:themeColor="text1"/>
        </w:rPr>
      </w:pPr>
    </w:p>
    <w:p w14:paraId="41E88274" w14:textId="77777777" w:rsidR="002E3C0B" w:rsidRPr="00F45678" w:rsidRDefault="002E3C0B" w:rsidP="002E3C0B">
      <w:pPr>
        <w:rPr>
          <w:rFonts w:ascii="Arial" w:hAnsi="Arial" w:cs="Arial"/>
          <w:b/>
          <w:bCs/>
          <w:color w:val="000000" w:themeColor="text1"/>
        </w:rPr>
      </w:pPr>
    </w:p>
    <w:p w14:paraId="0FE16559" w14:textId="77777777" w:rsidR="002E3C0B" w:rsidRPr="00F45678" w:rsidRDefault="002E3C0B" w:rsidP="002E3C0B">
      <w:pPr>
        <w:rPr>
          <w:rFonts w:ascii="Arial" w:hAnsi="Arial" w:cs="Arial"/>
          <w:color w:val="000000" w:themeColor="text1"/>
        </w:rPr>
      </w:pPr>
    </w:p>
    <w:p w14:paraId="60AA53E0" w14:textId="3A576318" w:rsidR="00127AAA" w:rsidRPr="00F45678" w:rsidRDefault="002E3C0B" w:rsidP="00346659">
      <w:pPr>
        <w:jc w:val="both"/>
        <w:rPr>
          <w:rFonts w:ascii="Arial" w:hAnsi="Arial" w:cs="Arial"/>
          <w:color w:val="5B5B5F"/>
          <w:sz w:val="28"/>
          <w:szCs w:val="28"/>
        </w:rPr>
      </w:pPr>
      <w:r w:rsidRPr="00F45678">
        <w:rPr>
          <w:rFonts w:ascii="Arial" w:hAnsi="Arial" w:cs="Arial"/>
          <w:b/>
          <w:bCs/>
          <w:color w:val="000000" w:themeColor="text1"/>
        </w:rPr>
        <w:t xml:space="preserve">OBJETO: </w:t>
      </w:r>
      <w:r w:rsidR="00346659">
        <w:rPr>
          <w:rFonts w:ascii="Arial" w:hAnsi="Arial" w:cs="Arial"/>
          <w:b/>
          <w:bCs/>
          <w:color w:val="000000" w:themeColor="text1"/>
        </w:rPr>
        <w:t>P</w:t>
      </w:r>
      <w:r w:rsidR="00346659" w:rsidRPr="00346659">
        <w:rPr>
          <w:rFonts w:ascii="Arial" w:hAnsi="Arial" w:cs="Arial"/>
          <w:b/>
          <w:bCs/>
          <w:color w:val="000000" w:themeColor="text1"/>
        </w:rPr>
        <w:t>restação de serviços especializados em Segurança e Medicina do Trabalho para elaboração de Programa de Gerenciamento de Riscos (PGR), de Programa de Controle Médico de Saúde Ocupacional (PCMSO), de Laudo de Insalubridade e Periculosidade (LIP) e de Laudo Técnico das Condições Ambientais de Trabalho (LTCAT).</w:t>
      </w:r>
    </w:p>
    <w:p w14:paraId="0160A673" w14:textId="120E7812" w:rsidR="00127AAA" w:rsidRPr="00F45678" w:rsidRDefault="00127AAA" w:rsidP="00127AAA">
      <w:pPr>
        <w:rPr>
          <w:rFonts w:ascii="Arial" w:hAnsi="Arial" w:cs="Arial"/>
          <w:color w:val="5B5B5F"/>
          <w:sz w:val="26"/>
          <w:szCs w:val="26"/>
        </w:rPr>
      </w:pPr>
    </w:p>
    <w:p w14:paraId="20A04461" w14:textId="77777777" w:rsidR="004314F2" w:rsidRPr="00F45678" w:rsidRDefault="004314F2" w:rsidP="004314F2">
      <w:pPr>
        <w:jc w:val="center"/>
        <w:rPr>
          <w:rFonts w:ascii="Arial" w:hAnsi="Arial" w:cs="Arial"/>
          <w:b/>
          <w:bCs/>
          <w:color w:val="000000" w:themeColor="text1"/>
          <w:sz w:val="32"/>
          <w:szCs w:val="32"/>
          <w:u w:val="single"/>
        </w:rPr>
      </w:pPr>
      <w:r w:rsidRPr="00F45678">
        <w:rPr>
          <w:rFonts w:ascii="Arial" w:hAnsi="Arial" w:cs="Arial"/>
          <w:b/>
          <w:bCs/>
          <w:color w:val="000000" w:themeColor="text1"/>
          <w:sz w:val="32"/>
          <w:szCs w:val="32"/>
          <w:u w:val="single"/>
        </w:rPr>
        <w:t xml:space="preserve">QUADRO DE INFORMAÇÕES BÁSICAS </w:t>
      </w:r>
    </w:p>
    <w:p w14:paraId="3F6C102F" w14:textId="77777777" w:rsidR="004314F2" w:rsidRPr="00F45678" w:rsidRDefault="004314F2" w:rsidP="004314F2">
      <w:pPr>
        <w:rPr>
          <w:rFonts w:ascii="Arial" w:hAnsi="Arial" w:cs="Arial"/>
          <w:b/>
          <w:bCs/>
          <w:color w:val="000000" w:themeColor="text1"/>
        </w:rPr>
      </w:pPr>
    </w:p>
    <w:p w14:paraId="2FB5B7D6" w14:textId="77777777" w:rsidR="004314F2" w:rsidRPr="00F45678" w:rsidRDefault="004314F2" w:rsidP="004314F2">
      <w:pPr>
        <w:rPr>
          <w:rFonts w:ascii="Arial" w:hAnsi="Arial" w:cs="Arial"/>
          <w:b/>
          <w:bCs/>
          <w:color w:val="000000" w:themeColor="text1"/>
        </w:rPr>
      </w:pPr>
    </w:p>
    <w:p w14:paraId="695A61A2" w14:textId="77777777" w:rsidR="004314F2" w:rsidRPr="00F45678" w:rsidRDefault="004314F2" w:rsidP="004314F2">
      <w:pPr>
        <w:rPr>
          <w:rFonts w:ascii="Arial" w:hAnsi="Arial" w:cs="Arial"/>
          <w:bCs/>
          <w:color w:val="000000" w:themeColor="text1"/>
        </w:rPr>
      </w:pPr>
      <w:r w:rsidRPr="00F45678">
        <w:rPr>
          <w:rFonts w:ascii="Arial" w:hAnsi="Arial" w:cs="Arial"/>
          <w:b/>
          <w:bCs/>
          <w:color w:val="000000" w:themeColor="text1"/>
        </w:rPr>
        <w:t xml:space="preserve">CONTRATANTE: </w:t>
      </w:r>
      <w:r w:rsidRPr="00F45678">
        <w:rPr>
          <w:rFonts w:ascii="Arial" w:hAnsi="Arial" w:cs="Arial"/>
          <w:bCs/>
          <w:color w:val="000000" w:themeColor="text1"/>
        </w:rPr>
        <w:t>ASSEMBLEIA LEGISLATIVA DO ESTADO DE SÃO PAULO - ALESP</w:t>
      </w:r>
    </w:p>
    <w:p w14:paraId="4B607C56" w14:textId="77777777" w:rsidR="004314F2" w:rsidRPr="00F45678" w:rsidRDefault="004314F2" w:rsidP="004314F2">
      <w:pPr>
        <w:rPr>
          <w:rFonts w:ascii="Arial" w:hAnsi="Arial" w:cs="Arial"/>
          <w:b/>
          <w:bCs/>
          <w:color w:val="000000" w:themeColor="text1"/>
        </w:rPr>
      </w:pPr>
    </w:p>
    <w:p w14:paraId="4F8ECC14" w14:textId="5EC5CD8B" w:rsidR="004314F2" w:rsidRPr="00346659" w:rsidRDefault="004314F2" w:rsidP="004314F2">
      <w:pPr>
        <w:rPr>
          <w:rFonts w:ascii="Arial" w:hAnsi="Arial" w:cs="Arial"/>
          <w:bCs/>
          <w:color w:val="000000" w:themeColor="text1"/>
        </w:rPr>
      </w:pPr>
      <w:r w:rsidRPr="00F45678">
        <w:rPr>
          <w:rFonts w:ascii="Arial" w:hAnsi="Arial" w:cs="Arial"/>
          <w:b/>
          <w:bCs/>
          <w:color w:val="000000" w:themeColor="text1"/>
        </w:rPr>
        <w:t>PRAZO DE EXECUÇÃO/</w:t>
      </w:r>
      <w:r w:rsidRPr="00346659">
        <w:rPr>
          <w:rFonts w:ascii="Arial" w:hAnsi="Arial" w:cs="Arial"/>
          <w:b/>
          <w:bCs/>
          <w:color w:val="000000" w:themeColor="text1"/>
        </w:rPr>
        <w:t>ENTREGA</w:t>
      </w:r>
      <w:r w:rsidRPr="00346659">
        <w:rPr>
          <w:rFonts w:ascii="Arial" w:hAnsi="Arial" w:cs="Arial"/>
          <w:bCs/>
          <w:color w:val="000000" w:themeColor="text1"/>
        </w:rPr>
        <w:t xml:space="preserve">: </w:t>
      </w:r>
      <w:r w:rsidR="00346659" w:rsidRPr="00346659">
        <w:rPr>
          <w:rFonts w:ascii="Arial" w:hAnsi="Arial" w:cs="Arial"/>
          <w:bCs/>
          <w:color w:val="000000" w:themeColor="text1"/>
        </w:rPr>
        <w:t>180 (cento e oitenta) dias</w:t>
      </w:r>
    </w:p>
    <w:p w14:paraId="3437F721" w14:textId="77777777" w:rsidR="004314F2" w:rsidRPr="00346659" w:rsidRDefault="004314F2" w:rsidP="004314F2">
      <w:pPr>
        <w:rPr>
          <w:rFonts w:ascii="Arial" w:hAnsi="Arial" w:cs="Arial"/>
          <w:b/>
          <w:bCs/>
          <w:color w:val="000000" w:themeColor="text1"/>
        </w:rPr>
      </w:pPr>
    </w:p>
    <w:p w14:paraId="62107AFD" w14:textId="2E1C5C17" w:rsidR="004314F2" w:rsidRPr="00346659" w:rsidRDefault="004314F2" w:rsidP="004314F2">
      <w:pPr>
        <w:rPr>
          <w:rFonts w:ascii="Arial" w:hAnsi="Arial" w:cs="Arial"/>
          <w:b/>
          <w:bCs/>
          <w:color w:val="000000" w:themeColor="text1"/>
        </w:rPr>
      </w:pPr>
      <w:r w:rsidRPr="00346659">
        <w:rPr>
          <w:rFonts w:ascii="Arial" w:hAnsi="Arial" w:cs="Arial"/>
          <w:b/>
          <w:bCs/>
          <w:color w:val="000000" w:themeColor="text1"/>
        </w:rPr>
        <w:t xml:space="preserve">LOCAL DE EXECUÇÃO/ENTREGA: </w:t>
      </w:r>
      <w:r w:rsidRPr="00346659">
        <w:rPr>
          <w:rFonts w:ascii="Arial" w:hAnsi="Arial" w:cs="Arial"/>
          <w:bCs/>
          <w:color w:val="000000" w:themeColor="text1"/>
        </w:rPr>
        <w:t>Palácio 9 de Julho</w:t>
      </w:r>
    </w:p>
    <w:p w14:paraId="2D4B191F" w14:textId="77777777" w:rsidR="004314F2" w:rsidRPr="00F45678" w:rsidRDefault="004314F2" w:rsidP="004314F2">
      <w:pPr>
        <w:rPr>
          <w:rFonts w:ascii="Arial" w:hAnsi="Arial" w:cs="Arial"/>
          <w:b/>
          <w:bCs/>
          <w:color w:val="000000" w:themeColor="text1"/>
        </w:rPr>
      </w:pPr>
    </w:p>
    <w:p w14:paraId="350F929A" w14:textId="461FAC0F" w:rsidR="004314F2" w:rsidRPr="00F45678" w:rsidRDefault="004314F2" w:rsidP="004314F2">
      <w:pPr>
        <w:rPr>
          <w:rFonts w:ascii="Arial" w:hAnsi="Arial" w:cs="Arial"/>
          <w:b/>
          <w:bCs/>
          <w:color w:val="000000" w:themeColor="text1"/>
        </w:rPr>
      </w:pPr>
      <w:r w:rsidRPr="00F45678">
        <w:rPr>
          <w:rFonts w:ascii="Arial" w:hAnsi="Arial" w:cs="Arial"/>
          <w:b/>
          <w:bCs/>
          <w:color w:val="000000" w:themeColor="text1"/>
        </w:rPr>
        <w:t>VALOR TOTAL ESTIMADO DA CONTRATAÇÃO</w:t>
      </w:r>
      <w:r w:rsidR="004468B4" w:rsidRPr="00F45678">
        <w:rPr>
          <w:rFonts w:ascii="Arial" w:hAnsi="Arial" w:cs="Arial"/>
          <w:b/>
          <w:bCs/>
          <w:color w:val="000000" w:themeColor="text1"/>
        </w:rPr>
        <w:t>:</w:t>
      </w:r>
    </w:p>
    <w:p w14:paraId="3177FDB4" w14:textId="67C2C97C" w:rsidR="004314F2" w:rsidRPr="00346659" w:rsidRDefault="004314F2" w:rsidP="004314F2">
      <w:pPr>
        <w:rPr>
          <w:rFonts w:ascii="Arial" w:hAnsi="Arial" w:cs="Arial"/>
          <w:b/>
          <w:bCs/>
          <w:color w:val="C00000"/>
        </w:rPr>
      </w:pPr>
      <w:r w:rsidRPr="00346659">
        <w:rPr>
          <w:rFonts w:ascii="Arial" w:hAnsi="Arial" w:cs="Arial"/>
          <w:b/>
          <w:bCs/>
          <w:color w:val="000000" w:themeColor="text1"/>
        </w:rPr>
        <w:t xml:space="preserve">R$ </w:t>
      </w:r>
      <w:r w:rsidR="00346659" w:rsidRPr="00346659">
        <w:rPr>
          <w:rFonts w:ascii="Arial" w:hAnsi="Arial" w:cs="Arial"/>
          <w:b/>
          <w:bCs/>
          <w:color w:val="000000" w:themeColor="text1"/>
        </w:rPr>
        <w:t>89.205,09 (oitenta e nove mil, duzentos e cinco reais e nove centavos).</w:t>
      </w:r>
    </w:p>
    <w:p w14:paraId="634CC179" w14:textId="77777777" w:rsidR="004314F2" w:rsidRPr="00F45678" w:rsidRDefault="004314F2" w:rsidP="004314F2">
      <w:pPr>
        <w:rPr>
          <w:rFonts w:ascii="Arial" w:hAnsi="Arial" w:cs="Arial"/>
          <w:color w:val="000000" w:themeColor="text1"/>
        </w:rPr>
      </w:pPr>
    </w:p>
    <w:p w14:paraId="12A72C0E" w14:textId="735EF512" w:rsidR="004314F2" w:rsidRPr="00E450C3" w:rsidRDefault="004314F2" w:rsidP="004314F2">
      <w:pPr>
        <w:rPr>
          <w:rFonts w:ascii="Arial" w:hAnsi="Arial" w:cs="Arial"/>
          <w:b/>
          <w:bCs/>
        </w:rPr>
      </w:pPr>
      <w:r w:rsidRPr="00F45678">
        <w:rPr>
          <w:rFonts w:ascii="Arial" w:hAnsi="Arial" w:cs="Arial"/>
          <w:b/>
          <w:bCs/>
          <w:color w:val="000000" w:themeColor="text1"/>
        </w:rPr>
        <w:t>DATA DA SESSÃO PÚB</w:t>
      </w:r>
      <w:r w:rsidRPr="00E450C3">
        <w:rPr>
          <w:rFonts w:ascii="Arial" w:hAnsi="Arial" w:cs="Arial"/>
          <w:b/>
          <w:bCs/>
        </w:rPr>
        <w:t>LICA</w:t>
      </w:r>
      <w:r w:rsidR="004468B4" w:rsidRPr="00E450C3">
        <w:rPr>
          <w:rFonts w:ascii="Arial" w:hAnsi="Arial" w:cs="Arial"/>
          <w:b/>
          <w:bCs/>
        </w:rPr>
        <w:t>:</w:t>
      </w:r>
    </w:p>
    <w:p w14:paraId="3251DA8C" w14:textId="0438CFB4" w:rsidR="004314F2" w:rsidRPr="00F45678" w:rsidRDefault="004314F2" w:rsidP="004314F2">
      <w:pPr>
        <w:rPr>
          <w:rFonts w:ascii="Arial" w:hAnsi="Arial" w:cs="Arial"/>
          <w:b/>
          <w:bCs/>
          <w:color w:val="000000" w:themeColor="text1"/>
        </w:rPr>
      </w:pPr>
      <w:r w:rsidRPr="00E450C3">
        <w:rPr>
          <w:rFonts w:ascii="Arial" w:hAnsi="Arial" w:cs="Arial"/>
        </w:rPr>
        <w:t xml:space="preserve">Dia </w:t>
      </w:r>
      <w:r w:rsidR="00E450C3" w:rsidRPr="00E450C3">
        <w:rPr>
          <w:rFonts w:ascii="Arial" w:hAnsi="Arial" w:cs="Arial"/>
          <w:b/>
          <w:bCs/>
        </w:rPr>
        <w:t>03/03/2026</w:t>
      </w:r>
      <w:r w:rsidRPr="00E450C3">
        <w:rPr>
          <w:rFonts w:ascii="Arial" w:hAnsi="Arial" w:cs="Arial"/>
          <w:b/>
          <w:bCs/>
        </w:rPr>
        <w:t xml:space="preserve"> </w:t>
      </w:r>
      <w:r w:rsidRPr="00E450C3">
        <w:rPr>
          <w:rFonts w:ascii="Arial" w:hAnsi="Arial" w:cs="Arial"/>
        </w:rPr>
        <w:t xml:space="preserve">às </w:t>
      </w:r>
      <w:r w:rsidR="00E450C3" w:rsidRPr="00E450C3">
        <w:rPr>
          <w:rFonts w:ascii="Arial" w:hAnsi="Arial" w:cs="Arial"/>
          <w:b/>
          <w:bCs/>
        </w:rPr>
        <w:t>14</w:t>
      </w:r>
      <w:r w:rsidRPr="00E450C3">
        <w:rPr>
          <w:rFonts w:ascii="Arial" w:hAnsi="Arial" w:cs="Arial"/>
          <w:b/>
          <w:bCs/>
        </w:rPr>
        <w:t>h</w:t>
      </w:r>
      <w:r w:rsidR="00E450C3" w:rsidRPr="00E450C3">
        <w:rPr>
          <w:rFonts w:ascii="Arial" w:hAnsi="Arial" w:cs="Arial"/>
          <w:b/>
          <w:bCs/>
        </w:rPr>
        <w:t>30</w:t>
      </w:r>
      <w:r w:rsidRPr="00F45678">
        <w:rPr>
          <w:rFonts w:ascii="Arial" w:hAnsi="Arial" w:cs="Arial"/>
          <w:b/>
          <w:bCs/>
          <w:color w:val="C00000"/>
        </w:rPr>
        <w:t xml:space="preserve"> </w:t>
      </w:r>
      <w:r w:rsidRPr="00F45678">
        <w:rPr>
          <w:rFonts w:ascii="Arial" w:hAnsi="Arial" w:cs="Arial"/>
          <w:b/>
          <w:bCs/>
          <w:color w:val="000000" w:themeColor="text1"/>
        </w:rPr>
        <w:t>(horário de Brasília)</w:t>
      </w:r>
    </w:p>
    <w:p w14:paraId="0939EEF3" w14:textId="77777777" w:rsidR="004314F2" w:rsidRPr="00F45678" w:rsidRDefault="004314F2" w:rsidP="004314F2">
      <w:pPr>
        <w:jc w:val="both"/>
        <w:rPr>
          <w:rFonts w:ascii="Arial" w:hAnsi="Arial" w:cs="Arial"/>
          <w:b/>
          <w:bCs/>
          <w:caps/>
          <w:color w:val="000000" w:themeColor="text1"/>
        </w:rPr>
      </w:pPr>
    </w:p>
    <w:p w14:paraId="0E909BB3" w14:textId="24EF0D27" w:rsidR="004314F2" w:rsidRPr="00F45678" w:rsidRDefault="004314F2" w:rsidP="004314F2">
      <w:pPr>
        <w:jc w:val="both"/>
        <w:rPr>
          <w:rFonts w:ascii="Arial" w:hAnsi="Arial" w:cs="Arial"/>
          <w:color w:val="C00000"/>
        </w:rPr>
      </w:pPr>
      <w:r w:rsidRPr="00F45678">
        <w:rPr>
          <w:rFonts w:ascii="Arial" w:hAnsi="Arial" w:cs="Arial"/>
          <w:b/>
          <w:bCs/>
          <w:caps/>
          <w:color w:val="000000" w:themeColor="text1"/>
        </w:rPr>
        <w:t xml:space="preserve">Critério de Julgamento: </w:t>
      </w:r>
      <w:bookmarkStart w:id="0" w:name="_Hlk162438027"/>
      <w:r w:rsidR="008831E0" w:rsidRPr="00346659">
        <w:rPr>
          <w:rFonts w:ascii="Arial" w:hAnsi="Arial" w:cs="Arial"/>
          <w:color w:val="000000" w:themeColor="text1"/>
        </w:rPr>
        <w:t xml:space="preserve">MENOR PREÇO </w:t>
      </w:r>
      <w:r w:rsidR="008831E0" w:rsidRPr="00346659">
        <w:rPr>
          <w:rFonts w:ascii="Arial" w:hAnsi="Arial" w:cs="Arial"/>
          <w:b/>
          <w:color w:val="000000" w:themeColor="text1"/>
        </w:rPr>
        <w:t>POR ITEM ÚNICO</w:t>
      </w:r>
    </w:p>
    <w:bookmarkEnd w:id="0"/>
    <w:p w14:paraId="5CB1D713" w14:textId="77777777" w:rsidR="004314F2" w:rsidRPr="00F45678" w:rsidRDefault="004314F2" w:rsidP="004314F2">
      <w:pPr>
        <w:jc w:val="both"/>
        <w:rPr>
          <w:rFonts w:ascii="Arial" w:hAnsi="Arial" w:cs="Arial"/>
          <w:color w:val="000000" w:themeColor="text1"/>
        </w:rPr>
      </w:pPr>
    </w:p>
    <w:p w14:paraId="2D94E4D2" w14:textId="6460567C" w:rsidR="004314F2" w:rsidRPr="00F45678" w:rsidRDefault="004314F2" w:rsidP="004314F2">
      <w:pPr>
        <w:jc w:val="both"/>
        <w:rPr>
          <w:rFonts w:ascii="Arial" w:hAnsi="Arial" w:cs="Arial"/>
          <w:color w:val="C00000"/>
        </w:rPr>
      </w:pPr>
      <w:r w:rsidRPr="00F45678">
        <w:rPr>
          <w:rFonts w:ascii="Arial" w:hAnsi="Arial" w:cs="Arial"/>
          <w:b/>
          <w:bCs/>
          <w:caps/>
          <w:color w:val="000000" w:themeColor="text1"/>
        </w:rPr>
        <w:t>Modo de disputa:</w:t>
      </w:r>
      <w:r w:rsidRPr="00346659">
        <w:rPr>
          <w:rFonts w:ascii="Arial" w:hAnsi="Arial" w:cs="Arial"/>
          <w:b/>
          <w:bCs/>
          <w:caps/>
          <w:color w:val="000000" w:themeColor="text1"/>
        </w:rPr>
        <w:t xml:space="preserve"> </w:t>
      </w:r>
      <w:bookmarkStart w:id="1" w:name="_Hlk162439112"/>
      <w:r w:rsidRPr="00346659">
        <w:rPr>
          <w:rFonts w:ascii="Arial" w:hAnsi="Arial" w:cs="Arial"/>
          <w:color w:val="000000" w:themeColor="text1"/>
        </w:rPr>
        <w:t>ABERTO</w:t>
      </w:r>
    </w:p>
    <w:bookmarkEnd w:id="1"/>
    <w:p w14:paraId="441B1BDD" w14:textId="715AD29B" w:rsidR="004314F2" w:rsidRPr="00F45678" w:rsidRDefault="004314F2" w:rsidP="00135922">
      <w:pPr>
        <w:jc w:val="both"/>
        <w:rPr>
          <w:rFonts w:ascii="Arial" w:hAnsi="Arial" w:cs="Arial"/>
          <w:b/>
          <w:bCs/>
          <w:color w:val="000000" w:themeColor="text1"/>
        </w:rPr>
      </w:pPr>
    </w:p>
    <w:p w14:paraId="42276C14" w14:textId="1D6A06D0" w:rsidR="00C71F2B" w:rsidRPr="00F45678" w:rsidRDefault="00C71F2B" w:rsidP="00C71F2B">
      <w:pPr>
        <w:ind w:right="2125"/>
        <w:jc w:val="both"/>
        <w:rPr>
          <w:rFonts w:ascii="Arial" w:hAnsi="Arial" w:cs="Arial"/>
          <w:bCs/>
          <w:color w:val="000000" w:themeColor="text1"/>
        </w:rPr>
      </w:pPr>
      <w:bookmarkStart w:id="2" w:name="_Hlk173850246"/>
      <w:r w:rsidRPr="00F45678">
        <w:rPr>
          <w:rFonts w:ascii="Arial" w:hAnsi="Arial" w:cs="Arial"/>
          <w:b/>
          <w:bCs/>
          <w:color w:val="000000" w:themeColor="text1"/>
        </w:rPr>
        <w:t>CERTAME</w:t>
      </w:r>
      <w:r w:rsidR="00A15790" w:rsidRPr="00F45678">
        <w:rPr>
          <w:rFonts w:ascii="Arial" w:hAnsi="Arial" w:cs="Arial"/>
          <w:b/>
          <w:bCs/>
          <w:color w:val="000000" w:themeColor="text1"/>
        </w:rPr>
        <w:t xml:space="preserve"> </w:t>
      </w:r>
      <w:r w:rsidRPr="00F45678">
        <w:rPr>
          <w:rFonts w:ascii="Arial" w:hAnsi="Arial" w:cs="Arial"/>
          <w:b/>
          <w:bCs/>
          <w:color w:val="000000" w:themeColor="text1"/>
        </w:rPr>
        <w:t xml:space="preserve">EXCLUSIVO OU COTA EXCLUSIVA ME/EPP/EQUIPARADAS: </w:t>
      </w:r>
      <w:r w:rsidRPr="00F45678">
        <w:rPr>
          <w:rFonts w:ascii="Arial" w:hAnsi="Arial" w:cs="Arial"/>
          <w:bCs/>
          <w:color w:val="000000" w:themeColor="text1"/>
        </w:rPr>
        <w:t>NÃO.</w:t>
      </w:r>
    </w:p>
    <w:bookmarkEnd w:id="2"/>
    <w:p w14:paraId="75012DE9" w14:textId="77777777" w:rsidR="004314F2" w:rsidRPr="00F45678" w:rsidRDefault="004314F2" w:rsidP="00135922">
      <w:pPr>
        <w:rPr>
          <w:rFonts w:ascii="Arial" w:hAnsi="Arial" w:cs="Arial"/>
          <w:b/>
          <w:bCs/>
          <w:color w:val="000000" w:themeColor="text1"/>
        </w:rPr>
      </w:pPr>
    </w:p>
    <w:p w14:paraId="15DAD678" w14:textId="64CCCF66" w:rsidR="004314F2" w:rsidRPr="00F45678" w:rsidRDefault="004314F2" w:rsidP="004314F2">
      <w:pPr>
        <w:ind w:right="-1"/>
        <w:rPr>
          <w:rFonts w:ascii="Arial" w:hAnsi="Arial" w:cs="Arial"/>
          <w:b/>
          <w:bCs/>
          <w:color w:val="C00000"/>
        </w:rPr>
      </w:pPr>
      <w:r w:rsidRPr="00F45678">
        <w:rPr>
          <w:rFonts w:ascii="Arial" w:hAnsi="Arial" w:cs="Arial"/>
          <w:b/>
          <w:color w:val="000000" w:themeColor="text1"/>
        </w:rPr>
        <w:t>ORIGEM DOS RECURSOS</w:t>
      </w:r>
      <w:r w:rsidR="00346659">
        <w:rPr>
          <w:rFonts w:ascii="Arial" w:hAnsi="Arial" w:cs="Arial"/>
          <w:b/>
          <w:color w:val="000000" w:themeColor="text1"/>
        </w:rPr>
        <w:t xml:space="preserve">: </w:t>
      </w:r>
      <w:r w:rsidR="00346659" w:rsidRPr="00346659">
        <w:rPr>
          <w:rFonts w:ascii="Arial" w:hAnsi="Arial" w:cs="Arial"/>
          <w:bCs/>
          <w:color w:val="000000" w:themeColor="text1"/>
        </w:rPr>
        <w:t>conta 339039</w:t>
      </w:r>
      <w:r w:rsidR="00346659">
        <w:rPr>
          <w:rFonts w:ascii="Arial" w:hAnsi="Arial" w:cs="Arial"/>
          <w:bCs/>
          <w:color w:val="000000" w:themeColor="text1"/>
        </w:rPr>
        <w:t>.</w:t>
      </w:r>
    </w:p>
    <w:p w14:paraId="0762752A" w14:textId="77777777" w:rsidR="004314F2" w:rsidRPr="00F45678" w:rsidRDefault="004314F2" w:rsidP="004314F2">
      <w:pPr>
        <w:rPr>
          <w:rFonts w:ascii="Arial" w:hAnsi="Arial" w:cs="Arial"/>
          <w:b/>
          <w:bCs/>
          <w:color w:val="000000" w:themeColor="text1"/>
        </w:rPr>
      </w:pPr>
    </w:p>
    <w:p w14:paraId="67358F3E" w14:textId="5952FDCF" w:rsidR="004314F2" w:rsidRPr="00F45678" w:rsidRDefault="004314F2" w:rsidP="00135922">
      <w:pPr>
        <w:ind w:right="2267"/>
        <w:jc w:val="both"/>
        <w:rPr>
          <w:rFonts w:ascii="Arial" w:hAnsi="Arial" w:cs="Arial"/>
          <w:b/>
          <w:bCs/>
          <w:color w:val="000000" w:themeColor="text1"/>
        </w:rPr>
      </w:pPr>
      <w:r w:rsidRPr="00F45678">
        <w:rPr>
          <w:rFonts w:ascii="Arial" w:hAnsi="Arial" w:cs="Arial"/>
          <w:b/>
          <w:bCs/>
          <w:color w:val="000000" w:themeColor="text1"/>
        </w:rPr>
        <w:t xml:space="preserve">PRAZO DE PAGAMENTO: </w:t>
      </w:r>
      <w:r w:rsidRPr="00346659">
        <w:rPr>
          <w:rFonts w:ascii="Arial" w:hAnsi="Arial" w:cs="Arial"/>
          <w:color w:val="000000" w:themeColor="text1"/>
        </w:rPr>
        <w:t xml:space="preserve">30 (trinta) dias, </w:t>
      </w:r>
      <w:r w:rsidRPr="00F45678">
        <w:rPr>
          <w:rFonts w:ascii="Arial" w:hAnsi="Arial" w:cs="Arial"/>
        </w:rPr>
        <w:t>contados da data de apresentação da nota fiscal/fatura</w:t>
      </w:r>
      <w:r w:rsidR="007076FD" w:rsidRPr="00F45678">
        <w:rPr>
          <w:rFonts w:ascii="Arial" w:hAnsi="Arial" w:cs="Arial"/>
        </w:rPr>
        <w:t xml:space="preserve"> e dos demais documentos elencados no Edital.</w:t>
      </w:r>
    </w:p>
    <w:p w14:paraId="0CC52634" w14:textId="77777777" w:rsidR="004314F2" w:rsidRPr="00F45678" w:rsidRDefault="004314F2" w:rsidP="004314F2">
      <w:pPr>
        <w:rPr>
          <w:rFonts w:ascii="Arial" w:hAnsi="Arial" w:cs="Arial"/>
          <w:b/>
          <w:bCs/>
          <w:color w:val="000000" w:themeColor="text1"/>
        </w:rPr>
      </w:pPr>
    </w:p>
    <w:p w14:paraId="32DBB0B1" w14:textId="569EC61B" w:rsidR="003C7A23" w:rsidRPr="00F45678" w:rsidRDefault="003C7A23" w:rsidP="008F330B">
      <w:pPr>
        <w:pStyle w:val="citao2"/>
        <w:spacing w:beforeLines="120" w:before="288" w:afterLines="120" w:after="288" w:line="312" w:lineRule="auto"/>
        <w:ind w:firstLine="567"/>
        <w:jc w:val="center"/>
        <w:rPr>
          <w:rFonts w:cs="Arial"/>
          <w:b/>
          <w:bCs/>
          <w:i w:val="0"/>
          <w:iCs w:val="0"/>
          <w:sz w:val="32"/>
          <w:szCs w:val="32"/>
        </w:rPr>
      </w:pPr>
      <w:r w:rsidRPr="00F45678">
        <w:rPr>
          <w:rFonts w:cs="Arial"/>
          <w:b/>
          <w:bCs/>
          <w:i w:val="0"/>
          <w:iCs w:val="0"/>
          <w:sz w:val="32"/>
          <w:szCs w:val="32"/>
        </w:rPr>
        <w:lastRenderedPageBreak/>
        <w:t>EDITAL</w:t>
      </w:r>
    </w:p>
    <w:p w14:paraId="385EBE10" w14:textId="77777777" w:rsidR="00E02A5F" w:rsidRPr="00F45678" w:rsidRDefault="00E02A5F" w:rsidP="00E02A5F">
      <w:pPr>
        <w:ind w:firstLine="567"/>
        <w:jc w:val="center"/>
        <w:rPr>
          <w:rFonts w:ascii="Arial" w:hAnsi="Arial" w:cs="Arial"/>
          <w:b/>
          <w:i/>
          <w:color w:val="000000" w:themeColor="text1"/>
        </w:rPr>
      </w:pPr>
    </w:p>
    <w:p w14:paraId="75F8B92C" w14:textId="44638128" w:rsidR="00E02A5F" w:rsidRPr="00E450C3" w:rsidRDefault="00E02A5F" w:rsidP="00E02A5F">
      <w:pPr>
        <w:ind w:firstLine="567"/>
        <w:jc w:val="center"/>
        <w:rPr>
          <w:rFonts w:ascii="Arial" w:hAnsi="Arial" w:cs="Arial"/>
          <w:b/>
          <w:bCs/>
          <w:i/>
        </w:rPr>
      </w:pPr>
      <w:r w:rsidRPr="00F45678">
        <w:rPr>
          <w:rFonts w:ascii="Arial" w:hAnsi="Arial" w:cs="Arial"/>
          <w:b/>
          <w:i/>
          <w:color w:val="000000" w:themeColor="text1"/>
        </w:rPr>
        <w:t>ASSEMBLEIA LEGISLATIVA DO ESTADO DE SÃO PAUL</w:t>
      </w:r>
      <w:r w:rsidRPr="00E450C3">
        <w:rPr>
          <w:rFonts w:ascii="Arial" w:hAnsi="Arial" w:cs="Arial"/>
          <w:b/>
          <w:i/>
        </w:rPr>
        <w:t>O - ALESP</w:t>
      </w:r>
    </w:p>
    <w:p w14:paraId="01486FD0" w14:textId="44CB8475" w:rsidR="003A0ED2" w:rsidRPr="00F45678" w:rsidRDefault="00E02A5F" w:rsidP="00E02A5F">
      <w:pPr>
        <w:ind w:firstLine="567"/>
        <w:jc w:val="center"/>
        <w:rPr>
          <w:rFonts w:ascii="Arial" w:hAnsi="Arial" w:cs="Arial"/>
          <w:b/>
          <w:color w:val="C00000"/>
        </w:rPr>
      </w:pPr>
      <w:r w:rsidRPr="00E450C3">
        <w:rPr>
          <w:rFonts w:ascii="Arial" w:hAnsi="Arial" w:cs="Arial"/>
          <w:b/>
        </w:rPr>
        <w:t xml:space="preserve">PREGÃO ELETRÔNICO ALESP Nº </w:t>
      </w:r>
      <w:r w:rsidR="00E450C3" w:rsidRPr="00E450C3">
        <w:rPr>
          <w:rFonts w:ascii="Arial" w:hAnsi="Arial" w:cs="Arial"/>
          <w:b/>
        </w:rPr>
        <w:t>90003/2026</w:t>
      </w:r>
      <w:r w:rsidR="009D483E" w:rsidRPr="00F45678">
        <w:rPr>
          <w:rFonts w:ascii="Arial" w:hAnsi="Arial" w:cs="Arial"/>
          <w:b/>
          <w:color w:val="C00000"/>
        </w:rPr>
        <w:t xml:space="preserve"> </w:t>
      </w:r>
    </w:p>
    <w:p w14:paraId="20953F38" w14:textId="27860149" w:rsidR="00E02A5F" w:rsidRPr="00F45678" w:rsidRDefault="00E02A5F" w:rsidP="00E02A5F">
      <w:pPr>
        <w:ind w:firstLine="567"/>
        <w:jc w:val="center"/>
        <w:rPr>
          <w:rFonts w:ascii="Arial" w:hAnsi="Arial" w:cs="Arial"/>
          <w:b/>
          <w:bCs/>
          <w:color w:val="FF0000"/>
        </w:rPr>
      </w:pPr>
      <w:r w:rsidRPr="00F45678">
        <w:rPr>
          <w:rFonts w:ascii="Arial" w:hAnsi="Arial" w:cs="Arial"/>
          <w:b/>
          <w:color w:val="000000"/>
        </w:rPr>
        <w:t>(Process</w:t>
      </w:r>
      <w:r w:rsidRPr="00346659">
        <w:rPr>
          <w:rFonts w:ascii="Arial" w:hAnsi="Arial" w:cs="Arial"/>
          <w:b/>
          <w:color w:val="000000" w:themeColor="text1"/>
        </w:rPr>
        <w:t xml:space="preserve">o ALESP Digital </w:t>
      </w:r>
      <w:r w:rsidRPr="00346659">
        <w:rPr>
          <w:rFonts w:ascii="Arial" w:hAnsi="Arial" w:cs="Arial"/>
          <w:b/>
          <w:bCs/>
          <w:color w:val="000000" w:themeColor="text1"/>
        </w:rPr>
        <w:t>Nº</w:t>
      </w:r>
      <w:r w:rsidR="00346659" w:rsidRPr="00346659">
        <w:rPr>
          <w:rFonts w:ascii="Arial" w:hAnsi="Arial" w:cs="Arial"/>
          <w:b/>
          <w:bCs/>
          <w:color w:val="000000" w:themeColor="text1"/>
        </w:rPr>
        <w:t xml:space="preserve"> 81/2025</w:t>
      </w:r>
      <w:r w:rsidRPr="00346659">
        <w:rPr>
          <w:rFonts w:ascii="Arial" w:hAnsi="Arial" w:cs="Arial"/>
          <w:b/>
          <w:bCs/>
          <w:color w:val="000000" w:themeColor="text1"/>
        </w:rPr>
        <w:t>)</w:t>
      </w:r>
    </w:p>
    <w:p w14:paraId="18A6F7E6" w14:textId="77777777" w:rsidR="00E02A5F" w:rsidRPr="00F45678" w:rsidRDefault="00E02A5F" w:rsidP="00E02A5F">
      <w:pPr>
        <w:ind w:firstLine="567"/>
        <w:jc w:val="center"/>
        <w:rPr>
          <w:rFonts w:ascii="Arial" w:hAnsi="Arial" w:cs="Arial"/>
          <w:color w:val="000000"/>
        </w:rPr>
      </w:pPr>
    </w:p>
    <w:p w14:paraId="58810101" w14:textId="77777777" w:rsidR="00E02A5F" w:rsidRPr="00F45678" w:rsidRDefault="00E02A5F" w:rsidP="00E02A5F">
      <w:pPr>
        <w:ind w:firstLine="567"/>
        <w:jc w:val="center"/>
        <w:rPr>
          <w:rFonts w:ascii="Arial" w:hAnsi="Arial" w:cs="Arial"/>
          <w:color w:val="000000"/>
        </w:rPr>
      </w:pPr>
    </w:p>
    <w:p w14:paraId="68106405" w14:textId="6556C67D" w:rsidR="00E02A5F" w:rsidRPr="00F45678" w:rsidRDefault="00E02A5F" w:rsidP="00E02A5F">
      <w:pPr>
        <w:ind w:firstLine="1134"/>
        <w:jc w:val="both"/>
        <w:rPr>
          <w:rFonts w:ascii="Arial" w:eastAsia="Times New Roman" w:hAnsi="Arial" w:cs="Arial"/>
          <w:color w:val="000000"/>
        </w:rPr>
      </w:pPr>
      <w:r w:rsidRPr="00F45678">
        <w:rPr>
          <w:rFonts w:ascii="Arial" w:hAnsi="Arial" w:cs="Arial"/>
          <w:color w:val="000000"/>
        </w:rPr>
        <w:t xml:space="preserve">Torna-se público que a </w:t>
      </w:r>
      <w:r w:rsidRPr="00F45678">
        <w:rPr>
          <w:rFonts w:ascii="Arial" w:hAnsi="Arial" w:cs="Arial"/>
          <w:b/>
          <w:color w:val="000000"/>
        </w:rPr>
        <w:t>ASSEMBLEIA LEGISLATIVA DO ESTADO DE SÃO PAULO - ALESP</w:t>
      </w:r>
      <w:r w:rsidRPr="00F45678">
        <w:rPr>
          <w:rFonts w:ascii="Arial" w:hAnsi="Arial" w:cs="Arial"/>
          <w:color w:val="000000"/>
        </w:rPr>
        <w:t xml:space="preserve">, sediada no </w:t>
      </w:r>
      <w:r w:rsidRPr="00F45678">
        <w:rPr>
          <w:rFonts w:ascii="Arial" w:hAnsi="Arial" w:cs="Arial"/>
          <w:b/>
          <w:color w:val="000000"/>
        </w:rPr>
        <w:t>PALÁCIO 9 DE JULHO</w:t>
      </w:r>
      <w:r w:rsidRPr="00F45678">
        <w:rPr>
          <w:rFonts w:ascii="Arial" w:hAnsi="Arial" w:cs="Arial"/>
          <w:color w:val="000000"/>
        </w:rPr>
        <w:t xml:space="preserve">, localizado na Avenida Pedro Alvares Cabral, 201, Ibirapuera, São Paulo – SP, CEP 04097-900, por intermédio de </w:t>
      </w:r>
      <w:bookmarkStart w:id="3" w:name="_Hlk162442758"/>
      <w:r w:rsidR="00707BEA" w:rsidRPr="00F45678">
        <w:rPr>
          <w:rFonts w:ascii="Arial" w:hAnsi="Arial" w:cs="Arial"/>
          <w:color w:val="000000" w:themeColor="text1"/>
        </w:rPr>
        <w:t xml:space="preserve">seu </w:t>
      </w:r>
      <w:r w:rsidR="00707BEA" w:rsidRPr="00F45678">
        <w:rPr>
          <w:rFonts w:ascii="Arial" w:hAnsi="Arial" w:cs="Arial"/>
          <w:b/>
          <w:color w:val="000000" w:themeColor="text1"/>
        </w:rPr>
        <w:t>SECRETÁRIO GERAL DE ADMINISTRAÇÃO</w:t>
      </w:r>
      <w:r w:rsidR="00707BEA" w:rsidRPr="00F45678">
        <w:rPr>
          <w:rFonts w:ascii="Arial" w:hAnsi="Arial" w:cs="Arial"/>
          <w:color w:val="000000" w:themeColor="text1"/>
        </w:rPr>
        <w:t xml:space="preserve">, </w:t>
      </w:r>
      <w:r w:rsidR="00707BEA" w:rsidRPr="00346659">
        <w:rPr>
          <w:rFonts w:ascii="Arial" w:hAnsi="Arial" w:cs="Arial"/>
          <w:color w:val="000000" w:themeColor="text1"/>
        </w:rPr>
        <w:t>em decorrência da alínea “b” do item 1. do parágrafo único do artigo 19 da Resolução ALESP nº 925/2021</w:t>
      </w:r>
      <w:bookmarkEnd w:id="3"/>
      <w:r w:rsidRPr="00F45678">
        <w:rPr>
          <w:rFonts w:ascii="Arial" w:hAnsi="Arial" w:cs="Arial"/>
          <w:color w:val="000000"/>
        </w:rPr>
        <w:t xml:space="preserve">, realizará licitação na modalidade </w:t>
      </w:r>
      <w:r w:rsidRPr="00F45678">
        <w:rPr>
          <w:rFonts w:ascii="Arial" w:hAnsi="Arial" w:cs="Arial"/>
          <w:b/>
          <w:color w:val="000000"/>
          <w:u w:val="single"/>
        </w:rPr>
        <w:t>PREGÃO</w:t>
      </w:r>
      <w:r w:rsidRPr="00F45678">
        <w:rPr>
          <w:rFonts w:ascii="Arial" w:hAnsi="Arial" w:cs="Arial"/>
          <w:color w:val="000000"/>
        </w:rPr>
        <w:t xml:space="preserve">, na forma </w:t>
      </w:r>
      <w:r w:rsidRPr="00F45678">
        <w:rPr>
          <w:rFonts w:ascii="Arial" w:hAnsi="Arial" w:cs="Arial"/>
          <w:b/>
          <w:color w:val="000000"/>
        </w:rPr>
        <w:t>ELETRÔNICA</w:t>
      </w:r>
      <w:r w:rsidRPr="00F45678">
        <w:rPr>
          <w:rFonts w:ascii="Arial" w:hAnsi="Arial" w:cs="Arial"/>
          <w:color w:val="000000"/>
        </w:rPr>
        <w:t>,</w:t>
      </w:r>
      <w:r w:rsidRPr="00F45678">
        <w:rPr>
          <w:rFonts w:ascii="Arial" w:eastAsia="Times New Roman" w:hAnsi="Arial" w:cs="Arial"/>
          <w:color w:val="000000"/>
        </w:rPr>
        <w:t xml:space="preserve"> </w:t>
      </w:r>
      <w:r w:rsidR="00692F34" w:rsidRPr="00F45678">
        <w:rPr>
          <w:rFonts w:ascii="Arial" w:hAnsi="Arial" w:cs="Arial"/>
        </w:rPr>
        <w:t xml:space="preserve">do Tipo </w:t>
      </w:r>
      <w:bookmarkStart w:id="4" w:name="_Hlk117598799"/>
      <w:r w:rsidR="00692F34" w:rsidRPr="005E262A">
        <w:rPr>
          <w:rFonts w:ascii="Arial" w:hAnsi="Arial" w:cs="Arial"/>
          <w:b/>
          <w:color w:val="000000" w:themeColor="text1"/>
        </w:rPr>
        <w:t>MENOR PREÇO</w:t>
      </w:r>
      <w:r w:rsidR="000E5582" w:rsidRPr="00F45678">
        <w:rPr>
          <w:rFonts w:ascii="Arial" w:hAnsi="Arial" w:cs="Arial"/>
          <w:color w:val="000000" w:themeColor="text1"/>
        </w:rPr>
        <w:t xml:space="preserve">, </w:t>
      </w:r>
      <w:bookmarkEnd w:id="4"/>
      <w:r w:rsidR="000E5582" w:rsidRPr="00F45678">
        <w:rPr>
          <w:rFonts w:ascii="Arial" w:hAnsi="Arial" w:cs="Arial"/>
          <w:color w:val="000000" w:themeColor="text1"/>
        </w:rPr>
        <w:t>n</w:t>
      </w:r>
      <w:r w:rsidRPr="00F45678">
        <w:rPr>
          <w:rFonts w:ascii="Arial" w:hAnsi="Arial" w:cs="Arial"/>
          <w:color w:val="000000"/>
        </w:rPr>
        <w:t xml:space="preserve">os termos da </w:t>
      </w:r>
      <w:hyperlink r:id="rId13" w:history="1">
        <w:r w:rsidRPr="00F45678">
          <w:rPr>
            <w:rFonts w:ascii="Arial" w:hAnsi="Arial" w:cs="Arial"/>
            <w:color w:val="000080"/>
            <w:u w:val="single"/>
          </w:rPr>
          <w:t>Lei federal nº 14.133, de 1º de abril de 2021</w:t>
        </w:r>
      </w:hyperlink>
      <w:r w:rsidRPr="00F45678">
        <w:rPr>
          <w:rFonts w:ascii="Arial" w:hAnsi="Arial" w:cs="Arial"/>
          <w:color w:val="000000"/>
        </w:rPr>
        <w:t>, do Ato da Mesa nº 4/2024 e ainda, de acordo com as demais normas aplicáveis e condições estabelecidas neste Edital</w:t>
      </w:r>
      <w:r w:rsidRPr="00F45678">
        <w:rPr>
          <w:rFonts w:ascii="Arial" w:eastAsia="Times New Roman" w:hAnsi="Arial" w:cs="Arial"/>
          <w:color w:val="000000"/>
        </w:rPr>
        <w:t>.</w:t>
      </w:r>
    </w:p>
    <w:p w14:paraId="57D9F9CB" w14:textId="77777777" w:rsidR="00E02A5F" w:rsidRPr="00F45678" w:rsidRDefault="00E02A5F" w:rsidP="00E02A5F">
      <w:pPr>
        <w:ind w:firstLine="1134"/>
        <w:jc w:val="both"/>
        <w:rPr>
          <w:rFonts w:ascii="Arial" w:eastAsia="Times New Roman" w:hAnsi="Arial" w:cs="Arial"/>
          <w:color w:val="000000"/>
        </w:rPr>
      </w:pPr>
    </w:p>
    <w:p w14:paraId="6050C2C0" w14:textId="181097ED" w:rsidR="00E02A5F" w:rsidRPr="00F45678" w:rsidRDefault="00825D9B" w:rsidP="00825D9B">
      <w:pPr>
        <w:keepNext/>
        <w:keepLines/>
        <w:tabs>
          <w:tab w:val="left" w:pos="567"/>
        </w:tabs>
        <w:jc w:val="both"/>
        <w:outlineLvl w:val="0"/>
        <w:rPr>
          <w:rFonts w:ascii="Arial" w:eastAsiaTheme="majorEastAsia" w:hAnsi="Arial" w:cs="Arial"/>
          <w:b/>
          <w:bCs/>
          <w:lang w:eastAsia="en-US"/>
        </w:rPr>
      </w:pPr>
      <w:r w:rsidRPr="00F45678">
        <w:rPr>
          <w:rFonts w:ascii="Arial" w:eastAsiaTheme="majorEastAsia" w:hAnsi="Arial" w:cs="Arial"/>
          <w:b/>
          <w:bCs/>
          <w:lang w:eastAsia="en-US"/>
        </w:rPr>
        <w:t xml:space="preserve">1. </w:t>
      </w:r>
      <w:r w:rsidR="00E02A5F" w:rsidRPr="00F45678">
        <w:rPr>
          <w:rFonts w:ascii="Arial" w:eastAsiaTheme="majorEastAsia" w:hAnsi="Arial" w:cs="Arial"/>
          <w:b/>
          <w:bCs/>
          <w:lang w:eastAsia="en-US"/>
        </w:rPr>
        <w:t>DO OBJETO</w:t>
      </w:r>
    </w:p>
    <w:p w14:paraId="154C3012" w14:textId="77777777" w:rsidR="00E02A5F" w:rsidRPr="00F45678" w:rsidRDefault="00E02A5F" w:rsidP="00E02A5F">
      <w:pPr>
        <w:rPr>
          <w:color w:val="C00000"/>
          <w:lang w:eastAsia="en-US"/>
        </w:rPr>
      </w:pPr>
    </w:p>
    <w:p w14:paraId="26DCE0BB" w14:textId="5F6BF261" w:rsidR="00E02A5F" w:rsidRPr="00F45678" w:rsidRDefault="00E02A5F" w:rsidP="00E02A5F">
      <w:pPr>
        <w:jc w:val="both"/>
        <w:rPr>
          <w:rFonts w:ascii="Arial" w:hAnsi="Arial" w:cs="Arial"/>
          <w:color w:val="C00000"/>
        </w:rPr>
      </w:pPr>
      <w:r w:rsidRPr="001D6CB6">
        <w:rPr>
          <w:rFonts w:ascii="Arial" w:hAnsi="Arial" w:cs="Arial"/>
          <w:color w:val="000000" w:themeColor="text1"/>
        </w:rPr>
        <w:t>1.1.</w:t>
      </w:r>
      <w:r w:rsidRPr="001D6CB6">
        <w:rPr>
          <w:rFonts w:ascii="Arial" w:hAnsi="Arial" w:cs="Arial"/>
          <w:color w:val="000000" w:themeColor="text1"/>
        </w:rPr>
        <w:tab/>
        <w:t xml:space="preserve">O objeto da presente licitação, caracterizado como </w:t>
      </w:r>
      <w:r w:rsidRPr="001D6CB6">
        <w:rPr>
          <w:rFonts w:ascii="Arial" w:hAnsi="Arial" w:cs="Arial"/>
          <w:b/>
          <w:color w:val="000000" w:themeColor="text1"/>
        </w:rPr>
        <w:t>BENS E SERVIÇOS COMUNS</w:t>
      </w:r>
      <w:r w:rsidRPr="001D6CB6">
        <w:rPr>
          <w:rFonts w:ascii="Arial" w:hAnsi="Arial" w:cs="Arial"/>
          <w:color w:val="000000" w:themeColor="text1"/>
        </w:rPr>
        <w:t xml:space="preserve">, </w:t>
      </w:r>
      <w:r w:rsidR="004F6307" w:rsidRPr="001D6CB6">
        <w:rPr>
          <w:rFonts w:ascii="Arial" w:hAnsi="Arial" w:cs="Arial"/>
          <w:color w:val="000000" w:themeColor="text1"/>
        </w:rPr>
        <w:t xml:space="preserve">sob o regime de execução </w:t>
      </w:r>
      <w:r w:rsidR="004F6307" w:rsidRPr="001D6CB6">
        <w:rPr>
          <w:rFonts w:ascii="Arial" w:hAnsi="Arial" w:cs="Arial"/>
          <w:b/>
          <w:color w:val="000000" w:themeColor="text1"/>
        </w:rPr>
        <w:t xml:space="preserve">EMPREITADA </w:t>
      </w:r>
      <w:r w:rsidR="004F6307" w:rsidRPr="00346659">
        <w:rPr>
          <w:rFonts w:ascii="Arial" w:hAnsi="Arial" w:cs="Arial"/>
          <w:b/>
          <w:color w:val="000000" w:themeColor="text1"/>
        </w:rPr>
        <w:t xml:space="preserve">POR PREÇO </w:t>
      </w:r>
      <w:r w:rsidR="004F6307" w:rsidRPr="001D6CB6">
        <w:rPr>
          <w:rFonts w:ascii="Arial" w:hAnsi="Arial" w:cs="Arial"/>
          <w:b/>
          <w:color w:val="000000" w:themeColor="text1"/>
        </w:rPr>
        <w:t xml:space="preserve">GLOBAL </w:t>
      </w:r>
      <w:r w:rsidRPr="001D6CB6">
        <w:rPr>
          <w:rFonts w:ascii="Arial" w:hAnsi="Arial" w:cs="Arial"/>
          <w:color w:val="000000" w:themeColor="text1"/>
        </w:rPr>
        <w:t>conforme condições, quantidades e exigências estabelecidas neste Edital e seus anexos, consiste</w:t>
      </w:r>
      <w:r w:rsidR="004F6307" w:rsidRPr="001D6CB6">
        <w:rPr>
          <w:rFonts w:ascii="Arial" w:hAnsi="Arial" w:cs="Arial"/>
          <w:color w:val="000000" w:themeColor="text1"/>
        </w:rPr>
        <w:t>:</w:t>
      </w:r>
      <w:r w:rsidR="00825D9B" w:rsidRPr="001D6CB6">
        <w:rPr>
          <w:rFonts w:ascii="Arial" w:hAnsi="Arial" w:cs="Arial"/>
          <w:color w:val="000000" w:themeColor="text1"/>
        </w:rPr>
        <w:t xml:space="preserve"> </w:t>
      </w:r>
      <w:r w:rsidR="00346659" w:rsidRPr="001D6CB6">
        <w:rPr>
          <w:rFonts w:ascii="Arial" w:hAnsi="Arial" w:cs="Arial"/>
          <w:b/>
          <w:color w:val="000000" w:themeColor="text1"/>
        </w:rPr>
        <w:t>p</w:t>
      </w:r>
      <w:r w:rsidR="00346659" w:rsidRPr="001D6CB6">
        <w:rPr>
          <w:rFonts w:ascii="Arial" w:hAnsi="Arial" w:cs="Arial"/>
          <w:b/>
          <w:bCs/>
          <w:color w:val="000000" w:themeColor="text1"/>
        </w:rPr>
        <w:t xml:space="preserve">restação de serviços especializados em Segurança e Medicina do Trabalho para elaboração </w:t>
      </w:r>
      <w:r w:rsidR="00346659" w:rsidRPr="00346659">
        <w:rPr>
          <w:rFonts w:ascii="Arial" w:hAnsi="Arial" w:cs="Arial"/>
          <w:b/>
          <w:bCs/>
          <w:color w:val="000000" w:themeColor="text1"/>
        </w:rPr>
        <w:t>de Programa de Gerenciamento de Riscos (PGR), de Programa de Controle Médico de Saúde Ocupacional (PCMSO), de Laudo de Insalubridade e Periculosidade (LIP) e de Laudo Técnico das Condições Ambientais de Trabalho (LTCAT).</w:t>
      </w:r>
    </w:p>
    <w:p w14:paraId="72139E7B" w14:textId="77777777" w:rsidR="007819FE" w:rsidRPr="00F45678" w:rsidRDefault="007819FE" w:rsidP="00825D9B">
      <w:pPr>
        <w:jc w:val="both"/>
        <w:rPr>
          <w:rFonts w:ascii="Arial" w:hAnsi="Arial" w:cs="Arial"/>
          <w:b/>
          <w:bCs/>
          <w:iCs/>
          <w:color w:val="C00000"/>
          <w:u w:val="single"/>
        </w:rPr>
      </w:pPr>
    </w:p>
    <w:p w14:paraId="7241B375" w14:textId="4D398425" w:rsidR="003C7A23" w:rsidRPr="001D6CB6" w:rsidRDefault="007819FE" w:rsidP="00825D9B">
      <w:pPr>
        <w:pStyle w:val="Nvel2-Red"/>
        <w:numPr>
          <w:ilvl w:val="0"/>
          <w:numId w:val="0"/>
        </w:numPr>
        <w:spacing w:before="0" w:after="0" w:line="240" w:lineRule="auto"/>
        <w:rPr>
          <w:i w:val="0"/>
          <w:color w:val="000000" w:themeColor="text1"/>
          <w:sz w:val="24"/>
          <w:szCs w:val="24"/>
        </w:rPr>
      </w:pPr>
      <w:r w:rsidRPr="001D6CB6">
        <w:rPr>
          <w:i w:val="0"/>
          <w:color w:val="000000" w:themeColor="text1"/>
          <w:sz w:val="24"/>
          <w:szCs w:val="24"/>
        </w:rPr>
        <w:t>1.2</w:t>
      </w:r>
      <w:r w:rsidR="009767AD" w:rsidRPr="001D6CB6">
        <w:rPr>
          <w:i w:val="0"/>
          <w:color w:val="000000" w:themeColor="text1"/>
          <w:sz w:val="24"/>
          <w:szCs w:val="24"/>
        </w:rPr>
        <w:t>.</w:t>
      </w:r>
      <w:r w:rsidRPr="001D6CB6">
        <w:rPr>
          <w:i w:val="0"/>
          <w:color w:val="000000" w:themeColor="text1"/>
          <w:sz w:val="24"/>
          <w:szCs w:val="24"/>
        </w:rPr>
        <w:t xml:space="preserve"> </w:t>
      </w:r>
      <w:r w:rsidR="003C7A23" w:rsidRPr="001D6CB6">
        <w:rPr>
          <w:i w:val="0"/>
          <w:color w:val="000000" w:themeColor="text1"/>
          <w:sz w:val="24"/>
          <w:szCs w:val="24"/>
        </w:rPr>
        <w:t>A licitação será realizada em único item.</w:t>
      </w:r>
    </w:p>
    <w:p w14:paraId="1C0F018E" w14:textId="11EA53FF" w:rsidR="00825D9B" w:rsidRPr="00F45678" w:rsidRDefault="00825D9B" w:rsidP="001D6CB6">
      <w:pPr>
        <w:pStyle w:val="Nivel01"/>
        <w:numPr>
          <w:ilvl w:val="0"/>
          <w:numId w:val="0"/>
        </w:numPr>
        <w:spacing w:beforeLines="0" w:before="0" w:afterLines="0" w:after="0" w:line="240" w:lineRule="auto"/>
        <w:rPr>
          <w:color w:val="C00000"/>
          <w:sz w:val="24"/>
          <w:szCs w:val="24"/>
        </w:rPr>
      </w:pPr>
      <w:bookmarkStart w:id="5" w:name="_Toc135469224"/>
    </w:p>
    <w:bookmarkEnd w:id="5"/>
    <w:p w14:paraId="449A0E66" w14:textId="77777777" w:rsidR="00B95EC7" w:rsidRPr="00F45678" w:rsidRDefault="00B95EC7" w:rsidP="00825D9B">
      <w:pPr>
        <w:pStyle w:val="Nivel2"/>
        <w:numPr>
          <w:ilvl w:val="0"/>
          <w:numId w:val="0"/>
        </w:numPr>
        <w:spacing w:before="0" w:after="0" w:line="240" w:lineRule="auto"/>
        <w:rPr>
          <w:color w:val="C00000"/>
          <w:sz w:val="24"/>
          <w:szCs w:val="24"/>
        </w:rPr>
      </w:pPr>
    </w:p>
    <w:p w14:paraId="06AD90EA" w14:textId="0C8AFCA2" w:rsidR="00825D9B" w:rsidRPr="00F45678" w:rsidRDefault="00680767" w:rsidP="00825D9B">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2</w:t>
      </w:r>
      <w:r w:rsidR="00825D9B" w:rsidRPr="00F45678">
        <w:rPr>
          <w:rFonts w:ascii="Arial" w:eastAsiaTheme="majorEastAsia" w:hAnsi="Arial" w:cs="Arial"/>
          <w:b/>
          <w:bCs/>
        </w:rPr>
        <w:t>. DA PARTICIPAÇÃO NA LICITAÇÃO</w:t>
      </w:r>
    </w:p>
    <w:p w14:paraId="4B9D1382" w14:textId="77777777" w:rsidR="00825D9B" w:rsidRPr="00F45678" w:rsidRDefault="00825D9B" w:rsidP="00825D9B"/>
    <w:p w14:paraId="64024C66" w14:textId="70905680"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.1. Poderão participar deste Pregão os interessados que estiverem previamente credenciados no Sistema de Cadastramento Unificado de Fornecedores - SICAF e no Sistema de Compras do Governo Federal (</w:t>
      </w:r>
      <w:hyperlink r:id="rId14" w:history="1">
        <w:r w:rsidR="00825D9B" w:rsidRPr="00F45678">
          <w:rPr>
            <w:rFonts w:ascii="Arial" w:hAnsi="Arial" w:cs="Arial"/>
            <w:color w:val="000080"/>
            <w:u w:val="single"/>
          </w:rPr>
          <w:t>www.gov.br/compras</w:t>
        </w:r>
      </w:hyperlink>
      <w:r w:rsidR="00825D9B" w:rsidRPr="00F45678">
        <w:rPr>
          <w:rFonts w:ascii="Arial" w:hAnsi="Arial" w:cs="Arial"/>
          <w:color w:val="000000"/>
        </w:rPr>
        <w:t>).</w:t>
      </w:r>
    </w:p>
    <w:p w14:paraId="4739CDA8" w14:textId="77777777" w:rsidR="00825D9B" w:rsidRPr="00F45678" w:rsidRDefault="00825D9B" w:rsidP="00825D9B">
      <w:pPr>
        <w:jc w:val="both"/>
        <w:rPr>
          <w:rFonts w:ascii="Arial" w:hAnsi="Arial" w:cs="Arial"/>
          <w:color w:val="000000"/>
        </w:rPr>
      </w:pPr>
    </w:p>
    <w:p w14:paraId="0F936F64" w14:textId="55983D11"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.1.1</w:t>
      </w:r>
      <w:r w:rsidR="009767AD" w:rsidRPr="00F45678">
        <w:rPr>
          <w:rFonts w:ascii="Arial" w:hAnsi="Arial" w:cs="Arial"/>
          <w:color w:val="000000"/>
        </w:rPr>
        <w:t>.</w:t>
      </w:r>
      <w:r w:rsidR="00825D9B" w:rsidRPr="00F45678">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F45678" w:rsidRDefault="00825D9B" w:rsidP="00825D9B">
      <w:pPr>
        <w:jc w:val="both"/>
        <w:rPr>
          <w:rFonts w:ascii="Arial" w:hAnsi="Arial" w:cs="Arial"/>
          <w:color w:val="000000"/>
        </w:rPr>
      </w:pPr>
    </w:p>
    <w:p w14:paraId="73E99604" w14:textId="5845BC80" w:rsidR="00825D9B" w:rsidRPr="00F45678" w:rsidRDefault="00680767" w:rsidP="00825D9B">
      <w:pPr>
        <w:spacing w:before="120" w:after="120" w:line="276" w:lineRule="auto"/>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F45678" w:rsidRDefault="00825D9B" w:rsidP="00825D9B">
      <w:pPr>
        <w:jc w:val="both"/>
        <w:rPr>
          <w:rFonts w:ascii="Arial" w:hAnsi="Arial" w:cs="Arial"/>
          <w:color w:val="000000"/>
        </w:rPr>
      </w:pPr>
    </w:p>
    <w:p w14:paraId="51595794" w14:textId="45CF9B66" w:rsidR="00825D9B" w:rsidRPr="00F45678" w:rsidRDefault="00680767" w:rsidP="00825D9B">
      <w:pPr>
        <w:jc w:val="both"/>
        <w:rPr>
          <w:rFonts w:ascii="Arial" w:hAnsi="Arial" w:cs="Arial"/>
          <w:color w:val="000000"/>
        </w:rPr>
      </w:pPr>
      <w:r w:rsidRPr="00F45678">
        <w:rPr>
          <w:rFonts w:ascii="Arial" w:hAnsi="Arial" w:cs="Arial"/>
          <w:color w:val="000000"/>
        </w:rPr>
        <w:lastRenderedPageBreak/>
        <w:t>2</w:t>
      </w:r>
      <w:r w:rsidR="00825D9B" w:rsidRPr="00F45678">
        <w:rPr>
          <w:rFonts w:ascii="Arial" w:hAnsi="Arial" w:cs="Arial"/>
          <w:color w:val="000000"/>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F45678" w:rsidRDefault="00825D9B" w:rsidP="00825D9B">
      <w:pPr>
        <w:jc w:val="both"/>
        <w:rPr>
          <w:rFonts w:ascii="Arial" w:hAnsi="Arial" w:cs="Arial"/>
          <w:color w:val="000000"/>
        </w:rPr>
      </w:pPr>
    </w:p>
    <w:p w14:paraId="6625930A" w14:textId="5A8A3F62" w:rsidR="00825D9B" w:rsidRPr="00F45678" w:rsidRDefault="00680767"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.4. A não observância do disposto no item anterior poderá ensejar desclassificação no momento da habilitação.</w:t>
      </w:r>
    </w:p>
    <w:p w14:paraId="55E2038D" w14:textId="77777777" w:rsidR="0049726D" w:rsidRPr="00F45678" w:rsidRDefault="0049726D" w:rsidP="0049726D">
      <w:pPr>
        <w:jc w:val="both"/>
        <w:rPr>
          <w:rFonts w:ascii="Arial" w:hAnsi="Arial" w:cs="Arial"/>
          <w:color w:val="000000"/>
        </w:rPr>
      </w:pPr>
    </w:p>
    <w:p w14:paraId="314F5AD8" w14:textId="6EA8D1A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 Não poderão disputar esta licitação:</w:t>
      </w:r>
    </w:p>
    <w:p w14:paraId="4C5CD4E1" w14:textId="77777777" w:rsidR="00825D9B" w:rsidRPr="00F45678" w:rsidRDefault="00825D9B" w:rsidP="00825D9B">
      <w:pPr>
        <w:jc w:val="both"/>
        <w:rPr>
          <w:rFonts w:ascii="Arial" w:hAnsi="Arial" w:cs="Arial"/>
          <w:color w:val="000000"/>
        </w:rPr>
      </w:pPr>
    </w:p>
    <w:p w14:paraId="205F8F5C" w14:textId="08BA000C"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.5.1. aquele que não atenda às condições deste Edital e seu(s) anexo(s);</w:t>
      </w:r>
    </w:p>
    <w:p w14:paraId="0D0B8B2D" w14:textId="77777777" w:rsidR="00825D9B" w:rsidRPr="00F45678" w:rsidRDefault="00825D9B" w:rsidP="00825D9B">
      <w:pPr>
        <w:ind w:left="284"/>
        <w:jc w:val="both"/>
        <w:rPr>
          <w:rFonts w:ascii="Arial" w:hAnsi="Arial" w:cs="Arial"/>
          <w:color w:val="000000"/>
        </w:rPr>
      </w:pPr>
    </w:p>
    <w:p w14:paraId="0EE6ED28" w14:textId="4201AA2A"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.5.2. autor do anteprojeto, do projeto básico ou do projeto executivo, pessoa física ou jurídica, quando a licitação versar sobre serviços ou fornecimento de bens a ele relacionados;</w:t>
      </w:r>
    </w:p>
    <w:p w14:paraId="4C24C6A9" w14:textId="77777777" w:rsidR="00825D9B" w:rsidRPr="00F45678" w:rsidRDefault="00825D9B" w:rsidP="00825D9B">
      <w:pPr>
        <w:ind w:left="284"/>
        <w:jc w:val="both"/>
        <w:rPr>
          <w:rFonts w:ascii="Arial" w:hAnsi="Arial" w:cs="Arial"/>
          <w:color w:val="000000"/>
        </w:rPr>
      </w:pPr>
    </w:p>
    <w:p w14:paraId="39E624E6" w14:textId="2CEBD4E7"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F45678" w:rsidRDefault="00825D9B" w:rsidP="00825D9B">
      <w:pPr>
        <w:ind w:left="284"/>
        <w:jc w:val="both"/>
        <w:rPr>
          <w:rFonts w:ascii="Arial" w:hAnsi="Arial" w:cs="Arial"/>
          <w:color w:val="000000"/>
        </w:rPr>
      </w:pPr>
    </w:p>
    <w:p w14:paraId="3CDA96E1" w14:textId="0FB1E1D7"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.5.4. pessoa física ou jurídica que se encontre, ao tempo da licitação, impossibilitada de participar da licitação em decorrência de sanção que lhe foi imposta;</w:t>
      </w:r>
    </w:p>
    <w:p w14:paraId="28DB0DEE" w14:textId="77777777" w:rsidR="00825D9B" w:rsidRPr="00F45678" w:rsidRDefault="00825D9B" w:rsidP="00825D9B">
      <w:pPr>
        <w:ind w:left="284"/>
        <w:jc w:val="both"/>
        <w:rPr>
          <w:rFonts w:ascii="Arial" w:hAnsi="Arial" w:cs="Arial"/>
          <w:color w:val="000000"/>
        </w:rPr>
      </w:pPr>
    </w:p>
    <w:p w14:paraId="76B23548" w14:textId="28C9FD10"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F45678" w:rsidRDefault="00825D9B" w:rsidP="00825D9B">
      <w:pPr>
        <w:ind w:left="284"/>
        <w:jc w:val="both"/>
        <w:rPr>
          <w:rFonts w:ascii="Arial" w:hAnsi="Arial" w:cs="Arial"/>
          <w:color w:val="000000"/>
        </w:rPr>
      </w:pPr>
    </w:p>
    <w:p w14:paraId="450D451B" w14:textId="1A7BF696"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.5.6. empresas controladoras, controladas ou coligadas, nos termos da Lei nº 6.404, de 15 de dezembro de 1976, concorrendo entre si;</w:t>
      </w:r>
    </w:p>
    <w:p w14:paraId="2920F048" w14:textId="77777777" w:rsidR="00825D9B" w:rsidRPr="00F45678" w:rsidRDefault="00825D9B" w:rsidP="00825D9B">
      <w:pPr>
        <w:ind w:left="284"/>
        <w:jc w:val="both"/>
        <w:rPr>
          <w:rFonts w:ascii="Arial" w:hAnsi="Arial" w:cs="Arial"/>
          <w:color w:val="000000"/>
        </w:rPr>
      </w:pPr>
    </w:p>
    <w:p w14:paraId="6FAEBAF7" w14:textId="0C459BFD"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F45678" w:rsidRDefault="00825D9B" w:rsidP="00825D9B">
      <w:pPr>
        <w:ind w:left="284"/>
        <w:jc w:val="both"/>
        <w:rPr>
          <w:rFonts w:ascii="Arial" w:hAnsi="Arial" w:cs="Arial"/>
          <w:color w:val="000000"/>
        </w:rPr>
      </w:pPr>
    </w:p>
    <w:p w14:paraId="5EFF1B9B" w14:textId="2D4F47B4"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.5.8. agente público do órgão ou entidade licitante;</w:t>
      </w:r>
    </w:p>
    <w:p w14:paraId="7BD2F3DA" w14:textId="77777777" w:rsidR="00825D9B" w:rsidRPr="00F45678" w:rsidRDefault="00825D9B" w:rsidP="00825D9B">
      <w:pPr>
        <w:ind w:left="284"/>
        <w:jc w:val="both"/>
        <w:rPr>
          <w:rFonts w:ascii="Arial" w:hAnsi="Arial" w:cs="Arial"/>
          <w:color w:val="000000"/>
        </w:rPr>
      </w:pPr>
    </w:p>
    <w:p w14:paraId="66E1FDA3" w14:textId="4B3E5937" w:rsidR="00825D9B" w:rsidRPr="001D6CB6" w:rsidRDefault="008F73C9" w:rsidP="00825D9B">
      <w:pPr>
        <w:ind w:left="284"/>
        <w:jc w:val="both"/>
        <w:rPr>
          <w:rFonts w:ascii="Arial" w:hAnsi="Arial" w:cs="Arial"/>
          <w:color w:val="000000" w:themeColor="text1"/>
        </w:rPr>
      </w:pPr>
      <w:r w:rsidRPr="001D6CB6">
        <w:rPr>
          <w:rFonts w:ascii="Arial" w:hAnsi="Arial" w:cs="Arial"/>
          <w:color w:val="000000" w:themeColor="text1"/>
        </w:rPr>
        <w:t>2</w:t>
      </w:r>
      <w:r w:rsidR="00825D9B" w:rsidRPr="001D6CB6">
        <w:rPr>
          <w:rFonts w:ascii="Arial" w:hAnsi="Arial" w:cs="Arial"/>
          <w:color w:val="000000" w:themeColor="text1"/>
        </w:rPr>
        <w:t xml:space="preserve">.5.9. pessoas jurídicas reunidas em consórcio que não atenderem aos requisitos definidos no artigo 15 da Lei federal nº 14.133/2021; </w:t>
      </w:r>
    </w:p>
    <w:p w14:paraId="246C50C5" w14:textId="77777777" w:rsidR="00825D9B" w:rsidRPr="00F45678" w:rsidRDefault="00825D9B" w:rsidP="001D6CB6">
      <w:pPr>
        <w:jc w:val="both"/>
        <w:rPr>
          <w:rFonts w:ascii="Arial" w:hAnsi="Arial" w:cs="Arial"/>
          <w:color w:val="C00000"/>
        </w:rPr>
      </w:pPr>
    </w:p>
    <w:p w14:paraId="6A636E5B" w14:textId="59376FCF" w:rsidR="00825D9B" w:rsidRPr="00F45678" w:rsidRDefault="008F73C9" w:rsidP="00825D9B">
      <w:pPr>
        <w:ind w:left="284"/>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.5.10. Organizações da Sociedade Civil de Interesse Público - OSCIP, atuando nessa condição;</w:t>
      </w:r>
    </w:p>
    <w:p w14:paraId="038D7C45" w14:textId="77777777" w:rsidR="00825D9B" w:rsidRPr="00F45678" w:rsidRDefault="00825D9B" w:rsidP="00825D9B">
      <w:pPr>
        <w:ind w:left="284"/>
        <w:jc w:val="both"/>
        <w:rPr>
          <w:rFonts w:ascii="Arial" w:hAnsi="Arial" w:cs="Arial"/>
          <w:color w:val="000000"/>
        </w:rPr>
      </w:pPr>
    </w:p>
    <w:p w14:paraId="65E5030F" w14:textId="468EC6F2" w:rsidR="00825D9B" w:rsidRPr="00F45678" w:rsidRDefault="008F73C9" w:rsidP="00825D9B">
      <w:pPr>
        <w:ind w:left="284"/>
        <w:jc w:val="both"/>
        <w:rPr>
          <w:rFonts w:ascii="Arial" w:hAnsi="Arial" w:cs="Arial"/>
          <w:color w:val="000000"/>
        </w:rPr>
      </w:pPr>
      <w:r w:rsidRPr="00F45678">
        <w:rPr>
          <w:rFonts w:ascii="Arial" w:hAnsi="Arial" w:cs="Arial"/>
          <w:color w:val="000000"/>
        </w:rPr>
        <w:lastRenderedPageBreak/>
        <w:t>2</w:t>
      </w:r>
      <w:r w:rsidR="00825D9B" w:rsidRPr="00F45678">
        <w:rPr>
          <w:rFonts w:ascii="Arial" w:hAnsi="Arial" w:cs="Arial"/>
          <w:color w:val="000000"/>
        </w:rPr>
        <w:t xml:space="preserve">.5.11.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825D9B" w:rsidRPr="00F45678">
          <w:rPr>
            <w:rFonts w:ascii="Arial" w:hAnsi="Arial" w:cs="Arial"/>
            <w:color w:val="000080"/>
            <w:u w:val="single"/>
          </w:rPr>
          <w:t>§ 1º do art. 9º da Lei nº 14.133, de 2021</w:t>
        </w:r>
      </w:hyperlink>
      <w:r w:rsidR="00825D9B" w:rsidRPr="00F45678">
        <w:rPr>
          <w:rFonts w:ascii="Arial" w:hAnsi="Arial" w:cs="Arial"/>
          <w:color w:val="000000"/>
        </w:rPr>
        <w:t>.</w:t>
      </w:r>
    </w:p>
    <w:p w14:paraId="1DB345CC" w14:textId="77777777" w:rsidR="00825D9B" w:rsidRPr="00F45678" w:rsidRDefault="00825D9B" w:rsidP="00825D9B">
      <w:pPr>
        <w:ind w:left="284"/>
        <w:jc w:val="both"/>
        <w:rPr>
          <w:rFonts w:ascii="Arial" w:hAnsi="Arial" w:cs="Arial"/>
          <w:color w:val="000000"/>
        </w:rPr>
      </w:pPr>
    </w:p>
    <w:p w14:paraId="01895371" w14:textId="573CDA6C"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.6. O impedimento de que trata o subitem </w:t>
      </w:r>
      <w:r w:rsidRPr="00F45678">
        <w:rPr>
          <w:rFonts w:ascii="Arial" w:hAnsi="Arial" w:cs="Arial"/>
          <w:color w:val="000000"/>
        </w:rPr>
        <w:t>2</w:t>
      </w:r>
      <w:r w:rsidR="00825D9B" w:rsidRPr="00F45678">
        <w:rPr>
          <w:rFonts w:ascii="Arial" w:hAnsi="Arial" w:cs="Arial"/>
          <w:color w:val="000000"/>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F45678" w:rsidRDefault="00825D9B" w:rsidP="00825D9B">
      <w:pPr>
        <w:jc w:val="both"/>
        <w:rPr>
          <w:rFonts w:ascii="Arial" w:hAnsi="Arial" w:cs="Arial"/>
          <w:color w:val="000000"/>
        </w:rPr>
      </w:pPr>
    </w:p>
    <w:p w14:paraId="5FF2E73D" w14:textId="25537017"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.7. A critério da Administração e exclusivamente a seu serviço, o autor dos projetos e a empresa a que se referem os subitens </w:t>
      </w:r>
      <w:r w:rsidRPr="00F45678">
        <w:rPr>
          <w:rFonts w:ascii="Arial" w:hAnsi="Arial" w:cs="Arial"/>
          <w:color w:val="000000"/>
        </w:rPr>
        <w:t>2</w:t>
      </w:r>
      <w:r w:rsidR="00825D9B" w:rsidRPr="00F45678">
        <w:rPr>
          <w:rFonts w:ascii="Arial" w:hAnsi="Arial" w:cs="Arial"/>
          <w:color w:val="000000"/>
        </w:rPr>
        <w:t xml:space="preserve">.5.2. e </w:t>
      </w:r>
      <w:r w:rsidRPr="00F45678">
        <w:rPr>
          <w:rFonts w:ascii="Arial" w:hAnsi="Arial" w:cs="Arial"/>
          <w:color w:val="000000"/>
        </w:rPr>
        <w:t>2</w:t>
      </w:r>
      <w:r w:rsidR="00825D9B" w:rsidRPr="00F45678">
        <w:rPr>
          <w:rFonts w:ascii="Arial" w:hAnsi="Arial" w:cs="Arial"/>
          <w:color w:val="000000"/>
        </w:rPr>
        <w:t>.5.3.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F45678" w:rsidRDefault="00825D9B" w:rsidP="00825D9B">
      <w:pPr>
        <w:jc w:val="both"/>
        <w:rPr>
          <w:rFonts w:ascii="Arial" w:hAnsi="Arial" w:cs="Arial"/>
          <w:color w:val="000000"/>
        </w:rPr>
      </w:pPr>
    </w:p>
    <w:p w14:paraId="3C603FC6" w14:textId="50D47A5B"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.8. Equiparam-se aos autores do projeto as empresas integrantes do mesmo grupo econômico.</w:t>
      </w:r>
    </w:p>
    <w:p w14:paraId="537B5A15" w14:textId="77777777" w:rsidR="00825D9B" w:rsidRPr="00F45678" w:rsidRDefault="00825D9B" w:rsidP="00825D9B">
      <w:pPr>
        <w:jc w:val="both"/>
        <w:rPr>
          <w:rFonts w:ascii="Arial" w:hAnsi="Arial" w:cs="Arial"/>
          <w:color w:val="000000"/>
        </w:rPr>
      </w:pPr>
    </w:p>
    <w:p w14:paraId="3E3BB896" w14:textId="10C3BDF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.9. O disposto nos subitens </w:t>
      </w:r>
      <w:r w:rsidRPr="00F45678">
        <w:rPr>
          <w:rFonts w:ascii="Arial" w:hAnsi="Arial" w:cs="Arial"/>
          <w:color w:val="000000"/>
        </w:rPr>
        <w:t>2</w:t>
      </w:r>
      <w:r w:rsidR="00825D9B" w:rsidRPr="00F45678">
        <w:rPr>
          <w:rFonts w:ascii="Arial" w:hAnsi="Arial" w:cs="Arial"/>
          <w:color w:val="000000"/>
        </w:rPr>
        <w:t xml:space="preserve">.5.2. e </w:t>
      </w:r>
      <w:r w:rsidRPr="00F45678">
        <w:rPr>
          <w:rFonts w:ascii="Arial" w:hAnsi="Arial" w:cs="Arial"/>
          <w:color w:val="000000"/>
        </w:rPr>
        <w:t>2</w:t>
      </w:r>
      <w:r w:rsidR="00825D9B" w:rsidRPr="00F45678">
        <w:rPr>
          <w:rFonts w:ascii="Arial" w:hAnsi="Arial" w:cs="Arial"/>
          <w:color w:val="000000"/>
        </w:rPr>
        <w:t>.5.3.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F45678" w:rsidRDefault="00825D9B" w:rsidP="00825D9B">
      <w:pPr>
        <w:jc w:val="both"/>
        <w:rPr>
          <w:rFonts w:ascii="Arial" w:hAnsi="Arial" w:cs="Arial"/>
          <w:color w:val="000000"/>
        </w:rPr>
      </w:pPr>
    </w:p>
    <w:p w14:paraId="7161C7B4" w14:textId="6D399806" w:rsidR="00825D9B" w:rsidRPr="00F45678" w:rsidRDefault="008F73C9" w:rsidP="00825D9B">
      <w:pPr>
        <w:jc w:val="both"/>
        <w:rPr>
          <w:rFonts w:ascii="Arial" w:hAnsi="Arial" w:cs="Arial"/>
          <w:color w:val="000000"/>
        </w:rPr>
      </w:pPr>
      <w:r w:rsidRPr="00F45678">
        <w:rPr>
          <w:rFonts w:ascii="Arial" w:hAnsi="Arial" w:cs="Arial"/>
          <w:color w:val="000000"/>
        </w:rPr>
        <w:t>2</w:t>
      </w:r>
      <w:r w:rsidR="00825D9B" w:rsidRPr="00F45678">
        <w:rPr>
          <w:rFonts w:ascii="Arial" w:hAnsi="Arial" w:cs="Arial"/>
          <w:color w:val="000000"/>
        </w:rPr>
        <w:t xml:space="preserve">.10. A vedação de que trata o subitem </w:t>
      </w:r>
      <w:r w:rsidRPr="00F45678">
        <w:rPr>
          <w:rFonts w:ascii="Arial" w:hAnsi="Arial" w:cs="Arial"/>
          <w:color w:val="000000"/>
        </w:rPr>
        <w:t>2</w:t>
      </w:r>
      <w:r w:rsidR="00825D9B" w:rsidRPr="00F45678">
        <w:rPr>
          <w:rFonts w:ascii="Arial" w:hAnsi="Arial" w:cs="Arial"/>
          <w:color w:val="000000"/>
        </w:rPr>
        <w:t>.5.8.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F45678" w:rsidRDefault="00825D9B" w:rsidP="00825D9B">
      <w:pPr>
        <w:pStyle w:val="Nivel2"/>
        <w:numPr>
          <w:ilvl w:val="0"/>
          <w:numId w:val="0"/>
        </w:numPr>
        <w:spacing w:before="0" w:after="0" w:line="240" w:lineRule="auto"/>
        <w:rPr>
          <w:sz w:val="24"/>
          <w:szCs w:val="24"/>
        </w:rPr>
      </w:pPr>
    </w:p>
    <w:p w14:paraId="40451D61" w14:textId="2DBF72BB" w:rsidR="00BB668D" w:rsidRPr="00F45678" w:rsidRDefault="008F73C9" w:rsidP="00BB668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3</w:t>
      </w:r>
      <w:r w:rsidR="00BB668D" w:rsidRPr="00F45678">
        <w:rPr>
          <w:rFonts w:ascii="Arial" w:eastAsiaTheme="majorEastAsia" w:hAnsi="Arial" w:cs="Arial"/>
          <w:b/>
          <w:bCs/>
        </w:rPr>
        <w:t>. DA APRESENTAÇÃO DA PROPOSTA E DOS DOCUMENTOS DE HABILITAÇÃO</w:t>
      </w:r>
    </w:p>
    <w:p w14:paraId="3684ECD4" w14:textId="77777777" w:rsidR="00BB668D" w:rsidRPr="00F45678" w:rsidRDefault="00BB668D" w:rsidP="00BB668D">
      <w:pPr>
        <w:rPr>
          <w:rFonts w:ascii="Arial" w:hAnsi="Arial" w:cs="Arial"/>
        </w:rPr>
      </w:pPr>
    </w:p>
    <w:p w14:paraId="247E4BA5" w14:textId="586D3B8F" w:rsidR="00BB668D" w:rsidRPr="00F45678" w:rsidRDefault="008F73C9" w:rsidP="00BB668D">
      <w:pPr>
        <w:jc w:val="both"/>
        <w:rPr>
          <w:rFonts w:ascii="Arial" w:hAnsi="Arial" w:cs="Arial"/>
          <w:iCs/>
          <w:color w:val="000000" w:themeColor="text1"/>
        </w:rPr>
      </w:pPr>
      <w:r w:rsidRPr="00F45678">
        <w:rPr>
          <w:rFonts w:ascii="Arial" w:hAnsi="Arial" w:cs="Arial"/>
          <w:iCs/>
          <w:color w:val="000000" w:themeColor="text1"/>
        </w:rPr>
        <w:t>3</w:t>
      </w:r>
      <w:r w:rsidR="00BB668D" w:rsidRPr="00F45678">
        <w:rPr>
          <w:rFonts w:ascii="Arial" w:hAnsi="Arial" w:cs="Arial"/>
          <w:iCs/>
          <w:color w:val="000000" w:themeColor="text1"/>
        </w:rPr>
        <w:t>.1. Na presente licitação, a fase de habilitação sucederá as fases de apresentação de propostas e lances e de julgamento.</w:t>
      </w:r>
    </w:p>
    <w:p w14:paraId="1C28CF7C" w14:textId="77777777" w:rsidR="00BB668D" w:rsidRPr="00F45678" w:rsidRDefault="00BB668D" w:rsidP="00BB668D">
      <w:pPr>
        <w:jc w:val="both"/>
        <w:rPr>
          <w:rFonts w:ascii="Arial" w:hAnsi="Arial" w:cs="Arial"/>
          <w:iCs/>
          <w:color w:val="000000" w:themeColor="text1"/>
        </w:rPr>
      </w:pPr>
    </w:p>
    <w:p w14:paraId="64AC9A04" w14:textId="289FE556"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F45678" w:rsidRDefault="00BB668D" w:rsidP="00BB668D">
      <w:pPr>
        <w:jc w:val="both"/>
        <w:rPr>
          <w:rFonts w:ascii="Arial" w:hAnsi="Arial" w:cs="Arial"/>
          <w:color w:val="000000"/>
        </w:rPr>
      </w:pPr>
    </w:p>
    <w:p w14:paraId="515FD095" w14:textId="0E59183E"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.3. No cadastramento da proposta inicial, o licitante declarará, em campo próprio do sistema, que:</w:t>
      </w:r>
    </w:p>
    <w:p w14:paraId="63D1D7BE" w14:textId="77777777" w:rsidR="00BB668D" w:rsidRPr="00F45678" w:rsidRDefault="00BB668D" w:rsidP="00BB668D">
      <w:pPr>
        <w:jc w:val="both"/>
        <w:rPr>
          <w:rFonts w:ascii="Arial" w:hAnsi="Arial" w:cs="Arial"/>
          <w:color w:val="000000"/>
        </w:rPr>
      </w:pPr>
    </w:p>
    <w:p w14:paraId="044E7848" w14:textId="266A46B2" w:rsidR="00BB668D" w:rsidRPr="00F45678" w:rsidRDefault="008F73C9" w:rsidP="0011411F">
      <w:pPr>
        <w:ind w:left="284"/>
        <w:jc w:val="both"/>
        <w:rPr>
          <w:rFonts w:ascii="Arial" w:hAnsi="Arial" w:cs="Arial"/>
        </w:rPr>
      </w:pPr>
      <w:r w:rsidRPr="00F45678">
        <w:rPr>
          <w:rFonts w:ascii="Arial" w:hAnsi="Arial" w:cs="Arial"/>
        </w:rPr>
        <w:t>3</w:t>
      </w:r>
      <w:r w:rsidR="00BB668D" w:rsidRPr="00F45678">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F45678" w:rsidRDefault="00BB668D" w:rsidP="0011411F">
      <w:pPr>
        <w:ind w:left="284"/>
        <w:jc w:val="both"/>
        <w:rPr>
          <w:rFonts w:ascii="Arial" w:hAnsi="Arial" w:cs="Arial"/>
        </w:rPr>
      </w:pPr>
    </w:p>
    <w:p w14:paraId="47A37732" w14:textId="2A600582" w:rsidR="00BB668D" w:rsidRPr="00F45678" w:rsidRDefault="008F73C9" w:rsidP="0011411F">
      <w:pPr>
        <w:ind w:left="284"/>
        <w:jc w:val="both"/>
        <w:rPr>
          <w:rFonts w:ascii="Arial" w:hAnsi="Arial" w:cs="Arial"/>
          <w:color w:val="000000"/>
        </w:rPr>
      </w:pPr>
      <w:r w:rsidRPr="00F45678">
        <w:rPr>
          <w:rFonts w:ascii="Arial" w:hAnsi="Arial" w:cs="Arial"/>
          <w:color w:val="000000"/>
        </w:rPr>
        <w:lastRenderedPageBreak/>
        <w:t>3</w:t>
      </w:r>
      <w:r w:rsidR="00BB668D" w:rsidRPr="00F45678">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6" w:anchor="art7" w:history="1">
        <w:r w:rsidR="00BB668D" w:rsidRPr="00F45678">
          <w:rPr>
            <w:rFonts w:ascii="Arial" w:hAnsi="Arial" w:cs="Arial"/>
            <w:color w:val="000080"/>
            <w:u w:val="single"/>
          </w:rPr>
          <w:t>artigo 7°, XXXIII, da Constituição</w:t>
        </w:r>
      </w:hyperlink>
      <w:r w:rsidR="00BB668D" w:rsidRPr="00F45678">
        <w:rPr>
          <w:rFonts w:ascii="Arial" w:hAnsi="Arial" w:cs="Arial"/>
          <w:color w:val="000000"/>
        </w:rPr>
        <w:t>;</w:t>
      </w:r>
    </w:p>
    <w:p w14:paraId="65209519" w14:textId="77777777" w:rsidR="00BB668D" w:rsidRPr="00F45678" w:rsidRDefault="00BB668D" w:rsidP="0011411F">
      <w:pPr>
        <w:ind w:left="284"/>
        <w:jc w:val="both"/>
        <w:rPr>
          <w:rFonts w:ascii="Arial" w:hAnsi="Arial" w:cs="Arial"/>
          <w:color w:val="000000"/>
        </w:rPr>
      </w:pPr>
    </w:p>
    <w:p w14:paraId="2E04DB6A" w14:textId="2658EDA9" w:rsidR="00BB668D" w:rsidRPr="00F45678" w:rsidRDefault="008F73C9" w:rsidP="0011411F">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 xml:space="preserve">.3.3. não possui empregados executando trabalho degradante ou forçado, observando o disposto nos </w:t>
      </w:r>
      <w:hyperlink r:id="rId17" w:history="1">
        <w:r w:rsidR="00BB668D" w:rsidRPr="00F45678">
          <w:rPr>
            <w:rFonts w:ascii="Arial" w:hAnsi="Arial" w:cs="Arial"/>
            <w:color w:val="000080"/>
            <w:u w:val="single"/>
          </w:rPr>
          <w:t>incisos III e IV do art. 1º e no inciso III do art. 5º da Constituição Federal</w:t>
        </w:r>
      </w:hyperlink>
      <w:r w:rsidR="00BB668D" w:rsidRPr="00F45678">
        <w:rPr>
          <w:rFonts w:ascii="Arial" w:hAnsi="Arial" w:cs="Arial"/>
          <w:color w:val="000000"/>
        </w:rPr>
        <w:t>;</w:t>
      </w:r>
    </w:p>
    <w:p w14:paraId="0B624A9A" w14:textId="77777777" w:rsidR="00BB668D" w:rsidRPr="00F45678" w:rsidRDefault="00BB668D" w:rsidP="0011411F">
      <w:pPr>
        <w:ind w:left="284"/>
        <w:jc w:val="both"/>
        <w:rPr>
          <w:rFonts w:ascii="Arial" w:hAnsi="Arial" w:cs="Arial"/>
          <w:color w:val="000000"/>
        </w:rPr>
      </w:pPr>
    </w:p>
    <w:p w14:paraId="54D4A84C" w14:textId="3581DF18" w:rsidR="00BB668D" w:rsidRPr="00F45678" w:rsidRDefault="008F73C9" w:rsidP="0011411F">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F45678" w:rsidRDefault="00BB668D" w:rsidP="00BB668D">
      <w:pPr>
        <w:jc w:val="both"/>
        <w:rPr>
          <w:rFonts w:ascii="Arial" w:hAnsi="Arial" w:cs="Arial"/>
          <w:color w:val="000000"/>
        </w:rPr>
      </w:pPr>
    </w:p>
    <w:p w14:paraId="7F561A4F" w14:textId="4271BC49"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490C40" w:rsidRPr="00F45678">
        <w:rPr>
          <w:rFonts w:ascii="Arial" w:hAnsi="Arial" w:cs="Arial"/>
          <w:color w:val="000000"/>
        </w:rPr>
        <w:t>4</w:t>
      </w:r>
      <w:r w:rsidR="00BB668D" w:rsidRPr="00F45678">
        <w:rPr>
          <w:rFonts w:ascii="Arial" w:hAnsi="Arial" w:cs="Arial"/>
          <w:color w:val="000000"/>
        </w:rPr>
        <w:t xml:space="preserve">. O licitante organizado em cooperativa deverá declarar, ainda, em campo próprio do sistema eletrônico, que cumpre os requisitos estabelecidos no </w:t>
      </w:r>
      <w:hyperlink r:id="rId18" w:anchor="art16">
        <w:r w:rsidR="00BB668D" w:rsidRPr="00F45678">
          <w:rPr>
            <w:rFonts w:ascii="Arial" w:hAnsi="Arial" w:cs="Arial"/>
            <w:color w:val="000080"/>
            <w:u w:val="single"/>
          </w:rPr>
          <w:t>artigo 16 da Lei nº 14.133, de 2021</w:t>
        </w:r>
      </w:hyperlink>
      <w:r w:rsidR="00BB668D" w:rsidRPr="00F45678">
        <w:rPr>
          <w:rFonts w:ascii="Arial" w:hAnsi="Arial" w:cs="Arial"/>
          <w:color w:val="000000"/>
        </w:rPr>
        <w:t>.</w:t>
      </w:r>
    </w:p>
    <w:p w14:paraId="44AB6F75" w14:textId="77777777" w:rsidR="00972E5E" w:rsidRPr="00F45678" w:rsidRDefault="00972E5E" w:rsidP="00972E5E">
      <w:pPr>
        <w:jc w:val="both"/>
        <w:rPr>
          <w:rFonts w:ascii="Arial" w:hAnsi="Arial" w:cs="Arial"/>
          <w:color w:val="C00000"/>
        </w:rPr>
      </w:pPr>
    </w:p>
    <w:p w14:paraId="7FDFBC62" w14:textId="00AE6710" w:rsidR="00972E5E" w:rsidRPr="001D6CB6" w:rsidRDefault="00972E5E" w:rsidP="00972E5E">
      <w:pPr>
        <w:ind w:left="284"/>
        <w:jc w:val="both"/>
        <w:rPr>
          <w:rFonts w:ascii="Arial" w:hAnsi="Arial" w:cs="Arial"/>
          <w:color w:val="000000" w:themeColor="text1"/>
          <w:u w:val="single"/>
        </w:rPr>
      </w:pPr>
      <w:bookmarkStart w:id="6" w:name="_Ref117000019"/>
      <w:r w:rsidRPr="001D6CB6">
        <w:rPr>
          <w:rFonts w:ascii="Arial" w:hAnsi="Arial" w:cs="Arial"/>
          <w:color w:val="000000" w:themeColor="text1"/>
        </w:rPr>
        <w:t>3.</w:t>
      </w:r>
      <w:r w:rsidR="00490C40" w:rsidRPr="001D6CB6">
        <w:rPr>
          <w:rFonts w:ascii="Arial" w:hAnsi="Arial" w:cs="Arial"/>
          <w:color w:val="000000" w:themeColor="text1"/>
        </w:rPr>
        <w:t>4</w:t>
      </w:r>
      <w:r w:rsidRPr="001D6CB6">
        <w:rPr>
          <w:rFonts w:ascii="Arial" w:hAnsi="Arial" w:cs="Arial"/>
          <w:color w:val="000000" w:themeColor="text1"/>
        </w:rPr>
        <w:t xml:space="preserve">.1. O fornecedor enquadrado como microempresa, empresa de pequeno porte ou sociedade cooperativa deverá declarar, ainda, em campo próprio do sistema eletrônico, que cumpre os requisitos estabelecidos no </w:t>
      </w:r>
      <w:hyperlink r:id="rId19" w:anchor="art3">
        <w:r w:rsidRPr="001D6CB6">
          <w:rPr>
            <w:rFonts w:ascii="Arial" w:hAnsi="Arial" w:cs="Arial"/>
            <w:color w:val="000000" w:themeColor="text1"/>
            <w:u w:val="single"/>
          </w:rPr>
          <w:t>artigo 3° da Lei Complementar nº 123, de 2006</w:t>
        </w:r>
      </w:hyperlink>
      <w:r w:rsidRPr="001D6CB6">
        <w:rPr>
          <w:rFonts w:ascii="Arial" w:hAnsi="Arial" w:cs="Arial"/>
          <w:color w:val="000000" w:themeColor="text1"/>
        </w:rPr>
        <w:t xml:space="preserve">, estando apto a usufruir, </w:t>
      </w:r>
      <w:r w:rsidRPr="001D6CB6">
        <w:rPr>
          <w:rFonts w:ascii="Arial" w:hAnsi="Arial" w:cs="Arial"/>
          <w:color w:val="000000" w:themeColor="text1"/>
          <w:u w:val="single"/>
        </w:rPr>
        <w:t>quando for o caso</w:t>
      </w:r>
      <w:r w:rsidRPr="001D6CB6">
        <w:rPr>
          <w:rFonts w:ascii="Arial" w:hAnsi="Arial" w:cs="Arial"/>
          <w:color w:val="000000" w:themeColor="text1"/>
        </w:rPr>
        <w:t xml:space="preserve">, do tratamento favorecido estabelecido em seus </w:t>
      </w:r>
      <w:bookmarkEnd w:id="6"/>
      <w:r w:rsidRPr="001D6CB6">
        <w:rPr>
          <w:rFonts w:ascii="Arial" w:hAnsi="Arial" w:cs="Arial"/>
          <w:color w:val="000000" w:themeColor="text1"/>
        </w:rPr>
        <w:fldChar w:fldCharType="begin"/>
      </w:r>
      <w:r w:rsidRPr="001D6CB6">
        <w:rPr>
          <w:rFonts w:ascii="Arial" w:hAnsi="Arial" w:cs="Arial"/>
          <w:color w:val="000000" w:themeColor="text1"/>
        </w:rPr>
        <w:instrText>HYPERLINK "https://www.planalto.gov.br/ccivil_03/leis/lcp/lcp123.htm" \l "art42"</w:instrText>
      </w:r>
      <w:r w:rsidRPr="001D6CB6">
        <w:rPr>
          <w:rFonts w:ascii="Arial" w:hAnsi="Arial" w:cs="Arial"/>
          <w:color w:val="000000" w:themeColor="text1"/>
        </w:rPr>
        <w:fldChar w:fldCharType="separate"/>
      </w:r>
      <w:proofErr w:type="spellStart"/>
      <w:r w:rsidRPr="001D6CB6">
        <w:rPr>
          <w:rFonts w:ascii="Arial" w:hAnsi="Arial" w:cs="Arial"/>
          <w:color w:val="000000" w:themeColor="text1"/>
          <w:u w:val="single"/>
        </w:rPr>
        <w:t>arts</w:t>
      </w:r>
      <w:proofErr w:type="spellEnd"/>
      <w:r w:rsidRPr="001D6CB6">
        <w:rPr>
          <w:rFonts w:ascii="Arial" w:hAnsi="Arial" w:cs="Arial"/>
          <w:color w:val="000000" w:themeColor="text1"/>
          <w:u w:val="single"/>
        </w:rPr>
        <w:t>. 42 a 49</w:t>
      </w:r>
      <w:r w:rsidRPr="001D6CB6">
        <w:rPr>
          <w:rFonts w:ascii="Arial" w:hAnsi="Arial" w:cs="Arial"/>
          <w:color w:val="000000" w:themeColor="text1"/>
          <w:u w:val="single"/>
        </w:rPr>
        <w:fldChar w:fldCharType="end"/>
      </w:r>
      <w:r w:rsidRPr="001D6CB6">
        <w:rPr>
          <w:rFonts w:ascii="Arial" w:hAnsi="Arial" w:cs="Arial"/>
          <w:color w:val="000000" w:themeColor="text1"/>
        </w:rPr>
        <w:t xml:space="preserve">, observado o disposto nos </w:t>
      </w:r>
      <w:hyperlink r:id="rId20" w:anchor="art4§1">
        <w:r w:rsidRPr="001D6CB6">
          <w:rPr>
            <w:rFonts w:ascii="Arial" w:hAnsi="Arial" w:cs="Arial"/>
            <w:color w:val="000000" w:themeColor="text1"/>
            <w:u w:val="single"/>
          </w:rPr>
          <w:t>§§ 1º ao 3º do art. 4º, da Lei n.º 14.133, de 2021.</w:t>
        </w:r>
      </w:hyperlink>
    </w:p>
    <w:p w14:paraId="454AF67C" w14:textId="77777777" w:rsidR="00972E5E" w:rsidRPr="001D6CB6" w:rsidRDefault="00972E5E" w:rsidP="00972E5E">
      <w:pPr>
        <w:ind w:left="284"/>
        <w:jc w:val="both"/>
        <w:rPr>
          <w:rFonts w:ascii="Arial" w:hAnsi="Arial" w:cs="Arial"/>
          <w:color w:val="000000" w:themeColor="text1"/>
        </w:rPr>
      </w:pPr>
    </w:p>
    <w:p w14:paraId="67DEC8B0" w14:textId="1ABBD5C2" w:rsidR="00972E5E" w:rsidRPr="001D6CB6" w:rsidRDefault="00972E5E" w:rsidP="00972E5E">
      <w:pPr>
        <w:ind w:left="284"/>
        <w:jc w:val="both"/>
        <w:rPr>
          <w:rFonts w:ascii="Arial" w:hAnsi="Arial" w:cs="Arial"/>
          <w:color w:val="000000" w:themeColor="text1"/>
        </w:rPr>
      </w:pPr>
      <w:r w:rsidRPr="001D6CB6">
        <w:rPr>
          <w:rFonts w:ascii="Arial" w:hAnsi="Arial" w:cs="Arial"/>
          <w:color w:val="000000" w:themeColor="text1"/>
        </w:rPr>
        <w:t>3.</w:t>
      </w:r>
      <w:r w:rsidR="00490C40" w:rsidRPr="001D6CB6">
        <w:rPr>
          <w:rFonts w:ascii="Arial" w:hAnsi="Arial" w:cs="Arial"/>
          <w:color w:val="000000" w:themeColor="text1"/>
        </w:rPr>
        <w:t>4</w:t>
      </w:r>
      <w:r w:rsidRPr="001D6CB6">
        <w:rPr>
          <w:rFonts w:ascii="Arial" w:hAnsi="Arial" w:cs="Arial"/>
          <w:color w:val="000000" w:themeColor="text1"/>
        </w:rPr>
        <w:t>.2. A falsidade da declaração de que trata os subitens 3.3. ou 3.</w:t>
      </w:r>
      <w:r w:rsidR="00490C40" w:rsidRPr="001D6CB6">
        <w:rPr>
          <w:rFonts w:ascii="Arial" w:hAnsi="Arial" w:cs="Arial"/>
          <w:color w:val="000000" w:themeColor="text1"/>
        </w:rPr>
        <w:t>4</w:t>
      </w:r>
      <w:r w:rsidRPr="001D6CB6">
        <w:rPr>
          <w:rFonts w:ascii="Arial" w:hAnsi="Arial" w:cs="Arial"/>
          <w:color w:val="000000" w:themeColor="text1"/>
        </w:rPr>
        <w:t xml:space="preserve">.1. sujeitará o licitante às sanções previstas na </w:t>
      </w:r>
      <w:hyperlink r:id="rId21" w:history="1">
        <w:r w:rsidRPr="001D6CB6">
          <w:rPr>
            <w:rFonts w:ascii="Arial" w:hAnsi="Arial" w:cs="Arial"/>
            <w:color w:val="000000" w:themeColor="text1"/>
            <w:u w:val="single"/>
          </w:rPr>
          <w:t>Lei nº 14.133, de 2021</w:t>
        </w:r>
      </w:hyperlink>
      <w:r w:rsidRPr="001D6CB6">
        <w:rPr>
          <w:rFonts w:ascii="Arial" w:hAnsi="Arial" w:cs="Arial"/>
          <w:color w:val="000000" w:themeColor="text1"/>
        </w:rPr>
        <w:t>, e neste Edital.</w:t>
      </w:r>
    </w:p>
    <w:p w14:paraId="7FD8FDA7" w14:textId="77777777" w:rsidR="00BB668D" w:rsidRPr="001D6CB6" w:rsidRDefault="00BB668D" w:rsidP="00BB668D">
      <w:pPr>
        <w:jc w:val="both"/>
        <w:rPr>
          <w:rFonts w:ascii="Arial" w:hAnsi="Arial" w:cs="Arial"/>
          <w:color w:val="000000" w:themeColor="text1"/>
        </w:rPr>
      </w:pPr>
    </w:p>
    <w:p w14:paraId="4287FE68" w14:textId="785BE3E5" w:rsidR="00BB668D" w:rsidRPr="001D6CB6" w:rsidRDefault="008F73C9" w:rsidP="00BB668D">
      <w:pPr>
        <w:jc w:val="both"/>
        <w:rPr>
          <w:rFonts w:ascii="Arial" w:hAnsi="Arial" w:cs="Arial"/>
          <w:color w:val="000000" w:themeColor="text1"/>
        </w:rPr>
      </w:pPr>
      <w:r w:rsidRPr="001D6CB6">
        <w:rPr>
          <w:rFonts w:ascii="Arial" w:hAnsi="Arial" w:cs="Arial"/>
          <w:color w:val="000000" w:themeColor="text1"/>
        </w:rPr>
        <w:t>3</w:t>
      </w:r>
      <w:r w:rsidR="00BB668D" w:rsidRPr="001D6CB6">
        <w:rPr>
          <w:rFonts w:ascii="Arial" w:hAnsi="Arial" w:cs="Arial"/>
          <w:color w:val="000000" w:themeColor="text1"/>
        </w:rPr>
        <w:t>.</w:t>
      </w:r>
      <w:r w:rsidR="0075093D" w:rsidRPr="001D6CB6">
        <w:rPr>
          <w:rFonts w:ascii="Arial" w:hAnsi="Arial" w:cs="Arial"/>
          <w:color w:val="000000" w:themeColor="text1"/>
        </w:rPr>
        <w:t>5</w:t>
      </w:r>
      <w:r w:rsidR="00BB668D" w:rsidRPr="001D6CB6">
        <w:rPr>
          <w:rFonts w:ascii="Arial" w:hAnsi="Arial" w:cs="Arial"/>
          <w:color w:val="000000" w:themeColor="text1"/>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F45678" w:rsidRDefault="00BB668D" w:rsidP="00BB668D">
      <w:pPr>
        <w:jc w:val="both"/>
        <w:rPr>
          <w:rFonts w:ascii="Arial" w:hAnsi="Arial" w:cs="Arial"/>
          <w:color w:val="000000"/>
        </w:rPr>
      </w:pPr>
    </w:p>
    <w:p w14:paraId="5267A49F" w14:textId="35BB14AE"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6</w:t>
      </w:r>
      <w:r w:rsidR="00BB668D" w:rsidRPr="00F45678">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F45678" w:rsidRDefault="00BB668D" w:rsidP="00BB668D">
      <w:pPr>
        <w:jc w:val="both"/>
        <w:rPr>
          <w:rFonts w:ascii="Arial" w:hAnsi="Arial" w:cs="Arial"/>
          <w:color w:val="000000"/>
        </w:rPr>
      </w:pPr>
    </w:p>
    <w:p w14:paraId="7F61628A" w14:textId="7775237F"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7</w:t>
      </w:r>
      <w:r w:rsidR="00BB668D" w:rsidRPr="00F45678">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F45678" w:rsidRDefault="00BB668D" w:rsidP="00BB668D">
      <w:pPr>
        <w:jc w:val="both"/>
        <w:rPr>
          <w:rFonts w:ascii="Arial" w:hAnsi="Arial" w:cs="Arial"/>
          <w:color w:val="000000"/>
        </w:rPr>
      </w:pPr>
    </w:p>
    <w:p w14:paraId="7EFF45B5" w14:textId="19E47C8B"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F45678" w:rsidRDefault="00BB668D" w:rsidP="00BB668D">
      <w:pPr>
        <w:jc w:val="both"/>
        <w:rPr>
          <w:rFonts w:ascii="Arial" w:hAnsi="Arial" w:cs="Arial"/>
          <w:color w:val="000000"/>
        </w:rPr>
      </w:pPr>
    </w:p>
    <w:p w14:paraId="13C8A3D2" w14:textId="7C2FBD07"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F45678" w:rsidRDefault="00BB668D" w:rsidP="00F11758">
      <w:pPr>
        <w:ind w:left="284"/>
        <w:jc w:val="both"/>
        <w:rPr>
          <w:rFonts w:ascii="Arial" w:hAnsi="Arial" w:cs="Arial"/>
          <w:color w:val="000000"/>
        </w:rPr>
      </w:pPr>
    </w:p>
    <w:p w14:paraId="513CCAEE" w14:textId="44615C8D"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8</w:t>
      </w:r>
      <w:r w:rsidR="00BB668D" w:rsidRPr="00F45678">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F45678" w:rsidRDefault="00BB668D" w:rsidP="00BB668D">
      <w:pPr>
        <w:jc w:val="both"/>
        <w:rPr>
          <w:rFonts w:ascii="Arial" w:hAnsi="Arial" w:cs="Arial"/>
          <w:color w:val="000000"/>
        </w:rPr>
      </w:pPr>
    </w:p>
    <w:p w14:paraId="11CAAB84" w14:textId="0ED60825" w:rsidR="00BB668D" w:rsidRPr="00F45678" w:rsidRDefault="008F73C9" w:rsidP="00BB668D">
      <w:pPr>
        <w:jc w:val="both"/>
        <w:rPr>
          <w:rFonts w:ascii="Arial" w:hAnsi="Arial" w:cs="Arial"/>
          <w:color w:val="000000"/>
        </w:rPr>
      </w:pPr>
      <w:r w:rsidRPr="00F45678">
        <w:rPr>
          <w:rFonts w:ascii="Arial" w:hAnsi="Arial" w:cs="Arial"/>
          <w:color w:val="000000"/>
        </w:rPr>
        <w:lastRenderedPageBreak/>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F45678" w:rsidRDefault="00BB668D" w:rsidP="00BB668D">
      <w:pPr>
        <w:jc w:val="both"/>
        <w:rPr>
          <w:rFonts w:ascii="Arial" w:hAnsi="Arial" w:cs="Arial"/>
          <w:color w:val="000000"/>
        </w:rPr>
      </w:pPr>
    </w:p>
    <w:p w14:paraId="754EE258" w14:textId="7CBB64CC"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.1. valor superior a lance já registrado pelo fornecedor no sistema, quando adotado o critério de julgamento por menor preço; e</w:t>
      </w:r>
    </w:p>
    <w:p w14:paraId="6E4E5389" w14:textId="77777777" w:rsidR="00BB668D" w:rsidRPr="00F45678" w:rsidRDefault="00BB668D" w:rsidP="00F11758">
      <w:pPr>
        <w:ind w:left="284"/>
        <w:jc w:val="both"/>
        <w:rPr>
          <w:rFonts w:ascii="Arial" w:hAnsi="Arial" w:cs="Arial"/>
          <w:color w:val="000000"/>
        </w:rPr>
      </w:pPr>
    </w:p>
    <w:p w14:paraId="4DE79B7D" w14:textId="71147869" w:rsidR="00BB668D" w:rsidRPr="00F45678" w:rsidRDefault="008F73C9" w:rsidP="00F11758">
      <w:pPr>
        <w:ind w:left="284"/>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F45678" w:rsidRDefault="00BB668D" w:rsidP="00BB668D">
      <w:pPr>
        <w:jc w:val="both"/>
        <w:rPr>
          <w:rFonts w:ascii="Arial" w:hAnsi="Arial" w:cs="Arial"/>
          <w:color w:val="000000"/>
        </w:rPr>
      </w:pPr>
    </w:p>
    <w:p w14:paraId="763117AC" w14:textId="26CC7E2D" w:rsidR="00BB668D" w:rsidRPr="00F45678" w:rsidRDefault="008F73C9" w:rsidP="00BB668D">
      <w:pPr>
        <w:jc w:val="both"/>
        <w:rPr>
          <w:rFonts w:ascii="Arial" w:hAnsi="Arial" w:cs="Arial"/>
          <w:color w:val="000000"/>
        </w:rPr>
      </w:pPr>
      <w:r w:rsidRPr="00F45678">
        <w:rPr>
          <w:rFonts w:ascii="Arial" w:hAnsi="Arial" w:cs="Arial"/>
          <w:color w:val="000000"/>
        </w:rPr>
        <w:t>3</w:t>
      </w:r>
      <w:r w:rsidR="00BB668D" w:rsidRPr="00F45678">
        <w:rPr>
          <w:rFonts w:ascii="Arial" w:hAnsi="Arial" w:cs="Arial"/>
          <w:color w:val="000000"/>
        </w:rPr>
        <w:t>.1</w:t>
      </w:r>
      <w:r w:rsidR="0075093D" w:rsidRPr="00F45678">
        <w:rPr>
          <w:rFonts w:ascii="Arial" w:hAnsi="Arial" w:cs="Arial"/>
          <w:color w:val="000000"/>
        </w:rPr>
        <w:t>0</w:t>
      </w:r>
      <w:r w:rsidR="00BB668D" w:rsidRPr="00F45678">
        <w:rPr>
          <w:rFonts w:ascii="Arial" w:hAnsi="Arial" w:cs="Arial"/>
          <w:color w:val="000000"/>
        </w:rPr>
        <w:t xml:space="preserve">. O valor final mínimo ou o percentual de desconto final máximo parametrizado na forma do subitem </w:t>
      </w:r>
      <w:r w:rsidRPr="00F45678">
        <w:rPr>
          <w:rFonts w:ascii="Arial" w:hAnsi="Arial" w:cs="Arial"/>
          <w:color w:val="000000"/>
        </w:rPr>
        <w:t>3</w:t>
      </w:r>
      <w:r w:rsidR="00BB668D" w:rsidRPr="00F45678">
        <w:rPr>
          <w:rFonts w:ascii="Arial" w:hAnsi="Arial" w:cs="Arial"/>
          <w:color w:val="000000"/>
        </w:rPr>
        <w:t>.</w:t>
      </w:r>
      <w:r w:rsidR="0075093D" w:rsidRPr="00F45678">
        <w:rPr>
          <w:rFonts w:ascii="Arial" w:hAnsi="Arial" w:cs="Arial"/>
          <w:color w:val="000000"/>
        </w:rPr>
        <w:t>9</w:t>
      </w:r>
      <w:r w:rsidR="00BB668D" w:rsidRPr="00F45678">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F45678" w:rsidRDefault="00BB668D" w:rsidP="00BB668D">
      <w:pPr>
        <w:jc w:val="both"/>
        <w:rPr>
          <w:rFonts w:ascii="Arial" w:hAnsi="Arial" w:cs="Arial"/>
          <w:color w:val="000000"/>
        </w:rPr>
      </w:pPr>
    </w:p>
    <w:p w14:paraId="6D71EB52" w14:textId="45E227F6" w:rsidR="00BB668D" w:rsidRPr="00F45678" w:rsidRDefault="008F73C9" w:rsidP="00BB668D">
      <w:pPr>
        <w:jc w:val="both"/>
        <w:rPr>
          <w:rFonts w:ascii="Arial" w:eastAsia="Times New Roman" w:hAnsi="Arial" w:cs="Arial"/>
          <w:color w:val="000000"/>
        </w:rPr>
      </w:pPr>
      <w:r w:rsidRPr="00F45678">
        <w:rPr>
          <w:rFonts w:ascii="Arial" w:eastAsia="Times New Roman" w:hAnsi="Arial" w:cs="Arial"/>
          <w:color w:val="000000"/>
        </w:rPr>
        <w:t>3</w:t>
      </w:r>
      <w:r w:rsidR="00BB668D" w:rsidRPr="00F45678">
        <w:rPr>
          <w:rFonts w:ascii="Arial" w:eastAsia="Times New Roman" w:hAnsi="Arial" w:cs="Arial"/>
          <w:color w:val="000000"/>
        </w:rPr>
        <w:t>.1</w:t>
      </w:r>
      <w:r w:rsidR="0075093D" w:rsidRPr="00F45678">
        <w:rPr>
          <w:rFonts w:ascii="Arial" w:eastAsia="Times New Roman" w:hAnsi="Arial" w:cs="Arial"/>
          <w:color w:val="000000"/>
        </w:rPr>
        <w:t>1</w:t>
      </w:r>
      <w:r w:rsidR="00BB668D" w:rsidRPr="00F45678">
        <w:rPr>
          <w:rFonts w:ascii="Arial" w:eastAsia="Times New Roman" w:hAnsi="Arial" w:cs="Arial"/>
          <w:color w:val="000000"/>
        </w:rPr>
        <w:t xml:space="preserve">. Caberá ao licitante interessado em participar da licitação </w:t>
      </w:r>
      <w:r w:rsidR="00BB668D" w:rsidRPr="00F45678">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F45678" w:rsidRDefault="00BB668D" w:rsidP="00BB668D">
      <w:pPr>
        <w:jc w:val="both"/>
        <w:rPr>
          <w:rFonts w:ascii="Arial" w:eastAsia="Times New Roman" w:hAnsi="Arial" w:cs="Arial"/>
          <w:color w:val="000000"/>
        </w:rPr>
      </w:pPr>
    </w:p>
    <w:p w14:paraId="0E93F334" w14:textId="4CC94FFE" w:rsidR="00BB668D" w:rsidRPr="00F45678" w:rsidRDefault="008F73C9" w:rsidP="00BB668D">
      <w:pPr>
        <w:jc w:val="both"/>
        <w:rPr>
          <w:rFonts w:ascii="Arial" w:hAnsi="Arial" w:cs="Arial"/>
          <w:color w:val="000000"/>
        </w:rPr>
      </w:pPr>
      <w:r w:rsidRPr="00F45678">
        <w:rPr>
          <w:rFonts w:ascii="Arial" w:eastAsia="Times New Roman" w:hAnsi="Arial" w:cs="Arial"/>
          <w:color w:val="000000"/>
        </w:rPr>
        <w:t>3</w:t>
      </w:r>
      <w:r w:rsidR="00BB668D" w:rsidRPr="00F45678">
        <w:rPr>
          <w:rFonts w:ascii="Arial" w:eastAsia="Times New Roman" w:hAnsi="Arial" w:cs="Arial"/>
          <w:color w:val="000000"/>
        </w:rPr>
        <w:t>.1</w:t>
      </w:r>
      <w:r w:rsidR="0075093D" w:rsidRPr="00F45678">
        <w:rPr>
          <w:rFonts w:ascii="Arial" w:eastAsia="Times New Roman" w:hAnsi="Arial" w:cs="Arial"/>
          <w:color w:val="000000"/>
        </w:rPr>
        <w:t>2</w:t>
      </w:r>
      <w:r w:rsidR="00BB668D" w:rsidRPr="00F45678">
        <w:rPr>
          <w:rFonts w:ascii="Arial" w:eastAsia="Times New Roman" w:hAnsi="Arial" w:cs="Arial"/>
          <w:color w:val="000000"/>
        </w:rPr>
        <w:t xml:space="preserve">. O licitante deverá </w:t>
      </w:r>
      <w:r w:rsidR="00BB668D" w:rsidRPr="00F45678">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F45678" w:rsidRDefault="00BB668D" w:rsidP="00BB668D">
      <w:pPr>
        <w:jc w:val="both"/>
        <w:rPr>
          <w:rFonts w:ascii="Arial" w:hAnsi="Arial" w:cs="Arial"/>
          <w:color w:val="000000"/>
        </w:rPr>
      </w:pPr>
    </w:p>
    <w:p w14:paraId="1D6FA03C" w14:textId="5477AB25" w:rsidR="00E33179" w:rsidRPr="00F45678" w:rsidRDefault="008F73C9" w:rsidP="00E33179">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4</w:t>
      </w:r>
      <w:r w:rsidR="00E33179" w:rsidRPr="00F45678">
        <w:rPr>
          <w:rFonts w:ascii="Arial" w:eastAsiaTheme="majorEastAsia" w:hAnsi="Arial" w:cs="Arial"/>
          <w:b/>
          <w:bCs/>
        </w:rPr>
        <w:t>. DO PREENCHIMENTO DA PROPOSTA</w:t>
      </w:r>
    </w:p>
    <w:p w14:paraId="5E62D70A" w14:textId="77777777" w:rsidR="00E33179" w:rsidRPr="00F45678" w:rsidRDefault="00E33179" w:rsidP="00E33179"/>
    <w:p w14:paraId="10E09226" w14:textId="268FA122" w:rsidR="00E33179" w:rsidRPr="00F45678" w:rsidRDefault="00DA55F7" w:rsidP="00E33179">
      <w:pPr>
        <w:jc w:val="both"/>
        <w:rPr>
          <w:rFonts w:ascii="Arial" w:eastAsia="Times New Roman" w:hAnsi="Arial" w:cs="Arial"/>
          <w:color w:val="000000"/>
        </w:rPr>
      </w:pPr>
      <w:r w:rsidRPr="00F45678">
        <w:rPr>
          <w:rFonts w:ascii="Arial" w:hAnsi="Arial" w:cs="Arial"/>
          <w:color w:val="000000"/>
        </w:rPr>
        <w:t>4</w:t>
      </w:r>
      <w:r w:rsidR="00E33179" w:rsidRPr="00F45678">
        <w:rPr>
          <w:rFonts w:ascii="Arial" w:hAnsi="Arial" w:cs="Arial"/>
          <w:color w:val="000000"/>
        </w:rPr>
        <w:t>.1. O licitante deverá enviar sua proposta mediante o preenchimento, no sistema eletrônico, dos seguintes campos:</w:t>
      </w:r>
    </w:p>
    <w:p w14:paraId="1253646B" w14:textId="77777777" w:rsidR="00E33179" w:rsidRPr="00F45678" w:rsidRDefault="00E33179" w:rsidP="00E33179">
      <w:pPr>
        <w:jc w:val="both"/>
        <w:rPr>
          <w:rFonts w:ascii="Arial" w:eastAsia="Times New Roman" w:hAnsi="Arial" w:cs="Arial"/>
          <w:color w:val="000000"/>
        </w:rPr>
      </w:pPr>
    </w:p>
    <w:p w14:paraId="0356F53B" w14:textId="2CF504F2" w:rsidR="00E33179" w:rsidRPr="001D6CB6" w:rsidRDefault="00DA55F7" w:rsidP="001D6CB6">
      <w:pPr>
        <w:ind w:left="284"/>
        <w:jc w:val="both"/>
        <w:rPr>
          <w:rFonts w:ascii="Arial" w:hAnsi="Arial" w:cs="Arial"/>
          <w:iCs/>
          <w:color w:val="000000" w:themeColor="text1"/>
        </w:rPr>
      </w:pPr>
      <w:r w:rsidRPr="001D6CB6">
        <w:rPr>
          <w:rFonts w:ascii="Arial" w:hAnsi="Arial" w:cs="Arial"/>
          <w:iCs/>
          <w:color w:val="000000" w:themeColor="text1"/>
        </w:rPr>
        <w:t>4</w:t>
      </w:r>
      <w:r w:rsidR="00E33179" w:rsidRPr="001D6CB6">
        <w:rPr>
          <w:rFonts w:ascii="Arial" w:hAnsi="Arial" w:cs="Arial"/>
          <w:iCs/>
          <w:color w:val="000000" w:themeColor="text1"/>
        </w:rPr>
        <w:t>.1.1. Valor</w:t>
      </w:r>
      <w:r w:rsidR="001D6CB6" w:rsidRPr="001D6CB6">
        <w:rPr>
          <w:rFonts w:ascii="Arial" w:hAnsi="Arial" w:cs="Arial"/>
          <w:iCs/>
          <w:color w:val="000000" w:themeColor="text1"/>
        </w:rPr>
        <w:t>;</w:t>
      </w:r>
    </w:p>
    <w:p w14:paraId="3A0A8FE2" w14:textId="77777777" w:rsidR="00E33179" w:rsidRPr="00F45678" w:rsidRDefault="00E33179" w:rsidP="00E33179">
      <w:pPr>
        <w:ind w:left="284"/>
        <w:jc w:val="both"/>
        <w:rPr>
          <w:rFonts w:ascii="Arial" w:hAnsi="Arial" w:cs="Arial"/>
          <w:i/>
          <w:iCs/>
          <w:color w:val="FF0000"/>
        </w:rPr>
      </w:pPr>
    </w:p>
    <w:p w14:paraId="423E9476" w14:textId="659851A5"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.2. Todas as especificações do objeto contidas na proposta vinculam o licitante.</w:t>
      </w:r>
    </w:p>
    <w:p w14:paraId="30630289" w14:textId="77777777" w:rsidR="00CE07FB" w:rsidRPr="007B4136" w:rsidRDefault="00CE07FB" w:rsidP="00CE07FB">
      <w:pPr>
        <w:jc w:val="both"/>
        <w:rPr>
          <w:rFonts w:ascii="Arial" w:hAnsi="Arial" w:cs="Arial"/>
          <w:color w:val="000000" w:themeColor="text1"/>
        </w:rPr>
      </w:pPr>
    </w:p>
    <w:p w14:paraId="0653BBAC" w14:textId="4EE0B525" w:rsidR="00CE07FB" w:rsidRPr="007B4136" w:rsidRDefault="00CE07FB" w:rsidP="007B4136">
      <w:pPr>
        <w:ind w:left="284"/>
        <w:jc w:val="both"/>
        <w:rPr>
          <w:rFonts w:ascii="Arial" w:hAnsi="Arial" w:cs="Arial"/>
          <w:color w:val="000000"/>
        </w:rPr>
      </w:pPr>
      <w:bookmarkStart w:id="7" w:name="_Hlk206511637"/>
      <w:r w:rsidRPr="007B4136">
        <w:rPr>
          <w:rFonts w:ascii="Arial" w:hAnsi="Arial" w:cs="Arial"/>
          <w:color w:val="000000"/>
        </w:rPr>
        <w:t>4.2.1. O licitante não poderá oferecer proposta em quantitativo inferior aos previstos para a contratação.</w:t>
      </w:r>
      <w:bookmarkEnd w:id="7"/>
    </w:p>
    <w:p w14:paraId="4196C49D" w14:textId="77777777" w:rsidR="00E33179" w:rsidRPr="00F45678" w:rsidRDefault="00E33179" w:rsidP="00E33179">
      <w:pPr>
        <w:ind w:left="284"/>
        <w:jc w:val="both"/>
        <w:rPr>
          <w:rFonts w:ascii="Arial" w:hAnsi="Arial" w:cs="Arial"/>
          <w:color w:val="C00000"/>
        </w:rPr>
      </w:pPr>
    </w:p>
    <w:p w14:paraId="5001958C" w14:textId="709E1F1B"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F45678" w:rsidRDefault="00E33179" w:rsidP="00E33179">
      <w:pPr>
        <w:jc w:val="both"/>
        <w:rPr>
          <w:rFonts w:ascii="Arial" w:hAnsi="Arial" w:cs="Arial"/>
          <w:color w:val="000000"/>
        </w:rPr>
      </w:pPr>
    </w:p>
    <w:p w14:paraId="259589C4" w14:textId="3FCE31E8"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F45678" w:rsidRDefault="00E33179" w:rsidP="00E33179">
      <w:pPr>
        <w:jc w:val="both"/>
        <w:rPr>
          <w:rFonts w:ascii="Arial" w:hAnsi="Arial" w:cs="Arial"/>
          <w:color w:val="000000"/>
        </w:rPr>
      </w:pPr>
    </w:p>
    <w:p w14:paraId="5C2C8BE4" w14:textId="6E92D98D" w:rsidR="00E33179" w:rsidRPr="00F45678" w:rsidRDefault="00DA55F7" w:rsidP="00E33179">
      <w:pPr>
        <w:jc w:val="both"/>
        <w:rPr>
          <w:rFonts w:ascii="Arial" w:hAnsi="Arial" w:cs="Arial"/>
          <w:color w:val="000000"/>
        </w:rPr>
      </w:pPr>
      <w:r w:rsidRPr="00F45678">
        <w:rPr>
          <w:rFonts w:ascii="Arial" w:hAnsi="Arial" w:cs="Arial"/>
          <w:color w:val="000000"/>
        </w:rPr>
        <w:t>4</w:t>
      </w:r>
      <w:r w:rsidR="00E33179" w:rsidRPr="00F45678">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F45678" w:rsidRDefault="00E33179" w:rsidP="00E33179">
      <w:pPr>
        <w:jc w:val="both"/>
        <w:rPr>
          <w:rFonts w:ascii="Arial" w:hAnsi="Arial" w:cs="Arial"/>
          <w:color w:val="000000"/>
        </w:rPr>
      </w:pPr>
      <w:r w:rsidRPr="00F45678">
        <w:rPr>
          <w:rFonts w:ascii="Arial" w:hAnsi="Arial" w:cs="Arial"/>
          <w:color w:val="000000"/>
        </w:rPr>
        <w:t xml:space="preserve"> </w:t>
      </w:r>
    </w:p>
    <w:p w14:paraId="710B5382" w14:textId="29E4C59B" w:rsidR="00E33179" w:rsidRPr="00F45678" w:rsidRDefault="00DA55F7" w:rsidP="00E33179">
      <w:pPr>
        <w:jc w:val="both"/>
        <w:rPr>
          <w:rFonts w:ascii="Arial" w:hAnsi="Arial" w:cs="Arial"/>
          <w:color w:val="000000"/>
        </w:rPr>
      </w:pPr>
      <w:r w:rsidRPr="00F45678">
        <w:rPr>
          <w:rFonts w:ascii="Arial" w:hAnsi="Arial" w:cs="Arial"/>
          <w:color w:val="000000"/>
        </w:rPr>
        <w:lastRenderedPageBreak/>
        <w:t>4</w:t>
      </w:r>
      <w:r w:rsidR="00E33179" w:rsidRPr="00F45678">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F45678" w:rsidRDefault="00E33179" w:rsidP="00DA55F7">
      <w:pPr>
        <w:jc w:val="both"/>
        <w:rPr>
          <w:rFonts w:ascii="Arial" w:hAnsi="Arial" w:cs="Arial"/>
          <w:color w:val="C00000"/>
        </w:rPr>
      </w:pPr>
    </w:p>
    <w:p w14:paraId="77EC737D" w14:textId="41127579" w:rsidR="00E33179" w:rsidRPr="007B4136" w:rsidRDefault="00DA55F7" w:rsidP="00DA55F7">
      <w:pPr>
        <w:jc w:val="both"/>
        <w:rPr>
          <w:rFonts w:ascii="Arial" w:hAnsi="Arial" w:cs="Arial"/>
          <w:iCs/>
          <w:color w:val="000000" w:themeColor="text1"/>
        </w:rPr>
      </w:pPr>
      <w:r w:rsidRPr="007B4136">
        <w:rPr>
          <w:rFonts w:ascii="Arial" w:hAnsi="Arial" w:cs="Arial"/>
          <w:iCs/>
          <w:color w:val="000000" w:themeColor="text1"/>
        </w:rPr>
        <w:t>4</w:t>
      </w:r>
      <w:r w:rsidR="00E33179" w:rsidRPr="007B4136">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7B4136" w:rsidRDefault="00E33179" w:rsidP="00E33179">
      <w:pPr>
        <w:jc w:val="both"/>
        <w:rPr>
          <w:rFonts w:ascii="Arial" w:hAnsi="Arial" w:cs="Arial"/>
          <w:iCs/>
          <w:color w:val="000000" w:themeColor="text1"/>
        </w:rPr>
      </w:pPr>
    </w:p>
    <w:p w14:paraId="3250CEE7" w14:textId="7C85FE6B" w:rsidR="00E33179" w:rsidRPr="007B4136" w:rsidRDefault="00DA55F7" w:rsidP="00E33179">
      <w:pPr>
        <w:jc w:val="both"/>
        <w:rPr>
          <w:rFonts w:ascii="Arial" w:hAnsi="Arial" w:cs="Arial"/>
          <w:iCs/>
          <w:color w:val="000000" w:themeColor="text1"/>
        </w:rPr>
      </w:pPr>
      <w:r w:rsidRPr="007B4136">
        <w:rPr>
          <w:rFonts w:ascii="Arial" w:hAnsi="Arial" w:cs="Arial"/>
          <w:iCs/>
          <w:color w:val="000000" w:themeColor="text1"/>
        </w:rPr>
        <w:t>4</w:t>
      </w:r>
      <w:r w:rsidR="00E33179" w:rsidRPr="007B4136">
        <w:rPr>
          <w:rFonts w:ascii="Arial" w:hAnsi="Arial" w:cs="Arial"/>
          <w:iCs/>
          <w:color w:val="000000" w:themeColor="text1"/>
        </w:rPr>
        <w:t>.8.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7B4136" w:rsidRDefault="00E33179" w:rsidP="00E33179">
      <w:pPr>
        <w:jc w:val="both"/>
        <w:rPr>
          <w:rFonts w:ascii="Arial" w:hAnsi="Arial" w:cs="Arial"/>
          <w:color w:val="000000" w:themeColor="text1"/>
        </w:rPr>
      </w:pPr>
    </w:p>
    <w:p w14:paraId="624C40A3" w14:textId="755C43D4" w:rsidR="00E33179" w:rsidRPr="007B4136" w:rsidRDefault="00DA55F7" w:rsidP="00026464">
      <w:pPr>
        <w:ind w:left="284"/>
        <w:jc w:val="both"/>
        <w:rPr>
          <w:rFonts w:ascii="Arial" w:hAnsi="Arial" w:cs="Arial"/>
          <w:color w:val="000000" w:themeColor="text1"/>
        </w:rPr>
      </w:pPr>
      <w:r w:rsidRPr="007B4136">
        <w:rPr>
          <w:rFonts w:ascii="Arial" w:hAnsi="Arial" w:cs="Arial"/>
          <w:color w:val="000000" w:themeColor="text1"/>
        </w:rPr>
        <w:t>4</w:t>
      </w:r>
      <w:r w:rsidR="00E33179" w:rsidRPr="007B4136">
        <w:rPr>
          <w:rFonts w:ascii="Arial" w:hAnsi="Arial" w:cs="Arial"/>
          <w:color w:val="000000" w:themeColor="text1"/>
        </w:rPr>
        <w:t xml:space="preserve">.8.1. O prazo de validade da proposta não será inferior a </w:t>
      </w:r>
      <w:r w:rsidR="00E33179" w:rsidRPr="007B4136">
        <w:rPr>
          <w:rFonts w:ascii="Arial" w:hAnsi="Arial" w:cs="Arial"/>
          <w:b/>
          <w:bCs/>
          <w:color w:val="000000" w:themeColor="text1"/>
        </w:rPr>
        <w:t>60 (sessenta)</w:t>
      </w:r>
      <w:r w:rsidR="00E33179" w:rsidRPr="007B4136">
        <w:rPr>
          <w:rFonts w:ascii="Arial" w:hAnsi="Arial" w:cs="Arial"/>
          <w:color w:val="000000" w:themeColor="text1"/>
        </w:rPr>
        <w:t xml:space="preserve"> dias</w:t>
      </w:r>
      <w:r w:rsidR="00E33179" w:rsidRPr="007B4136">
        <w:rPr>
          <w:rFonts w:ascii="Arial" w:hAnsi="Arial" w:cs="Arial"/>
          <w:b/>
          <w:color w:val="000000" w:themeColor="text1"/>
        </w:rPr>
        <w:t>,</w:t>
      </w:r>
      <w:r w:rsidR="00E33179" w:rsidRPr="007B4136">
        <w:rPr>
          <w:rFonts w:ascii="Arial" w:hAnsi="Arial" w:cs="Arial"/>
          <w:color w:val="000000" w:themeColor="text1"/>
        </w:rPr>
        <w:t xml:space="preserve"> a contar da data de sua apresentação.</w:t>
      </w:r>
    </w:p>
    <w:p w14:paraId="2258A926" w14:textId="77777777" w:rsidR="00E33179" w:rsidRPr="007B4136" w:rsidRDefault="00E33179" w:rsidP="00026464">
      <w:pPr>
        <w:ind w:left="284"/>
        <w:jc w:val="both"/>
        <w:rPr>
          <w:rFonts w:ascii="Arial" w:hAnsi="Arial" w:cs="Arial"/>
          <w:color w:val="000000" w:themeColor="text1"/>
        </w:rPr>
      </w:pPr>
    </w:p>
    <w:p w14:paraId="3E5DDAEA" w14:textId="5B4E3267" w:rsidR="00E33179" w:rsidRPr="007B4136" w:rsidRDefault="00DA55F7" w:rsidP="00026464">
      <w:pPr>
        <w:ind w:left="284"/>
        <w:jc w:val="both"/>
        <w:rPr>
          <w:rFonts w:ascii="Arial" w:hAnsi="Arial" w:cs="Arial"/>
          <w:color w:val="000000" w:themeColor="text1"/>
        </w:rPr>
      </w:pPr>
      <w:r w:rsidRPr="007B4136">
        <w:rPr>
          <w:rFonts w:ascii="Arial" w:hAnsi="Arial" w:cs="Arial"/>
          <w:color w:val="000000" w:themeColor="text1"/>
        </w:rPr>
        <w:t>4</w:t>
      </w:r>
      <w:r w:rsidR="00E33179" w:rsidRPr="007B4136">
        <w:rPr>
          <w:rFonts w:ascii="Arial" w:hAnsi="Arial" w:cs="Arial"/>
          <w:color w:val="000000" w:themeColor="text1"/>
        </w:rPr>
        <w:t>.8.2. Os licitantes devem respeitar os preços máximos estabelecidos nas normas de regência de contratações públicas, quando participarem de licitações públicas;</w:t>
      </w:r>
    </w:p>
    <w:p w14:paraId="31A4211E" w14:textId="77777777" w:rsidR="00E33179" w:rsidRPr="007B4136" w:rsidRDefault="00E33179" w:rsidP="00026464">
      <w:pPr>
        <w:ind w:left="284"/>
        <w:jc w:val="both"/>
        <w:rPr>
          <w:rFonts w:ascii="Arial" w:hAnsi="Arial" w:cs="Arial"/>
          <w:color w:val="000000" w:themeColor="text1"/>
        </w:rPr>
      </w:pPr>
    </w:p>
    <w:p w14:paraId="00975B23" w14:textId="62EF60B6" w:rsidR="00E33179" w:rsidRPr="00F45678" w:rsidRDefault="00DA55F7" w:rsidP="00026464">
      <w:pPr>
        <w:ind w:left="284"/>
        <w:jc w:val="both"/>
        <w:rPr>
          <w:rFonts w:ascii="Arial" w:hAnsi="Arial" w:cs="Arial"/>
          <w:color w:val="000000"/>
        </w:rPr>
      </w:pPr>
      <w:r w:rsidRPr="007B4136">
        <w:rPr>
          <w:rFonts w:ascii="Arial" w:hAnsi="Arial" w:cs="Arial"/>
          <w:color w:val="000000" w:themeColor="text1"/>
        </w:rPr>
        <w:t>4</w:t>
      </w:r>
      <w:r w:rsidR="00E33179" w:rsidRPr="007B4136">
        <w:rPr>
          <w:rFonts w:ascii="Arial" w:hAnsi="Arial" w:cs="Arial"/>
          <w:color w:val="000000" w:themeColor="text1"/>
        </w:rPr>
        <w:t xml:space="preserve">.8.3. Caso o critério de julgamento seja o de maior desconto, o preço já decorrente da aplicação do desconto ofertado deverá respeitar os preços </w:t>
      </w:r>
      <w:r w:rsidR="00E33179" w:rsidRPr="00F45678">
        <w:rPr>
          <w:rFonts w:ascii="Arial" w:hAnsi="Arial" w:cs="Arial"/>
          <w:color w:val="000000"/>
        </w:rPr>
        <w:t>máximos previstos neste Edital.</w:t>
      </w:r>
    </w:p>
    <w:p w14:paraId="498FFC05" w14:textId="77777777" w:rsidR="00E33179" w:rsidRPr="00F45678" w:rsidRDefault="00E33179" w:rsidP="00E33179">
      <w:pPr>
        <w:jc w:val="both"/>
        <w:rPr>
          <w:rFonts w:ascii="Arial" w:hAnsi="Arial" w:cs="Arial"/>
          <w:color w:val="000000"/>
        </w:rPr>
      </w:pPr>
    </w:p>
    <w:p w14:paraId="33C42F66" w14:textId="79B4B7AF" w:rsidR="00E33179" w:rsidRPr="00F45678" w:rsidRDefault="00DA55F7" w:rsidP="00E33179">
      <w:pPr>
        <w:jc w:val="both"/>
        <w:rPr>
          <w:rFonts w:ascii="Arial" w:eastAsia="Times New Roman" w:hAnsi="Arial" w:cs="Arial"/>
          <w:color w:val="000000"/>
        </w:rPr>
      </w:pPr>
      <w:r w:rsidRPr="00F45678">
        <w:rPr>
          <w:rFonts w:ascii="Arial" w:hAnsi="Arial" w:cs="Arial"/>
          <w:color w:val="000000"/>
        </w:rPr>
        <w:t>4</w:t>
      </w:r>
      <w:r w:rsidR="00E33179" w:rsidRPr="00F45678">
        <w:rPr>
          <w:rFonts w:ascii="Arial" w:hAnsi="Arial" w:cs="Arial"/>
          <w:color w:val="000000"/>
        </w:rPr>
        <w:t xml:space="preserve">.9. O descumprimento das regras supramencionadas pela Administração por parte dos contratados pode ensejar a </w:t>
      </w:r>
      <w:r w:rsidR="00E33179" w:rsidRPr="00F45678">
        <w:rPr>
          <w:rFonts w:ascii="Arial" w:hAnsi="Arial" w:cs="Arial"/>
          <w:color w:val="000000" w:themeColor="text1"/>
        </w:rPr>
        <w:t>responsabilização pelo</w:t>
      </w:r>
      <w:r w:rsidR="00E33179" w:rsidRPr="00F45678">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2" w:history="1">
        <w:r w:rsidR="00E33179" w:rsidRPr="00F45678">
          <w:rPr>
            <w:rFonts w:ascii="Arial" w:hAnsi="Arial" w:cs="Arial"/>
            <w:color w:val="000080"/>
            <w:u w:val="single"/>
          </w:rPr>
          <w:t>art. 71, inciso IX, da Constituição</w:t>
        </w:r>
      </w:hyperlink>
      <w:r w:rsidR="00E33179" w:rsidRPr="00F45678">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F45678">
        <w:rPr>
          <w:rFonts w:ascii="Arial" w:hAnsi="Arial" w:cs="Arial"/>
          <w:color w:val="000000"/>
        </w:rPr>
        <w:t>sobrepreço</w:t>
      </w:r>
      <w:proofErr w:type="spellEnd"/>
      <w:r w:rsidR="00E33179" w:rsidRPr="00F45678">
        <w:rPr>
          <w:rFonts w:ascii="Arial" w:hAnsi="Arial" w:cs="Arial"/>
          <w:color w:val="000000"/>
        </w:rPr>
        <w:t xml:space="preserve"> na execução do contrato.</w:t>
      </w:r>
    </w:p>
    <w:p w14:paraId="085B2A5C" w14:textId="07FCF136" w:rsidR="00E33179" w:rsidRPr="00F45678" w:rsidRDefault="00E33179" w:rsidP="00E33179">
      <w:pPr>
        <w:jc w:val="both"/>
        <w:rPr>
          <w:rFonts w:ascii="Arial" w:eastAsia="Times New Roman" w:hAnsi="Arial" w:cs="Arial"/>
          <w:color w:val="000000"/>
        </w:rPr>
      </w:pPr>
    </w:p>
    <w:p w14:paraId="3DDDC3B1" w14:textId="77777777" w:rsidR="00C07DB4" w:rsidRPr="00F45678" w:rsidRDefault="00C07DB4" w:rsidP="00C07DB4">
      <w:pPr>
        <w:pStyle w:val="Nivel2"/>
        <w:numPr>
          <w:ilvl w:val="0"/>
          <w:numId w:val="0"/>
        </w:numPr>
        <w:spacing w:before="0" w:after="0" w:line="240" w:lineRule="auto"/>
        <w:rPr>
          <w:rFonts w:eastAsia="Times New Roman"/>
          <w:sz w:val="24"/>
          <w:szCs w:val="24"/>
        </w:rPr>
      </w:pPr>
      <w:r w:rsidRPr="00F45678">
        <w:rPr>
          <w:sz w:val="24"/>
          <w:szCs w:val="24"/>
          <w:lang w:eastAsia="en-US"/>
        </w:rPr>
        <w:t>4.10. Havendo divergência entre as especificações do objeto constantes no Sistema de Compras do Governo Federal (</w:t>
      </w:r>
      <w:r w:rsidRPr="00F45678">
        <w:rPr>
          <w:color w:val="000080"/>
          <w:sz w:val="24"/>
          <w:szCs w:val="24"/>
          <w:lang w:eastAsia="en-US"/>
        </w:rPr>
        <w:t>www.gov.br/compras</w:t>
      </w:r>
      <w:r w:rsidRPr="00F45678">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0A05A3B2" w14:textId="473E7F10" w:rsidR="00E33179" w:rsidRDefault="00E33179" w:rsidP="00E33179">
      <w:pPr>
        <w:jc w:val="both"/>
        <w:rPr>
          <w:rFonts w:ascii="Arial" w:eastAsia="Times New Roman" w:hAnsi="Arial" w:cs="Arial"/>
          <w:color w:val="000000"/>
        </w:rPr>
      </w:pPr>
    </w:p>
    <w:p w14:paraId="439D5ADC" w14:textId="77777777" w:rsidR="007B4136" w:rsidRPr="00F45678" w:rsidRDefault="007B4136" w:rsidP="00E33179">
      <w:pPr>
        <w:jc w:val="both"/>
        <w:rPr>
          <w:rFonts w:ascii="Arial" w:eastAsia="Times New Roman" w:hAnsi="Arial" w:cs="Arial"/>
          <w:color w:val="000000"/>
        </w:rPr>
      </w:pPr>
    </w:p>
    <w:p w14:paraId="3086890C" w14:textId="68867F68" w:rsidR="004212E1" w:rsidRPr="00F45678" w:rsidRDefault="00E97542" w:rsidP="00112D1A">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5</w:t>
      </w:r>
      <w:r w:rsidR="004212E1" w:rsidRPr="00F45678">
        <w:rPr>
          <w:rFonts w:ascii="Arial" w:eastAsiaTheme="majorEastAsia" w:hAnsi="Arial" w:cs="Arial"/>
          <w:b/>
          <w:bCs/>
        </w:rPr>
        <w:t>. DA ABERTURA DA SESSÃO, CLASSIFICAÇÃO DAS PROPOSTAS E FORMULAÇÃO DE LANCES</w:t>
      </w:r>
    </w:p>
    <w:p w14:paraId="344470F8" w14:textId="77777777" w:rsidR="004212E1" w:rsidRPr="00F45678" w:rsidRDefault="004212E1" w:rsidP="004212E1">
      <w:pPr>
        <w:rPr>
          <w:rFonts w:ascii="Arial" w:hAnsi="Arial" w:cs="Arial"/>
        </w:rPr>
      </w:pPr>
    </w:p>
    <w:p w14:paraId="40AEAB3E" w14:textId="4C9480D2"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F45678" w:rsidRDefault="004212E1" w:rsidP="004212E1">
      <w:pPr>
        <w:jc w:val="both"/>
        <w:rPr>
          <w:rFonts w:ascii="Arial" w:hAnsi="Arial" w:cs="Arial"/>
          <w:color w:val="000000"/>
        </w:rPr>
      </w:pPr>
    </w:p>
    <w:p w14:paraId="0C404B36" w14:textId="5092B79E"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F45678" w:rsidRDefault="004212E1" w:rsidP="004212E1">
      <w:pPr>
        <w:jc w:val="both"/>
        <w:rPr>
          <w:rFonts w:ascii="Arial" w:hAnsi="Arial" w:cs="Arial"/>
          <w:color w:val="000000"/>
        </w:rPr>
      </w:pPr>
    </w:p>
    <w:p w14:paraId="15D8C705" w14:textId="0232DE82" w:rsidR="004212E1" w:rsidRPr="00F45678" w:rsidRDefault="00E97542" w:rsidP="004212E1">
      <w:pPr>
        <w:jc w:val="both"/>
        <w:rPr>
          <w:rFonts w:ascii="Arial" w:hAnsi="Arial" w:cs="Arial"/>
          <w:color w:val="000000"/>
        </w:rPr>
      </w:pPr>
      <w:r w:rsidRPr="00F45678">
        <w:rPr>
          <w:rFonts w:ascii="Arial" w:hAnsi="Arial" w:cs="Arial"/>
          <w:color w:val="000000"/>
        </w:rPr>
        <w:lastRenderedPageBreak/>
        <w:t>5</w:t>
      </w:r>
      <w:r w:rsidR="004212E1" w:rsidRPr="00F45678">
        <w:rPr>
          <w:rFonts w:ascii="Arial" w:hAnsi="Arial" w:cs="Arial"/>
          <w:color w:val="000000"/>
        </w:rPr>
        <w:t>.3. O sistema disponibilizará campo próprio para troca de mensagens entre o Pregoeiro e os licitantes.</w:t>
      </w:r>
    </w:p>
    <w:p w14:paraId="3857BC1F" w14:textId="77777777" w:rsidR="004212E1" w:rsidRPr="00F45678" w:rsidRDefault="004212E1" w:rsidP="004212E1">
      <w:pPr>
        <w:jc w:val="both"/>
        <w:rPr>
          <w:rFonts w:ascii="Arial" w:hAnsi="Arial" w:cs="Arial"/>
          <w:color w:val="000000"/>
        </w:rPr>
      </w:pPr>
    </w:p>
    <w:p w14:paraId="18D8B8AC" w14:textId="242CE9F7"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0A639ECE" w:rsidR="004212E1" w:rsidRPr="00F45678" w:rsidRDefault="004212E1" w:rsidP="004212E1">
      <w:pPr>
        <w:jc w:val="both"/>
        <w:rPr>
          <w:rFonts w:ascii="Arial" w:hAnsi="Arial" w:cs="Arial"/>
          <w:color w:val="000000"/>
        </w:rPr>
      </w:pPr>
    </w:p>
    <w:p w14:paraId="09EB6A6A" w14:textId="2DCCE740" w:rsidR="00403719" w:rsidRPr="00F45678" w:rsidRDefault="00403719" w:rsidP="00403719">
      <w:pPr>
        <w:jc w:val="both"/>
        <w:rPr>
          <w:rFonts w:ascii="Arial" w:hAnsi="Arial" w:cs="Arial"/>
          <w:color w:val="000000"/>
        </w:rPr>
      </w:pPr>
      <w:r w:rsidRPr="00F45678">
        <w:rPr>
          <w:rFonts w:ascii="Arial" w:hAnsi="Arial" w:cs="Arial"/>
          <w:color w:val="000000"/>
        </w:rPr>
        <w:t xml:space="preserve">5.5. O lance deverá ser ofertado pelo valor </w:t>
      </w:r>
      <w:r w:rsidRPr="007B4136">
        <w:rPr>
          <w:rFonts w:ascii="Arial" w:hAnsi="Arial" w:cs="Arial"/>
          <w:color w:val="000000" w:themeColor="text1"/>
        </w:rPr>
        <w:t>TOTAL</w:t>
      </w:r>
      <w:r w:rsidRPr="00F45678">
        <w:rPr>
          <w:rFonts w:ascii="Arial" w:hAnsi="Arial" w:cs="Arial"/>
          <w:color w:val="C00000"/>
        </w:rPr>
        <w:t xml:space="preserve"> </w:t>
      </w:r>
      <w:r w:rsidRPr="00F45678">
        <w:rPr>
          <w:rFonts w:ascii="Arial" w:hAnsi="Arial" w:cs="Arial"/>
          <w:color w:val="000000"/>
        </w:rPr>
        <w:t>do item ou grupo, conforme o caso.</w:t>
      </w:r>
    </w:p>
    <w:p w14:paraId="242E713B" w14:textId="77777777" w:rsidR="004212E1" w:rsidRPr="00F45678" w:rsidRDefault="004212E1" w:rsidP="004212E1">
      <w:pPr>
        <w:jc w:val="both"/>
        <w:rPr>
          <w:rFonts w:ascii="Arial" w:hAnsi="Arial" w:cs="Arial"/>
          <w:color w:val="000000"/>
        </w:rPr>
      </w:pPr>
    </w:p>
    <w:p w14:paraId="24BAA04E" w14:textId="14DD3190"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F45678" w:rsidRDefault="004212E1" w:rsidP="004212E1">
      <w:pPr>
        <w:jc w:val="both"/>
        <w:rPr>
          <w:rFonts w:ascii="Arial" w:hAnsi="Arial" w:cs="Arial"/>
          <w:color w:val="000000"/>
        </w:rPr>
      </w:pPr>
    </w:p>
    <w:p w14:paraId="11222B93" w14:textId="1BFCE4A0"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.7. O licitante somente poderá oferecer lance </w:t>
      </w:r>
      <w:r w:rsidR="004212E1" w:rsidRPr="00F45678">
        <w:rPr>
          <w:rFonts w:ascii="Arial" w:hAnsi="Arial" w:cs="Arial"/>
          <w:i/>
          <w:iCs/>
          <w:color w:val="000000" w:themeColor="text1"/>
        </w:rPr>
        <w:t xml:space="preserve">de </w:t>
      </w:r>
      <w:r w:rsidR="004212E1" w:rsidRPr="007B4136">
        <w:rPr>
          <w:rFonts w:ascii="Arial" w:hAnsi="Arial" w:cs="Arial"/>
          <w:iCs/>
          <w:color w:val="000000" w:themeColor="text1"/>
        </w:rPr>
        <w:t>VALOR</w:t>
      </w:r>
      <w:r w:rsidR="004212E1" w:rsidRPr="007B4136">
        <w:rPr>
          <w:rFonts w:ascii="Arial" w:hAnsi="Arial" w:cs="Arial"/>
          <w:color w:val="000000" w:themeColor="text1"/>
        </w:rPr>
        <w:t xml:space="preserve"> </w:t>
      </w:r>
      <w:r w:rsidR="004212E1" w:rsidRPr="007B4136">
        <w:rPr>
          <w:rFonts w:ascii="Arial" w:hAnsi="Arial" w:cs="Arial"/>
          <w:iCs/>
          <w:color w:val="000000" w:themeColor="text1"/>
        </w:rPr>
        <w:t>INFERIOR</w:t>
      </w:r>
      <w:r w:rsidR="004212E1" w:rsidRPr="00F45678">
        <w:rPr>
          <w:rFonts w:ascii="Arial" w:hAnsi="Arial" w:cs="Arial"/>
          <w:color w:val="000000" w:themeColor="text1"/>
        </w:rPr>
        <w:t xml:space="preserve"> </w:t>
      </w:r>
      <w:r w:rsidR="004212E1" w:rsidRPr="00F45678">
        <w:rPr>
          <w:rFonts w:ascii="Arial" w:hAnsi="Arial" w:cs="Arial"/>
          <w:color w:val="000000"/>
        </w:rPr>
        <w:t>ao último por ele ofertado e registrado pelo sistema.</w:t>
      </w:r>
    </w:p>
    <w:p w14:paraId="66EE51DC" w14:textId="77777777" w:rsidR="004212E1" w:rsidRPr="00F45678" w:rsidRDefault="004212E1" w:rsidP="004212E1">
      <w:pPr>
        <w:jc w:val="both"/>
        <w:rPr>
          <w:rFonts w:ascii="Arial" w:hAnsi="Arial" w:cs="Arial"/>
          <w:color w:val="000000"/>
        </w:rPr>
      </w:pPr>
      <w:r w:rsidRPr="00F45678">
        <w:rPr>
          <w:rFonts w:ascii="Arial" w:hAnsi="Arial" w:cs="Arial"/>
          <w:color w:val="000000"/>
        </w:rPr>
        <w:t xml:space="preserve"> </w:t>
      </w:r>
    </w:p>
    <w:p w14:paraId="5FC74C3F" w14:textId="52600335"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212E1" w:rsidRPr="00F45678">
        <w:rPr>
          <w:rFonts w:ascii="Arial" w:hAnsi="Arial" w:cs="Arial"/>
          <w:i/>
          <w:iCs/>
          <w:color w:val="000000"/>
        </w:rPr>
        <w:t xml:space="preserve"> </w:t>
      </w:r>
      <w:r w:rsidR="004212E1" w:rsidRPr="00F45678">
        <w:rPr>
          <w:rFonts w:ascii="Arial" w:hAnsi="Arial" w:cs="Arial"/>
          <w:i/>
          <w:iCs/>
          <w:color w:val="000000" w:themeColor="text1"/>
        </w:rPr>
        <w:t xml:space="preserve">de </w:t>
      </w:r>
      <w:r w:rsidR="004212E1" w:rsidRPr="007B4136">
        <w:rPr>
          <w:rFonts w:ascii="Arial" w:hAnsi="Arial" w:cs="Arial"/>
          <w:b/>
          <w:iCs/>
          <w:color w:val="000000" w:themeColor="text1"/>
        </w:rPr>
        <w:t xml:space="preserve">R$ </w:t>
      </w:r>
      <w:r w:rsidR="007B4136" w:rsidRPr="007B4136">
        <w:rPr>
          <w:rFonts w:ascii="Arial" w:hAnsi="Arial" w:cs="Arial"/>
          <w:b/>
          <w:iCs/>
          <w:color w:val="000000" w:themeColor="text1"/>
        </w:rPr>
        <w:t>900,00 (novecentos reais)</w:t>
      </w:r>
      <w:r w:rsidR="004212E1" w:rsidRPr="007B4136">
        <w:rPr>
          <w:rFonts w:ascii="Arial" w:hAnsi="Arial" w:cs="Arial"/>
          <w:b/>
          <w:iCs/>
          <w:color w:val="000000" w:themeColor="text1"/>
        </w:rPr>
        <w:t>.</w:t>
      </w:r>
    </w:p>
    <w:p w14:paraId="7BC4F93B" w14:textId="77777777" w:rsidR="004212E1" w:rsidRPr="00F45678" w:rsidRDefault="004212E1" w:rsidP="004212E1">
      <w:pPr>
        <w:jc w:val="both"/>
        <w:rPr>
          <w:rFonts w:ascii="Arial" w:hAnsi="Arial" w:cs="Arial"/>
          <w:color w:val="000000"/>
        </w:rPr>
      </w:pPr>
    </w:p>
    <w:p w14:paraId="4E9A3F4C" w14:textId="52319DCD"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F45678" w:rsidRDefault="004212E1" w:rsidP="004212E1">
      <w:pPr>
        <w:jc w:val="both"/>
        <w:rPr>
          <w:rFonts w:ascii="Arial" w:hAnsi="Arial" w:cs="Arial"/>
          <w:color w:val="000000"/>
        </w:rPr>
      </w:pPr>
    </w:p>
    <w:p w14:paraId="27394F30" w14:textId="3EA41BAA" w:rsidR="004212E1" w:rsidRPr="00F45678" w:rsidRDefault="00E97542"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.10. O procedimento seguirá de acordo com o modo de disputa adotado.</w:t>
      </w:r>
    </w:p>
    <w:p w14:paraId="1BCCEDEF" w14:textId="77777777" w:rsidR="004212E1" w:rsidRPr="007B4136" w:rsidRDefault="004212E1" w:rsidP="004212E1">
      <w:pPr>
        <w:jc w:val="both"/>
        <w:rPr>
          <w:rFonts w:ascii="Arial" w:hAnsi="Arial" w:cs="Arial"/>
          <w:color w:val="000000" w:themeColor="text1"/>
        </w:rPr>
      </w:pPr>
    </w:p>
    <w:p w14:paraId="1FD09BA7" w14:textId="25B6C769" w:rsidR="004212E1" w:rsidRPr="007B4136" w:rsidRDefault="00E97542" w:rsidP="004212E1">
      <w:pPr>
        <w:jc w:val="both"/>
        <w:rPr>
          <w:rFonts w:ascii="Arial" w:hAnsi="Arial" w:cs="Arial"/>
          <w:color w:val="000000" w:themeColor="text1"/>
        </w:rPr>
      </w:pPr>
      <w:r w:rsidRPr="007B4136">
        <w:rPr>
          <w:rFonts w:ascii="Arial" w:hAnsi="Arial" w:cs="Arial"/>
          <w:color w:val="000000" w:themeColor="text1"/>
        </w:rPr>
        <w:t>5</w:t>
      </w:r>
      <w:r w:rsidR="004212E1" w:rsidRPr="007B4136">
        <w:rPr>
          <w:rFonts w:ascii="Arial" w:hAnsi="Arial" w:cs="Arial"/>
          <w:color w:val="000000" w:themeColor="text1"/>
        </w:rPr>
        <w:t>.11. Em razão da adoção do modo de disputa “aberto”, os licitantes apresentarão lances públicos e sucessivos, com prorrogações.</w:t>
      </w:r>
    </w:p>
    <w:p w14:paraId="20F0277E" w14:textId="77777777" w:rsidR="004212E1" w:rsidRPr="007B4136" w:rsidRDefault="004212E1" w:rsidP="004212E1">
      <w:pPr>
        <w:jc w:val="both"/>
        <w:rPr>
          <w:rFonts w:ascii="Arial" w:hAnsi="Arial" w:cs="Arial"/>
          <w:color w:val="000000" w:themeColor="text1"/>
        </w:rPr>
      </w:pPr>
    </w:p>
    <w:p w14:paraId="3827CDBD" w14:textId="3451AC92" w:rsidR="004212E1" w:rsidRPr="007B4136" w:rsidRDefault="00E97542" w:rsidP="004212E1">
      <w:pPr>
        <w:ind w:left="284"/>
        <w:jc w:val="both"/>
        <w:rPr>
          <w:rFonts w:ascii="Arial" w:hAnsi="Arial" w:cs="Arial"/>
          <w:color w:val="000000" w:themeColor="text1"/>
        </w:rPr>
      </w:pPr>
      <w:r w:rsidRPr="007B4136">
        <w:rPr>
          <w:rFonts w:ascii="Arial" w:hAnsi="Arial" w:cs="Arial"/>
          <w:color w:val="000000" w:themeColor="text1"/>
        </w:rPr>
        <w:t>5</w:t>
      </w:r>
      <w:r w:rsidR="004212E1" w:rsidRPr="007B4136">
        <w:rPr>
          <w:rFonts w:ascii="Arial" w:hAnsi="Arial" w:cs="Arial"/>
          <w:color w:val="000000" w:themeColor="text1"/>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7B4136" w:rsidRDefault="004212E1" w:rsidP="004212E1">
      <w:pPr>
        <w:ind w:left="284"/>
        <w:jc w:val="both"/>
        <w:rPr>
          <w:rFonts w:ascii="Arial" w:hAnsi="Arial" w:cs="Arial"/>
          <w:color w:val="000000" w:themeColor="text1"/>
        </w:rPr>
      </w:pPr>
    </w:p>
    <w:p w14:paraId="7F3C3371" w14:textId="5256297B" w:rsidR="004212E1" w:rsidRPr="007B4136" w:rsidRDefault="00E97542" w:rsidP="004212E1">
      <w:pPr>
        <w:ind w:left="284"/>
        <w:jc w:val="both"/>
        <w:rPr>
          <w:rFonts w:ascii="Arial" w:hAnsi="Arial" w:cs="Arial"/>
          <w:color w:val="000000" w:themeColor="text1"/>
        </w:rPr>
      </w:pPr>
      <w:r w:rsidRPr="007B4136">
        <w:rPr>
          <w:rFonts w:ascii="Arial" w:hAnsi="Arial" w:cs="Arial"/>
          <w:color w:val="000000" w:themeColor="text1"/>
        </w:rPr>
        <w:t>5</w:t>
      </w:r>
      <w:r w:rsidR="004212E1" w:rsidRPr="007B4136">
        <w:rPr>
          <w:rFonts w:ascii="Arial" w:hAnsi="Arial" w:cs="Arial"/>
          <w:color w:val="000000" w:themeColor="text1"/>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7B4136" w:rsidRDefault="004212E1" w:rsidP="004212E1">
      <w:pPr>
        <w:ind w:left="284"/>
        <w:jc w:val="both"/>
        <w:rPr>
          <w:rFonts w:ascii="Arial" w:hAnsi="Arial" w:cs="Arial"/>
          <w:color w:val="000000" w:themeColor="text1"/>
        </w:rPr>
      </w:pPr>
    </w:p>
    <w:p w14:paraId="4839715E" w14:textId="716A12BF" w:rsidR="004212E1" w:rsidRPr="007B4136" w:rsidRDefault="00E97542" w:rsidP="004212E1">
      <w:pPr>
        <w:ind w:left="284"/>
        <w:jc w:val="both"/>
        <w:rPr>
          <w:rFonts w:ascii="Arial" w:hAnsi="Arial" w:cs="Arial"/>
          <w:color w:val="000000" w:themeColor="text1"/>
        </w:rPr>
      </w:pPr>
      <w:r w:rsidRPr="007B4136">
        <w:rPr>
          <w:rFonts w:ascii="Arial" w:hAnsi="Arial" w:cs="Arial"/>
          <w:color w:val="000000" w:themeColor="text1"/>
        </w:rPr>
        <w:t>5</w:t>
      </w:r>
      <w:r w:rsidR="004212E1" w:rsidRPr="007B4136">
        <w:rPr>
          <w:rFonts w:ascii="Arial" w:hAnsi="Arial" w:cs="Arial"/>
          <w:color w:val="000000" w:themeColor="text1"/>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7B4136" w:rsidRDefault="004212E1" w:rsidP="004212E1">
      <w:pPr>
        <w:jc w:val="both"/>
        <w:rPr>
          <w:rFonts w:ascii="Arial" w:hAnsi="Arial" w:cs="Arial"/>
          <w:color w:val="000000" w:themeColor="text1"/>
        </w:rPr>
      </w:pPr>
    </w:p>
    <w:p w14:paraId="5FBFEA4C" w14:textId="7103D0E0" w:rsidR="004212E1" w:rsidRPr="007B4136" w:rsidRDefault="00E97542" w:rsidP="004212E1">
      <w:pPr>
        <w:ind w:left="284"/>
        <w:jc w:val="both"/>
        <w:rPr>
          <w:rFonts w:ascii="Arial" w:hAnsi="Arial" w:cs="Arial"/>
          <w:color w:val="000000" w:themeColor="text1"/>
        </w:rPr>
      </w:pPr>
      <w:r w:rsidRPr="007B4136">
        <w:rPr>
          <w:rFonts w:ascii="Arial" w:hAnsi="Arial" w:cs="Arial"/>
          <w:color w:val="000000" w:themeColor="text1"/>
        </w:rPr>
        <w:t>5</w:t>
      </w:r>
      <w:r w:rsidR="004212E1" w:rsidRPr="007B4136">
        <w:rPr>
          <w:rFonts w:ascii="Arial" w:hAnsi="Arial" w:cs="Arial"/>
          <w:color w:val="000000" w:themeColor="text1"/>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7B4136" w:rsidRDefault="004212E1" w:rsidP="004212E1">
      <w:pPr>
        <w:ind w:left="284"/>
        <w:jc w:val="both"/>
        <w:rPr>
          <w:rFonts w:ascii="Arial" w:hAnsi="Arial" w:cs="Arial"/>
          <w:color w:val="000000" w:themeColor="text1"/>
        </w:rPr>
      </w:pPr>
    </w:p>
    <w:p w14:paraId="00D2404A" w14:textId="1EBDB823" w:rsidR="004212E1" w:rsidRPr="007B4136" w:rsidRDefault="00E97542" w:rsidP="004212E1">
      <w:pPr>
        <w:ind w:left="284"/>
        <w:jc w:val="both"/>
        <w:rPr>
          <w:rFonts w:ascii="Arial" w:hAnsi="Arial" w:cs="Arial"/>
          <w:color w:val="000000" w:themeColor="text1"/>
        </w:rPr>
      </w:pPr>
      <w:r w:rsidRPr="007B4136">
        <w:rPr>
          <w:rFonts w:ascii="Arial" w:hAnsi="Arial" w:cs="Arial"/>
          <w:color w:val="000000" w:themeColor="text1"/>
        </w:rPr>
        <w:t>5</w:t>
      </w:r>
      <w:r w:rsidR="004212E1" w:rsidRPr="007B4136">
        <w:rPr>
          <w:rFonts w:ascii="Arial" w:hAnsi="Arial" w:cs="Arial"/>
          <w:color w:val="000000" w:themeColor="text1"/>
        </w:rPr>
        <w:t>.11.5. Após o reinício previsto no item supra, os licitantes serão convocados para apresentar lances intermediários.</w:t>
      </w:r>
    </w:p>
    <w:p w14:paraId="349BAFFA" w14:textId="77777777" w:rsidR="004212E1" w:rsidRPr="00F45678" w:rsidRDefault="004212E1" w:rsidP="004212E1">
      <w:pPr>
        <w:jc w:val="both"/>
        <w:rPr>
          <w:rFonts w:ascii="Arial" w:hAnsi="Arial" w:cs="Arial"/>
          <w:color w:val="C00000"/>
        </w:rPr>
      </w:pPr>
    </w:p>
    <w:p w14:paraId="53BAD652" w14:textId="775D504E" w:rsidR="004212E1" w:rsidRPr="00F45678" w:rsidRDefault="006C2CEA" w:rsidP="004212E1">
      <w:pPr>
        <w:jc w:val="both"/>
        <w:rPr>
          <w:rFonts w:ascii="Arial" w:hAnsi="Arial" w:cs="Arial"/>
          <w:color w:val="000000"/>
        </w:rPr>
      </w:pPr>
      <w:r w:rsidRPr="00F45678">
        <w:rPr>
          <w:rFonts w:ascii="Arial" w:hAnsi="Arial" w:cs="Arial"/>
          <w:color w:val="000000"/>
        </w:rPr>
        <w:lastRenderedPageBreak/>
        <w:t>5</w:t>
      </w:r>
      <w:r w:rsidR="004212E1" w:rsidRPr="00F45678">
        <w:rPr>
          <w:rFonts w:ascii="Arial" w:hAnsi="Arial" w:cs="Arial"/>
          <w:color w:val="000000"/>
        </w:rPr>
        <w:t>.12. Após o término dos prazos estabelecidos nos subitens anteriores, o sistema ordenará e divulgará os lances segundo a ordem crescente de valores.</w:t>
      </w:r>
    </w:p>
    <w:p w14:paraId="41BCF316" w14:textId="77777777" w:rsidR="004212E1" w:rsidRPr="00F45678" w:rsidRDefault="004212E1" w:rsidP="004212E1">
      <w:pPr>
        <w:jc w:val="both"/>
        <w:rPr>
          <w:rFonts w:ascii="Arial" w:hAnsi="Arial" w:cs="Arial"/>
          <w:color w:val="000000"/>
        </w:rPr>
      </w:pPr>
    </w:p>
    <w:p w14:paraId="08C67108" w14:textId="65CA4B20"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F45678" w:rsidRDefault="004212E1" w:rsidP="004212E1">
      <w:pPr>
        <w:jc w:val="both"/>
        <w:rPr>
          <w:rFonts w:ascii="Arial" w:hAnsi="Arial" w:cs="Arial"/>
          <w:color w:val="000000"/>
        </w:rPr>
      </w:pPr>
    </w:p>
    <w:p w14:paraId="334B6AFE" w14:textId="4ED3DA5E"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F45678" w:rsidRDefault="004212E1" w:rsidP="004212E1">
      <w:pPr>
        <w:jc w:val="both"/>
        <w:rPr>
          <w:rFonts w:ascii="Arial" w:hAnsi="Arial" w:cs="Arial"/>
          <w:color w:val="000000"/>
        </w:rPr>
      </w:pPr>
    </w:p>
    <w:p w14:paraId="106BF842" w14:textId="67F3FF1A" w:rsidR="004212E1" w:rsidRPr="00F45678" w:rsidRDefault="006C2CEA"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F45678" w:rsidRDefault="004212E1" w:rsidP="004212E1">
      <w:pPr>
        <w:jc w:val="both"/>
        <w:rPr>
          <w:rFonts w:ascii="Arial" w:hAnsi="Arial" w:cs="Arial"/>
          <w:color w:val="000000"/>
        </w:rPr>
      </w:pPr>
      <w:r w:rsidRPr="00F45678">
        <w:rPr>
          <w:rFonts w:ascii="Arial" w:hAnsi="Arial" w:cs="Arial"/>
          <w:color w:val="000000"/>
        </w:rPr>
        <w:t xml:space="preserve"> </w:t>
      </w:r>
    </w:p>
    <w:p w14:paraId="72D6A190" w14:textId="741D457C" w:rsidR="004212E1" w:rsidRPr="007B4136" w:rsidRDefault="006C2CEA" w:rsidP="004212E1">
      <w:pPr>
        <w:jc w:val="both"/>
        <w:rPr>
          <w:rFonts w:ascii="Arial" w:hAnsi="Arial" w:cs="Arial"/>
          <w:color w:val="000000" w:themeColor="text1"/>
        </w:rPr>
      </w:pPr>
      <w:r w:rsidRPr="007B4136">
        <w:rPr>
          <w:rFonts w:ascii="Arial" w:hAnsi="Arial" w:cs="Arial"/>
          <w:color w:val="000000" w:themeColor="text1"/>
        </w:rPr>
        <w:t>5</w:t>
      </w:r>
      <w:r w:rsidR="004212E1" w:rsidRPr="007B4136">
        <w:rPr>
          <w:rFonts w:ascii="Arial" w:hAnsi="Arial" w:cs="Arial"/>
          <w:color w:val="000000" w:themeColor="text1"/>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7B4136" w:rsidRDefault="004212E1" w:rsidP="004212E1">
      <w:pPr>
        <w:jc w:val="both"/>
        <w:rPr>
          <w:rFonts w:ascii="Arial" w:hAnsi="Arial" w:cs="Arial"/>
          <w:color w:val="000000" w:themeColor="text1"/>
        </w:rPr>
      </w:pPr>
    </w:p>
    <w:p w14:paraId="57548356" w14:textId="6501B4CB" w:rsidR="004212E1" w:rsidRPr="007B4136" w:rsidRDefault="006C2CEA" w:rsidP="004212E1">
      <w:pPr>
        <w:jc w:val="both"/>
        <w:rPr>
          <w:rFonts w:ascii="Arial" w:hAnsi="Arial" w:cs="Arial"/>
          <w:color w:val="000000" w:themeColor="text1"/>
        </w:rPr>
      </w:pPr>
      <w:r w:rsidRPr="007B4136">
        <w:rPr>
          <w:rFonts w:ascii="Arial" w:hAnsi="Arial" w:cs="Arial"/>
          <w:color w:val="000000" w:themeColor="text1"/>
        </w:rPr>
        <w:t>5</w:t>
      </w:r>
      <w:r w:rsidR="004212E1" w:rsidRPr="007B4136">
        <w:rPr>
          <w:rFonts w:ascii="Arial" w:hAnsi="Arial" w:cs="Arial"/>
          <w:color w:val="000000" w:themeColor="text1"/>
        </w:rPr>
        <w:t>.17. Caso o licitante não apresente lances, concorrerá com o valor de sua proposta.</w:t>
      </w:r>
    </w:p>
    <w:p w14:paraId="56558389" w14:textId="77777777" w:rsidR="0006559F" w:rsidRPr="007B4136" w:rsidRDefault="0006559F" w:rsidP="007B4136">
      <w:pPr>
        <w:jc w:val="both"/>
        <w:rPr>
          <w:rFonts w:ascii="Arial" w:hAnsi="Arial" w:cs="Arial"/>
          <w:color w:val="000000" w:themeColor="text1"/>
        </w:rPr>
      </w:pPr>
    </w:p>
    <w:p w14:paraId="29A3F949" w14:textId="77777777" w:rsidR="0006559F" w:rsidRPr="007B4136" w:rsidRDefault="0006559F" w:rsidP="0006559F">
      <w:pPr>
        <w:ind w:left="284"/>
        <w:jc w:val="both"/>
        <w:rPr>
          <w:rFonts w:ascii="Arial" w:eastAsia="Zurich BT" w:hAnsi="Arial" w:cs="Arial"/>
          <w:color w:val="000000" w:themeColor="text1"/>
        </w:rPr>
      </w:pPr>
      <w:r w:rsidRPr="007B4136">
        <w:rPr>
          <w:rFonts w:ascii="Arial" w:hAnsi="Arial" w:cs="Arial"/>
          <w:color w:val="000000" w:themeColor="text1"/>
        </w:rPr>
        <w:t>5.17.1. Em relação a itens não exclusivos para participação de microempresas e empresas de pequeno porte, uma vez encerrada a etapa de lances</w:t>
      </w:r>
      <w:r w:rsidRPr="007B4136">
        <w:rPr>
          <w:rFonts w:ascii="Arial" w:eastAsia="Zurich BT" w:hAnsi="Arial" w:cs="Arial"/>
          <w:color w:val="000000" w:themeColor="text1"/>
        </w:rPr>
        <w:t xml:space="preserve">, será efetivada a verificação automática, junto à Receita Federal, do porte da entidade empresarial. O sistema identificará em coluna própria as microempresas e empresas de pequeno porte </w:t>
      </w:r>
      <w:r w:rsidRPr="007B4136">
        <w:rPr>
          <w:rFonts w:ascii="Arial" w:hAnsi="Arial" w:cs="Arial"/>
          <w:color w:val="000000" w:themeColor="text1"/>
        </w:rPr>
        <w:t>participantes</w:t>
      </w:r>
      <w:r w:rsidRPr="007B4136">
        <w:rPr>
          <w:rFonts w:ascii="Arial" w:eastAsia="Zurich BT" w:hAnsi="Arial" w:cs="Arial"/>
          <w:color w:val="000000" w:themeColor="text1"/>
        </w:rPr>
        <w:t xml:space="preserve">, procedendo à comparação com os valores da primeira colocada, se esta for empresa de maior porte, assim como das demais classificadas, para o fim de aplicar-se o disposto nos </w:t>
      </w:r>
      <w:hyperlink r:id="rId23" w:anchor="art44" w:history="1">
        <w:proofErr w:type="spellStart"/>
        <w:r w:rsidRPr="007B4136">
          <w:rPr>
            <w:rStyle w:val="Hyperlink"/>
            <w:rFonts w:eastAsia="Zurich BT"/>
            <w:color w:val="000000" w:themeColor="text1"/>
          </w:rPr>
          <w:t>arts</w:t>
        </w:r>
        <w:proofErr w:type="spellEnd"/>
        <w:r w:rsidRPr="007B4136">
          <w:rPr>
            <w:rStyle w:val="Hyperlink"/>
            <w:rFonts w:eastAsia="Zurich BT"/>
            <w:color w:val="000000" w:themeColor="text1"/>
          </w:rPr>
          <w:t>. 44 e 45 da Lei Complementar nº 123, de 2006</w:t>
        </w:r>
      </w:hyperlink>
      <w:r w:rsidRPr="007B4136">
        <w:rPr>
          <w:rFonts w:ascii="Arial" w:eastAsia="Zurich BT" w:hAnsi="Arial" w:cs="Arial"/>
          <w:color w:val="000000" w:themeColor="text1"/>
        </w:rPr>
        <w:t xml:space="preserve">, regulamentada pelo </w:t>
      </w:r>
      <w:hyperlink r:id="rId24" w:history="1">
        <w:r w:rsidRPr="007B4136">
          <w:rPr>
            <w:rStyle w:val="Hyperlink"/>
            <w:rFonts w:eastAsia="Zurich BT"/>
            <w:color w:val="000000" w:themeColor="text1"/>
          </w:rPr>
          <w:t>Decreto nº 8.538, de 2015</w:t>
        </w:r>
      </w:hyperlink>
      <w:r w:rsidRPr="007B4136">
        <w:rPr>
          <w:rFonts w:ascii="Arial" w:eastAsia="Zurich BT" w:hAnsi="Arial" w:cs="Arial"/>
          <w:color w:val="000000" w:themeColor="text1"/>
        </w:rPr>
        <w:t>.</w:t>
      </w:r>
    </w:p>
    <w:p w14:paraId="129F292F" w14:textId="77777777" w:rsidR="0006559F" w:rsidRPr="007B4136" w:rsidRDefault="0006559F" w:rsidP="0006559F">
      <w:pPr>
        <w:ind w:left="284"/>
        <w:jc w:val="both"/>
        <w:rPr>
          <w:rFonts w:ascii="Arial" w:hAnsi="Arial" w:cs="Arial"/>
          <w:color w:val="000000" w:themeColor="text1"/>
        </w:rPr>
      </w:pPr>
    </w:p>
    <w:p w14:paraId="7EFBA45F" w14:textId="77777777" w:rsidR="0006559F" w:rsidRPr="007B4136" w:rsidRDefault="0006559F" w:rsidP="0006559F">
      <w:pPr>
        <w:ind w:left="284"/>
        <w:jc w:val="both"/>
        <w:rPr>
          <w:rFonts w:ascii="Arial" w:hAnsi="Arial" w:cs="Arial"/>
          <w:color w:val="000000" w:themeColor="text1"/>
        </w:rPr>
      </w:pPr>
      <w:r w:rsidRPr="007B4136">
        <w:rPr>
          <w:rFonts w:ascii="Arial" w:hAnsi="Arial" w:cs="Arial"/>
          <w:color w:val="000000" w:themeColor="text1"/>
        </w:rPr>
        <w:t xml:space="preserve">5.17.1.1. Nessas condições, as propostas de </w:t>
      </w:r>
      <w:r w:rsidRPr="007B4136">
        <w:rPr>
          <w:rFonts w:ascii="Arial" w:eastAsia="Zurich BT" w:hAnsi="Arial" w:cs="Arial"/>
          <w:color w:val="000000" w:themeColor="text1"/>
        </w:rPr>
        <w:t xml:space="preserve">microempresas e empresas de pequeno porte </w:t>
      </w:r>
      <w:r w:rsidRPr="007B4136">
        <w:rPr>
          <w:rFonts w:ascii="Arial" w:hAnsi="Arial" w:cs="Arial"/>
          <w:color w:val="000000" w:themeColor="text1"/>
        </w:rPr>
        <w:t>que se encontrarem na faixa de até 5% (cinco por cento) acima da melhor proposta ou melhor lance serão consideradas empatadas com a primeira colocada.</w:t>
      </w:r>
    </w:p>
    <w:p w14:paraId="16DDC87A" w14:textId="77777777" w:rsidR="0006559F" w:rsidRPr="007B4136" w:rsidRDefault="0006559F" w:rsidP="0006559F">
      <w:pPr>
        <w:ind w:left="284"/>
        <w:jc w:val="both"/>
        <w:rPr>
          <w:rFonts w:ascii="Arial" w:hAnsi="Arial" w:cs="Arial"/>
          <w:color w:val="000000" w:themeColor="text1"/>
        </w:rPr>
      </w:pPr>
    </w:p>
    <w:p w14:paraId="55609C74" w14:textId="77777777" w:rsidR="0006559F" w:rsidRPr="007B4136" w:rsidRDefault="0006559F" w:rsidP="0006559F">
      <w:pPr>
        <w:ind w:left="284"/>
        <w:jc w:val="both"/>
        <w:rPr>
          <w:rFonts w:ascii="Arial" w:hAnsi="Arial" w:cs="Arial"/>
          <w:color w:val="000000" w:themeColor="text1"/>
        </w:rPr>
      </w:pPr>
      <w:r w:rsidRPr="007B4136">
        <w:rPr>
          <w:rFonts w:ascii="Arial" w:hAnsi="Arial" w:cs="Arial"/>
          <w:color w:val="000000" w:themeColor="text1"/>
        </w:rPr>
        <w:t>5.17.1.2.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65EE774" w14:textId="77777777" w:rsidR="0006559F" w:rsidRPr="007B4136" w:rsidRDefault="0006559F" w:rsidP="0006559F">
      <w:pPr>
        <w:ind w:left="284"/>
        <w:jc w:val="both"/>
        <w:rPr>
          <w:rFonts w:ascii="Arial" w:hAnsi="Arial" w:cs="Arial"/>
          <w:color w:val="000000" w:themeColor="text1"/>
        </w:rPr>
      </w:pPr>
    </w:p>
    <w:p w14:paraId="31E23AC3" w14:textId="77777777" w:rsidR="0006559F" w:rsidRPr="007B4136" w:rsidRDefault="0006559F" w:rsidP="0006559F">
      <w:pPr>
        <w:ind w:left="284"/>
        <w:jc w:val="both"/>
        <w:rPr>
          <w:rFonts w:ascii="Arial" w:hAnsi="Arial" w:cs="Arial"/>
          <w:color w:val="000000" w:themeColor="text1"/>
        </w:rPr>
      </w:pPr>
      <w:r w:rsidRPr="007B4136">
        <w:rPr>
          <w:rFonts w:ascii="Arial" w:hAnsi="Arial" w:cs="Arial"/>
          <w:color w:val="000000" w:themeColor="text1"/>
        </w:rPr>
        <w:t xml:space="preserve">5.17.1.3. Caso a </w:t>
      </w:r>
      <w:r w:rsidRPr="007B4136">
        <w:rPr>
          <w:rFonts w:ascii="Arial" w:eastAsia="Zurich BT" w:hAnsi="Arial" w:cs="Arial"/>
          <w:color w:val="000000" w:themeColor="text1"/>
        </w:rPr>
        <w:t>microempresa ou a empresa de pequeno porte</w:t>
      </w:r>
      <w:r w:rsidRPr="007B4136">
        <w:rPr>
          <w:rFonts w:ascii="Arial" w:hAnsi="Arial" w:cs="Arial"/>
          <w:color w:val="000000" w:themeColor="text1"/>
        </w:rPr>
        <w:t xml:space="preserve"> melhor classificada desista ou não se manifeste no prazo estabelecido, serão convocadas as demais licitantes </w:t>
      </w:r>
      <w:r w:rsidRPr="007B4136">
        <w:rPr>
          <w:rFonts w:ascii="Arial" w:eastAsia="Zurich BT" w:hAnsi="Arial" w:cs="Arial"/>
          <w:color w:val="000000" w:themeColor="text1"/>
        </w:rPr>
        <w:t>microempresa e empresa de pequeno porte</w:t>
      </w:r>
      <w:r w:rsidRPr="007B4136">
        <w:rPr>
          <w:rFonts w:ascii="Arial" w:hAnsi="Arial" w:cs="Arial"/>
          <w:color w:val="000000" w:themeColor="text1"/>
        </w:rPr>
        <w:t xml:space="preserve"> que se encontrem naquele intervalo de 5% (cinco por cento), na ordem de classificação, para o exercício do mesmo direito, no prazo estabelecido no subitem anterior.</w:t>
      </w:r>
    </w:p>
    <w:p w14:paraId="4EF51ACA" w14:textId="77777777" w:rsidR="0006559F" w:rsidRPr="007B4136" w:rsidRDefault="0006559F" w:rsidP="0006559F">
      <w:pPr>
        <w:ind w:left="284"/>
        <w:jc w:val="both"/>
        <w:rPr>
          <w:rFonts w:ascii="Arial" w:hAnsi="Arial" w:cs="Arial"/>
          <w:color w:val="000000" w:themeColor="text1"/>
        </w:rPr>
      </w:pPr>
    </w:p>
    <w:p w14:paraId="2C1189F5" w14:textId="77777777" w:rsidR="0006559F" w:rsidRPr="007B4136" w:rsidRDefault="0006559F" w:rsidP="0006559F">
      <w:pPr>
        <w:ind w:left="284"/>
        <w:jc w:val="both"/>
        <w:rPr>
          <w:rFonts w:ascii="Arial" w:hAnsi="Arial" w:cs="Arial"/>
          <w:color w:val="000000" w:themeColor="text1"/>
        </w:rPr>
      </w:pPr>
      <w:r w:rsidRPr="007B4136">
        <w:rPr>
          <w:rFonts w:ascii="Arial" w:hAnsi="Arial" w:cs="Arial"/>
          <w:color w:val="000000" w:themeColor="text1"/>
        </w:rPr>
        <w:t>5.17.1.4.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14118E7B" w:rsidR="004212E1" w:rsidRPr="00F45678" w:rsidRDefault="004212E1" w:rsidP="004212E1">
      <w:pPr>
        <w:ind w:left="284"/>
        <w:jc w:val="both"/>
        <w:rPr>
          <w:rFonts w:ascii="Arial" w:hAnsi="Arial" w:cs="Arial"/>
          <w:color w:val="000000"/>
        </w:rPr>
      </w:pPr>
    </w:p>
    <w:p w14:paraId="52087D5E" w14:textId="41AD44CB" w:rsidR="004212E1" w:rsidRPr="00F45678" w:rsidRDefault="006C2CEA" w:rsidP="004212E1">
      <w:pPr>
        <w:jc w:val="both"/>
        <w:rPr>
          <w:rFonts w:ascii="Arial" w:eastAsia="Times New Roman" w:hAnsi="Arial" w:cs="Arial"/>
          <w:color w:val="000000"/>
        </w:rPr>
      </w:pPr>
      <w:r w:rsidRPr="00F45678">
        <w:rPr>
          <w:rFonts w:ascii="Arial" w:hAnsi="Arial" w:cs="Arial"/>
          <w:color w:val="000000"/>
        </w:rPr>
        <w:t>5</w:t>
      </w:r>
      <w:r w:rsidR="004212E1" w:rsidRPr="00F45678">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F45678" w:rsidRDefault="004212E1" w:rsidP="004212E1">
      <w:pPr>
        <w:jc w:val="both"/>
        <w:rPr>
          <w:rFonts w:ascii="Arial" w:eastAsia="Times New Roman" w:hAnsi="Arial" w:cs="Arial"/>
          <w:color w:val="000000"/>
        </w:rPr>
      </w:pPr>
      <w:r w:rsidRPr="00F45678">
        <w:rPr>
          <w:rFonts w:ascii="Arial" w:hAnsi="Arial" w:cs="Arial"/>
          <w:color w:val="000000"/>
        </w:rPr>
        <w:t xml:space="preserve"> </w:t>
      </w:r>
    </w:p>
    <w:p w14:paraId="629F7CA2" w14:textId="2004195C" w:rsidR="004212E1" w:rsidRPr="00F45678" w:rsidRDefault="006C2CEA"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 xml:space="preserve">.18.1. Havendo eventual empate entre propostas ou lances, o critério de desempate será aquele previsto no </w:t>
      </w:r>
      <w:hyperlink r:id="rId25" w:anchor="art60" w:history="1">
        <w:r w:rsidR="004212E1" w:rsidRPr="00F45678">
          <w:rPr>
            <w:rFonts w:ascii="Arial" w:eastAsia="Arial" w:hAnsi="Arial" w:cs="Arial"/>
            <w:color w:val="000080"/>
            <w:u w:val="single"/>
          </w:rPr>
          <w:t>art</w:t>
        </w:r>
        <w:r w:rsidR="004212E1" w:rsidRPr="00F45678">
          <w:rPr>
            <w:rFonts w:ascii="Arial" w:hAnsi="Arial" w:cs="Arial"/>
            <w:color w:val="000080"/>
            <w:u w:val="single"/>
          </w:rPr>
          <w:t>. 60 da Lei nº 14.133, de 2021</w:t>
        </w:r>
      </w:hyperlink>
      <w:r w:rsidR="004212E1" w:rsidRPr="00F45678">
        <w:rPr>
          <w:rFonts w:ascii="Arial" w:hAnsi="Arial" w:cs="Arial"/>
          <w:color w:val="000000"/>
        </w:rPr>
        <w:t>, nesta ordem:</w:t>
      </w:r>
    </w:p>
    <w:p w14:paraId="1B7D402D" w14:textId="77777777" w:rsidR="004212E1" w:rsidRPr="00F45678" w:rsidRDefault="004212E1" w:rsidP="004212E1">
      <w:pPr>
        <w:ind w:left="284"/>
        <w:jc w:val="both"/>
        <w:rPr>
          <w:rFonts w:ascii="Arial" w:hAnsi="Arial" w:cs="Arial"/>
          <w:color w:val="000000"/>
        </w:rPr>
      </w:pPr>
    </w:p>
    <w:p w14:paraId="2F13B259" w14:textId="37554304"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.18.1.1. disputa final, hipótese em que os licitantes empatados poderão apresentar nova proposta em ato contínuo à classificação;</w:t>
      </w:r>
    </w:p>
    <w:p w14:paraId="21ADDC6C" w14:textId="77777777" w:rsidR="004212E1" w:rsidRPr="00F45678" w:rsidRDefault="004212E1" w:rsidP="004212E1">
      <w:pPr>
        <w:ind w:left="284"/>
        <w:jc w:val="both"/>
        <w:rPr>
          <w:rFonts w:ascii="Arial" w:hAnsi="Arial" w:cs="Arial"/>
        </w:rPr>
      </w:pPr>
    </w:p>
    <w:p w14:paraId="25EDD7C7" w14:textId="4C4AD563"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F45678" w:rsidRDefault="004212E1" w:rsidP="004212E1">
      <w:pPr>
        <w:ind w:left="284"/>
        <w:jc w:val="both"/>
        <w:rPr>
          <w:rFonts w:ascii="Arial" w:hAnsi="Arial" w:cs="Arial"/>
        </w:rPr>
      </w:pPr>
    </w:p>
    <w:p w14:paraId="163A448C" w14:textId="22D46DE3"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.18.1.3. desenvolvimento pelo licitante de ações de equidade entre homens e mulheres no ambiente de trabalho, conforme regulamento;</w:t>
      </w:r>
    </w:p>
    <w:p w14:paraId="54645DB0" w14:textId="77777777" w:rsidR="004212E1" w:rsidRPr="00F45678" w:rsidRDefault="004212E1" w:rsidP="004212E1">
      <w:pPr>
        <w:ind w:left="284"/>
        <w:jc w:val="both"/>
        <w:rPr>
          <w:rFonts w:ascii="Arial" w:hAnsi="Arial" w:cs="Arial"/>
        </w:rPr>
      </w:pPr>
    </w:p>
    <w:p w14:paraId="296B16EF" w14:textId="6D985C90"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.18.1.4. desenvolvimento pelo licitante de programa de integridade, conforme orientações dos órgãos de controle.</w:t>
      </w:r>
    </w:p>
    <w:p w14:paraId="0C5B9B2E" w14:textId="77777777" w:rsidR="004212E1" w:rsidRPr="00F45678" w:rsidRDefault="004212E1" w:rsidP="004212E1">
      <w:pPr>
        <w:jc w:val="both"/>
        <w:rPr>
          <w:rFonts w:ascii="Arial" w:hAnsi="Arial" w:cs="Arial"/>
        </w:rPr>
      </w:pPr>
    </w:p>
    <w:p w14:paraId="315CEAB6" w14:textId="409A0EB9" w:rsidR="004212E1" w:rsidRPr="00F45678" w:rsidRDefault="006C2CEA"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.18.2. Persistindo o empate, será assegurada preferência, sucessivamente, aos bens e serviços produzidos ou prestados por:</w:t>
      </w:r>
    </w:p>
    <w:p w14:paraId="54A50808" w14:textId="77777777" w:rsidR="004212E1" w:rsidRPr="00F45678" w:rsidRDefault="004212E1" w:rsidP="004212E1">
      <w:pPr>
        <w:ind w:left="284"/>
        <w:jc w:val="both"/>
        <w:rPr>
          <w:rFonts w:ascii="Arial" w:hAnsi="Arial" w:cs="Arial"/>
          <w:color w:val="000000"/>
        </w:rPr>
      </w:pPr>
    </w:p>
    <w:p w14:paraId="5A31F26C" w14:textId="672254EF"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F45678" w:rsidRDefault="004212E1" w:rsidP="004212E1">
      <w:pPr>
        <w:ind w:left="284"/>
        <w:jc w:val="both"/>
        <w:rPr>
          <w:rFonts w:ascii="Arial" w:hAnsi="Arial" w:cs="Arial"/>
        </w:rPr>
      </w:pPr>
    </w:p>
    <w:p w14:paraId="03B8E73B" w14:textId="34A5EECF" w:rsidR="004212E1" w:rsidRPr="00F45678" w:rsidRDefault="006C2CEA" w:rsidP="004212E1">
      <w:pPr>
        <w:ind w:left="284"/>
        <w:jc w:val="both"/>
        <w:rPr>
          <w:rFonts w:ascii="Arial" w:hAnsi="Arial" w:cs="Arial"/>
        </w:rPr>
      </w:pPr>
      <w:r w:rsidRPr="00F45678">
        <w:rPr>
          <w:rFonts w:ascii="Arial" w:hAnsi="Arial" w:cs="Arial"/>
        </w:rPr>
        <w:t>5</w:t>
      </w:r>
      <w:r w:rsidR="004212E1" w:rsidRPr="00F45678">
        <w:rPr>
          <w:rFonts w:ascii="Arial" w:hAnsi="Arial" w:cs="Arial"/>
        </w:rPr>
        <w:t>.18.2.2. empresas brasileiras;</w:t>
      </w:r>
    </w:p>
    <w:p w14:paraId="678B850B" w14:textId="77777777" w:rsidR="004212E1" w:rsidRPr="00F45678" w:rsidRDefault="004212E1" w:rsidP="004212E1">
      <w:pPr>
        <w:ind w:left="284"/>
        <w:jc w:val="both"/>
        <w:rPr>
          <w:rFonts w:ascii="Arial" w:hAnsi="Arial" w:cs="Arial"/>
        </w:rPr>
      </w:pPr>
    </w:p>
    <w:p w14:paraId="6E7BE331" w14:textId="07553904" w:rsidR="004212E1" w:rsidRPr="00F45678" w:rsidRDefault="00241FFF" w:rsidP="004212E1">
      <w:pPr>
        <w:ind w:left="284"/>
        <w:jc w:val="both"/>
        <w:rPr>
          <w:rFonts w:ascii="Arial" w:hAnsi="Arial" w:cs="Arial"/>
        </w:rPr>
      </w:pPr>
      <w:r w:rsidRPr="00F45678">
        <w:rPr>
          <w:rFonts w:ascii="Arial" w:hAnsi="Arial" w:cs="Arial"/>
        </w:rPr>
        <w:t>5</w:t>
      </w:r>
      <w:r w:rsidR="004212E1" w:rsidRPr="00F45678">
        <w:rPr>
          <w:rFonts w:ascii="Arial" w:hAnsi="Arial" w:cs="Arial"/>
        </w:rPr>
        <w:t>.18.2.3. empresas que invistam em pesquisa e no desenvolvimento de tecnologia no País;</w:t>
      </w:r>
    </w:p>
    <w:p w14:paraId="21C7B3BB" w14:textId="77777777" w:rsidR="004212E1" w:rsidRPr="00F45678" w:rsidRDefault="004212E1" w:rsidP="004212E1">
      <w:pPr>
        <w:ind w:left="284"/>
        <w:jc w:val="both"/>
        <w:rPr>
          <w:rFonts w:ascii="Arial" w:hAnsi="Arial" w:cs="Arial"/>
        </w:rPr>
      </w:pPr>
    </w:p>
    <w:p w14:paraId="0546DA30" w14:textId="1F42B6FE" w:rsidR="004212E1" w:rsidRPr="00F45678" w:rsidRDefault="00241FFF" w:rsidP="004212E1">
      <w:pPr>
        <w:ind w:left="284"/>
        <w:jc w:val="both"/>
        <w:rPr>
          <w:rFonts w:ascii="Arial" w:hAnsi="Arial" w:cs="Arial"/>
        </w:rPr>
      </w:pPr>
      <w:r w:rsidRPr="00F45678">
        <w:rPr>
          <w:rFonts w:ascii="Arial" w:hAnsi="Arial" w:cs="Arial"/>
        </w:rPr>
        <w:t>5</w:t>
      </w:r>
      <w:r w:rsidR="004212E1" w:rsidRPr="00F45678">
        <w:rPr>
          <w:rFonts w:ascii="Arial" w:hAnsi="Arial" w:cs="Arial"/>
        </w:rPr>
        <w:t>.18.2.4 empresas que comprovem a prática de mitigação, nos termos da </w:t>
      </w:r>
      <w:hyperlink r:id="rId26" w:anchor=":~:text=LEI%20N%C2%BA%2012.187%2C%20DE%2029%20DE%20DEZEMBRO%20DE%202009.&amp;text=Institui%20a%20Pol%C3%ADtica%20Nacional%20sobre,PNMC%20e%20d%C3%A1%20outras%20provid%C3%AAncias." w:history="1">
        <w:r w:rsidR="004212E1" w:rsidRPr="00F45678">
          <w:rPr>
            <w:rFonts w:ascii="Arial" w:hAnsi="Arial" w:cs="Arial"/>
            <w:color w:val="000080"/>
            <w:u w:val="single"/>
          </w:rPr>
          <w:t>Lei nº 12.187, de 29 de dezembro de 2009</w:t>
        </w:r>
      </w:hyperlink>
      <w:r w:rsidR="004212E1" w:rsidRPr="00F45678">
        <w:rPr>
          <w:rFonts w:ascii="Arial" w:hAnsi="Arial" w:cs="Arial"/>
        </w:rPr>
        <w:t>.</w:t>
      </w:r>
    </w:p>
    <w:p w14:paraId="618EB342" w14:textId="26B42456" w:rsidR="002C787A" w:rsidRPr="00F45678" w:rsidRDefault="002C787A" w:rsidP="002C787A">
      <w:pPr>
        <w:jc w:val="both"/>
        <w:rPr>
          <w:rFonts w:ascii="Arial" w:hAnsi="Arial" w:cs="Arial"/>
          <w:color w:val="000000"/>
        </w:rPr>
      </w:pPr>
    </w:p>
    <w:p w14:paraId="0B4DF593" w14:textId="77777777" w:rsidR="007219C4" w:rsidRPr="00F45678" w:rsidRDefault="007219C4" w:rsidP="007219C4">
      <w:pPr>
        <w:jc w:val="both"/>
        <w:rPr>
          <w:rFonts w:ascii="Arial" w:hAnsi="Arial" w:cs="Arial"/>
          <w:color w:val="000000"/>
        </w:rPr>
      </w:pPr>
      <w:r w:rsidRPr="00F45678">
        <w:rPr>
          <w:rFonts w:ascii="Arial" w:hAnsi="Arial" w:cs="Arial"/>
          <w:color w:val="000000"/>
        </w:rPr>
        <w:t>5.19. Esgotados todos os critérios legais previstos no subitem 5.18. e seguintes, a escolha do vencedor ocorrerá por sorteio, em ato público, para o qual todos os licitantes serão convocados, vedado qualquer outro processo.</w:t>
      </w:r>
    </w:p>
    <w:p w14:paraId="0A2D2155" w14:textId="77777777" w:rsidR="004212E1" w:rsidRPr="00F45678" w:rsidRDefault="004212E1" w:rsidP="004212E1">
      <w:pPr>
        <w:jc w:val="both"/>
        <w:rPr>
          <w:rFonts w:ascii="Arial" w:hAnsi="Arial" w:cs="Arial"/>
        </w:rPr>
      </w:pPr>
    </w:p>
    <w:p w14:paraId="00646EB5" w14:textId="43AA5FF6" w:rsidR="004212E1" w:rsidRPr="00F45678" w:rsidRDefault="00241FFF" w:rsidP="004212E1">
      <w:pPr>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w:t>
      </w:r>
      <w:r w:rsidR="002C787A"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F45678" w:rsidRDefault="004212E1" w:rsidP="004212E1">
      <w:pPr>
        <w:jc w:val="both"/>
        <w:rPr>
          <w:rFonts w:ascii="Arial" w:hAnsi="Arial" w:cs="Arial"/>
          <w:color w:val="000000"/>
        </w:rPr>
      </w:pPr>
    </w:p>
    <w:p w14:paraId="68430A5B" w14:textId="29C81750" w:rsidR="004212E1" w:rsidRPr="00F45678" w:rsidRDefault="00241FFF" w:rsidP="004212E1">
      <w:pPr>
        <w:ind w:left="284"/>
        <w:jc w:val="both"/>
        <w:rPr>
          <w:rFonts w:ascii="Arial" w:hAnsi="Arial" w:cs="Arial"/>
          <w:color w:val="000000"/>
        </w:rPr>
      </w:pPr>
      <w:r w:rsidRPr="00F45678">
        <w:rPr>
          <w:rFonts w:ascii="Arial" w:hAnsi="Arial" w:cs="Arial"/>
          <w:color w:val="000000"/>
        </w:rPr>
        <w:t>5</w:t>
      </w:r>
      <w:r w:rsidR="004212E1" w:rsidRPr="00F45678">
        <w:rPr>
          <w:rFonts w:ascii="Arial" w:hAnsi="Arial" w:cs="Arial"/>
          <w:color w:val="000000"/>
        </w:rPr>
        <w:t>.</w:t>
      </w:r>
      <w:r w:rsidR="002C787A"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 xml:space="preserve">.1. A negociação poderá ser feita com os demais licitantes, segundo a ordem de classificação inicialmente estabelecida, quando o primeiro colocado, mesmo após a </w:t>
      </w:r>
      <w:r w:rsidR="004212E1" w:rsidRPr="00F45678">
        <w:rPr>
          <w:rFonts w:ascii="Arial" w:hAnsi="Arial" w:cs="Arial"/>
          <w:color w:val="000000"/>
        </w:rPr>
        <w:lastRenderedPageBreak/>
        <w:t>negociação, for desclassificado em razão de sua proposta permanecer acima do preço máximo definido pela Administração.</w:t>
      </w:r>
    </w:p>
    <w:p w14:paraId="6EF12869" w14:textId="77777777" w:rsidR="004212E1" w:rsidRPr="00F45678" w:rsidRDefault="004212E1" w:rsidP="004212E1">
      <w:pPr>
        <w:ind w:left="284"/>
        <w:jc w:val="both"/>
        <w:rPr>
          <w:rFonts w:ascii="Arial" w:hAnsi="Arial" w:cs="Arial"/>
          <w:color w:val="000000"/>
        </w:rPr>
      </w:pPr>
    </w:p>
    <w:p w14:paraId="34A83ECE" w14:textId="4F8D64F0" w:rsidR="004212E1" w:rsidRPr="00F45678" w:rsidRDefault="00241FFF" w:rsidP="004212E1">
      <w:pPr>
        <w:ind w:left="284"/>
        <w:jc w:val="both"/>
        <w:rPr>
          <w:rFonts w:ascii="Arial" w:eastAsia="Times New Roman" w:hAnsi="Arial" w:cs="Arial"/>
          <w:color w:val="000000"/>
        </w:rPr>
      </w:pPr>
      <w:r w:rsidRPr="00F45678">
        <w:rPr>
          <w:rFonts w:ascii="Arial" w:eastAsia="Times New Roman" w:hAnsi="Arial" w:cs="Arial"/>
          <w:color w:val="000000"/>
        </w:rPr>
        <w:t>5</w:t>
      </w:r>
      <w:r w:rsidR="004212E1" w:rsidRPr="00F45678">
        <w:rPr>
          <w:rFonts w:ascii="Arial" w:eastAsia="Times New Roman" w:hAnsi="Arial" w:cs="Arial"/>
          <w:color w:val="000000"/>
        </w:rPr>
        <w:t>.</w:t>
      </w:r>
      <w:r w:rsidR="00C24375" w:rsidRPr="00F45678">
        <w:rPr>
          <w:rFonts w:ascii="Arial" w:eastAsia="Times New Roman" w:hAnsi="Arial" w:cs="Arial"/>
          <w:color w:val="000000"/>
        </w:rPr>
        <w:t>2</w:t>
      </w:r>
      <w:r w:rsidR="007219C4" w:rsidRPr="00F45678">
        <w:rPr>
          <w:rFonts w:ascii="Arial" w:eastAsia="Times New Roman" w:hAnsi="Arial" w:cs="Arial"/>
          <w:color w:val="000000"/>
        </w:rPr>
        <w:t>0</w:t>
      </w:r>
      <w:r w:rsidR="004212E1" w:rsidRPr="00F45678">
        <w:rPr>
          <w:rFonts w:ascii="Arial" w:eastAsia="Times New Roman" w:hAnsi="Arial" w:cs="Arial"/>
          <w:color w:val="000000"/>
        </w:rPr>
        <w:t xml:space="preserve">.2. A </w:t>
      </w:r>
      <w:r w:rsidR="004212E1" w:rsidRPr="00F45678">
        <w:rPr>
          <w:rFonts w:ascii="Arial" w:hAnsi="Arial" w:cs="Arial"/>
          <w:color w:val="000000"/>
        </w:rPr>
        <w:t>negociação será realizada por meio do sistema, podendo ser acompanhada pelos demais licitantes.</w:t>
      </w:r>
    </w:p>
    <w:p w14:paraId="357E25A6" w14:textId="77777777" w:rsidR="004212E1" w:rsidRPr="00F45678" w:rsidRDefault="004212E1" w:rsidP="004212E1">
      <w:pPr>
        <w:ind w:left="284"/>
        <w:jc w:val="both"/>
        <w:rPr>
          <w:rFonts w:ascii="Arial" w:eastAsia="Times New Roman" w:hAnsi="Arial" w:cs="Arial"/>
          <w:color w:val="000000"/>
        </w:rPr>
      </w:pPr>
    </w:p>
    <w:p w14:paraId="43772FB7" w14:textId="3292AD97" w:rsidR="004212E1" w:rsidRPr="007B4136" w:rsidRDefault="00241FFF" w:rsidP="004212E1">
      <w:pPr>
        <w:ind w:left="284"/>
        <w:jc w:val="both"/>
        <w:rPr>
          <w:rFonts w:ascii="Arial" w:hAnsi="Arial" w:cs="Arial"/>
          <w:color w:val="000000" w:themeColor="text1"/>
        </w:rPr>
      </w:pPr>
      <w:r w:rsidRPr="00F45678">
        <w:rPr>
          <w:rFonts w:ascii="Arial" w:hAnsi="Arial" w:cs="Arial"/>
          <w:color w:val="000000"/>
        </w:rPr>
        <w:t>5</w:t>
      </w:r>
      <w:r w:rsidR="004212E1" w:rsidRPr="00F45678">
        <w:rPr>
          <w:rFonts w:ascii="Arial" w:hAnsi="Arial" w:cs="Arial"/>
          <w:color w:val="000000"/>
        </w:rPr>
        <w:t>.</w:t>
      </w:r>
      <w:r w:rsidR="00C24375" w:rsidRPr="00F45678">
        <w:rPr>
          <w:rFonts w:ascii="Arial" w:hAnsi="Arial" w:cs="Arial"/>
          <w:color w:val="000000"/>
        </w:rPr>
        <w:t>2</w:t>
      </w:r>
      <w:r w:rsidR="007219C4" w:rsidRPr="00F45678">
        <w:rPr>
          <w:rFonts w:ascii="Arial" w:hAnsi="Arial" w:cs="Arial"/>
          <w:color w:val="000000"/>
        </w:rPr>
        <w:t>0</w:t>
      </w:r>
      <w:r w:rsidR="004212E1" w:rsidRPr="00F45678">
        <w:rPr>
          <w:rFonts w:ascii="Arial" w:hAnsi="Arial" w:cs="Arial"/>
          <w:color w:val="000000"/>
        </w:rPr>
        <w:t xml:space="preserve">.3. O resultado da negociação será divulgado a todos os licitantes e anexado aos </w:t>
      </w:r>
      <w:r w:rsidR="004212E1" w:rsidRPr="007B4136">
        <w:rPr>
          <w:rFonts w:ascii="Arial" w:hAnsi="Arial" w:cs="Arial"/>
          <w:color w:val="000000" w:themeColor="text1"/>
        </w:rPr>
        <w:t>autos do processo licitatório.</w:t>
      </w:r>
    </w:p>
    <w:p w14:paraId="1301C234" w14:textId="77777777" w:rsidR="00D759E3" w:rsidRPr="007B4136" w:rsidRDefault="00D759E3" w:rsidP="00D759E3">
      <w:pPr>
        <w:ind w:left="284"/>
        <w:jc w:val="both"/>
        <w:rPr>
          <w:rFonts w:ascii="Arial" w:hAnsi="Arial" w:cs="Arial"/>
          <w:color w:val="000000" w:themeColor="text1"/>
        </w:rPr>
      </w:pPr>
    </w:p>
    <w:p w14:paraId="1595B8C7" w14:textId="4D65A132" w:rsidR="00D759E3" w:rsidRPr="007B4136" w:rsidRDefault="00D759E3" w:rsidP="00D759E3">
      <w:pPr>
        <w:ind w:left="284"/>
        <w:jc w:val="both"/>
        <w:rPr>
          <w:rFonts w:ascii="Arial" w:hAnsi="Arial" w:cs="Arial"/>
          <w:color w:val="000000" w:themeColor="text1"/>
        </w:rPr>
      </w:pPr>
      <w:r w:rsidRPr="007B4136">
        <w:rPr>
          <w:rFonts w:ascii="Arial" w:hAnsi="Arial" w:cs="Arial"/>
          <w:color w:val="000000" w:themeColor="text1"/>
        </w:rPr>
        <w:t>5.</w:t>
      </w:r>
      <w:r w:rsidR="00C24375" w:rsidRPr="007B4136">
        <w:rPr>
          <w:rFonts w:ascii="Arial" w:hAnsi="Arial" w:cs="Arial"/>
          <w:color w:val="000000" w:themeColor="text1"/>
        </w:rPr>
        <w:t>2</w:t>
      </w:r>
      <w:r w:rsidR="007219C4" w:rsidRPr="007B4136">
        <w:rPr>
          <w:rFonts w:ascii="Arial" w:hAnsi="Arial" w:cs="Arial"/>
          <w:color w:val="000000" w:themeColor="text1"/>
        </w:rPr>
        <w:t>0</w:t>
      </w:r>
      <w:r w:rsidRPr="007B4136">
        <w:rPr>
          <w:rFonts w:ascii="Arial" w:hAnsi="Arial" w:cs="Arial"/>
          <w:color w:val="000000" w:themeColor="text1"/>
        </w:rPr>
        <w:t>.4. O Pregoeiro solicitará ao licitante mais bem classificado que, no prazo de 2 (duas) horas, envie a proposta adequada ao último lance ofertado após a negociação realizada, conforme Modelo do Anexo II, acompanhada, se for o caso, dos documentos complementares mencionados neste Edital e no Termo de Referência.</w:t>
      </w:r>
      <w:bookmarkStart w:id="8" w:name="_Hlk117016948"/>
    </w:p>
    <w:p w14:paraId="2BDE6749" w14:textId="77777777" w:rsidR="00D759E3" w:rsidRPr="007B4136" w:rsidRDefault="00D759E3" w:rsidP="00D759E3">
      <w:pPr>
        <w:ind w:left="284"/>
        <w:jc w:val="both"/>
        <w:rPr>
          <w:rFonts w:ascii="Arial" w:hAnsi="Arial" w:cs="Arial"/>
          <w:color w:val="000000" w:themeColor="text1"/>
        </w:rPr>
      </w:pPr>
    </w:p>
    <w:bookmarkEnd w:id="8"/>
    <w:p w14:paraId="0E2D2FD1" w14:textId="6553F490" w:rsidR="00D759E3" w:rsidRPr="00F45678" w:rsidRDefault="00D759E3" w:rsidP="00D759E3">
      <w:pPr>
        <w:ind w:left="284"/>
        <w:jc w:val="both"/>
        <w:rPr>
          <w:rFonts w:ascii="Arial" w:hAnsi="Arial" w:cs="Arial"/>
          <w:color w:val="000000"/>
        </w:rPr>
      </w:pPr>
      <w:r w:rsidRPr="007B4136">
        <w:rPr>
          <w:rFonts w:ascii="Arial" w:hAnsi="Arial" w:cs="Arial"/>
          <w:color w:val="000000" w:themeColor="text1"/>
        </w:rPr>
        <w:t>5.</w:t>
      </w:r>
      <w:r w:rsidR="00C24375" w:rsidRPr="007B4136">
        <w:rPr>
          <w:rFonts w:ascii="Arial" w:hAnsi="Arial" w:cs="Arial"/>
          <w:color w:val="000000" w:themeColor="text1"/>
        </w:rPr>
        <w:t>2</w:t>
      </w:r>
      <w:r w:rsidR="007219C4" w:rsidRPr="007B4136">
        <w:rPr>
          <w:rFonts w:ascii="Arial" w:hAnsi="Arial" w:cs="Arial"/>
          <w:color w:val="000000" w:themeColor="text1"/>
        </w:rPr>
        <w:t>0</w:t>
      </w:r>
      <w:r w:rsidRPr="007B4136">
        <w:rPr>
          <w:rFonts w:ascii="Arial" w:hAnsi="Arial" w:cs="Arial"/>
          <w:color w:val="000000" w:themeColor="text1"/>
        </w:rPr>
        <w:t xml:space="preserve">.5. É facultado ao Pregoeiro </w:t>
      </w:r>
      <w:r w:rsidRPr="00F45678">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7029F87A" w14:textId="77777777" w:rsidR="008D3603" w:rsidRPr="00F45678" w:rsidRDefault="008D3603" w:rsidP="008D3603">
      <w:pPr>
        <w:jc w:val="both"/>
        <w:rPr>
          <w:rFonts w:ascii="Arial" w:hAnsi="Arial" w:cs="Arial"/>
          <w:color w:val="000000"/>
        </w:rPr>
      </w:pPr>
    </w:p>
    <w:p w14:paraId="3DF5822C" w14:textId="05472A46" w:rsidR="004212E1" w:rsidRPr="00F45678" w:rsidRDefault="00241FFF" w:rsidP="004212E1">
      <w:pPr>
        <w:jc w:val="both"/>
        <w:rPr>
          <w:rFonts w:ascii="Arial" w:eastAsia="Times New Roman" w:hAnsi="Arial" w:cs="Arial"/>
          <w:color w:val="000000"/>
        </w:rPr>
      </w:pPr>
      <w:r w:rsidRPr="00F45678">
        <w:rPr>
          <w:rFonts w:ascii="Arial" w:hAnsi="Arial" w:cs="Arial"/>
          <w:color w:val="000000"/>
        </w:rPr>
        <w:t>5</w:t>
      </w:r>
      <w:r w:rsidR="004212E1" w:rsidRPr="00F45678">
        <w:rPr>
          <w:rFonts w:ascii="Arial" w:hAnsi="Arial" w:cs="Arial"/>
          <w:color w:val="000000"/>
        </w:rPr>
        <w:t>.2</w:t>
      </w:r>
      <w:r w:rsidR="00C24375" w:rsidRPr="00F45678">
        <w:rPr>
          <w:rFonts w:ascii="Arial" w:hAnsi="Arial" w:cs="Arial"/>
          <w:color w:val="000000"/>
        </w:rPr>
        <w:t>1</w:t>
      </w:r>
      <w:r w:rsidR="004212E1" w:rsidRPr="00F45678">
        <w:rPr>
          <w:rFonts w:ascii="Arial" w:hAnsi="Arial" w:cs="Arial"/>
          <w:color w:val="000000"/>
        </w:rPr>
        <w:t>. Após a negociação do preço, o Pregoeiro iniciará a fase de aceitação e julgamento da proposta.</w:t>
      </w:r>
    </w:p>
    <w:p w14:paraId="0E8FA6F5" w14:textId="77777777" w:rsidR="004212E1" w:rsidRPr="00F45678" w:rsidRDefault="004212E1" w:rsidP="004212E1">
      <w:pPr>
        <w:jc w:val="both"/>
        <w:rPr>
          <w:rFonts w:ascii="Arial" w:eastAsia="Times New Roman" w:hAnsi="Arial" w:cs="Arial"/>
          <w:color w:val="000000"/>
        </w:rPr>
      </w:pPr>
    </w:p>
    <w:p w14:paraId="4BAA9AF4" w14:textId="3AD63EB9" w:rsidR="00030EA7" w:rsidRPr="00F45678" w:rsidRDefault="00241FFF" w:rsidP="00030EA7">
      <w:pPr>
        <w:jc w:val="both"/>
        <w:rPr>
          <w:rFonts w:ascii="Arial" w:eastAsia="Times New Roman" w:hAnsi="Arial" w:cs="Arial"/>
          <w:b/>
          <w:bCs/>
          <w:color w:val="000000"/>
        </w:rPr>
      </w:pPr>
      <w:r w:rsidRPr="00F45678">
        <w:rPr>
          <w:rFonts w:ascii="Arial" w:eastAsia="Times New Roman" w:hAnsi="Arial" w:cs="Arial"/>
          <w:b/>
          <w:bCs/>
          <w:color w:val="000000"/>
        </w:rPr>
        <w:t>6</w:t>
      </w:r>
      <w:r w:rsidR="00030EA7" w:rsidRPr="00F45678">
        <w:rPr>
          <w:rFonts w:ascii="Arial" w:eastAsia="Times New Roman" w:hAnsi="Arial" w:cs="Arial"/>
          <w:b/>
          <w:bCs/>
          <w:color w:val="000000"/>
        </w:rPr>
        <w:t xml:space="preserve">. </w:t>
      </w:r>
      <w:r w:rsidR="003F6889" w:rsidRPr="00F45678">
        <w:rPr>
          <w:rFonts w:ascii="Arial" w:hAnsi="Arial" w:cs="Arial"/>
          <w:b/>
        </w:rPr>
        <w:t>DA FASE DE ACEITAÇÃO E JULGAMENTO DA PROPOSTA</w:t>
      </w:r>
    </w:p>
    <w:p w14:paraId="6B076C36" w14:textId="77777777" w:rsidR="00030EA7" w:rsidRPr="00F45678" w:rsidRDefault="00030EA7" w:rsidP="00030EA7">
      <w:pPr>
        <w:jc w:val="both"/>
        <w:rPr>
          <w:rFonts w:ascii="Arial" w:eastAsia="Times New Roman" w:hAnsi="Arial" w:cs="Arial"/>
          <w:color w:val="000000"/>
        </w:rPr>
      </w:pPr>
    </w:p>
    <w:p w14:paraId="16CF5133" w14:textId="643BBBF0" w:rsidR="00030EA7" w:rsidRPr="00F45678" w:rsidRDefault="00241FFF" w:rsidP="00030EA7">
      <w:pPr>
        <w:jc w:val="both"/>
        <w:rPr>
          <w:rFonts w:ascii="Arial" w:eastAsia="Times New Roman" w:hAnsi="Arial" w:cs="Arial"/>
          <w:b/>
          <w:bCs/>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.1. Encerrada a etapa de negociação, o pregoeiro verificará se o licitante provisoriamente classificado em primeiro lugar atende às condições de participação no certame, conforme previsto no </w:t>
      </w:r>
      <w:hyperlink r:id="rId27" w:anchor="art14" w:history="1">
        <w:r w:rsidR="00030EA7" w:rsidRPr="00F45678">
          <w:rPr>
            <w:rStyle w:val="Hyperlink"/>
            <w:rFonts w:ascii="Arial" w:eastAsia="Times New Roman" w:hAnsi="Arial" w:cs="Arial"/>
          </w:rPr>
          <w:t>art. 14 da Lei nº 14.133/2021</w:t>
        </w:r>
      </w:hyperlink>
      <w:r w:rsidR="00030EA7" w:rsidRPr="00F45678">
        <w:rPr>
          <w:rFonts w:ascii="Arial" w:eastAsia="Times New Roman" w:hAnsi="Arial" w:cs="Arial"/>
          <w:color w:val="000000"/>
        </w:rPr>
        <w:t xml:space="preserve">, legislação correlata e no subitem </w:t>
      </w:r>
      <w:r w:rsidR="00680767" w:rsidRPr="00F45678">
        <w:rPr>
          <w:rFonts w:ascii="Arial" w:eastAsia="Times New Roman" w:hAnsi="Arial" w:cs="Arial"/>
          <w:color w:val="000000"/>
        </w:rPr>
        <w:t>2</w:t>
      </w:r>
      <w:r w:rsidR="00030EA7" w:rsidRPr="00F45678">
        <w:rPr>
          <w:rFonts w:ascii="Arial" w:eastAsia="Times New Roman" w:hAnsi="Arial" w:cs="Arial"/>
          <w:color w:val="000000"/>
        </w:rPr>
        <w:t>.5. do Edital, especialmente quanto à existência de sanção que impeça a participação no certame ou a futura contratação, mediante a consulta aos seguintes cadastros:</w:t>
      </w:r>
    </w:p>
    <w:p w14:paraId="2A6AD57D" w14:textId="77777777" w:rsidR="00030EA7" w:rsidRPr="00F45678" w:rsidRDefault="00030EA7" w:rsidP="00030EA7">
      <w:pPr>
        <w:jc w:val="both"/>
        <w:rPr>
          <w:rFonts w:ascii="Arial" w:eastAsia="Times New Roman" w:hAnsi="Arial" w:cs="Arial"/>
          <w:b/>
          <w:bCs/>
          <w:color w:val="000000"/>
        </w:rPr>
      </w:pPr>
    </w:p>
    <w:p w14:paraId="5F8CEC95" w14:textId="4BAD421E"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.1.1. SICAF;  </w:t>
      </w:r>
    </w:p>
    <w:p w14:paraId="3C5CF79B" w14:textId="77777777" w:rsidR="00030EA7" w:rsidRPr="00F45678" w:rsidRDefault="00030EA7" w:rsidP="003C7754">
      <w:pPr>
        <w:ind w:left="284"/>
        <w:jc w:val="both"/>
        <w:rPr>
          <w:rFonts w:ascii="Arial" w:eastAsia="Times New Roman" w:hAnsi="Arial" w:cs="Arial"/>
          <w:color w:val="000000"/>
        </w:rPr>
      </w:pPr>
    </w:p>
    <w:p w14:paraId="5593C93A" w14:textId="18EF4FD0"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.1.2. Cadastro Nacional de Empresas Inidôneas e Suspensas - CEIS, mantido pela Controladoria-Geral da União (</w:t>
      </w:r>
      <w:hyperlink r:id="rId28" w:history="1">
        <w:r w:rsidR="00030EA7" w:rsidRPr="00F45678">
          <w:rPr>
            <w:rStyle w:val="Hyperlink"/>
            <w:rFonts w:ascii="Arial" w:eastAsia="Times New Roman" w:hAnsi="Arial" w:cs="Arial"/>
          </w:rPr>
          <w:t>https://www.portaltransparencia.gov.br/sancoes/ceis</w:t>
        </w:r>
      </w:hyperlink>
      <w:r w:rsidR="00030EA7" w:rsidRPr="00F45678">
        <w:rPr>
          <w:rFonts w:ascii="Arial" w:eastAsia="Times New Roman" w:hAnsi="Arial" w:cs="Arial"/>
          <w:color w:val="000000"/>
        </w:rPr>
        <w:t xml:space="preserve">); e </w:t>
      </w:r>
    </w:p>
    <w:p w14:paraId="219BA0B2" w14:textId="77777777" w:rsidR="00030EA7" w:rsidRPr="00F45678" w:rsidRDefault="00030EA7" w:rsidP="003C7754">
      <w:pPr>
        <w:ind w:left="284"/>
        <w:jc w:val="both"/>
        <w:rPr>
          <w:rFonts w:ascii="Arial" w:eastAsia="Times New Roman" w:hAnsi="Arial" w:cs="Arial"/>
          <w:color w:val="000000"/>
        </w:rPr>
      </w:pPr>
    </w:p>
    <w:p w14:paraId="6A709258" w14:textId="6D752D33" w:rsidR="00030EA7" w:rsidRPr="00F45678" w:rsidRDefault="007E3C77" w:rsidP="003C7754">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.1.3. Cadastro Nacional de Empresas Punidas – CNEP, mantido pela Controladoria-Geral da União (</w:t>
      </w:r>
      <w:hyperlink r:id="rId29" w:history="1">
        <w:r w:rsidR="00030EA7" w:rsidRPr="00F45678">
          <w:rPr>
            <w:rStyle w:val="Hyperlink"/>
            <w:rFonts w:ascii="Arial" w:eastAsia="Times New Roman" w:hAnsi="Arial" w:cs="Arial"/>
          </w:rPr>
          <w:t>https://www.portaltransparencia.gov.br/sancoes/cnep</w:t>
        </w:r>
      </w:hyperlink>
      <w:r w:rsidR="00030EA7" w:rsidRPr="00F45678">
        <w:rPr>
          <w:rFonts w:ascii="Arial" w:eastAsia="Times New Roman" w:hAnsi="Arial" w:cs="Arial"/>
          <w:color w:val="000000"/>
        </w:rPr>
        <w:t>).</w:t>
      </w:r>
    </w:p>
    <w:p w14:paraId="6440DD9F" w14:textId="77777777" w:rsidR="00B0664D" w:rsidRPr="00F45678" w:rsidRDefault="00B0664D" w:rsidP="00B0664D">
      <w:pPr>
        <w:pStyle w:val="Nivel3"/>
        <w:numPr>
          <w:ilvl w:val="0"/>
          <w:numId w:val="0"/>
        </w:numPr>
        <w:spacing w:before="0" w:after="0" w:line="240" w:lineRule="auto"/>
        <w:ind w:left="284"/>
        <w:rPr>
          <w:sz w:val="24"/>
          <w:szCs w:val="24"/>
          <w:lang w:eastAsia="ar-SA"/>
        </w:rPr>
      </w:pPr>
    </w:p>
    <w:p w14:paraId="278315D9" w14:textId="77777777" w:rsidR="00B0664D" w:rsidRPr="00F45678" w:rsidRDefault="00B0664D" w:rsidP="00B0664D">
      <w:pPr>
        <w:autoSpaceDE w:val="0"/>
        <w:autoSpaceDN w:val="0"/>
        <w:adjustRightInd w:val="0"/>
        <w:ind w:left="284" w:right="141"/>
        <w:jc w:val="both"/>
        <w:rPr>
          <w:rFonts w:ascii="Arial" w:hAnsi="Arial" w:cs="Arial"/>
          <w:color w:val="000000" w:themeColor="text1"/>
        </w:rPr>
      </w:pPr>
      <w:r w:rsidRPr="00F45678">
        <w:rPr>
          <w:rFonts w:ascii="Arial" w:hAnsi="Arial" w:cs="Arial"/>
          <w:color w:val="000000" w:themeColor="text1"/>
        </w:rPr>
        <w:t>6.1.4. Cadastro Nacional de Condenações Cíveis por Ato de Improbidade Administrativa e Inelegibilidade do Conselho Nacional de Justiça (</w:t>
      </w:r>
      <w:hyperlink r:id="rId30" w:history="1">
        <w:r w:rsidRPr="00F45678">
          <w:rPr>
            <w:rStyle w:val="Hyperlink"/>
            <w:rFonts w:ascii="Arial" w:hAnsi="Arial" w:cs="Arial"/>
          </w:rPr>
          <w:t>https://www.cnj.jus.br/improbidade_adm/consultar_requerido.php</w:t>
        </w:r>
      </w:hyperlink>
      <w:r w:rsidRPr="00F45678">
        <w:rPr>
          <w:rFonts w:ascii="Arial" w:hAnsi="Arial" w:cs="Arial"/>
          <w:color w:val="000000" w:themeColor="text1"/>
        </w:rPr>
        <w:t>);</w:t>
      </w:r>
    </w:p>
    <w:p w14:paraId="6AE9EDB0"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p>
    <w:p w14:paraId="2B505A32"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r w:rsidRPr="00F45678">
        <w:rPr>
          <w:rFonts w:ascii="Arial" w:hAnsi="Arial" w:cs="Arial"/>
          <w:color w:val="000000" w:themeColor="text1"/>
        </w:rPr>
        <w:t>6.1.5. Sistema Eletrônico de Aplicação e Registro de Sanções Administrativas e-Sanções (</w:t>
      </w:r>
      <w:hyperlink r:id="rId31" w:history="1">
        <w:r w:rsidRPr="00F45678">
          <w:rPr>
            <w:rStyle w:val="Hyperlink"/>
            <w:rFonts w:ascii="Arial" w:hAnsi="Arial" w:cs="Arial"/>
          </w:rPr>
          <w:t>http://www.esancoes.sp.gov.br</w:t>
        </w:r>
      </w:hyperlink>
      <w:r w:rsidRPr="00F45678">
        <w:rPr>
          <w:rFonts w:ascii="Arial" w:hAnsi="Arial" w:cs="Arial"/>
          <w:color w:val="000000" w:themeColor="text1"/>
        </w:rPr>
        <w:t>);</w:t>
      </w:r>
    </w:p>
    <w:p w14:paraId="44A10150"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p>
    <w:p w14:paraId="6FBC2909" w14:textId="77777777" w:rsidR="00B0664D" w:rsidRPr="00F45678" w:rsidRDefault="00B0664D" w:rsidP="00B0664D">
      <w:pPr>
        <w:autoSpaceDE w:val="0"/>
        <w:autoSpaceDN w:val="0"/>
        <w:adjustRightInd w:val="0"/>
        <w:ind w:left="284" w:right="142"/>
        <w:jc w:val="both"/>
        <w:rPr>
          <w:rFonts w:ascii="Arial" w:hAnsi="Arial" w:cs="Arial"/>
          <w:color w:val="000000" w:themeColor="text1"/>
        </w:rPr>
      </w:pPr>
      <w:r w:rsidRPr="00F45678">
        <w:rPr>
          <w:rFonts w:ascii="Arial" w:hAnsi="Arial" w:cs="Arial"/>
          <w:color w:val="000000" w:themeColor="text1"/>
        </w:rPr>
        <w:t>6.1.6. Relação de apenados publicada pelo Tribunal de Contas do Estado de São Paulo (</w:t>
      </w:r>
      <w:hyperlink r:id="rId32" w:history="1">
        <w:r w:rsidRPr="00F45678">
          <w:rPr>
            <w:rStyle w:val="Hyperlink"/>
            <w:rFonts w:ascii="Arial" w:hAnsi="Arial" w:cs="Arial"/>
          </w:rPr>
          <w:t>https://www.tce.sp.gov.br/apenados</w:t>
        </w:r>
      </w:hyperlink>
      <w:r w:rsidRPr="00F45678">
        <w:rPr>
          <w:rFonts w:ascii="Arial" w:hAnsi="Arial" w:cs="Arial"/>
          <w:color w:val="000000" w:themeColor="text1"/>
        </w:rPr>
        <w:t>).</w:t>
      </w:r>
    </w:p>
    <w:p w14:paraId="4A952995" w14:textId="77777777" w:rsidR="00B0664D" w:rsidRPr="00F45678" w:rsidRDefault="00B0664D" w:rsidP="00030EA7">
      <w:pPr>
        <w:jc w:val="both"/>
        <w:rPr>
          <w:rFonts w:ascii="Arial" w:eastAsia="Times New Roman" w:hAnsi="Arial" w:cs="Arial"/>
          <w:color w:val="000000"/>
        </w:rPr>
      </w:pPr>
    </w:p>
    <w:p w14:paraId="72764091" w14:textId="4961DE2C"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lastRenderedPageBreak/>
        <w:t>6</w:t>
      </w:r>
      <w:r w:rsidR="00030EA7" w:rsidRPr="00F45678">
        <w:rPr>
          <w:rFonts w:ascii="Arial" w:eastAsia="Times New Roman" w:hAnsi="Arial" w:cs="Arial"/>
          <w:color w:val="000000"/>
        </w:rPr>
        <w:t xml:space="preserve">.2. A consulta aos cadastros será realizada em nome da empresa licitante e também de seu sócio majoritário, por força da vedação de que trata o </w:t>
      </w:r>
      <w:hyperlink r:id="rId33" w:anchor=":~:text=%C3%A0s%20seguintes%20comina%C3%A7%C3%B5es%3A-,Art.,n%C2%BA%2012.120%2C%20de%202009)." w:history="1">
        <w:r w:rsidR="00030EA7" w:rsidRPr="00F45678">
          <w:rPr>
            <w:rStyle w:val="Hyperlink"/>
            <w:rFonts w:ascii="Arial" w:eastAsia="Times New Roman" w:hAnsi="Arial" w:cs="Arial"/>
          </w:rPr>
          <w:t>artigo 12 da Lei n° 8.429, de 1992</w:t>
        </w:r>
      </w:hyperlink>
      <w:r w:rsidR="00030EA7" w:rsidRPr="00F45678">
        <w:rPr>
          <w:rFonts w:ascii="Arial" w:eastAsia="Times New Roman" w:hAnsi="Arial" w:cs="Arial"/>
          <w:color w:val="000000"/>
        </w:rPr>
        <w:t>.</w:t>
      </w:r>
    </w:p>
    <w:p w14:paraId="3D97FD93" w14:textId="77777777" w:rsidR="00030EA7" w:rsidRPr="00F45678" w:rsidRDefault="00030EA7" w:rsidP="00030EA7">
      <w:pPr>
        <w:jc w:val="both"/>
        <w:rPr>
          <w:rFonts w:ascii="Arial" w:eastAsia="Times New Roman" w:hAnsi="Arial" w:cs="Arial"/>
          <w:color w:val="000000"/>
        </w:rPr>
      </w:pPr>
    </w:p>
    <w:p w14:paraId="0AE7D6D5" w14:textId="7C58B3C2"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F45678" w:rsidRDefault="00030EA7" w:rsidP="00030EA7">
      <w:pPr>
        <w:jc w:val="both"/>
        <w:rPr>
          <w:rFonts w:ascii="Arial" w:eastAsia="Times New Roman" w:hAnsi="Arial" w:cs="Arial"/>
          <w:color w:val="000000"/>
        </w:rPr>
      </w:pPr>
    </w:p>
    <w:p w14:paraId="7E999B2E" w14:textId="637C733B"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.3.1. A tentativa de burla será verificada por meio dos vínculos societários, linhas de fornecimento similares, dentre outros.</w:t>
      </w:r>
    </w:p>
    <w:p w14:paraId="65E340F3" w14:textId="77777777" w:rsidR="00030EA7" w:rsidRPr="00F45678" w:rsidRDefault="00030EA7" w:rsidP="009A78DA">
      <w:pPr>
        <w:ind w:left="284"/>
        <w:jc w:val="both"/>
        <w:rPr>
          <w:rFonts w:ascii="Arial" w:eastAsia="Times New Roman" w:hAnsi="Arial" w:cs="Arial"/>
          <w:color w:val="000000"/>
        </w:rPr>
      </w:pPr>
    </w:p>
    <w:p w14:paraId="5A3F9340" w14:textId="783A404D"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.3.2. O licitante será convocado para manifestação previamente a uma eventual desclassificação.</w:t>
      </w:r>
    </w:p>
    <w:p w14:paraId="5400EA72" w14:textId="77777777" w:rsidR="00030EA7" w:rsidRPr="00F45678" w:rsidRDefault="00030EA7" w:rsidP="009A78DA">
      <w:pPr>
        <w:ind w:left="284"/>
        <w:jc w:val="both"/>
        <w:rPr>
          <w:rFonts w:ascii="Arial" w:eastAsia="Times New Roman" w:hAnsi="Arial" w:cs="Arial"/>
          <w:color w:val="000000"/>
        </w:rPr>
      </w:pPr>
    </w:p>
    <w:p w14:paraId="422EFC58" w14:textId="3D1741DF" w:rsidR="00030EA7" w:rsidRPr="00F45678" w:rsidRDefault="007E3C77" w:rsidP="009A78DA">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.3.3. Constatada a existência de sanção, o licitante será reputado inabilitado, por falta de condição de participação.</w:t>
      </w:r>
    </w:p>
    <w:p w14:paraId="1F938926" w14:textId="77777777" w:rsidR="00030EA7" w:rsidRPr="00F45678" w:rsidRDefault="00030EA7" w:rsidP="00030EA7">
      <w:pPr>
        <w:jc w:val="both"/>
        <w:rPr>
          <w:rFonts w:ascii="Arial" w:eastAsia="Times New Roman" w:hAnsi="Arial" w:cs="Arial"/>
          <w:color w:val="000000"/>
        </w:rPr>
      </w:pPr>
    </w:p>
    <w:p w14:paraId="7A012DB9" w14:textId="1FEC27B0" w:rsidR="00030EA7" w:rsidRPr="00F45678" w:rsidRDefault="007E3C77"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.4</w:t>
      </w:r>
      <w:r w:rsidR="00B96153" w:rsidRPr="00F45678">
        <w:rPr>
          <w:rFonts w:ascii="Arial" w:eastAsia="Times New Roman" w:hAnsi="Arial" w:cs="Arial"/>
          <w:color w:val="000000"/>
        </w:rPr>
        <w:t>.</w:t>
      </w:r>
      <w:r w:rsidR="00030EA7" w:rsidRPr="00F45678">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F45678" w:rsidRDefault="00030EA7" w:rsidP="00030EA7">
      <w:pPr>
        <w:jc w:val="both"/>
        <w:rPr>
          <w:rFonts w:ascii="Arial" w:eastAsia="Times New Roman" w:hAnsi="Arial" w:cs="Arial"/>
          <w:color w:val="000000"/>
        </w:rPr>
      </w:pPr>
    </w:p>
    <w:p w14:paraId="4154EE60" w14:textId="41BB4D66" w:rsidR="00030EA7" w:rsidRPr="00F45678" w:rsidRDefault="007E3C77" w:rsidP="009A78DA">
      <w:pPr>
        <w:tabs>
          <w:tab w:val="left" w:pos="284"/>
        </w:tabs>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.4.1</w:t>
      </w:r>
      <w:r w:rsidR="00B96153" w:rsidRPr="00F45678">
        <w:rPr>
          <w:rFonts w:ascii="Arial" w:eastAsia="Times New Roman" w:hAnsi="Arial" w:cs="Arial"/>
          <w:color w:val="000000"/>
        </w:rPr>
        <w:t>.</w:t>
      </w:r>
      <w:r w:rsidR="00030EA7" w:rsidRPr="00F45678">
        <w:rPr>
          <w:rFonts w:ascii="Arial" w:eastAsia="Times New Roman" w:hAnsi="Arial" w:cs="Arial"/>
          <w:color w:val="000000"/>
        </w:rPr>
        <w:tab/>
        <w:t xml:space="preserve">Encerrada a etapa de envio de lances da sessão pública, o pregoeiro realizará a verificação da conformidade da proposta classificada em primeiro lugar quanto à adequação ao objeto estipulado e, observado o disposto nos subitens </w:t>
      </w:r>
      <w:r w:rsidRPr="00F45678">
        <w:rPr>
          <w:rFonts w:ascii="Arial" w:eastAsia="Times New Roman" w:hAnsi="Arial" w:cs="Arial"/>
          <w:color w:val="000000"/>
        </w:rPr>
        <w:t>6</w:t>
      </w:r>
      <w:r w:rsidR="00030EA7" w:rsidRPr="00F45678">
        <w:rPr>
          <w:rFonts w:ascii="Arial" w:eastAsia="Times New Roman" w:hAnsi="Arial" w:cs="Arial"/>
          <w:color w:val="000000"/>
        </w:rPr>
        <w:t>.7</w:t>
      </w:r>
      <w:r w:rsidR="00B96153" w:rsidRPr="00F45678">
        <w:rPr>
          <w:rFonts w:ascii="Arial" w:eastAsia="Times New Roman" w:hAnsi="Arial" w:cs="Arial"/>
          <w:color w:val="000000"/>
        </w:rPr>
        <w:t>.</w:t>
      </w:r>
      <w:r w:rsidR="00030EA7" w:rsidRPr="00F45678">
        <w:rPr>
          <w:rFonts w:ascii="Arial" w:eastAsia="Times New Roman" w:hAnsi="Arial" w:cs="Arial"/>
          <w:color w:val="000000"/>
        </w:rPr>
        <w:t xml:space="preserve"> e </w:t>
      </w:r>
      <w:r w:rsidRPr="00F45678">
        <w:rPr>
          <w:rFonts w:ascii="Arial" w:eastAsia="Times New Roman" w:hAnsi="Arial" w:cs="Arial"/>
          <w:color w:val="000000"/>
        </w:rPr>
        <w:t>6</w:t>
      </w:r>
      <w:r w:rsidR="00030EA7" w:rsidRPr="00F45678">
        <w:rPr>
          <w:rFonts w:ascii="Arial" w:eastAsia="Times New Roman" w:hAnsi="Arial" w:cs="Arial"/>
          <w:color w:val="000000"/>
        </w:rPr>
        <w:t>.8</w:t>
      </w:r>
      <w:r w:rsidR="00B96153" w:rsidRPr="00F45678">
        <w:rPr>
          <w:rFonts w:ascii="Arial" w:eastAsia="Times New Roman" w:hAnsi="Arial" w:cs="Arial"/>
          <w:color w:val="000000"/>
        </w:rPr>
        <w:t>.</w:t>
      </w:r>
      <w:r w:rsidR="00030EA7" w:rsidRPr="00F45678">
        <w:rPr>
          <w:rFonts w:ascii="Arial" w:eastAsia="Times New Roman" w:hAnsi="Arial" w:cs="Arial"/>
          <w:color w:val="000000"/>
        </w:rPr>
        <w:t>, à compatibilidade do preço ou maior desconto final em relação ao estimado para a contratação, conforme definido no edital.</w:t>
      </w:r>
    </w:p>
    <w:p w14:paraId="7249B855" w14:textId="107A5710" w:rsidR="00030EA7" w:rsidRPr="00F45678" w:rsidRDefault="00030EA7" w:rsidP="009A78DA">
      <w:pPr>
        <w:tabs>
          <w:tab w:val="left" w:pos="284"/>
        </w:tabs>
        <w:ind w:left="284"/>
        <w:jc w:val="both"/>
        <w:rPr>
          <w:rFonts w:ascii="Arial" w:eastAsia="Times New Roman" w:hAnsi="Arial" w:cs="Arial"/>
          <w:color w:val="000000"/>
        </w:rPr>
      </w:pPr>
    </w:p>
    <w:p w14:paraId="00ED9920" w14:textId="39C51B6B" w:rsidR="00DF6EB1" w:rsidRPr="00F45678" w:rsidRDefault="00DF6EB1" w:rsidP="00DF6EB1">
      <w:pPr>
        <w:ind w:left="284"/>
        <w:jc w:val="both"/>
        <w:rPr>
          <w:rFonts w:ascii="Arial" w:hAnsi="Arial" w:cs="Arial"/>
          <w:color w:val="000000"/>
        </w:rPr>
      </w:pPr>
      <w:r w:rsidRPr="00F45678">
        <w:rPr>
          <w:rFonts w:ascii="Arial" w:hAnsi="Arial" w:cs="Arial"/>
          <w:color w:val="000000"/>
        </w:rPr>
        <w:t>6.4.1.1.</w:t>
      </w:r>
      <w:r w:rsidRPr="00F45678">
        <w:rPr>
          <w:rFonts w:ascii="Arial" w:hAnsi="Arial" w:cs="Arial"/>
          <w:color w:val="000000"/>
        </w:rPr>
        <w:tab/>
        <w:t>Desde que previsto no Termo de Referência</w:t>
      </w:r>
      <w:r w:rsidR="00870F13" w:rsidRPr="00F45678">
        <w:rPr>
          <w:rFonts w:ascii="Arial" w:hAnsi="Arial" w:cs="Arial"/>
          <w:color w:val="000000"/>
        </w:rPr>
        <w:t>, a</w:t>
      </w:r>
      <w:r w:rsidRPr="00F45678">
        <w:rPr>
          <w:rFonts w:ascii="Arial" w:hAnsi="Arial" w:cs="Arial"/>
          <w:color w:val="000000"/>
        </w:rPr>
        <w:t xml:space="preserve">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D52DC" w:rsidRPr="00F45678">
        <w:rPr>
          <w:rFonts w:ascii="Arial" w:hAnsi="Arial" w:cs="Arial"/>
          <w:color w:val="000000"/>
        </w:rPr>
        <w:t>exigidas</w:t>
      </w:r>
      <w:r w:rsidRPr="00F45678">
        <w:rPr>
          <w:rFonts w:ascii="Arial" w:hAnsi="Arial" w:cs="Arial"/>
          <w:color w:val="000000"/>
        </w:rPr>
        <w:t>.</w:t>
      </w:r>
    </w:p>
    <w:p w14:paraId="51B45E8E" w14:textId="77777777" w:rsidR="00DF6EB1" w:rsidRPr="00F45678" w:rsidRDefault="00DF6EB1" w:rsidP="00C85EF3">
      <w:pPr>
        <w:ind w:left="284"/>
        <w:jc w:val="both"/>
        <w:rPr>
          <w:rFonts w:ascii="Arial" w:eastAsia="Times New Roman" w:hAnsi="Arial" w:cs="Arial"/>
          <w:bCs/>
          <w:color w:val="000000"/>
        </w:rPr>
      </w:pPr>
    </w:p>
    <w:p w14:paraId="72DFEB2A" w14:textId="49952050"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F45678" w:rsidRDefault="00030EA7" w:rsidP="00C85EF3">
      <w:pPr>
        <w:ind w:left="284"/>
        <w:jc w:val="both"/>
        <w:rPr>
          <w:rFonts w:ascii="Arial" w:eastAsia="Times New Roman" w:hAnsi="Arial" w:cs="Arial"/>
          <w:color w:val="000000"/>
        </w:rPr>
      </w:pPr>
    </w:p>
    <w:p w14:paraId="6EC6EC27" w14:textId="46910A66"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1</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F45678" w:rsidRDefault="00030EA7" w:rsidP="00C85EF3">
      <w:pPr>
        <w:ind w:left="284"/>
        <w:jc w:val="both"/>
        <w:rPr>
          <w:rFonts w:ascii="Arial" w:eastAsia="Times New Roman" w:hAnsi="Arial" w:cs="Arial"/>
          <w:color w:val="000000"/>
        </w:rPr>
      </w:pPr>
    </w:p>
    <w:p w14:paraId="24D6D00F" w14:textId="138858EF"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2</w:t>
      </w:r>
      <w:r w:rsidR="00B96153" w:rsidRPr="00F45678">
        <w:rPr>
          <w:rFonts w:ascii="Arial" w:eastAsia="Times New Roman" w:hAnsi="Arial" w:cs="Arial"/>
          <w:bCs/>
          <w:color w:val="000000"/>
        </w:rPr>
        <w:t>.</w:t>
      </w:r>
      <w:r w:rsidR="00030EA7" w:rsidRPr="00F45678">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F45678" w:rsidRDefault="00030EA7" w:rsidP="00C85EF3">
      <w:pPr>
        <w:ind w:left="284"/>
        <w:jc w:val="both"/>
        <w:rPr>
          <w:rFonts w:ascii="Arial" w:eastAsia="Times New Roman" w:hAnsi="Arial" w:cs="Arial"/>
          <w:color w:val="000000"/>
        </w:rPr>
      </w:pPr>
    </w:p>
    <w:p w14:paraId="6060FA9D" w14:textId="0FBE73AF"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lastRenderedPageBreak/>
        <w:t>6</w:t>
      </w:r>
      <w:r w:rsidR="00030EA7" w:rsidRPr="00F45678">
        <w:rPr>
          <w:rFonts w:ascii="Arial" w:eastAsia="Times New Roman" w:hAnsi="Arial" w:cs="Arial"/>
          <w:bCs/>
          <w:color w:val="000000"/>
        </w:rPr>
        <w:t>.4.2.</w:t>
      </w:r>
      <w:r w:rsidR="008A186D" w:rsidRPr="00F45678">
        <w:rPr>
          <w:rFonts w:ascii="Arial" w:eastAsia="Times New Roman" w:hAnsi="Arial" w:cs="Arial"/>
          <w:bCs/>
          <w:color w:val="000000"/>
        </w:rPr>
        <w:t>3</w:t>
      </w:r>
      <w:r w:rsidR="00956C2F" w:rsidRPr="00F45678">
        <w:rPr>
          <w:rFonts w:ascii="Arial" w:eastAsia="Times New Roman" w:hAnsi="Arial" w:cs="Arial"/>
          <w:bCs/>
          <w:color w:val="000000"/>
        </w:rPr>
        <w:t>.</w:t>
      </w:r>
      <w:r w:rsidR="00030EA7" w:rsidRPr="00F45678">
        <w:rPr>
          <w:rFonts w:ascii="Arial" w:eastAsia="Times New Roman" w:hAnsi="Arial" w:cs="Arial"/>
          <w:bCs/>
          <w:color w:val="000000"/>
        </w:rPr>
        <w:t xml:space="preserve"> Observado o prazo de que trata o subitem </w:t>
      </w:r>
      <w:r w:rsidR="00771D2B" w:rsidRPr="00F45678">
        <w:rPr>
          <w:rFonts w:ascii="Arial" w:eastAsia="Times New Roman" w:hAnsi="Arial" w:cs="Arial"/>
          <w:bCs/>
          <w:color w:val="000000"/>
        </w:rPr>
        <w:t>5.19.4.</w:t>
      </w:r>
      <w:r w:rsidR="00030EA7" w:rsidRPr="00F45678">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F45678" w:rsidRDefault="00030EA7" w:rsidP="00030EA7">
      <w:pPr>
        <w:jc w:val="both"/>
        <w:rPr>
          <w:rFonts w:ascii="Arial" w:eastAsia="Times New Roman" w:hAnsi="Arial" w:cs="Arial"/>
          <w:color w:val="000000"/>
        </w:rPr>
      </w:pPr>
    </w:p>
    <w:p w14:paraId="2D2CB591" w14:textId="226F6979" w:rsidR="00030EA7" w:rsidRPr="00F45678" w:rsidRDefault="007E3C77" w:rsidP="00C85EF3">
      <w:pPr>
        <w:ind w:left="284"/>
        <w:jc w:val="both"/>
        <w:rPr>
          <w:rFonts w:ascii="Arial" w:eastAsia="Times New Roman" w:hAnsi="Arial" w:cs="Arial"/>
          <w:bCs/>
          <w:color w:val="000000"/>
        </w:rPr>
      </w:pPr>
      <w:r w:rsidRPr="00F45678">
        <w:rPr>
          <w:rFonts w:ascii="Arial" w:eastAsia="Times New Roman" w:hAnsi="Arial" w:cs="Arial"/>
          <w:bCs/>
          <w:color w:val="000000"/>
        </w:rPr>
        <w:t>6</w:t>
      </w:r>
      <w:r w:rsidR="00030EA7" w:rsidRPr="00F45678">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3793F6E5" w14:textId="4273807D" w:rsidR="00C05D9D" w:rsidRPr="00F45678" w:rsidRDefault="00C05D9D" w:rsidP="00C85EF3">
      <w:pPr>
        <w:ind w:left="284"/>
        <w:jc w:val="both"/>
        <w:rPr>
          <w:rFonts w:ascii="Arial" w:eastAsia="Times New Roman" w:hAnsi="Arial" w:cs="Arial"/>
          <w:bCs/>
          <w:color w:val="000000"/>
        </w:rPr>
      </w:pPr>
    </w:p>
    <w:p w14:paraId="1852E49F" w14:textId="32D7BC38" w:rsidR="00C05D9D" w:rsidRPr="00F45678" w:rsidRDefault="00C05D9D" w:rsidP="00C05D9D">
      <w:pPr>
        <w:keepNext/>
        <w:keepLines/>
        <w:tabs>
          <w:tab w:val="left" w:pos="567"/>
        </w:tabs>
        <w:ind w:left="284"/>
        <w:jc w:val="both"/>
        <w:outlineLvl w:val="0"/>
        <w:rPr>
          <w:rFonts w:ascii="Arial" w:eastAsiaTheme="majorEastAsia" w:hAnsi="Arial" w:cs="Arial"/>
          <w:bCs/>
        </w:rPr>
      </w:pPr>
      <w:r w:rsidRPr="00F45678">
        <w:rPr>
          <w:rFonts w:ascii="Arial" w:eastAsiaTheme="majorEastAsia" w:hAnsi="Arial" w:cs="Arial"/>
          <w:bCs/>
        </w:rPr>
        <w:t>6.4.3.1. Encerrada a fase de julgamento, após a verificação de conformidade da proposta de que trata o subitem 6.4.1., o pregoeiro verificará a documentação de habilitação do licitante conforme disposições deste Edital, observado o seguinte:</w:t>
      </w:r>
    </w:p>
    <w:p w14:paraId="3F1971A4" w14:textId="77777777" w:rsidR="00C05D9D" w:rsidRPr="00F45678" w:rsidRDefault="00C05D9D" w:rsidP="00C05D9D">
      <w:pPr>
        <w:ind w:left="284"/>
        <w:jc w:val="both"/>
        <w:rPr>
          <w:color w:val="000000" w:themeColor="text1"/>
        </w:rPr>
      </w:pPr>
    </w:p>
    <w:p w14:paraId="4E297E2A" w14:textId="77777777" w:rsidR="00C05D9D" w:rsidRPr="00F45678" w:rsidRDefault="00C05D9D" w:rsidP="00C05D9D">
      <w:pPr>
        <w:ind w:left="284"/>
        <w:jc w:val="both"/>
        <w:rPr>
          <w:rFonts w:ascii="Arial" w:hAnsi="Arial" w:cs="Arial"/>
          <w:color w:val="000000" w:themeColor="text1"/>
        </w:rPr>
      </w:pPr>
      <w:bookmarkStart w:id="9" w:name="_Hlk135317550"/>
      <w:r w:rsidRPr="00F45678">
        <w:rPr>
          <w:rFonts w:ascii="Arial" w:hAnsi="Arial" w:cs="Arial"/>
          <w:color w:val="000000" w:themeColor="text1"/>
        </w:rPr>
        <w:t>6.4.3.1.1. Na hipótese de inversão das fases de habilitação e julgamento, caso atendidas as condições de participação, será iniciado o procedimento de habilitação antes da fase de julgamento das propostas.</w:t>
      </w:r>
    </w:p>
    <w:p w14:paraId="28D9E614" w14:textId="77777777" w:rsidR="00C05D9D" w:rsidRPr="00F45678" w:rsidRDefault="00C05D9D" w:rsidP="00C05D9D">
      <w:pPr>
        <w:ind w:left="284"/>
        <w:jc w:val="both"/>
        <w:rPr>
          <w:rFonts w:ascii="Arial" w:hAnsi="Arial" w:cs="Arial"/>
          <w:color w:val="000000" w:themeColor="text1"/>
        </w:rPr>
      </w:pPr>
    </w:p>
    <w:p w14:paraId="4A5C586B" w14:textId="77777777" w:rsidR="00C05D9D" w:rsidRPr="00F45678" w:rsidRDefault="00C05D9D" w:rsidP="00C05D9D">
      <w:pPr>
        <w:ind w:left="284"/>
        <w:jc w:val="both"/>
        <w:rPr>
          <w:rFonts w:ascii="Arial" w:hAnsi="Arial" w:cs="Arial"/>
          <w:color w:val="000000" w:themeColor="text1"/>
        </w:rPr>
      </w:pPr>
      <w:r w:rsidRPr="00F45678">
        <w:rPr>
          <w:rFonts w:ascii="Arial" w:hAnsi="Arial" w:cs="Arial"/>
          <w:color w:val="000000" w:themeColor="text1"/>
        </w:rPr>
        <w:t xml:space="preserve">6.4.3.1.2. </w:t>
      </w:r>
      <w:bookmarkEnd w:id="9"/>
      <w:r w:rsidRPr="00F45678">
        <w:rPr>
          <w:rFonts w:ascii="Arial" w:hAnsi="Arial" w:cs="Arial"/>
          <w:color w:val="000000" w:themeColor="text1"/>
        </w:rPr>
        <w:t>Caso o licitante provisoriamente classificado em primeiro lugar tenha se utilizado de algum tratamento favorecido às ME/</w:t>
      </w:r>
      <w:proofErr w:type="spellStart"/>
      <w:r w:rsidRPr="00F45678">
        <w:rPr>
          <w:rFonts w:ascii="Arial" w:hAnsi="Arial" w:cs="Arial"/>
          <w:color w:val="000000" w:themeColor="text1"/>
        </w:rPr>
        <w:t>EPPs</w:t>
      </w:r>
      <w:proofErr w:type="spellEnd"/>
      <w:r w:rsidRPr="00F45678">
        <w:rPr>
          <w:rFonts w:ascii="Arial" w:hAnsi="Arial" w:cs="Arial"/>
          <w:color w:val="000000" w:themeColor="text1"/>
        </w:rPr>
        <w:t>, o pregoeiro verificará se faz jus ao benefício, em conformidade com este Edital.</w:t>
      </w:r>
    </w:p>
    <w:p w14:paraId="3D0160D5" w14:textId="77777777" w:rsidR="00030EA7" w:rsidRPr="00F45678" w:rsidRDefault="00030EA7" w:rsidP="00030EA7">
      <w:pPr>
        <w:jc w:val="both"/>
        <w:rPr>
          <w:rFonts w:ascii="Arial" w:eastAsia="Times New Roman" w:hAnsi="Arial" w:cs="Arial"/>
          <w:color w:val="000000"/>
        </w:rPr>
      </w:pPr>
    </w:p>
    <w:p w14:paraId="78EC97E1" w14:textId="68E5BEC8" w:rsidR="00030EA7" w:rsidRPr="00F45678" w:rsidRDefault="00A774DA"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 xml:space="preserve">.5. Será desclassificada a proposta vencedora: </w:t>
      </w:r>
    </w:p>
    <w:p w14:paraId="278B7E0A" w14:textId="77777777" w:rsidR="00030EA7" w:rsidRPr="00F45678" w:rsidRDefault="00030EA7" w:rsidP="00030EA7">
      <w:pPr>
        <w:jc w:val="both"/>
        <w:rPr>
          <w:rFonts w:ascii="Arial" w:eastAsia="Times New Roman" w:hAnsi="Arial" w:cs="Arial"/>
          <w:b/>
          <w:color w:val="000000"/>
        </w:rPr>
      </w:pPr>
    </w:p>
    <w:p w14:paraId="2D6EFD4E" w14:textId="7AA6365B" w:rsidR="00030EA7" w:rsidRPr="00F45678" w:rsidRDefault="00F1396E" w:rsidP="000A6823">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.5.1. que contiver vícios insanáveis;</w:t>
      </w:r>
    </w:p>
    <w:p w14:paraId="15F8719B" w14:textId="77777777" w:rsidR="00030EA7" w:rsidRPr="00F45678" w:rsidRDefault="00030EA7" w:rsidP="000A6823">
      <w:pPr>
        <w:ind w:left="284"/>
        <w:jc w:val="both"/>
        <w:rPr>
          <w:rFonts w:ascii="Arial" w:eastAsia="Times New Roman" w:hAnsi="Arial" w:cs="Arial"/>
          <w:color w:val="000000"/>
        </w:rPr>
      </w:pPr>
    </w:p>
    <w:p w14:paraId="772AF9BB" w14:textId="351DB009" w:rsidR="00030EA7" w:rsidRPr="00F45678" w:rsidRDefault="00F1396E" w:rsidP="000A6823">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.5.2. que não obedecer às especificações técnicas contidas no Termo de Referência/Projeto Básico;</w:t>
      </w:r>
    </w:p>
    <w:p w14:paraId="48581465" w14:textId="1148E7CA" w:rsidR="00030EA7" w:rsidRPr="00F45678" w:rsidRDefault="00030EA7" w:rsidP="000A6823">
      <w:pPr>
        <w:ind w:left="284"/>
        <w:jc w:val="both"/>
        <w:rPr>
          <w:rFonts w:ascii="Arial" w:eastAsia="Times New Roman" w:hAnsi="Arial" w:cs="Arial"/>
          <w:color w:val="C00000"/>
        </w:rPr>
      </w:pPr>
    </w:p>
    <w:p w14:paraId="0599EC15" w14:textId="6D9F67F7" w:rsidR="001844B5" w:rsidRPr="00F45678" w:rsidRDefault="001844B5" w:rsidP="001844B5">
      <w:pPr>
        <w:ind w:left="284"/>
        <w:jc w:val="both"/>
        <w:rPr>
          <w:rFonts w:ascii="Arial" w:hAnsi="Arial" w:cs="Arial"/>
          <w:color w:val="C00000"/>
        </w:rPr>
      </w:pPr>
      <w:r w:rsidRPr="007B4136">
        <w:rPr>
          <w:rFonts w:ascii="Arial" w:hAnsi="Arial" w:cs="Arial"/>
          <w:color w:val="000000" w:themeColor="text1"/>
        </w:rPr>
        <w:t>6.5.3.</w:t>
      </w:r>
      <w:r w:rsidRPr="007B4136">
        <w:rPr>
          <w:rFonts w:ascii="Arial" w:hAnsi="Arial" w:cs="Arial"/>
          <w:color w:val="000000" w:themeColor="text1"/>
        </w:rPr>
        <w:tab/>
        <w:t xml:space="preserve">que apresentar preços inexequíveis ou que permaneçam acima do preço máximo definido para cada um dos itens/subitens (elementos de despesa) da contratação, mesmo após a fase de negociação; </w:t>
      </w:r>
    </w:p>
    <w:p w14:paraId="41A8E6F5" w14:textId="77777777" w:rsidR="009D103B" w:rsidRPr="00F45678" w:rsidRDefault="009D103B" w:rsidP="009D103B">
      <w:pPr>
        <w:ind w:left="284"/>
        <w:jc w:val="both"/>
        <w:rPr>
          <w:rFonts w:ascii="Arial" w:hAnsi="Arial" w:cs="Arial"/>
          <w:color w:val="000000"/>
        </w:rPr>
      </w:pPr>
    </w:p>
    <w:p w14:paraId="07B111F6" w14:textId="77777777" w:rsidR="009D103B" w:rsidRPr="00F45678" w:rsidRDefault="009D103B" w:rsidP="009D103B">
      <w:pPr>
        <w:ind w:left="284"/>
        <w:jc w:val="both"/>
        <w:rPr>
          <w:rFonts w:ascii="Arial" w:hAnsi="Arial" w:cs="Arial"/>
          <w:color w:val="000000"/>
        </w:rPr>
      </w:pPr>
      <w:r w:rsidRPr="00F45678">
        <w:rPr>
          <w:rFonts w:ascii="Arial" w:hAnsi="Arial" w:cs="Arial"/>
          <w:color w:val="000000"/>
        </w:rPr>
        <w:t>6.5.4. que não tiver sua exequibilidade demonstrada, quando exigido pela Administração;</w:t>
      </w:r>
    </w:p>
    <w:p w14:paraId="2F0AAC63" w14:textId="77777777" w:rsidR="009D103B" w:rsidRPr="00F45678" w:rsidRDefault="009D103B" w:rsidP="009D103B">
      <w:pPr>
        <w:ind w:left="284"/>
        <w:jc w:val="both"/>
        <w:rPr>
          <w:rFonts w:ascii="Arial" w:hAnsi="Arial" w:cs="Arial"/>
          <w:color w:val="000000" w:themeColor="text1"/>
        </w:rPr>
      </w:pPr>
    </w:p>
    <w:p w14:paraId="47841746" w14:textId="77777777" w:rsidR="009D103B" w:rsidRPr="00F45678" w:rsidRDefault="009D103B" w:rsidP="009D103B">
      <w:pPr>
        <w:ind w:left="284"/>
        <w:jc w:val="both"/>
        <w:rPr>
          <w:rFonts w:ascii="Arial" w:hAnsi="Arial" w:cs="Arial"/>
          <w:color w:val="000000"/>
        </w:rPr>
      </w:pPr>
      <w:r w:rsidRPr="00F45678">
        <w:rPr>
          <w:rFonts w:ascii="Arial" w:hAnsi="Arial" w:cs="Arial"/>
          <w:color w:val="000000" w:themeColor="text1"/>
        </w:rPr>
        <w:t xml:space="preserve">6.5.5. que </w:t>
      </w:r>
      <w:r w:rsidRPr="00F45678">
        <w:rPr>
          <w:rFonts w:ascii="Arial" w:hAnsi="Arial" w:cs="Arial"/>
          <w:color w:val="000000"/>
        </w:rPr>
        <w:t>apresentar desconformidade com quaisquer outras exigências deste Edital ou seus anexos, desde que insanável;</w:t>
      </w:r>
    </w:p>
    <w:p w14:paraId="317DB2F2" w14:textId="77777777" w:rsidR="009D103B" w:rsidRPr="00F45678" w:rsidRDefault="009D103B" w:rsidP="009D103B">
      <w:pPr>
        <w:ind w:left="284"/>
        <w:jc w:val="both"/>
        <w:rPr>
          <w:rFonts w:ascii="Arial" w:hAnsi="Arial" w:cs="Arial"/>
          <w:color w:val="C00000"/>
        </w:rPr>
      </w:pPr>
    </w:p>
    <w:p w14:paraId="3E46B193" w14:textId="4CBC94EE" w:rsidR="009D103B" w:rsidRDefault="009D103B" w:rsidP="009D103B">
      <w:pPr>
        <w:ind w:left="284"/>
        <w:jc w:val="both"/>
        <w:rPr>
          <w:rFonts w:ascii="Arial" w:hAnsi="Arial" w:cs="Arial"/>
          <w:color w:val="000000" w:themeColor="text1"/>
        </w:rPr>
      </w:pPr>
      <w:r w:rsidRPr="00F45678">
        <w:rPr>
          <w:rFonts w:ascii="Arial" w:hAnsi="Arial" w:cs="Arial"/>
          <w:color w:val="000000" w:themeColor="text1"/>
        </w:rPr>
        <w:t>6.5.6. cuja amostra, teste de conformidade ou prova de conceito, entre outros testes de interesse da Administração, seja reprovada</w:t>
      </w:r>
      <w:r w:rsidR="00C46D02" w:rsidRPr="00F45678">
        <w:rPr>
          <w:rFonts w:ascii="Arial" w:hAnsi="Arial" w:cs="Arial"/>
          <w:color w:val="000000" w:themeColor="text1"/>
        </w:rPr>
        <w:t xml:space="preserve"> (quando for o caso)</w:t>
      </w:r>
      <w:r w:rsidR="00017D15">
        <w:rPr>
          <w:rFonts w:ascii="Arial" w:hAnsi="Arial" w:cs="Arial"/>
          <w:color w:val="000000" w:themeColor="text1"/>
        </w:rPr>
        <w:t>;</w:t>
      </w:r>
      <w:r w:rsidRPr="00F45678">
        <w:rPr>
          <w:rFonts w:ascii="Arial" w:hAnsi="Arial" w:cs="Arial"/>
          <w:color w:val="000000" w:themeColor="text1"/>
        </w:rPr>
        <w:t xml:space="preserve"> </w:t>
      </w:r>
    </w:p>
    <w:p w14:paraId="79AA40BB" w14:textId="138230B6" w:rsidR="00017D15" w:rsidRDefault="00017D15" w:rsidP="00017D15">
      <w:pPr>
        <w:jc w:val="both"/>
        <w:rPr>
          <w:rFonts w:ascii="Arial" w:hAnsi="Arial" w:cs="Arial"/>
          <w:color w:val="000000" w:themeColor="text1"/>
        </w:rPr>
      </w:pPr>
    </w:p>
    <w:p w14:paraId="07F164A8" w14:textId="0C310FB6" w:rsidR="00017D15" w:rsidRPr="00017D15" w:rsidRDefault="00017D15" w:rsidP="00017D15">
      <w:pPr>
        <w:ind w:left="284" w:right="141"/>
        <w:jc w:val="both"/>
        <w:rPr>
          <w:rFonts w:ascii="Arial" w:hAnsi="Arial" w:cs="Arial"/>
          <w:color w:val="000000"/>
        </w:rPr>
      </w:pPr>
      <w:r w:rsidRPr="00ED0E11">
        <w:rPr>
          <w:rFonts w:ascii="Arial" w:hAnsi="Arial" w:cs="Arial"/>
          <w:color w:val="000000"/>
        </w:rPr>
        <w:t>6.5.7. das microempresas e empresas de pequeno porte, quando os valores somados dos contratos com a Administração Pública extrapolem a receita bruta máxima admitida para fins de enquadramento como empresa de pequeno porte.</w:t>
      </w:r>
    </w:p>
    <w:p w14:paraId="29996AA3" w14:textId="77777777" w:rsidR="00030EA7" w:rsidRPr="00F45678" w:rsidRDefault="00030EA7" w:rsidP="00017D15">
      <w:pPr>
        <w:jc w:val="both"/>
        <w:rPr>
          <w:rFonts w:ascii="Arial" w:eastAsia="Times New Roman" w:hAnsi="Arial" w:cs="Arial"/>
          <w:color w:val="000000"/>
        </w:rPr>
      </w:pPr>
    </w:p>
    <w:p w14:paraId="7D9CA7C8" w14:textId="3F376F7B" w:rsidR="00030EA7" w:rsidRDefault="00F1396E"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 No caso de bens e serviços em geral, é indício de inexequibilidade das propostas valores inferiores a 50% (cinquenta por cento) do valor orçado pela Administração</w:t>
      </w:r>
      <w:r w:rsidR="00017D15">
        <w:rPr>
          <w:rFonts w:ascii="Arial" w:eastAsia="Times New Roman" w:hAnsi="Arial" w:cs="Arial"/>
          <w:color w:val="000000"/>
        </w:rPr>
        <w:t>.</w:t>
      </w:r>
    </w:p>
    <w:p w14:paraId="7DDDA92D" w14:textId="77777777" w:rsidR="00030EA7" w:rsidRPr="00F45678" w:rsidRDefault="00030EA7" w:rsidP="00030EA7">
      <w:pPr>
        <w:jc w:val="both"/>
        <w:rPr>
          <w:rFonts w:ascii="Arial" w:eastAsia="Times New Roman" w:hAnsi="Arial" w:cs="Arial"/>
          <w:b/>
          <w:bCs/>
          <w:color w:val="000000"/>
        </w:rPr>
      </w:pPr>
    </w:p>
    <w:p w14:paraId="3BB01790" w14:textId="2425FF70"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lastRenderedPageBreak/>
        <w:t>6</w:t>
      </w:r>
      <w:r w:rsidR="00030EA7" w:rsidRPr="00F45678">
        <w:rPr>
          <w:rFonts w:ascii="Arial" w:eastAsia="Times New Roman" w:hAnsi="Arial" w:cs="Arial"/>
          <w:color w:val="000000"/>
        </w:rPr>
        <w:t xml:space="preserve">.6.1. A inexequibilidade, na hipótese de que trata o </w:t>
      </w:r>
      <w:r w:rsidR="00030EA7" w:rsidRPr="00F45678">
        <w:rPr>
          <w:rFonts w:ascii="Arial" w:eastAsia="Times New Roman" w:hAnsi="Arial" w:cs="Arial"/>
          <w:bCs/>
          <w:i/>
          <w:color w:val="000000"/>
        </w:rPr>
        <w:t>caput</w:t>
      </w:r>
      <w:r w:rsidR="00030EA7" w:rsidRPr="00F45678">
        <w:rPr>
          <w:rFonts w:ascii="Arial" w:eastAsia="Times New Roman" w:hAnsi="Arial" w:cs="Arial"/>
          <w:color w:val="000000"/>
        </w:rPr>
        <w:t>, só será considerada após diligência do pregoeiro, que comprove:</w:t>
      </w:r>
    </w:p>
    <w:p w14:paraId="6D84BEA9" w14:textId="77777777" w:rsidR="00030EA7" w:rsidRPr="00F45678" w:rsidRDefault="00030EA7" w:rsidP="00BC4C5B">
      <w:pPr>
        <w:ind w:left="284"/>
        <w:jc w:val="both"/>
        <w:rPr>
          <w:rFonts w:ascii="Arial" w:eastAsia="Times New Roman" w:hAnsi="Arial" w:cs="Arial"/>
          <w:color w:val="000000"/>
        </w:rPr>
      </w:pPr>
    </w:p>
    <w:p w14:paraId="189340F3" w14:textId="054C3FCE"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.6.1.1. que o custo do licitante ultrapassa o valor da proposta; e</w:t>
      </w:r>
    </w:p>
    <w:p w14:paraId="642F5EF3" w14:textId="77777777" w:rsidR="00030EA7" w:rsidRPr="00F45678" w:rsidRDefault="00030EA7" w:rsidP="00BC4C5B">
      <w:pPr>
        <w:ind w:left="284"/>
        <w:jc w:val="both"/>
        <w:rPr>
          <w:rFonts w:ascii="Arial" w:eastAsia="Times New Roman" w:hAnsi="Arial" w:cs="Arial"/>
          <w:color w:val="000000"/>
        </w:rPr>
      </w:pPr>
    </w:p>
    <w:p w14:paraId="085A84B8" w14:textId="6549F79F"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.6.1.2. inexistirem custos de oportunidade capazes de justificar o vulto da oferta.</w:t>
      </w:r>
    </w:p>
    <w:p w14:paraId="47E70751" w14:textId="77777777" w:rsidR="00030EA7" w:rsidRPr="00F45678" w:rsidRDefault="00030EA7" w:rsidP="00030EA7">
      <w:pPr>
        <w:jc w:val="both"/>
        <w:rPr>
          <w:rFonts w:ascii="Arial" w:eastAsia="Times New Roman" w:hAnsi="Arial" w:cs="Arial"/>
          <w:color w:val="000000"/>
        </w:rPr>
      </w:pPr>
    </w:p>
    <w:p w14:paraId="05108D10" w14:textId="57AEE9CB" w:rsidR="00030EA7" w:rsidRPr="00F45678" w:rsidRDefault="007502E8"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7</w:t>
      </w:r>
      <w:r w:rsidR="00030EA7" w:rsidRPr="00F45678">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F45678" w:rsidRDefault="00030EA7" w:rsidP="00030EA7">
      <w:pPr>
        <w:jc w:val="both"/>
        <w:rPr>
          <w:rFonts w:ascii="Arial" w:eastAsia="Times New Roman" w:hAnsi="Arial" w:cs="Arial"/>
          <w:color w:val="000000"/>
        </w:rPr>
      </w:pPr>
    </w:p>
    <w:p w14:paraId="14C03745" w14:textId="38C95EC6" w:rsidR="00030EA7" w:rsidRPr="00F45678" w:rsidRDefault="007502E8" w:rsidP="00030EA7">
      <w:pPr>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8</w:t>
      </w:r>
      <w:r w:rsidR="00030EA7" w:rsidRPr="00F45678">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F45678" w:rsidRDefault="00030EA7" w:rsidP="00030EA7">
      <w:pPr>
        <w:jc w:val="both"/>
        <w:rPr>
          <w:rFonts w:ascii="Arial" w:eastAsia="Times New Roman" w:hAnsi="Arial" w:cs="Arial"/>
          <w:color w:val="000000"/>
        </w:rPr>
      </w:pPr>
    </w:p>
    <w:p w14:paraId="5A0CCAA9" w14:textId="3959D643" w:rsidR="00030EA7" w:rsidRPr="00F45678" w:rsidRDefault="007502E8"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F45678" w:rsidRDefault="00030EA7" w:rsidP="00030EA7">
      <w:pPr>
        <w:jc w:val="both"/>
        <w:rPr>
          <w:rFonts w:ascii="Arial" w:eastAsia="Times New Roman" w:hAnsi="Arial" w:cs="Arial"/>
          <w:b/>
          <w:color w:val="000000"/>
        </w:rPr>
      </w:pPr>
    </w:p>
    <w:p w14:paraId="7E477D09" w14:textId="5B482174"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F45678" w:rsidRDefault="00030EA7" w:rsidP="00BC4C5B">
      <w:pPr>
        <w:ind w:left="284"/>
        <w:jc w:val="both"/>
        <w:rPr>
          <w:rFonts w:ascii="Arial" w:eastAsia="Times New Roman" w:hAnsi="Arial" w:cs="Arial"/>
          <w:color w:val="000000"/>
        </w:rPr>
      </w:pPr>
    </w:p>
    <w:p w14:paraId="3DF3105D" w14:textId="7DE5FBBB" w:rsidR="00030EA7" w:rsidRPr="00F45678" w:rsidRDefault="007502E8" w:rsidP="00BC4C5B">
      <w:pPr>
        <w:ind w:left="284"/>
        <w:jc w:val="both"/>
        <w:rPr>
          <w:rFonts w:ascii="Arial" w:eastAsia="Times New Roman" w:hAnsi="Arial" w:cs="Arial"/>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w:t>
      </w:r>
      <w:r w:rsidR="000E67DB" w:rsidRPr="00F45678">
        <w:rPr>
          <w:rFonts w:ascii="Arial" w:eastAsia="Times New Roman" w:hAnsi="Arial" w:cs="Arial"/>
          <w:color w:val="000000"/>
        </w:rPr>
        <w:t>9</w:t>
      </w:r>
      <w:r w:rsidR="00030EA7" w:rsidRPr="00F45678">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F45678" w:rsidRDefault="00030EA7" w:rsidP="00030EA7">
      <w:pPr>
        <w:jc w:val="both"/>
        <w:rPr>
          <w:rFonts w:ascii="Arial" w:eastAsia="Times New Roman" w:hAnsi="Arial" w:cs="Arial"/>
          <w:color w:val="000000"/>
        </w:rPr>
      </w:pPr>
    </w:p>
    <w:p w14:paraId="74210383" w14:textId="774E6203" w:rsidR="00030EA7" w:rsidRPr="00F45678" w:rsidRDefault="007502E8" w:rsidP="00030EA7">
      <w:pPr>
        <w:jc w:val="both"/>
        <w:rPr>
          <w:rFonts w:ascii="Arial" w:eastAsia="Times New Roman" w:hAnsi="Arial" w:cs="Arial"/>
          <w:b/>
          <w:color w:val="000000"/>
        </w:rPr>
      </w:pPr>
      <w:r w:rsidRPr="00F45678">
        <w:rPr>
          <w:rFonts w:ascii="Arial" w:eastAsia="Times New Roman" w:hAnsi="Arial" w:cs="Arial"/>
          <w:color w:val="000000"/>
        </w:rPr>
        <w:t>6</w:t>
      </w:r>
      <w:r w:rsidR="00030EA7" w:rsidRPr="00F45678">
        <w:rPr>
          <w:rFonts w:ascii="Arial" w:eastAsia="Times New Roman" w:hAnsi="Arial" w:cs="Arial"/>
          <w:color w:val="000000"/>
        </w:rPr>
        <w:t>.1</w:t>
      </w:r>
      <w:r w:rsidR="000E67DB" w:rsidRPr="00F45678">
        <w:rPr>
          <w:rFonts w:ascii="Arial" w:eastAsia="Times New Roman" w:hAnsi="Arial" w:cs="Arial"/>
          <w:color w:val="000000"/>
        </w:rPr>
        <w:t>0</w:t>
      </w:r>
      <w:r w:rsidR="00030EA7" w:rsidRPr="00F45678">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37EFD2B6" w14:textId="77777777" w:rsidR="009D10E5" w:rsidRPr="00F45678" w:rsidRDefault="009D10E5" w:rsidP="009D10E5">
      <w:pPr>
        <w:jc w:val="both"/>
        <w:rPr>
          <w:rFonts w:ascii="Arial" w:hAnsi="Arial" w:cs="Arial"/>
          <w:color w:val="000000"/>
        </w:rPr>
      </w:pPr>
    </w:p>
    <w:p w14:paraId="216DD145" w14:textId="0C6A94B6" w:rsidR="0038575F" w:rsidRPr="00F45678" w:rsidRDefault="007502E8" w:rsidP="0038575F">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7</w:t>
      </w:r>
      <w:r w:rsidR="0038575F" w:rsidRPr="00F45678">
        <w:rPr>
          <w:rFonts w:ascii="Arial" w:eastAsiaTheme="majorEastAsia" w:hAnsi="Arial" w:cs="Arial"/>
          <w:b/>
          <w:bCs/>
        </w:rPr>
        <w:t>. DA FASE DE HABILITAÇÃO</w:t>
      </w:r>
    </w:p>
    <w:p w14:paraId="0D01F90B" w14:textId="77777777" w:rsidR="0038575F" w:rsidRPr="00F45678" w:rsidRDefault="0038575F" w:rsidP="0038575F"/>
    <w:p w14:paraId="1FBBDE95" w14:textId="4503E5B3" w:rsidR="0038575F" w:rsidRPr="00F45678" w:rsidRDefault="007502E8"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 Os documentos necessários e suficientes para demonstrar a capacidade do licitante de realizar o objeto da licitação, exigidos para fins de habilitação, nos termos dos </w:t>
      </w:r>
      <w:hyperlink r:id="rId34" w:anchor="art62" w:history="1">
        <w:proofErr w:type="spellStart"/>
        <w:r w:rsidR="0038575F" w:rsidRPr="00F45678">
          <w:rPr>
            <w:rFonts w:ascii="Arial" w:hAnsi="Arial" w:cs="Arial"/>
            <w:color w:val="000080"/>
            <w:u w:val="single"/>
          </w:rPr>
          <w:t>arts</w:t>
        </w:r>
        <w:proofErr w:type="spellEnd"/>
        <w:r w:rsidR="0038575F" w:rsidRPr="00F45678">
          <w:rPr>
            <w:rFonts w:ascii="Arial" w:hAnsi="Arial" w:cs="Arial"/>
            <w:color w:val="000080"/>
            <w:u w:val="single"/>
          </w:rPr>
          <w:t>. 62 a 70 da Lei nº 14.133, de 2021</w:t>
        </w:r>
      </w:hyperlink>
      <w:r w:rsidR="0038575F" w:rsidRPr="00F45678">
        <w:rPr>
          <w:rFonts w:ascii="Arial" w:hAnsi="Arial" w:cs="Arial"/>
          <w:color w:val="000080"/>
          <w:u w:val="single"/>
        </w:rPr>
        <w:t>,</w:t>
      </w:r>
      <w:r w:rsidR="0038575F" w:rsidRPr="00F45678">
        <w:rPr>
          <w:rFonts w:ascii="Arial" w:hAnsi="Arial" w:cs="Arial"/>
          <w:color w:val="000000"/>
        </w:rPr>
        <w:t xml:space="preserve"> dizem respeito a:</w:t>
      </w:r>
    </w:p>
    <w:p w14:paraId="0556CDD4" w14:textId="77777777" w:rsidR="0038575F" w:rsidRPr="00F45678" w:rsidRDefault="0038575F" w:rsidP="0038575F">
      <w:pPr>
        <w:jc w:val="both"/>
        <w:rPr>
          <w:rFonts w:ascii="Arial" w:hAnsi="Arial" w:cs="Arial"/>
          <w:color w:val="000000"/>
        </w:rPr>
      </w:pPr>
    </w:p>
    <w:p w14:paraId="6E22ED5E" w14:textId="44C6FBC6"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.1.1. </w:t>
      </w:r>
      <w:r w:rsidR="0038575F" w:rsidRPr="00F45678">
        <w:rPr>
          <w:rFonts w:ascii="Arial" w:hAnsi="Arial" w:cs="Arial"/>
          <w:b/>
          <w:color w:val="000000"/>
        </w:rPr>
        <w:t>HABILITAÇÃO JURÍDICA</w:t>
      </w:r>
      <w:r w:rsidR="0038575F" w:rsidRPr="00F45678">
        <w:rPr>
          <w:rFonts w:ascii="Arial" w:hAnsi="Arial" w:cs="Arial"/>
          <w:color w:val="000000"/>
        </w:rPr>
        <w:t>:</w:t>
      </w:r>
    </w:p>
    <w:p w14:paraId="4CF9278F" w14:textId="77777777" w:rsidR="0038575F" w:rsidRPr="00F45678" w:rsidRDefault="0038575F" w:rsidP="0038575F">
      <w:pPr>
        <w:ind w:left="284"/>
        <w:jc w:val="both"/>
        <w:rPr>
          <w:rFonts w:ascii="Arial" w:hAnsi="Arial" w:cs="Arial"/>
          <w:color w:val="000000"/>
        </w:rPr>
      </w:pPr>
    </w:p>
    <w:p w14:paraId="0D6F6EE5"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no caso de empresário individual: Registro empresarial na Junta Comercial; </w:t>
      </w:r>
    </w:p>
    <w:p w14:paraId="06FE07C9" w14:textId="77777777" w:rsidR="0038575F" w:rsidRPr="00F45678" w:rsidRDefault="0038575F" w:rsidP="0038575F">
      <w:pPr>
        <w:ind w:left="284"/>
        <w:jc w:val="both"/>
        <w:rPr>
          <w:rFonts w:ascii="Arial" w:hAnsi="Arial" w:cs="Arial"/>
          <w:color w:val="000000"/>
        </w:rPr>
      </w:pPr>
    </w:p>
    <w:p w14:paraId="5A7D4D29"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F45678" w:rsidRDefault="0038575F" w:rsidP="0038575F">
      <w:pPr>
        <w:ind w:left="284"/>
        <w:jc w:val="both"/>
        <w:rPr>
          <w:rFonts w:ascii="Arial" w:hAnsi="Arial" w:cs="Arial"/>
          <w:color w:val="000000"/>
        </w:rPr>
      </w:pPr>
    </w:p>
    <w:p w14:paraId="45148C6D"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lastRenderedPageBreak/>
        <w:t>c) no caso de sociedades não-empresárias: ato constitutivo atualizado e registrado no Registro Civil de Pessoas Jurídicas, acompanhado de prova da diretoria em exercício;</w:t>
      </w:r>
    </w:p>
    <w:p w14:paraId="405BFAE1" w14:textId="77777777" w:rsidR="0038575F" w:rsidRPr="00F45678" w:rsidRDefault="0038575F" w:rsidP="0038575F">
      <w:pPr>
        <w:ind w:left="284"/>
        <w:jc w:val="both"/>
        <w:rPr>
          <w:rFonts w:ascii="Arial" w:hAnsi="Arial" w:cs="Arial"/>
          <w:color w:val="000000"/>
        </w:rPr>
      </w:pPr>
    </w:p>
    <w:p w14:paraId="23B455F1"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F45678" w:rsidRDefault="0038575F" w:rsidP="0038575F">
      <w:pPr>
        <w:ind w:left="284"/>
        <w:jc w:val="both"/>
        <w:rPr>
          <w:rFonts w:ascii="Arial" w:hAnsi="Arial" w:cs="Arial"/>
          <w:color w:val="000000"/>
        </w:rPr>
      </w:pPr>
    </w:p>
    <w:p w14:paraId="5557B7FA" w14:textId="73B71453"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.1.2. </w:t>
      </w:r>
      <w:r w:rsidR="0038575F" w:rsidRPr="00F45678">
        <w:rPr>
          <w:rFonts w:ascii="Arial" w:hAnsi="Arial" w:cs="Arial"/>
          <w:b/>
          <w:color w:val="000000"/>
        </w:rPr>
        <w:t>REGULARIDADE FISCAL, SOCIAL E TRABALHISTA:</w:t>
      </w:r>
    </w:p>
    <w:p w14:paraId="2139C897" w14:textId="77777777" w:rsidR="0038575F" w:rsidRPr="00F45678" w:rsidRDefault="0038575F" w:rsidP="0038575F">
      <w:pPr>
        <w:ind w:left="284"/>
        <w:jc w:val="both"/>
        <w:rPr>
          <w:rFonts w:ascii="Arial" w:hAnsi="Arial" w:cs="Arial"/>
          <w:color w:val="000000"/>
        </w:rPr>
      </w:pPr>
    </w:p>
    <w:p w14:paraId="40D1095E"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prova de inscrição no Cadastro Nacional de Pessoas Jurídicas do Ministério da Fazenda (CNPJ); e </w:t>
      </w:r>
    </w:p>
    <w:p w14:paraId="2E61440D" w14:textId="77777777" w:rsidR="0038575F" w:rsidRPr="00F45678" w:rsidRDefault="0038575F" w:rsidP="0038575F">
      <w:pPr>
        <w:ind w:left="284"/>
        <w:jc w:val="both"/>
        <w:rPr>
          <w:rFonts w:ascii="Arial" w:hAnsi="Arial" w:cs="Arial"/>
          <w:color w:val="000000"/>
        </w:rPr>
      </w:pPr>
    </w:p>
    <w:p w14:paraId="647C6596" w14:textId="77777777" w:rsidR="0038575F" w:rsidRPr="00F45678" w:rsidRDefault="0038575F" w:rsidP="0038575F">
      <w:pPr>
        <w:ind w:left="284"/>
        <w:jc w:val="both"/>
        <w:rPr>
          <w:rFonts w:ascii="Arial" w:hAnsi="Arial" w:cs="Arial"/>
          <w:color w:val="000000"/>
        </w:rPr>
      </w:pPr>
      <w:r w:rsidRPr="00F45678">
        <w:t xml:space="preserve">b) </w:t>
      </w:r>
      <w:r w:rsidRPr="00F45678">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F45678">
        <w:rPr>
          <w:rFonts w:ascii="Arial" w:hAnsi="Arial" w:cs="Arial"/>
          <w:color w:val="000000"/>
        </w:rPr>
        <w:t xml:space="preserve"> </w:t>
      </w:r>
    </w:p>
    <w:p w14:paraId="1352148B" w14:textId="77777777" w:rsidR="0038575F" w:rsidRPr="00F45678" w:rsidRDefault="0038575F" w:rsidP="0038575F">
      <w:pPr>
        <w:ind w:left="284"/>
        <w:jc w:val="both"/>
        <w:rPr>
          <w:rFonts w:ascii="Arial" w:hAnsi="Arial" w:cs="Arial"/>
          <w:color w:val="000000"/>
        </w:rPr>
      </w:pPr>
    </w:p>
    <w:p w14:paraId="4EEAE54C"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c) certidão de regularidade de débito para com o Fundo de Garantia por Tempo de Serviço (FGTS); e </w:t>
      </w:r>
    </w:p>
    <w:p w14:paraId="246B756B" w14:textId="77777777" w:rsidR="0038575F" w:rsidRPr="00F45678" w:rsidRDefault="0038575F" w:rsidP="0038575F">
      <w:pPr>
        <w:ind w:left="284"/>
        <w:jc w:val="both"/>
        <w:rPr>
          <w:rFonts w:ascii="Arial" w:hAnsi="Arial" w:cs="Arial"/>
          <w:color w:val="000000"/>
        </w:rPr>
      </w:pPr>
    </w:p>
    <w:p w14:paraId="4984576C"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F45678" w:rsidRDefault="0038575F" w:rsidP="0038575F">
      <w:pPr>
        <w:ind w:left="284"/>
        <w:jc w:val="both"/>
        <w:rPr>
          <w:rFonts w:ascii="Arial" w:hAnsi="Arial" w:cs="Arial"/>
          <w:color w:val="000000"/>
        </w:rPr>
      </w:pPr>
    </w:p>
    <w:p w14:paraId="1A125EB5" w14:textId="6CF6885D" w:rsidR="0038575F" w:rsidRPr="00F45678" w:rsidRDefault="0038575F" w:rsidP="0038575F">
      <w:pPr>
        <w:ind w:left="284"/>
        <w:jc w:val="both"/>
        <w:rPr>
          <w:rFonts w:ascii="Arial" w:hAnsi="Arial" w:cs="Arial"/>
          <w:color w:val="000000"/>
        </w:rPr>
      </w:pPr>
      <w:r w:rsidRPr="00F45678">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F62FDF" w:rsidRPr="00F45678">
        <w:rPr>
          <w:rFonts w:ascii="Arial" w:hAnsi="Arial" w:cs="Arial"/>
          <w:color w:val="000000"/>
        </w:rPr>
        <w:t>.</w:t>
      </w:r>
    </w:p>
    <w:p w14:paraId="4DC7FCFA" w14:textId="047112C0" w:rsidR="0038575F" w:rsidRPr="00F45678" w:rsidRDefault="0038575F" w:rsidP="0038575F">
      <w:pPr>
        <w:ind w:left="284"/>
        <w:jc w:val="both"/>
        <w:rPr>
          <w:rFonts w:ascii="Arial" w:hAnsi="Arial" w:cs="Arial"/>
          <w:color w:val="000000" w:themeColor="text1"/>
        </w:rPr>
      </w:pPr>
    </w:p>
    <w:p w14:paraId="31035633" w14:textId="77777777" w:rsidR="00F62FDF" w:rsidRPr="00F45678" w:rsidRDefault="00F62FDF" w:rsidP="00F62FDF">
      <w:pPr>
        <w:pStyle w:val="Default"/>
        <w:ind w:left="284"/>
        <w:jc w:val="both"/>
        <w:rPr>
          <w:rFonts w:ascii="Arial" w:hAnsi="Arial" w:cs="Arial"/>
          <w:color w:val="000000" w:themeColor="text1"/>
        </w:rPr>
      </w:pPr>
      <w:bookmarkStart w:id="10" w:name="_Hlk173943779"/>
      <w:r w:rsidRPr="00F45678">
        <w:rPr>
          <w:rFonts w:ascii="Arial" w:hAnsi="Arial" w:cs="Arial"/>
          <w:color w:val="000000" w:themeColor="text1"/>
        </w:rPr>
        <w:t>7.1.2.1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0"/>
    <w:p w14:paraId="2E9D79BC" w14:textId="77777777" w:rsidR="0038575F" w:rsidRPr="00F45678" w:rsidRDefault="0038575F" w:rsidP="0038575F">
      <w:pPr>
        <w:ind w:left="284"/>
        <w:jc w:val="both"/>
        <w:rPr>
          <w:rFonts w:ascii="Arial" w:hAnsi="Arial" w:cs="Arial"/>
          <w:color w:val="000000" w:themeColor="text1"/>
        </w:rPr>
      </w:pPr>
    </w:p>
    <w:p w14:paraId="6A53DBE3" w14:textId="297DE430" w:rsidR="0038575F" w:rsidRPr="00F45678" w:rsidRDefault="007502E8"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.1.3. </w:t>
      </w:r>
      <w:r w:rsidR="0038575F" w:rsidRPr="00F45678">
        <w:rPr>
          <w:rFonts w:ascii="Arial" w:hAnsi="Arial" w:cs="Arial"/>
          <w:b/>
          <w:color w:val="000000"/>
        </w:rPr>
        <w:t>HABILITAÇÃO ECONÔMICO-FINANCEIRA:</w:t>
      </w:r>
    </w:p>
    <w:p w14:paraId="2E279551" w14:textId="77777777" w:rsidR="0038575F" w:rsidRPr="00F45678" w:rsidRDefault="0038575F" w:rsidP="0038575F">
      <w:pPr>
        <w:ind w:left="284"/>
        <w:jc w:val="both"/>
        <w:rPr>
          <w:rFonts w:ascii="Arial" w:hAnsi="Arial" w:cs="Arial"/>
          <w:color w:val="000000"/>
        </w:rPr>
      </w:pPr>
    </w:p>
    <w:p w14:paraId="3F9815F3" w14:textId="4F3C277A"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 Certidão negativa de falência, expedida pelo distribuidor da </w:t>
      </w:r>
      <w:r w:rsidRPr="00F45678">
        <w:rPr>
          <w:rFonts w:ascii="Arial" w:hAnsi="Arial" w:cs="Arial"/>
          <w:b/>
          <w:color w:val="000000"/>
          <w:u w:val="single"/>
        </w:rPr>
        <w:t>sede da matriz</w:t>
      </w:r>
      <w:r w:rsidRPr="00F45678">
        <w:rPr>
          <w:rFonts w:ascii="Arial" w:hAnsi="Arial" w:cs="Arial"/>
          <w:color w:val="000000"/>
        </w:rPr>
        <w:t xml:space="preserve"> da pessoa jurídica: </w:t>
      </w:r>
    </w:p>
    <w:p w14:paraId="488ED6BB" w14:textId="77777777" w:rsidR="0038575F" w:rsidRPr="00F45678" w:rsidRDefault="0038575F" w:rsidP="0038575F">
      <w:pPr>
        <w:ind w:left="284"/>
        <w:jc w:val="both"/>
        <w:rPr>
          <w:rFonts w:ascii="Arial" w:hAnsi="Arial" w:cs="Arial"/>
          <w:color w:val="000000"/>
        </w:rPr>
      </w:pPr>
    </w:p>
    <w:p w14:paraId="2AD09A67"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F45678" w:rsidRDefault="0038575F" w:rsidP="0038575F">
      <w:pPr>
        <w:ind w:left="284"/>
        <w:jc w:val="both"/>
        <w:rPr>
          <w:rFonts w:ascii="Arial" w:hAnsi="Arial" w:cs="Arial"/>
          <w:color w:val="000000"/>
        </w:rPr>
      </w:pPr>
    </w:p>
    <w:p w14:paraId="2A74FE42" w14:textId="181262D2"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a.2) Se à licitante não se aplicar a Lei federal nº 11.101/2005, a certidão mencionada na letra “a” deste subitem </w:t>
      </w:r>
      <w:r w:rsidR="00D06034" w:rsidRPr="00F45678">
        <w:rPr>
          <w:rFonts w:ascii="Arial" w:hAnsi="Arial" w:cs="Arial"/>
          <w:color w:val="000000"/>
        </w:rPr>
        <w:t>7</w:t>
      </w:r>
      <w:r w:rsidRPr="00F45678">
        <w:rPr>
          <w:rFonts w:ascii="Arial" w:hAnsi="Arial" w:cs="Arial"/>
          <w:color w:val="000000"/>
        </w:rPr>
        <w:t xml:space="preserve">.1.3. deverá ser substituída por certidão negativa de ações de insolvência civil. </w:t>
      </w:r>
    </w:p>
    <w:p w14:paraId="425266DB" w14:textId="77777777" w:rsidR="0038575F" w:rsidRPr="00F45678" w:rsidRDefault="0038575F" w:rsidP="007B4136">
      <w:pPr>
        <w:jc w:val="both"/>
        <w:rPr>
          <w:rFonts w:ascii="Arial" w:hAnsi="Arial" w:cs="Arial"/>
          <w:color w:val="C00000"/>
        </w:rPr>
      </w:pPr>
    </w:p>
    <w:p w14:paraId="33C72D1E" w14:textId="13A49DAC" w:rsidR="0038575F" w:rsidRPr="00F45678" w:rsidRDefault="007A230D" w:rsidP="0038575F">
      <w:pPr>
        <w:autoSpaceDE w:val="0"/>
        <w:autoSpaceDN w:val="0"/>
        <w:adjustRightInd w:val="0"/>
        <w:ind w:left="284"/>
        <w:jc w:val="both"/>
        <w:rPr>
          <w:rFonts w:ascii="Arial" w:eastAsia="Times New Roman" w:hAnsi="Arial" w:cs="Arial"/>
          <w:color w:val="000000" w:themeColor="text1"/>
        </w:rPr>
      </w:pPr>
      <w:r w:rsidRPr="00294491">
        <w:rPr>
          <w:rFonts w:ascii="Arial" w:eastAsia="Times New Roman" w:hAnsi="Arial" w:cs="Arial"/>
          <w:color w:val="000000" w:themeColor="text1"/>
        </w:rPr>
        <w:t>7</w:t>
      </w:r>
      <w:r w:rsidR="0038575F" w:rsidRPr="00294491">
        <w:rPr>
          <w:rFonts w:ascii="Arial" w:eastAsia="Times New Roman" w:hAnsi="Arial" w:cs="Arial"/>
          <w:color w:val="000000" w:themeColor="text1"/>
        </w:rPr>
        <w:t>.1.3.</w:t>
      </w:r>
      <w:r w:rsidR="00F45678" w:rsidRPr="00294491">
        <w:rPr>
          <w:rFonts w:ascii="Arial" w:eastAsia="Times New Roman" w:hAnsi="Arial" w:cs="Arial"/>
          <w:color w:val="000000" w:themeColor="text1"/>
        </w:rPr>
        <w:t>1</w:t>
      </w:r>
      <w:r w:rsidR="0038575F" w:rsidRPr="00294491">
        <w:rPr>
          <w:rFonts w:ascii="Arial" w:eastAsia="Times New Roman" w:hAnsi="Arial" w:cs="Arial"/>
          <w:b/>
          <w:color w:val="000000" w:themeColor="text1"/>
        </w:rPr>
        <w:t>.</w:t>
      </w:r>
      <w:r w:rsidR="0038575F" w:rsidRPr="00F45678">
        <w:rPr>
          <w:rFonts w:ascii="Arial" w:eastAsia="Times New Roman" w:hAnsi="Arial" w:cs="Arial"/>
          <w:color w:val="000000" w:themeColor="text1"/>
        </w:rPr>
        <w:t xml:space="preserve"> As empresas criadas no exercício financeiro (</w:t>
      </w:r>
      <w:proofErr w:type="spellStart"/>
      <w:r w:rsidR="0038575F" w:rsidRPr="00F45678">
        <w:rPr>
          <w:rFonts w:ascii="Arial" w:eastAsia="Times New Roman" w:hAnsi="Arial" w:cs="Arial"/>
          <w:color w:val="000000" w:themeColor="text1"/>
        </w:rPr>
        <w:t>jan</w:t>
      </w:r>
      <w:proofErr w:type="spellEnd"/>
      <w:r w:rsidR="0038575F" w:rsidRPr="00F45678">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7B1AAFDC" w14:textId="77777777" w:rsidR="0038575F" w:rsidRPr="00F45678" w:rsidRDefault="0038575F" w:rsidP="0038575F">
      <w:pPr>
        <w:tabs>
          <w:tab w:val="left" w:pos="1430"/>
        </w:tabs>
        <w:autoSpaceDE w:val="0"/>
        <w:autoSpaceDN w:val="0"/>
        <w:adjustRightInd w:val="0"/>
        <w:ind w:left="284"/>
        <w:jc w:val="both"/>
        <w:rPr>
          <w:rFonts w:ascii="Arial" w:eastAsia="Times New Roman" w:hAnsi="Arial" w:cs="Arial"/>
          <w:color w:val="000000" w:themeColor="text1"/>
        </w:rPr>
      </w:pPr>
    </w:p>
    <w:p w14:paraId="49D99491" w14:textId="4968CC40" w:rsidR="0038575F" w:rsidRPr="007B4136" w:rsidRDefault="007A230D" w:rsidP="0038575F">
      <w:pPr>
        <w:autoSpaceDE w:val="0"/>
        <w:autoSpaceDN w:val="0"/>
        <w:adjustRightInd w:val="0"/>
        <w:ind w:left="284"/>
        <w:jc w:val="both"/>
        <w:rPr>
          <w:rFonts w:ascii="Arial" w:eastAsia="Times New Roman" w:hAnsi="Arial" w:cs="Arial"/>
          <w:bCs/>
          <w:color w:val="000000" w:themeColor="text1"/>
        </w:rPr>
      </w:pPr>
      <w:r w:rsidRPr="007B4136">
        <w:rPr>
          <w:rFonts w:ascii="Arial" w:eastAsia="Times New Roman" w:hAnsi="Arial" w:cs="Arial"/>
          <w:bCs/>
          <w:color w:val="000000" w:themeColor="text1"/>
        </w:rPr>
        <w:t>7</w:t>
      </w:r>
      <w:r w:rsidR="0038575F" w:rsidRPr="007B4136">
        <w:rPr>
          <w:rFonts w:ascii="Arial" w:eastAsia="Times New Roman" w:hAnsi="Arial" w:cs="Arial"/>
          <w:bCs/>
          <w:color w:val="000000" w:themeColor="text1"/>
        </w:rPr>
        <w:t xml:space="preserve">.1.4. </w:t>
      </w:r>
      <w:r w:rsidR="0038575F" w:rsidRPr="007B4136">
        <w:rPr>
          <w:rFonts w:ascii="Arial" w:eastAsia="Times New Roman" w:hAnsi="Arial" w:cs="Arial"/>
          <w:b/>
          <w:bCs/>
          <w:color w:val="000000" w:themeColor="text1"/>
        </w:rPr>
        <w:t>QUALIFICAÇÃO TÉCNICO-PROFISSIONAL E TÉCNICO-OPERACIONAL</w:t>
      </w:r>
      <w:r w:rsidR="0038575F" w:rsidRPr="007B4136">
        <w:rPr>
          <w:rFonts w:ascii="Arial" w:eastAsia="Times New Roman" w:hAnsi="Arial" w:cs="Arial"/>
          <w:bCs/>
          <w:color w:val="000000" w:themeColor="text1"/>
        </w:rPr>
        <w:t>.</w:t>
      </w:r>
    </w:p>
    <w:p w14:paraId="3B254C14" w14:textId="77777777" w:rsidR="0038575F" w:rsidRPr="007B4136" w:rsidRDefault="0038575F" w:rsidP="0038575F">
      <w:pPr>
        <w:autoSpaceDE w:val="0"/>
        <w:autoSpaceDN w:val="0"/>
        <w:adjustRightInd w:val="0"/>
        <w:ind w:left="284"/>
        <w:jc w:val="both"/>
        <w:rPr>
          <w:rFonts w:ascii="Arial" w:eastAsia="Times New Roman" w:hAnsi="Arial" w:cs="Arial"/>
          <w:b/>
          <w:bCs/>
          <w:color w:val="000000" w:themeColor="text1"/>
        </w:rPr>
      </w:pPr>
    </w:p>
    <w:p w14:paraId="20E46718" w14:textId="7A69197A" w:rsidR="0038575F" w:rsidRPr="007B4136" w:rsidRDefault="007A230D" w:rsidP="0038575F">
      <w:pPr>
        <w:autoSpaceDE w:val="0"/>
        <w:autoSpaceDN w:val="0"/>
        <w:adjustRightInd w:val="0"/>
        <w:ind w:left="284"/>
        <w:jc w:val="both"/>
        <w:rPr>
          <w:rFonts w:ascii="Arial" w:eastAsia="Times New Roman" w:hAnsi="Arial" w:cs="Arial"/>
          <w:bCs/>
          <w:color w:val="000000" w:themeColor="text1"/>
        </w:rPr>
      </w:pPr>
      <w:r w:rsidRPr="007B4136">
        <w:rPr>
          <w:rFonts w:ascii="Arial" w:eastAsia="Times New Roman" w:hAnsi="Arial" w:cs="Arial"/>
          <w:bCs/>
          <w:color w:val="000000" w:themeColor="text1"/>
        </w:rPr>
        <w:t>7</w:t>
      </w:r>
      <w:r w:rsidR="0038575F" w:rsidRPr="007B4136">
        <w:rPr>
          <w:rFonts w:ascii="Arial" w:eastAsia="Times New Roman" w:hAnsi="Arial" w:cs="Arial"/>
          <w:bCs/>
          <w:color w:val="000000" w:themeColor="text1"/>
        </w:rPr>
        <w:t xml:space="preserve">.1.4.1. Será exigido, sob pena de inabilitação: </w:t>
      </w:r>
    </w:p>
    <w:p w14:paraId="7553D6A9" w14:textId="77777777" w:rsidR="0038575F" w:rsidRPr="007B4136" w:rsidRDefault="0038575F" w:rsidP="0038575F">
      <w:pPr>
        <w:autoSpaceDE w:val="0"/>
        <w:autoSpaceDN w:val="0"/>
        <w:adjustRightInd w:val="0"/>
        <w:ind w:left="284"/>
        <w:rPr>
          <w:rFonts w:ascii="Arial" w:eastAsia="Times New Roman" w:hAnsi="Arial" w:cs="Arial"/>
          <w:bCs/>
          <w:color w:val="000000" w:themeColor="text1"/>
        </w:rPr>
      </w:pPr>
    </w:p>
    <w:p w14:paraId="0B45A335" w14:textId="6AAB1841" w:rsidR="00614606" w:rsidRPr="007B4136" w:rsidRDefault="0038575F" w:rsidP="00614606">
      <w:pPr>
        <w:autoSpaceDE w:val="0"/>
        <w:autoSpaceDN w:val="0"/>
        <w:adjustRightInd w:val="0"/>
        <w:ind w:left="284"/>
        <w:jc w:val="both"/>
        <w:rPr>
          <w:rFonts w:ascii="Arial" w:hAnsi="Arial" w:cs="Arial"/>
          <w:color w:val="000000" w:themeColor="text1"/>
        </w:rPr>
      </w:pPr>
      <w:r w:rsidRPr="007B4136">
        <w:rPr>
          <w:rFonts w:ascii="Arial" w:hAnsi="Arial" w:cs="Arial"/>
          <w:color w:val="000000" w:themeColor="text1"/>
        </w:rPr>
        <w:t xml:space="preserve">a) </w:t>
      </w:r>
      <w:r w:rsidR="00614606" w:rsidRPr="007B4136">
        <w:rPr>
          <w:rFonts w:ascii="Arial" w:hAnsi="Arial" w:cs="Arial"/>
          <w:color w:val="000000" w:themeColor="text1"/>
        </w:rPr>
        <w:t>conforme autorizado no §2º do artigo 67 da Lei federal nº 14.133/2021, Atestado(s) de capacidade técnica expedido(s) por pessoa jurídica de direito público ou privado, no qual conste que o licitante executa ou executou serviços</w:t>
      </w:r>
      <w:r w:rsidR="007B4136" w:rsidRPr="007B4136">
        <w:rPr>
          <w:rFonts w:ascii="Arial" w:hAnsi="Arial" w:cs="Arial"/>
          <w:color w:val="000000" w:themeColor="text1"/>
        </w:rPr>
        <w:t xml:space="preserve"> especializados em Segurança e Medicina do Trabalho em elaboração de Programa de Gerenciamento de Riscos (PGR), Programa de Controle Médico de Saúde Ocupacional (PCMSO) e Laudo Técnico das Condições Ambientais de Trabalho (LTCAT) em organizações com pelo menos 25% do número de trabalhadores estimados no item 5.5 do Termo de Referência</w:t>
      </w:r>
      <w:r w:rsidR="00614606" w:rsidRPr="007B4136">
        <w:rPr>
          <w:rFonts w:ascii="Arial" w:hAnsi="Arial" w:cs="Arial"/>
          <w:color w:val="000000" w:themeColor="text1"/>
        </w:rPr>
        <w:t xml:space="preserve">, considerado(s) como parcela(s) de relevância (podendo ser apresentado mais de um atestado). </w:t>
      </w:r>
    </w:p>
    <w:p w14:paraId="5DF20648" w14:textId="77777777" w:rsidR="0038575F" w:rsidRPr="00F45678" w:rsidRDefault="0038575F" w:rsidP="0038575F">
      <w:pPr>
        <w:jc w:val="both"/>
        <w:rPr>
          <w:rFonts w:ascii="Arial" w:hAnsi="Arial" w:cs="Arial"/>
          <w:color w:val="000000"/>
        </w:rPr>
      </w:pPr>
    </w:p>
    <w:p w14:paraId="28E7D24C" w14:textId="72FA0883" w:rsidR="0038575F" w:rsidRPr="00F45678" w:rsidRDefault="007A230D" w:rsidP="0038575F">
      <w:pPr>
        <w:jc w:val="both"/>
        <w:rPr>
          <w:rFonts w:ascii="Arial" w:hAnsi="Arial" w:cs="Arial"/>
          <w:i/>
          <w:iCs/>
          <w:color w:val="000000"/>
        </w:rPr>
      </w:pPr>
      <w:r w:rsidRPr="00F45678">
        <w:rPr>
          <w:rFonts w:ascii="Arial" w:hAnsi="Arial" w:cs="Arial"/>
          <w:color w:val="000000"/>
        </w:rPr>
        <w:t>7</w:t>
      </w:r>
      <w:r w:rsidR="0038575F" w:rsidRPr="00F45678">
        <w:rPr>
          <w:rFonts w:ascii="Arial" w:hAnsi="Arial" w:cs="Arial"/>
          <w:color w:val="000000"/>
        </w:rPr>
        <w:t>.2.</w:t>
      </w:r>
      <w:r w:rsidR="0038575F" w:rsidRPr="00F45678">
        <w:rPr>
          <w:rFonts w:ascii="Arial" w:hAnsi="Arial" w:cs="Arial"/>
          <w:color w:val="000000"/>
        </w:rPr>
        <w:tab/>
        <w:t>A documentação exigida para fins de habilitação jurídica, fiscal, social e trabalhista e econômico-</w:t>
      </w:r>
      <w:proofErr w:type="spellStart"/>
      <w:r w:rsidR="0038575F" w:rsidRPr="00F45678">
        <w:rPr>
          <w:rFonts w:ascii="Arial" w:hAnsi="Arial" w:cs="Arial"/>
          <w:color w:val="000000"/>
        </w:rPr>
        <w:t>ﬁnanceira</w:t>
      </w:r>
      <w:proofErr w:type="spellEnd"/>
      <w:r w:rsidR="0038575F" w:rsidRPr="00F45678">
        <w:rPr>
          <w:rFonts w:ascii="Arial" w:hAnsi="Arial" w:cs="Arial"/>
          <w:color w:val="000000"/>
        </w:rPr>
        <w:t xml:space="preserve">, </w:t>
      </w:r>
      <w:r w:rsidR="0038575F" w:rsidRPr="00F45678">
        <w:rPr>
          <w:rFonts w:ascii="Arial" w:hAnsi="Arial" w:cs="Arial"/>
        </w:rPr>
        <w:t xml:space="preserve">poderá </w:t>
      </w:r>
      <w:r w:rsidR="0038575F" w:rsidRPr="00F45678">
        <w:rPr>
          <w:rFonts w:ascii="Arial" w:hAnsi="Arial" w:cs="Arial"/>
          <w:color w:val="000000"/>
        </w:rPr>
        <w:t>ser substituída pelo registro cadastral no SICAF.</w:t>
      </w:r>
    </w:p>
    <w:p w14:paraId="607B74CA" w14:textId="77777777" w:rsidR="0038575F" w:rsidRPr="00F45678" w:rsidRDefault="0038575F" w:rsidP="0038575F">
      <w:pPr>
        <w:ind w:left="284"/>
        <w:jc w:val="both"/>
        <w:rPr>
          <w:rFonts w:ascii="Arial" w:hAnsi="Arial" w:cs="Arial"/>
          <w:i/>
          <w:iCs/>
          <w:color w:val="000000"/>
        </w:rPr>
      </w:pPr>
    </w:p>
    <w:p w14:paraId="7B3C58A6" w14:textId="3B220C6F" w:rsidR="0038575F" w:rsidRPr="00F45678" w:rsidRDefault="00612769" w:rsidP="0038575F">
      <w:pPr>
        <w:ind w:left="284"/>
        <w:jc w:val="both"/>
        <w:rPr>
          <w:rFonts w:ascii="Arial" w:hAnsi="Arial" w:cs="Arial"/>
          <w:i/>
          <w:color w:val="000000"/>
        </w:rPr>
      </w:pPr>
      <w:r w:rsidRPr="00F45678">
        <w:rPr>
          <w:rFonts w:ascii="Arial" w:hAnsi="Arial" w:cs="Arial"/>
        </w:rPr>
        <w:t>7</w:t>
      </w:r>
      <w:r w:rsidR="0038575F" w:rsidRPr="00F45678">
        <w:rPr>
          <w:rFonts w:ascii="Arial" w:hAnsi="Arial" w:cs="Arial"/>
        </w:rPr>
        <w:t xml:space="preserve">.2.1. Quando </w:t>
      </w:r>
      <w:r w:rsidR="0038575F" w:rsidRPr="00F45678">
        <w:rPr>
          <w:rFonts w:ascii="Arial" w:hAnsi="Arial" w:cs="Arial"/>
          <w:color w:val="000000"/>
        </w:rPr>
        <w:t>permitida</w:t>
      </w:r>
      <w:r w:rsidR="0038575F" w:rsidRPr="00F45678">
        <w:rPr>
          <w:rFonts w:ascii="Arial" w:hAnsi="Arial" w:cs="Arial"/>
        </w:rPr>
        <w:t xml:space="preserve"> a </w:t>
      </w:r>
      <w:r w:rsidR="0038575F" w:rsidRPr="00F45678">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F45678" w:rsidRDefault="0038575F" w:rsidP="0038575F">
      <w:pPr>
        <w:ind w:left="284"/>
        <w:jc w:val="both"/>
        <w:rPr>
          <w:rFonts w:ascii="Arial" w:hAnsi="Arial" w:cs="Arial"/>
          <w:i/>
          <w:color w:val="000000"/>
        </w:rPr>
      </w:pPr>
    </w:p>
    <w:p w14:paraId="0CF7B65C" w14:textId="57C60C14" w:rsidR="0038575F" w:rsidRPr="00F45678" w:rsidRDefault="00612769" w:rsidP="0038575F">
      <w:pPr>
        <w:ind w:left="284"/>
        <w:jc w:val="both"/>
        <w:rPr>
          <w:rFonts w:ascii="Arial" w:hAnsi="Arial" w:cs="Arial"/>
          <w:i/>
          <w:iCs/>
          <w:color w:val="000000"/>
        </w:rPr>
      </w:pPr>
      <w:r w:rsidRPr="00F45678">
        <w:rPr>
          <w:rFonts w:ascii="Arial" w:hAnsi="Arial" w:cs="Arial"/>
          <w:color w:val="000000"/>
        </w:rPr>
        <w:t>7</w:t>
      </w:r>
      <w:r w:rsidR="0038575F" w:rsidRPr="00F45678">
        <w:rPr>
          <w:rFonts w:ascii="Arial" w:hAnsi="Arial" w:cs="Arial"/>
          <w:color w:val="000000"/>
        </w:rPr>
        <w:t>.2.2.</w:t>
      </w:r>
      <w:r w:rsidR="0038575F" w:rsidRPr="00F45678">
        <w:rPr>
          <w:rFonts w:ascii="Arial" w:hAnsi="Arial" w:cs="Arial"/>
          <w:color w:val="000000"/>
        </w:rPr>
        <w:tab/>
        <w:t xml:space="preserve">Na hipótese de o licitante vencedor ser empresa estrangeira que não funcione no País, para </w:t>
      </w:r>
      <w:proofErr w:type="spellStart"/>
      <w:r w:rsidR="0038575F" w:rsidRPr="00F45678">
        <w:rPr>
          <w:rFonts w:ascii="Arial" w:hAnsi="Arial" w:cs="Arial"/>
          <w:color w:val="000000"/>
        </w:rPr>
        <w:t>ﬁns</w:t>
      </w:r>
      <w:proofErr w:type="spellEnd"/>
      <w:r w:rsidR="0038575F" w:rsidRPr="00F45678">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5" w:history="1">
        <w:r w:rsidR="0038575F" w:rsidRPr="00F45678">
          <w:rPr>
            <w:rFonts w:ascii="Arial" w:hAnsi="Arial" w:cs="Arial"/>
            <w:color w:val="000080"/>
            <w:u w:val="single"/>
          </w:rPr>
          <w:t>Decreto nº 8.660, de 29 de janeiro de 2016</w:t>
        </w:r>
      </w:hyperlink>
      <w:r w:rsidR="0038575F" w:rsidRPr="00F45678">
        <w:rPr>
          <w:rFonts w:ascii="Arial" w:hAnsi="Arial" w:cs="Arial"/>
          <w:color w:val="000000"/>
        </w:rPr>
        <w:t xml:space="preserve">, ou de outro que venha a substituí-lo, ou </w:t>
      </w:r>
      <w:proofErr w:type="spellStart"/>
      <w:r w:rsidR="0038575F" w:rsidRPr="00F45678">
        <w:rPr>
          <w:rFonts w:ascii="Arial" w:hAnsi="Arial" w:cs="Arial"/>
          <w:color w:val="000000"/>
        </w:rPr>
        <w:t>consularizados</w:t>
      </w:r>
      <w:proofErr w:type="spellEnd"/>
      <w:r w:rsidR="0038575F" w:rsidRPr="00F45678">
        <w:rPr>
          <w:rFonts w:ascii="Arial" w:hAnsi="Arial" w:cs="Arial"/>
          <w:color w:val="000000"/>
        </w:rPr>
        <w:t xml:space="preserve"> pelos respectivos consulados ou embaixadas.</w:t>
      </w:r>
    </w:p>
    <w:p w14:paraId="161BADB5" w14:textId="0C30DFB9" w:rsidR="0038575F" w:rsidRPr="00F45678" w:rsidRDefault="0038575F" w:rsidP="0038575F">
      <w:pPr>
        <w:jc w:val="both"/>
        <w:rPr>
          <w:rFonts w:ascii="Arial" w:hAnsi="Arial" w:cs="Arial"/>
          <w:iCs/>
          <w:color w:val="000000"/>
        </w:rPr>
      </w:pPr>
    </w:p>
    <w:p w14:paraId="47590B62" w14:textId="77777777" w:rsidR="00324B16" w:rsidRPr="00F45678" w:rsidRDefault="00324B16" w:rsidP="00324B16">
      <w:pPr>
        <w:jc w:val="both"/>
        <w:rPr>
          <w:rFonts w:ascii="Arial" w:hAnsi="Arial" w:cs="Arial"/>
          <w:i/>
          <w:color w:val="000000"/>
        </w:rPr>
      </w:pPr>
      <w:r w:rsidRPr="00F45678">
        <w:rPr>
          <w:rFonts w:ascii="Arial" w:hAnsi="Arial" w:cs="Arial"/>
          <w:color w:val="000000"/>
        </w:rPr>
        <w:t>7.3.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E168C30" w14:textId="77777777" w:rsidR="00324B16" w:rsidRPr="00F45678" w:rsidRDefault="00324B16" w:rsidP="00324B16">
      <w:pPr>
        <w:jc w:val="both"/>
        <w:rPr>
          <w:rFonts w:ascii="Arial" w:hAnsi="Arial" w:cs="Arial"/>
          <w:color w:val="000000"/>
        </w:rPr>
      </w:pPr>
    </w:p>
    <w:p w14:paraId="020CE243" w14:textId="0DAA118C" w:rsidR="00324B16" w:rsidRPr="00F45678" w:rsidRDefault="00324B16" w:rsidP="00324B16">
      <w:pPr>
        <w:ind w:left="284"/>
        <w:jc w:val="both"/>
        <w:rPr>
          <w:rFonts w:ascii="Arial" w:hAnsi="Arial" w:cs="Arial"/>
        </w:rPr>
      </w:pPr>
      <w:r w:rsidRPr="00F45678">
        <w:rPr>
          <w:rFonts w:ascii="Arial" w:hAnsi="Arial" w:cs="Arial"/>
          <w:color w:val="000000"/>
        </w:rPr>
        <w:t>7.3.1. Se o consórcio não for formado integralmente por microempresas ou empresas de pequeno porte e o Termo de Referência ou Projeto Básico (conforme o caso) exigir requisitos de habilitação econômico-financeira, haverá um acréscimo de</w:t>
      </w:r>
      <w:r w:rsidR="007B4136">
        <w:rPr>
          <w:rFonts w:ascii="Arial" w:hAnsi="Arial" w:cs="Arial"/>
          <w:color w:val="000000"/>
        </w:rPr>
        <w:t xml:space="preserve"> 30% (trinta por cento) </w:t>
      </w:r>
      <w:r w:rsidRPr="00F45678">
        <w:rPr>
          <w:rFonts w:ascii="Arial" w:hAnsi="Arial" w:cs="Arial"/>
        </w:rPr>
        <w:t>para o consórcio em relação ao valor exigido para os licitantes individuais.</w:t>
      </w:r>
    </w:p>
    <w:p w14:paraId="4350C921" w14:textId="77777777" w:rsidR="00324B16" w:rsidRPr="00F45678" w:rsidRDefault="00324B16" w:rsidP="00324B16">
      <w:pPr>
        <w:ind w:left="284"/>
        <w:jc w:val="both"/>
        <w:rPr>
          <w:rFonts w:ascii="Arial" w:hAnsi="Arial" w:cs="Arial"/>
          <w:i/>
          <w:iCs/>
          <w:color w:val="000000"/>
        </w:rPr>
      </w:pPr>
    </w:p>
    <w:p w14:paraId="0D40D7F4"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7.3.2. Deverão ser apresentados, ainda, pelo consórcio de empresas, nos termos do art. 15 da Lei federal nº 14.133/2021, a seguinte documentação: </w:t>
      </w:r>
    </w:p>
    <w:p w14:paraId="0BA95168" w14:textId="77777777" w:rsidR="00324B16" w:rsidRPr="00F45678" w:rsidRDefault="00324B16" w:rsidP="00324B16">
      <w:pPr>
        <w:autoSpaceDE w:val="0"/>
        <w:autoSpaceDN w:val="0"/>
        <w:adjustRightInd w:val="0"/>
        <w:ind w:left="284"/>
        <w:rPr>
          <w:rFonts w:ascii="Arial" w:hAnsi="Arial" w:cs="Arial"/>
          <w:color w:val="000000"/>
          <w:lang w:eastAsia="en-US"/>
        </w:rPr>
      </w:pPr>
    </w:p>
    <w:p w14:paraId="79A4CB3C"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a) comprovação de compromisso público ou particular de constituição de consórcio, subscrito pelos consorciados; </w:t>
      </w:r>
    </w:p>
    <w:p w14:paraId="4215AF70" w14:textId="77777777" w:rsidR="00324B16" w:rsidRPr="00F45678" w:rsidRDefault="00324B16" w:rsidP="00324B16">
      <w:pPr>
        <w:autoSpaceDE w:val="0"/>
        <w:autoSpaceDN w:val="0"/>
        <w:adjustRightInd w:val="0"/>
        <w:ind w:left="284"/>
        <w:rPr>
          <w:rFonts w:ascii="Arial" w:hAnsi="Arial" w:cs="Arial"/>
          <w:color w:val="000000"/>
          <w:lang w:eastAsia="en-US"/>
        </w:rPr>
      </w:pPr>
    </w:p>
    <w:p w14:paraId="54F8323B"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b) indicação da empresa líder do consórcio, que será responsável por sua representação perante a Administração; </w:t>
      </w:r>
    </w:p>
    <w:p w14:paraId="50ABD368" w14:textId="77777777" w:rsidR="00324B16" w:rsidRPr="00F45678" w:rsidRDefault="00324B16" w:rsidP="00324B16">
      <w:pPr>
        <w:autoSpaceDE w:val="0"/>
        <w:autoSpaceDN w:val="0"/>
        <w:adjustRightInd w:val="0"/>
        <w:ind w:left="284"/>
        <w:rPr>
          <w:rFonts w:ascii="Arial" w:hAnsi="Arial" w:cs="Arial"/>
          <w:color w:val="000000"/>
          <w:lang w:eastAsia="en-US"/>
        </w:rPr>
      </w:pPr>
    </w:p>
    <w:p w14:paraId="6ADA0BAE"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7.3.3. Deverão ser observados, pelo consórcio, os seguintes parâmetros: </w:t>
      </w:r>
    </w:p>
    <w:p w14:paraId="49FEF651" w14:textId="77777777" w:rsidR="00324B16" w:rsidRPr="00F45678" w:rsidRDefault="00324B16" w:rsidP="00324B16">
      <w:pPr>
        <w:autoSpaceDE w:val="0"/>
        <w:autoSpaceDN w:val="0"/>
        <w:adjustRightInd w:val="0"/>
        <w:ind w:left="284"/>
        <w:rPr>
          <w:rFonts w:ascii="Arial" w:hAnsi="Arial" w:cs="Arial"/>
          <w:color w:val="000000"/>
          <w:lang w:eastAsia="en-US"/>
        </w:rPr>
      </w:pPr>
    </w:p>
    <w:p w14:paraId="553C4EAD"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a) impedimento de a empresa consorciada participar, na mesma licitação, de mais de um consórcio ou de forma isolada; </w:t>
      </w:r>
    </w:p>
    <w:p w14:paraId="05A3271B" w14:textId="77777777" w:rsidR="00324B16" w:rsidRPr="00F45678" w:rsidRDefault="00324B16" w:rsidP="00324B16">
      <w:pPr>
        <w:ind w:left="284"/>
        <w:jc w:val="both"/>
        <w:rPr>
          <w:rFonts w:ascii="Arial" w:hAnsi="Arial" w:cs="Arial"/>
          <w:color w:val="000000"/>
          <w:lang w:eastAsia="en-US"/>
        </w:rPr>
      </w:pPr>
    </w:p>
    <w:p w14:paraId="5F1FEBA2" w14:textId="77777777" w:rsidR="00324B16" w:rsidRPr="00F45678" w:rsidRDefault="00324B16" w:rsidP="00324B16">
      <w:pPr>
        <w:ind w:left="284"/>
        <w:jc w:val="both"/>
        <w:rPr>
          <w:rFonts w:ascii="Arial" w:hAnsi="Arial" w:cs="Arial"/>
          <w:color w:val="000000"/>
          <w:lang w:eastAsia="en-US"/>
        </w:rPr>
      </w:pPr>
      <w:r w:rsidRPr="00F45678">
        <w:rPr>
          <w:rFonts w:ascii="Arial" w:hAnsi="Arial" w:cs="Arial"/>
          <w:color w:val="000000"/>
          <w:lang w:eastAsia="en-US"/>
        </w:rPr>
        <w:t>b) responsabilidade solidária dos integrantes pelos atos praticados em consórcio, tanto na fase de licitação quanto na de execução do contrato.</w:t>
      </w:r>
    </w:p>
    <w:p w14:paraId="669F81DD" w14:textId="77777777" w:rsidR="00324B16" w:rsidRPr="00F45678" w:rsidRDefault="00324B16" w:rsidP="00324B16">
      <w:pPr>
        <w:autoSpaceDE w:val="0"/>
        <w:autoSpaceDN w:val="0"/>
        <w:adjustRightInd w:val="0"/>
        <w:ind w:left="284"/>
        <w:rPr>
          <w:rFonts w:ascii="Arial" w:hAnsi="Arial" w:cs="Arial"/>
          <w:color w:val="000000"/>
          <w:lang w:eastAsia="en-US"/>
        </w:rPr>
      </w:pPr>
    </w:p>
    <w:p w14:paraId="1045D73A" w14:textId="77777777" w:rsidR="00324B16" w:rsidRPr="00F45678" w:rsidRDefault="00324B16" w:rsidP="00324B16">
      <w:pPr>
        <w:autoSpaceDE w:val="0"/>
        <w:autoSpaceDN w:val="0"/>
        <w:adjustRightInd w:val="0"/>
        <w:ind w:left="284"/>
        <w:rPr>
          <w:rFonts w:ascii="Arial" w:hAnsi="Arial" w:cs="Arial"/>
          <w:color w:val="000000"/>
          <w:lang w:eastAsia="en-US"/>
        </w:rPr>
      </w:pPr>
      <w:r w:rsidRPr="00F45678">
        <w:rPr>
          <w:rFonts w:ascii="Arial" w:hAnsi="Arial" w:cs="Arial"/>
          <w:color w:val="000000"/>
          <w:lang w:eastAsia="en-US"/>
        </w:rPr>
        <w:t xml:space="preserve">c) promover, antes da celebração do contrato, a constituição e o registro do consórcio, nos termos do compromisso referido no subitem 7.3.2. </w:t>
      </w:r>
    </w:p>
    <w:p w14:paraId="625E7AAD" w14:textId="77777777" w:rsidR="00324B16" w:rsidRPr="00F45678" w:rsidRDefault="00324B16" w:rsidP="00324B16">
      <w:pPr>
        <w:ind w:left="284"/>
        <w:jc w:val="both"/>
        <w:rPr>
          <w:rFonts w:ascii="Arial" w:hAnsi="Arial" w:cs="Arial"/>
          <w:color w:val="000000"/>
          <w:lang w:eastAsia="en-US"/>
        </w:rPr>
      </w:pPr>
    </w:p>
    <w:p w14:paraId="5D9517F0" w14:textId="77777777" w:rsidR="00324B16" w:rsidRPr="00F45678" w:rsidRDefault="00324B16" w:rsidP="00324B16">
      <w:pPr>
        <w:ind w:left="284"/>
        <w:jc w:val="both"/>
        <w:rPr>
          <w:rFonts w:ascii="Arial" w:hAnsi="Arial" w:cs="Arial"/>
          <w:color w:val="000000"/>
          <w:lang w:eastAsia="en-US"/>
        </w:rPr>
      </w:pPr>
      <w:r w:rsidRPr="00F45678">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F45678" w:rsidRDefault="0038575F" w:rsidP="0038575F">
      <w:pPr>
        <w:jc w:val="both"/>
        <w:rPr>
          <w:rFonts w:ascii="Arial" w:hAnsi="Arial" w:cs="Arial"/>
          <w:iCs/>
          <w:color w:val="000000"/>
        </w:rPr>
      </w:pPr>
    </w:p>
    <w:p w14:paraId="4542DD73" w14:textId="1642D57D" w:rsidR="0038575F" w:rsidRPr="00F45678" w:rsidRDefault="00612769" w:rsidP="0038575F">
      <w:pPr>
        <w:jc w:val="both"/>
        <w:rPr>
          <w:rFonts w:ascii="Arial" w:hAnsi="Arial" w:cs="Arial"/>
          <w:color w:val="000000"/>
        </w:rPr>
      </w:pPr>
      <w:r w:rsidRPr="00F45678">
        <w:rPr>
          <w:rFonts w:ascii="Arial" w:hAnsi="Arial" w:cs="Arial"/>
          <w:iCs/>
          <w:color w:val="000000"/>
        </w:rPr>
        <w:t>7</w:t>
      </w:r>
      <w:r w:rsidR="0038575F" w:rsidRPr="00F45678">
        <w:rPr>
          <w:rFonts w:ascii="Arial" w:hAnsi="Arial" w:cs="Arial"/>
          <w:iCs/>
          <w:color w:val="000000"/>
        </w:rPr>
        <w:t xml:space="preserve">.4. </w:t>
      </w:r>
      <w:r w:rsidR="0038575F" w:rsidRPr="00F45678">
        <w:rPr>
          <w:rFonts w:ascii="Arial" w:hAnsi="Arial" w:cs="Arial"/>
          <w:color w:val="000000"/>
        </w:rPr>
        <w:t>Os documentos exigidos para fins de habilitação poderão:</w:t>
      </w:r>
    </w:p>
    <w:p w14:paraId="31366F7A" w14:textId="77777777" w:rsidR="0038575F" w:rsidRPr="00F45678" w:rsidRDefault="0038575F" w:rsidP="0038575F">
      <w:pPr>
        <w:jc w:val="both"/>
        <w:rPr>
          <w:rFonts w:ascii="Arial" w:hAnsi="Arial" w:cs="Arial"/>
          <w:color w:val="000000"/>
        </w:rPr>
      </w:pPr>
    </w:p>
    <w:p w14:paraId="105F67FA" w14:textId="062D8C0A" w:rsidR="0038575F" w:rsidRPr="00F45678" w:rsidRDefault="009D5690" w:rsidP="0038575F">
      <w:pPr>
        <w:ind w:left="284"/>
        <w:jc w:val="both"/>
        <w:rPr>
          <w:rFonts w:ascii="Arial" w:hAnsi="Arial" w:cs="Arial"/>
          <w:color w:val="000000"/>
        </w:rPr>
      </w:pPr>
      <w:r w:rsidRPr="00F45678">
        <w:rPr>
          <w:rFonts w:ascii="Arial" w:hAnsi="Arial" w:cs="Arial"/>
        </w:rPr>
        <w:t>7.4.1. ser apresentados em original, por cópia ou por meio eletrônico (conforme Lei federal nº 14.063/2020)</w:t>
      </w:r>
      <w:r w:rsidR="0038575F" w:rsidRPr="00F45678">
        <w:rPr>
          <w:rFonts w:ascii="Arial" w:hAnsi="Arial" w:cs="Arial"/>
          <w:color w:val="000000"/>
        </w:rPr>
        <w:t>;</w:t>
      </w:r>
    </w:p>
    <w:p w14:paraId="37248E54" w14:textId="77777777" w:rsidR="0038575F" w:rsidRPr="00F45678" w:rsidRDefault="0038575F" w:rsidP="0038575F">
      <w:pPr>
        <w:ind w:left="284"/>
        <w:jc w:val="both"/>
        <w:rPr>
          <w:rFonts w:ascii="Arial" w:hAnsi="Arial" w:cs="Arial"/>
          <w:color w:val="000000"/>
        </w:rPr>
      </w:pPr>
    </w:p>
    <w:p w14:paraId="10750250" w14:textId="6B7F3689"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.4.2. ser substituídos por registro cadastral emitido por órgão ou entidade pública, desde que o registro tenha sido feito em obediência ao disposto na Lei nº 14.133/2021.</w:t>
      </w:r>
    </w:p>
    <w:p w14:paraId="73E669B6" w14:textId="77777777" w:rsidR="0038575F" w:rsidRPr="00F45678" w:rsidRDefault="0038575F" w:rsidP="0038575F">
      <w:pPr>
        <w:jc w:val="both"/>
        <w:rPr>
          <w:rFonts w:ascii="Arial" w:hAnsi="Arial" w:cs="Arial"/>
          <w:color w:val="000000"/>
        </w:rPr>
      </w:pPr>
    </w:p>
    <w:p w14:paraId="6972633A" w14:textId="083B8079"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.5. Será verificado se o licitante apresentou declaração de que atende aos requisitos de habilitação, e o declarante responderá pela veracidade das informações prestadas, na forma da lei </w:t>
      </w:r>
      <w:r w:rsidR="0038575F" w:rsidRPr="00F45678">
        <w:rPr>
          <w:rFonts w:ascii="Arial" w:hAnsi="Arial" w:cs="Arial"/>
          <w:color w:val="000000" w:themeColor="text1"/>
        </w:rPr>
        <w:t>(</w:t>
      </w:r>
      <w:hyperlink r:id="rId36" w:anchor="art63">
        <w:r w:rsidR="0038575F" w:rsidRPr="00F45678">
          <w:rPr>
            <w:rFonts w:ascii="Arial" w:hAnsi="Arial" w:cs="Arial"/>
            <w:color w:val="000000" w:themeColor="text1"/>
            <w:u w:val="single"/>
          </w:rPr>
          <w:t>art. 63, I, da Lei nº 14.133/2021</w:t>
        </w:r>
      </w:hyperlink>
      <w:r w:rsidR="0038575F" w:rsidRPr="00F45678">
        <w:rPr>
          <w:rFonts w:ascii="Arial" w:hAnsi="Arial" w:cs="Arial"/>
          <w:color w:val="000000" w:themeColor="text1"/>
        </w:rPr>
        <w:t>).</w:t>
      </w:r>
    </w:p>
    <w:p w14:paraId="64558880" w14:textId="77777777" w:rsidR="0038575F" w:rsidRPr="00F45678" w:rsidRDefault="0038575F" w:rsidP="0038575F">
      <w:pPr>
        <w:jc w:val="both"/>
        <w:rPr>
          <w:rFonts w:ascii="Arial" w:hAnsi="Arial" w:cs="Arial"/>
          <w:color w:val="000000"/>
        </w:rPr>
      </w:pPr>
    </w:p>
    <w:p w14:paraId="40628DF0" w14:textId="6BD04462"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F45678" w:rsidRDefault="0038575F" w:rsidP="0038575F">
      <w:pPr>
        <w:jc w:val="both"/>
        <w:rPr>
          <w:rFonts w:ascii="Arial" w:hAnsi="Arial" w:cs="Arial"/>
          <w:color w:val="000000"/>
        </w:rPr>
      </w:pPr>
    </w:p>
    <w:p w14:paraId="3A9D5EFF" w14:textId="33A03696"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F45678" w:rsidRDefault="0038575F" w:rsidP="0038575F">
      <w:pPr>
        <w:jc w:val="both"/>
        <w:rPr>
          <w:rFonts w:ascii="Arial" w:hAnsi="Arial" w:cs="Arial"/>
          <w:color w:val="000000"/>
        </w:rPr>
      </w:pPr>
    </w:p>
    <w:p w14:paraId="6471557A" w14:textId="4DF030FE" w:rsidR="0038575F" w:rsidRPr="00F45678" w:rsidRDefault="00612769" w:rsidP="0038575F">
      <w:pPr>
        <w:jc w:val="both"/>
        <w:rPr>
          <w:rFonts w:ascii="Arial" w:hAnsi="Arial" w:cs="Arial"/>
          <w:i/>
          <w:color w:val="000000"/>
        </w:rPr>
      </w:pPr>
      <w:r w:rsidRPr="00F45678">
        <w:rPr>
          <w:rFonts w:ascii="Arial" w:hAnsi="Arial" w:cs="Arial"/>
          <w:color w:val="000000"/>
        </w:rPr>
        <w:t>7</w:t>
      </w:r>
      <w:r w:rsidR="0038575F" w:rsidRPr="00F45678">
        <w:rPr>
          <w:rFonts w:ascii="Arial" w:hAnsi="Arial" w:cs="Arial"/>
          <w:color w:val="000000"/>
        </w:rPr>
        <w:t>.8. A habilitação será verificada por meio do SICAF, nos documentos por ele abrangidos.</w:t>
      </w:r>
    </w:p>
    <w:p w14:paraId="6AE91597" w14:textId="77777777" w:rsidR="0038575F" w:rsidRPr="00F45678" w:rsidRDefault="0038575F" w:rsidP="0038575F">
      <w:pPr>
        <w:jc w:val="both"/>
        <w:rPr>
          <w:rFonts w:ascii="Arial" w:hAnsi="Arial" w:cs="Arial"/>
          <w:color w:val="000000"/>
        </w:rPr>
      </w:pPr>
    </w:p>
    <w:p w14:paraId="0AEE2DC1" w14:textId="61FE28F0"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F45678" w:rsidRDefault="0038575F" w:rsidP="0038575F">
      <w:pPr>
        <w:ind w:left="284"/>
        <w:jc w:val="both"/>
        <w:rPr>
          <w:rFonts w:ascii="Arial" w:hAnsi="Arial" w:cs="Arial"/>
          <w:color w:val="000000"/>
        </w:rPr>
      </w:pPr>
    </w:p>
    <w:p w14:paraId="29526548" w14:textId="26CB5461"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.8.2. É de responsabilidade do licitante conferir a exatidão dos seus dados cadastrais no SICAF e mantê-los atualizados junto aos órgãos responsáveis pela informação, </w:t>
      </w:r>
      <w:r w:rsidR="0038575F" w:rsidRPr="00F45678">
        <w:rPr>
          <w:rFonts w:ascii="Arial" w:hAnsi="Arial" w:cs="Arial"/>
          <w:color w:val="000000"/>
        </w:rPr>
        <w:lastRenderedPageBreak/>
        <w:t>devendo proceder, imediatamente, à correção ou à alteração dos registros tão logo identifique incorreção ou aqueles se tornem desatualizados.</w:t>
      </w:r>
    </w:p>
    <w:p w14:paraId="59045718" w14:textId="77777777" w:rsidR="0038575F" w:rsidRPr="00F45678" w:rsidRDefault="0038575F" w:rsidP="0038575F">
      <w:pPr>
        <w:ind w:left="284"/>
        <w:jc w:val="both"/>
        <w:rPr>
          <w:rFonts w:ascii="Arial" w:hAnsi="Arial" w:cs="Arial"/>
          <w:color w:val="000000"/>
        </w:rPr>
      </w:pPr>
    </w:p>
    <w:p w14:paraId="168E08B1" w14:textId="431E7EC8"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.8.3. A não observância do disposto no item anterior poderá ensejar desclassificação no momento da habilitação.</w:t>
      </w:r>
    </w:p>
    <w:p w14:paraId="61F02107" w14:textId="77777777" w:rsidR="0038575F" w:rsidRPr="00F45678" w:rsidRDefault="0038575F" w:rsidP="0038575F">
      <w:pPr>
        <w:ind w:left="284"/>
        <w:jc w:val="both"/>
        <w:rPr>
          <w:rFonts w:ascii="Arial" w:hAnsi="Arial" w:cs="Arial"/>
          <w:color w:val="000000"/>
        </w:rPr>
      </w:pPr>
      <w:r w:rsidRPr="00F45678">
        <w:rPr>
          <w:rFonts w:ascii="Arial" w:hAnsi="Arial" w:cs="Arial"/>
          <w:color w:val="000000"/>
        </w:rPr>
        <w:t xml:space="preserve"> </w:t>
      </w:r>
    </w:p>
    <w:p w14:paraId="626F90B6" w14:textId="77777777" w:rsidR="002C10EF" w:rsidRPr="00F45678" w:rsidRDefault="002C10EF" w:rsidP="0038575F">
      <w:pPr>
        <w:jc w:val="both"/>
        <w:rPr>
          <w:rFonts w:ascii="Arial" w:hAnsi="Arial" w:cs="Arial"/>
          <w:color w:val="000000"/>
        </w:rPr>
      </w:pPr>
    </w:p>
    <w:p w14:paraId="7D3C3DEF" w14:textId="77777777" w:rsidR="002C10EF" w:rsidRPr="00F45678" w:rsidRDefault="002C10EF" w:rsidP="002C10EF">
      <w:pPr>
        <w:jc w:val="both"/>
        <w:rPr>
          <w:rFonts w:ascii="Arial" w:hAnsi="Arial" w:cs="Arial"/>
          <w:i/>
          <w:iCs/>
          <w:color w:val="000000"/>
        </w:rPr>
      </w:pPr>
      <w:r w:rsidRPr="00F45678">
        <w:rPr>
          <w:rFonts w:ascii="Arial" w:hAnsi="Arial" w:cs="Arial"/>
          <w:color w:val="000000"/>
        </w:rPr>
        <w:t xml:space="preserve">7.9. A verificação pelo </w:t>
      </w:r>
      <w:r w:rsidRPr="00F45678">
        <w:rPr>
          <w:rFonts w:ascii="Arial" w:hAnsi="Arial" w:cs="Arial"/>
          <w:color w:val="000000" w:themeColor="text1"/>
        </w:rPr>
        <w:t>pregoeiro</w:t>
      </w:r>
      <w:r w:rsidRPr="00F45678">
        <w:rPr>
          <w:rFonts w:ascii="Arial" w:hAnsi="Arial" w:cs="Arial"/>
          <w:color w:val="000000"/>
        </w:rPr>
        <w:t>, em sítios eletrônicos oficiais de órgãos e entidades emissores de certidões constitui meio legal de prova, para fins de habilitação.</w:t>
      </w:r>
    </w:p>
    <w:p w14:paraId="0B20FC0E" w14:textId="77777777" w:rsidR="002C10EF" w:rsidRPr="00F45678" w:rsidRDefault="002C10EF" w:rsidP="002C10EF">
      <w:pPr>
        <w:jc w:val="both"/>
        <w:rPr>
          <w:rFonts w:ascii="Arial" w:hAnsi="Arial" w:cs="Arial"/>
          <w:i/>
          <w:iCs/>
          <w:color w:val="000000"/>
        </w:rPr>
      </w:pPr>
    </w:p>
    <w:p w14:paraId="0B724CE0" w14:textId="77777777" w:rsidR="002C10EF" w:rsidRPr="00F45678" w:rsidRDefault="002C10EF" w:rsidP="002C10EF">
      <w:pPr>
        <w:ind w:left="284"/>
        <w:jc w:val="both"/>
        <w:rPr>
          <w:rFonts w:ascii="Arial" w:hAnsi="Arial" w:cs="Arial"/>
          <w:i/>
          <w:iCs/>
          <w:color w:val="000000"/>
        </w:rPr>
      </w:pPr>
      <w:bookmarkStart w:id="11" w:name="_Ref114663151"/>
      <w:r w:rsidRPr="00F45678">
        <w:rPr>
          <w:rFonts w:ascii="Arial" w:hAnsi="Arial" w:cs="Arial"/>
          <w:color w:val="000000"/>
        </w:rPr>
        <w:t xml:space="preserve">7.9.1. Os documentos exigidos para habilitação que não estejam contemplados no SICAF serão enviados por meio do sistema, em formato digital, no prazo de 2 (duas) horas, prorrogável por igual período, contado da solicitação do </w:t>
      </w:r>
      <w:r w:rsidRPr="00F45678">
        <w:rPr>
          <w:rFonts w:ascii="Arial" w:hAnsi="Arial" w:cs="Arial"/>
          <w:color w:val="000000" w:themeColor="text1"/>
        </w:rPr>
        <w:t>pregoeiro</w:t>
      </w:r>
      <w:r w:rsidRPr="00F45678">
        <w:rPr>
          <w:rFonts w:ascii="Arial" w:hAnsi="Arial" w:cs="Arial"/>
          <w:color w:val="000000"/>
        </w:rPr>
        <w:t>.</w:t>
      </w:r>
      <w:bookmarkEnd w:id="11"/>
    </w:p>
    <w:p w14:paraId="3AFBF229" w14:textId="77777777" w:rsidR="002C10EF" w:rsidRPr="00F45678" w:rsidRDefault="002C10EF" w:rsidP="002C10EF">
      <w:pPr>
        <w:ind w:left="284"/>
        <w:jc w:val="both"/>
        <w:rPr>
          <w:rFonts w:ascii="Arial" w:hAnsi="Arial" w:cs="Arial"/>
          <w:i/>
          <w:iCs/>
          <w:color w:val="000000"/>
        </w:rPr>
      </w:pPr>
    </w:p>
    <w:p w14:paraId="6E85DEFE" w14:textId="77777777" w:rsidR="002C10EF" w:rsidRPr="00F45678" w:rsidRDefault="002C10EF" w:rsidP="002C10EF">
      <w:pPr>
        <w:jc w:val="both"/>
        <w:rPr>
          <w:rFonts w:ascii="Arial" w:hAnsi="Arial" w:cs="Arial"/>
          <w:i/>
          <w:color w:val="000000"/>
        </w:rPr>
      </w:pPr>
      <w:r w:rsidRPr="00F45678">
        <w:rPr>
          <w:rFonts w:ascii="Arial" w:hAnsi="Arial" w:cs="Arial"/>
          <w:color w:val="000000"/>
        </w:rPr>
        <w:t>7.10. A verificação no SICAF ou a exigência dos documentos nele não contidos somente será feita em relação ao licitante vencedor.</w:t>
      </w:r>
    </w:p>
    <w:p w14:paraId="20C896C9" w14:textId="77777777" w:rsidR="002C10EF" w:rsidRPr="00F45678" w:rsidRDefault="002C10EF" w:rsidP="002C10EF">
      <w:pPr>
        <w:jc w:val="both"/>
        <w:rPr>
          <w:rFonts w:ascii="Arial" w:hAnsi="Arial" w:cs="Arial"/>
          <w:i/>
          <w:color w:val="000000"/>
        </w:rPr>
      </w:pPr>
    </w:p>
    <w:p w14:paraId="5668D0DF" w14:textId="77777777" w:rsidR="00BE4166" w:rsidRPr="00F45678" w:rsidRDefault="00BE4166" w:rsidP="00BE4166">
      <w:pPr>
        <w:ind w:left="284"/>
        <w:jc w:val="both"/>
        <w:rPr>
          <w:rFonts w:ascii="Arial" w:hAnsi="Arial" w:cs="Arial"/>
          <w:color w:val="000000"/>
        </w:rPr>
      </w:pPr>
      <w:r w:rsidRPr="00F45678">
        <w:rPr>
          <w:rFonts w:ascii="Arial" w:hAnsi="Arial" w:cs="Arial"/>
          <w:color w:val="000000"/>
        </w:rPr>
        <w:t>7.10.1. Os documentos relativos à regularidade fiscal somente serão exigidos em momento posterior ao julgamento das propostas, e apenas do licitante mais bem classificado.</w:t>
      </w:r>
    </w:p>
    <w:p w14:paraId="0E21E6C3" w14:textId="77777777" w:rsidR="00BE4166" w:rsidRPr="00F45678" w:rsidRDefault="00BE4166" w:rsidP="00BE4166">
      <w:pPr>
        <w:ind w:left="284"/>
        <w:jc w:val="both"/>
        <w:rPr>
          <w:rFonts w:ascii="Arial" w:hAnsi="Arial" w:cs="Arial"/>
          <w:color w:val="000000"/>
        </w:rPr>
      </w:pPr>
    </w:p>
    <w:p w14:paraId="459E81F5" w14:textId="77777777" w:rsidR="00BE4166" w:rsidRPr="00F45678" w:rsidRDefault="00BE4166" w:rsidP="00BE4166">
      <w:pPr>
        <w:ind w:left="284"/>
        <w:jc w:val="both"/>
        <w:rPr>
          <w:rFonts w:ascii="Arial" w:hAnsi="Arial" w:cs="Arial"/>
          <w:color w:val="000000"/>
        </w:rPr>
      </w:pPr>
      <w:r w:rsidRPr="00F45678">
        <w:rPr>
          <w:rFonts w:ascii="Arial" w:hAnsi="Arial" w:cs="Arial"/>
          <w:color w:val="000000"/>
        </w:rPr>
        <w:t>7.10.2.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F45678" w:rsidRDefault="0038575F" w:rsidP="0038575F">
      <w:pPr>
        <w:ind w:left="284"/>
        <w:jc w:val="both"/>
        <w:rPr>
          <w:rFonts w:ascii="Arial" w:hAnsi="Arial" w:cs="Arial"/>
          <w:color w:val="000000"/>
        </w:rPr>
      </w:pPr>
    </w:p>
    <w:p w14:paraId="1D4B5CF1" w14:textId="5E0D5F55" w:rsidR="0038575F" w:rsidRPr="00F45678" w:rsidRDefault="00612769" w:rsidP="0038575F">
      <w:pPr>
        <w:jc w:val="both"/>
        <w:rPr>
          <w:rFonts w:ascii="Arial" w:hAnsi="Arial" w:cs="Arial"/>
          <w:i/>
          <w:color w:val="000000"/>
        </w:rPr>
      </w:pPr>
      <w:r w:rsidRPr="00F45678">
        <w:rPr>
          <w:rFonts w:ascii="Arial" w:hAnsi="Arial" w:cs="Arial"/>
          <w:color w:val="000000"/>
        </w:rPr>
        <w:t>7</w:t>
      </w:r>
      <w:r w:rsidR="0038575F" w:rsidRPr="00F45678">
        <w:rPr>
          <w:rFonts w:ascii="Arial" w:hAnsi="Arial" w:cs="Arial"/>
          <w:color w:val="000000"/>
        </w:rPr>
        <w:t>.11.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F45678" w:rsidRDefault="0038575F" w:rsidP="0038575F">
      <w:pPr>
        <w:jc w:val="both"/>
        <w:rPr>
          <w:rFonts w:ascii="Arial" w:hAnsi="Arial" w:cs="Arial"/>
          <w:i/>
          <w:color w:val="000000"/>
        </w:rPr>
      </w:pPr>
    </w:p>
    <w:p w14:paraId="0528A1B7" w14:textId="5A3A83EB"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.11.1. complementação de informações acerca dos documentos já apresentados pelos licitantes e desde que necessária para apurar fatos existentes à época da abertura do certame; e</w:t>
      </w:r>
    </w:p>
    <w:p w14:paraId="02D096AB" w14:textId="77777777" w:rsidR="0038575F" w:rsidRPr="00F45678" w:rsidRDefault="0038575F" w:rsidP="0038575F">
      <w:pPr>
        <w:ind w:left="284"/>
        <w:jc w:val="both"/>
        <w:rPr>
          <w:rFonts w:ascii="Arial" w:hAnsi="Arial" w:cs="Arial"/>
          <w:color w:val="000000"/>
        </w:rPr>
      </w:pPr>
    </w:p>
    <w:p w14:paraId="1730BF8B" w14:textId="6600CE0E" w:rsidR="0038575F" w:rsidRPr="00F45678" w:rsidRDefault="00612769" w:rsidP="0038575F">
      <w:pPr>
        <w:ind w:left="284"/>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.11.2. atualização de documentos cuja validade tenha expirado após a data de recebimento das propostas.</w:t>
      </w:r>
    </w:p>
    <w:p w14:paraId="4430EB6C" w14:textId="77777777" w:rsidR="0038575F" w:rsidRPr="00F45678" w:rsidRDefault="0038575F" w:rsidP="0038575F">
      <w:pPr>
        <w:ind w:left="284"/>
        <w:jc w:val="both"/>
        <w:rPr>
          <w:rFonts w:ascii="Arial" w:hAnsi="Arial" w:cs="Arial"/>
          <w:color w:val="000000"/>
        </w:rPr>
      </w:pPr>
    </w:p>
    <w:p w14:paraId="23C47A5C" w14:textId="5460C82C"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.12. Na análise dos documentos de habilitação, </w:t>
      </w:r>
      <w:r w:rsidR="003C5A33" w:rsidRPr="00F45678">
        <w:rPr>
          <w:rFonts w:ascii="Arial" w:hAnsi="Arial" w:cs="Arial"/>
          <w:color w:val="000000"/>
        </w:rPr>
        <w:t>o pregoeiro</w:t>
      </w:r>
      <w:r w:rsidR="0038575F" w:rsidRPr="00F45678">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0038575F" w:rsidRPr="00F45678">
        <w:rPr>
          <w:rFonts w:ascii="Arial" w:hAnsi="Arial" w:cs="Arial"/>
          <w:color w:val="000000"/>
        </w:rPr>
        <w:t>eﬁcácia</w:t>
      </w:r>
      <w:proofErr w:type="spellEnd"/>
      <w:r w:rsidR="0038575F" w:rsidRPr="00F45678">
        <w:rPr>
          <w:rFonts w:ascii="Arial" w:hAnsi="Arial" w:cs="Arial"/>
          <w:color w:val="000000"/>
        </w:rPr>
        <w:t xml:space="preserve"> para fins de habilitação e classificação.</w:t>
      </w:r>
    </w:p>
    <w:p w14:paraId="4396D305" w14:textId="77777777" w:rsidR="0038575F" w:rsidRPr="00F45678" w:rsidRDefault="0038575F" w:rsidP="0038575F">
      <w:pPr>
        <w:jc w:val="both"/>
        <w:rPr>
          <w:rFonts w:ascii="Arial" w:hAnsi="Arial" w:cs="Arial"/>
          <w:color w:val="000000"/>
        </w:rPr>
      </w:pPr>
    </w:p>
    <w:p w14:paraId="0C2A381E" w14:textId="280D86EA" w:rsidR="0038575F" w:rsidRPr="00F45678" w:rsidRDefault="00612769" w:rsidP="0038575F">
      <w:pPr>
        <w:jc w:val="both"/>
        <w:rPr>
          <w:rFonts w:ascii="Arial" w:hAnsi="Arial" w:cs="Arial"/>
          <w:color w:val="000000"/>
        </w:rPr>
      </w:pPr>
      <w:r w:rsidRPr="00F45678">
        <w:rPr>
          <w:rFonts w:ascii="Arial" w:hAnsi="Arial" w:cs="Arial"/>
          <w:color w:val="000000"/>
        </w:rPr>
        <w:t>7</w:t>
      </w:r>
      <w:r w:rsidR="0038575F" w:rsidRPr="00F45678">
        <w:rPr>
          <w:rFonts w:ascii="Arial" w:hAnsi="Arial" w:cs="Arial"/>
          <w:color w:val="000000"/>
        </w:rPr>
        <w:t xml:space="preserve">.13.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45678">
        <w:rPr>
          <w:rFonts w:ascii="Arial" w:hAnsi="Arial" w:cs="Arial"/>
          <w:color w:val="000000"/>
        </w:rPr>
        <w:t>7</w:t>
      </w:r>
      <w:r w:rsidR="0038575F" w:rsidRPr="00F45678">
        <w:rPr>
          <w:rFonts w:ascii="Arial" w:hAnsi="Arial" w:cs="Arial"/>
          <w:color w:val="000000"/>
        </w:rPr>
        <w:t>.9.1.</w:t>
      </w:r>
    </w:p>
    <w:p w14:paraId="4AB78D72" w14:textId="77777777" w:rsidR="0038575F" w:rsidRPr="00F45678" w:rsidRDefault="0038575F" w:rsidP="0038575F">
      <w:pPr>
        <w:jc w:val="both"/>
        <w:rPr>
          <w:rFonts w:ascii="Arial" w:hAnsi="Arial" w:cs="Arial"/>
          <w:color w:val="000000"/>
        </w:rPr>
      </w:pPr>
    </w:p>
    <w:p w14:paraId="7EBA313E" w14:textId="7F707EED" w:rsidR="0038575F" w:rsidRPr="00F45678" w:rsidRDefault="00612769" w:rsidP="0038575F">
      <w:pPr>
        <w:jc w:val="both"/>
        <w:rPr>
          <w:rFonts w:ascii="Arial" w:hAnsi="Arial" w:cs="Arial"/>
          <w:color w:val="000000"/>
        </w:rPr>
      </w:pPr>
      <w:r w:rsidRPr="00F45678">
        <w:rPr>
          <w:rFonts w:ascii="Arial" w:hAnsi="Arial" w:cs="Arial"/>
          <w:color w:val="000000"/>
        </w:rPr>
        <w:lastRenderedPageBreak/>
        <w:t>7</w:t>
      </w:r>
      <w:r w:rsidR="0038575F" w:rsidRPr="00F45678">
        <w:rPr>
          <w:rFonts w:ascii="Arial" w:hAnsi="Arial" w:cs="Arial"/>
          <w:color w:val="000000"/>
        </w:rPr>
        <w:t>.14. Somente serão disponibilizados para acesso público os documentos de habilitação do licitante cuja proposta atenda ao edital de licitação, após concluídos os procedimentos de que trata o subitem anterior.</w:t>
      </w:r>
    </w:p>
    <w:p w14:paraId="39CCE0DB" w14:textId="77777777" w:rsidR="002B6E24" w:rsidRPr="00F45678" w:rsidRDefault="002B6E24" w:rsidP="002B6E24">
      <w:pPr>
        <w:jc w:val="both"/>
        <w:rPr>
          <w:rFonts w:ascii="Arial" w:hAnsi="Arial" w:cs="Arial"/>
          <w:color w:val="000000"/>
        </w:rPr>
      </w:pPr>
    </w:p>
    <w:p w14:paraId="03DB1119" w14:textId="77777777" w:rsidR="002B6E24" w:rsidRPr="00F45678" w:rsidRDefault="002B6E24" w:rsidP="002B6E24">
      <w:pPr>
        <w:jc w:val="both"/>
        <w:rPr>
          <w:rFonts w:ascii="Arial" w:hAnsi="Arial" w:cs="Arial"/>
          <w:color w:val="000000"/>
        </w:rPr>
      </w:pPr>
      <w:r w:rsidRPr="00F45678">
        <w:rPr>
          <w:rFonts w:ascii="Arial" w:hAnsi="Arial" w:cs="Arial"/>
          <w:color w:val="000000"/>
        </w:rPr>
        <w:t xml:space="preserve">7.15. A comprovação de regularidade fiscal e trabalhista das microempresas e das empresas de pequeno porte não será exigida como condição para a participação na licitação, observando-se o seguinte procedimento: </w:t>
      </w:r>
    </w:p>
    <w:p w14:paraId="062B8FE7" w14:textId="77777777" w:rsidR="002B6E24" w:rsidRPr="00F45678" w:rsidRDefault="002B6E24" w:rsidP="002B6E24">
      <w:pPr>
        <w:jc w:val="both"/>
        <w:rPr>
          <w:rFonts w:ascii="Arial" w:hAnsi="Arial" w:cs="Arial"/>
          <w:color w:val="000000"/>
        </w:rPr>
      </w:pPr>
    </w:p>
    <w:p w14:paraId="503C3DA6" w14:textId="77777777" w:rsidR="002B6E24" w:rsidRPr="00F45678" w:rsidRDefault="002B6E24" w:rsidP="002B6E24">
      <w:pPr>
        <w:ind w:left="284"/>
        <w:jc w:val="both"/>
        <w:rPr>
          <w:rFonts w:ascii="Arial" w:hAnsi="Arial" w:cs="Arial"/>
          <w:color w:val="000000"/>
        </w:rPr>
      </w:pPr>
      <w:r w:rsidRPr="00F45678">
        <w:rPr>
          <w:rFonts w:ascii="Arial" w:hAnsi="Arial" w:cs="Arial"/>
          <w:color w:val="000000"/>
        </w:rPr>
        <w:t xml:space="preserve">7.15.1. As microempresas e as empresas de pequeno porte deverão apresentar toda a documentação exigida para efeito de comprovação de regularidade fiscal, mesmo que esta apresente alguma restrição. </w:t>
      </w:r>
    </w:p>
    <w:p w14:paraId="3215F401" w14:textId="77777777" w:rsidR="002B6E24" w:rsidRPr="00F45678" w:rsidRDefault="002B6E24" w:rsidP="002B6E24">
      <w:pPr>
        <w:ind w:left="284"/>
        <w:jc w:val="both"/>
        <w:rPr>
          <w:rFonts w:ascii="Arial" w:hAnsi="Arial" w:cs="Arial"/>
          <w:color w:val="000000"/>
        </w:rPr>
      </w:pPr>
    </w:p>
    <w:p w14:paraId="0F3E9705" w14:textId="77777777" w:rsidR="002B6E24" w:rsidRPr="00F45678" w:rsidRDefault="002B6E24" w:rsidP="002B6E24">
      <w:pPr>
        <w:ind w:left="284"/>
        <w:jc w:val="both"/>
        <w:rPr>
          <w:rFonts w:ascii="Arial" w:hAnsi="Arial" w:cs="Arial"/>
          <w:color w:val="000000"/>
        </w:rPr>
      </w:pPr>
      <w:r w:rsidRPr="00F45678">
        <w:rPr>
          <w:rFonts w:ascii="Arial" w:hAnsi="Arial" w:cs="Arial"/>
          <w:color w:val="000000"/>
        </w:rPr>
        <w:t xml:space="preserve">7.15.1.1.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6F344752" w14:textId="77777777" w:rsidR="002B6E24" w:rsidRPr="00F45678" w:rsidRDefault="002B6E24" w:rsidP="002B6E24">
      <w:pPr>
        <w:ind w:left="284"/>
        <w:jc w:val="both"/>
        <w:rPr>
          <w:rFonts w:ascii="Arial" w:hAnsi="Arial" w:cs="Arial"/>
          <w:color w:val="000000"/>
        </w:rPr>
      </w:pPr>
    </w:p>
    <w:p w14:paraId="43A110F2" w14:textId="77777777" w:rsidR="002B6E24" w:rsidRPr="00F45678" w:rsidRDefault="002B6E24" w:rsidP="002B6E24">
      <w:pPr>
        <w:ind w:left="284"/>
        <w:jc w:val="both"/>
        <w:rPr>
          <w:rFonts w:ascii="Arial" w:hAnsi="Arial" w:cs="Arial"/>
          <w:color w:val="000000"/>
        </w:rPr>
      </w:pPr>
      <w:r w:rsidRPr="00F45678">
        <w:rPr>
          <w:rFonts w:ascii="Arial" w:hAnsi="Arial" w:cs="Arial"/>
          <w:color w:val="000000"/>
        </w:rPr>
        <w:t xml:space="preserve">7.15.1.2. A sessão pública será suspensa pelo </w:t>
      </w:r>
      <w:r w:rsidRPr="00F45678">
        <w:rPr>
          <w:rFonts w:ascii="Arial" w:hAnsi="Arial" w:cs="Arial"/>
          <w:color w:val="000000" w:themeColor="text1"/>
        </w:rPr>
        <w:t>Pregoeiro</w:t>
      </w:r>
      <w:r w:rsidRPr="00F45678">
        <w:rPr>
          <w:rFonts w:ascii="Arial" w:hAnsi="Arial" w:cs="Arial"/>
          <w:color w:val="000000"/>
        </w:rPr>
        <w:t xml:space="preserve"> para que o licitante vencedor possa comprovar a regularidade fiscal. </w:t>
      </w:r>
    </w:p>
    <w:p w14:paraId="1513ED02" w14:textId="77777777" w:rsidR="002B6E24" w:rsidRPr="00F45678" w:rsidRDefault="002B6E24" w:rsidP="002B6E24">
      <w:pPr>
        <w:ind w:left="284"/>
        <w:jc w:val="both"/>
        <w:rPr>
          <w:rFonts w:ascii="Arial" w:hAnsi="Arial" w:cs="Arial"/>
          <w:color w:val="000000"/>
        </w:rPr>
      </w:pPr>
    </w:p>
    <w:p w14:paraId="38781814" w14:textId="77777777" w:rsidR="002B6E24" w:rsidRPr="00F45678" w:rsidRDefault="002B6E24" w:rsidP="002B6E24">
      <w:pPr>
        <w:ind w:left="284"/>
        <w:jc w:val="both"/>
        <w:rPr>
          <w:rFonts w:ascii="Arial" w:hAnsi="Arial" w:cs="Arial"/>
          <w:color w:val="000000"/>
        </w:rPr>
      </w:pPr>
      <w:r w:rsidRPr="00F45678">
        <w:rPr>
          <w:rFonts w:ascii="Arial" w:hAnsi="Arial" w:cs="Arial"/>
          <w:color w:val="000000"/>
        </w:rPr>
        <w:t xml:space="preserve">7.15.1.3. Na retomada da sessão, o </w:t>
      </w:r>
      <w:r w:rsidRPr="00F45678">
        <w:rPr>
          <w:rFonts w:ascii="Arial" w:hAnsi="Arial" w:cs="Arial"/>
          <w:color w:val="000000" w:themeColor="text1"/>
        </w:rPr>
        <w:t>Pregoeiro</w:t>
      </w:r>
      <w:r w:rsidRPr="00F45678">
        <w:rPr>
          <w:rFonts w:ascii="Arial" w:hAnsi="Arial" w:cs="Arial"/>
          <w:color w:val="000000"/>
        </w:rPr>
        <w:t xml:space="preserve"> decidirá motivadamente sobre a comprovação ou não da regularidade fiscal. </w:t>
      </w:r>
    </w:p>
    <w:p w14:paraId="72409380" w14:textId="77777777" w:rsidR="002B6E24" w:rsidRPr="00F45678" w:rsidRDefault="002B6E24" w:rsidP="002B6E24">
      <w:pPr>
        <w:ind w:left="284"/>
        <w:jc w:val="both"/>
        <w:rPr>
          <w:rFonts w:ascii="Arial" w:hAnsi="Arial" w:cs="Arial"/>
          <w:color w:val="000000"/>
        </w:rPr>
      </w:pPr>
    </w:p>
    <w:p w14:paraId="32678658" w14:textId="77777777" w:rsidR="002B6E24" w:rsidRPr="00F45678" w:rsidRDefault="002B6E24" w:rsidP="002B6E24">
      <w:pPr>
        <w:ind w:left="284"/>
        <w:jc w:val="both"/>
        <w:rPr>
          <w:rFonts w:ascii="Arial" w:hAnsi="Arial" w:cs="Arial"/>
          <w:color w:val="000000"/>
        </w:rPr>
      </w:pPr>
      <w:r w:rsidRPr="00F45678">
        <w:rPr>
          <w:rFonts w:ascii="Arial" w:hAnsi="Arial" w:cs="Arial"/>
          <w:color w:val="000000"/>
        </w:rPr>
        <w:t>7.15.1.4. A não regularização da documentação no prazo previsto implicará decadência do direito à contratação, sem prejuízo de aplicação de penalidades cabíveis.</w:t>
      </w:r>
    </w:p>
    <w:p w14:paraId="6D126BEF" w14:textId="77777777" w:rsidR="0049615E" w:rsidRPr="00F45678" w:rsidRDefault="0049615E" w:rsidP="002B6E24">
      <w:pPr>
        <w:jc w:val="both"/>
        <w:rPr>
          <w:rFonts w:ascii="Arial" w:hAnsi="Arial" w:cs="Arial"/>
          <w:color w:val="000000"/>
        </w:rPr>
      </w:pPr>
    </w:p>
    <w:p w14:paraId="499DEF5B" w14:textId="77777777" w:rsidR="002B6E24" w:rsidRPr="00F45678" w:rsidRDefault="002B6E24" w:rsidP="002B6E24">
      <w:pPr>
        <w:jc w:val="both"/>
        <w:rPr>
          <w:rFonts w:ascii="Arial" w:hAnsi="Arial" w:cs="Arial"/>
          <w:color w:val="000000"/>
        </w:rPr>
      </w:pPr>
      <w:r w:rsidRPr="00F45678">
        <w:rPr>
          <w:rFonts w:ascii="Arial" w:hAnsi="Arial" w:cs="Arial"/>
          <w:color w:val="000000"/>
        </w:rPr>
        <w:t>7.16. Quando a fase de habilitação anteceder a de julgamento e já tiver sido encerrada, não caberá exclusão de licitante por motivo relacionado à habilitação, salvo em razão de fatos supervenientes ou só conhecidos após o julgamento.</w:t>
      </w:r>
    </w:p>
    <w:p w14:paraId="2EB295BB" w14:textId="18E3ADF1" w:rsidR="00E94281" w:rsidRPr="00F45678" w:rsidRDefault="00E94281" w:rsidP="00E33179">
      <w:pPr>
        <w:jc w:val="both"/>
        <w:rPr>
          <w:rFonts w:ascii="Arial" w:eastAsia="Times New Roman" w:hAnsi="Arial" w:cs="Arial"/>
          <w:color w:val="000000"/>
        </w:rPr>
      </w:pPr>
    </w:p>
    <w:p w14:paraId="1A3454AC" w14:textId="77777777" w:rsidR="00AA4027" w:rsidRPr="00F45678" w:rsidRDefault="00AA4027" w:rsidP="00AA4027">
      <w:pPr>
        <w:jc w:val="both"/>
        <w:rPr>
          <w:rFonts w:ascii="Arial" w:hAnsi="Arial" w:cs="Arial"/>
          <w:color w:val="000000"/>
        </w:rPr>
      </w:pPr>
      <w:r w:rsidRPr="00F45678">
        <w:rPr>
          <w:rFonts w:ascii="Arial" w:hAnsi="Arial" w:cs="Arial"/>
          <w:color w:val="000000"/>
        </w:rPr>
        <w:t>7.17. Na hipótese de não constar prazo de validade nas certidões apresentadas, a Administração aceitará como válidas as expedidas até 180 (cento e oitenta) dias imediatamente anteriores à data de apresentação das propostas.</w:t>
      </w:r>
    </w:p>
    <w:p w14:paraId="1BEE25FE" w14:textId="77777777" w:rsidR="00AA4027" w:rsidRPr="00F45678" w:rsidRDefault="00AA4027" w:rsidP="00E33179">
      <w:pPr>
        <w:jc w:val="both"/>
        <w:rPr>
          <w:rFonts w:ascii="Arial" w:eastAsia="Times New Roman" w:hAnsi="Arial" w:cs="Arial"/>
          <w:color w:val="000000"/>
        </w:rPr>
      </w:pPr>
    </w:p>
    <w:p w14:paraId="1218B0BF" w14:textId="36F06C47" w:rsidR="00DA650D" w:rsidRPr="00F45678" w:rsidRDefault="00996090" w:rsidP="00BB396F">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8</w:t>
      </w:r>
      <w:r w:rsidR="00DA650D" w:rsidRPr="00F45678">
        <w:rPr>
          <w:rFonts w:ascii="Arial" w:eastAsiaTheme="majorEastAsia" w:hAnsi="Arial" w:cs="Arial"/>
          <w:b/>
          <w:bCs/>
        </w:rPr>
        <w:t>. DOS RECURSOS</w:t>
      </w:r>
    </w:p>
    <w:p w14:paraId="584156DE" w14:textId="77777777" w:rsidR="00DA650D" w:rsidRPr="00F45678" w:rsidRDefault="00DA650D" w:rsidP="00DA650D"/>
    <w:p w14:paraId="5DAE676D" w14:textId="25AB0E4D" w:rsidR="00DA650D" w:rsidRPr="00F45678" w:rsidRDefault="00996090" w:rsidP="00BB396F">
      <w:pPr>
        <w:jc w:val="both"/>
        <w:rPr>
          <w:rFonts w:ascii="Arial" w:hAnsi="Arial" w:cs="Arial"/>
          <w:color w:val="000000"/>
        </w:rPr>
      </w:pPr>
      <w:r w:rsidRPr="00F45678">
        <w:rPr>
          <w:rFonts w:ascii="Arial" w:hAnsi="Arial" w:cs="Arial"/>
          <w:color w:val="000000"/>
        </w:rPr>
        <w:t>8</w:t>
      </w:r>
      <w:r w:rsidR="00BB396F" w:rsidRPr="00F45678">
        <w:rPr>
          <w:rFonts w:ascii="Arial" w:hAnsi="Arial" w:cs="Arial"/>
          <w:color w:val="000000"/>
        </w:rPr>
        <w:t xml:space="preserve">.1. </w:t>
      </w:r>
      <w:r w:rsidR="00DA650D" w:rsidRPr="00F45678">
        <w:rPr>
          <w:rFonts w:ascii="Arial" w:hAnsi="Arial" w:cs="Arial"/>
          <w:color w:val="000000"/>
        </w:rPr>
        <w:t xml:space="preserve">A interposição de recurso referente ao julgamento das propostas, à habilitação ou inabilitação de licitantes, à anulação ou revogação da licitação, observará o disposto no </w:t>
      </w:r>
      <w:hyperlink r:id="rId37" w:anchor="art165" w:history="1">
        <w:r w:rsidR="00DA650D" w:rsidRPr="00F45678">
          <w:rPr>
            <w:rFonts w:ascii="Arial" w:hAnsi="Arial" w:cs="Arial"/>
            <w:color w:val="000000"/>
          </w:rPr>
          <w:t>art. 165 da Lei nº 14.133, de 2021</w:t>
        </w:r>
      </w:hyperlink>
      <w:r w:rsidR="00DA650D" w:rsidRPr="00F45678">
        <w:rPr>
          <w:rFonts w:ascii="Arial" w:hAnsi="Arial" w:cs="Arial"/>
          <w:color w:val="000000"/>
        </w:rPr>
        <w:t>.</w:t>
      </w:r>
    </w:p>
    <w:p w14:paraId="06C2A634" w14:textId="77777777" w:rsidR="00DA650D" w:rsidRPr="00F45678" w:rsidRDefault="00DA650D" w:rsidP="00DA650D">
      <w:pPr>
        <w:jc w:val="both"/>
        <w:rPr>
          <w:rFonts w:ascii="Arial" w:hAnsi="Arial" w:cs="Arial"/>
          <w:color w:val="000000"/>
        </w:rPr>
      </w:pPr>
    </w:p>
    <w:p w14:paraId="746ED80D" w14:textId="5E418A8C"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.2. O prazo recursal é de 3 (três) dias úteis, contados da data de intimação ou de lavratura da ata.</w:t>
      </w:r>
    </w:p>
    <w:p w14:paraId="5B636FA5" w14:textId="77777777" w:rsidR="00DA650D" w:rsidRPr="00F45678" w:rsidRDefault="00DA650D" w:rsidP="00DA650D">
      <w:pPr>
        <w:jc w:val="both"/>
        <w:rPr>
          <w:rFonts w:ascii="Arial" w:hAnsi="Arial" w:cs="Arial"/>
          <w:color w:val="000000"/>
        </w:rPr>
      </w:pPr>
    </w:p>
    <w:p w14:paraId="10BEEFC6" w14:textId="574F368B"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.3. Quando o recurso apresentado impugnar o julgamento das propostas ou o ato de habilitação ou inabilitação do licitante:</w:t>
      </w:r>
    </w:p>
    <w:p w14:paraId="3B2CAB6E" w14:textId="77777777" w:rsidR="00F76FE8" w:rsidRDefault="00F76FE8" w:rsidP="00F76FE8">
      <w:pPr>
        <w:ind w:left="284"/>
        <w:jc w:val="both"/>
        <w:rPr>
          <w:rFonts w:ascii="Arial" w:hAnsi="Arial" w:cs="Arial"/>
          <w:color w:val="000000"/>
        </w:rPr>
      </w:pPr>
    </w:p>
    <w:p w14:paraId="3BB964D7" w14:textId="77777777" w:rsidR="00F76FE8" w:rsidRPr="00ED0E11" w:rsidRDefault="00F76FE8" w:rsidP="00F76FE8">
      <w:pPr>
        <w:autoSpaceDE w:val="0"/>
        <w:autoSpaceDN w:val="0"/>
        <w:adjustRightInd w:val="0"/>
        <w:ind w:left="284" w:right="142"/>
        <w:jc w:val="both"/>
        <w:rPr>
          <w:rFonts w:ascii="Arial" w:hAnsi="Arial" w:cs="Arial"/>
          <w:color w:val="000000"/>
        </w:rPr>
      </w:pPr>
      <w:r w:rsidRPr="00ED0E11">
        <w:rPr>
          <w:rFonts w:ascii="Arial" w:hAnsi="Arial" w:cs="Arial"/>
          <w:color w:val="000000"/>
        </w:rPr>
        <w:lastRenderedPageBreak/>
        <w:t>8.3.1. a intenção de recorrer do julgamento das propostas deverá ser manifestada imediatamente após a publicação no chat da mensagem de abertura do período de intenção de recurso, sob pena de preclusão;</w:t>
      </w:r>
    </w:p>
    <w:p w14:paraId="525E69B1" w14:textId="77777777" w:rsidR="00F76FE8" w:rsidRPr="00ED0E11" w:rsidRDefault="00F76FE8" w:rsidP="00F76FE8">
      <w:pPr>
        <w:autoSpaceDE w:val="0"/>
        <w:autoSpaceDN w:val="0"/>
        <w:adjustRightInd w:val="0"/>
        <w:ind w:left="284" w:right="142"/>
        <w:jc w:val="both"/>
        <w:rPr>
          <w:rFonts w:ascii="Arial" w:hAnsi="Arial" w:cs="Arial"/>
          <w:color w:val="000000"/>
        </w:rPr>
      </w:pPr>
    </w:p>
    <w:p w14:paraId="0B098020" w14:textId="77777777" w:rsidR="00F76FE8" w:rsidRPr="00ED0E11" w:rsidRDefault="00F76FE8" w:rsidP="00F76FE8">
      <w:pPr>
        <w:autoSpaceDE w:val="0"/>
        <w:autoSpaceDN w:val="0"/>
        <w:adjustRightInd w:val="0"/>
        <w:ind w:left="284" w:right="142"/>
        <w:jc w:val="both"/>
        <w:rPr>
          <w:rFonts w:ascii="Arial" w:hAnsi="Arial" w:cs="Arial"/>
          <w:color w:val="000000"/>
        </w:rPr>
      </w:pPr>
      <w:r w:rsidRPr="00ED0E11">
        <w:rPr>
          <w:rFonts w:ascii="Arial" w:hAnsi="Arial" w:cs="Arial"/>
          <w:color w:val="000000"/>
        </w:rPr>
        <w:t>8.3.2. a intenção de recorrer do ato de habilitação ou inabilitação do licitante deverá ser manifestada imediatamente após a publicação no chat da mensagem de abertura do período de intenção de recurso, sob pena de preclusão.</w:t>
      </w:r>
    </w:p>
    <w:p w14:paraId="0684F06B" w14:textId="77777777" w:rsidR="00F76FE8" w:rsidRPr="00ED0E11" w:rsidRDefault="00F76FE8" w:rsidP="00F76FE8">
      <w:pPr>
        <w:ind w:left="284"/>
        <w:jc w:val="both"/>
        <w:rPr>
          <w:rFonts w:ascii="Arial" w:hAnsi="Arial" w:cs="Arial"/>
          <w:color w:val="000000"/>
        </w:rPr>
      </w:pPr>
    </w:p>
    <w:p w14:paraId="3507F377" w14:textId="77777777" w:rsidR="00F76FE8" w:rsidRPr="001C4724" w:rsidRDefault="00F76FE8" w:rsidP="00F76FE8">
      <w:pPr>
        <w:ind w:left="284"/>
        <w:jc w:val="both"/>
        <w:rPr>
          <w:rFonts w:ascii="Arial" w:hAnsi="Arial" w:cs="Arial"/>
          <w:color w:val="000000" w:themeColor="text1"/>
        </w:rPr>
      </w:pPr>
      <w:r w:rsidRPr="001C4724">
        <w:rPr>
          <w:rFonts w:ascii="Arial" w:hAnsi="Arial" w:cs="Arial"/>
          <w:color w:val="000000" w:themeColor="text1"/>
        </w:rPr>
        <w:t>8.3.3. o prazo para a manifestação da intenção de recorrer não será inferior a 10 (dez) minutos;</w:t>
      </w:r>
    </w:p>
    <w:p w14:paraId="0D13F7B9" w14:textId="77777777" w:rsidR="00F76FE8" w:rsidRPr="001C4724" w:rsidRDefault="00F76FE8" w:rsidP="00F76FE8">
      <w:pPr>
        <w:ind w:left="284"/>
        <w:jc w:val="both"/>
        <w:rPr>
          <w:rFonts w:ascii="Arial" w:hAnsi="Arial" w:cs="Arial"/>
          <w:color w:val="000000" w:themeColor="text1"/>
        </w:rPr>
      </w:pPr>
    </w:p>
    <w:p w14:paraId="52131F5D" w14:textId="77777777" w:rsidR="00F76FE8" w:rsidRPr="00ED0E11" w:rsidRDefault="00F76FE8" w:rsidP="00F76FE8">
      <w:pPr>
        <w:ind w:left="284"/>
        <w:jc w:val="both"/>
        <w:rPr>
          <w:rFonts w:ascii="Arial" w:hAnsi="Arial" w:cs="Arial"/>
          <w:color w:val="000000"/>
        </w:rPr>
      </w:pPr>
      <w:r w:rsidRPr="001C4724">
        <w:rPr>
          <w:rFonts w:ascii="Arial" w:hAnsi="Arial" w:cs="Arial"/>
          <w:color w:val="000000" w:themeColor="text1"/>
        </w:rPr>
        <w:t xml:space="preserve">8.3.4. o prazo para apresentação </w:t>
      </w:r>
      <w:r w:rsidRPr="00ED0E11">
        <w:rPr>
          <w:rFonts w:ascii="Arial" w:hAnsi="Arial" w:cs="Arial"/>
          <w:color w:val="000000"/>
        </w:rPr>
        <w:t>das razões recursais será iniciado na data de intimação ou de lavratura da ata de habilitação ou inabilitação;</w:t>
      </w:r>
    </w:p>
    <w:p w14:paraId="42A7249A" w14:textId="77777777" w:rsidR="00F76FE8" w:rsidRPr="00ED0E11" w:rsidRDefault="00F76FE8" w:rsidP="00F76FE8">
      <w:pPr>
        <w:ind w:left="284"/>
        <w:jc w:val="both"/>
        <w:rPr>
          <w:rFonts w:ascii="Arial" w:hAnsi="Arial" w:cs="Arial"/>
          <w:color w:val="000000"/>
        </w:rPr>
      </w:pPr>
    </w:p>
    <w:p w14:paraId="2133FE6A" w14:textId="77777777" w:rsidR="00F76FE8" w:rsidRDefault="00F76FE8" w:rsidP="00F76FE8">
      <w:pPr>
        <w:ind w:left="284"/>
        <w:jc w:val="both"/>
        <w:rPr>
          <w:rFonts w:ascii="Arial" w:hAnsi="Arial" w:cs="Arial"/>
          <w:color w:val="000000"/>
        </w:rPr>
      </w:pPr>
      <w:r w:rsidRPr="00ED0E11">
        <w:rPr>
          <w:rFonts w:ascii="Arial" w:hAnsi="Arial" w:cs="Arial"/>
          <w:color w:val="000000"/>
        </w:rPr>
        <w:t>8.3.5. na hipótese de adoção da inversão de fases prevista no </w:t>
      </w:r>
      <w:hyperlink r:id="rId38" w:anchor="art17§1" w:history="1">
        <w:r w:rsidRPr="00ED0E11">
          <w:rPr>
            <w:rStyle w:val="Hyperlink"/>
            <w:rFonts w:ascii="Arial" w:hAnsi="Arial" w:cs="Arial"/>
            <w:color w:val="000000"/>
          </w:rPr>
          <w:t>§ 1º do art. 17 da Lei nº 14.133, de 2021</w:t>
        </w:r>
      </w:hyperlink>
      <w:r>
        <w:rPr>
          <w:rFonts w:ascii="Arial" w:hAnsi="Arial" w:cs="Arial"/>
          <w:color w:val="000000"/>
        </w:rPr>
        <w:t>, o prazo para apresentação das razões recursais será iniciado na data de intimação da ata de julgamento.</w:t>
      </w:r>
    </w:p>
    <w:p w14:paraId="129C74C1" w14:textId="77777777" w:rsidR="00DA650D" w:rsidRPr="00F45678" w:rsidRDefault="00DA650D" w:rsidP="00DA650D">
      <w:pPr>
        <w:ind w:left="284"/>
        <w:jc w:val="both"/>
        <w:rPr>
          <w:rFonts w:ascii="Arial" w:hAnsi="Arial" w:cs="Arial"/>
          <w:color w:val="000000"/>
        </w:rPr>
      </w:pPr>
    </w:p>
    <w:p w14:paraId="1737C697" w14:textId="08EFF00D"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.4. Os recursos deverão ser encaminhados em campo próprio do sistema.</w:t>
      </w:r>
    </w:p>
    <w:p w14:paraId="51CA445A" w14:textId="77777777" w:rsidR="00DA650D" w:rsidRPr="00F45678" w:rsidRDefault="00DA650D" w:rsidP="00DA650D">
      <w:pPr>
        <w:jc w:val="both"/>
        <w:rPr>
          <w:rFonts w:ascii="Arial" w:hAnsi="Arial" w:cs="Arial"/>
          <w:color w:val="000000"/>
        </w:rPr>
      </w:pPr>
    </w:p>
    <w:p w14:paraId="57AD250F" w14:textId="554D8C4F"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738DA9" w14:textId="77777777" w:rsidR="00DA650D" w:rsidRPr="00F45678" w:rsidRDefault="00DA650D" w:rsidP="00DA650D">
      <w:pPr>
        <w:jc w:val="both"/>
        <w:rPr>
          <w:rFonts w:ascii="Arial" w:hAnsi="Arial" w:cs="Arial"/>
          <w:color w:val="000000"/>
        </w:rPr>
      </w:pPr>
    </w:p>
    <w:p w14:paraId="740E64BB" w14:textId="4DFC3ED6"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 xml:space="preserve">.6. Os recursos interpostos fora do prazo não serão conhecidos. </w:t>
      </w:r>
    </w:p>
    <w:p w14:paraId="673B600E" w14:textId="77777777" w:rsidR="00DA650D" w:rsidRPr="00F45678" w:rsidRDefault="00DA650D" w:rsidP="00DA650D">
      <w:pPr>
        <w:jc w:val="both"/>
        <w:rPr>
          <w:rFonts w:ascii="Arial" w:hAnsi="Arial" w:cs="Arial"/>
          <w:color w:val="000000"/>
        </w:rPr>
      </w:pPr>
    </w:p>
    <w:p w14:paraId="6BE0D851" w14:textId="5BBBF7B7"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BD79676" w14:textId="77777777" w:rsidR="00DA650D" w:rsidRPr="00F45678" w:rsidRDefault="00DA650D" w:rsidP="00DA650D">
      <w:pPr>
        <w:jc w:val="both"/>
        <w:rPr>
          <w:rFonts w:ascii="Arial" w:hAnsi="Arial" w:cs="Arial"/>
          <w:color w:val="000000"/>
        </w:rPr>
      </w:pPr>
    </w:p>
    <w:p w14:paraId="08B3EA3D" w14:textId="0875F3CF" w:rsidR="00DA650D" w:rsidRPr="00F45678" w:rsidRDefault="00996090" w:rsidP="00DA650D">
      <w:pPr>
        <w:jc w:val="both"/>
        <w:rPr>
          <w:rFonts w:ascii="Arial" w:hAnsi="Arial" w:cs="Arial"/>
          <w:color w:val="000000"/>
        </w:rPr>
      </w:pPr>
      <w:r w:rsidRPr="00F45678">
        <w:rPr>
          <w:rFonts w:ascii="Arial" w:hAnsi="Arial" w:cs="Arial"/>
          <w:color w:val="000000"/>
        </w:rPr>
        <w:t>8</w:t>
      </w:r>
      <w:r w:rsidR="00DA650D" w:rsidRPr="00F45678">
        <w:rPr>
          <w:rFonts w:ascii="Arial" w:hAnsi="Arial" w:cs="Arial"/>
          <w:color w:val="000000"/>
        </w:rPr>
        <w:t xml:space="preserve">.8. O recurso e o pedido de reconsideração terão efeito suspensivo do ato ou da decisão recorrida até que sobrevenha decisão final da autoridade competente. </w:t>
      </w:r>
    </w:p>
    <w:p w14:paraId="792DD091" w14:textId="77777777" w:rsidR="00DA650D" w:rsidRPr="00F45678" w:rsidRDefault="00DA650D" w:rsidP="00DA650D">
      <w:pPr>
        <w:jc w:val="both"/>
        <w:rPr>
          <w:rFonts w:ascii="Arial" w:hAnsi="Arial" w:cs="Arial"/>
          <w:color w:val="000000"/>
        </w:rPr>
      </w:pPr>
    </w:p>
    <w:p w14:paraId="6DA74388" w14:textId="7E0D997F" w:rsidR="00DA650D" w:rsidRPr="001C4724" w:rsidRDefault="00996090" w:rsidP="00DA650D">
      <w:pPr>
        <w:jc w:val="both"/>
        <w:rPr>
          <w:rFonts w:ascii="Arial" w:hAnsi="Arial" w:cs="Arial"/>
          <w:color w:val="000000" w:themeColor="text1"/>
        </w:rPr>
      </w:pPr>
      <w:r w:rsidRPr="00F45678">
        <w:rPr>
          <w:rFonts w:ascii="Arial" w:hAnsi="Arial" w:cs="Arial"/>
          <w:color w:val="000000"/>
        </w:rPr>
        <w:t>8</w:t>
      </w:r>
      <w:r w:rsidR="00DA650D" w:rsidRPr="00F45678">
        <w:rPr>
          <w:rFonts w:ascii="Arial" w:hAnsi="Arial" w:cs="Arial"/>
          <w:color w:val="000000"/>
        </w:rPr>
        <w:t>.9. O acolhimento do recurso invalida tão somente os atos insuscetíveis de aproveitamento.</w:t>
      </w:r>
    </w:p>
    <w:p w14:paraId="5DFCE258" w14:textId="77777777" w:rsidR="00AD01F5" w:rsidRPr="001C4724" w:rsidRDefault="00AD01F5" w:rsidP="00AD01F5">
      <w:pPr>
        <w:pStyle w:val="Nivel2"/>
        <w:numPr>
          <w:ilvl w:val="0"/>
          <w:numId w:val="0"/>
        </w:numPr>
        <w:spacing w:before="0" w:after="0" w:line="240" w:lineRule="auto"/>
        <w:rPr>
          <w:color w:val="000000" w:themeColor="text1"/>
          <w:sz w:val="23"/>
          <w:szCs w:val="23"/>
        </w:rPr>
      </w:pPr>
    </w:p>
    <w:p w14:paraId="53C3E43B" w14:textId="29668B5B" w:rsidR="00AD01F5" w:rsidRPr="001C4724" w:rsidRDefault="00AD01F5" w:rsidP="00AD01F5">
      <w:pPr>
        <w:pStyle w:val="Nivel2"/>
        <w:numPr>
          <w:ilvl w:val="0"/>
          <w:numId w:val="0"/>
        </w:numPr>
        <w:spacing w:before="0" w:after="0" w:line="240" w:lineRule="auto"/>
        <w:rPr>
          <w:color w:val="000000" w:themeColor="text1"/>
          <w:sz w:val="24"/>
          <w:szCs w:val="24"/>
        </w:rPr>
      </w:pPr>
      <w:r w:rsidRPr="001C4724">
        <w:rPr>
          <w:color w:val="000000" w:themeColor="text1"/>
          <w:sz w:val="23"/>
          <w:szCs w:val="23"/>
        </w:rPr>
        <w:t>8.10. Os autos do processo permanecerão com vista franqueada aos interessados por solicitação pelos e-mails pregao@al.sp.gov.br ou cplalesp@gmail.com.</w:t>
      </w:r>
    </w:p>
    <w:p w14:paraId="37E35A7E" w14:textId="77777777" w:rsidR="00FD2BE9" w:rsidRPr="001C4724" w:rsidRDefault="00FD2BE9" w:rsidP="00DA650D">
      <w:pPr>
        <w:jc w:val="both"/>
        <w:rPr>
          <w:rFonts w:ascii="Arial" w:hAnsi="Arial" w:cs="Arial"/>
          <w:color w:val="000000" w:themeColor="text1"/>
        </w:rPr>
      </w:pPr>
    </w:p>
    <w:p w14:paraId="169F8169" w14:textId="77777777" w:rsidR="0004592B" w:rsidRPr="00F45678" w:rsidRDefault="0004592B" w:rsidP="0004592B">
      <w:pPr>
        <w:jc w:val="both"/>
        <w:rPr>
          <w:rFonts w:ascii="Arial" w:hAnsi="Arial" w:cs="Arial"/>
          <w:color w:val="000000"/>
        </w:rPr>
      </w:pPr>
      <w:r w:rsidRPr="001C4724">
        <w:rPr>
          <w:rFonts w:ascii="Arial" w:hAnsi="Arial" w:cs="Arial"/>
          <w:color w:val="000000" w:themeColor="text1"/>
        </w:rPr>
        <w:t>8.11. Será a autoridade competente para processamento e deliberação</w:t>
      </w:r>
      <w:r w:rsidRPr="00F45678">
        <w:rPr>
          <w:rFonts w:ascii="Arial" w:hAnsi="Arial" w:cs="Arial"/>
          <w:color w:val="000000"/>
        </w:rPr>
        <w:t>:</w:t>
      </w:r>
    </w:p>
    <w:p w14:paraId="003447AE" w14:textId="77777777" w:rsidR="0004592B" w:rsidRPr="00F45678" w:rsidRDefault="0004592B" w:rsidP="0004592B">
      <w:pPr>
        <w:jc w:val="both"/>
        <w:rPr>
          <w:rFonts w:ascii="Arial" w:hAnsi="Arial" w:cs="Arial"/>
          <w:color w:val="000000"/>
        </w:rPr>
      </w:pPr>
    </w:p>
    <w:p w14:paraId="70AE89F7" w14:textId="77777777" w:rsidR="0004592B" w:rsidRPr="00F45678" w:rsidRDefault="0004592B" w:rsidP="0004592B">
      <w:pPr>
        <w:ind w:left="284"/>
        <w:jc w:val="both"/>
        <w:rPr>
          <w:rFonts w:ascii="Arial" w:hAnsi="Arial" w:cs="Arial"/>
          <w:color w:val="000000"/>
        </w:rPr>
      </w:pPr>
      <w:r w:rsidRPr="00F45678">
        <w:rPr>
          <w:rFonts w:ascii="Arial" w:hAnsi="Arial" w:cs="Arial"/>
          <w:color w:val="000000"/>
        </w:rPr>
        <w:t>8.11.1. A Mesa Diretora:</w:t>
      </w:r>
    </w:p>
    <w:p w14:paraId="72EFCBEE" w14:textId="77777777" w:rsidR="0004592B" w:rsidRPr="00F45678" w:rsidRDefault="0004592B" w:rsidP="0004592B">
      <w:pPr>
        <w:ind w:left="284"/>
        <w:jc w:val="both"/>
        <w:rPr>
          <w:rFonts w:ascii="Arial" w:hAnsi="Arial" w:cs="Arial"/>
          <w:color w:val="000000"/>
        </w:rPr>
      </w:pPr>
    </w:p>
    <w:p w14:paraId="746F53C8"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8.11.1.1. nas obras de qualquer valor e nas contratações para aquisições de bens ou prestação de serviços</w:t>
      </w:r>
      <w:r w:rsidRPr="00F45678">
        <w:rPr>
          <w:rFonts w:ascii="Arial" w:hAnsi="Arial" w:cs="Arial"/>
          <w:color w:val="000000"/>
        </w:rPr>
        <w:t xml:space="preserve"> com valor estimado superior a 24.000 (vinte e quatro mil) </w:t>
      </w:r>
      <w:proofErr w:type="spellStart"/>
      <w:r w:rsidRPr="00F45678">
        <w:rPr>
          <w:rFonts w:ascii="Arial" w:hAnsi="Arial" w:cs="Arial"/>
          <w:color w:val="000000"/>
        </w:rPr>
        <w:t>UFESPs</w:t>
      </w:r>
      <w:proofErr w:type="spellEnd"/>
      <w:r w:rsidRPr="00F45678">
        <w:rPr>
          <w:rFonts w:ascii="Arial" w:hAnsi="Arial" w:cs="Arial"/>
          <w:color w:val="000000"/>
        </w:rPr>
        <w:t xml:space="preserve"> (Unidades Fiscais do Estado de São Paulo), relativamente:</w:t>
      </w:r>
    </w:p>
    <w:p w14:paraId="6DEE1644" w14:textId="77777777" w:rsidR="0004592B" w:rsidRPr="00F45678" w:rsidRDefault="0004592B" w:rsidP="0004592B">
      <w:pPr>
        <w:ind w:left="284"/>
        <w:contextualSpacing/>
        <w:jc w:val="both"/>
        <w:rPr>
          <w:rFonts w:ascii="Arial" w:hAnsi="Arial" w:cs="Arial"/>
        </w:rPr>
      </w:pPr>
      <w:r w:rsidRPr="00F45678">
        <w:rPr>
          <w:rFonts w:ascii="Arial" w:hAnsi="Arial" w:cs="Arial"/>
        </w:rPr>
        <w:lastRenderedPageBreak/>
        <w:t xml:space="preserve"> </w:t>
      </w:r>
    </w:p>
    <w:p w14:paraId="61D91D38" w14:textId="6F2571EA" w:rsidR="0004592B" w:rsidRPr="00F45678" w:rsidRDefault="0004592B" w:rsidP="0004592B">
      <w:pPr>
        <w:ind w:left="284"/>
        <w:contextualSpacing/>
        <w:jc w:val="both"/>
        <w:rPr>
          <w:rFonts w:ascii="Arial" w:hAnsi="Arial" w:cs="Arial"/>
        </w:rPr>
      </w:pPr>
      <w:r w:rsidRPr="00F45678">
        <w:rPr>
          <w:rFonts w:ascii="Arial" w:hAnsi="Arial" w:cs="Arial"/>
        </w:rPr>
        <w:t>a) aos recursos interpostos contra ato do pregoeiro;</w:t>
      </w:r>
    </w:p>
    <w:p w14:paraId="6142EA8C" w14:textId="77777777" w:rsidR="0004592B" w:rsidRPr="00F45678" w:rsidRDefault="0004592B" w:rsidP="0004592B">
      <w:pPr>
        <w:ind w:left="284"/>
        <w:contextualSpacing/>
        <w:jc w:val="both"/>
        <w:rPr>
          <w:rFonts w:ascii="Arial" w:hAnsi="Arial" w:cs="Arial"/>
        </w:rPr>
      </w:pPr>
    </w:p>
    <w:p w14:paraId="5F2CEAB4" w14:textId="77777777" w:rsidR="0004592B" w:rsidRPr="00F45678" w:rsidRDefault="0004592B" w:rsidP="0004592B">
      <w:pPr>
        <w:ind w:left="284"/>
        <w:contextualSpacing/>
        <w:jc w:val="both"/>
        <w:rPr>
          <w:rFonts w:ascii="Arial" w:hAnsi="Arial" w:cs="Arial"/>
        </w:rPr>
      </w:pPr>
      <w:r w:rsidRPr="00F45678">
        <w:rPr>
          <w:rFonts w:ascii="Arial" w:hAnsi="Arial" w:cs="Arial"/>
        </w:rPr>
        <w:t>b) à revogação, anulação ou homologação do procedimento licitatório;</w:t>
      </w:r>
    </w:p>
    <w:p w14:paraId="5934E02B" w14:textId="77777777" w:rsidR="0004592B" w:rsidRPr="00F45678" w:rsidRDefault="0004592B" w:rsidP="0004592B">
      <w:pPr>
        <w:ind w:left="284"/>
        <w:contextualSpacing/>
        <w:jc w:val="both"/>
        <w:rPr>
          <w:rFonts w:ascii="Arial" w:hAnsi="Arial" w:cs="Arial"/>
        </w:rPr>
      </w:pPr>
    </w:p>
    <w:p w14:paraId="5C88B739" w14:textId="77777777" w:rsidR="0004592B" w:rsidRPr="00F45678" w:rsidRDefault="0004592B" w:rsidP="0004592B">
      <w:pPr>
        <w:ind w:left="284"/>
        <w:contextualSpacing/>
        <w:jc w:val="both"/>
        <w:rPr>
          <w:rFonts w:ascii="Arial" w:hAnsi="Arial" w:cs="Arial"/>
        </w:rPr>
      </w:pPr>
      <w:r w:rsidRPr="00F45678">
        <w:rPr>
          <w:rFonts w:ascii="Arial" w:hAnsi="Arial" w:cs="Arial"/>
        </w:rPr>
        <w:t>c) à rescisão administrativa ou amigável do contrato;</w:t>
      </w:r>
    </w:p>
    <w:p w14:paraId="03E9EB3D" w14:textId="77777777" w:rsidR="0004592B" w:rsidRPr="00F45678" w:rsidRDefault="0004592B" w:rsidP="0004592B">
      <w:pPr>
        <w:ind w:left="284"/>
        <w:contextualSpacing/>
        <w:jc w:val="both"/>
        <w:rPr>
          <w:rFonts w:ascii="Arial" w:hAnsi="Arial" w:cs="Arial"/>
        </w:rPr>
      </w:pPr>
    </w:p>
    <w:p w14:paraId="3FF23B5B" w14:textId="77777777" w:rsidR="0004592B" w:rsidRPr="00F45678" w:rsidRDefault="0004592B" w:rsidP="0004592B">
      <w:pPr>
        <w:ind w:left="284"/>
        <w:contextualSpacing/>
        <w:jc w:val="both"/>
        <w:rPr>
          <w:rFonts w:ascii="Arial" w:hAnsi="Arial" w:cs="Arial"/>
        </w:rPr>
      </w:pPr>
      <w:r w:rsidRPr="00F45678">
        <w:rPr>
          <w:rFonts w:ascii="Arial" w:hAnsi="Arial" w:cs="Arial"/>
        </w:rPr>
        <w:t>d) aos demais atos previstos no item 1. do parágrafo único do artigo 19 da Resolução nº 925/2021;</w:t>
      </w:r>
    </w:p>
    <w:p w14:paraId="4ADBF4BD" w14:textId="77777777" w:rsidR="0004592B" w:rsidRPr="00F45678" w:rsidRDefault="0004592B" w:rsidP="0004592B">
      <w:pPr>
        <w:ind w:left="284"/>
        <w:contextualSpacing/>
        <w:jc w:val="both"/>
        <w:rPr>
          <w:rFonts w:ascii="Arial" w:hAnsi="Arial" w:cs="Arial"/>
          <w:color w:val="000000"/>
        </w:rPr>
      </w:pPr>
    </w:p>
    <w:p w14:paraId="7348D8F7" w14:textId="77777777" w:rsidR="0004592B" w:rsidRPr="00F45678" w:rsidRDefault="0004592B" w:rsidP="0004592B">
      <w:pPr>
        <w:ind w:left="284"/>
        <w:contextualSpacing/>
        <w:jc w:val="both"/>
        <w:rPr>
          <w:rFonts w:ascii="Arial" w:hAnsi="Arial" w:cs="Arial"/>
        </w:rPr>
      </w:pPr>
      <w:r w:rsidRPr="00F45678">
        <w:rPr>
          <w:rFonts w:ascii="Arial" w:hAnsi="Arial" w:cs="Arial"/>
        </w:rPr>
        <w:t>8.11.1.2. na aplicação da penalidade de declaração de inidoneidade para licitar ou contratar;</w:t>
      </w:r>
    </w:p>
    <w:p w14:paraId="4CB8618F" w14:textId="77777777" w:rsidR="0004592B" w:rsidRPr="00F45678" w:rsidRDefault="0004592B" w:rsidP="0004592B">
      <w:pPr>
        <w:ind w:left="284"/>
        <w:contextualSpacing/>
        <w:jc w:val="both"/>
        <w:rPr>
          <w:rFonts w:ascii="Arial" w:hAnsi="Arial" w:cs="Arial"/>
        </w:rPr>
      </w:pPr>
    </w:p>
    <w:p w14:paraId="58837F18"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8.11.1.3. em</w:t>
      </w:r>
      <w:r w:rsidRPr="00F45678">
        <w:rPr>
          <w:rFonts w:ascii="Arial" w:hAnsi="Arial" w:cs="Arial"/>
          <w:color w:val="000000"/>
        </w:rPr>
        <w:t xml:space="preserve"> eventual matéria residual relacionada a licitações e contratos administrativos não prevista expressamente em norma interna própria. </w:t>
      </w:r>
    </w:p>
    <w:p w14:paraId="47AF94E2" w14:textId="77777777" w:rsidR="0004592B" w:rsidRPr="00F45678" w:rsidRDefault="0004592B" w:rsidP="0004592B">
      <w:pPr>
        <w:ind w:left="284"/>
        <w:jc w:val="both"/>
        <w:rPr>
          <w:rFonts w:ascii="Arial" w:hAnsi="Arial" w:cs="Arial"/>
          <w:color w:val="000000"/>
        </w:rPr>
      </w:pPr>
    </w:p>
    <w:p w14:paraId="35EF81C9" w14:textId="77777777" w:rsidR="0004592B" w:rsidRPr="00F45678" w:rsidRDefault="0004592B" w:rsidP="0004592B">
      <w:pPr>
        <w:ind w:left="284"/>
        <w:contextualSpacing/>
        <w:jc w:val="both"/>
        <w:rPr>
          <w:rFonts w:ascii="Arial" w:hAnsi="Arial" w:cs="Arial"/>
        </w:rPr>
      </w:pPr>
      <w:r w:rsidRPr="00F45678">
        <w:rPr>
          <w:rFonts w:ascii="Arial" w:hAnsi="Arial" w:cs="Arial"/>
        </w:rPr>
        <w:t>8.11.2. O Secretário Geral de Administração:</w:t>
      </w:r>
    </w:p>
    <w:p w14:paraId="4052D423" w14:textId="77777777" w:rsidR="0004592B" w:rsidRPr="00F45678" w:rsidRDefault="0004592B" w:rsidP="0004592B">
      <w:pPr>
        <w:ind w:left="284"/>
        <w:contextualSpacing/>
        <w:jc w:val="both"/>
        <w:rPr>
          <w:rFonts w:ascii="Arial" w:hAnsi="Arial" w:cs="Arial"/>
        </w:rPr>
      </w:pPr>
    </w:p>
    <w:p w14:paraId="44A10D91"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8.11.2.1. nas contratações para aquisições de bens ou prestação de serviços</w:t>
      </w:r>
      <w:r w:rsidRPr="00F45678">
        <w:rPr>
          <w:rFonts w:ascii="Arial" w:hAnsi="Arial" w:cs="Arial"/>
          <w:color w:val="000000"/>
        </w:rPr>
        <w:t xml:space="preserve"> com valor estimado em até 24.000 (vinte e quatro mil) </w:t>
      </w:r>
      <w:proofErr w:type="spellStart"/>
      <w:r w:rsidRPr="00F45678">
        <w:rPr>
          <w:rFonts w:ascii="Arial" w:hAnsi="Arial" w:cs="Arial"/>
          <w:color w:val="000000"/>
        </w:rPr>
        <w:t>UFESPs</w:t>
      </w:r>
      <w:proofErr w:type="spellEnd"/>
      <w:r w:rsidRPr="00F45678">
        <w:rPr>
          <w:rFonts w:ascii="Arial" w:hAnsi="Arial" w:cs="Arial"/>
          <w:color w:val="000000"/>
        </w:rPr>
        <w:t xml:space="preserve"> (Unidades Fiscais do Estado de São Paulo), relativamente:</w:t>
      </w:r>
    </w:p>
    <w:p w14:paraId="71925F1F" w14:textId="77777777" w:rsidR="0004592B" w:rsidRPr="00F45678" w:rsidRDefault="0004592B" w:rsidP="0004592B">
      <w:pPr>
        <w:ind w:left="284"/>
        <w:contextualSpacing/>
        <w:jc w:val="both"/>
        <w:rPr>
          <w:rFonts w:ascii="Arial" w:hAnsi="Arial" w:cs="Arial"/>
        </w:rPr>
      </w:pPr>
    </w:p>
    <w:p w14:paraId="1758143C" w14:textId="77777777" w:rsidR="0004592B" w:rsidRPr="00F45678" w:rsidRDefault="0004592B" w:rsidP="0004592B">
      <w:pPr>
        <w:ind w:left="284"/>
        <w:contextualSpacing/>
        <w:jc w:val="both"/>
        <w:rPr>
          <w:rFonts w:ascii="Arial" w:hAnsi="Arial" w:cs="Arial"/>
        </w:rPr>
      </w:pPr>
      <w:r w:rsidRPr="00F45678">
        <w:rPr>
          <w:rFonts w:ascii="Arial" w:hAnsi="Arial" w:cs="Arial"/>
        </w:rPr>
        <w:t>a) aos recursos interpostos contra ato do pregoeiro;</w:t>
      </w:r>
    </w:p>
    <w:p w14:paraId="290D11E6" w14:textId="77777777" w:rsidR="0004592B" w:rsidRPr="00F45678" w:rsidRDefault="0004592B" w:rsidP="0004592B">
      <w:pPr>
        <w:ind w:left="284"/>
        <w:contextualSpacing/>
        <w:jc w:val="both"/>
        <w:rPr>
          <w:rFonts w:ascii="Arial" w:hAnsi="Arial" w:cs="Arial"/>
        </w:rPr>
      </w:pPr>
    </w:p>
    <w:p w14:paraId="75745EB2" w14:textId="77777777" w:rsidR="0004592B" w:rsidRPr="00F45678" w:rsidRDefault="0004592B" w:rsidP="0004592B">
      <w:pPr>
        <w:ind w:left="284"/>
        <w:contextualSpacing/>
        <w:jc w:val="both"/>
        <w:rPr>
          <w:rFonts w:ascii="Arial" w:hAnsi="Arial" w:cs="Arial"/>
        </w:rPr>
      </w:pPr>
      <w:r w:rsidRPr="00F45678">
        <w:rPr>
          <w:rFonts w:ascii="Arial" w:hAnsi="Arial" w:cs="Arial"/>
        </w:rPr>
        <w:t>b) à revogação, anulação ou homologação do procedimento licitatório;</w:t>
      </w:r>
    </w:p>
    <w:p w14:paraId="0C61D112" w14:textId="77777777" w:rsidR="0004592B" w:rsidRPr="00F45678" w:rsidRDefault="0004592B" w:rsidP="0004592B">
      <w:pPr>
        <w:ind w:left="284"/>
        <w:contextualSpacing/>
        <w:jc w:val="both"/>
        <w:rPr>
          <w:rFonts w:ascii="Arial" w:hAnsi="Arial" w:cs="Arial"/>
        </w:rPr>
      </w:pPr>
    </w:p>
    <w:p w14:paraId="1F9E6380" w14:textId="77777777" w:rsidR="0004592B" w:rsidRPr="00F45678" w:rsidRDefault="0004592B" w:rsidP="0004592B">
      <w:pPr>
        <w:ind w:left="284"/>
        <w:contextualSpacing/>
        <w:jc w:val="both"/>
        <w:rPr>
          <w:rFonts w:ascii="Arial" w:hAnsi="Arial" w:cs="Arial"/>
        </w:rPr>
      </w:pPr>
      <w:r w:rsidRPr="00F45678">
        <w:rPr>
          <w:rFonts w:ascii="Arial" w:hAnsi="Arial" w:cs="Arial"/>
        </w:rPr>
        <w:t>c) à rescisão administrativa ou amigável do contrato;</w:t>
      </w:r>
    </w:p>
    <w:p w14:paraId="1A5BF5AD" w14:textId="77777777" w:rsidR="0004592B" w:rsidRPr="00F45678" w:rsidRDefault="0004592B" w:rsidP="0004592B">
      <w:pPr>
        <w:ind w:left="284"/>
        <w:contextualSpacing/>
        <w:jc w:val="both"/>
        <w:rPr>
          <w:rFonts w:ascii="Arial" w:hAnsi="Arial" w:cs="Arial"/>
        </w:rPr>
      </w:pPr>
    </w:p>
    <w:p w14:paraId="54ECAEF6"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d) aos demais atos previstos no item 1. do parágrafo único do artigo 19 da Resolução nº 925/2021.</w:t>
      </w:r>
    </w:p>
    <w:p w14:paraId="1700E74A" w14:textId="77777777" w:rsidR="0004592B" w:rsidRPr="00F45678" w:rsidRDefault="0004592B" w:rsidP="0004592B">
      <w:pPr>
        <w:ind w:left="284"/>
        <w:contextualSpacing/>
        <w:jc w:val="both"/>
        <w:rPr>
          <w:rFonts w:ascii="Arial" w:hAnsi="Arial" w:cs="Arial"/>
        </w:rPr>
      </w:pPr>
    </w:p>
    <w:p w14:paraId="18B5C625" w14:textId="77777777" w:rsidR="0004592B" w:rsidRPr="00F45678" w:rsidRDefault="0004592B" w:rsidP="0004592B">
      <w:pPr>
        <w:ind w:left="284"/>
        <w:contextualSpacing/>
        <w:jc w:val="both"/>
        <w:rPr>
          <w:rFonts w:ascii="Arial" w:hAnsi="Arial" w:cs="Arial"/>
        </w:rPr>
      </w:pPr>
      <w:r w:rsidRPr="00F45678">
        <w:rPr>
          <w:rFonts w:ascii="Arial" w:hAnsi="Arial" w:cs="Arial"/>
        </w:rPr>
        <w:t>8.11.2.2. nas</w:t>
      </w:r>
      <w:r w:rsidRPr="00F45678">
        <w:rPr>
          <w:rFonts w:ascii="Arial" w:hAnsi="Arial" w:cs="Arial"/>
          <w:color w:val="000000"/>
        </w:rPr>
        <w:t xml:space="preserve"> impugnações e questionamentos relativos ao Edital e Anexos;</w:t>
      </w:r>
    </w:p>
    <w:p w14:paraId="107F3F21" w14:textId="77777777" w:rsidR="0004592B" w:rsidRPr="00F45678" w:rsidRDefault="0004592B" w:rsidP="0004592B">
      <w:pPr>
        <w:ind w:left="284"/>
        <w:contextualSpacing/>
        <w:jc w:val="both"/>
        <w:rPr>
          <w:rFonts w:ascii="Arial" w:hAnsi="Arial" w:cs="Arial"/>
        </w:rPr>
      </w:pPr>
    </w:p>
    <w:p w14:paraId="7CA5859D" w14:textId="77777777" w:rsidR="0004592B" w:rsidRPr="00F45678" w:rsidRDefault="0004592B" w:rsidP="0004592B">
      <w:pPr>
        <w:ind w:left="284"/>
        <w:contextualSpacing/>
        <w:jc w:val="both"/>
        <w:rPr>
          <w:rFonts w:ascii="Arial" w:hAnsi="Arial" w:cs="Arial"/>
          <w:color w:val="000000"/>
        </w:rPr>
      </w:pPr>
      <w:r w:rsidRPr="00F45678">
        <w:rPr>
          <w:rFonts w:ascii="Arial" w:hAnsi="Arial" w:cs="Arial"/>
        </w:rPr>
        <w:t xml:space="preserve">8.11.2.3. na </w:t>
      </w:r>
      <w:r w:rsidRPr="00F45678">
        <w:rPr>
          <w:rFonts w:ascii="Arial" w:hAnsi="Arial" w:cs="Arial"/>
          <w:color w:val="000000"/>
        </w:rPr>
        <w:t>aplicação de penalidades, exceto a de declaração de inidoneidade, para licitar ou contratar, nas licitações realizadas pela ALESP.</w:t>
      </w:r>
    </w:p>
    <w:p w14:paraId="7503D3D0" w14:textId="77777777" w:rsidR="0004592B" w:rsidRPr="00F45678" w:rsidRDefault="0004592B" w:rsidP="0004592B">
      <w:pPr>
        <w:jc w:val="both"/>
        <w:rPr>
          <w:rFonts w:ascii="Arial" w:hAnsi="Arial" w:cs="Arial"/>
          <w:color w:val="000000"/>
        </w:rPr>
      </w:pPr>
    </w:p>
    <w:p w14:paraId="68B87472" w14:textId="7F48D3CE" w:rsidR="009D6A7C" w:rsidRPr="00F45678" w:rsidRDefault="00996090" w:rsidP="00185BA0">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9</w:t>
      </w:r>
      <w:r w:rsidR="009D6A7C" w:rsidRPr="00F45678">
        <w:rPr>
          <w:rFonts w:ascii="Arial" w:eastAsiaTheme="majorEastAsia" w:hAnsi="Arial" w:cs="Arial"/>
          <w:b/>
          <w:bCs/>
        </w:rPr>
        <w:t>. DAS INFRAÇÕES ADMINISTRATIVAS E SANÇÕES E RESPECTIVO PROCESSAMENTO</w:t>
      </w:r>
    </w:p>
    <w:p w14:paraId="075815A8" w14:textId="77777777" w:rsidR="009D6A7C" w:rsidRPr="00F45678" w:rsidRDefault="009D6A7C" w:rsidP="009D6A7C"/>
    <w:p w14:paraId="59437225" w14:textId="32F1D4E7"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.1. A aplicação de qualquer penalidade contratual dependerá da prévia instauração do devido procedimento administrativo sancionatório, assegurando-se o contraditório e ampla defesa</w:t>
      </w:r>
      <w:r w:rsidR="009D6A7C" w:rsidRPr="00F45678">
        <w:rPr>
          <w:rFonts w:ascii="Arial" w:hAnsi="Arial" w:cs="Arial"/>
          <w:color w:val="000000"/>
        </w:rPr>
        <w:t>, que incluirá as seguintes fases obrigatórias:</w:t>
      </w:r>
      <w:r w:rsidR="009D6A7C" w:rsidRPr="00F45678">
        <w:rPr>
          <w:rFonts w:ascii="Arial" w:hAnsi="Arial" w:cs="Arial"/>
        </w:rPr>
        <w:t xml:space="preserve"> </w:t>
      </w:r>
    </w:p>
    <w:p w14:paraId="0B7EE46A" w14:textId="77777777" w:rsidR="009D6A7C" w:rsidRPr="00F45678" w:rsidRDefault="009D6A7C" w:rsidP="009D6A7C">
      <w:pPr>
        <w:ind w:right="-1"/>
        <w:contextualSpacing/>
        <w:jc w:val="both"/>
        <w:rPr>
          <w:rFonts w:ascii="Arial" w:hAnsi="Arial" w:cs="Arial"/>
        </w:rPr>
      </w:pPr>
    </w:p>
    <w:p w14:paraId="1E0D6A5C" w14:textId="70AF257E"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.1.1. manifestação da intenção de aplicar a penalidade, com indicação da motivação do ato e do cálculo da multa, quando houver;</w:t>
      </w:r>
    </w:p>
    <w:p w14:paraId="03B61993" w14:textId="77777777" w:rsidR="009D6A7C" w:rsidRPr="00F45678" w:rsidRDefault="009D6A7C" w:rsidP="009D6A7C">
      <w:pPr>
        <w:ind w:left="284" w:right="-1"/>
        <w:contextualSpacing/>
        <w:jc w:val="both"/>
        <w:rPr>
          <w:rFonts w:ascii="Arial" w:hAnsi="Arial" w:cs="Arial"/>
          <w:color w:val="000000"/>
        </w:rPr>
      </w:pPr>
    </w:p>
    <w:p w14:paraId="7BFFE12F" w14:textId="663E5CF5"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.1.2. abertura de prazo para apresentação de defesa prévia;</w:t>
      </w:r>
    </w:p>
    <w:p w14:paraId="226EBE8A" w14:textId="77777777" w:rsidR="009D6A7C" w:rsidRPr="00F45678" w:rsidRDefault="009D6A7C" w:rsidP="009D6A7C">
      <w:pPr>
        <w:ind w:left="284" w:right="-1"/>
        <w:contextualSpacing/>
        <w:jc w:val="both"/>
        <w:rPr>
          <w:rFonts w:ascii="Arial" w:hAnsi="Arial" w:cs="Arial"/>
          <w:color w:val="000000"/>
        </w:rPr>
      </w:pPr>
    </w:p>
    <w:p w14:paraId="0D906E5B" w14:textId="6FE6E523"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lastRenderedPageBreak/>
        <w:t>9</w:t>
      </w:r>
      <w:r w:rsidR="009D6A7C" w:rsidRPr="00F45678">
        <w:rPr>
          <w:rFonts w:ascii="Arial" w:hAnsi="Arial" w:cs="Arial"/>
          <w:color w:val="000000"/>
        </w:rPr>
        <w:t>.1.3. decisão a respeito da aplicação da penalidade, com a aplicação de dosimetria, que considerará todos os elementos colhidos na instrução;</w:t>
      </w:r>
    </w:p>
    <w:p w14:paraId="78E651B4" w14:textId="77777777" w:rsidR="009D6A7C" w:rsidRPr="00F45678" w:rsidRDefault="009D6A7C" w:rsidP="009D6A7C">
      <w:pPr>
        <w:ind w:left="284" w:right="-1"/>
        <w:contextualSpacing/>
        <w:jc w:val="both"/>
        <w:rPr>
          <w:rFonts w:ascii="Arial" w:hAnsi="Arial" w:cs="Arial"/>
          <w:color w:val="000000"/>
        </w:rPr>
      </w:pPr>
    </w:p>
    <w:p w14:paraId="36D94C85" w14:textId="7D5B9CBF"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.1.4. abertura do prazo para apresentação de recurso administrativo;</w:t>
      </w:r>
    </w:p>
    <w:p w14:paraId="495953F8" w14:textId="77777777" w:rsidR="009D6A7C" w:rsidRPr="00F45678" w:rsidRDefault="009D6A7C" w:rsidP="009D6A7C">
      <w:pPr>
        <w:ind w:left="284" w:right="-1"/>
        <w:contextualSpacing/>
        <w:jc w:val="both"/>
        <w:rPr>
          <w:rFonts w:ascii="Arial" w:hAnsi="Arial" w:cs="Arial"/>
          <w:color w:val="000000"/>
        </w:rPr>
      </w:pPr>
    </w:p>
    <w:p w14:paraId="02F74024" w14:textId="09850BC7" w:rsidR="009D6A7C" w:rsidRPr="00F45678" w:rsidRDefault="00EA72B5" w:rsidP="009D6A7C">
      <w:pPr>
        <w:ind w:left="284" w:right="-1"/>
        <w:contextualSpacing/>
        <w:jc w:val="both"/>
        <w:rPr>
          <w:rFonts w:ascii="Arial" w:hAnsi="Arial" w:cs="Arial"/>
          <w:color w:val="000000"/>
        </w:rPr>
      </w:pPr>
      <w:r w:rsidRPr="00F45678">
        <w:rPr>
          <w:rFonts w:ascii="Arial" w:hAnsi="Arial" w:cs="Arial"/>
          <w:color w:val="000000"/>
        </w:rPr>
        <w:t>9</w:t>
      </w:r>
      <w:r w:rsidR="00185BA0" w:rsidRPr="00F45678">
        <w:rPr>
          <w:rFonts w:ascii="Arial" w:hAnsi="Arial" w:cs="Arial"/>
          <w:color w:val="000000"/>
        </w:rPr>
        <w:t>.</w:t>
      </w:r>
      <w:r w:rsidR="009D6A7C" w:rsidRPr="00F45678">
        <w:rPr>
          <w:rFonts w:ascii="Arial" w:hAnsi="Arial" w:cs="Arial"/>
          <w:color w:val="000000"/>
        </w:rPr>
        <w:t xml:space="preserve">1.5. decisão a respeito do recurso administrativo, se houver. </w:t>
      </w:r>
    </w:p>
    <w:p w14:paraId="62645FE5" w14:textId="77777777" w:rsidR="009D6A7C" w:rsidRPr="00F45678" w:rsidRDefault="009D6A7C" w:rsidP="009D6A7C">
      <w:pPr>
        <w:ind w:left="284" w:right="-1"/>
        <w:contextualSpacing/>
        <w:jc w:val="both"/>
        <w:rPr>
          <w:rFonts w:ascii="Arial" w:hAnsi="Arial" w:cs="Arial"/>
        </w:rPr>
      </w:pPr>
    </w:p>
    <w:p w14:paraId="3FBFC496" w14:textId="18A453DC"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 Na aplicação das penalidades, </w:t>
      </w:r>
      <w:r w:rsidR="009D6A7C" w:rsidRPr="00F45678">
        <w:rPr>
          <w:rFonts w:ascii="Arial" w:hAnsi="Arial" w:cs="Arial"/>
          <w:color w:val="000000"/>
        </w:rPr>
        <w:t>a autoridade competente</w:t>
      </w:r>
      <w:r w:rsidR="009D6A7C" w:rsidRPr="00F45678">
        <w:rPr>
          <w:rFonts w:ascii="Arial" w:hAnsi="Arial" w:cs="Arial"/>
        </w:rPr>
        <w:t xml:space="preserve"> observará: </w:t>
      </w:r>
    </w:p>
    <w:p w14:paraId="3AE58AA8" w14:textId="77777777" w:rsidR="009D6A7C" w:rsidRPr="00F45678" w:rsidRDefault="009D6A7C" w:rsidP="009D6A7C">
      <w:pPr>
        <w:ind w:right="-1"/>
        <w:contextualSpacing/>
        <w:jc w:val="both"/>
        <w:rPr>
          <w:rFonts w:ascii="Arial" w:hAnsi="Arial" w:cs="Arial"/>
        </w:rPr>
      </w:pPr>
    </w:p>
    <w:p w14:paraId="1305128B" w14:textId="54DDF48E"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.2.1. </w:t>
      </w:r>
      <w:r w:rsidR="009D6A7C" w:rsidRPr="00F45678">
        <w:rPr>
          <w:rFonts w:ascii="Arial" w:hAnsi="Arial" w:cs="Arial"/>
          <w:color w:val="000000"/>
        </w:rPr>
        <w:t>a dosimetria, em atendimento aos</w:t>
      </w:r>
      <w:r w:rsidR="009D6A7C" w:rsidRPr="00F45678">
        <w:rPr>
          <w:rFonts w:ascii="Arial" w:hAnsi="Arial" w:cs="Arial"/>
        </w:rPr>
        <w:t xml:space="preserve"> princípios da proporcionalidade e da razoabilidade, considerando a natureza e a gravidade da infração cometida;</w:t>
      </w:r>
    </w:p>
    <w:p w14:paraId="44A52B39" w14:textId="77777777" w:rsidR="009D6A7C" w:rsidRPr="00F45678" w:rsidRDefault="009D6A7C" w:rsidP="009D6A7C">
      <w:pPr>
        <w:ind w:left="284" w:right="-1"/>
        <w:contextualSpacing/>
        <w:jc w:val="both"/>
        <w:rPr>
          <w:rFonts w:ascii="Arial" w:hAnsi="Arial" w:cs="Arial"/>
        </w:rPr>
      </w:pPr>
    </w:p>
    <w:p w14:paraId="0F78038D" w14:textId="4F2120D3"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.2.2. a não reincidência da infração;</w:t>
      </w:r>
    </w:p>
    <w:p w14:paraId="0A2CE389" w14:textId="77777777" w:rsidR="009D6A7C" w:rsidRPr="00F45678" w:rsidRDefault="009D6A7C" w:rsidP="009D6A7C">
      <w:pPr>
        <w:ind w:left="284" w:right="-1"/>
        <w:contextualSpacing/>
        <w:jc w:val="both"/>
        <w:rPr>
          <w:rFonts w:ascii="Arial" w:hAnsi="Arial" w:cs="Arial"/>
        </w:rPr>
      </w:pPr>
    </w:p>
    <w:p w14:paraId="7721B1CB" w14:textId="79C49A8F"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.2.3. a atuação da contratada em minorar os prejuízos advindos de sua conduta omissiva ou comissiva;</w:t>
      </w:r>
    </w:p>
    <w:p w14:paraId="62AEAD55" w14:textId="77777777" w:rsidR="009D6A7C" w:rsidRPr="00F45678" w:rsidRDefault="009D6A7C" w:rsidP="009D6A7C">
      <w:pPr>
        <w:ind w:left="284" w:right="-1"/>
        <w:contextualSpacing/>
        <w:jc w:val="both"/>
        <w:rPr>
          <w:rFonts w:ascii="Arial" w:hAnsi="Arial" w:cs="Arial"/>
        </w:rPr>
      </w:pPr>
    </w:p>
    <w:p w14:paraId="623C87FE" w14:textId="1C322930"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.2.4. a execução satisfatória das demais obrigações contratuais;</w:t>
      </w:r>
    </w:p>
    <w:p w14:paraId="473A0D9D" w14:textId="77777777" w:rsidR="009D6A7C" w:rsidRPr="00F45678" w:rsidRDefault="009D6A7C" w:rsidP="009D6A7C">
      <w:pPr>
        <w:ind w:left="284" w:right="-1"/>
        <w:contextualSpacing/>
        <w:jc w:val="both"/>
        <w:rPr>
          <w:rFonts w:ascii="Arial" w:hAnsi="Arial" w:cs="Arial"/>
        </w:rPr>
      </w:pPr>
    </w:p>
    <w:p w14:paraId="192920EC" w14:textId="1E85781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.2.5. a existência de efetivo prejuízo material à Administração; e</w:t>
      </w:r>
    </w:p>
    <w:p w14:paraId="59E0ABE4" w14:textId="77777777" w:rsidR="009D6A7C" w:rsidRPr="00F45678" w:rsidRDefault="009D6A7C" w:rsidP="009D6A7C">
      <w:pPr>
        <w:ind w:left="284" w:right="-1"/>
        <w:contextualSpacing/>
        <w:jc w:val="both"/>
        <w:rPr>
          <w:rFonts w:ascii="Arial" w:hAnsi="Arial" w:cs="Arial"/>
        </w:rPr>
      </w:pPr>
    </w:p>
    <w:p w14:paraId="1B2F1F79" w14:textId="6A20BF6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.2.6. se o inadimplemento se referiu a obrigação acessória que não afeta diretamente a execução, salvo se representar risco para a própria garantia do bom termo do contrato; </w:t>
      </w:r>
    </w:p>
    <w:p w14:paraId="79D73008" w14:textId="77777777" w:rsidR="009D6A7C" w:rsidRPr="00F45678" w:rsidRDefault="009D6A7C" w:rsidP="009D6A7C">
      <w:pPr>
        <w:ind w:left="284" w:right="-1"/>
        <w:contextualSpacing/>
        <w:jc w:val="both"/>
        <w:rPr>
          <w:rFonts w:ascii="Arial" w:hAnsi="Arial" w:cs="Arial"/>
        </w:rPr>
      </w:pPr>
    </w:p>
    <w:p w14:paraId="4F5AA342" w14:textId="0265BD66"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.2.7. outras peculiaridades do caso concreto.</w:t>
      </w:r>
    </w:p>
    <w:p w14:paraId="6335FAA8" w14:textId="77777777" w:rsidR="009D6A7C" w:rsidRPr="00F45678" w:rsidRDefault="009D6A7C" w:rsidP="009D6A7C">
      <w:pPr>
        <w:ind w:right="-1"/>
        <w:contextualSpacing/>
        <w:jc w:val="both"/>
        <w:rPr>
          <w:rFonts w:ascii="Arial" w:hAnsi="Arial" w:cs="Arial"/>
        </w:rPr>
      </w:pPr>
    </w:p>
    <w:p w14:paraId="28DDFD83" w14:textId="69C65F99" w:rsidR="009D6A7C" w:rsidRPr="00F45678" w:rsidRDefault="00EA72B5"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.3. A autoridade competente poderá justificadamente reduzir ou deixar de aplicar a penalidade, observados os critérios previstos neste </w:t>
      </w:r>
      <w:r w:rsidR="00337D50" w:rsidRPr="00F45678">
        <w:rPr>
          <w:rFonts w:ascii="Arial" w:hAnsi="Arial" w:cs="Arial"/>
        </w:rPr>
        <w:t>subitem</w:t>
      </w:r>
      <w:r w:rsidR="009D6A7C" w:rsidRPr="00F45678">
        <w:rPr>
          <w:rFonts w:ascii="Arial" w:hAnsi="Arial" w:cs="Arial"/>
        </w:rPr>
        <w:t>:</w:t>
      </w:r>
    </w:p>
    <w:p w14:paraId="67535571" w14:textId="77777777" w:rsidR="009D6A7C" w:rsidRPr="00F45678" w:rsidRDefault="009D6A7C" w:rsidP="009D6A7C">
      <w:pPr>
        <w:ind w:right="-1"/>
        <w:contextualSpacing/>
        <w:jc w:val="both"/>
        <w:rPr>
          <w:rFonts w:ascii="Arial" w:hAnsi="Arial" w:cs="Arial"/>
        </w:rPr>
      </w:pPr>
    </w:p>
    <w:p w14:paraId="0301BB81" w14:textId="63E55EDF"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.3.1. em casos excepcionais, caso a penalidade prevista no instrumento convocatório ou no contrato se mostre desproporcional à gravidade da infração e ao prejuízo ou risco de prejuízo dela decorrente;</w:t>
      </w:r>
    </w:p>
    <w:p w14:paraId="7482E31B" w14:textId="77777777" w:rsidR="009D6A7C" w:rsidRPr="00F45678" w:rsidRDefault="009D6A7C" w:rsidP="009D6A7C">
      <w:pPr>
        <w:ind w:left="284" w:right="-1"/>
        <w:contextualSpacing/>
        <w:jc w:val="both"/>
        <w:rPr>
          <w:rFonts w:ascii="Arial" w:hAnsi="Arial" w:cs="Arial"/>
        </w:rPr>
      </w:pPr>
    </w:p>
    <w:p w14:paraId="5C4F7932" w14:textId="6B4E85BD" w:rsidR="009D6A7C" w:rsidRPr="00F45678" w:rsidRDefault="00EA72B5"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.3.2. na hipótese </w:t>
      </w:r>
      <w:proofErr w:type="gramStart"/>
      <w:r w:rsidR="009D6A7C" w:rsidRPr="00F45678">
        <w:rPr>
          <w:rFonts w:ascii="Arial" w:hAnsi="Arial" w:cs="Arial"/>
        </w:rPr>
        <w:t>da</w:t>
      </w:r>
      <w:proofErr w:type="gramEnd"/>
      <w:r w:rsidR="009D6A7C" w:rsidRPr="00F45678">
        <w:rPr>
          <w:rFonts w:ascii="Arial" w:hAnsi="Arial" w:cs="Arial"/>
        </w:rPr>
        <w:t xml:space="preserve"> própria Administração ter contribuído para a ocorrência da conduta.</w:t>
      </w:r>
    </w:p>
    <w:p w14:paraId="6FE963C7" w14:textId="77777777" w:rsidR="009D6A7C" w:rsidRPr="00F45678" w:rsidRDefault="009D6A7C" w:rsidP="009D6A7C">
      <w:pPr>
        <w:ind w:right="-1"/>
        <w:jc w:val="both"/>
        <w:rPr>
          <w:rFonts w:ascii="Arial" w:hAnsi="Arial" w:cs="Arial"/>
        </w:rPr>
      </w:pPr>
    </w:p>
    <w:p w14:paraId="67A5C9B8" w14:textId="16577937" w:rsidR="009D6A7C" w:rsidRPr="00F45678" w:rsidRDefault="00EA72B5" w:rsidP="009D6A7C">
      <w:pPr>
        <w:ind w:right="-1"/>
        <w:jc w:val="both"/>
        <w:rPr>
          <w:rFonts w:ascii="Arial" w:hAnsi="Arial" w:cs="Arial"/>
          <w:color w:val="000000"/>
        </w:rPr>
      </w:pPr>
      <w:r w:rsidRPr="00F45678">
        <w:rPr>
          <w:rFonts w:ascii="Arial" w:hAnsi="Arial" w:cs="Arial"/>
        </w:rPr>
        <w:t>9</w:t>
      </w:r>
      <w:r w:rsidR="009D6A7C" w:rsidRPr="00F45678">
        <w:rPr>
          <w:rFonts w:ascii="Arial" w:hAnsi="Arial" w:cs="Arial"/>
        </w:rPr>
        <w:t xml:space="preserve">.4. </w:t>
      </w:r>
      <w:r w:rsidR="009D6A7C" w:rsidRPr="00F45678">
        <w:rPr>
          <w:rFonts w:ascii="Arial" w:hAnsi="Arial" w:cs="Arial"/>
          <w:color w:val="000000"/>
        </w:rPr>
        <w:t>O licitante ou o contratado será responsabilizado administrativamente pelas seguintes infrações, que concorrer por dolo ou culpa:</w:t>
      </w:r>
    </w:p>
    <w:p w14:paraId="5E387E92" w14:textId="77777777" w:rsidR="009D6A7C" w:rsidRPr="00F45678" w:rsidRDefault="009D6A7C" w:rsidP="009D6A7C">
      <w:pPr>
        <w:ind w:right="-1"/>
        <w:jc w:val="both"/>
        <w:rPr>
          <w:rFonts w:ascii="Arial" w:hAnsi="Arial" w:cs="Arial"/>
          <w:color w:val="000000"/>
        </w:rPr>
      </w:pPr>
    </w:p>
    <w:p w14:paraId="385C8201" w14:textId="77BBA0D6"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.4.1. </w:t>
      </w:r>
      <w:bookmarkStart w:id="12" w:name="art155i"/>
      <w:bookmarkEnd w:id="12"/>
      <w:r w:rsidR="009D6A7C" w:rsidRPr="00F45678">
        <w:rPr>
          <w:rFonts w:ascii="Arial" w:hAnsi="Arial" w:cs="Arial"/>
          <w:color w:val="000000"/>
        </w:rPr>
        <w:t>dar causa à inexecução parcial do contrato;</w:t>
      </w:r>
    </w:p>
    <w:p w14:paraId="4FF42778" w14:textId="77777777" w:rsidR="009D6A7C" w:rsidRPr="00F45678" w:rsidRDefault="009D6A7C" w:rsidP="009D6A7C">
      <w:pPr>
        <w:ind w:left="284" w:right="-1"/>
        <w:jc w:val="both"/>
        <w:rPr>
          <w:rFonts w:ascii="Arial" w:hAnsi="Arial" w:cs="Arial"/>
          <w:color w:val="000000"/>
        </w:rPr>
      </w:pPr>
      <w:bookmarkStart w:id="13" w:name="art155ii"/>
      <w:bookmarkEnd w:id="13"/>
    </w:p>
    <w:p w14:paraId="649B0EE4" w14:textId="41FFD024"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.4.2. dar causa à inexecução parcial do contrato que cause grave dano à Administração, ao funcionamento dos serviços públicos ou ao interesse coletivo;</w:t>
      </w:r>
    </w:p>
    <w:p w14:paraId="2B973B0A" w14:textId="77777777" w:rsidR="009D6A7C" w:rsidRPr="00F45678" w:rsidRDefault="009D6A7C" w:rsidP="009D6A7C">
      <w:pPr>
        <w:ind w:left="284" w:right="-1"/>
        <w:jc w:val="both"/>
        <w:rPr>
          <w:rFonts w:ascii="Arial" w:hAnsi="Arial" w:cs="Arial"/>
          <w:color w:val="000000"/>
        </w:rPr>
      </w:pPr>
      <w:bookmarkStart w:id="14" w:name="art155iii"/>
      <w:bookmarkEnd w:id="14"/>
    </w:p>
    <w:p w14:paraId="63C0ABEC" w14:textId="45C4A8C0"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.4.3. dar causa à inexecução total do contrato;</w:t>
      </w:r>
    </w:p>
    <w:p w14:paraId="71906CE6" w14:textId="77777777" w:rsidR="009D6A7C" w:rsidRPr="00F45678" w:rsidRDefault="009D6A7C" w:rsidP="009D6A7C">
      <w:pPr>
        <w:ind w:left="284" w:right="-1"/>
        <w:jc w:val="both"/>
        <w:rPr>
          <w:rFonts w:ascii="Arial" w:hAnsi="Arial" w:cs="Arial"/>
          <w:color w:val="000000"/>
        </w:rPr>
      </w:pPr>
      <w:bookmarkStart w:id="15" w:name="art155iv"/>
      <w:bookmarkEnd w:id="15"/>
    </w:p>
    <w:p w14:paraId="4CAEB089" w14:textId="0E497830"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.4.4. deixar de entregar a documentação exigida para o certame;</w:t>
      </w:r>
    </w:p>
    <w:p w14:paraId="64B750B5" w14:textId="77777777" w:rsidR="009D6A7C" w:rsidRPr="00F45678" w:rsidRDefault="009D6A7C" w:rsidP="009D6A7C">
      <w:pPr>
        <w:jc w:val="both"/>
        <w:rPr>
          <w:rFonts w:ascii="Arial" w:hAnsi="Arial" w:cs="Arial"/>
          <w:color w:val="000000"/>
        </w:rPr>
      </w:pPr>
      <w:bookmarkStart w:id="16" w:name="art155v"/>
      <w:bookmarkEnd w:id="16"/>
    </w:p>
    <w:p w14:paraId="67A020E5" w14:textId="45E0F533" w:rsidR="009D6A7C" w:rsidRPr="00F45678" w:rsidRDefault="00EA72B5" w:rsidP="009D6A7C">
      <w:pPr>
        <w:ind w:left="284"/>
        <w:jc w:val="both"/>
        <w:rPr>
          <w:rFonts w:ascii="Arial" w:hAnsi="Arial" w:cs="Arial"/>
          <w:color w:val="000000"/>
        </w:rPr>
      </w:pPr>
      <w:r w:rsidRPr="00F45678">
        <w:rPr>
          <w:rFonts w:ascii="Arial" w:hAnsi="Arial" w:cs="Arial"/>
          <w:color w:val="000000"/>
        </w:rPr>
        <w:lastRenderedPageBreak/>
        <w:t>9</w:t>
      </w:r>
      <w:r w:rsidR="009D6A7C" w:rsidRPr="00F45678">
        <w:rPr>
          <w:rFonts w:ascii="Arial" w:hAnsi="Arial" w:cs="Arial"/>
          <w:color w:val="000000"/>
        </w:rPr>
        <w:t>.4.5. Salvo em decorrência de fato superveniente devidamente justificado, não mantiver a proposta em especial quando:</w:t>
      </w:r>
    </w:p>
    <w:p w14:paraId="051AD5AD" w14:textId="77777777" w:rsidR="009D6A7C" w:rsidRPr="00F45678" w:rsidRDefault="009D6A7C" w:rsidP="009D6A7C">
      <w:pPr>
        <w:ind w:left="284"/>
        <w:jc w:val="both"/>
        <w:rPr>
          <w:rFonts w:ascii="Arial" w:hAnsi="Arial" w:cs="Arial"/>
          <w:color w:val="000000"/>
        </w:rPr>
      </w:pPr>
    </w:p>
    <w:p w14:paraId="7183F136" w14:textId="4CF5EB97"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.4.5.1. não enviar a proposta adequada ao último lance ofertado ou após a negociação;</w:t>
      </w:r>
    </w:p>
    <w:p w14:paraId="6DC99AA0" w14:textId="77777777" w:rsidR="009D6A7C" w:rsidRPr="00F45678" w:rsidRDefault="009D6A7C" w:rsidP="009D6A7C">
      <w:pPr>
        <w:ind w:left="284"/>
        <w:jc w:val="both"/>
        <w:rPr>
          <w:rFonts w:ascii="Arial" w:hAnsi="Arial" w:cs="Arial"/>
        </w:rPr>
      </w:pPr>
    </w:p>
    <w:p w14:paraId="6A3DEF9F" w14:textId="1A61F634"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.4.5.2. recusar-se a enviar o detalhamento da proposta quando exigível; </w:t>
      </w:r>
    </w:p>
    <w:p w14:paraId="651E9E92" w14:textId="77777777" w:rsidR="009D6A7C" w:rsidRPr="00F45678" w:rsidRDefault="009D6A7C" w:rsidP="009D6A7C">
      <w:pPr>
        <w:ind w:left="284"/>
        <w:jc w:val="both"/>
        <w:rPr>
          <w:rFonts w:ascii="Arial" w:hAnsi="Arial" w:cs="Arial"/>
        </w:rPr>
      </w:pPr>
    </w:p>
    <w:p w14:paraId="62B631E3" w14:textId="2754AE01"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.4.5.3. pedir para ser desclassificado quando encerrada a etapa competitiva; </w:t>
      </w:r>
    </w:p>
    <w:p w14:paraId="02A4AC0F" w14:textId="0DF92360" w:rsidR="009D6A7C" w:rsidRPr="00F45678" w:rsidRDefault="009D6A7C" w:rsidP="009D6A7C">
      <w:pPr>
        <w:ind w:left="284"/>
        <w:jc w:val="both"/>
        <w:rPr>
          <w:rFonts w:ascii="Arial" w:hAnsi="Arial" w:cs="Arial"/>
        </w:rPr>
      </w:pPr>
    </w:p>
    <w:p w14:paraId="5AE8307F" w14:textId="4604EB0B" w:rsidR="005A002A" w:rsidRPr="00F45678" w:rsidRDefault="005A002A" w:rsidP="005A002A">
      <w:pPr>
        <w:ind w:left="284"/>
        <w:jc w:val="both"/>
        <w:rPr>
          <w:rFonts w:ascii="Arial" w:hAnsi="Arial" w:cs="Arial"/>
        </w:rPr>
      </w:pPr>
      <w:r w:rsidRPr="00F45678">
        <w:rPr>
          <w:rFonts w:ascii="Arial" w:hAnsi="Arial" w:cs="Arial"/>
        </w:rPr>
        <w:t>9.4.5.4. deixar de apresentar amostra, teste de conformidade ou prova de conceito (quando for o caso);</w:t>
      </w:r>
    </w:p>
    <w:p w14:paraId="1899610A" w14:textId="77777777" w:rsidR="005A002A" w:rsidRPr="00F45678" w:rsidRDefault="005A002A" w:rsidP="005A002A">
      <w:pPr>
        <w:ind w:left="284"/>
        <w:jc w:val="both"/>
        <w:rPr>
          <w:rFonts w:ascii="Arial" w:hAnsi="Arial" w:cs="Arial"/>
        </w:rPr>
      </w:pPr>
    </w:p>
    <w:p w14:paraId="4F2C7B7F" w14:textId="16B18C8E" w:rsidR="005A002A" w:rsidRPr="00F45678" w:rsidRDefault="005A002A" w:rsidP="005A002A">
      <w:pPr>
        <w:ind w:left="284"/>
        <w:jc w:val="both"/>
        <w:rPr>
          <w:rFonts w:ascii="Arial" w:hAnsi="Arial" w:cs="Arial"/>
        </w:rPr>
      </w:pPr>
      <w:r w:rsidRPr="00F45678">
        <w:rPr>
          <w:rFonts w:ascii="Arial" w:hAnsi="Arial" w:cs="Arial"/>
        </w:rPr>
        <w:t xml:space="preserve">9.4.5.5. apresentar proposta ou amostra, teste de conformidade ou prova de conceito em desacordo com as especificações do edital (quando for o caso); </w:t>
      </w:r>
    </w:p>
    <w:p w14:paraId="302B3F5C" w14:textId="77777777" w:rsidR="009D6A7C" w:rsidRPr="00F45678" w:rsidRDefault="009D6A7C" w:rsidP="00185BA0">
      <w:pPr>
        <w:ind w:left="284" w:right="-1"/>
        <w:jc w:val="both"/>
        <w:rPr>
          <w:rFonts w:ascii="Arial" w:hAnsi="Arial" w:cs="Arial"/>
          <w:color w:val="000000"/>
        </w:rPr>
      </w:pPr>
      <w:bookmarkStart w:id="17" w:name="art155vi"/>
      <w:bookmarkEnd w:id="17"/>
    </w:p>
    <w:p w14:paraId="062A7D20" w14:textId="1D28202B" w:rsidR="009D6A7C" w:rsidRPr="00F45678" w:rsidRDefault="00EA72B5" w:rsidP="00185BA0">
      <w:pPr>
        <w:ind w:left="284"/>
        <w:jc w:val="both"/>
        <w:rPr>
          <w:rFonts w:ascii="Arial" w:hAnsi="Arial" w:cs="Arial"/>
        </w:rPr>
      </w:pPr>
      <w:r w:rsidRPr="00F45678">
        <w:rPr>
          <w:rFonts w:ascii="Arial" w:hAnsi="Arial" w:cs="Arial"/>
          <w:color w:val="000000"/>
        </w:rPr>
        <w:t>9</w:t>
      </w:r>
      <w:r w:rsidR="009D6A7C" w:rsidRPr="00F45678">
        <w:rPr>
          <w:rFonts w:ascii="Arial" w:hAnsi="Arial" w:cs="Arial"/>
          <w:color w:val="000000"/>
        </w:rPr>
        <w:t xml:space="preserve">.4.6. </w:t>
      </w:r>
      <w:r w:rsidR="009D6A7C" w:rsidRPr="00F45678">
        <w:rPr>
          <w:rFonts w:ascii="Arial" w:hAnsi="Arial" w:cs="Arial"/>
        </w:rPr>
        <w:t xml:space="preserve">recusar-se, sem justificativa, a assinar o contrato ou a ata de registro de preço, ou a aceitar ou retirar o instrumento equivalente, </w:t>
      </w:r>
      <w:r w:rsidR="009D6A7C" w:rsidRPr="00F45678">
        <w:rPr>
          <w:rFonts w:ascii="Arial" w:hAnsi="Arial" w:cs="Arial"/>
          <w:color w:val="000000"/>
        </w:rPr>
        <w:t xml:space="preserve">dentro do prazo </w:t>
      </w:r>
      <w:r w:rsidR="009D6A7C" w:rsidRPr="00F45678">
        <w:rPr>
          <w:rFonts w:ascii="Arial" w:hAnsi="Arial" w:cs="Arial"/>
        </w:rPr>
        <w:t xml:space="preserve">no prazo estabelecido pela Administração e </w:t>
      </w:r>
      <w:r w:rsidR="009D6A7C" w:rsidRPr="00F45678">
        <w:rPr>
          <w:rFonts w:ascii="Arial" w:hAnsi="Arial" w:cs="Arial"/>
          <w:color w:val="000000"/>
        </w:rPr>
        <w:t>de validade de sua proposta</w:t>
      </w:r>
      <w:r w:rsidR="009D6A7C" w:rsidRPr="00F45678">
        <w:rPr>
          <w:rFonts w:ascii="Arial" w:hAnsi="Arial" w:cs="Arial"/>
        </w:rPr>
        <w:t>;</w:t>
      </w:r>
    </w:p>
    <w:p w14:paraId="270ED9CB" w14:textId="77777777" w:rsidR="009D6A7C" w:rsidRPr="00F45678" w:rsidRDefault="009D6A7C" w:rsidP="009D6A7C">
      <w:pPr>
        <w:ind w:left="284" w:right="-1"/>
        <w:jc w:val="both"/>
        <w:rPr>
          <w:rFonts w:ascii="Arial" w:hAnsi="Arial" w:cs="Arial"/>
          <w:color w:val="000000"/>
        </w:rPr>
      </w:pPr>
      <w:bookmarkStart w:id="18" w:name="art155vii"/>
      <w:bookmarkEnd w:id="18"/>
    </w:p>
    <w:p w14:paraId="7FC5F7D1" w14:textId="3B57551A"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.4.7. ensejar o retardamento da execução ou da entrega do objeto da licitação sem motivo justificado;</w:t>
      </w:r>
    </w:p>
    <w:p w14:paraId="68C0FA2B" w14:textId="77777777" w:rsidR="009D6A7C" w:rsidRPr="00F45678" w:rsidRDefault="009D6A7C" w:rsidP="009D6A7C">
      <w:pPr>
        <w:ind w:left="284" w:right="-1"/>
        <w:jc w:val="both"/>
        <w:rPr>
          <w:rFonts w:ascii="Arial" w:hAnsi="Arial" w:cs="Arial"/>
          <w:color w:val="000000"/>
        </w:rPr>
      </w:pPr>
    </w:p>
    <w:p w14:paraId="4E4A3D87" w14:textId="7297431A"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.4.8. </w:t>
      </w:r>
      <w:bookmarkStart w:id="19" w:name="art155viii"/>
      <w:bookmarkEnd w:id="19"/>
      <w:r w:rsidR="009D6A7C" w:rsidRPr="00F45678">
        <w:rPr>
          <w:rFonts w:ascii="Arial" w:hAnsi="Arial" w:cs="Arial"/>
          <w:color w:val="000000"/>
        </w:rPr>
        <w:t>apresentar declaração ou documentação falsa exigida para o certame ou prestar declaração falsa durante a licitação ou a execução do contrato;</w:t>
      </w:r>
    </w:p>
    <w:p w14:paraId="11275231" w14:textId="77777777" w:rsidR="009D6A7C" w:rsidRPr="00F45678" w:rsidRDefault="009D6A7C" w:rsidP="009D6A7C">
      <w:pPr>
        <w:ind w:left="284"/>
        <w:jc w:val="both"/>
        <w:rPr>
          <w:rFonts w:ascii="Arial" w:hAnsi="Arial" w:cs="Arial"/>
          <w:color w:val="000000"/>
        </w:rPr>
      </w:pPr>
      <w:bookmarkStart w:id="20" w:name="art155ix"/>
      <w:bookmarkEnd w:id="20"/>
    </w:p>
    <w:p w14:paraId="2C88D5BA" w14:textId="27E2E3A2" w:rsidR="009D6A7C" w:rsidRPr="00F45678" w:rsidRDefault="00EA72B5" w:rsidP="009D6A7C">
      <w:pPr>
        <w:ind w:left="284"/>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.4.9. fraudar a licitação ou praticar ato fraudulento na execução do contrato;</w:t>
      </w:r>
    </w:p>
    <w:p w14:paraId="187C15B1" w14:textId="77777777" w:rsidR="009D6A7C" w:rsidRPr="00F45678" w:rsidRDefault="009D6A7C" w:rsidP="009D6A7C">
      <w:pPr>
        <w:ind w:left="284"/>
        <w:jc w:val="both"/>
        <w:rPr>
          <w:rFonts w:ascii="Arial" w:hAnsi="Arial" w:cs="Arial"/>
          <w:color w:val="000000"/>
        </w:rPr>
      </w:pPr>
      <w:r w:rsidRPr="00F45678">
        <w:rPr>
          <w:rFonts w:ascii="Arial" w:hAnsi="Arial" w:cs="Arial"/>
          <w:color w:val="000000"/>
        </w:rPr>
        <w:t xml:space="preserve"> </w:t>
      </w:r>
    </w:p>
    <w:p w14:paraId="6B58E7F6" w14:textId="2016439F"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.4.10. </w:t>
      </w:r>
      <w:r w:rsidR="009D6A7C" w:rsidRPr="00F45678">
        <w:rPr>
          <w:rFonts w:ascii="Arial" w:hAnsi="Arial" w:cs="Arial"/>
        </w:rPr>
        <w:t>comportar-se de modo inidôneo ou cometer fraude de qualquer natureza, em especial quando:</w:t>
      </w:r>
    </w:p>
    <w:p w14:paraId="4CC7BF34" w14:textId="77777777" w:rsidR="009D6A7C" w:rsidRPr="00F45678" w:rsidRDefault="009D6A7C" w:rsidP="009D6A7C">
      <w:pPr>
        <w:ind w:left="284"/>
        <w:jc w:val="both"/>
        <w:rPr>
          <w:rFonts w:ascii="Arial" w:hAnsi="Arial" w:cs="Arial"/>
          <w:color w:val="000000"/>
        </w:rPr>
      </w:pPr>
      <w:bookmarkStart w:id="21" w:name="art155x"/>
      <w:bookmarkStart w:id="22" w:name="_Hlk162270452"/>
      <w:bookmarkEnd w:id="21"/>
    </w:p>
    <w:p w14:paraId="25FF0B07" w14:textId="432CFDA2"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 xml:space="preserve">.4.10.1. agir em conluio ou em desconformidade com a lei; </w:t>
      </w:r>
    </w:p>
    <w:p w14:paraId="4456DCEA" w14:textId="77777777" w:rsidR="009D6A7C" w:rsidRPr="00F45678" w:rsidRDefault="009D6A7C" w:rsidP="009D6A7C">
      <w:pPr>
        <w:ind w:left="284"/>
        <w:jc w:val="both"/>
        <w:rPr>
          <w:rFonts w:ascii="Arial" w:hAnsi="Arial" w:cs="Arial"/>
        </w:rPr>
      </w:pPr>
    </w:p>
    <w:p w14:paraId="5365E0E3" w14:textId="2959FA64" w:rsidR="009D6A7C" w:rsidRPr="00F45678" w:rsidRDefault="00EA72B5" w:rsidP="009D6A7C">
      <w:pPr>
        <w:ind w:left="284"/>
        <w:jc w:val="both"/>
        <w:rPr>
          <w:rFonts w:ascii="Arial" w:hAnsi="Arial" w:cs="Arial"/>
        </w:rPr>
      </w:pPr>
      <w:r w:rsidRPr="00F45678">
        <w:rPr>
          <w:rFonts w:ascii="Arial" w:hAnsi="Arial" w:cs="Arial"/>
        </w:rPr>
        <w:t>9</w:t>
      </w:r>
      <w:r w:rsidR="009D6A7C" w:rsidRPr="00F45678">
        <w:rPr>
          <w:rFonts w:ascii="Arial" w:hAnsi="Arial" w:cs="Arial"/>
        </w:rPr>
        <w:t>.4.10.2. induzir deliberadamente a erro no julgamento;</w:t>
      </w:r>
    </w:p>
    <w:p w14:paraId="0671432E" w14:textId="77777777" w:rsidR="009D6A7C" w:rsidRPr="00F45678" w:rsidRDefault="009D6A7C" w:rsidP="009D6A7C">
      <w:pPr>
        <w:ind w:left="284"/>
        <w:jc w:val="both"/>
        <w:rPr>
          <w:rFonts w:ascii="Arial" w:hAnsi="Arial" w:cs="Arial"/>
        </w:rPr>
      </w:pPr>
      <w:r w:rsidRPr="00F45678">
        <w:rPr>
          <w:rFonts w:ascii="Arial" w:hAnsi="Arial" w:cs="Arial"/>
        </w:rPr>
        <w:t xml:space="preserve"> </w:t>
      </w:r>
    </w:p>
    <w:p w14:paraId="422ADF9A" w14:textId="6CED723F" w:rsidR="009D6A7C" w:rsidRPr="00F45678" w:rsidRDefault="00EA72B5" w:rsidP="009D6A7C">
      <w:pPr>
        <w:ind w:left="284"/>
        <w:jc w:val="both"/>
        <w:rPr>
          <w:rFonts w:ascii="Arial" w:hAnsi="Arial" w:cs="Arial"/>
          <w:color w:val="000000"/>
        </w:rPr>
      </w:pPr>
      <w:r w:rsidRPr="00F45678">
        <w:rPr>
          <w:rFonts w:ascii="Arial" w:hAnsi="Arial" w:cs="Arial"/>
        </w:rPr>
        <w:t>9</w:t>
      </w:r>
      <w:r w:rsidR="009D6A7C" w:rsidRPr="00F45678">
        <w:rPr>
          <w:rFonts w:ascii="Arial" w:hAnsi="Arial" w:cs="Arial"/>
        </w:rPr>
        <w:t>.4.10.3. apresentar amostra falsificada ou deteriorada</w:t>
      </w:r>
      <w:r w:rsidR="00530C3F" w:rsidRPr="00F45678">
        <w:rPr>
          <w:rFonts w:ascii="Arial" w:hAnsi="Arial" w:cs="Arial"/>
        </w:rPr>
        <w:t xml:space="preserve"> (quando for o caso)</w:t>
      </w:r>
      <w:r w:rsidR="009D6A7C" w:rsidRPr="00F45678">
        <w:rPr>
          <w:rFonts w:ascii="Arial" w:hAnsi="Arial" w:cs="Arial"/>
          <w:color w:val="000000"/>
        </w:rPr>
        <w:t>;</w:t>
      </w:r>
    </w:p>
    <w:p w14:paraId="01D0F103" w14:textId="77777777" w:rsidR="009D6A7C" w:rsidRPr="00F45678" w:rsidRDefault="009D6A7C" w:rsidP="009D6A7C">
      <w:pPr>
        <w:ind w:left="284" w:right="-1"/>
        <w:jc w:val="both"/>
        <w:rPr>
          <w:rFonts w:ascii="Arial" w:hAnsi="Arial" w:cs="Arial"/>
          <w:color w:val="000000"/>
        </w:rPr>
      </w:pPr>
      <w:bookmarkStart w:id="23" w:name="art155xi"/>
      <w:bookmarkEnd w:id="23"/>
    </w:p>
    <w:bookmarkEnd w:id="22"/>
    <w:p w14:paraId="47BAC04E" w14:textId="12B91513"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.4.11. praticar atos ilícitos com vistas a frustrar os objetivos da licitação;</w:t>
      </w:r>
    </w:p>
    <w:p w14:paraId="62703D5D" w14:textId="77777777" w:rsidR="009D6A7C" w:rsidRPr="00F45678" w:rsidRDefault="009D6A7C" w:rsidP="009D6A7C">
      <w:pPr>
        <w:ind w:left="284" w:right="-1"/>
        <w:jc w:val="both"/>
        <w:rPr>
          <w:rFonts w:ascii="Arial" w:hAnsi="Arial" w:cs="Arial"/>
          <w:color w:val="000000"/>
        </w:rPr>
      </w:pPr>
      <w:bookmarkStart w:id="24" w:name="art155xii"/>
      <w:bookmarkEnd w:id="24"/>
    </w:p>
    <w:p w14:paraId="06EEFF24" w14:textId="7576397F"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185BA0" w:rsidRPr="00F45678">
        <w:rPr>
          <w:rFonts w:ascii="Arial" w:hAnsi="Arial" w:cs="Arial"/>
          <w:color w:val="000000"/>
        </w:rPr>
        <w:t>.4</w:t>
      </w:r>
      <w:r w:rsidR="009D6A7C" w:rsidRPr="00F45678">
        <w:rPr>
          <w:rFonts w:ascii="Arial" w:hAnsi="Arial" w:cs="Arial"/>
          <w:color w:val="000000"/>
        </w:rPr>
        <w:t>.12. praticar ato lesivo previsto no </w:t>
      </w:r>
      <w:hyperlink r:id="rId39" w:anchor="art5" w:history="1">
        <w:r w:rsidR="009D6A7C" w:rsidRPr="00F45678">
          <w:rPr>
            <w:rFonts w:ascii="Arial" w:hAnsi="Arial" w:cs="Arial"/>
            <w:color w:val="000000"/>
          </w:rPr>
          <w:t>artigo 5º da Lei nº 12.846, de 1º de agosto de 2013.</w:t>
        </w:r>
      </w:hyperlink>
    </w:p>
    <w:p w14:paraId="19BEC034" w14:textId="77777777" w:rsidR="009D6A7C" w:rsidRPr="00F45678" w:rsidRDefault="009D6A7C" w:rsidP="009D6A7C">
      <w:pPr>
        <w:ind w:right="-1"/>
        <w:jc w:val="both"/>
        <w:rPr>
          <w:rFonts w:ascii="Arial" w:hAnsi="Arial" w:cs="Arial"/>
          <w:color w:val="000000"/>
        </w:rPr>
      </w:pPr>
    </w:p>
    <w:p w14:paraId="45E0403D" w14:textId="67CF857C" w:rsidR="009D6A7C" w:rsidRPr="00F45678" w:rsidRDefault="00EA72B5" w:rsidP="009D6A7C">
      <w:pPr>
        <w:ind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 Serão aplicadas ao responsável pelas infrações administrativas previstas nest</w:t>
      </w:r>
      <w:r w:rsidR="003F6611" w:rsidRPr="00F45678">
        <w:rPr>
          <w:rFonts w:ascii="Arial" w:hAnsi="Arial" w:cs="Arial"/>
          <w:color w:val="000000"/>
        </w:rPr>
        <w:t>e Edital</w:t>
      </w:r>
      <w:r w:rsidR="009D6A7C" w:rsidRPr="00F45678">
        <w:rPr>
          <w:rFonts w:ascii="Arial" w:hAnsi="Arial" w:cs="Arial"/>
          <w:color w:val="000000"/>
        </w:rPr>
        <w:t xml:space="preserve"> as seguintes sanções:</w:t>
      </w:r>
    </w:p>
    <w:p w14:paraId="470D4A96" w14:textId="77777777" w:rsidR="009D6A7C" w:rsidRPr="00F45678" w:rsidRDefault="009D6A7C" w:rsidP="009D6A7C">
      <w:pPr>
        <w:ind w:right="-1"/>
        <w:jc w:val="both"/>
        <w:rPr>
          <w:rFonts w:ascii="Arial" w:hAnsi="Arial" w:cs="Arial"/>
          <w:color w:val="000000"/>
        </w:rPr>
      </w:pPr>
    </w:p>
    <w:p w14:paraId="63F341F1" w14:textId="4264BA18"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.5.1. </w:t>
      </w:r>
      <w:bookmarkStart w:id="25" w:name="art156i"/>
      <w:bookmarkEnd w:id="25"/>
      <w:r w:rsidR="009D6A7C" w:rsidRPr="00F45678">
        <w:rPr>
          <w:rFonts w:ascii="Arial" w:hAnsi="Arial" w:cs="Arial"/>
          <w:color w:val="000000"/>
        </w:rPr>
        <w:t>advertência;</w:t>
      </w:r>
    </w:p>
    <w:p w14:paraId="0635B882" w14:textId="77777777" w:rsidR="009D6A7C" w:rsidRPr="00F45678" w:rsidRDefault="009D6A7C" w:rsidP="009D6A7C">
      <w:pPr>
        <w:ind w:left="284" w:right="-1"/>
        <w:jc w:val="both"/>
        <w:rPr>
          <w:rFonts w:ascii="Arial" w:hAnsi="Arial" w:cs="Arial"/>
          <w:color w:val="000000"/>
        </w:rPr>
      </w:pPr>
      <w:bookmarkStart w:id="26" w:name="art156ii"/>
      <w:bookmarkEnd w:id="26"/>
    </w:p>
    <w:p w14:paraId="55F413AA" w14:textId="7497AAD6" w:rsidR="009D6A7C" w:rsidRPr="00F45678" w:rsidRDefault="00EA72B5"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.5.2. multa;</w:t>
      </w:r>
    </w:p>
    <w:p w14:paraId="0FA342B1" w14:textId="77777777" w:rsidR="009D6A7C" w:rsidRPr="00F45678" w:rsidRDefault="009D6A7C" w:rsidP="009D6A7C">
      <w:pPr>
        <w:ind w:left="284" w:right="-1"/>
        <w:jc w:val="both"/>
        <w:rPr>
          <w:rFonts w:ascii="Arial" w:hAnsi="Arial" w:cs="Arial"/>
          <w:color w:val="000000"/>
        </w:rPr>
      </w:pPr>
      <w:bookmarkStart w:id="27" w:name="art156iii"/>
      <w:bookmarkEnd w:id="27"/>
    </w:p>
    <w:p w14:paraId="0542434A" w14:textId="03271365"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.5.3. impedimento de licitar e contratar;</w:t>
      </w:r>
    </w:p>
    <w:p w14:paraId="5A1C3031" w14:textId="77777777" w:rsidR="009D6A7C" w:rsidRPr="00F45678" w:rsidRDefault="009D6A7C" w:rsidP="009D6A7C">
      <w:pPr>
        <w:ind w:left="284" w:right="-1"/>
        <w:jc w:val="both"/>
        <w:rPr>
          <w:rFonts w:ascii="Arial" w:hAnsi="Arial" w:cs="Arial"/>
          <w:color w:val="000000"/>
        </w:rPr>
      </w:pPr>
      <w:bookmarkStart w:id="28" w:name="art156iv"/>
      <w:bookmarkEnd w:id="28"/>
    </w:p>
    <w:p w14:paraId="0671BE7E" w14:textId="068B033A"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.5.4. declaração de inidoneidade para licitar ou contratar.</w:t>
      </w:r>
    </w:p>
    <w:p w14:paraId="54A59075" w14:textId="77777777" w:rsidR="009D6A7C" w:rsidRPr="00F45678" w:rsidRDefault="009D6A7C" w:rsidP="009D6A7C">
      <w:pPr>
        <w:ind w:right="-1"/>
        <w:contextualSpacing/>
        <w:jc w:val="both"/>
        <w:rPr>
          <w:rFonts w:ascii="Arial" w:hAnsi="Arial" w:cs="Arial"/>
        </w:rPr>
      </w:pPr>
    </w:p>
    <w:p w14:paraId="6EA3CA8B" w14:textId="3B90DB37" w:rsidR="009D6A7C" w:rsidRPr="00F45678" w:rsidRDefault="008E7CE8"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 xml:space="preserve">.6. </w:t>
      </w:r>
      <w:r w:rsidR="009D6A7C" w:rsidRPr="00F45678">
        <w:rPr>
          <w:rFonts w:ascii="Arial" w:hAnsi="Arial" w:cs="Arial"/>
          <w:color w:val="000000"/>
        </w:rPr>
        <w:t xml:space="preserve">Sem prejuízo de eventual tabela complementar específica, a </w:t>
      </w:r>
      <w:r w:rsidR="009D6A7C" w:rsidRPr="00F45678">
        <w:rPr>
          <w:rFonts w:ascii="Arial" w:hAnsi="Arial" w:cs="Arial"/>
        </w:rPr>
        <w:t>pena de multa será calculada na forma deste Edital e será:</w:t>
      </w:r>
    </w:p>
    <w:p w14:paraId="1C9E21DF" w14:textId="77777777" w:rsidR="009D6A7C" w:rsidRPr="00F45678" w:rsidRDefault="009D6A7C" w:rsidP="009D6A7C">
      <w:pPr>
        <w:ind w:right="-1"/>
        <w:contextualSpacing/>
        <w:jc w:val="both"/>
        <w:rPr>
          <w:rFonts w:ascii="Arial" w:hAnsi="Arial" w:cs="Arial"/>
        </w:rPr>
      </w:pPr>
    </w:p>
    <w:p w14:paraId="798626B9" w14:textId="5D8DF32C" w:rsidR="009D6A7C" w:rsidRPr="00F45678" w:rsidRDefault="008E7CE8"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 xml:space="preserve">.6.1. quando se tratar de natureza </w:t>
      </w:r>
      <w:r w:rsidR="009D6A7C" w:rsidRPr="001C4724">
        <w:rPr>
          <w:rFonts w:ascii="Arial" w:hAnsi="Arial" w:cs="Arial"/>
          <w:color w:val="000000" w:themeColor="text1"/>
        </w:rPr>
        <w:t xml:space="preserve">compensatória, de </w:t>
      </w:r>
      <w:r w:rsidR="001C4724" w:rsidRPr="001C4724">
        <w:rPr>
          <w:rFonts w:ascii="Arial" w:hAnsi="Arial" w:cs="Arial"/>
          <w:b/>
          <w:color w:val="000000" w:themeColor="text1"/>
        </w:rPr>
        <w:t>30</w:t>
      </w:r>
      <w:r w:rsidR="009D6A7C" w:rsidRPr="001C4724">
        <w:rPr>
          <w:rFonts w:ascii="Arial" w:hAnsi="Arial" w:cs="Arial"/>
          <w:b/>
          <w:color w:val="000000" w:themeColor="text1"/>
        </w:rPr>
        <w:t>% (</w:t>
      </w:r>
      <w:r w:rsidR="001C4724" w:rsidRPr="001C4724">
        <w:rPr>
          <w:rFonts w:ascii="Arial" w:hAnsi="Arial" w:cs="Arial"/>
          <w:b/>
          <w:color w:val="000000" w:themeColor="text1"/>
        </w:rPr>
        <w:t>trinta por cento</w:t>
      </w:r>
      <w:r w:rsidR="009D6A7C" w:rsidRPr="001C4724">
        <w:rPr>
          <w:rFonts w:ascii="Arial" w:hAnsi="Arial" w:cs="Arial"/>
          <w:b/>
          <w:color w:val="000000" w:themeColor="text1"/>
        </w:rPr>
        <w:t xml:space="preserve">) </w:t>
      </w:r>
      <w:r w:rsidR="009D6A7C" w:rsidRPr="001C4724">
        <w:rPr>
          <w:rFonts w:ascii="Arial" w:hAnsi="Arial" w:cs="Arial"/>
          <w:color w:val="000000" w:themeColor="text1"/>
        </w:rPr>
        <w:t xml:space="preserve">do </w:t>
      </w:r>
      <w:r w:rsidR="009D6A7C" w:rsidRPr="00F45678">
        <w:rPr>
          <w:rFonts w:ascii="Arial" w:hAnsi="Arial" w:cs="Arial"/>
          <w:color w:val="000000"/>
        </w:rPr>
        <w:t>valor estimado ou efetivado da contratação, ainda que se refira a conduta decorrente de obrigação acessória, salvo se esta puder ser individualizada, inclusive em relação a seus custos.</w:t>
      </w:r>
    </w:p>
    <w:p w14:paraId="2A8888AF" w14:textId="77777777" w:rsidR="009D6A7C" w:rsidRPr="00F45678" w:rsidRDefault="009D6A7C" w:rsidP="009D6A7C">
      <w:pPr>
        <w:ind w:left="284" w:right="-1"/>
        <w:contextualSpacing/>
        <w:jc w:val="both"/>
        <w:rPr>
          <w:rFonts w:ascii="Arial" w:hAnsi="Arial" w:cs="Arial"/>
          <w:color w:val="000000"/>
        </w:rPr>
      </w:pPr>
    </w:p>
    <w:p w14:paraId="52F0769E" w14:textId="2F7DCC9F" w:rsidR="009D6A7C" w:rsidRPr="00F45678" w:rsidRDefault="008E7CE8" w:rsidP="009D6A7C">
      <w:pPr>
        <w:ind w:left="284" w:right="-1"/>
        <w:contextualSpacing/>
        <w:jc w:val="both"/>
        <w:rPr>
          <w:rFonts w:ascii="Arial" w:hAnsi="Arial" w:cs="Arial"/>
        </w:rPr>
      </w:pPr>
      <w:r w:rsidRPr="00F45678">
        <w:rPr>
          <w:rFonts w:ascii="Arial" w:hAnsi="Arial" w:cs="Arial"/>
          <w:color w:val="000000"/>
        </w:rPr>
        <w:t>9</w:t>
      </w:r>
      <w:r w:rsidR="009D6A7C" w:rsidRPr="00F45678">
        <w:rPr>
          <w:rFonts w:ascii="Arial" w:hAnsi="Arial" w:cs="Arial"/>
          <w:color w:val="000000"/>
        </w:rPr>
        <w:t xml:space="preserve">.6.2. </w:t>
      </w:r>
      <w:r w:rsidR="009D6A7C" w:rsidRPr="00F45678">
        <w:rPr>
          <w:rFonts w:ascii="Arial" w:hAnsi="Arial" w:cs="Arial"/>
        </w:rPr>
        <w:t>quando se tratar de natureza moratór</w:t>
      </w:r>
      <w:r w:rsidR="009D6A7C" w:rsidRPr="001C4724">
        <w:rPr>
          <w:rFonts w:ascii="Arial" w:hAnsi="Arial" w:cs="Arial"/>
          <w:color w:val="000000" w:themeColor="text1"/>
        </w:rPr>
        <w:t xml:space="preserve">ia, de </w:t>
      </w:r>
      <w:r w:rsidR="001C4724" w:rsidRPr="001C4724">
        <w:rPr>
          <w:rFonts w:ascii="Arial" w:hAnsi="Arial" w:cs="Arial"/>
          <w:b/>
          <w:color w:val="000000" w:themeColor="text1"/>
        </w:rPr>
        <w:t>0,1</w:t>
      </w:r>
      <w:r w:rsidR="009D6A7C" w:rsidRPr="001C4724">
        <w:rPr>
          <w:rFonts w:ascii="Arial" w:hAnsi="Arial" w:cs="Arial"/>
          <w:b/>
          <w:color w:val="000000" w:themeColor="text1"/>
        </w:rPr>
        <w:t>% (</w:t>
      </w:r>
      <w:r w:rsidR="001C4724" w:rsidRPr="001C4724">
        <w:rPr>
          <w:rFonts w:ascii="Arial" w:hAnsi="Arial" w:cs="Arial"/>
          <w:b/>
          <w:color w:val="000000" w:themeColor="text1"/>
        </w:rPr>
        <w:t>um décimo por cento</w:t>
      </w:r>
      <w:r w:rsidR="009D6A7C" w:rsidRPr="001C4724">
        <w:rPr>
          <w:rFonts w:ascii="Arial" w:hAnsi="Arial" w:cs="Arial"/>
          <w:b/>
          <w:color w:val="000000" w:themeColor="text1"/>
        </w:rPr>
        <w:t xml:space="preserve">) </w:t>
      </w:r>
      <w:r w:rsidR="009D6A7C" w:rsidRPr="001C4724">
        <w:rPr>
          <w:rFonts w:ascii="Arial" w:hAnsi="Arial" w:cs="Arial"/>
          <w:color w:val="000000" w:themeColor="text1"/>
        </w:rPr>
        <w:t xml:space="preserve">por </w:t>
      </w:r>
      <w:r w:rsidR="009D6A7C" w:rsidRPr="00F45678">
        <w:rPr>
          <w:rFonts w:ascii="Arial" w:hAnsi="Arial" w:cs="Arial"/>
        </w:rPr>
        <w:t xml:space="preserve">dia de atraso injustificado na execução, calculada a partir </w:t>
      </w:r>
      <w:r w:rsidR="009D6A7C" w:rsidRPr="00F45678">
        <w:rPr>
          <w:rFonts w:ascii="Arial" w:hAnsi="Arial" w:cs="Arial"/>
          <w:color w:val="000000"/>
        </w:rPr>
        <w:t>do valor estimado ou efetivado da contratação, ainda que se refira a conduta decorrente de obrigação acessória.</w:t>
      </w:r>
    </w:p>
    <w:p w14:paraId="6E036B74" w14:textId="77777777" w:rsidR="009D6A7C" w:rsidRPr="00F45678" w:rsidRDefault="009D6A7C" w:rsidP="009D6A7C">
      <w:pPr>
        <w:ind w:right="-1"/>
        <w:jc w:val="both"/>
        <w:rPr>
          <w:rFonts w:ascii="Arial" w:hAnsi="Arial" w:cs="Arial"/>
          <w:color w:val="000000"/>
        </w:rPr>
      </w:pPr>
    </w:p>
    <w:p w14:paraId="143E3C1A" w14:textId="37974608" w:rsidR="009D6A7C" w:rsidRPr="00F45678" w:rsidRDefault="008E7CE8" w:rsidP="009D6A7C">
      <w:pPr>
        <w:ind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.7. Ocorrendo a hipótese de prorrogação automática tratada no artigo 11</w:t>
      </w:r>
      <w:r w:rsidR="00871B61" w:rsidRPr="00F45678">
        <w:rPr>
          <w:rFonts w:ascii="Arial" w:hAnsi="Arial" w:cs="Arial"/>
          <w:color w:val="000000"/>
        </w:rPr>
        <w:t>1</w:t>
      </w:r>
      <w:r w:rsidR="009D6A7C" w:rsidRPr="00F45678">
        <w:rPr>
          <w:rFonts w:ascii="Arial" w:hAnsi="Arial" w:cs="Arial"/>
          <w:color w:val="000000"/>
        </w:rPr>
        <w:t xml:space="preserve"> da Lei federal nº 14.133/2021 e a não conclusão decorrer de culpa do contratado:</w:t>
      </w:r>
    </w:p>
    <w:p w14:paraId="329467C5" w14:textId="77777777" w:rsidR="009D6A7C" w:rsidRPr="00F45678" w:rsidRDefault="009D6A7C" w:rsidP="009D6A7C">
      <w:pPr>
        <w:ind w:right="-1"/>
        <w:jc w:val="both"/>
        <w:rPr>
          <w:rFonts w:ascii="Arial" w:hAnsi="Arial" w:cs="Arial"/>
          <w:color w:val="000000"/>
        </w:rPr>
      </w:pPr>
    </w:p>
    <w:p w14:paraId="025DBE7F" w14:textId="455A25E2"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.7.1. O contratado será constituído em mora, aplicáveis a ele as respectivas sanções administrativas;</w:t>
      </w:r>
    </w:p>
    <w:p w14:paraId="6161BE04" w14:textId="77777777" w:rsidR="009D6A7C" w:rsidRPr="00F45678" w:rsidRDefault="009D6A7C" w:rsidP="009D6A7C">
      <w:pPr>
        <w:ind w:left="284" w:right="-1"/>
        <w:jc w:val="both"/>
        <w:rPr>
          <w:rFonts w:ascii="Arial" w:hAnsi="Arial" w:cs="Arial"/>
          <w:color w:val="000000"/>
        </w:rPr>
      </w:pPr>
    </w:p>
    <w:p w14:paraId="7DC37BEA" w14:textId="67D5A170" w:rsidR="009D6A7C" w:rsidRPr="00F45678" w:rsidRDefault="008E7CE8" w:rsidP="009D6A7C">
      <w:pPr>
        <w:ind w:left="284" w:right="-1"/>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 xml:space="preserve">.7.2. </w:t>
      </w:r>
      <w:bookmarkStart w:id="29" w:name="art111pii"/>
      <w:bookmarkEnd w:id="29"/>
      <w:r w:rsidR="009D6A7C" w:rsidRPr="00F45678">
        <w:rPr>
          <w:rFonts w:ascii="Arial" w:hAnsi="Arial" w:cs="Arial"/>
          <w:color w:val="000000"/>
        </w:rPr>
        <w:t>A Administração poderá optar pela extinção do contrato e, nesse caso, adotará as medidas admitidas em lei para a continuidade da execução contratual.</w:t>
      </w:r>
    </w:p>
    <w:p w14:paraId="4F75B665" w14:textId="77777777" w:rsidR="009D6A7C" w:rsidRPr="00F45678" w:rsidRDefault="009D6A7C" w:rsidP="009D6A7C">
      <w:pPr>
        <w:ind w:right="-1"/>
        <w:contextualSpacing/>
        <w:jc w:val="both"/>
        <w:rPr>
          <w:rFonts w:ascii="Arial" w:hAnsi="Arial" w:cs="Arial"/>
        </w:rPr>
      </w:pPr>
    </w:p>
    <w:p w14:paraId="2619223F" w14:textId="2DD35655" w:rsidR="009D6A7C" w:rsidRPr="00F45678" w:rsidRDefault="008E7CE8"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Cumulativamente à aplicação de multa:</w:t>
      </w:r>
    </w:p>
    <w:p w14:paraId="2D437F30" w14:textId="77777777" w:rsidR="009D6A7C" w:rsidRPr="00F45678" w:rsidRDefault="009D6A7C" w:rsidP="009D6A7C">
      <w:pPr>
        <w:ind w:right="-1"/>
        <w:contextualSpacing/>
        <w:jc w:val="both"/>
        <w:rPr>
          <w:rFonts w:ascii="Arial" w:hAnsi="Arial" w:cs="Arial"/>
        </w:rPr>
      </w:pPr>
    </w:p>
    <w:p w14:paraId="1173260A" w14:textId="66700A34" w:rsidR="009D6A7C" w:rsidRPr="00F45678" w:rsidRDefault="008E7CE8"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xml:space="preserve">.1. será aplicada a pena de advertência para a conduta prevista no subitem </w:t>
      </w:r>
      <w:r w:rsidRPr="00F45678">
        <w:rPr>
          <w:rFonts w:ascii="Arial" w:hAnsi="Arial" w:cs="Arial"/>
        </w:rPr>
        <w:t>9</w:t>
      </w:r>
      <w:r w:rsidR="009D6A7C" w:rsidRPr="00F45678">
        <w:rPr>
          <w:rFonts w:ascii="Arial" w:hAnsi="Arial" w:cs="Arial"/>
        </w:rPr>
        <w:t xml:space="preserve">.4.1. deste Edital, </w:t>
      </w:r>
      <w:r w:rsidR="009D6A7C" w:rsidRPr="00F45678">
        <w:rPr>
          <w:rFonts w:ascii="Arial" w:hAnsi="Arial" w:cs="Arial"/>
          <w:color w:val="000000"/>
        </w:rPr>
        <w:t>quando não se justificar a imposição de penalidade mais grave.</w:t>
      </w:r>
    </w:p>
    <w:p w14:paraId="0986F9B2" w14:textId="77777777" w:rsidR="009D6A7C" w:rsidRPr="00F45678" w:rsidRDefault="009D6A7C" w:rsidP="009D6A7C">
      <w:pPr>
        <w:ind w:left="284" w:right="-1"/>
        <w:contextualSpacing/>
        <w:jc w:val="both"/>
        <w:rPr>
          <w:rFonts w:ascii="Arial" w:hAnsi="Arial" w:cs="Arial"/>
        </w:rPr>
      </w:pPr>
    </w:p>
    <w:p w14:paraId="1A25CDA6" w14:textId="1F895C6B" w:rsidR="009D6A7C" w:rsidRPr="00F45678" w:rsidRDefault="008E7CE8" w:rsidP="009D6A7C">
      <w:pPr>
        <w:ind w:left="284" w:right="-1"/>
        <w:contextualSpacing/>
        <w:jc w:val="both"/>
        <w:rPr>
          <w:rFonts w:ascii="Arial" w:hAnsi="Arial" w:cs="Arial"/>
          <w:color w:val="000000"/>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.2. será aplicada a pena de impedimento de licitar e contratar</w:t>
      </w:r>
      <w:r w:rsidR="009D6A7C" w:rsidRPr="00F45678">
        <w:rPr>
          <w:rFonts w:ascii="Arial" w:hAnsi="Arial" w:cs="Arial"/>
          <w:color w:val="000000"/>
        </w:rPr>
        <w:t xml:space="preserve"> no âmbito da Administração Pública direta e indireta, do ente federativo que tiver aplicado a sanção</w:t>
      </w:r>
      <w:r w:rsidR="009D6A7C" w:rsidRPr="00F45678">
        <w:rPr>
          <w:rFonts w:ascii="Arial" w:hAnsi="Arial" w:cs="Arial"/>
        </w:rPr>
        <w:t xml:space="preserve">, </w:t>
      </w:r>
      <w:r w:rsidR="009D6A7C" w:rsidRPr="00F45678">
        <w:rPr>
          <w:rFonts w:ascii="Arial" w:hAnsi="Arial" w:cs="Arial"/>
          <w:color w:val="000000"/>
        </w:rPr>
        <w:t xml:space="preserve">pelo prazo máximo de 3 (três) anos, para </w:t>
      </w:r>
      <w:r w:rsidR="009D6A7C" w:rsidRPr="00F45678">
        <w:rPr>
          <w:rFonts w:ascii="Arial" w:hAnsi="Arial" w:cs="Arial"/>
        </w:rPr>
        <w:t xml:space="preserve">as condutas previstas nos subitens </w:t>
      </w:r>
      <w:r w:rsidRPr="00F45678">
        <w:rPr>
          <w:rFonts w:ascii="Arial" w:hAnsi="Arial" w:cs="Arial"/>
        </w:rPr>
        <w:t>9</w:t>
      </w:r>
      <w:r w:rsidR="009D6A7C" w:rsidRPr="00F45678">
        <w:rPr>
          <w:rFonts w:ascii="Arial" w:hAnsi="Arial" w:cs="Arial"/>
        </w:rPr>
        <w:t xml:space="preserve">.4.2., </w:t>
      </w:r>
      <w:r w:rsidRPr="00F45678">
        <w:rPr>
          <w:rFonts w:ascii="Arial" w:hAnsi="Arial" w:cs="Arial"/>
        </w:rPr>
        <w:t>9</w:t>
      </w:r>
      <w:r w:rsidR="009D6A7C" w:rsidRPr="00F45678">
        <w:rPr>
          <w:rFonts w:ascii="Arial" w:hAnsi="Arial" w:cs="Arial"/>
        </w:rPr>
        <w:t xml:space="preserve">.4.3., </w:t>
      </w:r>
      <w:r w:rsidRPr="00F45678">
        <w:rPr>
          <w:rFonts w:ascii="Arial" w:hAnsi="Arial" w:cs="Arial"/>
        </w:rPr>
        <w:t>9</w:t>
      </w:r>
      <w:r w:rsidR="009D6A7C" w:rsidRPr="00F45678">
        <w:rPr>
          <w:rFonts w:ascii="Arial" w:hAnsi="Arial" w:cs="Arial"/>
        </w:rPr>
        <w:t xml:space="preserve">.4.4., </w:t>
      </w:r>
      <w:r w:rsidRPr="00F45678">
        <w:rPr>
          <w:rFonts w:ascii="Arial" w:hAnsi="Arial" w:cs="Arial"/>
        </w:rPr>
        <w:t>9</w:t>
      </w:r>
      <w:r w:rsidR="009D6A7C" w:rsidRPr="00F45678">
        <w:rPr>
          <w:rFonts w:ascii="Arial" w:hAnsi="Arial" w:cs="Arial"/>
        </w:rPr>
        <w:t xml:space="preserve">.4.5., </w:t>
      </w:r>
      <w:r w:rsidRPr="00F45678">
        <w:rPr>
          <w:rFonts w:ascii="Arial" w:hAnsi="Arial" w:cs="Arial"/>
        </w:rPr>
        <w:t>9</w:t>
      </w:r>
      <w:r w:rsidR="009D6A7C" w:rsidRPr="00F45678">
        <w:rPr>
          <w:rFonts w:ascii="Arial" w:hAnsi="Arial" w:cs="Arial"/>
        </w:rPr>
        <w:t xml:space="preserve">.4.6. e </w:t>
      </w:r>
      <w:r w:rsidRPr="00F45678">
        <w:rPr>
          <w:rFonts w:ascii="Arial" w:hAnsi="Arial" w:cs="Arial"/>
        </w:rPr>
        <w:t>9</w:t>
      </w:r>
      <w:r w:rsidR="009D6A7C" w:rsidRPr="00F45678">
        <w:rPr>
          <w:rFonts w:ascii="Arial" w:hAnsi="Arial" w:cs="Arial"/>
        </w:rPr>
        <w:t xml:space="preserve">.4.7. deste Edital, </w:t>
      </w:r>
      <w:r w:rsidR="009D6A7C" w:rsidRPr="00F45678">
        <w:rPr>
          <w:rFonts w:ascii="Arial" w:hAnsi="Arial" w:cs="Arial"/>
          <w:color w:val="000000"/>
        </w:rPr>
        <w:t>quando não se justificar a imposição de penalidade mais grave.</w:t>
      </w:r>
    </w:p>
    <w:p w14:paraId="374F24AF" w14:textId="77777777" w:rsidR="009D6A7C" w:rsidRPr="00F45678" w:rsidRDefault="009D6A7C" w:rsidP="009D6A7C">
      <w:pPr>
        <w:ind w:left="284" w:right="-1"/>
        <w:contextualSpacing/>
        <w:jc w:val="both"/>
        <w:rPr>
          <w:rFonts w:ascii="Arial" w:hAnsi="Arial" w:cs="Arial"/>
        </w:rPr>
      </w:pPr>
    </w:p>
    <w:p w14:paraId="723F1D12" w14:textId="08432F7E" w:rsidR="009D6A7C" w:rsidRPr="00F45678" w:rsidRDefault="008E7CE8" w:rsidP="009D6A7C">
      <w:pPr>
        <w:ind w:left="284" w:right="-1"/>
        <w:contextualSpacing/>
        <w:jc w:val="both"/>
        <w:rPr>
          <w:rFonts w:ascii="Arial" w:hAnsi="Arial" w:cs="Arial"/>
        </w:rPr>
      </w:pPr>
      <w:r w:rsidRPr="00F45678">
        <w:rPr>
          <w:rFonts w:ascii="Arial" w:hAnsi="Arial" w:cs="Arial"/>
        </w:rPr>
        <w:t>9</w:t>
      </w:r>
      <w:r w:rsidR="009D6A7C" w:rsidRPr="00F45678">
        <w:rPr>
          <w:rFonts w:ascii="Arial" w:hAnsi="Arial" w:cs="Arial"/>
        </w:rPr>
        <w:t>.</w:t>
      </w:r>
      <w:r w:rsidR="00293815" w:rsidRPr="00F45678">
        <w:rPr>
          <w:rFonts w:ascii="Arial" w:hAnsi="Arial" w:cs="Arial"/>
        </w:rPr>
        <w:t>8</w:t>
      </w:r>
      <w:r w:rsidR="009D6A7C" w:rsidRPr="00F45678">
        <w:rPr>
          <w:rFonts w:ascii="Arial" w:hAnsi="Arial" w:cs="Arial"/>
        </w:rPr>
        <w:t xml:space="preserve">.3. </w:t>
      </w:r>
      <w:r w:rsidR="00F958A6" w:rsidRPr="00F45678">
        <w:rPr>
          <w:rFonts w:ascii="Arial" w:hAnsi="Arial" w:cs="Arial"/>
        </w:rPr>
        <w:t xml:space="preserve">será aplicada a pena de declaração de inidoneidade para licitar e contratar, </w:t>
      </w:r>
      <w:r w:rsidR="00F958A6" w:rsidRPr="00F45678">
        <w:rPr>
          <w:rFonts w:ascii="Arial" w:hAnsi="Arial" w:cs="Arial"/>
          <w:color w:val="000000"/>
        </w:rPr>
        <w:t xml:space="preserve">no âmbito da Administração Pública direta e indireta de todos os entes federativos, pelo prazo mínimo de 3 (três) anos e máximo de 6 (seis) anos, para </w:t>
      </w:r>
      <w:r w:rsidR="00F958A6" w:rsidRPr="00F45678">
        <w:rPr>
          <w:rFonts w:ascii="Arial" w:hAnsi="Arial" w:cs="Arial"/>
        </w:rPr>
        <w:t xml:space="preserve">as condutas previstas nos subitens 9.4.8., 9.4.9., 9.4.10., 9.4.11. e 9.4.12. deste Edital, assim como as </w:t>
      </w:r>
      <w:r w:rsidR="00F958A6" w:rsidRPr="00F45678">
        <w:rPr>
          <w:rFonts w:ascii="Arial" w:hAnsi="Arial" w:cs="Arial"/>
          <w:color w:val="000000"/>
        </w:rPr>
        <w:t>infrações administrativas previstas nos subitens 9.4.2., 9.4.3., 9.4.4., 9.4.5., 9.4.6. e 9.4.7., todos deste Edital, quando houver justificativa.</w:t>
      </w:r>
      <w:r w:rsidR="00F958A6" w:rsidRPr="00F45678">
        <w:rPr>
          <w:rFonts w:ascii="Arial" w:hAnsi="Arial" w:cs="Arial"/>
        </w:rPr>
        <w:t xml:space="preserve">  </w:t>
      </w:r>
      <w:r w:rsidR="009D6A7C" w:rsidRPr="00F45678">
        <w:rPr>
          <w:rFonts w:ascii="Arial" w:hAnsi="Arial" w:cs="Arial"/>
        </w:rPr>
        <w:t xml:space="preserve">  </w:t>
      </w:r>
    </w:p>
    <w:p w14:paraId="7A4B3106" w14:textId="77777777" w:rsidR="009D6A7C" w:rsidRPr="00F45678" w:rsidRDefault="009D6A7C" w:rsidP="009D6A7C">
      <w:pPr>
        <w:ind w:right="-1"/>
        <w:contextualSpacing/>
        <w:jc w:val="both"/>
        <w:rPr>
          <w:rFonts w:ascii="Arial" w:hAnsi="Arial" w:cs="Arial"/>
          <w:color w:val="000000"/>
        </w:rPr>
      </w:pPr>
    </w:p>
    <w:p w14:paraId="31A4AC31" w14:textId="72FC3F9D" w:rsidR="009D6A7C" w:rsidRPr="00F45678" w:rsidRDefault="002A7056" w:rsidP="009D6A7C">
      <w:pPr>
        <w:ind w:right="-1"/>
        <w:contextualSpacing/>
        <w:jc w:val="both"/>
        <w:rPr>
          <w:rFonts w:ascii="Arial" w:hAnsi="Arial" w:cs="Arial"/>
          <w:color w:val="000000"/>
        </w:rPr>
      </w:pPr>
      <w:r w:rsidRPr="00F45678">
        <w:rPr>
          <w:rFonts w:ascii="Arial" w:hAnsi="Arial" w:cs="Arial"/>
          <w:color w:val="000000"/>
        </w:rPr>
        <w:t>9</w:t>
      </w:r>
      <w:r w:rsidR="009D6A7C" w:rsidRPr="00F45678">
        <w:rPr>
          <w:rFonts w:ascii="Arial" w:hAnsi="Arial" w:cs="Arial"/>
          <w:color w:val="000000"/>
        </w:rPr>
        <w:t>.</w:t>
      </w:r>
      <w:r w:rsidR="00293815" w:rsidRPr="00F45678">
        <w:rPr>
          <w:rFonts w:ascii="Arial" w:hAnsi="Arial" w:cs="Arial"/>
          <w:color w:val="000000"/>
        </w:rPr>
        <w:t>9</w:t>
      </w:r>
      <w:r w:rsidR="009D6A7C" w:rsidRPr="00F45678">
        <w:rPr>
          <w:rFonts w:ascii="Arial" w:hAnsi="Arial" w:cs="Arial"/>
          <w:color w:val="000000"/>
        </w:rPr>
        <w:t xml:space="preserve">. A aplicação das sanções previstas neste </w:t>
      </w:r>
      <w:r w:rsidR="003F6611" w:rsidRPr="00F45678">
        <w:rPr>
          <w:rFonts w:ascii="Arial" w:hAnsi="Arial" w:cs="Arial"/>
          <w:color w:val="000000"/>
        </w:rPr>
        <w:t>subitem</w:t>
      </w:r>
      <w:r w:rsidR="009D6A7C" w:rsidRPr="00F45678">
        <w:rPr>
          <w:rFonts w:ascii="Arial" w:hAnsi="Arial" w:cs="Arial"/>
          <w:color w:val="000000"/>
        </w:rPr>
        <w:t xml:space="preserve"> não exclui, em hipótese alguma, a obrigação de reparação integral do dano causado à Administração Pública.</w:t>
      </w:r>
    </w:p>
    <w:p w14:paraId="156E94C4" w14:textId="77777777" w:rsidR="009D6A7C" w:rsidRPr="00F45678" w:rsidRDefault="009D6A7C" w:rsidP="009D6A7C">
      <w:pPr>
        <w:ind w:right="-1"/>
        <w:contextualSpacing/>
        <w:jc w:val="both"/>
        <w:rPr>
          <w:rFonts w:ascii="Arial" w:hAnsi="Arial" w:cs="Arial"/>
        </w:rPr>
      </w:pPr>
    </w:p>
    <w:p w14:paraId="4E4DE930" w14:textId="6423F84A" w:rsidR="009D6A7C" w:rsidRPr="00F45678" w:rsidRDefault="002A7056" w:rsidP="009D6A7C">
      <w:pPr>
        <w:ind w:right="-1"/>
        <w:contextualSpacing/>
        <w:jc w:val="both"/>
        <w:rPr>
          <w:rFonts w:ascii="Arial" w:hAnsi="Arial" w:cs="Arial"/>
        </w:rPr>
      </w:pPr>
      <w:r w:rsidRPr="00F45678">
        <w:rPr>
          <w:rFonts w:ascii="Arial" w:hAnsi="Arial" w:cs="Arial"/>
        </w:rPr>
        <w:t>9</w:t>
      </w:r>
      <w:r w:rsidR="009D6A7C" w:rsidRPr="00F45678">
        <w:rPr>
          <w:rFonts w:ascii="Arial" w:hAnsi="Arial" w:cs="Arial"/>
        </w:rPr>
        <w:t>.1</w:t>
      </w:r>
      <w:r w:rsidR="00293815" w:rsidRPr="00F45678">
        <w:rPr>
          <w:rFonts w:ascii="Arial" w:hAnsi="Arial" w:cs="Arial"/>
        </w:rPr>
        <w:t>0</w:t>
      </w:r>
      <w:r w:rsidR="009D6A7C" w:rsidRPr="00F45678">
        <w:rPr>
          <w:rFonts w:ascii="Arial" w:hAnsi="Arial" w:cs="Arial"/>
        </w:rPr>
        <w:t xml:space="preserve">. As unidades administrativas responsáveis pela gestão e pela fiscalização, em razão da natureza da execução, poderão fixar tabela de multas específica, observada o subitem </w:t>
      </w:r>
      <w:r w:rsidRPr="00F45678">
        <w:rPr>
          <w:rFonts w:ascii="Arial" w:hAnsi="Arial" w:cs="Arial"/>
        </w:rPr>
        <w:t>9</w:t>
      </w:r>
      <w:r w:rsidR="009D6A7C" w:rsidRPr="00F45678">
        <w:rPr>
          <w:rFonts w:ascii="Arial" w:hAnsi="Arial" w:cs="Arial"/>
        </w:rPr>
        <w:t xml:space="preserve">.2.1. deste Edital. </w:t>
      </w:r>
    </w:p>
    <w:p w14:paraId="4A6F86A7" w14:textId="77777777" w:rsidR="00ED0E11" w:rsidRPr="00347B7B" w:rsidRDefault="00ED0E11" w:rsidP="00ED0E11">
      <w:pPr>
        <w:ind w:right="-1"/>
        <w:contextualSpacing/>
        <w:jc w:val="both"/>
        <w:rPr>
          <w:rFonts w:ascii="Arial" w:hAnsi="Arial" w:cs="Arial"/>
          <w:color w:val="000000"/>
        </w:rPr>
      </w:pPr>
    </w:p>
    <w:p w14:paraId="338D8870" w14:textId="77777777" w:rsidR="00ED0E11" w:rsidRPr="00347B7B" w:rsidRDefault="00ED0E11" w:rsidP="00ED0E11">
      <w:pPr>
        <w:ind w:right="-1"/>
        <w:contextualSpacing/>
        <w:jc w:val="both"/>
        <w:rPr>
          <w:rFonts w:ascii="Arial" w:hAnsi="Arial" w:cs="Arial"/>
          <w:color w:val="000000"/>
        </w:rPr>
      </w:pPr>
      <w:r w:rsidRPr="00347B7B">
        <w:rPr>
          <w:rFonts w:ascii="Arial" w:hAnsi="Arial" w:cs="Arial"/>
          <w:color w:val="000000"/>
        </w:rPr>
        <w:t>9.11. Se a multa aplicada e as indenizações cabíveis forem superiores ao valor de pagamento eventualmente devido pela Administração ao contratado, além da perda desse valor, a diferença será descontada da garantia prestada ou será cobrada judicialmente.</w:t>
      </w:r>
    </w:p>
    <w:p w14:paraId="57B80D5F" w14:textId="77777777" w:rsidR="00ED0E11" w:rsidRPr="00347B7B" w:rsidRDefault="00ED0E11" w:rsidP="00ED0E11">
      <w:pPr>
        <w:ind w:right="-1"/>
        <w:contextualSpacing/>
        <w:jc w:val="both"/>
        <w:rPr>
          <w:rFonts w:ascii="Arial" w:hAnsi="Arial" w:cs="Arial"/>
        </w:rPr>
      </w:pPr>
    </w:p>
    <w:p w14:paraId="4AE5E9CD" w14:textId="77777777" w:rsidR="00ED0E11" w:rsidRPr="00347B7B" w:rsidRDefault="00ED0E11" w:rsidP="00ED0E11">
      <w:pPr>
        <w:contextualSpacing/>
        <w:jc w:val="both"/>
        <w:rPr>
          <w:rFonts w:ascii="Arial" w:hAnsi="Arial" w:cs="Arial"/>
        </w:rPr>
      </w:pPr>
      <w:bookmarkStart w:id="30" w:name="_Hlk213252595"/>
      <w:r w:rsidRPr="00EF74DD">
        <w:rPr>
          <w:rFonts w:ascii="Arial" w:hAnsi="Arial" w:cs="Arial"/>
        </w:rPr>
        <w:t>9.12. A previsão de substituição de bens e serviços ou de prazo para correção não impedirão a incidência da multa, podendo ser aplicadas as circunstâncias atenuantes previstas no subitem 9.3. deste Edital.</w:t>
      </w:r>
      <w:r w:rsidRPr="00347B7B">
        <w:rPr>
          <w:rFonts w:ascii="Arial" w:hAnsi="Arial" w:cs="Arial"/>
        </w:rPr>
        <w:t xml:space="preserve"> </w:t>
      </w:r>
    </w:p>
    <w:bookmarkEnd w:id="30"/>
    <w:p w14:paraId="714733B6" w14:textId="77777777" w:rsidR="00ED0E11" w:rsidRDefault="00ED0E11" w:rsidP="00ED0E11">
      <w:pPr>
        <w:ind w:right="-1"/>
        <w:contextualSpacing/>
        <w:jc w:val="both"/>
        <w:rPr>
          <w:rFonts w:ascii="Arial" w:hAnsi="Arial" w:cs="Arial"/>
        </w:rPr>
      </w:pPr>
    </w:p>
    <w:p w14:paraId="5397CFF1" w14:textId="77777777" w:rsidR="00ED0E11" w:rsidRPr="001C4724" w:rsidRDefault="00ED0E11" w:rsidP="00ED0E11">
      <w:pPr>
        <w:ind w:right="-1"/>
        <w:contextualSpacing/>
        <w:jc w:val="both"/>
        <w:rPr>
          <w:rFonts w:ascii="Arial" w:hAnsi="Arial" w:cs="Arial"/>
        </w:rPr>
      </w:pPr>
      <w:r w:rsidRPr="001C4724">
        <w:rPr>
          <w:rFonts w:ascii="Arial" w:hAnsi="Arial" w:cs="Arial"/>
        </w:rPr>
        <w:t xml:space="preserve">9.13. </w:t>
      </w:r>
      <w:r w:rsidRPr="001C4724">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02113017" w14:textId="77777777" w:rsidR="00ED0E11" w:rsidRPr="001C4724" w:rsidRDefault="00ED0E11" w:rsidP="00ED0E11">
      <w:pPr>
        <w:ind w:right="-1"/>
        <w:contextualSpacing/>
        <w:jc w:val="both"/>
        <w:rPr>
          <w:rFonts w:ascii="Arial" w:hAnsi="Arial" w:cs="Arial"/>
        </w:rPr>
      </w:pPr>
    </w:p>
    <w:p w14:paraId="686E862B" w14:textId="77777777" w:rsidR="00ED0E11" w:rsidRPr="001C4724" w:rsidRDefault="00ED0E11" w:rsidP="00ED0E11">
      <w:pPr>
        <w:contextualSpacing/>
        <w:jc w:val="both"/>
        <w:rPr>
          <w:rFonts w:ascii="Arial" w:hAnsi="Arial" w:cs="Arial"/>
          <w:color w:val="000000"/>
        </w:rPr>
      </w:pPr>
      <w:r w:rsidRPr="001C4724">
        <w:rPr>
          <w:rFonts w:ascii="Arial" w:hAnsi="Arial" w:cs="Arial"/>
        </w:rPr>
        <w:t xml:space="preserve">9.14. </w:t>
      </w:r>
      <w:r w:rsidRPr="001C4724">
        <w:rPr>
          <w:rFonts w:ascii="Arial" w:hAnsi="Arial" w:cs="Arial"/>
          <w:color w:val="000000"/>
        </w:rPr>
        <w:t>O prazo para o recolhimento das multas previstas neste Edital é de 15 (quinze) dias, contado da notificação, podendo ser prorrogado, a juízo da Administração, por mais 15 (quinze) dias.</w:t>
      </w:r>
    </w:p>
    <w:p w14:paraId="731E1914" w14:textId="77777777" w:rsidR="00ED0E11" w:rsidRPr="001C4724" w:rsidRDefault="00ED0E11" w:rsidP="00ED0E11">
      <w:pPr>
        <w:contextualSpacing/>
        <w:jc w:val="both"/>
        <w:rPr>
          <w:rFonts w:ascii="Arial" w:hAnsi="Arial" w:cs="Arial"/>
          <w:color w:val="000000"/>
        </w:rPr>
      </w:pPr>
    </w:p>
    <w:p w14:paraId="64B515F7" w14:textId="77777777" w:rsidR="00ED0E11" w:rsidRPr="001C4724" w:rsidRDefault="00ED0E11" w:rsidP="00ED0E11">
      <w:pPr>
        <w:contextualSpacing/>
        <w:jc w:val="both"/>
        <w:rPr>
          <w:rFonts w:ascii="Arial" w:hAnsi="Arial" w:cs="Arial"/>
          <w:color w:val="000000"/>
        </w:rPr>
      </w:pPr>
      <w:r w:rsidRPr="001C4724">
        <w:rPr>
          <w:rFonts w:ascii="Arial" w:hAnsi="Arial" w:cs="Arial"/>
          <w:color w:val="000000"/>
        </w:rPr>
        <w:t>9.15. No caso de atraso na prestação de garantia de execução, em qualquer de suas modalidades, o valor da obrigação não cumprida corresponderá ao valor médio para obtenção de seguro-garantia, apurado com base em pesquisa realizada pela Administração.</w:t>
      </w:r>
    </w:p>
    <w:p w14:paraId="12188EC2" w14:textId="77777777" w:rsidR="00ED0E11" w:rsidRPr="001C4724" w:rsidRDefault="00ED0E11" w:rsidP="00ED0E11">
      <w:pPr>
        <w:contextualSpacing/>
        <w:jc w:val="both"/>
        <w:rPr>
          <w:rFonts w:ascii="Arial" w:hAnsi="Arial" w:cs="Arial"/>
          <w:color w:val="000000"/>
        </w:rPr>
      </w:pPr>
    </w:p>
    <w:p w14:paraId="53295CC7" w14:textId="06F6D009" w:rsidR="00ED0E11" w:rsidRPr="001C4724" w:rsidRDefault="00ED0E11" w:rsidP="00ED0E11">
      <w:pPr>
        <w:pStyle w:val="NormalWeb"/>
        <w:spacing w:before="0" w:beforeAutospacing="0" w:after="0" w:afterAutospacing="0"/>
        <w:jc w:val="both"/>
        <w:rPr>
          <w:rFonts w:ascii="Arial" w:hAnsi="Arial" w:cs="Arial"/>
          <w:color w:val="000000"/>
        </w:rPr>
      </w:pPr>
      <w:r w:rsidRPr="001C4724">
        <w:rPr>
          <w:rStyle w:val="Forte"/>
          <w:rFonts w:ascii="Arial" w:hAnsi="Arial" w:cs="Arial"/>
          <w:b w:val="0"/>
          <w:color w:val="000000"/>
        </w:rPr>
        <w:t xml:space="preserve">9.16. </w:t>
      </w:r>
      <w:r w:rsidRPr="001C4724">
        <w:rPr>
          <w:rFonts w:ascii="Arial" w:hAnsi="Arial" w:cs="Arial"/>
          <w:color w:val="000000"/>
        </w:rPr>
        <w:t>Não sendo possível a cobrança da multa na forma prevista no subitem 9.11.,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74D90FE3" w14:textId="77777777" w:rsidR="00ED0E11" w:rsidRPr="001C4724" w:rsidRDefault="00ED0E11" w:rsidP="00ED0E11">
      <w:pPr>
        <w:pStyle w:val="NormalWeb"/>
        <w:spacing w:before="0" w:beforeAutospacing="0" w:after="0" w:afterAutospacing="0"/>
        <w:jc w:val="both"/>
        <w:rPr>
          <w:rFonts w:ascii="Arial" w:hAnsi="Arial" w:cs="Arial"/>
          <w:color w:val="000000"/>
        </w:rPr>
      </w:pPr>
    </w:p>
    <w:p w14:paraId="46437040" w14:textId="77777777" w:rsidR="00ED0E11" w:rsidRPr="001C4724" w:rsidRDefault="00ED0E11" w:rsidP="00ED0E11">
      <w:pPr>
        <w:pStyle w:val="NormalWeb"/>
        <w:spacing w:before="0" w:beforeAutospacing="0" w:after="0" w:afterAutospacing="0"/>
        <w:ind w:left="284"/>
        <w:jc w:val="both"/>
        <w:rPr>
          <w:rFonts w:ascii="Arial" w:hAnsi="Arial" w:cs="Arial"/>
          <w:color w:val="000000"/>
        </w:rPr>
      </w:pPr>
      <w:r w:rsidRPr="001C4724">
        <w:rPr>
          <w:rFonts w:ascii="Arial" w:hAnsi="Arial" w:cs="Arial"/>
          <w:color w:val="000000"/>
        </w:rPr>
        <w:t>9.16.1. A adoção da UFESP, quando houver acordo com a Administração sem a necessidade de recorrer à cobrança judicial;</w:t>
      </w:r>
    </w:p>
    <w:p w14:paraId="24361999" w14:textId="77777777" w:rsidR="00ED0E11" w:rsidRPr="001C4724" w:rsidRDefault="00ED0E11" w:rsidP="00ED0E11">
      <w:pPr>
        <w:pStyle w:val="NormalWeb"/>
        <w:spacing w:before="0" w:beforeAutospacing="0" w:after="0" w:afterAutospacing="0"/>
        <w:ind w:left="284"/>
        <w:jc w:val="both"/>
        <w:rPr>
          <w:rFonts w:ascii="Arial" w:hAnsi="Arial" w:cs="Arial"/>
          <w:color w:val="000000"/>
        </w:rPr>
      </w:pPr>
    </w:p>
    <w:p w14:paraId="4A80CDF6" w14:textId="77777777" w:rsidR="00ED0E11" w:rsidRPr="001C4724" w:rsidRDefault="00ED0E11" w:rsidP="00ED0E11">
      <w:pPr>
        <w:pStyle w:val="NormalWeb"/>
        <w:spacing w:before="0" w:beforeAutospacing="0" w:after="0" w:afterAutospacing="0"/>
        <w:ind w:left="284"/>
        <w:jc w:val="both"/>
        <w:rPr>
          <w:rFonts w:ascii="Arial" w:hAnsi="Arial" w:cs="Arial"/>
          <w:color w:val="000000"/>
        </w:rPr>
      </w:pPr>
      <w:r w:rsidRPr="001C4724">
        <w:rPr>
          <w:rFonts w:ascii="Arial" w:hAnsi="Arial" w:cs="Arial"/>
          <w:color w:val="000000"/>
        </w:rPr>
        <w:t xml:space="preserve">9.16.2. A adoção da Tabela Prática para cálculo de atualização monetária do TJ-SP, quando necessária a utilização de medida judicial para a cobrança. </w:t>
      </w:r>
    </w:p>
    <w:p w14:paraId="4A6A25DE" w14:textId="77777777" w:rsidR="00ED0E11" w:rsidRPr="001C4724" w:rsidRDefault="00ED0E11" w:rsidP="00ED0E11">
      <w:pPr>
        <w:ind w:right="-1"/>
        <w:contextualSpacing/>
        <w:jc w:val="both"/>
        <w:rPr>
          <w:rFonts w:ascii="Arial" w:hAnsi="Arial" w:cs="Arial"/>
        </w:rPr>
      </w:pPr>
    </w:p>
    <w:p w14:paraId="653B84C5" w14:textId="77777777" w:rsidR="00ED0E11" w:rsidRPr="001C4724" w:rsidRDefault="00ED0E11" w:rsidP="00ED0E11">
      <w:pPr>
        <w:ind w:right="-1"/>
        <w:contextualSpacing/>
        <w:jc w:val="both"/>
        <w:rPr>
          <w:rFonts w:ascii="Arial" w:hAnsi="Arial" w:cs="Arial"/>
        </w:rPr>
      </w:pPr>
      <w:r w:rsidRPr="001C4724">
        <w:rPr>
          <w:rFonts w:ascii="Arial" w:hAnsi="Arial" w:cs="Arial"/>
        </w:rPr>
        <w:t>9.17. A defesa do interessado dar-se-á no prazo de 15 (quinze) dias úteis, contado de sua intimação.</w:t>
      </w:r>
    </w:p>
    <w:p w14:paraId="37617294" w14:textId="77777777" w:rsidR="00ED0E11" w:rsidRPr="001C4724" w:rsidRDefault="00ED0E11" w:rsidP="00ED0E11">
      <w:pPr>
        <w:ind w:right="-1"/>
        <w:contextualSpacing/>
        <w:jc w:val="both"/>
        <w:rPr>
          <w:rFonts w:ascii="Arial" w:hAnsi="Arial" w:cs="Arial"/>
        </w:rPr>
      </w:pPr>
    </w:p>
    <w:p w14:paraId="307558A8" w14:textId="77777777" w:rsidR="00ED0E11" w:rsidRPr="001C4724" w:rsidRDefault="00ED0E11" w:rsidP="00ED0E11">
      <w:pPr>
        <w:ind w:left="284" w:right="-1"/>
        <w:contextualSpacing/>
        <w:jc w:val="both"/>
        <w:rPr>
          <w:rFonts w:ascii="Arial" w:hAnsi="Arial" w:cs="Arial"/>
        </w:rPr>
      </w:pPr>
      <w:r w:rsidRPr="001C4724">
        <w:rPr>
          <w:rFonts w:ascii="Arial" w:hAnsi="Arial" w:cs="Arial"/>
        </w:rPr>
        <w:t>9.17.1. Nas hipóteses de penalização previstas nos subitens 9.5.3. e 9.5.4. deste Edital:</w:t>
      </w:r>
    </w:p>
    <w:p w14:paraId="20D6E40C" w14:textId="77777777" w:rsidR="00ED0E11" w:rsidRPr="001C4724" w:rsidRDefault="00ED0E11" w:rsidP="00ED0E11">
      <w:pPr>
        <w:ind w:left="284" w:right="-1"/>
        <w:contextualSpacing/>
        <w:jc w:val="both"/>
        <w:rPr>
          <w:rFonts w:ascii="Arial" w:hAnsi="Arial" w:cs="Arial"/>
        </w:rPr>
      </w:pPr>
    </w:p>
    <w:p w14:paraId="6EF770FB" w14:textId="77777777" w:rsidR="00ED0E11" w:rsidRPr="001C4724" w:rsidRDefault="00ED0E11" w:rsidP="00ED0E11">
      <w:pPr>
        <w:ind w:left="284" w:right="-1"/>
        <w:contextualSpacing/>
        <w:jc w:val="both"/>
        <w:rPr>
          <w:rFonts w:ascii="Arial" w:hAnsi="Arial" w:cs="Arial"/>
          <w:color w:val="000000"/>
        </w:rPr>
      </w:pPr>
      <w:r w:rsidRPr="001C4724">
        <w:rPr>
          <w:rFonts w:ascii="Arial" w:hAnsi="Arial" w:cs="Arial"/>
        </w:rPr>
        <w:t xml:space="preserve">9.17.1.1. será necessária a prévia </w:t>
      </w:r>
      <w:r w:rsidRPr="001C4724">
        <w:rPr>
          <w:rFonts w:ascii="Arial" w:hAnsi="Arial" w:cs="Arial"/>
          <w:color w:val="000000"/>
        </w:rPr>
        <w:t>instauração de processo de responsabilização, a ser conduzido por comissão composta de 2 (dois) ou mais servidores estáveis, que avaliará os fatos e as circunstâncias conhecidos;</w:t>
      </w:r>
    </w:p>
    <w:p w14:paraId="25B6381C" w14:textId="77777777" w:rsidR="00ED0E11" w:rsidRPr="001C4724" w:rsidRDefault="00ED0E11" w:rsidP="00ED0E11">
      <w:pPr>
        <w:ind w:left="284" w:right="-1"/>
        <w:contextualSpacing/>
        <w:jc w:val="both"/>
        <w:rPr>
          <w:rFonts w:ascii="Arial" w:hAnsi="Arial" w:cs="Arial"/>
        </w:rPr>
      </w:pPr>
    </w:p>
    <w:p w14:paraId="5A934570" w14:textId="77777777" w:rsidR="00ED0E11" w:rsidRPr="001C4724" w:rsidRDefault="00ED0E11" w:rsidP="00ED0E11">
      <w:pPr>
        <w:ind w:left="284" w:right="-1"/>
        <w:contextualSpacing/>
        <w:jc w:val="both"/>
        <w:rPr>
          <w:rFonts w:ascii="Arial" w:hAnsi="Arial" w:cs="Arial"/>
          <w:color w:val="000000"/>
        </w:rPr>
      </w:pPr>
      <w:r w:rsidRPr="001C4724">
        <w:rPr>
          <w:rFonts w:ascii="Arial" w:hAnsi="Arial" w:cs="Arial"/>
        </w:rPr>
        <w:t xml:space="preserve">9.17.1.2. </w:t>
      </w:r>
      <w:r w:rsidRPr="001C4724">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5EDBCD86" w14:textId="77777777" w:rsidR="00ED0E11" w:rsidRPr="001C4724" w:rsidRDefault="00ED0E11" w:rsidP="00ED0E11">
      <w:pPr>
        <w:ind w:left="284" w:right="-1"/>
        <w:contextualSpacing/>
        <w:jc w:val="both"/>
        <w:rPr>
          <w:rFonts w:ascii="Arial" w:hAnsi="Arial" w:cs="Arial"/>
          <w:color w:val="000000"/>
        </w:rPr>
      </w:pPr>
    </w:p>
    <w:p w14:paraId="316886D7" w14:textId="77777777" w:rsidR="00ED0E11" w:rsidRPr="001C4724" w:rsidRDefault="00ED0E11" w:rsidP="00ED0E11">
      <w:pPr>
        <w:ind w:left="284" w:right="-1"/>
        <w:contextualSpacing/>
        <w:jc w:val="both"/>
        <w:rPr>
          <w:rFonts w:ascii="Arial" w:hAnsi="Arial" w:cs="Arial"/>
          <w:color w:val="000000"/>
        </w:rPr>
      </w:pPr>
      <w:r w:rsidRPr="001C4724">
        <w:rPr>
          <w:rFonts w:ascii="Arial" w:hAnsi="Arial" w:cs="Arial"/>
          <w:color w:val="000000"/>
        </w:rPr>
        <w:lastRenderedPageBreak/>
        <w:t>9.17.1.3. serão indeferidas pela comissão, mediante decisão fundamentada, provas ilícitas, impertinentes, desnecessárias, protelatórias ou intempestivas.</w:t>
      </w:r>
    </w:p>
    <w:p w14:paraId="1209B4EF" w14:textId="77777777" w:rsidR="00ED0E11" w:rsidRPr="001C4724" w:rsidRDefault="00ED0E11" w:rsidP="00ED0E11">
      <w:pPr>
        <w:ind w:right="-1"/>
        <w:contextualSpacing/>
        <w:jc w:val="both"/>
        <w:rPr>
          <w:rFonts w:ascii="Arial" w:hAnsi="Arial" w:cs="Arial"/>
          <w:color w:val="000000"/>
        </w:rPr>
      </w:pPr>
    </w:p>
    <w:p w14:paraId="196EEB99" w14:textId="77777777" w:rsidR="00ED0E11" w:rsidRPr="001C4724" w:rsidRDefault="00ED0E11" w:rsidP="00ED0E11">
      <w:pPr>
        <w:ind w:right="-1"/>
        <w:contextualSpacing/>
        <w:jc w:val="both"/>
        <w:rPr>
          <w:rFonts w:ascii="Arial" w:hAnsi="Arial" w:cs="Arial"/>
          <w:color w:val="000000"/>
        </w:rPr>
      </w:pPr>
      <w:r w:rsidRPr="001C4724">
        <w:rPr>
          <w:rFonts w:ascii="Arial" w:hAnsi="Arial" w:cs="Arial"/>
          <w:color w:val="000000"/>
        </w:rPr>
        <w:t>9.18.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F511DF4" w14:textId="77777777" w:rsidR="00ED0E11" w:rsidRPr="001C4724" w:rsidRDefault="00ED0E11" w:rsidP="00ED0E11">
      <w:pPr>
        <w:ind w:right="-1"/>
        <w:jc w:val="both"/>
        <w:rPr>
          <w:rFonts w:ascii="Arial" w:hAnsi="Arial" w:cs="Arial"/>
          <w:color w:val="000000"/>
        </w:rPr>
      </w:pPr>
    </w:p>
    <w:p w14:paraId="75F6FD84" w14:textId="77777777" w:rsidR="00ED0E11" w:rsidRPr="001C4724" w:rsidRDefault="00ED0E11" w:rsidP="00ED0E11">
      <w:pPr>
        <w:ind w:right="-1"/>
        <w:jc w:val="both"/>
        <w:rPr>
          <w:rFonts w:ascii="Arial" w:hAnsi="Arial" w:cs="Arial"/>
          <w:color w:val="000000"/>
        </w:rPr>
      </w:pPr>
      <w:r w:rsidRPr="001C4724">
        <w:rPr>
          <w:rFonts w:ascii="Arial" w:hAnsi="Arial" w:cs="Arial"/>
          <w:color w:val="000000"/>
        </w:rPr>
        <w:t>9.19. Os atos previstos como infrações administrativas neste Edital que também sejam tipificados como atos lesivos na </w:t>
      </w:r>
      <w:hyperlink r:id="rId40" w:history="1">
        <w:r w:rsidRPr="001C4724">
          <w:rPr>
            <w:rFonts w:ascii="Arial" w:hAnsi="Arial" w:cs="Arial"/>
            <w:color w:val="000000"/>
          </w:rPr>
          <w:t>Lei nº 12.846, de 1º de agosto de 2013</w:t>
        </w:r>
      </w:hyperlink>
      <w:r w:rsidRPr="001C4724">
        <w:rPr>
          <w:rFonts w:ascii="Arial" w:hAnsi="Arial" w:cs="Arial"/>
          <w:color w:val="000000"/>
        </w:rPr>
        <w:t>, serão apurados e julgados conjuntamente, nos mesmos autos, observados o rito procedimental e a autoridade competente definidos na referida Lei.</w:t>
      </w:r>
    </w:p>
    <w:p w14:paraId="1F68B607" w14:textId="77777777" w:rsidR="00ED0E11" w:rsidRPr="001C4724" w:rsidRDefault="00ED0E11" w:rsidP="00ED0E11">
      <w:pPr>
        <w:ind w:right="-1"/>
        <w:jc w:val="both"/>
        <w:rPr>
          <w:rFonts w:ascii="Arial" w:hAnsi="Arial" w:cs="Arial"/>
          <w:color w:val="000000"/>
        </w:rPr>
      </w:pPr>
    </w:p>
    <w:p w14:paraId="0F1BF4CD" w14:textId="77777777" w:rsidR="00ED0E11" w:rsidRPr="001C4724" w:rsidRDefault="00ED0E11" w:rsidP="00ED0E11">
      <w:pPr>
        <w:ind w:right="-1"/>
        <w:jc w:val="both"/>
        <w:rPr>
          <w:rFonts w:ascii="Arial" w:hAnsi="Arial" w:cs="Arial"/>
          <w:color w:val="000000"/>
        </w:rPr>
      </w:pPr>
      <w:r w:rsidRPr="001C4724">
        <w:rPr>
          <w:rFonts w:ascii="Arial" w:hAnsi="Arial" w:cs="Arial"/>
          <w:color w:val="000000"/>
        </w:rPr>
        <w:t>9.20. É admitida a reabilitação do licitante ou contratado perante a própria autoridade que aplicou a penalidade, exigidos, cumulativamente:</w:t>
      </w:r>
    </w:p>
    <w:p w14:paraId="3E8B102C" w14:textId="77777777" w:rsidR="00ED0E11" w:rsidRPr="001C4724" w:rsidRDefault="00ED0E11" w:rsidP="00ED0E11">
      <w:pPr>
        <w:ind w:right="-1"/>
        <w:jc w:val="both"/>
        <w:rPr>
          <w:rFonts w:ascii="Arial" w:hAnsi="Arial" w:cs="Arial"/>
          <w:color w:val="000000"/>
        </w:rPr>
      </w:pPr>
    </w:p>
    <w:p w14:paraId="77F84E8F" w14:textId="77777777" w:rsidR="00ED0E11" w:rsidRPr="001C4724" w:rsidRDefault="00ED0E11" w:rsidP="00ED0E11">
      <w:pPr>
        <w:ind w:left="284" w:right="-1"/>
        <w:jc w:val="both"/>
        <w:rPr>
          <w:rFonts w:ascii="Arial" w:hAnsi="Arial" w:cs="Arial"/>
          <w:color w:val="000000"/>
        </w:rPr>
      </w:pPr>
      <w:r w:rsidRPr="001C4724">
        <w:rPr>
          <w:rFonts w:ascii="Arial" w:hAnsi="Arial" w:cs="Arial"/>
          <w:color w:val="000000"/>
        </w:rPr>
        <w:t>9.20.1. reparação integral do dano causado à Administração Pública;</w:t>
      </w:r>
    </w:p>
    <w:p w14:paraId="0BEAB758" w14:textId="77777777" w:rsidR="00ED0E11" w:rsidRPr="001C4724" w:rsidRDefault="00ED0E11" w:rsidP="00ED0E11">
      <w:pPr>
        <w:ind w:left="284" w:right="-1"/>
        <w:jc w:val="both"/>
        <w:rPr>
          <w:rFonts w:ascii="Arial" w:hAnsi="Arial" w:cs="Arial"/>
          <w:color w:val="000000"/>
        </w:rPr>
      </w:pPr>
    </w:p>
    <w:p w14:paraId="468853F4" w14:textId="77777777" w:rsidR="00ED0E11" w:rsidRPr="001C4724" w:rsidRDefault="00ED0E11" w:rsidP="00ED0E11">
      <w:pPr>
        <w:ind w:left="284" w:right="-1"/>
        <w:jc w:val="both"/>
        <w:rPr>
          <w:rFonts w:ascii="Arial" w:hAnsi="Arial" w:cs="Arial"/>
          <w:color w:val="000000"/>
        </w:rPr>
      </w:pPr>
      <w:r w:rsidRPr="001C4724">
        <w:rPr>
          <w:rFonts w:ascii="Arial" w:hAnsi="Arial" w:cs="Arial"/>
          <w:color w:val="000000"/>
        </w:rPr>
        <w:t>9.20.2. pagamento da multa;</w:t>
      </w:r>
    </w:p>
    <w:p w14:paraId="77099F30" w14:textId="77777777" w:rsidR="00ED0E11" w:rsidRPr="001C4724" w:rsidRDefault="00ED0E11" w:rsidP="00ED0E11">
      <w:pPr>
        <w:ind w:left="284" w:right="-1"/>
        <w:jc w:val="both"/>
        <w:rPr>
          <w:rFonts w:ascii="Arial" w:hAnsi="Arial" w:cs="Arial"/>
          <w:color w:val="000000"/>
        </w:rPr>
      </w:pPr>
    </w:p>
    <w:p w14:paraId="472CF5B0" w14:textId="77777777" w:rsidR="00ED0E11" w:rsidRPr="001C4724" w:rsidRDefault="00ED0E11" w:rsidP="00ED0E11">
      <w:pPr>
        <w:ind w:left="284" w:right="-1"/>
        <w:jc w:val="both"/>
        <w:rPr>
          <w:rFonts w:ascii="Arial" w:hAnsi="Arial" w:cs="Arial"/>
          <w:color w:val="000000"/>
        </w:rPr>
      </w:pPr>
      <w:r w:rsidRPr="001C4724">
        <w:rPr>
          <w:rFonts w:ascii="Arial" w:hAnsi="Arial" w:cs="Arial"/>
          <w:color w:val="000000"/>
        </w:rPr>
        <w:t>9.20.3. transcurso do prazo mínimo de 1 (um) ano da aplicação da penalidade, no caso de impedimento de licitar e contratar, ou de 3 (três) anos da aplicação da penalidade, no caso de declaração de inidoneidade;</w:t>
      </w:r>
    </w:p>
    <w:p w14:paraId="22DA4784" w14:textId="77777777" w:rsidR="00ED0E11" w:rsidRPr="001C4724" w:rsidRDefault="00ED0E11" w:rsidP="00ED0E11">
      <w:pPr>
        <w:ind w:left="284" w:right="-1"/>
        <w:jc w:val="both"/>
        <w:rPr>
          <w:rFonts w:ascii="Arial" w:hAnsi="Arial" w:cs="Arial"/>
          <w:color w:val="000000"/>
        </w:rPr>
      </w:pPr>
    </w:p>
    <w:p w14:paraId="2AF65FFB" w14:textId="77777777" w:rsidR="00ED0E11" w:rsidRPr="001C4724" w:rsidRDefault="00ED0E11" w:rsidP="00ED0E11">
      <w:pPr>
        <w:ind w:left="284" w:right="-1"/>
        <w:jc w:val="both"/>
        <w:rPr>
          <w:rFonts w:ascii="Arial" w:hAnsi="Arial" w:cs="Arial"/>
          <w:color w:val="000000"/>
        </w:rPr>
      </w:pPr>
      <w:r w:rsidRPr="001C4724">
        <w:rPr>
          <w:rFonts w:ascii="Arial" w:hAnsi="Arial" w:cs="Arial"/>
          <w:color w:val="000000"/>
        </w:rPr>
        <w:t>9.20.4. cumprimento das condições de reabilitação definidas no ato punitivo;</w:t>
      </w:r>
    </w:p>
    <w:p w14:paraId="48CCEF88" w14:textId="77777777" w:rsidR="00ED0E11" w:rsidRPr="001C4724" w:rsidRDefault="00ED0E11" w:rsidP="00ED0E11">
      <w:pPr>
        <w:ind w:left="284" w:right="-1"/>
        <w:jc w:val="both"/>
        <w:rPr>
          <w:rFonts w:ascii="Arial" w:hAnsi="Arial" w:cs="Arial"/>
          <w:color w:val="000000"/>
        </w:rPr>
      </w:pPr>
    </w:p>
    <w:p w14:paraId="790E1BF4" w14:textId="77777777" w:rsidR="00ED0E11" w:rsidRPr="001C4724" w:rsidRDefault="00ED0E11" w:rsidP="00ED0E11">
      <w:pPr>
        <w:ind w:left="284" w:right="-1"/>
        <w:jc w:val="both"/>
        <w:rPr>
          <w:rFonts w:ascii="Arial" w:hAnsi="Arial" w:cs="Arial"/>
          <w:color w:val="000000"/>
        </w:rPr>
      </w:pPr>
      <w:r w:rsidRPr="001C4724">
        <w:rPr>
          <w:rFonts w:ascii="Arial" w:hAnsi="Arial" w:cs="Arial"/>
          <w:color w:val="000000"/>
        </w:rPr>
        <w:t>9.20.5. análise jurídica prévia, com posicionamento conclusivo quanto ao cumprimento dos requisitos definidos neste artigo.</w:t>
      </w:r>
    </w:p>
    <w:p w14:paraId="2D5360E5" w14:textId="77777777" w:rsidR="00ED0E11" w:rsidRPr="001C4724" w:rsidRDefault="00ED0E11" w:rsidP="00ED0E11">
      <w:pPr>
        <w:ind w:right="-1"/>
        <w:jc w:val="both"/>
        <w:rPr>
          <w:rFonts w:ascii="Arial" w:hAnsi="Arial" w:cs="Arial"/>
          <w:color w:val="000000"/>
        </w:rPr>
      </w:pPr>
    </w:p>
    <w:p w14:paraId="72B8F167" w14:textId="77777777" w:rsidR="00ED0E11" w:rsidRPr="001C4724" w:rsidRDefault="00ED0E11" w:rsidP="00ED0E11">
      <w:pPr>
        <w:ind w:right="-1"/>
        <w:jc w:val="both"/>
        <w:rPr>
          <w:rFonts w:ascii="Arial" w:hAnsi="Arial" w:cs="Arial"/>
          <w:color w:val="000000"/>
        </w:rPr>
      </w:pPr>
      <w:r w:rsidRPr="001C4724">
        <w:rPr>
          <w:rFonts w:ascii="Arial" w:hAnsi="Arial" w:cs="Arial"/>
          <w:color w:val="000000"/>
        </w:rPr>
        <w:t>9.21. A sanção pelas infrações previstas nos </w:t>
      </w:r>
      <w:hyperlink r:id="rId41" w:anchor="art155viii" w:history="1">
        <w:r w:rsidRPr="001C4724">
          <w:rPr>
            <w:rFonts w:ascii="Arial" w:hAnsi="Arial" w:cs="Arial"/>
            <w:color w:val="000000"/>
          </w:rPr>
          <w:t>incisos 9.4.8. e 9.4.12.</w:t>
        </w:r>
      </w:hyperlink>
      <w:r w:rsidRPr="001C4724">
        <w:rPr>
          <w:rFonts w:ascii="Arial" w:hAnsi="Arial" w:cs="Arial"/>
          <w:color w:val="000000"/>
        </w:rPr>
        <w:t xml:space="preserve"> deste Edital, exigirá como condição de reabilitação do licitante ou contratado, a implantação ou aperfeiçoamento de programa de integridade pelo responsável.</w:t>
      </w:r>
    </w:p>
    <w:p w14:paraId="3C11EFCF" w14:textId="77777777" w:rsidR="00ED0E11" w:rsidRPr="001C4724" w:rsidRDefault="00ED0E11" w:rsidP="00ED0E11">
      <w:pPr>
        <w:ind w:right="-1"/>
        <w:contextualSpacing/>
        <w:jc w:val="both"/>
        <w:rPr>
          <w:rFonts w:ascii="Arial" w:hAnsi="Arial" w:cs="Arial"/>
          <w:color w:val="000000"/>
        </w:rPr>
      </w:pPr>
    </w:p>
    <w:p w14:paraId="1729A78D" w14:textId="77777777" w:rsidR="00ED0E11" w:rsidRPr="00A32015" w:rsidRDefault="00ED0E11" w:rsidP="00ED0E11">
      <w:pPr>
        <w:ind w:right="-1"/>
        <w:contextualSpacing/>
        <w:jc w:val="both"/>
        <w:rPr>
          <w:rFonts w:ascii="Arial" w:hAnsi="Arial" w:cs="Arial"/>
        </w:rPr>
      </w:pPr>
      <w:r w:rsidRPr="001C4724">
        <w:rPr>
          <w:rFonts w:ascii="Arial" w:hAnsi="Arial" w:cs="Arial"/>
          <w:color w:val="000000"/>
        </w:rPr>
        <w:t>9.22.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69D96F7B" w14:textId="77777777" w:rsidR="0038575F" w:rsidRPr="00F45678" w:rsidRDefault="0038575F" w:rsidP="00E33179">
      <w:pPr>
        <w:jc w:val="both"/>
        <w:rPr>
          <w:rFonts w:ascii="Arial" w:eastAsia="Times New Roman" w:hAnsi="Arial" w:cs="Arial"/>
          <w:color w:val="000000"/>
        </w:rPr>
      </w:pPr>
    </w:p>
    <w:p w14:paraId="7A797C2B" w14:textId="26981573" w:rsidR="00397C9D" w:rsidRPr="00F45678" w:rsidRDefault="00397C9D" w:rsidP="00397C9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2A7056" w:rsidRPr="00F45678">
        <w:rPr>
          <w:rFonts w:ascii="Arial" w:eastAsiaTheme="majorEastAsia" w:hAnsi="Arial" w:cs="Arial"/>
          <w:b/>
          <w:bCs/>
        </w:rPr>
        <w:t>0</w:t>
      </w:r>
      <w:r w:rsidRPr="00F45678">
        <w:rPr>
          <w:rFonts w:ascii="Arial" w:eastAsiaTheme="majorEastAsia" w:hAnsi="Arial" w:cs="Arial"/>
          <w:b/>
          <w:bCs/>
        </w:rPr>
        <w:t>. DAS GLOSAS E RETENÇÕES</w:t>
      </w:r>
    </w:p>
    <w:p w14:paraId="219D6865" w14:textId="77777777" w:rsidR="00397C9D" w:rsidRPr="00F45678" w:rsidRDefault="00397C9D" w:rsidP="00397C9D">
      <w:pPr>
        <w:rPr>
          <w:rFonts w:ascii="Arial" w:hAnsi="Arial" w:cs="Arial"/>
        </w:rPr>
      </w:pPr>
    </w:p>
    <w:p w14:paraId="2EBABE63" w14:textId="22516E29"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.1. Não será considerada hipótese de penalização, salvo se a conduta da contratada levar a conclusão diversa:</w:t>
      </w:r>
    </w:p>
    <w:p w14:paraId="4D26B1AF" w14:textId="77777777" w:rsidR="00397C9D" w:rsidRPr="00F45678" w:rsidRDefault="00397C9D" w:rsidP="00397C9D">
      <w:pPr>
        <w:ind w:left="284"/>
        <w:contextualSpacing/>
        <w:jc w:val="both"/>
        <w:rPr>
          <w:rFonts w:ascii="Arial" w:hAnsi="Arial" w:cs="Arial"/>
        </w:rPr>
      </w:pPr>
    </w:p>
    <w:p w14:paraId="607B589E" w14:textId="6275FE29" w:rsidR="00397C9D" w:rsidRPr="00F45678" w:rsidRDefault="00397C9D" w:rsidP="00397C9D">
      <w:pPr>
        <w:ind w:left="284"/>
        <w:contextualSpacing/>
        <w:jc w:val="both"/>
        <w:rPr>
          <w:rFonts w:ascii="Arial" w:hAnsi="Arial"/>
        </w:rPr>
      </w:pPr>
      <w:r w:rsidRPr="00F45678">
        <w:rPr>
          <w:rFonts w:ascii="Arial" w:hAnsi="Arial" w:cs="Arial"/>
        </w:rPr>
        <w:lastRenderedPageBreak/>
        <w:t>1</w:t>
      </w:r>
      <w:r w:rsidR="002A4E3B" w:rsidRPr="00F45678">
        <w:rPr>
          <w:rFonts w:ascii="Arial" w:hAnsi="Arial" w:cs="Arial"/>
        </w:rPr>
        <w:t>0</w:t>
      </w:r>
      <w:r w:rsidRPr="00F45678">
        <w:rPr>
          <w:rFonts w:ascii="Arial" w:hAnsi="Arial" w:cs="Arial"/>
        </w:rPr>
        <w:t xml:space="preserve">.1.1. a glosa de créditos pela Administração, caracterizada como </w:t>
      </w:r>
      <w:r w:rsidRPr="00F45678">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03A1A0" w14:textId="77777777" w:rsidR="00397C9D" w:rsidRPr="00F45678" w:rsidRDefault="00397C9D" w:rsidP="00397C9D">
      <w:pPr>
        <w:ind w:left="284"/>
        <w:contextualSpacing/>
        <w:jc w:val="both"/>
        <w:rPr>
          <w:rFonts w:ascii="Arial" w:hAnsi="Arial" w:cs="Arial"/>
        </w:rPr>
      </w:pPr>
    </w:p>
    <w:p w14:paraId="615C7D78" w14:textId="32439712" w:rsidR="00397C9D" w:rsidRPr="00F45678" w:rsidRDefault="00397C9D" w:rsidP="00397C9D">
      <w:pPr>
        <w:ind w:left="284"/>
        <w:contextualSpacing/>
        <w:jc w:val="both"/>
        <w:rPr>
          <w:rFonts w:ascii="Arial" w:hAnsi="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.1.2. a ocorrência de retenção, que se distingue da glosa pela </w:t>
      </w:r>
      <w:r w:rsidRPr="00F45678">
        <w:rPr>
          <w:rFonts w:ascii="Arial" w:hAnsi="Arial"/>
        </w:rPr>
        <w:t>matéria em geral controversa e fato potencial ou concretamente causador de prejuízo à Administração.</w:t>
      </w:r>
    </w:p>
    <w:p w14:paraId="344658A9" w14:textId="59C4E76A" w:rsidR="00397C9D" w:rsidRPr="00F45678" w:rsidRDefault="00397C9D" w:rsidP="00CB78C4">
      <w:pPr>
        <w:contextualSpacing/>
        <w:jc w:val="both"/>
        <w:rPr>
          <w:rFonts w:ascii="Arial" w:hAnsi="Arial" w:cs="Arial"/>
        </w:rPr>
      </w:pPr>
    </w:p>
    <w:p w14:paraId="18D747A4" w14:textId="77777777" w:rsidR="00CB78C4" w:rsidRPr="00F45678" w:rsidRDefault="00CB78C4" w:rsidP="00CB78C4">
      <w:pPr>
        <w:contextualSpacing/>
        <w:jc w:val="both"/>
        <w:rPr>
          <w:rFonts w:ascii="Arial" w:hAnsi="Arial" w:cs="Arial"/>
        </w:rPr>
      </w:pPr>
      <w:r w:rsidRPr="00F45678">
        <w:rPr>
          <w:rFonts w:ascii="Arial" w:hAnsi="Arial" w:cs="Arial"/>
        </w:rPr>
        <w:t>10.2. A glosa e a retenção, de que trata o subitem anterior, pela sua natureza acautelatória, decorrente do poder de autotutela administrativa, independem da prévia concessão de defesa prévia, podendo o interessado exercer o</w:t>
      </w:r>
      <w:r w:rsidRPr="00F45678">
        <w:rPr>
          <w:rFonts w:ascii="Arial" w:hAnsi="Arial"/>
        </w:rPr>
        <w:t xml:space="preserve"> direito à ampla defesa e ao contraditório no prazo de 15 (quinze) dias úteis, a partir da data da notificação de sua ocorrência, quando serão aplicadas as fases previstas no subitem 9.1. deste Edital.</w:t>
      </w:r>
    </w:p>
    <w:p w14:paraId="41294AC2" w14:textId="77777777" w:rsidR="00397C9D" w:rsidRPr="00F45678" w:rsidRDefault="00397C9D" w:rsidP="00397C9D">
      <w:pPr>
        <w:contextualSpacing/>
        <w:jc w:val="both"/>
        <w:rPr>
          <w:rFonts w:ascii="Arial" w:hAnsi="Arial" w:cs="Arial"/>
        </w:rPr>
      </w:pPr>
    </w:p>
    <w:p w14:paraId="6825D2BC" w14:textId="272F549C"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.3. No caso de controvérsia sobre a execução do objeto, quanto a dimensão, qualidade e quantidade, a parcela incontroversa deverá ser liberada no prazo previsto para pagamento.</w:t>
      </w:r>
    </w:p>
    <w:p w14:paraId="0E126379" w14:textId="0503F5E3" w:rsidR="00397C9D" w:rsidRDefault="00397C9D" w:rsidP="00397C9D">
      <w:pPr>
        <w:contextualSpacing/>
        <w:jc w:val="both"/>
        <w:rPr>
          <w:rFonts w:ascii="Arial" w:hAnsi="Arial" w:cs="Arial"/>
        </w:rPr>
      </w:pPr>
    </w:p>
    <w:p w14:paraId="2DD586F3" w14:textId="77777777" w:rsidR="00294491" w:rsidRDefault="00294491" w:rsidP="00294491">
      <w:pPr>
        <w:jc w:val="both"/>
        <w:rPr>
          <w:rFonts w:ascii="Arial" w:hAnsi="Arial" w:cs="Arial"/>
        </w:rPr>
      </w:pPr>
      <w:r w:rsidRPr="00ED0E11">
        <w:rPr>
          <w:rFonts w:ascii="Arial" w:hAnsi="Arial" w:cs="Arial"/>
        </w:rPr>
        <w:t xml:space="preserve">10.4. Será permitida a retenção da parte do pagamento, correspondente à pena </w:t>
      </w:r>
      <w:proofErr w:type="gramStart"/>
      <w:r w:rsidRPr="00ED0E11">
        <w:rPr>
          <w:rFonts w:ascii="Arial" w:hAnsi="Arial" w:cs="Arial"/>
        </w:rPr>
        <w:t>pecuniária  em</w:t>
      </w:r>
      <w:proofErr w:type="gramEnd"/>
      <w:r w:rsidRPr="00ED0E11">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03730726" w14:textId="77777777" w:rsidR="00397C9D" w:rsidRPr="00F45678" w:rsidRDefault="00397C9D" w:rsidP="00397C9D">
      <w:pPr>
        <w:ind w:left="284"/>
        <w:contextualSpacing/>
        <w:jc w:val="both"/>
        <w:rPr>
          <w:rFonts w:ascii="Arial" w:hAnsi="Arial" w:cs="Arial"/>
        </w:rPr>
      </w:pPr>
    </w:p>
    <w:p w14:paraId="6EE5F8AB" w14:textId="16E47D82"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.4.1. contratos de execução instantânea; </w:t>
      </w:r>
    </w:p>
    <w:p w14:paraId="0781BD59" w14:textId="77777777" w:rsidR="00397C9D" w:rsidRPr="00F45678" w:rsidRDefault="00397C9D" w:rsidP="00397C9D">
      <w:pPr>
        <w:ind w:left="284"/>
        <w:contextualSpacing/>
        <w:jc w:val="both"/>
        <w:rPr>
          <w:rFonts w:ascii="Arial" w:hAnsi="Arial" w:cs="Arial"/>
        </w:rPr>
      </w:pPr>
    </w:p>
    <w:p w14:paraId="1749B150" w14:textId="295BA610"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.4.2. insuficiência, inexistência ou dispensa de garantia; ou </w:t>
      </w:r>
    </w:p>
    <w:p w14:paraId="01240376" w14:textId="77777777" w:rsidR="00397C9D" w:rsidRPr="00F45678" w:rsidRDefault="00397C9D" w:rsidP="00397C9D">
      <w:pPr>
        <w:ind w:left="284"/>
        <w:contextualSpacing/>
        <w:jc w:val="both"/>
        <w:rPr>
          <w:rFonts w:ascii="Arial" w:hAnsi="Arial" w:cs="Arial"/>
        </w:rPr>
      </w:pPr>
    </w:p>
    <w:p w14:paraId="5DA57E96" w14:textId="2F7BD21E"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.4.3. nos últimos 4 (quatro) meses de vigência de contratos de trato sucessivo, caso não haja outro contrato da empresa com a ALESP em que possa ser feita a compensação da multa com pagamentos futuros. </w:t>
      </w:r>
    </w:p>
    <w:p w14:paraId="30F62D97" w14:textId="77777777" w:rsidR="00397C9D" w:rsidRPr="00F45678" w:rsidRDefault="00397C9D" w:rsidP="00397C9D">
      <w:pPr>
        <w:ind w:left="284"/>
        <w:contextualSpacing/>
        <w:jc w:val="both"/>
        <w:rPr>
          <w:rFonts w:ascii="Arial" w:hAnsi="Arial" w:cs="Arial"/>
        </w:rPr>
      </w:pPr>
    </w:p>
    <w:p w14:paraId="6F3FCAC7" w14:textId="61AB96A5"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7D5314B9" w14:textId="77777777" w:rsidR="00397C9D" w:rsidRPr="00F45678" w:rsidRDefault="00397C9D" w:rsidP="00397C9D">
      <w:pPr>
        <w:ind w:left="284"/>
        <w:contextualSpacing/>
        <w:jc w:val="both"/>
        <w:rPr>
          <w:rFonts w:ascii="Arial" w:hAnsi="Arial" w:cs="Arial"/>
        </w:rPr>
      </w:pPr>
    </w:p>
    <w:p w14:paraId="774EF4B7" w14:textId="54282B2C" w:rsidR="00397C9D" w:rsidRPr="00F45678" w:rsidRDefault="00397C9D" w:rsidP="00397C9D">
      <w:pPr>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 Sendo constatada irregularidade fiscal ou trabalhista da contratada, serão adotados os seguintes procedimentos:</w:t>
      </w:r>
    </w:p>
    <w:p w14:paraId="2B0F05E5" w14:textId="77777777" w:rsidR="00397C9D" w:rsidRPr="00F45678" w:rsidRDefault="00397C9D" w:rsidP="00397C9D">
      <w:pPr>
        <w:ind w:left="284"/>
        <w:contextualSpacing/>
        <w:jc w:val="both"/>
        <w:rPr>
          <w:rFonts w:ascii="Arial" w:hAnsi="Arial" w:cs="Arial"/>
        </w:rPr>
      </w:pPr>
    </w:p>
    <w:p w14:paraId="7A61EDF1" w14:textId="23AA4792"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.6.1. a comunicação imediata pelo gestor à autoridade competente e a imediata emissão de notificação com a concessão do prazo de 15 (quinze) dias para regularização;</w:t>
      </w:r>
    </w:p>
    <w:p w14:paraId="19F228E5" w14:textId="77777777" w:rsidR="00397C9D" w:rsidRPr="00F45678" w:rsidRDefault="00397C9D" w:rsidP="00397C9D">
      <w:pPr>
        <w:ind w:left="284"/>
        <w:contextualSpacing/>
        <w:jc w:val="both"/>
        <w:rPr>
          <w:rFonts w:ascii="Arial" w:hAnsi="Arial" w:cs="Arial"/>
        </w:rPr>
      </w:pPr>
    </w:p>
    <w:p w14:paraId="7A1793DB" w14:textId="48CADC5E" w:rsidR="00397C9D" w:rsidRPr="00F45678" w:rsidRDefault="00397C9D" w:rsidP="00397C9D">
      <w:pPr>
        <w:ind w:left="284"/>
        <w:contextualSpacing/>
        <w:jc w:val="both"/>
        <w:rPr>
          <w:rFonts w:ascii="Arial" w:hAnsi="Arial" w:cs="Arial"/>
        </w:rPr>
      </w:pPr>
      <w:r w:rsidRPr="00F45678">
        <w:rPr>
          <w:rFonts w:ascii="Arial" w:hAnsi="Arial" w:cs="Arial"/>
        </w:rPr>
        <w:t>1</w:t>
      </w:r>
      <w:r w:rsidR="002A4E3B" w:rsidRPr="00F45678">
        <w:rPr>
          <w:rFonts w:ascii="Arial" w:hAnsi="Arial" w:cs="Arial"/>
        </w:rPr>
        <w:t>0</w:t>
      </w:r>
      <w:r w:rsidRPr="00F45678">
        <w:rPr>
          <w:rFonts w:ascii="Arial" w:hAnsi="Arial" w:cs="Arial"/>
        </w:rPr>
        <w:t xml:space="preserve">.6.2. não sendo regularizada a situação fiscal e trabalhista da contratada no prazo concedido, deverão ser iniciados os procedimentos previstos no documento de gestão de riscos, paralelamente à instauração da fase interna de novo procedimento licitatório </w:t>
      </w:r>
      <w:r w:rsidRPr="00F45678">
        <w:rPr>
          <w:rFonts w:ascii="Arial" w:hAnsi="Arial" w:cs="Arial"/>
        </w:rPr>
        <w:lastRenderedPageBreak/>
        <w:t>e rescisão contratual, sem prejuízo da aplicação das demais sanções administrativas previstas neste Edital.</w:t>
      </w:r>
    </w:p>
    <w:p w14:paraId="75904160" w14:textId="2E6C3B51" w:rsidR="00397C9D" w:rsidRPr="00F45678" w:rsidRDefault="00397C9D" w:rsidP="00FA26DD"/>
    <w:p w14:paraId="656445A0" w14:textId="01DAD997" w:rsidR="00FA26DD" w:rsidRPr="00F45678" w:rsidRDefault="00FA26DD" w:rsidP="00FA26DD">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2A4E3B" w:rsidRPr="00F45678">
        <w:rPr>
          <w:rFonts w:ascii="Arial" w:eastAsiaTheme="majorEastAsia" w:hAnsi="Arial" w:cs="Arial"/>
          <w:b/>
          <w:bCs/>
        </w:rPr>
        <w:t>1</w:t>
      </w:r>
      <w:r w:rsidRPr="00F45678">
        <w:rPr>
          <w:rFonts w:ascii="Arial" w:eastAsiaTheme="majorEastAsia" w:hAnsi="Arial" w:cs="Arial"/>
          <w:b/>
          <w:bCs/>
        </w:rPr>
        <w:t>. DA IMPUGNAÇÃO AO EDITAL E DO PEDIDO DE ESCLARECIMENTO</w:t>
      </w:r>
    </w:p>
    <w:p w14:paraId="52D00B40" w14:textId="77777777" w:rsidR="00FA26DD" w:rsidRPr="00F45678" w:rsidRDefault="00FA26DD" w:rsidP="00FA26DD"/>
    <w:p w14:paraId="124C8752" w14:textId="2EDB2325"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 xml:space="preserve">.1. Qualquer pessoa é parte legítima para impugnar este Edital por irregularidade na aplicação da </w:t>
      </w:r>
      <w:hyperlink r:id="rId42" w:history="1">
        <w:r w:rsidRPr="00F45678">
          <w:rPr>
            <w:rFonts w:ascii="Arial" w:hAnsi="Arial" w:cs="Arial"/>
            <w:color w:val="000000"/>
          </w:rPr>
          <w:t>Lei nº 14.133, de 2021</w:t>
        </w:r>
      </w:hyperlink>
      <w:r w:rsidRPr="00F45678">
        <w:rPr>
          <w:rFonts w:ascii="Arial" w:hAnsi="Arial" w:cs="Arial"/>
          <w:color w:val="000000"/>
        </w:rPr>
        <w:t xml:space="preserve">, devendo </w:t>
      </w:r>
      <w:r w:rsidR="008761AC" w:rsidRPr="00F45678">
        <w:rPr>
          <w:rFonts w:ascii="Arial" w:hAnsi="Arial" w:cs="Arial"/>
          <w:color w:val="000000"/>
        </w:rPr>
        <w:t>apresentar</w:t>
      </w:r>
      <w:r w:rsidRPr="00F45678">
        <w:rPr>
          <w:rFonts w:ascii="Arial" w:hAnsi="Arial" w:cs="Arial"/>
          <w:color w:val="000000"/>
        </w:rPr>
        <w:t xml:space="preserve"> o pedido até 3 (três) dias úteis antes da data da abertura do certame.</w:t>
      </w:r>
    </w:p>
    <w:p w14:paraId="1CF00BF0" w14:textId="77777777" w:rsidR="00FA26DD" w:rsidRPr="00F45678" w:rsidRDefault="00FA26DD" w:rsidP="00FA26DD">
      <w:pPr>
        <w:jc w:val="both"/>
        <w:rPr>
          <w:rFonts w:ascii="Arial" w:hAnsi="Arial" w:cs="Arial"/>
          <w:color w:val="000000"/>
        </w:rPr>
      </w:pPr>
    </w:p>
    <w:p w14:paraId="4006C40A" w14:textId="709F70E6"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.2. A resposta à impugnação ou ao pedido de esclarecimento será divulgado em sítio eletrônico oficial no prazo de até 3 (três) dias úteis, limitado ao último dia útil anterior à data da abertura do certame.</w:t>
      </w:r>
    </w:p>
    <w:p w14:paraId="0C3F893A" w14:textId="77777777" w:rsidR="00EA2FDA" w:rsidRPr="00F45678" w:rsidRDefault="00EA2FDA" w:rsidP="00EA2FDA">
      <w:pPr>
        <w:jc w:val="both"/>
        <w:rPr>
          <w:rFonts w:ascii="Arial" w:hAnsi="Arial" w:cs="Arial"/>
          <w:color w:val="000000"/>
        </w:rPr>
      </w:pPr>
    </w:p>
    <w:p w14:paraId="62E6EF90" w14:textId="5081524F" w:rsidR="00EA2FDA" w:rsidRPr="00F45678" w:rsidRDefault="00EA2FDA" w:rsidP="00EA2FDA">
      <w:pPr>
        <w:jc w:val="both"/>
        <w:rPr>
          <w:rFonts w:ascii="Arial" w:hAnsi="Arial" w:cs="Arial"/>
          <w:color w:val="000000"/>
        </w:rPr>
      </w:pPr>
      <w:r w:rsidRPr="00F45678">
        <w:rPr>
          <w:rFonts w:ascii="Arial" w:hAnsi="Arial" w:cs="Arial"/>
          <w:color w:val="000000"/>
        </w:rPr>
        <w:t>11.3. A impugnação e o pedido de esclarecimento poderão ser realizados por meio eletrônico, na forma preconizada pelo Sistema de Compras do Governo Federal (</w:t>
      </w:r>
      <w:hyperlink r:id="rId43" w:history="1">
        <w:r w:rsidRPr="00F45678">
          <w:rPr>
            <w:rFonts w:ascii="Arial" w:hAnsi="Arial" w:cs="Arial"/>
            <w:color w:val="000080"/>
            <w:u w:val="single"/>
          </w:rPr>
          <w:t>www.gov.br/compras</w:t>
        </w:r>
      </w:hyperlink>
      <w:r w:rsidRPr="00F45678">
        <w:rPr>
          <w:rFonts w:ascii="Arial" w:hAnsi="Arial" w:cs="Arial"/>
          <w:color w:val="000000"/>
        </w:rPr>
        <w:t>).</w:t>
      </w:r>
    </w:p>
    <w:p w14:paraId="5E9B82E8" w14:textId="77777777" w:rsidR="00FA26DD" w:rsidRPr="00F45678" w:rsidRDefault="00FA26DD" w:rsidP="00FA26DD">
      <w:pPr>
        <w:jc w:val="both"/>
        <w:rPr>
          <w:rFonts w:ascii="Arial" w:hAnsi="Arial" w:cs="Arial"/>
          <w:color w:val="000000"/>
        </w:rPr>
      </w:pPr>
    </w:p>
    <w:p w14:paraId="2B705A60" w14:textId="2F2AEF92"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.4. As impugnações e pedidos de esclarecimentos não suspendem os prazos previstos no certame.</w:t>
      </w:r>
    </w:p>
    <w:p w14:paraId="1047DE75" w14:textId="77777777" w:rsidR="00FA26DD" w:rsidRPr="00F45678" w:rsidRDefault="00FA26DD" w:rsidP="00FA26DD">
      <w:pPr>
        <w:jc w:val="both"/>
        <w:rPr>
          <w:rFonts w:ascii="Arial" w:hAnsi="Arial" w:cs="Arial"/>
          <w:color w:val="000000"/>
        </w:rPr>
      </w:pPr>
    </w:p>
    <w:p w14:paraId="302DF038" w14:textId="28A81866" w:rsidR="00FA26DD" w:rsidRPr="00F45678" w:rsidRDefault="00FA26DD" w:rsidP="00FA26DD">
      <w:pPr>
        <w:ind w:left="284"/>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.4.1. A concessão de efeito suspensivo à impugnação é medida excepcional e deverá ser motivada pelo agente de contratação, nos autos do processo de licitação.</w:t>
      </w:r>
    </w:p>
    <w:p w14:paraId="6D655348" w14:textId="77777777" w:rsidR="00FA26DD" w:rsidRPr="00F45678" w:rsidRDefault="00FA26DD" w:rsidP="00FA26DD">
      <w:pPr>
        <w:jc w:val="both"/>
        <w:rPr>
          <w:rFonts w:ascii="Arial" w:hAnsi="Arial" w:cs="Arial"/>
          <w:color w:val="000000"/>
        </w:rPr>
      </w:pPr>
    </w:p>
    <w:p w14:paraId="6338E12C" w14:textId="0AD68687" w:rsidR="00FA26DD" w:rsidRPr="00F45678" w:rsidRDefault="00FA26DD" w:rsidP="00FA26DD">
      <w:pPr>
        <w:jc w:val="both"/>
        <w:rPr>
          <w:rFonts w:ascii="Arial" w:hAnsi="Arial" w:cs="Arial"/>
          <w:color w:val="000000"/>
        </w:rPr>
      </w:pPr>
      <w:r w:rsidRPr="00F45678">
        <w:rPr>
          <w:rFonts w:ascii="Arial" w:hAnsi="Arial" w:cs="Arial"/>
          <w:color w:val="000000"/>
        </w:rPr>
        <w:t>1</w:t>
      </w:r>
      <w:r w:rsidR="0014344E" w:rsidRPr="00F45678">
        <w:rPr>
          <w:rFonts w:ascii="Arial" w:hAnsi="Arial" w:cs="Arial"/>
          <w:color w:val="000000"/>
        </w:rPr>
        <w:t>1</w:t>
      </w:r>
      <w:r w:rsidRPr="00F45678">
        <w:rPr>
          <w:rFonts w:ascii="Arial" w:hAnsi="Arial" w:cs="Arial"/>
          <w:color w:val="000000"/>
        </w:rPr>
        <w:t>.5. Acolhida a impugnação, será definida e publicada nova data para a realização do certame.</w:t>
      </w:r>
    </w:p>
    <w:p w14:paraId="1823441B" w14:textId="77777777" w:rsidR="00FA26DD" w:rsidRPr="00F45678" w:rsidRDefault="00FA26DD" w:rsidP="00FA26DD">
      <w:pPr>
        <w:jc w:val="both"/>
        <w:rPr>
          <w:rFonts w:ascii="Arial" w:hAnsi="Arial" w:cs="Arial"/>
          <w:color w:val="000000"/>
        </w:rPr>
      </w:pPr>
    </w:p>
    <w:p w14:paraId="6C063AFA" w14:textId="38271C36" w:rsidR="006B53A1" w:rsidRPr="00F45678" w:rsidRDefault="006B53A1" w:rsidP="002B6D19">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14344E" w:rsidRPr="00F45678">
        <w:rPr>
          <w:rFonts w:ascii="Arial" w:eastAsiaTheme="majorEastAsia" w:hAnsi="Arial" w:cs="Arial"/>
          <w:b/>
          <w:bCs/>
        </w:rPr>
        <w:t>2</w:t>
      </w:r>
      <w:r w:rsidRPr="00F45678">
        <w:rPr>
          <w:rFonts w:ascii="Arial" w:eastAsiaTheme="majorEastAsia" w:hAnsi="Arial" w:cs="Arial"/>
          <w:b/>
          <w:bCs/>
        </w:rPr>
        <w:t>. DAS CONDIÇÕES DE PAGAMENTO E DE CONTRATAÇÃO</w:t>
      </w:r>
    </w:p>
    <w:p w14:paraId="461167AE" w14:textId="77777777" w:rsidR="006B53A1" w:rsidRPr="00F45678" w:rsidRDefault="006B53A1" w:rsidP="006B53A1">
      <w:pPr>
        <w:jc w:val="both"/>
      </w:pPr>
    </w:p>
    <w:p w14:paraId="24C3568E" w14:textId="67346AEF" w:rsidR="006B53A1" w:rsidRPr="00F45678" w:rsidRDefault="006B53A1" w:rsidP="006B53A1">
      <w:pPr>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.1.</w:t>
      </w:r>
      <w:r w:rsidRPr="00F45678">
        <w:rPr>
          <w:rFonts w:ascii="Arial" w:hAnsi="Arial" w:cs="Arial"/>
        </w:rPr>
        <w:tab/>
        <w:t xml:space="preserve">O pagamento será efetuado mediante depósito bancário em conta corrente da </w:t>
      </w:r>
      <w:r w:rsidRPr="00F45678">
        <w:rPr>
          <w:rFonts w:ascii="Arial" w:hAnsi="Arial" w:cs="Arial"/>
          <w:b/>
        </w:rPr>
        <w:t>CONTRATADA</w:t>
      </w:r>
      <w:r w:rsidRPr="00F45678">
        <w:rPr>
          <w:rFonts w:ascii="Arial" w:hAnsi="Arial" w:cs="Arial"/>
        </w:rPr>
        <w:t xml:space="preserve">, observadas as seguintes condições: </w:t>
      </w:r>
    </w:p>
    <w:p w14:paraId="74DC3EFA" w14:textId="77777777" w:rsidR="006B53A1" w:rsidRPr="00F45678" w:rsidRDefault="006B53A1" w:rsidP="006B53A1">
      <w:pPr>
        <w:jc w:val="both"/>
        <w:rPr>
          <w:rFonts w:ascii="Arial" w:hAnsi="Arial" w:cs="Arial"/>
        </w:rPr>
      </w:pPr>
    </w:p>
    <w:p w14:paraId="40690245" w14:textId="569F5C8F" w:rsidR="006B53A1" w:rsidRPr="00F45678" w:rsidRDefault="006B53A1" w:rsidP="006B53A1">
      <w:pPr>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 xml:space="preserve">.1.1. apresentação de nota fiscal/fatura acompanhada: a) do respectivo </w:t>
      </w:r>
      <w:bookmarkStart w:id="31" w:name="_Hlk174554251"/>
      <w:r w:rsidR="003A4C44" w:rsidRPr="001C4724">
        <w:rPr>
          <w:rFonts w:ascii="Arial" w:hAnsi="Arial" w:cs="Arial"/>
          <w:color w:val="000000" w:themeColor="text1"/>
        </w:rPr>
        <w:t>TERMO DE RECEBIMENTO PROVISÓRIO</w:t>
      </w:r>
      <w:bookmarkEnd w:id="31"/>
      <w:r w:rsidR="00D238B4" w:rsidRPr="00F45678">
        <w:rPr>
          <w:rFonts w:ascii="Arial" w:hAnsi="Arial" w:cs="Arial"/>
          <w:color w:val="000000" w:themeColor="text1"/>
        </w:rPr>
        <w:t>;</w:t>
      </w:r>
      <w:r w:rsidRPr="00F45678">
        <w:rPr>
          <w:rFonts w:ascii="Arial" w:hAnsi="Arial" w:cs="Arial"/>
        </w:rPr>
        <w:t xml:space="preserve">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1788D7E0" w14:textId="77777777" w:rsidR="006B53A1" w:rsidRPr="00F45678" w:rsidRDefault="006B53A1" w:rsidP="006B53A1">
      <w:pPr>
        <w:ind w:left="284"/>
        <w:jc w:val="both"/>
        <w:rPr>
          <w:rFonts w:ascii="Arial" w:hAnsi="Arial" w:cs="Arial"/>
        </w:rPr>
      </w:pPr>
    </w:p>
    <w:p w14:paraId="77CE78CC" w14:textId="7A3177EE" w:rsidR="006B53A1" w:rsidRPr="001C4724" w:rsidRDefault="006B53A1" w:rsidP="006B53A1">
      <w:pPr>
        <w:ind w:left="284"/>
        <w:jc w:val="both"/>
        <w:rPr>
          <w:rFonts w:ascii="Arial" w:hAnsi="Arial" w:cs="Arial"/>
          <w:color w:val="000000" w:themeColor="text1"/>
        </w:rPr>
      </w:pPr>
      <w:r w:rsidRPr="00F45678">
        <w:rPr>
          <w:rFonts w:ascii="Arial" w:hAnsi="Arial" w:cs="Arial"/>
        </w:rPr>
        <w:t>1</w:t>
      </w:r>
      <w:r w:rsidR="0014344E" w:rsidRPr="00F45678">
        <w:rPr>
          <w:rFonts w:ascii="Arial" w:hAnsi="Arial" w:cs="Arial"/>
        </w:rPr>
        <w:t>2</w:t>
      </w:r>
      <w:r w:rsidRPr="00F45678">
        <w:rPr>
          <w:rFonts w:ascii="Arial" w:hAnsi="Arial" w:cs="Arial"/>
        </w:rPr>
        <w:t xml:space="preserve">.1.2. </w:t>
      </w:r>
      <w:r w:rsidRPr="001C4724">
        <w:rPr>
          <w:rFonts w:ascii="Arial" w:hAnsi="Arial" w:cs="Arial"/>
          <w:color w:val="000000" w:themeColor="text1"/>
        </w:rPr>
        <w:t xml:space="preserve">em 30 (trinta) dias, contados da data de apresentação da nota fiscal/fatura; </w:t>
      </w:r>
    </w:p>
    <w:p w14:paraId="46FD34CD" w14:textId="77777777" w:rsidR="006B53A1" w:rsidRPr="00F45678" w:rsidRDefault="006B53A1" w:rsidP="006B53A1">
      <w:pPr>
        <w:ind w:left="284"/>
        <w:jc w:val="both"/>
        <w:rPr>
          <w:rFonts w:ascii="Arial" w:hAnsi="Arial" w:cs="Arial"/>
        </w:rPr>
      </w:pPr>
    </w:p>
    <w:p w14:paraId="7ADF7EB3" w14:textId="75372BB0" w:rsidR="006B53A1" w:rsidRPr="00F45678" w:rsidRDefault="006B53A1" w:rsidP="006B53A1">
      <w:pPr>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 xml:space="preserve">.1.3. Caso o dia do pagamento recaia em dia não útil, esse será efetuado no primeiro dia útil antecedente, sendo certo que, mesmo nesse caso, manter-se-á, na fatura, o dia do vencimento; </w:t>
      </w:r>
    </w:p>
    <w:p w14:paraId="6B0C9E3F" w14:textId="77777777" w:rsidR="006B53A1" w:rsidRPr="00F45678" w:rsidRDefault="006B53A1" w:rsidP="006B53A1">
      <w:pPr>
        <w:jc w:val="both"/>
        <w:rPr>
          <w:rFonts w:ascii="Arial" w:hAnsi="Arial" w:cs="Arial"/>
        </w:rPr>
      </w:pPr>
    </w:p>
    <w:p w14:paraId="5E1FD597" w14:textId="29DDAC2C" w:rsidR="006B53A1" w:rsidRPr="00F45678" w:rsidRDefault="006B53A1" w:rsidP="006B53A1">
      <w:pPr>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 xml:space="preserve">.1.4.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0651E1B1" w14:textId="77777777" w:rsidR="006B53A1" w:rsidRPr="00F45678" w:rsidRDefault="006B53A1" w:rsidP="006B53A1">
      <w:pPr>
        <w:ind w:left="284"/>
        <w:jc w:val="both"/>
        <w:rPr>
          <w:rFonts w:ascii="Arial" w:hAnsi="Arial" w:cs="Arial"/>
        </w:rPr>
      </w:pPr>
    </w:p>
    <w:p w14:paraId="0E4C02FE" w14:textId="2D5E3C98" w:rsidR="006B53A1" w:rsidRPr="00F45678" w:rsidRDefault="006B53A1" w:rsidP="006B53A1">
      <w:pPr>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 xml:space="preserve">.1.5. A adjudicatária que não possuir conta </w:t>
      </w:r>
      <w:r w:rsidRPr="001C4724">
        <w:rPr>
          <w:rFonts w:ascii="Arial" w:hAnsi="Arial" w:cs="Arial"/>
          <w:color w:val="000000" w:themeColor="text1"/>
        </w:rPr>
        <w:t xml:space="preserve">no Banco do Brasil S/A </w:t>
      </w:r>
      <w:r w:rsidRPr="00F45678">
        <w:rPr>
          <w:rFonts w:ascii="Arial" w:hAnsi="Arial" w:cs="Arial"/>
        </w:rPr>
        <w:t xml:space="preserve">deverá providenciá-la após a adjudicação do objeto, para viabilização dos pagamentos. </w:t>
      </w:r>
    </w:p>
    <w:p w14:paraId="151B8CE3" w14:textId="2DFA8A72" w:rsidR="006B53A1" w:rsidRPr="00F45678" w:rsidRDefault="006B53A1" w:rsidP="006B53A1">
      <w:pPr>
        <w:ind w:left="284"/>
        <w:jc w:val="both"/>
        <w:rPr>
          <w:rFonts w:ascii="Arial" w:hAnsi="Arial" w:cs="Arial"/>
        </w:rPr>
      </w:pPr>
    </w:p>
    <w:p w14:paraId="02DDE9FC" w14:textId="0533ACD5" w:rsidR="00D6625B" w:rsidRPr="00F45678" w:rsidRDefault="00D6625B" w:rsidP="00D6625B">
      <w:pPr>
        <w:ind w:left="284"/>
        <w:jc w:val="both"/>
        <w:rPr>
          <w:rFonts w:ascii="Arial" w:hAnsi="Arial" w:cs="Arial"/>
        </w:rPr>
      </w:pPr>
      <w:bookmarkStart w:id="32" w:name="_Hlk174101949"/>
      <w:r w:rsidRPr="00F45678">
        <w:rPr>
          <w:rFonts w:ascii="Arial" w:hAnsi="Arial" w:cs="Arial"/>
        </w:rPr>
        <w:t xml:space="preserve">12.1.6. O requerimento de pagamento, bem como os documentos de cobrança da </w:t>
      </w:r>
      <w:r w:rsidRPr="00F45678">
        <w:rPr>
          <w:rFonts w:ascii="Arial" w:hAnsi="Arial" w:cs="Arial"/>
          <w:b/>
        </w:rPr>
        <w:t>CONTRATADA</w:t>
      </w:r>
      <w:r w:rsidRPr="00F45678">
        <w:rPr>
          <w:rFonts w:ascii="Arial" w:hAnsi="Arial" w:cs="Arial"/>
        </w:rPr>
        <w:t xml:space="preserve">, deverão ser entregues na </w:t>
      </w:r>
      <w:r w:rsidR="001C4724" w:rsidRPr="001C4724">
        <w:rPr>
          <w:rFonts w:ascii="Arial" w:hAnsi="Arial" w:cs="Arial"/>
        </w:rPr>
        <w:t xml:space="preserve">Divisão de Atendimento de Saúde ao Servidor (DASS), localizada no terceiro andar do “Palácio 9 de </w:t>
      </w:r>
      <w:proofErr w:type="gramStart"/>
      <w:r w:rsidR="001C4724" w:rsidRPr="001C4724">
        <w:rPr>
          <w:rFonts w:ascii="Arial" w:hAnsi="Arial" w:cs="Arial"/>
        </w:rPr>
        <w:t>Julho</w:t>
      </w:r>
      <w:proofErr w:type="gramEnd"/>
      <w:r w:rsidR="001C4724" w:rsidRPr="001C4724">
        <w:rPr>
          <w:rFonts w:ascii="Arial" w:hAnsi="Arial" w:cs="Arial"/>
        </w:rPr>
        <w:t>”, sala 321 - telefone (11) 3886-6510, via correio eletrônico (segurancadotrabalho@al.sp.gov.br) em arquivos com extensão .</w:t>
      </w:r>
      <w:proofErr w:type="spellStart"/>
      <w:r w:rsidR="001C4724" w:rsidRPr="001C4724">
        <w:rPr>
          <w:rFonts w:ascii="Arial" w:hAnsi="Arial" w:cs="Arial"/>
        </w:rPr>
        <w:t>pdf</w:t>
      </w:r>
      <w:proofErr w:type="spellEnd"/>
      <w:r w:rsidR="001C4724" w:rsidRPr="001C4724">
        <w:rPr>
          <w:rFonts w:ascii="Arial" w:hAnsi="Arial" w:cs="Arial"/>
        </w:rPr>
        <w:t>, pesquisável.</w:t>
      </w:r>
    </w:p>
    <w:bookmarkEnd w:id="32"/>
    <w:p w14:paraId="4A10968A" w14:textId="77777777" w:rsidR="006B53A1" w:rsidRPr="00F45678" w:rsidRDefault="006B53A1" w:rsidP="006B53A1">
      <w:pPr>
        <w:jc w:val="both"/>
        <w:rPr>
          <w:rFonts w:ascii="Arial" w:hAnsi="Arial" w:cs="Arial"/>
        </w:rPr>
      </w:pPr>
    </w:p>
    <w:p w14:paraId="796BF94E" w14:textId="113E244A" w:rsidR="006B53A1" w:rsidRPr="00F45678" w:rsidRDefault="006B53A1" w:rsidP="006B53A1">
      <w:pPr>
        <w:autoSpaceDE w:val="0"/>
        <w:autoSpaceDN w:val="0"/>
        <w:adjustRightInd w:val="0"/>
        <w:jc w:val="both"/>
        <w:rPr>
          <w:rFonts w:ascii="Arial" w:hAnsi="Arial" w:cs="Arial"/>
          <w:color w:val="000000"/>
        </w:rPr>
      </w:pPr>
      <w:r w:rsidRPr="00F45678">
        <w:rPr>
          <w:rFonts w:ascii="Arial" w:hAnsi="Arial" w:cs="Arial"/>
        </w:rPr>
        <w:t>1</w:t>
      </w:r>
      <w:r w:rsidR="0014344E" w:rsidRPr="00F45678">
        <w:rPr>
          <w:rFonts w:ascii="Arial" w:hAnsi="Arial" w:cs="Arial"/>
        </w:rPr>
        <w:t>2</w:t>
      </w:r>
      <w:r w:rsidRPr="00F45678">
        <w:rPr>
          <w:rFonts w:ascii="Arial" w:hAnsi="Arial" w:cs="Arial"/>
        </w:rPr>
        <w:t>.2.</w:t>
      </w:r>
      <w:r w:rsidRPr="00F45678">
        <w:rPr>
          <w:rFonts w:ascii="Arial" w:hAnsi="Arial" w:cs="Arial"/>
        </w:rPr>
        <w:tab/>
      </w:r>
      <w:r w:rsidRPr="00F45678">
        <w:rPr>
          <w:rFonts w:ascii="Arial" w:hAnsi="Arial" w:cs="Arial"/>
          <w:color w:val="000000"/>
        </w:rPr>
        <w:t xml:space="preserve">A </w:t>
      </w:r>
      <w:r w:rsidRPr="00F45678">
        <w:rPr>
          <w:rFonts w:ascii="Arial" w:hAnsi="Arial" w:cs="Arial"/>
          <w:b/>
          <w:color w:val="000000"/>
        </w:rPr>
        <w:t>CONTRATADA</w:t>
      </w:r>
      <w:r w:rsidRPr="00F45678">
        <w:rPr>
          <w:rFonts w:ascii="Arial" w:hAnsi="Arial" w:cs="Arial"/>
          <w:color w:val="000000"/>
        </w:rPr>
        <w:t xml:space="preserve"> deverá exibir como condição de contratação:</w:t>
      </w:r>
    </w:p>
    <w:p w14:paraId="3E4828FC" w14:textId="77777777" w:rsidR="006B53A1" w:rsidRPr="00F45678" w:rsidRDefault="006B53A1" w:rsidP="006B53A1">
      <w:pPr>
        <w:autoSpaceDE w:val="0"/>
        <w:autoSpaceDN w:val="0"/>
        <w:adjustRightInd w:val="0"/>
        <w:jc w:val="both"/>
        <w:rPr>
          <w:rFonts w:ascii="Arial" w:hAnsi="Arial" w:cs="Arial"/>
          <w:color w:val="000000"/>
        </w:rPr>
      </w:pPr>
    </w:p>
    <w:p w14:paraId="71592AEE" w14:textId="4092272C"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 xml:space="preserve">.2.1. </w:t>
      </w:r>
      <w:bookmarkStart w:id="33" w:name="_Hlk39594150"/>
      <w:r w:rsidRPr="00F45678">
        <w:rPr>
          <w:rFonts w:ascii="Arial" w:hAnsi="Arial" w:cs="Arial"/>
          <w:snapToGrid w:val="0"/>
        </w:rPr>
        <w:t>A c</w:t>
      </w:r>
      <w:r w:rsidRPr="00F45678">
        <w:rPr>
          <w:rFonts w:ascii="Arial" w:hAnsi="Arial" w:cs="Arial"/>
        </w:rPr>
        <w:t>ertidão conjunta (negativa de débitos ou positiva com efeitos de negativa) de regularidade de contribuições previdenciárias, de tributos federais e da dívida ativa da União; e</w:t>
      </w:r>
    </w:p>
    <w:p w14:paraId="04D0CF12" w14:textId="77777777" w:rsidR="006B53A1" w:rsidRPr="00F45678" w:rsidRDefault="006B53A1" w:rsidP="006B53A1">
      <w:pPr>
        <w:autoSpaceDE w:val="0"/>
        <w:autoSpaceDN w:val="0"/>
        <w:adjustRightInd w:val="0"/>
        <w:ind w:left="284"/>
        <w:jc w:val="both"/>
        <w:rPr>
          <w:rFonts w:ascii="Arial" w:hAnsi="Arial" w:cs="Arial"/>
        </w:rPr>
      </w:pPr>
    </w:p>
    <w:p w14:paraId="59A49A83" w14:textId="06C4B9DF" w:rsidR="006B53A1" w:rsidRPr="00F45678" w:rsidRDefault="006B53A1" w:rsidP="006B53A1">
      <w:pPr>
        <w:autoSpaceDE w:val="0"/>
        <w:autoSpaceDN w:val="0"/>
        <w:adjustRightInd w:val="0"/>
        <w:ind w:left="284"/>
        <w:jc w:val="both"/>
        <w:rPr>
          <w:rFonts w:ascii="Arial" w:hAnsi="Arial" w:cs="Arial"/>
          <w:snapToGrid w:val="0"/>
        </w:rPr>
      </w:pPr>
      <w:r w:rsidRPr="00F45678">
        <w:rPr>
          <w:rFonts w:ascii="Arial" w:hAnsi="Arial" w:cs="Arial"/>
        </w:rPr>
        <w:t>1</w:t>
      </w:r>
      <w:r w:rsidR="0014344E" w:rsidRPr="00F45678">
        <w:rPr>
          <w:rFonts w:ascii="Arial" w:hAnsi="Arial" w:cs="Arial"/>
        </w:rPr>
        <w:t>2</w:t>
      </w:r>
      <w:r w:rsidRPr="00F45678">
        <w:rPr>
          <w:rFonts w:ascii="Arial" w:hAnsi="Arial" w:cs="Arial"/>
        </w:rPr>
        <w:t xml:space="preserve">.2.2. </w:t>
      </w:r>
      <w:r w:rsidRPr="00F45678">
        <w:rPr>
          <w:rFonts w:ascii="Arial" w:hAnsi="Arial" w:cs="Arial"/>
          <w:snapToGrid w:val="0"/>
        </w:rPr>
        <w:t>A certidão de regularidade relativa ao FGTS; e</w:t>
      </w:r>
    </w:p>
    <w:p w14:paraId="1AC87D8B" w14:textId="77777777" w:rsidR="006B53A1" w:rsidRPr="00F45678" w:rsidRDefault="006B53A1" w:rsidP="006B53A1">
      <w:pPr>
        <w:autoSpaceDE w:val="0"/>
        <w:autoSpaceDN w:val="0"/>
        <w:adjustRightInd w:val="0"/>
        <w:ind w:left="284"/>
        <w:jc w:val="both"/>
        <w:rPr>
          <w:rFonts w:ascii="Arial" w:hAnsi="Arial" w:cs="Arial"/>
        </w:rPr>
      </w:pPr>
    </w:p>
    <w:p w14:paraId="1884EAD5" w14:textId="67111792"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 xml:space="preserve">.2.3. </w:t>
      </w:r>
      <w:r w:rsidRPr="00F45678">
        <w:rPr>
          <w:rFonts w:ascii="Arial" w:hAnsi="Arial" w:cs="Arial"/>
          <w:snapToGrid w:val="0"/>
        </w:rPr>
        <w:t>A c</w:t>
      </w:r>
      <w:r w:rsidRPr="00F45678">
        <w:rPr>
          <w:rFonts w:ascii="Arial" w:hAnsi="Arial" w:cs="Arial"/>
        </w:rPr>
        <w:t>ertidão de regularidade perante a Justiça do Trabalho, relativa a débitos trabalhistas (Lei federal nº 12.440/2011); e</w:t>
      </w:r>
    </w:p>
    <w:p w14:paraId="3E319CBC" w14:textId="77777777" w:rsidR="006B53A1" w:rsidRPr="00F45678" w:rsidRDefault="006B53A1" w:rsidP="006B53A1">
      <w:pPr>
        <w:autoSpaceDE w:val="0"/>
        <w:autoSpaceDN w:val="0"/>
        <w:adjustRightInd w:val="0"/>
        <w:ind w:left="284"/>
        <w:jc w:val="both"/>
        <w:rPr>
          <w:rFonts w:ascii="Arial" w:hAnsi="Arial" w:cs="Arial"/>
        </w:rPr>
      </w:pPr>
    </w:p>
    <w:p w14:paraId="1056AA59" w14:textId="56EA0F91" w:rsidR="006B53A1" w:rsidRPr="00F45678" w:rsidRDefault="006B53A1" w:rsidP="006B53A1">
      <w:pPr>
        <w:autoSpaceDE w:val="0"/>
        <w:autoSpaceDN w:val="0"/>
        <w:adjustRightInd w:val="0"/>
        <w:ind w:left="284"/>
        <w:jc w:val="both"/>
        <w:rPr>
          <w:rFonts w:ascii="Arial" w:hAnsi="Arial" w:cs="Arial"/>
          <w:color w:val="000000"/>
        </w:rPr>
      </w:pPr>
      <w:r w:rsidRPr="00F45678">
        <w:rPr>
          <w:rFonts w:ascii="Arial" w:hAnsi="Arial" w:cs="Arial"/>
        </w:rPr>
        <w:t>1</w:t>
      </w:r>
      <w:r w:rsidR="0014344E" w:rsidRPr="00F45678">
        <w:rPr>
          <w:rFonts w:ascii="Arial" w:hAnsi="Arial" w:cs="Arial"/>
        </w:rPr>
        <w:t>2</w:t>
      </w:r>
      <w:r w:rsidRPr="00F45678">
        <w:rPr>
          <w:rFonts w:ascii="Arial" w:hAnsi="Arial" w:cs="Arial"/>
        </w:rPr>
        <w:t>.2.4. A c</w:t>
      </w:r>
      <w:r w:rsidRPr="00F45678">
        <w:rPr>
          <w:rFonts w:ascii="Arial" w:hAnsi="Arial" w:cs="Arial"/>
          <w:color w:val="000000"/>
        </w:rPr>
        <w:t xml:space="preserve">omprovação, </w:t>
      </w:r>
      <w:r w:rsidRPr="00F45678">
        <w:rPr>
          <w:rFonts w:ascii="Arial" w:hAnsi="Arial" w:cs="Arial"/>
          <w:color w:val="000000"/>
          <w:u w:val="single"/>
        </w:rPr>
        <w:t>se for o caso</w:t>
      </w:r>
      <w:r w:rsidRPr="00F45678">
        <w:rPr>
          <w:rFonts w:ascii="Arial" w:hAnsi="Arial" w:cs="Arial"/>
          <w:color w:val="000000"/>
        </w:rPr>
        <w:t>, do atendimento à Resolução nº 122/2005 do Conselho Nacional de Seguros Privados – CNSP (garantia estendida); e</w:t>
      </w:r>
    </w:p>
    <w:p w14:paraId="67D1C7D6" w14:textId="77777777" w:rsidR="006B53A1" w:rsidRPr="00F45678" w:rsidRDefault="006B53A1" w:rsidP="006B53A1">
      <w:pPr>
        <w:autoSpaceDE w:val="0"/>
        <w:autoSpaceDN w:val="0"/>
        <w:adjustRightInd w:val="0"/>
        <w:ind w:left="284"/>
        <w:jc w:val="both"/>
        <w:rPr>
          <w:rFonts w:ascii="Arial" w:hAnsi="Arial" w:cs="Arial"/>
          <w:color w:val="000000"/>
        </w:rPr>
      </w:pPr>
    </w:p>
    <w:p w14:paraId="75EC3CB9" w14:textId="5524FD41" w:rsidR="006B53A1" w:rsidRPr="00F45678" w:rsidRDefault="006B53A1" w:rsidP="006B53A1">
      <w:pPr>
        <w:autoSpaceDE w:val="0"/>
        <w:autoSpaceDN w:val="0"/>
        <w:adjustRightInd w:val="0"/>
        <w:ind w:left="284"/>
        <w:jc w:val="both"/>
        <w:rPr>
          <w:rFonts w:ascii="Arial" w:hAnsi="Arial" w:cs="Arial"/>
          <w:color w:val="7030A0"/>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.2.5. A prova da inexistência de registro no “Cadastro Informativo dos Créditos Não Quitados de Órgão e Entidades Estaduais do Estado de São Paulo – CADIN ESTADUAL</w:t>
      </w:r>
      <w:r w:rsidRPr="00F45678">
        <w:rPr>
          <w:rFonts w:ascii="Arial" w:hAnsi="Arial" w:cs="Arial"/>
          <w:color w:val="7030A0"/>
        </w:rPr>
        <w:t>;</w:t>
      </w:r>
    </w:p>
    <w:p w14:paraId="02E27933" w14:textId="77777777" w:rsidR="006B53A1" w:rsidRPr="00F45678" w:rsidRDefault="006B53A1" w:rsidP="006B53A1">
      <w:pPr>
        <w:autoSpaceDE w:val="0"/>
        <w:autoSpaceDN w:val="0"/>
        <w:adjustRightInd w:val="0"/>
        <w:ind w:left="284"/>
        <w:jc w:val="both"/>
        <w:rPr>
          <w:rFonts w:ascii="Arial" w:hAnsi="Arial" w:cs="Arial"/>
          <w:color w:val="000000"/>
        </w:rPr>
      </w:pPr>
    </w:p>
    <w:p w14:paraId="455053E6" w14:textId="37CD3C9C"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color w:val="000000"/>
        </w:rPr>
        <w:t>1</w:t>
      </w:r>
      <w:r w:rsidR="0014344E" w:rsidRPr="00F45678">
        <w:rPr>
          <w:rFonts w:ascii="Arial" w:hAnsi="Arial" w:cs="Arial"/>
          <w:color w:val="000000"/>
        </w:rPr>
        <w:t>2</w:t>
      </w:r>
      <w:r w:rsidRPr="00F45678">
        <w:rPr>
          <w:rFonts w:ascii="Arial" w:hAnsi="Arial" w:cs="Arial"/>
          <w:color w:val="000000"/>
        </w:rPr>
        <w:t>.2.6. A c</w:t>
      </w:r>
      <w:r w:rsidRPr="00F45678">
        <w:rPr>
          <w:rFonts w:ascii="Arial" w:hAnsi="Arial" w:cs="Arial"/>
        </w:rPr>
        <w:t>ertidão obtida junto ao site “e-Sanções” do Governo do Estado de São Paulo; e</w:t>
      </w:r>
    </w:p>
    <w:p w14:paraId="35AF6524" w14:textId="77777777" w:rsidR="006B53A1" w:rsidRPr="00F45678" w:rsidRDefault="006B53A1" w:rsidP="006B53A1">
      <w:pPr>
        <w:autoSpaceDE w:val="0"/>
        <w:autoSpaceDN w:val="0"/>
        <w:adjustRightInd w:val="0"/>
        <w:ind w:left="284"/>
        <w:jc w:val="both"/>
        <w:rPr>
          <w:rFonts w:ascii="Arial" w:hAnsi="Arial" w:cs="Arial"/>
        </w:rPr>
      </w:pPr>
    </w:p>
    <w:p w14:paraId="24C7E49B" w14:textId="6D451013"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.2.7. A certidão obtida junto ao Cadastro Nacional de Empresas Inidôneas e Suspensas (CEIS) do portal da transparência do governo federal; e</w:t>
      </w:r>
    </w:p>
    <w:p w14:paraId="2399CF93" w14:textId="77777777" w:rsidR="006B53A1" w:rsidRPr="00F45678" w:rsidRDefault="006B53A1" w:rsidP="006B53A1">
      <w:pPr>
        <w:autoSpaceDE w:val="0"/>
        <w:autoSpaceDN w:val="0"/>
        <w:adjustRightInd w:val="0"/>
        <w:ind w:left="284"/>
        <w:jc w:val="both"/>
        <w:rPr>
          <w:rFonts w:ascii="Arial" w:hAnsi="Arial" w:cs="Arial"/>
        </w:rPr>
      </w:pPr>
    </w:p>
    <w:p w14:paraId="5EBCF5E5" w14:textId="015A4AD6" w:rsidR="006B53A1" w:rsidRPr="00F45678" w:rsidRDefault="006B53A1" w:rsidP="006B53A1">
      <w:pPr>
        <w:autoSpaceDE w:val="0"/>
        <w:autoSpaceDN w:val="0"/>
        <w:adjustRightInd w:val="0"/>
        <w:ind w:left="284"/>
        <w:jc w:val="both"/>
        <w:rPr>
          <w:rFonts w:ascii="Arial" w:hAnsi="Arial" w:cs="Arial"/>
        </w:rPr>
      </w:pPr>
      <w:r w:rsidRPr="00F45678">
        <w:rPr>
          <w:rFonts w:ascii="Arial" w:hAnsi="Arial" w:cs="Arial"/>
        </w:rPr>
        <w:t>1</w:t>
      </w:r>
      <w:r w:rsidR="0014344E" w:rsidRPr="00F45678">
        <w:rPr>
          <w:rFonts w:ascii="Arial" w:hAnsi="Arial" w:cs="Arial"/>
        </w:rPr>
        <w:t>2</w:t>
      </w:r>
      <w:r w:rsidRPr="00F45678">
        <w:rPr>
          <w:rFonts w:ascii="Arial" w:hAnsi="Arial" w:cs="Arial"/>
        </w:rPr>
        <w:t>.2.8. A certidão obtida junto ao Cadastro Nacional de Condenações Cíveis por Ato de Improbidade Administrativa e Inelegibilidade mantido pelo Conselho Nacional de Justiça, em nome da pessoa jurídica e dos dirigentes;</w:t>
      </w:r>
    </w:p>
    <w:p w14:paraId="12323493" w14:textId="77777777" w:rsidR="006B53A1" w:rsidRPr="00F45678" w:rsidRDefault="006B53A1" w:rsidP="006B53A1">
      <w:pPr>
        <w:autoSpaceDE w:val="0"/>
        <w:autoSpaceDN w:val="0"/>
        <w:adjustRightInd w:val="0"/>
        <w:ind w:left="284"/>
        <w:jc w:val="both"/>
        <w:rPr>
          <w:rFonts w:ascii="Arial" w:hAnsi="Arial" w:cs="Arial"/>
        </w:rPr>
      </w:pPr>
    </w:p>
    <w:p w14:paraId="2B17B1D6" w14:textId="3055F5D1" w:rsidR="006B53A1" w:rsidRPr="00F45678" w:rsidRDefault="006B53A1" w:rsidP="006B53A1">
      <w:pPr>
        <w:autoSpaceDE w:val="0"/>
        <w:autoSpaceDN w:val="0"/>
        <w:adjustRightInd w:val="0"/>
        <w:ind w:left="284"/>
        <w:jc w:val="both"/>
        <w:rPr>
          <w:rFonts w:ascii="Arial" w:hAnsi="Arial" w:cs="Arial"/>
          <w:color w:val="000000" w:themeColor="text1"/>
          <w:shd w:val="clear" w:color="auto" w:fill="FFFFFF"/>
        </w:rPr>
      </w:pPr>
      <w:r w:rsidRPr="00F45678">
        <w:rPr>
          <w:rFonts w:ascii="Arial" w:hAnsi="Arial" w:cs="Arial"/>
        </w:rPr>
        <w:t>1</w:t>
      </w:r>
      <w:r w:rsidR="0014344E" w:rsidRPr="00F45678">
        <w:rPr>
          <w:rFonts w:ascii="Arial" w:hAnsi="Arial" w:cs="Arial"/>
        </w:rPr>
        <w:t>2</w:t>
      </w:r>
      <w:r w:rsidRPr="00F45678">
        <w:rPr>
          <w:rFonts w:ascii="Arial" w:hAnsi="Arial" w:cs="Arial"/>
        </w:rPr>
        <w:t xml:space="preserve">.2.9. </w:t>
      </w:r>
      <w:r w:rsidRPr="00F45678">
        <w:rPr>
          <w:rFonts w:ascii="Arial" w:hAnsi="Arial" w:cs="Arial"/>
          <w:color w:val="000000" w:themeColor="text1"/>
        </w:rPr>
        <w:t xml:space="preserve">A certidão do </w:t>
      </w:r>
      <w:r w:rsidRPr="00F45678">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4" w:history="1">
        <w:r w:rsidRPr="00F45678">
          <w:rPr>
            <w:rFonts w:ascii="Arial" w:hAnsi="Arial" w:cs="Arial"/>
            <w:color w:val="000000" w:themeColor="text1"/>
            <w:shd w:val="clear" w:color="auto" w:fill="FFFFFF"/>
          </w:rPr>
          <w:t>Lei nº 12.846/2013 (Lei Anticorrupção)</w:t>
        </w:r>
      </w:hyperlink>
      <w:r w:rsidR="00CF691E" w:rsidRPr="00F45678">
        <w:rPr>
          <w:rFonts w:ascii="Arial" w:hAnsi="Arial" w:cs="Arial"/>
          <w:color w:val="000000" w:themeColor="text1"/>
          <w:shd w:val="clear" w:color="auto" w:fill="FFFFFF"/>
        </w:rPr>
        <w:t>;</w:t>
      </w:r>
    </w:p>
    <w:p w14:paraId="6CC40DBE" w14:textId="3850226B" w:rsidR="00CF691E" w:rsidRPr="00F45678" w:rsidRDefault="00CF691E" w:rsidP="006B53A1">
      <w:pPr>
        <w:autoSpaceDE w:val="0"/>
        <w:autoSpaceDN w:val="0"/>
        <w:adjustRightInd w:val="0"/>
        <w:ind w:left="284"/>
        <w:jc w:val="both"/>
        <w:rPr>
          <w:rFonts w:ascii="Arial" w:hAnsi="Arial" w:cs="Arial"/>
          <w:color w:val="000000" w:themeColor="text1"/>
          <w:shd w:val="clear" w:color="auto" w:fill="FFFFFF"/>
        </w:rPr>
      </w:pPr>
    </w:p>
    <w:p w14:paraId="791D877B" w14:textId="77777777" w:rsidR="00CF691E" w:rsidRPr="00F45678" w:rsidRDefault="00CF691E" w:rsidP="00CF691E">
      <w:pPr>
        <w:autoSpaceDE w:val="0"/>
        <w:autoSpaceDN w:val="0"/>
        <w:adjustRightInd w:val="0"/>
        <w:ind w:left="284"/>
        <w:jc w:val="both"/>
        <w:rPr>
          <w:rFonts w:ascii="Arial" w:hAnsi="Arial" w:cs="Arial"/>
          <w:color w:val="000000"/>
          <w:lang w:eastAsia="en-US"/>
        </w:rPr>
      </w:pPr>
      <w:r w:rsidRPr="00F45678">
        <w:rPr>
          <w:rFonts w:ascii="Arial" w:hAnsi="Arial" w:cs="Arial"/>
          <w:color w:val="000000"/>
          <w:lang w:eastAsia="en-US"/>
        </w:rPr>
        <w:t xml:space="preserve">12.2.10. A comprovação de inscrição no Cadastro Unificado de Fornecedores do Estado de São Paulo – CAUFESP; </w:t>
      </w:r>
    </w:p>
    <w:p w14:paraId="2760997D" w14:textId="77777777" w:rsidR="00CF691E" w:rsidRPr="00F45678" w:rsidRDefault="00CF691E" w:rsidP="00CF691E">
      <w:pPr>
        <w:jc w:val="both"/>
        <w:rPr>
          <w:rFonts w:ascii="Arial" w:hAnsi="Arial" w:cs="Arial"/>
          <w:color w:val="C00000"/>
        </w:rPr>
      </w:pPr>
    </w:p>
    <w:p w14:paraId="3FED145F" w14:textId="6C104FC8" w:rsidR="00CF691E" w:rsidRPr="00F45678" w:rsidRDefault="00CF691E" w:rsidP="00CF691E">
      <w:pPr>
        <w:jc w:val="both"/>
        <w:rPr>
          <w:rFonts w:ascii="Arial" w:hAnsi="Arial" w:cs="Arial"/>
          <w:bCs/>
          <w:color w:val="000000" w:themeColor="text1"/>
        </w:rPr>
      </w:pPr>
      <w:r w:rsidRPr="00F45678">
        <w:rPr>
          <w:rFonts w:ascii="Arial" w:hAnsi="Arial" w:cs="Arial"/>
          <w:color w:val="000000" w:themeColor="text1"/>
        </w:rPr>
        <w:t xml:space="preserve">12.3. </w:t>
      </w:r>
      <w:r w:rsidRPr="00F45678">
        <w:rPr>
          <w:rFonts w:ascii="Arial" w:hAnsi="Arial" w:cs="Arial"/>
          <w:bCs/>
          <w:color w:val="000000" w:themeColor="text1"/>
        </w:rPr>
        <w:t xml:space="preserve">A adjudicatária deverá assinar e devolver o contrato e o Termo de Ciência e Notificação do TCE-SP, no </w:t>
      </w:r>
      <w:r w:rsidRPr="001C4724">
        <w:rPr>
          <w:rFonts w:ascii="Arial" w:hAnsi="Arial" w:cs="Arial"/>
          <w:bCs/>
          <w:color w:val="000000" w:themeColor="text1"/>
        </w:rPr>
        <w:t xml:space="preserve">prazo de </w:t>
      </w:r>
      <w:r w:rsidRPr="001C4724">
        <w:rPr>
          <w:rFonts w:ascii="Arial" w:hAnsi="Arial" w:cs="Arial"/>
          <w:bCs/>
          <w:color w:val="000000" w:themeColor="text1"/>
          <w:u w:val="single"/>
        </w:rPr>
        <w:t>10</w:t>
      </w:r>
      <w:r w:rsidRPr="001C4724">
        <w:rPr>
          <w:rFonts w:ascii="Arial" w:hAnsi="Arial"/>
          <w:color w:val="000000" w:themeColor="text1"/>
          <w:u w:val="single"/>
        </w:rPr>
        <w:t xml:space="preserve"> (dez) dias úteis</w:t>
      </w:r>
      <w:r w:rsidRPr="001C4724">
        <w:rPr>
          <w:rFonts w:ascii="Arial" w:hAnsi="Arial" w:cs="Arial"/>
          <w:bCs/>
          <w:color w:val="000000" w:themeColor="text1"/>
        </w:rPr>
        <w:t xml:space="preserve">, a contar da publicação da convocação, independentemente do envio ou não de notificação </w:t>
      </w:r>
      <w:r w:rsidRPr="00F45678">
        <w:rPr>
          <w:rFonts w:ascii="Arial" w:hAnsi="Arial" w:cs="Arial"/>
          <w:bCs/>
          <w:color w:val="000000" w:themeColor="text1"/>
        </w:rPr>
        <w:t xml:space="preserve">correspondente por outro meio, inclusive eletrônico. </w:t>
      </w:r>
    </w:p>
    <w:p w14:paraId="053350B0" w14:textId="77777777" w:rsidR="00CF691E" w:rsidRPr="00F45678" w:rsidRDefault="00CF691E" w:rsidP="00CF691E">
      <w:pPr>
        <w:jc w:val="both"/>
        <w:rPr>
          <w:rFonts w:ascii="Arial" w:hAnsi="Arial" w:cs="Arial"/>
          <w:color w:val="000000" w:themeColor="text1"/>
        </w:rPr>
      </w:pPr>
    </w:p>
    <w:p w14:paraId="1CAB310D" w14:textId="71F00677" w:rsidR="00CF691E" w:rsidRPr="00F45678" w:rsidRDefault="00CF691E" w:rsidP="00CF691E">
      <w:pPr>
        <w:ind w:left="284"/>
        <w:jc w:val="both"/>
        <w:rPr>
          <w:rFonts w:ascii="Arial" w:hAnsi="Arial" w:cs="Arial"/>
          <w:snapToGrid w:val="0"/>
          <w:color w:val="000000" w:themeColor="text1"/>
        </w:rPr>
      </w:pPr>
      <w:r w:rsidRPr="00F45678">
        <w:rPr>
          <w:rFonts w:ascii="Arial" w:hAnsi="Arial" w:cs="Arial"/>
          <w:snapToGrid w:val="0"/>
          <w:color w:val="000000" w:themeColor="text1"/>
        </w:rPr>
        <w:t>12.3.1. A recusa injustificada da adjudicatária em assinar o contrato</w:t>
      </w:r>
      <w:r w:rsidR="000609F1" w:rsidRPr="00F45678">
        <w:rPr>
          <w:rFonts w:ascii="Arial" w:hAnsi="Arial" w:cs="Arial"/>
          <w:snapToGrid w:val="0"/>
          <w:color w:val="000000" w:themeColor="text1"/>
        </w:rPr>
        <w:t xml:space="preserve"> </w:t>
      </w:r>
      <w:r w:rsidRPr="00F45678">
        <w:rPr>
          <w:rFonts w:ascii="Arial" w:hAnsi="Arial" w:cs="Arial"/>
          <w:snapToGrid w:val="0"/>
          <w:color w:val="000000" w:themeColor="text1"/>
        </w:rPr>
        <w:t>caracterizará o descumprimento total da obrigação assumida, considerando-se decaído seu direito de vencedora e sujeitando-a às penalidades previstas no item específico deste Edital.</w:t>
      </w:r>
    </w:p>
    <w:p w14:paraId="7F3D05FF" w14:textId="77777777" w:rsidR="00013827" w:rsidRPr="00F45678" w:rsidRDefault="00013827" w:rsidP="00013827">
      <w:pPr>
        <w:tabs>
          <w:tab w:val="left" w:pos="720"/>
          <w:tab w:val="left" w:pos="900"/>
        </w:tabs>
        <w:autoSpaceDE w:val="0"/>
        <w:autoSpaceDN w:val="0"/>
        <w:adjustRightInd w:val="0"/>
        <w:jc w:val="both"/>
        <w:rPr>
          <w:rFonts w:ascii="Arial" w:hAnsi="Arial" w:cs="Arial"/>
        </w:rPr>
      </w:pPr>
    </w:p>
    <w:p w14:paraId="631C0D3B" w14:textId="77777777" w:rsidR="00013827" w:rsidRPr="00F45678" w:rsidRDefault="00013827" w:rsidP="00013827">
      <w:pPr>
        <w:tabs>
          <w:tab w:val="left" w:pos="720"/>
          <w:tab w:val="left" w:pos="900"/>
        </w:tabs>
        <w:autoSpaceDE w:val="0"/>
        <w:autoSpaceDN w:val="0"/>
        <w:adjustRightInd w:val="0"/>
        <w:jc w:val="both"/>
        <w:rPr>
          <w:rFonts w:ascii="Arial" w:hAnsi="Arial" w:cs="Arial"/>
        </w:rPr>
      </w:pPr>
      <w:r w:rsidRPr="00F45678">
        <w:rPr>
          <w:rFonts w:ascii="Arial" w:hAnsi="Arial" w:cs="Arial"/>
        </w:rPr>
        <w:t xml:space="preserve">12.4. O contrato ou o seu instrumento equivalente poderá ser alterado nos termos </w:t>
      </w:r>
      <w:r w:rsidRPr="00F45678">
        <w:rPr>
          <w:rFonts w:ascii="Arial" w:hAnsi="Arial" w:cs="Arial"/>
          <w:color w:val="000000"/>
        </w:rPr>
        <w:t>dos artigos 124 a 136 da Lei federal nº 14.133/2021</w:t>
      </w:r>
      <w:r w:rsidRPr="00F45678">
        <w:rPr>
          <w:rFonts w:ascii="Arial" w:hAnsi="Arial" w:cs="Arial"/>
        </w:rPr>
        <w:t>.</w:t>
      </w:r>
    </w:p>
    <w:p w14:paraId="46348B8A" w14:textId="77777777" w:rsidR="00013827" w:rsidRPr="00F45678" w:rsidRDefault="00013827" w:rsidP="00013827">
      <w:pPr>
        <w:pStyle w:val="Default"/>
        <w:rPr>
          <w:b/>
          <w:bCs/>
          <w:color w:val="auto"/>
          <w:sz w:val="21"/>
          <w:szCs w:val="21"/>
        </w:rPr>
      </w:pPr>
    </w:p>
    <w:p w14:paraId="68DA17AE" w14:textId="77777777" w:rsidR="00013827" w:rsidRPr="00F45678" w:rsidRDefault="00013827" w:rsidP="00013827">
      <w:pPr>
        <w:autoSpaceDE w:val="0"/>
        <w:autoSpaceDN w:val="0"/>
        <w:adjustRightInd w:val="0"/>
        <w:jc w:val="both"/>
        <w:rPr>
          <w:rFonts w:ascii="Arial" w:hAnsi="Arial" w:cs="Arial"/>
        </w:rPr>
      </w:pPr>
      <w:r w:rsidRPr="00F45678">
        <w:rPr>
          <w:rFonts w:ascii="Arial" w:hAnsi="Arial" w:cs="Arial"/>
        </w:rPr>
        <w:t>12.5. O Edital, o Termo de Referência</w:t>
      </w:r>
      <w:r w:rsidRPr="00F45678">
        <w:rPr>
          <w:rFonts w:ascii="Arial" w:hAnsi="Arial" w:cs="Arial"/>
          <w:color w:val="C00000"/>
        </w:rPr>
        <w:t xml:space="preserve"> </w:t>
      </w:r>
      <w:r w:rsidRPr="00F45678">
        <w:rPr>
          <w:rFonts w:ascii="Arial" w:hAnsi="Arial" w:cs="Arial"/>
        </w:rPr>
        <w:t>e a Proposta integram o contrato ou o seu instrumento equivalente.</w:t>
      </w:r>
    </w:p>
    <w:p w14:paraId="7A047556" w14:textId="77777777" w:rsidR="00E55947" w:rsidRPr="00F45678" w:rsidRDefault="00E55947" w:rsidP="00E55947">
      <w:pPr>
        <w:jc w:val="both"/>
        <w:rPr>
          <w:rFonts w:ascii="Arial" w:hAnsi="Arial" w:cs="Arial"/>
          <w:b/>
        </w:rPr>
      </w:pPr>
    </w:p>
    <w:p w14:paraId="79A6643B" w14:textId="6A487D86" w:rsidR="00E55947" w:rsidRPr="00F45678" w:rsidRDefault="00E55947" w:rsidP="00E55947">
      <w:pPr>
        <w:jc w:val="both"/>
        <w:rPr>
          <w:rFonts w:ascii="Arial" w:hAnsi="Arial" w:cs="Arial"/>
          <w:b/>
        </w:rPr>
      </w:pPr>
      <w:r w:rsidRPr="00F45678">
        <w:rPr>
          <w:rFonts w:ascii="Arial" w:hAnsi="Arial" w:cs="Arial"/>
          <w:b/>
        </w:rPr>
        <w:t>13. DA PRESCRIÇÃO</w:t>
      </w:r>
    </w:p>
    <w:p w14:paraId="7F6027BC" w14:textId="77777777" w:rsidR="00E55947" w:rsidRPr="00F45678" w:rsidRDefault="00E55947" w:rsidP="00E55947">
      <w:pPr>
        <w:jc w:val="both"/>
        <w:rPr>
          <w:rFonts w:ascii="Arial" w:hAnsi="Arial" w:cs="Arial"/>
        </w:rPr>
      </w:pPr>
    </w:p>
    <w:p w14:paraId="26E164B0" w14:textId="77777777" w:rsidR="00E55947" w:rsidRPr="00F45678" w:rsidRDefault="00E55947" w:rsidP="00E55947">
      <w:pPr>
        <w:jc w:val="both"/>
        <w:rPr>
          <w:rFonts w:ascii="Arial" w:hAnsi="Arial" w:cs="Arial"/>
          <w:color w:val="000000"/>
        </w:rPr>
      </w:pPr>
      <w:r w:rsidRPr="00F45678">
        <w:rPr>
          <w:rFonts w:ascii="Arial" w:hAnsi="Arial" w:cs="Arial"/>
        </w:rPr>
        <w:t xml:space="preserve">13.1. </w:t>
      </w:r>
      <w:r w:rsidRPr="00F45678">
        <w:rPr>
          <w:rFonts w:ascii="Arial" w:hAnsi="Arial" w:cs="Arial"/>
          <w:color w:val="000000"/>
        </w:rPr>
        <w:t>A prescrição ocorrerá em 5 (cinco) anos, contados da ciência da infração pela Administração, e será:</w:t>
      </w:r>
    </w:p>
    <w:p w14:paraId="2FE0847D" w14:textId="77777777" w:rsidR="00E55947" w:rsidRPr="00F45678" w:rsidRDefault="00E55947" w:rsidP="00E55947">
      <w:pPr>
        <w:jc w:val="both"/>
        <w:rPr>
          <w:color w:val="000000"/>
        </w:rPr>
      </w:pPr>
    </w:p>
    <w:p w14:paraId="53476D00" w14:textId="77777777" w:rsidR="00E55947" w:rsidRPr="00F45678" w:rsidRDefault="00E55947" w:rsidP="00E55947">
      <w:pPr>
        <w:jc w:val="both"/>
        <w:rPr>
          <w:color w:val="000000"/>
        </w:rPr>
      </w:pPr>
      <w:bookmarkStart w:id="34" w:name="art158§4i"/>
      <w:bookmarkEnd w:id="34"/>
      <w:r w:rsidRPr="00F45678">
        <w:rPr>
          <w:rFonts w:ascii="Arial" w:hAnsi="Arial" w:cs="Arial"/>
          <w:color w:val="000000"/>
        </w:rPr>
        <w:t>13.1.1. interrompida pela instauração do processo de responsabilização a que se refere o </w:t>
      </w:r>
      <w:r w:rsidRPr="00F45678">
        <w:rPr>
          <w:rFonts w:ascii="Arial" w:hAnsi="Arial" w:cs="Arial"/>
          <w:bCs/>
          <w:i/>
          <w:color w:val="000000"/>
        </w:rPr>
        <w:t>caput</w:t>
      </w:r>
      <w:r w:rsidRPr="00F45678">
        <w:rPr>
          <w:rFonts w:ascii="Arial" w:hAnsi="Arial" w:cs="Arial"/>
          <w:i/>
          <w:color w:val="000000"/>
        </w:rPr>
        <w:t> </w:t>
      </w:r>
      <w:r w:rsidRPr="00F45678">
        <w:rPr>
          <w:rFonts w:ascii="Arial" w:hAnsi="Arial" w:cs="Arial"/>
          <w:color w:val="000000"/>
        </w:rPr>
        <w:t>deste artigo;</w:t>
      </w:r>
    </w:p>
    <w:p w14:paraId="762D7EAD" w14:textId="77777777" w:rsidR="00E55947" w:rsidRPr="00F45678" w:rsidRDefault="00E55947" w:rsidP="00E55947">
      <w:pPr>
        <w:jc w:val="both"/>
        <w:rPr>
          <w:rFonts w:ascii="Arial" w:hAnsi="Arial" w:cs="Arial"/>
          <w:color w:val="000000"/>
        </w:rPr>
      </w:pPr>
      <w:bookmarkStart w:id="35" w:name="art158§4ii"/>
      <w:bookmarkEnd w:id="35"/>
    </w:p>
    <w:p w14:paraId="4A619F58" w14:textId="77777777" w:rsidR="00E55947" w:rsidRPr="00F45678" w:rsidRDefault="00E55947" w:rsidP="00E55947">
      <w:pPr>
        <w:jc w:val="both"/>
        <w:rPr>
          <w:color w:val="000000"/>
        </w:rPr>
      </w:pPr>
      <w:r w:rsidRPr="00F45678">
        <w:rPr>
          <w:rFonts w:ascii="Arial" w:hAnsi="Arial" w:cs="Arial"/>
          <w:color w:val="000000"/>
        </w:rPr>
        <w:t>13.1.2. suspensa pela celebração de acordo de leniência previsto na </w:t>
      </w:r>
      <w:hyperlink r:id="rId45" w:history="1">
        <w:r w:rsidRPr="00F45678">
          <w:rPr>
            <w:rStyle w:val="Hyperlink"/>
            <w:rFonts w:ascii="Arial" w:hAnsi="Arial" w:cs="Arial"/>
            <w:color w:val="000000"/>
          </w:rPr>
          <w:t>Lei nº 12.846, de 1º de agosto de 2013;</w:t>
        </w:r>
      </w:hyperlink>
    </w:p>
    <w:p w14:paraId="1E2ACD69" w14:textId="77777777" w:rsidR="00E55947" w:rsidRPr="00F45678" w:rsidRDefault="00E55947" w:rsidP="00E55947">
      <w:pPr>
        <w:jc w:val="both"/>
        <w:rPr>
          <w:rFonts w:ascii="Arial" w:hAnsi="Arial" w:cs="Arial"/>
          <w:color w:val="000000"/>
        </w:rPr>
      </w:pPr>
      <w:bookmarkStart w:id="36" w:name="art158§4iii"/>
      <w:bookmarkEnd w:id="36"/>
    </w:p>
    <w:p w14:paraId="6B16F1D6" w14:textId="77777777" w:rsidR="00E55947" w:rsidRPr="00F45678" w:rsidRDefault="00E55947" w:rsidP="00E55947">
      <w:pPr>
        <w:jc w:val="both"/>
        <w:rPr>
          <w:color w:val="000000"/>
        </w:rPr>
      </w:pPr>
      <w:r w:rsidRPr="00F45678">
        <w:rPr>
          <w:rFonts w:ascii="Arial" w:hAnsi="Arial" w:cs="Arial"/>
          <w:color w:val="000000"/>
        </w:rPr>
        <w:t>13.1.3. suspensa por decisão judicial que inviabilize a conclusão da apuração administrativa.</w:t>
      </w:r>
    </w:p>
    <w:p w14:paraId="6E8593A4" w14:textId="77777777" w:rsidR="00CF691E" w:rsidRPr="00F45678" w:rsidRDefault="00CF691E" w:rsidP="00CF691E">
      <w:pPr>
        <w:tabs>
          <w:tab w:val="left" w:pos="720"/>
          <w:tab w:val="left" w:pos="900"/>
        </w:tabs>
        <w:autoSpaceDE w:val="0"/>
        <w:autoSpaceDN w:val="0"/>
        <w:adjustRightInd w:val="0"/>
        <w:jc w:val="both"/>
        <w:rPr>
          <w:rFonts w:ascii="Arial" w:hAnsi="Arial" w:cs="Arial"/>
        </w:rPr>
      </w:pPr>
    </w:p>
    <w:bookmarkEnd w:id="33"/>
    <w:p w14:paraId="6936BF56" w14:textId="2E8E15C9" w:rsidR="00912236" w:rsidRPr="00F45678" w:rsidRDefault="00912236" w:rsidP="00912236">
      <w:pPr>
        <w:keepNext/>
        <w:keepLines/>
        <w:tabs>
          <w:tab w:val="left" w:pos="567"/>
        </w:tabs>
        <w:jc w:val="both"/>
        <w:outlineLvl w:val="0"/>
        <w:rPr>
          <w:rFonts w:ascii="Arial" w:eastAsiaTheme="majorEastAsia" w:hAnsi="Arial" w:cs="Arial"/>
          <w:b/>
          <w:bCs/>
        </w:rPr>
      </w:pPr>
      <w:r w:rsidRPr="00F45678">
        <w:rPr>
          <w:rFonts w:ascii="Arial" w:eastAsiaTheme="majorEastAsia" w:hAnsi="Arial" w:cs="Arial"/>
          <w:b/>
          <w:bCs/>
        </w:rPr>
        <w:t>1</w:t>
      </w:r>
      <w:r w:rsidR="00E55947" w:rsidRPr="00F45678">
        <w:rPr>
          <w:rFonts w:ascii="Arial" w:eastAsiaTheme="majorEastAsia" w:hAnsi="Arial" w:cs="Arial"/>
          <w:b/>
          <w:bCs/>
        </w:rPr>
        <w:t>4</w:t>
      </w:r>
      <w:r w:rsidRPr="00F45678">
        <w:rPr>
          <w:rFonts w:ascii="Arial" w:eastAsiaTheme="majorEastAsia" w:hAnsi="Arial" w:cs="Arial"/>
          <w:b/>
          <w:bCs/>
        </w:rPr>
        <w:t>. DAS DISPOSIÇÕES GERAIS</w:t>
      </w:r>
    </w:p>
    <w:p w14:paraId="745728C5" w14:textId="77777777" w:rsidR="00912236" w:rsidRPr="00F45678" w:rsidRDefault="00912236" w:rsidP="00912236"/>
    <w:p w14:paraId="4EC4084C" w14:textId="76451A23"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.1. Será divulgada ata da sessão pública no sistema eletrônico.</w:t>
      </w:r>
    </w:p>
    <w:p w14:paraId="517F39D4" w14:textId="77777777" w:rsidR="00912236" w:rsidRPr="00F45678" w:rsidRDefault="00912236" w:rsidP="00912236">
      <w:pPr>
        <w:jc w:val="both"/>
        <w:rPr>
          <w:rFonts w:ascii="Arial" w:hAnsi="Arial" w:cs="Arial"/>
          <w:color w:val="000000"/>
        </w:rPr>
      </w:pPr>
    </w:p>
    <w:p w14:paraId="18DA5B46" w14:textId="6BB761B5"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EC5D6E" w14:textId="77777777" w:rsidR="00912236" w:rsidRPr="00F45678" w:rsidRDefault="00912236" w:rsidP="00912236">
      <w:pPr>
        <w:jc w:val="both"/>
        <w:rPr>
          <w:rFonts w:ascii="Arial" w:hAnsi="Arial" w:cs="Arial"/>
          <w:color w:val="000000"/>
        </w:rPr>
      </w:pPr>
    </w:p>
    <w:p w14:paraId="05C90601" w14:textId="3D484AC1"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.3. Todas as referências de tempo no Edital, no aviso e durante a sessão pública observarão o horário de Brasília - DF.</w:t>
      </w:r>
    </w:p>
    <w:p w14:paraId="0BF7FAF4" w14:textId="77777777" w:rsidR="00912236" w:rsidRPr="00F45678" w:rsidRDefault="00912236" w:rsidP="00912236">
      <w:pPr>
        <w:jc w:val="both"/>
        <w:rPr>
          <w:rFonts w:ascii="Arial" w:hAnsi="Arial" w:cs="Arial"/>
          <w:color w:val="000000"/>
        </w:rPr>
      </w:pPr>
    </w:p>
    <w:p w14:paraId="43632B05" w14:textId="5FDA837B"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.4. A homologação do resultado desta licitação não implicará direito à contratação.</w:t>
      </w:r>
    </w:p>
    <w:p w14:paraId="4E764A7D" w14:textId="77777777" w:rsidR="00912236" w:rsidRPr="00F45678" w:rsidRDefault="00912236" w:rsidP="00912236">
      <w:pPr>
        <w:jc w:val="both"/>
        <w:rPr>
          <w:rFonts w:ascii="Arial" w:hAnsi="Arial" w:cs="Arial"/>
          <w:color w:val="000000"/>
        </w:rPr>
      </w:pPr>
    </w:p>
    <w:p w14:paraId="2B1477ED" w14:textId="7132F2C6"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4B4982C2" w14:textId="77777777" w:rsidR="00912236" w:rsidRPr="00F45678" w:rsidRDefault="00912236" w:rsidP="00912236">
      <w:pPr>
        <w:jc w:val="both"/>
        <w:rPr>
          <w:rFonts w:ascii="Arial" w:hAnsi="Arial" w:cs="Arial"/>
          <w:color w:val="000000"/>
        </w:rPr>
      </w:pPr>
    </w:p>
    <w:p w14:paraId="5E2A2723" w14:textId="58CA7EDC"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122C61AE" w14:textId="77777777" w:rsidR="00912236" w:rsidRPr="00F45678" w:rsidRDefault="00912236" w:rsidP="00912236">
      <w:pPr>
        <w:jc w:val="both"/>
        <w:rPr>
          <w:rFonts w:ascii="Arial" w:hAnsi="Arial" w:cs="Arial"/>
          <w:color w:val="000000"/>
        </w:rPr>
      </w:pPr>
    </w:p>
    <w:p w14:paraId="4BABFC45" w14:textId="00480079" w:rsidR="00912236" w:rsidRPr="00F45678" w:rsidRDefault="00912236" w:rsidP="00912236">
      <w:pPr>
        <w:jc w:val="both"/>
        <w:rPr>
          <w:rFonts w:ascii="Arial" w:hAnsi="Arial" w:cs="Arial"/>
          <w:color w:val="000000"/>
        </w:rPr>
      </w:pPr>
      <w:r w:rsidRPr="00F45678">
        <w:rPr>
          <w:rFonts w:ascii="Arial" w:hAnsi="Arial" w:cs="Arial"/>
          <w:color w:val="000000"/>
        </w:rPr>
        <w:lastRenderedPageBreak/>
        <w:t>1</w:t>
      </w:r>
      <w:r w:rsidR="00E55947" w:rsidRPr="00F45678">
        <w:rPr>
          <w:rFonts w:ascii="Arial" w:hAnsi="Arial" w:cs="Arial"/>
          <w:color w:val="000000"/>
        </w:rPr>
        <w:t>4</w:t>
      </w:r>
      <w:r w:rsidRPr="00F45678">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1FF9B56A" w14:textId="77777777" w:rsidR="00912236" w:rsidRPr="00F45678" w:rsidRDefault="00912236" w:rsidP="00912236">
      <w:pPr>
        <w:jc w:val="both"/>
        <w:rPr>
          <w:rFonts w:ascii="Arial" w:hAnsi="Arial" w:cs="Arial"/>
          <w:color w:val="000000"/>
        </w:rPr>
      </w:pPr>
    </w:p>
    <w:p w14:paraId="49B16EE3" w14:textId="6851A230"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36F7C9F7" w14:textId="77777777" w:rsidR="00912236" w:rsidRPr="00F45678" w:rsidRDefault="00912236" w:rsidP="00912236">
      <w:pPr>
        <w:jc w:val="both"/>
        <w:rPr>
          <w:rFonts w:ascii="Arial" w:hAnsi="Arial" w:cs="Arial"/>
          <w:color w:val="000000"/>
        </w:rPr>
      </w:pPr>
    </w:p>
    <w:p w14:paraId="5B0BD7DA" w14:textId="778B1141" w:rsidR="00912236" w:rsidRPr="00F45678" w:rsidRDefault="00912236" w:rsidP="00912236">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.9. Em caso de divergência entre disposições deste Edital e de seus anexos ou demais peças que compõem o processo, prevalecerá as deste Edital.</w:t>
      </w:r>
    </w:p>
    <w:p w14:paraId="23B2474D" w14:textId="77777777" w:rsidR="00DC3722" w:rsidRPr="001C4724" w:rsidRDefault="00DC3722" w:rsidP="00DC3722">
      <w:pPr>
        <w:jc w:val="both"/>
        <w:rPr>
          <w:rFonts w:ascii="Arial" w:hAnsi="Arial" w:cs="Arial"/>
          <w:color w:val="000000" w:themeColor="text1"/>
        </w:rPr>
      </w:pPr>
    </w:p>
    <w:p w14:paraId="1876D57A" w14:textId="059C8F52" w:rsidR="00DC3722" w:rsidRPr="001C4724" w:rsidRDefault="00DC3722" w:rsidP="00DC3722">
      <w:pPr>
        <w:jc w:val="both"/>
        <w:rPr>
          <w:rFonts w:ascii="Arial" w:hAnsi="Arial" w:cs="Arial"/>
          <w:color w:val="000000" w:themeColor="text1"/>
        </w:rPr>
      </w:pPr>
      <w:r w:rsidRPr="001C4724">
        <w:rPr>
          <w:rFonts w:ascii="Arial" w:hAnsi="Arial" w:cs="Arial"/>
          <w:color w:val="000000" w:themeColor="text1"/>
        </w:rPr>
        <w:t>1</w:t>
      </w:r>
      <w:r w:rsidR="00E55947" w:rsidRPr="001C4724">
        <w:rPr>
          <w:rFonts w:ascii="Arial" w:hAnsi="Arial" w:cs="Arial"/>
          <w:color w:val="000000" w:themeColor="text1"/>
        </w:rPr>
        <w:t>4</w:t>
      </w:r>
      <w:r w:rsidRPr="001C4724">
        <w:rPr>
          <w:rFonts w:ascii="Arial" w:hAnsi="Arial" w:cs="Arial"/>
          <w:color w:val="000000" w:themeColor="text1"/>
        </w:rPr>
        <w:t>.10. O Edital e seus anexos estão disponíveis, na íntegra, no Portal Nacional de Contratações Públicas (PNCP) e endereço eletrônico www.al.sp.gov.br.</w:t>
      </w:r>
    </w:p>
    <w:p w14:paraId="21E87633" w14:textId="77777777" w:rsidR="00DC3722" w:rsidRPr="001C4724" w:rsidRDefault="00DC3722" w:rsidP="00DC3722">
      <w:pPr>
        <w:jc w:val="both"/>
        <w:rPr>
          <w:rFonts w:ascii="Arial" w:hAnsi="Arial" w:cs="Arial"/>
          <w:color w:val="000000" w:themeColor="text1"/>
        </w:rPr>
      </w:pPr>
    </w:p>
    <w:p w14:paraId="6E0B43F0" w14:textId="55D6A248" w:rsidR="00DC3722" w:rsidRPr="001C4724" w:rsidRDefault="00DC3722" w:rsidP="00DC3722">
      <w:pPr>
        <w:jc w:val="both"/>
        <w:rPr>
          <w:rFonts w:ascii="Arial" w:hAnsi="Arial" w:cs="Arial"/>
          <w:color w:val="000000" w:themeColor="text1"/>
        </w:rPr>
      </w:pPr>
      <w:r w:rsidRPr="001C4724">
        <w:rPr>
          <w:rFonts w:ascii="Arial" w:hAnsi="Arial" w:cs="Arial"/>
          <w:color w:val="000000" w:themeColor="text1"/>
        </w:rPr>
        <w:t>1</w:t>
      </w:r>
      <w:r w:rsidR="00E55947" w:rsidRPr="001C4724">
        <w:rPr>
          <w:rFonts w:ascii="Arial" w:hAnsi="Arial" w:cs="Arial"/>
          <w:color w:val="000000" w:themeColor="text1"/>
        </w:rPr>
        <w:t>4</w:t>
      </w:r>
      <w:r w:rsidRPr="001C4724">
        <w:rPr>
          <w:rFonts w:ascii="Arial" w:hAnsi="Arial" w:cs="Arial"/>
          <w:color w:val="000000" w:themeColor="text1"/>
        </w:rPr>
        <w:t>.11. Informações poderão ser obtidas, também, pelo telefone (11) 3886-6521 e pelos endereços eletrônicos pregao@al.sp.gov.br e cplalesp@gmail.com.</w:t>
      </w:r>
    </w:p>
    <w:p w14:paraId="413A3DFB" w14:textId="77777777" w:rsidR="00DC3722" w:rsidRPr="00F45678" w:rsidRDefault="00DC3722" w:rsidP="00DC3722">
      <w:pPr>
        <w:numPr>
          <w:ilvl w:val="1"/>
          <w:numId w:val="0"/>
        </w:numPr>
        <w:jc w:val="both"/>
        <w:rPr>
          <w:rFonts w:ascii="Arial" w:hAnsi="Arial" w:cs="Arial"/>
          <w:color w:val="000000"/>
        </w:rPr>
      </w:pPr>
    </w:p>
    <w:p w14:paraId="7064BF34" w14:textId="2F4283FD" w:rsidR="00912236" w:rsidRPr="00F45678" w:rsidRDefault="00DC3722" w:rsidP="00DC3722">
      <w:pPr>
        <w:jc w:val="both"/>
        <w:rPr>
          <w:rFonts w:ascii="Arial" w:hAnsi="Arial" w:cs="Arial"/>
          <w:color w:val="000000"/>
        </w:rPr>
      </w:pPr>
      <w:r w:rsidRPr="00F45678">
        <w:rPr>
          <w:rFonts w:ascii="Arial" w:hAnsi="Arial" w:cs="Arial"/>
          <w:color w:val="000000"/>
        </w:rPr>
        <w:t>1</w:t>
      </w:r>
      <w:r w:rsidR="00E55947" w:rsidRPr="00F45678">
        <w:rPr>
          <w:rFonts w:ascii="Arial" w:hAnsi="Arial" w:cs="Arial"/>
          <w:color w:val="000000"/>
        </w:rPr>
        <w:t>4</w:t>
      </w:r>
      <w:r w:rsidRPr="00F45678">
        <w:rPr>
          <w:rFonts w:ascii="Arial" w:hAnsi="Arial" w:cs="Arial"/>
          <w:color w:val="000000"/>
        </w:rPr>
        <w:t>.12. Integram este Edital, para todos os fins e efeitos, os seguintes anexos:</w:t>
      </w:r>
    </w:p>
    <w:p w14:paraId="5E696254" w14:textId="77777777" w:rsidR="00912236" w:rsidRPr="00A45319" w:rsidRDefault="00912236" w:rsidP="00912236">
      <w:pPr>
        <w:numPr>
          <w:ilvl w:val="2"/>
          <w:numId w:val="0"/>
        </w:numPr>
        <w:ind w:left="284"/>
        <w:jc w:val="both"/>
        <w:rPr>
          <w:rFonts w:ascii="Arial" w:hAnsi="Arial" w:cs="Arial"/>
          <w:color w:val="000000" w:themeColor="text1"/>
        </w:rPr>
      </w:pPr>
    </w:p>
    <w:p w14:paraId="0BEE12D3" w14:textId="77777777" w:rsidR="00912236" w:rsidRPr="00A45319" w:rsidRDefault="00912236" w:rsidP="00912236">
      <w:pPr>
        <w:numPr>
          <w:ilvl w:val="2"/>
          <w:numId w:val="0"/>
        </w:numPr>
        <w:ind w:left="284"/>
        <w:jc w:val="both"/>
        <w:rPr>
          <w:rFonts w:ascii="Arial" w:hAnsi="Arial" w:cs="Arial"/>
          <w:color w:val="000000" w:themeColor="text1"/>
        </w:rPr>
      </w:pPr>
      <w:r w:rsidRPr="00A45319">
        <w:rPr>
          <w:rFonts w:ascii="Arial" w:hAnsi="Arial" w:cs="Arial"/>
          <w:color w:val="000000" w:themeColor="text1"/>
        </w:rPr>
        <w:t>ANEXO I - Termo de Referência</w:t>
      </w:r>
    </w:p>
    <w:p w14:paraId="5B989C77" w14:textId="37344F5F" w:rsidR="004F1DCE" w:rsidRPr="00A45319" w:rsidRDefault="004F1DCE" w:rsidP="004F1DCE">
      <w:pPr>
        <w:ind w:left="284"/>
        <w:jc w:val="both"/>
        <w:rPr>
          <w:rFonts w:ascii="Arial" w:hAnsi="Arial" w:cs="Arial"/>
          <w:color w:val="000000" w:themeColor="text1"/>
        </w:rPr>
      </w:pPr>
      <w:r w:rsidRPr="00A45319">
        <w:rPr>
          <w:rFonts w:ascii="Arial" w:hAnsi="Arial" w:cs="Arial"/>
          <w:color w:val="000000" w:themeColor="text1"/>
        </w:rPr>
        <w:t>Apêndice 1 do Anexo I – Estudo Técnico Preliminar</w:t>
      </w:r>
      <w:r w:rsidR="00A45319" w:rsidRPr="00A45319">
        <w:rPr>
          <w:rFonts w:ascii="Arial" w:hAnsi="Arial" w:cs="Arial"/>
          <w:color w:val="000000" w:themeColor="text1"/>
        </w:rPr>
        <w:t xml:space="preserve"> e Análise de Riscos</w:t>
      </w:r>
    </w:p>
    <w:p w14:paraId="1F599AF8" w14:textId="0525F2DF" w:rsidR="00912236" w:rsidRPr="00A45319" w:rsidRDefault="00912236" w:rsidP="00912236">
      <w:pPr>
        <w:numPr>
          <w:ilvl w:val="3"/>
          <w:numId w:val="0"/>
        </w:numPr>
        <w:ind w:left="284"/>
        <w:jc w:val="both"/>
        <w:rPr>
          <w:rFonts w:ascii="Arial" w:hAnsi="Arial" w:cs="Arial"/>
          <w:color w:val="000000" w:themeColor="text1"/>
        </w:rPr>
      </w:pPr>
      <w:r w:rsidRPr="00A45319">
        <w:rPr>
          <w:rFonts w:ascii="Arial" w:hAnsi="Arial" w:cs="Arial"/>
          <w:color w:val="000000" w:themeColor="text1"/>
        </w:rPr>
        <w:t xml:space="preserve">Apêndice 2 do Anexo I – </w:t>
      </w:r>
      <w:r w:rsidR="00A45319" w:rsidRPr="00A45319">
        <w:rPr>
          <w:rFonts w:ascii="Arial" w:hAnsi="Arial" w:cs="Arial"/>
          <w:color w:val="000000" w:themeColor="text1"/>
        </w:rPr>
        <w:t>Planilha de Preços Unitários Estimados</w:t>
      </w:r>
    </w:p>
    <w:p w14:paraId="51B0C81A" w14:textId="42C76EB6" w:rsidR="00FC035C" w:rsidRPr="00A45319" w:rsidRDefault="00FC035C" w:rsidP="00912236">
      <w:pPr>
        <w:numPr>
          <w:ilvl w:val="3"/>
          <w:numId w:val="0"/>
        </w:numPr>
        <w:ind w:left="284"/>
        <w:jc w:val="both"/>
        <w:rPr>
          <w:rFonts w:ascii="Arial" w:hAnsi="Arial" w:cs="Arial"/>
          <w:color w:val="000000" w:themeColor="text1"/>
        </w:rPr>
      </w:pPr>
      <w:r w:rsidRPr="00A45319">
        <w:rPr>
          <w:rFonts w:ascii="Arial" w:hAnsi="Arial" w:cs="Arial"/>
          <w:color w:val="000000" w:themeColor="text1"/>
        </w:rPr>
        <w:t>ANEXO II – Modelo de Proposta</w:t>
      </w:r>
    </w:p>
    <w:p w14:paraId="4B9AEE4A" w14:textId="0E038C8E" w:rsidR="00912236" w:rsidRPr="00A45319" w:rsidRDefault="00912236" w:rsidP="00912236">
      <w:pPr>
        <w:numPr>
          <w:ilvl w:val="2"/>
          <w:numId w:val="0"/>
        </w:numPr>
        <w:ind w:left="284"/>
        <w:jc w:val="both"/>
        <w:rPr>
          <w:rFonts w:ascii="Arial" w:hAnsi="Arial" w:cs="Arial"/>
          <w:color w:val="000000" w:themeColor="text1"/>
        </w:rPr>
      </w:pPr>
      <w:r w:rsidRPr="00A45319">
        <w:rPr>
          <w:rFonts w:ascii="Arial" w:hAnsi="Arial" w:cs="Arial"/>
          <w:color w:val="000000" w:themeColor="text1"/>
        </w:rPr>
        <w:t xml:space="preserve">ANEXO </w:t>
      </w:r>
      <w:r w:rsidR="00FC035C" w:rsidRPr="00A45319">
        <w:rPr>
          <w:rFonts w:ascii="Arial" w:hAnsi="Arial" w:cs="Arial"/>
          <w:color w:val="000000" w:themeColor="text1"/>
        </w:rPr>
        <w:t xml:space="preserve">III </w:t>
      </w:r>
      <w:r w:rsidRPr="00A45319">
        <w:rPr>
          <w:rFonts w:ascii="Arial" w:hAnsi="Arial" w:cs="Arial"/>
          <w:color w:val="000000" w:themeColor="text1"/>
        </w:rPr>
        <w:t>– Minuta de Termo de Contrato</w:t>
      </w:r>
    </w:p>
    <w:p w14:paraId="11B470B1" w14:textId="26A35109" w:rsidR="00912236" w:rsidRPr="00A45319" w:rsidRDefault="00912236" w:rsidP="00912236">
      <w:pPr>
        <w:numPr>
          <w:ilvl w:val="2"/>
          <w:numId w:val="0"/>
        </w:numPr>
        <w:ind w:left="284"/>
        <w:jc w:val="both"/>
        <w:rPr>
          <w:rFonts w:ascii="Arial" w:hAnsi="Arial" w:cs="Arial"/>
          <w:color w:val="000000" w:themeColor="text1"/>
        </w:rPr>
      </w:pPr>
      <w:r w:rsidRPr="00A45319">
        <w:rPr>
          <w:rFonts w:ascii="Arial" w:hAnsi="Arial" w:cs="Arial"/>
          <w:color w:val="000000" w:themeColor="text1"/>
        </w:rPr>
        <w:t xml:space="preserve">Apêndice 1 do Anexo </w:t>
      </w:r>
      <w:r w:rsidR="00FC035C" w:rsidRPr="00A45319">
        <w:rPr>
          <w:rFonts w:ascii="Arial" w:hAnsi="Arial" w:cs="Arial"/>
          <w:color w:val="000000" w:themeColor="text1"/>
        </w:rPr>
        <w:t>III</w:t>
      </w:r>
      <w:r w:rsidRPr="00A45319">
        <w:rPr>
          <w:rFonts w:ascii="Arial" w:hAnsi="Arial" w:cs="Arial"/>
          <w:color w:val="000000" w:themeColor="text1"/>
        </w:rPr>
        <w:t xml:space="preserve"> </w:t>
      </w:r>
      <w:r w:rsidR="003C1640" w:rsidRPr="00A45319">
        <w:rPr>
          <w:rFonts w:ascii="Arial" w:hAnsi="Arial" w:cs="Arial"/>
          <w:color w:val="000000" w:themeColor="text1"/>
        </w:rPr>
        <w:t>–</w:t>
      </w:r>
      <w:r w:rsidRPr="00A45319">
        <w:rPr>
          <w:rFonts w:ascii="Arial" w:hAnsi="Arial" w:cs="Arial"/>
          <w:color w:val="000000" w:themeColor="text1"/>
        </w:rPr>
        <w:t xml:space="preserve"> Declaração</w:t>
      </w:r>
    </w:p>
    <w:p w14:paraId="60D93A9A" w14:textId="30677A6C" w:rsidR="00C36262" w:rsidRPr="00A45319" w:rsidRDefault="00C36262" w:rsidP="00C36262">
      <w:pPr>
        <w:autoSpaceDE w:val="0"/>
        <w:autoSpaceDN w:val="0"/>
        <w:adjustRightInd w:val="0"/>
        <w:ind w:left="284"/>
        <w:rPr>
          <w:rFonts w:ascii="Arial" w:hAnsi="Arial" w:cs="Arial"/>
          <w:bCs/>
          <w:color w:val="000000" w:themeColor="text1"/>
        </w:rPr>
      </w:pPr>
      <w:r w:rsidRPr="00A45319">
        <w:rPr>
          <w:rFonts w:ascii="Arial" w:hAnsi="Arial" w:cs="Arial"/>
          <w:color w:val="000000" w:themeColor="text1"/>
        </w:rPr>
        <w:t xml:space="preserve">ANEXO </w:t>
      </w:r>
      <w:r w:rsidR="00A45319" w:rsidRPr="00A45319">
        <w:rPr>
          <w:rFonts w:ascii="Arial" w:hAnsi="Arial" w:cs="Arial"/>
          <w:color w:val="000000" w:themeColor="text1"/>
        </w:rPr>
        <w:t>IV</w:t>
      </w:r>
      <w:r w:rsidRPr="00A45319">
        <w:rPr>
          <w:rFonts w:ascii="Arial" w:hAnsi="Arial" w:cs="Arial"/>
          <w:color w:val="000000" w:themeColor="text1"/>
        </w:rPr>
        <w:t xml:space="preserve"> - T</w:t>
      </w:r>
      <w:r w:rsidRPr="00A45319">
        <w:rPr>
          <w:rFonts w:ascii="Arial" w:hAnsi="Arial" w:cs="Arial"/>
          <w:bCs/>
          <w:color w:val="000000" w:themeColor="text1"/>
        </w:rPr>
        <w:t>ermo de Ciência e Notificação TCE/SP</w:t>
      </w:r>
    </w:p>
    <w:p w14:paraId="5253E7AE" w14:textId="2DAD9752" w:rsidR="00912236" w:rsidRPr="00A45319" w:rsidRDefault="00912236" w:rsidP="00912236">
      <w:pPr>
        <w:autoSpaceDE w:val="0"/>
        <w:autoSpaceDN w:val="0"/>
        <w:adjustRightInd w:val="0"/>
        <w:ind w:left="284"/>
        <w:rPr>
          <w:rFonts w:ascii="Arial" w:hAnsi="Arial" w:cs="Arial"/>
          <w:bCs/>
          <w:color w:val="000000" w:themeColor="text1"/>
        </w:rPr>
      </w:pPr>
      <w:r w:rsidRPr="00A45319">
        <w:rPr>
          <w:rFonts w:ascii="Arial" w:hAnsi="Arial" w:cs="Arial"/>
          <w:color w:val="000000" w:themeColor="text1"/>
        </w:rPr>
        <w:t xml:space="preserve">ANEXO </w:t>
      </w:r>
      <w:r w:rsidR="00A45319" w:rsidRPr="00A45319">
        <w:rPr>
          <w:rFonts w:ascii="Arial" w:hAnsi="Arial" w:cs="Arial"/>
          <w:color w:val="000000" w:themeColor="text1"/>
        </w:rPr>
        <w:t>V</w:t>
      </w:r>
      <w:r w:rsidRPr="00A45319">
        <w:rPr>
          <w:rFonts w:ascii="Arial" w:hAnsi="Arial" w:cs="Arial"/>
          <w:color w:val="000000" w:themeColor="text1"/>
        </w:rPr>
        <w:t xml:space="preserve"> - T</w:t>
      </w:r>
      <w:r w:rsidRPr="00A45319">
        <w:rPr>
          <w:rFonts w:ascii="Arial" w:hAnsi="Arial" w:cs="Arial"/>
          <w:bCs/>
          <w:color w:val="000000" w:themeColor="text1"/>
        </w:rPr>
        <w:t>ermo de Compromisso Normas Medicina e Segurança do Trabalho</w:t>
      </w:r>
    </w:p>
    <w:p w14:paraId="24B08CB4" w14:textId="2A71CF7E" w:rsidR="00912236" w:rsidRPr="00A45319" w:rsidRDefault="00912236" w:rsidP="00912236">
      <w:pPr>
        <w:autoSpaceDE w:val="0"/>
        <w:autoSpaceDN w:val="0"/>
        <w:adjustRightInd w:val="0"/>
        <w:ind w:left="284"/>
        <w:jc w:val="both"/>
        <w:rPr>
          <w:rFonts w:ascii="Arial" w:hAnsi="Arial" w:cs="Arial"/>
          <w:b/>
          <w:color w:val="000000" w:themeColor="text1"/>
        </w:rPr>
      </w:pPr>
      <w:r w:rsidRPr="00A45319">
        <w:rPr>
          <w:rFonts w:ascii="Arial" w:hAnsi="Arial" w:cs="Arial"/>
          <w:color w:val="000000" w:themeColor="text1"/>
        </w:rPr>
        <w:t xml:space="preserve">ANEXO </w:t>
      </w:r>
      <w:r w:rsidR="00A45319" w:rsidRPr="00A45319">
        <w:rPr>
          <w:rFonts w:ascii="Arial" w:hAnsi="Arial" w:cs="Arial"/>
          <w:color w:val="000000" w:themeColor="text1"/>
        </w:rPr>
        <w:t>VI</w:t>
      </w:r>
      <w:r w:rsidRPr="00A45319">
        <w:rPr>
          <w:rFonts w:ascii="Arial" w:hAnsi="Arial" w:cs="Arial"/>
          <w:color w:val="000000" w:themeColor="text1"/>
        </w:rPr>
        <w:t xml:space="preserve"> - Diretrizes de segurança e saúde ocupacional para empresas contratadas prestadoras de serviços na</w:t>
      </w:r>
      <w:r w:rsidRPr="00A45319">
        <w:rPr>
          <w:rFonts w:ascii="Arial" w:hAnsi="Arial" w:cs="Arial"/>
          <w:b/>
          <w:color w:val="000000" w:themeColor="text1"/>
        </w:rPr>
        <w:t xml:space="preserve"> ALESP</w:t>
      </w:r>
    </w:p>
    <w:p w14:paraId="7F7CD337" w14:textId="4B070ED4" w:rsidR="00912236" w:rsidRDefault="00912236" w:rsidP="00912236">
      <w:pPr>
        <w:numPr>
          <w:ilvl w:val="2"/>
          <w:numId w:val="0"/>
        </w:numPr>
        <w:ind w:left="284"/>
        <w:jc w:val="both"/>
        <w:rPr>
          <w:rFonts w:ascii="Arial" w:hAnsi="Arial" w:cs="Arial"/>
          <w:color w:val="000000"/>
        </w:rPr>
      </w:pPr>
    </w:p>
    <w:p w14:paraId="68D0BA19" w14:textId="2AEACA13" w:rsidR="00E450C3" w:rsidRDefault="00E450C3" w:rsidP="00912236">
      <w:pPr>
        <w:numPr>
          <w:ilvl w:val="2"/>
          <w:numId w:val="0"/>
        </w:numPr>
        <w:ind w:left="284"/>
        <w:jc w:val="both"/>
        <w:rPr>
          <w:rFonts w:ascii="Arial" w:hAnsi="Arial" w:cs="Arial"/>
          <w:color w:val="000000"/>
        </w:rPr>
      </w:pPr>
    </w:p>
    <w:p w14:paraId="0C56F653" w14:textId="77777777" w:rsidR="00E450C3" w:rsidRPr="00F45678" w:rsidRDefault="00E450C3" w:rsidP="00912236">
      <w:pPr>
        <w:numPr>
          <w:ilvl w:val="2"/>
          <w:numId w:val="0"/>
        </w:numPr>
        <w:ind w:left="284"/>
        <w:jc w:val="both"/>
        <w:rPr>
          <w:rFonts w:ascii="Arial" w:hAnsi="Arial" w:cs="Arial"/>
          <w:color w:val="000000"/>
        </w:rPr>
      </w:pPr>
    </w:p>
    <w:p w14:paraId="72BFE58E" w14:textId="77777777" w:rsidR="00912236" w:rsidRPr="00E450C3" w:rsidRDefault="00912236" w:rsidP="00912236">
      <w:pPr>
        <w:ind w:left="4969"/>
        <w:jc w:val="both"/>
        <w:rPr>
          <w:rFonts w:ascii="Arial" w:hAnsi="Arial" w:cs="Arial"/>
        </w:rPr>
      </w:pPr>
    </w:p>
    <w:p w14:paraId="46D66D19" w14:textId="3A5BF9FF" w:rsidR="00912236" w:rsidRPr="00E450C3" w:rsidRDefault="00E450C3" w:rsidP="00E450C3">
      <w:pPr>
        <w:ind w:firstLine="567"/>
        <w:jc w:val="center"/>
        <w:rPr>
          <w:rFonts w:ascii="Arial" w:eastAsia="MS Mincho" w:hAnsi="Arial" w:cs="Arial"/>
        </w:rPr>
      </w:pPr>
      <w:r w:rsidRPr="00E450C3">
        <w:rPr>
          <w:rFonts w:ascii="Arial" w:eastAsia="MS Mincho" w:hAnsi="Arial" w:cs="Arial"/>
        </w:rPr>
        <w:t>São Paulo, 4 de fevereiro de 2026.</w:t>
      </w:r>
    </w:p>
    <w:p w14:paraId="2B24434E" w14:textId="2A803E2E" w:rsidR="00912236" w:rsidRDefault="00912236" w:rsidP="00912236">
      <w:pPr>
        <w:ind w:firstLine="567"/>
        <w:rPr>
          <w:rFonts w:ascii="Arial" w:eastAsia="MS Mincho" w:hAnsi="Arial" w:cs="Arial"/>
          <w:color w:val="C00000"/>
        </w:rPr>
      </w:pPr>
    </w:p>
    <w:p w14:paraId="14DE302C" w14:textId="77777777" w:rsidR="00E450C3" w:rsidRPr="00F45678" w:rsidRDefault="00E450C3" w:rsidP="00912236">
      <w:pPr>
        <w:ind w:firstLine="567"/>
        <w:rPr>
          <w:rFonts w:ascii="Arial" w:eastAsia="MS Mincho" w:hAnsi="Arial" w:cs="Arial"/>
          <w:color w:val="C00000"/>
        </w:rPr>
      </w:pPr>
    </w:p>
    <w:p w14:paraId="2936DE68" w14:textId="77777777" w:rsidR="00912236" w:rsidRPr="00E450C3" w:rsidRDefault="00912236" w:rsidP="00912236">
      <w:pPr>
        <w:ind w:firstLine="567"/>
        <w:rPr>
          <w:rFonts w:ascii="Arial" w:eastAsia="MS Mincho" w:hAnsi="Arial" w:cs="Arial"/>
        </w:rPr>
      </w:pPr>
    </w:p>
    <w:p w14:paraId="38FEF1CE" w14:textId="35A00C55" w:rsidR="00912236" w:rsidRPr="00E450C3" w:rsidRDefault="00E450C3" w:rsidP="00912236">
      <w:pPr>
        <w:ind w:firstLine="567"/>
        <w:jc w:val="center"/>
        <w:rPr>
          <w:rFonts w:ascii="Arial" w:eastAsia="MS Mincho" w:hAnsi="Arial" w:cs="Arial"/>
          <w:b/>
        </w:rPr>
      </w:pPr>
      <w:r w:rsidRPr="00E450C3">
        <w:rPr>
          <w:rFonts w:ascii="Arial" w:eastAsia="MS Mincho" w:hAnsi="Arial" w:cs="Arial"/>
          <w:b/>
        </w:rPr>
        <w:t>JOSE DOMINGOS FRID E FIGUEIREDO</w:t>
      </w:r>
    </w:p>
    <w:p w14:paraId="5805ED8C" w14:textId="76B9A54A" w:rsidR="00E450C3" w:rsidRPr="00E450C3" w:rsidRDefault="00E450C3" w:rsidP="00912236">
      <w:pPr>
        <w:ind w:firstLine="567"/>
        <w:jc w:val="center"/>
        <w:rPr>
          <w:rFonts w:ascii="Arial" w:eastAsia="MS Mincho" w:hAnsi="Arial" w:cs="Arial"/>
          <w:b/>
        </w:rPr>
      </w:pPr>
      <w:r w:rsidRPr="00E450C3">
        <w:rPr>
          <w:rFonts w:ascii="Arial" w:eastAsia="MS Mincho" w:hAnsi="Arial" w:cs="Arial"/>
          <w:b/>
        </w:rPr>
        <w:t>Assessor-chefe de Gabinete</w:t>
      </w:r>
    </w:p>
    <w:p w14:paraId="278F4441" w14:textId="77777777" w:rsidR="00912236" w:rsidRPr="00F45678" w:rsidRDefault="00912236" w:rsidP="00912236">
      <w:pPr>
        <w:ind w:firstLine="567"/>
        <w:jc w:val="center"/>
        <w:rPr>
          <w:rFonts w:ascii="Arial" w:hAnsi="Arial" w:cs="Arial"/>
        </w:rPr>
      </w:pPr>
    </w:p>
    <w:p w14:paraId="3E3A31FA" w14:textId="6B31DCDA" w:rsidR="00912236" w:rsidRDefault="00912236" w:rsidP="00912236">
      <w:pPr>
        <w:ind w:firstLine="567"/>
        <w:jc w:val="center"/>
        <w:rPr>
          <w:rFonts w:ascii="Arial" w:hAnsi="Arial" w:cs="Arial"/>
        </w:rPr>
      </w:pPr>
    </w:p>
    <w:p w14:paraId="72F28D5B" w14:textId="5E25C721" w:rsidR="00A45319" w:rsidRDefault="00A45319" w:rsidP="00912236">
      <w:pPr>
        <w:ind w:firstLine="567"/>
        <w:jc w:val="center"/>
        <w:rPr>
          <w:rFonts w:ascii="Arial" w:hAnsi="Arial" w:cs="Arial"/>
        </w:rPr>
      </w:pPr>
    </w:p>
    <w:p w14:paraId="6A552C8E" w14:textId="609B2F2E" w:rsidR="00A45319" w:rsidRDefault="00A45319" w:rsidP="00912236">
      <w:pPr>
        <w:ind w:firstLine="567"/>
        <w:jc w:val="center"/>
        <w:rPr>
          <w:rFonts w:ascii="Arial" w:hAnsi="Arial" w:cs="Arial"/>
        </w:rPr>
      </w:pPr>
    </w:p>
    <w:p w14:paraId="3C6DF19F" w14:textId="60DB288B" w:rsidR="00A45319" w:rsidRDefault="00A45319" w:rsidP="00912236">
      <w:pPr>
        <w:ind w:firstLine="567"/>
        <w:jc w:val="center"/>
        <w:rPr>
          <w:rFonts w:ascii="Arial" w:hAnsi="Arial" w:cs="Arial"/>
        </w:rPr>
      </w:pPr>
    </w:p>
    <w:p w14:paraId="52AF36C9" w14:textId="26D59224" w:rsidR="00A45319" w:rsidRDefault="00A45319" w:rsidP="00912236">
      <w:pPr>
        <w:ind w:firstLine="567"/>
        <w:jc w:val="center"/>
        <w:rPr>
          <w:rFonts w:ascii="Arial" w:hAnsi="Arial" w:cs="Arial"/>
        </w:rPr>
      </w:pPr>
    </w:p>
    <w:p w14:paraId="6A542FBD" w14:textId="3AB85C7F" w:rsidR="00A45319" w:rsidRDefault="00A45319" w:rsidP="00912236">
      <w:pPr>
        <w:ind w:firstLine="567"/>
        <w:jc w:val="center"/>
        <w:rPr>
          <w:rFonts w:ascii="Arial" w:hAnsi="Arial" w:cs="Arial"/>
        </w:rPr>
      </w:pPr>
    </w:p>
    <w:p w14:paraId="4DC1511F" w14:textId="0C51FC10" w:rsidR="00A45319" w:rsidRDefault="00A45319" w:rsidP="00912236">
      <w:pPr>
        <w:ind w:firstLine="567"/>
        <w:jc w:val="center"/>
        <w:rPr>
          <w:rFonts w:ascii="Arial" w:hAnsi="Arial" w:cs="Arial"/>
        </w:rPr>
      </w:pPr>
    </w:p>
    <w:p w14:paraId="1C9A2C72" w14:textId="77777777" w:rsidR="00E450C3" w:rsidRDefault="00E450C3" w:rsidP="00E450C3">
      <w:pPr>
        <w:rPr>
          <w:rFonts w:ascii="Arial" w:hAnsi="Arial" w:cs="Arial"/>
        </w:rPr>
      </w:pPr>
      <w:bookmarkStart w:id="37" w:name="_Hlk207717717"/>
    </w:p>
    <w:p w14:paraId="0B368D91" w14:textId="61A7E110" w:rsidR="00A45319" w:rsidRDefault="00A45319" w:rsidP="00E450C3">
      <w:pPr>
        <w:jc w:val="center"/>
      </w:pPr>
      <w:r>
        <w:rPr>
          <w:rFonts w:ascii="Arial" w:hAnsi="Arial" w:cs="Arial"/>
          <w:b/>
          <w:color w:val="000000" w:themeColor="text1"/>
          <w:sz w:val="28"/>
          <w:szCs w:val="28"/>
          <w:u w:val="single"/>
        </w:rPr>
        <w:lastRenderedPageBreak/>
        <w:t>ANEXO I</w:t>
      </w:r>
    </w:p>
    <w:p w14:paraId="46E1ACEC" w14:textId="77777777" w:rsidR="00A45319" w:rsidRDefault="00A45319" w:rsidP="00A45319">
      <w:pPr>
        <w:ind w:firstLine="567"/>
        <w:jc w:val="center"/>
        <w:rPr>
          <w:rFonts w:ascii="Arial" w:hAnsi="Arial" w:cs="Arial"/>
          <w:b/>
          <w:color w:val="000000" w:themeColor="text1"/>
          <w:sz w:val="28"/>
          <w:szCs w:val="28"/>
          <w:u w:val="single"/>
        </w:rPr>
      </w:pPr>
      <w:r>
        <w:rPr>
          <w:rFonts w:ascii="Arial" w:hAnsi="Arial" w:cs="Arial"/>
          <w:b/>
          <w:color w:val="000000" w:themeColor="text1"/>
          <w:sz w:val="28"/>
          <w:szCs w:val="28"/>
          <w:u w:val="single"/>
        </w:rPr>
        <w:t xml:space="preserve">TERMO DE REFERÊNCIA </w:t>
      </w:r>
    </w:p>
    <w:p w14:paraId="5AB3AAE1" w14:textId="77777777" w:rsidR="00A45319" w:rsidRDefault="00A45319" w:rsidP="00A45319">
      <w:pPr>
        <w:ind w:firstLine="567"/>
        <w:jc w:val="center"/>
        <w:rPr>
          <w:rFonts w:ascii="Arial" w:hAnsi="Arial" w:cs="Arial"/>
          <w:b/>
          <w:color w:val="000000" w:themeColor="text1"/>
          <w:sz w:val="28"/>
          <w:szCs w:val="28"/>
        </w:rPr>
      </w:pPr>
    </w:p>
    <w:p w14:paraId="39AF6F14" w14:textId="38CFE288" w:rsidR="00A45319" w:rsidRDefault="00A45319" w:rsidP="00A45319">
      <w:pPr>
        <w:ind w:firstLine="567"/>
        <w:jc w:val="center"/>
        <w:rPr>
          <w:rFonts w:ascii="Arial" w:hAnsi="Arial" w:cs="Arial"/>
          <w:b/>
          <w:color w:val="000000" w:themeColor="text1"/>
          <w:sz w:val="28"/>
          <w:szCs w:val="28"/>
        </w:rPr>
      </w:pPr>
      <w:r>
        <w:rPr>
          <w:rFonts w:ascii="Arial" w:hAnsi="Arial" w:cs="Arial"/>
          <w:b/>
          <w:color w:val="000000" w:themeColor="text1"/>
          <w:sz w:val="28"/>
          <w:szCs w:val="28"/>
        </w:rPr>
        <w:t xml:space="preserve">Processo Digital nº 81/2025 </w:t>
      </w:r>
    </w:p>
    <w:p w14:paraId="1A4516FA" w14:textId="77777777" w:rsidR="00A45319" w:rsidRDefault="00A45319" w:rsidP="00A45319">
      <w:pPr>
        <w:ind w:firstLine="567"/>
        <w:jc w:val="center"/>
        <w:rPr>
          <w:rFonts w:ascii="Arial" w:hAnsi="Arial" w:cs="Arial"/>
          <w:color w:val="121212"/>
          <w:sz w:val="23"/>
          <w:szCs w:val="23"/>
          <w:lang w:eastAsia="en-US"/>
        </w:rPr>
      </w:pPr>
    </w:p>
    <w:p w14:paraId="678F3DF3" w14:textId="77777777" w:rsidR="00A45319" w:rsidRDefault="00A45319" w:rsidP="00A4531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DISPONÍVEL PARA DOWNLOAD EM SEPARADO </w:t>
      </w:r>
    </w:p>
    <w:p w14:paraId="7D4877E7" w14:textId="6EB72E9E" w:rsidR="00A45319" w:rsidRDefault="00A45319" w:rsidP="00A4531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juntado aos autos do Processo Digital nº 81/2025 em 01/10/2025) </w:t>
      </w:r>
    </w:p>
    <w:p w14:paraId="602CD6F2" w14:textId="77777777" w:rsidR="00A45319" w:rsidRDefault="00A45319" w:rsidP="00A45319">
      <w:pPr>
        <w:ind w:firstLine="567"/>
        <w:rPr>
          <w:rFonts w:ascii="Arial" w:hAnsi="Arial" w:cs="Arial"/>
          <w:color w:val="121212"/>
          <w:sz w:val="23"/>
          <w:szCs w:val="23"/>
          <w:lang w:eastAsia="en-US"/>
        </w:rPr>
      </w:pPr>
    </w:p>
    <w:p w14:paraId="333EEFD6" w14:textId="77777777" w:rsidR="00A45319" w:rsidRDefault="00A45319" w:rsidP="00A45319">
      <w:pPr>
        <w:ind w:firstLine="567"/>
        <w:rPr>
          <w:rFonts w:ascii="Arial" w:hAnsi="Arial" w:cs="Arial"/>
          <w:color w:val="121212"/>
          <w:sz w:val="23"/>
          <w:szCs w:val="23"/>
          <w:lang w:eastAsia="en-US"/>
        </w:rPr>
      </w:pPr>
    </w:p>
    <w:p w14:paraId="1083AA21" w14:textId="77777777" w:rsidR="00A45319" w:rsidRDefault="00A45319" w:rsidP="00A45319">
      <w:pPr>
        <w:ind w:firstLine="567"/>
        <w:jc w:val="center"/>
        <w:rPr>
          <w:rFonts w:ascii="Arial" w:hAnsi="Arial" w:cs="Arial"/>
          <w:color w:val="121212"/>
          <w:sz w:val="23"/>
          <w:szCs w:val="23"/>
          <w:lang w:eastAsia="en-US"/>
        </w:rPr>
      </w:pPr>
      <w:r>
        <w:rPr>
          <w:rFonts w:ascii="Arial" w:hAnsi="Arial" w:cs="Arial"/>
          <w:b/>
          <w:color w:val="000000" w:themeColor="text1"/>
          <w:sz w:val="28"/>
          <w:szCs w:val="28"/>
          <w:u w:val="single"/>
        </w:rPr>
        <w:t>APÊNDICE 1 do ANEXO I</w:t>
      </w:r>
    </w:p>
    <w:p w14:paraId="26226F1C" w14:textId="77777777" w:rsidR="00A45319" w:rsidRDefault="00A45319" w:rsidP="00A45319">
      <w:pPr>
        <w:ind w:firstLine="567"/>
        <w:rPr>
          <w:rFonts w:ascii="Arial" w:hAnsi="Arial" w:cs="Arial"/>
          <w:color w:val="121212"/>
          <w:sz w:val="23"/>
          <w:szCs w:val="23"/>
          <w:lang w:eastAsia="en-US"/>
        </w:rPr>
      </w:pPr>
    </w:p>
    <w:p w14:paraId="581E2DEE" w14:textId="77777777" w:rsidR="00A45319" w:rsidRDefault="00A45319" w:rsidP="00A45319">
      <w:pPr>
        <w:ind w:firstLine="567"/>
        <w:jc w:val="center"/>
        <w:rPr>
          <w:rFonts w:ascii="Arial" w:hAnsi="Arial" w:cs="Arial"/>
          <w:b/>
          <w:color w:val="000000" w:themeColor="text1"/>
          <w:sz w:val="28"/>
          <w:szCs w:val="28"/>
        </w:rPr>
      </w:pPr>
      <w:r>
        <w:rPr>
          <w:rFonts w:ascii="Arial" w:hAnsi="Arial" w:cs="Arial"/>
          <w:b/>
          <w:color w:val="000000" w:themeColor="text1"/>
          <w:sz w:val="28"/>
          <w:szCs w:val="28"/>
        </w:rPr>
        <w:t>ESTUDO TÉCNICO PRELIMINAR E ANÁLISE DE RISCOS</w:t>
      </w:r>
    </w:p>
    <w:p w14:paraId="2211D528" w14:textId="18D4DB94" w:rsidR="00A45319" w:rsidRDefault="00A45319" w:rsidP="00A45319">
      <w:pPr>
        <w:ind w:firstLine="567"/>
        <w:jc w:val="center"/>
        <w:rPr>
          <w:rFonts w:ascii="Arial" w:hAnsi="Arial" w:cs="Arial"/>
          <w:b/>
          <w:color w:val="000000" w:themeColor="text1"/>
          <w:sz w:val="28"/>
          <w:szCs w:val="28"/>
        </w:rPr>
      </w:pPr>
      <w:r>
        <w:rPr>
          <w:rFonts w:ascii="Arial" w:hAnsi="Arial" w:cs="Arial"/>
          <w:b/>
          <w:color w:val="000000" w:themeColor="text1"/>
          <w:sz w:val="28"/>
          <w:szCs w:val="28"/>
        </w:rPr>
        <w:t>Processo Digital nº 81/2025</w:t>
      </w:r>
    </w:p>
    <w:p w14:paraId="212B2D9C" w14:textId="77777777" w:rsidR="00A45319" w:rsidRDefault="00A45319" w:rsidP="00A45319">
      <w:pPr>
        <w:ind w:firstLine="567"/>
        <w:rPr>
          <w:rFonts w:ascii="Arial" w:hAnsi="Arial" w:cs="Arial"/>
          <w:color w:val="121212"/>
          <w:sz w:val="23"/>
          <w:szCs w:val="23"/>
          <w:lang w:eastAsia="en-US"/>
        </w:rPr>
      </w:pPr>
    </w:p>
    <w:p w14:paraId="1081777E" w14:textId="77777777" w:rsidR="00A45319" w:rsidRDefault="00A45319" w:rsidP="00A4531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DISPONÍVEL PARA DOWNLOAD EM SEPARADO </w:t>
      </w:r>
    </w:p>
    <w:p w14:paraId="51D1CAA1" w14:textId="6AE4F1D6" w:rsidR="00A45319" w:rsidRDefault="00A45319" w:rsidP="00A4531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juntado aos autos do Processo Digital nº 81/2025 em 01/10/2025) </w:t>
      </w:r>
    </w:p>
    <w:p w14:paraId="7857629E" w14:textId="77777777" w:rsidR="00A45319" w:rsidRDefault="00A45319" w:rsidP="00A45319">
      <w:pPr>
        <w:ind w:firstLine="567"/>
        <w:rPr>
          <w:rFonts w:ascii="Arial" w:hAnsi="Arial" w:cs="Arial"/>
          <w:i/>
          <w:color w:val="121212"/>
          <w:sz w:val="23"/>
          <w:szCs w:val="23"/>
          <w:lang w:eastAsia="en-US"/>
        </w:rPr>
      </w:pPr>
    </w:p>
    <w:p w14:paraId="4B6F4953" w14:textId="77777777" w:rsidR="00A45319" w:rsidRDefault="00A45319" w:rsidP="00A45319">
      <w:pPr>
        <w:ind w:firstLine="567"/>
        <w:rPr>
          <w:rFonts w:ascii="Arial" w:hAnsi="Arial" w:cs="Arial"/>
          <w:i/>
          <w:color w:val="121212"/>
          <w:sz w:val="23"/>
          <w:szCs w:val="23"/>
          <w:lang w:eastAsia="en-US"/>
        </w:rPr>
      </w:pPr>
    </w:p>
    <w:p w14:paraId="075CCDCC" w14:textId="0BBDFEA6" w:rsidR="00A45319" w:rsidRDefault="00A45319" w:rsidP="00A45319">
      <w:pPr>
        <w:ind w:firstLine="567"/>
        <w:jc w:val="center"/>
        <w:rPr>
          <w:rFonts w:ascii="Arial" w:hAnsi="Arial" w:cs="Arial"/>
          <w:b/>
          <w:color w:val="000000" w:themeColor="text1"/>
          <w:sz w:val="28"/>
          <w:szCs w:val="28"/>
          <w:u w:val="single"/>
        </w:rPr>
      </w:pPr>
      <w:r>
        <w:rPr>
          <w:rFonts w:ascii="Arial" w:hAnsi="Arial" w:cs="Arial"/>
          <w:b/>
          <w:color w:val="000000" w:themeColor="text1"/>
          <w:sz w:val="28"/>
          <w:szCs w:val="28"/>
          <w:u w:val="single"/>
        </w:rPr>
        <w:t>APÊNDICE 2 do ANEXO I</w:t>
      </w:r>
    </w:p>
    <w:p w14:paraId="12DEEB18" w14:textId="292A3075" w:rsidR="00A45319" w:rsidRDefault="00A45319" w:rsidP="00A45319">
      <w:pPr>
        <w:ind w:firstLine="567"/>
        <w:jc w:val="center"/>
        <w:rPr>
          <w:rFonts w:ascii="Arial" w:hAnsi="Arial" w:cs="Arial"/>
          <w:color w:val="121212"/>
          <w:sz w:val="23"/>
          <w:szCs w:val="23"/>
          <w:lang w:eastAsia="en-US"/>
        </w:rPr>
      </w:pPr>
    </w:p>
    <w:p w14:paraId="5291CC0C" w14:textId="0E94E70C" w:rsidR="00A45319" w:rsidRDefault="00592225" w:rsidP="00A45319">
      <w:pPr>
        <w:ind w:firstLine="567"/>
        <w:jc w:val="center"/>
        <w:rPr>
          <w:rFonts w:ascii="Arial" w:hAnsi="Arial" w:cs="Arial"/>
          <w:color w:val="121212"/>
          <w:sz w:val="23"/>
          <w:szCs w:val="23"/>
          <w:lang w:eastAsia="en-US"/>
        </w:rPr>
      </w:pPr>
      <w:r>
        <w:rPr>
          <w:rFonts w:ascii="Arial" w:hAnsi="Arial" w:cs="Arial"/>
          <w:b/>
          <w:color w:val="000000" w:themeColor="text1"/>
          <w:sz w:val="28"/>
          <w:szCs w:val="28"/>
        </w:rPr>
        <w:t>PLANILHA DE PREÇOS UNITÁRIOS ESTIMADOS</w:t>
      </w:r>
    </w:p>
    <w:p w14:paraId="4B48B351" w14:textId="3F99B678" w:rsidR="00A45319" w:rsidRDefault="00A45319" w:rsidP="00A45319">
      <w:pPr>
        <w:ind w:firstLine="567"/>
        <w:jc w:val="center"/>
        <w:rPr>
          <w:rFonts w:ascii="Arial" w:hAnsi="Arial" w:cs="Arial"/>
          <w:b/>
          <w:color w:val="000000" w:themeColor="text1"/>
          <w:sz w:val="28"/>
          <w:szCs w:val="28"/>
        </w:rPr>
      </w:pPr>
      <w:r>
        <w:rPr>
          <w:rFonts w:ascii="Arial" w:hAnsi="Arial" w:cs="Arial"/>
          <w:b/>
          <w:color w:val="000000" w:themeColor="text1"/>
          <w:sz w:val="28"/>
          <w:szCs w:val="28"/>
        </w:rPr>
        <w:t>Processo Digital nº 81/2025</w:t>
      </w:r>
    </w:p>
    <w:p w14:paraId="1091C546" w14:textId="77777777" w:rsidR="00A45319" w:rsidRDefault="00A45319" w:rsidP="00346659">
      <w:pPr>
        <w:spacing w:before="120" w:afterLines="120" w:after="288" w:line="276" w:lineRule="auto"/>
        <w:jc w:val="center"/>
        <w:rPr>
          <w:rFonts w:ascii="Arial" w:hAnsi="Arial" w:cs="Arial"/>
          <w:b/>
          <w:color w:val="000000"/>
          <w:sz w:val="28"/>
          <w:szCs w:val="28"/>
          <w:u w:val="single"/>
        </w:rPr>
      </w:pPr>
    </w:p>
    <w:tbl>
      <w:tblPr>
        <w:tblStyle w:val="Tabelacomgrade"/>
        <w:tblW w:w="9634" w:type="dxa"/>
        <w:tblLook w:val="04A0" w:firstRow="1" w:lastRow="0" w:firstColumn="1" w:lastColumn="0" w:noHBand="0" w:noVBand="1"/>
      </w:tblPr>
      <w:tblGrid>
        <w:gridCol w:w="971"/>
        <w:gridCol w:w="977"/>
        <w:gridCol w:w="3285"/>
        <w:gridCol w:w="731"/>
        <w:gridCol w:w="1557"/>
        <w:gridCol w:w="2113"/>
      </w:tblGrid>
      <w:tr w:rsidR="00DC313A" w:rsidRPr="00DC313A" w14:paraId="4C97739A" w14:textId="77777777" w:rsidTr="00DC313A">
        <w:tc>
          <w:tcPr>
            <w:tcW w:w="971" w:type="dxa"/>
          </w:tcPr>
          <w:p w14:paraId="380EAA3C" w14:textId="461103F2" w:rsidR="00DC313A" w:rsidRPr="00DC313A" w:rsidRDefault="00DC313A" w:rsidP="00346659">
            <w:pPr>
              <w:spacing w:before="120" w:afterLines="120" w:after="288" w:line="276" w:lineRule="auto"/>
              <w:jc w:val="center"/>
              <w:rPr>
                <w:b/>
                <w:sz w:val="22"/>
              </w:rPr>
            </w:pPr>
            <w:r w:rsidRPr="00DC313A">
              <w:rPr>
                <w:b/>
                <w:sz w:val="22"/>
              </w:rPr>
              <w:t>Item</w:t>
            </w:r>
          </w:p>
        </w:tc>
        <w:tc>
          <w:tcPr>
            <w:tcW w:w="977" w:type="dxa"/>
          </w:tcPr>
          <w:p w14:paraId="25A596F1" w14:textId="37DAED2D" w:rsidR="00DC313A" w:rsidRPr="00DC313A" w:rsidRDefault="00DC313A" w:rsidP="00346659">
            <w:pPr>
              <w:spacing w:before="120" w:afterLines="120" w:after="288" w:line="276" w:lineRule="auto"/>
              <w:jc w:val="center"/>
              <w:rPr>
                <w:b/>
                <w:sz w:val="22"/>
              </w:rPr>
            </w:pPr>
            <w:r w:rsidRPr="00DC313A">
              <w:rPr>
                <w:b/>
                <w:sz w:val="22"/>
              </w:rPr>
              <w:t>Subitem</w:t>
            </w:r>
          </w:p>
        </w:tc>
        <w:tc>
          <w:tcPr>
            <w:tcW w:w="3285" w:type="dxa"/>
          </w:tcPr>
          <w:p w14:paraId="5C9C588A" w14:textId="60455868" w:rsidR="00DC313A" w:rsidRPr="00DC313A" w:rsidRDefault="00DC313A" w:rsidP="00346659">
            <w:pPr>
              <w:spacing w:before="120" w:afterLines="120" w:after="288" w:line="276" w:lineRule="auto"/>
              <w:jc w:val="center"/>
              <w:rPr>
                <w:b/>
                <w:sz w:val="22"/>
              </w:rPr>
            </w:pPr>
            <w:r w:rsidRPr="00DC313A">
              <w:rPr>
                <w:b/>
                <w:sz w:val="22"/>
              </w:rPr>
              <w:t>Descrição</w:t>
            </w:r>
          </w:p>
        </w:tc>
        <w:tc>
          <w:tcPr>
            <w:tcW w:w="731" w:type="dxa"/>
          </w:tcPr>
          <w:p w14:paraId="74FDA0CA" w14:textId="609E4718" w:rsidR="00DC313A" w:rsidRPr="00DC313A" w:rsidRDefault="00DC313A" w:rsidP="00346659">
            <w:pPr>
              <w:spacing w:before="120" w:afterLines="120" w:after="288" w:line="276" w:lineRule="auto"/>
              <w:jc w:val="center"/>
              <w:rPr>
                <w:b/>
                <w:sz w:val="22"/>
              </w:rPr>
            </w:pPr>
            <w:proofErr w:type="spellStart"/>
            <w:r w:rsidRPr="00DC313A">
              <w:rPr>
                <w:b/>
                <w:sz w:val="22"/>
              </w:rPr>
              <w:t>Qtde</w:t>
            </w:r>
            <w:proofErr w:type="spellEnd"/>
            <w:r w:rsidRPr="00DC313A">
              <w:rPr>
                <w:b/>
                <w:sz w:val="22"/>
              </w:rPr>
              <w:t>.</w:t>
            </w:r>
          </w:p>
        </w:tc>
        <w:tc>
          <w:tcPr>
            <w:tcW w:w="1557" w:type="dxa"/>
          </w:tcPr>
          <w:p w14:paraId="410E4C7C" w14:textId="604DFAC3" w:rsidR="00DC313A" w:rsidRPr="00DC313A" w:rsidRDefault="00DC313A" w:rsidP="00346659">
            <w:pPr>
              <w:spacing w:before="120" w:afterLines="120" w:after="288" w:line="276" w:lineRule="auto"/>
              <w:jc w:val="center"/>
              <w:rPr>
                <w:b/>
                <w:sz w:val="22"/>
              </w:rPr>
            </w:pPr>
            <w:r w:rsidRPr="00DC313A">
              <w:rPr>
                <w:b/>
                <w:sz w:val="22"/>
              </w:rPr>
              <w:t>Unid.</w:t>
            </w:r>
          </w:p>
        </w:tc>
        <w:tc>
          <w:tcPr>
            <w:tcW w:w="2113" w:type="dxa"/>
          </w:tcPr>
          <w:p w14:paraId="5C99087D" w14:textId="5AA1FF54" w:rsidR="00DC313A" w:rsidRPr="00DC313A" w:rsidRDefault="00DC313A" w:rsidP="00346659">
            <w:pPr>
              <w:spacing w:before="120" w:afterLines="120" w:after="288" w:line="276" w:lineRule="auto"/>
              <w:jc w:val="center"/>
              <w:rPr>
                <w:b/>
                <w:sz w:val="22"/>
              </w:rPr>
            </w:pPr>
            <w:r w:rsidRPr="00DC313A">
              <w:rPr>
                <w:b/>
                <w:sz w:val="22"/>
              </w:rPr>
              <w:t>Vl. Unitário</w:t>
            </w:r>
          </w:p>
        </w:tc>
      </w:tr>
      <w:tr w:rsidR="00DC313A" w:rsidRPr="00DC313A" w14:paraId="3D2AC7AB" w14:textId="77777777" w:rsidTr="00DC313A">
        <w:trPr>
          <w:cantSplit/>
          <w:trHeight w:val="1134"/>
        </w:trPr>
        <w:tc>
          <w:tcPr>
            <w:tcW w:w="971" w:type="dxa"/>
            <w:vMerge w:val="restart"/>
            <w:textDirection w:val="btLr"/>
          </w:tcPr>
          <w:p w14:paraId="693AC39E" w14:textId="3C99C8BF" w:rsidR="00DC313A" w:rsidRPr="00DC313A" w:rsidRDefault="00DC313A" w:rsidP="00DC313A">
            <w:pPr>
              <w:spacing w:before="120" w:afterLines="120" w:after="288" w:line="276" w:lineRule="auto"/>
              <w:ind w:left="113" w:right="113"/>
              <w:jc w:val="center"/>
              <w:rPr>
                <w:sz w:val="22"/>
              </w:rPr>
            </w:pPr>
            <w:r w:rsidRPr="00DC313A">
              <w:rPr>
                <w:sz w:val="22"/>
              </w:rPr>
              <w:t>ÚNICO</w:t>
            </w:r>
          </w:p>
        </w:tc>
        <w:tc>
          <w:tcPr>
            <w:tcW w:w="977" w:type="dxa"/>
          </w:tcPr>
          <w:p w14:paraId="0E6F7B17" w14:textId="1EBA9AC2" w:rsidR="00DC313A" w:rsidRPr="00DC313A" w:rsidRDefault="00DC313A" w:rsidP="00346659">
            <w:pPr>
              <w:spacing w:before="120" w:afterLines="120" w:after="288" w:line="276" w:lineRule="auto"/>
              <w:jc w:val="center"/>
              <w:rPr>
                <w:sz w:val="22"/>
              </w:rPr>
            </w:pPr>
            <w:r w:rsidRPr="00DC313A">
              <w:rPr>
                <w:sz w:val="22"/>
              </w:rPr>
              <w:t>1.1</w:t>
            </w:r>
          </w:p>
        </w:tc>
        <w:tc>
          <w:tcPr>
            <w:tcW w:w="3285" w:type="dxa"/>
          </w:tcPr>
          <w:p w14:paraId="65D1CA0A" w14:textId="57F7E299" w:rsidR="00DC313A" w:rsidRPr="00DC313A" w:rsidRDefault="00DC313A" w:rsidP="00DC313A">
            <w:pPr>
              <w:spacing w:before="120" w:afterLines="120" w:after="288" w:line="276" w:lineRule="auto"/>
              <w:jc w:val="both"/>
              <w:rPr>
                <w:sz w:val="22"/>
              </w:rPr>
            </w:pPr>
            <w:r w:rsidRPr="00DC313A">
              <w:rPr>
                <w:b/>
                <w:sz w:val="22"/>
              </w:rPr>
              <w:t>Programa de Gerenciamento de Riscos (PGR):</w:t>
            </w:r>
            <w:r w:rsidRPr="00DC313A">
              <w:rPr>
                <w:sz w:val="22"/>
              </w:rPr>
              <w:t xml:space="preserve"> assinado por Técnico ou Engenheiro de Segurança do Trabalho, deve estar de acordo com a última atualização da NR-1 (vigência em 26 de maio de 2025)</w:t>
            </w:r>
          </w:p>
        </w:tc>
        <w:tc>
          <w:tcPr>
            <w:tcW w:w="731" w:type="dxa"/>
          </w:tcPr>
          <w:p w14:paraId="3C40D3AD" w14:textId="536C8ECD" w:rsidR="00DC313A" w:rsidRPr="00DC313A" w:rsidRDefault="00DC313A" w:rsidP="00346659">
            <w:pPr>
              <w:spacing w:before="120" w:afterLines="120" w:after="288" w:line="276" w:lineRule="auto"/>
              <w:jc w:val="center"/>
              <w:rPr>
                <w:sz w:val="22"/>
              </w:rPr>
            </w:pPr>
            <w:r w:rsidRPr="00DC313A">
              <w:rPr>
                <w:sz w:val="22"/>
              </w:rPr>
              <w:t>1</w:t>
            </w:r>
          </w:p>
        </w:tc>
        <w:tc>
          <w:tcPr>
            <w:tcW w:w="1557" w:type="dxa"/>
          </w:tcPr>
          <w:p w14:paraId="1E0558DC" w14:textId="6A08D983" w:rsidR="00DC313A" w:rsidRPr="00DC313A" w:rsidRDefault="00DC313A" w:rsidP="00346659">
            <w:pPr>
              <w:spacing w:before="120" w:afterLines="120" w:after="288" w:line="276" w:lineRule="auto"/>
              <w:jc w:val="center"/>
              <w:rPr>
                <w:sz w:val="22"/>
              </w:rPr>
            </w:pPr>
            <w:r w:rsidRPr="00DC313A">
              <w:rPr>
                <w:sz w:val="22"/>
              </w:rPr>
              <w:t>Unid.</w:t>
            </w:r>
          </w:p>
        </w:tc>
        <w:tc>
          <w:tcPr>
            <w:tcW w:w="2113" w:type="dxa"/>
          </w:tcPr>
          <w:p w14:paraId="4E2EAE90" w14:textId="00A2782C" w:rsidR="00DC313A" w:rsidRPr="00DC313A" w:rsidRDefault="00DC313A" w:rsidP="00346659">
            <w:pPr>
              <w:spacing w:before="120" w:afterLines="120" w:after="288" w:line="276" w:lineRule="auto"/>
              <w:jc w:val="center"/>
              <w:rPr>
                <w:sz w:val="22"/>
              </w:rPr>
            </w:pPr>
            <w:r w:rsidRPr="00DC313A">
              <w:rPr>
                <w:sz w:val="22"/>
              </w:rPr>
              <w:t>R$ 28.750,00</w:t>
            </w:r>
          </w:p>
        </w:tc>
      </w:tr>
      <w:tr w:rsidR="00DC313A" w:rsidRPr="00DC313A" w14:paraId="0876092E" w14:textId="77777777" w:rsidTr="00DC313A">
        <w:tc>
          <w:tcPr>
            <w:tcW w:w="971" w:type="dxa"/>
            <w:vMerge/>
          </w:tcPr>
          <w:p w14:paraId="2D3ACAF5" w14:textId="77777777" w:rsidR="00DC313A" w:rsidRPr="00DC313A" w:rsidRDefault="00DC313A" w:rsidP="00346659">
            <w:pPr>
              <w:spacing w:before="120" w:afterLines="120" w:after="288" w:line="276" w:lineRule="auto"/>
              <w:jc w:val="center"/>
              <w:rPr>
                <w:sz w:val="22"/>
              </w:rPr>
            </w:pPr>
          </w:p>
        </w:tc>
        <w:tc>
          <w:tcPr>
            <w:tcW w:w="977" w:type="dxa"/>
          </w:tcPr>
          <w:p w14:paraId="4388D8B1" w14:textId="4A1DE861" w:rsidR="00DC313A" w:rsidRPr="00DC313A" w:rsidRDefault="00DC313A" w:rsidP="00346659">
            <w:pPr>
              <w:spacing w:before="120" w:afterLines="120" w:after="288" w:line="276" w:lineRule="auto"/>
              <w:jc w:val="center"/>
              <w:rPr>
                <w:sz w:val="22"/>
              </w:rPr>
            </w:pPr>
            <w:r w:rsidRPr="00DC313A">
              <w:rPr>
                <w:sz w:val="22"/>
              </w:rPr>
              <w:t>1.2</w:t>
            </w:r>
          </w:p>
        </w:tc>
        <w:tc>
          <w:tcPr>
            <w:tcW w:w="3285" w:type="dxa"/>
          </w:tcPr>
          <w:p w14:paraId="73EDE746" w14:textId="69D9B0E9" w:rsidR="00DC313A" w:rsidRPr="00DC313A" w:rsidRDefault="00DC313A" w:rsidP="00DC313A">
            <w:pPr>
              <w:spacing w:before="120" w:afterLines="120" w:after="288" w:line="276" w:lineRule="auto"/>
              <w:jc w:val="both"/>
              <w:rPr>
                <w:sz w:val="22"/>
              </w:rPr>
            </w:pPr>
            <w:r w:rsidRPr="00DC313A">
              <w:rPr>
                <w:b/>
                <w:sz w:val="22"/>
              </w:rPr>
              <w:t>Programa de Controle Médico de Saúde Ocupacional (PCMSO):</w:t>
            </w:r>
            <w:r w:rsidRPr="00DC313A">
              <w:rPr>
                <w:sz w:val="22"/>
              </w:rPr>
              <w:t xml:space="preserve"> assinado por Médico do Trabalho, deve estar de acordo com a NR-7.</w:t>
            </w:r>
          </w:p>
        </w:tc>
        <w:tc>
          <w:tcPr>
            <w:tcW w:w="731" w:type="dxa"/>
          </w:tcPr>
          <w:p w14:paraId="08CE54A1" w14:textId="06AF3C3F" w:rsidR="00DC313A" w:rsidRPr="00DC313A" w:rsidRDefault="00DC313A" w:rsidP="00346659">
            <w:pPr>
              <w:spacing w:before="120" w:afterLines="120" w:after="288" w:line="276" w:lineRule="auto"/>
              <w:jc w:val="center"/>
              <w:rPr>
                <w:sz w:val="22"/>
              </w:rPr>
            </w:pPr>
            <w:r w:rsidRPr="00DC313A">
              <w:rPr>
                <w:sz w:val="22"/>
              </w:rPr>
              <w:t>1</w:t>
            </w:r>
          </w:p>
        </w:tc>
        <w:tc>
          <w:tcPr>
            <w:tcW w:w="1557" w:type="dxa"/>
          </w:tcPr>
          <w:p w14:paraId="6E91630D" w14:textId="02DC4717" w:rsidR="00DC313A" w:rsidRPr="00DC313A" w:rsidRDefault="00DC313A" w:rsidP="00346659">
            <w:pPr>
              <w:spacing w:before="120" w:afterLines="120" w:after="288" w:line="276" w:lineRule="auto"/>
              <w:jc w:val="center"/>
              <w:rPr>
                <w:sz w:val="22"/>
              </w:rPr>
            </w:pPr>
            <w:r w:rsidRPr="00DC313A">
              <w:rPr>
                <w:sz w:val="22"/>
              </w:rPr>
              <w:t>Unid.</w:t>
            </w:r>
          </w:p>
        </w:tc>
        <w:tc>
          <w:tcPr>
            <w:tcW w:w="2113" w:type="dxa"/>
          </w:tcPr>
          <w:p w14:paraId="5A91DD43" w14:textId="49E0C0E1" w:rsidR="00DC313A" w:rsidRPr="00DC313A" w:rsidRDefault="00DC313A" w:rsidP="00346659">
            <w:pPr>
              <w:spacing w:before="120" w:afterLines="120" w:after="288" w:line="276" w:lineRule="auto"/>
              <w:jc w:val="center"/>
              <w:rPr>
                <w:sz w:val="22"/>
              </w:rPr>
            </w:pPr>
            <w:r w:rsidRPr="00DC313A">
              <w:rPr>
                <w:sz w:val="22"/>
              </w:rPr>
              <w:t>R$ 21.700,00</w:t>
            </w:r>
          </w:p>
        </w:tc>
      </w:tr>
      <w:tr w:rsidR="00DC313A" w:rsidRPr="00DC313A" w14:paraId="3A120AF5" w14:textId="77777777" w:rsidTr="00DC313A">
        <w:tc>
          <w:tcPr>
            <w:tcW w:w="971" w:type="dxa"/>
            <w:vMerge/>
          </w:tcPr>
          <w:p w14:paraId="334AD6BE" w14:textId="77777777" w:rsidR="00DC313A" w:rsidRPr="00DC313A" w:rsidRDefault="00DC313A" w:rsidP="00346659">
            <w:pPr>
              <w:spacing w:before="120" w:afterLines="120" w:after="288" w:line="276" w:lineRule="auto"/>
              <w:jc w:val="center"/>
              <w:rPr>
                <w:sz w:val="22"/>
              </w:rPr>
            </w:pPr>
          </w:p>
        </w:tc>
        <w:tc>
          <w:tcPr>
            <w:tcW w:w="977" w:type="dxa"/>
          </w:tcPr>
          <w:p w14:paraId="591D173B" w14:textId="243DBAFB" w:rsidR="00DC313A" w:rsidRPr="00DC313A" w:rsidRDefault="00DC313A" w:rsidP="00346659">
            <w:pPr>
              <w:spacing w:before="120" w:afterLines="120" w:after="288" w:line="276" w:lineRule="auto"/>
              <w:jc w:val="center"/>
              <w:rPr>
                <w:sz w:val="22"/>
              </w:rPr>
            </w:pPr>
            <w:r w:rsidRPr="00DC313A">
              <w:rPr>
                <w:sz w:val="22"/>
              </w:rPr>
              <w:t>1.3</w:t>
            </w:r>
          </w:p>
        </w:tc>
        <w:tc>
          <w:tcPr>
            <w:tcW w:w="3285" w:type="dxa"/>
          </w:tcPr>
          <w:p w14:paraId="4C1114F7" w14:textId="2FFF2364" w:rsidR="00DC313A" w:rsidRPr="00DC313A" w:rsidRDefault="00DC313A" w:rsidP="00DC313A">
            <w:pPr>
              <w:spacing w:before="120" w:afterLines="120" w:after="288" w:line="276" w:lineRule="auto"/>
              <w:jc w:val="both"/>
              <w:rPr>
                <w:sz w:val="22"/>
              </w:rPr>
            </w:pPr>
            <w:r w:rsidRPr="00DC313A">
              <w:rPr>
                <w:b/>
                <w:sz w:val="22"/>
              </w:rPr>
              <w:t>Laudos de Insalubridade e Periculosidade (LIP):</w:t>
            </w:r>
            <w:r w:rsidRPr="00DC313A">
              <w:rPr>
                <w:sz w:val="22"/>
              </w:rPr>
              <w:t xml:space="preserve"> </w:t>
            </w:r>
            <w:r w:rsidRPr="00DC313A">
              <w:rPr>
                <w:sz w:val="22"/>
              </w:rPr>
              <w:lastRenderedPageBreak/>
              <w:t>Periculosidade - regida pela NR nº 16.</w:t>
            </w:r>
          </w:p>
        </w:tc>
        <w:tc>
          <w:tcPr>
            <w:tcW w:w="731" w:type="dxa"/>
          </w:tcPr>
          <w:p w14:paraId="465E1C1A" w14:textId="0BA6F456" w:rsidR="00DC313A" w:rsidRPr="00DC313A" w:rsidRDefault="00DC313A" w:rsidP="00346659">
            <w:pPr>
              <w:spacing w:before="120" w:afterLines="120" w:after="288" w:line="276" w:lineRule="auto"/>
              <w:jc w:val="center"/>
              <w:rPr>
                <w:sz w:val="22"/>
              </w:rPr>
            </w:pPr>
            <w:r w:rsidRPr="00DC313A">
              <w:rPr>
                <w:sz w:val="22"/>
              </w:rPr>
              <w:lastRenderedPageBreak/>
              <w:t>1</w:t>
            </w:r>
          </w:p>
        </w:tc>
        <w:tc>
          <w:tcPr>
            <w:tcW w:w="1557" w:type="dxa"/>
          </w:tcPr>
          <w:p w14:paraId="2368D927" w14:textId="579FF94C" w:rsidR="00DC313A" w:rsidRPr="00DC313A" w:rsidRDefault="00DC313A" w:rsidP="00346659">
            <w:pPr>
              <w:spacing w:before="120" w:afterLines="120" w:after="288" w:line="276" w:lineRule="auto"/>
              <w:jc w:val="center"/>
              <w:rPr>
                <w:sz w:val="22"/>
              </w:rPr>
            </w:pPr>
            <w:r w:rsidRPr="00DC313A">
              <w:rPr>
                <w:sz w:val="22"/>
              </w:rPr>
              <w:t>Unid.</w:t>
            </w:r>
          </w:p>
        </w:tc>
        <w:tc>
          <w:tcPr>
            <w:tcW w:w="2113" w:type="dxa"/>
          </w:tcPr>
          <w:p w14:paraId="085F807E" w14:textId="3E9C76E5" w:rsidR="00DC313A" w:rsidRPr="00DC313A" w:rsidRDefault="00DC313A" w:rsidP="00346659">
            <w:pPr>
              <w:spacing w:before="120" w:afterLines="120" w:after="288" w:line="276" w:lineRule="auto"/>
              <w:jc w:val="center"/>
              <w:rPr>
                <w:sz w:val="22"/>
              </w:rPr>
            </w:pPr>
            <w:r w:rsidRPr="00DC313A">
              <w:rPr>
                <w:sz w:val="22"/>
              </w:rPr>
              <w:t>R$ 24.621,75</w:t>
            </w:r>
          </w:p>
        </w:tc>
      </w:tr>
      <w:tr w:rsidR="00DC313A" w:rsidRPr="00DC313A" w14:paraId="47C069D3" w14:textId="77777777" w:rsidTr="00DC313A">
        <w:tc>
          <w:tcPr>
            <w:tcW w:w="971" w:type="dxa"/>
            <w:vMerge/>
          </w:tcPr>
          <w:p w14:paraId="613B2CFF" w14:textId="77777777" w:rsidR="00DC313A" w:rsidRPr="00DC313A" w:rsidRDefault="00DC313A" w:rsidP="00346659">
            <w:pPr>
              <w:spacing w:before="120" w:afterLines="120" w:after="288" w:line="276" w:lineRule="auto"/>
              <w:jc w:val="center"/>
              <w:rPr>
                <w:sz w:val="22"/>
              </w:rPr>
            </w:pPr>
          </w:p>
        </w:tc>
        <w:tc>
          <w:tcPr>
            <w:tcW w:w="977" w:type="dxa"/>
          </w:tcPr>
          <w:p w14:paraId="363A243B" w14:textId="360A8F84" w:rsidR="00DC313A" w:rsidRPr="00DC313A" w:rsidRDefault="00DC313A" w:rsidP="00346659">
            <w:pPr>
              <w:spacing w:before="120" w:afterLines="120" w:after="288" w:line="276" w:lineRule="auto"/>
              <w:jc w:val="center"/>
              <w:rPr>
                <w:sz w:val="22"/>
              </w:rPr>
            </w:pPr>
            <w:r w:rsidRPr="00DC313A">
              <w:rPr>
                <w:sz w:val="22"/>
              </w:rPr>
              <w:t>1.4</w:t>
            </w:r>
          </w:p>
        </w:tc>
        <w:tc>
          <w:tcPr>
            <w:tcW w:w="3285" w:type="dxa"/>
          </w:tcPr>
          <w:p w14:paraId="6F8CACFE" w14:textId="63767B7E" w:rsidR="00DC313A" w:rsidRPr="00DC313A" w:rsidRDefault="00DC313A" w:rsidP="00DC313A">
            <w:pPr>
              <w:spacing w:before="120" w:afterLines="120" w:after="288" w:line="276" w:lineRule="auto"/>
              <w:jc w:val="both"/>
              <w:rPr>
                <w:sz w:val="22"/>
              </w:rPr>
            </w:pPr>
            <w:r w:rsidRPr="00DC313A">
              <w:rPr>
                <w:b/>
                <w:sz w:val="22"/>
              </w:rPr>
              <w:t>Laudos Técnicos das Condições Ambientais de Trabalho (LTCAT):</w:t>
            </w:r>
            <w:r w:rsidRPr="00DC313A">
              <w:rPr>
                <w:sz w:val="22"/>
              </w:rPr>
              <w:t xml:space="preserve"> quadro de funções, exposição do objetivo e fundamentação legal, conceituação das formas de exposição (contínua, permanente, ocasional, intermitente), metodologia e equipamentos utilizados para agentes físicos, químicos e biológicos, descrição das atividades, descrição do ambiente laboral, identificação dos agentes insalubres, EPI utilizado, e parecer técnico conforme legislação previdenciária, concluindo se caracteriza-se ou não aposentadoria especial, para cada tipo de agente.</w:t>
            </w:r>
          </w:p>
        </w:tc>
        <w:tc>
          <w:tcPr>
            <w:tcW w:w="731" w:type="dxa"/>
          </w:tcPr>
          <w:p w14:paraId="02D58A02" w14:textId="1EF84A9B" w:rsidR="00DC313A" w:rsidRPr="00DC313A" w:rsidRDefault="00DC313A" w:rsidP="00346659">
            <w:pPr>
              <w:spacing w:before="120" w:afterLines="120" w:after="288" w:line="276" w:lineRule="auto"/>
              <w:jc w:val="center"/>
              <w:rPr>
                <w:sz w:val="22"/>
              </w:rPr>
            </w:pPr>
            <w:r w:rsidRPr="00DC313A">
              <w:rPr>
                <w:sz w:val="22"/>
              </w:rPr>
              <w:t>1</w:t>
            </w:r>
          </w:p>
        </w:tc>
        <w:tc>
          <w:tcPr>
            <w:tcW w:w="1557" w:type="dxa"/>
          </w:tcPr>
          <w:p w14:paraId="551C1A69" w14:textId="2F2BBE71" w:rsidR="00DC313A" w:rsidRPr="00DC313A" w:rsidRDefault="00DC313A" w:rsidP="00346659">
            <w:pPr>
              <w:spacing w:before="120" w:afterLines="120" w:after="288" w:line="276" w:lineRule="auto"/>
              <w:jc w:val="center"/>
              <w:rPr>
                <w:sz w:val="22"/>
              </w:rPr>
            </w:pPr>
            <w:r w:rsidRPr="00DC313A">
              <w:rPr>
                <w:sz w:val="22"/>
              </w:rPr>
              <w:t>Unid.</w:t>
            </w:r>
          </w:p>
        </w:tc>
        <w:tc>
          <w:tcPr>
            <w:tcW w:w="2113" w:type="dxa"/>
          </w:tcPr>
          <w:p w14:paraId="322E0404" w14:textId="11C56BE2" w:rsidR="00DC313A" w:rsidRPr="00DC313A" w:rsidRDefault="00DC313A" w:rsidP="00346659">
            <w:pPr>
              <w:spacing w:before="120" w:afterLines="120" w:after="288" w:line="276" w:lineRule="auto"/>
              <w:jc w:val="center"/>
              <w:rPr>
                <w:sz w:val="22"/>
              </w:rPr>
            </w:pPr>
            <w:r w:rsidRPr="00DC313A">
              <w:rPr>
                <w:sz w:val="22"/>
              </w:rPr>
              <w:t>R$ 14.133,34</w:t>
            </w:r>
          </w:p>
        </w:tc>
      </w:tr>
      <w:tr w:rsidR="00DC313A" w:rsidRPr="00DC313A" w14:paraId="655640B2" w14:textId="77777777" w:rsidTr="00DC313A">
        <w:tc>
          <w:tcPr>
            <w:tcW w:w="7521" w:type="dxa"/>
            <w:gridSpan w:val="5"/>
          </w:tcPr>
          <w:p w14:paraId="08033B80" w14:textId="512D6A61" w:rsidR="00DC313A" w:rsidRPr="00DC313A" w:rsidRDefault="00DC313A" w:rsidP="00346659">
            <w:pPr>
              <w:spacing w:before="120" w:afterLines="120" w:after="288" w:line="276" w:lineRule="auto"/>
              <w:jc w:val="center"/>
              <w:rPr>
                <w:sz w:val="22"/>
              </w:rPr>
            </w:pPr>
            <w:r w:rsidRPr="00DC313A">
              <w:rPr>
                <w:b/>
                <w:sz w:val="22"/>
              </w:rPr>
              <w:t>VALOR TOTAL</w:t>
            </w:r>
          </w:p>
        </w:tc>
        <w:tc>
          <w:tcPr>
            <w:tcW w:w="2113" w:type="dxa"/>
          </w:tcPr>
          <w:p w14:paraId="7F0E5EC2" w14:textId="598DB9BB" w:rsidR="00DC313A" w:rsidRPr="00DC313A" w:rsidRDefault="00DC313A" w:rsidP="00346659">
            <w:pPr>
              <w:spacing w:before="120" w:afterLines="120" w:after="288" w:line="276" w:lineRule="auto"/>
              <w:jc w:val="center"/>
              <w:rPr>
                <w:b/>
                <w:sz w:val="22"/>
              </w:rPr>
            </w:pPr>
            <w:r w:rsidRPr="00DC313A">
              <w:rPr>
                <w:b/>
                <w:sz w:val="22"/>
              </w:rPr>
              <w:t>R$ 89.205,09</w:t>
            </w:r>
          </w:p>
        </w:tc>
      </w:tr>
    </w:tbl>
    <w:p w14:paraId="03160B20" w14:textId="77777777" w:rsidR="00A45319" w:rsidRDefault="00A45319" w:rsidP="00346659">
      <w:pPr>
        <w:spacing w:before="120" w:afterLines="120" w:after="288" w:line="276" w:lineRule="auto"/>
        <w:jc w:val="center"/>
        <w:rPr>
          <w:rFonts w:ascii="Arial" w:hAnsi="Arial" w:cs="Arial"/>
          <w:b/>
          <w:color w:val="000000"/>
          <w:sz w:val="28"/>
          <w:szCs w:val="28"/>
          <w:u w:val="single"/>
        </w:rPr>
      </w:pPr>
    </w:p>
    <w:p w14:paraId="7023C395" w14:textId="77777777" w:rsidR="00A45319" w:rsidRDefault="00A45319" w:rsidP="00346659">
      <w:pPr>
        <w:spacing w:before="120" w:afterLines="120" w:after="288" w:line="276" w:lineRule="auto"/>
        <w:jc w:val="center"/>
        <w:rPr>
          <w:rFonts w:ascii="Arial" w:hAnsi="Arial" w:cs="Arial"/>
          <w:b/>
          <w:color w:val="000000"/>
          <w:sz w:val="28"/>
          <w:szCs w:val="28"/>
          <w:u w:val="single"/>
        </w:rPr>
      </w:pPr>
    </w:p>
    <w:p w14:paraId="2538B037" w14:textId="77777777" w:rsidR="00A45319" w:rsidRDefault="00A45319" w:rsidP="00346659">
      <w:pPr>
        <w:spacing w:before="120" w:afterLines="120" w:after="288" w:line="276" w:lineRule="auto"/>
        <w:jc w:val="center"/>
        <w:rPr>
          <w:rFonts w:ascii="Arial" w:hAnsi="Arial" w:cs="Arial"/>
          <w:b/>
          <w:color w:val="000000"/>
          <w:sz w:val="28"/>
          <w:szCs w:val="28"/>
          <w:u w:val="single"/>
        </w:rPr>
      </w:pPr>
    </w:p>
    <w:p w14:paraId="72C6A218" w14:textId="77777777" w:rsidR="00A45319" w:rsidRDefault="00A45319" w:rsidP="00346659">
      <w:pPr>
        <w:spacing w:before="120" w:afterLines="120" w:after="288" w:line="276" w:lineRule="auto"/>
        <w:jc w:val="center"/>
        <w:rPr>
          <w:rFonts w:ascii="Arial" w:hAnsi="Arial" w:cs="Arial"/>
          <w:b/>
          <w:color w:val="000000"/>
          <w:sz w:val="28"/>
          <w:szCs w:val="28"/>
          <w:u w:val="single"/>
        </w:rPr>
      </w:pPr>
    </w:p>
    <w:p w14:paraId="05571BF1" w14:textId="77777777" w:rsidR="00A45319" w:rsidRDefault="00A45319" w:rsidP="00346659">
      <w:pPr>
        <w:spacing w:before="120" w:afterLines="120" w:after="288" w:line="276" w:lineRule="auto"/>
        <w:jc w:val="center"/>
        <w:rPr>
          <w:rFonts w:ascii="Arial" w:hAnsi="Arial" w:cs="Arial"/>
          <w:b/>
          <w:color w:val="000000"/>
          <w:sz w:val="28"/>
          <w:szCs w:val="28"/>
          <w:u w:val="single"/>
        </w:rPr>
      </w:pPr>
    </w:p>
    <w:p w14:paraId="5E3D3412" w14:textId="77777777" w:rsidR="00A45319" w:rsidRDefault="00A45319" w:rsidP="00346659">
      <w:pPr>
        <w:spacing w:before="120" w:afterLines="120" w:after="288" w:line="276" w:lineRule="auto"/>
        <w:jc w:val="center"/>
        <w:rPr>
          <w:rFonts w:ascii="Arial" w:hAnsi="Arial" w:cs="Arial"/>
          <w:b/>
          <w:color w:val="000000"/>
          <w:sz w:val="28"/>
          <w:szCs w:val="28"/>
          <w:u w:val="single"/>
        </w:rPr>
      </w:pPr>
    </w:p>
    <w:p w14:paraId="38CFC157" w14:textId="77777777" w:rsidR="00A45319" w:rsidRDefault="00A45319" w:rsidP="00346659">
      <w:pPr>
        <w:spacing w:before="120" w:afterLines="120" w:after="288" w:line="276" w:lineRule="auto"/>
        <w:jc w:val="center"/>
        <w:rPr>
          <w:rFonts w:ascii="Arial" w:hAnsi="Arial" w:cs="Arial"/>
          <w:b/>
          <w:color w:val="000000"/>
          <w:sz w:val="28"/>
          <w:szCs w:val="28"/>
          <w:u w:val="single"/>
        </w:rPr>
      </w:pPr>
    </w:p>
    <w:p w14:paraId="470C6480" w14:textId="77777777" w:rsidR="00A45319" w:rsidRDefault="00A45319" w:rsidP="00346659">
      <w:pPr>
        <w:spacing w:before="120" w:afterLines="120" w:after="288" w:line="276" w:lineRule="auto"/>
        <w:jc w:val="center"/>
        <w:rPr>
          <w:rFonts w:ascii="Arial" w:hAnsi="Arial" w:cs="Arial"/>
          <w:b/>
          <w:color w:val="000000"/>
          <w:sz w:val="28"/>
          <w:szCs w:val="28"/>
          <w:u w:val="single"/>
        </w:rPr>
      </w:pPr>
    </w:p>
    <w:p w14:paraId="50D30EB6" w14:textId="77777777" w:rsidR="00DC313A" w:rsidRDefault="00DC313A" w:rsidP="00DC313A">
      <w:pPr>
        <w:jc w:val="center"/>
        <w:rPr>
          <w:rFonts w:ascii="Arial" w:hAnsi="Arial" w:cs="Arial"/>
          <w:b/>
          <w:bCs/>
          <w:color w:val="000000"/>
          <w:sz w:val="28"/>
          <w:szCs w:val="28"/>
          <w:u w:val="single"/>
        </w:rPr>
      </w:pPr>
      <w:r>
        <w:rPr>
          <w:rFonts w:ascii="Arial" w:hAnsi="Arial" w:cs="Arial"/>
          <w:b/>
          <w:bCs/>
          <w:color w:val="000000"/>
          <w:sz w:val="28"/>
          <w:szCs w:val="28"/>
          <w:u w:val="single"/>
        </w:rPr>
        <w:lastRenderedPageBreak/>
        <w:t>ANEXO II</w:t>
      </w:r>
    </w:p>
    <w:p w14:paraId="4BE82FD0" w14:textId="77777777" w:rsidR="00DC313A" w:rsidRDefault="00DC313A" w:rsidP="00DC313A">
      <w:pPr>
        <w:jc w:val="center"/>
        <w:rPr>
          <w:rFonts w:ascii="Arial" w:hAnsi="Arial" w:cs="Arial"/>
          <w:b/>
          <w:bCs/>
          <w:sz w:val="28"/>
          <w:szCs w:val="28"/>
          <w:u w:val="single"/>
        </w:rPr>
      </w:pPr>
    </w:p>
    <w:p w14:paraId="257F1448" w14:textId="77777777" w:rsidR="00DC313A" w:rsidRDefault="00DC313A" w:rsidP="00DC313A">
      <w:pPr>
        <w:jc w:val="center"/>
        <w:rPr>
          <w:rFonts w:ascii="Arial" w:hAnsi="Arial" w:cs="Arial"/>
          <w:b/>
          <w:bCs/>
          <w:color w:val="000000"/>
          <w:sz w:val="28"/>
          <w:szCs w:val="28"/>
        </w:rPr>
      </w:pPr>
      <w:r>
        <w:rPr>
          <w:rFonts w:ascii="Arial" w:hAnsi="Arial" w:cs="Arial"/>
          <w:b/>
          <w:bCs/>
          <w:color w:val="000000"/>
          <w:sz w:val="28"/>
          <w:szCs w:val="28"/>
        </w:rPr>
        <w:t>PROPOSTA COMERCIAL</w:t>
      </w:r>
    </w:p>
    <w:p w14:paraId="1739E035" w14:textId="77777777" w:rsidR="00DC313A" w:rsidRDefault="00DC313A" w:rsidP="00DC313A">
      <w:pPr>
        <w:jc w:val="both"/>
        <w:rPr>
          <w:rFonts w:ascii="Arial" w:hAnsi="Arial" w:cs="Arial"/>
          <w:b/>
          <w:bCs/>
          <w:color w:val="000000"/>
          <w:u w:val="single"/>
        </w:rPr>
      </w:pPr>
    </w:p>
    <w:p w14:paraId="225B00C3" w14:textId="6F309989" w:rsidR="00DC313A" w:rsidRDefault="00DC313A" w:rsidP="00E450C3">
      <w:pPr>
        <w:rPr>
          <w:rFonts w:ascii="Arial" w:hAnsi="Arial" w:cs="Arial"/>
          <w:b/>
          <w:bCs/>
          <w:color w:val="000000"/>
          <w:sz w:val="22"/>
          <w:szCs w:val="22"/>
          <w:u w:val="single"/>
        </w:rPr>
      </w:pPr>
      <w:r>
        <w:rPr>
          <w:rFonts w:ascii="Arial" w:hAnsi="Arial" w:cs="Arial"/>
          <w:b/>
          <w:bCs/>
          <w:color w:val="000000"/>
          <w:sz w:val="22"/>
          <w:szCs w:val="22"/>
          <w:u w:val="single"/>
        </w:rPr>
        <w:t xml:space="preserve">ATENÇÃO: ESTA PROPOSTA COMERCIAL DEVERÁ SER PREENCHIDA E ENTREGUE APENAS PELA LICITANTE CLASSIFICADA COMO PRIMEIRA COLOCADA, NOS TERMOS DO SUBITEM </w:t>
      </w:r>
      <w:r w:rsidR="00E450C3">
        <w:rPr>
          <w:rFonts w:ascii="Arial" w:hAnsi="Arial" w:cs="Arial"/>
          <w:b/>
          <w:bCs/>
          <w:color w:val="000000"/>
          <w:sz w:val="22"/>
          <w:szCs w:val="22"/>
          <w:u w:val="single"/>
        </w:rPr>
        <w:t>5</w:t>
      </w:r>
      <w:bookmarkStart w:id="38" w:name="_GoBack"/>
      <w:bookmarkEnd w:id="38"/>
      <w:r>
        <w:rPr>
          <w:rFonts w:ascii="Arial" w:hAnsi="Arial" w:cs="Arial"/>
          <w:b/>
          <w:bCs/>
          <w:color w:val="000000"/>
          <w:sz w:val="22"/>
          <w:szCs w:val="22"/>
          <w:u w:val="single"/>
        </w:rPr>
        <w:t>.20.4. DO EDITAL</w:t>
      </w:r>
    </w:p>
    <w:p w14:paraId="1838F276" w14:textId="77777777" w:rsidR="00DC313A" w:rsidRDefault="00DC313A" w:rsidP="00DC313A">
      <w:pPr>
        <w:autoSpaceDE w:val="0"/>
        <w:autoSpaceDN w:val="0"/>
        <w:adjustRightInd w:val="0"/>
        <w:jc w:val="both"/>
        <w:rPr>
          <w:rFonts w:ascii="Arial" w:hAnsi="Arial" w:cs="Arial"/>
          <w:color w:val="0070C0"/>
        </w:rPr>
      </w:pPr>
    </w:p>
    <w:p w14:paraId="5BBA667E" w14:textId="77777777" w:rsidR="00DC313A" w:rsidRDefault="00DC313A" w:rsidP="00DC313A">
      <w:pPr>
        <w:autoSpaceDE w:val="0"/>
        <w:autoSpaceDN w:val="0"/>
        <w:adjustRightInd w:val="0"/>
        <w:jc w:val="both"/>
        <w:rPr>
          <w:rFonts w:ascii="Arial" w:hAnsi="Arial" w:cs="Arial"/>
          <w:b/>
        </w:rPr>
      </w:pPr>
      <w:r>
        <w:rPr>
          <w:rFonts w:ascii="Arial" w:hAnsi="Arial" w:cs="Arial"/>
          <w:b/>
        </w:rPr>
        <w:t xml:space="preserve">À ASSEMBLEIA LEGISLATIVA DO ESTADO DE SÃO PAULO </w:t>
      </w:r>
    </w:p>
    <w:p w14:paraId="18FAD082" w14:textId="57CBF091" w:rsidR="00DC313A" w:rsidRDefault="00DC313A" w:rsidP="00DC313A">
      <w:pPr>
        <w:autoSpaceDE w:val="0"/>
        <w:autoSpaceDN w:val="0"/>
        <w:adjustRightInd w:val="0"/>
        <w:jc w:val="both"/>
        <w:rPr>
          <w:rFonts w:ascii="Arial" w:hAnsi="Arial" w:cs="Arial"/>
          <w:b/>
        </w:rPr>
      </w:pPr>
      <w:r>
        <w:rPr>
          <w:rFonts w:ascii="Arial" w:hAnsi="Arial" w:cs="Arial"/>
          <w:b/>
        </w:rPr>
        <w:t xml:space="preserve">Ref.: PREGÃO ELETRÔNICO Nº </w:t>
      </w:r>
    </w:p>
    <w:p w14:paraId="691DD1CF" w14:textId="7CB8C78A" w:rsidR="00DC313A" w:rsidRDefault="00DC313A" w:rsidP="00DC313A">
      <w:pPr>
        <w:autoSpaceDE w:val="0"/>
        <w:autoSpaceDN w:val="0"/>
        <w:adjustRightInd w:val="0"/>
        <w:jc w:val="both"/>
        <w:rPr>
          <w:rFonts w:ascii="Arial" w:hAnsi="Arial" w:cs="Arial"/>
          <w:b/>
        </w:rPr>
      </w:pPr>
      <w:r>
        <w:rPr>
          <w:rFonts w:ascii="Arial" w:hAnsi="Arial" w:cs="Arial"/>
          <w:b/>
        </w:rPr>
        <w:t>Processo Digital nº 81/2025</w:t>
      </w:r>
    </w:p>
    <w:p w14:paraId="3806D016" w14:textId="77777777" w:rsidR="00DC313A" w:rsidRDefault="00DC313A" w:rsidP="00DC313A">
      <w:pPr>
        <w:autoSpaceDE w:val="0"/>
        <w:autoSpaceDN w:val="0"/>
        <w:adjustRightInd w:val="0"/>
        <w:jc w:val="both"/>
        <w:rPr>
          <w:rFonts w:ascii="Arial" w:hAnsi="Arial" w:cs="Arial"/>
          <w:color w:val="0070C0"/>
        </w:rPr>
      </w:pPr>
    </w:p>
    <w:p w14:paraId="7869A651" w14:textId="49CB6B1C" w:rsidR="00DC313A" w:rsidRDefault="00DC313A" w:rsidP="00DC313A">
      <w:pPr>
        <w:autoSpaceDE w:val="0"/>
        <w:autoSpaceDN w:val="0"/>
        <w:adjustRightInd w:val="0"/>
        <w:jc w:val="both"/>
        <w:rPr>
          <w:rFonts w:ascii="Arial" w:hAnsi="Arial" w:cs="Arial"/>
          <w:color w:val="000000"/>
        </w:rPr>
      </w:pPr>
      <w:r>
        <w:rPr>
          <w:rFonts w:ascii="Arial" w:hAnsi="Arial" w:cs="Arial"/>
          <w:color w:val="0070C0"/>
        </w:rPr>
        <w:tab/>
      </w:r>
      <w:r>
        <w:rPr>
          <w:rFonts w:ascii="Arial" w:hAnsi="Arial" w:cs="Arial"/>
          <w:color w:val="0070C0"/>
        </w:rPr>
        <w:tab/>
      </w:r>
      <w:r>
        <w:rPr>
          <w:rFonts w:ascii="Arial" w:hAnsi="Arial" w:cs="Arial"/>
          <w:color w:val="000000"/>
        </w:rPr>
        <w:t xml:space="preserve">Apresentamos nossa proposta de preço, em 1 (uma) via, cujo objeto atende às especificações constantes do </w:t>
      </w:r>
      <w:r w:rsidR="00E450C3">
        <w:rPr>
          <w:rFonts w:ascii="Arial" w:hAnsi="Arial" w:cs="Arial"/>
          <w:color w:val="000000"/>
        </w:rPr>
        <w:t>Termo de Referência</w:t>
      </w:r>
      <w:r>
        <w:rPr>
          <w:rFonts w:ascii="Arial" w:hAnsi="Arial" w:cs="Arial"/>
          <w:color w:val="000000"/>
        </w:rPr>
        <w:t>, que integra o presente EDITAL, consistindo no seguinte:</w:t>
      </w:r>
    </w:p>
    <w:p w14:paraId="081E78D3" w14:textId="77777777" w:rsidR="00DC313A" w:rsidRDefault="00DC313A" w:rsidP="00DC313A">
      <w:pPr>
        <w:autoSpaceDE w:val="0"/>
        <w:autoSpaceDN w:val="0"/>
        <w:adjustRightInd w:val="0"/>
        <w:jc w:val="both"/>
        <w:rPr>
          <w:rFonts w:ascii="Arial" w:hAnsi="Arial" w:cs="Arial"/>
          <w:color w:val="000000"/>
        </w:rPr>
      </w:pPr>
    </w:p>
    <w:tbl>
      <w:tblPr>
        <w:tblStyle w:val="Tabelacomgrade"/>
        <w:tblW w:w="9634" w:type="dxa"/>
        <w:tblLook w:val="04A0" w:firstRow="1" w:lastRow="0" w:firstColumn="1" w:lastColumn="0" w:noHBand="0" w:noVBand="1"/>
      </w:tblPr>
      <w:tblGrid>
        <w:gridCol w:w="971"/>
        <w:gridCol w:w="977"/>
        <w:gridCol w:w="3285"/>
        <w:gridCol w:w="731"/>
        <w:gridCol w:w="1557"/>
        <w:gridCol w:w="2113"/>
      </w:tblGrid>
      <w:tr w:rsidR="00DC313A" w:rsidRPr="00DC313A" w14:paraId="189CA3C5" w14:textId="77777777" w:rsidTr="00DC313A">
        <w:trPr>
          <w:trHeight w:val="389"/>
        </w:trPr>
        <w:tc>
          <w:tcPr>
            <w:tcW w:w="971" w:type="dxa"/>
          </w:tcPr>
          <w:p w14:paraId="45D8D932" w14:textId="77777777" w:rsidR="00DC313A" w:rsidRPr="00DC313A" w:rsidRDefault="00DC313A" w:rsidP="00742B13">
            <w:pPr>
              <w:spacing w:before="120" w:afterLines="120" w:after="288" w:line="276" w:lineRule="auto"/>
              <w:jc w:val="center"/>
              <w:rPr>
                <w:b/>
                <w:sz w:val="22"/>
              </w:rPr>
            </w:pPr>
            <w:r w:rsidRPr="00DC313A">
              <w:rPr>
                <w:b/>
                <w:sz w:val="22"/>
              </w:rPr>
              <w:t>Item</w:t>
            </w:r>
          </w:p>
        </w:tc>
        <w:tc>
          <w:tcPr>
            <w:tcW w:w="977" w:type="dxa"/>
          </w:tcPr>
          <w:p w14:paraId="2B1129EF" w14:textId="77777777" w:rsidR="00DC313A" w:rsidRPr="00DC313A" w:rsidRDefault="00DC313A" w:rsidP="00742B13">
            <w:pPr>
              <w:spacing w:before="120" w:afterLines="120" w:after="288" w:line="276" w:lineRule="auto"/>
              <w:jc w:val="center"/>
              <w:rPr>
                <w:b/>
                <w:sz w:val="22"/>
              </w:rPr>
            </w:pPr>
            <w:r w:rsidRPr="00DC313A">
              <w:rPr>
                <w:b/>
                <w:sz w:val="22"/>
              </w:rPr>
              <w:t>Subitem</w:t>
            </w:r>
          </w:p>
        </w:tc>
        <w:tc>
          <w:tcPr>
            <w:tcW w:w="3285" w:type="dxa"/>
          </w:tcPr>
          <w:p w14:paraId="4C827656" w14:textId="77777777" w:rsidR="00DC313A" w:rsidRPr="00DC313A" w:rsidRDefault="00DC313A" w:rsidP="00742B13">
            <w:pPr>
              <w:spacing w:before="120" w:afterLines="120" w:after="288" w:line="276" w:lineRule="auto"/>
              <w:jc w:val="center"/>
              <w:rPr>
                <w:b/>
                <w:sz w:val="22"/>
              </w:rPr>
            </w:pPr>
            <w:r w:rsidRPr="00DC313A">
              <w:rPr>
                <w:b/>
                <w:sz w:val="22"/>
              </w:rPr>
              <w:t>Descrição</w:t>
            </w:r>
          </w:p>
        </w:tc>
        <w:tc>
          <w:tcPr>
            <w:tcW w:w="731" w:type="dxa"/>
          </w:tcPr>
          <w:p w14:paraId="4402AA24" w14:textId="77777777" w:rsidR="00DC313A" w:rsidRPr="00DC313A" w:rsidRDefault="00DC313A" w:rsidP="00742B13">
            <w:pPr>
              <w:spacing w:before="120" w:afterLines="120" w:after="288" w:line="276" w:lineRule="auto"/>
              <w:jc w:val="center"/>
              <w:rPr>
                <w:b/>
                <w:sz w:val="22"/>
              </w:rPr>
            </w:pPr>
            <w:proofErr w:type="spellStart"/>
            <w:r w:rsidRPr="00DC313A">
              <w:rPr>
                <w:b/>
                <w:sz w:val="22"/>
              </w:rPr>
              <w:t>Qtde</w:t>
            </w:r>
            <w:proofErr w:type="spellEnd"/>
            <w:r w:rsidRPr="00DC313A">
              <w:rPr>
                <w:b/>
                <w:sz w:val="22"/>
              </w:rPr>
              <w:t>.</w:t>
            </w:r>
          </w:p>
        </w:tc>
        <w:tc>
          <w:tcPr>
            <w:tcW w:w="1557" w:type="dxa"/>
          </w:tcPr>
          <w:p w14:paraId="35460C4F" w14:textId="77777777" w:rsidR="00DC313A" w:rsidRPr="00DC313A" w:rsidRDefault="00DC313A" w:rsidP="00742B13">
            <w:pPr>
              <w:spacing w:before="120" w:afterLines="120" w:after="288" w:line="276" w:lineRule="auto"/>
              <w:jc w:val="center"/>
              <w:rPr>
                <w:b/>
                <w:sz w:val="22"/>
              </w:rPr>
            </w:pPr>
            <w:r w:rsidRPr="00DC313A">
              <w:rPr>
                <w:b/>
                <w:sz w:val="22"/>
              </w:rPr>
              <w:t>Unid.</w:t>
            </w:r>
          </w:p>
        </w:tc>
        <w:tc>
          <w:tcPr>
            <w:tcW w:w="2113" w:type="dxa"/>
          </w:tcPr>
          <w:p w14:paraId="5B52F562" w14:textId="77777777" w:rsidR="00DC313A" w:rsidRPr="00DC313A" w:rsidRDefault="00DC313A" w:rsidP="00742B13">
            <w:pPr>
              <w:spacing w:before="120" w:afterLines="120" w:after="288" w:line="276" w:lineRule="auto"/>
              <w:jc w:val="center"/>
              <w:rPr>
                <w:b/>
                <w:sz w:val="22"/>
              </w:rPr>
            </w:pPr>
            <w:r w:rsidRPr="00DC313A">
              <w:rPr>
                <w:b/>
                <w:sz w:val="22"/>
              </w:rPr>
              <w:t>Vl. Unitário</w:t>
            </w:r>
          </w:p>
        </w:tc>
      </w:tr>
      <w:tr w:rsidR="00DC313A" w:rsidRPr="00DC313A" w14:paraId="19B2B7C3" w14:textId="77777777" w:rsidTr="00742B13">
        <w:trPr>
          <w:cantSplit/>
          <w:trHeight w:val="1134"/>
        </w:trPr>
        <w:tc>
          <w:tcPr>
            <w:tcW w:w="971" w:type="dxa"/>
            <w:vMerge w:val="restart"/>
            <w:textDirection w:val="btLr"/>
          </w:tcPr>
          <w:p w14:paraId="4C437703" w14:textId="77777777" w:rsidR="00DC313A" w:rsidRPr="00DC313A" w:rsidRDefault="00DC313A" w:rsidP="00742B13">
            <w:pPr>
              <w:spacing w:before="120" w:afterLines="120" w:after="288" w:line="276" w:lineRule="auto"/>
              <w:ind w:left="113" w:right="113"/>
              <w:jc w:val="center"/>
              <w:rPr>
                <w:sz w:val="22"/>
              </w:rPr>
            </w:pPr>
            <w:r w:rsidRPr="00DC313A">
              <w:rPr>
                <w:sz w:val="22"/>
              </w:rPr>
              <w:t>ÚNICO</w:t>
            </w:r>
          </w:p>
        </w:tc>
        <w:tc>
          <w:tcPr>
            <w:tcW w:w="977" w:type="dxa"/>
          </w:tcPr>
          <w:p w14:paraId="53397BA4" w14:textId="77777777" w:rsidR="00DC313A" w:rsidRPr="00DC313A" w:rsidRDefault="00DC313A" w:rsidP="00742B13">
            <w:pPr>
              <w:spacing w:before="120" w:afterLines="120" w:after="288" w:line="276" w:lineRule="auto"/>
              <w:jc w:val="center"/>
              <w:rPr>
                <w:sz w:val="22"/>
              </w:rPr>
            </w:pPr>
            <w:r w:rsidRPr="00DC313A">
              <w:rPr>
                <w:sz w:val="22"/>
              </w:rPr>
              <w:t>1.1</w:t>
            </w:r>
          </w:p>
        </w:tc>
        <w:tc>
          <w:tcPr>
            <w:tcW w:w="3285" w:type="dxa"/>
          </w:tcPr>
          <w:p w14:paraId="5F491C57" w14:textId="77777777" w:rsidR="00DC313A" w:rsidRPr="00DC313A" w:rsidRDefault="00DC313A" w:rsidP="00742B13">
            <w:pPr>
              <w:spacing w:before="120" w:afterLines="120" w:after="288" w:line="276" w:lineRule="auto"/>
              <w:jc w:val="both"/>
              <w:rPr>
                <w:sz w:val="22"/>
              </w:rPr>
            </w:pPr>
            <w:r w:rsidRPr="00DC313A">
              <w:rPr>
                <w:b/>
                <w:sz w:val="22"/>
              </w:rPr>
              <w:t>Programa de Gerenciamento de Riscos (PGR):</w:t>
            </w:r>
            <w:r w:rsidRPr="00DC313A">
              <w:rPr>
                <w:sz w:val="22"/>
              </w:rPr>
              <w:t xml:space="preserve"> assinado por Técnico ou Engenheiro de Segurança do Trabalho, deve estar de acordo com a última atualização da NR-1 (vigência em 26 de maio de 2025)</w:t>
            </w:r>
          </w:p>
        </w:tc>
        <w:tc>
          <w:tcPr>
            <w:tcW w:w="731" w:type="dxa"/>
          </w:tcPr>
          <w:p w14:paraId="12D126AD" w14:textId="77777777" w:rsidR="00DC313A" w:rsidRPr="00DC313A" w:rsidRDefault="00DC313A" w:rsidP="00742B13">
            <w:pPr>
              <w:spacing w:before="120" w:afterLines="120" w:after="288" w:line="276" w:lineRule="auto"/>
              <w:jc w:val="center"/>
              <w:rPr>
                <w:sz w:val="22"/>
              </w:rPr>
            </w:pPr>
            <w:r w:rsidRPr="00DC313A">
              <w:rPr>
                <w:sz w:val="22"/>
              </w:rPr>
              <w:t>1</w:t>
            </w:r>
          </w:p>
        </w:tc>
        <w:tc>
          <w:tcPr>
            <w:tcW w:w="1557" w:type="dxa"/>
          </w:tcPr>
          <w:p w14:paraId="7CC571FE" w14:textId="77777777" w:rsidR="00DC313A" w:rsidRPr="00DC313A" w:rsidRDefault="00DC313A" w:rsidP="00742B13">
            <w:pPr>
              <w:spacing w:before="120" w:afterLines="120" w:after="288" w:line="276" w:lineRule="auto"/>
              <w:jc w:val="center"/>
              <w:rPr>
                <w:sz w:val="22"/>
              </w:rPr>
            </w:pPr>
            <w:r w:rsidRPr="00DC313A">
              <w:rPr>
                <w:sz w:val="22"/>
              </w:rPr>
              <w:t>Unid.</w:t>
            </w:r>
          </w:p>
        </w:tc>
        <w:tc>
          <w:tcPr>
            <w:tcW w:w="2113" w:type="dxa"/>
          </w:tcPr>
          <w:p w14:paraId="3DB3117D" w14:textId="77684882" w:rsidR="00DC313A" w:rsidRPr="00DC313A" w:rsidRDefault="00DC313A" w:rsidP="00742B13">
            <w:pPr>
              <w:spacing w:before="120" w:afterLines="120" w:after="288" w:line="276" w:lineRule="auto"/>
              <w:jc w:val="center"/>
              <w:rPr>
                <w:sz w:val="22"/>
              </w:rPr>
            </w:pPr>
          </w:p>
        </w:tc>
      </w:tr>
      <w:tr w:rsidR="00DC313A" w:rsidRPr="00DC313A" w14:paraId="799A22CA" w14:textId="77777777" w:rsidTr="00742B13">
        <w:tc>
          <w:tcPr>
            <w:tcW w:w="971" w:type="dxa"/>
            <w:vMerge/>
          </w:tcPr>
          <w:p w14:paraId="78407506" w14:textId="77777777" w:rsidR="00DC313A" w:rsidRPr="00DC313A" w:rsidRDefault="00DC313A" w:rsidP="00742B13">
            <w:pPr>
              <w:spacing w:before="120" w:afterLines="120" w:after="288" w:line="276" w:lineRule="auto"/>
              <w:jc w:val="center"/>
              <w:rPr>
                <w:sz w:val="22"/>
              </w:rPr>
            </w:pPr>
          </w:p>
        </w:tc>
        <w:tc>
          <w:tcPr>
            <w:tcW w:w="977" w:type="dxa"/>
          </w:tcPr>
          <w:p w14:paraId="5BD6686E" w14:textId="77777777" w:rsidR="00DC313A" w:rsidRPr="00DC313A" w:rsidRDefault="00DC313A" w:rsidP="00742B13">
            <w:pPr>
              <w:spacing w:before="120" w:afterLines="120" w:after="288" w:line="276" w:lineRule="auto"/>
              <w:jc w:val="center"/>
              <w:rPr>
                <w:sz w:val="22"/>
              </w:rPr>
            </w:pPr>
            <w:r w:rsidRPr="00DC313A">
              <w:rPr>
                <w:sz w:val="22"/>
              </w:rPr>
              <w:t>1.2</w:t>
            </w:r>
          </w:p>
        </w:tc>
        <w:tc>
          <w:tcPr>
            <w:tcW w:w="3285" w:type="dxa"/>
          </w:tcPr>
          <w:p w14:paraId="4B712A8A" w14:textId="77777777" w:rsidR="00DC313A" w:rsidRPr="00DC313A" w:rsidRDefault="00DC313A" w:rsidP="00742B13">
            <w:pPr>
              <w:spacing w:before="120" w:afterLines="120" w:after="288" w:line="276" w:lineRule="auto"/>
              <w:jc w:val="both"/>
              <w:rPr>
                <w:sz w:val="22"/>
              </w:rPr>
            </w:pPr>
            <w:r w:rsidRPr="00DC313A">
              <w:rPr>
                <w:b/>
                <w:sz w:val="22"/>
              </w:rPr>
              <w:t>Programa de Controle Médico de Saúde Ocupacional (PCMSO):</w:t>
            </w:r>
            <w:r w:rsidRPr="00DC313A">
              <w:rPr>
                <w:sz w:val="22"/>
              </w:rPr>
              <w:t xml:space="preserve"> assinado por Médico do Trabalho, deve estar de acordo com a NR-7.</w:t>
            </w:r>
          </w:p>
        </w:tc>
        <w:tc>
          <w:tcPr>
            <w:tcW w:w="731" w:type="dxa"/>
          </w:tcPr>
          <w:p w14:paraId="4F79BD29" w14:textId="77777777" w:rsidR="00DC313A" w:rsidRPr="00DC313A" w:rsidRDefault="00DC313A" w:rsidP="00742B13">
            <w:pPr>
              <w:spacing w:before="120" w:afterLines="120" w:after="288" w:line="276" w:lineRule="auto"/>
              <w:jc w:val="center"/>
              <w:rPr>
                <w:sz w:val="22"/>
              </w:rPr>
            </w:pPr>
            <w:r w:rsidRPr="00DC313A">
              <w:rPr>
                <w:sz w:val="22"/>
              </w:rPr>
              <w:t>1</w:t>
            </w:r>
          </w:p>
        </w:tc>
        <w:tc>
          <w:tcPr>
            <w:tcW w:w="1557" w:type="dxa"/>
          </w:tcPr>
          <w:p w14:paraId="0C5A9D3F" w14:textId="3C35B9C3" w:rsidR="00DC313A" w:rsidRPr="00DC313A" w:rsidRDefault="00DC313A" w:rsidP="00742B13">
            <w:pPr>
              <w:spacing w:before="120" w:afterLines="120" w:after="288" w:line="276" w:lineRule="auto"/>
              <w:jc w:val="center"/>
              <w:rPr>
                <w:sz w:val="22"/>
              </w:rPr>
            </w:pPr>
            <w:r w:rsidRPr="00DC313A">
              <w:rPr>
                <w:sz w:val="22"/>
              </w:rPr>
              <w:t>Unid.</w:t>
            </w:r>
          </w:p>
        </w:tc>
        <w:tc>
          <w:tcPr>
            <w:tcW w:w="2113" w:type="dxa"/>
          </w:tcPr>
          <w:p w14:paraId="0B4F3B14" w14:textId="76B2A5C0" w:rsidR="00DC313A" w:rsidRPr="00DC313A" w:rsidRDefault="00DC313A" w:rsidP="00742B13">
            <w:pPr>
              <w:spacing w:before="120" w:afterLines="120" w:after="288" w:line="276" w:lineRule="auto"/>
              <w:jc w:val="center"/>
              <w:rPr>
                <w:sz w:val="22"/>
              </w:rPr>
            </w:pPr>
          </w:p>
        </w:tc>
      </w:tr>
      <w:tr w:rsidR="00DC313A" w:rsidRPr="00DC313A" w14:paraId="4BDA08EA" w14:textId="77777777" w:rsidTr="00742B13">
        <w:tc>
          <w:tcPr>
            <w:tcW w:w="971" w:type="dxa"/>
            <w:vMerge/>
          </w:tcPr>
          <w:p w14:paraId="293585E3" w14:textId="77777777" w:rsidR="00DC313A" w:rsidRPr="00DC313A" w:rsidRDefault="00DC313A" w:rsidP="00742B13">
            <w:pPr>
              <w:spacing w:before="120" w:afterLines="120" w:after="288" w:line="276" w:lineRule="auto"/>
              <w:jc w:val="center"/>
              <w:rPr>
                <w:sz w:val="22"/>
              </w:rPr>
            </w:pPr>
          </w:p>
        </w:tc>
        <w:tc>
          <w:tcPr>
            <w:tcW w:w="977" w:type="dxa"/>
          </w:tcPr>
          <w:p w14:paraId="055E1B87" w14:textId="77777777" w:rsidR="00DC313A" w:rsidRPr="00DC313A" w:rsidRDefault="00DC313A" w:rsidP="00742B13">
            <w:pPr>
              <w:spacing w:before="120" w:afterLines="120" w:after="288" w:line="276" w:lineRule="auto"/>
              <w:jc w:val="center"/>
              <w:rPr>
                <w:sz w:val="22"/>
              </w:rPr>
            </w:pPr>
            <w:r w:rsidRPr="00DC313A">
              <w:rPr>
                <w:sz w:val="22"/>
              </w:rPr>
              <w:t>1.3</w:t>
            </w:r>
          </w:p>
        </w:tc>
        <w:tc>
          <w:tcPr>
            <w:tcW w:w="3285" w:type="dxa"/>
          </w:tcPr>
          <w:p w14:paraId="0652B727" w14:textId="77777777" w:rsidR="00DC313A" w:rsidRPr="00DC313A" w:rsidRDefault="00DC313A" w:rsidP="00742B13">
            <w:pPr>
              <w:spacing w:before="120" w:afterLines="120" w:after="288" w:line="276" w:lineRule="auto"/>
              <w:jc w:val="both"/>
              <w:rPr>
                <w:sz w:val="22"/>
              </w:rPr>
            </w:pPr>
            <w:r w:rsidRPr="00DC313A">
              <w:rPr>
                <w:b/>
                <w:sz w:val="22"/>
              </w:rPr>
              <w:t>Laudos de Insalubridade e Periculosidade (LIP):</w:t>
            </w:r>
            <w:r w:rsidRPr="00DC313A">
              <w:rPr>
                <w:sz w:val="22"/>
              </w:rPr>
              <w:t xml:space="preserve"> Periculosidade - regida pela NR nº 16.</w:t>
            </w:r>
          </w:p>
        </w:tc>
        <w:tc>
          <w:tcPr>
            <w:tcW w:w="731" w:type="dxa"/>
          </w:tcPr>
          <w:p w14:paraId="2E4913FB" w14:textId="77777777" w:rsidR="00DC313A" w:rsidRPr="00DC313A" w:rsidRDefault="00DC313A" w:rsidP="00742B13">
            <w:pPr>
              <w:spacing w:before="120" w:afterLines="120" w:after="288" w:line="276" w:lineRule="auto"/>
              <w:jc w:val="center"/>
              <w:rPr>
                <w:sz w:val="22"/>
              </w:rPr>
            </w:pPr>
            <w:r w:rsidRPr="00DC313A">
              <w:rPr>
                <w:sz w:val="22"/>
              </w:rPr>
              <w:t>1</w:t>
            </w:r>
          </w:p>
        </w:tc>
        <w:tc>
          <w:tcPr>
            <w:tcW w:w="1557" w:type="dxa"/>
          </w:tcPr>
          <w:p w14:paraId="44906298" w14:textId="742436F8" w:rsidR="00DC313A" w:rsidRPr="00DC313A" w:rsidRDefault="00DC313A" w:rsidP="00742B13">
            <w:pPr>
              <w:spacing w:before="120" w:afterLines="120" w:after="288" w:line="276" w:lineRule="auto"/>
              <w:jc w:val="center"/>
              <w:rPr>
                <w:sz w:val="22"/>
              </w:rPr>
            </w:pPr>
            <w:r w:rsidRPr="00DC313A">
              <w:rPr>
                <w:sz w:val="22"/>
              </w:rPr>
              <w:t>Unid.</w:t>
            </w:r>
          </w:p>
        </w:tc>
        <w:tc>
          <w:tcPr>
            <w:tcW w:w="2113" w:type="dxa"/>
          </w:tcPr>
          <w:p w14:paraId="722335F6" w14:textId="3E8DA0C6" w:rsidR="00DC313A" w:rsidRPr="00DC313A" w:rsidRDefault="00DC313A" w:rsidP="00742B13">
            <w:pPr>
              <w:spacing w:before="120" w:afterLines="120" w:after="288" w:line="276" w:lineRule="auto"/>
              <w:jc w:val="center"/>
              <w:rPr>
                <w:sz w:val="22"/>
              </w:rPr>
            </w:pPr>
          </w:p>
        </w:tc>
      </w:tr>
      <w:tr w:rsidR="00DC313A" w:rsidRPr="00DC313A" w14:paraId="46BB0710" w14:textId="77777777" w:rsidTr="00742B13">
        <w:tc>
          <w:tcPr>
            <w:tcW w:w="971" w:type="dxa"/>
            <w:vMerge/>
          </w:tcPr>
          <w:p w14:paraId="0694DE3D" w14:textId="77777777" w:rsidR="00DC313A" w:rsidRPr="00DC313A" w:rsidRDefault="00DC313A" w:rsidP="00742B13">
            <w:pPr>
              <w:spacing w:before="120" w:afterLines="120" w:after="288" w:line="276" w:lineRule="auto"/>
              <w:jc w:val="center"/>
              <w:rPr>
                <w:sz w:val="22"/>
              </w:rPr>
            </w:pPr>
          </w:p>
        </w:tc>
        <w:tc>
          <w:tcPr>
            <w:tcW w:w="977" w:type="dxa"/>
          </w:tcPr>
          <w:p w14:paraId="181E8CD9" w14:textId="77777777" w:rsidR="00DC313A" w:rsidRPr="00DC313A" w:rsidRDefault="00DC313A" w:rsidP="00742B13">
            <w:pPr>
              <w:spacing w:before="120" w:afterLines="120" w:after="288" w:line="276" w:lineRule="auto"/>
              <w:jc w:val="center"/>
              <w:rPr>
                <w:sz w:val="22"/>
              </w:rPr>
            </w:pPr>
            <w:r w:rsidRPr="00DC313A">
              <w:rPr>
                <w:sz w:val="22"/>
              </w:rPr>
              <w:t>1.4</w:t>
            </w:r>
          </w:p>
        </w:tc>
        <w:tc>
          <w:tcPr>
            <w:tcW w:w="3285" w:type="dxa"/>
          </w:tcPr>
          <w:p w14:paraId="670E2DA2" w14:textId="77777777" w:rsidR="00DC313A" w:rsidRPr="00DC313A" w:rsidRDefault="00DC313A" w:rsidP="00742B13">
            <w:pPr>
              <w:spacing w:before="120" w:afterLines="120" w:after="288" w:line="276" w:lineRule="auto"/>
              <w:jc w:val="both"/>
              <w:rPr>
                <w:sz w:val="22"/>
              </w:rPr>
            </w:pPr>
            <w:r w:rsidRPr="00DC313A">
              <w:rPr>
                <w:b/>
                <w:sz w:val="22"/>
              </w:rPr>
              <w:t>Laudos Técnicos das Condições Ambientais de Trabalho (LTCAT):</w:t>
            </w:r>
            <w:r w:rsidRPr="00DC313A">
              <w:rPr>
                <w:sz w:val="22"/>
              </w:rPr>
              <w:t xml:space="preserve"> quadro de funções, exposição do objetivo e fundamentação legal, conceituação das formas de exposição (contínua, permanente, ocasional, intermitente), metodologia e equipamentos </w:t>
            </w:r>
            <w:r w:rsidRPr="00DC313A">
              <w:rPr>
                <w:sz w:val="22"/>
              </w:rPr>
              <w:lastRenderedPageBreak/>
              <w:t>utilizados para agentes físicos, químicos e biológicos, descrição das atividades, descrição do ambiente laboral, identificação dos agentes insalubres, EPI utilizado, e parecer técnico conforme legislação previdenciária, concluindo se caracteriza-se ou não aposentadoria especial, para cada tipo de agente.</w:t>
            </w:r>
          </w:p>
        </w:tc>
        <w:tc>
          <w:tcPr>
            <w:tcW w:w="731" w:type="dxa"/>
          </w:tcPr>
          <w:p w14:paraId="25F980A9" w14:textId="77777777" w:rsidR="00DC313A" w:rsidRPr="00DC313A" w:rsidRDefault="00DC313A" w:rsidP="00742B13">
            <w:pPr>
              <w:spacing w:before="120" w:afterLines="120" w:after="288" w:line="276" w:lineRule="auto"/>
              <w:jc w:val="center"/>
              <w:rPr>
                <w:sz w:val="22"/>
              </w:rPr>
            </w:pPr>
            <w:r w:rsidRPr="00DC313A">
              <w:rPr>
                <w:sz w:val="22"/>
              </w:rPr>
              <w:lastRenderedPageBreak/>
              <w:t>1</w:t>
            </w:r>
          </w:p>
        </w:tc>
        <w:tc>
          <w:tcPr>
            <w:tcW w:w="1557" w:type="dxa"/>
          </w:tcPr>
          <w:p w14:paraId="6FC9A0F1" w14:textId="2C5DACB9" w:rsidR="00DC313A" w:rsidRPr="00DC313A" w:rsidRDefault="00DC313A" w:rsidP="00742B13">
            <w:pPr>
              <w:spacing w:before="120" w:afterLines="120" w:after="288" w:line="276" w:lineRule="auto"/>
              <w:jc w:val="center"/>
              <w:rPr>
                <w:sz w:val="22"/>
              </w:rPr>
            </w:pPr>
            <w:r w:rsidRPr="00DC313A">
              <w:rPr>
                <w:sz w:val="22"/>
              </w:rPr>
              <w:t>Unid.</w:t>
            </w:r>
          </w:p>
        </w:tc>
        <w:tc>
          <w:tcPr>
            <w:tcW w:w="2113" w:type="dxa"/>
          </w:tcPr>
          <w:p w14:paraId="25303DAE" w14:textId="5A5DA6AB" w:rsidR="00DC313A" w:rsidRPr="00DC313A" w:rsidRDefault="00DC313A" w:rsidP="00742B13">
            <w:pPr>
              <w:spacing w:before="120" w:afterLines="120" w:after="288" w:line="276" w:lineRule="auto"/>
              <w:jc w:val="center"/>
              <w:rPr>
                <w:sz w:val="22"/>
              </w:rPr>
            </w:pPr>
          </w:p>
        </w:tc>
      </w:tr>
      <w:tr w:rsidR="00DC313A" w:rsidRPr="00DC313A" w14:paraId="1627294E" w14:textId="77777777" w:rsidTr="00742B13">
        <w:tc>
          <w:tcPr>
            <w:tcW w:w="7521" w:type="dxa"/>
            <w:gridSpan w:val="5"/>
          </w:tcPr>
          <w:p w14:paraId="100ADC43" w14:textId="77777777" w:rsidR="00DC313A" w:rsidRPr="00DC313A" w:rsidRDefault="00DC313A" w:rsidP="00742B13">
            <w:pPr>
              <w:spacing w:before="120" w:afterLines="120" w:after="288" w:line="276" w:lineRule="auto"/>
              <w:jc w:val="center"/>
              <w:rPr>
                <w:sz w:val="22"/>
              </w:rPr>
            </w:pPr>
            <w:r w:rsidRPr="00DC313A">
              <w:rPr>
                <w:b/>
                <w:sz w:val="22"/>
              </w:rPr>
              <w:t>VALOR TOTAL</w:t>
            </w:r>
          </w:p>
        </w:tc>
        <w:tc>
          <w:tcPr>
            <w:tcW w:w="2113" w:type="dxa"/>
          </w:tcPr>
          <w:p w14:paraId="0BB0BBF4" w14:textId="55CFC6AF" w:rsidR="00DC313A" w:rsidRPr="00DC313A" w:rsidRDefault="00DC313A" w:rsidP="00742B13">
            <w:pPr>
              <w:spacing w:before="120" w:afterLines="120" w:after="288" w:line="276" w:lineRule="auto"/>
              <w:jc w:val="center"/>
              <w:rPr>
                <w:b/>
                <w:sz w:val="22"/>
              </w:rPr>
            </w:pPr>
          </w:p>
        </w:tc>
      </w:tr>
    </w:tbl>
    <w:p w14:paraId="140DF2D3" w14:textId="77777777" w:rsidR="00DC313A" w:rsidRDefault="00DC313A" w:rsidP="00DC313A">
      <w:pPr>
        <w:autoSpaceDE w:val="0"/>
        <w:autoSpaceDN w:val="0"/>
        <w:adjustRightInd w:val="0"/>
        <w:jc w:val="both"/>
        <w:rPr>
          <w:rFonts w:ascii="Arial" w:hAnsi="Arial" w:cs="Arial"/>
          <w:color w:val="000000"/>
        </w:rPr>
      </w:pPr>
    </w:p>
    <w:p w14:paraId="333A3424" w14:textId="77777777" w:rsidR="00DC313A" w:rsidRDefault="00DC313A" w:rsidP="00DC313A">
      <w:pPr>
        <w:autoSpaceDE w:val="0"/>
        <w:autoSpaceDN w:val="0"/>
        <w:adjustRightInd w:val="0"/>
        <w:jc w:val="both"/>
        <w:rPr>
          <w:rFonts w:ascii="Arial" w:hAnsi="Arial" w:cs="Arial"/>
          <w:color w:val="000000"/>
        </w:rPr>
      </w:pPr>
    </w:p>
    <w:p w14:paraId="5AEF1D25" w14:textId="77777777" w:rsidR="00DC313A" w:rsidRDefault="00DC313A" w:rsidP="00DC313A">
      <w:pPr>
        <w:jc w:val="both"/>
        <w:rPr>
          <w:rFonts w:ascii="Arial" w:eastAsia="Times New Roman" w:hAnsi="Arial" w:cs="Arial"/>
          <w:color w:val="C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DC313A" w14:paraId="41859CCE" w14:textId="77777777" w:rsidTr="00DC313A">
        <w:tc>
          <w:tcPr>
            <w:tcW w:w="9606" w:type="dxa"/>
            <w:tcBorders>
              <w:top w:val="single" w:sz="4" w:space="0" w:color="000000"/>
              <w:left w:val="single" w:sz="4" w:space="0" w:color="000000"/>
              <w:bottom w:val="single" w:sz="4" w:space="0" w:color="000000"/>
              <w:right w:val="single" w:sz="4" w:space="0" w:color="000000"/>
            </w:tcBorders>
            <w:hideMark/>
          </w:tcPr>
          <w:p w14:paraId="223E0D01" w14:textId="77777777" w:rsidR="00DC313A" w:rsidRDefault="00DC313A">
            <w:pPr>
              <w:tabs>
                <w:tab w:val="center" w:pos="4252"/>
                <w:tab w:val="right" w:pos="8504"/>
              </w:tabs>
              <w:autoSpaceDE w:val="0"/>
              <w:autoSpaceDN w:val="0"/>
              <w:adjustRightInd w:val="0"/>
              <w:jc w:val="both"/>
              <w:rPr>
                <w:rFonts w:ascii="Arial" w:hAnsi="Arial" w:cs="Arial"/>
                <w:color w:val="000000"/>
                <w:sz w:val="22"/>
                <w:szCs w:val="22"/>
                <w:lang w:eastAsia="en-US"/>
              </w:rPr>
            </w:pPr>
            <w:r>
              <w:rPr>
                <w:rFonts w:ascii="Arial" w:hAnsi="Arial" w:cs="Arial"/>
                <w:bCs/>
                <w:sz w:val="22"/>
                <w:szCs w:val="22"/>
                <w:lang w:eastAsia="en-US"/>
              </w:rPr>
              <w:t>Os</w:t>
            </w:r>
            <w:r>
              <w:rPr>
                <w:rFonts w:ascii="Arial" w:hAnsi="Arial" w:cs="Arial"/>
                <w:b/>
                <w:bCs/>
                <w:sz w:val="22"/>
                <w:szCs w:val="22"/>
                <w:lang w:eastAsia="en-US"/>
              </w:rPr>
              <w:t xml:space="preserve"> valores total e unitários </w:t>
            </w:r>
            <w:r>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Pr>
                <w:rFonts w:ascii="Arial" w:hAnsi="Arial" w:cs="Arial"/>
                <w:b/>
                <w:bCs/>
                <w:sz w:val="22"/>
                <w:szCs w:val="22"/>
                <w:lang w:eastAsia="en-US"/>
              </w:rPr>
              <w:t xml:space="preserve">valor final </w:t>
            </w:r>
            <w:r>
              <w:rPr>
                <w:rFonts w:ascii="Arial" w:hAnsi="Arial" w:cs="Arial"/>
                <w:sz w:val="22"/>
                <w:szCs w:val="22"/>
                <w:lang w:eastAsia="en-US"/>
              </w:rPr>
              <w:t xml:space="preserve">a ser despendido pela </w:t>
            </w:r>
            <w:r>
              <w:rPr>
                <w:rFonts w:ascii="Arial" w:hAnsi="Arial" w:cs="Arial"/>
                <w:b/>
                <w:bCs/>
                <w:sz w:val="22"/>
                <w:szCs w:val="22"/>
                <w:lang w:eastAsia="en-US"/>
              </w:rPr>
              <w:t>ALESP</w:t>
            </w:r>
            <w:r>
              <w:rPr>
                <w:rFonts w:ascii="Arial" w:hAnsi="Arial" w:cs="Arial"/>
                <w:sz w:val="22"/>
                <w:szCs w:val="22"/>
                <w:lang w:eastAsia="en-US"/>
              </w:rPr>
              <w:t>.</w:t>
            </w:r>
          </w:p>
        </w:tc>
      </w:tr>
    </w:tbl>
    <w:p w14:paraId="3DDD6294" w14:textId="77777777" w:rsidR="00DC313A" w:rsidRDefault="00DC313A" w:rsidP="00DC313A">
      <w:pPr>
        <w:autoSpaceDE w:val="0"/>
        <w:autoSpaceDN w:val="0"/>
        <w:adjustRightInd w:val="0"/>
        <w:jc w:val="both"/>
        <w:rPr>
          <w:rFonts w:ascii="Arial" w:hAnsi="Arial" w:cs="Arial"/>
          <w:color w:val="000000"/>
        </w:rPr>
      </w:pPr>
    </w:p>
    <w:p w14:paraId="711B9623" w14:textId="77777777" w:rsidR="00DC313A" w:rsidRDefault="00DC313A" w:rsidP="00DC313A">
      <w:pPr>
        <w:tabs>
          <w:tab w:val="left" w:pos="567"/>
        </w:tabs>
        <w:autoSpaceDE w:val="0"/>
        <w:autoSpaceDN w:val="0"/>
        <w:adjustRightInd w:val="0"/>
        <w:jc w:val="both"/>
        <w:rPr>
          <w:rFonts w:ascii="Arial" w:hAnsi="Arial" w:cs="Arial"/>
          <w:color w:val="000000"/>
        </w:rPr>
      </w:pPr>
      <w:r>
        <w:rPr>
          <w:rFonts w:ascii="Arial" w:hAnsi="Arial" w:cs="Arial"/>
          <w:b/>
          <w:color w:val="000000"/>
        </w:rPr>
        <w:t>I)</w:t>
      </w:r>
      <w:r>
        <w:rPr>
          <w:rFonts w:ascii="Arial" w:hAnsi="Arial" w:cs="Arial"/>
          <w:color w:val="000000"/>
        </w:rPr>
        <w:t xml:space="preserve"> Declaramos:</w:t>
      </w:r>
    </w:p>
    <w:p w14:paraId="4A5BBCC4" w14:textId="77777777" w:rsidR="00DC313A" w:rsidRDefault="00DC313A" w:rsidP="00DC313A">
      <w:pPr>
        <w:tabs>
          <w:tab w:val="left" w:pos="567"/>
        </w:tabs>
        <w:autoSpaceDE w:val="0"/>
        <w:autoSpaceDN w:val="0"/>
        <w:adjustRightInd w:val="0"/>
        <w:jc w:val="both"/>
        <w:rPr>
          <w:rFonts w:ascii="Arial" w:hAnsi="Arial" w:cs="Arial"/>
          <w:b/>
          <w:color w:val="000000"/>
        </w:rPr>
      </w:pPr>
    </w:p>
    <w:p w14:paraId="3C659561" w14:textId="77777777" w:rsidR="00DC313A" w:rsidRDefault="00DC313A" w:rsidP="00DC313A">
      <w:pPr>
        <w:tabs>
          <w:tab w:val="left" w:pos="567"/>
        </w:tabs>
        <w:autoSpaceDE w:val="0"/>
        <w:autoSpaceDN w:val="0"/>
        <w:adjustRightInd w:val="0"/>
        <w:jc w:val="both"/>
        <w:rPr>
          <w:rFonts w:ascii="Arial" w:hAnsi="Arial" w:cs="Arial"/>
          <w:color w:val="000000"/>
        </w:rPr>
      </w:pPr>
      <w:r>
        <w:rPr>
          <w:rFonts w:ascii="Arial" w:hAnsi="Arial" w:cs="Arial"/>
          <w:b/>
          <w:color w:val="000000"/>
        </w:rPr>
        <w:t>a)</w:t>
      </w:r>
      <w:r>
        <w:rPr>
          <w:rFonts w:ascii="Arial" w:hAnsi="Arial" w:cs="Arial"/>
          <w:color w:val="000000"/>
        </w:rPr>
        <w:t xml:space="preserve"> ter ciência do prazo de execução/entrega, do prazo de validade da proposta e dos demais termos do presente Edital e seus respectivos Anexos, aos quais nos sujeitamos;</w:t>
      </w:r>
    </w:p>
    <w:p w14:paraId="20206C7A" w14:textId="77777777" w:rsidR="00DC313A" w:rsidRDefault="00DC313A" w:rsidP="00DC313A">
      <w:pPr>
        <w:rPr>
          <w:rFonts w:ascii="Arial" w:hAnsi="Arial" w:cs="Arial"/>
          <w:color w:val="000000"/>
        </w:rPr>
      </w:pPr>
    </w:p>
    <w:p w14:paraId="16EE4DAE" w14:textId="77777777" w:rsidR="00DC313A" w:rsidRDefault="00DC313A" w:rsidP="00DC313A">
      <w:pPr>
        <w:tabs>
          <w:tab w:val="left" w:pos="567"/>
        </w:tabs>
        <w:jc w:val="both"/>
        <w:rPr>
          <w:rFonts w:ascii="Arial" w:hAnsi="Arial" w:cs="Arial"/>
          <w:color w:val="000000"/>
        </w:rPr>
      </w:pPr>
      <w:r>
        <w:rPr>
          <w:rFonts w:ascii="Arial" w:hAnsi="Arial" w:cs="Arial"/>
          <w:b/>
          <w:color w:val="000000"/>
        </w:rPr>
        <w:t>b)</w:t>
      </w:r>
      <w:r>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4F26B904" w14:textId="77777777" w:rsidR="00DC313A" w:rsidRDefault="00DC313A" w:rsidP="00DC313A">
      <w:pPr>
        <w:tabs>
          <w:tab w:val="left" w:pos="567"/>
        </w:tabs>
        <w:jc w:val="both"/>
        <w:rPr>
          <w:rFonts w:ascii="Arial" w:hAnsi="Arial" w:cs="Arial"/>
          <w:b/>
          <w:color w:val="000000"/>
        </w:rPr>
      </w:pPr>
    </w:p>
    <w:p w14:paraId="1B94C01F" w14:textId="77777777" w:rsidR="00DC313A" w:rsidRDefault="00DC313A" w:rsidP="00DC313A">
      <w:pPr>
        <w:tabs>
          <w:tab w:val="left" w:pos="567"/>
        </w:tabs>
        <w:jc w:val="both"/>
        <w:rPr>
          <w:rFonts w:ascii="Arial" w:hAnsi="Arial" w:cs="Arial"/>
          <w:color w:val="000000"/>
        </w:rPr>
      </w:pPr>
      <w:r>
        <w:rPr>
          <w:rFonts w:ascii="Arial" w:hAnsi="Arial" w:cs="Arial"/>
          <w:b/>
          <w:color w:val="000000"/>
        </w:rPr>
        <w:t>c)</w:t>
      </w:r>
      <w:r>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349B2DCB" w14:textId="77777777" w:rsidR="00DC313A" w:rsidRDefault="00DC313A" w:rsidP="00DC313A">
      <w:pPr>
        <w:tabs>
          <w:tab w:val="left" w:pos="567"/>
        </w:tabs>
        <w:jc w:val="both"/>
        <w:rPr>
          <w:rFonts w:ascii="Arial" w:hAnsi="Arial" w:cs="Arial"/>
          <w:b/>
          <w:bCs/>
        </w:rPr>
      </w:pPr>
    </w:p>
    <w:p w14:paraId="403897FE" w14:textId="77777777" w:rsidR="00DC313A" w:rsidRDefault="00DC313A" w:rsidP="00DC313A">
      <w:pPr>
        <w:tabs>
          <w:tab w:val="left" w:pos="567"/>
        </w:tabs>
        <w:jc w:val="both"/>
        <w:rPr>
          <w:rFonts w:ascii="Arial" w:hAnsi="Arial" w:cs="Arial"/>
          <w:color w:val="000000"/>
        </w:rPr>
      </w:pPr>
      <w:r>
        <w:rPr>
          <w:rFonts w:ascii="Arial" w:hAnsi="Arial" w:cs="Arial"/>
          <w:b/>
          <w:bCs/>
        </w:rPr>
        <w:t xml:space="preserve">d) </w:t>
      </w:r>
      <w:r>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562BBD8B" w14:textId="77777777" w:rsidR="00DC313A" w:rsidRDefault="00DC313A" w:rsidP="00DC313A">
      <w:pPr>
        <w:tabs>
          <w:tab w:val="left" w:pos="567"/>
        </w:tabs>
        <w:jc w:val="both"/>
        <w:rPr>
          <w:rFonts w:ascii="Arial" w:hAnsi="Arial" w:cs="Arial"/>
          <w:b/>
        </w:rPr>
      </w:pPr>
    </w:p>
    <w:p w14:paraId="67136844" w14:textId="77777777" w:rsidR="00DC313A" w:rsidRDefault="00DC313A" w:rsidP="00DC313A">
      <w:pPr>
        <w:tabs>
          <w:tab w:val="left" w:pos="567"/>
        </w:tabs>
        <w:jc w:val="both"/>
        <w:rPr>
          <w:rFonts w:ascii="Arial" w:hAnsi="Arial" w:cs="Arial"/>
          <w:color w:val="000000"/>
        </w:rPr>
      </w:pPr>
      <w:r>
        <w:rPr>
          <w:rFonts w:ascii="Arial" w:hAnsi="Arial" w:cs="Arial"/>
          <w:b/>
        </w:rPr>
        <w:t>e)</w:t>
      </w:r>
      <w:r>
        <w:rPr>
          <w:rFonts w:ascii="Arial" w:hAnsi="Arial" w:cs="Arial"/>
        </w:rPr>
        <w:t xml:space="preserve"> que nossa proposta compreende a integralidade dos custos para atendimento dos direitos trabalhistas assegurados na Constituição Federal, nas leis trabalhistas, nas normas </w:t>
      </w:r>
      <w:r>
        <w:rPr>
          <w:rFonts w:ascii="Arial" w:hAnsi="Arial" w:cs="Arial"/>
        </w:rPr>
        <w:lastRenderedPageBreak/>
        <w:t>infralegais, nas convenções coletivas de trabalho e nos termos de ajustamento de conduta vigentes na data de entrega das propostas (art. §1º do artigo 63 da Lei federal nº 14.133/2021)</w:t>
      </w:r>
    </w:p>
    <w:p w14:paraId="6E93F2AF" w14:textId="77777777" w:rsidR="00DC313A" w:rsidRDefault="00DC313A" w:rsidP="00DC313A">
      <w:pPr>
        <w:jc w:val="both"/>
        <w:rPr>
          <w:rFonts w:ascii="Arial" w:hAnsi="Arial" w:cs="Times New Roman"/>
        </w:rPr>
      </w:pPr>
    </w:p>
    <w:p w14:paraId="3CD218B0" w14:textId="77777777" w:rsidR="00DC313A" w:rsidRDefault="00DC313A" w:rsidP="00DC313A">
      <w:pPr>
        <w:jc w:val="both"/>
        <w:rPr>
          <w:rFonts w:ascii="Arial" w:hAnsi="Arial" w:cs="Arial"/>
        </w:rPr>
      </w:pPr>
      <w:r>
        <w:rPr>
          <w:rFonts w:ascii="Arial" w:hAnsi="Arial" w:cs="Arial"/>
          <w:b/>
          <w:color w:val="000000"/>
        </w:rPr>
        <w:t>II)</w:t>
      </w:r>
      <w:r>
        <w:rPr>
          <w:rFonts w:ascii="Arial" w:hAnsi="Arial" w:cs="Arial"/>
          <w:b/>
          <w:color w:val="000000"/>
        </w:rPr>
        <w:tab/>
      </w:r>
      <w:r>
        <w:rPr>
          <w:rFonts w:ascii="Arial" w:hAnsi="Arial" w:cs="Arial"/>
        </w:rPr>
        <w:t>Dados da empresa:</w:t>
      </w:r>
    </w:p>
    <w:p w14:paraId="6309EE2E" w14:textId="77777777" w:rsidR="00DC313A" w:rsidRDefault="00DC313A" w:rsidP="00DC313A">
      <w:pPr>
        <w:jc w:val="both"/>
        <w:rPr>
          <w:rFonts w:ascii="Arial" w:hAnsi="Arial" w:cs="Arial"/>
        </w:rPr>
      </w:pPr>
      <w:r>
        <w:rPr>
          <w:rFonts w:ascii="Arial" w:hAnsi="Arial" w:cs="Arial"/>
        </w:rPr>
        <w:tab/>
        <w:t>CNPJ/MF empresa nº ................................/......................-............</w:t>
      </w:r>
    </w:p>
    <w:p w14:paraId="0F03372D" w14:textId="77777777" w:rsidR="00DC313A" w:rsidRDefault="00DC313A" w:rsidP="00DC313A">
      <w:pPr>
        <w:jc w:val="both"/>
        <w:rPr>
          <w:rFonts w:ascii="Arial" w:hAnsi="Arial" w:cs="Arial"/>
        </w:rPr>
      </w:pPr>
      <w:r>
        <w:rPr>
          <w:rFonts w:ascii="Arial" w:hAnsi="Arial" w:cs="Arial"/>
        </w:rPr>
        <w:tab/>
        <w:t>Inscrição Estadual nº.................... Estado ....................................</w:t>
      </w:r>
    </w:p>
    <w:p w14:paraId="0968725F" w14:textId="77777777" w:rsidR="00DC313A" w:rsidRDefault="00DC313A" w:rsidP="00DC313A">
      <w:pPr>
        <w:jc w:val="both"/>
        <w:rPr>
          <w:rFonts w:ascii="Arial" w:hAnsi="Arial" w:cs="Arial"/>
        </w:rPr>
      </w:pPr>
      <w:r>
        <w:rPr>
          <w:rFonts w:ascii="Arial" w:hAnsi="Arial" w:cs="Arial"/>
        </w:rPr>
        <w:tab/>
        <w:t>Inscrição Municipal nº ................... Município ..............................</w:t>
      </w:r>
      <w:r>
        <w:rPr>
          <w:rFonts w:ascii="Arial" w:hAnsi="Arial" w:cs="Arial"/>
        </w:rPr>
        <w:tab/>
        <w:t>Endereço.........................................CEP ..........................</w:t>
      </w:r>
    </w:p>
    <w:p w14:paraId="06F862C2" w14:textId="77777777" w:rsidR="00DC313A" w:rsidRDefault="00DC313A" w:rsidP="00DC313A">
      <w:pPr>
        <w:jc w:val="both"/>
        <w:rPr>
          <w:rFonts w:ascii="Arial" w:hAnsi="Arial" w:cs="Arial"/>
        </w:rPr>
      </w:pPr>
      <w:r>
        <w:rPr>
          <w:rFonts w:ascii="Arial" w:hAnsi="Arial" w:cs="Arial"/>
        </w:rPr>
        <w:t>Telefone ...................................................</w:t>
      </w:r>
    </w:p>
    <w:p w14:paraId="01F16174" w14:textId="77777777" w:rsidR="00DC313A" w:rsidRDefault="00DC313A" w:rsidP="00DC313A">
      <w:pPr>
        <w:jc w:val="both"/>
        <w:rPr>
          <w:rFonts w:ascii="Arial" w:hAnsi="Arial" w:cs="Arial"/>
        </w:rPr>
      </w:pPr>
      <w:r>
        <w:rPr>
          <w:rFonts w:ascii="Arial" w:hAnsi="Arial" w:cs="Arial"/>
        </w:rPr>
        <w:tab/>
        <w:t>E-mail.....................@........................Website:................................</w:t>
      </w:r>
    </w:p>
    <w:p w14:paraId="243462BA" w14:textId="77777777" w:rsidR="00DC313A" w:rsidRDefault="00DC313A" w:rsidP="00DC313A">
      <w:pPr>
        <w:rPr>
          <w:rFonts w:ascii="Arial" w:hAnsi="Arial" w:cs="Arial"/>
        </w:rPr>
      </w:pPr>
      <w:r>
        <w:rPr>
          <w:rFonts w:ascii="Arial" w:hAnsi="Arial" w:cs="Arial"/>
        </w:rPr>
        <w:t>nº da conta corrente............................. Banco...................................</w:t>
      </w:r>
    </w:p>
    <w:p w14:paraId="08BC4D45" w14:textId="77777777" w:rsidR="00DC313A" w:rsidRDefault="00DC313A" w:rsidP="00DC313A">
      <w:pPr>
        <w:jc w:val="both"/>
        <w:rPr>
          <w:rFonts w:ascii="Arial" w:hAnsi="Arial" w:cs="Arial"/>
        </w:rPr>
      </w:pPr>
      <w:r>
        <w:rPr>
          <w:rFonts w:ascii="Arial" w:hAnsi="Arial" w:cs="Arial"/>
        </w:rPr>
        <w:t xml:space="preserve">Agência .................. Praça .................... para fins de pagamento; </w:t>
      </w:r>
    </w:p>
    <w:p w14:paraId="3AED166D" w14:textId="77777777" w:rsidR="00DC313A" w:rsidRDefault="00DC313A" w:rsidP="00DC313A">
      <w:pPr>
        <w:jc w:val="both"/>
        <w:rPr>
          <w:rFonts w:ascii="Arial" w:hAnsi="Arial" w:cs="Arial"/>
        </w:rPr>
      </w:pPr>
      <w:r>
        <w:rPr>
          <w:rFonts w:ascii="Arial" w:hAnsi="Arial" w:cs="Arial"/>
        </w:rPr>
        <w:t>São Paulo, ....... de ............... de ......</w:t>
      </w:r>
    </w:p>
    <w:p w14:paraId="34821C94" w14:textId="77777777" w:rsidR="00DC313A" w:rsidRDefault="00DC313A" w:rsidP="00DC313A">
      <w:pPr>
        <w:jc w:val="both"/>
        <w:rPr>
          <w:rFonts w:ascii="Arial" w:hAnsi="Arial" w:cs="Arial"/>
        </w:rPr>
      </w:pPr>
    </w:p>
    <w:p w14:paraId="7E8F3074" w14:textId="77777777" w:rsidR="00DC313A" w:rsidRDefault="00DC313A" w:rsidP="00DC313A">
      <w:pPr>
        <w:jc w:val="both"/>
        <w:rPr>
          <w:rFonts w:ascii="Arial" w:hAnsi="Arial" w:cs="Arial"/>
        </w:rPr>
      </w:pPr>
      <w:r>
        <w:rPr>
          <w:rFonts w:ascii="Arial" w:hAnsi="Arial" w:cs="Arial"/>
        </w:rPr>
        <w:t>Dados do sócio majoritário</w:t>
      </w:r>
    </w:p>
    <w:p w14:paraId="5642D869" w14:textId="77777777" w:rsidR="00DC313A" w:rsidRDefault="00DC313A" w:rsidP="00DC313A">
      <w:pPr>
        <w:jc w:val="both"/>
        <w:rPr>
          <w:rFonts w:ascii="Arial" w:hAnsi="Arial" w:cs="Arial"/>
        </w:rPr>
      </w:pPr>
      <w:r>
        <w:rPr>
          <w:rFonts w:ascii="Arial" w:hAnsi="Arial" w:cs="Arial"/>
        </w:rPr>
        <w:t>Nome: ..............................</w:t>
      </w:r>
    </w:p>
    <w:p w14:paraId="5D75212A" w14:textId="77777777" w:rsidR="00DC313A" w:rsidRDefault="00DC313A" w:rsidP="00DC313A">
      <w:pPr>
        <w:jc w:val="both"/>
        <w:rPr>
          <w:rFonts w:ascii="Arial" w:hAnsi="Arial" w:cs="Arial"/>
        </w:rPr>
      </w:pPr>
      <w:r>
        <w:rPr>
          <w:rFonts w:ascii="Arial" w:hAnsi="Arial" w:cs="Arial"/>
        </w:rPr>
        <w:t>CPF: ................................</w:t>
      </w:r>
    </w:p>
    <w:p w14:paraId="71862D1C" w14:textId="77777777" w:rsidR="00DC313A" w:rsidRDefault="00DC313A" w:rsidP="00DC313A">
      <w:pPr>
        <w:jc w:val="both"/>
        <w:rPr>
          <w:rFonts w:ascii="Arial" w:hAnsi="Arial" w:cs="Arial"/>
        </w:rPr>
      </w:pPr>
    </w:p>
    <w:p w14:paraId="437D77BE" w14:textId="77777777" w:rsidR="00DC313A" w:rsidRDefault="00DC313A" w:rsidP="00DC313A">
      <w:pPr>
        <w:jc w:val="both"/>
        <w:rPr>
          <w:rFonts w:ascii="Arial" w:hAnsi="Arial" w:cs="Arial"/>
        </w:rPr>
      </w:pPr>
      <w:r>
        <w:rPr>
          <w:rFonts w:ascii="Arial" w:hAnsi="Arial" w:cs="Arial"/>
        </w:rPr>
        <w:t>São Paulo, ....... de ............... de ......</w:t>
      </w:r>
    </w:p>
    <w:p w14:paraId="3F679581" w14:textId="77777777" w:rsidR="00DC313A" w:rsidRDefault="00DC313A" w:rsidP="00DC313A">
      <w:pPr>
        <w:jc w:val="both"/>
        <w:rPr>
          <w:rFonts w:ascii="Arial" w:hAnsi="Arial" w:cs="Arial"/>
          <w:b/>
        </w:rPr>
      </w:pPr>
    </w:p>
    <w:p w14:paraId="03DF5BC5" w14:textId="77777777" w:rsidR="00DC313A" w:rsidRDefault="00DC313A" w:rsidP="00DC313A">
      <w:pPr>
        <w:jc w:val="both"/>
        <w:rPr>
          <w:rFonts w:ascii="Arial" w:hAnsi="Arial" w:cs="Arial"/>
          <w:b/>
        </w:rPr>
      </w:pPr>
    </w:p>
    <w:p w14:paraId="2AD0493E" w14:textId="77777777" w:rsidR="00DC313A" w:rsidRDefault="00DC313A" w:rsidP="00DC313A">
      <w:pPr>
        <w:jc w:val="center"/>
        <w:rPr>
          <w:rFonts w:ascii="Arial" w:hAnsi="Arial" w:cs="Arial"/>
        </w:rPr>
      </w:pPr>
      <w:r>
        <w:rPr>
          <w:rFonts w:ascii="Arial" w:hAnsi="Arial" w:cs="Arial"/>
        </w:rPr>
        <w:t>----------------------------------------------------------------</w:t>
      </w:r>
    </w:p>
    <w:p w14:paraId="13969D9A" w14:textId="77777777" w:rsidR="00DC313A" w:rsidRDefault="00DC313A" w:rsidP="00DC313A">
      <w:pPr>
        <w:jc w:val="center"/>
        <w:rPr>
          <w:rFonts w:ascii="Arial" w:hAnsi="Arial" w:cs="Arial"/>
        </w:rPr>
      </w:pPr>
      <w:r>
        <w:rPr>
          <w:rFonts w:ascii="Arial" w:hAnsi="Arial" w:cs="Arial"/>
        </w:rPr>
        <w:t>(Nome Legível)</w:t>
      </w:r>
    </w:p>
    <w:p w14:paraId="1428DAC4" w14:textId="77777777" w:rsidR="00DC313A" w:rsidRDefault="00DC313A" w:rsidP="00DC313A">
      <w:pPr>
        <w:jc w:val="center"/>
        <w:rPr>
          <w:rFonts w:ascii="Arial" w:hAnsi="Arial" w:cs="Arial"/>
          <w:b/>
          <w:color w:val="000000" w:themeColor="text1"/>
          <w:sz w:val="28"/>
          <w:szCs w:val="28"/>
          <w:u w:val="single"/>
        </w:rPr>
      </w:pPr>
    </w:p>
    <w:p w14:paraId="5A490295" w14:textId="77777777" w:rsidR="00DC313A" w:rsidRDefault="00DC313A" w:rsidP="00346659">
      <w:pPr>
        <w:spacing w:before="120" w:afterLines="120" w:after="288" w:line="276" w:lineRule="auto"/>
        <w:jc w:val="center"/>
        <w:rPr>
          <w:rFonts w:ascii="Arial" w:hAnsi="Arial" w:cs="Arial"/>
          <w:b/>
          <w:color w:val="000000"/>
          <w:sz w:val="28"/>
          <w:szCs w:val="28"/>
          <w:u w:val="single"/>
        </w:rPr>
      </w:pPr>
    </w:p>
    <w:p w14:paraId="77B8E3A9" w14:textId="77777777" w:rsidR="00DC313A" w:rsidRDefault="00DC313A" w:rsidP="00346659">
      <w:pPr>
        <w:spacing w:before="120" w:afterLines="120" w:after="288" w:line="276" w:lineRule="auto"/>
        <w:jc w:val="center"/>
        <w:rPr>
          <w:rFonts w:ascii="Arial" w:hAnsi="Arial" w:cs="Arial"/>
          <w:b/>
          <w:color w:val="000000"/>
          <w:sz w:val="28"/>
          <w:szCs w:val="28"/>
          <w:u w:val="single"/>
        </w:rPr>
      </w:pPr>
    </w:p>
    <w:p w14:paraId="01BF0864" w14:textId="77777777" w:rsidR="00DC313A" w:rsidRDefault="00DC313A" w:rsidP="00346659">
      <w:pPr>
        <w:spacing w:before="120" w:afterLines="120" w:after="288" w:line="276" w:lineRule="auto"/>
        <w:jc w:val="center"/>
        <w:rPr>
          <w:rFonts w:ascii="Arial" w:hAnsi="Arial" w:cs="Arial"/>
          <w:b/>
          <w:color w:val="000000"/>
          <w:sz w:val="28"/>
          <w:szCs w:val="28"/>
          <w:u w:val="single"/>
        </w:rPr>
      </w:pPr>
    </w:p>
    <w:p w14:paraId="6DDD853E" w14:textId="20B80CF3" w:rsidR="00DC313A" w:rsidRDefault="00DC313A" w:rsidP="00346659">
      <w:pPr>
        <w:spacing w:before="120" w:afterLines="120" w:after="288" w:line="276" w:lineRule="auto"/>
        <w:jc w:val="center"/>
        <w:rPr>
          <w:rFonts w:ascii="Arial" w:hAnsi="Arial" w:cs="Arial"/>
          <w:b/>
          <w:color w:val="000000"/>
          <w:sz w:val="28"/>
          <w:szCs w:val="28"/>
          <w:u w:val="single"/>
        </w:rPr>
      </w:pPr>
    </w:p>
    <w:p w14:paraId="4FD594A7" w14:textId="4FB4A45B" w:rsidR="00DC313A" w:rsidRDefault="00DC313A" w:rsidP="00346659">
      <w:pPr>
        <w:spacing w:before="120" w:afterLines="120" w:after="288" w:line="276" w:lineRule="auto"/>
        <w:jc w:val="center"/>
        <w:rPr>
          <w:rFonts w:ascii="Arial" w:hAnsi="Arial" w:cs="Arial"/>
          <w:b/>
          <w:color w:val="000000"/>
          <w:sz w:val="28"/>
          <w:szCs w:val="28"/>
          <w:u w:val="single"/>
        </w:rPr>
      </w:pPr>
    </w:p>
    <w:p w14:paraId="60122128" w14:textId="328EDD2A" w:rsidR="00DC313A" w:rsidRDefault="00DC313A" w:rsidP="00346659">
      <w:pPr>
        <w:spacing w:before="120" w:afterLines="120" w:after="288" w:line="276" w:lineRule="auto"/>
        <w:jc w:val="center"/>
        <w:rPr>
          <w:rFonts w:ascii="Arial" w:hAnsi="Arial" w:cs="Arial"/>
          <w:b/>
          <w:color w:val="000000"/>
          <w:sz w:val="28"/>
          <w:szCs w:val="28"/>
          <w:u w:val="single"/>
        </w:rPr>
      </w:pPr>
    </w:p>
    <w:p w14:paraId="2DC761BC" w14:textId="54FD3C17" w:rsidR="00DC313A" w:rsidRDefault="00DC313A" w:rsidP="00346659">
      <w:pPr>
        <w:spacing w:before="120" w:afterLines="120" w:after="288" w:line="276" w:lineRule="auto"/>
        <w:jc w:val="center"/>
        <w:rPr>
          <w:rFonts w:ascii="Arial" w:hAnsi="Arial" w:cs="Arial"/>
          <w:b/>
          <w:color w:val="000000"/>
          <w:sz w:val="28"/>
          <w:szCs w:val="28"/>
          <w:u w:val="single"/>
        </w:rPr>
      </w:pPr>
    </w:p>
    <w:p w14:paraId="11F7338C" w14:textId="538138A2" w:rsidR="00DC313A" w:rsidRDefault="00DC313A" w:rsidP="00346659">
      <w:pPr>
        <w:spacing w:before="120" w:afterLines="120" w:after="288" w:line="276" w:lineRule="auto"/>
        <w:jc w:val="center"/>
        <w:rPr>
          <w:rFonts w:ascii="Arial" w:hAnsi="Arial" w:cs="Arial"/>
          <w:b/>
          <w:color w:val="000000"/>
          <w:sz w:val="28"/>
          <w:szCs w:val="28"/>
          <w:u w:val="single"/>
        </w:rPr>
      </w:pPr>
    </w:p>
    <w:p w14:paraId="1F66703A" w14:textId="77777777" w:rsidR="00DC313A" w:rsidRDefault="00DC313A" w:rsidP="00346659">
      <w:pPr>
        <w:spacing w:before="120" w:afterLines="120" w:after="288" w:line="276" w:lineRule="auto"/>
        <w:jc w:val="center"/>
        <w:rPr>
          <w:rFonts w:ascii="Arial" w:hAnsi="Arial" w:cs="Arial"/>
          <w:b/>
          <w:color w:val="000000"/>
          <w:sz w:val="28"/>
          <w:szCs w:val="28"/>
          <w:u w:val="single"/>
        </w:rPr>
      </w:pPr>
    </w:p>
    <w:p w14:paraId="4A2842A5" w14:textId="77777777" w:rsidR="00DC313A" w:rsidRDefault="00DC313A" w:rsidP="00346659">
      <w:pPr>
        <w:spacing w:before="120" w:afterLines="120" w:after="288" w:line="276" w:lineRule="auto"/>
        <w:jc w:val="center"/>
        <w:rPr>
          <w:rFonts w:ascii="Arial" w:hAnsi="Arial" w:cs="Arial"/>
          <w:b/>
          <w:color w:val="000000"/>
          <w:sz w:val="28"/>
          <w:szCs w:val="28"/>
          <w:u w:val="single"/>
        </w:rPr>
      </w:pPr>
    </w:p>
    <w:p w14:paraId="13389501" w14:textId="1F77AED2" w:rsidR="00346659" w:rsidRPr="00116680" w:rsidRDefault="00346659" w:rsidP="00346659">
      <w:pPr>
        <w:spacing w:before="120" w:afterLines="120" w:after="288" w:line="276" w:lineRule="auto"/>
        <w:jc w:val="center"/>
        <w:rPr>
          <w:rFonts w:ascii="Arial" w:hAnsi="Arial" w:cs="Arial"/>
          <w:b/>
          <w:color w:val="000000"/>
          <w:sz w:val="28"/>
          <w:szCs w:val="28"/>
          <w:u w:val="single"/>
        </w:rPr>
      </w:pPr>
      <w:r>
        <w:rPr>
          <w:rFonts w:ascii="Arial" w:hAnsi="Arial" w:cs="Arial"/>
          <w:b/>
          <w:color w:val="000000"/>
          <w:sz w:val="28"/>
          <w:szCs w:val="28"/>
          <w:u w:val="single"/>
        </w:rPr>
        <w:lastRenderedPageBreak/>
        <w:t>A</w:t>
      </w:r>
      <w:r w:rsidRPr="00116680">
        <w:rPr>
          <w:rFonts w:ascii="Arial" w:hAnsi="Arial" w:cs="Arial"/>
          <w:b/>
          <w:color w:val="000000"/>
          <w:sz w:val="28"/>
          <w:szCs w:val="28"/>
          <w:u w:val="single"/>
        </w:rPr>
        <w:t xml:space="preserve">NEXO </w:t>
      </w:r>
      <w:r w:rsidR="00DC313A">
        <w:rPr>
          <w:rFonts w:ascii="Arial" w:hAnsi="Arial" w:cs="Arial"/>
          <w:b/>
          <w:color w:val="000000"/>
          <w:sz w:val="28"/>
          <w:szCs w:val="28"/>
          <w:u w:val="single"/>
        </w:rPr>
        <w:t>III</w:t>
      </w:r>
      <w:r w:rsidRPr="00116680">
        <w:rPr>
          <w:rFonts w:ascii="Arial" w:hAnsi="Arial" w:cs="Arial"/>
          <w:b/>
          <w:color w:val="000000"/>
          <w:sz w:val="28"/>
          <w:szCs w:val="28"/>
          <w:u w:val="single"/>
        </w:rPr>
        <w:t xml:space="preserve"> DO EDITAL</w:t>
      </w:r>
    </w:p>
    <w:p w14:paraId="7CB8F969" w14:textId="77777777" w:rsidR="00346659" w:rsidRPr="00DC313A" w:rsidRDefault="00346659" w:rsidP="00346659">
      <w:pPr>
        <w:spacing w:before="120" w:afterLines="120" w:after="288" w:line="276" w:lineRule="auto"/>
        <w:jc w:val="center"/>
        <w:rPr>
          <w:rFonts w:ascii="Arial" w:hAnsi="Arial" w:cs="Arial"/>
          <w:b/>
          <w:color w:val="000000" w:themeColor="text1"/>
        </w:rPr>
      </w:pPr>
      <w:r w:rsidRPr="00116680">
        <w:rPr>
          <w:rFonts w:ascii="Arial" w:hAnsi="Arial" w:cs="Arial"/>
          <w:noProof/>
        </w:rPr>
        <w:drawing>
          <wp:anchor distT="0" distB="0" distL="114300" distR="114300" simplePos="0" relativeHeight="251661312" behindDoc="1" locked="0" layoutInCell="1" allowOverlap="1" wp14:anchorId="710A9E55" wp14:editId="3F691598">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16680">
        <w:rPr>
          <w:rFonts w:ascii="Arial" w:hAnsi="Arial" w:cs="Arial"/>
          <w:b/>
          <w:color w:val="000000"/>
        </w:rPr>
        <w:t>AS</w:t>
      </w:r>
      <w:r>
        <w:rPr>
          <w:rFonts w:ascii="Arial" w:hAnsi="Arial" w:cs="Arial"/>
          <w:b/>
          <w:color w:val="000000"/>
        </w:rPr>
        <w:t>S</w:t>
      </w:r>
      <w:r w:rsidRPr="00116680">
        <w:rPr>
          <w:rFonts w:ascii="Arial" w:hAnsi="Arial" w:cs="Arial"/>
          <w:b/>
          <w:color w:val="000000"/>
        </w:rPr>
        <w:t>EMBLEIA LEGISLATI</w:t>
      </w:r>
      <w:r w:rsidRPr="00DC313A">
        <w:rPr>
          <w:rFonts w:ascii="Arial" w:hAnsi="Arial" w:cs="Arial"/>
          <w:b/>
          <w:color w:val="000000" w:themeColor="text1"/>
        </w:rPr>
        <w:t>VA DO ESTADO DE SÃO PAULO – ALESP</w:t>
      </w:r>
    </w:p>
    <w:p w14:paraId="5F453E3C" w14:textId="13A78D5A" w:rsidR="00346659" w:rsidRPr="00116680" w:rsidRDefault="00346659" w:rsidP="00346659">
      <w:pPr>
        <w:ind w:firstLine="709"/>
        <w:jc w:val="center"/>
        <w:rPr>
          <w:rFonts w:ascii="Arial" w:hAnsi="Arial" w:cs="Arial"/>
          <w:b/>
          <w:bCs/>
          <w:color w:val="C00000"/>
        </w:rPr>
      </w:pPr>
      <w:r w:rsidRPr="00DC313A">
        <w:rPr>
          <w:rFonts w:ascii="Arial" w:hAnsi="Arial" w:cs="Arial"/>
          <w:color w:val="000000" w:themeColor="text1"/>
        </w:rPr>
        <w:t xml:space="preserve">      </w:t>
      </w:r>
      <w:r w:rsidRPr="00DC313A">
        <w:rPr>
          <w:rFonts w:ascii="Arial" w:hAnsi="Arial" w:cs="Arial"/>
          <w:b/>
          <w:color w:val="000000" w:themeColor="text1"/>
        </w:rPr>
        <w:t>PROCESSO ALESP DIGITAL N</w:t>
      </w:r>
      <w:r w:rsidRPr="00DC313A">
        <w:rPr>
          <w:rFonts w:ascii="Arial" w:hAnsi="Arial" w:cs="Arial"/>
          <w:b/>
          <w:bCs/>
          <w:color w:val="000000" w:themeColor="text1"/>
        </w:rPr>
        <w:t>°</w:t>
      </w:r>
      <w:r w:rsidR="00DC313A" w:rsidRPr="00DC313A">
        <w:rPr>
          <w:rFonts w:ascii="Arial" w:hAnsi="Arial" w:cs="Arial"/>
          <w:b/>
          <w:bCs/>
          <w:color w:val="000000" w:themeColor="text1"/>
        </w:rPr>
        <w:t xml:space="preserve"> 81/2025</w:t>
      </w:r>
    </w:p>
    <w:p w14:paraId="7E715ED5" w14:textId="77777777" w:rsidR="00346659" w:rsidRPr="00116680" w:rsidRDefault="00346659" w:rsidP="00346659">
      <w:pPr>
        <w:ind w:firstLine="709"/>
        <w:jc w:val="center"/>
        <w:rPr>
          <w:rFonts w:ascii="Arial" w:hAnsi="Arial" w:cs="Arial"/>
          <w:b/>
          <w:bCs/>
          <w:color w:val="000000"/>
        </w:rPr>
      </w:pPr>
    </w:p>
    <w:p w14:paraId="5E5005D1" w14:textId="77777777" w:rsidR="00346659" w:rsidRPr="00116680" w:rsidRDefault="00346659" w:rsidP="00346659">
      <w:pPr>
        <w:ind w:firstLine="709"/>
        <w:jc w:val="center"/>
        <w:rPr>
          <w:rFonts w:ascii="Arial" w:hAnsi="Arial" w:cs="Arial"/>
          <w:b/>
          <w:bCs/>
          <w:color w:val="000000"/>
        </w:rPr>
      </w:pPr>
    </w:p>
    <w:p w14:paraId="3EFC0741" w14:textId="77777777" w:rsidR="00346659" w:rsidRPr="00116680" w:rsidRDefault="00346659" w:rsidP="00346659">
      <w:pPr>
        <w:ind w:left="3402"/>
        <w:jc w:val="both"/>
        <w:rPr>
          <w:rFonts w:ascii="Arial" w:hAnsi="Arial" w:cs="Arial"/>
          <w:b/>
          <w:color w:val="C00000"/>
          <w:sz w:val="20"/>
          <w:szCs w:val="20"/>
        </w:rPr>
      </w:pPr>
      <w:r w:rsidRPr="00116680">
        <w:rPr>
          <w:rFonts w:ascii="Arial" w:hAnsi="Arial" w:cs="Arial"/>
          <w:b/>
          <w:sz w:val="20"/>
          <w:szCs w:val="20"/>
        </w:rPr>
        <w:t xml:space="preserve">TERMO DE CONTRATO QUE ENTRE SI CELEBRAM A ASSEMBLEIA LEGISLATIVA DO ESTADO DE SÃO PAULO </w:t>
      </w:r>
      <w:r w:rsidRPr="00116680">
        <w:rPr>
          <w:rFonts w:ascii="Arial" w:hAnsi="Arial" w:cs="Arial"/>
          <w:b/>
          <w:color w:val="C00000"/>
          <w:sz w:val="20"/>
          <w:szCs w:val="20"/>
        </w:rPr>
        <w:t>E ... (DEFINIR)</w:t>
      </w:r>
    </w:p>
    <w:p w14:paraId="65AF2AC4" w14:textId="77777777" w:rsidR="00346659" w:rsidRPr="00116680" w:rsidRDefault="00346659" w:rsidP="00346659">
      <w:pPr>
        <w:jc w:val="both"/>
        <w:rPr>
          <w:rFonts w:ascii="Arial" w:hAnsi="Arial" w:cs="Arial"/>
          <w:b/>
          <w:i/>
        </w:rPr>
      </w:pPr>
    </w:p>
    <w:p w14:paraId="69364E5F" w14:textId="77777777" w:rsidR="00346659" w:rsidRPr="00116680" w:rsidRDefault="00346659" w:rsidP="00346659">
      <w:pPr>
        <w:jc w:val="both"/>
        <w:rPr>
          <w:rFonts w:ascii="Arial" w:hAnsi="Arial" w:cs="Arial"/>
          <w:b/>
          <w:i/>
        </w:rPr>
      </w:pPr>
    </w:p>
    <w:p w14:paraId="63697D5C" w14:textId="77777777" w:rsidR="00346659" w:rsidRPr="00116680" w:rsidRDefault="00346659" w:rsidP="00346659">
      <w:pPr>
        <w:jc w:val="both"/>
        <w:rPr>
          <w:rFonts w:ascii="Arial" w:hAnsi="Arial" w:cs="Arial"/>
          <w:b/>
          <w:i/>
        </w:rPr>
      </w:pPr>
    </w:p>
    <w:p w14:paraId="60FB0D02" w14:textId="36E5F1C0" w:rsidR="00346659" w:rsidRPr="00116680" w:rsidRDefault="00346659" w:rsidP="00346659">
      <w:pPr>
        <w:jc w:val="both"/>
        <w:rPr>
          <w:rFonts w:ascii="Arial" w:hAnsi="Arial" w:cs="Arial"/>
          <w:color w:val="000000"/>
        </w:rPr>
      </w:pPr>
      <w:r w:rsidRPr="00116680">
        <w:rPr>
          <w:rFonts w:ascii="Arial" w:hAnsi="Arial" w:cs="Arial"/>
          <w:b/>
          <w:i/>
        </w:rPr>
        <w:tab/>
      </w:r>
      <w:r w:rsidRPr="00116680">
        <w:rPr>
          <w:rFonts w:ascii="Arial" w:hAnsi="Arial" w:cs="Arial"/>
          <w:b/>
          <w:i/>
        </w:rPr>
        <w:tab/>
      </w:r>
      <w:r w:rsidRPr="00116680">
        <w:rPr>
          <w:rFonts w:ascii="Arial" w:hAnsi="Arial" w:cs="Arial"/>
          <w:color w:val="000000"/>
        </w:rPr>
        <w:t xml:space="preserve">Aos </w:t>
      </w:r>
      <w:r w:rsidRPr="00116680">
        <w:rPr>
          <w:rFonts w:ascii="Arial" w:hAnsi="Arial" w:cs="Arial"/>
          <w:color w:val="C00000"/>
        </w:rPr>
        <w:t>_____ dias do mês de __________ do ano de dois mil e ___________ (______)</w:t>
      </w:r>
      <w:r w:rsidRPr="00116680">
        <w:rPr>
          <w:rFonts w:ascii="Arial" w:hAnsi="Arial" w:cs="Arial"/>
          <w:color w:val="000000"/>
        </w:rPr>
        <w:t xml:space="preserve"> </w:t>
      </w:r>
      <w:r w:rsidRPr="00116680">
        <w:rPr>
          <w:rFonts w:ascii="Arial" w:hAnsi="Arial" w:cs="Arial"/>
          <w:color w:val="C00000"/>
        </w:rPr>
        <w:t>(DEFINIR)</w:t>
      </w:r>
      <w:r w:rsidRPr="00116680">
        <w:rPr>
          <w:rFonts w:ascii="Arial" w:hAnsi="Arial" w:cs="Arial"/>
          <w:color w:val="000000"/>
        </w:rPr>
        <w:t xml:space="preserve">, nesta cidade de São Paulo, no Palácio 9 de Julho, situado na Av. Pedro Álvares Cabral, n.º 201, Ibirapuera, São Paulo/SP, de um lado, na qualidade de </w:t>
      </w:r>
      <w:r w:rsidRPr="00116680">
        <w:rPr>
          <w:rFonts w:ascii="Arial" w:hAnsi="Arial" w:cs="Arial"/>
          <w:b/>
          <w:color w:val="000000"/>
        </w:rPr>
        <w:t>CONTRATANTE</w:t>
      </w:r>
      <w:r w:rsidRPr="00116680">
        <w:rPr>
          <w:rFonts w:ascii="Arial" w:hAnsi="Arial" w:cs="Arial"/>
          <w:color w:val="000000"/>
        </w:rPr>
        <w:t xml:space="preserve">, a </w:t>
      </w:r>
      <w:r w:rsidRPr="00116680">
        <w:rPr>
          <w:rFonts w:ascii="Arial" w:hAnsi="Arial" w:cs="Arial"/>
          <w:b/>
          <w:color w:val="000000"/>
        </w:rPr>
        <w:t>ASSEMBLEIA LEGISLATIVA DO ESTADO DE SÃO PAULO</w:t>
      </w:r>
      <w:r w:rsidRPr="00116680">
        <w:rPr>
          <w:rFonts w:ascii="Arial" w:hAnsi="Arial" w:cs="Arial"/>
          <w:color w:val="000000"/>
        </w:rPr>
        <w:t xml:space="preserve">, inscrita no CNPJ sob o n.º </w:t>
      </w:r>
      <w:r w:rsidRPr="00116680">
        <w:rPr>
          <w:rFonts w:ascii="Arial" w:hAnsi="Arial" w:cs="Arial"/>
          <w:color w:val="C00000"/>
        </w:rPr>
        <w:t>________</w:t>
      </w:r>
      <w:r w:rsidRPr="00116680">
        <w:rPr>
          <w:rFonts w:ascii="Arial" w:hAnsi="Arial" w:cs="Arial"/>
          <w:color w:val="000000"/>
        </w:rPr>
        <w:t xml:space="preserve"> </w:t>
      </w:r>
      <w:r w:rsidRPr="00116680">
        <w:rPr>
          <w:rFonts w:ascii="Arial" w:hAnsi="Arial" w:cs="Arial"/>
          <w:color w:val="C00000"/>
        </w:rPr>
        <w:t>(DEFINIR)</w:t>
      </w:r>
      <w:r w:rsidRPr="00116680">
        <w:rPr>
          <w:rFonts w:ascii="Arial" w:hAnsi="Arial" w:cs="Arial"/>
          <w:color w:val="000000"/>
        </w:rPr>
        <w:t xml:space="preserve">, neste ato representada </w:t>
      </w:r>
      <w:r w:rsidRPr="00116680">
        <w:rPr>
          <w:rFonts w:ascii="Arial" w:hAnsi="Arial" w:cs="Arial"/>
          <w:color w:val="FF0000"/>
        </w:rPr>
        <w:t>____________________________</w:t>
      </w:r>
      <w:r w:rsidRPr="00116680">
        <w:rPr>
          <w:rFonts w:ascii="Arial" w:hAnsi="Arial" w:cs="Arial"/>
          <w:color w:val="000000"/>
        </w:rPr>
        <w:t xml:space="preserve"> </w:t>
      </w:r>
      <w:r w:rsidRPr="00116680">
        <w:rPr>
          <w:rFonts w:ascii="Arial" w:hAnsi="Arial" w:cs="Arial"/>
          <w:color w:val="C00000"/>
        </w:rPr>
        <w:t>(DEFINIR)</w:t>
      </w:r>
      <w:r w:rsidRPr="00116680">
        <w:rPr>
          <w:rFonts w:ascii="Arial" w:hAnsi="Arial" w:cs="Arial"/>
          <w:color w:val="000000"/>
        </w:rPr>
        <w:t xml:space="preserve">, e, de outro lado, na qualidade de </w:t>
      </w:r>
      <w:r w:rsidRPr="00116680">
        <w:rPr>
          <w:rFonts w:ascii="Arial" w:hAnsi="Arial" w:cs="Arial"/>
          <w:b/>
          <w:color w:val="000000"/>
        </w:rPr>
        <w:t>CONTRATADA</w:t>
      </w:r>
      <w:r w:rsidRPr="00116680">
        <w:rPr>
          <w:rFonts w:ascii="Arial" w:hAnsi="Arial" w:cs="Arial"/>
          <w:color w:val="000000"/>
        </w:rPr>
        <w:t xml:space="preserve">, </w:t>
      </w:r>
      <w:r w:rsidRPr="00116680">
        <w:rPr>
          <w:rFonts w:ascii="Arial" w:hAnsi="Arial" w:cs="Arial"/>
          <w:color w:val="C00000"/>
        </w:rPr>
        <w:t>______________________________ (DEFINIR)</w:t>
      </w:r>
      <w:r w:rsidRPr="00116680">
        <w:rPr>
          <w:rFonts w:ascii="Arial" w:hAnsi="Arial" w:cs="Arial"/>
          <w:color w:val="000000"/>
        </w:rPr>
        <w:t xml:space="preserve">, com sede na </w:t>
      </w:r>
      <w:r w:rsidRPr="00116680">
        <w:rPr>
          <w:rFonts w:ascii="Arial" w:hAnsi="Arial" w:cs="Arial"/>
          <w:color w:val="C00000"/>
        </w:rPr>
        <w:t>____________________ (DEFINIR)</w:t>
      </w:r>
      <w:r w:rsidRPr="00116680">
        <w:rPr>
          <w:rFonts w:ascii="Arial" w:hAnsi="Arial" w:cs="Arial"/>
          <w:color w:val="000000"/>
        </w:rPr>
        <w:t xml:space="preserve">, inscrita no CNPJ sob n.º </w:t>
      </w:r>
      <w:r w:rsidRPr="00116680">
        <w:rPr>
          <w:rFonts w:ascii="Arial" w:hAnsi="Arial" w:cs="Arial"/>
          <w:color w:val="C00000"/>
        </w:rPr>
        <w:t>__________</w:t>
      </w:r>
      <w:r w:rsidRPr="00116680">
        <w:rPr>
          <w:rFonts w:ascii="Arial" w:hAnsi="Arial" w:cs="Arial"/>
          <w:color w:val="000000"/>
        </w:rPr>
        <w:t xml:space="preserve"> </w:t>
      </w:r>
      <w:r w:rsidRPr="00116680">
        <w:rPr>
          <w:rFonts w:ascii="Arial" w:hAnsi="Arial" w:cs="Arial"/>
          <w:color w:val="C00000"/>
        </w:rPr>
        <w:t>(DEFINIR)</w:t>
      </w:r>
      <w:r w:rsidRPr="00116680">
        <w:rPr>
          <w:rFonts w:ascii="Arial" w:hAnsi="Arial" w:cs="Arial"/>
          <w:color w:val="000000"/>
        </w:rPr>
        <w:t xml:space="preserve">, com inscrição estadual n.º </w:t>
      </w:r>
      <w:r w:rsidRPr="00116680">
        <w:rPr>
          <w:rFonts w:ascii="Arial" w:hAnsi="Arial" w:cs="Arial"/>
          <w:color w:val="C00000"/>
        </w:rPr>
        <w:t>__________</w:t>
      </w:r>
      <w:r w:rsidRPr="00116680">
        <w:rPr>
          <w:rFonts w:ascii="Arial" w:hAnsi="Arial" w:cs="Arial"/>
          <w:color w:val="000000"/>
        </w:rPr>
        <w:t xml:space="preserve"> </w:t>
      </w:r>
      <w:r w:rsidRPr="00116680">
        <w:rPr>
          <w:rFonts w:ascii="Arial" w:hAnsi="Arial" w:cs="Arial"/>
          <w:color w:val="C00000"/>
        </w:rPr>
        <w:t>(DEFINIR)</w:t>
      </w:r>
      <w:r w:rsidRPr="00116680">
        <w:rPr>
          <w:rFonts w:ascii="Arial" w:hAnsi="Arial" w:cs="Arial"/>
          <w:color w:val="000000"/>
        </w:rPr>
        <w:t xml:space="preserve">, municipal n.º </w:t>
      </w:r>
      <w:r w:rsidRPr="00116680">
        <w:rPr>
          <w:rFonts w:ascii="Arial" w:hAnsi="Arial" w:cs="Arial"/>
          <w:color w:val="C00000"/>
        </w:rPr>
        <w:t>_________</w:t>
      </w:r>
      <w:r w:rsidRPr="00116680">
        <w:rPr>
          <w:rFonts w:ascii="Arial" w:hAnsi="Arial" w:cs="Arial"/>
          <w:color w:val="000000"/>
        </w:rPr>
        <w:t xml:space="preserve"> </w:t>
      </w:r>
      <w:r w:rsidRPr="00116680">
        <w:rPr>
          <w:rFonts w:ascii="Arial" w:hAnsi="Arial" w:cs="Arial"/>
          <w:color w:val="C00000"/>
        </w:rPr>
        <w:t>(DEFINIR)</w:t>
      </w:r>
      <w:r w:rsidRPr="00116680">
        <w:rPr>
          <w:rFonts w:ascii="Arial" w:hAnsi="Arial" w:cs="Arial"/>
          <w:color w:val="000000"/>
        </w:rPr>
        <w:t xml:space="preserve">, com </w:t>
      </w:r>
      <w:r w:rsidRPr="00116680">
        <w:rPr>
          <w:rFonts w:ascii="Arial" w:hAnsi="Arial" w:cs="Arial"/>
          <w:color w:val="C00000"/>
        </w:rPr>
        <w:t>_________________</w:t>
      </w:r>
      <w:r w:rsidRPr="00116680">
        <w:rPr>
          <w:rFonts w:ascii="Arial" w:hAnsi="Arial" w:cs="Arial"/>
          <w:color w:val="000000"/>
        </w:rPr>
        <w:t xml:space="preserve"> </w:t>
      </w:r>
      <w:r w:rsidRPr="00116680">
        <w:rPr>
          <w:rFonts w:ascii="Arial" w:hAnsi="Arial" w:cs="Arial"/>
          <w:color w:val="C00000"/>
        </w:rPr>
        <w:t>(DEFINIR)</w:t>
      </w:r>
      <w:r w:rsidRPr="00116680">
        <w:rPr>
          <w:rFonts w:ascii="Arial" w:hAnsi="Arial" w:cs="Arial"/>
          <w:color w:val="000000"/>
        </w:rPr>
        <w:t xml:space="preserve"> arquivado na Junta Comercial do Estado de São Paulo sob n.º </w:t>
      </w:r>
      <w:r w:rsidRPr="00116680">
        <w:rPr>
          <w:rFonts w:ascii="Arial" w:hAnsi="Arial" w:cs="Arial"/>
          <w:color w:val="C00000"/>
        </w:rPr>
        <w:t>_________</w:t>
      </w:r>
      <w:r w:rsidRPr="00116680">
        <w:rPr>
          <w:rFonts w:ascii="Arial" w:hAnsi="Arial" w:cs="Arial"/>
          <w:color w:val="000000"/>
        </w:rPr>
        <w:t xml:space="preserve"> </w:t>
      </w:r>
      <w:r w:rsidRPr="00116680">
        <w:rPr>
          <w:rFonts w:ascii="Arial" w:hAnsi="Arial" w:cs="Arial"/>
          <w:color w:val="C00000"/>
        </w:rPr>
        <w:t>(DEFINIR)</w:t>
      </w:r>
      <w:r w:rsidRPr="00116680">
        <w:rPr>
          <w:rFonts w:ascii="Arial" w:hAnsi="Arial" w:cs="Arial"/>
          <w:color w:val="000000"/>
        </w:rPr>
        <w:t xml:space="preserve">, neste ato representada por seu(sua)  </w:t>
      </w:r>
      <w:r w:rsidRPr="00116680">
        <w:rPr>
          <w:rFonts w:ascii="Arial" w:hAnsi="Arial" w:cs="Arial"/>
          <w:color w:val="C00000"/>
        </w:rPr>
        <w:t>_____________________ (DEFINIR)</w:t>
      </w:r>
      <w:r w:rsidRPr="00116680">
        <w:rPr>
          <w:rFonts w:ascii="Arial" w:hAnsi="Arial" w:cs="Arial"/>
          <w:color w:val="000000"/>
        </w:rPr>
        <w:t xml:space="preserve">, representante legal da adjudicatária do objeto do(a) </w:t>
      </w:r>
      <w:r w:rsidRPr="00116680">
        <w:rPr>
          <w:rFonts w:ascii="Arial" w:hAnsi="Arial" w:cs="Arial"/>
          <w:b/>
          <w:color w:val="000000" w:themeColor="text1"/>
        </w:rPr>
        <w:t>PREGÃO ELETRÔNICO</w:t>
      </w:r>
      <w:r w:rsidRPr="00116680">
        <w:rPr>
          <w:rFonts w:ascii="Arial" w:hAnsi="Arial" w:cs="Arial"/>
          <w:color w:val="C00000"/>
        </w:rPr>
        <w:t xml:space="preserve"> n.º _________/20____ - DEFINIR)</w:t>
      </w:r>
      <w:r w:rsidRPr="00116680">
        <w:rPr>
          <w:rFonts w:ascii="Arial" w:hAnsi="Arial" w:cs="Arial"/>
          <w:color w:val="000000"/>
        </w:rPr>
        <w:t>, de que trata</w:t>
      </w:r>
      <w:r w:rsidRPr="005702AF">
        <w:rPr>
          <w:rFonts w:ascii="Arial" w:hAnsi="Arial" w:cs="Arial"/>
          <w:color w:val="000000" w:themeColor="text1"/>
        </w:rPr>
        <w:t xml:space="preserve"> o Processo ALESP Digital n.º</w:t>
      </w:r>
      <w:r w:rsidR="005702AF" w:rsidRPr="005702AF">
        <w:rPr>
          <w:rFonts w:ascii="Arial" w:hAnsi="Arial" w:cs="Arial"/>
          <w:color w:val="000000" w:themeColor="text1"/>
        </w:rPr>
        <w:t xml:space="preserve"> 81/2025</w:t>
      </w:r>
      <w:r w:rsidRPr="005702AF">
        <w:rPr>
          <w:rFonts w:ascii="Arial" w:hAnsi="Arial" w:cs="Arial"/>
          <w:color w:val="000000" w:themeColor="text1"/>
        </w:rPr>
        <w:t xml:space="preserve">, homologado </w:t>
      </w:r>
      <w:r w:rsidRPr="00116680">
        <w:rPr>
          <w:rFonts w:ascii="Arial" w:hAnsi="Arial" w:cs="Arial"/>
          <w:color w:val="000000"/>
        </w:rPr>
        <w:t xml:space="preserve">pela </w:t>
      </w:r>
      <w:r w:rsidRPr="00116680">
        <w:rPr>
          <w:rFonts w:ascii="Arial" w:hAnsi="Arial" w:cs="Arial"/>
          <w:color w:val="C00000"/>
        </w:rPr>
        <w:t>_________________ (DEFINIR)</w:t>
      </w:r>
      <w:r w:rsidRPr="00116680">
        <w:rPr>
          <w:rFonts w:ascii="Arial" w:hAnsi="Arial" w:cs="Arial"/>
          <w:color w:val="000000"/>
        </w:rPr>
        <w:t xml:space="preserve">, publicada aos </w:t>
      </w:r>
      <w:r w:rsidRPr="00116680">
        <w:rPr>
          <w:rFonts w:ascii="Arial" w:hAnsi="Arial" w:cs="Arial"/>
          <w:color w:val="C00000"/>
        </w:rPr>
        <w:t>_____/______/_____ (DEFINIR)</w:t>
      </w:r>
      <w:r w:rsidRPr="00116680">
        <w:rPr>
          <w:rFonts w:ascii="Arial" w:hAnsi="Arial" w:cs="Arial"/>
          <w:color w:val="000000"/>
        </w:rPr>
        <w:t xml:space="preserve">, autorizado pela </w:t>
      </w:r>
      <w:r w:rsidRPr="00116680">
        <w:rPr>
          <w:rFonts w:ascii="Arial" w:hAnsi="Arial" w:cs="Arial"/>
          <w:color w:val="C00000"/>
        </w:rPr>
        <w:t>__________________ (DEFINIR)</w:t>
      </w:r>
      <w:r w:rsidRPr="00116680">
        <w:rPr>
          <w:rFonts w:ascii="Arial" w:hAnsi="Arial" w:cs="Arial"/>
          <w:color w:val="000000"/>
        </w:rPr>
        <w:t>, têm entre si justo e contratado, nos termos do que determina a Lei federal nº 14.133/2021, obedecidas ainda as disposições contidas no Edital e seus Anexos, o que se segue:</w:t>
      </w:r>
    </w:p>
    <w:p w14:paraId="1A2EF6B9" w14:textId="77777777" w:rsidR="00346659" w:rsidRPr="00116680" w:rsidRDefault="00346659" w:rsidP="00346659">
      <w:pPr>
        <w:jc w:val="both"/>
        <w:rPr>
          <w:rFonts w:ascii="Arial" w:hAnsi="Arial" w:cs="Arial"/>
          <w:color w:val="000000"/>
        </w:rPr>
      </w:pPr>
    </w:p>
    <w:p w14:paraId="16BBC764" w14:textId="77777777" w:rsidR="00346659" w:rsidRPr="00116680" w:rsidRDefault="00346659" w:rsidP="00346659">
      <w:pPr>
        <w:jc w:val="both"/>
        <w:rPr>
          <w:rFonts w:ascii="Arial" w:hAnsi="Arial" w:cs="Arial"/>
          <w:color w:val="000000"/>
        </w:rPr>
      </w:pPr>
    </w:p>
    <w:p w14:paraId="3CDCF2F0" w14:textId="77777777" w:rsidR="00346659" w:rsidRPr="00116680" w:rsidRDefault="00346659" w:rsidP="00346659">
      <w:pPr>
        <w:pStyle w:val="Ttulo9"/>
        <w:jc w:val="center"/>
        <w:rPr>
          <w:rFonts w:ascii="Arial" w:hAnsi="Arial" w:cs="Arial"/>
          <w:b/>
          <w:i w:val="0"/>
          <w:color w:val="000000"/>
          <w:sz w:val="28"/>
          <w:szCs w:val="28"/>
          <w:u w:val="single"/>
        </w:rPr>
      </w:pPr>
      <w:r w:rsidRPr="00116680">
        <w:rPr>
          <w:rFonts w:ascii="Arial" w:hAnsi="Arial" w:cs="Arial"/>
          <w:b/>
          <w:i w:val="0"/>
          <w:color w:val="000000"/>
          <w:sz w:val="28"/>
          <w:szCs w:val="28"/>
          <w:u w:val="single"/>
        </w:rPr>
        <w:t>CLÁUSULA PRIMEIRA - DO OBJETO</w:t>
      </w:r>
    </w:p>
    <w:p w14:paraId="0360B017" w14:textId="77777777" w:rsidR="00346659" w:rsidRPr="00116680" w:rsidRDefault="00346659" w:rsidP="00346659">
      <w:pPr>
        <w:jc w:val="both"/>
        <w:rPr>
          <w:rFonts w:ascii="Arial" w:hAnsi="Arial" w:cs="Arial"/>
          <w:color w:val="000000"/>
        </w:rPr>
      </w:pPr>
    </w:p>
    <w:p w14:paraId="2F502019" w14:textId="77777777" w:rsidR="00346659" w:rsidRPr="00116680" w:rsidRDefault="00346659" w:rsidP="00346659">
      <w:pPr>
        <w:jc w:val="both"/>
        <w:rPr>
          <w:rFonts w:ascii="Arial" w:hAnsi="Arial" w:cs="Arial"/>
          <w:color w:val="000000"/>
        </w:rPr>
      </w:pPr>
    </w:p>
    <w:p w14:paraId="126D9D23" w14:textId="05B1B85B" w:rsidR="00346659" w:rsidRDefault="00346659" w:rsidP="00346659">
      <w:pPr>
        <w:jc w:val="both"/>
        <w:rPr>
          <w:rFonts w:ascii="Arial" w:hAnsi="Arial" w:cs="Arial"/>
          <w:b/>
          <w:bCs/>
          <w:color w:val="000000" w:themeColor="text1"/>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A </w:t>
      </w:r>
      <w:r w:rsidRPr="00116680">
        <w:rPr>
          <w:rFonts w:ascii="Arial" w:hAnsi="Arial" w:cs="Arial"/>
          <w:b/>
          <w:color w:val="000000"/>
        </w:rPr>
        <w:t>CONTRATADA</w:t>
      </w:r>
      <w:r w:rsidRPr="00116680">
        <w:rPr>
          <w:rFonts w:ascii="Arial" w:hAnsi="Arial" w:cs="Arial"/>
          <w:color w:val="000000"/>
        </w:rPr>
        <w:t xml:space="preserve">, na qualidade de adjudicatária do </w:t>
      </w:r>
      <w:r w:rsidRPr="00116680">
        <w:rPr>
          <w:rFonts w:ascii="Arial" w:hAnsi="Arial" w:cs="Arial"/>
          <w:b/>
          <w:color w:val="000000" w:themeColor="text1"/>
        </w:rPr>
        <w:t>PREGÃO ELETRÔNICO</w:t>
      </w:r>
      <w:r w:rsidRPr="00116680">
        <w:rPr>
          <w:rFonts w:ascii="Arial" w:hAnsi="Arial" w:cs="Arial"/>
          <w:color w:val="C00000"/>
        </w:rPr>
        <w:t xml:space="preserve"> n.º _________/20____ - DEFINIR)</w:t>
      </w:r>
      <w:r w:rsidRPr="00116680">
        <w:rPr>
          <w:rFonts w:ascii="Arial" w:hAnsi="Arial" w:cs="Arial"/>
          <w:color w:val="000000"/>
        </w:rPr>
        <w:t xml:space="preserve">, de que </w:t>
      </w:r>
      <w:r w:rsidRPr="00116680">
        <w:rPr>
          <w:rFonts w:ascii="Arial" w:hAnsi="Arial" w:cs="Arial"/>
        </w:rPr>
        <w:t xml:space="preserve">trata o </w:t>
      </w:r>
      <w:r w:rsidRPr="00EF64A5">
        <w:rPr>
          <w:rFonts w:ascii="Arial" w:hAnsi="Arial" w:cs="Arial"/>
          <w:color w:val="000000" w:themeColor="text1"/>
        </w:rPr>
        <w:t xml:space="preserve">Processo ALESP Digital </w:t>
      </w:r>
      <w:r w:rsidRPr="00116680">
        <w:rPr>
          <w:rFonts w:ascii="Arial" w:hAnsi="Arial" w:cs="Arial"/>
        </w:rPr>
        <w:t xml:space="preserve">nº </w:t>
      </w:r>
      <w:r w:rsidR="00EF64A5">
        <w:rPr>
          <w:rFonts w:ascii="Arial" w:hAnsi="Arial" w:cs="Arial"/>
        </w:rPr>
        <w:t>81/2025</w:t>
      </w:r>
      <w:r w:rsidRPr="00116680">
        <w:rPr>
          <w:rFonts w:ascii="Arial" w:hAnsi="Arial" w:cs="Arial"/>
        </w:rPr>
        <w:t>, obriga-se a cumprir o estabelecido neste</w:t>
      </w:r>
      <w:r w:rsidRPr="00116680">
        <w:rPr>
          <w:rFonts w:ascii="Arial" w:hAnsi="Arial" w:cs="Arial"/>
          <w:color w:val="000000"/>
        </w:rPr>
        <w:t xml:space="preserve"> instrumento contratual, o qual tem por objeto </w:t>
      </w:r>
      <w:r w:rsidR="00EF64A5">
        <w:rPr>
          <w:rFonts w:ascii="Arial" w:hAnsi="Arial" w:cs="Arial"/>
          <w:b/>
          <w:bCs/>
          <w:color w:val="000000" w:themeColor="text1"/>
        </w:rPr>
        <w:t>a p</w:t>
      </w:r>
      <w:r w:rsidR="00EF64A5" w:rsidRPr="00346659">
        <w:rPr>
          <w:rFonts w:ascii="Arial" w:hAnsi="Arial" w:cs="Arial"/>
          <w:b/>
          <w:bCs/>
          <w:color w:val="000000" w:themeColor="text1"/>
        </w:rPr>
        <w:t>restação de serviços especializados em Segurança e Medicina do Trabalho para elaboração de Programa de Gerenciamento de Riscos (PGR), de Programa de Controle Médico de Saúde Ocupacional (PCMSO), de Laudo de Insalubridade e Periculosidade (LIP) e de Laudo Técnico das Condições Ambientais de Trabalho (LTCAT).</w:t>
      </w:r>
    </w:p>
    <w:p w14:paraId="200687BD" w14:textId="77777777" w:rsidR="00EF64A5" w:rsidRPr="00116680" w:rsidRDefault="00EF64A5" w:rsidP="00346659">
      <w:pPr>
        <w:jc w:val="both"/>
        <w:rPr>
          <w:rFonts w:ascii="Arial" w:hAnsi="Arial" w:cs="Arial"/>
          <w:color w:val="C00000"/>
        </w:rPr>
      </w:pPr>
    </w:p>
    <w:p w14:paraId="1231FC8B" w14:textId="77777777" w:rsidR="00346659" w:rsidRPr="00116680" w:rsidRDefault="00346659" w:rsidP="00346659">
      <w:pPr>
        <w:jc w:val="both"/>
        <w:rPr>
          <w:rFonts w:ascii="Arial" w:hAnsi="Arial" w:cs="Arial"/>
          <w:color w:val="000000" w:themeColor="text1"/>
        </w:rPr>
      </w:pPr>
      <w:r w:rsidRPr="00116680">
        <w:rPr>
          <w:rFonts w:ascii="Arial" w:hAnsi="Arial" w:cs="Arial"/>
          <w:color w:val="C00000"/>
        </w:rPr>
        <w:tab/>
      </w:r>
      <w:r w:rsidRPr="00116680">
        <w:rPr>
          <w:rFonts w:ascii="Arial" w:hAnsi="Arial" w:cs="Arial"/>
          <w:color w:val="C00000"/>
        </w:rPr>
        <w:tab/>
      </w:r>
      <w:r w:rsidRPr="00116680">
        <w:rPr>
          <w:rFonts w:ascii="Arial" w:hAnsi="Arial" w:cs="Arial"/>
          <w:color w:val="C00000"/>
        </w:rPr>
        <w:tab/>
      </w:r>
      <w:r w:rsidRPr="00116680">
        <w:rPr>
          <w:rFonts w:ascii="Arial" w:hAnsi="Arial" w:cs="Arial"/>
          <w:color w:val="000000" w:themeColor="text1"/>
        </w:rPr>
        <w:t>§ 1º - Vinculam esta contratação, independentemente de transcrição:</w:t>
      </w:r>
    </w:p>
    <w:p w14:paraId="22B21626" w14:textId="77777777" w:rsidR="00346659" w:rsidRPr="00116680" w:rsidRDefault="00346659" w:rsidP="00346659">
      <w:pPr>
        <w:jc w:val="both"/>
        <w:rPr>
          <w:rFonts w:ascii="Arial" w:hAnsi="Arial" w:cs="Arial"/>
          <w:color w:val="000000" w:themeColor="text1"/>
        </w:rPr>
      </w:pPr>
    </w:p>
    <w:p w14:paraId="25086561"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I - O Edital da Licitação;</w:t>
      </w:r>
    </w:p>
    <w:p w14:paraId="4E260F35" w14:textId="77777777" w:rsidR="00346659" w:rsidRPr="00116680" w:rsidRDefault="00346659" w:rsidP="00346659">
      <w:pPr>
        <w:jc w:val="both"/>
        <w:rPr>
          <w:rFonts w:ascii="Arial" w:hAnsi="Arial" w:cs="Arial"/>
          <w:color w:val="000000" w:themeColor="text1"/>
        </w:rPr>
      </w:pPr>
    </w:p>
    <w:p w14:paraId="25223D58"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lastRenderedPageBreak/>
        <w:tab/>
      </w:r>
      <w:r w:rsidRPr="00116680">
        <w:rPr>
          <w:rFonts w:ascii="Arial" w:hAnsi="Arial" w:cs="Arial"/>
          <w:color w:val="000000" w:themeColor="text1"/>
        </w:rPr>
        <w:tab/>
      </w:r>
      <w:r w:rsidRPr="00116680">
        <w:rPr>
          <w:rFonts w:ascii="Arial" w:hAnsi="Arial" w:cs="Arial"/>
          <w:color w:val="000000" w:themeColor="text1"/>
        </w:rPr>
        <w:tab/>
        <w:t>II - O Termo de Referência;</w:t>
      </w:r>
    </w:p>
    <w:p w14:paraId="2D9831AF" w14:textId="77777777" w:rsidR="00346659" w:rsidRPr="00116680" w:rsidRDefault="00346659" w:rsidP="00346659">
      <w:pPr>
        <w:jc w:val="both"/>
        <w:rPr>
          <w:rFonts w:ascii="Arial" w:hAnsi="Arial" w:cs="Arial"/>
          <w:color w:val="000000" w:themeColor="text1"/>
        </w:rPr>
      </w:pPr>
    </w:p>
    <w:p w14:paraId="42B6E2D0"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III - A Proposta da CONTRATADA;</w:t>
      </w:r>
    </w:p>
    <w:p w14:paraId="7D28100A" w14:textId="77777777" w:rsidR="00346659" w:rsidRPr="00116680" w:rsidRDefault="00346659" w:rsidP="00346659">
      <w:pPr>
        <w:jc w:val="both"/>
        <w:rPr>
          <w:rFonts w:ascii="Arial" w:hAnsi="Arial" w:cs="Arial"/>
          <w:color w:val="000000" w:themeColor="text1"/>
        </w:rPr>
      </w:pPr>
    </w:p>
    <w:p w14:paraId="04FC3E9B"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IV - Eventuais anexos dos documentos supracitados.</w:t>
      </w:r>
    </w:p>
    <w:p w14:paraId="5BFA743C" w14:textId="77777777" w:rsidR="00346659" w:rsidRPr="00116680" w:rsidRDefault="00346659" w:rsidP="00346659">
      <w:pPr>
        <w:jc w:val="both"/>
        <w:rPr>
          <w:rFonts w:ascii="Arial" w:hAnsi="Arial" w:cs="Arial"/>
          <w:color w:val="000000" w:themeColor="text1"/>
        </w:rPr>
      </w:pPr>
    </w:p>
    <w:p w14:paraId="3249F6EB"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2º - O regime de execução ou a forma de fornecimento será aquela definida no Edital e Anexos.</w:t>
      </w:r>
    </w:p>
    <w:p w14:paraId="5A925608" w14:textId="77777777" w:rsidR="00346659" w:rsidRPr="00116680" w:rsidRDefault="00346659" w:rsidP="00346659">
      <w:pPr>
        <w:jc w:val="both"/>
        <w:rPr>
          <w:rFonts w:ascii="Arial" w:hAnsi="Arial" w:cs="Arial"/>
          <w:color w:val="000000" w:themeColor="text1"/>
        </w:rPr>
      </w:pPr>
    </w:p>
    <w:p w14:paraId="3AFB67BE" w14:textId="77777777" w:rsidR="00346659" w:rsidRPr="00116680" w:rsidRDefault="00346659" w:rsidP="00346659">
      <w:pPr>
        <w:jc w:val="both"/>
        <w:rPr>
          <w:rFonts w:ascii="Arial" w:hAnsi="Arial" w:cs="Arial"/>
          <w:color w:val="000000"/>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r>
    </w:p>
    <w:p w14:paraId="59C7C102" w14:textId="77777777" w:rsidR="00346659" w:rsidRPr="00116680" w:rsidRDefault="00346659" w:rsidP="00346659">
      <w:pPr>
        <w:pStyle w:val="Ttulo9"/>
        <w:jc w:val="center"/>
        <w:rPr>
          <w:rFonts w:ascii="Arial" w:hAnsi="Arial" w:cs="Arial"/>
          <w:b/>
          <w:i w:val="0"/>
          <w:color w:val="000000"/>
          <w:sz w:val="24"/>
          <w:szCs w:val="24"/>
          <w:u w:val="single"/>
        </w:rPr>
      </w:pPr>
      <w:r w:rsidRPr="00116680">
        <w:rPr>
          <w:rFonts w:ascii="Arial" w:hAnsi="Arial" w:cs="Arial"/>
          <w:b/>
          <w:i w:val="0"/>
          <w:color w:val="000000"/>
          <w:sz w:val="24"/>
          <w:szCs w:val="24"/>
          <w:u w:val="single"/>
        </w:rPr>
        <w:t>CLÁUSULA SEGUNDA - DAS OBRIGAÇÕES DA CONTRATADA</w:t>
      </w:r>
    </w:p>
    <w:p w14:paraId="5F445386" w14:textId="77777777" w:rsidR="00346659" w:rsidRPr="00116680" w:rsidRDefault="00346659" w:rsidP="00346659">
      <w:pPr>
        <w:jc w:val="both"/>
        <w:rPr>
          <w:rFonts w:ascii="Arial" w:hAnsi="Arial" w:cs="Arial"/>
          <w:color w:val="000000"/>
        </w:rPr>
      </w:pPr>
    </w:p>
    <w:p w14:paraId="5B4527CD" w14:textId="77777777" w:rsidR="00346659" w:rsidRPr="00116680" w:rsidRDefault="00346659" w:rsidP="00346659">
      <w:pPr>
        <w:jc w:val="both"/>
        <w:rPr>
          <w:rFonts w:ascii="Arial" w:hAnsi="Arial" w:cs="Arial"/>
          <w:color w:val="000000"/>
        </w:rPr>
      </w:pPr>
    </w:p>
    <w:p w14:paraId="0714C170" w14:textId="77777777" w:rsidR="00346659" w:rsidRPr="00116680" w:rsidRDefault="00346659" w:rsidP="00346659">
      <w:pPr>
        <w:ind w:firstLine="2124"/>
        <w:jc w:val="both"/>
        <w:rPr>
          <w:rFonts w:ascii="Arial" w:hAnsi="Arial" w:cs="Arial"/>
          <w:color w:val="000000"/>
        </w:rPr>
      </w:pPr>
      <w:r w:rsidRPr="00116680">
        <w:rPr>
          <w:rFonts w:ascii="Arial" w:hAnsi="Arial" w:cs="Arial"/>
          <w:color w:val="000000"/>
        </w:rPr>
        <w:t xml:space="preserve">São obrigações da </w:t>
      </w:r>
      <w:r w:rsidRPr="00116680">
        <w:rPr>
          <w:rFonts w:ascii="Arial" w:hAnsi="Arial" w:cs="Arial"/>
          <w:b/>
          <w:bCs/>
          <w:color w:val="000000"/>
        </w:rPr>
        <w:t>CONTRATADA</w:t>
      </w:r>
      <w:r w:rsidRPr="00116680">
        <w:rPr>
          <w:rFonts w:ascii="Arial" w:hAnsi="Arial" w:cs="Arial"/>
          <w:color w:val="000000"/>
        </w:rPr>
        <w:t>, além de outras fixadas na Lei federal nº 14.133/2021, no Edital, no Termo de Referência e neste contrato, as seguintes:</w:t>
      </w:r>
    </w:p>
    <w:p w14:paraId="63F31336" w14:textId="77777777" w:rsidR="00346659" w:rsidRPr="00116680" w:rsidRDefault="00346659" w:rsidP="00EF64A5">
      <w:pPr>
        <w:jc w:val="both"/>
        <w:rPr>
          <w:rFonts w:ascii="Arial" w:hAnsi="Arial" w:cs="Arial"/>
          <w:color w:val="000000"/>
        </w:rPr>
      </w:pPr>
    </w:p>
    <w:p w14:paraId="7F34F8AC"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 xml:space="preserve">I - </w:t>
      </w:r>
      <w:proofErr w:type="gramStart"/>
      <w:r w:rsidRPr="00EF64A5">
        <w:rPr>
          <w:rFonts w:ascii="Arial" w:hAnsi="Arial" w:cs="Arial"/>
          <w:color w:val="000000" w:themeColor="text1"/>
        </w:rPr>
        <w:t>cumprir</w:t>
      </w:r>
      <w:proofErr w:type="gramEnd"/>
      <w:r w:rsidRPr="00EF64A5">
        <w:rPr>
          <w:rFonts w:ascii="Arial" w:hAnsi="Arial" w:cs="Arial"/>
          <w:color w:val="000000" w:themeColor="text1"/>
        </w:rPr>
        <w:t xml:space="preserve"> todas as obrigações constantes deste Contrato e de seus anexos, assumindo como exclusivamente seus os riscos e as despesas decorrentes da boa e perfeita execução do objeto;</w:t>
      </w:r>
    </w:p>
    <w:p w14:paraId="2E34DA91" w14:textId="77777777" w:rsidR="00346659" w:rsidRPr="00EF64A5" w:rsidRDefault="00346659" w:rsidP="00346659">
      <w:pPr>
        <w:ind w:firstLine="2124"/>
        <w:jc w:val="both"/>
        <w:rPr>
          <w:rFonts w:ascii="Arial" w:hAnsi="Arial" w:cs="Arial"/>
          <w:color w:val="000000" w:themeColor="text1"/>
        </w:rPr>
      </w:pPr>
    </w:p>
    <w:p w14:paraId="3CB1BEB9"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II - Manter preposto aceito pela Administração no local do serviço para representá-lo na execução do contrato;</w:t>
      </w:r>
    </w:p>
    <w:p w14:paraId="09EE9514" w14:textId="77777777" w:rsidR="00346659" w:rsidRPr="00EF64A5" w:rsidRDefault="00346659" w:rsidP="00346659">
      <w:pPr>
        <w:ind w:firstLine="2124"/>
        <w:jc w:val="both"/>
        <w:rPr>
          <w:rFonts w:ascii="Arial" w:hAnsi="Arial" w:cs="Arial"/>
          <w:color w:val="000000" w:themeColor="text1"/>
        </w:rPr>
      </w:pPr>
    </w:p>
    <w:p w14:paraId="20D9D9E3"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III - A indicação ou a manutenção do preposto da empresa poderá ser recusada pelo órgão ou entidade, desde que devidamente justificada, devendo a empresa designar outro para o exercício da atividade;</w:t>
      </w:r>
    </w:p>
    <w:p w14:paraId="6088A717" w14:textId="77777777" w:rsidR="00346659" w:rsidRPr="00EF64A5" w:rsidRDefault="00346659" w:rsidP="00346659">
      <w:pPr>
        <w:ind w:firstLine="2124"/>
        <w:jc w:val="both"/>
        <w:rPr>
          <w:rFonts w:ascii="Arial" w:hAnsi="Arial" w:cs="Arial"/>
          <w:color w:val="000000" w:themeColor="text1"/>
        </w:rPr>
      </w:pPr>
    </w:p>
    <w:p w14:paraId="757EFE16"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IV - Atender às determinações regulares emitidas pelo fiscal do contrato ou autoridade superior (</w:t>
      </w:r>
      <w:hyperlink r:id="rId46" w:anchor="art137" w:history="1">
        <w:r w:rsidRPr="00EF64A5">
          <w:rPr>
            <w:rStyle w:val="Hyperlink"/>
            <w:rFonts w:ascii="Arial" w:hAnsi="Arial" w:cs="Arial"/>
            <w:color w:val="000000" w:themeColor="text1"/>
          </w:rPr>
          <w:t>art. 137, II</w:t>
        </w:r>
      </w:hyperlink>
      <w:r w:rsidRPr="00EF64A5">
        <w:rPr>
          <w:rFonts w:ascii="Arial" w:hAnsi="Arial" w:cs="Arial"/>
          <w:color w:val="000000" w:themeColor="text1"/>
        </w:rPr>
        <w:t>) e prestar todo esclarecimento ou informação por eles solicitados;</w:t>
      </w:r>
    </w:p>
    <w:p w14:paraId="23E67EF1" w14:textId="77777777" w:rsidR="00346659" w:rsidRPr="00EF64A5" w:rsidRDefault="00346659" w:rsidP="00346659">
      <w:pPr>
        <w:ind w:firstLine="2124"/>
        <w:jc w:val="both"/>
        <w:rPr>
          <w:rFonts w:ascii="Arial" w:hAnsi="Arial" w:cs="Arial"/>
          <w:color w:val="000000" w:themeColor="text1"/>
        </w:rPr>
      </w:pPr>
    </w:p>
    <w:p w14:paraId="5CA09B39"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V -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186FB1FA" w14:textId="77777777" w:rsidR="00346659" w:rsidRPr="00EF64A5" w:rsidRDefault="00346659" w:rsidP="00346659">
      <w:pPr>
        <w:ind w:firstLine="2124"/>
        <w:jc w:val="both"/>
        <w:rPr>
          <w:rFonts w:ascii="Arial" w:hAnsi="Arial" w:cs="Arial"/>
          <w:color w:val="000000" w:themeColor="text1"/>
        </w:rPr>
      </w:pPr>
    </w:p>
    <w:p w14:paraId="100B7640"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VI - Reparar, corrigir, remover, reconstruir ou substituir, às suas expensas, no total ou em parte, no prazo fixado pelo fiscal do contrato, os serviços nos quais se verificarem vícios, defeitos ou incorreções resultantes da execução ou dos materiais empregados;</w:t>
      </w:r>
    </w:p>
    <w:p w14:paraId="22C43218" w14:textId="77777777" w:rsidR="00346659" w:rsidRPr="00EF64A5" w:rsidRDefault="00346659" w:rsidP="00346659">
      <w:pPr>
        <w:ind w:firstLine="2124"/>
        <w:jc w:val="both"/>
        <w:rPr>
          <w:rFonts w:ascii="Arial" w:hAnsi="Arial" w:cs="Arial"/>
          <w:color w:val="000000" w:themeColor="text1"/>
        </w:rPr>
      </w:pPr>
    </w:p>
    <w:p w14:paraId="5BC28913"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 xml:space="preserve">VII - Responsabilizar-se pelos vícios e danos decorrentes da execução do objeto, de acordo com o </w:t>
      </w:r>
      <w:hyperlink r:id="rId47" w:history="1">
        <w:r w:rsidRPr="00EF64A5">
          <w:rPr>
            <w:rStyle w:val="Hyperlink"/>
            <w:rFonts w:ascii="Arial" w:hAnsi="Arial" w:cs="Arial"/>
            <w:color w:val="000000" w:themeColor="text1"/>
          </w:rPr>
          <w:t>Código de Defesa do Consumidor (Lei nº 8.078, de 1990</w:t>
        </w:r>
      </w:hyperlink>
      <w:r w:rsidRPr="00EF64A5">
        <w:rPr>
          <w:rFonts w:ascii="Arial" w:hAnsi="Arial" w:cs="Arial"/>
          <w:color w:val="000000" w:themeColor="text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1118D3F" w14:textId="77777777" w:rsidR="00346659" w:rsidRPr="00EF64A5" w:rsidRDefault="00346659" w:rsidP="00346659">
      <w:pPr>
        <w:ind w:firstLine="2124"/>
        <w:jc w:val="both"/>
        <w:rPr>
          <w:rFonts w:ascii="Arial" w:hAnsi="Arial" w:cs="Arial"/>
          <w:color w:val="000000" w:themeColor="text1"/>
        </w:rPr>
      </w:pPr>
    </w:p>
    <w:p w14:paraId="29648095"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lastRenderedPageBreak/>
        <w:t xml:space="preserve">VIII - Efetuar comunicação ao </w:t>
      </w:r>
      <w:r w:rsidRPr="00EF64A5">
        <w:rPr>
          <w:rFonts w:ascii="Arial" w:hAnsi="Arial" w:cs="Arial"/>
          <w:b/>
          <w:color w:val="000000" w:themeColor="text1"/>
        </w:rPr>
        <w:t>CONTRATANTE</w:t>
      </w:r>
      <w:r w:rsidRPr="00EF64A5">
        <w:rPr>
          <w:rFonts w:ascii="Arial" w:hAnsi="Arial" w:cs="Arial"/>
          <w:color w:val="000000" w:themeColor="text1"/>
        </w:rPr>
        <w:t>, assim que tiver ciência da impossibilidade de realização ou finalização do serviço no prazo estabelecido, para adoção de ações de contingência cabíveis;</w:t>
      </w:r>
    </w:p>
    <w:p w14:paraId="0FA58DAD" w14:textId="77777777" w:rsidR="00346659" w:rsidRPr="00EF64A5" w:rsidRDefault="00346659" w:rsidP="00346659">
      <w:pPr>
        <w:ind w:firstLine="2124"/>
        <w:jc w:val="both"/>
        <w:rPr>
          <w:rFonts w:ascii="Arial" w:hAnsi="Arial" w:cs="Arial"/>
          <w:color w:val="000000" w:themeColor="text1"/>
        </w:rPr>
      </w:pPr>
    </w:p>
    <w:p w14:paraId="5D38EC81"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 xml:space="preserve">IX - Não contratar, durante a vigência do contrato, cônjuge, companheiro ou parente em linha reta, colateral ou por afinidade, até o terceiro grau, de dirigente do contratante ou do fiscal ou gestor do contrato, nos termos do </w:t>
      </w:r>
      <w:hyperlink r:id="rId48" w:anchor="art48" w:history="1">
        <w:r w:rsidRPr="00EF64A5">
          <w:rPr>
            <w:rStyle w:val="Hyperlink"/>
            <w:rFonts w:ascii="Arial" w:hAnsi="Arial" w:cs="Arial"/>
            <w:color w:val="000000" w:themeColor="text1"/>
          </w:rPr>
          <w:t>artigo 48, parágrafo único, da Lei nº 14.133, de 2021</w:t>
        </w:r>
      </w:hyperlink>
      <w:r w:rsidRPr="00EF64A5">
        <w:rPr>
          <w:rFonts w:ascii="Arial" w:hAnsi="Arial" w:cs="Arial"/>
          <w:color w:val="000000" w:themeColor="text1"/>
        </w:rPr>
        <w:t>;</w:t>
      </w:r>
    </w:p>
    <w:p w14:paraId="6BD5F5B7" w14:textId="77777777" w:rsidR="00346659" w:rsidRPr="00EF64A5" w:rsidRDefault="00346659" w:rsidP="00346659">
      <w:pPr>
        <w:ind w:firstLine="2124"/>
        <w:jc w:val="both"/>
        <w:rPr>
          <w:rFonts w:ascii="Arial" w:hAnsi="Arial" w:cs="Arial"/>
          <w:color w:val="000000" w:themeColor="text1"/>
        </w:rPr>
      </w:pPr>
    </w:p>
    <w:p w14:paraId="0A405A0E"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 xml:space="preserve">X -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61CB8634" w14:textId="77777777" w:rsidR="00346659" w:rsidRPr="00EF64A5" w:rsidRDefault="00346659" w:rsidP="00346659">
      <w:pPr>
        <w:ind w:firstLine="2124"/>
        <w:jc w:val="both"/>
        <w:rPr>
          <w:rFonts w:ascii="Arial" w:hAnsi="Arial" w:cs="Arial"/>
          <w:color w:val="000000" w:themeColor="text1"/>
        </w:rPr>
      </w:pPr>
    </w:p>
    <w:p w14:paraId="57E85ECB"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a) prova de regularidade relativa à Seguridade Social;</w:t>
      </w:r>
    </w:p>
    <w:p w14:paraId="08896CCA" w14:textId="77777777" w:rsidR="00346659" w:rsidRPr="00EF64A5" w:rsidRDefault="00346659" w:rsidP="00346659">
      <w:pPr>
        <w:ind w:firstLine="2124"/>
        <w:jc w:val="both"/>
        <w:rPr>
          <w:rFonts w:ascii="Arial" w:hAnsi="Arial" w:cs="Arial"/>
          <w:color w:val="000000" w:themeColor="text1"/>
        </w:rPr>
      </w:pPr>
    </w:p>
    <w:p w14:paraId="1B1F2919"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b) certidão conjunta relativa aos tributos federais e à Dívida Ativa da União;</w:t>
      </w:r>
    </w:p>
    <w:p w14:paraId="157861E7" w14:textId="77777777" w:rsidR="00346659" w:rsidRPr="00EF64A5" w:rsidRDefault="00346659" w:rsidP="00346659">
      <w:pPr>
        <w:ind w:firstLine="2124"/>
        <w:jc w:val="both"/>
        <w:rPr>
          <w:rFonts w:ascii="Arial" w:hAnsi="Arial" w:cs="Arial"/>
          <w:color w:val="000000" w:themeColor="text1"/>
        </w:rPr>
      </w:pPr>
    </w:p>
    <w:p w14:paraId="465088C6"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c) certidões que comprovem a regularidade perante a Fazenda Municipal ou Distrital do domicílio ou sede do contratado;</w:t>
      </w:r>
    </w:p>
    <w:p w14:paraId="1A9BF411" w14:textId="77777777" w:rsidR="00346659" w:rsidRPr="00EF64A5" w:rsidRDefault="00346659" w:rsidP="00346659">
      <w:pPr>
        <w:ind w:firstLine="2124"/>
        <w:jc w:val="both"/>
        <w:rPr>
          <w:rFonts w:ascii="Arial" w:hAnsi="Arial" w:cs="Arial"/>
          <w:color w:val="000000" w:themeColor="text1"/>
        </w:rPr>
      </w:pPr>
    </w:p>
    <w:p w14:paraId="6BEEE55F"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d) Certidão de Regularidade do FGTS – CRF; e</w:t>
      </w:r>
    </w:p>
    <w:p w14:paraId="46E26C5D" w14:textId="77777777" w:rsidR="00346659" w:rsidRPr="00EF64A5" w:rsidRDefault="00346659" w:rsidP="00346659">
      <w:pPr>
        <w:ind w:firstLine="2124"/>
        <w:jc w:val="both"/>
        <w:rPr>
          <w:rFonts w:ascii="Arial" w:hAnsi="Arial" w:cs="Arial"/>
          <w:color w:val="000000" w:themeColor="text1"/>
        </w:rPr>
      </w:pPr>
    </w:p>
    <w:p w14:paraId="7764198D"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e) Certidão Negativa de Débitos Trabalhistas – CNDT;</w:t>
      </w:r>
    </w:p>
    <w:p w14:paraId="56353A65" w14:textId="77777777" w:rsidR="00346659" w:rsidRPr="00EF64A5" w:rsidRDefault="00346659" w:rsidP="00346659">
      <w:pPr>
        <w:ind w:firstLine="2124"/>
        <w:jc w:val="both"/>
        <w:rPr>
          <w:rFonts w:ascii="Arial" w:hAnsi="Arial" w:cs="Arial"/>
          <w:color w:val="000000" w:themeColor="text1"/>
        </w:rPr>
      </w:pPr>
    </w:p>
    <w:p w14:paraId="530E1E6A"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 xml:space="preserve">XI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FB1ADA9" w14:textId="77777777" w:rsidR="00346659" w:rsidRPr="00EF64A5" w:rsidRDefault="00346659" w:rsidP="00346659">
      <w:pPr>
        <w:ind w:firstLine="2124"/>
        <w:jc w:val="both"/>
        <w:rPr>
          <w:rFonts w:ascii="Arial" w:hAnsi="Arial" w:cs="Arial"/>
          <w:color w:val="000000" w:themeColor="text1"/>
        </w:rPr>
      </w:pPr>
    </w:p>
    <w:p w14:paraId="3E600E7A"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XII - Comunicar ao Fiscal do contrato, no prazo de 24 (vinte e quatro) horas, qualquer ocorrência anormal ou acidente que se verifique no local dos serviços;</w:t>
      </w:r>
    </w:p>
    <w:p w14:paraId="06182F3F" w14:textId="77777777" w:rsidR="00346659" w:rsidRPr="00EF64A5" w:rsidRDefault="00346659" w:rsidP="00346659">
      <w:pPr>
        <w:ind w:firstLine="2124"/>
        <w:jc w:val="both"/>
        <w:rPr>
          <w:rFonts w:ascii="Arial" w:hAnsi="Arial" w:cs="Arial"/>
          <w:color w:val="000000" w:themeColor="text1"/>
        </w:rPr>
      </w:pPr>
    </w:p>
    <w:p w14:paraId="68D93DF4"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XIII - Prestar todo esclarecimento ou informação solicitada pelo Contratante ou por seus prepostos, garantindo-lhes o acesso, a qualquer tempo, ao local dos trabalhos, bem como aos documentos relativos à execução do empreendimento;</w:t>
      </w:r>
    </w:p>
    <w:p w14:paraId="712AB113" w14:textId="77777777" w:rsidR="00346659" w:rsidRPr="00EF64A5" w:rsidRDefault="00346659" w:rsidP="00346659">
      <w:pPr>
        <w:ind w:firstLine="2124"/>
        <w:jc w:val="both"/>
        <w:rPr>
          <w:rFonts w:ascii="Arial" w:hAnsi="Arial" w:cs="Arial"/>
          <w:color w:val="000000" w:themeColor="text1"/>
        </w:rPr>
      </w:pPr>
    </w:p>
    <w:p w14:paraId="0DD81446"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XIV - Paralisar, por determinação do Contratante, qualquer atividade que não esteja sendo executada de acordo com a boa técnica ou que ponha em risco a segurança de pessoas ou bens de terceiros;</w:t>
      </w:r>
    </w:p>
    <w:p w14:paraId="358E8A56" w14:textId="77777777" w:rsidR="00346659" w:rsidRPr="00EF64A5" w:rsidRDefault="00346659" w:rsidP="00346659">
      <w:pPr>
        <w:ind w:firstLine="2124"/>
        <w:jc w:val="both"/>
        <w:rPr>
          <w:rFonts w:ascii="Arial" w:hAnsi="Arial" w:cs="Arial"/>
          <w:color w:val="000000" w:themeColor="text1"/>
        </w:rPr>
      </w:pPr>
    </w:p>
    <w:p w14:paraId="385DD4F7"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XV - Promover a guarda, manutenção e vigilância de materiais, ferramentas, e tudo o que for necessário à execução do objeto, durante a vigência do contrato;</w:t>
      </w:r>
    </w:p>
    <w:p w14:paraId="02BFEBC4" w14:textId="77777777" w:rsidR="00346659" w:rsidRPr="00EF64A5" w:rsidRDefault="00346659" w:rsidP="00346659">
      <w:pPr>
        <w:ind w:firstLine="2124"/>
        <w:jc w:val="both"/>
        <w:rPr>
          <w:rFonts w:ascii="Arial" w:hAnsi="Arial" w:cs="Arial"/>
          <w:color w:val="000000" w:themeColor="text1"/>
        </w:rPr>
      </w:pPr>
    </w:p>
    <w:p w14:paraId="17C45E20"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lastRenderedPageBreak/>
        <w:t>XVI - Conduzir os trabalhos com estrita observância às normas da legislação pertinente, cumprindo as determinações dos Poderes Públicos, mantendo sempre limpo o local dos serviços e nas melhores condições de segurança, higiene e disciplina;</w:t>
      </w:r>
    </w:p>
    <w:p w14:paraId="635BB3A3" w14:textId="77777777" w:rsidR="00346659" w:rsidRPr="00EF64A5" w:rsidRDefault="00346659" w:rsidP="00346659">
      <w:pPr>
        <w:ind w:firstLine="2124"/>
        <w:jc w:val="both"/>
        <w:rPr>
          <w:rFonts w:ascii="Arial" w:hAnsi="Arial" w:cs="Arial"/>
          <w:color w:val="000000" w:themeColor="text1"/>
        </w:rPr>
      </w:pPr>
    </w:p>
    <w:p w14:paraId="50076608"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 xml:space="preserve">XVII - Submeter previamente, por escrito, ao </w:t>
      </w:r>
      <w:r w:rsidRPr="00EF64A5">
        <w:rPr>
          <w:rFonts w:ascii="Arial" w:hAnsi="Arial" w:cs="Arial"/>
          <w:b/>
          <w:color w:val="000000" w:themeColor="text1"/>
        </w:rPr>
        <w:t>CONTRATANTE</w:t>
      </w:r>
      <w:r w:rsidRPr="00EF64A5">
        <w:rPr>
          <w:rFonts w:ascii="Arial" w:hAnsi="Arial" w:cs="Arial"/>
          <w:color w:val="000000" w:themeColor="text1"/>
        </w:rPr>
        <w:t>, para análise e aprovação, quaisquer mudanças nos métodos executivos que fujam às especificações do memorial descritivo ou instrumento congênere;</w:t>
      </w:r>
    </w:p>
    <w:p w14:paraId="46E21760" w14:textId="77777777" w:rsidR="00346659" w:rsidRPr="00EF64A5" w:rsidRDefault="00346659" w:rsidP="00346659">
      <w:pPr>
        <w:ind w:firstLine="2124"/>
        <w:jc w:val="both"/>
        <w:rPr>
          <w:rFonts w:ascii="Arial" w:hAnsi="Arial" w:cs="Arial"/>
          <w:color w:val="000000" w:themeColor="text1"/>
        </w:rPr>
      </w:pPr>
    </w:p>
    <w:p w14:paraId="6AA788E0"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XVIII - Não permitir a utilização de qualquer trabalho do menor de dezesseis anos, exceto na condição de aprendiz para os maiores de quatorze anos, nem permitir a utilização do trabalho do menor de dezoito anos em trabalho noturno, perigoso ou insalubre;</w:t>
      </w:r>
    </w:p>
    <w:p w14:paraId="383AF2C2" w14:textId="77777777" w:rsidR="00346659" w:rsidRPr="00EF64A5" w:rsidRDefault="00346659" w:rsidP="00346659">
      <w:pPr>
        <w:ind w:firstLine="2124"/>
        <w:jc w:val="both"/>
        <w:rPr>
          <w:rFonts w:ascii="Arial" w:hAnsi="Arial" w:cs="Arial"/>
          <w:color w:val="000000" w:themeColor="text1"/>
        </w:rPr>
      </w:pPr>
    </w:p>
    <w:p w14:paraId="487FE035"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XIX - Manter durante toda a vigência do contrato, em compatibilidade com as obrigações assumidas, todas as condições exigidas para habilitação e qualificação na licitação;</w:t>
      </w:r>
    </w:p>
    <w:p w14:paraId="6CC92206" w14:textId="77777777" w:rsidR="00346659" w:rsidRPr="00EF64A5" w:rsidRDefault="00346659" w:rsidP="00346659">
      <w:pPr>
        <w:ind w:firstLine="2124"/>
        <w:jc w:val="both"/>
        <w:rPr>
          <w:rFonts w:ascii="Arial" w:hAnsi="Arial" w:cs="Arial"/>
          <w:color w:val="000000" w:themeColor="text1"/>
        </w:rPr>
      </w:pPr>
    </w:p>
    <w:p w14:paraId="7B2B3909" w14:textId="77777777" w:rsidR="00346659" w:rsidRPr="00EF64A5" w:rsidRDefault="00346659" w:rsidP="00346659">
      <w:pPr>
        <w:ind w:firstLine="2124"/>
        <w:jc w:val="both"/>
        <w:rPr>
          <w:rFonts w:ascii="Arial" w:hAnsi="Arial" w:cs="Arial"/>
          <w:color w:val="000000" w:themeColor="text1"/>
        </w:rPr>
      </w:pPr>
      <w:r w:rsidRPr="00EF64A5">
        <w:rPr>
          <w:rFonts w:ascii="Arial" w:hAnsi="Arial" w:cs="Arial"/>
          <w:color w:val="000000" w:themeColor="text1"/>
        </w:rPr>
        <w:t>XX - Cumprir, durante todo o período de execução do contrato, a reserva de cargos prevista em lei para pessoa com deficiência, para reabilitado da Previdência Social ou para aprendiz, bem como as reservas de cargos previstas na legislação (</w:t>
      </w:r>
      <w:hyperlink r:id="rId49" w:anchor="art116" w:history="1">
        <w:r w:rsidRPr="00EF64A5">
          <w:rPr>
            <w:rStyle w:val="Hyperlink"/>
            <w:rFonts w:ascii="Arial" w:hAnsi="Arial" w:cs="Arial"/>
            <w:color w:val="000000" w:themeColor="text1"/>
          </w:rPr>
          <w:t>art. 116</w:t>
        </w:r>
      </w:hyperlink>
      <w:r w:rsidRPr="00EF64A5">
        <w:rPr>
          <w:rStyle w:val="Hyperlink"/>
          <w:rFonts w:ascii="Arial" w:hAnsi="Arial" w:cs="Arial"/>
          <w:color w:val="000000" w:themeColor="text1"/>
        </w:rPr>
        <w:t xml:space="preserve"> da Lei nº 14.133/2021</w:t>
      </w:r>
      <w:r w:rsidRPr="00EF64A5">
        <w:rPr>
          <w:rFonts w:ascii="Arial" w:hAnsi="Arial" w:cs="Arial"/>
          <w:color w:val="000000" w:themeColor="text1"/>
        </w:rPr>
        <w:t>);</w:t>
      </w:r>
    </w:p>
    <w:p w14:paraId="44380E06" w14:textId="77777777" w:rsidR="00346659" w:rsidRPr="00EF64A5" w:rsidRDefault="00346659" w:rsidP="00346659">
      <w:pPr>
        <w:jc w:val="both"/>
        <w:rPr>
          <w:rFonts w:ascii="Arial" w:hAnsi="Arial" w:cs="Arial"/>
          <w:b/>
          <w:bCs/>
          <w:color w:val="000000" w:themeColor="text1"/>
        </w:rPr>
      </w:pPr>
    </w:p>
    <w:p w14:paraId="357ECA7B" w14:textId="77777777" w:rsidR="00346659" w:rsidRPr="00EF64A5" w:rsidRDefault="00346659" w:rsidP="00346659">
      <w:pPr>
        <w:jc w:val="both"/>
        <w:rPr>
          <w:rFonts w:ascii="Arial" w:hAnsi="Arial" w:cs="Arial"/>
          <w:color w:val="000000" w:themeColor="text1"/>
        </w:rPr>
      </w:pPr>
      <w:r w:rsidRPr="00EF64A5">
        <w:rPr>
          <w:rFonts w:ascii="Arial" w:hAnsi="Arial" w:cs="Arial"/>
          <w:b/>
          <w:bCs/>
          <w:color w:val="000000" w:themeColor="text1"/>
        </w:rPr>
        <w:tab/>
      </w:r>
      <w:r w:rsidRPr="00EF64A5">
        <w:rPr>
          <w:rFonts w:ascii="Arial" w:hAnsi="Arial" w:cs="Arial"/>
          <w:b/>
          <w:bCs/>
          <w:color w:val="000000" w:themeColor="text1"/>
        </w:rPr>
        <w:tab/>
      </w:r>
      <w:r w:rsidRPr="00EF64A5">
        <w:rPr>
          <w:rFonts w:ascii="Arial" w:hAnsi="Arial" w:cs="Arial"/>
          <w:b/>
          <w:bCs/>
          <w:color w:val="000000" w:themeColor="text1"/>
        </w:rPr>
        <w:tab/>
      </w:r>
      <w:r w:rsidRPr="00EF64A5">
        <w:rPr>
          <w:rFonts w:ascii="Arial" w:hAnsi="Arial" w:cs="Arial"/>
          <w:bCs/>
          <w:color w:val="000000" w:themeColor="text1"/>
        </w:rPr>
        <w:t>XXI</w:t>
      </w:r>
      <w:r w:rsidRPr="00EF64A5">
        <w:rPr>
          <w:rFonts w:ascii="Arial" w:hAnsi="Arial" w:cs="Arial"/>
          <w:b/>
          <w:bCs/>
          <w:color w:val="000000" w:themeColor="text1"/>
        </w:rPr>
        <w:t xml:space="preserve"> - </w:t>
      </w:r>
      <w:r w:rsidRPr="00EF64A5">
        <w:rPr>
          <w:rFonts w:ascii="Arial" w:hAnsi="Arial" w:cs="Arial"/>
          <w:color w:val="000000" w:themeColor="text1"/>
        </w:rPr>
        <w:t>Comprovar a reserva de cargos a que se refere a cláusula acima, no prazo fixado pelo fiscal do contrato, com a indicação dos empregados que preencheram as referidas vagas (</w:t>
      </w:r>
      <w:hyperlink r:id="rId50" w:anchor="art116" w:history="1">
        <w:r w:rsidRPr="00EF64A5">
          <w:rPr>
            <w:rStyle w:val="Hyperlink"/>
            <w:rFonts w:ascii="Arial" w:hAnsi="Arial" w:cs="Arial"/>
            <w:color w:val="000000" w:themeColor="text1"/>
          </w:rPr>
          <w:t>art. 116, parágrafo único</w:t>
        </w:r>
      </w:hyperlink>
      <w:r w:rsidRPr="00EF64A5">
        <w:rPr>
          <w:rStyle w:val="Hyperlink"/>
          <w:rFonts w:ascii="Arial" w:hAnsi="Arial" w:cs="Arial"/>
          <w:color w:val="000000" w:themeColor="text1"/>
        </w:rPr>
        <w:t xml:space="preserve"> da Lei nº 14.133/2021</w:t>
      </w:r>
      <w:r w:rsidRPr="00EF64A5">
        <w:rPr>
          <w:rFonts w:ascii="Arial" w:hAnsi="Arial" w:cs="Arial"/>
          <w:color w:val="000000" w:themeColor="text1"/>
        </w:rPr>
        <w:t>);</w:t>
      </w:r>
    </w:p>
    <w:p w14:paraId="5C2AA367" w14:textId="77777777" w:rsidR="00346659" w:rsidRPr="00EF64A5" w:rsidRDefault="00346659" w:rsidP="00346659">
      <w:pPr>
        <w:jc w:val="both"/>
        <w:rPr>
          <w:rFonts w:ascii="Arial" w:hAnsi="Arial" w:cs="Arial"/>
          <w:color w:val="000000" w:themeColor="text1"/>
        </w:rPr>
      </w:pPr>
    </w:p>
    <w:p w14:paraId="6ACB94A3"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XXII - Guardar sigilo sobre todas as informações obtidas em decorrência do cumprimento do contrato;</w:t>
      </w:r>
    </w:p>
    <w:p w14:paraId="1F121279" w14:textId="77777777" w:rsidR="00346659" w:rsidRPr="00EF64A5" w:rsidRDefault="00346659" w:rsidP="00346659">
      <w:pPr>
        <w:jc w:val="both"/>
        <w:rPr>
          <w:rFonts w:ascii="Arial" w:hAnsi="Arial" w:cs="Arial"/>
          <w:color w:val="000000" w:themeColor="text1"/>
        </w:rPr>
      </w:pPr>
    </w:p>
    <w:p w14:paraId="135B7D1C"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 xml:space="preserve">XXIII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1" w:anchor="art124" w:history="1">
        <w:r w:rsidRPr="00EF64A5">
          <w:rPr>
            <w:rStyle w:val="Hyperlink"/>
            <w:rFonts w:ascii="Arial" w:hAnsi="Arial" w:cs="Arial"/>
            <w:color w:val="000000" w:themeColor="text1"/>
          </w:rPr>
          <w:t>art. 124, II, d, da Lei nº 14.133, de 2021</w:t>
        </w:r>
      </w:hyperlink>
      <w:r w:rsidRPr="00EF64A5">
        <w:rPr>
          <w:rFonts w:ascii="Arial" w:hAnsi="Arial" w:cs="Arial"/>
          <w:color w:val="000000" w:themeColor="text1"/>
        </w:rPr>
        <w:t>;</w:t>
      </w:r>
    </w:p>
    <w:p w14:paraId="37DB43C9" w14:textId="77777777" w:rsidR="00346659" w:rsidRPr="00EF64A5" w:rsidRDefault="00346659" w:rsidP="00346659">
      <w:pPr>
        <w:jc w:val="both"/>
        <w:rPr>
          <w:rFonts w:ascii="Arial" w:hAnsi="Arial" w:cs="Arial"/>
          <w:color w:val="000000" w:themeColor="text1"/>
        </w:rPr>
      </w:pPr>
    </w:p>
    <w:p w14:paraId="71C43ABA"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XXIV - Cumprir, além dos postulados legais vigentes de âmbito federal, estadual ou municipal, as normas de segurança do Contratante;</w:t>
      </w:r>
    </w:p>
    <w:p w14:paraId="100DE111" w14:textId="77777777" w:rsidR="00346659" w:rsidRPr="00EF64A5" w:rsidRDefault="00346659" w:rsidP="00346659">
      <w:pPr>
        <w:jc w:val="both"/>
        <w:rPr>
          <w:rFonts w:ascii="Arial" w:hAnsi="Arial" w:cs="Arial"/>
          <w:color w:val="000000" w:themeColor="text1"/>
        </w:rPr>
      </w:pPr>
    </w:p>
    <w:p w14:paraId="7F800770"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XXV - Manter os empregados nos horários predeterminados pelo Contratante;</w:t>
      </w:r>
    </w:p>
    <w:p w14:paraId="6DAA51B7" w14:textId="77777777" w:rsidR="00346659" w:rsidRPr="00EF64A5" w:rsidRDefault="00346659" w:rsidP="00346659">
      <w:pPr>
        <w:jc w:val="both"/>
        <w:rPr>
          <w:rFonts w:ascii="Arial" w:hAnsi="Arial" w:cs="Arial"/>
          <w:color w:val="000000" w:themeColor="text1"/>
        </w:rPr>
      </w:pPr>
    </w:p>
    <w:p w14:paraId="3A0DC767"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XXVI - Apresentar os empregados devidamente identificados por meio de crachá;</w:t>
      </w:r>
    </w:p>
    <w:p w14:paraId="3DA77FE1" w14:textId="77777777" w:rsidR="00346659" w:rsidRPr="00EF64A5" w:rsidRDefault="00346659" w:rsidP="00346659">
      <w:pPr>
        <w:jc w:val="both"/>
        <w:rPr>
          <w:rFonts w:ascii="Arial" w:hAnsi="Arial" w:cs="Arial"/>
          <w:color w:val="000000" w:themeColor="text1"/>
        </w:rPr>
      </w:pPr>
    </w:p>
    <w:p w14:paraId="5DE19CD3"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 xml:space="preserve">XXVII - Apresentar ao </w:t>
      </w:r>
      <w:r w:rsidRPr="00EF64A5">
        <w:rPr>
          <w:rFonts w:ascii="Arial" w:hAnsi="Arial" w:cs="Arial"/>
          <w:b/>
          <w:color w:val="000000" w:themeColor="text1"/>
        </w:rPr>
        <w:t>CONTRATANTE</w:t>
      </w:r>
      <w:r w:rsidRPr="00EF64A5">
        <w:rPr>
          <w:rFonts w:ascii="Arial" w:hAnsi="Arial" w:cs="Arial"/>
          <w:color w:val="000000" w:themeColor="text1"/>
        </w:rPr>
        <w:t>, quando for o caso, a relação nominal dos empregados que adentrarão no órgão para a execução do serviço;</w:t>
      </w:r>
    </w:p>
    <w:p w14:paraId="334A2C6F" w14:textId="77777777" w:rsidR="00346659" w:rsidRPr="00EF64A5" w:rsidRDefault="00346659" w:rsidP="00346659">
      <w:pPr>
        <w:jc w:val="both"/>
        <w:rPr>
          <w:rFonts w:ascii="Arial" w:hAnsi="Arial" w:cs="Arial"/>
          <w:color w:val="000000" w:themeColor="text1"/>
        </w:rPr>
      </w:pPr>
    </w:p>
    <w:p w14:paraId="3F9779BD"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XXVIII - Observar os preceitos da legislação sobre a jornada de trabalho, conforme a categoria profissional;</w:t>
      </w:r>
    </w:p>
    <w:p w14:paraId="31261237" w14:textId="77777777" w:rsidR="00346659" w:rsidRPr="00EF64A5" w:rsidRDefault="00346659" w:rsidP="00346659">
      <w:pPr>
        <w:jc w:val="both"/>
        <w:rPr>
          <w:rFonts w:ascii="Arial" w:hAnsi="Arial" w:cs="Arial"/>
          <w:color w:val="000000" w:themeColor="text1"/>
        </w:rPr>
      </w:pPr>
    </w:p>
    <w:p w14:paraId="1C95978F"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 xml:space="preserve">XXIX - Atender às solicitações do </w:t>
      </w:r>
      <w:r w:rsidRPr="00EF64A5">
        <w:rPr>
          <w:rFonts w:ascii="Arial" w:hAnsi="Arial" w:cs="Arial"/>
          <w:b/>
          <w:color w:val="000000" w:themeColor="text1"/>
        </w:rPr>
        <w:t>CONTRATANTE</w:t>
      </w:r>
      <w:r w:rsidRPr="00EF64A5">
        <w:rPr>
          <w:rFonts w:ascii="Arial" w:hAnsi="Arial" w:cs="Arial"/>
          <w:color w:val="000000" w:themeColor="text1"/>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31E3F8AE" w14:textId="77777777" w:rsidR="00346659" w:rsidRPr="00EF64A5" w:rsidRDefault="00346659" w:rsidP="00346659">
      <w:pPr>
        <w:jc w:val="both"/>
        <w:rPr>
          <w:rFonts w:ascii="Arial" w:hAnsi="Arial" w:cs="Arial"/>
          <w:color w:val="000000" w:themeColor="text1"/>
        </w:rPr>
      </w:pPr>
    </w:p>
    <w:p w14:paraId="11C7F9BD"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 xml:space="preserve">XXX - Instruir seus empregados quanto à necessidade de acatar as Normas Internas do </w:t>
      </w:r>
      <w:r w:rsidRPr="00EF64A5">
        <w:rPr>
          <w:rFonts w:ascii="Arial" w:hAnsi="Arial" w:cs="Arial"/>
          <w:b/>
          <w:color w:val="000000" w:themeColor="text1"/>
        </w:rPr>
        <w:t>CONTRATANTE</w:t>
      </w:r>
      <w:r w:rsidRPr="00EF64A5">
        <w:rPr>
          <w:rFonts w:ascii="Arial" w:hAnsi="Arial" w:cs="Arial"/>
          <w:color w:val="000000" w:themeColor="text1"/>
        </w:rPr>
        <w:t>;</w:t>
      </w:r>
    </w:p>
    <w:p w14:paraId="3FC488EC" w14:textId="77777777" w:rsidR="00346659" w:rsidRPr="00EF64A5" w:rsidRDefault="00346659" w:rsidP="00346659">
      <w:pPr>
        <w:jc w:val="both"/>
        <w:rPr>
          <w:rFonts w:ascii="Arial" w:hAnsi="Arial" w:cs="Arial"/>
          <w:color w:val="000000" w:themeColor="text1"/>
        </w:rPr>
      </w:pPr>
    </w:p>
    <w:p w14:paraId="71C5A797"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 xml:space="preserve">XXXI - Instruir seus empregados a respeito das atividades a serem desempenhadas, alertando-os a não executarem atividades não abrangidas pelo contrato, devendo o </w:t>
      </w:r>
      <w:r w:rsidRPr="00EF64A5">
        <w:rPr>
          <w:rFonts w:ascii="Arial" w:hAnsi="Arial" w:cs="Arial"/>
          <w:b/>
          <w:color w:val="000000" w:themeColor="text1"/>
        </w:rPr>
        <w:t>CONTRATADO</w:t>
      </w:r>
      <w:r w:rsidRPr="00EF64A5">
        <w:rPr>
          <w:rFonts w:ascii="Arial" w:hAnsi="Arial" w:cs="Arial"/>
          <w:color w:val="000000" w:themeColor="text1"/>
        </w:rPr>
        <w:t xml:space="preserve"> relatar ao </w:t>
      </w:r>
      <w:r w:rsidRPr="00EF64A5">
        <w:rPr>
          <w:rFonts w:ascii="Arial" w:hAnsi="Arial" w:cs="Arial"/>
          <w:b/>
          <w:color w:val="000000" w:themeColor="text1"/>
        </w:rPr>
        <w:t>CONTRATANTE</w:t>
      </w:r>
      <w:r w:rsidRPr="00EF64A5">
        <w:rPr>
          <w:rFonts w:ascii="Arial" w:hAnsi="Arial" w:cs="Arial"/>
          <w:color w:val="000000" w:themeColor="text1"/>
        </w:rPr>
        <w:t xml:space="preserve"> toda e qualquer ocorrência neste sentido, a fim de evitar desvio de função;</w:t>
      </w:r>
    </w:p>
    <w:p w14:paraId="46BB2E3C" w14:textId="77777777" w:rsidR="00346659" w:rsidRPr="00EF64A5" w:rsidRDefault="00346659" w:rsidP="00346659">
      <w:pPr>
        <w:jc w:val="both"/>
        <w:rPr>
          <w:rFonts w:ascii="Arial" w:hAnsi="Arial" w:cs="Arial"/>
          <w:color w:val="000000" w:themeColor="text1"/>
        </w:rPr>
      </w:pPr>
    </w:p>
    <w:p w14:paraId="15E9A0AC"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 xml:space="preserve">XXXII - Instruir os seus empregados, quanto à prevenção de incêndios nas áreas do </w:t>
      </w:r>
      <w:r w:rsidRPr="00EF64A5">
        <w:rPr>
          <w:rFonts w:ascii="Arial" w:hAnsi="Arial" w:cs="Arial"/>
          <w:b/>
          <w:color w:val="000000" w:themeColor="text1"/>
        </w:rPr>
        <w:t>CONTRATANTE</w:t>
      </w:r>
      <w:r w:rsidRPr="00EF64A5">
        <w:rPr>
          <w:rFonts w:ascii="Arial" w:hAnsi="Arial" w:cs="Arial"/>
          <w:color w:val="000000" w:themeColor="text1"/>
        </w:rPr>
        <w:t>;</w:t>
      </w:r>
    </w:p>
    <w:p w14:paraId="3EC5970A" w14:textId="77777777" w:rsidR="00346659" w:rsidRPr="00EF64A5" w:rsidRDefault="00346659" w:rsidP="00346659">
      <w:pPr>
        <w:jc w:val="both"/>
        <w:rPr>
          <w:rFonts w:ascii="Arial" w:hAnsi="Arial" w:cs="Arial"/>
          <w:color w:val="000000" w:themeColor="text1"/>
        </w:rPr>
      </w:pPr>
    </w:p>
    <w:p w14:paraId="3D402915"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 xml:space="preserve">XXXII - Adotar as providências e precauções necessárias, inclusive consulta nos respectivos órgãos, se necessário for, a fim de que não venham a ser danificadas as redes </w:t>
      </w:r>
      <w:proofErr w:type="spellStart"/>
      <w:r w:rsidRPr="00EF64A5">
        <w:rPr>
          <w:rFonts w:ascii="Arial" w:hAnsi="Arial" w:cs="Arial"/>
          <w:color w:val="000000" w:themeColor="text1"/>
        </w:rPr>
        <w:t>hidrossanitárias</w:t>
      </w:r>
      <w:proofErr w:type="spellEnd"/>
      <w:r w:rsidRPr="00EF64A5">
        <w:rPr>
          <w:rFonts w:ascii="Arial" w:hAnsi="Arial" w:cs="Arial"/>
          <w:color w:val="000000" w:themeColor="text1"/>
        </w:rPr>
        <w:t>, elétricas e de comunicação;</w:t>
      </w:r>
    </w:p>
    <w:p w14:paraId="6174EB49" w14:textId="77777777" w:rsidR="00346659" w:rsidRPr="00EF64A5" w:rsidRDefault="00346659" w:rsidP="00346659">
      <w:pPr>
        <w:jc w:val="both"/>
        <w:rPr>
          <w:rFonts w:ascii="Arial" w:hAnsi="Arial" w:cs="Arial"/>
          <w:color w:val="000000" w:themeColor="text1"/>
        </w:rPr>
      </w:pPr>
    </w:p>
    <w:p w14:paraId="5D73357F"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XXXIII - Estar registrada ou inscrita no Conselho Profissional competente, conforme as áreas de atuação previstas no Termo de Referência, em plena validade;</w:t>
      </w:r>
    </w:p>
    <w:p w14:paraId="27D82B25" w14:textId="77777777" w:rsidR="00346659" w:rsidRPr="00EF64A5" w:rsidRDefault="00346659" w:rsidP="00346659">
      <w:pPr>
        <w:jc w:val="both"/>
        <w:rPr>
          <w:rFonts w:ascii="Arial" w:hAnsi="Arial" w:cs="Arial"/>
          <w:color w:val="000000" w:themeColor="text1"/>
        </w:rPr>
      </w:pPr>
    </w:p>
    <w:p w14:paraId="2AFBF466"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XXXIV - Obter junto aos órgãos competentes, conforme o caso, as licenças necessárias e demais documentos e autorizações exigíveis, na forma da legislação aplicável;</w:t>
      </w:r>
    </w:p>
    <w:p w14:paraId="1EDBAB3F" w14:textId="77777777" w:rsidR="00346659" w:rsidRPr="00EF64A5" w:rsidRDefault="00346659" w:rsidP="00346659">
      <w:pPr>
        <w:jc w:val="both"/>
        <w:rPr>
          <w:rFonts w:ascii="Arial" w:hAnsi="Arial" w:cs="Arial"/>
          <w:color w:val="000000" w:themeColor="text1"/>
        </w:rPr>
      </w:pPr>
    </w:p>
    <w:p w14:paraId="6C456095"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XXXV - Refazer, às suas expensas, os trabalhos executados em desacordo com o estabelecido nas especificações, bem como substituir aqueles realizados com materiais defeituosos ou com vício, pelo prazo de 05 (cinco) anos, contado da data de emissão do Termo de Recebimento Definitivo;</w:t>
      </w:r>
    </w:p>
    <w:p w14:paraId="3C972605" w14:textId="77777777" w:rsidR="00346659" w:rsidRPr="00EF64A5" w:rsidRDefault="00346659" w:rsidP="00346659">
      <w:pPr>
        <w:jc w:val="both"/>
        <w:rPr>
          <w:rFonts w:ascii="Arial" w:hAnsi="Arial" w:cs="Arial"/>
          <w:color w:val="000000" w:themeColor="text1"/>
        </w:rPr>
      </w:pPr>
    </w:p>
    <w:p w14:paraId="0D9A6B41" w14:textId="77777777"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 xml:space="preserve">XXXVI - Responder por qualquer acidente de trabalho na execução dos serviços, por uso indevido de patentes registradas em nome de terceiros, por danos resultantes de defeitos ou incorreções dos serviços ou dos bens do </w:t>
      </w:r>
      <w:r w:rsidRPr="00EF64A5">
        <w:rPr>
          <w:rFonts w:ascii="Arial" w:hAnsi="Arial" w:cs="Arial"/>
          <w:b/>
          <w:color w:val="000000" w:themeColor="text1"/>
        </w:rPr>
        <w:t>CONTRATANTE</w:t>
      </w:r>
      <w:r w:rsidRPr="00EF64A5">
        <w:rPr>
          <w:rFonts w:ascii="Arial" w:hAnsi="Arial" w:cs="Arial"/>
          <w:color w:val="000000" w:themeColor="text1"/>
        </w:rPr>
        <w:t>, de seus funcionários ou de terceiros, ainda que ocorridos em via pública junto ao serviço de engenharia;</w:t>
      </w:r>
    </w:p>
    <w:p w14:paraId="7811637E" w14:textId="77777777" w:rsidR="00346659" w:rsidRPr="00EF64A5" w:rsidRDefault="00346659" w:rsidP="00346659">
      <w:pPr>
        <w:jc w:val="both"/>
        <w:rPr>
          <w:rFonts w:ascii="Arial" w:hAnsi="Arial" w:cs="Arial"/>
          <w:color w:val="000000" w:themeColor="text1"/>
        </w:rPr>
      </w:pPr>
    </w:p>
    <w:p w14:paraId="4E22D288" w14:textId="77777777" w:rsidR="00346659" w:rsidRPr="00EF64A5" w:rsidRDefault="00346659" w:rsidP="00346659">
      <w:pPr>
        <w:autoSpaceDE w:val="0"/>
        <w:autoSpaceDN w:val="0"/>
        <w:adjustRightInd w:val="0"/>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 xml:space="preserve">XXXVII – manter os preços dos bens e/ou serviços contratados, ressalvado o reajuste de preços, se aplicável, não sendo motivo para reequilíbrio as meras flutuações de mercado, sazonais ou decorrentes de movimentações naturais da economia, ou seja, que não sejam oriundas de situações imprevisíveis ou previsíveis de consequências incalculáveis, </w:t>
      </w:r>
      <w:r w:rsidRPr="00EF64A5">
        <w:rPr>
          <w:rStyle w:val="apple-converted-space"/>
          <w:rFonts w:ascii="Arial" w:hAnsi="Arial" w:cs="Arial"/>
          <w:color w:val="000000" w:themeColor="text1"/>
          <w:shd w:val="clear" w:color="auto" w:fill="FFFFFF"/>
        </w:rPr>
        <w:t> </w:t>
      </w:r>
      <w:r w:rsidRPr="00EF64A5">
        <w:rPr>
          <w:rFonts w:ascii="Arial" w:hAnsi="Arial" w:cs="Arial"/>
          <w:color w:val="000000" w:themeColor="text1"/>
          <w:shd w:val="clear" w:color="auto" w:fill="FFFFFF"/>
        </w:rPr>
        <w:t xml:space="preserve">retardadores ou impeditivos da execução do ajustado, ou, </w:t>
      </w:r>
      <w:r w:rsidRPr="00EF64A5">
        <w:rPr>
          <w:rFonts w:ascii="Arial" w:hAnsi="Arial" w:cs="Arial"/>
          <w:color w:val="000000" w:themeColor="text1"/>
          <w:shd w:val="clear" w:color="auto" w:fill="FFFFFF"/>
        </w:rPr>
        <w:lastRenderedPageBreak/>
        <w:t>ainda, em caso de força maior, caso fortuito ou fato do príncipe, situações que configuram álea econômica extraordinária;</w:t>
      </w:r>
      <w:r w:rsidRPr="00EF64A5">
        <w:rPr>
          <w:rFonts w:ascii="Arial" w:hAnsi="Arial" w:cs="Arial"/>
          <w:color w:val="000000" w:themeColor="text1"/>
        </w:rPr>
        <w:t xml:space="preserve">  </w:t>
      </w:r>
    </w:p>
    <w:p w14:paraId="28F38BB1" w14:textId="77777777" w:rsidR="00346659" w:rsidRPr="00EF64A5" w:rsidRDefault="00346659" w:rsidP="00346659">
      <w:pPr>
        <w:autoSpaceDE w:val="0"/>
        <w:autoSpaceDN w:val="0"/>
        <w:adjustRightInd w:val="0"/>
        <w:jc w:val="both"/>
        <w:rPr>
          <w:rFonts w:ascii="Arial" w:hAnsi="Arial" w:cs="Arial"/>
          <w:color w:val="000000" w:themeColor="text1"/>
        </w:rPr>
      </w:pPr>
    </w:p>
    <w:p w14:paraId="2242C870" w14:textId="77777777" w:rsidR="00346659" w:rsidRPr="00EF64A5" w:rsidRDefault="00346659" w:rsidP="00346659">
      <w:pPr>
        <w:autoSpaceDE w:val="0"/>
        <w:autoSpaceDN w:val="0"/>
        <w:adjustRightInd w:val="0"/>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XXXVIII - observar as boas práticas, técnica e ambientalmente recomendadas, quando da realização de serviços e/ou fornecimento de bens, definidas no Termo de Referência, que correrão sob sua inteira e exclusiva responsabilidade;</w:t>
      </w:r>
    </w:p>
    <w:p w14:paraId="531A00F5" w14:textId="77777777" w:rsidR="00EF64A5" w:rsidRDefault="00EF64A5" w:rsidP="00346659">
      <w:pPr>
        <w:jc w:val="both"/>
        <w:rPr>
          <w:rFonts w:ascii="Arial" w:hAnsi="Arial" w:cs="Arial"/>
          <w:color w:val="C00000"/>
        </w:rPr>
      </w:pPr>
    </w:p>
    <w:p w14:paraId="3FD50F3C" w14:textId="402DED08" w:rsidR="00346659" w:rsidRPr="00EF64A5" w:rsidRDefault="00346659" w:rsidP="00346659">
      <w:pPr>
        <w:jc w:val="both"/>
        <w:rPr>
          <w:rFonts w:ascii="Arial" w:hAnsi="Arial" w:cs="Arial"/>
          <w:color w:val="000000" w:themeColor="text1"/>
        </w:rPr>
      </w:pPr>
      <w:r w:rsidRPr="00EF64A5">
        <w:rPr>
          <w:rFonts w:ascii="Arial" w:hAnsi="Arial" w:cs="Arial"/>
          <w:color w:val="000000" w:themeColor="text1"/>
          <w:lang w:eastAsia="en-US"/>
        </w:rPr>
        <w:tab/>
      </w:r>
      <w:r w:rsidRPr="00EF64A5">
        <w:rPr>
          <w:rFonts w:ascii="Arial" w:hAnsi="Arial" w:cs="Arial"/>
          <w:color w:val="000000" w:themeColor="text1"/>
          <w:lang w:eastAsia="en-US"/>
        </w:rPr>
        <w:tab/>
      </w:r>
      <w:r w:rsidRPr="00EF64A5">
        <w:rPr>
          <w:rFonts w:ascii="Arial" w:hAnsi="Arial" w:cs="Arial"/>
          <w:color w:val="000000" w:themeColor="text1"/>
          <w:lang w:eastAsia="en-US"/>
        </w:rPr>
        <w:tab/>
        <w:t>X</w:t>
      </w:r>
      <w:r w:rsidR="00EF64A5" w:rsidRPr="00EF64A5">
        <w:rPr>
          <w:rFonts w:ascii="Arial" w:hAnsi="Arial" w:cs="Arial"/>
          <w:color w:val="000000" w:themeColor="text1"/>
          <w:lang w:eastAsia="en-US"/>
        </w:rPr>
        <w:t>XXIX</w:t>
      </w:r>
      <w:r w:rsidRPr="00EF64A5">
        <w:rPr>
          <w:rFonts w:ascii="Arial" w:hAnsi="Arial" w:cs="Arial"/>
          <w:color w:val="000000" w:themeColor="text1"/>
          <w:lang w:eastAsia="en-US"/>
        </w:rPr>
        <w:t xml:space="preserve"> -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w:t>
      </w:r>
      <w:r w:rsidRPr="00EF64A5">
        <w:rPr>
          <w:rFonts w:ascii="Arial" w:hAnsi="Arial" w:cs="Arial"/>
          <w:color w:val="000000" w:themeColor="text1"/>
        </w:rPr>
        <w:t>Termo de Referência</w:t>
      </w:r>
      <w:r w:rsidRPr="00EF64A5">
        <w:rPr>
          <w:rFonts w:ascii="Arial" w:hAnsi="Arial" w:cs="Arial"/>
          <w:color w:val="000000" w:themeColor="text1"/>
          <w:lang w:eastAsia="en-US"/>
        </w:rPr>
        <w:t>, o gestor do contrato, o fiscal técnico do contrato, o fiscal administrativo do contrato, se houver, os técnicos da área requisitante, o preposto da empresa e os gerentes das áreas que executarão os serviços contratados.</w:t>
      </w:r>
    </w:p>
    <w:p w14:paraId="6BB63834" w14:textId="77777777" w:rsidR="00346659" w:rsidRPr="00EF64A5" w:rsidRDefault="00346659" w:rsidP="00346659">
      <w:pPr>
        <w:ind w:firstLine="2124"/>
        <w:jc w:val="both"/>
        <w:rPr>
          <w:rFonts w:ascii="Arial" w:hAnsi="Arial" w:cs="Arial"/>
          <w:color w:val="000000" w:themeColor="text1"/>
        </w:rPr>
      </w:pPr>
    </w:p>
    <w:p w14:paraId="489700B3" w14:textId="2F57ED3C" w:rsidR="00346659" w:rsidRDefault="00346659" w:rsidP="00346659">
      <w:pPr>
        <w:autoSpaceDE w:val="0"/>
        <w:autoSpaceDN w:val="0"/>
        <w:adjustRightInd w:val="0"/>
        <w:jc w:val="both"/>
        <w:rPr>
          <w:rFonts w:ascii="Arial" w:hAnsi="Arial" w:cs="Arial"/>
          <w:color w:val="000000" w:themeColor="text1"/>
        </w:rPr>
      </w:pPr>
      <w:r w:rsidRPr="00EF64A5">
        <w:rPr>
          <w:rFonts w:ascii="Arial" w:hAnsi="Arial" w:cs="Arial"/>
          <w:color w:val="000000" w:themeColor="text1"/>
        </w:rPr>
        <w:tab/>
      </w:r>
      <w:r w:rsidRPr="00EF64A5">
        <w:rPr>
          <w:rFonts w:ascii="Arial" w:hAnsi="Arial" w:cs="Arial"/>
          <w:color w:val="000000" w:themeColor="text1"/>
        </w:rPr>
        <w:tab/>
      </w:r>
      <w:r w:rsidRPr="00EF64A5">
        <w:rPr>
          <w:rFonts w:ascii="Arial" w:hAnsi="Arial" w:cs="Arial"/>
          <w:color w:val="000000" w:themeColor="text1"/>
        </w:rPr>
        <w:tab/>
        <w:t xml:space="preserve">XL – apresentar o Programa de Controle Médico de Saúde Ocupacional (PCMSO) - conforme NR 7, Norma Regulamentadora nº 7, e o Programa de Prevenção de Riscos Ambientais (PPRA) - conforme NR 09, Norma Regulamentadora nº 9, ambas da Portaria 3.214, do Ministério do Trabalho e Emprego, de 8 de junho de 1978, considerando o disposto no </w:t>
      </w:r>
      <w:hyperlink r:id="rId52" w:anchor="art200" w:history="1">
        <w:r w:rsidRPr="00EF64A5">
          <w:rPr>
            <w:rStyle w:val="Hyperlink"/>
            <w:rFonts w:ascii="Arial" w:hAnsi="Arial" w:cs="Arial"/>
            <w:color w:val="000000" w:themeColor="text1"/>
          </w:rPr>
          <w:t>art. 200</w:t>
        </w:r>
      </w:hyperlink>
      <w:r w:rsidRPr="00EF64A5">
        <w:rPr>
          <w:rFonts w:ascii="Arial" w:hAnsi="Arial" w:cs="Arial"/>
          <w:color w:val="000000" w:themeColor="text1"/>
        </w:rPr>
        <w:t xml:space="preserve">, da Consolidação das Leis do Trabalho, com redação dada pela Lei n.º 6.514, de 22 de dezembro de 1977, para apreciação e aprovação do Serviço de Medicina e Segurança do Trabalho da </w:t>
      </w:r>
      <w:r w:rsidRPr="00EF64A5">
        <w:rPr>
          <w:rFonts w:ascii="Arial" w:hAnsi="Arial" w:cs="Arial"/>
          <w:b/>
          <w:color w:val="000000" w:themeColor="text1"/>
        </w:rPr>
        <w:t>CONTRATANTE</w:t>
      </w:r>
      <w:r w:rsidRPr="00EF64A5">
        <w:rPr>
          <w:rFonts w:ascii="Arial" w:hAnsi="Arial" w:cs="Arial"/>
          <w:color w:val="000000" w:themeColor="text1"/>
        </w:rPr>
        <w:t>.</w:t>
      </w:r>
    </w:p>
    <w:p w14:paraId="4971C632" w14:textId="2CCD4A80" w:rsidR="00EF64A5" w:rsidRDefault="00EF64A5" w:rsidP="007135AF">
      <w:pPr>
        <w:autoSpaceDE w:val="0"/>
        <w:autoSpaceDN w:val="0"/>
        <w:adjustRightInd w:val="0"/>
        <w:jc w:val="both"/>
        <w:rPr>
          <w:rFonts w:ascii="Arial" w:hAnsi="Arial" w:cs="Arial"/>
          <w:color w:val="C00000"/>
        </w:rPr>
      </w:pPr>
    </w:p>
    <w:p w14:paraId="7B8783DA" w14:textId="4345FF83" w:rsidR="007135AF" w:rsidRPr="007135AF" w:rsidRDefault="00EF64A5" w:rsidP="00EF64A5">
      <w:pPr>
        <w:autoSpaceDE w:val="0"/>
        <w:autoSpaceDN w:val="0"/>
        <w:adjustRightInd w:val="0"/>
        <w:ind w:firstLine="2268"/>
        <w:jc w:val="both"/>
        <w:rPr>
          <w:rFonts w:ascii="Arial" w:hAnsi="Arial" w:cs="Arial"/>
          <w:color w:val="000000" w:themeColor="text1"/>
          <w:highlight w:val="green"/>
        </w:rPr>
      </w:pPr>
      <w:r w:rsidRPr="007135AF">
        <w:rPr>
          <w:rFonts w:ascii="Arial" w:hAnsi="Arial" w:cs="Arial"/>
          <w:color w:val="000000" w:themeColor="text1"/>
          <w:highlight w:val="green"/>
        </w:rPr>
        <w:t xml:space="preserve">XLI – apresentar, após a assinatura do contrato e antes do início das atividades: </w:t>
      </w:r>
    </w:p>
    <w:p w14:paraId="04AB7D6A" w14:textId="4F50B0A2" w:rsidR="007135AF" w:rsidRPr="007135AF" w:rsidRDefault="00EF64A5" w:rsidP="007135AF">
      <w:pPr>
        <w:pStyle w:val="PargrafodaLista"/>
        <w:numPr>
          <w:ilvl w:val="0"/>
          <w:numId w:val="13"/>
        </w:numPr>
        <w:autoSpaceDE w:val="0"/>
        <w:autoSpaceDN w:val="0"/>
        <w:adjustRightInd w:val="0"/>
        <w:jc w:val="both"/>
        <w:rPr>
          <w:rFonts w:ascii="Arial" w:hAnsi="Arial" w:cs="Arial"/>
          <w:color w:val="000000" w:themeColor="text1"/>
          <w:highlight w:val="green"/>
        </w:rPr>
      </w:pPr>
      <w:r w:rsidRPr="007135AF">
        <w:rPr>
          <w:rFonts w:ascii="Arial" w:hAnsi="Arial" w:cs="Arial"/>
          <w:color w:val="000000" w:themeColor="text1"/>
          <w:highlight w:val="green"/>
        </w:rPr>
        <w:t xml:space="preserve">Programa de Gerenciamento de Riscos - PGR (NR 1); </w:t>
      </w:r>
    </w:p>
    <w:p w14:paraId="3B0E41D1" w14:textId="1D294E58" w:rsidR="007135AF" w:rsidRPr="007135AF" w:rsidRDefault="007135AF" w:rsidP="007135AF">
      <w:pPr>
        <w:autoSpaceDE w:val="0"/>
        <w:autoSpaceDN w:val="0"/>
        <w:adjustRightInd w:val="0"/>
        <w:ind w:left="2552" w:hanging="284"/>
        <w:jc w:val="both"/>
        <w:rPr>
          <w:rFonts w:ascii="Arial" w:hAnsi="Arial" w:cs="Arial"/>
          <w:color w:val="000000" w:themeColor="text1"/>
          <w:highlight w:val="green"/>
        </w:rPr>
      </w:pPr>
      <w:r w:rsidRPr="007135AF">
        <w:rPr>
          <w:rFonts w:ascii="Arial" w:hAnsi="Arial" w:cs="Arial"/>
          <w:color w:val="000000" w:themeColor="text1"/>
          <w:highlight w:val="green"/>
        </w:rPr>
        <w:t>b)</w:t>
      </w:r>
      <w:r w:rsidR="00EF64A5" w:rsidRPr="007135AF">
        <w:rPr>
          <w:rFonts w:ascii="Arial" w:hAnsi="Arial" w:cs="Arial"/>
          <w:color w:val="000000" w:themeColor="text1"/>
          <w:highlight w:val="green"/>
        </w:rPr>
        <w:t xml:space="preserve"> Programa de Controle Médico de Saúde Ocupacional - PCMSO (NR 7); </w:t>
      </w:r>
    </w:p>
    <w:p w14:paraId="68B51C2E" w14:textId="6FC96F93" w:rsidR="007135AF" w:rsidRPr="007135AF" w:rsidRDefault="007135AF" w:rsidP="007135AF">
      <w:pPr>
        <w:autoSpaceDE w:val="0"/>
        <w:autoSpaceDN w:val="0"/>
        <w:adjustRightInd w:val="0"/>
        <w:ind w:left="2552" w:hanging="284"/>
        <w:jc w:val="both"/>
        <w:rPr>
          <w:rFonts w:ascii="Arial" w:hAnsi="Arial" w:cs="Arial"/>
          <w:color w:val="000000" w:themeColor="text1"/>
          <w:highlight w:val="green"/>
        </w:rPr>
      </w:pPr>
      <w:r w:rsidRPr="007135AF">
        <w:rPr>
          <w:rFonts w:ascii="Arial" w:hAnsi="Arial" w:cs="Arial"/>
          <w:color w:val="000000" w:themeColor="text1"/>
          <w:highlight w:val="green"/>
        </w:rPr>
        <w:t>c)</w:t>
      </w:r>
      <w:r w:rsidR="00EF64A5" w:rsidRPr="007135AF">
        <w:rPr>
          <w:rFonts w:ascii="Arial" w:hAnsi="Arial" w:cs="Arial"/>
          <w:color w:val="000000" w:themeColor="text1"/>
          <w:highlight w:val="green"/>
        </w:rPr>
        <w:t xml:space="preserve"> Atestados de Saúde Ocupacional (ASO) dos seus colaboradores que realizarem suas atividades nas dependências da </w:t>
      </w:r>
      <w:proofErr w:type="spellStart"/>
      <w:r w:rsidR="00EF64A5" w:rsidRPr="007135AF">
        <w:rPr>
          <w:rFonts w:ascii="Arial" w:hAnsi="Arial" w:cs="Arial"/>
          <w:color w:val="000000" w:themeColor="text1"/>
          <w:highlight w:val="green"/>
        </w:rPr>
        <w:t>Alesp</w:t>
      </w:r>
      <w:proofErr w:type="spellEnd"/>
      <w:r w:rsidR="00EF64A5" w:rsidRPr="007135AF">
        <w:rPr>
          <w:rFonts w:ascii="Arial" w:hAnsi="Arial" w:cs="Arial"/>
          <w:color w:val="000000" w:themeColor="text1"/>
          <w:highlight w:val="green"/>
        </w:rPr>
        <w:t xml:space="preserve"> (NR 7); </w:t>
      </w:r>
    </w:p>
    <w:p w14:paraId="6D7604F4" w14:textId="3A84CF09" w:rsidR="00EF64A5" w:rsidRPr="00116680" w:rsidRDefault="007135AF" w:rsidP="007135AF">
      <w:pPr>
        <w:autoSpaceDE w:val="0"/>
        <w:autoSpaceDN w:val="0"/>
        <w:adjustRightInd w:val="0"/>
        <w:ind w:left="2552" w:hanging="284"/>
        <w:jc w:val="both"/>
        <w:rPr>
          <w:rFonts w:ascii="Arial" w:eastAsia="Arial Unicode MS" w:hAnsi="Arial" w:cs="Arial"/>
          <w:color w:val="000000"/>
        </w:rPr>
      </w:pPr>
      <w:r w:rsidRPr="007135AF">
        <w:rPr>
          <w:rFonts w:ascii="Arial" w:hAnsi="Arial" w:cs="Arial"/>
          <w:color w:val="000000" w:themeColor="text1"/>
          <w:highlight w:val="green"/>
        </w:rPr>
        <w:t xml:space="preserve">d) </w:t>
      </w:r>
      <w:r w:rsidR="00EF64A5" w:rsidRPr="007135AF">
        <w:rPr>
          <w:rFonts w:ascii="Arial" w:hAnsi="Arial" w:cs="Arial"/>
          <w:color w:val="000000" w:themeColor="text1"/>
          <w:highlight w:val="green"/>
        </w:rPr>
        <w:t>Contato (e-mail e telefone) do médico e do engenheiro ou técnico de segurança do trabalho responsável da empresa contratada.</w:t>
      </w:r>
    </w:p>
    <w:p w14:paraId="32031C2B" w14:textId="77777777" w:rsidR="00346659" w:rsidRDefault="00346659" w:rsidP="00346659">
      <w:pPr>
        <w:pStyle w:val="just"/>
        <w:ind w:left="0" w:firstLine="0"/>
        <w:rPr>
          <w:rFonts w:ascii="Arial" w:hAnsi="Arial" w:cs="Arial"/>
          <w:b/>
          <w:color w:val="000000"/>
          <w:sz w:val="24"/>
          <w:szCs w:val="24"/>
          <w:u w:val="single"/>
        </w:rPr>
      </w:pPr>
    </w:p>
    <w:p w14:paraId="3C5C6EC5" w14:textId="77777777" w:rsidR="00346659" w:rsidRDefault="00346659" w:rsidP="00346659">
      <w:pPr>
        <w:pStyle w:val="just"/>
        <w:ind w:left="0" w:firstLine="0"/>
        <w:rPr>
          <w:rFonts w:ascii="Arial" w:hAnsi="Arial" w:cs="Arial"/>
          <w:b/>
          <w:color w:val="000000"/>
          <w:sz w:val="24"/>
          <w:szCs w:val="24"/>
          <w:u w:val="single"/>
        </w:rPr>
      </w:pPr>
    </w:p>
    <w:p w14:paraId="41124A8B" w14:textId="77777777" w:rsidR="00346659" w:rsidRPr="00116680" w:rsidRDefault="00346659" w:rsidP="00346659">
      <w:pPr>
        <w:pStyle w:val="just"/>
        <w:ind w:left="0" w:firstLine="0"/>
        <w:rPr>
          <w:rFonts w:ascii="Arial" w:hAnsi="Arial" w:cs="Arial"/>
          <w:b/>
          <w:color w:val="000000"/>
          <w:sz w:val="24"/>
          <w:szCs w:val="24"/>
          <w:u w:val="single"/>
        </w:rPr>
      </w:pPr>
    </w:p>
    <w:p w14:paraId="75C27B34" w14:textId="77777777" w:rsidR="00346659" w:rsidRPr="00116680" w:rsidRDefault="00346659" w:rsidP="00346659">
      <w:pPr>
        <w:pStyle w:val="just"/>
        <w:ind w:left="0" w:firstLine="90"/>
        <w:jc w:val="center"/>
        <w:rPr>
          <w:rFonts w:ascii="Arial" w:hAnsi="Arial" w:cs="Arial"/>
          <w:color w:val="000000"/>
          <w:sz w:val="28"/>
          <w:szCs w:val="28"/>
        </w:rPr>
      </w:pPr>
      <w:r w:rsidRPr="00116680">
        <w:rPr>
          <w:rFonts w:ascii="Arial" w:hAnsi="Arial" w:cs="Arial"/>
          <w:b/>
          <w:color w:val="000000"/>
          <w:sz w:val="28"/>
          <w:szCs w:val="28"/>
          <w:u w:val="single"/>
        </w:rPr>
        <w:t>CLÁUSULA TERCEIRA – DAS</w:t>
      </w:r>
      <w:r w:rsidRPr="00116680">
        <w:rPr>
          <w:rFonts w:ascii="Arial" w:hAnsi="Arial" w:cs="Arial"/>
          <w:color w:val="000000"/>
          <w:sz w:val="28"/>
          <w:szCs w:val="28"/>
          <w:u w:val="single"/>
        </w:rPr>
        <w:t xml:space="preserve"> </w:t>
      </w:r>
      <w:r w:rsidRPr="00116680">
        <w:rPr>
          <w:rFonts w:ascii="Arial" w:hAnsi="Arial" w:cs="Arial"/>
          <w:b/>
          <w:color w:val="000000"/>
          <w:sz w:val="28"/>
          <w:szCs w:val="28"/>
          <w:u w:val="single"/>
        </w:rPr>
        <w:t>OBRIGAÇÕES DA CONTRATANTE</w:t>
      </w:r>
    </w:p>
    <w:p w14:paraId="40FD6962" w14:textId="77777777" w:rsidR="00346659" w:rsidRPr="00116680" w:rsidRDefault="00346659" w:rsidP="00346659">
      <w:pPr>
        <w:pStyle w:val="just"/>
        <w:ind w:left="0" w:firstLine="90"/>
        <w:rPr>
          <w:rFonts w:ascii="Arial" w:hAnsi="Arial" w:cs="Arial"/>
          <w:color w:val="000000"/>
          <w:sz w:val="24"/>
          <w:szCs w:val="24"/>
        </w:rPr>
      </w:pPr>
    </w:p>
    <w:p w14:paraId="54C0B93B" w14:textId="77777777" w:rsidR="00346659" w:rsidRPr="00116680" w:rsidRDefault="00346659" w:rsidP="00346659">
      <w:pPr>
        <w:pStyle w:val="just"/>
        <w:ind w:left="0" w:firstLine="90"/>
        <w:rPr>
          <w:rFonts w:ascii="Arial" w:hAnsi="Arial" w:cs="Arial"/>
          <w:color w:val="000000"/>
          <w:sz w:val="24"/>
          <w:szCs w:val="24"/>
        </w:rPr>
      </w:pPr>
    </w:p>
    <w:p w14:paraId="008EE41B" w14:textId="77777777" w:rsidR="00346659" w:rsidRPr="007135AF" w:rsidRDefault="00346659" w:rsidP="00346659">
      <w:pPr>
        <w:ind w:firstLine="2124"/>
        <w:jc w:val="both"/>
        <w:rPr>
          <w:rFonts w:ascii="Arial" w:hAnsi="Arial" w:cs="Arial"/>
          <w:color w:val="000000" w:themeColor="text1"/>
        </w:rPr>
      </w:pPr>
      <w:r w:rsidRPr="007135AF">
        <w:rPr>
          <w:rFonts w:ascii="Arial" w:hAnsi="Arial" w:cs="Arial"/>
          <w:color w:val="000000" w:themeColor="text1"/>
        </w:rPr>
        <w:t xml:space="preserve">São obrigações da </w:t>
      </w:r>
      <w:r w:rsidRPr="007135AF">
        <w:rPr>
          <w:rFonts w:ascii="Arial" w:hAnsi="Arial" w:cs="Arial"/>
          <w:b/>
          <w:bCs/>
          <w:color w:val="000000" w:themeColor="text1"/>
        </w:rPr>
        <w:t>CONTRATANTE</w:t>
      </w:r>
      <w:r w:rsidRPr="007135AF">
        <w:rPr>
          <w:rFonts w:ascii="Arial" w:hAnsi="Arial" w:cs="Arial"/>
          <w:color w:val="000000" w:themeColor="text1"/>
        </w:rPr>
        <w:t>, além de outras fixadas na Lei federal nº 14.133/2021, no Edital, no Termo de Referência e neste contrato, as seguintes:</w:t>
      </w:r>
    </w:p>
    <w:p w14:paraId="04D180DB" w14:textId="77777777" w:rsidR="00346659" w:rsidRPr="007135AF" w:rsidRDefault="00346659" w:rsidP="00346659">
      <w:pPr>
        <w:pStyle w:val="just"/>
        <w:ind w:left="0" w:firstLine="0"/>
        <w:rPr>
          <w:rFonts w:ascii="Arial" w:hAnsi="Arial" w:cs="Arial"/>
          <w:color w:val="000000" w:themeColor="text1"/>
          <w:sz w:val="24"/>
          <w:szCs w:val="24"/>
        </w:rPr>
      </w:pPr>
    </w:p>
    <w:p w14:paraId="74490901"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t xml:space="preserve">I - Exigir o cumprimento de todas as obrigações assumidas pelo </w:t>
      </w:r>
      <w:r w:rsidRPr="007135AF">
        <w:rPr>
          <w:rFonts w:ascii="Arial" w:hAnsi="Arial" w:cs="Arial"/>
          <w:b/>
          <w:color w:val="000000" w:themeColor="text1"/>
          <w:sz w:val="24"/>
          <w:szCs w:val="24"/>
        </w:rPr>
        <w:t>CONTRATADO</w:t>
      </w:r>
      <w:r w:rsidRPr="007135AF">
        <w:rPr>
          <w:rFonts w:ascii="Arial" w:hAnsi="Arial" w:cs="Arial"/>
          <w:color w:val="000000" w:themeColor="text1"/>
          <w:sz w:val="24"/>
          <w:szCs w:val="24"/>
        </w:rPr>
        <w:t>, de acordo com o contrato e seus anexos;</w:t>
      </w:r>
    </w:p>
    <w:p w14:paraId="30EB6096" w14:textId="77777777" w:rsidR="00346659" w:rsidRPr="007135AF" w:rsidRDefault="00346659" w:rsidP="00346659">
      <w:pPr>
        <w:pStyle w:val="just"/>
        <w:ind w:left="0" w:firstLine="0"/>
        <w:rPr>
          <w:rFonts w:ascii="Arial" w:hAnsi="Arial" w:cs="Arial"/>
          <w:color w:val="000000" w:themeColor="text1"/>
          <w:sz w:val="24"/>
          <w:szCs w:val="24"/>
        </w:rPr>
      </w:pPr>
    </w:p>
    <w:p w14:paraId="50E52066"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t>II - Receber o objeto no prazo e condições estabelecidas no Termo de Referência;</w:t>
      </w:r>
    </w:p>
    <w:p w14:paraId="0118D4F5" w14:textId="77777777" w:rsidR="00346659" w:rsidRPr="007135AF" w:rsidRDefault="00346659" w:rsidP="00346659">
      <w:pPr>
        <w:pStyle w:val="just"/>
        <w:ind w:left="0" w:firstLine="0"/>
        <w:rPr>
          <w:rFonts w:ascii="Arial" w:hAnsi="Arial" w:cs="Arial"/>
          <w:color w:val="000000" w:themeColor="text1"/>
          <w:sz w:val="24"/>
          <w:szCs w:val="24"/>
        </w:rPr>
      </w:pPr>
    </w:p>
    <w:p w14:paraId="30AE5DB2"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lastRenderedPageBreak/>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t xml:space="preserve">III - Notificar o </w:t>
      </w:r>
      <w:r w:rsidRPr="007135AF">
        <w:rPr>
          <w:rFonts w:ascii="Arial" w:hAnsi="Arial" w:cs="Arial"/>
          <w:b/>
          <w:color w:val="000000" w:themeColor="text1"/>
          <w:sz w:val="24"/>
          <w:szCs w:val="24"/>
        </w:rPr>
        <w:t>CONTRATADO</w:t>
      </w:r>
      <w:r w:rsidRPr="007135AF">
        <w:rPr>
          <w:rFonts w:ascii="Arial" w:hAnsi="Arial" w:cs="Arial"/>
          <w:color w:val="000000" w:themeColor="text1"/>
          <w:sz w:val="24"/>
          <w:szCs w:val="24"/>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2C4D5354" w14:textId="77777777" w:rsidR="00346659" w:rsidRPr="007135AF" w:rsidRDefault="00346659" w:rsidP="00346659">
      <w:pPr>
        <w:pStyle w:val="just"/>
        <w:ind w:left="0" w:firstLine="0"/>
        <w:rPr>
          <w:rFonts w:ascii="Arial" w:hAnsi="Arial" w:cs="Arial"/>
          <w:color w:val="000000" w:themeColor="text1"/>
          <w:sz w:val="24"/>
          <w:szCs w:val="24"/>
        </w:rPr>
      </w:pPr>
    </w:p>
    <w:p w14:paraId="2D827E71"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t xml:space="preserve">IV - Notificar o </w:t>
      </w:r>
      <w:r w:rsidRPr="007135AF">
        <w:rPr>
          <w:rFonts w:ascii="Arial" w:hAnsi="Arial" w:cs="Arial"/>
          <w:b/>
          <w:color w:val="000000" w:themeColor="text1"/>
          <w:sz w:val="24"/>
          <w:szCs w:val="24"/>
        </w:rPr>
        <w:t>CONTRATADO</w:t>
      </w:r>
      <w:r w:rsidRPr="007135AF">
        <w:rPr>
          <w:rFonts w:ascii="Arial" w:hAnsi="Arial" w:cs="Arial"/>
          <w:color w:val="000000" w:themeColor="text1"/>
          <w:sz w:val="24"/>
          <w:szCs w:val="24"/>
        </w:rPr>
        <w:t>, por escrito, sobre vícios, defeitos ou incorreções verificadas no objeto fornecido, para que seja por ele substituído, reparado ou corrigido, no total ou em parte, às suas expensas;</w:t>
      </w:r>
    </w:p>
    <w:p w14:paraId="02398ABC" w14:textId="77777777" w:rsidR="00346659" w:rsidRPr="007135AF" w:rsidRDefault="00346659" w:rsidP="00346659">
      <w:pPr>
        <w:pStyle w:val="just"/>
        <w:ind w:left="0" w:firstLine="0"/>
        <w:rPr>
          <w:rFonts w:ascii="Arial" w:hAnsi="Arial" w:cs="Arial"/>
          <w:color w:val="000000" w:themeColor="text1"/>
          <w:sz w:val="24"/>
          <w:szCs w:val="24"/>
        </w:rPr>
      </w:pPr>
    </w:p>
    <w:p w14:paraId="748C09AD"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t xml:space="preserve">V - Acompanhar e fiscalizar a execução do contrato e o cumprimento das obrigações pelo </w:t>
      </w:r>
      <w:r w:rsidRPr="007135AF">
        <w:rPr>
          <w:rFonts w:ascii="Arial" w:hAnsi="Arial" w:cs="Arial"/>
          <w:b/>
          <w:color w:val="000000" w:themeColor="text1"/>
          <w:sz w:val="24"/>
          <w:szCs w:val="24"/>
        </w:rPr>
        <w:t>CONTRATADO</w:t>
      </w:r>
      <w:r w:rsidRPr="007135AF">
        <w:rPr>
          <w:rFonts w:ascii="Arial" w:hAnsi="Arial" w:cs="Arial"/>
          <w:color w:val="000000" w:themeColor="text1"/>
          <w:sz w:val="24"/>
          <w:szCs w:val="24"/>
        </w:rPr>
        <w:t>;</w:t>
      </w:r>
    </w:p>
    <w:p w14:paraId="3B5C1CF6" w14:textId="77777777" w:rsidR="00346659" w:rsidRPr="007135AF" w:rsidRDefault="00346659" w:rsidP="00346659">
      <w:pPr>
        <w:pStyle w:val="just"/>
        <w:ind w:left="0" w:firstLine="0"/>
        <w:rPr>
          <w:rFonts w:ascii="Arial" w:hAnsi="Arial" w:cs="Arial"/>
          <w:color w:val="000000" w:themeColor="text1"/>
          <w:sz w:val="24"/>
          <w:szCs w:val="24"/>
        </w:rPr>
      </w:pPr>
    </w:p>
    <w:p w14:paraId="57CFD9EA"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t xml:space="preserve">VI - Comunicar a empresa quando houver controvérsia sobre a dimensão, qualidade e quantidade do objeto (conforme o </w:t>
      </w:r>
      <w:hyperlink r:id="rId53" w:history="1">
        <w:r w:rsidRPr="007135AF">
          <w:rPr>
            <w:rStyle w:val="Hyperlink"/>
            <w:rFonts w:ascii="Arial" w:hAnsi="Arial" w:cs="Arial"/>
            <w:color w:val="000000" w:themeColor="text1"/>
            <w:sz w:val="24"/>
            <w:szCs w:val="24"/>
          </w:rPr>
          <w:t>art. 143 da Lei nº 14.133, de 2021</w:t>
        </w:r>
      </w:hyperlink>
      <w:r w:rsidRPr="007135AF">
        <w:rPr>
          <w:rStyle w:val="Hyperlink"/>
          <w:rFonts w:ascii="Arial" w:hAnsi="Arial" w:cs="Arial"/>
          <w:color w:val="000000" w:themeColor="text1"/>
          <w:sz w:val="24"/>
          <w:szCs w:val="24"/>
          <w:u w:val="none"/>
        </w:rPr>
        <w:t xml:space="preserve">), de modo que a Nota Fiscal seja emitida </w:t>
      </w:r>
      <w:r w:rsidRPr="007135AF">
        <w:rPr>
          <w:rFonts w:ascii="Arial" w:hAnsi="Arial" w:cs="Arial"/>
          <w:color w:val="000000" w:themeColor="text1"/>
          <w:sz w:val="24"/>
          <w:szCs w:val="24"/>
        </w:rPr>
        <w:t>apenas no que se refere à parcela incontroversa da execução do objeto, para efeito de liquidação e pagamento;</w:t>
      </w:r>
    </w:p>
    <w:p w14:paraId="5BE7C9F6" w14:textId="77777777" w:rsidR="00346659" w:rsidRPr="007135AF" w:rsidRDefault="00346659" w:rsidP="00346659">
      <w:pPr>
        <w:pStyle w:val="just"/>
        <w:ind w:left="0" w:firstLine="0"/>
        <w:rPr>
          <w:rFonts w:ascii="Arial" w:hAnsi="Arial" w:cs="Arial"/>
          <w:color w:val="000000" w:themeColor="text1"/>
          <w:sz w:val="24"/>
          <w:szCs w:val="24"/>
        </w:rPr>
      </w:pPr>
    </w:p>
    <w:p w14:paraId="663BC80B"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t xml:space="preserve">VII - Efetuar o pagamento ao </w:t>
      </w:r>
      <w:r w:rsidRPr="007135AF">
        <w:rPr>
          <w:rFonts w:ascii="Arial" w:hAnsi="Arial" w:cs="Arial"/>
          <w:b/>
          <w:color w:val="000000" w:themeColor="text1"/>
          <w:sz w:val="24"/>
          <w:szCs w:val="24"/>
        </w:rPr>
        <w:t>CONTRATADO</w:t>
      </w:r>
      <w:r w:rsidRPr="007135AF">
        <w:rPr>
          <w:rFonts w:ascii="Arial" w:hAnsi="Arial" w:cs="Arial"/>
          <w:color w:val="000000" w:themeColor="text1"/>
          <w:sz w:val="24"/>
          <w:szCs w:val="24"/>
        </w:rPr>
        <w:t xml:space="preserve"> do valor correspondente à execução do objeto, no prazo, forma e condições estabelecidos no presente Contrato e no Termo de Referência;</w:t>
      </w:r>
    </w:p>
    <w:p w14:paraId="1E763A7F" w14:textId="77777777" w:rsidR="00346659" w:rsidRPr="007135AF" w:rsidRDefault="00346659" w:rsidP="00346659">
      <w:pPr>
        <w:pStyle w:val="just"/>
        <w:ind w:left="0" w:firstLine="0"/>
        <w:rPr>
          <w:rFonts w:ascii="Arial" w:hAnsi="Arial" w:cs="Arial"/>
          <w:color w:val="000000" w:themeColor="text1"/>
          <w:sz w:val="24"/>
          <w:szCs w:val="24"/>
        </w:rPr>
      </w:pPr>
    </w:p>
    <w:p w14:paraId="38AECE36"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t xml:space="preserve">VIII - Aplicar ao </w:t>
      </w:r>
      <w:r w:rsidRPr="007135AF">
        <w:rPr>
          <w:rFonts w:ascii="Arial" w:hAnsi="Arial" w:cs="Arial"/>
          <w:b/>
          <w:color w:val="000000" w:themeColor="text1"/>
          <w:sz w:val="24"/>
          <w:szCs w:val="24"/>
        </w:rPr>
        <w:t>CONTRATADO</w:t>
      </w:r>
      <w:r w:rsidRPr="007135AF">
        <w:rPr>
          <w:rFonts w:ascii="Arial" w:hAnsi="Arial" w:cs="Arial"/>
          <w:color w:val="000000" w:themeColor="text1"/>
          <w:sz w:val="24"/>
          <w:szCs w:val="24"/>
        </w:rPr>
        <w:t xml:space="preserve"> as sanções previstas na Lei e neste Contrato;</w:t>
      </w:r>
    </w:p>
    <w:p w14:paraId="2529D0AD" w14:textId="77777777" w:rsidR="00346659" w:rsidRPr="007135AF" w:rsidRDefault="00346659" w:rsidP="00346659">
      <w:pPr>
        <w:pStyle w:val="just"/>
        <w:ind w:left="0" w:firstLine="0"/>
        <w:rPr>
          <w:rFonts w:ascii="Arial" w:hAnsi="Arial" w:cs="Arial"/>
          <w:color w:val="000000" w:themeColor="text1"/>
          <w:sz w:val="24"/>
          <w:szCs w:val="24"/>
        </w:rPr>
      </w:pPr>
    </w:p>
    <w:p w14:paraId="50373545"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t>IX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1036949"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r>
    </w:p>
    <w:p w14:paraId="2AEB11D4" w14:textId="77777777" w:rsidR="00346659" w:rsidRPr="007135AF" w:rsidRDefault="00346659" w:rsidP="00346659">
      <w:pPr>
        <w:pStyle w:val="just"/>
        <w:ind w:left="0" w:firstLine="0"/>
        <w:rPr>
          <w:rFonts w:ascii="Arial" w:hAnsi="Arial" w:cs="Arial"/>
          <w:color w:val="000000" w:themeColor="text1"/>
          <w:sz w:val="24"/>
          <w:szCs w:val="24"/>
        </w:rPr>
      </w:pPr>
      <w:r w:rsidRPr="007135AF">
        <w:rPr>
          <w:rFonts w:ascii="Arial" w:hAnsi="Arial" w:cs="Arial"/>
          <w:color w:val="000000" w:themeColor="text1"/>
          <w:sz w:val="24"/>
          <w:szCs w:val="24"/>
        </w:rPr>
        <w:tab/>
      </w:r>
      <w:r w:rsidRPr="007135AF">
        <w:rPr>
          <w:rFonts w:ascii="Arial" w:hAnsi="Arial" w:cs="Arial"/>
          <w:color w:val="000000" w:themeColor="text1"/>
          <w:sz w:val="24"/>
          <w:szCs w:val="24"/>
        </w:rPr>
        <w:tab/>
      </w:r>
      <w:r w:rsidRPr="007135AF">
        <w:rPr>
          <w:rFonts w:ascii="Arial" w:hAnsi="Arial" w:cs="Arial"/>
          <w:color w:val="000000" w:themeColor="text1"/>
          <w:sz w:val="24"/>
          <w:szCs w:val="24"/>
        </w:rPr>
        <w:tab/>
        <w:t xml:space="preserve">X - Comunicar o </w:t>
      </w:r>
      <w:r w:rsidRPr="007135AF">
        <w:rPr>
          <w:rFonts w:ascii="Arial" w:hAnsi="Arial" w:cs="Arial"/>
          <w:b/>
          <w:color w:val="000000" w:themeColor="text1"/>
          <w:sz w:val="24"/>
          <w:szCs w:val="24"/>
        </w:rPr>
        <w:t>CONTRATADO</w:t>
      </w:r>
      <w:r w:rsidRPr="007135AF">
        <w:rPr>
          <w:rFonts w:ascii="Arial" w:hAnsi="Arial" w:cs="Arial"/>
          <w:color w:val="000000" w:themeColor="text1"/>
          <w:sz w:val="24"/>
          <w:szCs w:val="24"/>
        </w:rPr>
        <w:t xml:space="preserve"> na hipótese de posterior alteração do projeto pelo Contratante, no caso </w:t>
      </w:r>
      <w:hyperlink r:id="rId54" w:anchor="art93§2" w:history="1">
        <w:r w:rsidRPr="007135AF">
          <w:rPr>
            <w:rStyle w:val="Hyperlink"/>
            <w:rFonts w:ascii="Arial" w:hAnsi="Arial" w:cs="Arial"/>
            <w:color w:val="000000" w:themeColor="text1"/>
            <w:sz w:val="24"/>
            <w:szCs w:val="24"/>
          </w:rPr>
          <w:t>do art. 93, §2º, da Lei nº 14.133, de 2021</w:t>
        </w:r>
      </w:hyperlink>
      <w:r w:rsidRPr="007135AF">
        <w:rPr>
          <w:rFonts w:ascii="Arial" w:hAnsi="Arial" w:cs="Arial"/>
          <w:color w:val="000000" w:themeColor="text1"/>
          <w:sz w:val="24"/>
          <w:szCs w:val="24"/>
        </w:rPr>
        <w:t>.</w:t>
      </w:r>
    </w:p>
    <w:p w14:paraId="1717B2AE" w14:textId="77777777" w:rsidR="00346659" w:rsidRPr="007135AF" w:rsidRDefault="00346659" w:rsidP="00346659">
      <w:pPr>
        <w:pStyle w:val="Nivel2"/>
        <w:numPr>
          <w:ilvl w:val="0"/>
          <w:numId w:val="0"/>
        </w:numPr>
        <w:spacing w:before="0" w:after="0" w:line="240" w:lineRule="auto"/>
        <w:rPr>
          <w:color w:val="000000" w:themeColor="text1"/>
          <w:sz w:val="24"/>
          <w:szCs w:val="24"/>
        </w:rPr>
      </w:pPr>
    </w:p>
    <w:p w14:paraId="032E8DB0"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tab/>
      </w:r>
      <w:r w:rsidRPr="007135AF">
        <w:rPr>
          <w:color w:val="000000" w:themeColor="text1"/>
          <w:sz w:val="24"/>
          <w:szCs w:val="24"/>
        </w:rPr>
        <w:tab/>
      </w:r>
      <w:r w:rsidRPr="007135AF">
        <w:rPr>
          <w:color w:val="000000" w:themeColor="text1"/>
          <w:sz w:val="24"/>
          <w:szCs w:val="24"/>
        </w:rPr>
        <w:tab/>
        <w:t>XI - Fornecer por escrito as informações necessárias para o desenvolvimento dos serviços objeto do contrato.</w:t>
      </w:r>
    </w:p>
    <w:p w14:paraId="2BFE4F90" w14:textId="77777777" w:rsidR="00346659" w:rsidRPr="007135AF" w:rsidRDefault="00346659" w:rsidP="00346659">
      <w:pPr>
        <w:pStyle w:val="Nivel2"/>
        <w:numPr>
          <w:ilvl w:val="0"/>
          <w:numId w:val="0"/>
        </w:numPr>
        <w:spacing w:before="0" w:after="0" w:line="240" w:lineRule="auto"/>
        <w:rPr>
          <w:color w:val="000000" w:themeColor="text1"/>
          <w:sz w:val="24"/>
          <w:szCs w:val="24"/>
        </w:rPr>
      </w:pPr>
    </w:p>
    <w:p w14:paraId="563F0AC0"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tab/>
      </w:r>
      <w:r w:rsidRPr="007135AF">
        <w:rPr>
          <w:color w:val="000000" w:themeColor="text1"/>
          <w:sz w:val="24"/>
          <w:szCs w:val="24"/>
        </w:rPr>
        <w:tab/>
      </w:r>
      <w:r w:rsidRPr="007135AF">
        <w:rPr>
          <w:color w:val="000000" w:themeColor="text1"/>
          <w:sz w:val="24"/>
          <w:szCs w:val="24"/>
        </w:rPr>
        <w:tab/>
        <w:t>XII - Realizar avaliações periódicas da qualidade dos serviços, após seu recebimento;</w:t>
      </w:r>
    </w:p>
    <w:p w14:paraId="4B8C4483" w14:textId="77777777" w:rsidR="00346659" w:rsidRPr="007135AF" w:rsidRDefault="00346659" w:rsidP="00346659">
      <w:pPr>
        <w:pStyle w:val="Nivel2"/>
        <w:numPr>
          <w:ilvl w:val="0"/>
          <w:numId w:val="0"/>
        </w:numPr>
        <w:spacing w:before="0" w:after="0" w:line="240" w:lineRule="auto"/>
        <w:rPr>
          <w:color w:val="000000" w:themeColor="text1"/>
          <w:sz w:val="24"/>
          <w:szCs w:val="24"/>
        </w:rPr>
      </w:pPr>
    </w:p>
    <w:p w14:paraId="5F2D2A7B"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tab/>
      </w:r>
      <w:r w:rsidRPr="007135AF">
        <w:rPr>
          <w:color w:val="000000" w:themeColor="text1"/>
          <w:sz w:val="24"/>
          <w:szCs w:val="24"/>
        </w:rPr>
        <w:tab/>
      </w:r>
      <w:r w:rsidRPr="007135AF">
        <w:rPr>
          <w:color w:val="000000" w:themeColor="text1"/>
          <w:sz w:val="24"/>
          <w:szCs w:val="24"/>
        </w:rPr>
        <w:tab/>
        <w:t xml:space="preserve">XIII - Não responder por quaisquer compromissos assumidos pelo </w:t>
      </w:r>
      <w:r w:rsidRPr="007135AF">
        <w:rPr>
          <w:b/>
          <w:color w:val="000000" w:themeColor="text1"/>
          <w:sz w:val="24"/>
          <w:szCs w:val="24"/>
        </w:rPr>
        <w:t>CONTRATADO</w:t>
      </w:r>
      <w:r w:rsidRPr="007135AF">
        <w:rPr>
          <w:color w:val="000000" w:themeColor="text1"/>
          <w:sz w:val="24"/>
          <w:szCs w:val="24"/>
        </w:rPr>
        <w:t xml:space="preserve"> com terceiros, ainda que vinculados à execução do contrato, bem como por qualquer dano causado a terceiros em decorrência de ato do Contratado, de seus empregados, prepostos ou subordinados;</w:t>
      </w:r>
    </w:p>
    <w:p w14:paraId="62C3A92B" w14:textId="77777777" w:rsidR="00346659" w:rsidRPr="007135AF" w:rsidRDefault="00346659" w:rsidP="00346659">
      <w:pPr>
        <w:pStyle w:val="Nivel2"/>
        <w:numPr>
          <w:ilvl w:val="0"/>
          <w:numId w:val="0"/>
        </w:numPr>
        <w:spacing w:before="0" w:after="0" w:line="240" w:lineRule="auto"/>
        <w:rPr>
          <w:color w:val="000000" w:themeColor="text1"/>
          <w:sz w:val="24"/>
          <w:szCs w:val="24"/>
        </w:rPr>
      </w:pPr>
    </w:p>
    <w:p w14:paraId="073DB376"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tab/>
      </w:r>
      <w:r w:rsidRPr="007135AF">
        <w:rPr>
          <w:color w:val="000000" w:themeColor="text1"/>
          <w:sz w:val="24"/>
          <w:szCs w:val="24"/>
        </w:rPr>
        <w:tab/>
      </w:r>
      <w:r w:rsidRPr="007135AF">
        <w:rPr>
          <w:color w:val="000000" w:themeColor="text1"/>
          <w:sz w:val="24"/>
          <w:szCs w:val="24"/>
        </w:rPr>
        <w:tab/>
        <w:t>XIV - Previamente à expedição da ordem de serviço, verificar pendências, liberar áreas e/ou adotar providências cabíveis para a regularidade do início da sua execução;</w:t>
      </w:r>
    </w:p>
    <w:p w14:paraId="651A6B5D"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tab/>
      </w:r>
      <w:r w:rsidRPr="007135AF">
        <w:rPr>
          <w:color w:val="000000" w:themeColor="text1"/>
          <w:sz w:val="24"/>
          <w:szCs w:val="24"/>
        </w:rPr>
        <w:tab/>
      </w:r>
    </w:p>
    <w:p w14:paraId="4195C326"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lastRenderedPageBreak/>
        <w:tab/>
      </w:r>
      <w:r w:rsidRPr="007135AF">
        <w:rPr>
          <w:color w:val="000000" w:themeColor="text1"/>
          <w:sz w:val="24"/>
          <w:szCs w:val="24"/>
        </w:rPr>
        <w:tab/>
      </w:r>
      <w:r w:rsidRPr="007135AF">
        <w:rPr>
          <w:color w:val="000000" w:themeColor="text1"/>
          <w:sz w:val="24"/>
          <w:szCs w:val="24"/>
        </w:rPr>
        <w:tab/>
        <w:t>XV – Quando for exigida garantia, notificar os emitentes das garantias quanto ao início de processo administrativo para apuração de descumprimento de cláusulas contratuais;</w:t>
      </w:r>
    </w:p>
    <w:p w14:paraId="296C6604" w14:textId="77777777" w:rsidR="00346659" w:rsidRPr="007135AF" w:rsidRDefault="00346659" w:rsidP="00346659">
      <w:pPr>
        <w:pStyle w:val="just"/>
        <w:ind w:left="0" w:firstLine="0"/>
        <w:rPr>
          <w:rFonts w:ascii="Arial" w:hAnsi="Arial" w:cs="Arial"/>
          <w:color w:val="000000" w:themeColor="text1"/>
          <w:sz w:val="24"/>
          <w:szCs w:val="24"/>
        </w:rPr>
      </w:pPr>
    </w:p>
    <w:p w14:paraId="3E927FCB"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tab/>
      </w:r>
      <w:r w:rsidRPr="007135AF">
        <w:rPr>
          <w:color w:val="000000" w:themeColor="text1"/>
          <w:sz w:val="24"/>
          <w:szCs w:val="24"/>
        </w:rPr>
        <w:tab/>
      </w:r>
      <w:r w:rsidRPr="007135AF">
        <w:rPr>
          <w:color w:val="000000" w:themeColor="text1"/>
          <w:sz w:val="24"/>
          <w:szCs w:val="24"/>
        </w:rPr>
        <w:tab/>
        <w:t xml:space="preserve">XVI - Exigir do </w:t>
      </w:r>
      <w:r w:rsidRPr="007135AF">
        <w:rPr>
          <w:b/>
          <w:color w:val="000000" w:themeColor="text1"/>
          <w:sz w:val="24"/>
          <w:szCs w:val="24"/>
        </w:rPr>
        <w:t>CONTRATADO</w:t>
      </w:r>
      <w:r w:rsidRPr="007135AF">
        <w:rPr>
          <w:color w:val="000000" w:themeColor="text1"/>
          <w:sz w:val="24"/>
          <w:szCs w:val="24"/>
        </w:rPr>
        <w:t xml:space="preserve"> que providencie a seguinte documentação como condição indispensável para o recebimento definitivo de objeto, quando for o caso:</w:t>
      </w:r>
    </w:p>
    <w:p w14:paraId="153D6E82" w14:textId="77777777" w:rsidR="00346659" w:rsidRPr="007135AF" w:rsidRDefault="00346659" w:rsidP="00346659">
      <w:pPr>
        <w:pStyle w:val="Nvel2-Red"/>
        <w:numPr>
          <w:ilvl w:val="0"/>
          <w:numId w:val="0"/>
        </w:numPr>
        <w:spacing w:before="0" w:after="0" w:line="240" w:lineRule="auto"/>
        <w:rPr>
          <w:i w:val="0"/>
          <w:color w:val="000000" w:themeColor="text1"/>
          <w:sz w:val="24"/>
          <w:szCs w:val="24"/>
        </w:rPr>
      </w:pPr>
    </w:p>
    <w:p w14:paraId="70C529F2" w14:textId="77777777" w:rsidR="00346659" w:rsidRPr="007135AF" w:rsidRDefault="00346659" w:rsidP="00346659">
      <w:pPr>
        <w:pStyle w:val="Nvel2-Red"/>
        <w:numPr>
          <w:ilvl w:val="0"/>
          <w:numId w:val="0"/>
        </w:numPr>
        <w:spacing w:before="0" w:after="0" w:line="240" w:lineRule="auto"/>
        <w:rPr>
          <w:i w:val="0"/>
          <w:color w:val="000000" w:themeColor="text1"/>
          <w:sz w:val="24"/>
          <w:szCs w:val="24"/>
        </w:rPr>
      </w:pPr>
      <w:r w:rsidRPr="007135AF">
        <w:rPr>
          <w:i w:val="0"/>
          <w:color w:val="000000" w:themeColor="text1"/>
          <w:sz w:val="24"/>
          <w:szCs w:val="24"/>
        </w:rPr>
        <w:tab/>
      </w:r>
      <w:r w:rsidRPr="007135AF">
        <w:rPr>
          <w:i w:val="0"/>
          <w:color w:val="000000" w:themeColor="text1"/>
          <w:sz w:val="24"/>
          <w:szCs w:val="24"/>
        </w:rPr>
        <w:tab/>
      </w:r>
      <w:r w:rsidRPr="007135AF">
        <w:rPr>
          <w:i w:val="0"/>
          <w:color w:val="000000" w:themeColor="text1"/>
          <w:sz w:val="24"/>
          <w:szCs w:val="24"/>
        </w:rPr>
        <w:tab/>
        <w:t xml:space="preserve">a) "as </w:t>
      </w:r>
      <w:proofErr w:type="spellStart"/>
      <w:r w:rsidRPr="007135AF">
        <w:rPr>
          <w:i w:val="0"/>
          <w:color w:val="000000" w:themeColor="text1"/>
          <w:sz w:val="24"/>
          <w:szCs w:val="24"/>
        </w:rPr>
        <w:t>built</w:t>
      </w:r>
      <w:proofErr w:type="spellEnd"/>
      <w:r w:rsidRPr="007135AF">
        <w:rPr>
          <w:i w:val="0"/>
          <w:color w:val="000000" w:themeColor="text1"/>
          <w:sz w:val="24"/>
          <w:szCs w:val="24"/>
        </w:rPr>
        <w:t>", elaborado pelo responsável por sua execução;</w:t>
      </w:r>
    </w:p>
    <w:p w14:paraId="56E71602" w14:textId="77777777" w:rsidR="00346659" w:rsidRPr="007135AF" w:rsidRDefault="00346659" w:rsidP="00346659">
      <w:pPr>
        <w:pStyle w:val="Nivel2"/>
        <w:numPr>
          <w:ilvl w:val="0"/>
          <w:numId w:val="0"/>
        </w:numPr>
        <w:spacing w:before="0" w:after="0" w:line="240" w:lineRule="auto"/>
        <w:rPr>
          <w:color w:val="000000" w:themeColor="text1"/>
          <w:sz w:val="24"/>
          <w:szCs w:val="24"/>
        </w:rPr>
      </w:pPr>
    </w:p>
    <w:p w14:paraId="7A44368C"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tab/>
      </w:r>
      <w:r w:rsidRPr="007135AF">
        <w:rPr>
          <w:color w:val="000000" w:themeColor="text1"/>
          <w:sz w:val="24"/>
          <w:szCs w:val="24"/>
        </w:rPr>
        <w:tab/>
      </w:r>
      <w:r w:rsidRPr="007135AF">
        <w:rPr>
          <w:color w:val="000000" w:themeColor="text1"/>
          <w:sz w:val="24"/>
          <w:szCs w:val="24"/>
        </w:rPr>
        <w:tab/>
        <w:t>b) comprovação das ligações definitivas de energia, água, telefone e gás;</w:t>
      </w:r>
    </w:p>
    <w:p w14:paraId="25ED8150" w14:textId="77777777" w:rsidR="00346659" w:rsidRPr="007135AF" w:rsidRDefault="00346659" w:rsidP="00346659">
      <w:pPr>
        <w:pStyle w:val="Nivel2"/>
        <w:numPr>
          <w:ilvl w:val="0"/>
          <w:numId w:val="0"/>
        </w:numPr>
        <w:spacing w:before="0" w:after="0" w:line="240" w:lineRule="auto"/>
        <w:rPr>
          <w:color w:val="000000" w:themeColor="text1"/>
          <w:sz w:val="24"/>
          <w:szCs w:val="24"/>
        </w:rPr>
      </w:pPr>
    </w:p>
    <w:p w14:paraId="238695A2"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tab/>
      </w:r>
      <w:r w:rsidRPr="007135AF">
        <w:rPr>
          <w:color w:val="000000" w:themeColor="text1"/>
          <w:sz w:val="24"/>
          <w:szCs w:val="24"/>
        </w:rPr>
        <w:tab/>
      </w:r>
      <w:r w:rsidRPr="007135AF">
        <w:rPr>
          <w:color w:val="000000" w:themeColor="text1"/>
          <w:sz w:val="24"/>
          <w:szCs w:val="24"/>
        </w:rPr>
        <w:tab/>
        <w:t>c) laudo de vistoria do corpo de bombeiros aprovando o serviço;</w:t>
      </w:r>
    </w:p>
    <w:p w14:paraId="7D272AD6" w14:textId="77777777" w:rsidR="00346659" w:rsidRPr="007135AF" w:rsidRDefault="00346659" w:rsidP="00346659">
      <w:pPr>
        <w:pStyle w:val="Nivel2"/>
        <w:numPr>
          <w:ilvl w:val="0"/>
          <w:numId w:val="0"/>
        </w:numPr>
        <w:spacing w:before="0" w:after="0" w:line="240" w:lineRule="auto"/>
        <w:rPr>
          <w:color w:val="000000" w:themeColor="text1"/>
          <w:sz w:val="24"/>
          <w:szCs w:val="24"/>
        </w:rPr>
      </w:pPr>
    </w:p>
    <w:p w14:paraId="62A33C6A"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tab/>
      </w:r>
      <w:r w:rsidRPr="007135AF">
        <w:rPr>
          <w:color w:val="000000" w:themeColor="text1"/>
          <w:sz w:val="24"/>
          <w:szCs w:val="24"/>
        </w:rPr>
        <w:tab/>
      </w:r>
      <w:r w:rsidRPr="007135AF">
        <w:rPr>
          <w:color w:val="000000" w:themeColor="text1"/>
          <w:sz w:val="24"/>
          <w:szCs w:val="24"/>
        </w:rPr>
        <w:tab/>
        <w:t>d) carta "habite-se", emitida pela prefeitura; e</w:t>
      </w:r>
    </w:p>
    <w:p w14:paraId="2B51A545" w14:textId="77777777" w:rsidR="00346659" w:rsidRPr="007135AF" w:rsidRDefault="00346659" w:rsidP="00346659">
      <w:pPr>
        <w:pStyle w:val="Nivel2"/>
        <w:numPr>
          <w:ilvl w:val="0"/>
          <w:numId w:val="0"/>
        </w:numPr>
        <w:spacing w:before="0" w:after="0" w:line="240" w:lineRule="auto"/>
        <w:rPr>
          <w:color w:val="000000" w:themeColor="text1"/>
          <w:sz w:val="24"/>
          <w:szCs w:val="24"/>
        </w:rPr>
      </w:pPr>
    </w:p>
    <w:p w14:paraId="763E1E15" w14:textId="77777777" w:rsidR="00346659" w:rsidRPr="007135AF" w:rsidRDefault="00346659" w:rsidP="00346659">
      <w:pPr>
        <w:pStyle w:val="Nivel2"/>
        <w:numPr>
          <w:ilvl w:val="0"/>
          <w:numId w:val="0"/>
        </w:numPr>
        <w:spacing w:before="0" w:after="0" w:line="240" w:lineRule="auto"/>
        <w:rPr>
          <w:color w:val="000000" w:themeColor="text1"/>
          <w:sz w:val="24"/>
          <w:szCs w:val="24"/>
        </w:rPr>
      </w:pPr>
      <w:r w:rsidRPr="007135AF">
        <w:rPr>
          <w:color w:val="000000" w:themeColor="text1"/>
          <w:sz w:val="24"/>
          <w:szCs w:val="24"/>
        </w:rPr>
        <w:tab/>
      </w:r>
      <w:r w:rsidRPr="007135AF">
        <w:rPr>
          <w:color w:val="000000" w:themeColor="text1"/>
          <w:sz w:val="24"/>
          <w:szCs w:val="24"/>
        </w:rPr>
        <w:tab/>
      </w:r>
      <w:r w:rsidRPr="007135AF">
        <w:rPr>
          <w:color w:val="000000" w:themeColor="text1"/>
          <w:sz w:val="24"/>
          <w:szCs w:val="24"/>
        </w:rPr>
        <w:tab/>
        <w:t>e) certidão negativa de débitos previdenciários específica para o registro junto ao Cartório de Registro de Imóveis;</w:t>
      </w:r>
    </w:p>
    <w:p w14:paraId="4814F98C" w14:textId="77777777" w:rsidR="00346659" w:rsidRPr="007135AF" w:rsidRDefault="00346659" w:rsidP="00346659">
      <w:pPr>
        <w:pStyle w:val="Nvel2-Red"/>
        <w:numPr>
          <w:ilvl w:val="0"/>
          <w:numId w:val="0"/>
        </w:numPr>
        <w:spacing w:before="0" w:after="0" w:line="240" w:lineRule="auto"/>
        <w:rPr>
          <w:i w:val="0"/>
          <w:color w:val="000000" w:themeColor="text1"/>
          <w:sz w:val="24"/>
          <w:szCs w:val="24"/>
        </w:rPr>
      </w:pPr>
    </w:p>
    <w:p w14:paraId="67B65BAE" w14:textId="77777777" w:rsidR="00346659" w:rsidRPr="007135AF" w:rsidRDefault="00346659" w:rsidP="00346659">
      <w:pPr>
        <w:pStyle w:val="Nvel2-Red"/>
        <w:numPr>
          <w:ilvl w:val="0"/>
          <w:numId w:val="0"/>
        </w:numPr>
        <w:spacing w:before="0" w:after="0" w:line="240" w:lineRule="auto"/>
        <w:rPr>
          <w:i w:val="0"/>
          <w:color w:val="000000" w:themeColor="text1"/>
          <w:sz w:val="24"/>
          <w:szCs w:val="24"/>
        </w:rPr>
      </w:pPr>
      <w:r w:rsidRPr="007135AF">
        <w:rPr>
          <w:i w:val="0"/>
          <w:color w:val="000000" w:themeColor="text1"/>
          <w:sz w:val="24"/>
          <w:szCs w:val="24"/>
        </w:rPr>
        <w:tab/>
      </w:r>
      <w:r w:rsidRPr="007135AF">
        <w:rPr>
          <w:i w:val="0"/>
          <w:color w:val="000000" w:themeColor="text1"/>
          <w:sz w:val="24"/>
          <w:szCs w:val="24"/>
        </w:rPr>
        <w:tab/>
      </w:r>
      <w:r w:rsidRPr="007135AF">
        <w:rPr>
          <w:i w:val="0"/>
          <w:color w:val="000000" w:themeColor="text1"/>
          <w:sz w:val="24"/>
          <w:szCs w:val="24"/>
        </w:rPr>
        <w:tab/>
        <w:t xml:space="preserve">XVII - Arquivar, entre outros documentos, de projetos, "as </w:t>
      </w:r>
      <w:proofErr w:type="spellStart"/>
      <w:r w:rsidRPr="007135AF">
        <w:rPr>
          <w:i w:val="0"/>
          <w:color w:val="000000" w:themeColor="text1"/>
          <w:sz w:val="24"/>
          <w:szCs w:val="24"/>
        </w:rPr>
        <w:t>built</w:t>
      </w:r>
      <w:proofErr w:type="spellEnd"/>
      <w:r w:rsidRPr="007135AF">
        <w:rPr>
          <w:i w:val="0"/>
          <w:color w:val="000000" w:themeColor="text1"/>
          <w:sz w:val="24"/>
          <w:szCs w:val="24"/>
        </w:rPr>
        <w:t>", especificações técnicas, orçamentos, termos de recebimento, contratos e aditamentos, relatórios de inspeções técnicas após o recebimento do serviço e notificações expedidas.</w:t>
      </w:r>
    </w:p>
    <w:p w14:paraId="59E80AA9" w14:textId="77777777" w:rsidR="00346659" w:rsidRPr="007135AF" w:rsidRDefault="00346659" w:rsidP="00346659">
      <w:pPr>
        <w:pStyle w:val="Nvel2-Red"/>
        <w:numPr>
          <w:ilvl w:val="0"/>
          <w:numId w:val="0"/>
        </w:numPr>
        <w:spacing w:before="0" w:after="0" w:line="240" w:lineRule="auto"/>
        <w:rPr>
          <w:i w:val="0"/>
          <w:color w:val="000000" w:themeColor="text1"/>
          <w:sz w:val="24"/>
          <w:szCs w:val="24"/>
        </w:rPr>
      </w:pPr>
    </w:p>
    <w:p w14:paraId="35EDD72D" w14:textId="77777777" w:rsidR="00346659" w:rsidRPr="007135AF" w:rsidRDefault="00346659" w:rsidP="00346659">
      <w:pPr>
        <w:pStyle w:val="Nvel2-Red"/>
        <w:numPr>
          <w:ilvl w:val="0"/>
          <w:numId w:val="0"/>
        </w:numPr>
        <w:spacing w:before="0" w:after="0" w:line="240" w:lineRule="auto"/>
        <w:rPr>
          <w:i w:val="0"/>
          <w:color w:val="000000" w:themeColor="text1"/>
          <w:sz w:val="24"/>
          <w:szCs w:val="24"/>
        </w:rPr>
      </w:pPr>
    </w:p>
    <w:p w14:paraId="0064B4C4" w14:textId="77777777" w:rsidR="00346659" w:rsidRPr="007135AF" w:rsidRDefault="00346659" w:rsidP="00346659">
      <w:pPr>
        <w:pStyle w:val="Nvel2-Red"/>
        <w:numPr>
          <w:ilvl w:val="0"/>
          <w:numId w:val="0"/>
        </w:numPr>
        <w:spacing w:before="0" w:after="0" w:line="240" w:lineRule="auto"/>
        <w:rPr>
          <w:i w:val="0"/>
          <w:color w:val="000000" w:themeColor="text1"/>
          <w:sz w:val="24"/>
          <w:szCs w:val="24"/>
        </w:rPr>
      </w:pPr>
      <w:r w:rsidRPr="007135AF">
        <w:rPr>
          <w:i w:val="0"/>
          <w:color w:val="000000" w:themeColor="text1"/>
          <w:sz w:val="24"/>
          <w:szCs w:val="24"/>
        </w:rPr>
        <w:tab/>
      </w:r>
      <w:r w:rsidRPr="007135AF">
        <w:rPr>
          <w:i w:val="0"/>
          <w:color w:val="000000" w:themeColor="text1"/>
          <w:sz w:val="24"/>
          <w:szCs w:val="24"/>
        </w:rPr>
        <w:tab/>
      </w:r>
      <w:r w:rsidRPr="007135AF">
        <w:rPr>
          <w:i w:val="0"/>
          <w:color w:val="000000" w:themeColor="text1"/>
          <w:sz w:val="24"/>
          <w:szCs w:val="24"/>
        </w:rPr>
        <w:tab/>
        <w:t>XVIII -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01FC7ACF" w14:textId="77777777" w:rsidR="00346659" w:rsidRPr="00116680" w:rsidRDefault="00346659" w:rsidP="00346659">
      <w:pPr>
        <w:autoSpaceDE w:val="0"/>
        <w:autoSpaceDN w:val="0"/>
        <w:adjustRightInd w:val="0"/>
        <w:jc w:val="both"/>
        <w:rPr>
          <w:rFonts w:ascii="Arial" w:eastAsia="Arial Unicode MS" w:hAnsi="Arial" w:cs="Arial"/>
          <w:color w:val="000000"/>
        </w:rPr>
      </w:pPr>
    </w:p>
    <w:p w14:paraId="4E00007C" w14:textId="77777777" w:rsidR="00346659" w:rsidRPr="00116680" w:rsidRDefault="00346659" w:rsidP="00346659">
      <w:pPr>
        <w:autoSpaceDE w:val="0"/>
        <w:autoSpaceDN w:val="0"/>
        <w:adjustRightInd w:val="0"/>
        <w:jc w:val="both"/>
        <w:rPr>
          <w:rFonts w:ascii="Arial" w:eastAsia="Arial Unicode MS" w:hAnsi="Arial" w:cs="Arial"/>
          <w:color w:val="000000"/>
        </w:rPr>
      </w:pPr>
      <w:r w:rsidRPr="00116680">
        <w:rPr>
          <w:rFonts w:ascii="Arial" w:eastAsia="Arial Unicode MS" w:hAnsi="Arial" w:cs="Arial"/>
          <w:color w:val="000000"/>
        </w:rPr>
        <w:tab/>
      </w:r>
      <w:r w:rsidRPr="00116680">
        <w:rPr>
          <w:rFonts w:ascii="Arial" w:eastAsia="Arial Unicode MS" w:hAnsi="Arial" w:cs="Arial"/>
          <w:color w:val="000000"/>
        </w:rPr>
        <w:tab/>
      </w:r>
      <w:r w:rsidRPr="00116680">
        <w:rPr>
          <w:rFonts w:ascii="Arial" w:eastAsia="Arial Unicode MS" w:hAnsi="Arial" w:cs="Arial"/>
          <w:color w:val="000000"/>
        </w:rPr>
        <w:tab/>
        <w:t>§ 1º - As atribuições do gestor do contrato são aquelas definidas no artigo 16 do Decreto estadual nº 68.220/2023, adotado provisoriamente pelo Ato da Mesa nº 4/2024, no que não conflitar com as atribuições definidas na Resolução ALESP nº 942/2024.</w:t>
      </w:r>
    </w:p>
    <w:p w14:paraId="711F721C" w14:textId="77777777" w:rsidR="00346659" w:rsidRPr="00116680" w:rsidRDefault="00346659" w:rsidP="00346659">
      <w:pPr>
        <w:autoSpaceDE w:val="0"/>
        <w:autoSpaceDN w:val="0"/>
        <w:adjustRightInd w:val="0"/>
        <w:jc w:val="both"/>
        <w:rPr>
          <w:rFonts w:ascii="Arial" w:eastAsia="Arial Unicode MS" w:hAnsi="Arial" w:cs="Arial"/>
          <w:color w:val="000000"/>
        </w:rPr>
      </w:pPr>
    </w:p>
    <w:p w14:paraId="5E697D94" w14:textId="77777777" w:rsidR="00346659" w:rsidRPr="00116680" w:rsidRDefault="00346659" w:rsidP="00346659">
      <w:pPr>
        <w:autoSpaceDE w:val="0"/>
        <w:autoSpaceDN w:val="0"/>
        <w:adjustRightInd w:val="0"/>
        <w:jc w:val="both"/>
        <w:rPr>
          <w:rFonts w:ascii="Arial" w:eastAsia="Arial Unicode MS" w:hAnsi="Arial" w:cs="Arial"/>
          <w:color w:val="000000"/>
        </w:rPr>
      </w:pPr>
      <w:r w:rsidRPr="00116680">
        <w:rPr>
          <w:rFonts w:ascii="Arial" w:eastAsia="Arial Unicode MS" w:hAnsi="Arial" w:cs="Arial"/>
          <w:color w:val="000000"/>
        </w:rPr>
        <w:tab/>
      </w:r>
      <w:r w:rsidRPr="00116680">
        <w:rPr>
          <w:rFonts w:ascii="Arial" w:eastAsia="Arial Unicode MS" w:hAnsi="Arial" w:cs="Arial"/>
          <w:color w:val="000000"/>
        </w:rPr>
        <w:tab/>
      </w:r>
      <w:r w:rsidRPr="00116680">
        <w:rPr>
          <w:rFonts w:ascii="Arial" w:eastAsia="Arial Unicode MS" w:hAnsi="Arial" w:cs="Arial"/>
          <w:color w:val="000000"/>
        </w:rPr>
        <w:tab/>
        <w:t>§ 2º - As atribuições do(s) fiscal(</w:t>
      </w:r>
      <w:proofErr w:type="spellStart"/>
      <w:r w:rsidRPr="00116680">
        <w:rPr>
          <w:rFonts w:ascii="Arial" w:eastAsia="Arial Unicode MS" w:hAnsi="Arial" w:cs="Arial"/>
          <w:color w:val="000000"/>
        </w:rPr>
        <w:t>is</w:t>
      </w:r>
      <w:proofErr w:type="spellEnd"/>
      <w:r w:rsidRPr="00116680">
        <w:rPr>
          <w:rFonts w:ascii="Arial" w:eastAsia="Arial Unicode MS" w:hAnsi="Arial" w:cs="Arial"/>
          <w:color w:val="000000"/>
        </w:rPr>
        <w:t>) técnico(s) do contrato são aquelas definidas no artigo 17 do Decreto estadual nº 68.220/2023, adotado provisoriamente pelo Ato da Mesa nº 4/2024, no que não conflitar com as atribuições definidas na Resolução ALESP nº 942/2024.</w:t>
      </w:r>
    </w:p>
    <w:p w14:paraId="100375B4" w14:textId="77777777" w:rsidR="00346659" w:rsidRPr="00116680" w:rsidRDefault="00346659" w:rsidP="00346659">
      <w:pPr>
        <w:autoSpaceDE w:val="0"/>
        <w:autoSpaceDN w:val="0"/>
        <w:adjustRightInd w:val="0"/>
        <w:jc w:val="both"/>
        <w:rPr>
          <w:rFonts w:ascii="Arial" w:eastAsia="Arial Unicode MS" w:hAnsi="Arial" w:cs="Arial"/>
          <w:color w:val="000000"/>
        </w:rPr>
      </w:pPr>
    </w:p>
    <w:p w14:paraId="6FC7332F" w14:textId="77777777" w:rsidR="00346659" w:rsidRPr="00116680" w:rsidRDefault="00346659" w:rsidP="00346659">
      <w:pPr>
        <w:autoSpaceDE w:val="0"/>
        <w:autoSpaceDN w:val="0"/>
        <w:adjustRightInd w:val="0"/>
        <w:jc w:val="both"/>
        <w:rPr>
          <w:rFonts w:ascii="Arial" w:eastAsia="Arial Unicode MS" w:hAnsi="Arial" w:cs="Arial"/>
          <w:color w:val="000000"/>
        </w:rPr>
      </w:pPr>
      <w:r w:rsidRPr="00116680">
        <w:rPr>
          <w:rFonts w:ascii="Arial" w:eastAsia="Arial Unicode MS" w:hAnsi="Arial" w:cs="Arial"/>
          <w:color w:val="000000"/>
        </w:rPr>
        <w:tab/>
      </w:r>
      <w:r w:rsidRPr="00116680">
        <w:rPr>
          <w:rFonts w:ascii="Arial" w:eastAsia="Arial Unicode MS" w:hAnsi="Arial" w:cs="Arial"/>
          <w:color w:val="000000"/>
        </w:rPr>
        <w:tab/>
      </w:r>
      <w:r w:rsidRPr="00116680">
        <w:rPr>
          <w:rFonts w:ascii="Arial" w:eastAsia="Arial Unicode MS" w:hAnsi="Arial" w:cs="Arial"/>
          <w:color w:val="000000"/>
        </w:rPr>
        <w:tab/>
        <w:t>§ 3º - As atribuições do(s) fiscal(</w:t>
      </w:r>
      <w:proofErr w:type="spellStart"/>
      <w:r w:rsidRPr="00116680">
        <w:rPr>
          <w:rFonts w:ascii="Arial" w:eastAsia="Arial Unicode MS" w:hAnsi="Arial" w:cs="Arial"/>
          <w:color w:val="000000"/>
        </w:rPr>
        <w:t>is</w:t>
      </w:r>
      <w:proofErr w:type="spellEnd"/>
      <w:r w:rsidRPr="00116680">
        <w:rPr>
          <w:rFonts w:ascii="Arial" w:eastAsia="Arial Unicode MS" w:hAnsi="Arial" w:cs="Arial"/>
          <w:color w:val="000000"/>
        </w:rPr>
        <w:t>) administrativo(s) do contrato são aquelas definidas no artigo 18 do Decreto estadual nº 68.220/2023, adotado provisoriamente pelo Ato da Mesa nº 4/2024, no que não conflitar com as atribuições definidas na Resolução ALESP nº 942/2024.</w:t>
      </w:r>
    </w:p>
    <w:p w14:paraId="48038623" w14:textId="77777777" w:rsidR="00346659" w:rsidRPr="00116680" w:rsidRDefault="00346659" w:rsidP="00346659">
      <w:pPr>
        <w:pStyle w:val="just"/>
        <w:ind w:left="0" w:firstLine="0"/>
        <w:rPr>
          <w:rFonts w:ascii="Arial" w:hAnsi="Arial" w:cs="Arial"/>
          <w:b/>
          <w:color w:val="000000"/>
          <w:sz w:val="24"/>
          <w:szCs w:val="24"/>
          <w:u w:val="single"/>
        </w:rPr>
      </w:pPr>
    </w:p>
    <w:p w14:paraId="4A3DD47D" w14:textId="77777777" w:rsidR="00346659" w:rsidRPr="00116680" w:rsidRDefault="00346659" w:rsidP="00346659">
      <w:pPr>
        <w:pStyle w:val="just"/>
        <w:ind w:left="0" w:firstLine="0"/>
        <w:rPr>
          <w:rFonts w:ascii="Arial" w:hAnsi="Arial" w:cs="Arial"/>
          <w:b/>
          <w:color w:val="000000"/>
          <w:sz w:val="24"/>
          <w:szCs w:val="24"/>
          <w:u w:val="single"/>
        </w:rPr>
      </w:pPr>
    </w:p>
    <w:p w14:paraId="410DAF34" w14:textId="77777777" w:rsidR="00346659" w:rsidRPr="00116680" w:rsidRDefault="00346659" w:rsidP="00346659">
      <w:pPr>
        <w:pStyle w:val="Ttulo9"/>
        <w:jc w:val="center"/>
        <w:rPr>
          <w:rFonts w:ascii="Arial" w:hAnsi="Arial" w:cs="Arial"/>
          <w:b/>
          <w:i w:val="0"/>
          <w:color w:val="000000"/>
          <w:sz w:val="28"/>
          <w:szCs w:val="28"/>
          <w:u w:val="single"/>
        </w:rPr>
      </w:pPr>
      <w:r w:rsidRPr="00116680">
        <w:rPr>
          <w:rFonts w:ascii="Arial" w:hAnsi="Arial" w:cs="Arial"/>
          <w:b/>
          <w:i w:val="0"/>
          <w:color w:val="000000"/>
          <w:sz w:val="28"/>
          <w:szCs w:val="28"/>
          <w:u w:val="single"/>
        </w:rPr>
        <w:lastRenderedPageBreak/>
        <w:t>CLÁUSULA QUARTA - DA EXECUÇÃO</w:t>
      </w:r>
    </w:p>
    <w:p w14:paraId="45073808" w14:textId="77777777" w:rsidR="00346659" w:rsidRPr="00116680" w:rsidRDefault="00346659" w:rsidP="00346659">
      <w:pPr>
        <w:pStyle w:val="Ttulo9"/>
        <w:jc w:val="center"/>
        <w:rPr>
          <w:rFonts w:ascii="Arial" w:hAnsi="Arial" w:cs="Arial"/>
          <w:b/>
          <w:i w:val="0"/>
          <w:color w:val="000000"/>
          <w:sz w:val="24"/>
          <w:szCs w:val="24"/>
          <w:u w:val="single"/>
        </w:rPr>
      </w:pPr>
      <w:r w:rsidRPr="00116680">
        <w:rPr>
          <w:rFonts w:ascii="Arial" w:hAnsi="Arial" w:cs="Arial"/>
          <w:b/>
          <w:i w:val="0"/>
          <w:color w:val="000000"/>
          <w:sz w:val="28"/>
          <w:szCs w:val="28"/>
          <w:u w:val="single"/>
        </w:rPr>
        <w:t>E RECEBIMENTO DO OBJETO</w:t>
      </w:r>
    </w:p>
    <w:p w14:paraId="40FD5217" w14:textId="77777777" w:rsidR="00346659" w:rsidRPr="00116680" w:rsidRDefault="00346659" w:rsidP="00346659">
      <w:pPr>
        <w:autoSpaceDE w:val="0"/>
        <w:autoSpaceDN w:val="0"/>
        <w:adjustRightInd w:val="0"/>
        <w:jc w:val="both"/>
        <w:rPr>
          <w:rFonts w:ascii="Arial" w:hAnsi="Arial" w:cs="Arial"/>
          <w:color w:val="000000"/>
        </w:rPr>
      </w:pPr>
    </w:p>
    <w:p w14:paraId="51430543" w14:textId="77777777" w:rsidR="00346659" w:rsidRPr="00116680" w:rsidRDefault="00346659" w:rsidP="00346659">
      <w:pPr>
        <w:autoSpaceDE w:val="0"/>
        <w:autoSpaceDN w:val="0"/>
        <w:adjustRightInd w:val="0"/>
        <w:jc w:val="both"/>
        <w:rPr>
          <w:rFonts w:ascii="Arial" w:hAnsi="Arial" w:cs="Arial"/>
          <w:color w:val="000000"/>
        </w:rPr>
      </w:pPr>
    </w:p>
    <w:p w14:paraId="132DAB11" w14:textId="47E24B2D" w:rsidR="00346659" w:rsidRPr="00116680" w:rsidRDefault="00346659" w:rsidP="00346659">
      <w:pPr>
        <w:spacing w:line="240" w:lineRule="atLeast"/>
        <w:ind w:firstLine="2127"/>
        <w:jc w:val="both"/>
        <w:rPr>
          <w:rFonts w:ascii="Arial" w:hAnsi="Arial" w:cs="Arial"/>
          <w:color w:val="000000"/>
        </w:rPr>
      </w:pPr>
      <w:r w:rsidRPr="00116680">
        <w:rPr>
          <w:rFonts w:ascii="Arial" w:hAnsi="Arial" w:cs="Arial"/>
          <w:color w:val="000000"/>
        </w:rPr>
        <w:t xml:space="preserve">O prazo para execução do objeto do presente contrato, constante da Cláusula </w:t>
      </w:r>
      <w:r w:rsidRPr="00116680">
        <w:rPr>
          <w:rFonts w:ascii="Arial" w:hAnsi="Arial" w:cs="Arial"/>
        </w:rPr>
        <w:t xml:space="preserve">Primeira será </w:t>
      </w:r>
      <w:r w:rsidRPr="007135AF">
        <w:rPr>
          <w:rFonts w:ascii="Arial" w:hAnsi="Arial" w:cs="Arial"/>
          <w:color w:val="000000" w:themeColor="text1"/>
        </w:rPr>
        <w:t xml:space="preserve">de </w:t>
      </w:r>
      <w:r w:rsidR="007135AF" w:rsidRPr="007135AF">
        <w:rPr>
          <w:rFonts w:ascii="Arial" w:hAnsi="Arial" w:cs="Arial"/>
          <w:b/>
          <w:color w:val="000000" w:themeColor="text1"/>
        </w:rPr>
        <w:t>180 (cento e oitenta) dias</w:t>
      </w:r>
      <w:r w:rsidRPr="007135AF">
        <w:rPr>
          <w:rFonts w:ascii="Arial" w:hAnsi="Arial" w:cs="Arial"/>
          <w:color w:val="000000" w:themeColor="text1"/>
        </w:rPr>
        <w:t>, a contar do primeiro dia útil subsequente à sua assinatura</w:t>
      </w:r>
      <w:r w:rsidRPr="00116680">
        <w:rPr>
          <w:rFonts w:ascii="Arial" w:hAnsi="Arial" w:cs="Arial"/>
          <w:color w:val="000000"/>
        </w:rPr>
        <w:t xml:space="preserve">, com início em </w:t>
      </w:r>
      <w:r w:rsidRPr="00116680">
        <w:rPr>
          <w:rFonts w:ascii="Arial" w:hAnsi="Arial" w:cs="Arial"/>
          <w:color w:val="C00000"/>
        </w:rPr>
        <w:t>___/___/___ (DEFINIR)</w:t>
      </w:r>
      <w:r w:rsidRPr="00116680">
        <w:rPr>
          <w:rFonts w:ascii="Arial" w:hAnsi="Arial" w:cs="Arial"/>
          <w:color w:val="000000"/>
        </w:rPr>
        <w:t xml:space="preserve"> e término em </w:t>
      </w:r>
      <w:r w:rsidRPr="00116680">
        <w:rPr>
          <w:rFonts w:ascii="Arial" w:hAnsi="Arial" w:cs="Arial"/>
          <w:color w:val="C00000"/>
        </w:rPr>
        <w:t>____/___/___ (DEFINIR)</w:t>
      </w:r>
      <w:r w:rsidRPr="00116680">
        <w:rPr>
          <w:rFonts w:ascii="Arial" w:hAnsi="Arial" w:cs="Arial"/>
          <w:color w:val="000000"/>
        </w:rPr>
        <w:t>, podendo ser prorrogado nas hipóteses dos artigos 105 a 114 da Lei federal nº 14.133/2021.</w:t>
      </w:r>
    </w:p>
    <w:p w14:paraId="5A0868D7" w14:textId="77777777" w:rsidR="00346659" w:rsidRPr="00116680" w:rsidRDefault="00346659" w:rsidP="00346659">
      <w:pPr>
        <w:autoSpaceDE w:val="0"/>
        <w:autoSpaceDN w:val="0"/>
        <w:adjustRightInd w:val="0"/>
        <w:jc w:val="both"/>
        <w:rPr>
          <w:rFonts w:ascii="Arial" w:hAnsi="Arial" w:cs="Arial"/>
          <w:color w:val="000000"/>
        </w:rPr>
      </w:pPr>
    </w:p>
    <w:p w14:paraId="0FAAECC1" w14:textId="77777777" w:rsidR="00346659" w:rsidRPr="00116680" w:rsidRDefault="00346659" w:rsidP="00346659">
      <w:pPr>
        <w:autoSpaceDE w:val="0"/>
        <w:autoSpaceDN w:val="0"/>
        <w:adjustRightInd w:val="0"/>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1º - O recebimento do objeto será atestado pelos responsáveis indicados no Termo de Referência, da seguinte forma:</w:t>
      </w:r>
    </w:p>
    <w:p w14:paraId="473BA3F6" w14:textId="77777777" w:rsidR="00346659" w:rsidRPr="007135AF" w:rsidRDefault="00346659" w:rsidP="00346659">
      <w:pPr>
        <w:autoSpaceDE w:val="0"/>
        <w:autoSpaceDN w:val="0"/>
        <w:adjustRightInd w:val="0"/>
        <w:jc w:val="both"/>
        <w:rPr>
          <w:rFonts w:ascii="Arial" w:hAnsi="Arial" w:cs="Arial"/>
          <w:color w:val="000000" w:themeColor="text1"/>
        </w:rPr>
      </w:pPr>
    </w:p>
    <w:p w14:paraId="560DF4B9" w14:textId="45597FA8" w:rsidR="00346659" w:rsidRPr="007135AF" w:rsidRDefault="00346659" w:rsidP="00346659">
      <w:pPr>
        <w:autoSpaceDE w:val="0"/>
        <w:autoSpaceDN w:val="0"/>
        <w:adjustRightInd w:val="0"/>
        <w:jc w:val="both"/>
        <w:rPr>
          <w:rFonts w:ascii="Arial" w:hAnsi="Arial" w:cs="Arial"/>
          <w:color w:val="000000" w:themeColor="text1"/>
        </w:rPr>
      </w:pPr>
      <w:r w:rsidRPr="007135AF">
        <w:rPr>
          <w:rFonts w:ascii="Arial" w:hAnsi="Arial" w:cs="Arial"/>
          <w:color w:val="000000" w:themeColor="text1"/>
        </w:rPr>
        <w:tab/>
      </w:r>
      <w:r w:rsidRPr="007135AF">
        <w:rPr>
          <w:rFonts w:ascii="Arial" w:hAnsi="Arial" w:cs="Arial"/>
          <w:color w:val="000000" w:themeColor="text1"/>
        </w:rPr>
        <w:tab/>
      </w:r>
      <w:r w:rsidRPr="007135AF">
        <w:rPr>
          <w:rFonts w:ascii="Arial" w:hAnsi="Arial" w:cs="Arial"/>
          <w:color w:val="000000" w:themeColor="text1"/>
        </w:rPr>
        <w:tab/>
        <w:t>I - Provisoriamente, após o pleno e fiel cumprimento do objeto, mediante a lavratura de Termo de Recebimento Provisório em até 3 (três) dias;</w:t>
      </w:r>
    </w:p>
    <w:p w14:paraId="70724DAC" w14:textId="77777777" w:rsidR="00346659" w:rsidRPr="007135AF" w:rsidRDefault="00346659" w:rsidP="00346659">
      <w:pPr>
        <w:jc w:val="both"/>
        <w:rPr>
          <w:rFonts w:ascii="Arial" w:hAnsi="Arial" w:cs="Arial"/>
          <w:color w:val="000000" w:themeColor="text1"/>
        </w:rPr>
      </w:pPr>
    </w:p>
    <w:p w14:paraId="6C1AB1F9" w14:textId="4CE721E0" w:rsidR="00346659" w:rsidRPr="007135AF" w:rsidRDefault="00346659" w:rsidP="00346659">
      <w:pPr>
        <w:jc w:val="both"/>
        <w:rPr>
          <w:rFonts w:ascii="Arial" w:hAnsi="Arial" w:cs="Arial"/>
          <w:color w:val="000000" w:themeColor="text1"/>
        </w:rPr>
      </w:pPr>
      <w:r w:rsidRPr="007135AF">
        <w:rPr>
          <w:rFonts w:ascii="Arial" w:hAnsi="Arial" w:cs="Arial"/>
          <w:color w:val="000000" w:themeColor="text1"/>
        </w:rPr>
        <w:tab/>
      </w:r>
      <w:r w:rsidRPr="007135AF">
        <w:rPr>
          <w:rFonts w:ascii="Arial" w:hAnsi="Arial" w:cs="Arial"/>
          <w:color w:val="000000" w:themeColor="text1"/>
        </w:rPr>
        <w:tab/>
      </w:r>
      <w:r w:rsidRPr="007135AF">
        <w:rPr>
          <w:rFonts w:ascii="Arial" w:hAnsi="Arial" w:cs="Arial"/>
          <w:color w:val="000000" w:themeColor="text1"/>
        </w:rPr>
        <w:tab/>
        <w:t>II - Definitivamente, após o decurso do prazo de observação 30 (trinta) dias, contado do Termo de Recebimento Provisório, desde que verificada a persistência da qualidade do objeto, mediante a emissão de Termo de Recebimento Definitivo em até 3 (três) dias.</w:t>
      </w:r>
    </w:p>
    <w:p w14:paraId="572A8C46" w14:textId="77777777" w:rsidR="00346659" w:rsidRPr="00116680" w:rsidRDefault="00346659" w:rsidP="00346659">
      <w:pPr>
        <w:autoSpaceDE w:val="0"/>
        <w:autoSpaceDN w:val="0"/>
        <w:adjustRightInd w:val="0"/>
        <w:jc w:val="both"/>
        <w:rPr>
          <w:rFonts w:ascii="Arial" w:hAnsi="Arial" w:cs="Arial"/>
        </w:rPr>
      </w:pPr>
    </w:p>
    <w:p w14:paraId="16544C26" w14:textId="77777777" w:rsidR="00346659" w:rsidRPr="00116680" w:rsidRDefault="00346659" w:rsidP="00346659">
      <w:pPr>
        <w:autoSpaceDE w:val="0"/>
        <w:autoSpaceDN w:val="0"/>
        <w:adjustRightInd w:val="0"/>
        <w:jc w:val="both"/>
        <w:rPr>
          <w:rFonts w:ascii="Arial" w:hAnsi="Arial" w:cs="Arial"/>
          <w:b/>
        </w:rPr>
      </w:pPr>
      <w:r w:rsidRPr="00116680">
        <w:rPr>
          <w:rFonts w:ascii="Arial" w:hAnsi="Arial" w:cs="Arial"/>
        </w:rPr>
        <w:tab/>
      </w:r>
      <w:r w:rsidRPr="00116680">
        <w:rPr>
          <w:rFonts w:ascii="Arial" w:hAnsi="Arial" w:cs="Arial"/>
        </w:rPr>
        <w:tab/>
      </w:r>
      <w:r w:rsidRPr="00116680">
        <w:rPr>
          <w:rFonts w:ascii="Arial" w:hAnsi="Arial" w:cs="Arial"/>
        </w:rPr>
        <w:tab/>
        <w:t xml:space="preserve">§ 2º - O recebimento provisório ou definitivo não exclui a responsabilidade civil da </w:t>
      </w:r>
      <w:r w:rsidRPr="00116680">
        <w:rPr>
          <w:rFonts w:ascii="Arial" w:hAnsi="Arial" w:cs="Arial"/>
          <w:b/>
        </w:rPr>
        <w:t>CONTRATADA.</w:t>
      </w:r>
    </w:p>
    <w:p w14:paraId="3AFA04CD" w14:textId="77777777" w:rsidR="00346659" w:rsidRPr="00116680" w:rsidRDefault="00346659" w:rsidP="00346659">
      <w:pPr>
        <w:jc w:val="both"/>
        <w:rPr>
          <w:rFonts w:ascii="Arial" w:hAnsi="Arial" w:cs="Arial"/>
          <w:color w:val="000000"/>
        </w:rPr>
      </w:pPr>
    </w:p>
    <w:p w14:paraId="249712C0" w14:textId="77777777" w:rsidR="00346659" w:rsidRPr="00116680" w:rsidRDefault="00346659" w:rsidP="00346659">
      <w:pPr>
        <w:jc w:val="both"/>
        <w:rPr>
          <w:rFonts w:ascii="Arial" w:hAnsi="Arial" w:cs="Arial"/>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 3º - </w:t>
      </w:r>
      <w:r w:rsidRPr="00116680">
        <w:rPr>
          <w:rFonts w:ascii="Arial" w:hAnsi="Arial" w:cs="Arial"/>
        </w:rPr>
        <w:t xml:space="preserve">As atividades de gestão e fiscalização devem observar o princípio da segregação das funções e as diretrizes definidas no Decreto estadual nº 68.220/2023, adotado provisoriamente pelo Ato da Mesa nº 4/2024, como Regulamento de gestão dos contratos. </w:t>
      </w:r>
    </w:p>
    <w:p w14:paraId="52B72744" w14:textId="77777777" w:rsidR="00346659" w:rsidRPr="00116680" w:rsidRDefault="00346659" w:rsidP="00346659">
      <w:pPr>
        <w:jc w:val="both"/>
        <w:rPr>
          <w:rFonts w:ascii="Arial" w:hAnsi="Arial" w:cs="Arial"/>
          <w:color w:val="000000"/>
        </w:rPr>
      </w:pPr>
      <w:bookmarkStart w:id="39" w:name="_Hlk117784655"/>
    </w:p>
    <w:p w14:paraId="576A3B89"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themeColor="text1"/>
        </w:rPr>
        <w:t>§ 4º - Por se tratar de contrato por escopo, o prazo de vigência será automaticamente prorrogado, independentemente de termo aditivo, quando o objeto não for concluído no período firmado acima, ressalvadas as providências cabíveis no caso de culpa do contratado, previstas neste instrumento.</w:t>
      </w:r>
    </w:p>
    <w:p w14:paraId="217ADCD3" w14:textId="77777777" w:rsidR="00346659" w:rsidRPr="00116680" w:rsidRDefault="00346659" w:rsidP="00346659">
      <w:pPr>
        <w:jc w:val="both"/>
        <w:rPr>
          <w:rFonts w:ascii="Arial" w:hAnsi="Arial" w:cs="Arial"/>
          <w:color w:val="000000"/>
        </w:rPr>
      </w:pPr>
    </w:p>
    <w:p w14:paraId="01764D45" w14:textId="417187EC"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5º - O eventual pedido de restabelecimento do equilíbrio econômico-financeiro, que será respondido pela Administração no prazo de</w:t>
      </w:r>
      <w:r w:rsidR="007135AF">
        <w:rPr>
          <w:rFonts w:ascii="Arial" w:hAnsi="Arial" w:cs="Arial"/>
          <w:color w:val="000000"/>
        </w:rPr>
        <w:t xml:space="preserve"> 120 (cento e vinte) dias</w:t>
      </w:r>
      <w:r w:rsidRPr="00116680">
        <w:rPr>
          <w:rFonts w:ascii="Arial" w:hAnsi="Arial" w:cs="Arial"/>
          <w:color w:val="000000"/>
        </w:rPr>
        <w:t xml:space="preserve"> deverá ser formulado durante a vigência do contrato e antes de eventual prorrogação, nos termos do </w:t>
      </w:r>
      <w:hyperlink r:id="rId55" w:anchor="art107" w:history="1">
        <w:r w:rsidRPr="00116680">
          <w:rPr>
            <w:rFonts w:ascii="Arial" w:hAnsi="Arial" w:cs="Arial"/>
            <w:color w:val="000000" w:themeColor="text1"/>
          </w:rPr>
          <w:t>artigo 107</w:t>
        </w:r>
      </w:hyperlink>
      <w:r w:rsidRPr="00116680">
        <w:rPr>
          <w:rFonts w:ascii="Arial" w:hAnsi="Arial" w:cs="Arial"/>
          <w:color w:val="000000"/>
        </w:rPr>
        <w:t xml:space="preserve"> da Lei federal nº 14.133/2021. </w:t>
      </w:r>
    </w:p>
    <w:p w14:paraId="327EEF8A" w14:textId="77777777" w:rsidR="00346659" w:rsidRPr="00116680" w:rsidRDefault="00346659" w:rsidP="00346659">
      <w:pPr>
        <w:jc w:val="both"/>
        <w:rPr>
          <w:rFonts w:ascii="Arial" w:hAnsi="Arial" w:cs="Arial"/>
          <w:color w:val="000000"/>
        </w:rPr>
      </w:pPr>
    </w:p>
    <w:p w14:paraId="4AB83FB3"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6º - Será condição para a prorrogação do prazo de vigência do contrato a verificação da regularidade fiscal do contratado, a consulta do Cadastro Nacional de Empresas Inidôneas e Suspensas (CEIS) e o Cadastro Nacional de Empresas Punidas (CNEP), emitir as certidões negativas de inidoneidade, de impedimento e de débitos trabalhistas e juntá-las ao respectivo processo.</w:t>
      </w:r>
    </w:p>
    <w:p w14:paraId="19708EB5" w14:textId="77777777" w:rsidR="00346659" w:rsidRPr="00116680" w:rsidRDefault="00346659" w:rsidP="00346659">
      <w:pPr>
        <w:jc w:val="both"/>
        <w:rPr>
          <w:rFonts w:ascii="Arial" w:hAnsi="Arial" w:cs="Arial"/>
          <w:color w:val="000000"/>
        </w:rPr>
      </w:pPr>
    </w:p>
    <w:p w14:paraId="0E1F7B4A"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 7º - Em caso de impedimento, ordem de paralisação ou suspensão do contrato, o cronograma de execução será prorrogado automaticamente pelo tempo correspondente, anotadas </w:t>
      </w:r>
      <w:proofErr w:type="gramStart"/>
      <w:r w:rsidRPr="00116680">
        <w:rPr>
          <w:rFonts w:ascii="Arial" w:hAnsi="Arial" w:cs="Arial"/>
          <w:color w:val="000000"/>
        </w:rPr>
        <w:t>tais circunstâncias mediante</w:t>
      </w:r>
      <w:proofErr w:type="gramEnd"/>
      <w:r w:rsidRPr="00116680">
        <w:rPr>
          <w:rFonts w:ascii="Arial" w:hAnsi="Arial" w:cs="Arial"/>
          <w:color w:val="000000"/>
        </w:rPr>
        <w:t xml:space="preserve"> simples apostila.</w:t>
      </w:r>
    </w:p>
    <w:p w14:paraId="2B16B114" w14:textId="3B783F5A" w:rsidR="00346659" w:rsidRPr="007135AF" w:rsidRDefault="00346659" w:rsidP="00346659">
      <w:pPr>
        <w:jc w:val="both"/>
        <w:rPr>
          <w:rFonts w:ascii="Arial" w:hAnsi="Arial" w:cs="Arial"/>
          <w:color w:val="000000"/>
        </w:rPr>
      </w:pPr>
      <w:r w:rsidRPr="00116680">
        <w:rPr>
          <w:rFonts w:ascii="Arial" w:hAnsi="Arial" w:cs="Arial"/>
          <w:color w:val="000000"/>
        </w:rPr>
        <w:lastRenderedPageBreak/>
        <w:tab/>
      </w:r>
      <w:r w:rsidRPr="00116680">
        <w:rPr>
          <w:rFonts w:ascii="Arial" w:hAnsi="Arial" w:cs="Arial"/>
          <w:color w:val="000000"/>
        </w:rPr>
        <w:tab/>
      </w:r>
      <w:r w:rsidRPr="00116680">
        <w:rPr>
          <w:rFonts w:ascii="Arial" w:hAnsi="Arial" w:cs="Arial"/>
          <w:color w:val="000000"/>
        </w:rPr>
        <w:tab/>
      </w:r>
      <w:r w:rsidRPr="00116680">
        <w:rPr>
          <w:rFonts w:ascii="Arial" w:hAnsi="Arial" w:cs="Arial"/>
          <w:color w:val="C00000"/>
        </w:rPr>
        <w:tab/>
      </w:r>
      <w:r w:rsidRPr="00116680">
        <w:rPr>
          <w:rFonts w:ascii="Arial" w:hAnsi="Arial" w:cs="Arial"/>
          <w:color w:val="C00000"/>
        </w:rPr>
        <w:tab/>
      </w:r>
      <w:r w:rsidRPr="00116680">
        <w:rPr>
          <w:rFonts w:ascii="Arial" w:hAnsi="Arial" w:cs="Arial"/>
          <w:color w:val="C00000"/>
        </w:rPr>
        <w:tab/>
      </w:r>
      <w:bookmarkStart w:id="40" w:name="_Hlk117861385"/>
      <w:bookmarkEnd w:id="39"/>
    </w:p>
    <w:bookmarkEnd w:id="40"/>
    <w:p w14:paraId="2094243C" w14:textId="77777777" w:rsidR="00346659" w:rsidRPr="00116680" w:rsidRDefault="00346659" w:rsidP="00346659">
      <w:pPr>
        <w:tabs>
          <w:tab w:val="left" w:pos="720"/>
          <w:tab w:val="left" w:pos="1418"/>
        </w:tabs>
        <w:jc w:val="both"/>
        <w:rPr>
          <w:rFonts w:ascii="Arial" w:hAnsi="Arial" w:cs="Arial"/>
          <w:snapToGrid w:val="0"/>
          <w:color w:val="000000"/>
        </w:rPr>
      </w:pPr>
    </w:p>
    <w:p w14:paraId="6E3ECEB6" w14:textId="77777777" w:rsidR="00346659" w:rsidRPr="00116680" w:rsidRDefault="00346659" w:rsidP="00346659">
      <w:pPr>
        <w:jc w:val="center"/>
        <w:rPr>
          <w:rFonts w:ascii="Arial" w:hAnsi="Arial" w:cs="Arial"/>
          <w:b/>
          <w:color w:val="000000"/>
          <w:sz w:val="28"/>
          <w:szCs w:val="28"/>
          <w:u w:val="single"/>
        </w:rPr>
      </w:pPr>
      <w:r w:rsidRPr="00116680">
        <w:rPr>
          <w:rFonts w:ascii="Arial" w:hAnsi="Arial" w:cs="Arial"/>
          <w:b/>
          <w:color w:val="000000"/>
          <w:sz w:val="28"/>
          <w:szCs w:val="28"/>
          <w:u w:val="single"/>
        </w:rPr>
        <w:t>CLÁUSULA QUINTA - DAS ALTERAÇÕES CONTRATUAIS</w:t>
      </w:r>
    </w:p>
    <w:p w14:paraId="7A8D0FCE"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p>
    <w:p w14:paraId="10A43D10" w14:textId="77777777" w:rsidR="00346659" w:rsidRPr="00116680" w:rsidRDefault="00346659" w:rsidP="00346659">
      <w:pPr>
        <w:jc w:val="both"/>
        <w:rPr>
          <w:rFonts w:ascii="Arial" w:hAnsi="Arial" w:cs="Arial"/>
          <w:color w:val="000000"/>
        </w:rPr>
      </w:pPr>
    </w:p>
    <w:p w14:paraId="07C73F98" w14:textId="77777777" w:rsidR="00346659" w:rsidRPr="00116680" w:rsidRDefault="00346659" w:rsidP="00346659">
      <w:pPr>
        <w:ind w:firstLine="2127"/>
        <w:jc w:val="both"/>
        <w:rPr>
          <w:rFonts w:ascii="Arial" w:hAnsi="Arial" w:cs="Arial"/>
          <w:color w:val="000000"/>
        </w:rPr>
      </w:pPr>
      <w:r w:rsidRPr="00116680">
        <w:rPr>
          <w:rFonts w:ascii="Arial" w:hAnsi="Arial" w:cs="Arial"/>
          <w:color w:val="000000"/>
        </w:rPr>
        <w:t xml:space="preserve">Qualquer alteração contratual deverá observar o disposto </w:t>
      </w:r>
      <w:bookmarkStart w:id="41" w:name="_Hlk117861424"/>
      <w:r w:rsidRPr="00116680">
        <w:rPr>
          <w:rFonts w:ascii="Arial" w:hAnsi="Arial" w:cs="Arial"/>
          <w:color w:val="000000"/>
        </w:rPr>
        <w:t>nos artigos 124 a 136 da Lei federal nº 14.133/2021</w:t>
      </w:r>
      <w:bookmarkEnd w:id="41"/>
      <w:r w:rsidRPr="00116680">
        <w:rPr>
          <w:rFonts w:ascii="Arial" w:hAnsi="Arial" w:cs="Arial"/>
          <w:color w:val="000000"/>
        </w:rPr>
        <w:t xml:space="preserve">. </w:t>
      </w:r>
    </w:p>
    <w:p w14:paraId="01DF6737" w14:textId="77777777" w:rsidR="00346659" w:rsidRPr="00116680" w:rsidRDefault="00346659" w:rsidP="00346659">
      <w:pPr>
        <w:jc w:val="both"/>
        <w:rPr>
          <w:rFonts w:ascii="Arial" w:hAnsi="Arial" w:cs="Arial"/>
          <w:color w:val="000000"/>
        </w:rPr>
      </w:pPr>
    </w:p>
    <w:p w14:paraId="728756E9"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1º - O contratado é obrigado a aceitar, nas mesmas condições contratuais, os acréscimos ou supressões que se fizerem necessários, até o limite de 25% (vinte e cinco por cento) do valor inicial atualizado do contrato.</w:t>
      </w:r>
    </w:p>
    <w:p w14:paraId="4D1E0FBF" w14:textId="77777777" w:rsidR="00346659" w:rsidRPr="00116680" w:rsidRDefault="00346659" w:rsidP="00346659">
      <w:pPr>
        <w:jc w:val="both"/>
        <w:rPr>
          <w:rFonts w:ascii="Arial" w:hAnsi="Arial" w:cs="Arial"/>
          <w:color w:val="000000"/>
        </w:rPr>
      </w:pPr>
    </w:p>
    <w:p w14:paraId="154F00E9"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2º - No caso de reforma de edifício ou equipamento devidamente caracterizados e declarados expressamente pelo fiscal, com a anuência do gestor, o contratado é obrigado a aceitar, nas mesmas condições contratuais, os acréscimos ou supressões que se fizerem necessários, até o limite de 50% (cinquenta por cento) do valor inicial atualizado do contrato.</w:t>
      </w:r>
    </w:p>
    <w:p w14:paraId="12E29B0D" w14:textId="77777777" w:rsidR="00346659" w:rsidRPr="00116680" w:rsidRDefault="00346659" w:rsidP="00346659">
      <w:pPr>
        <w:jc w:val="both"/>
        <w:rPr>
          <w:rFonts w:ascii="Arial" w:hAnsi="Arial" w:cs="Arial"/>
          <w:color w:val="000000"/>
        </w:rPr>
      </w:pPr>
    </w:p>
    <w:p w14:paraId="1A63023D"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3º - As alterações contratuais deverão ser promovidas mediante celebração de termo aditivo, submetido à prévia aprovação da Procuradoria da ALESP, salvo nos casos de justificada necessidade de antecipação de seus efeitos, hipótese em que a formalização do aditivo deverá ocorrer no prazo máximo de 1 (um) mês (art. 132 da Lei nº 14.133, de 2021), sendo expressamente vedada a transfiguração do objeto originalmente licitado.</w:t>
      </w:r>
    </w:p>
    <w:p w14:paraId="6359A0B2" w14:textId="77777777" w:rsidR="00346659" w:rsidRPr="00116680" w:rsidRDefault="00346659" w:rsidP="00346659">
      <w:pPr>
        <w:jc w:val="both"/>
        <w:rPr>
          <w:rFonts w:ascii="Arial" w:hAnsi="Arial" w:cs="Arial"/>
          <w:color w:val="000000"/>
        </w:rPr>
      </w:pPr>
    </w:p>
    <w:p w14:paraId="0076B1E5"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 4º - Registros que não caracterizam alteração do contrato poderão ser realizados por simples apostila, dispensada a celebração de termo aditivo, na forma do </w:t>
      </w:r>
      <w:hyperlink r:id="rId56" w:anchor="art136" w:history="1">
        <w:r w:rsidRPr="00116680">
          <w:rPr>
            <w:rFonts w:ascii="Arial" w:hAnsi="Arial" w:cs="Arial"/>
            <w:color w:val="000080"/>
            <w:u w:val="single"/>
          </w:rPr>
          <w:t>art. 136 da Lei nº 14.133, de 2021</w:t>
        </w:r>
      </w:hyperlink>
      <w:r w:rsidRPr="00116680">
        <w:rPr>
          <w:rFonts w:ascii="Arial" w:hAnsi="Arial" w:cs="Arial"/>
          <w:color w:val="000000"/>
        </w:rPr>
        <w:t>.</w:t>
      </w:r>
    </w:p>
    <w:p w14:paraId="649360E0" w14:textId="77777777" w:rsidR="00346659" w:rsidRPr="00116680" w:rsidRDefault="00346659" w:rsidP="00346659">
      <w:pPr>
        <w:ind w:firstLine="2127"/>
        <w:jc w:val="both"/>
        <w:rPr>
          <w:rFonts w:ascii="Arial" w:hAnsi="Arial" w:cs="Arial"/>
          <w:color w:val="000000"/>
        </w:rPr>
      </w:pPr>
    </w:p>
    <w:p w14:paraId="04F8648B" w14:textId="77777777" w:rsidR="00346659" w:rsidRPr="00116680" w:rsidRDefault="00346659" w:rsidP="00346659">
      <w:pPr>
        <w:ind w:firstLine="2127"/>
        <w:jc w:val="both"/>
        <w:rPr>
          <w:rFonts w:ascii="Arial" w:hAnsi="Arial" w:cs="Arial"/>
          <w:color w:val="000000"/>
        </w:rPr>
      </w:pPr>
    </w:p>
    <w:p w14:paraId="4835EE67" w14:textId="77777777" w:rsidR="00346659" w:rsidRPr="007E61E6" w:rsidRDefault="00346659" w:rsidP="00346659">
      <w:pPr>
        <w:jc w:val="center"/>
        <w:rPr>
          <w:rFonts w:ascii="Arial" w:hAnsi="Arial" w:cs="Arial"/>
          <w:b/>
          <w:color w:val="000000"/>
          <w:sz w:val="28"/>
          <w:szCs w:val="28"/>
          <w:u w:val="single"/>
        </w:rPr>
      </w:pPr>
      <w:r w:rsidRPr="007E61E6">
        <w:rPr>
          <w:rFonts w:ascii="Arial" w:hAnsi="Arial" w:cs="Arial"/>
          <w:b/>
          <w:color w:val="000000"/>
          <w:sz w:val="28"/>
          <w:szCs w:val="28"/>
          <w:u w:val="single"/>
        </w:rPr>
        <w:t>CLÁUSULA SEXTA - DO PREÇO, DO ELEMENTO</w:t>
      </w:r>
    </w:p>
    <w:p w14:paraId="5807D150" w14:textId="77777777" w:rsidR="00346659" w:rsidRPr="007E61E6" w:rsidRDefault="00346659" w:rsidP="00346659">
      <w:pPr>
        <w:jc w:val="center"/>
        <w:rPr>
          <w:rFonts w:ascii="Arial" w:hAnsi="Arial" w:cs="Arial"/>
          <w:b/>
          <w:color w:val="000000"/>
          <w:u w:val="single"/>
        </w:rPr>
      </w:pPr>
      <w:r w:rsidRPr="007E61E6">
        <w:rPr>
          <w:rFonts w:ascii="Arial" w:hAnsi="Arial" w:cs="Arial"/>
          <w:b/>
          <w:color w:val="000000"/>
          <w:sz w:val="28"/>
          <w:szCs w:val="28"/>
          <w:u w:val="single"/>
        </w:rPr>
        <w:t>ECONÔMICO E DAS CONDIÇÕES DE PAGAMENTO</w:t>
      </w:r>
    </w:p>
    <w:p w14:paraId="3EF5D97B" w14:textId="77777777" w:rsidR="00346659" w:rsidRPr="007E61E6" w:rsidRDefault="00346659" w:rsidP="00346659">
      <w:pPr>
        <w:jc w:val="both"/>
        <w:rPr>
          <w:rFonts w:ascii="Arial" w:hAnsi="Arial" w:cs="Arial"/>
          <w:b/>
          <w:color w:val="000000"/>
          <w:u w:val="single"/>
        </w:rPr>
      </w:pPr>
    </w:p>
    <w:p w14:paraId="78A52157" w14:textId="77777777" w:rsidR="00346659" w:rsidRPr="007E61E6" w:rsidRDefault="00346659" w:rsidP="00346659">
      <w:pPr>
        <w:jc w:val="both"/>
        <w:rPr>
          <w:rFonts w:ascii="Arial" w:hAnsi="Arial" w:cs="Arial"/>
          <w:color w:val="000000"/>
        </w:rPr>
      </w:pPr>
      <w:r w:rsidRPr="007E61E6">
        <w:rPr>
          <w:rFonts w:ascii="Arial" w:hAnsi="Arial" w:cs="Arial"/>
          <w:color w:val="000000"/>
        </w:rPr>
        <w:tab/>
      </w:r>
      <w:r w:rsidRPr="007E61E6">
        <w:rPr>
          <w:rFonts w:ascii="Arial" w:hAnsi="Arial" w:cs="Arial"/>
          <w:color w:val="000000"/>
        </w:rPr>
        <w:tab/>
      </w:r>
      <w:r w:rsidRPr="007E61E6">
        <w:rPr>
          <w:rFonts w:ascii="Arial" w:hAnsi="Arial" w:cs="Arial"/>
          <w:color w:val="000000"/>
        </w:rPr>
        <w:tab/>
        <w:t xml:space="preserve">O preço total do objeto enunciado na Cláusula Primeira deste ajuste, nos termos da Proposta datada de </w:t>
      </w:r>
      <w:r w:rsidRPr="007E61E6">
        <w:rPr>
          <w:rFonts w:ascii="Arial" w:hAnsi="Arial" w:cs="Arial"/>
          <w:color w:val="C00000"/>
        </w:rPr>
        <w:t xml:space="preserve">_____/____/____ (DEFINIR) </w:t>
      </w:r>
      <w:r w:rsidRPr="007E61E6">
        <w:rPr>
          <w:rFonts w:ascii="Arial" w:hAnsi="Arial" w:cs="Arial"/>
          <w:color w:val="000000"/>
        </w:rPr>
        <w:t xml:space="preserve">e da Ata do Pregoeiro datada de </w:t>
      </w:r>
      <w:r w:rsidRPr="007E61E6">
        <w:rPr>
          <w:rFonts w:ascii="Arial" w:hAnsi="Arial" w:cs="Arial"/>
          <w:color w:val="C00000"/>
        </w:rPr>
        <w:t>____/____/_____ (DEFINIR)</w:t>
      </w:r>
      <w:r w:rsidRPr="007E61E6">
        <w:rPr>
          <w:rFonts w:ascii="Arial" w:hAnsi="Arial" w:cs="Arial"/>
          <w:color w:val="000000"/>
        </w:rPr>
        <w:t xml:space="preserve"> é de </w:t>
      </w:r>
      <w:r w:rsidRPr="007E61E6">
        <w:rPr>
          <w:rFonts w:ascii="Arial" w:hAnsi="Arial" w:cs="Arial"/>
          <w:color w:val="C00000"/>
        </w:rPr>
        <w:t>(ATÉ)</w:t>
      </w:r>
      <w:r w:rsidRPr="007E61E6">
        <w:rPr>
          <w:rFonts w:ascii="Arial" w:hAnsi="Arial" w:cs="Arial"/>
          <w:color w:val="000000"/>
        </w:rPr>
        <w:t xml:space="preserve"> </w:t>
      </w:r>
      <w:r w:rsidRPr="007E61E6">
        <w:rPr>
          <w:rFonts w:ascii="Arial" w:hAnsi="Arial" w:cs="Arial"/>
          <w:color w:val="C00000"/>
        </w:rPr>
        <w:t>R$ ___________ (_______________) (DEFINIR)</w:t>
      </w:r>
      <w:r w:rsidRPr="007E61E6">
        <w:rPr>
          <w:rFonts w:ascii="Arial" w:hAnsi="Arial" w:cs="Arial"/>
          <w:color w:val="000000"/>
        </w:rPr>
        <w:t xml:space="preserve">, correndo por conta </w:t>
      </w:r>
      <w:r w:rsidRPr="007E61E6">
        <w:rPr>
          <w:rFonts w:ascii="Arial" w:hAnsi="Arial" w:cs="Arial"/>
          <w:color w:val="C00000"/>
        </w:rPr>
        <w:t>__________________________ (DEFINIR)</w:t>
      </w:r>
      <w:r w:rsidRPr="007E61E6">
        <w:rPr>
          <w:rFonts w:ascii="Arial" w:hAnsi="Arial" w:cs="Arial"/>
          <w:color w:val="000000"/>
        </w:rPr>
        <w:t>.</w:t>
      </w:r>
    </w:p>
    <w:p w14:paraId="71FD08C1" w14:textId="77777777" w:rsidR="00346659" w:rsidRPr="007E61E6" w:rsidRDefault="00346659" w:rsidP="00346659">
      <w:pPr>
        <w:jc w:val="both"/>
        <w:rPr>
          <w:rFonts w:ascii="Arial" w:hAnsi="Arial" w:cs="Arial"/>
          <w:color w:val="000000"/>
        </w:rPr>
      </w:pPr>
    </w:p>
    <w:p w14:paraId="1345C196" w14:textId="2A6F8AE1" w:rsidR="00346659" w:rsidRPr="007E61E6" w:rsidRDefault="00346659" w:rsidP="00346659">
      <w:pPr>
        <w:jc w:val="both"/>
        <w:rPr>
          <w:rFonts w:ascii="Arial" w:hAnsi="Arial" w:cs="Arial"/>
          <w:color w:val="000000"/>
        </w:rPr>
      </w:pPr>
      <w:r w:rsidRPr="007E61E6">
        <w:rPr>
          <w:rFonts w:ascii="Arial" w:hAnsi="Arial" w:cs="Arial"/>
          <w:color w:val="000000"/>
        </w:rPr>
        <w:tab/>
      </w:r>
      <w:r w:rsidRPr="007E61E6">
        <w:rPr>
          <w:rFonts w:ascii="Arial" w:hAnsi="Arial" w:cs="Arial"/>
          <w:color w:val="000000"/>
        </w:rPr>
        <w:tab/>
      </w:r>
      <w:r w:rsidRPr="007E61E6">
        <w:rPr>
          <w:rFonts w:ascii="Arial" w:hAnsi="Arial" w:cs="Arial"/>
          <w:color w:val="000000"/>
        </w:rPr>
        <w:tab/>
        <w:t xml:space="preserve">§ 1º - A </w:t>
      </w:r>
      <w:r w:rsidRPr="007E61E6">
        <w:rPr>
          <w:rFonts w:ascii="Arial" w:hAnsi="Arial" w:cs="Arial"/>
          <w:b/>
          <w:bCs/>
          <w:color w:val="000000"/>
        </w:rPr>
        <w:t>CONTRATANTE</w:t>
      </w:r>
      <w:r w:rsidRPr="007E61E6">
        <w:rPr>
          <w:rFonts w:ascii="Arial" w:hAnsi="Arial" w:cs="Arial"/>
          <w:color w:val="000000"/>
        </w:rPr>
        <w:t xml:space="preserve"> efetuará o pagamento à </w:t>
      </w:r>
      <w:r w:rsidRPr="007E61E6">
        <w:rPr>
          <w:rFonts w:ascii="Arial" w:hAnsi="Arial" w:cs="Arial"/>
          <w:b/>
          <w:bCs/>
          <w:color w:val="000000"/>
        </w:rPr>
        <w:t>CONTRATADA,</w:t>
      </w:r>
      <w:r w:rsidRPr="007E61E6">
        <w:rPr>
          <w:rFonts w:ascii="Arial" w:hAnsi="Arial" w:cs="Arial"/>
          <w:color w:val="000000"/>
        </w:rPr>
        <w:t xml:space="preserve"> no prazo de 30 (trinta) dias sem qualquer correção monetária, vinculado à prévia execução integral ou mensal (ou da parcela prevista no cronograma-físico-financeiro) correspondente, conforme o caso, contado da data da apresentação da nota fiscal/fatura, que deverá ser apresentada acompanhada do respectivo</w:t>
      </w:r>
      <w:r w:rsidR="007135AF">
        <w:rPr>
          <w:rFonts w:ascii="Arial" w:hAnsi="Arial" w:cs="Arial"/>
          <w:color w:val="000000"/>
        </w:rPr>
        <w:t xml:space="preserve"> </w:t>
      </w:r>
      <w:r w:rsidRPr="007135AF">
        <w:rPr>
          <w:rFonts w:ascii="Arial" w:hAnsi="Arial" w:cs="Arial"/>
          <w:color w:val="000000" w:themeColor="text1"/>
        </w:rPr>
        <w:t>TERMO DE RECEBIMENTO PROVISÓRIO</w:t>
      </w:r>
      <w:r w:rsidRPr="007E61E6">
        <w:rPr>
          <w:rFonts w:ascii="Arial" w:hAnsi="Arial" w:cs="Arial"/>
          <w:color w:val="000000"/>
        </w:rPr>
        <w:t>, 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76205980" w14:textId="77777777" w:rsidR="00346659" w:rsidRPr="007E61E6" w:rsidRDefault="00346659" w:rsidP="00346659">
      <w:pPr>
        <w:jc w:val="both"/>
        <w:rPr>
          <w:rFonts w:ascii="Arial" w:hAnsi="Arial" w:cs="Arial"/>
        </w:rPr>
      </w:pPr>
    </w:p>
    <w:p w14:paraId="521684AD" w14:textId="77777777" w:rsidR="00346659" w:rsidRPr="007E61E6" w:rsidRDefault="00346659" w:rsidP="00346659">
      <w:pPr>
        <w:jc w:val="both"/>
        <w:rPr>
          <w:rFonts w:ascii="Arial" w:hAnsi="Arial" w:cs="Arial"/>
          <w:color w:val="000000"/>
        </w:rPr>
      </w:pPr>
      <w:r w:rsidRPr="007E61E6">
        <w:rPr>
          <w:rFonts w:ascii="Arial" w:hAnsi="Arial" w:cs="Arial"/>
          <w:color w:val="000000"/>
        </w:rPr>
        <w:lastRenderedPageBreak/>
        <w:tab/>
      </w:r>
      <w:r w:rsidRPr="007E61E6">
        <w:rPr>
          <w:rFonts w:ascii="Arial" w:hAnsi="Arial" w:cs="Arial"/>
          <w:color w:val="000000"/>
        </w:rPr>
        <w:tab/>
      </w:r>
      <w:r w:rsidRPr="007E61E6">
        <w:rPr>
          <w:rFonts w:ascii="Arial" w:hAnsi="Arial" w:cs="Arial"/>
          <w:color w:val="000000"/>
        </w:rPr>
        <w:tab/>
      </w:r>
      <w:r w:rsidRPr="007E61E6">
        <w:rPr>
          <w:rFonts w:ascii="Arial" w:hAnsi="Arial" w:cs="Arial"/>
        </w:rPr>
        <w:t xml:space="preserve">§ 2º - Para efeito da contagem do prazo de pagamento, será considerada: a) como “data de apresentação da nota fiscal/fatura”, a data final em que </w:t>
      </w:r>
      <w:r w:rsidRPr="007E61E6">
        <w:rPr>
          <w:rFonts w:ascii="Arial" w:hAnsi="Arial" w:cs="Arial"/>
          <w:u w:val="single"/>
        </w:rPr>
        <w:t>todos</w:t>
      </w:r>
      <w:r w:rsidRPr="007E61E6">
        <w:rPr>
          <w:rFonts w:ascii="Arial" w:hAnsi="Arial" w:cs="Arial"/>
        </w:rPr>
        <w:t xml:space="preserve"> os documentos mencionados no parágrafo anterior forem entregues à </w:t>
      </w:r>
      <w:r w:rsidRPr="007E61E6">
        <w:rPr>
          <w:rFonts w:ascii="Arial" w:hAnsi="Arial" w:cs="Arial"/>
          <w:b/>
        </w:rPr>
        <w:t>CONTRATANTE</w:t>
      </w:r>
      <w:r w:rsidRPr="007E61E6">
        <w:rPr>
          <w:rFonts w:ascii="Arial" w:hAnsi="Arial" w:cs="Arial"/>
        </w:rPr>
        <w:t xml:space="preserve">; b) como certidão atualizada, aquela emitida ou conferida na </w:t>
      </w:r>
      <w:r w:rsidRPr="007E61E6">
        <w:rPr>
          <w:rFonts w:ascii="Arial" w:hAnsi="Arial" w:cs="Arial"/>
          <w:i/>
        </w:rPr>
        <w:t>internet</w:t>
      </w:r>
      <w:r w:rsidRPr="007E61E6">
        <w:rPr>
          <w:rFonts w:ascii="Arial" w:hAnsi="Arial" w:cs="Arial"/>
        </w:rPr>
        <w:t xml:space="preserve"> como válida na data do pagamento.</w:t>
      </w:r>
    </w:p>
    <w:p w14:paraId="44ECC062" w14:textId="77777777" w:rsidR="00346659" w:rsidRPr="007E61E6" w:rsidRDefault="00346659" w:rsidP="00346659">
      <w:pPr>
        <w:jc w:val="both"/>
        <w:rPr>
          <w:rFonts w:ascii="Arial" w:hAnsi="Arial" w:cs="Arial"/>
          <w:color w:val="000000"/>
        </w:rPr>
      </w:pPr>
      <w:r w:rsidRPr="007E61E6">
        <w:rPr>
          <w:rFonts w:ascii="Arial" w:hAnsi="Arial" w:cs="Arial"/>
          <w:color w:val="000000"/>
        </w:rPr>
        <w:tab/>
      </w:r>
    </w:p>
    <w:p w14:paraId="499D39C8" w14:textId="77777777" w:rsidR="00346659" w:rsidRPr="007E61E6" w:rsidRDefault="00346659" w:rsidP="00346659">
      <w:pPr>
        <w:jc w:val="both"/>
        <w:rPr>
          <w:rFonts w:ascii="Arial" w:hAnsi="Arial" w:cs="Arial"/>
        </w:rPr>
      </w:pPr>
      <w:r w:rsidRPr="007E61E6">
        <w:rPr>
          <w:rFonts w:ascii="Arial" w:hAnsi="Arial" w:cs="Arial"/>
          <w:color w:val="000000"/>
        </w:rPr>
        <w:tab/>
      </w:r>
      <w:r w:rsidRPr="007E61E6">
        <w:rPr>
          <w:rFonts w:ascii="Arial" w:hAnsi="Arial" w:cs="Arial"/>
          <w:color w:val="000000"/>
        </w:rPr>
        <w:tab/>
      </w:r>
      <w:r w:rsidRPr="007E61E6">
        <w:rPr>
          <w:rFonts w:ascii="Arial" w:hAnsi="Arial" w:cs="Arial"/>
          <w:color w:val="000000"/>
        </w:rPr>
        <w:tab/>
        <w:t xml:space="preserve">§ 3º - </w:t>
      </w:r>
      <w:r w:rsidRPr="007E61E6">
        <w:rPr>
          <w:rFonts w:ascii="Arial" w:hAnsi="Arial" w:cs="Arial"/>
        </w:rPr>
        <w:t xml:space="preserve">Caso o dia do pagamento recaia em dia não útil, esse será efetuado no primeiro dia útil antecedente, sendo certo que, mesmo nesse caso, manter-se-á, na fatura, o dia do vencimento. </w:t>
      </w:r>
    </w:p>
    <w:p w14:paraId="2FBE80C1" w14:textId="77777777" w:rsidR="00346659" w:rsidRPr="007E61E6" w:rsidRDefault="00346659" w:rsidP="00346659">
      <w:pPr>
        <w:jc w:val="both"/>
        <w:rPr>
          <w:rFonts w:ascii="Arial" w:hAnsi="Arial" w:cs="Arial"/>
          <w:snapToGrid w:val="0"/>
          <w:color w:val="000000"/>
        </w:rPr>
      </w:pPr>
    </w:p>
    <w:p w14:paraId="3A5E3073" w14:textId="6EC53F34" w:rsidR="00346659" w:rsidRPr="007E61E6" w:rsidRDefault="00346659" w:rsidP="00346659">
      <w:pPr>
        <w:jc w:val="both"/>
        <w:rPr>
          <w:rFonts w:ascii="Arial" w:hAnsi="Arial" w:cs="Arial"/>
          <w:color w:val="000000"/>
        </w:rPr>
      </w:pPr>
      <w:r w:rsidRPr="007E61E6">
        <w:rPr>
          <w:rFonts w:ascii="Arial" w:hAnsi="Arial" w:cs="Arial"/>
          <w:color w:val="000000"/>
        </w:rPr>
        <w:tab/>
      </w:r>
      <w:r w:rsidRPr="007E61E6">
        <w:rPr>
          <w:rFonts w:ascii="Arial" w:hAnsi="Arial" w:cs="Arial"/>
          <w:color w:val="000000"/>
        </w:rPr>
        <w:tab/>
      </w:r>
      <w:r w:rsidRPr="007E61E6">
        <w:rPr>
          <w:rFonts w:ascii="Arial" w:hAnsi="Arial" w:cs="Arial"/>
          <w:color w:val="000000"/>
        </w:rPr>
        <w:tab/>
        <w:t xml:space="preserve">§ 4º - O requerimento de pagamento, bem como os documentos de cobrança da </w:t>
      </w:r>
      <w:r w:rsidRPr="007E61E6">
        <w:rPr>
          <w:rFonts w:ascii="Arial" w:hAnsi="Arial" w:cs="Arial"/>
          <w:b/>
          <w:bCs/>
          <w:color w:val="000000"/>
        </w:rPr>
        <w:t>CONTRATADA</w:t>
      </w:r>
      <w:r w:rsidRPr="007E61E6">
        <w:rPr>
          <w:rFonts w:ascii="Arial" w:hAnsi="Arial" w:cs="Arial"/>
          <w:color w:val="000000"/>
        </w:rPr>
        <w:t xml:space="preserve">, deverão ser entregues </w:t>
      </w:r>
      <w:r w:rsidR="007135AF" w:rsidRPr="007135AF">
        <w:rPr>
          <w:rFonts w:ascii="Arial" w:hAnsi="Arial" w:cs="Arial"/>
          <w:color w:val="000000"/>
        </w:rPr>
        <w:t>na Divisão de Atendimento de Saúde ao Servidor (DASS)</w:t>
      </w:r>
      <w:r w:rsidRPr="007E61E6">
        <w:rPr>
          <w:rFonts w:ascii="Arial" w:hAnsi="Arial" w:cs="Arial"/>
          <w:color w:val="000000"/>
        </w:rPr>
        <w:t xml:space="preserve"> da </w:t>
      </w:r>
      <w:r w:rsidRPr="007E61E6">
        <w:rPr>
          <w:rFonts w:ascii="Arial" w:hAnsi="Arial" w:cs="Arial"/>
          <w:b/>
          <w:color w:val="000000"/>
        </w:rPr>
        <w:t>CONTRATANTE</w:t>
      </w:r>
      <w:r w:rsidRPr="007E61E6">
        <w:rPr>
          <w:rFonts w:ascii="Arial" w:hAnsi="Arial" w:cs="Arial"/>
          <w:color w:val="000000"/>
        </w:rPr>
        <w:t xml:space="preserve">, </w:t>
      </w:r>
      <w:r w:rsidR="007135AF" w:rsidRPr="007135AF">
        <w:rPr>
          <w:rFonts w:ascii="Arial" w:hAnsi="Arial" w:cs="Arial"/>
          <w:color w:val="000000"/>
        </w:rPr>
        <w:t>localizada no terceiro andar do “Palácio 9 de Julho”, sala 321 - telefone (11) 3886-6510, via correio eletrônico (segurancadotrabalho@al.sp.gov.br) em arquivos com extensão .</w:t>
      </w:r>
      <w:proofErr w:type="spellStart"/>
      <w:r w:rsidR="007135AF" w:rsidRPr="007135AF">
        <w:rPr>
          <w:rFonts w:ascii="Arial" w:hAnsi="Arial" w:cs="Arial"/>
          <w:color w:val="000000"/>
        </w:rPr>
        <w:t>pdf</w:t>
      </w:r>
      <w:proofErr w:type="spellEnd"/>
      <w:r w:rsidR="007135AF" w:rsidRPr="007135AF">
        <w:rPr>
          <w:rFonts w:ascii="Arial" w:hAnsi="Arial" w:cs="Arial"/>
          <w:color w:val="000000"/>
        </w:rPr>
        <w:t>, pesquisável.</w:t>
      </w:r>
    </w:p>
    <w:p w14:paraId="4A75786E" w14:textId="77777777" w:rsidR="00346659" w:rsidRPr="007E61E6" w:rsidRDefault="00346659" w:rsidP="00346659">
      <w:pPr>
        <w:jc w:val="both"/>
        <w:rPr>
          <w:rFonts w:ascii="Arial" w:hAnsi="Arial" w:cs="Arial"/>
          <w:snapToGrid w:val="0"/>
          <w:color w:val="000000" w:themeColor="text1"/>
        </w:rPr>
      </w:pPr>
    </w:p>
    <w:p w14:paraId="1799E6D6" w14:textId="77777777" w:rsidR="00346659" w:rsidRPr="007E61E6" w:rsidRDefault="00346659" w:rsidP="00346659">
      <w:pPr>
        <w:jc w:val="both"/>
        <w:rPr>
          <w:rFonts w:ascii="Arial" w:hAnsi="Arial" w:cs="Arial"/>
          <w:snapToGrid w:val="0"/>
          <w:color w:val="000000" w:themeColor="text1"/>
        </w:rPr>
      </w:pPr>
    </w:p>
    <w:p w14:paraId="06394F2D" w14:textId="77777777" w:rsidR="00346659" w:rsidRPr="00116680" w:rsidRDefault="00346659" w:rsidP="00346659">
      <w:pPr>
        <w:jc w:val="both"/>
        <w:rPr>
          <w:rFonts w:ascii="Arial" w:hAnsi="Arial" w:cs="Arial"/>
          <w:color w:val="000000" w:themeColor="text1"/>
        </w:rPr>
      </w:pPr>
      <w:r w:rsidRPr="007E61E6">
        <w:rPr>
          <w:rFonts w:ascii="Arial" w:hAnsi="Arial" w:cs="Arial"/>
          <w:snapToGrid w:val="0"/>
          <w:color w:val="000000" w:themeColor="text1"/>
        </w:rPr>
        <w:tab/>
      </w:r>
      <w:r w:rsidRPr="007E61E6">
        <w:rPr>
          <w:rFonts w:ascii="Arial" w:hAnsi="Arial" w:cs="Arial"/>
          <w:snapToGrid w:val="0"/>
          <w:color w:val="000000" w:themeColor="text1"/>
        </w:rPr>
        <w:tab/>
      </w:r>
      <w:r w:rsidRPr="007E61E6">
        <w:rPr>
          <w:rFonts w:ascii="Arial" w:hAnsi="Arial" w:cs="Arial"/>
          <w:snapToGrid w:val="0"/>
          <w:color w:val="000000" w:themeColor="text1"/>
        </w:rPr>
        <w:tab/>
        <w:t xml:space="preserve">§ 5º - </w:t>
      </w:r>
      <w:r w:rsidRPr="007E61E6">
        <w:rPr>
          <w:rFonts w:ascii="Arial" w:hAnsi="Arial" w:cs="Arial"/>
          <w:color w:val="000000" w:themeColor="text1"/>
        </w:rPr>
        <w:t>Na hipótese</w:t>
      </w:r>
      <w:r w:rsidRPr="00116680">
        <w:rPr>
          <w:rFonts w:ascii="Arial" w:hAnsi="Arial" w:cs="Arial"/>
          <w:color w:val="000000" w:themeColor="text1"/>
        </w:rPr>
        <w:t xml:space="preserv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435EB0BF" w14:textId="77777777" w:rsidR="00346659" w:rsidRPr="00116680" w:rsidRDefault="00346659" w:rsidP="00346659">
      <w:pPr>
        <w:jc w:val="both"/>
        <w:rPr>
          <w:rFonts w:ascii="Arial" w:hAnsi="Arial" w:cs="Arial"/>
          <w:color w:val="C00000"/>
        </w:rPr>
      </w:pPr>
    </w:p>
    <w:p w14:paraId="22AF59A5" w14:textId="77777777" w:rsidR="00346659" w:rsidRPr="009A4A00" w:rsidRDefault="00346659" w:rsidP="00346659">
      <w:pPr>
        <w:jc w:val="both"/>
        <w:rPr>
          <w:rFonts w:ascii="Arial" w:eastAsia="Times New Roman" w:hAnsi="Arial" w:cs="Arial"/>
          <w:color w:val="000000" w:themeColor="text1"/>
        </w:rPr>
      </w:pPr>
      <w:r w:rsidRPr="009A4A00">
        <w:rPr>
          <w:rFonts w:ascii="Arial" w:hAnsi="Arial" w:cs="Arial"/>
          <w:color w:val="000000" w:themeColor="text1"/>
        </w:rPr>
        <w:tab/>
      </w:r>
      <w:r w:rsidRPr="009A4A00">
        <w:rPr>
          <w:rFonts w:ascii="Arial" w:hAnsi="Arial" w:cs="Arial"/>
          <w:color w:val="000000" w:themeColor="text1"/>
        </w:rPr>
        <w:tab/>
      </w:r>
      <w:r w:rsidRPr="009A4A00">
        <w:rPr>
          <w:rFonts w:ascii="Arial" w:hAnsi="Arial" w:cs="Arial"/>
          <w:color w:val="000000" w:themeColor="text1"/>
        </w:rPr>
        <w:tab/>
        <w:t xml:space="preserve">§ 6º - </w:t>
      </w:r>
      <w:r w:rsidRPr="009A4A00">
        <w:rPr>
          <w:rFonts w:ascii="Arial" w:eastAsia="Times New Roman" w:hAnsi="Arial" w:cs="Arial"/>
          <w:color w:val="000000" w:themeColor="text1"/>
        </w:rPr>
        <w:t>Se a proposta não contemplar preços unitários para os serviços cujo aditamento se fizerem necessários, esses serão fixados por meio da aplicação da relação geral entre os valores da proposta e o do orçamento-base da Administração sobre os preços referenciais ou de mercado vigentes na data do aditamento (cf. art. 127 da Lei nº 14.133/2021), respeitados os limites estabelecidos no artigo 125 da Lei federal nº 14.133/2021.</w:t>
      </w:r>
    </w:p>
    <w:p w14:paraId="3C0EC2A4" w14:textId="77777777" w:rsidR="00346659" w:rsidRPr="009A4A00" w:rsidRDefault="00346659" w:rsidP="00346659">
      <w:pPr>
        <w:jc w:val="both"/>
        <w:rPr>
          <w:rFonts w:ascii="Arial" w:hAnsi="Arial" w:cs="Arial"/>
          <w:color w:val="000000" w:themeColor="text1"/>
        </w:rPr>
      </w:pPr>
    </w:p>
    <w:p w14:paraId="1D4DF428" w14:textId="77777777" w:rsidR="00346659" w:rsidRPr="009A4A00" w:rsidRDefault="00346659" w:rsidP="00346659">
      <w:pPr>
        <w:jc w:val="both"/>
        <w:rPr>
          <w:rFonts w:ascii="Arial" w:hAnsi="Arial" w:cs="Arial"/>
          <w:color w:val="000000" w:themeColor="text1"/>
        </w:rPr>
      </w:pPr>
      <w:r w:rsidRPr="009A4A00">
        <w:rPr>
          <w:rFonts w:ascii="Arial" w:hAnsi="Arial" w:cs="Arial"/>
          <w:color w:val="000000" w:themeColor="text1"/>
        </w:rPr>
        <w:tab/>
      </w:r>
      <w:r w:rsidRPr="009A4A00">
        <w:rPr>
          <w:rFonts w:ascii="Arial" w:hAnsi="Arial" w:cs="Arial"/>
          <w:color w:val="000000" w:themeColor="text1"/>
        </w:rPr>
        <w:tab/>
      </w:r>
      <w:r w:rsidRPr="009A4A00">
        <w:rPr>
          <w:rFonts w:ascii="Arial" w:hAnsi="Arial" w:cs="Arial"/>
          <w:color w:val="000000" w:themeColor="text1"/>
        </w:rPr>
        <w:tab/>
        <w:t>§ 7º - É expressamente proibida a antecipação do pagamento, total ou parcial, em relação ao cronograma financeiro fixado sem a correspondente contraprestação de fornecimento de bens ou execução do serviço.</w:t>
      </w:r>
    </w:p>
    <w:p w14:paraId="635EA4D1" w14:textId="77777777" w:rsidR="00346659" w:rsidRPr="009A4A00" w:rsidRDefault="00346659" w:rsidP="00346659">
      <w:pPr>
        <w:jc w:val="both"/>
        <w:rPr>
          <w:rFonts w:ascii="Arial" w:hAnsi="Arial" w:cs="Arial"/>
          <w:color w:val="000000" w:themeColor="text1"/>
        </w:rPr>
      </w:pPr>
      <w:bookmarkStart w:id="42" w:name="art145§2"/>
      <w:bookmarkEnd w:id="42"/>
    </w:p>
    <w:p w14:paraId="40E5C1A3" w14:textId="2E781FD6" w:rsidR="00346659" w:rsidRPr="00116680" w:rsidRDefault="00346659" w:rsidP="00346659">
      <w:pPr>
        <w:jc w:val="both"/>
        <w:rPr>
          <w:rFonts w:ascii="Arial" w:hAnsi="Arial" w:cs="Arial"/>
          <w:color w:val="000000" w:themeColor="text1"/>
        </w:rPr>
      </w:pPr>
      <w:r w:rsidRPr="009A4A00">
        <w:rPr>
          <w:rFonts w:ascii="Arial" w:hAnsi="Arial" w:cs="Arial"/>
          <w:color w:val="000000" w:themeColor="text1"/>
        </w:rPr>
        <w:tab/>
      </w:r>
      <w:r w:rsidRPr="009A4A00">
        <w:rPr>
          <w:rFonts w:ascii="Arial" w:hAnsi="Arial" w:cs="Arial"/>
          <w:color w:val="000000" w:themeColor="text1"/>
        </w:rPr>
        <w:tab/>
      </w:r>
      <w:r w:rsidRPr="009A4A00">
        <w:rPr>
          <w:rFonts w:ascii="Arial" w:hAnsi="Arial" w:cs="Arial"/>
          <w:color w:val="000000" w:themeColor="text1"/>
        </w:rPr>
        <w:tab/>
        <w:t xml:space="preserve">§ </w:t>
      </w:r>
      <w:r w:rsidR="009A4A00" w:rsidRPr="009A4A00">
        <w:rPr>
          <w:rFonts w:ascii="Arial" w:hAnsi="Arial" w:cs="Arial"/>
          <w:color w:val="000000" w:themeColor="text1"/>
        </w:rPr>
        <w:t>8</w:t>
      </w:r>
      <w:r w:rsidRPr="009A4A00">
        <w:rPr>
          <w:rFonts w:ascii="Arial" w:hAnsi="Arial" w:cs="Arial"/>
          <w:color w:val="000000" w:themeColor="text1"/>
        </w:rPr>
        <w:t xml:space="preserve">º - Não </w:t>
      </w:r>
      <w:r w:rsidRPr="00116680">
        <w:rPr>
          <w:rFonts w:ascii="Arial" w:hAnsi="Arial" w:cs="Arial"/>
          <w:color w:val="000000" w:themeColor="text1"/>
        </w:rPr>
        <w:t xml:space="preserve">será reconhecida pela </w:t>
      </w:r>
      <w:r w:rsidRPr="00116680">
        <w:rPr>
          <w:rFonts w:ascii="Arial" w:hAnsi="Arial" w:cs="Arial"/>
          <w:b/>
          <w:color w:val="000000" w:themeColor="text1"/>
        </w:rPr>
        <w:t>CONTRATANTE</w:t>
      </w:r>
      <w:r w:rsidRPr="00116680">
        <w:rPr>
          <w:rFonts w:ascii="Arial" w:hAnsi="Arial" w:cs="Arial"/>
          <w:color w:val="000000" w:themeColor="text1"/>
        </w:rPr>
        <w:t xml:space="preserve"> qualquer cessão de crédito a que faça jus a </w:t>
      </w:r>
      <w:r w:rsidRPr="00116680">
        <w:rPr>
          <w:rFonts w:ascii="Arial" w:hAnsi="Arial" w:cs="Arial"/>
          <w:b/>
          <w:color w:val="000000" w:themeColor="text1"/>
        </w:rPr>
        <w:t>CONTRATADA</w:t>
      </w:r>
      <w:r w:rsidRPr="00116680">
        <w:rPr>
          <w:rFonts w:ascii="Arial" w:hAnsi="Arial" w:cs="Arial"/>
          <w:color w:val="000000" w:themeColor="text1"/>
        </w:rPr>
        <w:t>, em benefício de terceiros não integrantes da relação jurídica estabelecida neste contrato, sejam parcelas vencidas ou vincendas.</w:t>
      </w:r>
    </w:p>
    <w:p w14:paraId="494270A4" w14:textId="77777777" w:rsidR="00346659" w:rsidRPr="00116680" w:rsidRDefault="00346659" w:rsidP="00346659">
      <w:pPr>
        <w:jc w:val="both"/>
        <w:rPr>
          <w:rFonts w:ascii="Arial" w:hAnsi="Arial" w:cs="Arial"/>
          <w:color w:val="000000"/>
        </w:rPr>
      </w:pPr>
    </w:p>
    <w:p w14:paraId="14E82909" w14:textId="77777777" w:rsidR="00346659" w:rsidRPr="00116680" w:rsidRDefault="00346659" w:rsidP="00346659">
      <w:pPr>
        <w:jc w:val="both"/>
        <w:rPr>
          <w:rFonts w:ascii="Arial" w:hAnsi="Arial" w:cs="Arial"/>
          <w:color w:val="000000"/>
        </w:rPr>
      </w:pPr>
    </w:p>
    <w:p w14:paraId="297AEF80" w14:textId="77777777" w:rsidR="00346659" w:rsidRPr="00116680" w:rsidRDefault="00346659" w:rsidP="00346659">
      <w:pPr>
        <w:jc w:val="center"/>
        <w:rPr>
          <w:rFonts w:ascii="Arial" w:hAnsi="Arial" w:cs="Arial"/>
          <w:b/>
          <w:color w:val="000000"/>
          <w:sz w:val="28"/>
          <w:szCs w:val="28"/>
          <w:u w:val="single"/>
        </w:rPr>
      </w:pPr>
      <w:r w:rsidRPr="00116680">
        <w:rPr>
          <w:rFonts w:ascii="Arial" w:hAnsi="Arial" w:cs="Arial"/>
          <w:b/>
          <w:color w:val="000000"/>
          <w:sz w:val="28"/>
          <w:szCs w:val="28"/>
          <w:u w:val="single"/>
        </w:rPr>
        <w:t>CLÁUSULA SÉTIMA - DAS CONDIÇÕES</w:t>
      </w:r>
    </w:p>
    <w:p w14:paraId="6C42C1F0" w14:textId="77777777" w:rsidR="00346659" w:rsidRPr="00116680" w:rsidRDefault="00346659" w:rsidP="00346659">
      <w:pPr>
        <w:jc w:val="center"/>
        <w:rPr>
          <w:rFonts w:ascii="Arial" w:hAnsi="Arial" w:cs="Arial"/>
          <w:b/>
          <w:color w:val="000000"/>
          <w:u w:val="single"/>
        </w:rPr>
      </w:pPr>
      <w:r w:rsidRPr="00116680">
        <w:rPr>
          <w:rFonts w:ascii="Arial" w:hAnsi="Arial" w:cs="Arial"/>
          <w:b/>
          <w:color w:val="000000"/>
          <w:sz w:val="28"/>
          <w:szCs w:val="28"/>
          <w:u w:val="single"/>
        </w:rPr>
        <w:t>PARA A CONTRATAÇÃO</w:t>
      </w:r>
    </w:p>
    <w:p w14:paraId="5816F61E" w14:textId="77777777" w:rsidR="00346659" w:rsidRPr="00116680" w:rsidRDefault="00346659" w:rsidP="00346659">
      <w:pPr>
        <w:autoSpaceDE w:val="0"/>
        <w:autoSpaceDN w:val="0"/>
        <w:adjustRightInd w:val="0"/>
        <w:jc w:val="center"/>
        <w:rPr>
          <w:rFonts w:ascii="Arial" w:hAnsi="Arial" w:cs="Arial"/>
          <w:b/>
          <w:color w:val="000000"/>
          <w:u w:val="single"/>
        </w:rPr>
      </w:pPr>
    </w:p>
    <w:p w14:paraId="03ECC654" w14:textId="77777777" w:rsidR="00346659" w:rsidRPr="00116680" w:rsidRDefault="00346659" w:rsidP="00346659">
      <w:pPr>
        <w:autoSpaceDE w:val="0"/>
        <w:autoSpaceDN w:val="0"/>
        <w:adjustRightInd w:val="0"/>
        <w:jc w:val="both"/>
        <w:rPr>
          <w:rFonts w:ascii="Arial" w:hAnsi="Arial" w:cs="Arial"/>
          <w:color w:val="000000"/>
        </w:rPr>
      </w:pPr>
    </w:p>
    <w:p w14:paraId="2D81276F" w14:textId="77777777" w:rsidR="00346659" w:rsidRPr="00116680" w:rsidRDefault="00346659" w:rsidP="00346659">
      <w:pPr>
        <w:autoSpaceDE w:val="0"/>
        <w:autoSpaceDN w:val="0"/>
        <w:adjustRightInd w:val="0"/>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r>
      <w:bookmarkStart w:id="43" w:name="_Hlk162280801"/>
      <w:r w:rsidRPr="00116680">
        <w:rPr>
          <w:rFonts w:ascii="Arial" w:hAnsi="Arial" w:cs="Arial"/>
          <w:color w:val="000000"/>
        </w:rPr>
        <w:t xml:space="preserve">A </w:t>
      </w:r>
      <w:r w:rsidRPr="00116680">
        <w:rPr>
          <w:rFonts w:ascii="Arial" w:hAnsi="Arial" w:cs="Arial"/>
          <w:b/>
          <w:color w:val="000000"/>
        </w:rPr>
        <w:t>CONTRATADA</w:t>
      </w:r>
      <w:r w:rsidRPr="00116680">
        <w:rPr>
          <w:rFonts w:ascii="Arial" w:hAnsi="Arial" w:cs="Arial"/>
          <w:color w:val="000000"/>
        </w:rPr>
        <w:t xml:space="preserve"> exibe, neste ato:</w:t>
      </w:r>
    </w:p>
    <w:p w14:paraId="4ED29987" w14:textId="77777777" w:rsidR="00346659" w:rsidRPr="00116680" w:rsidRDefault="00346659" w:rsidP="00346659">
      <w:pPr>
        <w:autoSpaceDE w:val="0"/>
        <w:autoSpaceDN w:val="0"/>
        <w:adjustRightInd w:val="0"/>
        <w:jc w:val="both"/>
        <w:rPr>
          <w:rFonts w:ascii="Arial" w:hAnsi="Arial" w:cs="Arial"/>
          <w:color w:val="000000"/>
        </w:rPr>
      </w:pPr>
    </w:p>
    <w:p w14:paraId="00589F79" w14:textId="77777777" w:rsidR="00346659" w:rsidRPr="00116680" w:rsidRDefault="00346659" w:rsidP="00346659">
      <w:pPr>
        <w:pStyle w:val="Default"/>
        <w:ind w:firstLine="1985"/>
        <w:jc w:val="both"/>
        <w:rPr>
          <w:rFonts w:ascii="Arial" w:hAnsi="Arial" w:cs="Arial"/>
          <w:snapToGrid w:val="0"/>
          <w:color w:val="auto"/>
        </w:rPr>
      </w:pPr>
      <w:r w:rsidRPr="00116680">
        <w:rPr>
          <w:rFonts w:ascii="Arial" w:hAnsi="Arial" w:cs="Arial"/>
          <w:snapToGrid w:val="0"/>
          <w:color w:val="auto"/>
        </w:rPr>
        <w:lastRenderedPageBreak/>
        <w:t>I – A c</w:t>
      </w:r>
      <w:r w:rsidRPr="00116680">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62EA86BF" w14:textId="77777777" w:rsidR="00346659" w:rsidRPr="00116680" w:rsidRDefault="00346659" w:rsidP="00346659">
      <w:pPr>
        <w:spacing w:line="276" w:lineRule="auto"/>
        <w:ind w:firstLine="1985"/>
        <w:jc w:val="both"/>
        <w:rPr>
          <w:rFonts w:ascii="Arial" w:hAnsi="Arial" w:cs="Arial"/>
          <w:snapToGrid w:val="0"/>
        </w:rPr>
      </w:pPr>
    </w:p>
    <w:p w14:paraId="5A404A84" w14:textId="77777777" w:rsidR="00346659" w:rsidRPr="00116680" w:rsidRDefault="00346659" w:rsidP="00346659">
      <w:pPr>
        <w:spacing w:line="276" w:lineRule="auto"/>
        <w:ind w:firstLine="1985"/>
        <w:jc w:val="both"/>
        <w:rPr>
          <w:rFonts w:ascii="Arial" w:hAnsi="Arial" w:cs="Arial"/>
        </w:rPr>
      </w:pPr>
      <w:r w:rsidRPr="00116680">
        <w:rPr>
          <w:rFonts w:ascii="Arial" w:hAnsi="Arial" w:cs="Arial"/>
          <w:snapToGrid w:val="0"/>
        </w:rPr>
        <w:t>II – A certidão de regularidade relativa ao FGTS; e</w:t>
      </w:r>
    </w:p>
    <w:p w14:paraId="6F779F37" w14:textId="77777777" w:rsidR="00346659" w:rsidRPr="00116680" w:rsidRDefault="00346659" w:rsidP="00346659">
      <w:pPr>
        <w:spacing w:line="276" w:lineRule="auto"/>
        <w:ind w:firstLine="1985"/>
        <w:jc w:val="both"/>
        <w:rPr>
          <w:rFonts w:ascii="Arial" w:hAnsi="Arial" w:cs="Arial"/>
          <w:snapToGrid w:val="0"/>
        </w:rPr>
      </w:pPr>
    </w:p>
    <w:p w14:paraId="5B23E515" w14:textId="77777777" w:rsidR="00346659" w:rsidRPr="00116680" w:rsidRDefault="00346659" w:rsidP="00346659">
      <w:pPr>
        <w:spacing w:line="276" w:lineRule="auto"/>
        <w:ind w:firstLine="1985"/>
        <w:jc w:val="both"/>
        <w:rPr>
          <w:rFonts w:ascii="Arial" w:hAnsi="Arial" w:cs="Arial"/>
        </w:rPr>
      </w:pPr>
      <w:r w:rsidRPr="00116680">
        <w:rPr>
          <w:rFonts w:ascii="Arial" w:hAnsi="Arial" w:cs="Arial"/>
          <w:snapToGrid w:val="0"/>
        </w:rPr>
        <w:t>III – A c</w:t>
      </w:r>
      <w:r w:rsidRPr="00116680">
        <w:rPr>
          <w:rFonts w:ascii="Arial" w:hAnsi="Arial" w:cs="Arial"/>
        </w:rPr>
        <w:t>ertidão de regularidade perante a Justiça do Trabalho, relativa a débitos trabalhistas (Lei federal nº 12.440/2011); e</w:t>
      </w:r>
    </w:p>
    <w:p w14:paraId="0B184A3F" w14:textId="77777777" w:rsidR="00346659" w:rsidRPr="00116680" w:rsidRDefault="00346659" w:rsidP="00346659">
      <w:pPr>
        <w:autoSpaceDE w:val="0"/>
        <w:autoSpaceDN w:val="0"/>
        <w:adjustRightInd w:val="0"/>
        <w:spacing w:line="276" w:lineRule="auto"/>
        <w:ind w:firstLine="1985"/>
        <w:jc w:val="both"/>
        <w:rPr>
          <w:rFonts w:ascii="Arial" w:hAnsi="Arial" w:cs="Arial"/>
        </w:rPr>
      </w:pPr>
    </w:p>
    <w:p w14:paraId="3DE510C7" w14:textId="77777777" w:rsidR="00346659" w:rsidRPr="00116680" w:rsidRDefault="00346659" w:rsidP="00346659">
      <w:pPr>
        <w:autoSpaceDE w:val="0"/>
        <w:autoSpaceDN w:val="0"/>
        <w:adjustRightInd w:val="0"/>
        <w:spacing w:line="276" w:lineRule="auto"/>
        <w:ind w:firstLine="1985"/>
        <w:jc w:val="both"/>
        <w:rPr>
          <w:rFonts w:ascii="Arial" w:hAnsi="Arial" w:cs="Arial"/>
          <w:color w:val="000000"/>
        </w:rPr>
      </w:pPr>
      <w:r w:rsidRPr="00116680">
        <w:rPr>
          <w:rFonts w:ascii="Arial" w:hAnsi="Arial" w:cs="Arial"/>
        </w:rPr>
        <w:t>IV - A c</w:t>
      </w:r>
      <w:r w:rsidRPr="00116680">
        <w:rPr>
          <w:rFonts w:ascii="Arial" w:hAnsi="Arial" w:cs="Arial"/>
          <w:color w:val="000000"/>
        </w:rPr>
        <w:t xml:space="preserve">omprovação, </w:t>
      </w:r>
      <w:r w:rsidRPr="00116680">
        <w:rPr>
          <w:rFonts w:ascii="Arial" w:hAnsi="Arial" w:cs="Arial"/>
          <w:color w:val="000000"/>
          <w:u w:val="single"/>
        </w:rPr>
        <w:t>se for o caso</w:t>
      </w:r>
      <w:r w:rsidRPr="00116680">
        <w:rPr>
          <w:rFonts w:ascii="Arial" w:hAnsi="Arial" w:cs="Arial"/>
          <w:color w:val="000000"/>
        </w:rPr>
        <w:t>, do atendimento à Resolução nº 122/2005 do Conselho Nacional de Seguros Privados – CNSP (garantia estendida); e</w:t>
      </w:r>
    </w:p>
    <w:p w14:paraId="17C17D7C" w14:textId="77777777" w:rsidR="00346659" w:rsidRPr="00116680" w:rsidRDefault="00346659" w:rsidP="00346659">
      <w:pPr>
        <w:autoSpaceDE w:val="0"/>
        <w:autoSpaceDN w:val="0"/>
        <w:adjustRightInd w:val="0"/>
        <w:ind w:firstLine="1985"/>
        <w:jc w:val="both"/>
        <w:rPr>
          <w:rFonts w:ascii="Arial" w:hAnsi="Arial" w:cs="Arial"/>
          <w:color w:val="000000"/>
        </w:rPr>
      </w:pPr>
    </w:p>
    <w:p w14:paraId="74F7B3B1" w14:textId="77777777" w:rsidR="00346659" w:rsidRPr="00116680" w:rsidRDefault="00346659" w:rsidP="00346659">
      <w:pPr>
        <w:pStyle w:val="Cabealho"/>
        <w:ind w:firstLine="1985"/>
        <w:jc w:val="both"/>
        <w:rPr>
          <w:rFonts w:ascii="Arial" w:hAnsi="Arial" w:cs="Arial"/>
          <w:color w:val="000000"/>
        </w:rPr>
      </w:pPr>
      <w:r w:rsidRPr="00116680">
        <w:rPr>
          <w:rFonts w:ascii="Arial" w:hAnsi="Arial" w:cs="Arial"/>
          <w:color w:val="000000"/>
        </w:rPr>
        <w:t xml:space="preserve">V – </w:t>
      </w:r>
      <w:proofErr w:type="gramStart"/>
      <w:r w:rsidRPr="00116680">
        <w:rPr>
          <w:rFonts w:ascii="Arial" w:hAnsi="Arial" w:cs="Arial"/>
          <w:color w:val="000000"/>
        </w:rPr>
        <w:t>a</w:t>
      </w:r>
      <w:proofErr w:type="gramEnd"/>
      <w:r w:rsidRPr="00116680">
        <w:rPr>
          <w:rFonts w:ascii="Arial" w:hAnsi="Arial" w:cs="Arial"/>
          <w:color w:val="000000"/>
        </w:rPr>
        <w:t xml:space="preserve"> prova da inexistência de registro no “Cadastro Informativo dos Créditos Não Quitados de Órgão e Entidades Estaduais do Estado de São Paulo – CADIN ESTADUAL</w:t>
      </w:r>
      <w:r w:rsidRPr="00116680">
        <w:rPr>
          <w:rFonts w:ascii="Arial" w:hAnsi="Arial" w:cs="Arial"/>
          <w:color w:val="7030A0"/>
        </w:rPr>
        <w:t>;</w:t>
      </w:r>
    </w:p>
    <w:p w14:paraId="5DB58F99" w14:textId="77777777" w:rsidR="00346659" w:rsidRPr="00116680" w:rsidRDefault="00346659" w:rsidP="00346659">
      <w:pPr>
        <w:autoSpaceDE w:val="0"/>
        <w:autoSpaceDN w:val="0"/>
        <w:adjustRightInd w:val="0"/>
        <w:ind w:firstLine="1985"/>
        <w:jc w:val="both"/>
        <w:rPr>
          <w:rFonts w:ascii="Arial" w:hAnsi="Arial" w:cs="Arial"/>
          <w:color w:val="000000"/>
        </w:rPr>
      </w:pPr>
    </w:p>
    <w:p w14:paraId="1952DBFE" w14:textId="77777777" w:rsidR="00346659" w:rsidRPr="00116680" w:rsidRDefault="00346659" w:rsidP="00346659">
      <w:pPr>
        <w:autoSpaceDE w:val="0"/>
        <w:autoSpaceDN w:val="0"/>
        <w:adjustRightInd w:val="0"/>
        <w:ind w:firstLine="1985"/>
        <w:jc w:val="both"/>
        <w:rPr>
          <w:rFonts w:ascii="Arial" w:hAnsi="Arial" w:cs="Arial"/>
        </w:rPr>
      </w:pPr>
      <w:r w:rsidRPr="00116680">
        <w:rPr>
          <w:rFonts w:ascii="Arial" w:hAnsi="Arial" w:cs="Arial"/>
          <w:color w:val="000000"/>
        </w:rPr>
        <w:t>VI – A c</w:t>
      </w:r>
      <w:r w:rsidRPr="00116680">
        <w:rPr>
          <w:rFonts w:ascii="Arial" w:hAnsi="Arial" w:cs="Arial"/>
        </w:rPr>
        <w:t>ertidão obtida junto ao site “e-Sanções” do Governo do Estado de São Paulo; e</w:t>
      </w:r>
    </w:p>
    <w:p w14:paraId="1ACE58F9" w14:textId="77777777" w:rsidR="00346659" w:rsidRPr="00116680" w:rsidRDefault="00346659" w:rsidP="00346659">
      <w:pPr>
        <w:pStyle w:val="PargrafodaLista"/>
        <w:ind w:left="0" w:firstLine="1985"/>
        <w:jc w:val="both"/>
        <w:rPr>
          <w:rFonts w:ascii="Arial" w:hAnsi="Arial" w:cs="Arial"/>
        </w:rPr>
      </w:pPr>
    </w:p>
    <w:p w14:paraId="7937F6AF" w14:textId="77777777" w:rsidR="00346659" w:rsidRPr="00116680" w:rsidRDefault="00346659" w:rsidP="00346659">
      <w:pPr>
        <w:pStyle w:val="PargrafodaLista"/>
        <w:ind w:left="0" w:firstLine="1985"/>
        <w:jc w:val="both"/>
        <w:rPr>
          <w:rFonts w:ascii="Arial" w:hAnsi="Arial" w:cs="Arial"/>
        </w:rPr>
      </w:pPr>
      <w:r w:rsidRPr="00116680">
        <w:rPr>
          <w:rFonts w:ascii="Arial" w:hAnsi="Arial" w:cs="Arial"/>
        </w:rPr>
        <w:t>VII – A certidão obtida junto ao Cadastro Nacional de Empresas Inidôneas e Suspensas (CEIS) do portal da transparência do governo federal; e</w:t>
      </w:r>
    </w:p>
    <w:p w14:paraId="72FF9A8C" w14:textId="77777777" w:rsidR="00346659" w:rsidRPr="00116680" w:rsidRDefault="00346659" w:rsidP="00346659">
      <w:pPr>
        <w:pStyle w:val="PargrafodaLista"/>
        <w:ind w:left="0"/>
        <w:jc w:val="both"/>
        <w:rPr>
          <w:rFonts w:ascii="Arial" w:hAnsi="Arial" w:cs="Arial"/>
        </w:rPr>
      </w:pPr>
    </w:p>
    <w:p w14:paraId="52D8DA2E" w14:textId="77777777" w:rsidR="00346659" w:rsidRPr="00116680" w:rsidRDefault="00346659" w:rsidP="00346659">
      <w:pPr>
        <w:pStyle w:val="PargrafodaLista"/>
        <w:ind w:left="0" w:firstLine="1985"/>
        <w:jc w:val="both"/>
        <w:rPr>
          <w:rFonts w:ascii="Arial" w:hAnsi="Arial" w:cs="Arial"/>
        </w:rPr>
      </w:pPr>
      <w:r w:rsidRPr="00116680">
        <w:rPr>
          <w:rFonts w:ascii="Arial" w:hAnsi="Arial" w:cs="Arial"/>
        </w:rPr>
        <w:t>VIII – A certidão obtida junto ao Cadastro Nacional de Condenações Cíveis por Ato de Improbidade Administrativa e Inelegibilidade mantido pelo Conselho Nacional de Justiça, em nome da pessoa jurídica e dos dirigentes;</w:t>
      </w:r>
    </w:p>
    <w:p w14:paraId="6436F126" w14:textId="77777777" w:rsidR="00346659" w:rsidRPr="00116680" w:rsidRDefault="00346659" w:rsidP="00346659">
      <w:pPr>
        <w:pStyle w:val="PargrafodaLista"/>
        <w:ind w:left="0" w:firstLine="1985"/>
        <w:jc w:val="both"/>
        <w:rPr>
          <w:rFonts w:ascii="Arial" w:hAnsi="Arial" w:cs="Arial"/>
          <w:color w:val="000000" w:themeColor="text1"/>
        </w:rPr>
      </w:pPr>
    </w:p>
    <w:p w14:paraId="2ACE21DD" w14:textId="77777777" w:rsidR="00346659" w:rsidRPr="00116680" w:rsidRDefault="00346659" w:rsidP="00346659">
      <w:pPr>
        <w:pStyle w:val="PargrafodaLista"/>
        <w:ind w:left="0" w:firstLine="1985"/>
        <w:jc w:val="both"/>
        <w:rPr>
          <w:rFonts w:ascii="Arial" w:hAnsi="Arial" w:cs="Arial"/>
          <w:color w:val="000000" w:themeColor="text1"/>
          <w:shd w:val="clear" w:color="auto" w:fill="FFFFFF"/>
        </w:rPr>
      </w:pPr>
      <w:r w:rsidRPr="00116680">
        <w:rPr>
          <w:rFonts w:ascii="Arial" w:hAnsi="Arial" w:cs="Arial"/>
          <w:color w:val="000000" w:themeColor="text1"/>
        </w:rPr>
        <w:t xml:space="preserve">IX – A certidão do </w:t>
      </w:r>
      <w:r w:rsidRPr="00116680">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57" w:history="1">
        <w:r w:rsidRPr="00116680">
          <w:rPr>
            <w:rFonts w:ascii="Arial" w:hAnsi="Arial" w:cs="Arial"/>
            <w:color w:val="000000" w:themeColor="text1"/>
            <w:shd w:val="clear" w:color="auto" w:fill="FFFFFF"/>
          </w:rPr>
          <w:t>Lei nº 12.846/2013 (Lei Anticorrupção)</w:t>
        </w:r>
      </w:hyperlink>
      <w:r w:rsidRPr="00116680">
        <w:rPr>
          <w:rFonts w:ascii="Arial" w:hAnsi="Arial" w:cs="Arial"/>
          <w:color w:val="000000" w:themeColor="text1"/>
          <w:shd w:val="clear" w:color="auto" w:fill="FFFFFF"/>
        </w:rPr>
        <w:t>;</w:t>
      </w:r>
    </w:p>
    <w:p w14:paraId="40F5D3B5" w14:textId="77777777" w:rsidR="00346659" w:rsidRPr="00116680" w:rsidRDefault="00346659" w:rsidP="00346659">
      <w:pPr>
        <w:pStyle w:val="PargrafodaLista"/>
        <w:ind w:left="0" w:firstLine="1985"/>
        <w:jc w:val="both"/>
        <w:rPr>
          <w:rFonts w:ascii="Arial" w:hAnsi="Arial" w:cs="Arial"/>
          <w:color w:val="000000" w:themeColor="text1"/>
        </w:rPr>
      </w:pPr>
    </w:p>
    <w:p w14:paraId="31C797FA" w14:textId="77777777" w:rsidR="00346659" w:rsidRPr="00116680" w:rsidRDefault="00346659" w:rsidP="00346659">
      <w:pPr>
        <w:pStyle w:val="PargrafodaLista"/>
        <w:ind w:left="0" w:firstLine="1985"/>
        <w:jc w:val="both"/>
        <w:rPr>
          <w:rFonts w:ascii="Arial" w:hAnsi="Arial" w:cs="Arial"/>
          <w:color w:val="000000" w:themeColor="text1"/>
        </w:rPr>
      </w:pPr>
      <w:r w:rsidRPr="00116680">
        <w:rPr>
          <w:rFonts w:ascii="Arial" w:hAnsi="Arial" w:cs="Arial"/>
        </w:rPr>
        <w:t>X - A comprovação de inscrição no Cadastro Unificado de Fornecedores do Estado de São Paulo – CAUFESP.</w:t>
      </w:r>
    </w:p>
    <w:p w14:paraId="3AAAD35C" w14:textId="77777777" w:rsidR="00346659" w:rsidRPr="00116680" w:rsidRDefault="00346659" w:rsidP="00346659">
      <w:pPr>
        <w:jc w:val="both"/>
        <w:rPr>
          <w:rFonts w:ascii="Arial" w:hAnsi="Arial" w:cs="Arial"/>
          <w:color w:val="000000"/>
        </w:rPr>
      </w:pPr>
    </w:p>
    <w:p w14:paraId="467B337C" w14:textId="77777777" w:rsidR="00346659" w:rsidRPr="00116680" w:rsidRDefault="00346659" w:rsidP="00346659">
      <w:pPr>
        <w:jc w:val="both"/>
        <w:rPr>
          <w:rFonts w:ascii="Arial" w:hAnsi="Arial" w:cs="Arial"/>
          <w:color w:val="000000"/>
        </w:rPr>
      </w:pPr>
    </w:p>
    <w:bookmarkEnd w:id="43"/>
    <w:p w14:paraId="7F72E553" w14:textId="77777777" w:rsidR="00346659" w:rsidRPr="00116680" w:rsidRDefault="00346659" w:rsidP="00346659">
      <w:pPr>
        <w:jc w:val="center"/>
        <w:rPr>
          <w:rFonts w:ascii="Arial" w:hAnsi="Arial" w:cs="Arial"/>
          <w:b/>
          <w:color w:val="000000"/>
          <w:sz w:val="28"/>
          <w:szCs w:val="28"/>
          <w:u w:val="single"/>
        </w:rPr>
      </w:pPr>
      <w:r w:rsidRPr="00116680">
        <w:rPr>
          <w:rFonts w:ascii="Arial" w:hAnsi="Arial" w:cs="Arial"/>
          <w:b/>
          <w:color w:val="000000"/>
          <w:sz w:val="28"/>
          <w:szCs w:val="28"/>
          <w:u w:val="single"/>
        </w:rPr>
        <w:t>CLÁUSULA OITAVA - DOS ENCARGOS</w:t>
      </w:r>
    </w:p>
    <w:p w14:paraId="75D493B7" w14:textId="77777777" w:rsidR="00346659" w:rsidRPr="00116680" w:rsidRDefault="00346659" w:rsidP="00346659">
      <w:pPr>
        <w:jc w:val="both"/>
        <w:rPr>
          <w:rFonts w:ascii="Arial" w:hAnsi="Arial" w:cs="Arial"/>
          <w:color w:val="000000"/>
        </w:rPr>
      </w:pPr>
    </w:p>
    <w:p w14:paraId="7733C957" w14:textId="77777777" w:rsidR="00346659" w:rsidRPr="00116680" w:rsidRDefault="00346659" w:rsidP="00346659">
      <w:pPr>
        <w:jc w:val="both"/>
        <w:rPr>
          <w:rFonts w:ascii="Arial" w:hAnsi="Arial" w:cs="Arial"/>
          <w:color w:val="000000"/>
        </w:rPr>
      </w:pPr>
    </w:p>
    <w:p w14:paraId="18C0042C"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Os encargos trabalhistas, previdenciários, fiscais, comerciais, de transportes e seguro, inclusive aqueles relativos a impostos e taxas, são de inteira responsabilidade da </w:t>
      </w:r>
      <w:r w:rsidRPr="00116680">
        <w:rPr>
          <w:rFonts w:ascii="Arial" w:hAnsi="Arial" w:cs="Arial"/>
          <w:b/>
          <w:color w:val="000000"/>
        </w:rPr>
        <w:t>CONTRATADA</w:t>
      </w:r>
      <w:r w:rsidRPr="00116680">
        <w:rPr>
          <w:rFonts w:ascii="Arial" w:hAnsi="Arial" w:cs="Arial"/>
          <w:color w:val="000000"/>
        </w:rPr>
        <w:t xml:space="preserve">, bem como despesas e obrigações financeiras de qualquer natureza, despesas operacionais, mão-de-obra, inclusive horas extras e adicionais noturnos de profissionais, auxílio alimentação, auxílio transporte e transporte local, sendo que sua inadimplência, com relação a tais encargos, não transfere à </w:t>
      </w:r>
      <w:r w:rsidRPr="00116680">
        <w:rPr>
          <w:rFonts w:ascii="Arial" w:hAnsi="Arial" w:cs="Arial"/>
          <w:b/>
          <w:color w:val="000000"/>
        </w:rPr>
        <w:t>CONTRATANTE</w:t>
      </w:r>
      <w:r w:rsidRPr="00116680">
        <w:rPr>
          <w:rFonts w:ascii="Arial" w:hAnsi="Arial" w:cs="Arial"/>
          <w:color w:val="000000"/>
        </w:rPr>
        <w:t xml:space="preserve"> o ônus pelo seu pagamento, não podendo onerar a presente avença.</w:t>
      </w:r>
    </w:p>
    <w:p w14:paraId="196CBF50" w14:textId="77777777" w:rsidR="00346659" w:rsidRPr="00116680" w:rsidRDefault="00346659" w:rsidP="00346659">
      <w:pPr>
        <w:jc w:val="both"/>
        <w:rPr>
          <w:rFonts w:ascii="Arial" w:hAnsi="Arial" w:cs="Arial"/>
          <w:color w:val="000000"/>
        </w:rPr>
      </w:pPr>
    </w:p>
    <w:p w14:paraId="7BF423CB" w14:textId="77777777" w:rsidR="00346659" w:rsidRPr="00116680" w:rsidRDefault="00346659" w:rsidP="00346659">
      <w:pPr>
        <w:jc w:val="both"/>
        <w:rPr>
          <w:rFonts w:ascii="Arial" w:hAnsi="Arial" w:cs="Arial"/>
          <w:color w:val="000000"/>
        </w:rPr>
      </w:pPr>
    </w:p>
    <w:p w14:paraId="600E2ABD" w14:textId="77777777" w:rsidR="00346659" w:rsidRPr="00116680" w:rsidRDefault="00346659" w:rsidP="00346659">
      <w:pPr>
        <w:jc w:val="center"/>
        <w:rPr>
          <w:rFonts w:ascii="Arial" w:hAnsi="Arial" w:cs="Arial"/>
          <w:b/>
          <w:color w:val="000000"/>
          <w:sz w:val="28"/>
          <w:szCs w:val="28"/>
          <w:u w:val="single"/>
        </w:rPr>
      </w:pPr>
      <w:r w:rsidRPr="00116680">
        <w:rPr>
          <w:rFonts w:ascii="Arial" w:hAnsi="Arial" w:cs="Arial"/>
          <w:b/>
          <w:color w:val="000000"/>
          <w:sz w:val="28"/>
          <w:szCs w:val="28"/>
          <w:u w:val="single"/>
        </w:rPr>
        <w:t>CLÁUSULA NONA - DAS PENALIDADES</w:t>
      </w:r>
    </w:p>
    <w:p w14:paraId="1A8A8894" w14:textId="77777777" w:rsidR="00346659" w:rsidRPr="00116680" w:rsidRDefault="00346659" w:rsidP="00346659">
      <w:pPr>
        <w:jc w:val="both"/>
        <w:rPr>
          <w:rFonts w:ascii="Arial" w:hAnsi="Arial" w:cs="Arial"/>
          <w:color w:val="000000"/>
        </w:rPr>
      </w:pPr>
    </w:p>
    <w:p w14:paraId="4FA6492A" w14:textId="77777777" w:rsidR="00346659" w:rsidRPr="00116680" w:rsidRDefault="00346659" w:rsidP="00346659">
      <w:pPr>
        <w:jc w:val="both"/>
        <w:rPr>
          <w:rFonts w:ascii="Arial" w:hAnsi="Arial" w:cs="Arial"/>
          <w:color w:val="000000"/>
        </w:rPr>
      </w:pPr>
    </w:p>
    <w:p w14:paraId="3951C153" w14:textId="77777777" w:rsidR="00346659" w:rsidRPr="00116680" w:rsidRDefault="00346659" w:rsidP="00346659">
      <w:pPr>
        <w:jc w:val="both"/>
        <w:rPr>
          <w:rFonts w:ascii="Arial" w:hAnsi="Arial" w:cs="Arial"/>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A regulamentação das penalidades e dos temas correlatos, é aquela prevista no tópico do Edital intitulado “</w:t>
      </w:r>
      <w:r w:rsidRPr="00116680">
        <w:rPr>
          <w:rFonts w:ascii="Arial" w:hAnsi="Arial" w:cs="Arial"/>
        </w:rPr>
        <w:t>DAS INFRAÇÕES ADMINISTRATIVAS E SANÇÕES E RESPECTIVO PROCESSAMENTO”.</w:t>
      </w:r>
    </w:p>
    <w:p w14:paraId="10726AAB" w14:textId="77777777" w:rsidR="00346659" w:rsidRPr="00116680" w:rsidRDefault="00346659" w:rsidP="00346659">
      <w:pPr>
        <w:autoSpaceDE w:val="0"/>
        <w:autoSpaceDN w:val="0"/>
        <w:adjustRightInd w:val="0"/>
        <w:jc w:val="both"/>
        <w:rPr>
          <w:rFonts w:ascii="Arial" w:hAnsi="Arial" w:cs="Arial"/>
          <w:color w:val="000000"/>
        </w:rPr>
      </w:pPr>
    </w:p>
    <w:p w14:paraId="1072C99D" w14:textId="77777777" w:rsidR="00346659" w:rsidRPr="00116680" w:rsidRDefault="00346659" w:rsidP="00346659">
      <w:pPr>
        <w:ind w:right="-1"/>
        <w:contextualSpacing/>
        <w:jc w:val="both"/>
        <w:rPr>
          <w:rFonts w:ascii="Arial" w:hAnsi="Arial" w:cs="Arial"/>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 1º - A </w:t>
      </w:r>
      <w:r w:rsidRPr="00116680">
        <w:rPr>
          <w:rFonts w:ascii="Arial" w:hAnsi="Arial" w:cs="Arial"/>
        </w:rPr>
        <w:t>pena de multa será calculada na forma deste Edital e será:</w:t>
      </w:r>
    </w:p>
    <w:p w14:paraId="1EAD34F3" w14:textId="77777777" w:rsidR="00346659" w:rsidRPr="009A4A00" w:rsidRDefault="00346659" w:rsidP="00346659">
      <w:pPr>
        <w:ind w:right="-1"/>
        <w:contextualSpacing/>
        <w:jc w:val="both"/>
        <w:rPr>
          <w:rFonts w:ascii="Arial" w:hAnsi="Arial" w:cs="Arial"/>
          <w:color w:val="000000" w:themeColor="text1"/>
        </w:rPr>
      </w:pPr>
    </w:p>
    <w:p w14:paraId="75D5087E" w14:textId="147F897E" w:rsidR="00346659" w:rsidRPr="009A4A00" w:rsidRDefault="00346659" w:rsidP="00346659">
      <w:pPr>
        <w:ind w:right="-1"/>
        <w:contextualSpacing/>
        <w:jc w:val="both"/>
        <w:rPr>
          <w:rFonts w:ascii="Arial" w:hAnsi="Arial" w:cs="Arial"/>
          <w:color w:val="000000" w:themeColor="text1"/>
        </w:rPr>
      </w:pPr>
      <w:r w:rsidRPr="009A4A00">
        <w:rPr>
          <w:rFonts w:ascii="Arial" w:hAnsi="Arial" w:cs="Arial"/>
          <w:color w:val="000000" w:themeColor="text1"/>
        </w:rPr>
        <w:tab/>
      </w:r>
      <w:r w:rsidRPr="009A4A00">
        <w:rPr>
          <w:rFonts w:ascii="Arial" w:hAnsi="Arial" w:cs="Arial"/>
          <w:color w:val="000000" w:themeColor="text1"/>
        </w:rPr>
        <w:tab/>
      </w:r>
      <w:r w:rsidRPr="009A4A00">
        <w:rPr>
          <w:rFonts w:ascii="Arial" w:hAnsi="Arial" w:cs="Arial"/>
          <w:color w:val="000000" w:themeColor="text1"/>
        </w:rPr>
        <w:tab/>
        <w:t xml:space="preserve">I - Quando se tratar de natureza compensatória, de </w:t>
      </w:r>
      <w:r w:rsidR="009A4A00" w:rsidRPr="009A4A00">
        <w:rPr>
          <w:rFonts w:ascii="Arial" w:hAnsi="Arial" w:cs="Arial"/>
          <w:b/>
          <w:color w:val="000000" w:themeColor="text1"/>
        </w:rPr>
        <w:t>30</w:t>
      </w:r>
      <w:r w:rsidRPr="009A4A00">
        <w:rPr>
          <w:rFonts w:ascii="Arial" w:hAnsi="Arial" w:cs="Arial"/>
          <w:b/>
          <w:color w:val="000000" w:themeColor="text1"/>
        </w:rPr>
        <w:t>% (</w:t>
      </w:r>
      <w:r w:rsidR="009A4A00" w:rsidRPr="009A4A00">
        <w:rPr>
          <w:rFonts w:ascii="Arial" w:hAnsi="Arial" w:cs="Arial"/>
          <w:b/>
          <w:color w:val="000000" w:themeColor="text1"/>
        </w:rPr>
        <w:t>trinta por cento</w:t>
      </w:r>
      <w:r w:rsidRPr="009A4A00">
        <w:rPr>
          <w:rFonts w:ascii="Arial" w:hAnsi="Arial" w:cs="Arial"/>
          <w:b/>
          <w:color w:val="000000" w:themeColor="text1"/>
        </w:rPr>
        <w:t>)</w:t>
      </w:r>
      <w:r w:rsidRPr="009A4A00">
        <w:rPr>
          <w:rFonts w:ascii="Arial" w:hAnsi="Arial" w:cs="Arial"/>
          <w:color w:val="000000" w:themeColor="text1"/>
        </w:rPr>
        <w:t xml:space="preserve"> do valor estimado ou efetivado da contratação, ainda que se refira a conduta decorrente de obrigação acessória, salvo se esta puder ser individualizada, inclusive em relação a seus custos.</w:t>
      </w:r>
    </w:p>
    <w:p w14:paraId="08B3CF26" w14:textId="77777777" w:rsidR="00346659" w:rsidRPr="009A4A00" w:rsidRDefault="00346659" w:rsidP="00346659">
      <w:pPr>
        <w:ind w:right="-1"/>
        <w:contextualSpacing/>
        <w:jc w:val="both"/>
        <w:rPr>
          <w:rFonts w:ascii="Arial" w:hAnsi="Arial" w:cs="Arial"/>
          <w:color w:val="000000" w:themeColor="text1"/>
        </w:rPr>
      </w:pPr>
    </w:p>
    <w:p w14:paraId="751EA491" w14:textId="5DBA1714" w:rsidR="00346659" w:rsidRPr="00116680" w:rsidRDefault="00346659" w:rsidP="00346659">
      <w:pPr>
        <w:ind w:right="-1"/>
        <w:contextualSpacing/>
        <w:jc w:val="both"/>
        <w:rPr>
          <w:rFonts w:ascii="Arial" w:hAnsi="Arial" w:cs="Arial"/>
        </w:rPr>
      </w:pPr>
      <w:r w:rsidRPr="009A4A00">
        <w:rPr>
          <w:rFonts w:ascii="Arial" w:hAnsi="Arial" w:cs="Arial"/>
          <w:color w:val="000000" w:themeColor="text1"/>
        </w:rPr>
        <w:tab/>
      </w:r>
      <w:r w:rsidRPr="009A4A00">
        <w:rPr>
          <w:rFonts w:ascii="Arial" w:hAnsi="Arial" w:cs="Arial"/>
          <w:color w:val="000000" w:themeColor="text1"/>
        </w:rPr>
        <w:tab/>
      </w:r>
      <w:r w:rsidRPr="009A4A00">
        <w:rPr>
          <w:rFonts w:ascii="Arial" w:hAnsi="Arial" w:cs="Arial"/>
          <w:color w:val="000000" w:themeColor="text1"/>
        </w:rPr>
        <w:tab/>
        <w:t xml:space="preserve">II - Quando se tratar de natureza moratória, de </w:t>
      </w:r>
      <w:r w:rsidR="009A4A00" w:rsidRPr="009A4A00">
        <w:rPr>
          <w:rFonts w:ascii="Arial" w:hAnsi="Arial" w:cs="Arial"/>
          <w:b/>
          <w:color w:val="000000" w:themeColor="text1"/>
        </w:rPr>
        <w:t>0,1</w:t>
      </w:r>
      <w:r w:rsidRPr="009A4A00">
        <w:rPr>
          <w:rFonts w:ascii="Arial" w:hAnsi="Arial" w:cs="Arial"/>
          <w:b/>
          <w:color w:val="000000" w:themeColor="text1"/>
        </w:rPr>
        <w:t>% (</w:t>
      </w:r>
      <w:r w:rsidR="009A4A00" w:rsidRPr="009A4A00">
        <w:rPr>
          <w:rFonts w:ascii="Arial" w:hAnsi="Arial" w:cs="Arial"/>
          <w:b/>
          <w:color w:val="000000" w:themeColor="text1"/>
        </w:rPr>
        <w:t>um décimo por cento</w:t>
      </w:r>
      <w:r w:rsidRPr="009A4A00">
        <w:rPr>
          <w:rFonts w:ascii="Arial" w:hAnsi="Arial" w:cs="Arial"/>
          <w:b/>
          <w:color w:val="000000" w:themeColor="text1"/>
        </w:rPr>
        <w:t>)</w:t>
      </w:r>
      <w:r w:rsidR="009A4A00" w:rsidRPr="009A4A00">
        <w:rPr>
          <w:rFonts w:ascii="Arial" w:hAnsi="Arial" w:cs="Arial"/>
          <w:b/>
          <w:color w:val="000000" w:themeColor="text1"/>
        </w:rPr>
        <w:t xml:space="preserve"> </w:t>
      </w:r>
      <w:r w:rsidRPr="009A4A00">
        <w:rPr>
          <w:rFonts w:ascii="Arial" w:hAnsi="Arial" w:cs="Arial"/>
          <w:color w:val="000000" w:themeColor="text1"/>
        </w:rPr>
        <w:t xml:space="preserve">por dia de </w:t>
      </w:r>
      <w:r w:rsidRPr="00116680">
        <w:rPr>
          <w:rFonts w:ascii="Arial" w:hAnsi="Arial" w:cs="Arial"/>
        </w:rPr>
        <w:t xml:space="preserve">atraso injustificado na execução, calculada a partir </w:t>
      </w:r>
      <w:r w:rsidRPr="00116680">
        <w:rPr>
          <w:rFonts w:ascii="Arial" w:hAnsi="Arial" w:cs="Arial"/>
          <w:color w:val="000000"/>
        </w:rPr>
        <w:t>do valor estimado ou efetivado da contratação, ainda que se refira a conduta decorrente de obrigação acessória.</w:t>
      </w:r>
    </w:p>
    <w:p w14:paraId="339C3E9F" w14:textId="77777777" w:rsidR="00346659" w:rsidRPr="00116680" w:rsidRDefault="00346659" w:rsidP="00346659">
      <w:pPr>
        <w:ind w:right="-1"/>
        <w:jc w:val="both"/>
        <w:rPr>
          <w:rFonts w:ascii="Arial" w:hAnsi="Arial" w:cs="Arial"/>
          <w:color w:val="000000"/>
        </w:rPr>
      </w:pPr>
    </w:p>
    <w:p w14:paraId="0C1B1BA1" w14:textId="77777777" w:rsidR="00346659" w:rsidRPr="00116680" w:rsidRDefault="00346659" w:rsidP="00346659">
      <w:pPr>
        <w:ind w:right="-1"/>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2º - Ocorrendo a hipótese de prorrogação automática tratada no artigo 111 da Lei federal nº 14.133/2021 e a não conclusão decorrer de culpa do contratado:</w:t>
      </w:r>
    </w:p>
    <w:p w14:paraId="06FF9601" w14:textId="77777777" w:rsidR="00346659" w:rsidRPr="00116680" w:rsidRDefault="00346659" w:rsidP="00346659">
      <w:pPr>
        <w:ind w:right="-1"/>
        <w:jc w:val="both"/>
        <w:rPr>
          <w:rFonts w:ascii="Arial" w:hAnsi="Arial" w:cs="Arial"/>
          <w:color w:val="000000"/>
        </w:rPr>
      </w:pPr>
    </w:p>
    <w:p w14:paraId="162A65C7" w14:textId="77777777" w:rsidR="00346659" w:rsidRPr="00116680" w:rsidRDefault="00346659" w:rsidP="00346659">
      <w:pPr>
        <w:ind w:right="-1"/>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I - O contratado será constituído em mora, aplicáveis a ele as respectivas sanções administrativas;</w:t>
      </w:r>
    </w:p>
    <w:p w14:paraId="738F4CB8" w14:textId="77777777" w:rsidR="00346659" w:rsidRPr="00116680" w:rsidRDefault="00346659" w:rsidP="00346659">
      <w:pPr>
        <w:ind w:right="-1"/>
        <w:jc w:val="both"/>
        <w:rPr>
          <w:rFonts w:ascii="Arial" w:hAnsi="Arial" w:cs="Arial"/>
          <w:color w:val="000000"/>
        </w:rPr>
      </w:pPr>
    </w:p>
    <w:p w14:paraId="5B7F2F58" w14:textId="77777777" w:rsidR="00346659" w:rsidRPr="00116680" w:rsidRDefault="00346659" w:rsidP="00346659">
      <w:pPr>
        <w:ind w:right="-1"/>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II - A Administração poderá optar pela extinção do contrato e, nesse caso, adotará as medidas admitidas em lei para a continuidade da execução contratual.</w:t>
      </w:r>
    </w:p>
    <w:p w14:paraId="39483097" w14:textId="77777777" w:rsidR="00346659" w:rsidRPr="00116680" w:rsidRDefault="00346659" w:rsidP="00346659">
      <w:pPr>
        <w:ind w:right="-1"/>
        <w:contextualSpacing/>
        <w:jc w:val="both"/>
        <w:rPr>
          <w:rFonts w:ascii="Arial" w:hAnsi="Arial" w:cs="Arial"/>
        </w:rPr>
      </w:pPr>
    </w:p>
    <w:p w14:paraId="217CE0BB" w14:textId="77777777" w:rsidR="00346659" w:rsidRPr="00116680" w:rsidRDefault="00346659" w:rsidP="00346659">
      <w:pPr>
        <w:ind w:right="-1"/>
        <w:contextualSpacing/>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3º - Cumulativamente à aplicação de multa:</w:t>
      </w:r>
    </w:p>
    <w:p w14:paraId="4EC63189" w14:textId="77777777" w:rsidR="00346659" w:rsidRPr="00116680" w:rsidRDefault="00346659" w:rsidP="00346659">
      <w:pPr>
        <w:ind w:right="-1"/>
        <w:contextualSpacing/>
        <w:jc w:val="both"/>
        <w:rPr>
          <w:rFonts w:ascii="Arial" w:hAnsi="Arial" w:cs="Arial"/>
          <w:color w:val="000000" w:themeColor="text1"/>
        </w:rPr>
      </w:pPr>
    </w:p>
    <w:p w14:paraId="2467392D" w14:textId="77777777" w:rsidR="00346659" w:rsidRPr="00116680" w:rsidRDefault="00346659" w:rsidP="00346659">
      <w:pPr>
        <w:ind w:right="-1"/>
        <w:contextualSpacing/>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I - Será aplicada a pena de advertência para a conduta prevista no subitem 9.4.1. do Edital, quando não se justificar a imposição de penalidade mais grave;</w:t>
      </w:r>
    </w:p>
    <w:p w14:paraId="2709361C" w14:textId="77777777" w:rsidR="00346659" w:rsidRPr="00116680" w:rsidRDefault="00346659" w:rsidP="00346659">
      <w:pPr>
        <w:ind w:right="-1"/>
        <w:contextualSpacing/>
        <w:jc w:val="both"/>
        <w:rPr>
          <w:rFonts w:ascii="Arial" w:hAnsi="Arial" w:cs="Arial"/>
          <w:color w:val="000000" w:themeColor="text1"/>
        </w:rPr>
      </w:pPr>
    </w:p>
    <w:p w14:paraId="276DA3F2" w14:textId="77777777" w:rsidR="00346659" w:rsidRPr="00116680" w:rsidRDefault="00346659" w:rsidP="00346659">
      <w:pPr>
        <w:ind w:right="-1"/>
        <w:contextualSpacing/>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II - Será aplicada a pena de impedimento de licitar e contratar no âmbito da Administração Pública direta e indireta, do ente federativo que tiver aplicado a sanção, pelo prazo máximo de 3 (três) anos, para as condutas previstas nos subitens 9.4.2., 9.4.3., 9.4.4., 9.4.5., 9.4.6. e 9.4.7. do Edital, quando não se justificar a imposição de penalidade mais grave;</w:t>
      </w:r>
    </w:p>
    <w:p w14:paraId="3437313D" w14:textId="77777777" w:rsidR="00346659" w:rsidRPr="00116680" w:rsidRDefault="00346659" w:rsidP="00346659">
      <w:pPr>
        <w:ind w:right="-1"/>
        <w:contextualSpacing/>
        <w:jc w:val="both"/>
        <w:rPr>
          <w:rFonts w:ascii="Arial" w:hAnsi="Arial" w:cs="Arial"/>
          <w:color w:val="000000" w:themeColor="text1"/>
        </w:rPr>
      </w:pPr>
    </w:p>
    <w:p w14:paraId="4468BF16" w14:textId="77777777" w:rsidR="00346659" w:rsidRPr="00116680" w:rsidRDefault="00346659" w:rsidP="00346659">
      <w:pPr>
        <w:ind w:right="-1"/>
        <w:contextualSpacing/>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xml:space="preserve">III - </w:t>
      </w:r>
      <w:r w:rsidRPr="00116680">
        <w:rPr>
          <w:rFonts w:ascii="Arial" w:hAnsi="Arial" w:cs="Arial"/>
          <w:color w:val="000000"/>
        </w:rPr>
        <w:t>S</w:t>
      </w:r>
      <w:r w:rsidRPr="00116680">
        <w:rPr>
          <w:rFonts w:ascii="Arial" w:hAnsi="Arial" w:cs="Arial"/>
        </w:rPr>
        <w:t xml:space="preserve">erá aplicada a pena de declaração de inidoneidade para licitar e contratar, </w:t>
      </w:r>
      <w:r w:rsidRPr="00116680">
        <w:rPr>
          <w:rFonts w:ascii="Arial" w:hAnsi="Arial" w:cs="Arial"/>
          <w:color w:val="000000"/>
        </w:rPr>
        <w:t xml:space="preserve">no âmbito da Administração Pública direta e indireta de todos os entes federativos, pelo prazo mínimo de 3 (três) anos e máximo de 6 (seis) anos, para </w:t>
      </w:r>
      <w:r w:rsidRPr="00116680">
        <w:rPr>
          <w:rFonts w:ascii="Arial" w:hAnsi="Arial" w:cs="Arial"/>
        </w:rPr>
        <w:t xml:space="preserve">as condutas previstas nos subitens 9.4.8., 9.4.9., 9.4.10., 9.4.11. e 9.4.12. do Edital, assim como as </w:t>
      </w:r>
      <w:r w:rsidRPr="00116680">
        <w:rPr>
          <w:rFonts w:ascii="Arial" w:hAnsi="Arial" w:cs="Arial"/>
          <w:color w:val="000000"/>
        </w:rPr>
        <w:t>infrações administrativas previstas nos subitens 9.4.2., 9.4.3., 9.4.4., 9.4.5., 9.4.6. e 9.4.7., todos do Edital, quando houver justificativa.</w:t>
      </w:r>
      <w:r w:rsidRPr="00116680">
        <w:rPr>
          <w:rFonts w:ascii="Arial" w:hAnsi="Arial" w:cs="Arial"/>
        </w:rPr>
        <w:t xml:space="preserve">  </w:t>
      </w:r>
      <w:r w:rsidRPr="00116680">
        <w:rPr>
          <w:rFonts w:ascii="Arial" w:hAnsi="Arial" w:cs="Arial"/>
          <w:color w:val="000000" w:themeColor="text1"/>
        </w:rPr>
        <w:t xml:space="preserve">  </w:t>
      </w:r>
    </w:p>
    <w:p w14:paraId="0177853D" w14:textId="77777777" w:rsidR="00346659" w:rsidRPr="00116680" w:rsidRDefault="00346659" w:rsidP="00346659">
      <w:pPr>
        <w:ind w:right="-1"/>
        <w:contextualSpacing/>
        <w:jc w:val="both"/>
        <w:rPr>
          <w:rFonts w:ascii="Arial" w:hAnsi="Arial" w:cs="Arial"/>
          <w:color w:val="000000"/>
        </w:rPr>
      </w:pPr>
    </w:p>
    <w:p w14:paraId="613F2B42" w14:textId="77777777" w:rsidR="00346659" w:rsidRPr="00116680" w:rsidRDefault="00346659" w:rsidP="00346659">
      <w:pPr>
        <w:ind w:right="-1"/>
        <w:contextualSpacing/>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4º - A aplicação das sanções previstas no parágrafo anterior não exclui, em hipótese alguma, a obrigação de reparação integral do dano causado à Administração Pública.</w:t>
      </w:r>
    </w:p>
    <w:p w14:paraId="4F6B625C" w14:textId="77777777" w:rsidR="00346659" w:rsidRPr="00116680" w:rsidRDefault="00346659" w:rsidP="00346659">
      <w:pPr>
        <w:ind w:right="-1"/>
        <w:contextualSpacing/>
        <w:jc w:val="both"/>
        <w:rPr>
          <w:rFonts w:ascii="Arial" w:hAnsi="Arial" w:cs="Arial"/>
        </w:rPr>
      </w:pPr>
    </w:p>
    <w:p w14:paraId="65A9517D" w14:textId="77777777" w:rsidR="00346659" w:rsidRPr="00116680" w:rsidRDefault="00346659" w:rsidP="00346659">
      <w:pPr>
        <w:ind w:right="-1"/>
        <w:contextualSpacing/>
        <w:jc w:val="both"/>
        <w:rPr>
          <w:rFonts w:ascii="Arial" w:hAnsi="Arial" w:cs="Arial"/>
          <w:color w:val="000000"/>
        </w:rPr>
      </w:pPr>
      <w:r w:rsidRPr="00116680">
        <w:rPr>
          <w:rFonts w:ascii="Arial" w:hAnsi="Arial" w:cs="Arial"/>
          <w:color w:val="000000"/>
        </w:rPr>
        <w:lastRenderedPageBreak/>
        <w:tab/>
      </w:r>
      <w:r w:rsidRPr="00116680">
        <w:rPr>
          <w:rFonts w:ascii="Arial" w:hAnsi="Arial" w:cs="Arial"/>
          <w:color w:val="000000"/>
        </w:rPr>
        <w:tab/>
      </w:r>
      <w:r w:rsidRPr="00116680">
        <w:rPr>
          <w:rFonts w:ascii="Arial" w:hAnsi="Arial" w:cs="Arial"/>
          <w:color w:val="000000"/>
        </w:rPr>
        <w:tab/>
        <w:t xml:space="preserve">§ 5º - A multa aplicada e as indenizações cabíveis serão deduzidas de eventual pagamento devido pela Administração à </w:t>
      </w:r>
      <w:r w:rsidRPr="00116680">
        <w:rPr>
          <w:rFonts w:ascii="Arial" w:hAnsi="Arial" w:cs="Arial"/>
          <w:b/>
          <w:color w:val="000000"/>
        </w:rPr>
        <w:t>CONTRATADA</w:t>
      </w:r>
      <w:r w:rsidRPr="00116680">
        <w:rPr>
          <w:rFonts w:ascii="Arial" w:hAnsi="Arial" w:cs="Arial"/>
          <w:color w:val="000000"/>
        </w:rPr>
        <w:t xml:space="preserve"> e, sendo superiores a esse montante, a diferença será descontada da garantia prestada ou será cobrada judicialmente.</w:t>
      </w:r>
    </w:p>
    <w:p w14:paraId="2BA82218" w14:textId="77777777" w:rsidR="00346659" w:rsidRPr="00116680" w:rsidRDefault="00346659" w:rsidP="00346659">
      <w:pPr>
        <w:ind w:right="-1"/>
        <w:contextualSpacing/>
        <w:jc w:val="both"/>
        <w:rPr>
          <w:rFonts w:ascii="Arial" w:hAnsi="Arial" w:cs="Arial"/>
        </w:rPr>
      </w:pPr>
    </w:p>
    <w:p w14:paraId="6C30CBF5" w14:textId="77777777" w:rsidR="00346659" w:rsidRPr="00116680" w:rsidRDefault="00346659" w:rsidP="00346659">
      <w:pPr>
        <w:ind w:right="-1"/>
        <w:contextualSpacing/>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xml:space="preserve">§ 6º - </w:t>
      </w:r>
      <w:r w:rsidRPr="00116680">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270D5CA8" w14:textId="77777777" w:rsidR="00346659" w:rsidRPr="00116680" w:rsidRDefault="00346659" w:rsidP="00346659">
      <w:pPr>
        <w:autoSpaceDE w:val="0"/>
        <w:autoSpaceDN w:val="0"/>
        <w:adjustRightInd w:val="0"/>
        <w:jc w:val="both"/>
        <w:rPr>
          <w:rFonts w:ascii="Arial" w:hAnsi="Arial" w:cs="Arial"/>
          <w:color w:val="000000"/>
        </w:rPr>
      </w:pPr>
    </w:p>
    <w:p w14:paraId="46A86D2D" w14:textId="77777777" w:rsidR="00346659" w:rsidRPr="00116680" w:rsidRDefault="00346659" w:rsidP="00346659">
      <w:pPr>
        <w:autoSpaceDE w:val="0"/>
        <w:autoSpaceDN w:val="0"/>
        <w:adjustRightInd w:val="0"/>
        <w:jc w:val="both"/>
        <w:rPr>
          <w:rFonts w:ascii="Arial" w:hAnsi="Arial" w:cs="Arial"/>
          <w:color w:val="000000"/>
        </w:rPr>
      </w:pPr>
    </w:p>
    <w:p w14:paraId="46713083" w14:textId="77777777" w:rsidR="00346659" w:rsidRPr="00116680" w:rsidRDefault="00346659" w:rsidP="00346659">
      <w:pPr>
        <w:keepNext/>
        <w:jc w:val="center"/>
        <w:outlineLvl w:val="4"/>
        <w:rPr>
          <w:rFonts w:ascii="Arial" w:hAnsi="Arial" w:cs="Arial"/>
          <w:b/>
          <w:bCs/>
          <w:iCs/>
          <w:snapToGrid w:val="0"/>
          <w:color w:val="000000"/>
          <w:sz w:val="28"/>
          <w:szCs w:val="28"/>
          <w:u w:val="single"/>
        </w:rPr>
      </w:pPr>
      <w:bookmarkStart w:id="44" w:name="_Hlk117861550"/>
      <w:r w:rsidRPr="00116680">
        <w:rPr>
          <w:rFonts w:ascii="Arial" w:hAnsi="Arial" w:cs="Arial"/>
          <w:b/>
          <w:bCs/>
          <w:iCs/>
          <w:snapToGrid w:val="0"/>
          <w:color w:val="000000"/>
          <w:sz w:val="28"/>
          <w:szCs w:val="28"/>
          <w:u w:val="single"/>
        </w:rPr>
        <w:t>CLÁUSULA DÉCIMA - DA EXTINÇÃO</w:t>
      </w:r>
    </w:p>
    <w:p w14:paraId="7F5EF145" w14:textId="77777777" w:rsidR="00346659" w:rsidRPr="00116680" w:rsidRDefault="00346659" w:rsidP="00346659">
      <w:pPr>
        <w:jc w:val="both"/>
        <w:rPr>
          <w:rFonts w:ascii="Arial" w:hAnsi="Arial" w:cs="Arial"/>
          <w:color w:val="000000"/>
        </w:rPr>
      </w:pPr>
    </w:p>
    <w:p w14:paraId="785AE28B" w14:textId="77777777" w:rsidR="00346659" w:rsidRPr="00116680" w:rsidRDefault="00346659" w:rsidP="00346659">
      <w:pPr>
        <w:jc w:val="both"/>
        <w:rPr>
          <w:rFonts w:ascii="Arial" w:hAnsi="Arial" w:cs="Arial"/>
          <w:color w:val="000000"/>
        </w:rPr>
      </w:pPr>
    </w:p>
    <w:p w14:paraId="51B1DFB6" w14:textId="77777777" w:rsidR="00346659" w:rsidRPr="00116680" w:rsidRDefault="00346659" w:rsidP="00346659">
      <w:pPr>
        <w:ind w:firstLine="2127"/>
        <w:jc w:val="both"/>
        <w:rPr>
          <w:rFonts w:ascii="Arial" w:hAnsi="Arial" w:cs="Arial"/>
          <w:snapToGrid w:val="0"/>
          <w:color w:val="000000"/>
        </w:rPr>
      </w:pPr>
      <w:r w:rsidRPr="00116680">
        <w:rPr>
          <w:rFonts w:ascii="Arial" w:hAnsi="Arial" w:cs="Arial"/>
          <w:snapToGrid w:val="0"/>
          <w:color w:val="000000"/>
        </w:rPr>
        <w:t>O presente contrato poderá ser extinto nas hipóteses previstas na Lei federal nº 14.133/2021, sendo prerrogativa garantida por ato unilateral e escrito quando a própria ALESP não der causa à extinção</w:t>
      </w:r>
      <w:r w:rsidRPr="00116680">
        <w:rPr>
          <w:rFonts w:ascii="Arial" w:hAnsi="Arial" w:cs="Arial"/>
          <w:color w:val="000000"/>
        </w:rPr>
        <w:t>.</w:t>
      </w:r>
    </w:p>
    <w:p w14:paraId="2FE034A4" w14:textId="77777777" w:rsidR="00346659" w:rsidRPr="00116680" w:rsidRDefault="00346659" w:rsidP="00346659">
      <w:pPr>
        <w:ind w:firstLine="2127"/>
        <w:jc w:val="both"/>
        <w:rPr>
          <w:rFonts w:ascii="Arial" w:hAnsi="Arial" w:cs="Arial"/>
          <w:snapToGrid w:val="0"/>
          <w:color w:val="000000"/>
        </w:rPr>
      </w:pPr>
    </w:p>
    <w:p w14:paraId="47504428"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§1º - As ocorrências descritas nos incisos I a IV e IX do artigo 137 da Lei federal nº 14.133/2021 poderão determinar, além da extinção contratual por ato unilateral da </w:t>
      </w:r>
      <w:r w:rsidRPr="00116680">
        <w:rPr>
          <w:rFonts w:ascii="Arial" w:hAnsi="Arial" w:cs="Arial"/>
          <w:b/>
          <w:color w:val="000000"/>
        </w:rPr>
        <w:t xml:space="preserve">CONTRATANTE, </w:t>
      </w:r>
      <w:r w:rsidRPr="00116680">
        <w:rPr>
          <w:rFonts w:ascii="Arial" w:hAnsi="Arial" w:cs="Arial"/>
          <w:color w:val="000000"/>
        </w:rPr>
        <w:t>a aplicação das sanções previstas no Edital e neste Contrato, com as consequências descritas no artigo 139 do mesmo diploma legal.</w:t>
      </w:r>
    </w:p>
    <w:p w14:paraId="6D537E6E" w14:textId="77777777" w:rsidR="00346659" w:rsidRPr="00116680" w:rsidRDefault="00346659" w:rsidP="00346659">
      <w:pPr>
        <w:jc w:val="both"/>
        <w:rPr>
          <w:rFonts w:ascii="Arial" w:hAnsi="Arial" w:cs="Arial"/>
          <w:color w:val="000000"/>
        </w:rPr>
      </w:pPr>
    </w:p>
    <w:p w14:paraId="3726423D"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§2º - A </w:t>
      </w:r>
      <w:r w:rsidRPr="00116680">
        <w:rPr>
          <w:rFonts w:ascii="Arial" w:hAnsi="Arial" w:cs="Arial"/>
          <w:b/>
          <w:color w:val="000000"/>
        </w:rPr>
        <w:t>CONTRATADA</w:t>
      </w:r>
      <w:r w:rsidRPr="00116680">
        <w:rPr>
          <w:rFonts w:ascii="Arial" w:hAnsi="Arial" w:cs="Arial"/>
          <w:color w:val="000000"/>
        </w:rPr>
        <w:t xml:space="preserve"> terá direito à extinção do contrato nas hipóteses descritas no §2º do artigo 137 da Lei federal nº 14.133/2021, observadas as ressalvas previstas no §3º do mesmo dispositivo. </w:t>
      </w:r>
    </w:p>
    <w:p w14:paraId="51C7F6CD" w14:textId="77777777" w:rsidR="00346659" w:rsidRPr="00116680" w:rsidRDefault="00346659" w:rsidP="00346659">
      <w:pPr>
        <w:jc w:val="both"/>
        <w:rPr>
          <w:rFonts w:ascii="Arial" w:hAnsi="Arial" w:cs="Arial"/>
          <w:color w:val="000000"/>
        </w:rPr>
      </w:pPr>
    </w:p>
    <w:p w14:paraId="7F53EBBD"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§3º - Quando a extinção decorrer de culpa exclusiva da </w:t>
      </w:r>
      <w:r w:rsidRPr="00116680">
        <w:rPr>
          <w:rFonts w:ascii="Arial" w:hAnsi="Arial" w:cs="Arial"/>
          <w:b/>
          <w:color w:val="000000"/>
        </w:rPr>
        <w:t>CONTRATANTE</w:t>
      </w:r>
      <w:r w:rsidRPr="00116680">
        <w:rPr>
          <w:rFonts w:ascii="Arial" w:hAnsi="Arial" w:cs="Arial"/>
          <w:color w:val="000000"/>
        </w:rPr>
        <w:t xml:space="preserve">, a </w:t>
      </w:r>
      <w:r w:rsidRPr="00116680">
        <w:rPr>
          <w:rFonts w:ascii="Arial" w:hAnsi="Arial" w:cs="Arial"/>
          <w:b/>
          <w:color w:val="000000"/>
        </w:rPr>
        <w:t>CONTRATADA</w:t>
      </w:r>
      <w:r w:rsidRPr="00116680">
        <w:rPr>
          <w:rFonts w:ascii="Arial" w:hAnsi="Arial" w:cs="Arial"/>
          <w:color w:val="000000"/>
        </w:rPr>
        <w:t xml:space="preserve"> poderá ser ressarcida pelos prejuízos regularmente comprovados que houver sofrido, nos termos do §2º do artigo 138 da Lei federal nº 14.133/2021.</w:t>
      </w:r>
    </w:p>
    <w:p w14:paraId="5187A69F" w14:textId="77777777" w:rsidR="00346659" w:rsidRPr="00116680" w:rsidRDefault="00346659" w:rsidP="00346659">
      <w:pPr>
        <w:jc w:val="both"/>
        <w:rPr>
          <w:rFonts w:ascii="Arial" w:hAnsi="Arial" w:cs="Arial"/>
          <w:color w:val="000000"/>
        </w:rPr>
      </w:pPr>
    </w:p>
    <w:p w14:paraId="5C10106E" w14:textId="77777777" w:rsidR="00346659" w:rsidRPr="00116680" w:rsidRDefault="00346659" w:rsidP="00346659">
      <w:pPr>
        <w:ind w:firstLine="2127"/>
        <w:jc w:val="both"/>
        <w:rPr>
          <w:rFonts w:ascii="Arial" w:hAnsi="Arial" w:cs="Arial"/>
          <w:color w:val="000000"/>
        </w:rPr>
      </w:pPr>
      <w:r w:rsidRPr="00116680">
        <w:rPr>
          <w:rFonts w:ascii="Arial" w:hAnsi="Arial" w:cs="Arial"/>
          <w:color w:val="000000"/>
        </w:rPr>
        <w:t xml:space="preserve">§4º - Não constitui motivo para extinção contratual, nem tampouco indenização à </w:t>
      </w:r>
      <w:r w:rsidRPr="00116680">
        <w:rPr>
          <w:rFonts w:ascii="Arial" w:hAnsi="Arial" w:cs="Arial"/>
          <w:b/>
          <w:color w:val="000000"/>
        </w:rPr>
        <w:t>CONTRATADA</w:t>
      </w:r>
      <w:r w:rsidRPr="00116680">
        <w:rPr>
          <w:rFonts w:ascii="Arial" w:hAnsi="Arial" w:cs="Arial"/>
          <w:color w:val="000000"/>
        </w:rPr>
        <w:t>, a hipótese em que houver supressão do objeto contratado além dos limites estabelecidos em lei, resultante de acordo celebrado entre as contratantes.</w:t>
      </w:r>
    </w:p>
    <w:p w14:paraId="6F5330A9" w14:textId="77777777" w:rsidR="00346659" w:rsidRPr="00116680" w:rsidRDefault="00346659" w:rsidP="00346659">
      <w:pPr>
        <w:ind w:firstLine="2127"/>
        <w:jc w:val="both"/>
        <w:rPr>
          <w:rFonts w:ascii="Arial" w:hAnsi="Arial" w:cs="Arial"/>
          <w:color w:val="C00000"/>
        </w:rPr>
      </w:pPr>
    </w:p>
    <w:p w14:paraId="657EC864" w14:textId="77777777" w:rsidR="00346659" w:rsidRPr="00116680" w:rsidRDefault="00346659" w:rsidP="00346659">
      <w:pPr>
        <w:ind w:firstLine="2127"/>
        <w:jc w:val="both"/>
        <w:rPr>
          <w:rFonts w:ascii="Arial" w:hAnsi="Arial" w:cs="Arial"/>
          <w:iCs/>
          <w:color w:val="000000" w:themeColor="text1"/>
        </w:rPr>
      </w:pPr>
      <w:r w:rsidRPr="00116680">
        <w:rPr>
          <w:rFonts w:ascii="Arial" w:hAnsi="Arial" w:cs="Arial"/>
          <w:color w:val="000000" w:themeColor="text1"/>
        </w:rPr>
        <w:t>§ 5º - Por se tratar de contrato por escopo, o</w:t>
      </w:r>
      <w:r w:rsidRPr="00116680">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4BDA8E0D" w14:textId="77777777" w:rsidR="00346659" w:rsidRPr="00116680" w:rsidRDefault="00346659" w:rsidP="00346659">
      <w:pPr>
        <w:ind w:firstLine="2127"/>
        <w:jc w:val="both"/>
        <w:rPr>
          <w:rFonts w:ascii="Arial" w:hAnsi="Arial" w:cs="Arial"/>
          <w:iCs/>
          <w:color w:val="000000" w:themeColor="text1"/>
        </w:rPr>
      </w:pPr>
    </w:p>
    <w:p w14:paraId="1A886DE1" w14:textId="77777777" w:rsidR="00346659" w:rsidRPr="00116680" w:rsidRDefault="00346659" w:rsidP="00346659">
      <w:pPr>
        <w:ind w:firstLine="2127"/>
        <w:jc w:val="both"/>
        <w:rPr>
          <w:rFonts w:ascii="Arial" w:hAnsi="Arial" w:cs="Arial"/>
          <w:iCs/>
          <w:color w:val="000000" w:themeColor="text1"/>
        </w:rPr>
      </w:pPr>
      <w:r w:rsidRPr="00116680">
        <w:rPr>
          <w:rFonts w:ascii="Arial" w:hAnsi="Arial" w:cs="Arial"/>
          <w:iCs/>
          <w:color w:val="000000" w:themeColor="text1"/>
        </w:rPr>
        <w:t>I - Se as obrigações não forem cumpridas no prazo estipulado, a vigência ficará prorrogada até a conclusão do objeto, caso em que deverá a Administração providenciar a readequação do cronograma fixado para o contrato.</w:t>
      </w:r>
    </w:p>
    <w:p w14:paraId="7EEC0C74" w14:textId="77777777" w:rsidR="00346659" w:rsidRPr="00116680" w:rsidRDefault="00346659" w:rsidP="00346659">
      <w:pPr>
        <w:ind w:firstLine="2127"/>
        <w:jc w:val="both"/>
        <w:rPr>
          <w:rFonts w:ascii="Arial" w:hAnsi="Arial" w:cs="Arial"/>
          <w:iCs/>
          <w:color w:val="000000" w:themeColor="text1"/>
        </w:rPr>
      </w:pPr>
    </w:p>
    <w:p w14:paraId="40A6B56D" w14:textId="77777777" w:rsidR="00346659" w:rsidRPr="00116680" w:rsidRDefault="00346659" w:rsidP="00346659">
      <w:pPr>
        <w:ind w:firstLine="2127"/>
        <w:jc w:val="both"/>
        <w:rPr>
          <w:rFonts w:ascii="Arial" w:hAnsi="Arial" w:cs="Arial"/>
          <w:iCs/>
          <w:color w:val="000000" w:themeColor="text1"/>
        </w:rPr>
      </w:pPr>
      <w:r w:rsidRPr="00116680">
        <w:rPr>
          <w:rFonts w:ascii="Arial" w:hAnsi="Arial" w:cs="Arial"/>
          <w:iCs/>
          <w:color w:val="000000" w:themeColor="text1"/>
        </w:rPr>
        <w:t>II - Quando a não conclusão do contrato referida no item anterior decorrer de culpa do contratado:</w:t>
      </w:r>
    </w:p>
    <w:p w14:paraId="568AF708" w14:textId="77777777" w:rsidR="00346659" w:rsidRPr="00116680" w:rsidRDefault="00346659" w:rsidP="00346659">
      <w:pPr>
        <w:ind w:firstLine="2127"/>
        <w:jc w:val="both"/>
        <w:rPr>
          <w:rFonts w:ascii="Arial" w:hAnsi="Arial" w:cs="Arial"/>
          <w:iCs/>
          <w:color w:val="000000" w:themeColor="text1"/>
        </w:rPr>
      </w:pPr>
    </w:p>
    <w:p w14:paraId="2C33BEFB" w14:textId="77777777" w:rsidR="00346659" w:rsidRPr="00116680" w:rsidRDefault="00346659" w:rsidP="00346659">
      <w:pPr>
        <w:ind w:firstLine="2127"/>
        <w:jc w:val="both"/>
        <w:rPr>
          <w:rFonts w:ascii="Arial" w:eastAsia="Arial" w:hAnsi="Arial" w:cs="Arial"/>
          <w:iCs/>
          <w:color w:val="000000" w:themeColor="text1"/>
        </w:rPr>
      </w:pPr>
      <w:r w:rsidRPr="00116680">
        <w:rPr>
          <w:rFonts w:ascii="Arial" w:hAnsi="Arial" w:cs="Arial"/>
          <w:iCs/>
          <w:color w:val="000000" w:themeColor="text1"/>
        </w:rPr>
        <w:t>a) f</w:t>
      </w:r>
      <w:r w:rsidRPr="00116680">
        <w:rPr>
          <w:rFonts w:ascii="Arial" w:eastAsia="Arial" w:hAnsi="Arial" w:cs="Arial"/>
          <w:iCs/>
          <w:color w:val="000000" w:themeColor="text1"/>
        </w:rPr>
        <w:t>icará ele constituído em mora, sendo-lhe aplicáveis as respectivas sanções administrativas; e</w:t>
      </w:r>
    </w:p>
    <w:p w14:paraId="58326B30" w14:textId="77777777" w:rsidR="00346659" w:rsidRPr="00116680" w:rsidRDefault="00346659" w:rsidP="00346659">
      <w:pPr>
        <w:ind w:firstLine="2127"/>
        <w:jc w:val="both"/>
        <w:rPr>
          <w:rFonts w:ascii="Arial" w:eastAsia="Arial" w:hAnsi="Arial" w:cs="Arial"/>
          <w:iCs/>
          <w:color w:val="000000" w:themeColor="text1"/>
        </w:rPr>
      </w:pPr>
    </w:p>
    <w:p w14:paraId="2146FFA2" w14:textId="77777777" w:rsidR="00346659" w:rsidRPr="00116680" w:rsidRDefault="00346659" w:rsidP="00346659">
      <w:pPr>
        <w:ind w:firstLine="2127"/>
        <w:jc w:val="both"/>
        <w:rPr>
          <w:rFonts w:ascii="Arial" w:eastAsia="Arial" w:hAnsi="Arial" w:cs="Arial"/>
          <w:iCs/>
          <w:color w:val="000000" w:themeColor="text1"/>
        </w:rPr>
      </w:pPr>
      <w:r w:rsidRPr="00116680">
        <w:rPr>
          <w:rFonts w:ascii="Arial" w:eastAsia="Arial" w:hAnsi="Arial" w:cs="Arial"/>
          <w:iCs/>
          <w:color w:val="000000" w:themeColor="text1"/>
        </w:rPr>
        <w:t>b) poderá a Administração optar pela extinção do contrato e, nesse caso, adotará as medidas admitidas em lei para a continuidade da execução contratual.</w:t>
      </w:r>
    </w:p>
    <w:p w14:paraId="3BC9B29C" w14:textId="77777777" w:rsidR="00346659" w:rsidRPr="00116680" w:rsidRDefault="00346659" w:rsidP="00346659">
      <w:pPr>
        <w:jc w:val="both"/>
        <w:rPr>
          <w:rFonts w:ascii="Arial" w:hAnsi="Arial" w:cs="Arial"/>
          <w:iCs/>
          <w:color w:val="000000" w:themeColor="text1"/>
        </w:rPr>
      </w:pPr>
    </w:p>
    <w:p w14:paraId="43D5CC76" w14:textId="77777777" w:rsidR="00346659" w:rsidRPr="00116680" w:rsidRDefault="00346659" w:rsidP="00346659">
      <w:pPr>
        <w:jc w:val="both"/>
        <w:rPr>
          <w:rFonts w:ascii="Arial" w:hAnsi="Arial" w:cs="Arial"/>
          <w:color w:val="000000" w:themeColor="text1"/>
        </w:rPr>
      </w:pPr>
      <w:r w:rsidRPr="00116680">
        <w:rPr>
          <w:rFonts w:ascii="Arial" w:hAnsi="Arial" w:cs="Arial"/>
          <w:iCs/>
          <w:color w:val="000000" w:themeColor="text1"/>
        </w:rPr>
        <w:tab/>
      </w:r>
      <w:r w:rsidRPr="00116680">
        <w:rPr>
          <w:rFonts w:ascii="Arial" w:hAnsi="Arial" w:cs="Arial"/>
          <w:iCs/>
          <w:color w:val="000000" w:themeColor="text1"/>
        </w:rPr>
        <w:tab/>
      </w:r>
      <w:r w:rsidRPr="00116680">
        <w:rPr>
          <w:rFonts w:ascii="Arial" w:hAnsi="Arial" w:cs="Arial"/>
          <w:iCs/>
          <w:color w:val="000000" w:themeColor="text1"/>
        </w:rPr>
        <w:tab/>
        <w:t xml:space="preserve">§ 6º - </w:t>
      </w:r>
      <w:r w:rsidRPr="00116680">
        <w:rPr>
          <w:rFonts w:ascii="Arial" w:hAnsi="Arial" w:cs="Arial"/>
          <w:color w:val="000000" w:themeColor="text1"/>
        </w:rPr>
        <w:t>A alteração social ou a modificação da finalidade ou da estrutura da empresa não ensejará a extinção se não restringir sua capacidade de concluir o contrato.</w:t>
      </w:r>
    </w:p>
    <w:p w14:paraId="7C1190C6" w14:textId="77777777" w:rsidR="00346659" w:rsidRPr="00116680" w:rsidRDefault="00346659" w:rsidP="00346659">
      <w:pPr>
        <w:jc w:val="both"/>
        <w:rPr>
          <w:rFonts w:ascii="Arial" w:hAnsi="Arial" w:cs="Arial"/>
          <w:color w:val="000000" w:themeColor="text1"/>
        </w:rPr>
      </w:pPr>
    </w:p>
    <w:p w14:paraId="48EBE7D4"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7º - Se a operação implicar mudança da pessoa jurídica contratada, deverá ser formalizado termo aditivo para alteração subjetiva.</w:t>
      </w:r>
    </w:p>
    <w:p w14:paraId="1D297913" w14:textId="77777777" w:rsidR="00346659" w:rsidRPr="00116680" w:rsidRDefault="00346659" w:rsidP="00346659">
      <w:pPr>
        <w:jc w:val="both"/>
        <w:rPr>
          <w:rFonts w:ascii="Arial" w:hAnsi="Arial" w:cs="Arial"/>
          <w:color w:val="000000" w:themeColor="text1"/>
        </w:rPr>
      </w:pPr>
    </w:p>
    <w:p w14:paraId="5B168533"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8º - O termo de extinção, sempre que possível, será precedido:</w:t>
      </w:r>
    </w:p>
    <w:p w14:paraId="0A00D151" w14:textId="77777777" w:rsidR="00346659" w:rsidRPr="00116680" w:rsidRDefault="00346659" w:rsidP="00346659">
      <w:pPr>
        <w:jc w:val="both"/>
        <w:rPr>
          <w:rFonts w:ascii="Arial" w:hAnsi="Arial" w:cs="Arial"/>
          <w:color w:val="000000" w:themeColor="text1"/>
        </w:rPr>
      </w:pPr>
    </w:p>
    <w:p w14:paraId="5C6AD775"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xml:space="preserve">I – </w:t>
      </w:r>
      <w:proofErr w:type="gramStart"/>
      <w:r w:rsidRPr="00116680">
        <w:rPr>
          <w:rFonts w:ascii="Arial" w:hAnsi="Arial" w:cs="Arial"/>
          <w:color w:val="000000" w:themeColor="text1"/>
        </w:rPr>
        <w:t>de</w:t>
      </w:r>
      <w:proofErr w:type="gramEnd"/>
      <w:r w:rsidRPr="00116680">
        <w:rPr>
          <w:rFonts w:ascii="Arial" w:hAnsi="Arial" w:cs="Arial"/>
          <w:color w:val="000000" w:themeColor="text1"/>
        </w:rPr>
        <w:t xml:space="preserve"> balanço dos eventos contratuais já cumpridos ou parcialmente cumpridos;</w:t>
      </w:r>
    </w:p>
    <w:p w14:paraId="09D884D7" w14:textId="77777777" w:rsidR="00346659" w:rsidRPr="00116680" w:rsidRDefault="00346659" w:rsidP="00346659">
      <w:pPr>
        <w:jc w:val="both"/>
        <w:rPr>
          <w:rFonts w:ascii="Arial" w:hAnsi="Arial" w:cs="Arial"/>
          <w:color w:val="000000" w:themeColor="text1"/>
        </w:rPr>
      </w:pPr>
    </w:p>
    <w:p w14:paraId="526CDDB5"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xml:space="preserve">II – </w:t>
      </w:r>
      <w:proofErr w:type="gramStart"/>
      <w:r w:rsidRPr="00116680">
        <w:rPr>
          <w:rFonts w:ascii="Arial" w:hAnsi="Arial" w:cs="Arial"/>
          <w:color w:val="000000" w:themeColor="text1"/>
        </w:rPr>
        <w:t>da</w:t>
      </w:r>
      <w:proofErr w:type="gramEnd"/>
      <w:r w:rsidRPr="00116680">
        <w:rPr>
          <w:rFonts w:ascii="Arial" w:hAnsi="Arial" w:cs="Arial"/>
          <w:color w:val="000000" w:themeColor="text1"/>
        </w:rPr>
        <w:t xml:space="preserve"> relação dos pagamentos já efetuados e ainda devidos;</w:t>
      </w:r>
    </w:p>
    <w:p w14:paraId="35824C09" w14:textId="77777777" w:rsidR="00346659" w:rsidRPr="00116680" w:rsidRDefault="00346659" w:rsidP="00346659">
      <w:pPr>
        <w:jc w:val="both"/>
        <w:rPr>
          <w:rFonts w:ascii="Arial" w:hAnsi="Arial" w:cs="Arial"/>
          <w:color w:val="000000" w:themeColor="text1"/>
        </w:rPr>
      </w:pPr>
    </w:p>
    <w:p w14:paraId="62ABC298"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III – das indenizações e multas.</w:t>
      </w:r>
    </w:p>
    <w:p w14:paraId="72552C70" w14:textId="77777777" w:rsidR="00346659" w:rsidRPr="00116680" w:rsidRDefault="00346659" w:rsidP="00346659">
      <w:pPr>
        <w:jc w:val="both"/>
        <w:rPr>
          <w:rFonts w:ascii="Arial" w:hAnsi="Arial" w:cs="Arial"/>
          <w:color w:val="000000" w:themeColor="text1"/>
        </w:rPr>
      </w:pPr>
    </w:p>
    <w:p w14:paraId="4896C21E" w14:textId="77777777" w:rsidR="00346659" w:rsidRPr="00116680" w:rsidRDefault="00346659" w:rsidP="00346659">
      <w:pPr>
        <w:jc w:val="both"/>
        <w:rPr>
          <w:rFonts w:ascii="Arial" w:hAnsi="Arial" w:cs="Arial"/>
          <w:color w:val="000000" w:themeColor="text1"/>
          <w:u w:val="single"/>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9º - A extinção do contrato não configura óbice para o reconhecimento do desequilíbrio econômico-financeiro, hipótese em que será concedida indenização por meio de termo indenizatório (</w:t>
      </w:r>
      <w:hyperlink r:id="rId58" w:anchor="art131">
        <w:r w:rsidRPr="00116680">
          <w:rPr>
            <w:rFonts w:ascii="Arial" w:hAnsi="Arial" w:cs="Arial"/>
            <w:color w:val="000000" w:themeColor="text1"/>
            <w:u w:val="single"/>
          </w:rPr>
          <w:t xml:space="preserve">art. 131, </w:t>
        </w:r>
        <w:r w:rsidRPr="00116680">
          <w:rPr>
            <w:rFonts w:ascii="Arial" w:hAnsi="Arial" w:cs="Arial"/>
            <w:i/>
            <w:iCs/>
            <w:color w:val="000000" w:themeColor="text1"/>
            <w:u w:val="single"/>
          </w:rPr>
          <w:t xml:space="preserve">caput, </w:t>
        </w:r>
        <w:r w:rsidRPr="00116680">
          <w:rPr>
            <w:rFonts w:ascii="Arial" w:hAnsi="Arial" w:cs="Arial"/>
            <w:color w:val="000000" w:themeColor="text1"/>
            <w:u w:val="single"/>
          </w:rPr>
          <w:t>da Lei n.º 14.133, de 2021).</w:t>
        </w:r>
      </w:hyperlink>
    </w:p>
    <w:p w14:paraId="5AA1D56F"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 xml:space="preserve"> </w:t>
      </w:r>
    </w:p>
    <w:p w14:paraId="0D85E9AE"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themeColor="text1"/>
        </w:rPr>
        <w:tab/>
      </w:r>
      <w:r w:rsidRPr="00116680">
        <w:rPr>
          <w:rFonts w:ascii="Arial" w:hAnsi="Arial" w:cs="Arial"/>
          <w:color w:val="000000" w:themeColor="text1"/>
        </w:rPr>
        <w:tab/>
      </w:r>
      <w:r w:rsidRPr="00116680">
        <w:rPr>
          <w:rFonts w:ascii="Arial" w:hAnsi="Arial" w:cs="Arial"/>
          <w:color w:val="000000" w:themeColor="text1"/>
        </w:rPr>
        <w:tab/>
        <w:t>§ 10 – O contrato será extinto ainda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bookmarkEnd w:id="44"/>
    <w:p w14:paraId="65627055" w14:textId="77777777" w:rsidR="00346659" w:rsidRPr="00116680" w:rsidRDefault="00346659" w:rsidP="00346659">
      <w:pPr>
        <w:ind w:firstLine="2127"/>
        <w:jc w:val="both"/>
        <w:rPr>
          <w:rFonts w:ascii="Arial" w:hAnsi="Arial" w:cs="Arial"/>
          <w:color w:val="000000"/>
        </w:rPr>
      </w:pPr>
    </w:p>
    <w:p w14:paraId="0C7C4898" w14:textId="77777777" w:rsidR="00346659" w:rsidRPr="00116680" w:rsidRDefault="00346659" w:rsidP="00346659">
      <w:pPr>
        <w:ind w:firstLine="2127"/>
        <w:jc w:val="both"/>
        <w:rPr>
          <w:rFonts w:ascii="Arial" w:hAnsi="Arial" w:cs="Arial"/>
          <w:color w:val="000000"/>
        </w:rPr>
      </w:pPr>
    </w:p>
    <w:p w14:paraId="16F9AF49" w14:textId="77777777" w:rsidR="00346659" w:rsidRPr="00116680" w:rsidRDefault="00346659" w:rsidP="00346659">
      <w:pPr>
        <w:pStyle w:val="Ttulo5"/>
        <w:jc w:val="center"/>
        <w:rPr>
          <w:rFonts w:ascii="Arial" w:hAnsi="Arial" w:cs="Arial"/>
          <w:b/>
          <w:bCs/>
          <w:iCs/>
          <w:color w:val="000000"/>
          <w:sz w:val="28"/>
          <w:szCs w:val="28"/>
          <w:u w:val="single"/>
        </w:rPr>
      </w:pPr>
      <w:r w:rsidRPr="00116680">
        <w:rPr>
          <w:rFonts w:ascii="Arial" w:hAnsi="Arial" w:cs="Arial"/>
          <w:b/>
          <w:bCs/>
          <w:iCs/>
          <w:color w:val="000000"/>
          <w:sz w:val="28"/>
          <w:szCs w:val="28"/>
          <w:u w:val="single"/>
        </w:rPr>
        <w:t>CLÁUSULA DÉCIMA PRIMEIRA – DA</w:t>
      </w:r>
    </w:p>
    <w:p w14:paraId="03C6429D" w14:textId="77777777" w:rsidR="00346659" w:rsidRPr="00116680" w:rsidRDefault="00346659" w:rsidP="00346659">
      <w:pPr>
        <w:pStyle w:val="Ttulo5"/>
        <w:jc w:val="center"/>
        <w:rPr>
          <w:rFonts w:ascii="Arial" w:hAnsi="Arial" w:cs="Arial"/>
          <w:bCs/>
          <w:i/>
          <w:iCs/>
          <w:color w:val="000000"/>
        </w:rPr>
      </w:pPr>
      <w:r w:rsidRPr="00116680">
        <w:rPr>
          <w:rFonts w:ascii="Arial" w:hAnsi="Arial" w:cs="Arial"/>
          <w:b/>
          <w:bCs/>
          <w:iCs/>
          <w:color w:val="000000"/>
          <w:sz w:val="28"/>
          <w:szCs w:val="28"/>
          <w:u w:val="single"/>
        </w:rPr>
        <w:t>REPARAÇÃO DOS DANOS</w:t>
      </w:r>
    </w:p>
    <w:p w14:paraId="67F63243" w14:textId="77777777" w:rsidR="00346659" w:rsidRPr="00116680" w:rsidRDefault="00346659" w:rsidP="00346659">
      <w:pPr>
        <w:pStyle w:val="BodyText21"/>
        <w:rPr>
          <w:rFonts w:ascii="Arial" w:hAnsi="Arial" w:cs="Arial"/>
          <w:color w:val="000000"/>
          <w:szCs w:val="24"/>
        </w:rPr>
      </w:pPr>
    </w:p>
    <w:p w14:paraId="6AF31B24" w14:textId="77777777" w:rsidR="00346659" w:rsidRPr="00116680" w:rsidRDefault="00346659" w:rsidP="00346659">
      <w:pPr>
        <w:pStyle w:val="BodyText21"/>
        <w:rPr>
          <w:rFonts w:ascii="Arial" w:hAnsi="Arial" w:cs="Arial"/>
          <w:color w:val="000000"/>
          <w:szCs w:val="24"/>
        </w:rPr>
      </w:pPr>
    </w:p>
    <w:p w14:paraId="0B651603"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A </w:t>
      </w:r>
      <w:r w:rsidRPr="00116680">
        <w:rPr>
          <w:rFonts w:ascii="Arial" w:hAnsi="Arial" w:cs="Arial"/>
          <w:b/>
          <w:color w:val="000000"/>
        </w:rPr>
        <w:t>CONTRATADA</w:t>
      </w:r>
      <w:r w:rsidRPr="00116680">
        <w:rPr>
          <w:rFonts w:ascii="Arial" w:hAnsi="Arial" w:cs="Arial"/>
          <w:color w:val="000000"/>
        </w:rPr>
        <w:t xml:space="preserve"> é responsável pela execução direta do objeto deste Contrato e responderá pelos danos que causar à </w:t>
      </w:r>
      <w:r w:rsidRPr="00116680">
        <w:rPr>
          <w:rFonts w:ascii="Arial" w:hAnsi="Arial" w:cs="Arial"/>
          <w:b/>
          <w:color w:val="000000"/>
        </w:rPr>
        <w:t xml:space="preserve">CONTRATANTE </w:t>
      </w:r>
      <w:r w:rsidRPr="00116680">
        <w:rPr>
          <w:rFonts w:ascii="Arial" w:hAnsi="Arial" w:cs="Arial"/>
          <w:color w:val="000000"/>
        </w:rPr>
        <w:t>e, com exclusividade, pelos que ocasionar a terceiros em decorrência da execução ora assumida.</w:t>
      </w:r>
    </w:p>
    <w:p w14:paraId="400A3427" w14:textId="77777777" w:rsidR="00346659" w:rsidRPr="00116680" w:rsidRDefault="00346659" w:rsidP="00346659">
      <w:pPr>
        <w:jc w:val="both"/>
        <w:rPr>
          <w:rFonts w:ascii="Arial" w:hAnsi="Arial" w:cs="Arial"/>
          <w:color w:val="000000"/>
        </w:rPr>
      </w:pPr>
    </w:p>
    <w:p w14:paraId="627F8572" w14:textId="77777777" w:rsidR="00346659" w:rsidRPr="00116680" w:rsidRDefault="00346659" w:rsidP="00346659">
      <w:pPr>
        <w:jc w:val="both"/>
        <w:rPr>
          <w:rFonts w:ascii="Arial" w:hAnsi="Arial" w:cs="Arial"/>
          <w:color w:val="000000"/>
        </w:rPr>
      </w:pPr>
    </w:p>
    <w:p w14:paraId="512F58FB" w14:textId="77777777" w:rsidR="00346659" w:rsidRPr="00116680" w:rsidRDefault="00346659" w:rsidP="00346659">
      <w:pPr>
        <w:pStyle w:val="Ttulo5"/>
        <w:jc w:val="center"/>
        <w:rPr>
          <w:rFonts w:ascii="Arial" w:hAnsi="Arial" w:cs="Arial"/>
          <w:b/>
          <w:bCs/>
          <w:iCs/>
          <w:color w:val="000000"/>
          <w:sz w:val="28"/>
          <w:szCs w:val="28"/>
          <w:u w:val="single"/>
        </w:rPr>
      </w:pPr>
      <w:r w:rsidRPr="00116680">
        <w:rPr>
          <w:rFonts w:ascii="Arial" w:hAnsi="Arial" w:cs="Arial"/>
          <w:b/>
          <w:bCs/>
          <w:iCs/>
          <w:color w:val="000000"/>
          <w:sz w:val="28"/>
          <w:szCs w:val="28"/>
          <w:u w:val="single"/>
        </w:rPr>
        <w:t>CLÁUSULA DÉCIMA SEGUNDA – DAS INDENIZAÇÕES</w:t>
      </w:r>
    </w:p>
    <w:p w14:paraId="2075649C" w14:textId="77777777" w:rsidR="00346659" w:rsidRPr="00116680" w:rsidRDefault="00346659" w:rsidP="00346659">
      <w:pPr>
        <w:autoSpaceDE w:val="0"/>
        <w:autoSpaceDN w:val="0"/>
        <w:adjustRightInd w:val="0"/>
        <w:jc w:val="both"/>
        <w:rPr>
          <w:rFonts w:ascii="Arial" w:hAnsi="Arial" w:cs="Arial"/>
          <w:color w:val="000000"/>
        </w:rPr>
      </w:pPr>
    </w:p>
    <w:p w14:paraId="36B78A89" w14:textId="77777777" w:rsidR="00346659" w:rsidRPr="00116680" w:rsidRDefault="00346659" w:rsidP="00346659">
      <w:pPr>
        <w:autoSpaceDE w:val="0"/>
        <w:autoSpaceDN w:val="0"/>
        <w:adjustRightInd w:val="0"/>
        <w:jc w:val="both"/>
        <w:rPr>
          <w:rFonts w:ascii="Arial" w:hAnsi="Arial" w:cs="Arial"/>
          <w:color w:val="C00000"/>
        </w:rPr>
      </w:pPr>
    </w:p>
    <w:p w14:paraId="3A4A6C4E" w14:textId="77777777" w:rsidR="00346659" w:rsidRPr="009A4A00" w:rsidRDefault="00346659" w:rsidP="00346659">
      <w:pPr>
        <w:autoSpaceDE w:val="0"/>
        <w:autoSpaceDN w:val="0"/>
        <w:adjustRightInd w:val="0"/>
        <w:jc w:val="both"/>
        <w:rPr>
          <w:rFonts w:ascii="Arial" w:hAnsi="Arial" w:cs="Arial"/>
          <w:color w:val="000000" w:themeColor="text1"/>
        </w:rPr>
      </w:pPr>
      <w:r w:rsidRPr="009A4A00">
        <w:rPr>
          <w:rFonts w:ascii="Arial" w:hAnsi="Arial" w:cs="Arial"/>
          <w:color w:val="000000" w:themeColor="text1"/>
        </w:rPr>
        <w:tab/>
      </w:r>
      <w:r w:rsidRPr="009A4A00">
        <w:rPr>
          <w:rFonts w:ascii="Arial" w:hAnsi="Arial" w:cs="Arial"/>
          <w:color w:val="000000" w:themeColor="text1"/>
        </w:rPr>
        <w:tab/>
      </w:r>
      <w:r w:rsidRPr="009A4A00">
        <w:rPr>
          <w:rFonts w:ascii="Arial" w:hAnsi="Arial" w:cs="Arial"/>
          <w:color w:val="000000" w:themeColor="text1"/>
        </w:rPr>
        <w:tab/>
        <w:t xml:space="preserve">Os valores devidos pela </w:t>
      </w:r>
      <w:r w:rsidRPr="009A4A00">
        <w:rPr>
          <w:rFonts w:ascii="Arial" w:hAnsi="Arial" w:cs="Arial"/>
          <w:b/>
          <w:bCs/>
          <w:color w:val="000000" w:themeColor="text1"/>
        </w:rPr>
        <w:t>CONTRATADA</w:t>
      </w:r>
      <w:r w:rsidRPr="009A4A00">
        <w:rPr>
          <w:rFonts w:ascii="Arial" w:hAnsi="Arial" w:cs="Arial"/>
          <w:color w:val="000000" w:themeColor="text1"/>
        </w:rPr>
        <w:t xml:space="preserve"> à </w:t>
      </w:r>
      <w:r w:rsidRPr="009A4A00">
        <w:rPr>
          <w:rFonts w:ascii="Arial" w:hAnsi="Arial" w:cs="Arial"/>
          <w:b/>
          <w:bCs/>
          <w:color w:val="000000" w:themeColor="text1"/>
        </w:rPr>
        <w:t>CONTRATANTE</w:t>
      </w:r>
      <w:r w:rsidRPr="009A4A00">
        <w:rPr>
          <w:rFonts w:ascii="Arial" w:hAnsi="Arial" w:cs="Arial"/>
          <w:color w:val="000000" w:themeColor="text1"/>
        </w:rPr>
        <w:t xml:space="preserve">, em decorrência da aplicação de penalidades ou a título de indenização, serão abatidos do primeiro pagamento que lhe for devido, e, se não for suficiente, debitará de outros </w:t>
      </w:r>
      <w:r w:rsidRPr="009A4A00">
        <w:rPr>
          <w:rFonts w:ascii="Arial" w:hAnsi="Arial" w:cs="Arial"/>
          <w:color w:val="000000" w:themeColor="text1"/>
        </w:rPr>
        <w:lastRenderedPageBreak/>
        <w:t>subsequentes, ou cobrados judicialmente, sem prejuízo da incidência de penalidades por inadimplência contratual.</w:t>
      </w:r>
    </w:p>
    <w:p w14:paraId="3A9F0A1E" w14:textId="77777777" w:rsidR="00346659" w:rsidRPr="00116680" w:rsidRDefault="00346659" w:rsidP="00346659">
      <w:pPr>
        <w:jc w:val="both"/>
        <w:rPr>
          <w:rFonts w:ascii="Arial" w:hAnsi="Arial" w:cs="Arial"/>
          <w:color w:val="000000"/>
        </w:rPr>
      </w:pPr>
    </w:p>
    <w:p w14:paraId="0253FE6A" w14:textId="77777777" w:rsidR="00346659" w:rsidRPr="00116680" w:rsidRDefault="00346659" w:rsidP="00346659">
      <w:pPr>
        <w:jc w:val="both"/>
        <w:rPr>
          <w:rFonts w:ascii="Arial" w:hAnsi="Arial" w:cs="Arial"/>
          <w:color w:val="000000"/>
        </w:rPr>
      </w:pPr>
    </w:p>
    <w:p w14:paraId="6B53CFFE" w14:textId="77777777" w:rsidR="00346659" w:rsidRPr="00116680" w:rsidRDefault="00346659" w:rsidP="00346659">
      <w:pPr>
        <w:pStyle w:val="Ttulo5"/>
        <w:jc w:val="center"/>
        <w:rPr>
          <w:rFonts w:ascii="Arial" w:hAnsi="Arial" w:cs="Arial"/>
          <w:b/>
          <w:sz w:val="28"/>
          <w:szCs w:val="28"/>
          <w:u w:val="single"/>
        </w:rPr>
      </w:pPr>
      <w:r w:rsidRPr="00116680">
        <w:rPr>
          <w:rFonts w:ascii="Arial" w:hAnsi="Arial" w:cs="Arial"/>
          <w:b/>
          <w:bCs/>
          <w:iCs/>
          <w:color w:val="000000" w:themeColor="text1"/>
          <w:sz w:val="28"/>
          <w:szCs w:val="28"/>
          <w:u w:val="single"/>
        </w:rPr>
        <w:t>CLÁUSULA DÉCIMA TERCEIRA – DA SUBCONTRATAÇÃO</w:t>
      </w:r>
    </w:p>
    <w:p w14:paraId="095F38EB" w14:textId="77777777" w:rsidR="00346659" w:rsidRPr="00116680" w:rsidRDefault="00346659" w:rsidP="00346659">
      <w:pPr>
        <w:autoSpaceDE w:val="0"/>
        <w:autoSpaceDN w:val="0"/>
        <w:adjustRightInd w:val="0"/>
        <w:ind w:firstLine="2127"/>
        <w:jc w:val="both"/>
        <w:rPr>
          <w:rFonts w:ascii="Arial" w:hAnsi="Arial" w:cs="Arial"/>
        </w:rPr>
      </w:pPr>
    </w:p>
    <w:p w14:paraId="25173A4F" w14:textId="77777777" w:rsidR="00346659" w:rsidRPr="00116680" w:rsidRDefault="00346659" w:rsidP="00346659">
      <w:pPr>
        <w:autoSpaceDE w:val="0"/>
        <w:autoSpaceDN w:val="0"/>
        <w:adjustRightInd w:val="0"/>
        <w:ind w:firstLine="2127"/>
        <w:jc w:val="both"/>
        <w:rPr>
          <w:rFonts w:ascii="Arial" w:hAnsi="Arial" w:cs="Arial"/>
          <w:color w:val="000000"/>
        </w:rPr>
      </w:pPr>
    </w:p>
    <w:p w14:paraId="07249F40" w14:textId="77777777" w:rsidR="00346659" w:rsidRPr="009A4A00" w:rsidRDefault="00346659" w:rsidP="00346659">
      <w:pPr>
        <w:autoSpaceDE w:val="0"/>
        <w:autoSpaceDN w:val="0"/>
        <w:adjustRightInd w:val="0"/>
        <w:ind w:firstLine="2127"/>
        <w:jc w:val="both"/>
        <w:rPr>
          <w:rFonts w:ascii="Arial" w:hAnsi="Arial" w:cs="Arial"/>
          <w:color w:val="000000" w:themeColor="text1"/>
        </w:rPr>
      </w:pPr>
      <w:r w:rsidRPr="009A4A00">
        <w:rPr>
          <w:rFonts w:ascii="Arial" w:hAnsi="Arial" w:cs="Arial"/>
          <w:color w:val="000000" w:themeColor="text1"/>
        </w:rPr>
        <w:t>A</w:t>
      </w:r>
      <w:r w:rsidRPr="009A4A00">
        <w:rPr>
          <w:rFonts w:ascii="Arial" w:hAnsi="Arial" w:cs="Arial"/>
          <w:b/>
          <w:bCs/>
          <w:color w:val="000000" w:themeColor="text1"/>
        </w:rPr>
        <w:t xml:space="preserve"> CONTRATADA </w:t>
      </w:r>
      <w:r w:rsidRPr="009A4A00">
        <w:rPr>
          <w:rFonts w:ascii="Arial" w:hAnsi="Arial" w:cs="Arial"/>
          <w:color w:val="000000" w:themeColor="text1"/>
          <w:u w:val="single"/>
        </w:rPr>
        <w:t>não poderá</w:t>
      </w:r>
      <w:r w:rsidRPr="009A4A00">
        <w:rPr>
          <w:rFonts w:ascii="Arial" w:hAnsi="Arial" w:cs="Arial"/>
          <w:color w:val="000000" w:themeColor="text1"/>
        </w:rPr>
        <w:t xml:space="preserve"> subcontratar o objeto deste contrato, conforme definido no Termo de Referência.</w:t>
      </w:r>
    </w:p>
    <w:p w14:paraId="49E9D602" w14:textId="77777777" w:rsidR="00346659" w:rsidRPr="00116680" w:rsidRDefault="00346659" w:rsidP="00346659">
      <w:pPr>
        <w:pStyle w:val="Ttulo5"/>
        <w:spacing w:before="0"/>
        <w:jc w:val="both"/>
        <w:rPr>
          <w:rFonts w:ascii="Arial" w:hAnsi="Arial" w:cs="Arial"/>
          <w:bCs/>
          <w:iCs/>
          <w:color w:val="000000"/>
        </w:rPr>
      </w:pPr>
    </w:p>
    <w:p w14:paraId="2AC3E551" w14:textId="77777777" w:rsidR="00346659" w:rsidRPr="00116680" w:rsidRDefault="00346659" w:rsidP="00346659">
      <w:pPr>
        <w:pStyle w:val="Ttulo5"/>
        <w:spacing w:before="0"/>
        <w:jc w:val="both"/>
        <w:rPr>
          <w:rFonts w:ascii="Arial" w:hAnsi="Arial" w:cs="Arial"/>
          <w:b/>
          <w:bCs/>
          <w:iCs/>
          <w:color w:val="000000"/>
          <w:u w:val="single"/>
        </w:rPr>
      </w:pPr>
    </w:p>
    <w:p w14:paraId="38411F0E" w14:textId="77777777" w:rsidR="00346659" w:rsidRPr="00116680" w:rsidRDefault="00346659" w:rsidP="00346659">
      <w:pPr>
        <w:pStyle w:val="Ttulo5"/>
        <w:jc w:val="center"/>
        <w:rPr>
          <w:rFonts w:ascii="Arial" w:hAnsi="Arial" w:cs="Arial"/>
          <w:b/>
          <w:bCs/>
          <w:iCs/>
          <w:color w:val="000000"/>
          <w:sz w:val="28"/>
          <w:szCs w:val="28"/>
          <w:u w:val="single"/>
        </w:rPr>
      </w:pPr>
      <w:r w:rsidRPr="00116680">
        <w:rPr>
          <w:rFonts w:ascii="Arial" w:hAnsi="Arial" w:cs="Arial"/>
          <w:b/>
          <w:bCs/>
          <w:iCs/>
          <w:color w:val="000000"/>
          <w:sz w:val="28"/>
          <w:szCs w:val="28"/>
          <w:u w:val="single"/>
        </w:rPr>
        <w:t>CLÁUSULA DÉCIMA QUARTA – DA LEGISLAÇÃO APLICADA</w:t>
      </w:r>
    </w:p>
    <w:p w14:paraId="355132A1" w14:textId="77777777" w:rsidR="00346659" w:rsidRPr="00116680" w:rsidRDefault="00346659" w:rsidP="00346659">
      <w:pPr>
        <w:jc w:val="both"/>
        <w:rPr>
          <w:rFonts w:ascii="Arial" w:hAnsi="Arial" w:cs="Arial"/>
          <w:color w:val="000000"/>
        </w:rPr>
      </w:pPr>
    </w:p>
    <w:p w14:paraId="07101C77" w14:textId="77777777" w:rsidR="00346659" w:rsidRPr="00116680" w:rsidRDefault="00346659" w:rsidP="00346659">
      <w:pPr>
        <w:jc w:val="both"/>
        <w:rPr>
          <w:rFonts w:ascii="Arial" w:hAnsi="Arial" w:cs="Arial"/>
          <w:color w:val="000000"/>
        </w:rPr>
      </w:pPr>
    </w:p>
    <w:p w14:paraId="1020A9C5"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A execução deste contrato será disciplinada pela </w:t>
      </w:r>
      <w:bookmarkStart w:id="45" w:name="_Hlk117861662"/>
      <w:r w:rsidRPr="00116680">
        <w:rPr>
          <w:rFonts w:ascii="Arial" w:hAnsi="Arial" w:cs="Arial"/>
          <w:color w:val="000000"/>
        </w:rPr>
        <w:t>Lei federal nº 14.133/2021 e pelo Ato da Mesa nº 4/2024</w:t>
      </w:r>
      <w:bookmarkEnd w:id="45"/>
      <w:r w:rsidRPr="00116680">
        <w:rPr>
          <w:rFonts w:ascii="Arial" w:hAnsi="Arial" w:cs="Arial"/>
          <w:color w:val="000000"/>
        </w:rPr>
        <w:t xml:space="preserve">, sendo regulada ainda por suas cláusulas e preceitos de direito público, </w:t>
      </w:r>
      <w:proofErr w:type="spellStart"/>
      <w:r w:rsidRPr="00116680">
        <w:rPr>
          <w:rFonts w:ascii="Arial" w:hAnsi="Arial" w:cs="Arial"/>
          <w:color w:val="000000"/>
        </w:rPr>
        <w:t>aplicando-se-lhe</w:t>
      </w:r>
      <w:proofErr w:type="spellEnd"/>
      <w:r w:rsidRPr="00116680">
        <w:rPr>
          <w:rFonts w:ascii="Arial" w:hAnsi="Arial" w:cs="Arial"/>
          <w:color w:val="000000"/>
        </w:rPr>
        <w:t>, supletivamente, os princípios de teoria geral dos contratos e as disposições de direito privado.</w:t>
      </w:r>
    </w:p>
    <w:p w14:paraId="501DA84F" w14:textId="77777777" w:rsidR="00346659" w:rsidRPr="00116680" w:rsidRDefault="00346659" w:rsidP="00346659">
      <w:pPr>
        <w:jc w:val="both"/>
        <w:rPr>
          <w:rFonts w:ascii="Arial" w:hAnsi="Arial" w:cs="Arial"/>
        </w:rPr>
      </w:pPr>
    </w:p>
    <w:p w14:paraId="1CCEABF4" w14:textId="77777777" w:rsidR="00346659" w:rsidRPr="00116680" w:rsidRDefault="00346659" w:rsidP="00346659">
      <w:pPr>
        <w:jc w:val="both"/>
        <w:rPr>
          <w:rFonts w:ascii="Arial" w:hAnsi="Arial" w:cs="Arial"/>
          <w:color w:val="000000" w:themeColor="text1"/>
        </w:rPr>
      </w:pPr>
      <w:r w:rsidRPr="00116680">
        <w:rPr>
          <w:rFonts w:ascii="Arial" w:hAnsi="Arial" w:cs="Arial"/>
        </w:rPr>
        <w:tab/>
      </w:r>
      <w:r w:rsidRPr="00116680">
        <w:rPr>
          <w:rFonts w:ascii="Arial" w:hAnsi="Arial" w:cs="Arial"/>
        </w:rPr>
        <w:tab/>
      </w:r>
      <w:r w:rsidRPr="00116680">
        <w:rPr>
          <w:rFonts w:ascii="Arial" w:hAnsi="Arial" w:cs="Arial"/>
        </w:rPr>
        <w:tab/>
      </w:r>
      <w:r w:rsidRPr="00116680">
        <w:rPr>
          <w:rFonts w:ascii="Arial" w:hAnsi="Arial" w:cs="Arial"/>
          <w:color w:val="000000" w:themeColor="text1"/>
        </w:rPr>
        <w:t xml:space="preserve">Parágrafo único - O regulamento do modelo de gestão do contrato foi definido no Decreto estadual nº 68.220/2023, adotado provisoriamente pelo Ato da Mesa nº 4/2024, no que não conflitar com as disposições da Resolução ALESP nº 942/2024, observadas ainda especificações definidas na Cláusula Quarta. </w:t>
      </w:r>
    </w:p>
    <w:p w14:paraId="3FA76D88" w14:textId="77777777" w:rsidR="00346659" w:rsidRPr="00116680" w:rsidRDefault="00346659" w:rsidP="00346659">
      <w:pPr>
        <w:jc w:val="both"/>
        <w:rPr>
          <w:rFonts w:ascii="Arial" w:hAnsi="Arial" w:cs="Arial"/>
          <w:color w:val="C00000"/>
        </w:rPr>
      </w:pPr>
    </w:p>
    <w:p w14:paraId="1521D599" w14:textId="77777777" w:rsidR="00346659" w:rsidRPr="00116680" w:rsidRDefault="00346659" w:rsidP="00346659">
      <w:pPr>
        <w:jc w:val="both"/>
        <w:rPr>
          <w:rFonts w:ascii="Arial" w:hAnsi="Arial" w:cs="Arial"/>
          <w:color w:val="C00000"/>
        </w:rPr>
      </w:pPr>
    </w:p>
    <w:p w14:paraId="49032929" w14:textId="77777777" w:rsidR="00346659" w:rsidRPr="00303AA4" w:rsidRDefault="00346659" w:rsidP="00346659">
      <w:pPr>
        <w:ind w:firstLine="4678"/>
        <w:jc w:val="both"/>
        <w:rPr>
          <w:rFonts w:ascii="Arial" w:hAnsi="Arial" w:cs="Arial"/>
          <w:b/>
          <w:color w:val="000000" w:themeColor="text1"/>
        </w:rPr>
      </w:pPr>
      <w:bookmarkStart w:id="46" w:name="_Hlk117861693"/>
    </w:p>
    <w:bookmarkEnd w:id="46"/>
    <w:p w14:paraId="194EE9F5" w14:textId="2FE80C28" w:rsidR="00346659" w:rsidRPr="007E61E6" w:rsidRDefault="00346659" w:rsidP="00346659">
      <w:pPr>
        <w:adjustRightInd w:val="0"/>
        <w:ind w:right="-1"/>
        <w:jc w:val="center"/>
        <w:rPr>
          <w:rFonts w:ascii="Arial" w:hAnsi="Arial" w:cs="Arial"/>
          <w:b/>
          <w:color w:val="000000" w:themeColor="text1"/>
          <w:sz w:val="28"/>
          <w:szCs w:val="28"/>
          <w:u w:val="single"/>
        </w:rPr>
      </w:pPr>
      <w:r w:rsidRPr="00303AA4">
        <w:rPr>
          <w:rFonts w:ascii="Arial" w:hAnsi="Arial" w:cs="Arial"/>
          <w:b/>
          <w:color w:val="000000" w:themeColor="text1"/>
          <w:sz w:val="28"/>
          <w:szCs w:val="28"/>
          <w:u w:val="single"/>
        </w:rPr>
        <w:t xml:space="preserve">CLÁUSULA DÉCIMA </w:t>
      </w:r>
      <w:r w:rsidR="009A4A00" w:rsidRPr="00303AA4">
        <w:rPr>
          <w:rFonts w:ascii="Arial" w:hAnsi="Arial" w:cs="Arial"/>
          <w:b/>
          <w:color w:val="000000" w:themeColor="text1"/>
          <w:sz w:val="28"/>
          <w:szCs w:val="28"/>
          <w:u w:val="single"/>
        </w:rPr>
        <w:t>QUINTA</w:t>
      </w:r>
      <w:r w:rsidRPr="00303AA4">
        <w:rPr>
          <w:rFonts w:ascii="Arial" w:hAnsi="Arial" w:cs="Arial"/>
          <w:b/>
          <w:color w:val="000000" w:themeColor="text1"/>
          <w:sz w:val="28"/>
          <w:szCs w:val="28"/>
          <w:u w:val="single"/>
        </w:rPr>
        <w:t xml:space="preserve"> – DO REAJUSTE </w:t>
      </w:r>
      <w:r w:rsidRPr="007E61E6">
        <w:rPr>
          <w:rFonts w:ascii="Arial" w:hAnsi="Arial" w:cs="Arial"/>
          <w:b/>
          <w:color w:val="000000" w:themeColor="text1"/>
          <w:sz w:val="28"/>
          <w:szCs w:val="28"/>
          <w:u w:val="single"/>
        </w:rPr>
        <w:t>DOS PREÇOS</w:t>
      </w:r>
    </w:p>
    <w:p w14:paraId="03720A3D" w14:textId="77777777" w:rsidR="00346659" w:rsidRPr="007E61E6" w:rsidRDefault="00346659" w:rsidP="00346659">
      <w:pPr>
        <w:jc w:val="both"/>
        <w:rPr>
          <w:rFonts w:ascii="Arial" w:hAnsi="Arial" w:cs="Arial"/>
          <w:b/>
          <w:color w:val="C00000"/>
        </w:rPr>
      </w:pPr>
    </w:p>
    <w:p w14:paraId="45F6526D" w14:textId="77777777" w:rsidR="00346659" w:rsidRPr="007E61E6" w:rsidRDefault="00346659" w:rsidP="00346659">
      <w:pPr>
        <w:jc w:val="both"/>
        <w:rPr>
          <w:rFonts w:ascii="Arial" w:hAnsi="Arial" w:cs="Arial"/>
          <w:color w:val="C00000"/>
        </w:rPr>
      </w:pPr>
    </w:p>
    <w:p w14:paraId="15C4F073" w14:textId="77777777" w:rsidR="00346659" w:rsidRPr="007E61E6" w:rsidRDefault="00346659" w:rsidP="00346659">
      <w:pPr>
        <w:jc w:val="both"/>
        <w:rPr>
          <w:rFonts w:ascii="Arial" w:hAnsi="Arial" w:cs="Arial"/>
          <w:color w:val="C00000"/>
        </w:rPr>
      </w:pPr>
      <w:r w:rsidRPr="007E61E6">
        <w:rPr>
          <w:rFonts w:ascii="Arial" w:hAnsi="Arial" w:cs="Arial"/>
          <w:color w:val="C00000"/>
        </w:rPr>
        <w:tab/>
      </w:r>
      <w:r w:rsidRPr="007E61E6">
        <w:rPr>
          <w:rFonts w:ascii="Arial" w:hAnsi="Arial" w:cs="Arial"/>
          <w:color w:val="C00000"/>
        </w:rPr>
        <w:tab/>
      </w:r>
      <w:r w:rsidRPr="00303AA4">
        <w:rPr>
          <w:rFonts w:ascii="Arial" w:hAnsi="Arial" w:cs="Arial"/>
          <w:color w:val="000000" w:themeColor="text1"/>
        </w:rPr>
        <w:tab/>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303AA4">
        <w:rPr>
          <w:rFonts w:ascii="Arial" w:hAnsi="Arial" w:cs="Arial"/>
          <w:b/>
          <w:color w:val="000000" w:themeColor="text1"/>
        </w:rPr>
        <w:t>CONTRATADO</w:t>
      </w:r>
      <w:r w:rsidRPr="00303AA4">
        <w:rPr>
          <w:rFonts w:ascii="Arial" w:hAnsi="Arial" w:cs="Arial"/>
          <w:color w:val="000000" w:themeColor="text1"/>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303AA4">
        <w:rPr>
          <w:rFonts w:ascii="Arial" w:hAnsi="Arial" w:cs="Arial"/>
          <w:b/>
          <w:color w:val="000000" w:themeColor="text1"/>
        </w:rPr>
        <w:t>CONTRATADO</w:t>
      </w:r>
      <w:r w:rsidRPr="00303AA4">
        <w:rPr>
          <w:rFonts w:ascii="Arial" w:hAnsi="Arial" w:cs="Arial"/>
          <w:color w:val="000000" w:themeColor="text1"/>
        </w:rPr>
        <w:t>.</w:t>
      </w:r>
    </w:p>
    <w:p w14:paraId="3F491EE1" w14:textId="77777777" w:rsidR="00346659" w:rsidRPr="007E61E6" w:rsidRDefault="00346659" w:rsidP="00346659">
      <w:pPr>
        <w:jc w:val="both"/>
        <w:rPr>
          <w:rFonts w:ascii="Arial" w:hAnsi="Arial" w:cs="Arial"/>
          <w:color w:val="000000"/>
        </w:rPr>
      </w:pPr>
      <w:bookmarkStart w:id="47" w:name="_Hlk117861845"/>
    </w:p>
    <w:p w14:paraId="733272EE" w14:textId="31481891" w:rsidR="00346659" w:rsidRPr="00303AA4" w:rsidRDefault="00346659" w:rsidP="00346659">
      <w:pPr>
        <w:jc w:val="both"/>
        <w:rPr>
          <w:rFonts w:ascii="Arial" w:hAnsi="Arial" w:cs="Arial"/>
          <w:iCs/>
          <w:color w:val="000000" w:themeColor="text1"/>
        </w:rPr>
      </w:pPr>
      <w:r w:rsidRPr="007E61E6">
        <w:rPr>
          <w:rFonts w:ascii="Arial" w:hAnsi="Arial" w:cs="Arial"/>
          <w:color w:val="000000"/>
        </w:rPr>
        <w:tab/>
      </w:r>
      <w:r w:rsidRPr="007E61E6">
        <w:rPr>
          <w:rFonts w:ascii="Arial" w:hAnsi="Arial" w:cs="Arial"/>
          <w:color w:val="000000"/>
        </w:rPr>
        <w:tab/>
      </w:r>
      <w:r w:rsidRPr="007E61E6">
        <w:rPr>
          <w:rFonts w:ascii="Arial" w:hAnsi="Arial" w:cs="Arial"/>
          <w:color w:val="000000"/>
        </w:rPr>
        <w:tab/>
        <w:t xml:space="preserve">§ 1º - </w:t>
      </w:r>
      <w:r w:rsidRPr="00303AA4">
        <w:rPr>
          <w:rFonts w:ascii="Arial" w:hAnsi="Arial" w:cs="Arial"/>
          <w:color w:val="000000" w:themeColor="text1"/>
        </w:rPr>
        <w:t xml:space="preserve">O orçamento estimado pela Administração baseou-se nas planilhas referenciais datadas de </w:t>
      </w:r>
      <w:r w:rsidR="00303AA4" w:rsidRPr="00303AA4">
        <w:rPr>
          <w:rFonts w:ascii="Arial" w:hAnsi="Arial" w:cs="Arial"/>
          <w:b/>
          <w:iCs/>
          <w:color w:val="000000" w:themeColor="text1"/>
          <w:u w:val="single"/>
        </w:rPr>
        <w:t>19</w:t>
      </w:r>
      <w:r w:rsidRPr="00303AA4">
        <w:rPr>
          <w:rFonts w:ascii="Arial" w:hAnsi="Arial" w:cs="Arial"/>
          <w:b/>
          <w:iCs/>
          <w:color w:val="000000" w:themeColor="text1"/>
          <w:u w:val="single"/>
        </w:rPr>
        <w:t>/</w:t>
      </w:r>
      <w:r w:rsidR="00303AA4" w:rsidRPr="00303AA4">
        <w:rPr>
          <w:rFonts w:ascii="Arial" w:hAnsi="Arial" w:cs="Arial"/>
          <w:b/>
          <w:iCs/>
          <w:color w:val="000000" w:themeColor="text1"/>
          <w:u w:val="single"/>
        </w:rPr>
        <w:t>11/2025</w:t>
      </w:r>
      <w:r w:rsidRPr="00303AA4">
        <w:rPr>
          <w:rFonts w:ascii="Arial" w:hAnsi="Arial" w:cs="Arial"/>
          <w:iCs/>
          <w:color w:val="000000" w:themeColor="text1"/>
        </w:rPr>
        <w:t>.</w:t>
      </w:r>
    </w:p>
    <w:p w14:paraId="71700274" w14:textId="77777777" w:rsidR="00346659" w:rsidRPr="007E61E6" w:rsidRDefault="00346659" w:rsidP="00346659">
      <w:pPr>
        <w:jc w:val="both"/>
        <w:rPr>
          <w:rFonts w:ascii="Arial" w:hAnsi="Arial" w:cs="Arial"/>
          <w:color w:val="000000"/>
        </w:rPr>
      </w:pPr>
    </w:p>
    <w:p w14:paraId="711B0EDA" w14:textId="77777777" w:rsidR="00346659" w:rsidRPr="007E61E6" w:rsidRDefault="00346659" w:rsidP="00346659">
      <w:pPr>
        <w:jc w:val="both"/>
        <w:rPr>
          <w:rFonts w:ascii="Arial" w:hAnsi="Arial" w:cs="Arial"/>
          <w:color w:val="000000"/>
        </w:rPr>
      </w:pPr>
      <w:r w:rsidRPr="007E61E6">
        <w:rPr>
          <w:rFonts w:ascii="Arial" w:hAnsi="Arial" w:cs="Arial"/>
          <w:color w:val="000000"/>
        </w:rPr>
        <w:tab/>
      </w:r>
      <w:r w:rsidRPr="007E61E6">
        <w:rPr>
          <w:rFonts w:ascii="Arial" w:hAnsi="Arial" w:cs="Arial"/>
          <w:color w:val="000000"/>
        </w:rPr>
        <w:tab/>
      </w:r>
      <w:r w:rsidRPr="007E61E6">
        <w:rPr>
          <w:rFonts w:ascii="Arial" w:hAnsi="Arial" w:cs="Arial"/>
          <w:color w:val="000000"/>
        </w:rPr>
        <w:tab/>
        <w:t>§ 2º - Nos reajustes subsequentes ao primeiro, o interregno mínimo de um ano será contado a partir dos efeitos financeiros do último reajuste.</w:t>
      </w:r>
    </w:p>
    <w:p w14:paraId="3615C4FF" w14:textId="77777777" w:rsidR="00346659" w:rsidRPr="007E61E6" w:rsidRDefault="00346659" w:rsidP="00346659">
      <w:pPr>
        <w:jc w:val="both"/>
        <w:rPr>
          <w:rFonts w:ascii="Arial" w:hAnsi="Arial" w:cs="Arial"/>
          <w:color w:val="000000"/>
        </w:rPr>
      </w:pPr>
    </w:p>
    <w:p w14:paraId="7C333197" w14:textId="77777777" w:rsidR="00346659" w:rsidRPr="007E61E6" w:rsidRDefault="00346659" w:rsidP="00346659">
      <w:pPr>
        <w:jc w:val="both"/>
        <w:rPr>
          <w:rFonts w:ascii="Arial" w:hAnsi="Arial" w:cs="Arial"/>
          <w:i/>
          <w:iCs/>
          <w:color w:val="FF0000"/>
        </w:rPr>
      </w:pPr>
      <w:r w:rsidRPr="007E61E6">
        <w:rPr>
          <w:rFonts w:ascii="Arial" w:hAnsi="Arial" w:cs="Arial"/>
          <w:color w:val="000000"/>
        </w:rPr>
        <w:tab/>
      </w:r>
      <w:r w:rsidRPr="007E61E6">
        <w:rPr>
          <w:rFonts w:ascii="Arial" w:hAnsi="Arial" w:cs="Arial"/>
          <w:color w:val="000000"/>
        </w:rPr>
        <w:tab/>
      </w:r>
      <w:r w:rsidRPr="007E61E6">
        <w:rPr>
          <w:rFonts w:ascii="Arial" w:hAnsi="Arial" w:cs="Arial"/>
          <w:color w:val="000000"/>
        </w:rPr>
        <w:tab/>
        <w:t xml:space="preserve">§ 3º - </w:t>
      </w:r>
      <w:r w:rsidRPr="007E61E6">
        <w:rPr>
          <w:rFonts w:ascii="Arial" w:hAnsi="Arial" w:cs="Arial"/>
          <w:iCs/>
          <w:color w:val="000000" w:themeColor="text1"/>
        </w:rPr>
        <w:t xml:space="preserve">Fica o </w:t>
      </w:r>
      <w:r w:rsidRPr="007E61E6">
        <w:rPr>
          <w:rFonts w:ascii="Arial" w:hAnsi="Arial" w:cs="Arial"/>
          <w:b/>
          <w:iCs/>
          <w:color w:val="000000" w:themeColor="text1"/>
        </w:rPr>
        <w:t>CONTRATADO</w:t>
      </w:r>
      <w:r w:rsidRPr="007E61E6">
        <w:rPr>
          <w:rFonts w:ascii="Arial" w:hAnsi="Arial" w:cs="Arial"/>
          <w:iCs/>
          <w:color w:val="000000" w:themeColor="text1"/>
        </w:rPr>
        <w:t xml:space="preserve"> obrigado a apresentar memória de cálculo referente ao reajustamento de preços do valor remanescente, sempre que este ocorrer.</w:t>
      </w:r>
    </w:p>
    <w:p w14:paraId="53026E95" w14:textId="77777777" w:rsidR="00346659" w:rsidRPr="007E61E6" w:rsidRDefault="00346659" w:rsidP="00346659">
      <w:pPr>
        <w:jc w:val="both"/>
        <w:rPr>
          <w:rFonts w:ascii="Arial" w:hAnsi="Arial" w:cs="Arial"/>
          <w:i/>
          <w:iCs/>
          <w:color w:val="FF0000"/>
        </w:rPr>
      </w:pPr>
    </w:p>
    <w:p w14:paraId="1F59265E" w14:textId="77777777" w:rsidR="00346659" w:rsidRPr="00116680" w:rsidRDefault="00346659" w:rsidP="00346659">
      <w:pPr>
        <w:jc w:val="both"/>
        <w:rPr>
          <w:rFonts w:ascii="Arial" w:hAnsi="Arial" w:cs="Arial"/>
          <w:color w:val="000000"/>
        </w:rPr>
      </w:pPr>
      <w:r w:rsidRPr="007E61E6">
        <w:rPr>
          <w:rFonts w:ascii="Arial" w:hAnsi="Arial" w:cs="Arial"/>
          <w:color w:val="000000"/>
        </w:rPr>
        <w:lastRenderedPageBreak/>
        <w:tab/>
      </w:r>
      <w:r w:rsidRPr="007E61E6">
        <w:rPr>
          <w:rFonts w:ascii="Arial" w:hAnsi="Arial" w:cs="Arial"/>
          <w:color w:val="000000"/>
        </w:rPr>
        <w:tab/>
      </w:r>
      <w:r w:rsidRPr="007E61E6">
        <w:rPr>
          <w:rFonts w:ascii="Arial" w:hAnsi="Arial" w:cs="Arial"/>
          <w:color w:val="000000"/>
        </w:rPr>
        <w:tab/>
        <w:t>§ 4º - Caso o(s) índice(s) estabelecido(s) para reajustamento venha(m) a ser extinto(s) ou de qualquer forma não possa(m) mais ser utilizado(s), será(</w:t>
      </w:r>
      <w:proofErr w:type="spellStart"/>
      <w:r w:rsidRPr="007E61E6">
        <w:rPr>
          <w:rFonts w:ascii="Arial" w:hAnsi="Arial" w:cs="Arial"/>
          <w:color w:val="000000"/>
        </w:rPr>
        <w:t>ão</w:t>
      </w:r>
      <w:proofErr w:type="spellEnd"/>
      <w:r w:rsidRPr="007E61E6">
        <w:rPr>
          <w:rFonts w:ascii="Arial" w:hAnsi="Arial" w:cs="Arial"/>
          <w:color w:val="000000"/>
        </w:rPr>
        <w:t>) adotado(s), em substituição, o(s) que vier(em) a ser determinado(s) pela legislação então em vigor.</w:t>
      </w:r>
    </w:p>
    <w:p w14:paraId="3A21AEA1" w14:textId="77777777" w:rsidR="00346659" w:rsidRPr="00116680" w:rsidRDefault="00346659" w:rsidP="00346659">
      <w:pPr>
        <w:jc w:val="both"/>
        <w:rPr>
          <w:rFonts w:ascii="Arial" w:hAnsi="Arial" w:cs="Arial"/>
          <w:color w:val="000000"/>
        </w:rPr>
      </w:pPr>
    </w:p>
    <w:p w14:paraId="39351F18"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 5º - Na ausência de previsão legal quanto ao índice substituto, as partes elegerão novo índice oficial, para reajustamento do preço do valor remanescente, por meio de termo aditivo. </w:t>
      </w:r>
    </w:p>
    <w:p w14:paraId="45F6B5EF" w14:textId="77777777" w:rsidR="00346659" w:rsidRPr="00116680" w:rsidRDefault="00346659" w:rsidP="00346659">
      <w:pPr>
        <w:jc w:val="both"/>
        <w:rPr>
          <w:rFonts w:ascii="Arial" w:hAnsi="Arial" w:cs="Arial"/>
          <w:color w:val="000000"/>
        </w:rPr>
      </w:pPr>
    </w:p>
    <w:p w14:paraId="24AE5FFA" w14:textId="77777777" w:rsidR="00346659" w:rsidRPr="00116680" w:rsidRDefault="00346659" w:rsidP="00346659">
      <w:pPr>
        <w:jc w:val="both"/>
        <w:rPr>
          <w:rFonts w:ascii="Arial" w:hAnsi="Arial" w:cs="Arial"/>
          <w:color w:val="0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6º - O reajuste será realizado por apostilamento.</w:t>
      </w:r>
    </w:p>
    <w:p w14:paraId="50A4BE9B" w14:textId="77777777" w:rsidR="00346659" w:rsidRPr="00116680" w:rsidRDefault="00346659" w:rsidP="00346659">
      <w:pPr>
        <w:jc w:val="both"/>
        <w:rPr>
          <w:rFonts w:ascii="Arial" w:hAnsi="Arial" w:cs="Arial"/>
        </w:rPr>
      </w:pPr>
    </w:p>
    <w:p w14:paraId="5B311068" w14:textId="77777777" w:rsidR="00346659" w:rsidRPr="00116680" w:rsidRDefault="00346659" w:rsidP="00346659">
      <w:pPr>
        <w:pStyle w:val="Nivel01"/>
        <w:numPr>
          <w:ilvl w:val="0"/>
          <w:numId w:val="0"/>
        </w:numPr>
        <w:tabs>
          <w:tab w:val="clear" w:pos="567"/>
          <w:tab w:val="left" w:pos="142"/>
        </w:tabs>
        <w:jc w:val="center"/>
        <w:rPr>
          <w:color w:val="000000" w:themeColor="text1"/>
          <w:sz w:val="28"/>
          <w:szCs w:val="28"/>
          <w:u w:val="single"/>
        </w:rPr>
      </w:pPr>
    </w:p>
    <w:p w14:paraId="044F464B" w14:textId="2C9793F5" w:rsidR="00346659" w:rsidRPr="00116680" w:rsidRDefault="00346659" w:rsidP="00346659">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116680">
        <w:rPr>
          <w:color w:val="000000" w:themeColor="text1"/>
          <w:sz w:val="28"/>
          <w:szCs w:val="28"/>
          <w:u w:val="single"/>
        </w:rPr>
        <w:t xml:space="preserve">CLÁUSULA </w:t>
      </w:r>
      <w:r w:rsidRPr="00303AA4">
        <w:rPr>
          <w:color w:val="000000" w:themeColor="text1"/>
          <w:sz w:val="28"/>
          <w:szCs w:val="28"/>
          <w:u w:val="single"/>
        </w:rPr>
        <w:t>DÉCIMA S</w:t>
      </w:r>
      <w:r w:rsidR="00303AA4" w:rsidRPr="00303AA4">
        <w:rPr>
          <w:color w:val="000000" w:themeColor="text1"/>
          <w:sz w:val="28"/>
          <w:szCs w:val="28"/>
          <w:u w:val="single"/>
        </w:rPr>
        <w:t>EXTA</w:t>
      </w:r>
      <w:r w:rsidRPr="00303AA4">
        <w:rPr>
          <w:color w:val="000000" w:themeColor="text1"/>
          <w:sz w:val="28"/>
          <w:szCs w:val="28"/>
          <w:u w:val="single"/>
        </w:rPr>
        <w:t xml:space="preserve"> – OBRIGAÇÕES</w:t>
      </w:r>
    </w:p>
    <w:p w14:paraId="70485CEC" w14:textId="77777777" w:rsidR="00346659" w:rsidRPr="00116680" w:rsidRDefault="00346659" w:rsidP="00346659">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116680">
        <w:rPr>
          <w:color w:val="000000" w:themeColor="text1"/>
          <w:sz w:val="28"/>
          <w:szCs w:val="28"/>
          <w:u w:val="single"/>
        </w:rPr>
        <w:t>PERTINENTES À LGPD</w:t>
      </w:r>
    </w:p>
    <w:p w14:paraId="2321B3FC" w14:textId="77777777" w:rsidR="00346659" w:rsidRPr="00116680" w:rsidRDefault="00346659" w:rsidP="00346659">
      <w:pPr>
        <w:pStyle w:val="Nivel01"/>
        <w:numPr>
          <w:ilvl w:val="0"/>
          <w:numId w:val="0"/>
        </w:numPr>
        <w:tabs>
          <w:tab w:val="clear" w:pos="567"/>
          <w:tab w:val="left" w:pos="142"/>
        </w:tabs>
        <w:rPr>
          <w:color w:val="FFFFFF" w:themeColor="background1"/>
          <w:sz w:val="24"/>
          <w:szCs w:val="24"/>
        </w:rPr>
      </w:pPr>
    </w:p>
    <w:p w14:paraId="5F0293E6" w14:textId="77777777" w:rsidR="00346659" w:rsidRPr="00116680" w:rsidRDefault="00346659" w:rsidP="00346659"/>
    <w:p w14:paraId="00F0D818" w14:textId="77777777" w:rsidR="00346659" w:rsidRPr="00116680" w:rsidRDefault="00346659" w:rsidP="00346659">
      <w:pPr>
        <w:pStyle w:val="Nivel01"/>
        <w:numPr>
          <w:ilvl w:val="0"/>
          <w:numId w:val="0"/>
        </w:numPr>
        <w:tabs>
          <w:tab w:val="clear" w:pos="567"/>
          <w:tab w:val="left" w:pos="142"/>
        </w:tabs>
        <w:ind w:firstLine="2127"/>
        <w:rPr>
          <w:b w:val="0"/>
          <w:sz w:val="24"/>
          <w:szCs w:val="24"/>
        </w:rPr>
      </w:pPr>
      <w:r w:rsidRPr="00116680">
        <w:rPr>
          <w:b w:val="0"/>
          <w:sz w:val="24"/>
          <w:szCs w:val="24"/>
        </w:rPr>
        <w:t xml:space="preserve">As partes deverão cumprir a </w:t>
      </w:r>
      <w:hyperlink r:id="rId59" w:history="1">
        <w:r w:rsidRPr="00116680">
          <w:rPr>
            <w:rStyle w:val="Hyperlink"/>
            <w:b w:val="0"/>
            <w:sz w:val="24"/>
            <w:szCs w:val="24"/>
          </w:rPr>
          <w:t>Lei nº 13.709, de 14 de agosto de 2018 (LGPD)</w:t>
        </w:r>
      </w:hyperlink>
      <w:r w:rsidRPr="00116680">
        <w:rPr>
          <w:b w:val="0"/>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29EB5A9" w14:textId="77777777" w:rsidR="00346659" w:rsidRPr="00116680" w:rsidRDefault="00346659" w:rsidP="00346659">
      <w:pPr>
        <w:jc w:val="both"/>
        <w:rPr>
          <w:rFonts w:ascii="Arial" w:hAnsi="Arial" w:cs="Arial"/>
        </w:rPr>
      </w:pPr>
    </w:p>
    <w:p w14:paraId="0DABDCEE"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xml:space="preserve">§ 1º - Os dados obtidos somente poderão ser utilizados para as finalidades que justificaram seu acesso e de acordo com a boa-fé e com os princípios do </w:t>
      </w:r>
      <w:hyperlink r:id="rId60" w:anchor="art6" w:history="1">
        <w:r w:rsidRPr="00116680">
          <w:rPr>
            <w:rStyle w:val="Hyperlink"/>
            <w:rFonts w:ascii="Arial" w:hAnsi="Arial" w:cs="Arial"/>
          </w:rPr>
          <w:t>art. 6º da LGPD</w:t>
        </w:r>
      </w:hyperlink>
      <w:r w:rsidRPr="00116680">
        <w:rPr>
          <w:rFonts w:ascii="Arial" w:hAnsi="Arial" w:cs="Arial"/>
        </w:rPr>
        <w:t>.</w:t>
      </w:r>
    </w:p>
    <w:p w14:paraId="15474ED9" w14:textId="77777777" w:rsidR="00346659" w:rsidRPr="00116680" w:rsidRDefault="00346659" w:rsidP="00346659">
      <w:pPr>
        <w:jc w:val="both"/>
        <w:rPr>
          <w:rFonts w:ascii="Arial" w:hAnsi="Arial" w:cs="Arial"/>
        </w:rPr>
      </w:pPr>
    </w:p>
    <w:p w14:paraId="6BA89563"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2º - É vedado o compartilhamento com terceiros dos dados obtidos fora das hipóteses permitidas em Lei.</w:t>
      </w:r>
    </w:p>
    <w:p w14:paraId="3D77E226" w14:textId="77777777" w:rsidR="00346659" w:rsidRPr="00116680" w:rsidRDefault="00346659" w:rsidP="00346659">
      <w:pPr>
        <w:jc w:val="both"/>
        <w:rPr>
          <w:rFonts w:ascii="Arial" w:hAnsi="Arial" w:cs="Arial"/>
        </w:rPr>
      </w:pPr>
    </w:p>
    <w:p w14:paraId="3B2BB2AF" w14:textId="6EDE6DB9"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303AA4">
        <w:rPr>
          <w:rFonts w:ascii="Arial" w:hAnsi="Arial" w:cs="Arial"/>
          <w:color w:val="000000" w:themeColor="text1"/>
        </w:rPr>
        <w:tab/>
        <w:t xml:space="preserve">§ 3º - A Administração deverá ser informada no prazo de 5 (cinco) dias úteis sobre todos os contratos de </w:t>
      </w:r>
      <w:proofErr w:type="spellStart"/>
      <w:r w:rsidRPr="00303AA4">
        <w:rPr>
          <w:rFonts w:ascii="Arial" w:hAnsi="Arial" w:cs="Arial"/>
          <w:color w:val="000000" w:themeColor="text1"/>
        </w:rPr>
        <w:t>suboperação</w:t>
      </w:r>
      <w:proofErr w:type="spellEnd"/>
      <w:r w:rsidRPr="00303AA4">
        <w:rPr>
          <w:rFonts w:ascii="Arial" w:hAnsi="Arial" w:cs="Arial"/>
          <w:color w:val="000000" w:themeColor="text1"/>
        </w:rPr>
        <w:t xml:space="preserve"> firmados ou que venham a ser celebrados pelo </w:t>
      </w:r>
      <w:r w:rsidRPr="00303AA4">
        <w:rPr>
          <w:rFonts w:ascii="Arial" w:hAnsi="Arial" w:cs="Arial"/>
          <w:b/>
          <w:color w:val="000000" w:themeColor="text1"/>
        </w:rPr>
        <w:t>CONTRATADO</w:t>
      </w:r>
      <w:r w:rsidRPr="00303AA4">
        <w:rPr>
          <w:rFonts w:ascii="Arial" w:hAnsi="Arial" w:cs="Arial"/>
          <w:color w:val="000000" w:themeColor="text1"/>
        </w:rPr>
        <w:t xml:space="preserve">. </w:t>
      </w:r>
    </w:p>
    <w:p w14:paraId="1672A61D" w14:textId="77777777" w:rsidR="00346659" w:rsidRPr="00116680" w:rsidRDefault="00346659" w:rsidP="00346659">
      <w:pPr>
        <w:jc w:val="both"/>
        <w:rPr>
          <w:rFonts w:ascii="Arial" w:hAnsi="Arial" w:cs="Arial"/>
        </w:rPr>
      </w:pPr>
    </w:p>
    <w:p w14:paraId="475B6566"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xml:space="preserve">§ 4º - Terminado o tratamento dos dados nos termos do </w:t>
      </w:r>
      <w:hyperlink r:id="rId61" w:anchor="art15" w:history="1">
        <w:r w:rsidRPr="00116680">
          <w:rPr>
            <w:rStyle w:val="Hyperlink"/>
            <w:rFonts w:ascii="Arial" w:hAnsi="Arial" w:cs="Arial"/>
          </w:rPr>
          <w:t>art. 15 da LGPD</w:t>
        </w:r>
      </w:hyperlink>
      <w:r w:rsidRPr="00116680">
        <w:rPr>
          <w:rFonts w:ascii="Arial" w:hAnsi="Arial" w:cs="Arial"/>
        </w:rPr>
        <w:t xml:space="preserve">, é dever do contratado eliminá-los, com exceção das hipóteses do </w:t>
      </w:r>
      <w:hyperlink r:id="rId62" w:anchor="art16" w:history="1">
        <w:r w:rsidRPr="00116680">
          <w:rPr>
            <w:rStyle w:val="Hyperlink"/>
            <w:rFonts w:ascii="Arial" w:hAnsi="Arial" w:cs="Arial"/>
          </w:rPr>
          <w:t>art. 16 da LGPD</w:t>
        </w:r>
      </w:hyperlink>
      <w:r w:rsidRPr="00116680">
        <w:rPr>
          <w:rFonts w:ascii="Arial" w:hAnsi="Arial" w:cs="Arial"/>
        </w:rPr>
        <w:t xml:space="preserve">, incluindo aquelas em que houver necessidade de guarda de documentação para fins de comprovação do cumprimento de obrigações legais ou contratuais e somente enquanto não prescritas essas obrigações. </w:t>
      </w:r>
    </w:p>
    <w:p w14:paraId="184DE31B" w14:textId="77777777" w:rsidR="00346659" w:rsidRPr="00116680" w:rsidRDefault="00346659" w:rsidP="00346659">
      <w:pPr>
        <w:jc w:val="both"/>
        <w:rPr>
          <w:rFonts w:ascii="Arial" w:hAnsi="Arial" w:cs="Arial"/>
        </w:rPr>
      </w:pPr>
    </w:p>
    <w:p w14:paraId="7F0E4F9B"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xml:space="preserve">§ 5º - É dever do contratado orientar e treinar seus empregados sobre os deveres, requisitos e responsabilidades decorrentes da LGPD. </w:t>
      </w:r>
    </w:p>
    <w:p w14:paraId="6310F47A" w14:textId="77777777" w:rsidR="00346659" w:rsidRPr="00116680" w:rsidRDefault="00346659" w:rsidP="00346659">
      <w:pPr>
        <w:jc w:val="both"/>
        <w:rPr>
          <w:rFonts w:ascii="Arial" w:hAnsi="Arial" w:cs="Arial"/>
        </w:rPr>
      </w:pPr>
    </w:p>
    <w:p w14:paraId="1C7FE03D"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xml:space="preserve">§ 6º - O Contratado deverá exigir de </w:t>
      </w:r>
      <w:proofErr w:type="spellStart"/>
      <w:r w:rsidRPr="00116680">
        <w:rPr>
          <w:rFonts w:ascii="Arial" w:hAnsi="Arial" w:cs="Arial"/>
        </w:rPr>
        <w:t>suboperadores</w:t>
      </w:r>
      <w:proofErr w:type="spellEnd"/>
      <w:r w:rsidRPr="00116680">
        <w:rPr>
          <w:rFonts w:ascii="Arial" w:hAnsi="Arial" w:cs="Arial"/>
        </w:rPr>
        <w:t xml:space="preserve"> e subcontratados o cumprimento dos deveres da presente cláusula, permanecendo integralmente responsável por garantir sua observância.</w:t>
      </w:r>
    </w:p>
    <w:p w14:paraId="70CA378F" w14:textId="77777777" w:rsidR="00346659" w:rsidRPr="00116680" w:rsidRDefault="00346659" w:rsidP="00346659">
      <w:pPr>
        <w:jc w:val="both"/>
        <w:rPr>
          <w:rFonts w:ascii="Arial" w:hAnsi="Arial" w:cs="Arial"/>
        </w:rPr>
      </w:pPr>
    </w:p>
    <w:p w14:paraId="18C25A05"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xml:space="preserve">§ 7º - O Contratante poderá realizar diligência para aferir o cumprimento dessa cláusula, devendo o Contratado atender prontamente eventuais pedidos de comprovação formulados. </w:t>
      </w:r>
    </w:p>
    <w:p w14:paraId="73042909" w14:textId="77777777" w:rsidR="00346659" w:rsidRPr="00116680" w:rsidRDefault="00346659" w:rsidP="00346659">
      <w:pPr>
        <w:jc w:val="both"/>
        <w:rPr>
          <w:rFonts w:ascii="Arial" w:hAnsi="Arial" w:cs="Arial"/>
        </w:rPr>
      </w:pPr>
    </w:p>
    <w:p w14:paraId="01A73975"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8º - O Contratado deverá prestar, no prazo fixado pelo Contratante, prorrogável justificadamente, quaisquer informações acerca dos dados pessoais para cumprimento da LGPD, inclusive quanto a eventual descarte realizado.</w:t>
      </w:r>
    </w:p>
    <w:p w14:paraId="0753E24C" w14:textId="77777777" w:rsidR="00346659" w:rsidRPr="00116680" w:rsidRDefault="00346659" w:rsidP="00346659">
      <w:pPr>
        <w:jc w:val="both"/>
        <w:rPr>
          <w:rFonts w:ascii="Arial" w:hAnsi="Arial" w:cs="Arial"/>
        </w:rPr>
      </w:pPr>
    </w:p>
    <w:p w14:paraId="381D3835"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9º - Bancos de dados formados a partir de contratos administrativos, notadamente aqueles que se proponham a armazenar dados pessoais, devem ser mantidos em ambiente virtual controlado, com registro individual rastreável de tratamentos realizados (</w:t>
      </w:r>
      <w:hyperlink r:id="rId63" w:history="1">
        <w:r w:rsidRPr="00116680">
          <w:rPr>
            <w:rStyle w:val="Hyperlink"/>
            <w:rFonts w:ascii="Arial" w:hAnsi="Arial" w:cs="Arial"/>
          </w:rPr>
          <w:t>LGPD, art. 37</w:t>
        </w:r>
      </w:hyperlink>
      <w:r w:rsidRPr="00116680">
        <w:rPr>
          <w:rFonts w:ascii="Arial" w:hAnsi="Arial" w:cs="Arial"/>
        </w:rPr>
        <w:t>), com cada acesso, data, horário e registro da finalidade, para efeito de responsabilização, em caso de eventuais omissões, desvios ou abusos.</w:t>
      </w:r>
    </w:p>
    <w:p w14:paraId="540209E1" w14:textId="77777777" w:rsidR="00346659" w:rsidRPr="00116680" w:rsidRDefault="00346659" w:rsidP="00346659">
      <w:pPr>
        <w:jc w:val="both"/>
        <w:rPr>
          <w:rFonts w:ascii="Arial" w:hAnsi="Arial" w:cs="Arial"/>
        </w:rPr>
      </w:pPr>
    </w:p>
    <w:p w14:paraId="6D41DCF2"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xml:space="preserve">§ 10 – Os bancos de dados de que trata o parágrafo anterior, devem ser desenvolvidos em formato </w:t>
      </w:r>
      <w:proofErr w:type="spellStart"/>
      <w:r w:rsidRPr="00116680">
        <w:rPr>
          <w:rFonts w:ascii="Arial" w:hAnsi="Arial" w:cs="Arial"/>
        </w:rPr>
        <w:t>interoperável</w:t>
      </w:r>
      <w:proofErr w:type="spellEnd"/>
      <w:r w:rsidRPr="00116680">
        <w:rPr>
          <w:rFonts w:ascii="Arial" w:hAnsi="Arial" w:cs="Arial"/>
        </w:rPr>
        <w:t>, a fim de garantir a reutilização desses dados pela Administração nas hipóteses previstas na LGPD.</w:t>
      </w:r>
    </w:p>
    <w:p w14:paraId="12C61273" w14:textId="77777777" w:rsidR="00346659" w:rsidRPr="00116680" w:rsidRDefault="00346659" w:rsidP="00346659">
      <w:pPr>
        <w:jc w:val="both"/>
        <w:rPr>
          <w:rFonts w:ascii="Arial" w:hAnsi="Arial" w:cs="Arial"/>
        </w:rPr>
      </w:pPr>
    </w:p>
    <w:p w14:paraId="53BE73DB"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11 – O contrato está sujeito a ser alterado nos procedimentos pertinentes ao tratamento de dados pessoais, quando indicado pela autoridade competente, em especial a ANPD por meio de opiniões técnicas ou recomendações, editadas na forma da LGPD.</w:t>
      </w:r>
    </w:p>
    <w:p w14:paraId="4C6F8D99" w14:textId="77777777" w:rsidR="00346659" w:rsidRPr="00116680" w:rsidRDefault="00346659" w:rsidP="00346659">
      <w:pPr>
        <w:jc w:val="both"/>
        <w:rPr>
          <w:rFonts w:ascii="Arial" w:hAnsi="Arial" w:cs="Arial"/>
        </w:rPr>
      </w:pPr>
    </w:p>
    <w:p w14:paraId="6E97F5C7" w14:textId="77777777" w:rsidR="00346659" w:rsidRPr="00116680" w:rsidRDefault="00346659" w:rsidP="00346659">
      <w:pPr>
        <w:jc w:val="both"/>
        <w:rPr>
          <w:rFonts w:ascii="Arial" w:hAnsi="Arial" w:cs="Arial"/>
        </w:rPr>
      </w:pPr>
      <w:r w:rsidRPr="00116680">
        <w:rPr>
          <w:rFonts w:ascii="Arial" w:hAnsi="Arial" w:cs="Arial"/>
        </w:rPr>
        <w:tab/>
      </w:r>
      <w:r w:rsidRPr="00116680">
        <w:rPr>
          <w:rFonts w:ascii="Arial" w:hAnsi="Arial" w:cs="Arial"/>
        </w:rPr>
        <w:tab/>
      </w:r>
      <w:r w:rsidRPr="00116680">
        <w:rPr>
          <w:rFonts w:ascii="Arial" w:hAnsi="Arial" w:cs="Arial"/>
        </w:rPr>
        <w:tab/>
        <w:t xml:space="preserve">§ 12 – Os contratos e convênios de que trata o </w:t>
      </w:r>
      <w:hyperlink r:id="rId64" w:anchor="art26§1" w:history="1">
        <w:r w:rsidRPr="00116680">
          <w:rPr>
            <w:rStyle w:val="Hyperlink"/>
            <w:rFonts w:ascii="Arial" w:hAnsi="Arial" w:cs="Arial"/>
          </w:rPr>
          <w:t>§ 1º do art. 26 da LGPD</w:t>
        </w:r>
      </w:hyperlink>
      <w:r w:rsidRPr="00116680">
        <w:rPr>
          <w:rFonts w:ascii="Arial" w:hAnsi="Arial" w:cs="Arial"/>
        </w:rPr>
        <w:t xml:space="preserve"> deverão ser comunicados à autoridade nacional.</w:t>
      </w:r>
    </w:p>
    <w:p w14:paraId="56BCD345" w14:textId="77777777" w:rsidR="00346659" w:rsidRPr="00116680" w:rsidRDefault="00346659" w:rsidP="00346659">
      <w:pPr>
        <w:jc w:val="both"/>
        <w:rPr>
          <w:rFonts w:ascii="Arial" w:hAnsi="Arial" w:cs="Arial"/>
        </w:rPr>
      </w:pPr>
    </w:p>
    <w:p w14:paraId="2501E133" w14:textId="77777777" w:rsidR="00346659" w:rsidRPr="00116680" w:rsidRDefault="00346659" w:rsidP="00346659">
      <w:pPr>
        <w:jc w:val="both"/>
        <w:rPr>
          <w:rFonts w:ascii="Arial" w:hAnsi="Arial" w:cs="Arial"/>
        </w:rPr>
      </w:pPr>
    </w:p>
    <w:p w14:paraId="542920EA" w14:textId="14F43239" w:rsidR="00346659" w:rsidRPr="00303AA4" w:rsidRDefault="00346659" w:rsidP="00346659">
      <w:pPr>
        <w:pStyle w:val="Ttulo5"/>
        <w:jc w:val="center"/>
        <w:rPr>
          <w:rFonts w:ascii="Arial" w:hAnsi="Arial" w:cs="Arial"/>
          <w:b/>
          <w:bCs/>
          <w:iCs/>
          <w:color w:val="000000" w:themeColor="text1"/>
          <w:sz w:val="28"/>
          <w:szCs w:val="28"/>
          <w:u w:val="single"/>
        </w:rPr>
      </w:pPr>
      <w:r w:rsidRPr="00303AA4">
        <w:rPr>
          <w:rFonts w:ascii="Arial" w:hAnsi="Arial" w:cs="Arial"/>
          <w:b/>
          <w:bCs/>
          <w:iCs/>
          <w:color w:val="000000" w:themeColor="text1"/>
          <w:sz w:val="28"/>
          <w:szCs w:val="28"/>
          <w:u w:val="single"/>
        </w:rPr>
        <w:t xml:space="preserve">CLÁUSULA DÉCIMA </w:t>
      </w:r>
      <w:r w:rsidR="00303AA4" w:rsidRPr="00303AA4">
        <w:rPr>
          <w:rFonts w:ascii="Arial" w:hAnsi="Arial" w:cs="Arial"/>
          <w:b/>
          <w:bCs/>
          <w:iCs/>
          <w:color w:val="000000" w:themeColor="text1"/>
          <w:sz w:val="28"/>
          <w:szCs w:val="28"/>
          <w:u w:val="single"/>
        </w:rPr>
        <w:t>SÉTIMA</w:t>
      </w:r>
      <w:r w:rsidRPr="00303AA4">
        <w:rPr>
          <w:rFonts w:ascii="Arial" w:hAnsi="Arial" w:cs="Arial"/>
          <w:b/>
          <w:bCs/>
          <w:iCs/>
          <w:color w:val="000000" w:themeColor="text1"/>
          <w:sz w:val="28"/>
          <w:szCs w:val="28"/>
          <w:u w:val="single"/>
        </w:rPr>
        <w:t xml:space="preserve"> – DA</w:t>
      </w:r>
    </w:p>
    <w:p w14:paraId="48E0A479" w14:textId="77777777" w:rsidR="00346659" w:rsidRPr="00303AA4" w:rsidRDefault="00346659" w:rsidP="00346659">
      <w:pPr>
        <w:pStyle w:val="Ttulo5"/>
        <w:jc w:val="center"/>
        <w:rPr>
          <w:rFonts w:ascii="Arial" w:hAnsi="Arial" w:cs="Arial"/>
          <w:b/>
          <w:bCs/>
          <w:i/>
          <w:iCs/>
          <w:color w:val="000000" w:themeColor="text1"/>
          <w:sz w:val="28"/>
          <w:szCs w:val="28"/>
          <w:u w:val="single"/>
        </w:rPr>
      </w:pPr>
      <w:r w:rsidRPr="00303AA4">
        <w:rPr>
          <w:rFonts w:ascii="Arial" w:hAnsi="Arial" w:cs="Arial"/>
          <w:b/>
          <w:bCs/>
          <w:iCs/>
          <w:color w:val="000000" w:themeColor="text1"/>
          <w:sz w:val="28"/>
          <w:szCs w:val="28"/>
          <w:u w:val="single"/>
        </w:rPr>
        <w:t>GARANTIA DOS BENS E/OU SERVIÇOS</w:t>
      </w:r>
    </w:p>
    <w:p w14:paraId="6D128C46" w14:textId="77777777" w:rsidR="00346659" w:rsidRPr="00303AA4" w:rsidRDefault="00346659" w:rsidP="00346659">
      <w:pPr>
        <w:autoSpaceDE w:val="0"/>
        <w:autoSpaceDN w:val="0"/>
        <w:adjustRightInd w:val="0"/>
        <w:jc w:val="both"/>
        <w:rPr>
          <w:rFonts w:ascii="Arial" w:hAnsi="Arial" w:cs="Arial"/>
          <w:bCs/>
          <w:color w:val="000000" w:themeColor="text1"/>
        </w:rPr>
      </w:pPr>
    </w:p>
    <w:p w14:paraId="7B9C3CDB" w14:textId="77777777" w:rsidR="00346659" w:rsidRPr="00303AA4" w:rsidRDefault="00346659" w:rsidP="00346659">
      <w:pPr>
        <w:autoSpaceDE w:val="0"/>
        <w:autoSpaceDN w:val="0"/>
        <w:adjustRightInd w:val="0"/>
        <w:jc w:val="both"/>
        <w:rPr>
          <w:rFonts w:ascii="Arial" w:hAnsi="Arial" w:cs="Arial"/>
          <w:bCs/>
          <w:color w:val="000000" w:themeColor="text1"/>
        </w:rPr>
      </w:pPr>
    </w:p>
    <w:p w14:paraId="33D79F43" w14:textId="7ED259A4" w:rsidR="00346659" w:rsidRPr="00303AA4" w:rsidRDefault="00346659" w:rsidP="00346659">
      <w:pPr>
        <w:autoSpaceDE w:val="0"/>
        <w:autoSpaceDN w:val="0"/>
        <w:adjustRightInd w:val="0"/>
        <w:jc w:val="both"/>
        <w:rPr>
          <w:rFonts w:ascii="Arial" w:hAnsi="Arial" w:cs="Arial"/>
          <w:color w:val="000000" w:themeColor="text1"/>
        </w:rPr>
      </w:pPr>
      <w:r w:rsidRPr="00303AA4">
        <w:rPr>
          <w:rFonts w:ascii="Arial" w:hAnsi="Arial" w:cs="Arial"/>
          <w:bCs/>
          <w:color w:val="000000" w:themeColor="text1"/>
        </w:rPr>
        <w:tab/>
      </w:r>
      <w:r w:rsidRPr="00303AA4">
        <w:rPr>
          <w:rFonts w:ascii="Arial" w:hAnsi="Arial" w:cs="Arial"/>
          <w:bCs/>
          <w:color w:val="000000" w:themeColor="text1"/>
        </w:rPr>
        <w:tab/>
      </w:r>
      <w:r w:rsidRPr="00303AA4">
        <w:rPr>
          <w:rFonts w:ascii="Arial" w:hAnsi="Arial" w:cs="Arial"/>
          <w:bCs/>
          <w:color w:val="000000" w:themeColor="text1"/>
        </w:rPr>
        <w:tab/>
        <w:t>O</w:t>
      </w:r>
      <w:r w:rsidRPr="00303AA4">
        <w:rPr>
          <w:rFonts w:ascii="Arial" w:hAnsi="Arial" w:cs="Arial"/>
          <w:color w:val="000000" w:themeColor="text1"/>
        </w:rPr>
        <w:t xml:space="preserve"> prazo de garantia dos bens e/ou serviços é de </w:t>
      </w:r>
      <w:r w:rsidRPr="00116680">
        <w:rPr>
          <w:rFonts w:ascii="Arial" w:hAnsi="Arial" w:cs="Arial"/>
          <w:color w:val="C00000"/>
        </w:rPr>
        <w:t xml:space="preserve">______ (_____) ______, </w:t>
      </w:r>
      <w:r w:rsidRPr="00303AA4">
        <w:rPr>
          <w:rFonts w:ascii="Arial" w:hAnsi="Arial" w:cs="Arial"/>
          <w:color w:val="000000" w:themeColor="text1"/>
        </w:rPr>
        <w:t xml:space="preserve">contados a partir da lavratura do Termo de Recebimento Definitivo, nos termos da Proposta datada de </w:t>
      </w:r>
      <w:r w:rsidRPr="00116680">
        <w:rPr>
          <w:rFonts w:ascii="Arial" w:hAnsi="Arial" w:cs="Arial"/>
          <w:color w:val="C00000"/>
        </w:rPr>
        <w:t xml:space="preserve">_____/_____/_____ (DEFINIR), </w:t>
      </w:r>
      <w:r w:rsidRPr="00303AA4">
        <w:rPr>
          <w:rFonts w:ascii="Arial" w:hAnsi="Arial" w:cs="Arial"/>
          <w:color w:val="000000" w:themeColor="text1"/>
        </w:rPr>
        <w:t xml:space="preserve">observado o prazo mínimo constante no Termo de Referência , sendo que, </w:t>
      </w:r>
      <w:r w:rsidRPr="00303AA4">
        <w:rPr>
          <w:rFonts w:ascii="Arial" w:hAnsi="Arial" w:cs="Arial"/>
          <w:color w:val="000000" w:themeColor="text1"/>
          <w:u w:val="single"/>
        </w:rPr>
        <w:t>se o caso</w:t>
      </w:r>
      <w:r w:rsidRPr="00303AA4">
        <w:rPr>
          <w:rFonts w:ascii="Arial" w:hAnsi="Arial" w:cs="Arial"/>
          <w:color w:val="000000" w:themeColor="text1"/>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w:t>
      </w:r>
      <w:r w:rsidRPr="00303AA4">
        <w:rPr>
          <w:rFonts w:ascii="Arial" w:hAnsi="Arial" w:cs="Arial"/>
          <w:color w:val="000000" w:themeColor="text1"/>
        </w:rPr>
        <w:lastRenderedPageBreak/>
        <w:t xml:space="preserve">prejuízo da aplicação das penalidades previstas no Edital e no contrato, poderá a </w:t>
      </w:r>
      <w:r w:rsidRPr="00303AA4">
        <w:rPr>
          <w:rFonts w:ascii="Arial" w:hAnsi="Arial" w:cs="Arial"/>
          <w:b/>
          <w:color w:val="000000" w:themeColor="text1"/>
        </w:rPr>
        <w:t xml:space="preserve">CONTRATANTE </w:t>
      </w:r>
      <w:r w:rsidRPr="00303AA4">
        <w:rPr>
          <w:rFonts w:ascii="Arial" w:hAnsi="Arial" w:cs="Arial"/>
          <w:color w:val="000000" w:themeColor="text1"/>
        </w:rPr>
        <w:t xml:space="preserve">exigir da </w:t>
      </w:r>
      <w:r w:rsidRPr="00303AA4">
        <w:rPr>
          <w:rFonts w:ascii="Arial" w:hAnsi="Arial" w:cs="Arial"/>
          <w:b/>
          <w:color w:val="000000" w:themeColor="text1"/>
        </w:rPr>
        <w:t>CONTRATADA</w:t>
      </w:r>
      <w:r w:rsidRPr="00303AA4">
        <w:rPr>
          <w:rFonts w:ascii="Arial" w:hAnsi="Arial" w:cs="Arial"/>
          <w:color w:val="000000" w:themeColor="text1"/>
        </w:rPr>
        <w:t xml:space="preserve">, alternativamente, e à sua escolha, no prazo de </w:t>
      </w:r>
      <w:r w:rsidR="00303AA4" w:rsidRPr="00303AA4">
        <w:rPr>
          <w:rFonts w:ascii="Arial" w:hAnsi="Arial" w:cs="Arial"/>
          <w:color w:val="000000" w:themeColor="text1"/>
        </w:rPr>
        <w:t>15 (quinze) dias</w:t>
      </w:r>
      <w:r w:rsidRPr="00303AA4">
        <w:rPr>
          <w:rFonts w:ascii="Arial" w:hAnsi="Arial" w:cs="Arial"/>
          <w:color w:val="000000" w:themeColor="text1"/>
        </w:rPr>
        <w:t>, contado da solicitação, o seguinte:</w:t>
      </w:r>
    </w:p>
    <w:p w14:paraId="720590FF" w14:textId="77777777" w:rsidR="00346659" w:rsidRPr="00303AA4" w:rsidRDefault="00346659" w:rsidP="00346659">
      <w:pPr>
        <w:pStyle w:val="Corpodetexto"/>
        <w:spacing w:before="0" w:beforeAutospacing="0" w:after="0" w:afterAutospacing="0"/>
        <w:jc w:val="both"/>
        <w:rPr>
          <w:rFonts w:ascii="Arial" w:hAnsi="Arial" w:cs="Arial"/>
          <w:color w:val="000000" w:themeColor="text1"/>
        </w:rPr>
      </w:pPr>
    </w:p>
    <w:p w14:paraId="5A9887A9" w14:textId="77777777" w:rsidR="00346659" w:rsidRPr="00303AA4" w:rsidRDefault="00346659" w:rsidP="00346659">
      <w:pPr>
        <w:pStyle w:val="Corpodetexto"/>
        <w:spacing w:before="0" w:beforeAutospacing="0" w:after="0" w:afterAutospacing="0"/>
        <w:jc w:val="both"/>
        <w:rPr>
          <w:rFonts w:ascii="Arial" w:hAnsi="Arial" w:cs="Arial"/>
          <w:color w:val="000000" w:themeColor="text1"/>
        </w:rPr>
      </w:pPr>
      <w:r w:rsidRPr="00303AA4">
        <w:rPr>
          <w:rFonts w:ascii="Arial" w:hAnsi="Arial" w:cs="Arial"/>
          <w:color w:val="000000" w:themeColor="text1"/>
        </w:rPr>
        <w:tab/>
      </w:r>
      <w:r w:rsidRPr="00303AA4">
        <w:rPr>
          <w:rFonts w:ascii="Arial" w:hAnsi="Arial" w:cs="Arial"/>
          <w:color w:val="000000" w:themeColor="text1"/>
        </w:rPr>
        <w:tab/>
      </w:r>
      <w:r w:rsidRPr="00303AA4">
        <w:rPr>
          <w:rFonts w:ascii="Arial" w:hAnsi="Arial" w:cs="Arial"/>
          <w:color w:val="000000" w:themeColor="text1"/>
        </w:rPr>
        <w:tab/>
        <w:t xml:space="preserve">I – </w:t>
      </w:r>
      <w:proofErr w:type="gramStart"/>
      <w:r w:rsidRPr="00303AA4">
        <w:rPr>
          <w:rFonts w:ascii="Arial" w:hAnsi="Arial" w:cs="Arial"/>
          <w:color w:val="000000" w:themeColor="text1"/>
        </w:rPr>
        <w:t>a</w:t>
      </w:r>
      <w:proofErr w:type="gramEnd"/>
      <w:r w:rsidRPr="00303AA4">
        <w:rPr>
          <w:rFonts w:ascii="Arial" w:hAnsi="Arial" w:cs="Arial"/>
          <w:color w:val="000000" w:themeColor="text1"/>
        </w:rPr>
        <w:t xml:space="preserve"> substituição dos bens e/ou a </w:t>
      </w:r>
      <w:proofErr w:type="spellStart"/>
      <w:r w:rsidRPr="00303AA4">
        <w:rPr>
          <w:rFonts w:ascii="Arial" w:hAnsi="Arial" w:cs="Arial"/>
          <w:color w:val="000000" w:themeColor="text1"/>
        </w:rPr>
        <w:t>reexecução</w:t>
      </w:r>
      <w:proofErr w:type="spellEnd"/>
      <w:r w:rsidRPr="00303AA4">
        <w:rPr>
          <w:rFonts w:ascii="Arial" w:hAnsi="Arial" w:cs="Arial"/>
          <w:color w:val="000000" w:themeColor="text1"/>
        </w:rPr>
        <w:t xml:space="preserve"> dos serviços, observando-se, para tanto, as mesmas especificações do Termo de Referência e da Proposta; </w:t>
      </w:r>
    </w:p>
    <w:p w14:paraId="28995682" w14:textId="77777777" w:rsidR="00346659" w:rsidRPr="00303AA4" w:rsidRDefault="00346659" w:rsidP="00346659">
      <w:pPr>
        <w:autoSpaceDE w:val="0"/>
        <w:autoSpaceDN w:val="0"/>
        <w:adjustRightInd w:val="0"/>
        <w:ind w:right="50"/>
        <w:jc w:val="both"/>
        <w:rPr>
          <w:rFonts w:ascii="Arial" w:hAnsi="Arial" w:cs="Arial"/>
          <w:color w:val="000000" w:themeColor="text1"/>
        </w:rPr>
      </w:pPr>
    </w:p>
    <w:p w14:paraId="1D987339" w14:textId="77777777" w:rsidR="00346659" w:rsidRPr="00303AA4" w:rsidRDefault="00346659" w:rsidP="00346659">
      <w:pPr>
        <w:autoSpaceDE w:val="0"/>
        <w:autoSpaceDN w:val="0"/>
        <w:adjustRightInd w:val="0"/>
        <w:ind w:right="50"/>
        <w:jc w:val="both"/>
        <w:rPr>
          <w:rFonts w:ascii="Arial" w:hAnsi="Arial" w:cs="Arial"/>
          <w:color w:val="000000" w:themeColor="text1"/>
        </w:rPr>
      </w:pPr>
      <w:r w:rsidRPr="00303AA4">
        <w:rPr>
          <w:rFonts w:ascii="Arial" w:hAnsi="Arial" w:cs="Arial"/>
          <w:color w:val="000000" w:themeColor="text1"/>
        </w:rPr>
        <w:tab/>
      </w:r>
      <w:r w:rsidRPr="00303AA4">
        <w:rPr>
          <w:rFonts w:ascii="Arial" w:hAnsi="Arial" w:cs="Arial"/>
          <w:color w:val="000000" w:themeColor="text1"/>
        </w:rPr>
        <w:tab/>
      </w:r>
      <w:r w:rsidRPr="00303AA4">
        <w:rPr>
          <w:rFonts w:ascii="Arial" w:hAnsi="Arial" w:cs="Arial"/>
          <w:color w:val="000000" w:themeColor="text1"/>
        </w:rPr>
        <w:tab/>
        <w:t xml:space="preserve">II – </w:t>
      </w:r>
      <w:proofErr w:type="gramStart"/>
      <w:r w:rsidRPr="00303AA4">
        <w:rPr>
          <w:rFonts w:ascii="Arial" w:hAnsi="Arial" w:cs="Arial"/>
          <w:color w:val="000000" w:themeColor="text1"/>
        </w:rPr>
        <w:t>a</w:t>
      </w:r>
      <w:proofErr w:type="gramEnd"/>
      <w:r w:rsidRPr="00303AA4">
        <w:rPr>
          <w:rFonts w:ascii="Arial" w:hAnsi="Arial" w:cs="Arial"/>
          <w:color w:val="000000" w:themeColor="text1"/>
        </w:rPr>
        <w:t xml:space="preserve"> restituição imediata da quantia paga, monetariamente atualizada, se for o caso, sem prejuízo de eventuais perdas e danos;</w:t>
      </w:r>
    </w:p>
    <w:p w14:paraId="7C891BCF" w14:textId="77777777" w:rsidR="00346659" w:rsidRPr="00303AA4" w:rsidRDefault="00346659" w:rsidP="00346659">
      <w:pPr>
        <w:tabs>
          <w:tab w:val="left" w:pos="3215"/>
        </w:tabs>
        <w:autoSpaceDE w:val="0"/>
        <w:autoSpaceDN w:val="0"/>
        <w:adjustRightInd w:val="0"/>
        <w:ind w:right="50"/>
        <w:rPr>
          <w:rFonts w:ascii="Arial" w:hAnsi="Arial" w:cs="Arial"/>
          <w:color w:val="000000" w:themeColor="text1"/>
        </w:rPr>
      </w:pPr>
    </w:p>
    <w:p w14:paraId="32FCC6B1" w14:textId="77777777" w:rsidR="00346659" w:rsidRPr="00303AA4" w:rsidRDefault="00346659" w:rsidP="00346659">
      <w:pPr>
        <w:tabs>
          <w:tab w:val="left" w:pos="3215"/>
        </w:tabs>
        <w:autoSpaceDE w:val="0"/>
        <w:autoSpaceDN w:val="0"/>
        <w:adjustRightInd w:val="0"/>
        <w:ind w:left="2127" w:right="50"/>
        <w:rPr>
          <w:rFonts w:ascii="Arial" w:hAnsi="Arial" w:cs="Arial"/>
          <w:color w:val="000000" w:themeColor="text1"/>
        </w:rPr>
      </w:pPr>
      <w:r w:rsidRPr="00303AA4">
        <w:rPr>
          <w:rFonts w:ascii="Arial" w:hAnsi="Arial" w:cs="Arial"/>
          <w:color w:val="000000" w:themeColor="text1"/>
        </w:rPr>
        <w:t>III – o abatimento proporcional do preço.</w:t>
      </w:r>
    </w:p>
    <w:p w14:paraId="265F3CC2" w14:textId="77777777" w:rsidR="00346659" w:rsidRPr="00303AA4" w:rsidRDefault="00346659" w:rsidP="00346659">
      <w:pPr>
        <w:tabs>
          <w:tab w:val="left" w:pos="3215"/>
        </w:tabs>
        <w:autoSpaceDE w:val="0"/>
        <w:autoSpaceDN w:val="0"/>
        <w:adjustRightInd w:val="0"/>
        <w:ind w:right="50"/>
        <w:jc w:val="both"/>
        <w:rPr>
          <w:rFonts w:ascii="Arial" w:hAnsi="Arial" w:cs="Arial"/>
          <w:color w:val="000000" w:themeColor="text1"/>
        </w:rPr>
      </w:pPr>
    </w:p>
    <w:p w14:paraId="2EAAAAC1" w14:textId="77777777" w:rsidR="00346659" w:rsidRPr="00303AA4" w:rsidRDefault="00346659" w:rsidP="00346659">
      <w:pPr>
        <w:tabs>
          <w:tab w:val="left" w:pos="3215"/>
        </w:tabs>
        <w:autoSpaceDE w:val="0"/>
        <w:autoSpaceDN w:val="0"/>
        <w:adjustRightInd w:val="0"/>
        <w:ind w:right="50" w:firstLine="2127"/>
        <w:jc w:val="both"/>
        <w:rPr>
          <w:rFonts w:ascii="Arial" w:hAnsi="Arial" w:cs="Arial"/>
          <w:color w:val="000000" w:themeColor="text1"/>
        </w:rPr>
      </w:pPr>
      <w:r w:rsidRPr="00303AA4">
        <w:rPr>
          <w:rFonts w:ascii="Arial" w:hAnsi="Arial" w:cs="Arial"/>
          <w:color w:val="000000" w:themeColor="text1"/>
        </w:rPr>
        <w:t>§ 1º – Em se tratando de extensão de garantia original, deverá ser apresentado documento que comprove o atendimento à Resolução nº 122/2005 do Conselho Nacional de Seguros Privados – CNSP, quando da celebração do ajuste.</w:t>
      </w:r>
    </w:p>
    <w:p w14:paraId="64658481" w14:textId="77777777" w:rsidR="00346659" w:rsidRPr="00303AA4" w:rsidRDefault="00346659" w:rsidP="00346659">
      <w:pPr>
        <w:tabs>
          <w:tab w:val="left" w:pos="3215"/>
        </w:tabs>
        <w:autoSpaceDE w:val="0"/>
        <w:autoSpaceDN w:val="0"/>
        <w:adjustRightInd w:val="0"/>
        <w:ind w:right="50" w:firstLine="2127"/>
        <w:jc w:val="both"/>
        <w:rPr>
          <w:rFonts w:ascii="Arial" w:hAnsi="Arial" w:cs="Arial"/>
          <w:color w:val="000000" w:themeColor="text1"/>
        </w:rPr>
      </w:pPr>
    </w:p>
    <w:p w14:paraId="25993343" w14:textId="77777777" w:rsidR="00346659" w:rsidRPr="00303AA4" w:rsidRDefault="00346659" w:rsidP="00346659">
      <w:pPr>
        <w:tabs>
          <w:tab w:val="left" w:pos="3215"/>
        </w:tabs>
        <w:autoSpaceDE w:val="0"/>
        <w:autoSpaceDN w:val="0"/>
        <w:adjustRightInd w:val="0"/>
        <w:ind w:right="50" w:firstLine="2127"/>
        <w:jc w:val="both"/>
        <w:rPr>
          <w:rFonts w:ascii="Arial" w:hAnsi="Arial" w:cs="Arial"/>
          <w:color w:val="000000" w:themeColor="text1"/>
        </w:rPr>
      </w:pPr>
      <w:r w:rsidRPr="00303AA4">
        <w:rPr>
          <w:rFonts w:ascii="Arial" w:hAnsi="Arial" w:cs="Arial"/>
          <w:color w:val="000000" w:themeColor="text1"/>
        </w:rPr>
        <w:t xml:space="preserve">§ 2º - Por se tratar de obrigação acessória, a validade e/ou garantia dos bens e/ou serviços subsistirá ainda que concluído o prazo de vigência contratual. </w:t>
      </w:r>
    </w:p>
    <w:p w14:paraId="0150687C" w14:textId="77777777" w:rsidR="00346659" w:rsidRPr="00116680" w:rsidRDefault="00346659" w:rsidP="00346659">
      <w:pPr>
        <w:jc w:val="both"/>
        <w:rPr>
          <w:rFonts w:ascii="Arial" w:hAnsi="Arial" w:cs="Arial"/>
        </w:rPr>
      </w:pPr>
    </w:p>
    <w:p w14:paraId="40267AAD" w14:textId="77777777" w:rsidR="00346659" w:rsidRPr="00116680" w:rsidRDefault="00346659" w:rsidP="00346659">
      <w:pPr>
        <w:keepNext/>
        <w:keepLines/>
        <w:tabs>
          <w:tab w:val="left" w:pos="567"/>
        </w:tabs>
        <w:jc w:val="both"/>
        <w:outlineLvl w:val="0"/>
        <w:rPr>
          <w:rFonts w:ascii="Arial" w:eastAsiaTheme="majorEastAsia" w:hAnsi="Arial" w:cs="Arial"/>
          <w:b/>
          <w:bCs/>
          <w:color w:val="C00000"/>
        </w:rPr>
      </w:pPr>
    </w:p>
    <w:p w14:paraId="1F3D098E" w14:textId="77777777" w:rsidR="00346659" w:rsidRPr="00303AA4" w:rsidRDefault="00346659" w:rsidP="00346659">
      <w:pPr>
        <w:jc w:val="both"/>
        <w:rPr>
          <w:rFonts w:ascii="Arial" w:hAnsi="Arial" w:cs="Arial"/>
          <w:iCs/>
          <w:color w:val="000000" w:themeColor="text1"/>
        </w:rPr>
      </w:pPr>
    </w:p>
    <w:bookmarkEnd w:id="47"/>
    <w:p w14:paraId="03A443BD" w14:textId="6613B398" w:rsidR="00346659" w:rsidRPr="00116680" w:rsidRDefault="00346659" w:rsidP="00346659">
      <w:pPr>
        <w:pStyle w:val="Ttulo5"/>
        <w:jc w:val="center"/>
        <w:rPr>
          <w:rFonts w:ascii="Arial" w:hAnsi="Arial" w:cs="Arial"/>
          <w:b/>
          <w:bCs/>
          <w:iCs/>
          <w:color w:val="000000" w:themeColor="text1"/>
          <w:sz w:val="28"/>
          <w:szCs w:val="28"/>
          <w:u w:val="single"/>
        </w:rPr>
      </w:pPr>
      <w:r w:rsidRPr="00303AA4">
        <w:rPr>
          <w:rFonts w:ascii="Arial" w:hAnsi="Arial" w:cs="Arial"/>
          <w:b/>
          <w:bCs/>
          <w:iCs/>
          <w:color w:val="000000" w:themeColor="text1"/>
          <w:sz w:val="28"/>
          <w:szCs w:val="28"/>
          <w:u w:val="single"/>
        </w:rPr>
        <w:t xml:space="preserve">CLÁUSULA </w:t>
      </w:r>
      <w:r w:rsidR="00303AA4" w:rsidRPr="00303AA4">
        <w:rPr>
          <w:rFonts w:ascii="Arial" w:hAnsi="Arial" w:cs="Arial"/>
          <w:b/>
          <w:bCs/>
          <w:iCs/>
          <w:color w:val="000000" w:themeColor="text1"/>
          <w:sz w:val="28"/>
          <w:szCs w:val="28"/>
          <w:u w:val="single"/>
        </w:rPr>
        <w:t>DÉCIMA OITAVA</w:t>
      </w:r>
      <w:r w:rsidRPr="00303AA4">
        <w:rPr>
          <w:rFonts w:ascii="Arial" w:hAnsi="Arial" w:cs="Arial"/>
          <w:b/>
          <w:bCs/>
          <w:iCs/>
          <w:color w:val="000000" w:themeColor="text1"/>
          <w:sz w:val="28"/>
          <w:szCs w:val="28"/>
          <w:u w:val="single"/>
        </w:rPr>
        <w:t xml:space="preserve"> – </w:t>
      </w:r>
      <w:r w:rsidRPr="00116680">
        <w:rPr>
          <w:rFonts w:ascii="Arial" w:hAnsi="Arial" w:cs="Arial"/>
          <w:b/>
          <w:bCs/>
          <w:iCs/>
          <w:color w:val="000000" w:themeColor="text1"/>
          <w:sz w:val="28"/>
          <w:szCs w:val="28"/>
          <w:u w:val="single"/>
        </w:rPr>
        <w:t>DA VIGÊNCIA</w:t>
      </w:r>
    </w:p>
    <w:p w14:paraId="4FC75126" w14:textId="77777777" w:rsidR="00346659" w:rsidRPr="00116680" w:rsidRDefault="00346659" w:rsidP="00346659">
      <w:pPr>
        <w:jc w:val="both"/>
        <w:rPr>
          <w:rFonts w:ascii="Arial" w:hAnsi="Arial" w:cs="Arial"/>
          <w:color w:val="000000"/>
        </w:rPr>
      </w:pPr>
    </w:p>
    <w:p w14:paraId="2C80EE15" w14:textId="77777777" w:rsidR="00346659" w:rsidRPr="00116680" w:rsidRDefault="00346659" w:rsidP="00346659">
      <w:pPr>
        <w:jc w:val="both"/>
        <w:rPr>
          <w:rFonts w:ascii="Arial" w:hAnsi="Arial" w:cs="Arial"/>
          <w:color w:val="000000"/>
        </w:rPr>
      </w:pPr>
    </w:p>
    <w:p w14:paraId="693A55D9" w14:textId="744F94C4" w:rsidR="00346659" w:rsidRPr="00116680" w:rsidRDefault="00346659" w:rsidP="00346659">
      <w:pPr>
        <w:autoSpaceDE w:val="0"/>
        <w:autoSpaceDN w:val="0"/>
        <w:adjustRightInd w:val="0"/>
        <w:ind w:firstLine="2127"/>
        <w:jc w:val="both"/>
        <w:rPr>
          <w:rFonts w:ascii="Arial" w:hAnsi="Arial" w:cs="Arial"/>
          <w:color w:val="000000"/>
        </w:rPr>
      </w:pPr>
      <w:r w:rsidRPr="00116680">
        <w:rPr>
          <w:rFonts w:ascii="Arial" w:hAnsi="Arial" w:cs="Arial"/>
          <w:color w:val="000000"/>
        </w:rPr>
        <w:t>O prazo de vigência deste instrumento será de</w:t>
      </w:r>
      <w:r w:rsidR="00303AA4">
        <w:rPr>
          <w:rFonts w:ascii="Arial" w:hAnsi="Arial" w:cs="Arial"/>
          <w:color w:val="000000"/>
        </w:rPr>
        <w:t xml:space="preserve"> </w:t>
      </w:r>
      <w:r w:rsidR="00303AA4">
        <w:rPr>
          <w:rFonts w:ascii="Arial" w:hAnsi="Arial" w:cs="Arial"/>
          <w:color w:val="C00000"/>
        </w:rPr>
        <w:t>180 (cento e oitenta) dias</w:t>
      </w:r>
      <w:r w:rsidRPr="00116680">
        <w:rPr>
          <w:rFonts w:ascii="Arial" w:hAnsi="Arial" w:cs="Arial"/>
          <w:color w:val="000000"/>
        </w:rPr>
        <w:t>, compreendendo o prazo de execução</w:t>
      </w:r>
      <w:r w:rsidRPr="00116680">
        <w:rPr>
          <w:rFonts w:ascii="Arial" w:hAnsi="Arial" w:cs="Arial"/>
        </w:rPr>
        <w:t>, acrescido dos prazos compreendidos até o Recebimento Definitivo do objeto.</w:t>
      </w:r>
    </w:p>
    <w:p w14:paraId="7DFC44D6" w14:textId="77777777" w:rsidR="00346659" w:rsidRPr="00116680" w:rsidRDefault="00346659" w:rsidP="00346659">
      <w:pPr>
        <w:autoSpaceDE w:val="0"/>
        <w:autoSpaceDN w:val="0"/>
        <w:adjustRightInd w:val="0"/>
        <w:ind w:firstLine="2127"/>
        <w:jc w:val="both"/>
        <w:rPr>
          <w:rFonts w:ascii="Arial" w:hAnsi="Arial" w:cs="Arial"/>
          <w:color w:val="000000"/>
        </w:rPr>
      </w:pPr>
    </w:p>
    <w:p w14:paraId="51E9D23B" w14:textId="77777777" w:rsidR="00346659" w:rsidRPr="00116680" w:rsidRDefault="00346659" w:rsidP="00346659">
      <w:pPr>
        <w:jc w:val="both"/>
        <w:rPr>
          <w:rFonts w:ascii="Arial" w:hAnsi="Arial" w:cs="Arial"/>
          <w:color w:val="000000" w:themeColor="text1"/>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Parágrafo único - </w:t>
      </w:r>
      <w:r w:rsidRPr="00116680">
        <w:rPr>
          <w:rFonts w:ascii="Arial" w:hAnsi="Arial" w:cs="Arial"/>
          <w:color w:val="000000" w:themeColor="text1"/>
        </w:rPr>
        <w:t>A continuidade da execução do objeto deste contrato, nos exercícios financeiros subsequentes ao presente, ficará condicionada à existência de dotação(</w:t>
      </w:r>
      <w:proofErr w:type="spellStart"/>
      <w:r w:rsidRPr="00116680">
        <w:rPr>
          <w:rFonts w:ascii="Arial" w:hAnsi="Arial" w:cs="Arial"/>
          <w:color w:val="000000" w:themeColor="text1"/>
        </w:rPr>
        <w:t>ões</w:t>
      </w:r>
      <w:proofErr w:type="spellEnd"/>
      <w:r w:rsidRPr="00116680">
        <w:rPr>
          <w:rFonts w:ascii="Arial" w:hAnsi="Arial" w:cs="Arial"/>
          <w:color w:val="000000" w:themeColor="text1"/>
        </w:rPr>
        <w:t xml:space="preserve">) própria(s) para a(s) referida(s) despesa(s) no orçamento da </w:t>
      </w:r>
      <w:r w:rsidRPr="00116680">
        <w:rPr>
          <w:rFonts w:ascii="Arial" w:hAnsi="Arial" w:cs="Arial"/>
          <w:b/>
          <w:color w:val="000000" w:themeColor="text1"/>
        </w:rPr>
        <w:t xml:space="preserve">CONTRATANTE </w:t>
      </w:r>
      <w:r w:rsidRPr="00116680">
        <w:rPr>
          <w:rFonts w:ascii="Arial" w:hAnsi="Arial" w:cs="Arial"/>
          <w:color w:val="000000" w:themeColor="text1"/>
        </w:rPr>
        <w:t>e no Plano Plurianual correspondente.</w:t>
      </w:r>
    </w:p>
    <w:p w14:paraId="12331174" w14:textId="77777777" w:rsidR="00346659" w:rsidRPr="00116680" w:rsidRDefault="00346659" w:rsidP="00346659">
      <w:pPr>
        <w:pStyle w:val="BodyText21"/>
        <w:rPr>
          <w:rFonts w:ascii="Arial" w:hAnsi="Arial" w:cs="Arial"/>
          <w:color w:val="000000" w:themeColor="text1"/>
          <w:szCs w:val="24"/>
        </w:rPr>
      </w:pPr>
    </w:p>
    <w:p w14:paraId="4C3157D2" w14:textId="77777777" w:rsidR="00346659" w:rsidRPr="00116680" w:rsidRDefault="00346659" w:rsidP="00346659">
      <w:pPr>
        <w:pStyle w:val="BodyText21"/>
        <w:rPr>
          <w:rFonts w:ascii="Arial" w:hAnsi="Arial" w:cs="Arial"/>
          <w:color w:val="000000" w:themeColor="text1"/>
          <w:szCs w:val="24"/>
        </w:rPr>
      </w:pPr>
    </w:p>
    <w:p w14:paraId="1C02F479" w14:textId="5A4AE334" w:rsidR="00346659" w:rsidRPr="00116680" w:rsidRDefault="00346659" w:rsidP="00346659">
      <w:pPr>
        <w:pStyle w:val="Ttulo5"/>
        <w:jc w:val="center"/>
        <w:rPr>
          <w:rFonts w:ascii="Arial" w:hAnsi="Arial" w:cs="Arial"/>
          <w:b/>
          <w:bCs/>
          <w:iCs/>
          <w:color w:val="000000" w:themeColor="text1"/>
          <w:sz w:val="28"/>
          <w:szCs w:val="28"/>
          <w:u w:val="single"/>
        </w:rPr>
      </w:pPr>
      <w:r w:rsidRPr="00303AA4">
        <w:rPr>
          <w:rFonts w:ascii="Arial" w:hAnsi="Arial" w:cs="Arial"/>
          <w:b/>
          <w:bCs/>
          <w:iCs/>
          <w:color w:val="000000" w:themeColor="text1"/>
          <w:sz w:val="28"/>
          <w:szCs w:val="28"/>
          <w:u w:val="single"/>
        </w:rPr>
        <w:t xml:space="preserve">CLÁUSULA </w:t>
      </w:r>
      <w:r w:rsidR="00303AA4" w:rsidRPr="00303AA4">
        <w:rPr>
          <w:rFonts w:ascii="Arial" w:hAnsi="Arial" w:cs="Arial"/>
          <w:b/>
          <w:bCs/>
          <w:iCs/>
          <w:color w:val="000000" w:themeColor="text1"/>
          <w:sz w:val="28"/>
          <w:szCs w:val="28"/>
          <w:u w:val="single"/>
        </w:rPr>
        <w:t>DÉCIMA NONA</w:t>
      </w:r>
      <w:r w:rsidRPr="00303AA4">
        <w:rPr>
          <w:rFonts w:ascii="Arial" w:hAnsi="Arial" w:cs="Arial"/>
          <w:b/>
          <w:bCs/>
          <w:iCs/>
          <w:color w:val="000000" w:themeColor="text1"/>
          <w:sz w:val="28"/>
          <w:szCs w:val="28"/>
          <w:u w:val="single"/>
        </w:rPr>
        <w:t xml:space="preserve"> – </w:t>
      </w:r>
      <w:r w:rsidRPr="00116680">
        <w:rPr>
          <w:rFonts w:ascii="Arial" w:hAnsi="Arial" w:cs="Arial"/>
          <w:b/>
          <w:bCs/>
          <w:iCs/>
          <w:color w:val="000000" w:themeColor="text1"/>
          <w:sz w:val="28"/>
          <w:szCs w:val="28"/>
          <w:u w:val="single"/>
        </w:rPr>
        <w:t>DO FORO</w:t>
      </w:r>
    </w:p>
    <w:p w14:paraId="38698FFD" w14:textId="77777777" w:rsidR="00346659" w:rsidRPr="00116680" w:rsidRDefault="00346659" w:rsidP="00346659">
      <w:pPr>
        <w:rPr>
          <w:rFonts w:ascii="Arial" w:hAnsi="Arial" w:cs="Arial"/>
          <w:color w:val="000000" w:themeColor="text1"/>
        </w:rPr>
      </w:pPr>
    </w:p>
    <w:p w14:paraId="44C5A212" w14:textId="77777777" w:rsidR="00346659" w:rsidRPr="00116680" w:rsidRDefault="00346659" w:rsidP="00346659">
      <w:pPr>
        <w:rPr>
          <w:rFonts w:ascii="Arial" w:hAnsi="Arial" w:cs="Arial"/>
          <w:color w:val="000000" w:themeColor="text1"/>
        </w:rPr>
      </w:pPr>
    </w:p>
    <w:p w14:paraId="6CE7591D" w14:textId="77777777" w:rsidR="00346659" w:rsidRPr="00116680" w:rsidRDefault="00346659" w:rsidP="00346659">
      <w:pPr>
        <w:jc w:val="both"/>
        <w:rPr>
          <w:rFonts w:ascii="Arial" w:hAnsi="Arial" w:cs="Arial"/>
          <w:color w:val="000000"/>
        </w:rPr>
      </w:pPr>
      <w:r w:rsidRPr="00116680">
        <w:rPr>
          <w:rFonts w:ascii="Arial" w:hAnsi="Arial" w:cs="Arial"/>
          <w:b/>
          <w:color w:val="000000"/>
        </w:rPr>
        <w:tab/>
      </w:r>
      <w:r w:rsidRPr="00116680">
        <w:rPr>
          <w:rFonts w:ascii="Arial" w:hAnsi="Arial" w:cs="Arial"/>
          <w:color w:val="000000"/>
        </w:rPr>
        <w:tab/>
      </w:r>
      <w:r w:rsidRPr="00116680">
        <w:rPr>
          <w:rFonts w:ascii="Arial" w:hAnsi="Arial" w:cs="Arial"/>
          <w:color w:val="000000"/>
        </w:rPr>
        <w:tab/>
        <w:t>Fica eleito o Foro da Comarca da Capital do Estado de São Paulo, por mais privilegiado que outro seja, para conhecer e dirimir quaisquer questões oriundas do presente contrato.</w:t>
      </w:r>
    </w:p>
    <w:p w14:paraId="02529FCE" w14:textId="77777777" w:rsidR="00346659" w:rsidRPr="00116680" w:rsidRDefault="00346659" w:rsidP="00346659">
      <w:pPr>
        <w:jc w:val="both"/>
        <w:rPr>
          <w:rFonts w:ascii="Arial" w:hAnsi="Arial" w:cs="Arial"/>
          <w:color w:val="000000"/>
        </w:rPr>
      </w:pPr>
    </w:p>
    <w:p w14:paraId="36C95576" w14:textId="77777777" w:rsidR="00346659" w:rsidRPr="00116680" w:rsidRDefault="00346659" w:rsidP="00346659">
      <w:pPr>
        <w:jc w:val="both"/>
        <w:rPr>
          <w:rFonts w:ascii="Arial" w:hAnsi="Arial" w:cs="Arial"/>
          <w:color w:val="000000"/>
        </w:rPr>
      </w:pPr>
    </w:p>
    <w:p w14:paraId="64E06F7A" w14:textId="1281CAB6" w:rsidR="00346659" w:rsidRPr="00303AA4" w:rsidRDefault="00346659" w:rsidP="00346659">
      <w:pPr>
        <w:pStyle w:val="Ttulo5"/>
        <w:jc w:val="center"/>
        <w:rPr>
          <w:rFonts w:ascii="Arial" w:hAnsi="Arial" w:cs="Arial"/>
          <w:b/>
          <w:bCs/>
          <w:iCs/>
          <w:color w:val="000000" w:themeColor="text1"/>
          <w:sz w:val="28"/>
          <w:szCs w:val="28"/>
          <w:u w:val="single"/>
        </w:rPr>
      </w:pPr>
      <w:r w:rsidRPr="00303AA4">
        <w:rPr>
          <w:rFonts w:ascii="Arial" w:hAnsi="Arial" w:cs="Arial"/>
          <w:b/>
          <w:bCs/>
          <w:iCs/>
          <w:color w:val="000000" w:themeColor="text1"/>
          <w:sz w:val="28"/>
          <w:szCs w:val="28"/>
          <w:u w:val="single"/>
        </w:rPr>
        <w:t>CLÁUSULA VIGÉSIMA</w:t>
      </w:r>
      <w:r w:rsidR="00303AA4" w:rsidRPr="00303AA4">
        <w:rPr>
          <w:rFonts w:ascii="Arial" w:hAnsi="Arial" w:cs="Arial"/>
          <w:b/>
          <w:bCs/>
          <w:iCs/>
          <w:color w:val="000000" w:themeColor="text1"/>
          <w:sz w:val="28"/>
          <w:szCs w:val="28"/>
          <w:u w:val="single"/>
        </w:rPr>
        <w:t xml:space="preserve"> </w:t>
      </w:r>
      <w:r w:rsidRPr="00303AA4">
        <w:rPr>
          <w:rFonts w:ascii="Arial" w:hAnsi="Arial" w:cs="Arial"/>
          <w:b/>
          <w:bCs/>
          <w:iCs/>
          <w:color w:val="000000" w:themeColor="text1"/>
          <w:sz w:val="28"/>
          <w:szCs w:val="28"/>
          <w:u w:val="single"/>
        </w:rPr>
        <w:t>– DA PUBLICAÇÃO</w:t>
      </w:r>
    </w:p>
    <w:p w14:paraId="11218379" w14:textId="77777777" w:rsidR="00346659" w:rsidRPr="00116680" w:rsidRDefault="00346659" w:rsidP="00346659">
      <w:pPr>
        <w:jc w:val="both"/>
        <w:rPr>
          <w:rFonts w:ascii="Arial" w:hAnsi="Arial" w:cs="Arial"/>
          <w:color w:val="000000"/>
        </w:rPr>
      </w:pPr>
    </w:p>
    <w:p w14:paraId="4DBD7EDD" w14:textId="77777777" w:rsidR="00346659" w:rsidRPr="00116680" w:rsidRDefault="00346659" w:rsidP="00346659">
      <w:pPr>
        <w:jc w:val="both"/>
        <w:rPr>
          <w:rFonts w:ascii="Arial" w:hAnsi="Arial" w:cs="Arial"/>
          <w:color w:val="000000"/>
        </w:rPr>
      </w:pPr>
    </w:p>
    <w:p w14:paraId="79B8D02E" w14:textId="77777777" w:rsidR="00346659" w:rsidRPr="00116680" w:rsidRDefault="00346659" w:rsidP="00346659">
      <w:pPr>
        <w:jc w:val="both"/>
        <w:rPr>
          <w:rFonts w:ascii="Arial" w:hAnsi="Arial" w:cs="Arial"/>
          <w:color w:val="000000"/>
        </w:rPr>
      </w:pPr>
      <w:r w:rsidRPr="00116680">
        <w:rPr>
          <w:rFonts w:ascii="Arial" w:hAnsi="Arial" w:cs="Arial"/>
          <w:color w:val="000000"/>
        </w:rPr>
        <w:lastRenderedPageBreak/>
        <w:tab/>
      </w:r>
      <w:r w:rsidRPr="00116680">
        <w:rPr>
          <w:rFonts w:ascii="Arial" w:hAnsi="Arial" w:cs="Arial"/>
          <w:color w:val="000000"/>
        </w:rPr>
        <w:tab/>
      </w:r>
      <w:r w:rsidRPr="00116680">
        <w:rPr>
          <w:rFonts w:ascii="Arial" w:hAnsi="Arial" w:cs="Arial"/>
          <w:color w:val="000000"/>
        </w:rPr>
        <w:tab/>
        <w:t xml:space="preserve">Incumbirá ao </w:t>
      </w:r>
      <w:r w:rsidRPr="00116680">
        <w:rPr>
          <w:rFonts w:ascii="Arial" w:hAnsi="Arial" w:cs="Arial"/>
          <w:b/>
          <w:color w:val="000000"/>
        </w:rPr>
        <w:t>CONTRATANTE</w:t>
      </w:r>
      <w:r w:rsidRPr="00116680">
        <w:rPr>
          <w:rFonts w:ascii="Arial" w:hAnsi="Arial" w:cs="Arial"/>
          <w:color w:val="000000"/>
        </w:rPr>
        <w:t xml:space="preserve"> divulgar o presente instrumento no Portal Nacional de Contratações Públicas (PNCP), na forma prevista no </w:t>
      </w:r>
      <w:hyperlink r:id="rId65" w:anchor="art94" w:history="1">
        <w:r w:rsidRPr="00116680">
          <w:rPr>
            <w:rFonts w:ascii="Arial" w:hAnsi="Arial" w:cs="Arial"/>
            <w:color w:val="000080"/>
            <w:u w:val="single"/>
          </w:rPr>
          <w:t>art. 94 da Lei 14.133, de 2021</w:t>
        </w:r>
      </w:hyperlink>
      <w:r w:rsidRPr="00116680">
        <w:rPr>
          <w:rFonts w:ascii="Arial" w:hAnsi="Arial" w:cs="Arial"/>
          <w:color w:val="000000"/>
        </w:rPr>
        <w:t xml:space="preserve">, bem como no respectivo sítio oficial na Internet, em atenção ao art. 91, </w:t>
      </w:r>
      <w:r w:rsidRPr="00116680">
        <w:rPr>
          <w:rFonts w:ascii="Arial" w:hAnsi="Arial" w:cs="Arial"/>
          <w:i/>
          <w:iCs/>
          <w:color w:val="000000"/>
        </w:rPr>
        <w:t>caput,</w:t>
      </w:r>
      <w:r w:rsidRPr="00116680">
        <w:rPr>
          <w:rFonts w:ascii="Arial" w:hAnsi="Arial" w:cs="Arial"/>
          <w:color w:val="000000"/>
        </w:rPr>
        <w:t xml:space="preserve"> da Lei n.º 14.133, de 2021.</w:t>
      </w:r>
    </w:p>
    <w:p w14:paraId="42176421" w14:textId="77777777" w:rsidR="00346659" w:rsidRPr="00116680" w:rsidRDefault="00346659" w:rsidP="00346659">
      <w:pPr>
        <w:jc w:val="both"/>
        <w:rPr>
          <w:rFonts w:ascii="Arial" w:hAnsi="Arial" w:cs="Arial"/>
          <w:color w:val="000000"/>
        </w:rPr>
      </w:pPr>
    </w:p>
    <w:p w14:paraId="166923BA" w14:textId="77777777" w:rsidR="00346659" w:rsidRPr="00116680" w:rsidRDefault="00346659" w:rsidP="00346659">
      <w:pPr>
        <w:jc w:val="both"/>
        <w:rPr>
          <w:rFonts w:ascii="Arial" w:hAnsi="Arial" w:cs="Arial"/>
          <w:color w:val="000000"/>
        </w:rPr>
      </w:pPr>
    </w:p>
    <w:p w14:paraId="5A8C52F6" w14:textId="77777777" w:rsidR="00346659" w:rsidRPr="00116680" w:rsidRDefault="00346659" w:rsidP="00346659">
      <w:pPr>
        <w:jc w:val="both"/>
        <w:rPr>
          <w:rFonts w:ascii="Arial" w:hAnsi="Arial" w:cs="Arial"/>
          <w:color w:val="C00000"/>
        </w:rPr>
      </w:pPr>
      <w:r w:rsidRPr="00116680">
        <w:rPr>
          <w:rFonts w:ascii="Arial" w:hAnsi="Arial" w:cs="Arial"/>
          <w:color w:val="000000"/>
        </w:rPr>
        <w:tab/>
      </w:r>
      <w:r w:rsidRPr="00116680">
        <w:rPr>
          <w:rFonts w:ascii="Arial" w:hAnsi="Arial" w:cs="Arial"/>
          <w:color w:val="000000"/>
        </w:rPr>
        <w:tab/>
      </w:r>
      <w:r w:rsidRPr="00116680">
        <w:rPr>
          <w:rFonts w:ascii="Arial" w:hAnsi="Arial" w:cs="Arial"/>
          <w:color w:val="000000"/>
        </w:rPr>
        <w:tab/>
        <w:t xml:space="preserve">Para firmeza e validade do que ora se estabelece, foi lavrado este Termo, o qual lido e achado conforme pelas partes, ante as testemunhas a todo ato presentes, Eu, </w:t>
      </w:r>
      <w:r w:rsidRPr="00116680">
        <w:rPr>
          <w:rFonts w:ascii="Arial" w:hAnsi="Arial" w:cs="Arial"/>
          <w:color w:val="C00000"/>
        </w:rPr>
        <w:t>___________________ (DEFINIR)</w:t>
      </w:r>
      <w:r w:rsidRPr="00116680">
        <w:rPr>
          <w:rFonts w:ascii="Arial" w:hAnsi="Arial" w:cs="Arial"/>
          <w:color w:val="000000"/>
        </w:rPr>
        <w:t xml:space="preserve">, lavrei o presente Termo em </w:t>
      </w:r>
      <w:r w:rsidRPr="00116680">
        <w:rPr>
          <w:rFonts w:ascii="Arial" w:hAnsi="Arial" w:cs="Arial"/>
          <w:color w:val="C00000"/>
        </w:rPr>
        <w:t>2 (duas)</w:t>
      </w:r>
      <w:r w:rsidRPr="00116680">
        <w:rPr>
          <w:rFonts w:ascii="Arial" w:hAnsi="Arial" w:cs="Arial"/>
          <w:color w:val="000000"/>
        </w:rPr>
        <w:t xml:space="preserve"> vias de igual teor e para um só efeito, o que foi conferido por</w:t>
      </w:r>
      <w:r w:rsidRPr="00116680">
        <w:rPr>
          <w:rFonts w:ascii="Arial" w:hAnsi="Arial" w:cs="Arial"/>
          <w:b/>
          <w:color w:val="000000"/>
        </w:rPr>
        <w:t xml:space="preserve"> </w:t>
      </w:r>
      <w:r w:rsidRPr="00116680">
        <w:rPr>
          <w:rFonts w:ascii="Arial" w:hAnsi="Arial" w:cs="Arial"/>
          <w:color w:val="C00000"/>
        </w:rPr>
        <w:t>_______________________ (DEFINIR).</w:t>
      </w:r>
    </w:p>
    <w:p w14:paraId="545790A4" w14:textId="77777777" w:rsidR="00346659" w:rsidRPr="00116680" w:rsidRDefault="00346659" w:rsidP="00346659">
      <w:pPr>
        <w:jc w:val="both"/>
        <w:rPr>
          <w:rFonts w:ascii="Arial" w:hAnsi="Arial" w:cs="Arial"/>
        </w:rPr>
      </w:pPr>
    </w:p>
    <w:p w14:paraId="3E54C549" w14:textId="77777777" w:rsidR="00346659" w:rsidRPr="00116680" w:rsidRDefault="00346659" w:rsidP="00346659">
      <w:pPr>
        <w:pBdr>
          <w:bottom w:val="single" w:sz="12" w:space="1" w:color="auto"/>
        </w:pBdr>
        <w:jc w:val="both"/>
        <w:rPr>
          <w:rFonts w:ascii="Arial" w:hAnsi="Arial" w:cs="Arial"/>
          <w:b/>
          <w:color w:val="000000"/>
        </w:rPr>
      </w:pPr>
    </w:p>
    <w:p w14:paraId="552155F6" w14:textId="77777777" w:rsidR="00346659" w:rsidRPr="00116680" w:rsidRDefault="00346659" w:rsidP="00346659">
      <w:pPr>
        <w:pBdr>
          <w:bottom w:val="single" w:sz="12" w:space="1" w:color="auto"/>
        </w:pBdr>
        <w:ind w:firstLine="4678"/>
        <w:jc w:val="both"/>
        <w:rPr>
          <w:rFonts w:ascii="Arial" w:hAnsi="Arial" w:cs="Arial"/>
          <w:b/>
        </w:rPr>
      </w:pPr>
      <w:r w:rsidRPr="00116680">
        <w:rPr>
          <w:rFonts w:ascii="Arial" w:hAnsi="Arial" w:cs="Arial"/>
          <w:b/>
        </w:rPr>
        <w:t>CONTRATANTE</w:t>
      </w:r>
    </w:p>
    <w:p w14:paraId="7AEBB367" w14:textId="77777777" w:rsidR="00346659" w:rsidRPr="00116680" w:rsidRDefault="00346659" w:rsidP="00346659">
      <w:pPr>
        <w:pBdr>
          <w:bottom w:val="single" w:sz="12" w:space="1" w:color="auto"/>
        </w:pBdr>
        <w:ind w:firstLine="4678"/>
        <w:jc w:val="both"/>
        <w:rPr>
          <w:rFonts w:ascii="Arial" w:hAnsi="Arial" w:cs="Arial"/>
          <w:b/>
        </w:rPr>
      </w:pPr>
    </w:p>
    <w:p w14:paraId="3F4E6BFB" w14:textId="77777777" w:rsidR="00346659" w:rsidRPr="00116680" w:rsidRDefault="00346659" w:rsidP="00346659">
      <w:pPr>
        <w:pBdr>
          <w:bottom w:val="single" w:sz="12" w:space="1" w:color="auto"/>
        </w:pBdr>
        <w:ind w:firstLine="4678"/>
        <w:jc w:val="both"/>
        <w:rPr>
          <w:rFonts w:ascii="Arial" w:hAnsi="Arial" w:cs="Arial"/>
          <w:b/>
        </w:rPr>
      </w:pPr>
      <w:r w:rsidRPr="00116680">
        <w:rPr>
          <w:rFonts w:ascii="Arial" w:hAnsi="Arial" w:cs="Arial"/>
          <w:b/>
        </w:rPr>
        <w:t>CONTRATADA</w:t>
      </w:r>
    </w:p>
    <w:p w14:paraId="3E9155E0" w14:textId="77777777" w:rsidR="00346659" w:rsidRPr="00116680" w:rsidRDefault="00346659" w:rsidP="00346659">
      <w:pPr>
        <w:pBdr>
          <w:bottom w:val="single" w:sz="12" w:space="1" w:color="auto"/>
        </w:pBdr>
        <w:ind w:firstLine="4678"/>
        <w:jc w:val="both"/>
        <w:rPr>
          <w:rFonts w:ascii="Arial" w:hAnsi="Arial" w:cs="Arial"/>
          <w:b/>
        </w:rPr>
      </w:pPr>
    </w:p>
    <w:p w14:paraId="6898361C" w14:textId="77777777" w:rsidR="00346659" w:rsidRPr="00116680" w:rsidRDefault="00346659" w:rsidP="00346659">
      <w:pPr>
        <w:ind w:left="4678"/>
        <w:jc w:val="both"/>
        <w:rPr>
          <w:rFonts w:ascii="Arial" w:hAnsi="Arial" w:cs="Arial"/>
          <w:b/>
        </w:rPr>
      </w:pPr>
    </w:p>
    <w:p w14:paraId="3260B1CE" w14:textId="77777777" w:rsidR="00346659" w:rsidRPr="00116680" w:rsidRDefault="00346659" w:rsidP="00346659">
      <w:pPr>
        <w:ind w:left="4678"/>
        <w:jc w:val="both"/>
        <w:rPr>
          <w:rFonts w:ascii="Arial" w:hAnsi="Arial" w:cs="Arial"/>
          <w:b/>
        </w:rPr>
      </w:pPr>
    </w:p>
    <w:p w14:paraId="4291F950" w14:textId="77777777" w:rsidR="00346659" w:rsidRPr="00116680" w:rsidRDefault="00346659" w:rsidP="00346659">
      <w:pPr>
        <w:ind w:left="4678"/>
        <w:jc w:val="both"/>
        <w:rPr>
          <w:rFonts w:ascii="Arial" w:hAnsi="Arial" w:cs="Arial"/>
          <w:b/>
        </w:rPr>
      </w:pPr>
    </w:p>
    <w:p w14:paraId="751644DB" w14:textId="77777777" w:rsidR="00346659" w:rsidRPr="00116680" w:rsidRDefault="00346659" w:rsidP="00346659">
      <w:pPr>
        <w:jc w:val="both"/>
        <w:rPr>
          <w:rFonts w:ascii="Arial" w:hAnsi="Arial" w:cs="Arial"/>
          <w:b/>
          <w:bCs/>
        </w:rPr>
      </w:pPr>
      <w:r w:rsidRPr="00116680">
        <w:rPr>
          <w:rFonts w:ascii="Arial" w:hAnsi="Arial" w:cs="Arial"/>
          <w:b/>
          <w:bCs/>
        </w:rPr>
        <w:t>TESTEMUNHAS:</w:t>
      </w:r>
    </w:p>
    <w:p w14:paraId="725C7ABE" w14:textId="77777777" w:rsidR="00346659" w:rsidRPr="00116680" w:rsidRDefault="00346659" w:rsidP="00346659">
      <w:pPr>
        <w:jc w:val="both"/>
        <w:rPr>
          <w:rFonts w:ascii="Arial" w:hAnsi="Arial" w:cs="Arial"/>
          <w:b/>
          <w:bCs/>
        </w:rPr>
      </w:pPr>
    </w:p>
    <w:p w14:paraId="60DDCE85" w14:textId="77777777" w:rsidR="00346659" w:rsidRPr="00116680" w:rsidRDefault="00346659" w:rsidP="00346659">
      <w:pPr>
        <w:jc w:val="both"/>
        <w:rPr>
          <w:rFonts w:ascii="Arial" w:hAnsi="Arial" w:cs="Arial"/>
          <w:b/>
          <w:bCs/>
        </w:rPr>
      </w:pPr>
    </w:p>
    <w:p w14:paraId="3848BC21" w14:textId="77777777" w:rsidR="00346659" w:rsidRPr="00116680" w:rsidRDefault="00346659" w:rsidP="00346659">
      <w:pPr>
        <w:jc w:val="both"/>
        <w:rPr>
          <w:rFonts w:ascii="Arial" w:hAnsi="Arial" w:cs="Arial"/>
          <w:b/>
          <w:bCs/>
        </w:rPr>
      </w:pPr>
    </w:p>
    <w:p w14:paraId="59660279" w14:textId="77777777" w:rsidR="00346659" w:rsidRPr="00116680" w:rsidRDefault="00346659" w:rsidP="00346659">
      <w:pPr>
        <w:jc w:val="both"/>
        <w:rPr>
          <w:rFonts w:ascii="Arial" w:hAnsi="Arial" w:cs="Arial"/>
          <w:b/>
          <w:bCs/>
        </w:rPr>
      </w:pPr>
    </w:p>
    <w:p w14:paraId="3979B68C" w14:textId="77777777" w:rsidR="00346659" w:rsidRPr="00116680" w:rsidRDefault="00346659" w:rsidP="00346659">
      <w:pPr>
        <w:jc w:val="both"/>
        <w:rPr>
          <w:rFonts w:ascii="Arial" w:hAnsi="Arial" w:cs="Arial"/>
          <w:b/>
          <w:bCs/>
        </w:rPr>
      </w:pPr>
    </w:p>
    <w:p w14:paraId="0D5CE37E" w14:textId="77777777" w:rsidR="00346659" w:rsidRPr="00116680" w:rsidRDefault="00346659" w:rsidP="00346659">
      <w:pPr>
        <w:jc w:val="both"/>
        <w:rPr>
          <w:rFonts w:ascii="Arial" w:hAnsi="Arial" w:cs="Arial"/>
          <w:b/>
          <w:bCs/>
        </w:rPr>
      </w:pPr>
    </w:p>
    <w:p w14:paraId="3F9008F4" w14:textId="77777777" w:rsidR="00346659" w:rsidRPr="00116680" w:rsidRDefault="00346659" w:rsidP="00346659">
      <w:pPr>
        <w:jc w:val="both"/>
        <w:rPr>
          <w:rFonts w:ascii="Arial" w:hAnsi="Arial" w:cs="Arial"/>
          <w:b/>
          <w:bCs/>
        </w:rPr>
      </w:pPr>
    </w:p>
    <w:p w14:paraId="13B44A9D" w14:textId="77777777" w:rsidR="00346659" w:rsidRPr="00116680" w:rsidRDefault="00346659" w:rsidP="00346659">
      <w:pPr>
        <w:jc w:val="both"/>
        <w:rPr>
          <w:rFonts w:ascii="Arial" w:hAnsi="Arial" w:cs="Arial"/>
          <w:b/>
          <w:bCs/>
        </w:rPr>
      </w:pPr>
    </w:p>
    <w:p w14:paraId="069F37F0" w14:textId="77777777" w:rsidR="00346659" w:rsidRPr="00116680" w:rsidRDefault="00346659" w:rsidP="00346659">
      <w:pPr>
        <w:jc w:val="both"/>
        <w:rPr>
          <w:rFonts w:ascii="Arial" w:hAnsi="Arial" w:cs="Arial"/>
          <w:b/>
          <w:bCs/>
        </w:rPr>
      </w:pPr>
    </w:p>
    <w:p w14:paraId="2531AFEE" w14:textId="77777777" w:rsidR="00346659" w:rsidRPr="00116680" w:rsidRDefault="00346659" w:rsidP="00346659">
      <w:pPr>
        <w:jc w:val="both"/>
        <w:rPr>
          <w:rFonts w:ascii="Arial" w:hAnsi="Arial" w:cs="Arial"/>
          <w:b/>
          <w:bCs/>
        </w:rPr>
      </w:pPr>
    </w:p>
    <w:p w14:paraId="7E370AB5" w14:textId="77777777" w:rsidR="00346659" w:rsidRPr="00116680" w:rsidRDefault="00346659" w:rsidP="00346659">
      <w:pPr>
        <w:jc w:val="both"/>
        <w:rPr>
          <w:rFonts w:ascii="Arial" w:hAnsi="Arial" w:cs="Arial"/>
          <w:b/>
          <w:bCs/>
        </w:rPr>
      </w:pPr>
    </w:p>
    <w:p w14:paraId="20A2CC60" w14:textId="77777777" w:rsidR="00346659" w:rsidRPr="00116680" w:rsidRDefault="00346659" w:rsidP="00346659">
      <w:pPr>
        <w:jc w:val="both"/>
        <w:rPr>
          <w:rFonts w:ascii="Arial" w:hAnsi="Arial" w:cs="Arial"/>
          <w:b/>
          <w:bCs/>
        </w:rPr>
      </w:pPr>
    </w:p>
    <w:p w14:paraId="208733DA" w14:textId="77777777" w:rsidR="00346659" w:rsidRPr="00116680" w:rsidRDefault="00346659" w:rsidP="00346659">
      <w:pPr>
        <w:jc w:val="both"/>
        <w:rPr>
          <w:rFonts w:ascii="Arial" w:hAnsi="Arial" w:cs="Arial"/>
          <w:b/>
          <w:bCs/>
        </w:rPr>
      </w:pPr>
    </w:p>
    <w:p w14:paraId="7DDCF5C7" w14:textId="77777777" w:rsidR="00346659" w:rsidRPr="00116680" w:rsidRDefault="00346659" w:rsidP="00346659">
      <w:pPr>
        <w:jc w:val="both"/>
        <w:rPr>
          <w:rFonts w:ascii="Arial" w:hAnsi="Arial" w:cs="Arial"/>
          <w:b/>
          <w:bCs/>
        </w:rPr>
      </w:pPr>
    </w:p>
    <w:p w14:paraId="20CDCD5A" w14:textId="77777777" w:rsidR="00346659" w:rsidRPr="00116680" w:rsidRDefault="00346659" w:rsidP="00346659">
      <w:pPr>
        <w:jc w:val="both"/>
        <w:rPr>
          <w:rFonts w:ascii="Arial" w:hAnsi="Arial" w:cs="Arial"/>
          <w:b/>
          <w:bCs/>
        </w:rPr>
      </w:pPr>
    </w:p>
    <w:p w14:paraId="124BCB7E" w14:textId="77777777" w:rsidR="00346659" w:rsidRPr="00116680" w:rsidRDefault="00346659" w:rsidP="00346659">
      <w:pPr>
        <w:jc w:val="both"/>
        <w:rPr>
          <w:rFonts w:ascii="Arial" w:hAnsi="Arial" w:cs="Arial"/>
          <w:b/>
          <w:bCs/>
        </w:rPr>
      </w:pPr>
    </w:p>
    <w:p w14:paraId="00CA536E" w14:textId="77777777" w:rsidR="00346659" w:rsidRPr="00116680" w:rsidRDefault="00346659" w:rsidP="00346659">
      <w:pPr>
        <w:jc w:val="both"/>
        <w:rPr>
          <w:rFonts w:ascii="Arial" w:hAnsi="Arial" w:cs="Arial"/>
          <w:b/>
          <w:bCs/>
        </w:rPr>
      </w:pPr>
    </w:p>
    <w:p w14:paraId="6CEF4E58" w14:textId="77777777" w:rsidR="00346659" w:rsidRPr="00116680" w:rsidRDefault="00346659" w:rsidP="00346659">
      <w:pPr>
        <w:jc w:val="both"/>
        <w:rPr>
          <w:rFonts w:ascii="Arial" w:hAnsi="Arial" w:cs="Arial"/>
          <w:b/>
          <w:bCs/>
        </w:rPr>
      </w:pPr>
    </w:p>
    <w:p w14:paraId="339D6654" w14:textId="77777777" w:rsidR="00346659" w:rsidRPr="00116680" w:rsidRDefault="00346659" w:rsidP="00346659">
      <w:pPr>
        <w:jc w:val="both"/>
        <w:rPr>
          <w:rFonts w:ascii="Arial" w:hAnsi="Arial" w:cs="Arial"/>
          <w:b/>
          <w:bCs/>
        </w:rPr>
      </w:pPr>
    </w:p>
    <w:p w14:paraId="386B7A29" w14:textId="77777777" w:rsidR="00346659" w:rsidRPr="00116680" w:rsidRDefault="00346659" w:rsidP="00346659">
      <w:pPr>
        <w:jc w:val="both"/>
        <w:rPr>
          <w:rFonts w:ascii="Arial" w:hAnsi="Arial" w:cs="Arial"/>
          <w:b/>
          <w:bCs/>
        </w:rPr>
      </w:pPr>
    </w:p>
    <w:p w14:paraId="0E3A41FA" w14:textId="77777777" w:rsidR="00346659" w:rsidRPr="00116680" w:rsidRDefault="00346659" w:rsidP="00346659">
      <w:pPr>
        <w:jc w:val="both"/>
        <w:rPr>
          <w:rFonts w:ascii="Arial" w:hAnsi="Arial" w:cs="Arial"/>
          <w:b/>
          <w:bCs/>
        </w:rPr>
      </w:pPr>
    </w:p>
    <w:p w14:paraId="6C01C772" w14:textId="77777777" w:rsidR="00346659" w:rsidRPr="00116680" w:rsidRDefault="00346659" w:rsidP="00346659">
      <w:pPr>
        <w:jc w:val="both"/>
        <w:rPr>
          <w:rFonts w:ascii="Arial" w:hAnsi="Arial" w:cs="Arial"/>
          <w:b/>
          <w:bCs/>
        </w:rPr>
      </w:pPr>
    </w:p>
    <w:p w14:paraId="1B4D4006" w14:textId="77777777" w:rsidR="00346659" w:rsidRPr="00116680" w:rsidRDefault="00346659" w:rsidP="00346659">
      <w:pPr>
        <w:jc w:val="both"/>
        <w:rPr>
          <w:rFonts w:ascii="Arial" w:hAnsi="Arial" w:cs="Arial"/>
          <w:b/>
          <w:bCs/>
        </w:rPr>
      </w:pPr>
    </w:p>
    <w:p w14:paraId="7D9DF753" w14:textId="77777777" w:rsidR="00346659" w:rsidRPr="00116680" w:rsidRDefault="00346659" w:rsidP="00346659">
      <w:pPr>
        <w:jc w:val="both"/>
        <w:rPr>
          <w:rFonts w:ascii="Arial" w:hAnsi="Arial" w:cs="Arial"/>
          <w:b/>
          <w:bCs/>
        </w:rPr>
      </w:pPr>
    </w:p>
    <w:p w14:paraId="3026207E" w14:textId="77777777" w:rsidR="00346659" w:rsidRPr="00116680" w:rsidRDefault="00346659" w:rsidP="00346659">
      <w:pPr>
        <w:jc w:val="both"/>
        <w:rPr>
          <w:rFonts w:ascii="Arial" w:hAnsi="Arial" w:cs="Arial"/>
          <w:b/>
          <w:bCs/>
        </w:rPr>
      </w:pPr>
    </w:p>
    <w:p w14:paraId="41B946A2" w14:textId="77777777" w:rsidR="00346659" w:rsidRPr="00116680" w:rsidRDefault="00346659" w:rsidP="00346659">
      <w:pPr>
        <w:jc w:val="both"/>
        <w:rPr>
          <w:rFonts w:ascii="Arial" w:hAnsi="Arial" w:cs="Arial"/>
          <w:b/>
          <w:bCs/>
        </w:rPr>
      </w:pPr>
    </w:p>
    <w:p w14:paraId="7BD78BEA" w14:textId="77777777" w:rsidR="00346659" w:rsidRPr="00116680" w:rsidRDefault="00346659" w:rsidP="00346659">
      <w:pPr>
        <w:jc w:val="both"/>
        <w:rPr>
          <w:rFonts w:ascii="Arial" w:hAnsi="Arial" w:cs="Arial"/>
          <w:b/>
          <w:bCs/>
        </w:rPr>
      </w:pPr>
    </w:p>
    <w:p w14:paraId="2849C5AE" w14:textId="184A5274" w:rsidR="00346659" w:rsidRPr="00116680" w:rsidRDefault="00346659" w:rsidP="00346659">
      <w:pPr>
        <w:pStyle w:val="Default"/>
        <w:jc w:val="center"/>
        <w:rPr>
          <w:rFonts w:ascii="Arial" w:hAnsi="Arial" w:cs="Arial"/>
          <w:b/>
          <w:bCs/>
          <w:sz w:val="28"/>
          <w:szCs w:val="28"/>
          <w:u w:val="single"/>
        </w:rPr>
      </w:pPr>
      <w:r w:rsidRPr="00116680">
        <w:rPr>
          <w:rFonts w:ascii="Arial" w:hAnsi="Arial" w:cs="Arial"/>
          <w:b/>
          <w:bCs/>
          <w:sz w:val="28"/>
          <w:szCs w:val="28"/>
          <w:u w:val="single"/>
        </w:rPr>
        <w:lastRenderedPageBreak/>
        <w:t>APÊNDICE 1 DO AN</w:t>
      </w:r>
      <w:r w:rsidRPr="00303AA4">
        <w:rPr>
          <w:rFonts w:ascii="Arial" w:hAnsi="Arial" w:cs="Arial"/>
          <w:b/>
          <w:bCs/>
          <w:color w:val="000000" w:themeColor="text1"/>
          <w:sz w:val="28"/>
          <w:szCs w:val="28"/>
          <w:u w:val="single"/>
        </w:rPr>
        <w:t>EXO II</w:t>
      </w:r>
      <w:r w:rsidR="00303AA4" w:rsidRPr="00303AA4">
        <w:rPr>
          <w:rFonts w:ascii="Arial" w:hAnsi="Arial" w:cs="Arial"/>
          <w:b/>
          <w:bCs/>
          <w:color w:val="000000" w:themeColor="text1"/>
          <w:sz w:val="28"/>
          <w:szCs w:val="28"/>
          <w:u w:val="single"/>
        </w:rPr>
        <w:t>I</w:t>
      </w:r>
    </w:p>
    <w:p w14:paraId="4EBE386F" w14:textId="77777777" w:rsidR="00346659" w:rsidRPr="00116680" w:rsidRDefault="00346659" w:rsidP="00346659">
      <w:pPr>
        <w:pStyle w:val="Default"/>
        <w:jc w:val="center"/>
        <w:rPr>
          <w:rFonts w:ascii="Arial" w:hAnsi="Arial" w:cs="Arial"/>
          <w:sz w:val="28"/>
          <w:szCs w:val="28"/>
          <w:u w:val="single"/>
        </w:rPr>
      </w:pPr>
      <w:r w:rsidRPr="00116680">
        <w:rPr>
          <w:rFonts w:ascii="Arial" w:hAnsi="Arial" w:cs="Arial"/>
          <w:b/>
          <w:bCs/>
          <w:sz w:val="28"/>
          <w:szCs w:val="28"/>
          <w:u w:val="single"/>
        </w:rPr>
        <w:t>MODELO DE DECLARAÇÃO</w:t>
      </w:r>
    </w:p>
    <w:p w14:paraId="613651AB" w14:textId="77777777" w:rsidR="00346659" w:rsidRPr="00116680" w:rsidRDefault="00346659" w:rsidP="00346659">
      <w:pPr>
        <w:pStyle w:val="Default"/>
        <w:jc w:val="both"/>
        <w:rPr>
          <w:rFonts w:ascii="Arial" w:hAnsi="Arial" w:cs="Arial"/>
          <w:color w:val="auto"/>
        </w:rPr>
      </w:pPr>
    </w:p>
    <w:p w14:paraId="7BE7F2F2" w14:textId="77777777" w:rsidR="00346659" w:rsidRPr="00116680" w:rsidRDefault="00346659" w:rsidP="00346659">
      <w:pPr>
        <w:pStyle w:val="Default"/>
        <w:ind w:firstLine="1276"/>
        <w:jc w:val="both"/>
        <w:rPr>
          <w:rFonts w:ascii="Arial" w:hAnsi="Arial" w:cs="Arial"/>
          <w:color w:val="auto"/>
          <w:sz w:val="22"/>
          <w:szCs w:val="22"/>
        </w:rPr>
      </w:pPr>
      <w:r w:rsidRPr="00116680">
        <w:rPr>
          <w:rFonts w:ascii="Arial" w:hAnsi="Arial" w:cs="Arial"/>
          <w:sz w:val="22"/>
          <w:szCs w:val="22"/>
        </w:rPr>
        <w:t>Eu,</w:t>
      </w:r>
      <w:r w:rsidRPr="00116680">
        <w:rPr>
          <w:rFonts w:ascii="Arial" w:hAnsi="Arial" w:cs="Arial"/>
          <w:color w:val="C00000"/>
          <w:sz w:val="22"/>
          <w:szCs w:val="22"/>
        </w:rPr>
        <w:t xml:space="preserve"> __________________ (DEFINIR)</w:t>
      </w:r>
      <w:r w:rsidRPr="00116680">
        <w:rPr>
          <w:rFonts w:ascii="Arial" w:hAnsi="Arial" w:cs="Arial"/>
          <w:color w:val="auto"/>
          <w:sz w:val="22"/>
          <w:szCs w:val="22"/>
        </w:rPr>
        <w:t xml:space="preserve">, representante legal da </w:t>
      </w:r>
      <w:r w:rsidRPr="00116680">
        <w:rPr>
          <w:rFonts w:ascii="Arial" w:hAnsi="Arial" w:cs="Arial"/>
          <w:sz w:val="22"/>
          <w:szCs w:val="22"/>
        </w:rPr>
        <w:t xml:space="preserve">empresa </w:t>
      </w:r>
      <w:r w:rsidRPr="00116680">
        <w:rPr>
          <w:rFonts w:ascii="Arial" w:hAnsi="Arial" w:cs="Arial"/>
          <w:color w:val="C00000"/>
          <w:sz w:val="22"/>
          <w:szCs w:val="22"/>
        </w:rPr>
        <w:t>_______________________ (DEFINIR)</w:t>
      </w:r>
      <w:r w:rsidRPr="00116680">
        <w:rPr>
          <w:rFonts w:ascii="Arial" w:hAnsi="Arial" w:cs="Arial"/>
          <w:color w:val="auto"/>
          <w:sz w:val="22"/>
          <w:szCs w:val="22"/>
        </w:rPr>
        <w:t xml:space="preserve">, </w:t>
      </w:r>
      <w:r w:rsidRPr="00116680">
        <w:rPr>
          <w:rFonts w:ascii="Arial" w:hAnsi="Arial" w:cs="Arial"/>
          <w:sz w:val="22"/>
          <w:szCs w:val="22"/>
        </w:rPr>
        <w:t>adjudicatária</w:t>
      </w:r>
      <w:r w:rsidRPr="00116680">
        <w:rPr>
          <w:rFonts w:ascii="Arial" w:hAnsi="Arial" w:cs="Arial"/>
          <w:color w:val="auto"/>
          <w:sz w:val="22"/>
          <w:szCs w:val="22"/>
        </w:rPr>
        <w:t xml:space="preserve"> do(a) </w:t>
      </w:r>
      <w:r w:rsidRPr="00116680">
        <w:rPr>
          <w:rFonts w:ascii="Arial" w:hAnsi="Arial" w:cs="Arial"/>
          <w:color w:val="000000" w:themeColor="text1"/>
          <w:sz w:val="22"/>
          <w:szCs w:val="22"/>
        </w:rPr>
        <w:t>Pregão Eletrônico</w:t>
      </w:r>
      <w:r w:rsidRPr="00116680">
        <w:rPr>
          <w:rFonts w:ascii="Arial" w:hAnsi="Arial" w:cs="Arial"/>
          <w:color w:val="C00000"/>
          <w:sz w:val="22"/>
          <w:szCs w:val="22"/>
        </w:rPr>
        <w:t xml:space="preserve"> nº _______/______ (DEFINIR)</w:t>
      </w:r>
      <w:r w:rsidRPr="00116680">
        <w:rPr>
          <w:rFonts w:ascii="Arial" w:hAnsi="Arial" w:cs="Arial"/>
          <w:color w:val="auto"/>
          <w:sz w:val="22"/>
          <w:szCs w:val="22"/>
        </w:rPr>
        <w:t xml:space="preserve">, da Assembleia Legislativa do Estado de São Paulo, </w:t>
      </w:r>
      <w:r w:rsidRPr="00116680">
        <w:rPr>
          <w:rFonts w:ascii="Arial" w:hAnsi="Arial" w:cs="Arial"/>
          <w:b/>
          <w:color w:val="auto"/>
          <w:sz w:val="22"/>
          <w:szCs w:val="22"/>
        </w:rPr>
        <w:t xml:space="preserve">DECLARO </w:t>
      </w:r>
      <w:r w:rsidRPr="00116680">
        <w:rPr>
          <w:rFonts w:ascii="Arial" w:hAnsi="Arial" w:cs="Arial"/>
          <w:color w:val="auto"/>
          <w:sz w:val="22"/>
          <w:szCs w:val="22"/>
        </w:rPr>
        <w:t xml:space="preserve">expressamente, sob as penas da lei, que: </w:t>
      </w:r>
    </w:p>
    <w:p w14:paraId="0C60285A" w14:textId="77777777" w:rsidR="00346659" w:rsidRPr="00116680" w:rsidRDefault="00346659" w:rsidP="00346659">
      <w:pPr>
        <w:pStyle w:val="Default"/>
        <w:jc w:val="both"/>
        <w:rPr>
          <w:rFonts w:ascii="Arial" w:hAnsi="Arial" w:cs="Arial"/>
          <w:color w:val="auto"/>
          <w:sz w:val="20"/>
          <w:szCs w:val="20"/>
        </w:rPr>
      </w:pPr>
      <w:bookmarkStart w:id="48" w:name="_Hlk118825921"/>
    </w:p>
    <w:p w14:paraId="5FF8B0AD" w14:textId="77777777" w:rsidR="00346659" w:rsidRPr="00116680" w:rsidRDefault="00346659" w:rsidP="00346659">
      <w:pPr>
        <w:pStyle w:val="Default"/>
        <w:jc w:val="both"/>
        <w:rPr>
          <w:rFonts w:ascii="Arial" w:hAnsi="Arial" w:cs="Arial"/>
          <w:color w:val="auto"/>
          <w:sz w:val="20"/>
          <w:szCs w:val="20"/>
        </w:rPr>
      </w:pPr>
      <w:r w:rsidRPr="00116680">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629ECE96" w14:textId="77777777" w:rsidR="00346659" w:rsidRPr="00116680" w:rsidRDefault="00346659" w:rsidP="00346659">
      <w:pPr>
        <w:pStyle w:val="Default"/>
        <w:jc w:val="both"/>
        <w:rPr>
          <w:rFonts w:ascii="Arial" w:hAnsi="Arial" w:cs="Arial"/>
          <w:color w:val="auto"/>
          <w:sz w:val="20"/>
          <w:szCs w:val="20"/>
        </w:rPr>
      </w:pPr>
    </w:p>
    <w:p w14:paraId="0168465C" w14:textId="77777777" w:rsidR="00346659" w:rsidRPr="00116680" w:rsidRDefault="00346659" w:rsidP="00346659">
      <w:pPr>
        <w:pStyle w:val="Default"/>
        <w:jc w:val="both"/>
        <w:rPr>
          <w:rFonts w:ascii="Arial" w:hAnsi="Arial" w:cs="Arial"/>
          <w:sz w:val="20"/>
          <w:szCs w:val="20"/>
        </w:rPr>
      </w:pPr>
      <w:r w:rsidRPr="00116680">
        <w:rPr>
          <w:rFonts w:ascii="Arial" w:hAnsi="Arial" w:cs="Arial"/>
          <w:color w:val="auto"/>
          <w:sz w:val="20"/>
          <w:szCs w:val="20"/>
        </w:rPr>
        <w:t>II - N</w:t>
      </w:r>
      <w:r w:rsidRPr="00116680">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185FE030" w14:textId="77777777" w:rsidR="00346659" w:rsidRPr="00116680" w:rsidRDefault="00346659" w:rsidP="00346659">
      <w:pPr>
        <w:pStyle w:val="NormalWeb"/>
        <w:spacing w:before="0" w:beforeAutospacing="0" w:after="0" w:afterAutospacing="0"/>
        <w:jc w:val="both"/>
        <w:rPr>
          <w:rFonts w:ascii="Arial" w:hAnsi="Arial" w:cs="Arial"/>
          <w:bCs/>
          <w:sz w:val="20"/>
          <w:szCs w:val="20"/>
        </w:rPr>
      </w:pPr>
    </w:p>
    <w:p w14:paraId="31283DB9" w14:textId="77777777" w:rsidR="00346659" w:rsidRPr="00116680" w:rsidRDefault="00346659" w:rsidP="00346659">
      <w:pPr>
        <w:pStyle w:val="NormalWeb"/>
        <w:spacing w:before="0" w:beforeAutospacing="0" w:after="0" w:afterAutospacing="0"/>
        <w:jc w:val="both"/>
        <w:rPr>
          <w:rFonts w:ascii="Arial" w:hAnsi="Arial" w:cs="Arial"/>
          <w:color w:val="000000"/>
          <w:sz w:val="20"/>
          <w:szCs w:val="20"/>
        </w:rPr>
      </w:pPr>
      <w:r w:rsidRPr="00116680">
        <w:rPr>
          <w:rFonts w:ascii="Arial" w:hAnsi="Arial" w:cs="Arial"/>
          <w:bCs/>
          <w:sz w:val="20"/>
          <w:szCs w:val="20"/>
        </w:rPr>
        <w:t>III - N</w:t>
      </w:r>
      <w:r w:rsidRPr="00116680">
        <w:rPr>
          <w:rFonts w:ascii="Arial" w:eastAsia="Arial Unicode MS" w:hAnsi="Arial" w:cs="Arial"/>
          <w:sz w:val="20"/>
          <w:szCs w:val="20"/>
        </w:rPr>
        <w:t>ão nos enquadramos nas situações previstas no artigo 14 da Lei federal nº 14.133/2021, tendo ciência que n</w:t>
      </w:r>
      <w:r w:rsidRPr="00116680">
        <w:rPr>
          <w:rFonts w:ascii="Arial" w:hAnsi="Arial" w:cs="Arial"/>
          <w:color w:val="000000"/>
          <w:sz w:val="20"/>
          <w:szCs w:val="20"/>
        </w:rPr>
        <w:t>ão poderão disputar licitação ou participar da execução de contrato, direta ou indiretamente:</w:t>
      </w:r>
    </w:p>
    <w:p w14:paraId="6FD4AE98" w14:textId="77777777" w:rsidR="00346659" w:rsidRPr="00116680" w:rsidRDefault="00346659" w:rsidP="00346659">
      <w:pPr>
        <w:pStyle w:val="NormalWeb"/>
        <w:spacing w:before="0" w:beforeAutospacing="0" w:after="0" w:afterAutospacing="0"/>
        <w:jc w:val="both"/>
        <w:rPr>
          <w:rFonts w:ascii="Arial" w:hAnsi="Arial" w:cs="Arial"/>
          <w:color w:val="000000"/>
          <w:sz w:val="20"/>
          <w:szCs w:val="20"/>
        </w:rPr>
      </w:pPr>
    </w:p>
    <w:p w14:paraId="4D3AF13F" w14:textId="77777777" w:rsidR="00346659" w:rsidRPr="00116680" w:rsidRDefault="00346659" w:rsidP="00346659">
      <w:pPr>
        <w:pStyle w:val="NormalWeb"/>
        <w:spacing w:before="0" w:beforeAutospacing="0" w:after="0" w:afterAutospacing="0"/>
        <w:ind w:left="567" w:right="140"/>
        <w:jc w:val="both"/>
        <w:rPr>
          <w:rFonts w:ascii="Arial" w:hAnsi="Arial" w:cs="Arial"/>
          <w:color w:val="000000"/>
          <w:sz w:val="16"/>
          <w:szCs w:val="16"/>
        </w:rPr>
      </w:pPr>
      <w:r w:rsidRPr="00116680">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6945CF08" w14:textId="77777777" w:rsidR="00346659" w:rsidRPr="00116680" w:rsidRDefault="00346659" w:rsidP="00346659">
      <w:pPr>
        <w:pStyle w:val="NormalWeb"/>
        <w:spacing w:before="0" w:beforeAutospacing="0" w:after="0" w:afterAutospacing="0"/>
        <w:ind w:left="567" w:right="140"/>
        <w:jc w:val="both"/>
        <w:rPr>
          <w:rFonts w:ascii="Arial" w:hAnsi="Arial" w:cs="Arial"/>
          <w:color w:val="000000"/>
          <w:sz w:val="16"/>
          <w:szCs w:val="16"/>
        </w:rPr>
      </w:pPr>
      <w:r w:rsidRPr="00116680">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6245B3F" w14:textId="77777777" w:rsidR="00346659" w:rsidRPr="00116680" w:rsidRDefault="00346659" w:rsidP="00346659">
      <w:pPr>
        <w:pStyle w:val="NormalWeb"/>
        <w:spacing w:before="0" w:beforeAutospacing="0" w:after="0" w:afterAutospacing="0"/>
        <w:ind w:left="567" w:right="140"/>
        <w:jc w:val="both"/>
        <w:rPr>
          <w:rFonts w:ascii="Arial" w:hAnsi="Arial" w:cs="Arial"/>
          <w:color w:val="000000"/>
          <w:sz w:val="16"/>
          <w:szCs w:val="16"/>
        </w:rPr>
      </w:pPr>
      <w:r w:rsidRPr="00116680">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2BCD4499" w14:textId="77777777" w:rsidR="00346659" w:rsidRPr="00116680" w:rsidRDefault="00346659" w:rsidP="00346659">
      <w:pPr>
        <w:pStyle w:val="NormalWeb"/>
        <w:spacing w:before="0" w:beforeAutospacing="0" w:after="0" w:afterAutospacing="0"/>
        <w:ind w:left="567" w:right="140"/>
        <w:jc w:val="both"/>
        <w:rPr>
          <w:rFonts w:ascii="Arial" w:hAnsi="Arial" w:cs="Arial"/>
          <w:color w:val="000000"/>
          <w:sz w:val="16"/>
          <w:szCs w:val="16"/>
        </w:rPr>
      </w:pPr>
      <w:r w:rsidRPr="00116680">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7CCD6AB5" w14:textId="77777777" w:rsidR="00346659" w:rsidRPr="00116680" w:rsidRDefault="00346659" w:rsidP="00346659">
      <w:pPr>
        <w:pStyle w:val="NormalWeb"/>
        <w:spacing w:before="0" w:beforeAutospacing="0" w:after="0" w:afterAutospacing="0"/>
        <w:ind w:left="567" w:right="140"/>
        <w:jc w:val="both"/>
        <w:rPr>
          <w:rFonts w:ascii="Arial" w:hAnsi="Arial" w:cs="Arial"/>
          <w:color w:val="000000"/>
          <w:sz w:val="16"/>
          <w:szCs w:val="16"/>
        </w:rPr>
      </w:pPr>
      <w:r w:rsidRPr="00116680">
        <w:rPr>
          <w:rFonts w:ascii="Arial" w:hAnsi="Arial" w:cs="Arial"/>
          <w:color w:val="000000"/>
          <w:sz w:val="16"/>
          <w:szCs w:val="16"/>
        </w:rPr>
        <w:t>e) as empresas controladoras, controladas ou coligadas, nos termos da </w:t>
      </w:r>
      <w:hyperlink r:id="rId66" w:history="1">
        <w:r w:rsidRPr="00116680">
          <w:rPr>
            <w:rFonts w:ascii="Arial" w:hAnsi="Arial" w:cs="Arial"/>
            <w:color w:val="0000FF"/>
            <w:sz w:val="16"/>
            <w:szCs w:val="16"/>
            <w:u w:val="single"/>
          </w:rPr>
          <w:t>Lei nº 6.404, de 15 de dezembro de 1976</w:t>
        </w:r>
      </w:hyperlink>
      <w:r w:rsidRPr="00116680">
        <w:rPr>
          <w:rFonts w:ascii="Arial" w:hAnsi="Arial" w:cs="Arial"/>
          <w:color w:val="000000"/>
          <w:sz w:val="16"/>
          <w:szCs w:val="16"/>
        </w:rPr>
        <w:t>, concorrendo entre si;</w:t>
      </w:r>
    </w:p>
    <w:p w14:paraId="6F83ACBE" w14:textId="77777777" w:rsidR="00346659" w:rsidRPr="00116680" w:rsidRDefault="00346659" w:rsidP="00346659">
      <w:pPr>
        <w:pStyle w:val="NormalWeb"/>
        <w:spacing w:before="0" w:beforeAutospacing="0" w:after="0" w:afterAutospacing="0"/>
        <w:ind w:left="567" w:right="140"/>
        <w:jc w:val="both"/>
        <w:rPr>
          <w:rFonts w:ascii="Arial" w:hAnsi="Arial" w:cs="Arial"/>
          <w:color w:val="000000"/>
          <w:sz w:val="16"/>
          <w:szCs w:val="16"/>
        </w:rPr>
      </w:pPr>
      <w:r w:rsidRPr="00116680">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986F321" w14:textId="77777777" w:rsidR="00346659" w:rsidRPr="00116680" w:rsidRDefault="00346659" w:rsidP="00346659">
      <w:pPr>
        <w:autoSpaceDE w:val="0"/>
        <w:autoSpaceDN w:val="0"/>
        <w:adjustRightInd w:val="0"/>
        <w:jc w:val="both"/>
        <w:rPr>
          <w:rFonts w:ascii="Arial" w:hAnsi="Arial" w:cs="Arial"/>
          <w:color w:val="C00000"/>
          <w:sz w:val="20"/>
          <w:szCs w:val="20"/>
        </w:rPr>
      </w:pPr>
    </w:p>
    <w:p w14:paraId="392A0770" w14:textId="77777777" w:rsidR="00346659" w:rsidRPr="00116680" w:rsidRDefault="00346659" w:rsidP="00346659">
      <w:pPr>
        <w:jc w:val="both"/>
        <w:rPr>
          <w:rFonts w:ascii="Arial" w:hAnsi="Arial" w:cs="Arial"/>
          <w:color w:val="000000"/>
          <w:sz w:val="20"/>
          <w:szCs w:val="20"/>
        </w:rPr>
      </w:pPr>
      <w:r w:rsidRPr="00116680">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116680">
        <w:rPr>
          <w:rFonts w:ascii="Arial" w:hAnsi="Arial" w:cs="Arial"/>
          <w:color w:val="000000"/>
          <w:sz w:val="20"/>
          <w:szCs w:val="20"/>
        </w:rPr>
        <w:t>conseqüências</w:t>
      </w:r>
      <w:proofErr w:type="spellEnd"/>
      <w:r w:rsidRPr="00116680">
        <w:rPr>
          <w:rFonts w:ascii="Arial" w:hAnsi="Arial" w:cs="Arial"/>
          <w:color w:val="000000"/>
          <w:sz w:val="20"/>
          <w:szCs w:val="20"/>
        </w:rPr>
        <w:t xml:space="preserve"> incalculáveis, </w:t>
      </w:r>
      <w:r w:rsidRPr="00116680">
        <w:rPr>
          <w:rStyle w:val="apple-converted-space"/>
          <w:rFonts w:ascii="Arial" w:hAnsi="Arial" w:cs="Arial"/>
          <w:color w:val="000000"/>
          <w:sz w:val="20"/>
          <w:szCs w:val="20"/>
          <w:shd w:val="clear" w:color="auto" w:fill="FFFFFF"/>
        </w:rPr>
        <w:t> </w:t>
      </w:r>
      <w:r w:rsidRPr="00116680">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116680">
        <w:rPr>
          <w:rFonts w:ascii="Arial" w:hAnsi="Arial" w:cs="Arial"/>
          <w:color w:val="000000"/>
          <w:sz w:val="20"/>
          <w:szCs w:val="20"/>
        </w:rPr>
        <w:t xml:space="preserve"> </w:t>
      </w:r>
    </w:p>
    <w:p w14:paraId="1C6C3459" w14:textId="77777777" w:rsidR="00346659" w:rsidRPr="00116680" w:rsidRDefault="00346659" w:rsidP="00346659">
      <w:pPr>
        <w:jc w:val="both"/>
        <w:rPr>
          <w:rFonts w:ascii="Arial" w:hAnsi="Arial" w:cs="Arial"/>
          <w:color w:val="C00000"/>
          <w:sz w:val="20"/>
          <w:szCs w:val="20"/>
        </w:rPr>
      </w:pPr>
    </w:p>
    <w:p w14:paraId="7E20F9F1" w14:textId="77777777" w:rsidR="00346659" w:rsidRPr="00116680" w:rsidRDefault="00346659" w:rsidP="00346659">
      <w:pPr>
        <w:jc w:val="both"/>
        <w:rPr>
          <w:rFonts w:ascii="Arial" w:hAnsi="Arial" w:cs="Arial"/>
          <w:color w:val="C00000"/>
          <w:sz w:val="20"/>
          <w:szCs w:val="20"/>
        </w:rPr>
      </w:pPr>
      <w:r w:rsidRPr="00116680">
        <w:rPr>
          <w:rFonts w:ascii="Arial" w:hAnsi="Arial" w:cs="Arial"/>
          <w:color w:val="C00000"/>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52219AEB" w14:textId="77777777" w:rsidR="00346659" w:rsidRPr="00116680" w:rsidRDefault="00346659" w:rsidP="00346659">
      <w:pPr>
        <w:pStyle w:val="NormalWeb"/>
        <w:spacing w:before="0" w:beforeAutospacing="0" w:after="0" w:afterAutospacing="0"/>
        <w:jc w:val="both"/>
        <w:rPr>
          <w:rFonts w:ascii="Arial" w:hAnsi="Arial" w:cs="Arial"/>
          <w:color w:val="C00000"/>
          <w:sz w:val="20"/>
          <w:szCs w:val="20"/>
        </w:rPr>
      </w:pPr>
    </w:p>
    <w:p w14:paraId="6E4119B0" w14:textId="77777777" w:rsidR="00346659" w:rsidRPr="00116680" w:rsidRDefault="00346659" w:rsidP="00346659">
      <w:pPr>
        <w:pStyle w:val="NormalWeb"/>
        <w:spacing w:before="0" w:beforeAutospacing="0" w:after="0" w:afterAutospacing="0"/>
        <w:jc w:val="both"/>
        <w:rPr>
          <w:rFonts w:ascii="Arial" w:hAnsi="Arial" w:cs="Arial"/>
          <w:color w:val="C00000"/>
          <w:sz w:val="20"/>
          <w:szCs w:val="20"/>
        </w:rPr>
      </w:pPr>
      <w:r w:rsidRPr="00116680">
        <w:rPr>
          <w:rFonts w:ascii="Arial" w:hAnsi="Arial" w:cs="Arial"/>
          <w:color w:val="C00000"/>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5283597E" w14:textId="77777777" w:rsidR="00346659" w:rsidRPr="00116680" w:rsidRDefault="00346659" w:rsidP="00346659">
      <w:pPr>
        <w:pStyle w:val="Default"/>
        <w:rPr>
          <w:rFonts w:ascii="Arial" w:hAnsi="Arial" w:cs="Arial"/>
          <w:sz w:val="22"/>
          <w:szCs w:val="22"/>
        </w:rPr>
      </w:pPr>
    </w:p>
    <w:p w14:paraId="140D07A0" w14:textId="77777777" w:rsidR="00346659" w:rsidRPr="00116680" w:rsidRDefault="00346659" w:rsidP="00346659">
      <w:pPr>
        <w:pStyle w:val="Default"/>
        <w:jc w:val="center"/>
        <w:rPr>
          <w:rFonts w:ascii="Arial" w:hAnsi="Arial" w:cs="Arial"/>
          <w:color w:val="C00000"/>
          <w:sz w:val="22"/>
          <w:szCs w:val="22"/>
        </w:rPr>
      </w:pPr>
      <w:r w:rsidRPr="00116680">
        <w:rPr>
          <w:rFonts w:ascii="Arial" w:hAnsi="Arial" w:cs="Arial"/>
          <w:color w:val="C00000"/>
          <w:sz w:val="22"/>
          <w:szCs w:val="22"/>
        </w:rPr>
        <w:t xml:space="preserve">_______________, _____ de ________________ </w:t>
      </w:r>
      <w:proofErr w:type="spellStart"/>
      <w:r w:rsidRPr="00116680">
        <w:rPr>
          <w:rFonts w:ascii="Arial" w:hAnsi="Arial" w:cs="Arial"/>
          <w:color w:val="C00000"/>
          <w:sz w:val="22"/>
          <w:szCs w:val="22"/>
        </w:rPr>
        <w:t>de</w:t>
      </w:r>
      <w:proofErr w:type="spellEnd"/>
      <w:r w:rsidRPr="00116680">
        <w:rPr>
          <w:rFonts w:ascii="Arial" w:hAnsi="Arial" w:cs="Arial"/>
          <w:color w:val="C00000"/>
          <w:sz w:val="22"/>
          <w:szCs w:val="22"/>
        </w:rPr>
        <w:t xml:space="preserve"> 20___.</w:t>
      </w:r>
    </w:p>
    <w:p w14:paraId="52EA383A" w14:textId="77777777" w:rsidR="00346659" w:rsidRPr="00116680" w:rsidRDefault="00346659" w:rsidP="00346659">
      <w:pPr>
        <w:pStyle w:val="Default"/>
        <w:jc w:val="center"/>
        <w:rPr>
          <w:rFonts w:ascii="Arial" w:hAnsi="Arial" w:cs="Arial"/>
          <w:color w:val="C00000"/>
          <w:sz w:val="22"/>
          <w:szCs w:val="22"/>
        </w:rPr>
      </w:pPr>
      <w:r w:rsidRPr="00116680">
        <w:rPr>
          <w:rFonts w:ascii="Arial" w:hAnsi="Arial" w:cs="Arial"/>
          <w:color w:val="C00000"/>
          <w:sz w:val="22"/>
          <w:szCs w:val="22"/>
        </w:rPr>
        <w:t>____________________________________</w:t>
      </w:r>
    </w:p>
    <w:p w14:paraId="7E7BDE43" w14:textId="77777777" w:rsidR="00346659" w:rsidRDefault="00346659" w:rsidP="00346659">
      <w:pPr>
        <w:pStyle w:val="Default"/>
        <w:jc w:val="center"/>
        <w:rPr>
          <w:rFonts w:ascii="Arial" w:hAnsi="Arial" w:cs="Arial"/>
          <w:b/>
          <w:bCs/>
          <w:sz w:val="28"/>
          <w:szCs w:val="28"/>
        </w:rPr>
      </w:pPr>
      <w:r w:rsidRPr="00116680">
        <w:rPr>
          <w:rFonts w:ascii="Arial" w:hAnsi="Arial" w:cs="Arial"/>
          <w:color w:val="C00000"/>
          <w:sz w:val="22"/>
          <w:szCs w:val="22"/>
        </w:rPr>
        <w:t>(Assinatura do responsável)</w:t>
      </w:r>
      <w:r>
        <w:rPr>
          <w:sz w:val="21"/>
          <w:szCs w:val="21"/>
        </w:rPr>
        <w:t xml:space="preserve"> </w:t>
      </w:r>
      <w:bookmarkEnd w:id="48"/>
    </w:p>
    <w:p w14:paraId="11E66F74" w14:textId="3C50E82E" w:rsidR="00FB3034" w:rsidRPr="00303AA4" w:rsidRDefault="00FB3034" w:rsidP="00FB3034">
      <w:pPr>
        <w:jc w:val="center"/>
        <w:rPr>
          <w:rFonts w:ascii="Arial" w:hAnsi="Arial" w:cs="Arial"/>
          <w:b/>
          <w:color w:val="000000" w:themeColor="text1"/>
          <w:sz w:val="28"/>
          <w:szCs w:val="28"/>
          <w:u w:val="single"/>
        </w:rPr>
      </w:pPr>
      <w:r w:rsidRPr="00303AA4">
        <w:rPr>
          <w:rFonts w:ascii="Arial" w:hAnsi="Arial" w:cs="Arial"/>
          <w:b/>
          <w:color w:val="000000" w:themeColor="text1"/>
          <w:sz w:val="28"/>
          <w:szCs w:val="28"/>
          <w:u w:val="single"/>
        </w:rPr>
        <w:lastRenderedPageBreak/>
        <w:t xml:space="preserve">ANEXO </w:t>
      </w:r>
      <w:r w:rsidR="00303AA4" w:rsidRPr="00303AA4">
        <w:rPr>
          <w:rFonts w:ascii="Arial" w:hAnsi="Arial" w:cs="Arial"/>
          <w:b/>
          <w:color w:val="000000" w:themeColor="text1"/>
          <w:sz w:val="28"/>
          <w:szCs w:val="28"/>
          <w:u w:val="single"/>
        </w:rPr>
        <w:t>IV</w:t>
      </w:r>
    </w:p>
    <w:p w14:paraId="504E7E92" w14:textId="77777777" w:rsidR="00FB3034" w:rsidRPr="00F45678" w:rsidRDefault="00FB3034" w:rsidP="00FB3034">
      <w:pPr>
        <w:jc w:val="center"/>
        <w:rPr>
          <w:rFonts w:ascii="Arial" w:hAnsi="Arial" w:cs="Arial"/>
          <w:color w:val="C00000"/>
          <w:sz w:val="20"/>
          <w:szCs w:val="20"/>
        </w:rPr>
      </w:pPr>
    </w:p>
    <w:p w14:paraId="6E5A812D" w14:textId="77777777" w:rsidR="00FB3034" w:rsidRPr="00F45678" w:rsidRDefault="00FB3034" w:rsidP="00FB3034">
      <w:pPr>
        <w:jc w:val="center"/>
        <w:rPr>
          <w:rFonts w:ascii="Arial" w:hAnsi="Arial" w:cs="Arial"/>
          <w:color w:val="C00000"/>
          <w:sz w:val="20"/>
          <w:szCs w:val="20"/>
        </w:rPr>
      </w:pPr>
    </w:p>
    <w:p w14:paraId="211A88E5" w14:textId="77777777" w:rsidR="00FB3034" w:rsidRPr="00F45678" w:rsidRDefault="00FB3034" w:rsidP="00FB3034">
      <w:pPr>
        <w:autoSpaceDE w:val="0"/>
        <w:autoSpaceDN w:val="0"/>
        <w:adjustRightInd w:val="0"/>
        <w:jc w:val="center"/>
        <w:rPr>
          <w:rFonts w:ascii="Arial" w:hAnsi="Arial" w:cs="Arial"/>
          <w:color w:val="000000"/>
          <w:sz w:val="28"/>
          <w:szCs w:val="28"/>
          <w:u w:val="single"/>
          <w:lang w:eastAsia="en-US"/>
        </w:rPr>
      </w:pPr>
      <w:r w:rsidRPr="00F45678">
        <w:rPr>
          <w:rFonts w:ascii="Arial" w:hAnsi="Arial" w:cs="Arial"/>
          <w:b/>
          <w:bCs/>
          <w:color w:val="000000"/>
          <w:sz w:val="28"/>
          <w:szCs w:val="28"/>
          <w:u w:val="single"/>
          <w:lang w:eastAsia="en-US"/>
        </w:rPr>
        <w:t>TERMO DE CIÊNCIA E DE NOTIFICAÇÃO</w:t>
      </w:r>
    </w:p>
    <w:p w14:paraId="12028240"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054B888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CONTRATANTE: ____________________________________________________ </w:t>
      </w:r>
    </w:p>
    <w:p w14:paraId="3DC23EA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CONTRATADO: _____________________________________________________ </w:t>
      </w:r>
    </w:p>
    <w:p w14:paraId="5FEA2D5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CONTRATO Nº (DE ORIGEM):_________________________________________ </w:t>
      </w:r>
    </w:p>
    <w:p w14:paraId="35DA1D93"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OBJETO: ___________________________________________________________ </w:t>
      </w:r>
    </w:p>
    <w:p w14:paraId="0BAD685F"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ADVOGADO (S)/ Nº OAB/</w:t>
      </w:r>
      <w:proofErr w:type="spellStart"/>
      <w:r w:rsidRPr="00F45678">
        <w:rPr>
          <w:rFonts w:ascii="Arial" w:hAnsi="Arial" w:cs="Arial"/>
          <w:color w:val="121212"/>
          <w:sz w:val="23"/>
          <w:szCs w:val="23"/>
          <w:lang w:eastAsia="en-US"/>
        </w:rPr>
        <w:t>email</w:t>
      </w:r>
      <w:proofErr w:type="spellEnd"/>
      <w:r w:rsidRPr="00F45678">
        <w:rPr>
          <w:rFonts w:ascii="Arial" w:hAnsi="Arial" w:cs="Arial"/>
          <w:color w:val="121212"/>
          <w:sz w:val="23"/>
          <w:szCs w:val="23"/>
          <w:lang w:eastAsia="en-US"/>
        </w:rPr>
        <w:t>: (</w:t>
      </w:r>
      <w:proofErr w:type="gramStart"/>
      <w:r w:rsidRPr="00F45678">
        <w:rPr>
          <w:rFonts w:ascii="Arial" w:hAnsi="Arial" w:cs="Arial"/>
          <w:color w:val="121212"/>
          <w:sz w:val="23"/>
          <w:szCs w:val="23"/>
          <w:lang w:eastAsia="en-US"/>
        </w:rPr>
        <w:t>*)_</w:t>
      </w:r>
      <w:proofErr w:type="gramEnd"/>
      <w:r w:rsidRPr="00F45678">
        <w:rPr>
          <w:rFonts w:ascii="Arial" w:hAnsi="Arial" w:cs="Arial"/>
          <w:color w:val="121212"/>
          <w:sz w:val="23"/>
          <w:szCs w:val="23"/>
          <w:lang w:eastAsia="en-US"/>
        </w:rPr>
        <w:t xml:space="preserve">_____________________________________ </w:t>
      </w:r>
    </w:p>
    <w:p w14:paraId="1689C16E"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3DCE66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Pelo presente TERMO, nós, abaixo identificados: </w:t>
      </w:r>
    </w:p>
    <w:p w14:paraId="3236E9BE"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7FB1F51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1. Estamos CIENTES de que: </w:t>
      </w:r>
    </w:p>
    <w:p w14:paraId="69144FB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4B440483"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B6E03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1680DE5D"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F45678">
        <w:rPr>
          <w:rFonts w:ascii="Arial" w:hAnsi="Arial" w:cs="Arial"/>
          <w:color w:val="121212"/>
          <w:sz w:val="23"/>
          <w:szCs w:val="23"/>
          <w:lang w:eastAsia="en-US"/>
        </w:rPr>
        <w:t>CadTCESP</w:t>
      </w:r>
      <w:proofErr w:type="spellEnd"/>
      <w:r w:rsidRPr="00F45678">
        <w:rPr>
          <w:rFonts w:ascii="Arial" w:hAnsi="Arial" w:cs="Arial"/>
          <w:color w:val="121212"/>
          <w:sz w:val="23"/>
          <w:szCs w:val="23"/>
          <w:lang w:eastAsia="en-US"/>
        </w:rPr>
        <w:t>”, nos termos previstos no Artigo 2º das Instruções nº01/2020, conforme “Declaração(</w:t>
      </w:r>
      <w:proofErr w:type="spellStart"/>
      <w:r w:rsidRPr="00F45678">
        <w:rPr>
          <w:rFonts w:ascii="Arial" w:hAnsi="Arial" w:cs="Arial"/>
          <w:color w:val="121212"/>
          <w:sz w:val="23"/>
          <w:szCs w:val="23"/>
          <w:lang w:eastAsia="en-US"/>
        </w:rPr>
        <w:t>ões</w:t>
      </w:r>
      <w:proofErr w:type="spellEnd"/>
      <w:r w:rsidRPr="00F45678">
        <w:rPr>
          <w:rFonts w:ascii="Arial" w:hAnsi="Arial" w:cs="Arial"/>
          <w:color w:val="121212"/>
          <w:sz w:val="23"/>
          <w:szCs w:val="23"/>
          <w:lang w:eastAsia="en-US"/>
        </w:rPr>
        <w:t xml:space="preserve">) de Atualização Cadastral” anexa (s); </w:t>
      </w:r>
    </w:p>
    <w:p w14:paraId="68DF5D4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e) é de exclusiva responsabilidade do contratado manter seus dados sempre atualizados. </w:t>
      </w:r>
    </w:p>
    <w:p w14:paraId="5C09DE7B"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01A8FA4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2. Damo-nos por NOTIFICADOS para: </w:t>
      </w:r>
    </w:p>
    <w:p w14:paraId="4A96A80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 O acompanhamento dos atos do processo até seu julgamento final e consequente publicação; </w:t>
      </w:r>
    </w:p>
    <w:p w14:paraId="10B9B2E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F11CF84"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2952D53E"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LOCAL e DATA: _________________________________________________ </w:t>
      </w:r>
    </w:p>
    <w:p w14:paraId="69CB80A4"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3F12FA9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AUTORIDADE MÁXIMA DO ÓRGÃO/ENTIDADE: </w:t>
      </w:r>
    </w:p>
    <w:p w14:paraId="5624DCC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5F36C1A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52AF9A6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35C240FF"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7844549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RESPONSÁVEIS PELA HOMOLOGAÇÃO DO CERTAME OU RATIFICAÇÃO DA DISPENSA/INEXIGIBILIDADE DE LICITAÇÃO: </w:t>
      </w:r>
    </w:p>
    <w:p w14:paraId="706E42E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51088EB9"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50583914"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6392A75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0C2B27E7" w14:textId="77777777" w:rsidR="00FB3034" w:rsidRPr="00F45678" w:rsidRDefault="00FB3034" w:rsidP="00FB3034">
      <w:pPr>
        <w:autoSpaceDE w:val="0"/>
        <w:autoSpaceDN w:val="0"/>
        <w:adjustRightInd w:val="0"/>
        <w:rPr>
          <w:rFonts w:ascii="Arial" w:hAnsi="Arial" w:cs="Arial"/>
          <w:color w:val="121212"/>
          <w:sz w:val="23"/>
          <w:szCs w:val="23"/>
          <w:lang w:eastAsia="en-US"/>
        </w:rPr>
      </w:pPr>
    </w:p>
    <w:p w14:paraId="6EA67439"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RESPONSÁVEIS QUE ASSINARAM O AJUSTE: </w:t>
      </w:r>
    </w:p>
    <w:p w14:paraId="02C5AE7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Pelo contratante: </w:t>
      </w:r>
    </w:p>
    <w:p w14:paraId="74C2B32A"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6C604B5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45374DE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75B47626"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27258AD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Pela contratada: </w:t>
      </w:r>
    </w:p>
    <w:p w14:paraId="664C177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102D4DBC"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350BD16E"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216E4247"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1DF1650D" w14:textId="77777777" w:rsidR="00FB3034" w:rsidRPr="00F45678" w:rsidRDefault="00FB3034" w:rsidP="00FB3034">
      <w:pPr>
        <w:autoSpaceDE w:val="0"/>
        <w:autoSpaceDN w:val="0"/>
        <w:adjustRightInd w:val="0"/>
        <w:rPr>
          <w:rFonts w:ascii="Arial" w:hAnsi="Arial" w:cs="Arial"/>
          <w:b/>
          <w:bCs/>
          <w:color w:val="121212"/>
          <w:sz w:val="23"/>
          <w:szCs w:val="23"/>
          <w:lang w:eastAsia="en-US"/>
        </w:rPr>
      </w:pPr>
    </w:p>
    <w:p w14:paraId="50BE7398"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b/>
          <w:bCs/>
          <w:color w:val="121212"/>
          <w:sz w:val="23"/>
          <w:szCs w:val="23"/>
          <w:lang w:eastAsia="en-US"/>
        </w:rPr>
        <w:t xml:space="preserve">ORDENADOR DE DESPESAS DA CONTRATANTE: </w:t>
      </w:r>
    </w:p>
    <w:p w14:paraId="35658030"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Nome: _________________________________________________________ </w:t>
      </w:r>
    </w:p>
    <w:p w14:paraId="11F36F7B"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Cargo:__________________________________________________________ </w:t>
      </w:r>
    </w:p>
    <w:p w14:paraId="43088472"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CPF: ____________________________ </w:t>
      </w:r>
    </w:p>
    <w:p w14:paraId="38CDDD2F" w14:textId="77777777" w:rsidR="00FB3034" w:rsidRPr="00F45678" w:rsidRDefault="00FB3034" w:rsidP="00FB3034">
      <w:pPr>
        <w:autoSpaceDE w:val="0"/>
        <w:autoSpaceDN w:val="0"/>
        <w:adjustRightInd w:val="0"/>
        <w:rPr>
          <w:rFonts w:ascii="Arial" w:hAnsi="Arial" w:cs="Arial"/>
          <w:color w:val="121212"/>
          <w:sz w:val="23"/>
          <w:szCs w:val="23"/>
          <w:lang w:eastAsia="en-US"/>
        </w:rPr>
      </w:pPr>
      <w:r w:rsidRPr="00F45678">
        <w:rPr>
          <w:rFonts w:ascii="Arial" w:hAnsi="Arial" w:cs="Arial"/>
          <w:color w:val="121212"/>
          <w:sz w:val="23"/>
          <w:szCs w:val="23"/>
          <w:lang w:eastAsia="en-US"/>
        </w:rPr>
        <w:t xml:space="preserve">Assinatura: ______________________________________________________ </w:t>
      </w:r>
    </w:p>
    <w:p w14:paraId="4CAB30C3" w14:textId="77777777" w:rsidR="00FB3034" w:rsidRPr="00F45678" w:rsidRDefault="00FB3034" w:rsidP="00FB3034">
      <w:pPr>
        <w:rPr>
          <w:rFonts w:ascii="Arial" w:hAnsi="Arial" w:cs="Arial"/>
          <w:color w:val="C00000"/>
          <w:sz w:val="20"/>
          <w:szCs w:val="20"/>
        </w:rPr>
      </w:pPr>
      <w:r w:rsidRPr="00F45678">
        <w:rPr>
          <w:rFonts w:ascii="Arial" w:hAnsi="Arial" w:cs="Arial"/>
          <w:color w:val="121212"/>
          <w:sz w:val="23"/>
          <w:szCs w:val="23"/>
          <w:lang w:eastAsia="en-US"/>
        </w:rPr>
        <w:t>(*) Facultativo. Indicar quando já constituído, informando, inclusive, o endereço eletrônico</w:t>
      </w:r>
    </w:p>
    <w:p w14:paraId="5E7A76C4" w14:textId="77777777" w:rsidR="00FB3034" w:rsidRPr="00F45678" w:rsidRDefault="00FB3034" w:rsidP="00FB3034">
      <w:pPr>
        <w:ind w:firstLine="567"/>
        <w:jc w:val="center"/>
        <w:rPr>
          <w:rFonts w:ascii="Arial" w:hAnsi="Arial" w:cs="Arial"/>
        </w:rPr>
      </w:pPr>
    </w:p>
    <w:p w14:paraId="1B2B1373" w14:textId="77777777" w:rsidR="00FB3034" w:rsidRPr="00F45678" w:rsidRDefault="00FB3034" w:rsidP="00FB3034">
      <w:pPr>
        <w:ind w:firstLine="567"/>
        <w:jc w:val="center"/>
        <w:rPr>
          <w:rFonts w:ascii="Arial" w:hAnsi="Arial" w:cs="Arial"/>
        </w:rPr>
      </w:pPr>
    </w:p>
    <w:p w14:paraId="5E95D8E0" w14:textId="77777777" w:rsidR="00FB3034" w:rsidRPr="00F45678" w:rsidRDefault="00FB3034" w:rsidP="00FB3034">
      <w:pPr>
        <w:ind w:firstLine="567"/>
        <w:jc w:val="center"/>
        <w:rPr>
          <w:rFonts w:ascii="Arial" w:hAnsi="Arial" w:cs="Arial"/>
        </w:rPr>
      </w:pPr>
    </w:p>
    <w:p w14:paraId="35ADE8C2" w14:textId="77777777" w:rsidR="00FB3034" w:rsidRPr="00F45678" w:rsidRDefault="00FB3034" w:rsidP="00FB3034">
      <w:pPr>
        <w:ind w:firstLine="567"/>
        <w:jc w:val="center"/>
        <w:rPr>
          <w:rFonts w:ascii="Arial" w:hAnsi="Arial" w:cs="Arial"/>
        </w:rPr>
      </w:pPr>
    </w:p>
    <w:bookmarkEnd w:id="37"/>
    <w:p w14:paraId="6BC73D14" w14:textId="77777777" w:rsidR="00FB3034" w:rsidRPr="00F45678" w:rsidRDefault="00FB3034" w:rsidP="00FB3034">
      <w:pPr>
        <w:ind w:firstLine="567"/>
        <w:jc w:val="center"/>
        <w:rPr>
          <w:rFonts w:ascii="Arial" w:hAnsi="Arial" w:cs="Arial"/>
        </w:rPr>
      </w:pPr>
    </w:p>
    <w:p w14:paraId="557F29F7" w14:textId="77777777" w:rsidR="00FB3034" w:rsidRPr="00F45678" w:rsidRDefault="00FB3034" w:rsidP="00FB3034">
      <w:pPr>
        <w:ind w:firstLine="567"/>
        <w:jc w:val="center"/>
        <w:rPr>
          <w:rFonts w:ascii="Arial" w:hAnsi="Arial" w:cs="Arial"/>
        </w:rPr>
      </w:pPr>
    </w:p>
    <w:p w14:paraId="0A79D2C2" w14:textId="77777777" w:rsidR="00FB3034" w:rsidRPr="00F45678" w:rsidRDefault="00FB3034" w:rsidP="00FB3034">
      <w:pPr>
        <w:ind w:firstLine="567"/>
        <w:jc w:val="center"/>
        <w:rPr>
          <w:rFonts w:ascii="Arial" w:hAnsi="Arial" w:cs="Arial"/>
        </w:rPr>
      </w:pPr>
    </w:p>
    <w:p w14:paraId="7E9710C6" w14:textId="77777777" w:rsidR="00FB3034" w:rsidRPr="00F45678" w:rsidRDefault="00FB3034" w:rsidP="00FB3034">
      <w:pPr>
        <w:ind w:firstLine="567"/>
        <w:jc w:val="center"/>
        <w:rPr>
          <w:rFonts w:ascii="Arial" w:hAnsi="Arial" w:cs="Arial"/>
        </w:rPr>
      </w:pPr>
    </w:p>
    <w:p w14:paraId="046B73E5" w14:textId="77777777" w:rsidR="00FB3034" w:rsidRPr="00F45678" w:rsidRDefault="00FB3034" w:rsidP="00FB3034">
      <w:pPr>
        <w:ind w:firstLine="567"/>
        <w:jc w:val="center"/>
        <w:rPr>
          <w:rFonts w:ascii="Arial" w:hAnsi="Arial" w:cs="Arial"/>
        </w:rPr>
      </w:pPr>
    </w:p>
    <w:p w14:paraId="2949C453" w14:textId="77777777" w:rsidR="00FB3034" w:rsidRPr="00F45678" w:rsidRDefault="00FB3034" w:rsidP="00FB3034">
      <w:pPr>
        <w:ind w:firstLine="567"/>
        <w:jc w:val="center"/>
        <w:rPr>
          <w:rFonts w:ascii="Arial" w:hAnsi="Arial" w:cs="Arial"/>
        </w:rPr>
      </w:pPr>
    </w:p>
    <w:p w14:paraId="0DFD7D78" w14:textId="77777777" w:rsidR="00FB3034" w:rsidRPr="00F45678" w:rsidRDefault="00FB3034" w:rsidP="00FB3034">
      <w:pPr>
        <w:ind w:firstLine="567"/>
        <w:jc w:val="center"/>
        <w:rPr>
          <w:rFonts w:ascii="Arial" w:hAnsi="Arial" w:cs="Arial"/>
        </w:rPr>
      </w:pPr>
    </w:p>
    <w:p w14:paraId="50C32BDA" w14:textId="77777777" w:rsidR="00FB3034" w:rsidRPr="00F45678" w:rsidRDefault="00FB3034" w:rsidP="00FB3034">
      <w:pPr>
        <w:ind w:firstLine="567"/>
        <w:jc w:val="center"/>
        <w:rPr>
          <w:rFonts w:ascii="Arial" w:hAnsi="Arial" w:cs="Arial"/>
        </w:rPr>
      </w:pPr>
    </w:p>
    <w:p w14:paraId="6A761A11" w14:textId="77777777" w:rsidR="00FB3034" w:rsidRPr="00F45678" w:rsidRDefault="00FB3034" w:rsidP="00FB3034">
      <w:pPr>
        <w:ind w:firstLine="567"/>
        <w:jc w:val="center"/>
        <w:rPr>
          <w:rFonts w:ascii="Arial" w:hAnsi="Arial" w:cs="Arial"/>
        </w:rPr>
      </w:pPr>
    </w:p>
    <w:p w14:paraId="4FD2F024" w14:textId="77777777" w:rsidR="00FB3034" w:rsidRPr="00F45678" w:rsidRDefault="00FB3034" w:rsidP="00FB3034">
      <w:pPr>
        <w:ind w:firstLine="567"/>
        <w:jc w:val="center"/>
        <w:rPr>
          <w:rFonts w:ascii="Arial" w:hAnsi="Arial" w:cs="Arial"/>
        </w:rPr>
      </w:pPr>
    </w:p>
    <w:p w14:paraId="38F8249B" w14:textId="3009CD03" w:rsidR="00FB3034" w:rsidRPr="00F45678" w:rsidRDefault="00FB3034" w:rsidP="00912236">
      <w:pPr>
        <w:ind w:firstLine="567"/>
        <w:jc w:val="center"/>
        <w:rPr>
          <w:rFonts w:ascii="Arial" w:hAnsi="Arial" w:cs="Arial"/>
        </w:rPr>
      </w:pPr>
    </w:p>
    <w:p w14:paraId="030AB107" w14:textId="0303B7AF" w:rsidR="00FB3034" w:rsidRPr="00F45678" w:rsidRDefault="00FB3034" w:rsidP="00912236">
      <w:pPr>
        <w:ind w:firstLine="567"/>
        <w:jc w:val="center"/>
        <w:rPr>
          <w:rFonts w:ascii="Arial" w:hAnsi="Arial" w:cs="Arial"/>
        </w:rPr>
      </w:pPr>
    </w:p>
    <w:p w14:paraId="40AA685A" w14:textId="2A2624F7" w:rsidR="00FB3034" w:rsidRPr="00F45678" w:rsidRDefault="00FB3034" w:rsidP="00912236">
      <w:pPr>
        <w:ind w:firstLine="567"/>
        <w:jc w:val="center"/>
        <w:rPr>
          <w:rFonts w:ascii="Arial" w:hAnsi="Arial" w:cs="Arial"/>
        </w:rPr>
      </w:pPr>
    </w:p>
    <w:p w14:paraId="1464D639" w14:textId="5867A971" w:rsidR="00FB3034" w:rsidRPr="00F45678" w:rsidRDefault="00FB3034" w:rsidP="00912236">
      <w:pPr>
        <w:ind w:firstLine="567"/>
        <w:jc w:val="center"/>
        <w:rPr>
          <w:rFonts w:ascii="Arial" w:hAnsi="Arial" w:cs="Arial"/>
        </w:rPr>
      </w:pPr>
    </w:p>
    <w:p w14:paraId="1BDC3336" w14:textId="526A7F73" w:rsidR="00FB3034" w:rsidRPr="00F45678" w:rsidRDefault="00FB3034" w:rsidP="00912236">
      <w:pPr>
        <w:ind w:firstLine="567"/>
        <w:jc w:val="center"/>
        <w:rPr>
          <w:rFonts w:ascii="Arial" w:hAnsi="Arial" w:cs="Arial"/>
        </w:rPr>
      </w:pPr>
    </w:p>
    <w:p w14:paraId="5AA83D09" w14:textId="5C8242A6" w:rsidR="00FB3034" w:rsidRPr="00F45678" w:rsidRDefault="00FB3034" w:rsidP="00912236">
      <w:pPr>
        <w:ind w:firstLine="567"/>
        <w:jc w:val="center"/>
        <w:rPr>
          <w:rFonts w:ascii="Arial" w:hAnsi="Arial" w:cs="Arial"/>
        </w:rPr>
      </w:pPr>
    </w:p>
    <w:p w14:paraId="0C43D378" w14:textId="11569D15" w:rsidR="00FB3034" w:rsidRPr="00F45678" w:rsidRDefault="00FB3034" w:rsidP="00912236">
      <w:pPr>
        <w:ind w:firstLine="567"/>
        <w:jc w:val="center"/>
        <w:rPr>
          <w:rFonts w:ascii="Arial" w:hAnsi="Arial" w:cs="Arial"/>
        </w:rPr>
      </w:pPr>
    </w:p>
    <w:p w14:paraId="42D4EC25" w14:textId="4F2DB95F" w:rsidR="00FB3034" w:rsidRPr="00F45678" w:rsidRDefault="00FB3034" w:rsidP="00912236">
      <w:pPr>
        <w:ind w:firstLine="567"/>
        <w:jc w:val="center"/>
        <w:rPr>
          <w:rFonts w:ascii="Arial" w:hAnsi="Arial" w:cs="Arial"/>
        </w:rPr>
      </w:pPr>
    </w:p>
    <w:p w14:paraId="282D5F22" w14:textId="6A53797B" w:rsidR="00FB3034" w:rsidRPr="00F45678" w:rsidRDefault="00FB3034" w:rsidP="00912236">
      <w:pPr>
        <w:ind w:firstLine="567"/>
        <w:jc w:val="center"/>
        <w:rPr>
          <w:rFonts w:ascii="Arial" w:hAnsi="Arial" w:cs="Arial"/>
        </w:rPr>
      </w:pPr>
    </w:p>
    <w:p w14:paraId="1F684CCF" w14:textId="7F5774F7" w:rsidR="00FB3034" w:rsidRPr="00F45678" w:rsidRDefault="00FB3034" w:rsidP="00912236">
      <w:pPr>
        <w:ind w:firstLine="567"/>
        <w:jc w:val="center"/>
        <w:rPr>
          <w:rFonts w:ascii="Arial" w:hAnsi="Arial" w:cs="Arial"/>
        </w:rPr>
      </w:pPr>
    </w:p>
    <w:p w14:paraId="592F2AC7" w14:textId="4280F4D0" w:rsidR="00FB3034" w:rsidRDefault="00FB3034" w:rsidP="00912236">
      <w:pPr>
        <w:ind w:firstLine="567"/>
        <w:jc w:val="center"/>
        <w:rPr>
          <w:rFonts w:ascii="Arial" w:hAnsi="Arial" w:cs="Arial"/>
        </w:rPr>
      </w:pPr>
    </w:p>
    <w:p w14:paraId="683CB47D" w14:textId="7BE512F2" w:rsidR="00623FE6" w:rsidRDefault="00623FE6" w:rsidP="00912236">
      <w:pPr>
        <w:ind w:firstLine="567"/>
        <w:jc w:val="center"/>
        <w:rPr>
          <w:rFonts w:ascii="Arial" w:hAnsi="Arial" w:cs="Arial"/>
        </w:rPr>
      </w:pPr>
    </w:p>
    <w:p w14:paraId="1E14D191" w14:textId="1FB860B3" w:rsidR="00623FE6" w:rsidRDefault="00623FE6" w:rsidP="00912236">
      <w:pPr>
        <w:ind w:firstLine="567"/>
        <w:jc w:val="center"/>
        <w:rPr>
          <w:rFonts w:ascii="Arial" w:hAnsi="Arial" w:cs="Arial"/>
        </w:rPr>
      </w:pPr>
    </w:p>
    <w:p w14:paraId="7F626F44" w14:textId="77777777" w:rsidR="00623FE6" w:rsidRPr="00F45678" w:rsidRDefault="00623FE6" w:rsidP="00912236">
      <w:pPr>
        <w:ind w:firstLine="567"/>
        <w:jc w:val="center"/>
        <w:rPr>
          <w:rFonts w:ascii="Arial" w:hAnsi="Arial" w:cs="Arial"/>
        </w:rPr>
      </w:pPr>
    </w:p>
    <w:p w14:paraId="4571658B" w14:textId="374459C6" w:rsidR="00FB3034" w:rsidRPr="00F45678" w:rsidRDefault="00FB3034" w:rsidP="00912236">
      <w:pPr>
        <w:ind w:firstLine="567"/>
        <w:jc w:val="center"/>
        <w:rPr>
          <w:rFonts w:ascii="Arial" w:hAnsi="Arial" w:cs="Arial"/>
        </w:rPr>
      </w:pPr>
    </w:p>
    <w:p w14:paraId="5434C02B" w14:textId="3FAB3177" w:rsidR="00FB3034" w:rsidRPr="00F45678" w:rsidRDefault="00FB3034" w:rsidP="00912236">
      <w:pPr>
        <w:ind w:firstLine="567"/>
        <w:jc w:val="center"/>
        <w:rPr>
          <w:rFonts w:ascii="Arial" w:hAnsi="Arial" w:cs="Arial"/>
        </w:rPr>
      </w:pPr>
    </w:p>
    <w:p w14:paraId="53CCF0C9" w14:textId="77777777" w:rsidR="00FB3034" w:rsidRPr="00303AA4" w:rsidRDefault="00FB3034" w:rsidP="00912236">
      <w:pPr>
        <w:ind w:firstLine="567"/>
        <w:jc w:val="center"/>
        <w:rPr>
          <w:rFonts w:ascii="Arial" w:hAnsi="Arial" w:cs="Arial"/>
          <w:color w:val="000000" w:themeColor="text1"/>
        </w:rPr>
      </w:pPr>
    </w:p>
    <w:p w14:paraId="75200BFD" w14:textId="0C02DB69" w:rsidR="00912236" w:rsidRPr="00303AA4" w:rsidRDefault="00912236" w:rsidP="00912236">
      <w:pPr>
        <w:jc w:val="center"/>
        <w:rPr>
          <w:rFonts w:ascii="Arial" w:hAnsi="Arial" w:cs="Arial"/>
          <w:b/>
          <w:bCs/>
          <w:color w:val="000000" w:themeColor="text1"/>
          <w:sz w:val="28"/>
          <w:szCs w:val="28"/>
          <w:u w:val="single"/>
        </w:rPr>
      </w:pPr>
      <w:bookmarkStart w:id="49" w:name="_Hlk39158465"/>
      <w:bookmarkStart w:id="50" w:name="_Hlk117528822"/>
      <w:bookmarkStart w:id="51" w:name="_Hlk118378434"/>
      <w:r w:rsidRPr="00303AA4">
        <w:rPr>
          <w:rFonts w:ascii="Arial" w:hAnsi="Arial" w:cs="Arial"/>
          <w:b/>
          <w:bCs/>
          <w:color w:val="000000" w:themeColor="text1"/>
          <w:sz w:val="28"/>
          <w:szCs w:val="28"/>
          <w:u w:val="single"/>
        </w:rPr>
        <w:t xml:space="preserve">ANEXO </w:t>
      </w:r>
      <w:r w:rsidR="00303AA4" w:rsidRPr="00303AA4">
        <w:rPr>
          <w:rFonts w:ascii="Arial" w:hAnsi="Arial" w:cs="Arial"/>
          <w:b/>
          <w:bCs/>
          <w:color w:val="000000" w:themeColor="text1"/>
          <w:sz w:val="28"/>
          <w:szCs w:val="28"/>
          <w:u w:val="single"/>
        </w:rPr>
        <w:t>V</w:t>
      </w:r>
    </w:p>
    <w:p w14:paraId="6978E5BD" w14:textId="77777777" w:rsidR="00912236" w:rsidRPr="00303AA4" w:rsidRDefault="00912236" w:rsidP="00912236">
      <w:pPr>
        <w:autoSpaceDE w:val="0"/>
        <w:autoSpaceDN w:val="0"/>
        <w:adjustRightInd w:val="0"/>
        <w:jc w:val="center"/>
        <w:rPr>
          <w:rFonts w:ascii="Arial" w:hAnsi="Arial" w:cs="Arial"/>
          <w:b/>
          <w:bCs/>
          <w:color w:val="000000" w:themeColor="text1"/>
          <w:sz w:val="28"/>
          <w:szCs w:val="28"/>
          <w:u w:val="single"/>
        </w:rPr>
      </w:pPr>
    </w:p>
    <w:p w14:paraId="5E12752D" w14:textId="77777777" w:rsidR="00912236" w:rsidRPr="00303AA4" w:rsidRDefault="00912236" w:rsidP="00912236">
      <w:pPr>
        <w:autoSpaceDE w:val="0"/>
        <w:autoSpaceDN w:val="0"/>
        <w:adjustRightInd w:val="0"/>
        <w:jc w:val="center"/>
        <w:rPr>
          <w:rFonts w:ascii="Arial" w:hAnsi="Arial" w:cs="Arial"/>
          <w:b/>
          <w:bCs/>
          <w:color w:val="000000" w:themeColor="text1"/>
          <w:u w:val="single"/>
        </w:rPr>
      </w:pPr>
      <w:r w:rsidRPr="00303AA4">
        <w:rPr>
          <w:rFonts w:ascii="Arial" w:hAnsi="Arial" w:cs="Arial"/>
          <w:b/>
          <w:bCs/>
          <w:color w:val="000000" w:themeColor="text1"/>
          <w:u w:val="single"/>
        </w:rPr>
        <w:t>TERMO DE COMPROMISSO NORMAS MEDICINA E SEGURANÇA DO TRABALHO</w:t>
      </w:r>
    </w:p>
    <w:p w14:paraId="0526204F" w14:textId="77777777" w:rsidR="00912236" w:rsidRPr="00303AA4" w:rsidRDefault="00912236" w:rsidP="00912236">
      <w:pPr>
        <w:autoSpaceDE w:val="0"/>
        <w:autoSpaceDN w:val="0"/>
        <w:adjustRightInd w:val="0"/>
        <w:jc w:val="center"/>
        <w:rPr>
          <w:rFonts w:ascii="Arial" w:hAnsi="Arial" w:cs="Arial"/>
          <w:b/>
          <w:bCs/>
          <w:color w:val="000000" w:themeColor="text1"/>
          <w:sz w:val="28"/>
          <w:szCs w:val="28"/>
        </w:rPr>
      </w:pPr>
    </w:p>
    <w:p w14:paraId="22B22BD3" w14:textId="232F44C4" w:rsidR="00912236" w:rsidRPr="00303AA4" w:rsidRDefault="00912236" w:rsidP="00912236">
      <w:pPr>
        <w:tabs>
          <w:tab w:val="left" w:pos="3240"/>
        </w:tabs>
        <w:autoSpaceDE w:val="0"/>
        <w:autoSpaceDN w:val="0"/>
        <w:adjustRightInd w:val="0"/>
        <w:ind w:firstLine="1418"/>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empresa </w:t>
      </w:r>
      <w:r w:rsidRPr="00F45678">
        <w:rPr>
          <w:rFonts w:ascii="Arial" w:hAnsi="Arial" w:cs="Arial"/>
          <w:b/>
          <w:color w:val="C00000"/>
          <w:sz w:val="20"/>
          <w:szCs w:val="20"/>
        </w:rPr>
        <w:t xml:space="preserve">_________________(DEFINIR) </w:t>
      </w:r>
      <w:r w:rsidRPr="00303AA4">
        <w:rPr>
          <w:rFonts w:ascii="Arial" w:hAnsi="Arial" w:cs="Arial"/>
          <w:color w:val="000000" w:themeColor="text1"/>
          <w:sz w:val="20"/>
          <w:szCs w:val="20"/>
        </w:rPr>
        <w:t xml:space="preserve">por seu representante legal </w:t>
      </w:r>
      <w:proofErr w:type="spellStart"/>
      <w:r w:rsidRPr="00303AA4">
        <w:rPr>
          <w:rFonts w:ascii="Arial" w:hAnsi="Arial" w:cs="Arial"/>
          <w:color w:val="000000" w:themeColor="text1"/>
          <w:sz w:val="20"/>
          <w:szCs w:val="20"/>
        </w:rPr>
        <w:t>infrafirmado</w:t>
      </w:r>
      <w:proofErr w:type="spellEnd"/>
      <w:r w:rsidRPr="00303AA4">
        <w:rPr>
          <w:rFonts w:ascii="Arial" w:hAnsi="Arial" w:cs="Arial"/>
          <w:color w:val="000000" w:themeColor="text1"/>
          <w:sz w:val="20"/>
          <w:szCs w:val="20"/>
        </w:rPr>
        <w:t xml:space="preserve">, participante do certame licitatório de que trata o </w:t>
      </w:r>
      <w:r w:rsidRPr="00303AA4">
        <w:rPr>
          <w:rFonts w:ascii="Arial" w:hAnsi="Arial" w:cs="Arial"/>
          <w:b/>
          <w:color w:val="000000" w:themeColor="text1"/>
          <w:sz w:val="20"/>
          <w:szCs w:val="20"/>
        </w:rPr>
        <w:t xml:space="preserve">Processo Digital nº </w:t>
      </w:r>
      <w:r w:rsidR="00303AA4">
        <w:rPr>
          <w:rFonts w:ascii="Arial" w:hAnsi="Arial" w:cs="Arial"/>
          <w:b/>
          <w:color w:val="000000" w:themeColor="text1"/>
          <w:sz w:val="20"/>
          <w:szCs w:val="20"/>
        </w:rPr>
        <w:t>81/2025</w:t>
      </w:r>
      <w:r w:rsidRPr="00F45678">
        <w:rPr>
          <w:rFonts w:ascii="Arial" w:hAnsi="Arial" w:cs="Arial"/>
          <w:color w:val="C00000"/>
          <w:sz w:val="20"/>
          <w:szCs w:val="20"/>
        </w:rPr>
        <w:t xml:space="preserve"> – </w:t>
      </w:r>
      <w:r w:rsidRPr="00F45678">
        <w:rPr>
          <w:rFonts w:ascii="Arial" w:hAnsi="Arial" w:cs="Arial"/>
          <w:b/>
          <w:bCs/>
          <w:color w:val="C00000"/>
          <w:sz w:val="20"/>
          <w:szCs w:val="20"/>
        </w:rPr>
        <w:t>PREGÃO ELETRÔNICO Nº ________/______</w:t>
      </w:r>
      <w:r w:rsidRPr="00F45678">
        <w:rPr>
          <w:rFonts w:ascii="Arial" w:hAnsi="Arial" w:cs="Arial"/>
          <w:color w:val="C00000"/>
          <w:sz w:val="20"/>
          <w:szCs w:val="20"/>
        </w:rPr>
        <w:t xml:space="preserve">  (DEFINIR) </w:t>
      </w:r>
      <w:r w:rsidRPr="00303AA4">
        <w:rPr>
          <w:rFonts w:ascii="Arial" w:hAnsi="Arial" w:cs="Arial"/>
          <w:color w:val="000000" w:themeColor="text1"/>
          <w:sz w:val="20"/>
          <w:szCs w:val="20"/>
        </w:rPr>
        <w:t xml:space="preserve">da </w:t>
      </w:r>
      <w:r w:rsidRPr="00303AA4">
        <w:rPr>
          <w:rFonts w:ascii="Arial" w:hAnsi="Arial" w:cs="Arial"/>
          <w:b/>
          <w:color w:val="000000" w:themeColor="text1"/>
          <w:sz w:val="20"/>
          <w:szCs w:val="20"/>
        </w:rPr>
        <w:t>ASSEMBLEIA LEGISLATIVA DO ESTADO DE SÃO PAULO</w:t>
      </w:r>
      <w:r w:rsidRPr="00303AA4">
        <w:rPr>
          <w:rFonts w:ascii="Arial" w:hAnsi="Arial" w:cs="Arial"/>
          <w:color w:val="000000" w:themeColor="text1"/>
          <w:sz w:val="20"/>
          <w:szCs w:val="20"/>
        </w:rPr>
        <w:t xml:space="preserve">, compromete-se a executar os serviços, objeto da licitação, através de profissionais habilitados e especializados, sejam sócios, prepostos, contratados de qualquer espécie, bem como obedecer regulamentos, normas legais, normas técnicas e ordens de serviço, referentes à Medicina e Segurança do Trabalho, vigentes ou que venham a viger, durante o prazo de duração da relação contratual, enfatizando o atendimento da NR 18, Norma Regulamentadora nº 18, da NR 7, Norma Regulamentadora nº 7, que trata do Programa de Controle Médico de Saúde Ocupacional (PCMSO), e da NR 9, Norma Regulamentadora nº 9, que dispõe sobre o Programa de Gerenciamento de Riscos (PGR), todas da Portaria 3.214 do Ministério do Trabalho e Emprego, de 8 de junho de 1978 – conforme disposto no artigo 200 da Consolidação das Leis do Trabalho, com redação dada pela Lei nº 6.514, de 12 de dezembro de 1977 - para as Indústrias da Construção e/ou aquelas específicas do serviço objeto da licitação. Compromete-se, ainda, a fornecer aos trabalhadores Equipamentos de Proteção Individual - EPIs – conforme a NR 6, Norma Regulamentadora n.º 6, da Portaria em questão, fiscalizando seu uso, e ficando facultado à </w:t>
      </w:r>
      <w:r w:rsidRPr="00303AA4">
        <w:rPr>
          <w:rFonts w:ascii="Arial" w:hAnsi="Arial" w:cs="Arial"/>
          <w:b/>
          <w:color w:val="000000" w:themeColor="text1"/>
          <w:sz w:val="20"/>
          <w:szCs w:val="20"/>
        </w:rPr>
        <w:t>CONTRATANTE</w:t>
      </w:r>
      <w:r w:rsidRPr="00303AA4">
        <w:rPr>
          <w:rFonts w:ascii="Arial" w:hAnsi="Arial" w:cs="Arial"/>
          <w:color w:val="000000" w:themeColor="text1"/>
          <w:sz w:val="20"/>
          <w:szCs w:val="20"/>
        </w:rPr>
        <w:t>, a qualquer tempo, solicitar a substituição de profissional indicado que se negue ou insista em não usar os EPIs recomendados e/ou atender as normas de Segurança do Trabalho.</w:t>
      </w:r>
    </w:p>
    <w:p w14:paraId="28480F2D" w14:textId="77777777" w:rsidR="00912236" w:rsidRPr="00303AA4" w:rsidRDefault="00912236" w:rsidP="00912236">
      <w:pPr>
        <w:autoSpaceDE w:val="0"/>
        <w:autoSpaceDN w:val="0"/>
        <w:adjustRightInd w:val="0"/>
        <w:ind w:right="50" w:firstLine="1418"/>
        <w:jc w:val="both"/>
        <w:rPr>
          <w:rFonts w:ascii="Arial" w:hAnsi="Arial" w:cs="Arial"/>
          <w:color w:val="000000" w:themeColor="text1"/>
          <w:sz w:val="20"/>
          <w:szCs w:val="20"/>
        </w:rPr>
      </w:pPr>
      <w:r w:rsidRPr="00303AA4">
        <w:rPr>
          <w:rFonts w:ascii="Arial" w:hAnsi="Arial" w:cs="Arial"/>
          <w:color w:val="000000" w:themeColor="text1"/>
          <w:sz w:val="20"/>
          <w:szCs w:val="20"/>
        </w:rPr>
        <w:t xml:space="preserve">Da mesma forma, fica ciente a </w:t>
      </w:r>
      <w:r w:rsidRPr="00303AA4">
        <w:rPr>
          <w:rFonts w:ascii="Arial" w:hAnsi="Arial" w:cs="Arial"/>
          <w:b/>
          <w:color w:val="000000" w:themeColor="text1"/>
          <w:sz w:val="20"/>
          <w:szCs w:val="20"/>
        </w:rPr>
        <w:t>CONTRATADA</w:t>
      </w:r>
      <w:r w:rsidRPr="00303AA4">
        <w:rPr>
          <w:rFonts w:ascii="Arial" w:hAnsi="Arial" w:cs="Arial"/>
          <w:color w:val="000000" w:themeColor="text1"/>
          <w:sz w:val="20"/>
          <w:szCs w:val="20"/>
        </w:rPr>
        <w:t xml:space="preserve"> de que a Assembleia Legislativa do Estado de São Paulo fará, no primeiro dia de execução do objeto contratado, o registro e inspeção dos EPIs, verificando o estado de conservação, adequação e Certificado de Aprovação (CA), bem como verificará o estado de conservação, instalações elétricas e funcionamento das máquinas e equipamentos de propriedade da </w:t>
      </w:r>
      <w:r w:rsidRPr="00303AA4">
        <w:rPr>
          <w:rFonts w:ascii="Arial" w:hAnsi="Arial" w:cs="Arial"/>
          <w:b/>
          <w:color w:val="000000" w:themeColor="text1"/>
          <w:sz w:val="20"/>
          <w:szCs w:val="20"/>
        </w:rPr>
        <w:t>CONTRATADA</w:t>
      </w:r>
      <w:r w:rsidRPr="00303AA4">
        <w:rPr>
          <w:rFonts w:ascii="Arial" w:hAnsi="Arial" w:cs="Arial"/>
          <w:color w:val="000000" w:themeColor="text1"/>
          <w:sz w:val="20"/>
          <w:szCs w:val="20"/>
        </w:rPr>
        <w:t>, que serão usados durante a prestação do serviço, sempre conforme as Normas Regulamentadoras e Normas Técnicas pertinentes, sem prejuízo de quaisquer outras inspeções durante toda a execução do objeto contratado, enquanto vigorar a contratação.</w:t>
      </w:r>
    </w:p>
    <w:p w14:paraId="6F7AFCCC" w14:textId="77777777" w:rsidR="00912236" w:rsidRPr="00F45678" w:rsidRDefault="00912236" w:rsidP="00912236">
      <w:pPr>
        <w:tabs>
          <w:tab w:val="left" w:pos="3240"/>
        </w:tabs>
        <w:autoSpaceDE w:val="0"/>
        <w:autoSpaceDN w:val="0"/>
        <w:adjustRightInd w:val="0"/>
        <w:jc w:val="both"/>
        <w:rPr>
          <w:rFonts w:ascii="Arial" w:hAnsi="Arial" w:cs="Arial"/>
          <w:color w:val="C00000"/>
          <w:sz w:val="20"/>
          <w:szCs w:val="20"/>
        </w:rPr>
      </w:pPr>
    </w:p>
    <w:p w14:paraId="5C411AF0" w14:textId="77777777" w:rsidR="00912236" w:rsidRPr="00F45678" w:rsidRDefault="00912236" w:rsidP="00912236">
      <w:pPr>
        <w:autoSpaceDE w:val="0"/>
        <w:autoSpaceDN w:val="0"/>
        <w:adjustRightInd w:val="0"/>
        <w:ind w:left="708" w:firstLine="708"/>
        <w:jc w:val="both"/>
        <w:rPr>
          <w:rFonts w:ascii="Arial" w:hAnsi="Arial" w:cs="Arial"/>
          <w:b/>
          <w:color w:val="C00000"/>
          <w:sz w:val="20"/>
          <w:szCs w:val="20"/>
        </w:rPr>
      </w:pPr>
      <w:r w:rsidRPr="00F45678">
        <w:rPr>
          <w:rFonts w:ascii="Arial" w:hAnsi="Arial" w:cs="Arial"/>
          <w:b/>
          <w:color w:val="C00000"/>
          <w:sz w:val="20"/>
          <w:szCs w:val="20"/>
        </w:rPr>
        <w:t xml:space="preserve">São Paulo, ____ de ___________ </w:t>
      </w:r>
      <w:proofErr w:type="spellStart"/>
      <w:r w:rsidRPr="00F45678">
        <w:rPr>
          <w:rFonts w:ascii="Arial" w:hAnsi="Arial" w:cs="Arial"/>
          <w:b/>
          <w:color w:val="C00000"/>
          <w:sz w:val="20"/>
          <w:szCs w:val="20"/>
        </w:rPr>
        <w:t>de</w:t>
      </w:r>
      <w:proofErr w:type="spellEnd"/>
      <w:r w:rsidRPr="00F45678">
        <w:rPr>
          <w:rFonts w:ascii="Arial" w:hAnsi="Arial" w:cs="Arial"/>
          <w:b/>
          <w:color w:val="C00000"/>
          <w:sz w:val="20"/>
          <w:szCs w:val="20"/>
        </w:rPr>
        <w:t xml:space="preserve"> ______ (DEFINIR). </w:t>
      </w:r>
    </w:p>
    <w:p w14:paraId="48B35AB4"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23AB8C5A"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07340DD3" w14:textId="77777777" w:rsidR="00912236" w:rsidRPr="00F45678" w:rsidRDefault="00912236" w:rsidP="00912236">
      <w:pPr>
        <w:autoSpaceDE w:val="0"/>
        <w:autoSpaceDN w:val="0"/>
        <w:adjustRightInd w:val="0"/>
        <w:ind w:left="708" w:firstLine="708"/>
        <w:jc w:val="both"/>
        <w:rPr>
          <w:rFonts w:ascii="Arial" w:hAnsi="Arial" w:cs="Arial"/>
          <w:color w:val="C00000"/>
          <w:sz w:val="20"/>
          <w:szCs w:val="20"/>
        </w:rPr>
      </w:pPr>
    </w:p>
    <w:p w14:paraId="730302CF"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_____________________________</w:t>
      </w:r>
    </w:p>
    <w:p w14:paraId="558FB104"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REPRESENTANTE LEGAL</w:t>
      </w:r>
    </w:p>
    <w:p w14:paraId="0486BD00" w14:textId="77777777" w:rsidR="00912236" w:rsidRPr="00F45678" w:rsidRDefault="00912236" w:rsidP="00912236">
      <w:pPr>
        <w:autoSpaceDE w:val="0"/>
        <w:autoSpaceDN w:val="0"/>
        <w:adjustRightInd w:val="0"/>
        <w:jc w:val="center"/>
        <w:rPr>
          <w:rFonts w:ascii="Arial" w:hAnsi="Arial" w:cs="Arial"/>
          <w:color w:val="C00000"/>
          <w:sz w:val="20"/>
          <w:szCs w:val="20"/>
        </w:rPr>
      </w:pPr>
      <w:r w:rsidRPr="00F45678">
        <w:rPr>
          <w:rFonts w:ascii="Arial" w:hAnsi="Arial" w:cs="Arial"/>
          <w:color w:val="C00000"/>
          <w:sz w:val="20"/>
          <w:szCs w:val="20"/>
        </w:rPr>
        <w:t>(com carimbo da empresa ou em papel timbrado da mesma, com comprovação</w:t>
      </w:r>
    </w:p>
    <w:p w14:paraId="400D549C" w14:textId="77777777" w:rsidR="00912236" w:rsidRPr="00F45678" w:rsidRDefault="00912236" w:rsidP="00912236">
      <w:pPr>
        <w:widowControl w:val="0"/>
        <w:jc w:val="center"/>
        <w:rPr>
          <w:rFonts w:ascii="Arial" w:hAnsi="Arial" w:cs="Arial"/>
          <w:snapToGrid w:val="0"/>
          <w:color w:val="C00000"/>
          <w:sz w:val="20"/>
          <w:szCs w:val="20"/>
        </w:rPr>
      </w:pPr>
      <w:r w:rsidRPr="00F45678">
        <w:rPr>
          <w:rFonts w:ascii="Arial" w:hAnsi="Arial" w:cs="Arial"/>
          <w:snapToGrid w:val="0"/>
          <w:color w:val="C00000"/>
          <w:sz w:val="20"/>
          <w:szCs w:val="20"/>
        </w:rPr>
        <w:t>de poderes para assinar através do ato constitutivo e, se for o caso, procuração)</w:t>
      </w:r>
    </w:p>
    <w:p w14:paraId="5A73B392" w14:textId="77777777" w:rsidR="00912236" w:rsidRPr="00F45678" w:rsidRDefault="00912236" w:rsidP="00912236">
      <w:pPr>
        <w:jc w:val="center"/>
        <w:rPr>
          <w:rFonts w:ascii="Arial (W1)" w:hAnsi="Arial (W1)" w:cs="Arial"/>
          <w:b/>
          <w:bCs/>
          <w:color w:val="C00000"/>
          <w:sz w:val="20"/>
          <w:szCs w:val="20"/>
          <w:u w:val="single"/>
        </w:rPr>
      </w:pPr>
    </w:p>
    <w:p w14:paraId="23BCCC25" w14:textId="77777777" w:rsidR="00912236" w:rsidRPr="00F45678" w:rsidRDefault="00912236" w:rsidP="00912236">
      <w:pPr>
        <w:jc w:val="center"/>
        <w:rPr>
          <w:rFonts w:ascii="Arial (W1)" w:hAnsi="Arial (W1)" w:cs="Arial"/>
          <w:b/>
          <w:bCs/>
          <w:color w:val="C00000"/>
          <w:sz w:val="32"/>
          <w:u w:val="single"/>
        </w:rPr>
      </w:pPr>
    </w:p>
    <w:p w14:paraId="1CF074B2" w14:textId="77777777" w:rsidR="00912236" w:rsidRPr="00F45678" w:rsidRDefault="00912236" w:rsidP="00912236">
      <w:pPr>
        <w:jc w:val="center"/>
        <w:rPr>
          <w:rFonts w:ascii="Arial (W1)" w:hAnsi="Arial (W1)" w:cs="Arial"/>
          <w:b/>
          <w:bCs/>
          <w:color w:val="C00000"/>
          <w:sz w:val="32"/>
          <w:u w:val="single"/>
        </w:rPr>
      </w:pPr>
    </w:p>
    <w:p w14:paraId="4FB98E8E" w14:textId="77777777" w:rsidR="00912236" w:rsidRPr="00F45678" w:rsidRDefault="00912236" w:rsidP="00912236">
      <w:pPr>
        <w:jc w:val="center"/>
        <w:rPr>
          <w:rFonts w:ascii="Arial (W1)" w:hAnsi="Arial (W1)" w:cs="Arial"/>
          <w:b/>
          <w:bCs/>
          <w:color w:val="C00000"/>
          <w:sz w:val="32"/>
          <w:u w:val="single"/>
        </w:rPr>
      </w:pPr>
    </w:p>
    <w:p w14:paraId="1C9EB8C7" w14:textId="77777777" w:rsidR="00912236" w:rsidRPr="00F45678" w:rsidRDefault="00912236" w:rsidP="00912236">
      <w:pPr>
        <w:jc w:val="center"/>
        <w:rPr>
          <w:rFonts w:ascii="Arial (W1)" w:hAnsi="Arial (W1)" w:cs="Arial"/>
          <w:b/>
          <w:bCs/>
          <w:color w:val="C00000"/>
          <w:sz w:val="32"/>
          <w:u w:val="single"/>
        </w:rPr>
      </w:pPr>
    </w:p>
    <w:p w14:paraId="10235FF2" w14:textId="77777777" w:rsidR="00912236" w:rsidRPr="00F45678" w:rsidRDefault="00912236" w:rsidP="00912236">
      <w:pPr>
        <w:jc w:val="center"/>
        <w:rPr>
          <w:rFonts w:ascii="Arial (W1)" w:hAnsi="Arial (W1)" w:cs="Arial"/>
          <w:b/>
          <w:bCs/>
          <w:color w:val="C00000"/>
          <w:sz w:val="32"/>
          <w:u w:val="single"/>
        </w:rPr>
      </w:pPr>
    </w:p>
    <w:p w14:paraId="38247C7D" w14:textId="77777777" w:rsidR="00912236" w:rsidRPr="00F45678" w:rsidRDefault="00912236" w:rsidP="00912236">
      <w:pPr>
        <w:jc w:val="center"/>
        <w:rPr>
          <w:rFonts w:ascii="Arial (W1)" w:hAnsi="Arial (W1)" w:cs="Arial"/>
          <w:b/>
          <w:bCs/>
          <w:color w:val="C00000"/>
          <w:sz w:val="32"/>
          <w:u w:val="single"/>
        </w:rPr>
      </w:pPr>
    </w:p>
    <w:p w14:paraId="6AC89C60" w14:textId="77777777" w:rsidR="00912236" w:rsidRPr="00F45678" w:rsidRDefault="00912236" w:rsidP="00912236">
      <w:pPr>
        <w:jc w:val="center"/>
        <w:rPr>
          <w:rFonts w:ascii="Arial (W1)" w:hAnsi="Arial (W1)" w:cs="Arial"/>
          <w:b/>
          <w:bCs/>
          <w:color w:val="C00000"/>
          <w:sz w:val="32"/>
          <w:u w:val="single"/>
        </w:rPr>
      </w:pPr>
    </w:p>
    <w:p w14:paraId="2D240E54" w14:textId="77777777" w:rsidR="00912236" w:rsidRPr="00F45678" w:rsidRDefault="00912236" w:rsidP="00912236">
      <w:pPr>
        <w:jc w:val="center"/>
        <w:rPr>
          <w:rFonts w:ascii="Arial (W1)" w:hAnsi="Arial (W1)" w:cs="Arial"/>
          <w:b/>
          <w:bCs/>
          <w:color w:val="C00000"/>
          <w:sz w:val="32"/>
          <w:u w:val="single"/>
        </w:rPr>
      </w:pPr>
    </w:p>
    <w:p w14:paraId="5B46854E" w14:textId="36220BB3" w:rsidR="00912236" w:rsidRPr="00F45678" w:rsidRDefault="00912236" w:rsidP="00912236">
      <w:pPr>
        <w:jc w:val="center"/>
        <w:rPr>
          <w:rFonts w:ascii="Arial (W1)" w:hAnsi="Arial (W1)" w:cs="Arial"/>
          <w:b/>
          <w:bCs/>
          <w:color w:val="C00000"/>
          <w:sz w:val="32"/>
          <w:u w:val="single"/>
        </w:rPr>
      </w:pPr>
    </w:p>
    <w:p w14:paraId="5327AF03" w14:textId="77777777" w:rsidR="002426EE" w:rsidRPr="00F45678" w:rsidRDefault="002426EE" w:rsidP="00912236">
      <w:pPr>
        <w:jc w:val="center"/>
        <w:rPr>
          <w:rFonts w:ascii="Arial (W1)" w:hAnsi="Arial (W1)" w:cs="Arial"/>
          <w:b/>
          <w:bCs/>
          <w:color w:val="C00000"/>
          <w:sz w:val="32"/>
          <w:u w:val="single"/>
        </w:rPr>
      </w:pPr>
    </w:p>
    <w:p w14:paraId="3B74E48B" w14:textId="77777777" w:rsidR="00912236" w:rsidRPr="00F45678" w:rsidRDefault="00912236" w:rsidP="00912236">
      <w:pPr>
        <w:jc w:val="center"/>
        <w:rPr>
          <w:rFonts w:ascii="Arial (W1)" w:hAnsi="Arial (W1)" w:cs="Arial"/>
          <w:b/>
          <w:bCs/>
          <w:color w:val="C00000"/>
          <w:sz w:val="32"/>
          <w:u w:val="single"/>
        </w:rPr>
      </w:pPr>
    </w:p>
    <w:p w14:paraId="0E706EDB" w14:textId="77777777" w:rsidR="00912236" w:rsidRPr="00F45678" w:rsidRDefault="00912236" w:rsidP="00912236">
      <w:pPr>
        <w:jc w:val="center"/>
        <w:rPr>
          <w:rFonts w:ascii="Arial (W1)" w:hAnsi="Arial (W1)" w:cs="Arial"/>
          <w:b/>
          <w:bCs/>
          <w:color w:val="C00000"/>
          <w:sz w:val="32"/>
          <w:u w:val="single"/>
        </w:rPr>
      </w:pPr>
    </w:p>
    <w:bookmarkEnd w:id="49"/>
    <w:bookmarkEnd w:id="50"/>
    <w:bookmarkEnd w:id="51"/>
    <w:p w14:paraId="61F46428" w14:textId="4BCAF8ED" w:rsidR="00912236" w:rsidRPr="00303AA4" w:rsidRDefault="00912236" w:rsidP="00912236">
      <w:pPr>
        <w:jc w:val="center"/>
        <w:rPr>
          <w:rFonts w:ascii="Arial" w:hAnsi="Arial" w:cs="Arial"/>
          <w:b/>
          <w:color w:val="000000" w:themeColor="text1"/>
          <w:sz w:val="28"/>
          <w:szCs w:val="28"/>
          <w:u w:val="single"/>
        </w:rPr>
      </w:pPr>
      <w:r w:rsidRPr="00303AA4">
        <w:rPr>
          <w:rFonts w:ascii="Arial" w:hAnsi="Arial" w:cs="Arial"/>
          <w:b/>
          <w:color w:val="000000" w:themeColor="text1"/>
          <w:sz w:val="28"/>
          <w:szCs w:val="28"/>
          <w:u w:val="single"/>
        </w:rPr>
        <w:t xml:space="preserve">ANEXO </w:t>
      </w:r>
      <w:r w:rsidR="00303AA4" w:rsidRPr="00303AA4">
        <w:rPr>
          <w:rFonts w:ascii="Arial" w:hAnsi="Arial" w:cs="Arial"/>
          <w:b/>
          <w:color w:val="000000" w:themeColor="text1"/>
          <w:sz w:val="28"/>
          <w:szCs w:val="28"/>
          <w:u w:val="single"/>
        </w:rPr>
        <w:t>VI</w:t>
      </w:r>
    </w:p>
    <w:p w14:paraId="77B33C2D" w14:textId="77777777" w:rsidR="00912236" w:rsidRPr="00303AA4" w:rsidRDefault="00912236" w:rsidP="00912236">
      <w:pPr>
        <w:jc w:val="both"/>
        <w:rPr>
          <w:rFonts w:ascii="Arial" w:hAnsi="Arial" w:cs="Arial"/>
          <w:color w:val="000000" w:themeColor="text1"/>
        </w:rPr>
      </w:pPr>
    </w:p>
    <w:p w14:paraId="32188EE6" w14:textId="77777777" w:rsidR="00912236" w:rsidRPr="00303AA4" w:rsidRDefault="00912236" w:rsidP="00912236">
      <w:pPr>
        <w:jc w:val="center"/>
        <w:rPr>
          <w:rFonts w:ascii="Arial" w:hAnsi="Arial" w:cs="Arial"/>
          <w:b/>
          <w:color w:val="000000" w:themeColor="text1"/>
        </w:rPr>
      </w:pPr>
      <w:r w:rsidRPr="00303AA4">
        <w:rPr>
          <w:rFonts w:ascii="Arial" w:hAnsi="Arial" w:cs="Arial"/>
          <w:b/>
          <w:color w:val="000000" w:themeColor="text1"/>
        </w:rPr>
        <w:t>DIRETRIZES DE SEGURANÇA E SAÚDE OCUPACIONAL PARA EMPRESAS CONTRATADAS PRESTADORAS DE SERVIÇOS NA ALESP</w:t>
      </w:r>
    </w:p>
    <w:p w14:paraId="732ECD77" w14:textId="77777777" w:rsidR="00912236" w:rsidRPr="00303AA4" w:rsidRDefault="00912236" w:rsidP="00912236">
      <w:pPr>
        <w:jc w:val="both"/>
        <w:rPr>
          <w:rFonts w:ascii="Arial" w:hAnsi="Arial" w:cs="Arial"/>
          <w:color w:val="000000" w:themeColor="text1"/>
        </w:rPr>
      </w:pPr>
    </w:p>
    <w:p w14:paraId="658D4C1C" w14:textId="77777777" w:rsidR="00912236" w:rsidRPr="00303AA4" w:rsidRDefault="00912236" w:rsidP="00912236">
      <w:pPr>
        <w:jc w:val="both"/>
        <w:rPr>
          <w:rFonts w:ascii="Arial" w:hAnsi="Arial" w:cs="Arial"/>
          <w:color w:val="000000" w:themeColor="text1"/>
        </w:rPr>
      </w:pPr>
    </w:p>
    <w:p w14:paraId="78ADAE01"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1. – INTRODUÇÃO</w:t>
      </w:r>
    </w:p>
    <w:p w14:paraId="39F9426B" w14:textId="77777777" w:rsidR="00912236" w:rsidRPr="00303AA4" w:rsidRDefault="00912236" w:rsidP="00912236">
      <w:pPr>
        <w:jc w:val="both"/>
        <w:rPr>
          <w:rFonts w:ascii="Arial" w:hAnsi="Arial" w:cs="Arial"/>
          <w:color w:val="000000" w:themeColor="text1"/>
          <w:sz w:val="20"/>
          <w:szCs w:val="20"/>
        </w:rPr>
      </w:pPr>
    </w:p>
    <w:p w14:paraId="2A75C5A2"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As diretrizes contêm as regras básicas e gerais a serem atendidas pelas prestadoras de serviço e concessionárias. Portanto, em sua essência aplicam-se, essas regras para todas as empresas que prestam ou venham a prestar serviços à ALESP, nas suas dependências. Estas regras atendem às Normas Regulamentadoras da Portaria 3.214/78 do Ministério do Trabalho e Emprego, relativas às atividades da tomadora de serviços contratados – ALESP – no tocante as suas instalações e funcionamento. É preciso ressaltar que cada empresa presta seus serviços dentro da especialidade de cada uma delas. Assim, além das normas gerais que apresentamos agora, cada uma delas está sujeita a variáveis nessas normas, por causa de suas especificidades, tais como número de funcionários, atividade, grau de risco. Por essas razões a cada uma dessas empresas caberá atentar e cumprir com as normas regulamentadoras que se aplicam às suas atividades. Assim é necessário que essas exigências constem desde a formulação de edital de licitação para sua contratação e ocupação dos espaços concedidos pela ALESP. Caso haja necessidade de auxílio e acompanhamento da elaboração das Diretrizes de Saúde e Segurança do Trabalho a ser apresentado por alguma empresa contratada, a Divisão de Atendimento de Saúde ao Servidor da ALESP estará </w:t>
      </w:r>
      <w:proofErr w:type="spellStart"/>
      <w:r w:rsidRPr="00303AA4">
        <w:rPr>
          <w:rFonts w:ascii="Arial" w:hAnsi="Arial" w:cs="Arial"/>
          <w:color w:val="000000" w:themeColor="text1"/>
          <w:sz w:val="20"/>
          <w:szCs w:val="20"/>
        </w:rPr>
        <w:t>a</w:t>
      </w:r>
      <w:proofErr w:type="spellEnd"/>
      <w:r w:rsidRPr="00303AA4">
        <w:rPr>
          <w:rFonts w:ascii="Arial" w:hAnsi="Arial" w:cs="Arial"/>
          <w:color w:val="000000" w:themeColor="text1"/>
          <w:sz w:val="20"/>
          <w:szCs w:val="20"/>
        </w:rPr>
        <w:t xml:space="preserve"> disposição para esse fim. </w:t>
      </w:r>
    </w:p>
    <w:p w14:paraId="032BABA0" w14:textId="77777777" w:rsidR="00912236" w:rsidRPr="00303AA4" w:rsidRDefault="00912236" w:rsidP="00912236">
      <w:pPr>
        <w:jc w:val="both"/>
        <w:rPr>
          <w:rFonts w:ascii="Arial" w:hAnsi="Arial" w:cs="Arial"/>
          <w:color w:val="000000" w:themeColor="text1"/>
          <w:sz w:val="20"/>
          <w:szCs w:val="20"/>
        </w:rPr>
      </w:pPr>
    </w:p>
    <w:p w14:paraId="3D63CF73"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 – CONDIÇÕES GERAIS E BÁSICAS </w:t>
      </w:r>
    </w:p>
    <w:p w14:paraId="391A3CB5" w14:textId="77777777" w:rsidR="00912236" w:rsidRPr="00303AA4" w:rsidRDefault="00912236" w:rsidP="00912236">
      <w:pPr>
        <w:jc w:val="both"/>
        <w:rPr>
          <w:rFonts w:ascii="Arial" w:hAnsi="Arial" w:cs="Arial"/>
          <w:color w:val="000000" w:themeColor="text1"/>
          <w:sz w:val="20"/>
          <w:szCs w:val="20"/>
        </w:rPr>
      </w:pPr>
    </w:p>
    <w:p w14:paraId="3E97B2A3"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2.1. – OBJETIVO</w:t>
      </w:r>
    </w:p>
    <w:p w14:paraId="5CACEA9C" w14:textId="77777777" w:rsidR="00912236" w:rsidRPr="00303AA4" w:rsidRDefault="00912236" w:rsidP="00912236">
      <w:pPr>
        <w:jc w:val="both"/>
        <w:rPr>
          <w:rFonts w:ascii="Arial" w:hAnsi="Arial" w:cs="Arial"/>
          <w:color w:val="000000" w:themeColor="text1"/>
          <w:sz w:val="20"/>
          <w:szCs w:val="20"/>
        </w:rPr>
      </w:pPr>
    </w:p>
    <w:p w14:paraId="70B142E1"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5B5F9445" w14:textId="77777777" w:rsidR="00912236" w:rsidRPr="00303AA4" w:rsidRDefault="00912236" w:rsidP="00912236">
      <w:pPr>
        <w:jc w:val="both"/>
        <w:rPr>
          <w:rFonts w:ascii="Arial" w:hAnsi="Arial" w:cs="Arial"/>
          <w:color w:val="000000" w:themeColor="text1"/>
          <w:sz w:val="20"/>
          <w:szCs w:val="20"/>
        </w:rPr>
      </w:pPr>
    </w:p>
    <w:p w14:paraId="7CC7EF82"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2.2. – APLICAÇÃO </w:t>
      </w:r>
    </w:p>
    <w:p w14:paraId="1D3C4344" w14:textId="77777777" w:rsidR="00912236" w:rsidRPr="00303AA4" w:rsidRDefault="00912236" w:rsidP="00912236">
      <w:pPr>
        <w:jc w:val="both"/>
        <w:rPr>
          <w:rFonts w:ascii="Arial" w:hAnsi="Arial" w:cs="Arial"/>
          <w:color w:val="000000" w:themeColor="text1"/>
          <w:sz w:val="20"/>
          <w:szCs w:val="20"/>
        </w:rPr>
      </w:pPr>
    </w:p>
    <w:p w14:paraId="2BED570E"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 / 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4B317546" w14:textId="77777777" w:rsidR="00912236" w:rsidRPr="00303AA4" w:rsidRDefault="00912236" w:rsidP="00912236">
      <w:pPr>
        <w:jc w:val="both"/>
        <w:rPr>
          <w:rFonts w:ascii="Arial" w:hAnsi="Arial" w:cs="Arial"/>
          <w:color w:val="000000" w:themeColor="text1"/>
          <w:sz w:val="20"/>
          <w:szCs w:val="20"/>
        </w:rPr>
      </w:pPr>
    </w:p>
    <w:p w14:paraId="436CD951"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2.3. – SUBCONTRATAÇÃO</w:t>
      </w:r>
    </w:p>
    <w:p w14:paraId="41D9DEEE" w14:textId="77777777" w:rsidR="00912236" w:rsidRPr="00303AA4" w:rsidRDefault="00912236" w:rsidP="00912236">
      <w:pPr>
        <w:jc w:val="both"/>
        <w:rPr>
          <w:rFonts w:ascii="Arial" w:hAnsi="Arial" w:cs="Arial"/>
          <w:color w:val="000000" w:themeColor="text1"/>
          <w:sz w:val="20"/>
          <w:szCs w:val="20"/>
        </w:rPr>
      </w:pPr>
    </w:p>
    <w:p w14:paraId="5E4A1684"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As empresas subcontratadas também devem elaborar o plano de segurança, nos termos acima especificados. A contratada deve garantir que esse plano seja integralmente atendido pelas subcontratadas, responsabilizando-as em caso de infração, solidariamente, garantido o direito de regresso nos termos da lei e do contrato a ser celebrado. </w:t>
      </w:r>
    </w:p>
    <w:p w14:paraId="5B4EBFC9" w14:textId="77777777" w:rsidR="00912236" w:rsidRPr="00303AA4" w:rsidRDefault="00912236" w:rsidP="00912236">
      <w:pPr>
        <w:jc w:val="both"/>
        <w:rPr>
          <w:rFonts w:ascii="Arial" w:hAnsi="Arial" w:cs="Arial"/>
          <w:color w:val="000000" w:themeColor="text1"/>
          <w:sz w:val="20"/>
          <w:szCs w:val="20"/>
        </w:rPr>
      </w:pPr>
    </w:p>
    <w:p w14:paraId="77206931"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2.4 - PLANO DE SEGURANÇA PARA SERVIÇOS CONTRATADOS </w:t>
      </w:r>
    </w:p>
    <w:p w14:paraId="31708193" w14:textId="77777777" w:rsidR="00912236" w:rsidRPr="00303AA4" w:rsidRDefault="00912236" w:rsidP="00912236">
      <w:pPr>
        <w:jc w:val="both"/>
        <w:rPr>
          <w:rFonts w:ascii="Arial" w:hAnsi="Arial" w:cs="Arial"/>
          <w:color w:val="000000" w:themeColor="text1"/>
          <w:sz w:val="20"/>
          <w:szCs w:val="20"/>
        </w:rPr>
      </w:pPr>
    </w:p>
    <w:p w14:paraId="4427B925"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 Plano de Trabalho de Segurança e Saúde do Ocupacional é documento que contém a identificação da contratada/subcontratada, natureza das atividades, objeto do instrumento contratual, e toda documentação necessária para o atendimento à legislação vigente e instruções normativas da Assembleia Legislativa do Estado de São Paulo, nos aspectos de segurança e saúde ocupacional. Deve contemplar: </w:t>
      </w:r>
    </w:p>
    <w:p w14:paraId="42F6AAFD" w14:textId="77777777" w:rsidR="00912236" w:rsidRPr="00303AA4" w:rsidRDefault="00912236" w:rsidP="00912236">
      <w:pPr>
        <w:jc w:val="both"/>
        <w:rPr>
          <w:rFonts w:ascii="Arial" w:hAnsi="Arial" w:cs="Arial"/>
          <w:color w:val="000000" w:themeColor="text1"/>
          <w:sz w:val="20"/>
          <w:szCs w:val="20"/>
        </w:rPr>
      </w:pPr>
    </w:p>
    <w:p w14:paraId="0C0A90FE"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2.4.1. - IDENTIFICAÇÃO DA CONTRATADA </w:t>
      </w:r>
    </w:p>
    <w:p w14:paraId="0C691507" w14:textId="77777777" w:rsidR="00912236" w:rsidRPr="00303AA4" w:rsidRDefault="00912236" w:rsidP="00912236">
      <w:pPr>
        <w:jc w:val="both"/>
        <w:rPr>
          <w:rFonts w:ascii="Arial" w:hAnsi="Arial" w:cs="Arial"/>
          <w:color w:val="000000" w:themeColor="text1"/>
          <w:sz w:val="20"/>
          <w:szCs w:val="20"/>
        </w:rPr>
      </w:pPr>
    </w:p>
    <w:p w14:paraId="36585C39"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2.4.1.1. - Identificação da contratada/subcontratada, informando razão social, número do Cadastro Nacional de Pessoa Jurídica (CNPJ), número da Classificação Nacional de Atividades Econômicas (CNAE), grau de risco e número de empregados que irão trabalhar na ALESP; </w:t>
      </w:r>
    </w:p>
    <w:p w14:paraId="76D6D6C3" w14:textId="77777777" w:rsidR="00912236" w:rsidRPr="00303AA4" w:rsidRDefault="00912236" w:rsidP="00912236">
      <w:pPr>
        <w:jc w:val="both"/>
        <w:rPr>
          <w:rFonts w:ascii="Arial" w:hAnsi="Arial" w:cs="Arial"/>
          <w:color w:val="000000" w:themeColor="text1"/>
          <w:sz w:val="20"/>
          <w:szCs w:val="20"/>
        </w:rPr>
      </w:pPr>
    </w:p>
    <w:p w14:paraId="2AF9F1CC"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2.4.1.2.</w:t>
      </w:r>
      <w:r w:rsidRPr="00303AA4">
        <w:rPr>
          <w:rFonts w:ascii="Arial" w:hAnsi="Arial" w:cs="Arial"/>
          <w:color w:val="000000" w:themeColor="text1"/>
          <w:sz w:val="20"/>
          <w:szCs w:val="20"/>
        </w:rPr>
        <w:t xml:space="preserve"> - Número e vigência do contrato; </w:t>
      </w:r>
    </w:p>
    <w:p w14:paraId="51BDFBCB" w14:textId="77777777" w:rsidR="00912236" w:rsidRPr="00303AA4" w:rsidRDefault="00912236" w:rsidP="00912236">
      <w:pPr>
        <w:jc w:val="both"/>
        <w:rPr>
          <w:rFonts w:ascii="Arial" w:hAnsi="Arial" w:cs="Arial"/>
          <w:color w:val="000000" w:themeColor="text1"/>
          <w:sz w:val="20"/>
          <w:szCs w:val="20"/>
        </w:rPr>
      </w:pPr>
    </w:p>
    <w:p w14:paraId="00718F0A"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2.4.1.3.</w:t>
      </w:r>
      <w:r w:rsidRPr="00303AA4">
        <w:rPr>
          <w:rFonts w:ascii="Arial" w:hAnsi="Arial" w:cs="Arial"/>
          <w:color w:val="000000" w:themeColor="text1"/>
          <w:sz w:val="20"/>
          <w:szCs w:val="20"/>
        </w:rPr>
        <w:t xml:space="preserve"> - Nome e função dos funcionários que irão trabalhar na ALESP; </w:t>
      </w:r>
    </w:p>
    <w:p w14:paraId="1F892284" w14:textId="77777777" w:rsidR="00912236" w:rsidRPr="00303AA4" w:rsidRDefault="00912236" w:rsidP="00912236">
      <w:pPr>
        <w:jc w:val="both"/>
        <w:rPr>
          <w:rFonts w:ascii="Arial" w:hAnsi="Arial" w:cs="Arial"/>
          <w:color w:val="000000" w:themeColor="text1"/>
          <w:sz w:val="20"/>
          <w:szCs w:val="20"/>
        </w:rPr>
      </w:pPr>
    </w:p>
    <w:p w14:paraId="6AFDD80D"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2.4.1.4.</w:t>
      </w:r>
      <w:r w:rsidRPr="00303AA4">
        <w:rPr>
          <w:rFonts w:ascii="Arial" w:hAnsi="Arial" w:cs="Arial"/>
          <w:color w:val="000000" w:themeColor="text1"/>
          <w:sz w:val="20"/>
          <w:szCs w:val="20"/>
        </w:rPr>
        <w:t xml:space="preserve"> - Nome e função do(s) profissionais de Saúde e Segurança do Trabalho atuantes na ALESP – engenheiro de segurança do trabalho, médico do trabalho, técnico de segurança do trabalho ou enfermeiro do trabalho;  </w:t>
      </w:r>
    </w:p>
    <w:p w14:paraId="2756559C" w14:textId="77777777" w:rsidR="00912236" w:rsidRPr="00303AA4" w:rsidRDefault="00912236" w:rsidP="00912236">
      <w:pPr>
        <w:jc w:val="both"/>
        <w:rPr>
          <w:rFonts w:ascii="Arial" w:hAnsi="Arial" w:cs="Arial"/>
          <w:color w:val="000000" w:themeColor="text1"/>
          <w:sz w:val="20"/>
          <w:szCs w:val="20"/>
        </w:rPr>
      </w:pPr>
    </w:p>
    <w:p w14:paraId="361F0CAD"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2.1.4.5.</w:t>
      </w:r>
      <w:r w:rsidRPr="00303AA4">
        <w:rPr>
          <w:rFonts w:ascii="Arial" w:hAnsi="Arial" w:cs="Arial"/>
          <w:color w:val="000000" w:themeColor="text1"/>
          <w:sz w:val="20"/>
          <w:szCs w:val="20"/>
        </w:rPr>
        <w:t xml:space="preserve"> - Apresentar cópia dos certificados de treinamentos obrigatórios em saúde e segurança do trabalho exigidos pelas Normas Regulamentadoras do Trabalho; </w:t>
      </w:r>
    </w:p>
    <w:p w14:paraId="60361BDE" w14:textId="77777777" w:rsidR="00912236" w:rsidRPr="00303AA4" w:rsidRDefault="00912236" w:rsidP="00912236">
      <w:pPr>
        <w:jc w:val="both"/>
        <w:rPr>
          <w:rFonts w:ascii="Arial" w:hAnsi="Arial" w:cs="Arial"/>
          <w:b/>
          <w:color w:val="000000" w:themeColor="text1"/>
          <w:sz w:val="20"/>
          <w:szCs w:val="20"/>
        </w:rPr>
      </w:pPr>
    </w:p>
    <w:p w14:paraId="16D7F761"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2.4.1.6.</w:t>
      </w:r>
      <w:r w:rsidRPr="00303AA4">
        <w:rPr>
          <w:rFonts w:ascii="Arial" w:hAnsi="Arial" w:cs="Arial"/>
          <w:color w:val="000000" w:themeColor="text1"/>
          <w:sz w:val="20"/>
          <w:szCs w:val="20"/>
        </w:rPr>
        <w:t xml:space="preserve"> - Lista dos membros da CIPA ou dos designados de CIPA; </w:t>
      </w:r>
    </w:p>
    <w:p w14:paraId="763A1502" w14:textId="77777777" w:rsidR="00912236" w:rsidRPr="00303AA4" w:rsidRDefault="00912236" w:rsidP="00912236">
      <w:pPr>
        <w:jc w:val="both"/>
        <w:rPr>
          <w:rFonts w:ascii="Arial" w:hAnsi="Arial" w:cs="Arial"/>
          <w:color w:val="000000" w:themeColor="text1"/>
          <w:sz w:val="20"/>
          <w:szCs w:val="20"/>
        </w:rPr>
      </w:pPr>
    </w:p>
    <w:p w14:paraId="2D44E696"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2.4.1.7.</w:t>
      </w:r>
      <w:r w:rsidRPr="00303AA4">
        <w:rPr>
          <w:rFonts w:ascii="Arial" w:hAnsi="Arial" w:cs="Arial"/>
          <w:color w:val="000000" w:themeColor="text1"/>
          <w:sz w:val="20"/>
          <w:szCs w:val="20"/>
        </w:rPr>
        <w:t xml:space="preserve"> - Os funcionários da contratada/subcontratada deverão usar uniforme com identidade visual da contratada; </w:t>
      </w:r>
    </w:p>
    <w:p w14:paraId="474EE1E2" w14:textId="77777777" w:rsidR="00912236" w:rsidRPr="00303AA4" w:rsidRDefault="00912236" w:rsidP="00912236">
      <w:pPr>
        <w:jc w:val="both"/>
        <w:rPr>
          <w:rFonts w:ascii="Arial" w:hAnsi="Arial" w:cs="Arial"/>
          <w:color w:val="000000" w:themeColor="text1"/>
          <w:sz w:val="20"/>
          <w:szCs w:val="20"/>
        </w:rPr>
      </w:pPr>
    </w:p>
    <w:p w14:paraId="383C6954"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2.4.1.8.</w:t>
      </w:r>
      <w:r w:rsidRPr="00303AA4">
        <w:rPr>
          <w:rFonts w:ascii="Arial" w:hAnsi="Arial" w:cs="Arial"/>
          <w:color w:val="000000" w:themeColor="text1"/>
          <w:sz w:val="20"/>
          <w:szCs w:val="20"/>
        </w:rPr>
        <w:t xml:space="preserve"> - Os funcionários da contratada/subcontratada deverão usar crachá com o nome e cargo fornecido pela Contratada, colocado em lugar de fácil, rápida e clara visualização. </w:t>
      </w:r>
    </w:p>
    <w:p w14:paraId="00A18746" w14:textId="77777777" w:rsidR="00912236" w:rsidRPr="00303AA4" w:rsidRDefault="00912236" w:rsidP="00912236">
      <w:pPr>
        <w:jc w:val="both"/>
        <w:rPr>
          <w:rFonts w:ascii="Arial" w:hAnsi="Arial" w:cs="Arial"/>
          <w:color w:val="000000" w:themeColor="text1"/>
          <w:sz w:val="20"/>
          <w:szCs w:val="20"/>
        </w:rPr>
      </w:pPr>
    </w:p>
    <w:p w14:paraId="4FCF2E0B"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2.4.1.9.</w:t>
      </w:r>
      <w:r w:rsidRPr="00303AA4">
        <w:rPr>
          <w:rFonts w:ascii="Arial" w:hAnsi="Arial" w:cs="Arial"/>
          <w:color w:val="000000" w:themeColor="text1"/>
          <w:sz w:val="20"/>
          <w:szCs w:val="20"/>
        </w:rPr>
        <w:t xml:space="preserve"> - Relação dos equipamentos de proteção individual (EPIs); </w:t>
      </w:r>
    </w:p>
    <w:p w14:paraId="5A263CE1" w14:textId="77777777" w:rsidR="00912236" w:rsidRPr="00303AA4" w:rsidRDefault="00912236" w:rsidP="00912236">
      <w:pPr>
        <w:jc w:val="both"/>
        <w:rPr>
          <w:rFonts w:ascii="Arial" w:hAnsi="Arial" w:cs="Arial"/>
          <w:color w:val="000000" w:themeColor="text1"/>
          <w:sz w:val="20"/>
          <w:szCs w:val="20"/>
        </w:rPr>
      </w:pPr>
    </w:p>
    <w:p w14:paraId="07FA63BA"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2.4.1.10.</w:t>
      </w:r>
      <w:r w:rsidRPr="00303AA4">
        <w:rPr>
          <w:rFonts w:ascii="Arial" w:hAnsi="Arial" w:cs="Arial"/>
          <w:color w:val="000000" w:themeColor="text1"/>
          <w:sz w:val="20"/>
          <w:szCs w:val="20"/>
        </w:rPr>
        <w:t xml:space="preserve"> - Relação dos equipamentos de proteção coletiva (</w:t>
      </w:r>
      <w:proofErr w:type="spellStart"/>
      <w:r w:rsidRPr="00303AA4">
        <w:rPr>
          <w:rFonts w:ascii="Arial" w:hAnsi="Arial" w:cs="Arial"/>
          <w:color w:val="000000" w:themeColor="text1"/>
          <w:sz w:val="20"/>
          <w:szCs w:val="20"/>
        </w:rPr>
        <w:t>EPCs</w:t>
      </w:r>
      <w:proofErr w:type="spellEnd"/>
      <w:r w:rsidRPr="00303AA4">
        <w:rPr>
          <w:rFonts w:ascii="Arial" w:hAnsi="Arial" w:cs="Arial"/>
          <w:color w:val="000000" w:themeColor="text1"/>
          <w:sz w:val="20"/>
          <w:szCs w:val="20"/>
        </w:rPr>
        <w:t xml:space="preserve">), se necessários. </w:t>
      </w:r>
    </w:p>
    <w:p w14:paraId="2BD07DD6" w14:textId="77777777" w:rsidR="00912236" w:rsidRPr="00303AA4" w:rsidRDefault="00912236" w:rsidP="00912236">
      <w:pPr>
        <w:jc w:val="both"/>
        <w:rPr>
          <w:rFonts w:ascii="Arial" w:hAnsi="Arial" w:cs="Arial"/>
          <w:color w:val="000000" w:themeColor="text1"/>
          <w:sz w:val="20"/>
          <w:szCs w:val="20"/>
        </w:rPr>
      </w:pPr>
    </w:p>
    <w:p w14:paraId="7878351C"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2.5. - COMISSÃO INTERNA DE PREVENÇÃO DE ACIDENTES – CIPA - NR5 </w:t>
      </w:r>
    </w:p>
    <w:p w14:paraId="369A601E" w14:textId="77777777" w:rsidR="00912236" w:rsidRPr="00303AA4" w:rsidRDefault="00912236" w:rsidP="00912236">
      <w:pPr>
        <w:jc w:val="both"/>
        <w:rPr>
          <w:rFonts w:ascii="Arial" w:hAnsi="Arial" w:cs="Arial"/>
          <w:color w:val="000000" w:themeColor="text1"/>
          <w:sz w:val="20"/>
          <w:szCs w:val="20"/>
        </w:rPr>
      </w:pPr>
    </w:p>
    <w:p w14:paraId="5B663CEF"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prestadora de serviço deve constituir CIPA, conforme NR-5 da Portaria 3.214/78 do Ministério do Trabalho e Emprego – MTE. A prestadora de serviço obrigada s a constituir a CIPA deve entregar ao Serviço Técnico de Medicina e Segurança do Trabalho, os Seguintes documentos: - ata de eleição e posse da CIPA, cópia dos certificados do “Curso para Membros da CIPA”, calendário anual de reuniões e atas das reuniões ordinárias e extraordinárias. </w:t>
      </w:r>
    </w:p>
    <w:p w14:paraId="7C3C7516"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Quando o estabelecimento não estiver obrigado a constituir a CIPA, a prestadora de serviço designará um responsável pelo cumprimento dos objetivos da NR 5. A CIPA ou seu representante designado, deve implementar nos locais de atividades na ALESP o Mapas de Risco. </w:t>
      </w:r>
    </w:p>
    <w:p w14:paraId="3664CC25" w14:textId="77777777" w:rsidR="00912236" w:rsidRPr="00303AA4" w:rsidRDefault="00912236" w:rsidP="00912236">
      <w:pPr>
        <w:jc w:val="both"/>
        <w:rPr>
          <w:rFonts w:ascii="Arial" w:hAnsi="Arial" w:cs="Arial"/>
          <w:color w:val="000000" w:themeColor="text1"/>
          <w:sz w:val="20"/>
          <w:szCs w:val="20"/>
        </w:rPr>
      </w:pPr>
    </w:p>
    <w:p w14:paraId="53F88AB8"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2.6. - EQUIPAMENTO DE PROTEÇÃO INDIVIDUAL - NR 6 </w:t>
      </w:r>
    </w:p>
    <w:p w14:paraId="00EEA88A" w14:textId="77777777" w:rsidR="00912236" w:rsidRPr="00303AA4" w:rsidRDefault="00912236" w:rsidP="00912236">
      <w:pPr>
        <w:jc w:val="both"/>
        <w:rPr>
          <w:rFonts w:ascii="Arial" w:hAnsi="Arial" w:cs="Arial"/>
          <w:color w:val="000000" w:themeColor="text1"/>
          <w:sz w:val="20"/>
          <w:szCs w:val="20"/>
        </w:rPr>
      </w:pPr>
    </w:p>
    <w:p w14:paraId="5EC454A1"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 Equipamento de Proteção Individual deve ser o último recurso utilizado pela Contratada para controle de um risco. A prestadora de serviço, de acordo com a NR6, deve fornecer gratuitamente aos seus empregados os EPIs necessários e adequados à execução dos serviços com segurança bem como exigir e fiscalizar o seu uso, substituí-los quando danificados ou extraviados, fazer a sua manutenção e higienização periódica, treinar os trabalhadores sobre o seu uso adequado e substituí-lo imediatamente, quando danificado ou extraviado. </w:t>
      </w:r>
    </w:p>
    <w:p w14:paraId="2CEF7B8F"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Todo EPI deve possuir o C.A. - Certificado de Aprovação, emitido pelo Ministério do Trabalho. A prestadora de serviço deve manter registro da entrega e devolução dos EPIs a seus empregados, para efeito de fiscalização por parte da DASS da ALESP, fiscalização por órgãos públicos (Superintendência Regional do </w:t>
      </w:r>
      <w:r w:rsidRPr="00303AA4">
        <w:rPr>
          <w:rFonts w:ascii="Arial" w:hAnsi="Arial" w:cs="Arial"/>
          <w:color w:val="000000" w:themeColor="text1"/>
          <w:sz w:val="20"/>
          <w:szCs w:val="20"/>
        </w:rPr>
        <w:lastRenderedPageBreak/>
        <w:t xml:space="preserve">Trabalho e 91 Emprego – SRTE, Ministério Público do Trabalho – MPT, Instituto Nacional de Seguridade Nacional – INSS) ou auditorias. O gestor do contrato na ALESP fiscalizará o uso dos EPIs durante as atividades, inclusive cobrando tal providência por parte dos responsáveis da prestadora de serviço. Também serão realizadas inspeções pela DASS da ALESP durante as atividades com o mesmo objetivo. </w:t>
      </w:r>
    </w:p>
    <w:p w14:paraId="7A63DE6F" w14:textId="77777777" w:rsidR="00912236" w:rsidRPr="00303AA4" w:rsidRDefault="00912236" w:rsidP="00912236">
      <w:pPr>
        <w:jc w:val="both"/>
        <w:rPr>
          <w:rFonts w:ascii="Arial" w:hAnsi="Arial" w:cs="Arial"/>
          <w:color w:val="000000" w:themeColor="text1"/>
          <w:sz w:val="20"/>
          <w:szCs w:val="20"/>
        </w:rPr>
      </w:pPr>
    </w:p>
    <w:p w14:paraId="64593F15"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2.7. - PROGRAMA DE CONTROLE MÉDICO DE SAÚDE OCUPACIONAL – PCMSO - NR 7 </w:t>
      </w:r>
    </w:p>
    <w:p w14:paraId="4ED60516" w14:textId="77777777" w:rsidR="00912236" w:rsidRPr="00303AA4" w:rsidRDefault="00912236" w:rsidP="00912236">
      <w:pPr>
        <w:jc w:val="both"/>
        <w:rPr>
          <w:rFonts w:ascii="Arial" w:hAnsi="Arial" w:cs="Arial"/>
          <w:color w:val="000000" w:themeColor="text1"/>
          <w:sz w:val="20"/>
          <w:szCs w:val="20"/>
        </w:rPr>
      </w:pPr>
    </w:p>
    <w:p w14:paraId="038DEB85"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prestadora de serviço deve apresentar à DASS da ALESP (via gestor do contrato) o seu PCMSO elaborado conforme dispõe a Norma Regulamentadora n.º 7 da Portaria 3.214/78 do Ministério do Trabalho e Emprego – MTE e abrangendo o contrato de prestação de serviço na ALESP. O PCMSO deve ser rubricado em todas as folhas pelo médico que assina como responsável pela elaboração e implementação do referido Programa. Juntamente com o PCMSO, devem ser apresentadas cópias dos Atestados de Saúde Ocupacional - ASO, de todos os empregados que prestarão serviços para a ALESP. O ASO deve estar legível e constando claramente o nome, a data e CRM do médico responsável pela sua emissão. É obrigatória a emissão de ASO nos seguintes casos: exame </w:t>
      </w:r>
      <w:proofErr w:type="spellStart"/>
      <w:r w:rsidRPr="00303AA4">
        <w:rPr>
          <w:rFonts w:ascii="Arial" w:hAnsi="Arial" w:cs="Arial"/>
          <w:color w:val="000000" w:themeColor="text1"/>
          <w:sz w:val="20"/>
          <w:szCs w:val="20"/>
        </w:rPr>
        <w:t>admisional</w:t>
      </w:r>
      <w:proofErr w:type="spellEnd"/>
      <w:r w:rsidRPr="00303AA4">
        <w:rPr>
          <w:rFonts w:ascii="Arial" w:hAnsi="Arial" w:cs="Arial"/>
          <w:color w:val="000000" w:themeColor="text1"/>
          <w:sz w:val="20"/>
          <w:szCs w:val="20"/>
        </w:rPr>
        <w:t xml:space="preserve">, exame periódico, mudança de função, retorno ao trabalho, ou demissão do empregado. A todo e qualquer funcionário admitido pelas empresas contratadas para executarem suas funções nas dependências da ALESP, aquelas deverão apresentar todos documentos acima especificados. </w:t>
      </w:r>
    </w:p>
    <w:p w14:paraId="76910E93" w14:textId="77777777" w:rsidR="00912236" w:rsidRPr="00303AA4" w:rsidRDefault="00912236" w:rsidP="00912236">
      <w:pPr>
        <w:jc w:val="both"/>
        <w:rPr>
          <w:rFonts w:ascii="Arial" w:hAnsi="Arial" w:cs="Arial"/>
          <w:color w:val="000000" w:themeColor="text1"/>
          <w:sz w:val="20"/>
          <w:szCs w:val="20"/>
        </w:rPr>
      </w:pPr>
    </w:p>
    <w:p w14:paraId="35E9259F"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2.8. - PROGRAMA DE PREVENÇÃO DE RISCOS AMBIENTAIS – PPRA NR 9 </w:t>
      </w:r>
    </w:p>
    <w:p w14:paraId="4C55274B" w14:textId="77777777" w:rsidR="00912236" w:rsidRPr="00303AA4" w:rsidRDefault="00912236" w:rsidP="00912236">
      <w:pPr>
        <w:jc w:val="both"/>
        <w:rPr>
          <w:rFonts w:ascii="Arial" w:hAnsi="Arial" w:cs="Arial"/>
          <w:color w:val="000000" w:themeColor="text1"/>
          <w:sz w:val="20"/>
          <w:szCs w:val="20"/>
        </w:rPr>
      </w:pPr>
    </w:p>
    <w:p w14:paraId="79D13C9D"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prestadora de serviço deverá elaborar o PPRA, antes de iniciar os trabalhos na ALESP, visando a proteção de todos os seus trabalhadores expostos a riscos ambientais, conforme estabelece a NR-9, da Portaria 3214/78 e disponibilizar cópia à ALESP via gestor do contrato. O PPRA deve ser rubricado em todas as folhas pelo engenheiro ou técnico do trabalho responsável pela elaboração e emissão do documento. </w:t>
      </w:r>
    </w:p>
    <w:p w14:paraId="6B0F411A"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 responsável da empresa contratada pela implementação do contrato na ALESP, deve acompanhar as ações do PPRA durante a prestação de serviços, inclusive as relacionadas aos requisitos de Segurança e Saúde Ocupacional previstas no cronograma. </w:t>
      </w:r>
    </w:p>
    <w:p w14:paraId="43417C34"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Quando houver necessidade de Laudos Técnicos (Periculosidade, Insalubridade, entre outros) ou avaliações ambientais, estes deverão ser apresentados pela contratada. </w:t>
      </w:r>
    </w:p>
    <w:p w14:paraId="4246B72C" w14:textId="77777777" w:rsidR="00912236" w:rsidRPr="00303AA4" w:rsidRDefault="00912236" w:rsidP="00912236">
      <w:pPr>
        <w:jc w:val="both"/>
        <w:rPr>
          <w:rFonts w:ascii="Arial" w:hAnsi="Arial" w:cs="Arial"/>
          <w:color w:val="000000" w:themeColor="text1"/>
          <w:sz w:val="20"/>
          <w:szCs w:val="20"/>
        </w:rPr>
      </w:pPr>
    </w:p>
    <w:p w14:paraId="2DEDFC7C"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2.9. - TRABALHOS EM INSTALAÇÕES ELÉTRICAS - NR 10 </w:t>
      </w:r>
    </w:p>
    <w:p w14:paraId="1DFBF14C" w14:textId="77777777" w:rsidR="00912236" w:rsidRPr="00303AA4" w:rsidRDefault="00912236" w:rsidP="00912236">
      <w:pPr>
        <w:jc w:val="both"/>
        <w:rPr>
          <w:rFonts w:ascii="Arial" w:hAnsi="Arial" w:cs="Arial"/>
          <w:color w:val="000000" w:themeColor="text1"/>
          <w:sz w:val="20"/>
          <w:szCs w:val="20"/>
        </w:rPr>
      </w:pPr>
    </w:p>
    <w:p w14:paraId="6564B8B0"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As instalações elétricas devem permitir o uso adequado da energia elétrica, garantindo o funcionamento adequado dos componentes, a segurança das pessoas e a conservação dos bens. As instalações elétricas provisórias, temporárias ou semipermanentes, aquelas previstas para uma duração limitada às circunstancias que a motivam, devem ser feitas conforme a Norma Regulamentadora nº 10 e NBR5410. </w:t>
      </w:r>
    </w:p>
    <w:p w14:paraId="640E2E19"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As atividades em instalações elétricas só poderão ser executadas por profissionais qualificados, que possuem treinamento específico sobre os riscos decorrentes do emprego da energia elétrica e as principais medidas de prevenção de acidentes em instalações elétricas, de acordo com o estabelecido NR 10. </w:t>
      </w:r>
    </w:p>
    <w:p w14:paraId="0F0B6015" w14:textId="77777777" w:rsidR="00912236" w:rsidRPr="00303AA4" w:rsidRDefault="00912236" w:rsidP="00912236">
      <w:pPr>
        <w:jc w:val="both"/>
        <w:rPr>
          <w:rFonts w:ascii="Arial" w:hAnsi="Arial" w:cs="Arial"/>
          <w:color w:val="000000" w:themeColor="text1"/>
          <w:sz w:val="20"/>
          <w:szCs w:val="20"/>
        </w:rPr>
      </w:pPr>
    </w:p>
    <w:p w14:paraId="4271C7CA"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2.10. - PROGRAMA DE CONDIÇÕES E MEIO AMBIENTE DO TRABALHO – PCMAT NR 18 </w:t>
      </w:r>
    </w:p>
    <w:p w14:paraId="220A7922" w14:textId="77777777" w:rsidR="00912236" w:rsidRPr="00303AA4" w:rsidRDefault="00912236" w:rsidP="00912236">
      <w:pPr>
        <w:jc w:val="both"/>
        <w:rPr>
          <w:rFonts w:ascii="Arial" w:hAnsi="Arial" w:cs="Arial"/>
          <w:b/>
          <w:color w:val="000000" w:themeColor="text1"/>
          <w:sz w:val="20"/>
          <w:szCs w:val="20"/>
        </w:rPr>
      </w:pPr>
    </w:p>
    <w:p w14:paraId="06D5E4A6"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Para serviços de Construção Civil com 20 ou mais funcionários a Contratada deverá elaborar o PCMAT conforme exigido na NR-18, focando os serviços objeto do Contrato e os ambientes em que estes são realizados. O PCMAT elaborado conforme a NR-18 por profissional legalmente habilitado, deve ser apresentado, via gestor do contrato, à DASS. O executor do documento deve rubricar todas as folhas. A Contratada com 20 ou mais funcionários deve elaborar o programa antes do início dos serviços. Em todas as construções civis, mesmo aquelas com menos de 20 funcionários, deverão ser observadas as exigências da NR-18. </w:t>
      </w:r>
    </w:p>
    <w:p w14:paraId="56B158DE" w14:textId="77777777" w:rsidR="00912236" w:rsidRPr="00303AA4" w:rsidRDefault="00912236" w:rsidP="00912236">
      <w:pPr>
        <w:jc w:val="both"/>
        <w:rPr>
          <w:rFonts w:ascii="Arial" w:hAnsi="Arial" w:cs="Arial"/>
          <w:color w:val="000000" w:themeColor="text1"/>
          <w:sz w:val="20"/>
          <w:szCs w:val="20"/>
        </w:rPr>
      </w:pPr>
    </w:p>
    <w:p w14:paraId="6CAB2F10"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2.11. - TRABALHO EM ALTURA NR-35</w:t>
      </w:r>
    </w:p>
    <w:p w14:paraId="7E3960A9" w14:textId="77777777" w:rsidR="00912236" w:rsidRPr="00303AA4" w:rsidRDefault="00912236" w:rsidP="00912236">
      <w:pPr>
        <w:jc w:val="both"/>
        <w:rPr>
          <w:rFonts w:ascii="Arial" w:hAnsi="Arial" w:cs="Arial"/>
          <w:color w:val="000000" w:themeColor="text1"/>
          <w:sz w:val="20"/>
          <w:szCs w:val="20"/>
        </w:rPr>
      </w:pPr>
    </w:p>
    <w:p w14:paraId="7A3E2A4D"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 Ministério do Trabalho e Emprego, através da Norma Regulamentadora nº 35 – item 35.1.2, considera trabalho em altura qualquer atividade executada acima de 2 metros do piso e com risco de queda. Dessa forma, todos os serviços que envolvem o uso de escadas, cadeiras suspensas (balancins individuais) plataformas ou andaimes podem receber tal denominação. </w:t>
      </w:r>
    </w:p>
    <w:p w14:paraId="3DE9D65E"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lastRenderedPageBreak/>
        <w:t xml:space="preserve">As prestadoras de serviço deverão comprovar que seus funcionários são capacitados e aptos para trabalhos em altura, apresentando cópia do Atestado de Saúde Ocupacional que conste aptidão para trabalho em altura e Certificado de Treinamento para Trabalho em Altura, conforme preconizado na NR-35. Uma cópia do ASO deverá ser fornecida à DASS da ALESP. </w:t>
      </w:r>
    </w:p>
    <w:p w14:paraId="4ED19A81"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As prestadoras de serviços deverão apresentar a metodologia que será adotada para realização dos serviços, por exemplo: se farão uso de andaimes, escadas ou plataforma elevatória e quais alternativas de ancoragem que serão utilizadas. </w:t>
      </w:r>
    </w:p>
    <w:p w14:paraId="5A213635"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proteção coletiva deverá ser prevista quando houver risco de queda de trabalhadores ou projeção de materiais, por exemplo, quando os serviços contratados estiverem sendo realizados na última laje dos prédios da ALESP. </w:t>
      </w:r>
    </w:p>
    <w:p w14:paraId="472965F2"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Escadas e andaimes deverão ser usados conforme define a NR 18 – Portaria 3.214 do Ministério do Trabalho. Utilizar Equipamentos de Proteção Individual conforme disposto na NR 6 e NR 18 da Portaria nº 3.214/78 do Ministério do Trabalho. </w:t>
      </w:r>
    </w:p>
    <w:p w14:paraId="1A38D4D3"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Os locais onde serão realizados os trabalhos deverão ser sinalizados através de placas indicativas e isolados para prevenir a ocorrência de acidentes com trabalhadores da contratada, funcionários da ALESP, visitantes e Deputados. </w:t>
      </w:r>
    </w:p>
    <w:p w14:paraId="11496950" w14:textId="77777777" w:rsidR="00912236" w:rsidRPr="00303AA4" w:rsidRDefault="00912236" w:rsidP="00912236">
      <w:pPr>
        <w:jc w:val="both"/>
        <w:rPr>
          <w:rFonts w:ascii="Arial" w:hAnsi="Arial" w:cs="Arial"/>
          <w:color w:val="000000" w:themeColor="text1"/>
          <w:sz w:val="20"/>
          <w:szCs w:val="20"/>
        </w:rPr>
      </w:pPr>
    </w:p>
    <w:p w14:paraId="4859E08D"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 USO DE ESCADAS </w:t>
      </w:r>
    </w:p>
    <w:p w14:paraId="3B086DCB" w14:textId="77777777" w:rsidR="00912236" w:rsidRPr="00303AA4" w:rsidRDefault="00912236" w:rsidP="00912236">
      <w:pPr>
        <w:jc w:val="both"/>
        <w:rPr>
          <w:rFonts w:ascii="Arial" w:hAnsi="Arial" w:cs="Arial"/>
          <w:b/>
          <w:color w:val="000000" w:themeColor="text1"/>
          <w:sz w:val="20"/>
          <w:szCs w:val="20"/>
        </w:rPr>
      </w:pPr>
    </w:p>
    <w:p w14:paraId="4D68E627"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2.11.1. - Escada individual ou de mão </w:t>
      </w:r>
    </w:p>
    <w:p w14:paraId="4C52451A" w14:textId="77777777" w:rsidR="00912236" w:rsidRPr="00303AA4" w:rsidRDefault="00912236" w:rsidP="00912236">
      <w:pPr>
        <w:jc w:val="both"/>
        <w:rPr>
          <w:rFonts w:ascii="Arial" w:hAnsi="Arial" w:cs="Arial"/>
          <w:color w:val="000000" w:themeColor="text1"/>
          <w:sz w:val="20"/>
          <w:szCs w:val="20"/>
        </w:rPr>
      </w:pPr>
    </w:p>
    <w:p w14:paraId="0B31D59C"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 trabalhador deverá estar sempre de frente para a escada, e ela deverá ser utilizada somente por um trabalhador de cada vez; os trabalhadores deverão sempre utilizar as duas mãos para subir os degraus. </w:t>
      </w:r>
    </w:p>
    <w:p w14:paraId="11DC6903"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Eventuais cargas (equipamentos e materiais leves) deverão ser içadas em bolsas ou outros recipientes semelhantes. </w:t>
      </w:r>
    </w:p>
    <w:p w14:paraId="4FB5596D"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altura máxima da escada é 7 metros; não é permitida a união de duas ou mais escadas, bem como prolongar seus montantes, visando aumentar o comprimento total da escada; na impossibilidade de nivelar o piso sobre o qual a escada será apoiada, será permitido o prolongamento do pé por meio de sistemas automáticos ou mecânicos. </w:t>
      </w:r>
    </w:p>
    <w:p w14:paraId="7B34936B"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amarração da escada na parte superior deve ser por meio de sistema de fixação adequado; a escada deve ser firmemente apoiada e ultrapassar 1m do ponto de apoio superior. </w:t>
      </w:r>
    </w:p>
    <w:p w14:paraId="2B08747F"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 afastamento dos pontos inferiores de apoio dos montantes em relação à vertical deve ser aproximadamente igual a 25% do comprimento entre o apoio superior e o apoio inferior. </w:t>
      </w:r>
    </w:p>
    <w:p w14:paraId="7E69F317"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escada deve ser provida de sapatas de segurança. </w:t>
      </w:r>
    </w:p>
    <w:p w14:paraId="419FBA15" w14:textId="77777777" w:rsidR="00912236" w:rsidRPr="00303AA4" w:rsidRDefault="00912236" w:rsidP="00912236">
      <w:pPr>
        <w:jc w:val="both"/>
        <w:rPr>
          <w:rFonts w:ascii="Arial" w:hAnsi="Arial" w:cs="Arial"/>
          <w:color w:val="000000" w:themeColor="text1"/>
          <w:sz w:val="20"/>
          <w:szCs w:val="20"/>
        </w:rPr>
      </w:pPr>
    </w:p>
    <w:p w14:paraId="27B293DE"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2.11.2. - Escada dupla (cavalete ou de abrir)</w:t>
      </w:r>
      <w:r w:rsidRPr="00303AA4">
        <w:rPr>
          <w:rFonts w:ascii="Arial" w:hAnsi="Arial" w:cs="Arial"/>
          <w:color w:val="000000" w:themeColor="text1"/>
          <w:sz w:val="20"/>
          <w:szCs w:val="20"/>
        </w:rPr>
        <w:t xml:space="preserve"> utilizadas para pequenos serviços, devem ser rígidas, estáveis e seguras; o comprimento máximo dos montantes da escada é de 6m, não devendo ser utilizada como escada de uso individual. </w:t>
      </w:r>
    </w:p>
    <w:p w14:paraId="08DF7621"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escada deve ser provida de dobradiças com afastadores e limitadores de abertura com sistema </w:t>
      </w:r>
      <w:proofErr w:type="spellStart"/>
      <w:r w:rsidRPr="00303AA4">
        <w:rPr>
          <w:rFonts w:ascii="Arial" w:hAnsi="Arial" w:cs="Arial"/>
          <w:color w:val="000000" w:themeColor="text1"/>
          <w:sz w:val="20"/>
          <w:szCs w:val="20"/>
        </w:rPr>
        <w:t>antibeliscão</w:t>
      </w:r>
      <w:proofErr w:type="spellEnd"/>
      <w:r w:rsidRPr="00303AA4">
        <w:rPr>
          <w:rFonts w:ascii="Arial" w:hAnsi="Arial" w:cs="Arial"/>
          <w:color w:val="000000" w:themeColor="text1"/>
          <w:sz w:val="20"/>
          <w:szCs w:val="20"/>
        </w:rPr>
        <w:t xml:space="preserve"> que evite lesão nas mãos do trabalhador. </w:t>
      </w:r>
    </w:p>
    <w:p w14:paraId="7FC39897"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Os limitadores de abertura deverão estar totalmente estendidos (abertos) quando a escada estiver em uso. </w:t>
      </w:r>
    </w:p>
    <w:p w14:paraId="0DC1D970"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São proibidas improvisações como uso de arames, cordas, fios, correntes e outros materiais para substituir os limitadores de abertura. </w:t>
      </w:r>
    </w:p>
    <w:p w14:paraId="60BF4579"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escada deve ser provida de sapatas de segurança. </w:t>
      </w:r>
    </w:p>
    <w:p w14:paraId="24D91E1B" w14:textId="77777777" w:rsidR="00912236" w:rsidRPr="00303AA4" w:rsidRDefault="00912236" w:rsidP="00912236">
      <w:pPr>
        <w:jc w:val="both"/>
        <w:rPr>
          <w:rFonts w:ascii="Arial" w:hAnsi="Arial" w:cs="Arial"/>
          <w:color w:val="000000" w:themeColor="text1"/>
          <w:sz w:val="20"/>
          <w:szCs w:val="20"/>
        </w:rPr>
      </w:pPr>
    </w:p>
    <w:p w14:paraId="3864C1E8"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2.11.3. - Escada Extensível Utilizadas para serviços de pequeno porte e constituídas somente por duas seções </w:t>
      </w:r>
    </w:p>
    <w:p w14:paraId="0C6FC1CB" w14:textId="77777777" w:rsidR="00912236" w:rsidRPr="00303AA4" w:rsidRDefault="00912236" w:rsidP="00912236">
      <w:pPr>
        <w:jc w:val="both"/>
        <w:rPr>
          <w:rFonts w:ascii="Arial" w:hAnsi="Arial" w:cs="Arial"/>
          <w:color w:val="000000" w:themeColor="text1"/>
          <w:sz w:val="20"/>
          <w:szCs w:val="20"/>
        </w:rPr>
      </w:pPr>
    </w:p>
    <w:p w14:paraId="366A3A6D"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As catracas e guias metálicas devem estar dispostas de tal maneira que a escada apresente a mesma resistência que uma escada portátil de uso individual de igual comprimento. </w:t>
      </w:r>
    </w:p>
    <w:p w14:paraId="24502B7C"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As catracas e roldanas (</w:t>
      </w:r>
      <w:proofErr w:type="spellStart"/>
      <w:r w:rsidRPr="00303AA4">
        <w:rPr>
          <w:rFonts w:ascii="Arial" w:hAnsi="Arial" w:cs="Arial"/>
          <w:color w:val="000000" w:themeColor="text1"/>
          <w:sz w:val="20"/>
          <w:szCs w:val="20"/>
        </w:rPr>
        <w:t>moitão</w:t>
      </w:r>
      <w:proofErr w:type="spellEnd"/>
      <w:r w:rsidRPr="00303AA4">
        <w:rPr>
          <w:rFonts w:ascii="Arial" w:hAnsi="Arial" w:cs="Arial"/>
          <w:color w:val="000000" w:themeColor="text1"/>
          <w:sz w:val="20"/>
          <w:szCs w:val="20"/>
        </w:rPr>
        <w:t xml:space="preserve"> ou carretilha) devem ser mantidas em perfeito estado de conservação. A corda não deve estar desgastada ou desfiada. </w:t>
      </w:r>
    </w:p>
    <w:p w14:paraId="32A0FD41"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escada deve possuir dispositivo limitador de curso, fixada no quarto vão a contar das catracas, proporcionado uma sobreposição de no mínimo 1m quando estendida. </w:t>
      </w:r>
    </w:p>
    <w:p w14:paraId="65206BD8"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escada extensível com mais de 7m de comprimento deve possuir obrigatoriamente sistema de travamento (tirante ou vareta de segurança) para impedir que os montantes fiquem soltos e prejudiquem a estabilidade. A escada deve ser provida de sapatas de segurança. </w:t>
      </w:r>
    </w:p>
    <w:p w14:paraId="27D63761" w14:textId="77777777" w:rsidR="00912236" w:rsidRPr="00303AA4" w:rsidRDefault="00912236" w:rsidP="00912236">
      <w:pPr>
        <w:jc w:val="both"/>
        <w:rPr>
          <w:rFonts w:ascii="Arial" w:hAnsi="Arial" w:cs="Arial"/>
          <w:color w:val="000000" w:themeColor="text1"/>
          <w:sz w:val="20"/>
          <w:szCs w:val="20"/>
        </w:rPr>
      </w:pPr>
    </w:p>
    <w:p w14:paraId="60174C05"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lastRenderedPageBreak/>
        <w:t xml:space="preserve">2.11.4 - Considerações Gerais </w:t>
      </w:r>
    </w:p>
    <w:p w14:paraId="78CC361A" w14:textId="77777777" w:rsidR="00912236" w:rsidRPr="00303AA4" w:rsidRDefault="00912236" w:rsidP="00912236">
      <w:pPr>
        <w:jc w:val="both"/>
        <w:rPr>
          <w:rFonts w:ascii="Arial" w:hAnsi="Arial" w:cs="Arial"/>
          <w:color w:val="000000" w:themeColor="text1"/>
          <w:sz w:val="20"/>
          <w:szCs w:val="20"/>
        </w:rPr>
      </w:pPr>
    </w:p>
    <w:p w14:paraId="4D447EED"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1 - Sinalizar as áreas de trabalho onde há uso de escadas portáteis; </w:t>
      </w:r>
    </w:p>
    <w:p w14:paraId="57C6311F" w14:textId="77777777" w:rsidR="00912236" w:rsidRPr="00303AA4" w:rsidRDefault="00912236" w:rsidP="00912236">
      <w:pPr>
        <w:jc w:val="both"/>
        <w:rPr>
          <w:rFonts w:ascii="Arial" w:hAnsi="Arial" w:cs="Arial"/>
          <w:color w:val="000000" w:themeColor="text1"/>
          <w:sz w:val="20"/>
          <w:szCs w:val="20"/>
        </w:rPr>
      </w:pPr>
    </w:p>
    <w:p w14:paraId="69576919"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2 - Ao utilizar escada portátil de uso individual dupla ou extensível, não ultrapassar os três últimos degraus para garantir sua estabilidade; </w:t>
      </w:r>
    </w:p>
    <w:p w14:paraId="5967C111" w14:textId="77777777" w:rsidR="00912236" w:rsidRPr="00303AA4" w:rsidRDefault="00912236" w:rsidP="00912236">
      <w:pPr>
        <w:jc w:val="both"/>
        <w:rPr>
          <w:rFonts w:ascii="Arial" w:hAnsi="Arial" w:cs="Arial"/>
          <w:color w:val="000000" w:themeColor="text1"/>
          <w:sz w:val="20"/>
          <w:szCs w:val="20"/>
        </w:rPr>
      </w:pPr>
    </w:p>
    <w:p w14:paraId="7C6692F9"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3 - Não usar escadas próximo a redes elétricas desprotegidas; </w:t>
      </w:r>
    </w:p>
    <w:p w14:paraId="06214695" w14:textId="77777777" w:rsidR="00912236" w:rsidRPr="00303AA4" w:rsidRDefault="00912236" w:rsidP="00912236">
      <w:pPr>
        <w:jc w:val="both"/>
        <w:rPr>
          <w:rFonts w:ascii="Arial" w:hAnsi="Arial" w:cs="Arial"/>
          <w:color w:val="000000" w:themeColor="text1"/>
          <w:sz w:val="20"/>
          <w:szCs w:val="20"/>
        </w:rPr>
      </w:pPr>
    </w:p>
    <w:p w14:paraId="459D79CD"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4 - Não usar escadas em áreas onde há risco de queda de materiais; </w:t>
      </w:r>
    </w:p>
    <w:p w14:paraId="455685BD" w14:textId="77777777" w:rsidR="00912236" w:rsidRPr="00303AA4" w:rsidRDefault="00912236" w:rsidP="00912236">
      <w:pPr>
        <w:jc w:val="both"/>
        <w:rPr>
          <w:rFonts w:ascii="Arial" w:hAnsi="Arial" w:cs="Arial"/>
          <w:color w:val="000000" w:themeColor="text1"/>
          <w:sz w:val="20"/>
          <w:szCs w:val="20"/>
        </w:rPr>
      </w:pPr>
    </w:p>
    <w:p w14:paraId="23557C74"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2.12. - ORGANIZAÇÃO E LIMPEZA </w:t>
      </w:r>
    </w:p>
    <w:p w14:paraId="21942AFC" w14:textId="77777777" w:rsidR="00912236" w:rsidRPr="00303AA4" w:rsidRDefault="00912236" w:rsidP="00912236">
      <w:pPr>
        <w:jc w:val="both"/>
        <w:rPr>
          <w:rFonts w:ascii="Arial" w:hAnsi="Arial" w:cs="Arial"/>
          <w:color w:val="000000" w:themeColor="text1"/>
          <w:sz w:val="20"/>
          <w:szCs w:val="20"/>
        </w:rPr>
      </w:pPr>
    </w:p>
    <w:p w14:paraId="4C41CBE7"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Contratada deve manter os locais onde executa serviços em bom estado de organização, ordenação, conservação, higiene, limpeza e segurança. Após a execução dos serviços, a Contratada deverá limpar a área destinando corretamente todos os resíduos e sobras de materiais, bem como retirar os equipamentos utilizados.  </w:t>
      </w:r>
    </w:p>
    <w:p w14:paraId="13384C44"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Contratada não deve permitir a presença de pessoas não autorizadas nas áreas destinadas aos serviços. </w:t>
      </w:r>
    </w:p>
    <w:p w14:paraId="71D27D07"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Corredores e acessos a painéis elétricos e equipamentos de combate a incêndio devem permanecer sempre livres. </w:t>
      </w:r>
    </w:p>
    <w:p w14:paraId="33137BD1"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contratada não pode usar os corredores e acessos para armazenar materiais, equipamentos ou entulho, mesmo que temporariamente. </w:t>
      </w:r>
    </w:p>
    <w:p w14:paraId="0D81C796" w14:textId="77777777" w:rsidR="00912236" w:rsidRPr="00303AA4" w:rsidRDefault="00912236" w:rsidP="00912236">
      <w:pPr>
        <w:jc w:val="both"/>
        <w:rPr>
          <w:rFonts w:ascii="Arial" w:hAnsi="Arial" w:cs="Arial"/>
          <w:color w:val="000000" w:themeColor="text1"/>
          <w:sz w:val="20"/>
          <w:szCs w:val="20"/>
        </w:rPr>
      </w:pPr>
    </w:p>
    <w:p w14:paraId="46D283FB"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2.13. - UTILIZAÇÃO DE PRODUTOS QUÍMICOS </w:t>
      </w:r>
    </w:p>
    <w:p w14:paraId="151E20C2" w14:textId="77777777" w:rsidR="00912236" w:rsidRPr="00303AA4" w:rsidRDefault="00912236" w:rsidP="00912236">
      <w:pPr>
        <w:jc w:val="both"/>
        <w:rPr>
          <w:rFonts w:ascii="Arial" w:hAnsi="Arial" w:cs="Arial"/>
          <w:color w:val="000000" w:themeColor="text1"/>
          <w:sz w:val="20"/>
          <w:szCs w:val="20"/>
        </w:rPr>
      </w:pPr>
    </w:p>
    <w:p w14:paraId="3FDB6D85"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contratada deverá prover e encaminhar à DASS as Fichas de Informações Sobre Produtos Químicos – FISPQ – em português, de todos os produtos antes que esses sejam trazidos e utilizados. </w:t>
      </w:r>
    </w:p>
    <w:p w14:paraId="60056640"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prestadora de serviço está obrigada a informar e orientar formalmente todos os seus empregados sobre os riscos decorrentes do uso de produtos químicos, a que eventualmente eles estejam expostos, conforme Lei Federal, Decreto 2.657 de 3/07/98. </w:t>
      </w:r>
    </w:p>
    <w:p w14:paraId="4A308469"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prestadora de serviço deve manter disponível no local de trabalho, e à disposição de todos os trabalhadores, as </w:t>
      </w:r>
      <w:proofErr w:type="spellStart"/>
      <w:r w:rsidRPr="00303AA4">
        <w:rPr>
          <w:rFonts w:ascii="Arial" w:hAnsi="Arial" w:cs="Arial"/>
          <w:color w:val="000000" w:themeColor="text1"/>
          <w:sz w:val="20"/>
          <w:szCs w:val="20"/>
        </w:rPr>
        <w:t>FISPQ's</w:t>
      </w:r>
      <w:proofErr w:type="spellEnd"/>
      <w:r w:rsidRPr="00303AA4">
        <w:rPr>
          <w:rFonts w:ascii="Arial" w:hAnsi="Arial" w:cs="Arial"/>
          <w:color w:val="000000" w:themeColor="text1"/>
          <w:sz w:val="20"/>
          <w:szCs w:val="20"/>
        </w:rPr>
        <w:t xml:space="preserve"> dos produtos químicos por ela utilizados. </w:t>
      </w:r>
    </w:p>
    <w:p w14:paraId="42547DD8"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Deve implementar as medidas de controle dos riscos previstas nas </w:t>
      </w:r>
      <w:proofErr w:type="spellStart"/>
      <w:r w:rsidRPr="00303AA4">
        <w:rPr>
          <w:rFonts w:ascii="Arial" w:hAnsi="Arial" w:cs="Arial"/>
          <w:color w:val="000000" w:themeColor="text1"/>
          <w:sz w:val="20"/>
          <w:szCs w:val="20"/>
        </w:rPr>
        <w:t>FISPQ's</w:t>
      </w:r>
      <w:proofErr w:type="spellEnd"/>
      <w:r w:rsidRPr="00303AA4">
        <w:rPr>
          <w:rFonts w:ascii="Arial" w:hAnsi="Arial" w:cs="Arial"/>
          <w:color w:val="000000" w:themeColor="text1"/>
          <w:sz w:val="20"/>
          <w:szCs w:val="20"/>
        </w:rPr>
        <w:t xml:space="preserve"> e orientar seus empregados no que se refere à conduta a ser seguida em situações de emergência. </w:t>
      </w:r>
    </w:p>
    <w:p w14:paraId="3E6CAF2C" w14:textId="77777777" w:rsidR="00912236" w:rsidRPr="00303AA4" w:rsidRDefault="00912236" w:rsidP="00912236">
      <w:pPr>
        <w:jc w:val="both"/>
        <w:rPr>
          <w:rFonts w:ascii="Arial" w:hAnsi="Arial" w:cs="Arial"/>
          <w:color w:val="000000" w:themeColor="text1"/>
          <w:sz w:val="20"/>
          <w:szCs w:val="20"/>
        </w:rPr>
      </w:pPr>
    </w:p>
    <w:p w14:paraId="6A88ED72"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As embalagens contendo produtos químicos devem ser identificadas e sinalizadas com etiquetas de advertência e dispostos em locais ventilados e sinalizados, longe de outros materiais com os quais possam reagir. </w:t>
      </w:r>
    </w:p>
    <w:p w14:paraId="220A0CAD" w14:textId="77777777" w:rsidR="00912236" w:rsidRPr="00303AA4" w:rsidRDefault="00912236" w:rsidP="00912236">
      <w:pPr>
        <w:jc w:val="both"/>
        <w:rPr>
          <w:rFonts w:ascii="Arial" w:hAnsi="Arial" w:cs="Arial"/>
          <w:color w:val="000000" w:themeColor="text1"/>
          <w:sz w:val="20"/>
          <w:szCs w:val="20"/>
        </w:rPr>
      </w:pPr>
    </w:p>
    <w:p w14:paraId="76950FA7"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Os produtos químicos restantes e embalagens vazias devem ser retiradas da ALESP, de acordo com a legislação pertinente. </w:t>
      </w:r>
    </w:p>
    <w:p w14:paraId="4F866C75" w14:textId="77777777" w:rsidR="00912236" w:rsidRPr="00303AA4" w:rsidRDefault="00912236" w:rsidP="00912236">
      <w:pPr>
        <w:jc w:val="both"/>
        <w:rPr>
          <w:rFonts w:ascii="Arial" w:hAnsi="Arial" w:cs="Arial"/>
          <w:color w:val="000000" w:themeColor="text1"/>
          <w:sz w:val="20"/>
          <w:szCs w:val="20"/>
        </w:rPr>
      </w:pPr>
    </w:p>
    <w:p w14:paraId="72FBA8D5"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2.14. - PREVENÇÃO E COMBATE A INCÊNDIOS </w:t>
      </w:r>
    </w:p>
    <w:p w14:paraId="3B88D589" w14:textId="77777777" w:rsidR="00912236" w:rsidRPr="00303AA4" w:rsidRDefault="00912236" w:rsidP="00912236">
      <w:pPr>
        <w:jc w:val="both"/>
        <w:rPr>
          <w:rFonts w:ascii="Arial" w:hAnsi="Arial" w:cs="Arial"/>
          <w:b/>
          <w:color w:val="000000" w:themeColor="text1"/>
          <w:sz w:val="20"/>
          <w:szCs w:val="20"/>
        </w:rPr>
      </w:pPr>
    </w:p>
    <w:p w14:paraId="0B74C0D0"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Materiais inflamáveis, recipientes contendo líquidos ou gases inflamáveis devem ser identificados e sinalizados com etiquetas de advertência e dispostos em locais ventilados e sinalizados longe de fontes de ignição. A contratada deverá providenciar a instalação dos equipamentos de proteção contra incêndio nos locais sob sua responsabilidade em quantidades e especificados segundo a NR-23. </w:t>
      </w:r>
    </w:p>
    <w:p w14:paraId="1915AF73"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Os extintores de incêndio da ALESP não deverão ser retirados de seus pontos fixos para serem usados como extintores de prontidão em outro local. </w:t>
      </w:r>
    </w:p>
    <w:p w14:paraId="6FF897FB"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É proibido o uso de hidrantes e mangueiras de combate a incêndio para quaisquer outras finalidades que não emergenciais. </w:t>
      </w:r>
    </w:p>
    <w:p w14:paraId="2EEB63C8" w14:textId="77777777" w:rsidR="00912236" w:rsidRPr="00303AA4" w:rsidRDefault="00912236" w:rsidP="00912236">
      <w:pPr>
        <w:jc w:val="both"/>
        <w:rPr>
          <w:rFonts w:ascii="Arial" w:hAnsi="Arial" w:cs="Arial"/>
          <w:color w:val="000000" w:themeColor="text1"/>
          <w:sz w:val="20"/>
          <w:szCs w:val="20"/>
        </w:rPr>
      </w:pPr>
    </w:p>
    <w:p w14:paraId="175FC334"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2.15. - COMUNICAÇÃO DE ACIDENTES DO TRABALHO </w:t>
      </w:r>
    </w:p>
    <w:p w14:paraId="4FD069AC" w14:textId="77777777" w:rsidR="00912236" w:rsidRPr="00303AA4" w:rsidRDefault="00912236" w:rsidP="00912236">
      <w:pPr>
        <w:jc w:val="both"/>
        <w:rPr>
          <w:rFonts w:ascii="Arial" w:hAnsi="Arial" w:cs="Arial"/>
          <w:color w:val="000000" w:themeColor="text1"/>
          <w:sz w:val="20"/>
          <w:szCs w:val="20"/>
        </w:rPr>
      </w:pPr>
    </w:p>
    <w:p w14:paraId="0972C5C7"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O acidente de trabalho com empregado da Contratada deverá ser comunicado de imediato à DASS da ALESP. </w:t>
      </w:r>
    </w:p>
    <w:p w14:paraId="131A120D"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lastRenderedPageBreak/>
        <w:t xml:space="preserve">Uma cópia da Comunicação de Acidente do Trabalho - CAT (INSS) deverá ser encaminhada pela Contratada à DASS no prazo máximo de dois dias úteis após a ocorrência do acidente. </w:t>
      </w:r>
    </w:p>
    <w:p w14:paraId="6A333D62"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Contratada deve promover a investigação de acidentes do trabalho e acidentes com danos materiais, com a participação da DASS da ALESP, em até três dias úteis do ocorrido. </w:t>
      </w:r>
    </w:p>
    <w:p w14:paraId="4AC6CF70"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As Ações corretivas definidas nas investigações, com prazos e responsáveis, deverão ser implementadas para prevenir a ocorrência de outros acidentes. </w:t>
      </w:r>
    </w:p>
    <w:p w14:paraId="4810D8AC"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Contratada, antes do </w:t>
      </w:r>
      <w:proofErr w:type="spellStart"/>
      <w:r w:rsidRPr="00303AA4">
        <w:rPr>
          <w:rFonts w:ascii="Arial" w:hAnsi="Arial" w:cs="Arial"/>
          <w:color w:val="000000" w:themeColor="text1"/>
          <w:sz w:val="20"/>
          <w:szCs w:val="20"/>
        </w:rPr>
        <w:t>inicio</w:t>
      </w:r>
      <w:proofErr w:type="spellEnd"/>
      <w:r w:rsidRPr="00303AA4">
        <w:rPr>
          <w:rFonts w:ascii="Arial" w:hAnsi="Arial" w:cs="Arial"/>
          <w:color w:val="000000" w:themeColor="text1"/>
          <w:sz w:val="20"/>
          <w:szCs w:val="20"/>
        </w:rPr>
        <w:t xml:space="preserve"> dos trabalhos, deverá indicar a estabelecimento de saúde que dará atendimento e assistência em caso de acidentes e outras urgências/emergências durante a execução dos serviços, bem como o meio de transporte a ser utilizado. </w:t>
      </w:r>
    </w:p>
    <w:p w14:paraId="49552848" w14:textId="77777777" w:rsidR="00912236" w:rsidRPr="00303AA4" w:rsidRDefault="00912236" w:rsidP="00912236">
      <w:pPr>
        <w:jc w:val="both"/>
        <w:rPr>
          <w:rFonts w:ascii="Arial" w:hAnsi="Arial" w:cs="Arial"/>
          <w:color w:val="000000" w:themeColor="text1"/>
          <w:sz w:val="20"/>
          <w:szCs w:val="20"/>
        </w:rPr>
      </w:pPr>
    </w:p>
    <w:p w14:paraId="62F73E47"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2.16. - PROCEDIMENTO DE EMERGÊNCIA </w:t>
      </w:r>
    </w:p>
    <w:p w14:paraId="421D07C1" w14:textId="77777777" w:rsidR="00912236" w:rsidRPr="00303AA4" w:rsidRDefault="00912236" w:rsidP="00912236">
      <w:pPr>
        <w:jc w:val="both"/>
        <w:rPr>
          <w:rFonts w:ascii="Arial" w:hAnsi="Arial" w:cs="Arial"/>
          <w:b/>
          <w:color w:val="000000" w:themeColor="text1"/>
          <w:sz w:val="20"/>
          <w:szCs w:val="20"/>
        </w:rPr>
      </w:pPr>
    </w:p>
    <w:p w14:paraId="6EBF4868"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Em caso de acionamento da sirene de emergência, todos os funcionários das Contratadas deverão interromper todas as suas atividades e seguir as orientações dos policiais militares e brigadistas da ALESP. </w:t>
      </w:r>
    </w:p>
    <w:p w14:paraId="3B49C10E" w14:textId="77777777" w:rsidR="00912236" w:rsidRPr="00303AA4" w:rsidRDefault="00912236" w:rsidP="00912236">
      <w:pPr>
        <w:jc w:val="both"/>
        <w:rPr>
          <w:rFonts w:ascii="Arial" w:hAnsi="Arial" w:cs="Arial"/>
          <w:color w:val="000000" w:themeColor="text1"/>
          <w:sz w:val="20"/>
          <w:szCs w:val="20"/>
        </w:rPr>
      </w:pPr>
    </w:p>
    <w:p w14:paraId="178018EB"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2.17. - SERVIÇOS FORA DO HORÁRIO ADMINISTRATIVO</w:t>
      </w:r>
      <w:r w:rsidRPr="00303AA4">
        <w:rPr>
          <w:rFonts w:ascii="Arial" w:hAnsi="Arial" w:cs="Arial"/>
          <w:color w:val="000000" w:themeColor="text1"/>
          <w:sz w:val="20"/>
          <w:szCs w:val="20"/>
        </w:rPr>
        <w:t xml:space="preserve"> </w:t>
      </w:r>
    </w:p>
    <w:p w14:paraId="2848B941" w14:textId="77777777" w:rsidR="00912236" w:rsidRPr="00303AA4" w:rsidRDefault="00912236" w:rsidP="00912236">
      <w:pPr>
        <w:jc w:val="both"/>
        <w:rPr>
          <w:rFonts w:ascii="Arial" w:hAnsi="Arial" w:cs="Arial"/>
          <w:color w:val="000000" w:themeColor="text1"/>
          <w:sz w:val="20"/>
          <w:szCs w:val="20"/>
        </w:rPr>
      </w:pPr>
    </w:p>
    <w:p w14:paraId="08F7A9D7"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color w:val="000000" w:themeColor="text1"/>
          <w:sz w:val="20"/>
          <w:szCs w:val="20"/>
        </w:rPr>
        <w:t xml:space="preserve">A realização de serviços fora do horário administrativo, feriados e finais de semana, deverá ser precedida de autorização formal da Contratante. O não cumprimento desta recomendação impossibilita a entrada dos funcionários da Contratada na ALESP. </w:t>
      </w:r>
    </w:p>
    <w:p w14:paraId="203B4B90" w14:textId="77777777" w:rsidR="00912236" w:rsidRPr="00303AA4" w:rsidRDefault="00912236" w:rsidP="00912236">
      <w:pPr>
        <w:jc w:val="both"/>
        <w:rPr>
          <w:rFonts w:ascii="Arial" w:hAnsi="Arial" w:cs="Arial"/>
          <w:color w:val="000000" w:themeColor="text1"/>
          <w:sz w:val="20"/>
          <w:szCs w:val="20"/>
        </w:rPr>
      </w:pPr>
    </w:p>
    <w:p w14:paraId="1DCE9E78" w14:textId="77777777" w:rsidR="00912236" w:rsidRPr="00303AA4" w:rsidRDefault="00912236" w:rsidP="00912236">
      <w:pPr>
        <w:jc w:val="both"/>
        <w:rPr>
          <w:rFonts w:ascii="Arial" w:hAnsi="Arial" w:cs="Arial"/>
          <w:b/>
          <w:color w:val="000000" w:themeColor="text1"/>
          <w:sz w:val="20"/>
          <w:szCs w:val="20"/>
        </w:rPr>
      </w:pPr>
      <w:r w:rsidRPr="00303AA4">
        <w:rPr>
          <w:rFonts w:ascii="Arial" w:hAnsi="Arial" w:cs="Arial"/>
          <w:b/>
          <w:color w:val="000000" w:themeColor="text1"/>
          <w:sz w:val="20"/>
          <w:szCs w:val="20"/>
        </w:rPr>
        <w:t xml:space="preserve">3. - DISPOSIÇÕES GERAIS </w:t>
      </w:r>
    </w:p>
    <w:p w14:paraId="1AA21C31" w14:textId="77777777" w:rsidR="00912236" w:rsidRPr="00303AA4" w:rsidRDefault="00912236" w:rsidP="00912236">
      <w:pPr>
        <w:jc w:val="both"/>
        <w:rPr>
          <w:rFonts w:ascii="Arial" w:hAnsi="Arial" w:cs="Arial"/>
          <w:b/>
          <w:color w:val="000000" w:themeColor="text1"/>
          <w:sz w:val="20"/>
          <w:szCs w:val="20"/>
        </w:rPr>
      </w:pPr>
    </w:p>
    <w:p w14:paraId="582038EC"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3.1.</w:t>
      </w:r>
      <w:r w:rsidRPr="00303AA4">
        <w:rPr>
          <w:rFonts w:ascii="Arial" w:hAnsi="Arial" w:cs="Arial"/>
          <w:color w:val="000000" w:themeColor="text1"/>
          <w:sz w:val="20"/>
          <w:szCs w:val="20"/>
        </w:rPr>
        <w:t xml:space="preserve"> - Os instrumentos contratuais de prestação de serviços que envolvam riscos significativos não podem ser iniciados sem prévia reunião para tratar de aspectos de segurança e saúde ocupacional. Da reunião devem participar representante da DASS da ALESP, representante do Serviço Especializado de Segurança e Medicina do Trabalho (SESMT) da contratada/subcontratada e o Gestor do contrato; </w:t>
      </w:r>
    </w:p>
    <w:p w14:paraId="6734AD9E" w14:textId="77777777" w:rsidR="00912236" w:rsidRPr="00303AA4" w:rsidRDefault="00912236" w:rsidP="00912236">
      <w:pPr>
        <w:jc w:val="both"/>
        <w:rPr>
          <w:rFonts w:ascii="Arial" w:hAnsi="Arial" w:cs="Arial"/>
          <w:color w:val="000000" w:themeColor="text1"/>
          <w:sz w:val="20"/>
          <w:szCs w:val="20"/>
        </w:rPr>
      </w:pPr>
    </w:p>
    <w:p w14:paraId="6AF57836"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3.2.</w:t>
      </w:r>
      <w:r w:rsidRPr="00303AA4">
        <w:rPr>
          <w:rFonts w:ascii="Arial" w:hAnsi="Arial" w:cs="Arial"/>
          <w:color w:val="000000" w:themeColor="text1"/>
          <w:sz w:val="20"/>
          <w:szCs w:val="20"/>
        </w:rPr>
        <w:t xml:space="preserve"> - O cumprimento das diretrizes aqui contidas, de caráter geral, não exime a contratada/subcontratada de cumprir todos os requisitos exigidos nas Normas Regulamentadoras constantes da Portaria 3.214/78 do MTE e outras normas legais, devendo seu cumprimento ser inspecionado pela DASS da ALESP. </w:t>
      </w:r>
    </w:p>
    <w:p w14:paraId="6611AC72" w14:textId="77777777" w:rsidR="00912236" w:rsidRPr="00303AA4" w:rsidRDefault="00912236" w:rsidP="00912236">
      <w:pPr>
        <w:jc w:val="both"/>
        <w:rPr>
          <w:rFonts w:ascii="Arial" w:hAnsi="Arial" w:cs="Arial"/>
          <w:b/>
          <w:color w:val="000000" w:themeColor="text1"/>
          <w:sz w:val="20"/>
          <w:szCs w:val="20"/>
        </w:rPr>
      </w:pPr>
    </w:p>
    <w:p w14:paraId="4F1182EE" w14:textId="77777777" w:rsidR="00912236" w:rsidRPr="00303AA4" w:rsidRDefault="00912236" w:rsidP="00912236">
      <w:pPr>
        <w:jc w:val="both"/>
        <w:rPr>
          <w:rFonts w:ascii="Arial" w:hAnsi="Arial" w:cs="Arial"/>
          <w:color w:val="000000" w:themeColor="text1"/>
          <w:sz w:val="20"/>
          <w:szCs w:val="20"/>
        </w:rPr>
      </w:pPr>
      <w:r w:rsidRPr="00303AA4">
        <w:rPr>
          <w:rFonts w:ascii="Arial" w:hAnsi="Arial" w:cs="Arial"/>
          <w:b/>
          <w:color w:val="000000" w:themeColor="text1"/>
          <w:sz w:val="20"/>
          <w:szCs w:val="20"/>
        </w:rPr>
        <w:t>3.3.</w:t>
      </w:r>
      <w:r w:rsidRPr="00303AA4">
        <w:rPr>
          <w:rFonts w:ascii="Arial" w:hAnsi="Arial" w:cs="Arial"/>
          <w:color w:val="000000" w:themeColor="text1"/>
          <w:sz w:val="20"/>
          <w:szCs w:val="20"/>
        </w:rPr>
        <w:t xml:space="preserve"> - Conforme o Ato de Mesa nº11/2001, em caso de risco grave ou iminente à saúde ou à vida, a equipe de Saúde e Segurança do Trabalho da DASS da ALESP poderá paralisar a tarefa que estiver sendo executada em desacordo com as normas aqui estabelecidas, procedendo a imediata comunicação escrita do fato ao Secretário Geral de Administração, sugerindo as medidas necessárias para sua correção.</w:t>
      </w:r>
    </w:p>
    <w:p w14:paraId="6DD8C56A" w14:textId="77777777" w:rsidR="00912236" w:rsidRPr="00303AA4" w:rsidRDefault="00912236" w:rsidP="00912236">
      <w:pPr>
        <w:jc w:val="both"/>
        <w:rPr>
          <w:rFonts w:ascii="Arial" w:hAnsi="Arial" w:cs="Arial"/>
          <w:color w:val="000000" w:themeColor="text1"/>
          <w:sz w:val="20"/>
          <w:szCs w:val="20"/>
        </w:rPr>
      </w:pPr>
    </w:p>
    <w:p w14:paraId="301A755C" w14:textId="77777777" w:rsidR="00912236" w:rsidRPr="00303AA4" w:rsidRDefault="00912236" w:rsidP="00912236">
      <w:pPr>
        <w:jc w:val="both"/>
        <w:rPr>
          <w:rFonts w:ascii="Arial" w:hAnsi="Arial" w:cs="Arial"/>
          <w:color w:val="000000" w:themeColor="text1"/>
          <w:sz w:val="20"/>
          <w:szCs w:val="20"/>
        </w:rPr>
      </w:pPr>
    </w:p>
    <w:p w14:paraId="02151C06" w14:textId="77777777" w:rsidR="00912236" w:rsidRPr="00303AA4" w:rsidRDefault="00912236" w:rsidP="00912236">
      <w:pPr>
        <w:jc w:val="center"/>
        <w:rPr>
          <w:rFonts w:ascii="Arial" w:hAnsi="Arial" w:cs="Arial"/>
          <w:color w:val="000000" w:themeColor="text1"/>
        </w:rPr>
      </w:pPr>
    </w:p>
    <w:p w14:paraId="7EE0BE3C" w14:textId="77777777" w:rsidR="00912236" w:rsidRPr="00303AA4" w:rsidRDefault="00912236" w:rsidP="00912236">
      <w:pPr>
        <w:jc w:val="center"/>
        <w:rPr>
          <w:rFonts w:ascii="Arial" w:hAnsi="Arial" w:cs="Arial"/>
          <w:color w:val="000000" w:themeColor="text1"/>
        </w:rPr>
      </w:pPr>
    </w:p>
    <w:p w14:paraId="0EEEFC83" w14:textId="77777777" w:rsidR="00912236" w:rsidRPr="00303AA4" w:rsidRDefault="00912236" w:rsidP="00912236">
      <w:pPr>
        <w:jc w:val="center"/>
        <w:rPr>
          <w:rFonts w:ascii="Arial" w:hAnsi="Arial" w:cs="Arial"/>
          <w:color w:val="000000" w:themeColor="text1"/>
        </w:rPr>
      </w:pPr>
    </w:p>
    <w:p w14:paraId="0159E99D" w14:textId="77777777" w:rsidR="00912236" w:rsidRPr="00303AA4" w:rsidRDefault="00912236" w:rsidP="00912236">
      <w:pPr>
        <w:jc w:val="center"/>
        <w:rPr>
          <w:rFonts w:ascii="Arial" w:hAnsi="Arial" w:cs="Arial"/>
          <w:color w:val="000000" w:themeColor="text1"/>
        </w:rPr>
      </w:pPr>
    </w:p>
    <w:p w14:paraId="7163CC1A" w14:textId="77777777" w:rsidR="00912236" w:rsidRPr="00303AA4" w:rsidRDefault="00912236" w:rsidP="00912236">
      <w:pPr>
        <w:jc w:val="center"/>
        <w:rPr>
          <w:rFonts w:ascii="Arial" w:hAnsi="Arial" w:cs="Arial"/>
          <w:color w:val="000000" w:themeColor="text1"/>
        </w:rPr>
      </w:pPr>
    </w:p>
    <w:p w14:paraId="1C99F7C3" w14:textId="77777777" w:rsidR="00912236" w:rsidRPr="00303AA4" w:rsidRDefault="00912236" w:rsidP="00912236">
      <w:pPr>
        <w:jc w:val="center"/>
        <w:rPr>
          <w:rFonts w:ascii="Arial" w:hAnsi="Arial" w:cs="Arial"/>
          <w:color w:val="000000" w:themeColor="text1"/>
        </w:rPr>
      </w:pPr>
    </w:p>
    <w:p w14:paraId="59C2ABA9" w14:textId="77777777" w:rsidR="00912236" w:rsidRPr="00303AA4" w:rsidRDefault="00912236" w:rsidP="00912236">
      <w:pPr>
        <w:jc w:val="center"/>
        <w:rPr>
          <w:rFonts w:ascii="Arial" w:hAnsi="Arial" w:cs="Arial"/>
          <w:color w:val="000000" w:themeColor="text1"/>
        </w:rPr>
      </w:pPr>
    </w:p>
    <w:p w14:paraId="1C405899" w14:textId="77777777" w:rsidR="00912236" w:rsidRPr="00303AA4" w:rsidRDefault="00912236" w:rsidP="00912236">
      <w:pPr>
        <w:jc w:val="center"/>
        <w:rPr>
          <w:rFonts w:ascii="Arial" w:hAnsi="Arial" w:cs="Arial"/>
          <w:color w:val="000000" w:themeColor="text1"/>
        </w:rPr>
      </w:pPr>
    </w:p>
    <w:p w14:paraId="6B93B621" w14:textId="77777777" w:rsidR="00912236" w:rsidRPr="00303AA4" w:rsidRDefault="00912236" w:rsidP="00912236">
      <w:pPr>
        <w:jc w:val="center"/>
        <w:rPr>
          <w:rFonts w:ascii="Arial" w:hAnsi="Arial" w:cs="Arial"/>
          <w:color w:val="000000" w:themeColor="text1"/>
        </w:rPr>
      </w:pPr>
    </w:p>
    <w:p w14:paraId="1CBEF3F2" w14:textId="77777777" w:rsidR="00912236" w:rsidRPr="00303AA4" w:rsidRDefault="00912236" w:rsidP="00912236">
      <w:pPr>
        <w:jc w:val="center"/>
        <w:rPr>
          <w:rFonts w:ascii="Arial" w:hAnsi="Arial" w:cs="Arial"/>
          <w:color w:val="000000" w:themeColor="text1"/>
        </w:rPr>
      </w:pPr>
    </w:p>
    <w:p w14:paraId="64A14A60" w14:textId="77777777" w:rsidR="00912236" w:rsidRPr="00303AA4" w:rsidRDefault="00912236" w:rsidP="00912236">
      <w:pPr>
        <w:jc w:val="center"/>
        <w:rPr>
          <w:rFonts w:ascii="Arial" w:hAnsi="Arial" w:cs="Arial"/>
          <w:color w:val="000000" w:themeColor="text1"/>
        </w:rPr>
      </w:pPr>
    </w:p>
    <w:p w14:paraId="1AAF3F4F" w14:textId="77777777" w:rsidR="00912236" w:rsidRPr="00303AA4" w:rsidRDefault="00912236" w:rsidP="00912236">
      <w:pPr>
        <w:jc w:val="center"/>
        <w:rPr>
          <w:rFonts w:ascii="Arial" w:hAnsi="Arial" w:cs="Arial"/>
          <w:color w:val="000000" w:themeColor="text1"/>
        </w:rPr>
      </w:pPr>
    </w:p>
    <w:p w14:paraId="501C8BE5" w14:textId="77777777" w:rsidR="00912236" w:rsidRPr="00303AA4" w:rsidRDefault="00912236" w:rsidP="00912236">
      <w:pPr>
        <w:jc w:val="center"/>
        <w:rPr>
          <w:rFonts w:ascii="Arial" w:hAnsi="Arial" w:cs="Arial"/>
          <w:color w:val="000000" w:themeColor="text1"/>
        </w:rPr>
      </w:pPr>
    </w:p>
    <w:p w14:paraId="306D7D26" w14:textId="3C1244CE" w:rsidR="00912236" w:rsidRPr="00303AA4" w:rsidRDefault="00912236" w:rsidP="00303AA4">
      <w:pPr>
        <w:rPr>
          <w:rFonts w:ascii="Arial" w:hAnsi="Arial" w:cs="Arial"/>
        </w:rPr>
      </w:pPr>
    </w:p>
    <w:sectPr w:rsidR="00912236" w:rsidRPr="00303AA4" w:rsidSect="00231D35">
      <w:headerReference w:type="default" r:id="rId67"/>
      <w:footerReference w:type="default" r:id="rId68"/>
      <w:headerReference w:type="first" r:id="rId69"/>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7C06" w14:textId="77777777" w:rsidR="005E262A" w:rsidRDefault="005E262A">
      <w:r>
        <w:separator/>
      </w:r>
    </w:p>
  </w:endnote>
  <w:endnote w:type="continuationSeparator" w:id="0">
    <w:p w14:paraId="752F4C32" w14:textId="77777777" w:rsidR="005E262A" w:rsidRDefault="005E262A">
      <w:r>
        <w:continuationSeparator/>
      </w:r>
    </w:p>
  </w:endnote>
  <w:endnote w:type="continuationNotice" w:id="1">
    <w:p w14:paraId="1A603DDA" w14:textId="77777777" w:rsidR="005E262A" w:rsidRDefault="005E2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5E262A" w:rsidRPr="00DE5E74" w:rsidRDefault="005E262A" w:rsidP="00E96341">
        <w:pPr>
          <w:pStyle w:val="Rodap"/>
          <w:rPr>
            <w:color w:val="548DD4" w:themeColor="text2" w:themeTint="99"/>
            <w:spacing w:val="60"/>
            <w:sz w:val="16"/>
            <w:szCs w:val="16"/>
          </w:rPr>
        </w:pPr>
        <w:r w:rsidRPr="00DE5E74">
          <w:rPr>
            <w:color w:val="548DD4" w:themeColor="text2" w:themeTint="99"/>
            <w:spacing w:val="60"/>
            <w:sz w:val="22"/>
            <w:szCs w:val="22"/>
          </w:rPr>
          <w:tab/>
        </w:r>
        <w:r w:rsidRPr="00DE5E74">
          <w:rPr>
            <w:color w:val="548DD4" w:themeColor="text2" w:themeTint="99"/>
            <w:spacing w:val="60"/>
            <w:sz w:val="22"/>
            <w:szCs w:val="22"/>
          </w:rPr>
          <w:tab/>
        </w:r>
      </w:p>
      <w:p w14:paraId="1D29B53F" w14:textId="0CE89E53" w:rsidR="005E262A" w:rsidRPr="00DE5E74" w:rsidRDefault="005E262A" w:rsidP="00E96341">
        <w:pPr>
          <w:pStyle w:val="Rodap"/>
          <w:rPr>
            <w:rFonts w:ascii="Arial" w:hAnsi="Arial" w:cs="Arial"/>
            <w:color w:val="7F7F7F" w:themeColor="text1" w:themeTint="80"/>
            <w:sz w:val="18"/>
            <w:szCs w:val="18"/>
          </w:rPr>
        </w:pPr>
        <w:r w:rsidRPr="00DE5E74">
          <w:rPr>
            <w:color w:val="7F7F7F" w:themeColor="text1" w:themeTint="80"/>
            <w:spacing w:val="60"/>
            <w:sz w:val="22"/>
            <w:szCs w:val="22"/>
          </w:rPr>
          <w:tab/>
        </w:r>
        <w:r w:rsidRPr="00DE5E74">
          <w:rPr>
            <w:color w:val="7F7F7F" w:themeColor="text1" w:themeTint="80"/>
            <w:spacing w:val="60"/>
            <w:sz w:val="22"/>
            <w:szCs w:val="22"/>
          </w:rPr>
          <w:tab/>
        </w:r>
        <w:r w:rsidRPr="00DE5E74">
          <w:rPr>
            <w:rFonts w:ascii="Arial" w:hAnsi="Arial" w:cs="Arial"/>
            <w:color w:val="595959" w:themeColor="text1" w:themeTint="A6"/>
            <w:spacing w:val="60"/>
            <w:sz w:val="18"/>
            <w:szCs w:val="18"/>
          </w:rPr>
          <w:t>Página</w:t>
        </w:r>
        <w:r w:rsidRPr="00DE5E74">
          <w:rPr>
            <w:rFonts w:ascii="Arial" w:hAnsi="Arial" w:cs="Arial"/>
            <w:color w:val="595959" w:themeColor="text1" w:themeTint="A6"/>
            <w:sz w:val="18"/>
            <w:szCs w:val="18"/>
          </w:rPr>
          <w:t xml:space="preserve">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PAGE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r w:rsidRPr="00DE5E74">
          <w:rPr>
            <w:rFonts w:ascii="Arial" w:hAnsi="Arial" w:cs="Arial"/>
            <w:color w:val="595959" w:themeColor="text1" w:themeTint="A6"/>
            <w:sz w:val="18"/>
            <w:szCs w:val="18"/>
          </w:rPr>
          <w:t xml:space="preserve"> |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NUMPAGES  \* Arabic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p>
      <w:p w14:paraId="70C145D7" w14:textId="641B0475" w:rsidR="005E262A" w:rsidRPr="00DE5E74" w:rsidRDefault="005E262A" w:rsidP="00E96341">
        <w:pPr>
          <w:pStyle w:val="Rodap"/>
          <w:rPr>
            <w:rFonts w:ascii="Arial" w:hAnsi="Arial" w:cs="Arial"/>
            <w:sz w:val="14"/>
            <w:szCs w:val="14"/>
          </w:rPr>
        </w:pPr>
        <w:r w:rsidRPr="00DE5E74">
          <w:rPr>
            <w:rFonts w:ascii="Arial" w:hAnsi="Arial" w:cs="Arial"/>
            <w:sz w:val="14"/>
            <w:szCs w:val="14"/>
          </w:rPr>
          <w:t>Câmara Nacional de Modelos de Licitações e Contratos da Consultoria-Geral da União</w:t>
        </w:r>
      </w:p>
      <w:p w14:paraId="1D721BB1" w14:textId="2F186E65" w:rsidR="005E262A" w:rsidRPr="00DE5E74" w:rsidRDefault="005E262A" w:rsidP="00E162B5">
        <w:pPr>
          <w:pStyle w:val="Rodap"/>
          <w:rPr>
            <w:rFonts w:ascii="Arial" w:hAnsi="Arial" w:cs="Arial"/>
            <w:sz w:val="14"/>
            <w:szCs w:val="14"/>
          </w:rPr>
        </w:pPr>
        <w:bookmarkStart w:id="52" w:name="_Hlk135299665"/>
        <w:r w:rsidRPr="00DE5E74">
          <w:rPr>
            <w:rFonts w:ascii="Arial" w:hAnsi="Arial" w:cs="Arial"/>
            <w:sz w:val="14"/>
            <w:szCs w:val="14"/>
          </w:rPr>
          <w:t>Atualização: maio/2023</w:t>
        </w:r>
      </w:p>
      <w:p w14:paraId="53FA74A5" w14:textId="4A59C99D" w:rsidR="005E262A" w:rsidRPr="00DE5E74" w:rsidRDefault="005E262A" w:rsidP="00BB070E">
        <w:pPr>
          <w:pStyle w:val="Rodap"/>
          <w:rPr>
            <w:rFonts w:ascii="Arial" w:hAnsi="Arial" w:cs="Arial"/>
            <w:sz w:val="14"/>
            <w:szCs w:val="14"/>
          </w:rPr>
        </w:pPr>
        <w:bookmarkStart w:id="53" w:name="_Hlk135299703"/>
        <w:bookmarkEnd w:id="52"/>
        <w:r w:rsidRPr="00DE5E74">
          <w:rPr>
            <w:rFonts w:ascii="Arial" w:hAnsi="Arial" w:cs="Arial"/>
            <w:sz w:val="14"/>
            <w:szCs w:val="14"/>
          </w:rPr>
          <w:t>Identidade visual pela Secretaria de Gestão e Inovação</w:t>
        </w:r>
      </w:p>
    </w:sdtContent>
  </w:sdt>
  <w:bookmarkEnd w:id="53" w:displacedByCustomXml="prev"/>
  <w:bookmarkStart w:id="54" w:name="_Hlk161927069" w:displacedByCustomXml="prev"/>
  <w:p w14:paraId="433D0CEB" w14:textId="1429811B" w:rsidR="005E262A" w:rsidRPr="00B9651D" w:rsidRDefault="005E262A" w:rsidP="00BB070E">
    <w:pPr>
      <w:pStyle w:val="Rodap"/>
      <w:rPr>
        <w:rFonts w:ascii="Arial" w:hAnsi="Arial" w:cs="Arial"/>
        <w:sz w:val="14"/>
        <w:szCs w:val="14"/>
      </w:rPr>
    </w:pPr>
    <w:r w:rsidRPr="00DE5E74">
      <w:rPr>
        <w:rFonts w:ascii="Arial" w:hAnsi="Arial" w:cs="Arial"/>
        <w:sz w:val="14"/>
        <w:szCs w:val="14"/>
      </w:rPr>
      <w:t xml:space="preserve"> Adaptação: Procuradoria da ALESP / Modelo 5 / </w:t>
    </w:r>
    <w:proofErr w:type="gramStart"/>
    <w:r w:rsidRPr="00DE5E74">
      <w:rPr>
        <w:rFonts w:ascii="Arial" w:hAnsi="Arial" w:cs="Arial"/>
        <w:sz w:val="14"/>
        <w:szCs w:val="14"/>
      </w:rPr>
      <w:t>PR.E</w:t>
    </w:r>
    <w:proofErr w:type="gramEnd"/>
    <w:r w:rsidRPr="00DE5E74">
      <w:rPr>
        <w:rFonts w:ascii="Arial" w:hAnsi="Arial" w:cs="Arial"/>
        <w:sz w:val="14"/>
        <w:szCs w:val="14"/>
      </w:rPr>
      <w:t xml:space="preserve"> / </w:t>
    </w:r>
    <w:proofErr w:type="spellStart"/>
    <w:r w:rsidRPr="00DE5E74">
      <w:rPr>
        <w:rFonts w:ascii="Arial" w:hAnsi="Arial" w:cs="Arial"/>
        <w:sz w:val="14"/>
        <w:szCs w:val="14"/>
      </w:rPr>
      <w:t>BSCom</w:t>
    </w:r>
    <w:proofErr w:type="spellEnd"/>
    <w:r w:rsidRPr="00DE5E74">
      <w:rPr>
        <w:rFonts w:ascii="Arial" w:hAnsi="Arial" w:cs="Arial"/>
        <w:sz w:val="14"/>
        <w:szCs w:val="14"/>
      </w:rPr>
      <w:t xml:space="preserve"> / Revisão </w:t>
    </w:r>
    <w:r>
      <w:rPr>
        <w:rFonts w:ascii="Arial" w:hAnsi="Arial" w:cs="Arial"/>
        <w:sz w:val="14"/>
        <w:szCs w:val="14"/>
      </w:rPr>
      <w:t>6</w:t>
    </w:r>
    <w:r w:rsidRPr="00DE5E74">
      <w:rPr>
        <w:rFonts w:ascii="Arial" w:hAnsi="Arial" w:cs="Arial"/>
        <w:sz w:val="14"/>
        <w:szCs w:val="14"/>
      </w:rPr>
      <w:t xml:space="preserve"> /</w:t>
    </w:r>
    <w:r>
      <w:rPr>
        <w:rFonts w:ascii="Arial" w:hAnsi="Arial" w:cs="Arial"/>
        <w:sz w:val="14"/>
        <w:szCs w:val="14"/>
      </w:rPr>
      <w:t xml:space="preserve"> Novembro de </w:t>
    </w:r>
    <w:r w:rsidRPr="00DE5E74">
      <w:rPr>
        <w:rFonts w:ascii="Arial" w:hAnsi="Arial" w:cs="Arial"/>
        <w:sz w:val="14"/>
        <w:szCs w:val="14"/>
      </w:rPr>
      <w:t>202</w:t>
    </w:r>
    <w:r>
      <w:rPr>
        <w:rFonts w:ascii="Arial" w:hAnsi="Arial" w:cs="Arial"/>
        <w:sz w:val="14"/>
        <w:szCs w:val="14"/>
      </w:rPr>
      <w:t>5</w:t>
    </w:r>
    <w:bookmarkEnd w:id="54"/>
    <w:r w:rsidRPr="00DE5E74">
      <w:rPr>
        <w:rFonts w:ascii="Arial" w:hAnsi="Arial" w:cs="Arial"/>
        <w:sz w:val="14"/>
        <w:szCs w:val="14"/>
      </w:rPr>
      <w:t>.</w:t>
    </w:r>
  </w:p>
  <w:p w14:paraId="7E6308F2" w14:textId="2D238104" w:rsidR="005E262A" w:rsidRPr="00B9651D" w:rsidRDefault="005E262A"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07AEF" w14:textId="77777777" w:rsidR="005E262A" w:rsidRDefault="005E262A">
      <w:r>
        <w:separator/>
      </w:r>
    </w:p>
  </w:footnote>
  <w:footnote w:type="continuationSeparator" w:id="0">
    <w:p w14:paraId="20F54EA3" w14:textId="77777777" w:rsidR="005E262A" w:rsidRDefault="005E262A">
      <w:r>
        <w:continuationSeparator/>
      </w:r>
    </w:p>
  </w:footnote>
  <w:footnote w:type="continuationNotice" w:id="1">
    <w:p w14:paraId="2B8248B6" w14:textId="77777777" w:rsidR="005E262A" w:rsidRDefault="005E26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512D51A7" w:rsidR="005E262A" w:rsidRDefault="005E262A" w:rsidP="00E02A5F">
    <w:pPr>
      <w:pStyle w:val="Cabealho"/>
      <w:jc w:val="center"/>
      <w:rPr>
        <w:rFonts w:ascii="Arial" w:hAnsi="Arial" w:cs="Arial"/>
        <w:sz w:val="20"/>
        <w:szCs w:val="20"/>
      </w:rPr>
    </w:pPr>
    <w:r w:rsidRPr="00DE5E74">
      <w:rPr>
        <w:rFonts w:ascii="Arial" w:hAnsi="Arial" w:cs="Arial"/>
        <w:sz w:val="20"/>
        <w:szCs w:val="20"/>
      </w:rPr>
      <w:t xml:space="preserve">EDITAL – PREGÃO ELETRÔNICO </w:t>
    </w:r>
    <w:r w:rsidRPr="00E450C3">
      <w:rPr>
        <w:rFonts w:ascii="Arial" w:hAnsi="Arial" w:cs="Arial"/>
        <w:sz w:val="20"/>
        <w:szCs w:val="20"/>
      </w:rPr>
      <w:t xml:space="preserve">ALESP Nº </w:t>
    </w:r>
    <w:r w:rsidR="00E450C3" w:rsidRPr="00E450C3">
      <w:rPr>
        <w:rFonts w:ascii="Arial" w:hAnsi="Arial" w:cs="Arial"/>
        <w:sz w:val="20"/>
        <w:szCs w:val="20"/>
      </w:rPr>
      <w:t>90003/2026</w:t>
    </w:r>
    <w:r w:rsidRPr="00E450C3">
      <w:rPr>
        <w:rFonts w:ascii="Arial" w:hAnsi="Arial" w:cs="Arial"/>
        <w:sz w:val="20"/>
        <w:szCs w:val="20"/>
      </w:rPr>
      <w:t xml:space="preserve"> – </w:t>
    </w:r>
    <w:r w:rsidRPr="00DE5E74">
      <w:rPr>
        <w:rFonts w:ascii="Arial" w:hAnsi="Arial" w:cs="Arial"/>
        <w:sz w:val="20"/>
        <w:szCs w:val="20"/>
      </w:rPr>
      <w:t>BENS E SERVIÇOS COMUNS</w:t>
    </w:r>
  </w:p>
  <w:p w14:paraId="36411352" w14:textId="5206C3B8" w:rsidR="005E262A" w:rsidRPr="00346659" w:rsidRDefault="005E262A" w:rsidP="00346659">
    <w:pPr>
      <w:spacing w:before="120" w:afterLines="120" w:after="288" w:line="276" w:lineRule="auto"/>
      <w:jc w:val="center"/>
      <w:rPr>
        <w:rFonts w:ascii="Arial" w:hAnsi="Arial" w:cs="Arial"/>
        <w:b/>
        <w:color w:val="000000"/>
        <w:sz w:val="28"/>
        <w:szCs w:val="28"/>
        <w:u w:val="single"/>
      </w:rPr>
    </w:pPr>
    <w:r w:rsidRPr="00116680">
      <w:rPr>
        <w:rFonts w:ascii="Arial" w:hAnsi="Arial" w:cs="Arial"/>
        <w:b/>
        <w:sz w:val="12"/>
        <w:szCs w:val="12"/>
      </w:rPr>
      <w:t xml:space="preserve">MINUTA DE CONTRATO – MODELO 2 – PREGÃO ELETRÔNICO - BENS E SERVIÇOS COMUNS – REVISÃ0 Nº </w:t>
    </w:r>
    <w:r>
      <w:rPr>
        <w:rFonts w:ascii="Arial" w:hAnsi="Arial" w:cs="Arial"/>
        <w:b/>
        <w:sz w:val="12"/>
        <w:szCs w:val="12"/>
      </w:rPr>
      <w:t>6</w:t>
    </w:r>
    <w:r w:rsidRPr="00116680">
      <w:rPr>
        <w:rFonts w:ascii="Arial" w:hAnsi="Arial" w:cs="Arial"/>
        <w:b/>
        <w:sz w:val="12"/>
        <w:szCs w:val="12"/>
      </w:rPr>
      <w:t xml:space="preserve"> – </w:t>
    </w:r>
    <w:r>
      <w:rPr>
        <w:rFonts w:ascii="Arial" w:hAnsi="Arial" w:cs="Arial"/>
        <w:b/>
        <w:sz w:val="12"/>
        <w:szCs w:val="12"/>
      </w:rPr>
      <w:t>NOVEMBRO</w:t>
    </w:r>
    <w:r w:rsidRPr="00116680">
      <w:rPr>
        <w:rFonts w:ascii="Arial" w:hAnsi="Arial" w:cs="Arial"/>
        <w:b/>
        <w:sz w:val="12"/>
        <w:szCs w:val="12"/>
      </w:rPr>
      <w:t xml:space="preserve"> DE 202</w:t>
    </w:r>
    <w:r>
      <w:rPr>
        <w:rFonts w:ascii="Arial" w:hAnsi="Arial" w:cs="Arial"/>
        <w:b/>
        <w:sz w:val="12"/>
        <w:szCs w:val="12"/>
      </w:rPr>
      <w:t>5</w:t>
    </w:r>
    <w:r w:rsidRPr="00116680">
      <w:rPr>
        <w:rFonts w:ascii="Arial" w:hAnsi="Arial" w:cs="Arial"/>
        <w:b/>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5E262A" w:rsidRDefault="005E262A">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9" w15:restartNumberingAfterBreak="0">
    <w:nsid w:val="6258191A"/>
    <w:multiLevelType w:val="hybridMultilevel"/>
    <w:tmpl w:val="6FDEFAC4"/>
    <w:lvl w:ilvl="0" w:tplc="53427D38">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0" w15:restartNumberingAfterBreak="0">
    <w:nsid w:val="65942291"/>
    <w:multiLevelType w:val="hybridMultilevel"/>
    <w:tmpl w:val="3C2CE466"/>
    <w:lvl w:ilvl="0" w:tplc="9A2AABDA">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2"/>
  </w:num>
  <w:num w:numId="4">
    <w:abstractNumId w:val="13"/>
  </w:num>
  <w:num w:numId="5">
    <w:abstractNumId w:val="6"/>
  </w:num>
  <w:num w:numId="6">
    <w:abstractNumId w:val="4"/>
  </w:num>
  <w:num w:numId="7">
    <w:abstractNumId w:val="7"/>
  </w:num>
  <w:num w:numId="8">
    <w:abstractNumId w:val="11"/>
  </w:num>
  <w:num w:numId="9">
    <w:abstractNumId w:val="2"/>
  </w:num>
  <w:num w:numId="10">
    <w:abstractNumId w:val="8"/>
  </w:num>
  <w:num w:numId="11">
    <w:abstractNumId w:val="1"/>
  </w:num>
  <w:num w:numId="12">
    <w:abstractNumId w:val="9"/>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E04"/>
    <w:rsid w:val="000070AF"/>
    <w:rsid w:val="000073F3"/>
    <w:rsid w:val="0000756E"/>
    <w:rsid w:val="00007E0D"/>
    <w:rsid w:val="00010C6A"/>
    <w:rsid w:val="00011390"/>
    <w:rsid w:val="000122C1"/>
    <w:rsid w:val="000124BA"/>
    <w:rsid w:val="00012A11"/>
    <w:rsid w:val="00012CE5"/>
    <w:rsid w:val="0001382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15"/>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92B"/>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60256"/>
    <w:rsid w:val="00060414"/>
    <w:rsid w:val="000609F1"/>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9F"/>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41F8"/>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321"/>
    <w:rsid w:val="00094790"/>
    <w:rsid w:val="00094A8E"/>
    <w:rsid w:val="00094D55"/>
    <w:rsid w:val="000955F2"/>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4FB"/>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582"/>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C30"/>
    <w:rsid w:val="00116179"/>
    <w:rsid w:val="00116981"/>
    <w:rsid w:val="00116D83"/>
    <w:rsid w:val="001175F2"/>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350"/>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71C"/>
    <w:rsid w:val="00142B67"/>
    <w:rsid w:val="00142FE1"/>
    <w:rsid w:val="0014325E"/>
    <w:rsid w:val="00143367"/>
    <w:rsid w:val="0014344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06D"/>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43A"/>
    <w:rsid w:val="00174843"/>
    <w:rsid w:val="00174CAA"/>
    <w:rsid w:val="00174D48"/>
    <w:rsid w:val="00174F1B"/>
    <w:rsid w:val="00175089"/>
    <w:rsid w:val="00175662"/>
    <w:rsid w:val="00175687"/>
    <w:rsid w:val="00175B9C"/>
    <w:rsid w:val="00176D13"/>
    <w:rsid w:val="001772A8"/>
    <w:rsid w:val="001777C6"/>
    <w:rsid w:val="00177958"/>
    <w:rsid w:val="00177CD5"/>
    <w:rsid w:val="00180074"/>
    <w:rsid w:val="00180391"/>
    <w:rsid w:val="00180B4C"/>
    <w:rsid w:val="00181537"/>
    <w:rsid w:val="0018179A"/>
    <w:rsid w:val="001817D2"/>
    <w:rsid w:val="00181E1F"/>
    <w:rsid w:val="00181F1C"/>
    <w:rsid w:val="0018218A"/>
    <w:rsid w:val="001825A9"/>
    <w:rsid w:val="00182912"/>
    <w:rsid w:val="0018388F"/>
    <w:rsid w:val="00184086"/>
    <w:rsid w:val="001842A6"/>
    <w:rsid w:val="001844B5"/>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0D6F"/>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724"/>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8DF"/>
    <w:rsid w:val="001D4EF3"/>
    <w:rsid w:val="001D557C"/>
    <w:rsid w:val="001D6554"/>
    <w:rsid w:val="001D6CB6"/>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712"/>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581"/>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040"/>
    <w:rsid w:val="00232135"/>
    <w:rsid w:val="002322DE"/>
    <w:rsid w:val="0023260A"/>
    <w:rsid w:val="00232E32"/>
    <w:rsid w:val="002333D7"/>
    <w:rsid w:val="002345B4"/>
    <w:rsid w:val="00235187"/>
    <w:rsid w:val="00236150"/>
    <w:rsid w:val="00236166"/>
    <w:rsid w:val="00236EF6"/>
    <w:rsid w:val="00240A27"/>
    <w:rsid w:val="00240B17"/>
    <w:rsid w:val="00240E5B"/>
    <w:rsid w:val="00241680"/>
    <w:rsid w:val="00241D78"/>
    <w:rsid w:val="00241F34"/>
    <w:rsid w:val="00241FFF"/>
    <w:rsid w:val="002426EE"/>
    <w:rsid w:val="0024276C"/>
    <w:rsid w:val="002430F2"/>
    <w:rsid w:val="00243760"/>
    <w:rsid w:val="00244403"/>
    <w:rsid w:val="0024516A"/>
    <w:rsid w:val="00245337"/>
    <w:rsid w:val="00245538"/>
    <w:rsid w:val="00245B04"/>
    <w:rsid w:val="00245C2C"/>
    <w:rsid w:val="002463C0"/>
    <w:rsid w:val="002463FA"/>
    <w:rsid w:val="002465F5"/>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863"/>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545"/>
    <w:rsid w:val="00276C41"/>
    <w:rsid w:val="00276ECC"/>
    <w:rsid w:val="00277FA1"/>
    <w:rsid w:val="0028037D"/>
    <w:rsid w:val="0028069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FF9"/>
    <w:rsid w:val="00290164"/>
    <w:rsid w:val="0029037D"/>
    <w:rsid w:val="002906AC"/>
    <w:rsid w:val="00290D32"/>
    <w:rsid w:val="002911C7"/>
    <w:rsid w:val="002915F5"/>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815"/>
    <w:rsid w:val="00293AE8"/>
    <w:rsid w:val="00293D30"/>
    <w:rsid w:val="00293FFC"/>
    <w:rsid w:val="00294348"/>
    <w:rsid w:val="00294491"/>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E3B"/>
    <w:rsid w:val="002A50DF"/>
    <w:rsid w:val="002A51E3"/>
    <w:rsid w:val="002A566E"/>
    <w:rsid w:val="002A5B83"/>
    <w:rsid w:val="002A611E"/>
    <w:rsid w:val="002A7034"/>
    <w:rsid w:val="002A7056"/>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3E1"/>
    <w:rsid w:val="002B5E72"/>
    <w:rsid w:val="002B60CC"/>
    <w:rsid w:val="002B626F"/>
    <w:rsid w:val="002B64C4"/>
    <w:rsid w:val="002B6D19"/>
    <w:rsid w:val="002B6E24"/>
    <w:rsid w:val="002B7727"/>
    <w:rsid w:val="002B7EB0"/>
    <w:rsid w:val="002C006A"/>
    <w:rsid w:val="002C10EF"/>
    <w:rsid w:val="002C1258"/>
    <w:rsid w:val="002C17A8"/>
    <w:rsid w:val="002C2C44"/>
    <w:rsid w:val="002C3CED"/>
    <w:rsid w:val="002C4E86"/>
    <w:rsid w:val="002C53B8"/>
    <w:rsid w:val="002C54C1"/>
    <w:rsid w:val="002C553A"/>
    <w:rsid w:val="002C5E97"/>
    <w:rsid w:val="002C6278"/>
    <w:rsid w:val="002C661C"/>
    <w:rsid w:val="002C6793"/>
    <w:rsid w:val="002C6ABC"/>
    <w:rsid w:val="002C6BD0"/>
    <w:rsid w:val="002C72B3"/>
    <w:rsid w:val="002C787A"/>
    <w:rsid w:val="002C78B4"/>
    <w:rsid w:val="002C7B23"/>
    <w:rsid w:val="002C7FDB"/>
    <w:rsid w:val="002D04FB"/>
    <w:rsid w:val="002D07BF"/>
    <w:rsid w:val="002D07E2"/>
    <w:rsid w:val="002D14AB"/>
    <w:rsid w:val="002D1B50"/>
    <w:rsid w:val="002D21D8"/>
    <w:rsid w:val="002D381A"/>
    <w:rsid w:val="002D3DC8"/>
    <w:rsid w:val="002D5122"/>
    <w:rsid w:val="002D5AAD"/>
    <w:rsid w:val="002D5CA9"/>
    <w:rsid w:val="002D6984"/>
    <w:rsid w:val="002D6BF6"/>
    <w:rsid w:val="002D6CFB"/>
    <w:rsid w:val="002D6DBE"/>
    <w:rsid w:val="002D78B4"/>
    <w:rsid w:val="002D7C80"/>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71D"/>
    <w:rsid w:val="00301CAE"/>
    <w:rsid w:val="00302138"/>
    <w:rsid w:val="00302A6E"/>
    <w:rsid w:val="00303864"/>
    <w:rsid w:val="00303AA4"/>
    <w:rsid w:val="00303DF2"/>
    <w:rsid w:val="00304AEA"/>
    <w:rsid w:val="00304B56"/>
    <w:rsid w:val="003051D8"/>
    <w:rsid w:val="00305513"/>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16"/>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D50"/>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3DE"/>
    <w:rsid w:val="00345AA4"/>
    <w:rsid w:val="00346659"/>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0ED2"/>
    <w:rsid w:val="003A16B8"/>
    <w:rsid w:val="003A1A1A"/>
    <w:rsid w:val="003A1ED1"/>
    <w:rsid w:val="003A2584"/>
    <w:rsid w:val="003A2654"/>
    <w:rsid w:val="003A29A9"/>
    <w:rsid w:val="003A2D48"/>
    <w:rsid w:val="003A2FDC"/>
    <w:rsid w:val="003A3116"/>
    <w:rsid w:val="003A337E"/>
    <w:rsid w:val="003A3FB0"/>
    <w:rsid w:val="003A44C6"/>
    <w:rsid w:val="003A4C44"/>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640"/>
    <w:rsid w:val="003C181E"/>
    <w:rsid w:val="003C1E8F"/>
    <w:rsid w:val="003C2524"/>
    <w:rsid w:val="003C2A40"/>
    <w:rsid w:val="003C32AE"/>
    <w:rsid w:val="003C493E"/>
    <w:rsid w:val="003C4C35"/>
    <w:rsid w:val="003C502C"/>
    <w:rsid w:val="003C514E"/>
    <w:rsid w:val="003C5A33"/>
    <w:rsid w:val="003C5CFB"/>
    <w:rsid w:val="003C5E76"/>
    <w:rsid w:val="003C609E"/>
    <w:rsid w:val="003C6275"/>
    <w:rsid w:val="003C62F2"/>
    <w:rsid w:val="003C65E9"/>
    <w:rsid w:val="003C6615"/>
    <w:rsid w:val="003C674E"/>
    <w:rsid w:val="003C68F3"/>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CD4"/>
    <w:rsid w:val="003D6109"/>
    <w:rsid w:val="003D6C15"/>
    <w:rsid w:val="003D6D9F"/>
    <w:rsid w:val="003D717C"/>
    <w:rsid w:val="003D729D"/>
    <w:rsid w:val="003D739E"/>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611"/>
    <w:rsid w:val="003F675F"/>
    <w:rsid w:val="003F6883"/>
    <w:rsid w:val="003F6889"/>
    <w:rsid w:val="003F6C4D"/>
    <w:rsid w:val="003F6E6A"/>
    <w:rsid w:val="003F6F05"/>
    <w:rsid w:val="003F7C89"/>
    <w:rsid w:val="00400200"/>
    <w:rsid w:val="004011D9"/>
    <w:rsid w:val="00401A9B"/>
    <w:rsid w:val="004021C4"/>
    <w:rsid w:val="004021DF"/>
    <w:rsid w:val="004036E0"/>
    <w:rsid w:val="00403719"/>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4F0B"/>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93C"/>
    <w:rsid w:val="004468B4"/>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C40"/>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15E"/>
    <w:rsid w:val="0049669A"/>
    <w:rsid w:val="00496877"/>
    <w:rsid w:val="00496B3C"/>
    <w:rsid w:val="0049726D"/>
    <w:rsid w:val="004974D8"/>
    <w:rsid w:val="004977C7"/>
    <w:rsid w:val="0049786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0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CFD"/>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0EF"/>
    <w:rsid w:val="004F1177"/>
    <w:rsid w:val="004F1294"/>
    <w:rsid w:val="004F16B4"/>
    <w:rsid w:val="004F1A89"/>
    <w:rsid w:val="004F1DCE"/>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663"/>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C3F"/>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2AF"/>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B0"/>
    <w:rsid w:val="00591ADF"/>
    <w:rsid w:val="00592225"/>
    <w:rsid w:val="00592626"/>
    <w:rsid w:val="005926A6"/>
    <w:rsid w:val="00592C40"/>
    <w:rsid w:val="00592FEA"/>
    <w:rsid w:val="00593A7A"/>
    <w:rsid w:val="00593CD6"/>
    <w:rsid w:val="005941CA"/>
    <w:rsid w:val="00595190"/>
    <w:rsid w:val="0059549E"/>
    <w:rsid w:val="005954DF"/>
    <w:rsid w:val="005956A1"/>
    <w:rsid w:val="005957DD"/>
    <w:rsid w:val="00595DA6"/>
    <w:rsid w:val="00596883"/>
    <w:rsid w:val="00596AF1"/>
    <w:rsid w:val="00596C72"/>
    <w:rsid w:val="00597898"/>
    <w:rsid w:val="00597AC2"/>
    <w:rsid w:val="00597CA8"/>
    <w:rsid w:val="005A002A"/>
    <w:rsid w:val="005A0202"/>
    <w:rsid w:val="005A023F"/>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36A"/>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62A"/>
    <w:rsid w:val="005E2DD4"/>
    <w:rsid w:val="005E2E3E"/>
    <w:rsid w:val="005E365D"/>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DA1"/>
    <w:rsid w:val="00601FBB"/>
    <w:rsid w:val="00602213"/>
    <w:rsid w:val="006026D1"/>
    <w:rsid w:val="00602B5F"/>
    <w:rsid w:val="00603459"/>
    <w:rsid w:val="00603C56"/>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769"/>
    <w:rsid w:val="00612ECF"/>
    <w:rsid w:val="00613538"/>
    <w:rsid w:val="006135AD"/>
    <w:rsid w:val="006136EF"/>
    <w:rsid w:val="0061387E"/>
    <w:rsid w:val="00613B56"/>
    <w:rsid w:val="0061460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3FE6"/>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55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851"/>
    <w:rsid w:val="00671932"/>
    <w:rsid w:val="00671E95"/>
    <w:rsid w:val="00672017"/>
    <w:rsid w:val="00672293"/>
    <w:rsid w:val="00672542"/>
    <w:rsid w:val="00672763"/>
    <w:rsid w:val="00672F74"/>
    <w:rsid w:val="006735EB"/>
    <w:rsid w:val="00673847"/>
    <w:rsid w:val="00674840"/>
    <w:rsid w:val="00674964"/>
    <w:rsid w:val="00674C6E"/>
    <w:rsid w:val="00675EF4"/>
    <w:rsid w:val="00676AFD"/>
    <w:rsid w:val="00677831"/>
    <w:rsid w:val="006779CB"/>
    <w:rsid w:val="00677A77"/>
    <w:rsid w:val="006803C4"/>
    <w:rsid w:val="00680467"/>
    <w:rsid w:val="00680767"/>
    <w:rsid w:val="0068087C"/>
    <w:rsid w:val="00680B7E"/>
    <w:rsid w:val="00680F15"/>
    <w:rsid w:val="00681927"/>
    <w:rsid w:val="00681E8F"/>
    <w:rsid w:val="00681F9B"/>
    <w:rsid w:val="0068204B"/>
    <w:rsid w:val="00682215"/>
    <w:rsid w:val="00682360"/>
    <w:rsid w:val="00683408"/>
    <w:rsid w:val="00683595"/>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91E"/>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20C"/>
    <w:rsid w:val="006C17A0"/>
    <w:rsid w:val="006C17D4"/>
    <w:rsid w:val="006C2CC5"/>
    <w:rsid w:val="006C2CEA"/>
    <w:rsid w:val="006C3C4A"/>
    <w:rsid w:val="006C4642"/>
    <w:rsid w:val="006C468E"/>
    <w:rsid w:val="006C5AAA"/>
    <w:rsid w:val="006C6029"/>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8FE"/>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439"/>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A71"/>
    <w:rsid w:val="006F5EB6"/>
    <w:rsid w:val="006F6BE7"/>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6FD"/>
    <w:rsid w:val="00707BEA"/>
    <w:rsid w:val="00707F9F"/>
    <w:rsid w:val="007103E1"/>
    <w:rsid w:val="0071058D"/>
    <w:rsid w:val="00710C7E"/>
    <w:rsid w:val="00710EB3"/>
    <w:rsid w:val="00710F3D"/>
    <w:rsid w:val="00710FFF"/>
    <w:rsid w:val="0071215E"/>
    <w:rsid w:val="007135AF"/>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9C4"/>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922"/>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232"/>
    <w:rsid w:val="00744F18"/>
    <w:rsid w:val="0074508F"/>
    <w:rsid w:val="00746073"/>
    <w:rsid w:val="007468EF"/>
    <w:rsid w:val="00747316"/>
    <w:rsid w:val="00747434"/>
    <w:rsid w:val="0074783D"/>
    <w:rsid w:val="00747CCD"/>
    <w:rsid w:val="00747D2C"/>
    <w:rsid w:val="00750255"/>
    <w:rsid w:val="007502E8"/>
    <w:rsid w:val="007508B8"/>
    <w:rsid w:val="0075093D"/>
    <w:rsid w:val="00750A6C"/>
    <w:rsid w:val="00751280"/>
    <w:rsid w:val="00751D83"/>
    <w:rsid w:val="00752A14"/>
    <w:rsid w:val="007531D3"/>
    <w:rsid w:val="00753B1D"/>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3EE"/>
    <w:rsid w:val="007656AF"/>
    <w:rsid w:val="00766275"/>
    <w:rsid w:val="0076696B"/>
    <w:rsid w:val="007672C9"/>
    <w:rsid w:val="007679B9"/>
    <w:rsid w:val="00767A83"/>
    <w:rsid w:val="00767DDE"/>
    <w:rsid w:val="00771CFD"/>
    <w:rsid w:val="00771D2B"/>
    <w:rsid w:val="00771D84"/>
    <w:rsid w:val="007725B4"/>
    <w:rsid w:val="00772D94"/>
    <w:rsid w:val="00772F50"/>
    <w:rsid w:val="00773785"/>
    <w:rsid w:val="0077505F"/>
    <w:rsid w:val="00775259"/>
    <w:rsid w:val="00776216"/>
    <w:rsid w:val="007763D6"/>
    <w:rsid w:val="00776572"/>
    <w:rsid w:val="0077738D"/>
    <w:rsid w:val="007774C2"/>
    <w:rsid w:val="007778B0"/>
    <w:rsid w:val="00777ADF"/>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251"/>
    <w:rsid w:val="0079754C"/>
    <w:rsid w:val="007A0657"/>
    <w:rsid w:val="007A0679"/>
    <w:rsid w:val="007A0A03"/>
    <w:rsid w:val="007A0AF5"/>
    <w:rsid w:val="007A1172"/>
    <w:rsid w:val="007A1395"/>
    <w:rsid w:val="007A17E7"/>
    <w:rsid w:val="007A22E9"/>
    <w:rsid w:val="007A230D"/>
    <w:rsid w:val="007A24A2"/>
    <w:rsid w:val="007A24EB"/>
    <w:rsid w:val="007A25CC"/>
    <w:rsid w:val="007A282D"/>
    <w:rsid w:val="007A331E"/>
    <w:rsid w:val="007A3B34"/>
    <w:rsid w:val="007A3BD0"/>
    <w:rsid w:val="007A455D"/>
    <w:rsid w:val="007A4C6D"/>
    <w:rsid w:val="007A4F2F"/>
    <w:rsid w:val="007A565B"/>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13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2DC"/>
    <w:rsid w:val="007D53CD"/>
    <w:rsid w:val="007D6377"/>
    <w:rsid w:val="007D6528"/>
    <w:rsid w:val="007D699F"/>
    <w:rsid w:val="007D6AF4"/>
    <w:rsid w:val="007D71B9"/>
    <w:rsid w:val="007E01AF"/>
    <w:rsid w:val="007E02CE"/>
    <w:rsid w:val="007E103C"/>
    <w:rsid w:val="007E1221"/>
    <w:rsid w:val="007E24B8"/>
    <w:rsid w:val="007E2A27"/>
    <w:rsid w:val="007E300C"/>
    <w:rsid w:val="007E3133"/>
    <w:rsid w:val="007E313C"/>
    <w:rsid w:val="007E3995"/>
    <w:rsid w:val="007E39F0"/>
    <w:rsid w:val="007E3C77"/>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D0"/>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14A"/>
    <w:rsid w:val="008372F5"/>
    <w:rsid w:val="00837428"/>
    <w:rsid w:val="0083782E"/>
    <w:rsid w:val="0083796E"/>
    <w:rsid w:val="00840278"/>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5C"/>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1D01"/>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70713"/>
    <w:rsid w:val="00870F13"/>
    <w:rsid w:val="0087179D"/>
    <w:rsid w:val="00871B33"/>
    <w:rsid w:val="00871B61"/>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1AC"/>
    <w:rsid w:val="00876C17"/>
    <w:rsid w:val="00876E49"/>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52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287"/>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86D"/>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603"/>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CE8"/>
    <w:rsid w:val="008E7D8A"/>
    <w:rsid w:val="008F1A30"/>
    <w:rsid w:val="008F1C6E"/>
    <w:rsid w:val="008F1FC1"/>
    <w:rsid w:val="008F2238"/>
    <w:rsid w:val="008F2691"/>
    <w:rsid w:val="008F2DF6"/>
    <w:rsid w:val="008F2E3D"/>
    <w:rsid w:val="008F330B"/>
    <w:rsid w:val="008F35DC"/>
    <w:rsid w:val="008F478E"/>
    <w:rsid w:val="008F4D52"/>
    <w:rsid w:val="008F4E41"/>
    <w:rsid w:val="008F4EA9"/>
    <w:rsid w:val="008F5276"/>
    <w:rsid w:val="008F6222"/>
    <w:rsid w:val="008F665E"/>
    <w:rsid w:val="008F670B"/>
    <w:rsid w:val="008F73C9"/>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646"/>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2D78"/>
    <w:rsid w:val="00953831"/>
    <w:rsid w:val="00953F58"/>
    <w:rsid w:val="009543EB"/>
    <w:rsid w:val="009543FC"/>
    <w:rsid w:val="00954978"/>
    <w:rsid w:val="00954B1B"/>
    <w:rsid w:val="00956C2F"/>
    <w:rsid w:val="00957B9C"/>
    <w:rsid w:val="00957C86"/>
    <w:rsid w:val="0096019A"/>
    <w:rsid w:val="00960F15"/>
    <w:rsid w:val="00961A98"/>
    <w:rsid w:val="009620E6"/>
    <w:rsid w:val="009623AB"/>
    <w:rsid w:val="009628F8"/>
    <w:rsid w:val="00962AFE"/>
    <w:rsid w:val="00963146"/>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5E"/>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78B"/>
    <w:rsid w:val="0099079E"/>
    <w:rsid w:val="0099188F"/>
    <w:rsid w:val="0099189A"/>
    <w:rsid w:val="00991F5D"/>
    <w:rsid w:val="0099281E"/>
    <w:rsid w:val="00992870"/>
    <w:rsid w:val="009930B9"/>
    <w:rsid w:val="009934E2"/>
    <w:rsid w:val="00993530"/>
    <w:rsid w:val="00993AB6"/>
    <w:rsid w:val="00993DDC"/>
    <w:rsid w:val="00994079"/>
    <w:rsid w:val="00994175"/>
    <w:rsid w:val="009944DF"/>
    <w:rsid w:val="00994F59"/>
    <w:rsid w:val="00995933"/>
    <w:rsid w:val="00995FFD"/>
    <w:rsid w:val="00996090"/>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9E"/>
    <w:rsid w:val="009A45B0"/>
    <w:rsid w:val="009A4755"/>
    <w:rsid w:val="009A4A00"/>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71D"/>
    <w:rsid w:val="009C4CD0"/>
    <w:rsid w:val="009C5CA0"/>
    <w:rsid w:val="009C638B"/>
    <w:rsid w:val="009C7998"/>
    <w:rsid w:val="009C7AEF"/>
    <w:rsid w:val="009C7DCE"/>
    <w:rsid w:val="009D05E0"/>
    <w:rsid w:val="009D103B"/>
    <w:rsid w:val="009D10E5"/>
    <w:rsid w:val="009D199C"/>
    <w:rsid w:val="009D1F22"/>
    <w:rsid w:val="009D217F"/>
    <w:rsid w:val="009D2594"/>
    <w:rsid w:val="009D2732"/>
    <w:rsid w:val="009D29E9"/>
    <w:rsid w:val="009D3626"/>
    <w:rsid w:val="009D3B66"/>
    <w:rsid w:val="009D43FF"/>
    <w:rsid w:val="009D443F"/>
    <w:rsid w:val="009D483E"/>
    <w:rsid w:val="009D5690"/>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4F"/>
    <w:rsid w:val="009E5252"/>
    <w:rsid w:val="009E5B74"/>
    <w:rsid w:val="009E644A"/>
    <w:rsid w:val="009E664B"/>
    <w:rsid w:val="009E6E9A"/>
    <w:rsid w:val="009E7C14"/>
    <w:rsid w:val="009F0803"/>
    <w:rsid w:val="009F094B"/>
    <w:rsid w:val="009F0A01"/>
    <w:rsid w:val="009F14DF"/>
    <w:rsid w:val="009F1B50"/>
    <w:rsid w:val="009F1EFE"/>
    <w:rsid w:val="009F1F1A"/>
    <w:rsid w:val="009F2408"/>
    <w:rsid w:val="009F2D3D"/>
    <w:rsid w:val="009F37D1"/>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07E05"/>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790"/>
    <w:rsid w:val="00A15D7C"/>
    <w:rsid w:val="00A16688"/>
    <w:rsid w:val="00A1791D"/>
    <w:rsid w:val="00A1794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319"/>
    <w:rsid w:val="00A45768"/>
    <w:rsid w:val="00A45A85"/>
    <w:rsid w:val="00A46260"/>
    <w:rsid w:val="00A464DE"/>
    <w:rsid w:val="00A46777"/>
    <w:rsid w:val="00A46CF2"/>
    <w:rsid w:val="00A46E8E"/>
    <w:rsid w:val="00A46F7D"/>
    <w:rsid w:val="00A47184"/>
    <w:rsid w:val="00A475B0"/>
    <w:rsid w:val="00A47C8E"/>
    <w:rsid w:val="00A502C3"/>
    <w:rsid w:val="00A50455"/>
    <w:rsid w:val="00A50B38"/>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B4A"/>
    <w:rsid w:val="00A64A3F"/>
    <w:rsid w:val="00A64DC9"/>
    <w:rsid w:val="00A65280"/>
    <w:rsid w:val="00A65624"/>
    <w:rsid w:val="00A656EC"/>
    <w:rsid w:val="00A658A4"/>
    <w:rsid w:val="00A65A83"/>
    <w:rsid w:val="00A668DB"/>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4DA"/>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B0F"/>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246"/>
    <w:rsid w:val="00AA3467"/>
    <w:rsid w:val="00AA3682"/>
    <w:rsid w:val="00AA397F"/>
    <w:rsid w:val="00AA3F31"/>
    <w:rsid w:val="00AA4027"/>
    <w:rsid w:val="00AA437A"/>
    <w:rsid w:val="00AA4625"/>
    <w:rsid w:val="00AA5119"/>
    <w:rsid w:val="00AA5517"/>
    <w:rsid w:val="00AA6BB6"/>
    <w:rsid w:val="00AA7002"/>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1F5"/>
    <w:rsid w:val="00AD0265"/>
    <w:rsid w:val="00AD047A"/>
    <w:rsid w:val="00AD0DE9"/>
    <w:rsid w:val="00AD1151"/>
    <w:rsid w:val="00AD13C0"/>
    <w:rsid w:val="00AD1F3E"/>
    <w:rsid w:val="00AD2036"/>
    <w:rsid w:val="00AD22E3"/>
    <w:rsid w:val="00AD2971"/>
    <w:rsid w:val="00AD4439"/>
    <w:rsid w:val="00AD4827"/>
    <w:rsid w:val="00AD5FE2"/>
    <w:rsid w:val="00AD76F2"/>
    <w:rsid w:val="00AD7BF0"/>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653"/>
    <w:rsid w:val="00B02CD1"/>
    <w:rsid w:val="00B02CD9"/>
    <w:rsid w:val="00B03B39"/>
    <w:rsid w:val="00B03CB0"/>
    <w:rsid w:val="00B041A9"/>
    <w:rsid w:val="00B04350"/>
    <w:rsid w:val="00B0465E"/>
    <w:rsid w:val="00B04F0C"/>
    <w:rsid w:val="00B0515F"/>
    <w:rsid w:val="00B0534A"/>
    <w:rsid w:val="00B053F7"/>
    <w:rsid w:val="00B05CBC"/>
    <w:rsid w:val="00B06363"/>
    <w:rsid w:val="00B0664D"/>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4E3"/>
    <w:rsid w:val="00B2101D"/>
    <w:rsid w:val="00B210D6"/>
    <w:rsid w:val="00B21628"/>
    <w:rsid w:val="00B23939"/>
    <w:rsid w:val="00B23F81"/>
    <w:rsid w:val="00B23F8B"/>
    <w:rsid w:val="00B24204"/>
    <w:rsid w:val="00B24EB1"/>
    <w:rsid w:val="00B2518B"/>
    <w:rsid w:val="00B259B3"/>
    <w:rsid w:val="00B25B73"/>
    <w:rsid w:val="00B2680C"/>
    <w:rsid w:val="00B26930"/>
    <w:rsid w:val="00B26BFD"/>
    <w:rsid w:val="00B276A4"/>
    <w:rsid w:val="00B27724"/>
    <w:rsid w:val="00B27905"/>
    <w:rsid w:val="00B3027F"/>
    <w:rsid w:val="00B306F3"/>
    <w:rsid w:val="00B30AAD"/>
    <w:rsid w:val="00B30BC2"/>
    <w:rsid w:val="00B30C63"/>
    <w:rsid w:val="00B30F3D"/>
    <w:rsid w:val="00B315B3"/>
    <w:rsid w:val="00B31645"/>
    <w:rsid w:val="00B31D3F"/>
    <w:rsid w:val="00B32607"/>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72"/>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0F1"/>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A2E"/>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166"/>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9D"/>
    <w:rsid w:val="00C05DDE"/>
    <w:rsid w:val="00C0648F"/>
    <w:rsid w:val="00C06812"/>
    <w:rsid w:val="00C07DB4"/>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37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262"/>
    <w:rsid w:val="00C36FEF"/>
    <w:rsid w:val="00C37066"/>
    <w:rsid w:val="00C371FA"/>
    <w:rsid w:val="00C375E5"/>
    <w:rsid w:val="00C377A2"/>
    <w:rsid w:val="00C40FFC"/>
    <w:rsid w:val="00C41480"/>
    <w:rsid w:val="00C41622"/>
    <w:rsid w:val="00C431D6"/>
    <w:rsid w:val="00C4342E"/>
    <w:rsid w:val="00C434C7"/>
    <w:rsid w:val="00C439B8"/>
    <w:rsid w:val="00C445C2"/>
    <w:rsid w:val="00C446B0"/>
    <w:rsid w:val="00C4542A"/>
    <w:rsid w:val="00C45B88"/>
    <w:rsid w:val="00C461F2"/>
    <w:rsid w:val="00C46492"/>
    <w:rsid w:val="00C46D0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1F2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6E8"/>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4EA"/>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8C4"/>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07FB"/>
    <w:rsid w:val="00CE158F"/>
    <w:rsid w:val="00CE1872"/>
    <w:rsid w:val="00CE1983"/>
    <w:rsid w:val="00CE2661"/>
    <w:rsid w:val="00CE2909"/>
    <w:rsid w:val="00CE2C36"/>
    <w:rsid w:val="00CE3195"/>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1E"/>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034"/>
    <w:rsid w:val="00D06043"/>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659"/>
    <w:rsid w:val="00D16FA0"/>
    <w:rsid w:val="00D17378"/>
    <w:rsid w:val="00D2017F"/>
    <w:rsid w:val="00D206F5"/>
    <w:rsid w:val="00D21449"/>
    <w:rsid w:val="00D216B2"/>
    <w:rsid w:val="00D222F1"/>
    <w:rsid w:val="00D22940"/>
    <w:rsid w:val="00D238B4"/>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26B"/>
    <w:rsid w:val="00D548CF"/>
    <w:rsid w:val="00D5491C"/>
    <w:rsid w:val="00D54CCF"/>
    <w:rsid w:val="00D554E8"/>
    <w:rsid w:val="00D55E12"/>
    <w:rsid w:val="00D5657D"/>
    <w:rsid w:val="00D5704D"/>
    <w:rsid w:val="00D5748E"/>
    <w:rsid w:val="00D577BB"/>
    <w:rsid w:val="00D57A88"/>
    <w:rsid w:val="00D60B39"/>
    <w:rsid w:val="00D6107C"/>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25B"/>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59E3"/>
    <w:rsid w:val="00D760A2"/>
    <w:rsid w:val="00D77315"/>
    <w:rsid w:val="00D77465"/>
    <w:rsid w:val="00D77D3C"/>
    <w:rsid w:val="00D80021"/>
    <w:rsid w:val="00D807E5"/>
    <w:rsid w:val="00D80803"/>
    <w:rsid w:val="00D80843"/>
    <w:rsid w:val="00D81B8F"/>
    <w:rsid w:val="00D833BE"/>
    <w:rsid w:val="00D84C22"/>
    <w:rsid w:val="00D85588"/>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D3"/>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55F7"/>
    <w:rsid w:val="00DA650D"/>
    <w:rsid w:val="00DA73C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44C"/>
    <w:rsid w:val="00DB5704"/>
    <w:rsid w:val="00DB5F2D"/>
    <w:rsid w:val="00DB64F4"/>
    <w:rsid w:val="00DB79A0"/>
    <w:rsid w:val="00DB7C3F"/>
    <w:rsid w:val="00DC0172"/>
    <w:rsid w:val="00DC01C9"/>
    <w:rsid w:val="00DC039D"/>
    <w:rsid w:val="00DC1496"/>
    <w:rsid w:val="00DC198B"/>
    <w:rsid w:val="00DC1993"/>
    <w:rsid w:val="00DC20CE"/>
    <w:rsid w:val="00DC23C9"/>
    <w:rsid w:val="00DC2894"/>
    <w:rsid w:val="00DC3052"/>
    <w:rsid w:val="00DC313A"/>
    <w:rsid w:val="00DC372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5E74"/>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6EB1"/>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CCD"/>
    <w:rsid w:val="00E256E5"/>
    <w:rsid w:val="00E261E8"/>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0C3"/>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947"/>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944"/>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1D3"/>
    <w:rsid w:val="00E93DA5"/>
    <w:rsid w:val="00E94281"/>
    <w:rsid w:val="00E94687"/>
    <w:rsid w:val="00E95DD9"/>
    <w:rsid w:val="00E96341"/>
    <w:rsid w:val="00E9647F"/>
    <w:rsid w:val="00E967EA"/>
    <w:rsid w:val="00E96839"/>
    <w:rsid w:val="00E96CB9"/>
    <w:rsid w:val="00E9721B"/>
    <w:rsid w:val="00E97299"/>
    <w:rsid w:val="00E97542"/>
    <w:rsid w:val="00E97A23"/>
    <w:rsid w:val="00E97B21"/>
    <w:rsid w:val="00E97C21"/>
    <w:rsid w:val="00E97CD1"/>
    <w:rsid w:val="00EA05D9"/>
    <w:rsid w:val="00EA1521"/>
    <w:rsid w:val="00EA16C4"/>
    <w:rsid w:val="00EA19E9"/>
    <w:rsid w:val="00EA2418"/>
    <w:rsid w:val="00EA2443"/>
    <w:rsid w:val="00EA24A3"/>
    <w:rsid w:val="00EA2AA6"/>
    <w:rsid w:val="00EA2FDA"/>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2B5"/>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A72"/>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E11"/>
    <w:rsid w:val="00ED292C"/>
    <w:rsid w:val="00ED2B2B"/>
    <w:rsid w:val="00ED2D7B"/>
    <w:rsid w:val="00ED2EBD"/>
    <w:rsid w:val="00ED3078"/>
    <w:rsid w:val="00ED3187"/>
    <w:rsid w:val="00ED35A7"/>
    <w:rsid w:val="00ED3B24"/>
    <w:rsid w:val="00ED3BB6"/>
    <w:rsid w:val="00ED415E"/>
    <w:rsid w:val="00ED450E"/>
    <w:rsid w:val="00ED473B"/>
    <w:rsid w:val="00ED4969"/>
    <w:rsid w:val="00ED4EFF"/>
    <w:rsid w:val="00ED56D3"/>
    <w:rsid w:val="00ED683B"/>
    <w:rsid w:val="00ED7770"/>
    <w:rsid w:val="00ED78E4"/>
    <w:rsid w:val="00EE08FC"/>
    <w:rsid w:val="00EE1043"/>
    <w:rsid w:val="00EE1A88"/>
    <w:rsid w:val="00EE1CA1"/>
    <w:rsid w:val="00EE220A"/>
    <w:rsid w:val="00EE2448"/>
    <w:rsid w:val="00EE249B"/>
    <w:rsid w:val="00EE2853"/>
    <w:rsid w:val="00EE3012"/>
    <w:rsid w:val="00EE31AF"/>
    <w:rsid w:val="00EE352A"/>
    <w:rsid w:val="00EE492E"/>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4A5"/>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96E"/>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678"/>
    <w:rsid w:val="00F45BCE"/>
    <w:rsid w:val="00F45D09"/>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2FDF"/>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B50"/>
    <w:rsid w:val="00F74ABA"/>
    <w:rsid w:val="00F75340"/>
    <w:rsid w:val="00F75710"/>
    <w:rsid w:val="00F75739"/>
    <w:rsid w:val="00F75AC9"/>
    <w:rsid w:val="00F75C20"/>
    <w:rsid w:val="00F75ED1"/>
    <w:rsid w:val="00F76413"/>
    <w:rsid w:val="00F7653B"/>
    <w:rsid w:val="00F76F00"/>
    <w:rsid w:val="00F76FE8"/>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2D4"/>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8A6"/>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034"/>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35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E9"/>
    <w:rsid w:val="00FD3BCE"/>
    <w:rsid w:val="00FD496E"/>
    <w:rsid w:val="00FD4EA9"/>
    <w:rsid w:val="00FD5091"/>
    <w:rsid w:val="00FD546E"/>
    <w:rsid w:val="00FD5869"/>
    <w:rsid w:val="00FD6D94"/>
    <w:rsid w:val="00FD6FFE"/>
    <w:rsid w:val="00FD7077"/>
    <w:rsid w:val="00FD7571"/>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2FE"/>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346659"/>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34665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aliases w:val="pie de página"/>
    <w:basedOn w:val="Normal"/>
    <w:link w:val="RodapChar"/>
    <w:uiPriority w:val="99"/>
    <w:rsid w:val="00CA24FB"/>
    <w:pPr>
      <w:tabs>
        <w:tab w:val="center" w:pos="4252"/>
        <w:tab w:val="right" w:pos="8504"/>
      </w:tabs>
    </w:pPr>
  </w:style>
  <w:style w:type="character" w:customStyle="1" w:styleId="RodapChar">
    <w:name w:val="Rodapé Char"/>
    <w:aliases w:val="pie de página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F62FDF"/>
    <w:pPr>
      <w:autoSpaceDE w:val="0"/>
      <w:autoSpaceDN w:val="0"/>
      <w:adjustRightInd w:val="0"/>
    </w:pPr>
    <w:rPr>
      <w:rFonts w:eastAsia="Times New Roman"/>
      <w:color w:val="000000"/>
      <w:sz w:val="24"/>
      <w:szCs w:val="24"/>
      <w:lang w:eastAsia="pt-BR"/>
    </w:rPr>
  </w:style>
  <w:style w:type="character" w:customStyle="1" w:styleId="Ttulo5Char">
    <w:name w:val="Título 5 Char"/>
    <w:basedOn w:val="Fontepargpadro"/>
    <w:link w:val="Ttulo5"/>
    <w:semiHidden/>
    <w:rsid w:val="00346659"/>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semiHidden/>
    <w:rsid w:val="00346659"/>
    <w:rPr>
      <w:rFonts w:asciiTheme="majorHAnsi" w:eastAsiaTheme="majorEastAsia" w:hAnsiTheme="majorHAnsi" w:cstheme="majorBidi"/>
      <w:i/>
      <w:iCs/>
      <w:color w:val="272727" w:themeColor="text1" w:themeTint="D8"/>
      <w:sz w:val="21"/>
      <w:szCs w:val="21"/>
      <w:lang w:eastAsia="pt-BR"/>
    </w:rPr>
  </w:style>
  <w:style w:type="paragraph" w:customStyle="1" w:styleId="BodyText21">
    <w:name w:val="Body Text 21"/>
    <w:basedOn w:val="Normal"/>
    <w:rsid w:val="00346659"/>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customStyle="1" w:styleId="just">
    <w:name w:val="just"/>
    <w:basedOn w:val="Normal"/>
    <w:rsid w:val="00346659"/>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346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3306760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76957061">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4346932">
      <w:bodyDiv w:val="1"/>
      <w:marLeft w:val="0"/>
      <w:marRight w:val="0"/>
      <w:marTop w:val="0"/>
      <w:marBottom w:val="0"/>
      <w:divBdr>
        <w:top w:val="none" w:sz="0" w:space="0" w:color="auto"/>
        <w:left w:val="none" w:sz="0" w:space="0" w:color="auto"/>
        <w:bottom w:val="none" w:sz="0" w:space="0" w:color="auto"/>
        <w:right w:val="none" w:sz="0" w:space="0" w:color="auto"/>
      </w:divBdr>
    </w:div>
    <w:div w:id="50282411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530520">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042700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0709843">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3775121">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9822949">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690884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8767017">
      <w:bodyDiv w:val="1"/>
      <w:marLeft w:val="0"/>
      <w:marRight w:val="0"/>
      <w:marTop w:val="0"/>
      <w:marBottom w:val="0"/>
      <w:divBdr>
        <w:top w:val="none" w:sz="0" w:space="0" w:color="auto"/>
        <w:left w:val="none" w:sz="0" w:space="0" w:color="auto"/>
        <w:bottom w:val="none" w:sz="0" w:space="0" w:color="auto"/>
        <w:right w:val="none" w:sz="0" w:space="0" w:color="auto"/>
      </w:divBdr>
    </w:div>
    <w:div w:id="1500659029">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8348848">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7686750">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32886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image" Target="media/image1.png"/><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tce.sp.gov.br/apenados"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LEIS/L6404consol.htm" TargetMode="External"/><Relationship Id="rId5" Type="http://schemas.openxmlformats.org/officeDocument/2006/relationships/numbering" Target="numbering.xml"/><Relationship Id="rId61" Type="http://schemas.openxmlformats.org/officeDocument/2006/relationships/hyperlink" Target="https://www.planalto.gov.br/ccivil_03/_ato2015-2018/2018/lei/l13709.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cnj.jus.br/improbidade_adm/consultar_requerido.php"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www.gov.br/compras"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5-2018/2018/lei/l13709.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5-2018/2018/lei/l13709.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1-2014/2013/lei/l12846.htm" TargetMode="External"/><Relationship Id="rId10" Type="http://schemas.openxmlformats.org/officeDocument/2006/relationships/endnotes" Target="endnotes.xml"/><Relationship Id="rId31" Type="http://schemas.openxmlformats.org/officeDocument/2006/relationships/hyperlink" Target="http://www.esancoes.sp.gov.br" TargetMode="External"/><Relationship Id="rId44" Type="http://schemas.openxmlformats.org/officeDocument/2006/relationships/hyperlink" Target="http://www.planalto.gov.br/ccivil_03/_ato2011-2014/2013/lei/l12846.htm" TargetMode="External"/><Relationship Id="rId52" Type="http://schemas.openxmlformats.org/officeDocument/2006/relationships/hyperlink" Target="http://www.trtsp.jus.br/geral/tribunal2/legis/CLT/TITULOII.html" TargetMode="External"/><Relationship Id="rId60" Type="http://schemas.openxmlformats.org/officeDocument/2006/relationships/hyperlink" Target="https://www.planalto.gov.br/ccivil_03/_ato2015-2018/2018/lei/l13709.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documentManagement/types"/>
    <ds:schemaRef ds:uri="d7c48ea4-4748-4e79-bb61-d51d73419c91"/>
    <ds:schemaRef ds:uri="http://www.w3.org/XML/1998/namespace"/>
    <ds:schemaRef ds:uri="52c93ea8-e2de-466c-b401-d7fabeb9490e"/>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A277A6C-03F0-4C0F-9B39-0039BE983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24562</Words>
  <Characters>132637</Characters>
  <Application>Microsoft Office Word</Application>
  <DocSecurity>0</DocSecurity>
  <Lines>1105</Lines>
  <Paragraphs>313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2025-12-01T18:08:00Z</dcterms:created>
  <dcterms:modified xsi:type="dcterms:W3CDTF">2026-02-04T17:34:00Z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