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6F520" w14:textId="77777777" w:rsidR="00BE4B1F" w:rsidRPr="00BE4B1F" w:rsidRDefault="00BE4B1F" w:rsidP="00A3428A">
      <w:pPr>
        <w:pStyle w:val="Subitem1"/>
        <w:widowControl w:val="0"/>
        <w:spacing w:after="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bookmarkStart w:id="0" w:name="_Toc1598352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938"/>
        <w:gridCol w:w="3053"/>
        <w:gridCol w:w="1168"/>
        <w:gridCol w:w="689"/>
        <w:gridCol w:w="1218"/>
        <w:gridCol w:w="1472"/>
      </w:tblGrid>
      <w:tr w:rsidR="00440E70" w:rsidRPr="00440E70" w14:paraId="1257316B" w14:textId="77777777" w:rsidTr="00440E70">
        <w:trPr>
          <w:trHeight w:val="6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0F5D88D6" w14:textId="476AEF28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LOTE 1 - SONORIZAÇÃO, ILUMINAÇÃO E PAINEL DE LED</w:t>
            </w:r>
          </w:p>
        </w:tc>
      </w:tr>
      <w:tr w:rsidR="00440E70" w:rsidRPr="00440E70" w14:paraId="6F89E2FD" w14:textId="77777777" w:rsidTr="00440E70">
        <w:trPr>
          <w:trHeight w:val="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B6E11BD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5843BE3" w14:textId="77777777" w:rsid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Material/</w:t>
            </w:r>
          </w:p>
          <w:p w14:paraId="68AB48A3" w14:textId="6CF170E0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E0E9246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00E40F9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DDF7D7B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Qtde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1DD962D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Valor Unitário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CD7028E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Valor Total</w:t>
            </w:r>
          </w:p>
        </w:tc>
      </w:tr>
      <w:tr w:rsidR="00440E70" w:rsidRPr="00440E70" w14:paraId="7BCE75E9" w14:textId="77777777" w:rsidTr="00440E70">
        <w:trPr>
          <w:trHeight w:val="33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60936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C157E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13113" w14:textId="77777777" w:rsidR="00440E70" w:rsidRPr="00440E70" w:rsidRDefault="00440E70" w:rsidP="00440E7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proofErr w:type="gramStart"/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LOCAÇÃO  DE</w:t>
            </w:r>
            <w:proofErr w:type="gramEnd"/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 xml:space="preserve">  SOM  PARA  PEQUENOS EVENTOS:</w:t>
            </w:r>
            <w:r w:rsidRPr="00440E70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Som: 01 mesa de som digital com 6 canais; 02 caixas satélite ativas 400W com prolongador; 02 microfones sem fio metros; cabeamentos e conectores necessários. Equipe técnica: Técnico de som responsável pelo ajuste e operação do sistema. Observações: Todo o equipamento deve ser entregue e instalado conforme as necessidades técnicas descritas no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rider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do artista. Para eventos realizados em espaços abertos ou fechados.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028D9" w14:textId="77777777" w:rsid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Unidade/</w:t>
            </w:r>
          </w:p>
          <w:p w14:paraId="0F04AFD9" w14:textId="4DE6A476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Dia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ADABE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68CBC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R$ 3.766,67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1B662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R$ 45.200,04</w:t>
            </w:r>
          </w:p>
        </w:tc>
      </w:tr>
      <w:tr w:rsidR="00440E70" w:rsidRPr="00440E70" w14:paraId="154E009C" w14:textId="77777777" w:rsidTr="00440E70">
        <w:trPr>
          <w:trHeight w:val="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E6135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407F2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192A5" w14:textId="77777777" w:rsidR="00440E70" w:rsidRPr="00440E70" w:rsidRDefault="00440E70" w:rsidP="00440E7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LOCAÇÃO DE SOM E ILUMINAÇÃO PARA EVENTOS DE MÉDIO PORTE: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Som: 01 mesa de som digital com 32 canais 08 caixas de som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line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array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de 12”, 700W cada; 06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subwoofers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duplos de 18”, 1600W cada; 01 processador digital 3 vias estéreo; 01 rack amplificador (10.000W, 6.000W e 1.600W); 04 retornos ativos de 15”, 400W cada; 02 praticáveis com altura ajustável de 30 cm a 60 cm; 01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power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play de 4 canais; 08 cabos de fone de ouvido; 04 direct box passivos; 01 kit de microfones para bateria (7 peças); 03 microfones sem fio 10 microfones SM58; 10 microfones SM57; 15 pedestais para microfones; todos os cabeamentos e periféricos necessários ao perfeito funcionamento dos equipamentos. Iluminação: 52 metros de treliça box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truss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em alumínio (Q25 ou Q30), com sistema de montagem em grid, com 2 linhas no meio, 4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sleeves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e talhas; 16 par LED RGBWA; 06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moving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beam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7R; 02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strobo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LED RGB; 08 pares 64 (foco 5); </w:t>
            </w:r>
            <w:proofErr w:type="gram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02 mini</w:t>
            </w:r>
            <w:proofErr w:type="gram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brut com 4 lâmpadas cada; 04 sets de luz ambiente; 01 máquina de fumaça de 3.000W; 01 mesa de luz (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Avolite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ou equivalente); 01 rack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dimmer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com 6 canais; 01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main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power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64A; cabeamentos e conectores necessários. Equipe técnica: Técnico de som 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lastRenderedPageBreak/>
              <w:t xml:space="preserve">responsável pelo ajuste e operação do sistema; técnico de iluminação responsável pela montagem e operação da luz. Observações: Todo o equipamento deve ser entregue e instalado conforme as necessidades técnicas descritas no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rider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do artista. Para eventos realizados em espaços abertos ou fechados.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C680A" w14:textId="77777777" w:rsid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lastRenderedPageBreak/>
              <w:t>Unidade/</w:t>
            </w:r>
          </w:p>
          <w:p w14:paraId="6903CBF0" w14:textId="37EE2CE0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Dia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39AAA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15BD9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R$ 10.000,00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D89D8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R$ 120.000,00</w:t>
            </w:r>
          </w:p>
        </w:tc>
      </w:tr>
      <w:tr w:rsidR="00440E70" w:rsidRPr="00440E70" w14:paraId="3BAC3CDC" w14:textId="77777777" w:rsidTr="00440E70">
        <w:trPr>
          <w:trHeight w:val="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A0BAE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EF618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3AF24" w14:textId="77777777" w:rsidR="00440E70" w:rsidRPr="00440E70" w:rsidRDefault="00440E70" w:rsidP="00440E7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LOCAÇÃO DE SOM E ILUMINAÇÃO PARA EVENTOS DE GRANDE PORTE: 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Som: 02 mesas de som digitais, com pelo menos 56 canais digitais 16 caixas de som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line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array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, sendo 8 por lado suspenso, 02 vias, com potência mínima de 700 W por caixa (2x8”+2 Ti ou 1x12”+2 Ti, 800 W); 16 caixas de subgrave, sendo 8 por lado, com drivers duplos de 18” e potência mínima de 1200 W por caixa; 10 monitores de palco (EV, EAW,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Clear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ou equivalente) e 06 monitores ativos de 15”, com potência mínima de 400 W cada; 01 conjunto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side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fill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ativo, com médio duplo 2x12” (1000 W) e sub duplo 2x18” (1600 W); 02 racks com amplificadores de alta potência (10.000 W, 6.000 W e 1.600 W); 01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multicabo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de 32 vias (40 metros); 20 microfones (16 SM58 e 4 SM57); 02 microfones sem fio (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Shure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BLX, SLX ou equivalente); 01 kit de microfones para bateria (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Shure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,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Sennheiser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ou equivalente, com 7 peças); 12 direct box (08 passivos e 04  ativos); 01 kit para contrabaixo (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Ampeg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,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Hartke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ou Meteoro, com opção 2x10” ou 4x10”); 01 kit para guitarra (Marshall, Fender ou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Line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6, com cabeçote e caixa 4x12” ou 2x12”); 01 bateria acústica completa, com peles hidráulicas (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Mapex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, Pearl, Tama ou RMV), incluindo bumbo, 2 tons, 1 surdo e 1 caixa; 25 pedestais para microfones; 08 fones de ouvido (Porta Pro, AKG ou equivalente); todos os cabeamentos e periféricos necessários ao perfeito funcionamento dos equipamentos. – Iluminação: 86 metros de treliça box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truss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em alumínio (Q25 ou Q30), com sistema de montagem 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lastRenderedPageBreak/>
              <w:t xml:space="preserve">em grid de 8x6 metros e altura de 5 metros, 6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sleeves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e talhas; 24 par LED RGBWA de 3 W; 36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Moving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Beam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(15r ou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Beam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17r); 24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strobo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LED RGB; 12 par 64 (foco 5); 06 mini brut com 6 lâmpadas cada; 12 sets de luz ambiente (light sets); 02 máquinas de fumaça, potência mínima de 3.000 W; 01 mesa de luz (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Avolite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Pearl 2010, Grand MA ou equivalente); 01 rack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dimmer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com 12 canais; 01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main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power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  <w:t xml:space="preserve">218A; 01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multicabo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de 40 metros; cabeamentos e conectores necessários. Equipe técnica: Técnico de som responsável pelo ajuste e operação do sistema; técnico de iluminação responsável pela montagem e operação da luz. Observações: Todo o equipamento deve ser entregue e instalado conforme as necessidades técnicas descritas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  <w:t xml:space="preserve">no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rider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do artista. Para eventos realizados em espaços abertos ou fechados.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52CA3" w14:textId="77777777" w:rsid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lastRenderedPageBreak/>
              <w:t>Unidade/</w:t>
            </w:r>
          </w:p>
          <w:p w14:paraId="42F2C94D" w14:textId="0E2A5AAC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Dia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164EA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94BF5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R$ 32.000,00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3E605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R$ 320.000,00</w:t>
            </w:r>
          </w:p>
        </w:tc>
      </w:tr>
      <w:tr w:rsidR="00440E70" w:rsidRPr="00440E70" w14:paraId="3525E7C2" w14:textId="77777777" w:rsidTr="00440E70">
        <w:trPr>
          <w:trHeight w:val="21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7A51A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4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5C6D7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9EB44" w14:textId="77777777" w:rsidR="00440E70" w:rsidRPr="00440E70" w:rsidRDefault="00440E70" w:rsidP="00440E7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LOCAÇÃO DE SISTEMA DE ILUMINAÇÃO CÊNICA BÁSICA: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Composição Mínima: 8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Moving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Head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Beam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(mínimo 200-5R); 1 mesa DMX com memória (mínimo 1024 canais); 50 metros de treliça em alumínio para elevação do sistema de luz. Serviço Incluído: 1 Técnico de Iluminação responsável durante o evento.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35C47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 a 3 dias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8020F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3D370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R$ 8.133,33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34F4D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R$ 81.333,30</w:t>
            </w:r>
          </w:p>
        </w:tc>
      </w:tr>
      <w:tr w:rsidR="00440E70" w:rsidRPr="00440E70" w14:paraId="58AAE433" w14:textId="77777777" w:rsidTr="00440E70">
        <w:trPr>
          <w:trHeight w:val="57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8CC74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lastRenderedPageBreak/>
              <w:t>5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842DA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96E54" w14:textId="0A7F3A27" w:rsidR="00440E70" w:rsidRPr="00440E70" w:rsidRDefault="00440E70" w:rsidP="00440E7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LOCAÇÃO  DE</w:t>
            </w:r>
            <w:proofErr w:type="gramEnd"/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 PAINEL  DE  LED  P3.91</w:t>
            </w: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br/>
              <w:t>OUTDOOR: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Locação de painel de LED P3.91 outdoor, com medidas de 4x3 metros, montado em grid treliça box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truss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de alumínio Q20 ou Q30, com pé direito de 5 metros. O painel de LED deve ser de alta qualidade, em perfeito estado de funcionamento e visual, sem falhas nos módulos e com a resolução adequada para o evento. O sistema de suporte, incluindo a treliça e o estaqueamento, deve ser instalado de forma segura e estável para garantir a segurança durante o evento. A locação inclui transporte, montagem, desmontagem, vistoria e cuidados diários para garantir que o painel de LED e a estrutura estejam em perfeitas condições. A instalação deve ser acompanhada de técnico responsável pelo bom funcionamento do equipamento durante o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evento.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C5D0B" w14:textId="77777777" w:rsid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Unidade/</w:t>
            </w:r>
          </w:p>
          <w:p w14:paraId="570A4AC8" w14:textId="0DAA08B2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Dia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3B253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20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CE18E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R$ 6.766,67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608C3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R$ 135.333,40</w:t>
            </w:r>
          </w:p>
        </w:tc>
      </w:tr>
      <w:tr w:rsidR="00440E70" w:rsidRPr="00440E70" w14:paraId="20B5F082" w14:textId="77777777" w:rsidTr="00440E70">
        <w:trPr>
          <w:trHeight w:val="33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15DAF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6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3BE4A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8142C" w14:textId="77777777" w:rsidR="00440E70" w:rsidRPr="00440E70" w:rsidRDefault="00440E70" w:rsidP="00440E7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LOCAÇÃO DE HOLOFOTES LED: 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Nas cores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  <w:t>branca e coloridas, com potência mínima equivalente a 1.000 watts, destinados à iluminação cênica, decorativa ou funcional de eventos, incluindo o fornecimento dos equipamentos, cabos, suportes, acessórios necessários, instalação, operação, manutenção durante o evento e desmontagem, assegurando eficiência luminosa, segurança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  <w:t>elétrica e pleno funcionamento conforme as normas técnicas vigentes.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B32D7" w14:textId="77777777" w:rsid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Unidade/</w:t>
            </w:r>
          </w:p>
          <w:p w14:paraId="070A960F" w14:textId="71E2134C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Dia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B6829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15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7B4E6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R$ 260,00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3CAC0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R$ 3.900,00</w:t>
            </w:r>
          </w:p>
        </w:tc>
      </w:tr>
      <w:tr w:rsidR="00440E70" w:rsidRPr="00440E70" w14:paraId="7E01C563" w14:textId="77777777" w:rsidTr="00440E70">
        <w:trPr>
          <w:trHeight w:val="300"/>
        </w:trPr>
        <w:tc>
          <w:tcPr>
            <w:tcW w:w="41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B280CFA" w14:textId="0CDFBB8F" w:rsidR="00440E70" w:rsidRPr="00440E70" w:rsidRDefault="00440E70" w:rsidP="00440E70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Total Lote 1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A86BCB1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R$ 705.766,74</w:t>
            </w:r>
          </w:p>
        </w:tc>
      </w:tr>
      <w:tr w:rsidR="00440E70" w:rsidRPr="00440E70" w14:paraId="5839A916" w14:textId="77777777" w:rsidTr="00440E70">
        <w:trPr>
          <w:trHeight w:val="30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23B4E5A" w14:textId="2ABD9E34" w:rsidR="00440E70" w:rsidRPr="00440E70" w:rsidRDefault="00C72FF5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 LOTE </w:t>
            </w:r>
            <w:r w:rsidR="00440E70"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2 - ESTRUTURAS E INFRAESTRUTURA FÍSICA</w:t>
            </w:r>
          </w:p>
        </w:tc>
      </w:tr>
      <w:tr w:rsidR="00440E70" w:rsidRPr="00440E70" w14:paraId="4A2F6381" w14:textId="77777777" w:rsidTr="00440E70">
        <w:trPr>
          <w:trHeight w:val="3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718A6E5" w14:textId="2B244762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8E2E12D" w14:textId="77777777" w:rsid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Material/</w:t>
            </w:r>
          </w:p>
          <w:p w14:paraId="47C75E95" w14:textId="22E546A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684473B" w14:textId="793CA0C5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BAD78C0" w14:textId="1AF1F574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8FE412E" w14:textId="02328FC1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Qtde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D175CF9" w14:textId="64B16192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Valor Unitário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4569F70" w14:textId="05C250F1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Valor Total</w:t>
            </w:r>
          </w:p>
        </w:tc>
      </w:tr>
      <w:tr w:rsidR="00440E70" w:rsidRPr="00440E70" w14:paraId="26AC0987" w14:textId="77777777" w:rsidTr="00440E70">
        <w:trPr>
          <w:trHeight w:val="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92136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7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BC3D2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439C2" w14:textId="14EBDC80" w:rsidR="00440E70" w:rsidRPr="00440E70" w:rsidRDefault="00440E70" w:rsidP="00440E7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LOCAÇÃO  DE</w:t>
            </w:r>
            <w:proofErr w:type="gramEnd"/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 PALCO  10X8:  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Locação,</w:t>
            </w:r>
            <w:r w:rsidR="00C72F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montagem, desmontagem e suporte de um técnico para o serviço, palco de 10 metros de frente X 8 metros de profundidade com cobertura duas águas com lona antichamas, montado em treliça box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truss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alumínio Q30, com 2 torres laterais (FLAY) com 5MTS 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lastRenderedPageBreak/>
              <w:t>de altura, com lona antichamas, piso uniforme com regulagem para nivelamento, fechamento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  <w:t>das laterais e fundo e altura do piso do palco ao chão de 1,20 a 1,50 metros. ART.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8CBF4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lastRenderedPageBreak/>
              <w:t>1 a 3 dias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50882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45E42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R$ 17.933,33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0EDB6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R$ 179.333,30</w:t>
            </w:r>
          </w:p>
        </w:tc>
      </w:tr>
      <w:tr w:rsidR="00440E70" w:rsidRPr="00440E70" w14:paraId="5182EFD9" w14:textId="77777777" w:rsidTr="00440E70">
        <w:trPr>
          <w:trHeight w:val="33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6528A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95172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67008" w14:textId="03E13011" w:rsidR="00440E70" w:rsidRPr="00440E70" w:rsidRDefault="00440E70" w:rsidP="00440E7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LOCAÇÃO DE PALCO 14x 12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: Locação,</w:t>
            </w:r>
            <w:r w:rsidR="00C72F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montagem, desmontagem e suporte de técnico para o serviço de 14 metros de frente X 12 metros de profundidade com cobertura, duas águas com lona antichamas, montado em treliça box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truss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alumínio Q30, com 2 torres laterais (FLAY) com 5MTS de altura, com lona antichamas, piso uniforme com regulagem para nivelamento, ART, fechamento das laterais e fundo e altura do piso do palco ao chão de 1,20</w:t>
            </w:r>
            <w:r w:rsidR="00C72F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a 1,50 metros.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4D938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 a 3 dias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E0BEB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BF04A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R$ 25.500,00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E3062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R$ 127.500,00</w:t>
            </w:r>
          </w:p>
        </w:tc>
      </w:tr>
      <w:tr w:rsidR="00440E70" w:rsidRPr="00440E70" w14:paraId="70036692" w14:textId="77777777" w:rsidTr="00440E70">
        <w:trPr>
          <w:trHeight w:val="36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84647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9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CE198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748D9" w14:textId="04F3BECD" w:rsidR="00440E70" w:rsidRPr="00440E70" w:rsidRDefault="00440E70" w:rsidP="00440E7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LOCAÇÃO DE PALCO EM CONCHA 16x14:</w:t>
            </w:r>
            <w:r w:rsidR="00C72FF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Locação, montagem, desmontagem e suporte de um técnico para o serviço, palco em formato geodésico (cincha), 16 metros de frente X 14 metros de profundidade com cobertura, duas águas com lona antichama, montado em treliça box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truss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alumínio Q30, com 2 torres laterais (FLAY) com 8MTS de altura, com lona antichamas, piso uniforme com regulagem para nivelamento, fechamento das laterais fundo e altura do piso do palco ao chão de 1,20 a 1,50</w:t>
            </w:r>
            <w:r w:rsidR="00C72F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metros. ART.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2BBB9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 a 3 dias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86AAC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10062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R$ 36.566,67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87669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R$ 182.833,35</w:t>
            </w:r>
          </w:p>
        </w:tc>
      </w:tr>
      <w:tr w:rsidR="00440E70" w:rsidRPr="00440E70" w14:paraId="12CF6868" w14:textId="77777777" w:rsidTr="00440E70">
        <w:trPr>
          <w:trHeight w:val="18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2D35E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39F61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62B19" w14:textId="15D8ACC6" w:rsidR="00440E70" w:rsidRPr="00440E70" w:rsidRDefault="00440E70" w:rsidP="00440E7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LOCAÇÃO DE PRATICÁVEL: 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Modular (palco) com dimensões de 2x1 metros, com pés ajustáveis de 30cm a 1 metro de altura. Especificação Técnica: Estrutura em alumínio </w:t>
            </w:r>
            <w:proofErr w:type="gram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ou  ferro</w:t>
            </w:r>
            <w:proofErr w:type="gram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 galvanizado,  com  tampo  em compensado naval antiderrapante.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F46F5" w14:textId="77777777" w:rsid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Unidade/</w:t>
            </w:r>
          </w:p>
          <w:p w14:paraId="60203645" w14:textId="6438D84F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Dia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EED40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80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09793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R$ 233,33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3CEC0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R$ 18.666,40</w:t>
            </w:r>
          </w:p>
        </w:tc>
      </w:tr>
      <w:tr w:rsidR="00440E70" w:rsidRPr="00440E70" w14:paraId="6904AF1D" w14:textId="77777777" w:rsidTr="00440E70">
        <w:trPr>
          <w:trHeight w:val="9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50A4A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11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88EAE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65BDE" w14:textId="77777777" w:rsidR="00440E70" w:rsidRPr="00440E70" w:rsidRDefault="00440E70" w:rsidP="00440E7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Montagem de pórtico: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60 metros de treliça pra ser usado em montagem de pórticos ou beck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drops</w:t>
            </w:r>
            <w:proofErr w:type="spellEnd"/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FD19A" w14:textId="77777777" w:rsid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Unidade/</w:t>
            </w:r>
          </w:p>
          <w:p w14:paraId="0BCEFF09" w14:textId="2760FB92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Dia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AB645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30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F2FCD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R$ 3.500,00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9A5A6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R$ 105.000,00</w:t>
            </w:r>
          </w:p>
        </w:tc>
      </w:tr>
      <w:tr w:rsidR="00440E70" w:rsidRPr="00440E70" w14:paraId="38901A58" w14:textId="77777777" w:rsidTr="00C72FF5">
        <w:trPr>
          <w:trHeight w:val="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ED542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82A20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51639" w14:textId="47C685E1" w:rsidR="00440E70" w:rsidRPr="00440E70" w:rsidRDefault="00440E70" w:rsidP="00440E7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LOCAÇÃO DE ESTRUTURA DE ALUMÍNIO</w:t>
            </w:r>
            <w:r w:rsidR="00C72FF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(TRELIÇA P-30): 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Locação de estrutura modular de alumínio P-30 (linha pesada). Especificação Técnica: Tubos principais com diâmetro mínimo de 50mm e espessura mínima de 3mm. O fornecimento deve incluir todos os 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lastRenderedPageBreak/>
              <w:t xml:space="preserve">componentes necessários para montagem (torres,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slaves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, pau de carga, cubos, bases e parafusos). Medição por metro linear.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24148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lastRenderedPageBreak/>
              <w:t>Metros lineares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F1FF5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30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9B857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R$ 75,00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18AA2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R$ 2.250,00</w:t>
            </w:r>
          </w:p>
        </w:tc>
      </w:tr>
      <w:tr w:rsidR="00440E70" w:rsidRPr="00440E70" w14:paraId="4221DC5B" w14:textId="77777777" w:rsidTr="00440E70">
        <w:trPr>
          <w:trHeight w:val="36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F679E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13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6D8B1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3ABEF" w14:textId="542F3B17" w:rsidR="00440E70" w:rsidRPr="00440E70" w:rsidRDefault="00440E70" w:rsidP="00440E7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LOCAÇÃO DE CAMARIM 5X5 COM AR</w:t>
            </w:r>
            <w:r w:rsidR="00C72FF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CONDICIONADO: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Locação de camarim com medidas de 5x5 metros, equipado com ar condicionado, com piso tablado, carpete, iluminação adequada, espelhos, cadeiras e poltronas. O camarim deverá ser limpo diariamente, garantindo que esteja sempre em perfeitas condições de uso, limpo e nivelado. A locação inclui transporte, montagem, desmontagem, e suporte técnico, garantindo o conforto e a funcionalidade para os artistas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  <w:t>durante o evento.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7BB0D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Unidade/Dia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FD808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FA3EB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R$ 5.966,67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02F43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R$ 29.833,35</w:t>
            </w:r>
          </w:p>
        </w:tc>
      </w:tr>
      <w:tr w:rsidR="00440E70" w:rsidRPr="00440E70" w14:paraId="2D9E6B6A" w14:textId="77777777" w:rsidTr="00440E70">
        <w:trPr>
          <w:trHeight w:val="36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F5FAF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14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68122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4D6E8" w14:textId="5BD491D4" w:rsidR="00440E70" w:rsidRPr="00440E70" w:rsidRDefault="00440E70" w:rsidP="00440E7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LOCAÇÃO DE FECHAMENTO EM LONA</w:t>
            </w:r>
            <w:r w:rsidR="00C72FF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PARA TENDAS – 10X3: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Locação de fechamento em lona de 10x3 metros, nova ou em perfeito estado de conservação, limpa e sem remendos. A lona deve ser resistente, impermeável e adequada para garantir proteção contra intempéries, oferecendo vedação eficiente no local do evento. A locação inclui transporte, montagem, desmontagem, vistoria e cuidados diários para garantir que a lona permaneça em condições ideais durante o evento, com reparos e ajustes, se necessário.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56F4D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BC1E6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40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A8819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R$ 76,00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3DE28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R$ 3.040,00</w:t>
            </w:r>
          </w:p>
        </w:tc>
      </w:tr>
      <w:tr w:rsidR="00440E70" w:rsidRPr="00440E70" w14:paraId="23D99515" w14:textId="77777777" w:rsidTr="00440E70">
        <w:trPr>
          <w:trHeight w:val="3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B94E7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15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C4220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1A827" w14:textId="77777777" w:rsidR="00440E70" w:rsidRPr="00440E70" w:rsidRDefault="00440E70" w:rsidP="00440E7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Tenda 10x10 com calha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CDAE6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 a 3 dias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6979F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50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3A886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R$ 1.616,67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4D69A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R$ 80.833,50</w:t>
            </w:r>
          </w:p>
        </w:tc>
      </w:tr>
      <w:tr w:rsidR="00440E70" w:rsidRPr="00440E70" w14:paraId="6D9AEEE7" w14:textId="77777777" w:rsidTr="00440E70">
        <w:trPr>
          <w:trHeight w:val="3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916E0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16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F7DD2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B13D" w14:textId="77777777" w:rsidR="00440E70" w:rsidRPr="00440E70" w:rsidRDefault="00440E70" w:rsidP="00440E7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Tenda 5x5 com calha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E43BB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 a 3 dias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93D37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50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E507B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R$ 1.026,67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24EEF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R$ 51.333,50</w:t>
            </w:r>
          </w:p>
        </w:tc>
      </w:tr>
      <w:tr w:rsidR="00440E70" w:rsidRPr="00440E70" w14:paraId="2BA9E451" w14:textId="77777777" w:rsidTr="00440E70">
        <w:trPr>
          <w:trHeight w:val="3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C0A14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17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8C57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3AED0" w14:textId="77777777" w:rsidR="00440E70" w:rsidRPr="00440E70" w:rsidRDefault="00440E70" w:rsidP="00440E7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Piso de palco 8,80x6,40 com altura de 0,80cm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626CC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Unidade/Dia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B33A8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30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97BD0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R$ 2.750,00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FB4DB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R$ 82.500,00</w:t>
            </w:r>
          </w:p>
        </w:tc>
      </w:tr>
      <w:tr w:rsidR="00440E70" w:rsidRPr="00440E70" w14:paraId="636E150F" w14:textId="77777777" w:rsidTr="00440E70">
        <w:trPr>
          <w:trHeight w:val="3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8B817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18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B1AD3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11401" w14:textId="77777777" w:rsidR="00440E70" w:rsidRPr="00440E70" w:rsidRDefault="00440E70" w:rsidP="00440E7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Gradil 2x1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92DDF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Diária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1B719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300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A3A48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R$ 58,33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AD444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R$ 17.499,00</w:t>
            </w:r>
          </w:p>
        </w:tc>
      </w:tr>
      <w:tr w:rsidR="00440E70" w:rsidRPr="00440E70" w14:paraId="6BB2B424" w14:textId="77777777" w:rsidTr="00440E70">
        <w:trPr>
          <w:trHeight w:val="300"/>
        </w:trPr>
        <w:tc>
          <w:tcPr>
            <w:tcW w:w="41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3A7B154" w14:textId="128B81E1" w:rsidR="00440E70" w:rsidRPr="00440E70" w:rsidRDefault="00C72FF5" w:rsidP="00C72FF5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Total Lote 2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34AE7FE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R$ 880.622,40</w:t>
            </w:r>
          </w:p>
        </w:tc>
      </w:tr>
      <w:tr w:rsidR="00440E70" w:rsidRPr="00440E70" w14:paraId="1B2578A0" w14:textId="77777777" w:rsidTr="00440E70">
        <w:trPr>
          <w:trHeight w:val="30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E695D1A" w14:textId="5C4B4107" w:rsidR="00440E70" w:rsidRPr="00440E70" w:rsidRDefault="00C72FF5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C72FF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LOTE 3 - ENERGIA E APOIO OPERACIONAL</w:t>
            </w:r>
          </w:p>
        </w:tc>
      </w:tr>
      <w:tr w:rsidR="00C72FF5" w:rsidRPr="00440E70" w14:paraId="08F53521" w14:textId="77777777" w:rsidTr="00440E70">
        <w:trPr>
          <w:trHeight w:val="3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7916539" w14:textId="73AF6018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3D2D912" w14:textId="77777777" w:rsidR="00C72FF5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Material/</w:t>
            </w:r>
          </w:p>
          <w:p w14:paraId="6FE5000A" w14:textId="5ADE58E9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F3F72A6" w14:textId="3B9DE164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01E1D41" w14:textId="50B0C531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E54FD03" w14:textId="49E58944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Qtde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D7B30FC" w14:textId="0EC76B47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Valor Unitário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A13140E" w14:textId="133604EE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Valor Total</w:t>
            </w:r>
          </w:p>
        </w:tc>
      </w:tr>
      <w:tr w:rsidR="00440E70" w:rsidRPr="00440E70" w14:paraId="794C9C32" w14:textId="77777777" w:rsidTr="00C72FF5">
        <w:trPr>
          <w:trHeight w:val="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3F6E0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19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2B895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FF15D" w14:textId="5E269CB1" w:rsidR="00440E70" w:rsidRPr="00440E70" w:rsidRDefault="00440E70" w:rsidP="00440E7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LOCAÇÃO DE GERADOR ELÉTRICO (180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kVA):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Carenado, silencioso, com quadro de transferência automático, 3 cabos de 50 MTS cada, 120MM mais um cabo de 50MM de 50 MTS para neutro, técnico responsável durante 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lastRenderedPageBreak/>
              <w:t>evento. ART. Abastecimento por conta da contratada.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B5056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lastRenderedPageBreak/>
              <w:t>Unidade/Dia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594A8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4F1AF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R$ 7.800,00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89BC5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R$ 39.000,00</w:t>
            </w:r>
          </w:p>
        </w:tc>
      </w:tr>
      <w:tr w:rsidR="00440E70" w:rsidRPr="00440E70" w14:paraId="7F7AD342" w14:textId="77777777" w:rsidTr="00440E70">
        <w:trPr>
          <w:trHeight w:val="21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11CE2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20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DC12D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8A23B" w14:textId="3E966221" w:rsidR="00440E70" w:rsidRPr="00440E70" w:rsidRDefault="00440E70" w:rsidP="00440E7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LOCAÇÃO DE GERADOR ELÉTRICO (220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kVA):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Carenado, silencioso, com quadro de transferência automático, 3 cabos de 50 MTS cada, 120MM mais um cabo de 50MM de 50 MTS para neutro, técnico responsável durante evento. ART. Abastecimento por conta da contratada.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484D4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Unidade/Dia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89939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B023C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R$ 8.800,00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1B287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R$ 44.000,00</w:t>
            </w:r>
          </w:p>
        </w:tc>
      </w:tr>
      <w:tr w:rsidR="00440E70" w:rsidRPr="00440E70" w14:paraId="3EBB2A07" w14:textId="77777777" w:rsidTr="00C72FF5">
        <w:trPr>
          <w:trHeight w:val="21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79299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21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FC8BC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47CE9" w14:textId="270A79FA" w:rsidR="00440E70" w:rsidRPr="00440E70" w:rsidRDefault="00440E70" w:rsidP="00440E7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LOCAÇÃO DE GERADOR ELÉTRICO (250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kVA):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Carenado, silencioso, com quadro de transferência automático, 3 cabos de 50 MTS cada, 120MM mais um cabo de 50MM de 50 MTS para neutro, técnico responsável durante evento. ART. Abastecimento por conta da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  <w:t>contratada.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99FE6" w14:textId="77777777" w:rsid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Unidade/</w:t>
            </w:r>
          </w:p>
          <w:p w14:paraId="7B08BB5A" w14:textId="381CAA9A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Dia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85B31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F2510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R$ 11.933,33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DD4D8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R$ 59.666,65</w:t>
            </w:r>
          </w:p>
        </w:tc>
      </w:tr>
      <w:tr w:rsidR="00440E70" w:rsidRPr="00440E70" w14:paraId="092A0718" w14:textId="77777777" w:rsidTr="00440E70">
        <w:trPr>
          <w:trHeight w:val="33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813EE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22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14C94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3AFAC" w14:textId="1CE12152" w:rsidR="00440E70" w:rsidRPr="00440E70" w:rsidRDefault="00440E70" w:rsidP="00440E70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SERVIÇO DE ELETRICA PARA EVENTOS: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Planejamento, montagem, instalação, operação, manutenção e desmontagem de sistemas elétricos temporários, incluindo distribuição de energia, quadros elétricos, cabeamento, tomadas, pontos de força, iluminação de apoio e demais equipamentos necessários, garantindo o pleno funcionamento, a segurança, o atendimento às normas técnicas vigentes e o suporte técnico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br/>
              <w:t>durante a realização do evento.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E3179" w14:textId="77777777" w:rsid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Unidade/</w:t>
            </w:r>
          </w:p>
          <w:p w14:paraId="74870E28" w14:textId="1C37059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Dia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708F7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FF66C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R$ 1.033,33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D6F78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R$ 5.166,65</w:t>
            </w:r>
          </w:p>
        </w:tc>
      </w:tr>
      <w:tr w:rsidR="00440E70" w:rsidRPr="00440E70" w14:paraId="69C76632" w14:textId="77777777" w:rsidTr="00440E70">
        <w:trPr>
          <w:trHeight w:val="300"/>
        </w:trPr>
        <w:tc>
          <w:tcPr>
            <w:tcW w:w="41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464265A" w14:textId="2CDDFC81" w:rsidR="00440E70" w:rsidRPr="00440E70" w:rsidRDefault="00440E70" w:rsidP="00C72FF5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  <w:r w:rsidR="00C72FF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Total Lote 3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12028BC" w14:textId="77777777" w:rsidR="00440E70" w:rsidRPr="00440E70" w:rsidRDefault="00440E70" w:rsidP="00440E70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R$ 147.833,30</w:t>
            </w:r>
          </w:p>
        </w:tc>
      </w:tr>
      <w:tr w:rsidR="00440E70" w:rsidRPr="00440E70" w14:paraId="42393E32" w14:textId="77777777" w:rsidTr="00440E70">
        <w:trPr>
          <w:trHeight w:val="30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1089B44" w14:textId="4446A6FB" w:rsidR="00440E70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C72FF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LOTE 4 - TRIO ELÉTRICO</w:t>
            </w:r>
          </w:p>
        </w:tc>
      </w:tr>
      <w:tr w:rsidR="00C72FF5" w:rsidRPr="00440E70" w14:paraId="40EF9044" w14:textId="77777777" w:rsidTr="00440E70">
        <w:trPr>
          <w:trHeight w:val="3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913CA60" w14:textId="203FAB10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81882F1" w14:textId="77777777" w:rsidR="00C72FF5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Material/</w:t>
            </w:r>
          </w:p>
          <w:p w14:paraId="77478B61" w14:textId="7F6419EF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EBB0586" w14:textId="4D7AB0B0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7CF8DC4" w14:textId="031EF4BD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07E78DD" w14:textId="67F5E1E8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Qtde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EEF75E5" w14:textId="15BCC640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Valor Unitário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38ADA90" w14:textId="6E7CFCE2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Valor Total</w:t>
            </w:r>
          </w:p>
        </w:tc>
      </w:tr>
      <w:tr w:rsidR="00C72FF5" w:rsidRPr="00440E70" w14:paraId="2D8017D0" w14:textId="77777777" w:rsidTr="00C72FF5">
        <w:trPr>
          <w:trHeight w:val="1317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E6542" w14:textId="77777777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23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F65AD" w14:textId="77777777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C6960" w14:textId="2BC45E43" w:rsidR="00C72FF5" w:rsidRPr="00440E70" w:rsidRDefault="00C72FF5" w:rsidP="00C72FF5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LOCAÇÃO DE TRIO ELÉTRICO CARRETA: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Locação de Trio Elétrico tipo Carreta (mínimo 23m comp. x 3,20m larg. x 4,40m alt.). Estrutura montada com dimensões mínimas de 5,00m de largura e 7,00m de altura. Palco com área mínima de 43,2 m² (4,80m larg. x 9m comp.). Cobertura para proteção de chuva e sol. Estrutura Interna: Camarim, </w:t>
            </w:r>
            <w:proofErr w:type="gram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ar- condicionado</w:t>
            </w:r>
            <w:proofErr w:type="gram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, sala técnica. Sistema de Som: 20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Line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Array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La902, 16 sub 850, Amplificadores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Hotsound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/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Tip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/MEA ÁUDIO, </w:t>
            </w:r>
            <w:proofErr w:type="gram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Console</w:t>
            </w:r>
            <w:proofErr w:type="gram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32 canais (Mesa LS9 </w:t>
            </w: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lastRenderedPageBreak/>
              <w:t xml:space="preserve">Yamaha ou superior), Periféricos (Gerenciador DBX, Power Play 8 vias, Notebook, Monitores,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In-ear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Phone sem fio, Fones com fio, Monitores Clair), Microfones (3 sem fio, 15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Mic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Sm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58, Kit de Bateria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Shure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), Acessórios (cabos, Direct Boxes,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Subsnake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, Medusa 32 canais, pedestais, adaptadores). Iluminação: Mesa de luz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Avolite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, 3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Dimer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de 12 canais digital, 24 Par Led, 4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Strobos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, 12 </w:t>
            </w:r>
            <w:proofErr w:type="spellStart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Beam</w:t>
            </w:r>
            <w:proofErr w:type="spellEnd"/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200 9R, 2 Máquinas de Fumaça 3000w, 4 Ribaltas. Palco: Corpo de Bateria, Cubo de guitarra, Cubo de Baixo GK800. Especificação Técnica: Veículo com laudo de segurança e estabilidade, e ART de montagem e operação. Observação: O fornecimento de energia elétrica no ponto fixo é de responsabilidade do Contratante.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E45DF" w14:textId="77777777" w:rsidR="00C72FF5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lastRenderedPageBreak/>
              <w:t>Unidade/</w:t>
            </w:r>
          </w:p>
          <w:p w14:paraId="5093654F" w14:textId="58081F1B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Dia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274F2" w14:textId="77777777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D3B50" w14:textId="77777777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R$ 22.166,67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925E8" w14:textId="77777777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R$ 44.333,34</w:t>
            </w:r>
          </w:p>
        </w:tc>
      </w:tr>
      <w:tr w:rsidR="00C72FF5" w:rsidRPr="00440E70" w14:paraId="25386F6B" w14:textId="77777777" w:rsidTr="00440E70">
        <w:trPr>
          <w:trHeight w:val="300"/>
        </w:trPr>
        <w:tc>
          <w:tcPr>
            <w:tcW w:w="41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E1FC430" w14:textId="29CD108A" w:rsidR="00C72FF5" w:rsidRPr="00440E70" w:rsidRDefault="00C72FF5" w:rsidP="00C72FF5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Total Lote 4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3B6571B" w14:textId="77777777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R$ 44.333,34</w:t>
            </w:r>
          </w:p>
        </w:tc>
      </w:tr>
      <w:tr w:rsidR="00C72FF5" w:rsidRPr="00440E70" w14:paraId="7020D625" w14:textId="77777777" w:rsidTr="00440E70">
        <w:trPr>
          <w:trHeight w:val="30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C18D7EF" w14:textId="04828749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  <w:r w:rsidRPr="00C72FF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LOTE 5 - BANHEIRO QUÍMICO</w:t>
            </w:r>
          </w:p>
        </w:tc>
      </w:tr>
      <w:tr w:rsidR="00C72FF5" w:rsidRPr="00440E70" w14:paraId="4D8A600A" w14:textId="77777777" w:rsidTr="00440E70">
        <w:trPr>
          <w:trHeight w:val="3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6C43FFB" w14:textId="34288C08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894A338" w14:textId="77777777" w:rsidR="00C72FF5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Material/</w:t>
            </w:r>
          </w:p>
          <w:p w14:paraId="21D74173" w14:textId="5946757B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9F69445" w14:textId="04D4E958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3A2FD72" w14:textId="1BE6206B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EE1EB35" w14:textId="67F4FAA7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Qtde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C094691" w14:textId="1E6AF915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Valor Unitário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AE4FB52" w14:textId="708A090F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Valor Total</w:t>
            </w:r>
          </w:p>
        </w:tc>
      </w:tr>
      <w:tr w:rsidR="00C72FF5" w:rsidRPr="00440E70" w14:paraId="17F4AB62" w14:textId="77777777" w:rsidTr="00440E70">
        <w:trPr>
          <w:trHeight w:val="3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34503" w14:textId="77777777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24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B54B7" w14:textId="77777777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DB50A" w14:textId="77777777" w:rsidR="00C72FF5" w:rsidRPr="00440E70" w:rsidRDefault="00C72FF5" w:rsidP="00C72FF5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Banheiro Químico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72230" w14:textId="77777777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Diária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7784E" w14:textId="77777777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50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F45B0" w14:textId="77777777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R$ 750,00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16CB7" w14:textId="77777777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R$ 37.500,00</w:t>
            </w:r>
          </w:p>
        </w:tc>
      </w:tr>
      <w:tr w:rsidR="00C72FF5" w:rsidRPr="00440E70" w14:paraId="7B339721" w14:textId="77777777" w:rsidTr="00440E70">
        <w:trPr>
          <w:trHeight w:val="300"/>
        </w:trPr>
        <w:tc>
          <w:tcPr>
            <w:tcW w:w="41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A01F9CD" w14:textId="229BEC59" w:rsidR="00C72FF5" w:rsidRPr="00440E70" w:rsidRDefault="00C72FF5" w:rsidP="00C72FF5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 </w:t>
            </w: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Total Lote 5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8D91627" w14:textId="77777777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R$ 37.500,00</w:t>
            </w:r>
          </w:p>
        </w:tc>
      </w:tr>
      <w:tr w:rsidR="00C72FF5" w:rsidRPr="00440E70" w14:paraId="0264F811" w14:textId="77777777" w:rsidTr="00440E70">
        <w:trPr>
          <w:trHeight w:val="300"/>
        </w:trPr>
        <w:tc>
          <w:tcPr>
            <w:tcW w:w="41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539B957" w14:textId="0918D528" w:rsidR="00C72FF5" w:rsidRPr="00440E70" w:rsidRDefault="00C72FF5" w:rsidP="00C72FF5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TOTAL GLOBAL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287E4E6" w14:textId="77777777" w:rsidR="00C72FF5" w:rsidRPr="00440E70" w:rsidRDefault="00C72FF5" w:rsidP="00C72FF5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40E7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R$ 1.816.055,78</w:t>
            </w:r>
          </w:p>
        </w:tc>
      </w:tr>
    </w:tbl>
    <w:p w14:paraId="23D50AD6" w14:textId="77777777" w:rsidR="0099498C" w:rsidRPr="00ED6426" w:rsidRDefault="0099498C" w:rsidP="00E93A7B">
      <w:pPr>
        <w:pStyle w:val="TITULO"/>
        <w:widowControl w:val="0"/>
        <w:numPr>
          <w:ilvl w:val="0"/>
          <w:numId w:val="0"/>
        </w:numPr>
        <w:spacing w:after="0" w:line="240" w:lineRule="auto"/>
        <w:jc w:val="both"/>
        <w:rPr>
          <w:sz w:val="24"/>
          <w:szCs w:val="24"/>
        </w:rPr>
      </w:pPr>
    </w:p>
    <w:p w14:paraId="086ED4B5" w14:textId="77777777" w:rsidR="008D7648" w:rsidRDefault="008D7648">
      <w:pPr>
        <w:rPr>
          <w:rFonts w:ascii="Calibri" w:hAnsi="Calibri" w:cs="Calibri"/>
          <w:b/>
          <w:spacing w:val="-2"/>
        </w:rPr>
      </w:pPr>
      <w:r>
        <w:br w:type="page"/>
      </w:r>
    </w:p>
    <w:p w14:paraId="5649E36D" w14:textId="5110B14E" w:rsidR="001C648D" w:rsidRPr="00221E03" w:rsidRDefault="001C648D" w:rsidP="001C648D">
      <w:pPr>
        <w:pStyle w:val="Anexo"/>
        <w:rPr>
          <w:sz w:val="22"/>
          <w:szCs w:val="22"/>
        </w:rPr>
      </w:pPr>
      <w:bookmarkStart w:id="1" w:name="_Toc228784844"/>
      <w:r w:rsidRPr="00221E03">
        <w:rPr>
          <w:sz w:val="22"/>
          <w:szCs w:val="22"/>
        </w:rPr>
        <w:lastRenderedPageBreak/>
        <w:t>ANEXO II - Modelo de Procuração</w:t>
      </w:r>
      <w:bookmarkEnd w:id="1"/>
    </w:p>
    <w:p w14:paraId="5649E36E" w14:textId="77777777"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14:paraId="5649E36F" w14:textId="77777777"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14:paraId="5649E370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5649E371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5649E372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5649E373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5649E374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5649E375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5649E376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5649E377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649E378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5649E379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5649E37A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5649E37B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5649E37C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7D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7E" w14:textId="5592799D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8036D3">
        <w:rPr>
          <w:rFonts w:asciiTheme="minorHAnsi" w:hAnsiTheme="minorHAnsi" w:cstheme="minorHAnsi"/>
          <w:b/>
          <w:sz w:val="22"/>
          <w:szCs w:val="22"/>
        </w:rPr>
        <w:t>6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5649E37F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80" w14:textId="7A17ABBB"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(Local), </w:t>
      </w:r>
      <w:r w:rsidR="008036D3">
        <w:rPr>
          <w:rFonts w:asciiTheme="minorHAnsi" w:hAnsiTheme="minorHAnsi" w:cstheme="minorHAnsi"/>
          <w:sz w:val="22"/>
          <w:szCs w:val="22"/>
        </w:rPr>
        <w:t xml:space="preserve">             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="008036D3">
        <w:rPr>
          <w:rFonts w:asciiTheme="minorHAnsi" w:hAnsiTheme="minorHAnsi" w:cstheme="minorHAnsi"/>
          <w:sz w:val="22"/>
          <w:szCs w:val="22"/>
        </w:rPr>
        <w:t xml:space="preserve">     </w:t>
      </w:r>
      <w:r w:rsidRPr="00D00BC0">
        <w:rPr>
          <w:rFonts w:asciiTheme="minorHAnsi" w:hAnsiTheme="minorHAnsi" w:cstheme="minorHAnsi"/>
          <w:sz w:val="22"/>
          <w:szCs w:val="22"/>
        </w:rPr>
        <w:t xml:space="preserve"> _____</w:t>
      </w:r>
      <w:r w:rsidR="008036D3">
        <w:rPr>
          <w:rFonts w:asciiTheme="minorHAnsi" w:hAnsiTheme="minorHAnsi" w:cstheme="minorHAnsi"/>
          <w:sz w:val="22"/>
          <w:szCs w:val="22"/>
        </w:rPr>
        <w:t xml:space="preserve">   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</w:t>
      </w:r>
      <w:r w:rsidR="008036D3">
        <w:rPr>
          <w:rFonts w:asciiTheme="minorHAnsi" w:hAnsiTheme="minorHAnsi" w:cstheme="minorHAnsi"/>
          <w:spacing w:val="-4"/>
          <w:sz w:val="22"/>
          <w:szCs w:val="22"/>
        </w:rPr>
        <w:t>6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5649E381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5649E4B2" wp14:editId="5649E4B3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a14="http://schemas.microsoft.com/office/drawing/2010/main">
            <w:pict w14:anchorId="7093D689">
              <v:shape id="Graphic 47" style="position:absolute;margin-left:191.5pt;margin-top:22.65pt;width:233.4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spid="_x0000_s1026" filled="f" strokeweight=".22283mm" path="m,l2964311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w14:anchorId="5595DF78">
                <v:path arrowok="t"/>
                <w10:wrap type="topAndBottom" anchorx="page"/>
              </v:shape>
            </w:pict>
          </mc:Fallback>
        </mc:AlternateContent>
      </w:r>
    </w:p>
    <w:p w14:paraId="5649E382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5649E383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4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5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6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7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8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9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4C5471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33E238C5" w14:textId="77777777" w:rsidR="00BD5E4A" w:rsidRDefault="00BD5E4A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End w:id="2"/>
      <w:bookmarkEnd w:id="3"/>
    </w:p>
    <w:p w14:paraId="5649E38B" w14:textId="037ED5F1" w:rsidR="001C648D" w:rsidRPr="00DB0D2D" w:rsidRDefault="001C648D" w:rsidP="001C648D">
      <w:pPr>
        <w:pStyle w:val="Anexo"/>
        <w:rPr>
          <w:sz w:val="22"/>
          <w:szCs w:val="22"/>
        </w:rPr>
      </w:pPr>
      <w:bookmarkStart w:id="4" w:name="_Toc228784845"/>
      <w:r w:rsidRPr="00DB0D2D">
        <w:rPr>
          <w:sz w:val="22"/>
          <w:szCs w:val="22"/>
        </w:rPr>
        <w:t>ANEXO III - Declarações Unificadas</w:t>
      </w:r>
      <w:bookmarkEnd w:id="4"/>
    </w:p>
    <w:p w14:paraId="5649E38C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5649E38D" w14:textId="0F3E53F4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581103">
        <w:rPr>
          <w:rFonts w:asciiTheme="minorHAnsi" w:hAnsiTheme="minorHAnsi" w:cstheme="minorHAnsi"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2025</w:t>
      </w:r>
    </w:p>
    <w:p w14:paraId="5649E38E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649E38F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5649E390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5649E391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5649E392" w14:textId="77777777" w:rsidR="001C648D" w:rsidRPr="00DB0D2D" w:rsidRDefault="001C648D" w:rsidP="00A94FB1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5649E393" w14:textId="77777777" w:rsidR="001C648D" w:rsidRPr="00DB0D2D" w:rsidRDefault="001C648D" w:rsidP="00A94FB1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5649E394" w14:textId="77777777" w:rsidR="001C648D" w:rsidRPr="00DB0D2D" w:rsidRDefault="001C648D" w:rsidP="00A94FB1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5649E395" w14:textId="77777777" w:rsidR="001C648D" w:rsidRPr="00DB0D2D" w:rsidRDefault="001C648D" w:rsidP="00A94FB1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5649E396" w14:textId="77777777" w:rsidR="001C648D" w:rsidRPr="00DB0D2D" w:rsidRDefault="001C648D" w:rsidP="00A94FB1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5649E397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5649E398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5649E399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5649E39A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5649E39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5649E39C" w14:textId="040362B9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FD48B4">
        <w:rPr>
          <w:rFonts w:asciiTheme="minorHAnsi" w:hAnsiTheme="minorHAnsi" w:cstheme="minorHAnsi"/>
          <w:b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5649E39D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5649E39E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5649E39F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5649E3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5649E3A1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5649E3A2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5649E3A3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5649E3A4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5649E3A5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5649E3A6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5649E3A7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C573987" w14:textId="77777777" w:rsidR="00BD5E4A" w:rsidRDefault="00BD5E4A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649E3A9" w14:textId="08A8BC94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5649E3AA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5649E3AB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5649E3AC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5649E3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5649E3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5649E3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5649E3B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5649E3B1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5649E3B2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5649E3B3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5649E3B4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5649E3B5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5649E3B6" w14:textId="6B25DFEB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</w:t>
      </w:r>
      <w:r w:rsidR="008036D3">
        <w:rPr>
          <w:rFonts w:asciiTheme="minorHAnsi" w:hAnsiTheme="minorHAnsi" w:cstheme="minorHAnsi"/>
          <w:color w:val="000000" w:themeColor="text1"/>
        </w:rPr>
        <w:t>6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5649E3B7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49E3B8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5649E3B9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BA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5649E4B4" wp14:editId="5649E4B5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a14="http://schemas.microsoft.com/office/drawing/2010/main">
            <w:pict w14:anchorId="206C2B08">
              <v:shape id="Graphic 53" style="position:absolute;margin-left:191.5pt;margin-top:22.55pt;width:233.4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spid="_x0000_s1026" filled="f" strokeweight=".22283mm" path="m,l2964311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w14:anchorId="6631C7C2">
                <v:path arrowok="t"/>
                <w10:wrap type="topAndBottom" anchorx="page"/>
              </v:shape>
            </w:pict>
          </mc:Fallback>
        </mc:AlternateContent>
      </w:r>
    </w:p>
    <w:p w14:paraId="5649E3BB" w14:textId="77777777" w:rsidR="001C648D" w:rsidRPr="00DB0D2D" w:rsidRDefault="001C648D" w:rsidP="001C648D">
      <w:pPr>
        <w:spacing w:before="2"/>
        <w:jc w:val="center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</w:p>
    <w:bookmarkEnd w:id="0"/>
    <w:p w14:paraId="5649E4AF" w14:textId="31EADCE4" w:rsidR="0020411B" w:rsidRPr="00E8362B" w:rsidRDefault="0020411B" w:rsidP="00E8362B">
      <w:pPr>
        <w:rPr>
          <w:rFonts w:asciiTheme="minorHAnsi" w:hAnsiTheme="minorHAnsi" w:cstheme="minorHAnsi"/>
        </w:rPr>
      </w:pPr>
    </w:p>
    <w:sectPr w:rsidR="0020411B" w:rsidRPr="00E8362B" w:rsidSect="004C5471">
      <w:headerReference w:type="default" r:id="rId10"/>
      <w:footerReference w:type="default" r:id="rId11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0A5BE" w14:textId="77777777" w:rsidR="00DD4F81" w:rsidRDefault="00DD4F81">
      <w:r>
        <w:separator/>
      </w:r>
    </w:p>
  </w:endnote>
  <w:endnote w:type="continuationSeparator" w:id="0">
    <w:p w14:paraId="2B483170" w14:textId="77777777" w:rsidR="00DD4F81" w:rsidRDefault="00DD4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4C9" w14:textId="77777777" w:rsidR="00936352" w:rsidRPr="00FF3BA1" w:rsidRDefault="00936352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4D3" w14:textId="77777777" w:rsidR="00936352" w:rsidRPr="00FF3BA1" w:rsidRDefault="00936352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80740" w14:textId="77777777" w:rsidR="00DD4F81" w:rsidRDefault="00DD4F81">
      <w:r>
        <w:separator/>
      </w:r>
    </w:p>
  </w:footnote>
  <w:footnote w:type="continuationSeparator" w:id="0">
    <w:p w14:paraId="7EE96230" w14:textId="77777777" w:rsidR="00DD4F81" w:rsidRDefault="00DD4F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4C5" w14:textId="77777777" w:rsidR="00936352" w:rsidRPr="00D8720C" w:rsidRDefault="00936352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7456" behindDoc="0" locked="0" layoutInCell="1" allowOverlap="0" wp14:anchorId="5649E4DC" wp14:editId="5649E4DD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8" name="Imagem 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5649E4C6" w14:textId="77777777" w:rsidR="00936352" w:rsidRPr="00D8720C" w:rsidRDefault="00936352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5649E4C7" w14:textId="77777777" w:rsidR="00936352" w:rsidRDefault="00936352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77696" behindDoc="0" locked="0" layoutInCell="1" allowOverlap="1" wp14:anchorId="5649E4DE" wp14:editId="5649E4DF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9" name="Imagem 9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5649E4C8" w14:textId="77777777" w:rsidR="00936352" w:rsidRDefault="00936352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4CE" w14:textId="77777777" w:rsidR="00936352" w:rsidRPr="00D8720C" w:rsidRDefault="00936352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0288" behindDoc="0" locked="0" layoutInCell="1" allowOverlap="0" wp14:anchorId="5649E4E4" wp14:editId="5649E4E5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5649E4CF" w14:textId="77777777" w:rsidR="00936352" w:rsidRPr="00D8720C" w:rsidRDefault="00936352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5649E4D0" w14:textId="77777777" w:rsidR="00936352" w:rsidRDefault="00936352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5649E4E6" wp14:editId="5649E4E7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649E4D1" w14:textId="77777777" w:rsidR="00936352" w:rsidRDefault="00936352" w:rsidP="0020411B">
    <w:pPr>
      <w:pStyle w:val="Cabealho"/>
    </w:pPr>
  </w:p>
  <w:p w14:paraId="5649E4D2" w14:textId="77777777" w:rsidR="00936352" w:rsidRPr="0020411B" w:rsidRDefault="00936352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F6191"/>
    <w:multiLevelType w:val="multilevel"/>
    <w:tmpl w:val="E46483F2"/>
    <w:lvl w:ilvl="0">
      <w:start w:val="1"/>
      <w:numFmt w:val="decimal"/>
      <w:pStyle w:val="TITULO"/>
      <w:lvlText w:val="%1."/>
      <w:lvlJc w:val="left"/>
      <w:pPr>
        <w:ind w:left="1920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1637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 w15:restartNumberingAfterBreak="0">
    <w:nsid w:val="0A1A31D3"/>
    <w:multiLevelType w:val="multilevel"/>
    <w:tmpl w:val="BAEEE0B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AA16726"/>
    <w:multiLevelType w:val="multilevel"/>
    <w:tmpl w:val="B63CB19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0F7B19DD"/>
    <w:multiLevelType w:val="multilevel"/>
    <w:tmpl w:val="BFAA71E8"/>
    <w:lvl w:ilvl="0">
      <w:start w:val="1"/>
      <w:numFmt w:val="decimal"/>
      <w:pStyle w:val="Ttulo1"/>
      <w:lvlText w:val="%1."/>
      <w:lvlJc w:val="left"/>
      <w:pPr>
        <w:ind w:left="5670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94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85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4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B6AE5"/>
    <w:multiLevelType w:val="multilevel"/>
    <w:tmpl w:val="2EBE7F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1C675EA1"/>
    <w:multiLevelType w:val="multilevel"/>
    <w:tmpl w:val="0AE2C2D6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7" w15:restartNumberingAfterBreak="0">
    <w:nsid w:val="247F43C6"/>
    <w:multiLevelType w:val="multilevel"/>
    <w:tmpl w:val="97ECC3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26B07A21"/>
    <w:multiLevelType w:val="multilevel"/>
    <w:tmpl w:val="212619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A250C46"/>
    <w:multiLevelType w:val="multilevel"/>
    <w:tmpl w:val="25826F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0" w15:restartNumberingAfterBreak="0">
    <w:nsid w:val="2FE3570B"/>
    <w:multiLevelType w:val="multilevel"/>
    <w:tmpl w:val="0D3E63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1" w15:restartNumberingAfterBreak="0">
    <w:nsid w:val="32AE0959"/>
    <w:multiLevelType w:val="multilevel"/>
    <w:tmpl w:val="A974418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2" w15:restartNumberingAfterBreak="0">
    <w:nsid w:val="335B5F89"/>
    <w:multiLevelType w:val="hybridMultilevel"/>
    <w:tmpl w:val="C35C14C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5037CD"/>
    <w:multiLevelType w:val="multilevel"/>
    <w:tmpl w:val="00261E6A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451C11B8"/>
    <w:multiLevelType w:val="multilevel"/>
    <w:tmpl w:val="F796BEF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4E13048C"/>
    <w:multiLevelType w:val="multilevel"/>
    <w:tmpl w:val="38CA0B3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50BB67D0"/>
    <w:multiLevelType w:val="multilevel"/>
    <w:tmpl w:val="D93C569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54AF7B75"/>
    <w:multiLevelType w:val="multilevel"/>
    <w:tmpl w:val="355421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8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E8D1BD2"/>
    <w:multiLevelType w:val="multilevel"/>
    <w:tmpl w:val="114027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0" w15:restartNumberingAfterBreak="0">
    <w:nsid w:val="61FA7D0B"/>
    <w:multiLevelType w:val="multilevel"/>
    <w:tmpl w:val="D46A8CB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1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>
    <w:abstractNumId w:val="21"/>
  </w:num>
  <w:num w:numId="2">
    <w:abstractNumId w:val="3"/>
  </w:num>
  <w:num w:numId="3">
    <w:abstractNumId w:val="18"/>
  </w:num>
  <w:num w:numId="4">
    <w:abstractNumId w:val="0"/>
  </w:num>
  <w:num w:numId="5">
    <w:abstractNumId w:val="4"/>
  </w:num>
  <w:num w:numId="6">
    <w:abstractNumId w:val="4"/>
    <w:lvlOverride w:ilvl="0">
      <w:startOverride w:val="1"/>
    </w:lvlOverride>
  </w:num>
  <w:num w:numId="7">
    <w:abstractNumId w:val="4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12"/>
  </w:num>
  <w:num w:numId="10">
    <w:abstractNumId w:val="8"/>
  </w:num>
  <w:num w:numId="11">
    <w:abstractNumId w:val="7"/>
  </w:num>
  <w:num w:numId="12">
    <w:abstractNumId w:val="5"/>
  </w:num>
  <w:num w:numId="13">
    <w:abstractNumId w:val="19"/>
  </w:num>
  <w:num w:numId="14">
    <w:abstractNumId w:val="10"/>
  </w:num>
  <w:num w:numId="15">
    <w:abstractNumId w:val="17"/>
  </w:num>
  <w:num w:numId="16">
    <w:abstractNumId w:val="16"/>
  </w:num>
  <w:num w:numId="17">
    <w:abstractNumId w:val="15"/>
  </w:num>
  <w:num w:numId="18">
    <w:abstractNumId w:val="9"/>
  </w:num>
  <w:num w:numId="19">
    <w:abstractNumId w:val="11"/>
  </w:num>
  <w:num w:numId="20">
    <w:abstractNumId w:val="1"/>
  </w:num>
  <w:num w:numId="21">
    <w:abstractNumId w:val="20"/>
  </w:num>
  <w:num w:numId="22">
    <w:abstractNumId w:val="13"/>
  </w:num>
  <w:num w:numId="23">
    <w:abstractNumId w:val="2"/>
  </w:num>
  <w:num w:numId="24">
    <w:abstractNumId w:val="6"/>
  </w:num>
  <w:num w:numId="25">
    <w:abstractNumId w:val="1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5948"/>
    <w:rsid w:val="000068F2"/>
    <w:rsid w:val="000108BC"/>
    <w:rsid w:val="00010FAE"/>
    <w:rsid w:val="000117A6"/>
    <w:rsid w:val="00013D86"/>
    <w:rsid w:val="00014259"/>
    <w:rsid w:val="0001430E"/>
    <w:rsid w:val="00014843"/>
    <w:rsid w:val="000228E3"/>
    <w:rsid w:val="00022C9F"/>
    <w:rsid w:val="00026A65"/>
    <w:rsid w:val="00031DA0"/>
    <w:rsid w:val="000333C6"/>
    <w:rsid w:val="0003355C"/>
    <w:rsid w:val="00033CEF"/>
    <w:rsid w:val="00033F46"/>
    <w:rsid w:val="00034870"/>
    <w:rsid w:val="00040F3A"/>
    <w:rsid w:val="00044380"/>
    <w:rsid w:val="000538C6"/>
    <w:rsid w:val="00054066"/>
    <w:rsid w:val="0006184D"/>
    <w:rsid w:val="00065891"/>
    <w:rsid w:val="00067362"/>
    <w:rsid w:val="00070DC1"/>
    <w:rsid w:val="0007413A"/>
    <w:rsid w:val="000769E8"/>
    <w:rsid w:val="00077AD1"/>
    <w:rsid w:val="00077EF4"/>
    <w:rsid w:val="00080CCB"/>
    <w:rsid w:val="00081B10"/>
    <w:rsid w:val="00081B2F"/>
    <w:rsid w:val="00082164"/>
    <w:rsid w:val="000838E9"/>
    <w:rsid w:val="0008623B"/>
    <w:rsid w:val="00091E63"/>
    <w:rsid w:val="000958FB"/>
    <w:rsid w:val="0009590C"/>
    <w:rsid w:val="00096CC1"/>
    <w:rsid w:val="000A06FA"/>
    <w:rsid w:val="000A13B4"/>
    <w:rsid w:val="000A7B98"/>
    <w:rsid w:val="000B12C5"/>
    <w:rsid w:val="000B3CAB"/>
    <w:rsid w:val="000C1AB9"/>
    <w:rsid w:val="000C2625"/>
    <w:rsid w:val="000C2E90"/>
    <w:rsid w:val="000C444B"/>
    <w:rsid w:val="000C4D54"/>
    <w:rsid w:val="000D589F"/>
    <w:rsid w:val="000D71E3"/>
    <w:rsid w:val="000E0B4E"/>
    <w:rsid w:val="000F19D3"/>
    <w:rsid w:val="000F3CF9"/>
    <w:rsid w:val="00101D45"/>
    <w:rsid w:val="00104ECA"/>
    <w:rsid w:val="0011338E"/>
    <w:rsid w:val="001138C1"/>
    <w:rsid w:val="001201FF"/>
    <w:rsid w:val="00123437"/>
    <w:rsid w:val="00124384"/>
    <w:rsid w:val="001247D8"/>
    <w:rsid w:val="001254D6"/>
    <w:rsid w:val="001262CB"/>
    <w:rsid w:val="00127B63"/>
    <w:rsid w:val="001312BF"/>
    <w:rsid w:val="0013164A"/>
    <w:rsid w:val="00133568"/>
    <w:rsid w:val="00134BCA"/>
    <w:rsid w:val="001353D8"/>
    <w:rsid w:val="00135BED"/>
    <w:rsid w:val="00141E9C"/>
    <w:rsid w:val="00142379"/>
    <w:rsid w:val="00152468"/>
    <w:rsid w:val="0015257F"/>
    <w:rsid w:val="001556C6"/>
    <w:rsid w:val="00157386"/>
    <w:rsid w:val="001601B4"/>
    <w:rsid w:val="00163F14"/>
    <w:rsid w:val="00166AF9"/>
    <w:rsid w:val="001706B2"/>
    <w:rsid w:val="00170BAF"/>
    <w:rsid w:val="00171DFA"/>
    <w:rsid w:val="00171FB6"/>
    <w:rsid w:val="00172714"/>
    <w:rsid w:val="0017759D"/>
    <w:rsid w:val="001775A4"/>
    <w:rsid w:val="001848DD"/>
    <w:rsid w:val="0018686F"/>
    <w:rsid w:val="0019131F"/>
    <w:rsid w:val="00191F5C"/>
    <w:rsid w:val="00192FE6"/>
    <w:rsid w:val="001942C5"/>
    <w:rsid w:val="00194A5A"/>
    <w:rsid w:val="001953EF"/>
    <w:rsid w:val="001A1F7F"/>
    <w:rsid w:val="001A2A10"/>
    <w:rsid w:val="001A5F52"/>
    <w:rsid w:val="001A6F18"/>
    <w:rsid w:val="001B03A1"/>
    <w:rsid w:val="001B15FE"/>
    <w:rsid w:val="001B261E"/>
    <w:rsid w:val="001B7A8A"/>
    <w:rsid w:val="001C3086"/>
    <w:rsid w:val="001C3E61"/>
    <w:rsid w:val="001C4F4F"/>
    <w:rsid w:val="001C648D"/>
    <w:rsid w:val="001D1682"/>
    <w:rsid w:val="001D4370"/>
    <w:rsid w:val="001D455F"/>
    <w:rsid w:val="001E22CE"/>
    <w:rsid w:val="001E2764"/>
    <w:rsid w:val="001E45A1"/>
    <w:rsid w:val="001E6CCB"/>
    <w:rsid w:val="001F10D7"/>
    <w:rsid w:val="001F120B"/>
    <w:rsid w:val="001F2140"/>
    <w:rsid w:val="001F2F3C"/>
    <w:rsid w:val="001F4064"/>
    <w:rsid w:val="001F597B"/>
    <w:rsid w:val="001F5BA3"/>
    <w:rsid w:val="002004BF"/>
    <w:rsid w:val="00202340"/>
    <w:rsid w:val="0020411B"/>
    <w:rsid w:val="002062A0"/>
    <w:rsid w:val="00206941"/>
    <w:rsid w:val="00207A28"/>
    <w:rsid w:val="00212211"/>
    <w:rsid w:val="002158F6"/>
    <w:rsid w:val="00215B83"/>
    <w:rsid w:val="00215B98"/>
    <w:rsid w:val="00221E03"/>
    <w:rsid w:val="00222131"/>
    <w:rsid w:val="00222A6C"/>
    <w:rsid w:val="00223674"/>
    <w:rsid w:val="00223691"/>
    <w:rsid w:val="002237DB"/>
    <w:rsid w:val="00224B93"/>
    <w:rsid w:val="00226E83"/>
    <w:rsid w:val="00230E6D"/>
    <w:rsid w:val="00232073"/>
    <w:rsid w:val="002342DB"/>
    <w:rsid w:val="002348E7"/>
    <w:rsid w:val="002403D0"/>
    <w:rsid w:val="00247AB3"/>
    <w:rsid w:val="002526B3"/>
    <w:rsid w:val="002546DD"/>
    <w:rsid w:val="00254C05"/>
    <w:rsid w:val="00261602"/>
    <w:rsid w:val="00261A42"/>
    <w:rsid w:val="002622BB"/>
    <w:rsid w:val="00273721"/>
    <w:rsid w:val="00275D3C"/>
    <w:rsid w:val="002771F7"/>
    <w:rsid w:val="00282C0A"/>
    <w:rsid w:val="002849FB"/>
    <w:rsid w:val="00286B86"/>
    <w:rsid w:val="00295433"/>
    <w:rsid w:val="002962F6"/>
    <w:rsid w:val="00296CE6"/>
    <w:rsid w:val="002A1841"/>
    <w:rsid w:val="002A515C"/>
    <w:rsid w:val="002A677A"/>
    <w:rsid w:val="002A71FF"/>
    <w:rsid w:val="002B29C6"/>
    <w:rsid w:val="002B4C0E"/>
    <w:rsid w:val="002B74D5"/>
    <w:rsid w:val="002C1FA0"/>
    <w:rsid w:val="002C6B6E"/>
    <w:rsid w:val="002D4C0A"/>
    <w:rsid w:val="002D75FB"/>
    <w:rsid w:val="002E3608"/>
    <w:rsid w:val="002E4E78"/>
    <w:rsid w:val="002E5115"/>
    <w:rsid w:val="002E757E"/>
    <w:rsid w:val="002F0000"/>
    <w:rsid w:val="002F3BF4"/>
    <w:rsid w:val="002F4877"/>
    <w:rsid w:val="002F51A1"/>
    <w:rsid w:val="002F6072"/>
    <w:rsid w:val="002F72A9"/>
    <w:rsid w:val="002F7F71"/>
    <w:rsid w:val="00300457"/>
    <w:rsid w:val="003023B4"/>
    <w:rsid w:val="00302581"/>
    <w:rsid w:val="003039C5"/>
    <w:rsid w:val="00307EFC"/>
    <w:rsid w:val="00311145"/>
    <w:rsid w:val="00311286"/>
    <w:rsid w:val="00312A00"/>
    <w:rsid w:val="0031469D"/>
    <w:rsid w:val="00316D2D"/>
    <w:rsid w:val="00316DFC"/>
    <w:rsid w:val="00321652"/>
    <w:rsid w:val="00322777"/>
    <w:rsid w:val="00324A00"/>
    <w:rsid w:val="00324FF7"/>
    <w:rsid w:val="0032674F"/>
    <w:rsid w:val="00331A3A"/>
    <w:rsid w:val="00335D15"/>
    <w:rsid w:val="00336ABC"/>
    <w:rsid w:val="00344DFE"/>
    <w:rsid w:val="003451F6"/>
    <w:rsid w:val="0035073F"/>
    <w:rsid w:val="00352674"/>
    <w:rsid w:val="00353DFB"/>
    <w:rsid w:val="00354210"/>
    <w:rsid w:val="00355B61"/>
    <w:rsid w:val="00355E20"/>
    <w:rsid w:val="0035676A"/>
    <w:rsid w:val="00357663"/>
    <w:rsid w:val="0036539D"/>
    <w:rsid w:val="00365B3B"/>
    <w:rsid w:val="003720CB"/>
    <w:rsid w:val="00373126"/>
    <w:rsid w:val="0037361A"/>
    <w:rsid w:val="00374908"/>
    <w:rsid w:val="00375883"/>
    <w:rsid w:val="0038107F"/>
    <w:rsid w:val="0038185D"/>
    <w:rsid w:val="00384DC2"/>
    <w:rsid w:val="00385FF5"/>
    <w:rsid w:val="00386534"/>
    <w:rsid w:val="00390831"/>
    <w:rsid w:val="003918E5"/>
    <w:rsid w:val="00391EB3"/>
    <w:rsid w:val="003A0116"/>
    <w:rsid w:val="003A11EE"/>
    <w:rsid w:val="003A19A6"/>
    <w:rsid w:val="003A2C97"/>
    <w:rsid w:val="003A4EFD"/>
    <w:rsid w:val="003B2370"/>
    <w:rsid w:val="003B29FE"/>
    <w:rsid w:val="003B5E04"/>
    <w:rsid w:val="003B71F9"/>
    <w:rsid w:val="003C64C6"/>
    <w:rsid w:val="003D2BEF"/>
    <w:rsid w:val="003D6261"/>
    <w:rsid w:val="003D7228"/>
    <w:rsid w:val="003E241A"/>
    <w:rsid w:val="003E388C"/>
    <w:rsid w:val="003E5737"/>
    <w:rsid w:val="00400B02"/>
    <w:rsid w:val="00403E2E"/>
    <w:rsid w:val="0040474B"/>
    <w:rsid w:val="00405344"/>
    <w:rsid w:val="00405DF8"/>
    <w:rsid w:val="00410DA9"/>
    <w:rsid w:val="00412597"/>
    <w:rsid w:val="004134EE"/>
    <w:rsid w:val="00413E31"/>
    <w:rsid w:val="00416E06"/>
    <w:rsid w:val="00423F9C"/>
    <w:rsid w:val="00430A22"/>
    <w:rsid w:val="00431BD2"/>
    <w:rsid w:val="00435A0B"/>
    <w:rsid w:val="00437E08"/>
    <w:rsid w:val="00440CF2"/>
    <w:rsid w:val="00440E70"/>
    <w:rsid w:val="004443E7"/>
    <w:rsid w:val="00444571"/>
    <w:rsid w:val="0045309A"/>
    <w:rsid w:val="0045391D"/>
    <w:rsid w:val="00453ACE"/>
    <w:rsid w:val="00454DDF"/>
    <w:rsid w:val="00455584"/>
    <w:rsid w:val="004564BE"/>
    <w:rsid w:val="0045738D"/>
    <w:rsid w:val="00461539"/>
    <w:rsid w:val="004646B8"/>
    <w:rsid w:val="004649FA"/>
    <w:rsid w:val="0046549B"/>
    <w:rsid w:val="00465B5B"/>
    <w:rsid w:val="00476D25"/>
    <w:rsid w:val="00477E76"/>
    <w:rsid w:val="004807C2"/>
    <w:rsid w:val="00480BF6"/>
    <w:rsid w:val="00490BBB"/>
    <w:rsid w:val="00491D32"/>
    <w:rsid w:val="004964C0"/>
    <w:rsid w:val="0049658B"/>
    <w:rsid w:val="004A2C14"/>
    <w:rsid w:val="004A3A5E"/>
    <w:rsid w:val="004A500C"/>
    <w:rsid w:val="004A56A2"/>
    <w:rsid w:val="004A5A00"/>
    <w:rsid w:val="004A6E2B"/>
    <w:rsid w:val="004B0C4B"/>
    <w:rsid w:val="004B1E65"/>
    <w:rsid w:val="004B52EA"/>
    <w:rsid w:val="004B7EE6"/>
    <w:rsid w:val="004C5471"/>
    <w:rsid w:val="004C5B00"/>
    <w:rsid w:val="004C6C8A"/>
    <w:rsid w:val="004C7787"/>
    <w:rsid w:val="004D7AF2"/>
    <w:rsid w:val="004E3060"/>
    <w:rsid w:val="004E45B5"/>
    <w:rsid w:val="004E5032"/>
    <w:rsid w:val="004E7DF8"/>
    <w:rsid w:val="004F09DE"/>
    <w:rsid w:val="004F1716"/>
    <w:rsid w:val="004F1A23"/>
    <w:rsid w:val="004F1B35"/>
    <w:rsid w:val="004F1C98"/>
    <w:rsid w:val="004F36F3"/>
    <w:rsid w:val="004F618B"/>
    <w:rsid w:val="00500392"/>
    <w:rsid w:val="00500659"/>
    <w:rsid w:val="00500662"/>
    <w:rsid w:val="005101A1"/>
    <w:rsid w:val="00514175"/>
    <w:rsid w:val="00514B9A"/>
    <w:rsid w:val="00515417"/>
    <w:rsid w:val="0051637B"/>
    <w:rsid w:val="00517978"/>
    <w:rsid w:val="00520AA8"/>
    <w:rsid w:val="00523C6A"/>
    <w:rsid w:val="00523F76"/>
    <w:rsid w:val="005242FA"/>
    <w:rsid w:val="00526EE2"/>
    <w:rsid w:val="00527318"/>
    <w:rsid w:val="00530EEC"/>
    <w:rsid w:val="00541055"/>
    <w:rsid w:val="00541E65"/>
    <w:rsid w:val="00541F1C"/>
    <w:rsid w:val="0054311C"/>
    <w:rsid w:val="00544410"/>
    <w:rsid w:val="0054525E"/>
    <w:rsid w:val="005472FC"/>
    <w:rsid w:val="0055030C"/>
    <w:rsid w:val="005533AD"/>
    <w:rsid w:val="0055571A"/>
    <w:rsid w:val="00561569"/>
    <w:rsid w:val="0056227A"/>
    <w:rsid w:val="00565516"/>
    <w:rsid w:val="0056682B"/>
    <w:rsid w:val="00567162"/>
    <w:rsid w:val="00567945"/>
    <w:rsid w:val="00570C35"/>
    <w:rsid w:val="00571A8F"/>
    <w:rsid w:val="0057224D"/>
    <w:rsid w:val="0057318F"/>
    <w:rsid w:val="005776B3"/>
    <w:rsid w:val="00580625"/>
    <w:rsid w:val="00581103"/>
    <w:rsid w:val="00581104"/>
    <w:rsid w:val="005812A4"/>
    <w:rsid w:val="00582A78"/>
    <w:rsid w:val="00584FDC"/>
    <w:rsid w:val="00585446"/>
    <w:rsid w:val="00585B3A"/>
    <w:rsid w:val="005876BB"/>
    <w:rsid w:val="00593CC9"/>
    <w:rsid w:val="0059766D"/>
    <w:rsid w:val="00597FF1"/>
    <w:rsid w:val="005A1237"/>
    <w:rsid w:val="005A55BE"/>
    <w:rsid w:val="005B14E1"/>
    <w:rsid w:val="005B1D5A"/>
    <w:rsid w:val="005B2521"/>
    <w:rsid w:val="005B28CF"/>
    <w:rsid w:val="005B29A6"/>
    <w:rsid w:val="005B3400"/>
    <w:rsid w:val="005B49F4"/>
    <w:rsid w:val="005B5446"/>
    <w:rsid w:val="005B66FC"/>
    <w:rsid w:val="005B6927"/>
    <w:rsid w:val="005C2A27"/>
    <w:rsid w:val="005C41DD"/>
    <w:rsid w:val="005C5B58"/>
    <w:rsid w:val="005C7574"/>
    <w:rsid w:val="005D5970"/>
    <w:rsid w:val="005D5E3C"/>
    <w:rsid w:val="005E0A7B"/>
    <w:rsid w:val="005E1DF7"/>
    <w:rsid w:val="005E3359"/>
    <w:rsid w:val="005F041C"/>
    <w:rsid w:val="005F1453"/>
    <w:rsid w:val="005F597D"/>
    <w:rsid w:val="005F624B"/>
    <w:rsid w:val="00600BD2"/>
    <w:rsid w:val="00601E5D"/>
    <w:rsid w:val="00601F2E"/>
    <w:rsid w:val="00603C48"/>
    <w:rsid w:val="00604879"/>
    <w:rsid w:val="006072A9"/>
    <w:rsid w:val="00615480"/>
    <w:rsid w:val="0061646E"/>
    <w:rsid w:val="006165A6"/>
    <w:rsid w:val="00620D45"/>
    <w:rsid w:val="00621337"/>
    <w:rsid w:val="00624D8C"/>
    <w:rsid w:val="006304C8"/>
    <w:rsid w:val="00630AE9"/>
    <w:rsid w:val="006315CC"/>
    <w:rsid w:val="00632B6A"/>
    <w:rsid w:val="00633118"/>
    <w:rsid w:val="00635FE7"/>
    <w:rsid w:val="00640ED1"/>
    <w:rsid w:val="00644341"/>
    <w:rsid w:val="0064747B"/>
    <w:rsid w:val="006520D8"/>
    <w:rsid w:val="00652CB8"/>
    <w:rsid w:val="00655BFB"/>
    <w:rsid w:val="00657B5B"/>
    <w:rsid w:val="00660862"/>
    <w:rsid w:val="0066184A"/>
    <w:rsid w:val="00661A77"/>
    <w:rsid w:val="00665B8E"/>
    <w:rsid w:val="00670255"/>
    <w:rsid w:val="006708A7"/>
    <w:rsid w:val="00671C3E"/>
    <w:rsid w:val="00675835"/>
    <w:rsid w:val="006829EB"/>
    <w:rsid w:val="00687139"/>
    <w:rsid w:val="006909EB"/>
    <w:rsid w:val="00690FBD"/>
    <w:rsid w:val="00697A61"/>
    <w:rsid w:val="00697F46"/>
    <w:rsid w:val="006A1B5C"/>
    <w:rsid w:val="006A3DF7"/>
    <w:rsid w:val="006A77EC"/>
    <w:rsid w:val="006A7A76"/>
    <w:rsid w:val="006B0362"/>
    <w:rsid w:val="006B2275"/>
    <w:rsid w:val="006B2405"/>
    <w:rsid w:val="006B3C51"/>
    <w:rsid w:val="006B3EA5"/>
    <w:rsid w:val="006B704A"/>
    <w:rsid w:val="006B73C9"/>
    <w:rsid w:val="006C0250"/>
    <w:rsid w:val="006C2025"/>
    <w:rsid w:val="006C4D67"/>
    <w:rsid w:val="006C5EA4"/>
    <w:rsid w:val="006D0473"/>
    <w:rsid w:val="006D2851"/>
    <w:rsid w:val="006D30F0"/>
    <w:rsid w:val="006D480B"/>
    <w:rsid w:val="006E2E5D"/>
    <w:rsid w:val="006E5D66"/>
    <w:rsid w:val="006E6A66"/>
    <w:rsid w:val="006E6CA7"/>
    <w:rsid w:val="006F0364"/>
    <w:rsid w:val="006F33E9"/>
    <w:rsid w:val="0070005D"/>
    <w:rsid w:val="00700E0A"/>
    <w:rsid w:val="00704BA4"/>
    <w:rsid w:val="007062FB"/>
    <w:rsid w:val="00712ED1"/>
    <w:rsid w:val="00713779"/>
    <w:rsid w:val="007152C9"/>
    <w:rsid w:val="007156E2"/>
    <w:rsid w:val="00716657"/>
    <w:rsid w:val="00717AFD"/>
    <w:rsid w:val="00721ECE"/>
    <w:rsid w:val="007223B5"/>
    <w:rsid w:val="007227E2"/>
    <w:rsid w:val="00724BD1"/>
    <w:rsid w:val="007253B1"/>
    <w:rsid w:val="00726B91"/>
    <w:rsid w:val="007307A7"/>
    <w:rsid w:val="00730D73"/>
    <w:rsid w:val="00732EC7"/>
    <w:rsid w:val="007371B5"/>
    <w:rsid w:val="00737474"/>
    <w:rsid w:val="007404EB"/>
    <w:rsid w:val="00741E39"/>
    <w:rsid w:val="00744312"/>
    <w:rsid w:val="007443A1"/>
    <w:rsid w:val="00747284"/>
    <w:rsid w:val="007539C3"/>
    <w:rsid w:val="0075604B"/>
    <w:rsid w:val="00756EF0"/>
    <w:rsid w:val="00763C00"/>
    <w:rsid w:val="007662B5"/>
    <w:rsid w:val="00766CA5"/>
    <w:rsid w:val="00766E9D"/>
    <w:rsid w:val="00771DAE"/>
    <w:rsid w:val="00780F69"/>
    <w:rsid w:val="00785E62"/>
    <w:rsid w:val="00791C05"/>
    <w:rsid w:val="00794762"/>
    <w:rsid w:val="00795B74"/>
    <w:rsid w:val="00796A60"/>
    <w:rsid w:val="00796F5F"/>
    <w:rsid w:val="007A4FCB"/>
    <w:rsid w:val="007B29B8"/>
    <w:rsid w:val="007B31EF"/>
    <w:rsid w:val="007B3D85"/>
    <w:rsid w:val="007B5563"/>
    <w:rsid w:val="007B566C"/>
    <w:rsid w:val="007B6A6A"/>
    <w:rsid w:val="007C2A28"/>
    <w:rsid w:val="007C4E2D"/>
    <w:rsid w:val="007C6928"/>
    <w:rsid w:val="007C773B"/>
    <w:rsid w:val="007C79AB"/>
    <w:rsid w:val="007C7A44"/>
    <w:rsid w:val="007D0195"/>
    <w:rsid w:val="007D0DF5"/>
    <w:rsid w:val="007D15DB"/>
    <w:rsid w:val="007D2792"/>
    <w:rsid w:val="007D450C"/>
    <w:rsid w:val="007D51B6"/>
    <w:rsid w:val="007D57DC"/>
    <w:rsid w:val="007E0678"/>
    <w:rsid w:val="007E12AE"/>
    <w:rsid w:val="007E19EE"/>
    <w:rsid w:val="007E2884"/>
    <w:rsid w:val="007F3A72"/>
    <w:rsid w:val="007F3CA3"/>
    <w:rsid w:val="007F4AAF"/>
    <w:rsid w:val="007F54E8"/>
    <w:rsid w:val="00802897"/>
    <w:rsid w:val="008036D3"/>
    <w:rsid w:val="008065FA"/>
    <w:rsid w:val="00806CF9"/>
    <w:rsid w:val="0080786D"/>
    <w:rsid w:val="00810E0C"/>
    <w:rsid w:val="00815682"/>
    <w:rsid w:val="0081691E"/>
    <w:rsid w:val="008177C5"/>
    <w:rsid w:val="0082161A"/>
    <w:rsid w:val="00824207"/>
    <w:rsid w:val="00824540"/>
    <w:rsid w:val="00830594"/>
    <w:rsid w:val="00831010"/>
    <w:rsid w:val="00832714"/>
    <w:rsid w:val="00833AB4"/>
    <w:rsid w:val="00833E6D"/>
    <w:rsid w:val="00834DE1"/>
    <w:rsid w:val="00834E49"/>
    <w:rsid w:val="00840FD0"/>
    <w:rsid w:val="00841234"/>
    <w:rsid w:val="008439B8"/>
    <w:rsid w:val="0085095F"/>
    <w:rsid w:val="00851394"/>
    <w:rsid w:val="008516C4"/>
    <w:rsid w:val="00851C11"/>
    <w:rsid w:val="00853DF5"/>
    <w:rsid w:val="0085704B"/>
    <w:rsid w:val="0085733F"/>
    <w:rsid w:val="00863AAE"/>
    <w:rsid w:val="00870920"/>
    <w:rsid w:val="00872F5E"/>
    <w:rsid w:val="00873A00"/>
    <w:rsid w:val="00875C12"/>
    <w:rsid w:val="008809A1"/>
    <w:rsid w:val="00880CDA"/>
    <w:rsid w:val="00880DB5"/>
    <w:rsid w:val="0088269A"/>
    <w:rsid w:val="0088284B"/>
    <w:rsid w:val="008849D2"/>
    <w:rsid w:val="00887C9E"/>
    <w:rsid w:val="00890A16"/>
    <w:rsid w:val="0089467F"/>
    <w:rsid w:val="008947C7"/>
    <w:rsid w:val="00896CDB"/>
    <w:rsid w:val="008A6060"/>
    <w:rsid w:val="008B5CC7"/>
    <w:rsid w:val="008C0C7E"/>
    <w:rsid w:val="008C2894"/>
    <w:rsid w:val="008C3152"/>
    <w:rsid w:val="008C347B"/>
    <w:rsid w:val="008C34A1"/>
    <w:rsid w:val="008C5601"/>
    <w:rsid w:val="008D128C"/>
    <w:rsid w:val="008D138F"/>
    <w:rsid w:val="008D2F40"/>
    <w:rsid w:val="008D369F"/>
    <w:rsid w:val="008D3759"/>
    <w:rsid w:val="008D4CBA"/>
    <w:rsid w:val="008D6B65"/>
    <w:rsid w:val="008D7648"/>
    <w:rsid w:val="008E0714"/>
    <w:rsid w:val="008E11AE"/>
    <w:rsid w:val="008E1876"/>
    <w:rsid w:val="008E21F5"/>
    <w:rsid w:val="008E7D23"/>
    <w:rsid w:val="008F1843"/>
    <w:rsid w:val="008F2CF7"/>
    <w:rsid w:val="008F74ED"/>
    <w:rsid w:val="00902B8C"/>
    <w:rsid w:val="0090368C"/>
    <w:rsid w:val="00904AE0"/>
    <w:rsid w:val="009100BA"/>
    <w:rsid w:val="00910E6E"/>
    <w:rsid w:val="009117F3"/>
    <w:rsid w:val="00913CDD"/>
    <w:rsid w:val="0091612A"/>
    <w:rsid w:val="00920841"/>
    <w:rsid w:val="00920AEB"/>
    <w:rsid w:val="00922C9D"/>
    <w:rsid w:val="00925C07"/>
    <w:rsid w:val="00926C78"/>
    <w:rsid w:val="00932789"/>
    <w:rsid w:val="00932B9A"/>
    <w:rsid w:val="00936352"/>
    <w:rsid w:val="009363EB"/>
    <w:rsid w:val="0094062B"/>
    <w:rsid w:val="00940B75"/>
    <w:rsid w:val="0094282D"/>
    <w:rsid w:val="009451CA"/>
    <w:rsid w:val="00945EC7"/>
    <w:rsid w:val="00945FE2"/>
    <w:rsid w:val="00951714"/>
    <w:rsid w:val="0095219C"/>
    <w:rsid w:val="00953C08"/>
    <w:rsid w:val="00955C30"/>
    <w:rsid w:val="00961790"/>
    <w:rsid w:val="009617DC"/>
    <w:rsid w:val="009642F5"/>
    <w:rsid w:val="00965085"/>
    <w:rsid w:val="0096561B"/>
    <w:rsid w:val="0096692F"/>
    <w:rsid w:val="0097040E"/>
    <w:rsid w:val="00970913"/>
    <w:rsid w:val="00972747"/>
    <w:rsid w:val="00972D24"/>
    <w:rsid w:val="00973C34"/>
    <w:rsid w:val="009743A7"/>
    <w:rsid w:val="00986321"/>
    <w:rsid w:val="00993DA0"/>
    <w:rsid w:val="0099498C"/>
    <w:rsid w:val="00996005"/>
    <w:rsid w:val="00997493"/>
    <w:rsid w:val="009A25B3"/>
    <w:rsid w:val="009A4967"/>
    <w:rsid w:val="009A654C"/>
    <w:rsid w:val="009A6BC7"/>
    <w:rsid w:val="009A6C87"/>
    <w:rsid w:val="009B1780"/>
    <w:rsid w:val="009B2179"/>
    <w:rsid w:val="009B5F90"/>
    <w:rsid w:val="009C2EC1"/>
    <w:rsid w:val="009C31A2"/>
    <w:rsid w:val="009C5E80"/>
    <w:rsid w:val="009D1ACD"/>
    <w:rsid w:val="009D1D19"/>
    <w:rsid w:val="009D3E6C"/>
    <w:rsid w:val="009D5845"/>
    <w:rsid w:val="009D5F93"/>
    <w:rsid w:val="009D60E0"/>
    <w:rsid w:val="009F5D9A"/>
    <w:rsid w:val="009F5EB7"/>
    <w:rsid w:val="009F684F"/>
    <w:rsid w:val="009F6AFF"/>
    <w:rsid w:val="009F7E81"/>
    <w:rsid w:val="00A01679"/>
    <w:rsid w:val="00A021F2"/>
    <w:rsid w:val="00A033D3"/>
    <w:rsid w:val="00A03C01"/>
    <w:rsid w:val="00A1023F"/>
    <w:rsid w:val="00A10E80"/>
    <w:rsid w:val="00A130D3"/>
    <w:rsid w:val="00A14CCE"/>
    <w:rsid w:val="00A16DE0"/>
    <w:rsid w:val="00A22197"/>
    <w:rsid w:val="00A24CA7"/>
    <w:rsid w:val="00A31682"/>
    <w:rsid w:val="00A3295B"/>
    <w:rsid w:val="00A3305C"/>
    <w:rsid w:val="00A3428A"/>
    <w:rsid w:val="00A34360"/>
    <w:rsid w:val="00A349CB"/>
    <w:rsid w:val="00A35A7F"/>
    <w:rsid w:val="00A3604D"/>
    <w:rsid w:val="00A36098"/>
    <w:rsid w:val="00A37463"/>
    <w:rsid w:val="00A37DCD"/>
    <w:rsid w:val="00A4271A"/>
    <w:rsid w:val="00A43206"/>
    <w:rsid w:val="00A4359F"/>
    <w:rsid w:val="00A43825"/>
    <w:rsid w:val="00A43EAD"/>
    <w:rsid w:val="00A47D30"/>
    <w:rsid w:val="00A53189"/>
    <w:rsid w:val="00A55C59"/>
    <w:rsid w:val="00A5790E"/>
    <w:rsid w:val="00A62229"/>
    <w:rsid w:val="00A63091"/>
    <w:rsid w:val="00A65E18"/>
    <w:rsid w:val="00A7130F"/>
    <w:rsid w:val="00A74422"/>
    <w:rsid w:val="00A771FB"/>
    <w:rsid w:val="00A77612"/>
    <w:rsid w:val="00A776C1"/>
    <w:rsid w:val="00A82C2D"/>
    <w:rsid w:val="00A8316A"/>
    <w:rsid w:val="00A83D0F"/>
    <w:rsid w:val="00A94FB1"/>
    <w:rsid w:val="00A97CBD"/>
    <w:rsid w:val="00AA6035"/>
    <w:rsid w:val="00AB0C96"/>
    <w:rsid w:val="00AB1527"/>
    <w:rsid w:val="00AB469E"/>
    <w:rsid w:val="00AB61DC"/>
    <w:rsid w:val="00AC0155"/>
    <w:rsid w:val="00AC1C13"/>
    <w:rsid w:val="00AC2825"/>
    <w:rsid w:val="00AD1D51"/>
    <w:rsid w:val="00AD4ED6"/>
    <w:rsid w:val="00AD64FB"/>
    <w:rsid w:val="00AD6C5C"/>
    <w:rsid w:val="00AD7221"/>
    <w:rsid w:val="00AE138C"/>
    <w:rsid w:val="00AE6B13"/>
    <w:rsid w:val="00AE7260"/>
    <w:rsid w:val="00AF0CBD"/>
    <w:rsid w:val="00AF0D80"/>
    <w:rsid w:val="00AF678E"/>
    <w:rsid w:val="00AF7E9E"/>
    <w:rsid w:val="00B01CF5"/>
    <w:rsid w:val="00B07984"/>
    <w:rsid w:val="00B13057"/>
    <w:rsid w:val="00B13B59"/>
    <w:rsid w:val="00B14C73"/>
    <w:rsid w:val="00B17DE9"/>
    <w:rsid w:val="00B20530"/>
    <w:rsid w:val="00B21377"/>
    <w:rsid w:val="00B2138A"/>
    <w:rsid w:val="00B218AB"/>
    <w:rsid w:val="00B229C1"/>
    <w:rsid w:val="00B23A70"/>
    <w:rsid w:val="00B24563"/>
    <w:rsid w:val="00B25811"/>
    <w:rsid w:val="00B33A01"/>
    <w:rsid w:val="00B34072"/>
    <w:rsid w:val="00B40D74"/>
    <w:rsid w:val="00B41A30"/>
    <w:rsid w:val="00B41E6F"/>
    <w:rsid w:val="00B44CA0"/>
    <w:rsid w:val="00B534DE"/>
    <w:rsid w:val="00B54CCB"/>
    <w:rsid w:val="00B55294"/>
    <w:rsid w:val="00B60BF7"/>
    <w:rsid w:val="00B65614"/>
    <w:rsid w:val="00B6714E"/>
    <w:rsid w:val="00B6777C"/>
    <w:rsid w:val="00B67B21"/>
    <w:rsid w:val="00B70241"/>
    <w:rsid w:val="00B70C2E"/>
    <w:rsid w:val="00B70F42"/>
    <w:rsid w:val="00B723B4"/>
    <w:rsid w:val="00B728A3"/>
    <w:rsid w:val="00B758BC"/>
    <w:rsid w:val="00B83747"/>
    <w:rsid w:val="00B868D3"/>
    <w:rsid w:val="00B9078B"/>
    <w:rsid w:val="00B92182"/>
    <w:rsid w:val="00B94143"/>
    <w:rsid w:val="00B958BF"/>
    <w:rsid w:val="00BA7D4C"/>
    <w:rsid w:val="00BB0B94"/>
    <w:rsid w:val="00BB1D00"/>
    <w:rsid w:val="00BB67E2"/>
    <w:rsid w:val="00BC0AB1"/>
    <w:rsid w:val="00BC16C1"/>
    <w:rsid w:val="00BC5061"/>
    <w:rsid w:val="00BC66F1"/>
    <w:rsid w:val="00BC7C59"/>
    <w:rsid w:val="00BD3D2A"/>
    <w:rsid w:val="00BD3FF4"/>
    <w:rsid w:val="00BD46E1"/>
    <w:rsid w:val="00BD5E4A"/>
    <w:rsid w:val="00BD7C68"/>
    <w:rsid w:val="00BE4B1F"/>
    <w:rsid w:val="00BE68F6"/>
    <w:rsid w:val="00BE744C"/>
    <w:rsid w:val="00BF0089"/>
    <w:rsid w:val="00BF5338"/>
    <w:rsid w:val="00C018F2"/>
    <w:rsid w:val="00C01C16"/>
    <w:rsid w:val="00C056B7"/>
    <w:rsid w:val="00C06219"/>
    <w:rsid w:val="00C11BFD"/>
    <w:rsid w:val="00C17F77"/>
    <w:rsid w:val="00C218EB"/>
    <w:rsid w:val="00C219E1"/>
    <w:rsid w:val="00C21F74"/>
    <w:rsid w:val="00C225B6"/>
    <w:rsid w:val="00C24FD6"/>
    <w:rsid w:val="00C259F6"/>
    <w:rsid w:val="00C2626B"/>
    <w:rsid w:val="00C26DE6"/>
    <w:rsid w:val="00C27816"/>
    <w:rsid w:val="00C30D53"/>
    <w:rsid w:val="00C3127B"/>
    <w:rsid w:val="00C344FB"/>
    <w:rsid w:val="00C368FB"/>
    <w:rsid w:val="00C36908"/>
    <w:rsid w:val="00C37232"/>
    <w:rsid w:val="00C40194"/>
    <w:rsid w:val="00C4044A"/>
    <w:rsid w:val="00C41A4C"/>
    <w:rsid w:val="00C43470"/>
    <w:rsid w:val="00C43A4D"/>
    <w:rsid w:val="00C47D51"/>
    <w:rsid w:val="00C50F65"/>
    <w:rsid w:val="00C52C7B"/>
    <w:rsid w:val="00C52F20"/>
    <w:rsid w:val="00C5437C"/>
    <w:rsid w:val="00C55EDD"/>
    <w:rsid w:val="00C56B1D"/>
    <w:rsid w:val="00C63ED5"/>
    <w:rsid w:val="00C64452"/>
    <w:rsid w:val="00C64E93"/>
    <w:rsid w:val="00C664AE"/>
    <w:rsid w:val="00C72D46"/>
    <w:rsid w:val="00C72E54"/>
    <w:rsid w:val="00C72FF5"/>
    <w:rsid w:val="00C742D9"/>
    <w:rsid w:val="00C758C8"/>
    <w:rsid w:val="00C769DB"/>
    <w:rsid w:val="00C81649"/>
    <w:rsid w:val="00C82379"/>
    <w:rsid w:val="00C83865"/>
    <w:rsid w:val="00C905AF"/>
    <w:rsid w:val="00C913A8"/>
    <w:rsid w:val="00C97AA9"/>
    <w:rsid w:val="00CA3382"/>
    <w:rsid w:val="00CA450B"/>
    <w:rsid w:val="00CA48C4"/>
    <w:rsid w:val="00CA4E52"/>
    <w:rsid w:val="00CA6065"/>
    <w:rsid w:val="00CA6E0B"/>
    <w:rsid w:val="00CB029E"/>
    <w:rsid w:val="00CB2C52"/>
    <w:rsid w:val="00CB3453"/>
    <w:rsid w:val="00CB3BB3"/>
    <w:rsid w:val="00CB4B11"/>
    <w:rsid w:val="00CB5C79"/>
    <w:rsid w:val="00CB7735"/>
    <w:rsid w:val="00CC1B8E"/>
    <w:rsid w:val="00CC31F0"/>
    <w:rsid w:val="00CC5601"/>
    <w:rsid w:val="00CC5E2A"/>
    <w:rsid w:val="00CC6FED"/>
    <w:rsid w:val="00CC741E"/>
    <w:rsid w:val="00CD06F0"/>
    <w:rsid w:val="00CD0976"/>
    <w:rsid w:val="00CD11B3"/>
    <w:rsid w:val="00CD19EA"/>
    <w:rsid w:val="00CD3784"/>
    <w:rsid w:val="00CD4E0F"/>
    <w:rsid w:val="00CD5C1E"/>
    <w:rsid w:val="00CD6657"/>
    <w:rsid w:val="00CD72C4"/>
    <w:rsid w:val="00CE1616"/>
    <w:rsid w:val="00CE1918"/>
    <w:rsid w:val="00CE468D"/>
    <w:rsid w:val="00CE5001"/>
    <w:rsid w:val="00CE5A53"/>
    <w:rsid w:val="00CE6BB1"/>
    <w:rsid w:val="00CE73B9"/>
    <w:rsid w:val="00CE7718"/>
    <w:rsid w:val="00CF02BE"/>
    <w:rsid w:val="00CF1B92"/>
    <w:rsid w:val="00CF5D02"/>
    <w:rsid w:val="00CF7235"/>
    <w:rsid w:val="00D006A9"/>
    <w:rsid w:val="00D0173F"/>
    <w:rsid w:val="00D039C2"/>
    <w:rsid w:val="00D0402A"/>
    <w:rsid w:val="00D10870"/>
    <w:rsid w:val="00D121B2"/>
    <w:rsid w:val="00D1386C"/>
    <w:rsid w:val="00D149CD"/>
    <w:rsid w:val="00D1637F"/>
    <w:rsid w:val="00D16F05"/>
    <w:rsid w:val="00D17BCD"/>
    <w:rsid w:val="00D20D09"/>
    <w:rsid w:val="00D24958"/>
    <w:rsid w:val="00D25D71"/>
    <w:rsid w:val="00D26288"/>
    <w:rsid w:val="00D26DB1"/>
    <w:rsid w:val="00D32533"/>
    <w:rsid w:val="00D35B24"/>
    <w:rsid w:val="00D41921"/>
    <w:rsid w:val="00D4266B"/>
    <w:rsid w:val="00D4412B"/>
    <w:rsid w:val="00D44970"/>
    <w:rsid w:val="00D45944"/>
    <w:rsid w:val="00D4650D"/>
    <w:rsid w:val="00D47382"/>
    <w:rsid w:val="00D50555"/>
    <w:rsid w:val="00D5064D"/>
    <w:rsid w:val="00D51367"/>
    <w:rsid w:val="00D52FD5"/>
    <w:rsid w:val="00D530A9"/>
    <w:rsid w:val="00D53350"/>
    <w:rsid w:val="00D538D8"/>
    <w:rsid w:val="00D56657"/>
    <w:rsid w:val="00D56F49"/>
    <w:rsid w:val="00D60744"/>
    <w:rsid w:val="00D63A82"/>
    <w:rsid w:val="00D63EA1"/>
    <w:rsid w:val="00D64E4A"/>
    <w:rsid w:val="00D74EE5"/>
    <w:rsid w:val="00D7671E"/>
    <w:rsid w:val="00D76CF9"/>
    <w:rsid w:val="00D8720C"/>
    <w:rsid w:val="00D9163F"/>
    <w:rsid w:val="00D9216D"/>
    <w:rsid w:val="00D92BCC"/>
    <w:rsid w:val="00D97BF7"/>
    <w:rsid w:val="00DA278B"/>
    <w:rsid w:val="00DA4BB4"/>
    <w:rsid w:val="00DA708F"/>
    <w:rsid w:val="00DA71B9"/>
    <w:rsid w:val="00DB0D2D"/>
    <w:rsid w:val="00DB20DD"/>
    <w:rsid w:val="00DB33BE"/>
    <w:rsid w:val="00DB48F7"/>
    <w:rsid w:val="00DB6355"/>
    <w:rsid w:val="00DC2CE7"/>
    <w:rsid w:val="00DC62FB"/>
    <w:rsid w:val="00DC682F"/>
    <w:rsid w:val="00DD13EB"/>
    <w:rsid w:val="00DD174E"/>
    <w:rsid w:val="00DD230E"/>
    <w:rsid w:val="00DD4F81"/>
    <w:rsid w:val="00DD5AED"/>
    <w:rsid w:val="00DD7B8E"/>
    <w:rsid w:val="00DE09F2"/>
    <w:rsid w:val="00DE290F"/>
    <w:rsid w:val="00DE398F"/>
    <w:rsid w:val="00DE4424"/>
    <w:rsid w:val="00DE53F3"/>
    <w:rsid w:val="00DE6E43"/>
    <w:rsid w:val="00DE6E7D"/>
    <w:rsid w:val="00DE7557"/>
    <w:rsid w:val="00DE7814"/>
    <w:rsid w:val="00DF4632"/>
    <w:rsid w:val="00DF497D"/>
    <w:rsid w:val="00DF5106"/>
    <w:rsid w:val="00DF6E80"/>
    <w:rsid w:val="00E04D62"/>
    <w:rsid w:val="00E10E14"/>
    <w:rsid w:val="00E111D2"/>
    <w:rsid w:val="00E11672"/>
    <w:rsid w:val="00E11F09"/>
    <w:rsid w:val="00E1499C"/>
    <w:rsid w:val="00E15090"/>
    <w:rsid w:val="00E17B02"/>
    <w:rsid w:val="00E2076A"/>
    <w:rsid w:val="00E21F81"/>
    <w:rsid w:val="00E228BF"/>
    <w:rsid w:val="00E24248"/>
    <w:rsid w:val="00E24D36"/>
    <w:rsid w:val="00E25093"/>
    <w:rsid w:val="00E26299"/>
    <w:rsid w:val="00E31082"/>
    <w:rsid w:val="00E3266B"/>
    <w:rsid w:val="00E33205"/>
    <w:rsid w:val="00E341C9"/>
    <w:rsid w:val="00E34E5F"/>
    <w:rsid w:val="00E34ED6"/>
    <w:rsid w:val="00E36F12"/>
    <w:rsid w:val="00E376EB"/>
    <w:rsid w:val="00E41437"/>
    <w:rsid w:val="00E43855"/>
    <w:rsid w:val="00E4747E"/>
    <w:rsid w:val="00E50D98"/>
    <w:rsid w:val="00E52FB7"/>
    <w:rsid w:val="00E5654A"/>
    <w:rsid w:val="00E61BC3"/>
    <w:rsid w:val="00E65EBC"/>
    <w:rsid w:val="00E728DD"/>
    <w:rsid w:val="00E75369"/>
    <w:rsid w:val="00E766B8"/>
    <w:rsid w:val="00E77F66"/>
    <w:rsid w:val="00E81F0E"/>
    <w:rsid w:val="00E8362B"/>
    <w:rsid w:val="00E8362E"/>
    <w:rsid w:val="00E906E1"/>
    <w:rsid w:val="00E92A69"/>
    <w:rsid w:val="00E93A7B"/>
    <w:rsid w:val="00E95C47"/>
    <w:rsid w:val="00E96B7E"/>
    <w:rsid w:val="00EA54CA"/>
    <w:rsid w:val="00EB0BAE"/>
    <w:rsid w:val="00EB1F43"/>
    <w:rsid w:val="00EB2E60"/>
    <w:rsid w:val="00EB37C5"/>
    <w:rsid w:val="00EB46CD"/>
    <w:rsid w:val="00EB73F0"/>
    <w:rsid w:val="00EC0BA8"/>
    <w:rsid w:val="00EC1977"/>
    <w:rsid w:val="00EC496F"/>
    <w:rsid w:val="00EC4996"/>
    <w:rsid w:val="00ED1006"/>
    <w:rsid w:val="00ED4E06"/>
    <w:rsid w:val="00ED6426"/>
    <w:rsid w:val="00ED7843"/>
    <w:rsid w:val="00EE0598"/>
    <w:rsid w:val="00EE49A2"/>
    <w:rsid w:val="00EF1271"/>
    <w:rsid w:val="00EF2858"/>
    <w:rsid w:val="00EF2BE5"/>
    <w:rsid w:val="00EF58D2"/>
    <w:rsid w:val="00EF5A54"/>
    <w:rsid w:val="00EF78E6"/>
    <w:rsid w:val="00F02684"/>
    <w:rsid w:val="00F032F7"/>
    <w:rsid w:val="00F04E72"/>
    <w:rsid w:val="00F12ACD"/>
    <w:rsid w:val="00F14436"/>
    <w:rsid w:val="00F22EBA"/>
    <w:rsid w:val="00F23AB0"/>
    <w:rsid w:val="00F27753"/>
    <w:rsid w:val="00F32900"/>
    <w:rsid w:val="00F37680"/>
    <w:rsid w:val="00F42EC5"/>
    <w:rsid w:val="00F44F6F"/>
    <w:rsid w:val="00F505DA"/>
    <w:rsid w:val="00F5248D"/>
    <w:rsid w:val="00F54A19"/>
    <w:rsid w:val="00F54D04"/>
    <w:rsid w:val="00F5755F"/>
    <w:rsid w:val="00F576A4"/>
    <w:rsid w:val="00F62B1E"/>
    <w:rsid w:val="00F630FC"/>
    <w:rsid w:val="00F64ECA"/>
    <w:rsid w:val="00F667B7"/>
    <w:rsid w:val="00F67040"/>
    <w:rsid w:val="00F74B3B"/>
    <w:rsid w:val="00F75084"/>
    <w:rsid w:val="00F77E87"/>
    <w:rsid w:val="00F805DB"/>
    <w:rsid w:val="00F83601"/>
    <w:rsid w:val="00F90737"/>
    <w:rsid w:val="00F949C0"/>
    <w:rsid w:val="00F959A6"/>
    <w:rsid w:val="00FA3235"/>
    <w:rsid w:val="00FA5CB5"/>
    <w:rsid w:val="00FA6AF4"/>
    <w:rsid w:val="00FA7A92"/>
    <w:rsid w:val="00FB034D"/>
    <w:rsid w:val="00FC10C3"/>
    <w:rsid w:val="00FC1B98"/>
    <w:rsid w:val="00FC23CB"/>
    <w:rsid w:val="00FC2D61"/>
    <w:rsid w:val="00FC4448"/>
    <w:rsid w:val="00FC4E32"/>
    <w:rsid w:val="00FD0304"/>
    <w:rsid w:val="00FD1346"/>
    <w:rsid w:val="00FD1A8C"/>
    <w:rsid w:val="00FD48B4"/>
    <w:rsid w:val="00FD564E"/>
    <w:rsid w:val="00FE0DFD"/>
    <w:rsid w:val="00FE2DA3"/>
    <w:rsid w:val="00FE39A0"/>
    <w:rsid w:val="00FF0B1E"/>
    <w:rsid w:val="00FF2F33"/>
    <w:rsid w:val="00FF3BA1"/>
    <w:rsid w:val="00FF6216"/>
    <w:rsid w:val="4DBBE6D4"/>
    <w:rsid w:val="6C955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9E16E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26B91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2E757E"/>
    <w:pPr>
      <w:numPr>
        <w:numId w:val="2"/>
      </w:numPr>
      <w:tabs>
        <w:tab w:val="left" w:pos="567"/>
      </w:tabs>
      <w:spacing w:before="240" w:after="240"/>
      <w:ind w:left="0" w:right="74" w:firstLine="0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E757E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99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3E388C"/>
    <w:pPr>
      <w:tabs>
        <w:tab w:val="left" w:pos="567"/>
      </w:tabs>
      <w:ind w:left="0" w:right="6" w:firstLine="0"/>
      <w:contextualSpacing/>
      <w:outlineLvl w:val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3E388C"/>
    <w:rPr>
      <w:rFonts w:ascii="Arial MT" w:eastAsia="Arial MT" w:hAnsi="Arial MT" w:cstheme="minorHAnsi"/>
      <w:sz w:val="24"/>
      <w:szCs w:val="24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405344"/>
    <w:pPr>
      <w:tabs>
        <w:tab w:val="left" w:pos="567"/>
      </w:tabs>
      <w:ind w:left="0" w:firstLine="0"/>
      <w:outlineLvl w:val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40534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left="5670"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b w:val="0"/>
      <w:bCs w:val="0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CC741E"/>
    <w:pPr>
      <w:ind w:left="0"/>
    </w:pPr>
    <w:rPr>
      <w:rFonts w:asciiTheme="minorHAnsi" w:hAnsiTheme="minorHAnsi" w:cstheme="minorHAnsi"/>
      <w:sz w:val="22"/>
      <w:szCs w:val="22"/>
      <w:u w:val="single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CC741E"/>
    <w:rPr>
      <w:rFonts w:ascii="Arial" w:eastAsia="Arial" w:hAnsi="Arial" w:cstheme="minorHAnsi"/>
      <w:b/>
      <w:bCs/>
      <w:sz w:val="20"/>
      <w:szCs w:val="20"/>
      <w:u w:val="single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DB6355"/>
    <w:pPr>
      <w:spacing w:after="100"/>
      <w:ind w:left="220"/>
    </w:p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SUbitem-TermodeReferenciaChar">
    <w:name w:val="SUbitem - Termo de Referencia Char"/>
    <w:basedOn w:val="Fontepargpadro"/>
    <w:link w:val="SUbitem-TermodeReferencia"/>
    <w:locked/>
    <w:rsid w:val="005F041C"/>
    <w:rPr>
      <w:rFonts w:ascii="Calibri" w:eastAsia="Times New Roman" w:hAnsi="Calibri" w:cs="Times New Roman"/>
      <w:bCs/>
      <w:color w:val="000099"/>
      <w:szCs w:val="24"/>
    </w:rPr>
  </w:style>
  <w:style w:type="paragraph" w:customStyle="1" w:styleId="SUbitem-TermodeReferencia">
    <w:name w:val="SUbitem - Termo de Referencia"/>
    <w:basedOn w:val="PargrafodaLista"/>
    <w:link w:val="SUbitem-TermodeReferenciaChar"/>
    <w:qFormat/>
    <w:rsid w:val="005F041C"/>
    <w:pPr>
      <w:widowControl/>
      <w:autoSpaceDE/>
      <w:autoSpaceDN/>
      <w:ind w:left="720" w:hanging="360"/>
      <w:contextualSpacing/>
    </w:pPr>
    <w:rPr>
      <w:rFonts w:ascii="Calibri" w:eastAsia="Times New Roman" w:hAnsi="Calibri" w:cs="Times New Roman"/>
      <w:bCs/>
      <w:color w:val="000099"/>
      <w:szCs w:val="24"/>
      <w:lang w:val="en-US"/>
    </w:rPr>
  </w:style>
  <w:style w:type="paragraph" w:customStyle="1" w:styleId="xl63">
    <w:name w:val="xl63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64">
    <w:name w:val="xl64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65">
    <w:name w:val="xl65"/>
    <w:basedOn w:val="Normal"/>
    <w:rsid w:val="004F1C98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66">
    <w:name w:val="xl66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pt-BR" w:eastAsia="pt-BR"/>
    </w:rPr>
  </w:style>
  <w:style w:type="paragraph" w:customStyle="1" w:styleId="xl67">
    <w:name w:val="xl67"/>
    <w:basedOn w:val="Normal"/>
    <w:rsid w:val="004F1C98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pt-BR" w:eastAsia="pt-BR"/>
    </w:rPr>
  </w:style>
  <w:style w:type="paragraph" w:customStyle="1" w:styleId="xl68">
    <w:name w:val="xl68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69">
    <w:name w:val="xl69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70">
    <w:name w:val="xl70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71">
    <w:name w:val="xl71"/>
    <w:basedOn w:val="Normal"/>
    <w:rsid w:val="004F1C98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72">
    <w:name w:val="xl72"/>
    <w:basedOn w:val="Normal"/>
    <w:rsid w:val="004F1C98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20"/>
      <w:szCs w:val="20"/>
      <w:lang w:val="pt-BR" w:eastAsia="pt-BR"/>
    </w:rPr>
  </w:style>
  <w:style w:type="paragraph" w:customStyle="1" w:styleId="xl73">
    <w:name w:val="xl73"/>
    <w:basedOn w:val="Normal"/>
    <w:rsid w:val="004F1C98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20"/>
      <w:szCs w:val="20"/>
      <w:lang w:val="pt-BR" w:eastAsia="pt-BR"/>
    </w:rPr>
  </w:style>
  <w:style w:type="paragraph" w:customStyle="1" w:styleId="xl74">
    <w:name w:val="xl74"/>
    <w:basedOn w:val="Normal"/>
    <w:rsid w:val="004F1C98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customStyle="1" w:styleId="xl75">
    <w:name w:val="xl75"/>
    <w:basedOn w:val="Normal"/>
    <w:rsid w:val="004F1C98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customStyle="1" w:styleId="xl76">
    <w:name w:val="xl76"/>
    <w:basedOn w:val="Normal"/>
    <w:rsid w:val="004F1C98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CC"/>
      <w:sz w:val="24"/>
      <w:szCs w:val="24"/>
      <w:lang w:val="pt-BR" w:eastAsia="pt-BR"/>
    </w:rPr>
  </w:style>
  <w:style w:type="paragraph" w:customStyle="1" w:styleId="xl77">
    <w:name w:val="xl77"/>
    <w:basedOn w:val="Normal"/>
    <w:rsid w:val="004F1C98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99"/>
      <w:sz w:val="16"/>
      <w:szCs w:val="16"/>
      <w:lang w:val="pt-BR" w:eastAsia="pt-BR"/>
    </w:rPr>
  </w:style>
  <w:style w:type="paragraph" w:customStyle="1" w:styleId="xl78">
    <w:name w:val="xl78"/>
    <w:basedOn w:val="Normal"/>
    <w:rsid w:val="004F1C98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99"/>
      <w:sz w:val="16"/>
      <w:szCs w:val="16"/>
      <w:lang w:val="pt-BR" w:eastAsia="pt-BR"/>
    </w:rPr>
  </w:style>
  <w:style w:type="paragraph" w:customStyle="1" w:styleId="xl79">
    <w:name w:val="xl79"/>
    <w:basedOn w:val="Normal"/>
    <w:rsid w:val="004F1C98"/>
    <w:pPr>
      <w:widowControl/>
      <w:pBdr>
        <w:top w:val="single" w:sz="8" w:space="0" w:color="auto"/>
        <w:right w:val="single" w:sz="8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99"/>
      <w:sz w:val="16"/>
      <w:szCs w:val="16"/>
      <w:lang w:val="pt-BR" w:eastAsia="pt-BR"/>
    </w:rPr>
  </w:style>
  <w:style w:type="paragraph" w:customStyle="1" w:styleId="xl80">
    <w:name w:val="xl80"/>
    <w:basedOn w:val="Normal"/>
    <w:rsid w:val="004F1C98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81">
    <w:name w:val="xl81"/>
    <w:basedOn w:val="Normal"/>
    <w:rsid w:val="004F1C98"/>
    <w:pPr>
      <w:widowControl/>
      <w:pBdr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82">
    <w:name w:val="xl82"/>
    <w:basedOn w:val="Normal"/>
    <w:rsid w:val="004F1C98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CC"/>
      <w:sz w:val="24"/>
      <w:szCs w:val="24"/>
      <w:lang w:val="pt-BR" w:eastAsia="pt-BR"/>
    </w:rPr>
  </w:style>
  <w:style w:type="paragraph" w:customStyle="1" w:styleId="xl83">
    <w:name w:val="xl83"/>
    <w:basedOn w:val="Normal"/>
    <w:rsid w:val="004F1C98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84">
    <w:name w:val="xl84"/>
    <w:basedOn w:val="Normal"/>
    <w:rsid w:val="004F1C98"/>
    <w:pPr>
      <w:widowControl/>
      <w:pBdr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85">
    <w:name w:val="xl85"/>
    <w:basedOn w:val="Normal"/>
    <w:rsid w:val="004F1C98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86">
    <w:name w:val="xl86"/>
    <w:basedOn w:val="Normal"/>
    <w:rsid w:val="004F1C98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CC"/>
      <w:sz w:val="24"/>
      <w:szCs w:val="24"/>
      <w:lang w:val="pt-BR" w:eastAsia="pt-BR"/>
    </w:rPr>
  </w:style>
  <w:style w:type="paragraph" w:customStyle="1" w:styleId="xl87">
    <w:name w:val="xl87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CC"/>
      <w:sz w:val="24"/>
      <w:szCs w:val="24"/>
      <w:lang w:val="pt-BR" w:eastAsia="pt-BR"/>
    </w:rPr>
  </w:style>
  <w:style w:type="paragraph" w:customStyle="1" w:styleId="xl88">
    <w:name w:val="xl88"/>
    <w:basedOn w:val="Normal"/>
    <w:rsid w:val="004F1C98"/>
    <w:pPr>
      <w:widowControl/>
      <w:pBdr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89">
    <w:name w:val="xl89"/>
    <w:basedOn w:val="Normal"/>
    <w:rsid w:val="004F1C98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90">
    <w:name w:val="xl90"/>
    <w:basedOn w:val="Normal"/>
    <w:rsid w:val="004F1C98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20"/>
      <w:szCs w:val="20"/>
      <w:lang w:val="pt-BR" w:eastAsia="pt-BR"/>
    </w:rPr>
  </w:style>
  <w:style w:type="paragraph" w:customStyle="1" w:styleId="xl91">
    <w:name w:val="xl91"/>
    <w:basedOn w:val="Normal"/>
    <w:rsid w:val="004F1C98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92">
    <w:name w:val="xl92"/>
    <w:basedOn w:val="Normal"/>
    <w:rsid w:val="004F1C98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93">
    <w:name w:val="xl93"/>
    <w:basedOn w:val="Normal"/>
    <w:rsid w:val="004F1C9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94">
    <w:name w:val="xl94"/>
    <w:basedOn w:val="Normal"/>
    <w:rsid w:val="004F1C9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0000CC"/>
      <w:sz w:val="24"/>
      <w:szCs w:val="24"/>
      <w:lang w:val="pt-BR" w:eastAsia="pt-BR"/>
    </w:rPr>
  </w:style>
  <w:style w:type="paragraph" w:customStyle="1" w:styleId="xl95">
    <w:name w:val="xl95"/>
    <w:basedOn w:val="Normal"/>
    <w:rsid w:val="004F1C98"/>
    <w:pPr>
      <w:widowControl/>
      <w:pBdr>
        <w:top w:val="single" w:sz="8" w:space="0" w:color="000000"/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96">
    <w:name w:val="xl96"/>
    <w:basedOn w:val="Normal"/>
    <w:rsid w:val="004F1C98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97">
    <w:name w:val="xl97"/>
    <w:basedOn w:val="Normal"/>
    <w:rsid w:val="004F1C98"/>
    <w:pPr>
      <w:widowControl/>
      <w:pBdr>
        <w:top w:val="single" w:sz="8" w:space="0" w:color="000000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98">
    <w:name w:val="xl98"/>
    <w:basedOn w:val="Normal"/>
    <w:rsid w:val="004F1C98"/>
    <w:pPr>
      <w:widowControl/>
      <w:pBdr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99">
    <w:name w:val="xl99"/>
    <w:basedOn w:val="Normal"/>
    <w:rsid w:val="004F1C98"/>
    <w:pPr>
      <w:widowControl/>
      <w:pBdr>
        <w:bottom w:val="single" w:sz="8" w:space="0" w:color="000000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100">
    <w:name w:val="xl100"/>
    <w:basedOn w:val="Normal"/>
    <w:rsid w:val="004F1C98"/>
    <w:pPr>
      <w:widowControl/>
      <w:pBdr>
        <w:top w:val="single" w:sz="8" w:space="0" w:color="000000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20"/>
      <w:szCs w:val="20"/>
      <w:lang w:val="pt-BR" w:eastAsia="pt-BR"/>
    </w:rPr>
  </w:style>
  <w:style w:type="paragraph" w:customStyle="1" w:styleId="xl101">
    <w:name w:val="xl101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20"/>
      <w:szCs w:val="20"/>
      <w:lang w:val="pt-BR" w:eastAsia="pt-BR"/>
    </w:rPr>
  </w:style>
  <w:style w:type="paragraph" w:customStyle="1" w:styleId="xl102">
    <w:name w:val="xl102"/>
    <w:basedOn w:val="Normal"/>
    <w:rsid w:val="004F1C98"/>
    <w:pPr>
      <w:widowControl/>
      <w:pBdr>
        <w:top w:val="single" w:sz="8" w:space="0" w:color="000000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103">
    <w:name w:val="xl103"/>
    <w:basedOn w:val="Normal"/>
    <w:rsid w:val="004F1C98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104">
    <w:name w:val="xl104"/>
    <w:basedOn w:val="Normal"/>
    <w:rsid w:val="004F1C98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7F20AD-5698-4A5E-8317-7F822BF9F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11</Pages>
  <Words>2814</Words>
  <Characters>15200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17979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Camila Praxedes</cp:lastModifiedBy>
  <cp:revision>3</cp:revision>
  <cp:lastPrinted>2026-06-08T11:37:00Z</cp:lastPrinted>
  <dcterms:created xsi:type="dcterms:W3CDTF">2026-06-08T14:54:00Z</dcterms:created>
  <dcterms:modified xsi:type="dcterms:W3CDTF">2026-06-08T14:56:00Z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