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3D28BB5B"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DA0F49">
        <w:rPr>
          <w:rFonts w:cs="Arial"/>
          <w:i w:val="0"/>
          <w:sz w:val="20"/>
        </w:rPr>
        <w:t>1085</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0C626B4" w14:textId="28EDBC19" w:rsidR="002B50AC" w:rsidRPr="00CD5369" w:rsidRDefault="00582B32" w:rsidP="00D9734D">
            <w:pPr>
              <w:pStyle w:val="Contedodetabela"/>
              <w:jc w:val="both"/>
              <w:rPr>
                <w:rFonts w:ascii="Arial" w:hAnsi="Arial" w:cs="Arial"/>
                <w:sz w:val="18"/>
                <w:szCs w:val="18"/>
              </w:rPr>
            </w:pPr>
            <w:r w:rsidRPr="00582B32">
              <w:rPr>
                <w:rFonts w:ascii="Arial" w:hAnsi="Arial" w:cs="Arial"/>
                <w:sz w:val="18"/>
                <w:szCs w:val="18"/>
              </w:rPr>
              <w:t xml:space="preserve">CÓD. METRÔ – 10035358 - </w:t>
            </w:r>
            <w:r w:rsidRPr="00D40693">
              <w:rPr>
                <w:rFonts w:ascii="Arial" w:hAnsi="Arial" w:cs="Arial"/>
                <w:color w:val="000000"/>
                <w:kern w:val="0"/>
                <w:sz w:val="18"/>
                <w:szCs w:val="18"/>
              </w:rPr>
              <w:t>FILTRO SEPARADOR DE ÁGUA DO COMBUSTIVEL COM COPO DE ACRILICO COM CONEXÃO PARA SENSOR; PARA CAMINHAO MODELO WORKER 17.180 ANO 2010 DA VOLKSWAGEN; CAMINHAO ULTRASSOM (TV-277) MODELO 10.160 DRC ANO 2014/15 DA VOLKSWAGEN; CAMINHAO SOCORRO (TV-273 E TV-274) MODELO 15.190 ANO 2015 DA VOLKSWAGEN E AUTO DE LINHA SERIE 103667 (ME-12 E ME-13) ANO 2016 E 2017 DA EMPRETEC.</w:t>
            </w:r>
          </w:p>
        </w:tc>
        <w:tc>
          <w:tcPr>
            <w:tcW w:w="469" w:type="pct"/>
            <w:vMerge w:val="restart"/>
            <w:tcBorders>
              <w:left w:val="single" w:sz="1" w:space="0" w:color="000000"/>
              <w:bottom w:val="single" w:sz="1" w:space="0" w:color="000000"/>
            </w:tcBorders>
            <w:shd w:val="clear" w:color="auto" w:fill="auto"/>
          </w:tcPr>
          <w:p w14:paraId="3CC785A8" w14:textId="44CDD944" w:rsidR="002B50AC" w:rsidRPr="00854BDB" w:rsidRDefault="00582B32">
            <w:pPr>
              <w:pStyle w:val="Contedodetabela"/>
              <w:jc w:val="center"/>
              <w:rPr>
                <w:rFonts w:ascii="Arial" w:hAnsi="Arial" w:cs="Arial"/>
                <w:sz w:val="18"/>
                <w:szCs w:val="18"/>
              </w:rPr>
            </w:pPr>
            <w:r>
              <w:rPr>
                <w:rFonts w:ascii="Arial" w:hAnsi="Arial" w:cs="Arial"/>
                <w:sz w:val="18"/>
                <w:szCs w:val="18"/>
              </w:rPr>
              <w:t>12</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118E4A64" w14:textId="4E2866D7" w:rsidR="002B50AC" w:rsidRPr="00CD5369" w:rsidRDefault="00582B32" w:rsidP="00D9734D">
            <w:pPr>
              <w:pStyle w:val="Contedodetabela"/>
              <w:jc w:val="both"/>
              <w:rPr>
                <w:rFonts w:ascii="Arial" w:hAnsi="Arial" w:cs="Arial"/>
                <w:sz w:val="18"/>
                <w:szCs w:val="18"/>
              </w:rPr>
            </w:pPr>
            <w:r w:rsidRPr="00582B32">
              <w:rPr>
                <w:rFonts w:ascii="Arial" w:hAnsi="Arial" w:cs="Arial"/>
                <w:sz w:val="18"/>
                <w:szCs w:val="18"/>
              </w:rPr>
              <w:t>CÓD. METRÔ – 10035362 - FILTRO DE COMBUSTIVEL SEPARADOR DE ÁGUA, PARA VEICULOS CITROEN JUMPER HDI 2.2 JTD L6, ANO 2012 OU FIAT DUCATO 2.3 16V MULTIJET ECONOMY L6, ANO 2012. REFERÊNCIA 190698 DA CITROEN OU 77365902 DA FIAT OU PEC3023 DA TECFIL OU C10705 DA FRAM OU PU723X DA MANN OU KX208D DA MAHLE OU 93181377 DA GM.</w:t>
            </w:r>
          </w:p>
        </w:tc>
        <w:tc>
          <w:tcPr>
            <w:tcW w:w="469" w:type="pct"/>
            <w:vMerge w:val="restart"/>
            <w:tcBorders>
              <w:left w:val="single" w:sz="1" w:space="0" w:color="000000"/>
              <w:bottom w:val="single" w:sz="1" w:space="0" w:color="000000"/>
            </w:tcBorders>
            <w:shd w:val="clear" w:color="auto" w:fill="auto"/>
          </w:tcPr>
          <w:p w14:paraId="1AC8A43D" w14:textId="0E1C9573" w:rsidR="002B50AC" w:rsidRPr="00854BDB" w:rsidRDefault="00582B32">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582B32"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582B32" w:rsidRPr="00854BDB" w:rsidRDefault="00582B32" w:rsidP="00582B32">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64864377" w14:textId="7B632934" w:rsidR="00582B32" w:rsidRPr="00CD5369" w:rsidRDefault="00582B32" w:rsidP="00D9734D">
            <w:pPr>
              <w:pStyle w:val="Contedodetabela"/>
              <w:jc w:val="both"/>
              <w:rPr>
                <w:rFonts w:ascii="Arial" w:hAnsi="Arial" w:cs="Arial"/>
                <w:sz w:val="18"/>
                <w:szCs w:val="18"/>
              </w:rPr>
            </w:pPr>
            <w:r w:rsidRPr="00582B32">
              <w:rPr>
                <w:rFonts w:ascii="Arial" w:hAnsi="Arial" w:cs="Arial"/>
                <w:sz w:val="18"/>
                <w:szCs w:val="18"/>
              </w:rPr>
              <w:t xml:space="preserve">CÓD. METRÔ – 10035176 - FILTRO DE COMBUSTIVEL, PARA EMPILHADEIRA A GAS/GASOLINA STILL, MODELO CLX25, ANO 2010, SERIE 10020288. </w:t>
            </w:r>
            <w:r w:rsidR="00DA0F49" w:rsidRPr="00582B32">
              <w:rPr>
                <w:rFonts w:ascii="Arial" w:hAnsi="Arial" w:cs="Arial"/>
                <w:sz w:val="18"/>
                <w:szCs w:val="18"/>
              </w:rPr>
              <w:t>REFERÊNCIA</w:t>
            </w:r>
            <w:r w:rsidRPr="00582B32">
              <w:rPr>
                <w:rFonts w:ascii="Arial" w:hAnsi="Arial" w:cs="Arial"/>
                <w:sz w:val="18"/>
                <w:szCs w:val="18"/>
              </w:rPr>
              <w:t xml:space="preserve"> 2317995 DA STILL.</w:t>
            </w:r>
          </w:p>
        </w:tc>
        <w:tc>
          <w:tcPr>
            <w:tcW w:w="469" w:type="pct"/>
            <w:vMerge w:val="restart"/>
            <w:tcBorders>
              <w:left w:val="single" w:sz="1" w:space="0" w:color="000000"/>
              <w:bottom w:val="single" w:sz="1" w:space="0" w:color="000000"/>
            </w:tcBorders>
            <w:shd w:val="clear" w:color="auto" w:fill="auto"/>
          </w:tcPr>
          <w:p w14:paraId="0DD726D1" w14:textId="2FFDAD04" w:rsidR="00582B32" w:rsidRPr="00854BDB" w:rsidRDefault="00582B32" w:rsidP="00582B32">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11F8D9B3" w14:textId="77777777" w:rsidR="00582B32" w:rsidRPr="00854BDB" w:rsidRDefault="00582B32" w:rsidP="00582B3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582B32" w:rsidRPr="00854BDB" w:rsidRDefault="00582B32" w:rsidP="00582B3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582B32" w:rsidRPr="00854BDB" w:rsidRDefault="00582B32" w:rsidP="00582B32">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582B32"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582B32" w:rsidRPr="00854BDB" w:rsidRDefault="00582B32" w:rsidP="00582B32">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63D4EE91" w14:textId="4DD9621E" w:rsidR="00582B32" w:rsidRPr="00CD5369" w:rsidRDefault="00582B32" w:rsidP="00D9734D">
            <w:pPr>
              <w:pStyle w:val="Contedodetabela"/>
              <w:jc w:val="both"/>
              <w:rPr>
                <w:rFonts w:ascii="Arial" w:hAnsi="Arial" w:cs="Arial"/>
                <w:sz w:val="18"/>
                <w:szCs w:val="18"/>
              </w:rPr>
            </w:pPr>
            <w:r w:rsidRPr="00582B32">
              <w:rPr>
                <w:rFonts w:ascii="Arial" w:hAnsi="Arial" w:cs="Arial"/>
                <w:sz w:val="18"/>
                <w:szCs w:val="18"/>
              </w:rPr>
              <w:t xml:space="preserve">CÓD. METRÔ – 10034391 - ELEMENTO FILTRANTE, PARA OLEO DO MOTOR; DIAMETRO EXTERNO 57 mm; DIAMETRO INTERNO 13.7 mm; ALTURA 113 mm; PARA MOTOR MERCEDES BENZ OM-352A; REFERÊNCIA ORIGINAL 3444777215 DA MERCEDES BENZ OU CV206F DALOGAN; IR392 DA IRLEMP; C11860Z DA FRAM; FC161 DA TECFIL; BF707 DAMANN; 9307873 DA GM. </w:t>
            </w:r>
          </w:p>
        </w:tc>
        <w:tc>
          <w:tcPr>
            <w:tcW w:w="469" w:type="pct"/>
            <w:vMerge w:val="restart"/>
            <w:tcBorders>
              <w:left w:val="single" w:sz="1" w:space="0" w:color="000000"/>
              <w:bottom w:val="single" w:sz="1" w:space="0" w:color="000000"/>
            </w:tcBorders>
            <w:shd w:val="clear" w:color="auto" w:fill="auto"/>
          </w:tcPr>
          <w:p w14:paraId="7AD12EA1" w14:textId="6ABEE623" w:rsidR="00582B32" w:rsidRPr="00854BDB" w:rsidRDefault="00582B32" w:rsidP="00582B32">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shd w:val="clear" w:color="auto" w:fill="auto"/>
          </w:tcPr>
          <w:p w14:paraId="45F6BD4A" w14:textId="77777777" w:rsidR="00582B32" w:rsidRPr="00854BDB" w:rsidRDefault="00582B32" w:rsidP="00582B32">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582B32" w:rsidRPr="00854BDB" w:rsidRDefault="00582B32" w:rsidP="00582B3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582B32" w:rsidRPr="00854BDB" w:rsidRDefault="00582B32" w:rsidP="00582B32">
            <w:pPr>
              <w:pStyle w:val="Contedodetabela"/>
              <w:ind w:right="113"/>
              <w:jc w:val="center"/>
              <w:rPr>
                <w:rFonts w:ascii="Arial" w:hAnsi="Arial" w:cs="Arial"/>
                <w:sz w:val="18"/>
                <w:szCs w:val="18"/>
              </w:rPr>
            </w:pPr>
          </w:p>
        </w:tc>
      </w:tr>
      <w:tr w:rsidR="002B50AC"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6B528D" w:rsidRPr="00854BDB" w14:paraId="15663218" w14:textId="77777777">
        <w:tc>
          <w:tcPr>
            <w:tcW w:w="349" w:type="pct"/>
            <w:vMerge w:val="restart"/>
            <w:tcBorders>
              <w:left w:val="single" w:sz="1" w:space="0" w:color="000000"/>
              <w:bottom w:val="single" w:sz="1" w:space="0" w:color="000000"/>
            </w:tcBorders>
            <w:shd w:val="clear" w:color="auto" w:fill="auto"/>
          </w:tcPr>
          <w:p w14:paraId="54569661" w14:textId="77777777" w:rsidR="006B528D" w:rsidRPr="00854BDB" w:rsidRDefault="006B528D" w:rsidP="006B528D">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left w:val="single" w:sz="1" w:space="0" w:color="000000"/>
              <w:bottom w:val="single" w:sz="1" w:space="0" w:color="000000"/>
            </w:tcBorders>
            <w:shd w:val="clear" w:color="auto" w:fill="auto"/>
          </w:tcPr>
          <w:p w14:paraId="18D3FCA7" w14:textId="3460F3D0" w:rsidR="006B528D" w:rsidRPr="00CD5369" w:rsidRDefault="006B528D" w:rsidP="00D9734D">
            <w:pPr>
              <w:pStyle w:val="Contedodetabela"/>
              <w:jc w:val="both"/>
              <w:rPr>
                <w:rFonts w:ascii="Arial" w:hAnsi="Arial" w:cs="Arial"/>
                <w:sz w:val="18"/>
                <w:szCs w:val="18"/>
              </w:rPr>
            </w:pPr>
            <w:r w:rsidRPr="00582B32">
              <w:rPr>
                <w:rFonts w:ascii="Arial" w:hAnsi="Arial" w:cs="Arial"/>
                <w:sz w:val="18"/>
                <w:szCs w:val="18"/>
              </w:rPr>
              <w:t>CÓD. METRÔ – 10056462 - MANGUEIRA, EM TUBO POLIETILENO (PE); FLEXÍVEL; NA COR AZUL; DIÂMETROEXTERNO DE 8 MM; DIÂMETRO INTERNO 5,9 MM; PRESSÃO DE TRABALHO DE 0,95bar A 14 bar; TEMPERATURA AMBIENTE: -30 A 80 °C; RAIO MÍNIMO DE CURVATURA DE 23 mm. REFERÊNCIA PLN-8X1,25-BL DA FESTO.</w:t>
            </w:r>
          </w:p>
        </w:tc>
        <w:tc>
          <w:tcPr>
            <w:tcW w:w="469" w:type="pct"/>
            <w:vMerge w:val="restart"/>
            <w:tcBorders>
              <w:left w:val="single" w:sz="1" w:space="0" w:color="000000"/>
              <w:bottom w:val="single" w:sz="1" w:space="0" w:color="000000"/>
            </w:tcBorders>
            <w:shd w:val="clear" w:color="auto" w:fill="auto"/>
          </w:tcPr>
          <w:p w14:paraId="17905E59" w14:textId="06764B82" w:rsidR="006B528D" w:rsidRPr="00854BDB" w:rsidRDefault="006B528D" w:rsidP="006B528D">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shd w:val="clear" w:color="auto" w:fill="auto"/>
          </w:tcPr>
          <w:p w14:paraId="18804158" w14:textId="60CBAF14" w:rsidR="006B528D" w:rsidRPr="00854BDB" w:rsidRDefault="00725FBB" w:rsidP="006B528D">
            <w:pPr>
              <w:jc w:val="center"/>
              <w:rPr>
                <w:rFonts w:ascii="Arial" w:hAnsi="Arial" w:cs="Arial"/>
                <w:sz w:val="18"/>
                <w:szCs w:val="18"/>
              </w:rPr>
            </w:pPr>
            <w:r>
              <w:rPr>
                <w:rFonts w:ascii="Arial" w:hAnsi="Arial" w:cs="Arial"/>
                <w:sz w:val="18"/>
                <w:szCs w:val="18"/>
              </w:rPr>
              <w:t>M</w:t>
            </w:r>
          </w:p>
        </w:tc>
        <w:tc>
          <w:tcPr>
            <w:tcW w:w="625" w:type="pct"/>
            <w:vMerge w:val="restart"/>
            <w:tcBorders>
              <w:left w:val="single" w:sz="1" w:space="0" w:color="000000"/>
              <w:bottom w:val="single" w:sz="1" w:space="0" w:color="000000"/>
            </w:tcBorders>
            <w:shd w:val="clear" w:color="auto" w:fill="auto"/>
          </w:tcPr>
          <w:p w14:paraId="0B578B9D" w14:textId="77777777" w:rsidR="006B528D" w:rsidRPr="00854BDB" w:rsidRDefault="006B528D" w:rsidP="006B528D">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893B3D1" w14:textId="77777777" w:rsidR="006B528D" w:rsidRPr="00854BDB" w:rsidRDefault="006B528D" w:rsidP="006B528D">
            <w:pPr>
              <w:pStyle w:val="Contedodetabela"/>
              <w:ind w:right="113"/>
              <w:jc w:val="center"/>
              <w:rPr>
                <w:rFonts w:ascii="Arial" w:hAnsi="Arial" w:cs="Arial"/>
                <w:sz w:val="18"/>
                <w:szCs w:val="18"/>
              </w:rPr>
            </w:pPr>
          </w:p>
        </w:tc>
      </w:tr>
      <w:tr w:rsidR="002B50AC" w:rsidRPr="00854BDB" w14:paraId="4AE2378C" w14:textId="77777777">
        <w:tc>
          <w:tcPr>
            <w:tcW w:w="349" w:type="pct"/>
            <w:vMerge/>
            <w:tcBorders>
              <w:left w:val="single" w:sz="1" w:space="0" w:color="000000"/>
              <w:bottom w:val="single" w:sz="1" w:space="0" w:color="000000"/>
            </w:tcBorders>
            <w:shd w:val="clear" w:color="auto" w:fill="auto"/>
          </w:tcPr>
          <w:p w14:paraId="0C9C7C0B"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A4F63BF"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2B2879C" w14:textId="77777777" w:rsidR="002B50AC" w:rsidRPr="00854BDB" w:rsidRDefault="002B50AC">
            <w:pP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6090A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3E08A4D" w14:textId="77777777" w:rsidR="002B50AC" w:rsidRPr="00854BDB"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8269301" w14:textId="77777777" w:rsidR="002B50AC" w:rsidRPr="00854BDB" w:rsidRDefault="002B50AC">
            <w:pPr>
              <w:rPr>
                <w:rFonts w:ascii="Arial" w:hAnsi="Arial" w:cs="Arial"/>
                <w:sz w:val="18"/>
                <w:szCs w:val="18"/>
              </w:rPr>
            </w:pPr>
          </w:p>
        </w:tc>
      </w:tr>
      <w:tr w:rsidR="006B528D" w:rsidRPr="00854BDB" w14:paraId="3DB07F9E" w14:textId="77777777">
        <w:tc>
          <w:tcPr>
            <w:tcW w:w="349" w:type="pct"/>
            <w:vMerge w:val="restart"/>
            <w:tcBorders>
              <w:left w:val="single" w:sz="1" w:space="0" w:color="000000"/>
              <w:bottom w:val="single" w:sz="1" w:space="0" w:color="000000"/>
            </w:tcBorders>
            <w:shd w:val="clear" w:color="auto" w:fill="auto"/>
          </w:tcPr>
          <w:p w14:paraId="6379D9D0" w14:textId="77777777" w:rsidR="006B528D" w:rsidRPr="00854BDB" w:rsidRDefault="006B528D" w:rsidP="006B528D">
            <w:pPr>
              <w:pStyle w:val="Contedodetabela"/>
              <w:jc w:val="center"/>
              <w:rPr>
                <w:rFonts w:ascii="Arial" w:hAnsi="Arial" w:cs="Arial"/>
                <w:sz w:val="18"/>
                <w:szCs w:val="18"/>
              </w:rPr>
            </w:pPr>
            <w:r w:rsidRPr="00854BDB">
              <w:rPr>
                <w:rFonts w:ascii="Arial" w:hAnsi="Arial" w:cs="Arial"/>
                <w:sz w:val="18"/>
                <w:szCs w:val="18"/>
              </w:rPr>
              <w:t>6</w:t>
            </w:r>
          </w:p>
        </w:tc>
        <w:tc>
          <w:tcPr>
            <w:tcW w:w="2386" w:type="pct"/>
            <w:tcBorders>
              <w:left w:val="single" w:sz="1" w:space="0" w:color="000000"/>
              <w:bottom w:val="single" w:sz="1" w:space="0" w:color="000000"/>
            </w:tcBorders>
            <w:shd w:val="clear" w:color="auto" w:fill="auto"/>
          </w:tcPr>
          <w:p w14:paraId="54A5E63D" w14:textId="43E01396" w:rsidR="006B528D" w:rsidRPr="00CD5369" w:rsidRDefault="006B528D" w:rsidP="00D9734D">
            <w:pPr>
              <w:pStyle w:val="Contedodetabela"/>
              <w:jc w:val="both"/>
              <w:rPr>
                <w:rFonts w:ascii="Arial" w:hAnsi="Arial" w:cs="Arial"/>
                <w:sz w:val="18"/>
                <w:szCs w:val="18"/>
              </w:rPr>
            </w:pPr>
            <w:r w:rsidRPr="00582B32">
              <w:rPr>
                <w:rFonts w:ascii="Arial" w:hAnsi="Arial" w:cs="Arial"/>
                <w:sz w:val="18"/>
                <w:szCs w:val="18"/>
              </w:rPr>
              <w:t xml:space="preserve">CÓD. METRÔ – 10032588 - ORREIA EM V, INDUSTRIAL, PERFIL A, CORPO EM BORRACHA </w:t>
            </w:r>
            <w:r w:rsidRPr="00582B32">
              <w:rPr>
                <w:rFonts w:ascii="Arial" w:hAnsi="Arial" w:cs="Arial"/>
                <w:sz w:val="18"/>
                <w:szCs w:val="18"/>
              </w:rPr>
              <w:lastRenderedPageBreak/>
              <w:t xml:space="preserve">NATURAL COM LONA, CORDONEIS INTERNOS SINTETICOS, DIMENSOES NOMINAIS: ALTURA 8.0 MM, LARGURA SUPERIOR 13.0 MM, COMPRIMENTO PRIMITIVO 945.0 MM. </w:t>
            </w:r>
            <w:r w:rsidR="00D9734D" w:rsidRPr="00582B32">
              <w:rPr>
                <w:rFonts w:ascii="Arial" w:hAnsi="Arial" w:cs="Arial"/>
                <w:sz w:val="18"/>
                <w:szCs w:val="18"/>
              </w:rPr>
              <w:t>REFERÊNCIA</w:t>
            </w:r>
            <w:r w:rsidRPr="00582B32">
              <w:rPr>
                <w:rFonts w:ascii="Arial" w:hAnsi="Arial" w:cs="Arial"/>
                <w:sz w:val="18"/>
                <w:szCs w:val="18"/>
              </w:rPr>
              <w:t xml:space="preserve"> A36 DA GOODYEAR, OU A36 GATES, A36 CONDOR, A36 MULTIBELT, A36 DYNA, A36 SCHNEIDER. </w:t>
            </w:r>
          </w:p>
        </w:tc>
        <w:tc>
          <w:tcPr>
            <w:tcW w:w="469" w:type="pct"/>
            <w:vMerge w:val="restart"/>
            <w:tcBorders>
              <w:left w:val="single" w:sz="1" w:space="0" w:color="000000"/>
              <w:bottom w:val="single" w:sz="1" w:space="0" w:color="000000"/>
            </w:tcBorders>
            <w:shd w:val="clear" w:color="auto" w:fill="auto"/>
          </w:tcPr>
          <w:p w14:paraId="7B7E9EA7" w14:textId="2EFEC337" w:rsidR="006B528D" w:rsidRPr="00854BDB" w:rsidRDefault="006B528D" w:rsidP="006B528D">
            <w:pPr>
              <w:pStyle w:val="Contedodetabela"/>
              <w:jc w:val="center"/>
              <w:rPr>
                <w:rFonts w:ascii="Arial" w:hAnsi="Arial" w:cs="Arial"/>
                <w:sz w:val="18"/>
                <w:szCs w:val="18"/>
              </w:rPr>
            </w:pPr>
            <w:r>
              <w:rPr>
                <w:rFonts w:ascii="Arial" w:hAnsi="Arial" w:cs="Arial"/>
                <w:sz w:val="18"/>
                <w:szCs w:val="18"/>
              </w:rPr>
              <w:lastRenderedPageBreak/>
              <w:t>15</w:t>
            </w:r>
          </w:p>
        </w:tc>
        <w:tc>
          <w:tcPr>
            <w:tcW w:w="390" w:type="pct"/>
            <w:vMerge w:val="restart"/>
            <w:tcBorders>
              <w:left w:val="single" w:sz="1" w:space="0" w:color="000000"/>
              <w:bottom w:val="single" w:sz="1" w:space="0" w:color="000000"/>
            </w:tcBorders>
            <w:shd w:val="clear" w:color="auto" w:fill="auto"/>
          </w:tcPr>
          <w:p w14:paraId="43996D78" w14:textId="77777777" w:rsidR="006B528D" w:rsidRPr="00854BDB" w:rsidRDefault="006B528D" w:rsidP="006B528D">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00977B9" w14:textId="77777777" w:rsidR="006B528D" w:rsidRPr="00854BDB" w:rsidRDefault="006B528D" w:rsidP="006B528D">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642D9F6" w14:textId="77777777" w:rsidR="006B528D" w:rsidRPr="00854BDB" w:rsidRDefault="006B528D" w:rsidP="006B528D">
            <w:pPr>
              <w:pStyle w:val="Contedodetabela"/>
              <w:ind w:right="113"/>
              <w:jc w:val="center"/>
              <w:rPr>
                <w:rFonts w:ascii="Arial" w:hAnsi="Arial" w:cs="Arial"/>
                <w:sz w:val="18"/>
                <w:szCs w:val="18"/>
              </w:rPr>
            </w:pPr>
          </w:p>
        </w:tc>
      </w:tr>
      <w:tr w:rsidR="002B50AC" w:rsidRPr="00854BDB" w14:paraId="39E68DAC" w14:textId="77777777">
        <w:tc>
          <w:tcPr>
            <w:tcW w:w="349" w:type="pct"/>
            <w:vMerge/>
            <w:tcBorders>
              <w:left w:val="single" w:sz="1" w:space="0" w:color="000000"/>
              <w:bottom w:val="single" w:sz="1" w:space="0" w:color="000000"/>
            </w:tcBorders>
            <w:shd w:val="clear" w:color="auto" w:fill="auto"/>
          </w:tcPr>
          <w:p w14:paraId="371CB4A7"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34B45DB"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9C3BE92"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572C2FA"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EAEC5CA"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1E6AF78" w14:textId="77777777" w:rsidR="002B50AC" w:rsidRPr="00854BDB" w:rsidRDefault="002B50AC">
            <w:pPr>
              <w:jc w:val="center"/>
              <w:rPr>
                <w:rFonts w:ascii="Arial" w:hAnsi="Arial" w:cs="Arial"/>
                <w:sz w:val="18"/>
                <w:szCs w:val="18"/>
              </w:rPr>
            </w:pPr>
          </w:p>
        </w:tc>
      </w:tr>
      <w:tr w:rsidR="006B528D" w:rsidRPr="00854BDB" w14:paraId="6BFFB64B" w14:textId="77777777">
        <w:tc>
          <w:tcPr>
            <w:tcW w:w="349" w:type="pct"/>
            <w:vMerge w:val="restart"/>
            <w:tcBorders>
              <w:left w:val="single" w:sz="1" w:space="0" w:color="000000"/>
              <w:bottom w:val="single" w:sz="1" w:space="0" w:color="000000"/>
            </w:tcBorders>
            <w:shd w:val="clear" w:color="auto" w:fill="auto"/>
          </w:tcPr>
          <w:p w14:paraId="5CD5DBB8" w14:textId="77777777" w:rsidR="006B528D" w:rsidRPr="00854BDB" w:rsidRDefault="006B528D" w:rsidP="006B528D">
            <w:pPr>
              <w:pStyle w:val="Contedodetabela"/>
              <w:jc w:val="center"/>
              <w:rPr>
                <w:rFonts w:ascii="Arial" w:hAnsi="Arial" w:cs="Arial"/>
                <w:sz w:val="18"/>
                <w:szCs w:val="18"/>
              </w:rPr>
            </w:pPr>
            <w:r w:rsidRPr="00854BDB">
              <w:rPr>
                <w:rFonts w:ascii="Arial" w:hAnsi="Arial" w:cs="Arial"/>
                <w:sz w:val="18"/>
                <w:szCs w:val="18"/>
              </w:rPr>
              <w:t>7</w:t>
            </w:r>
          </w:p>
        </w:tc>
        <w:tc>
          <w:tcPr>
            <w:tcW w:w="2386" w:type="pct"/>
            <w:tcBorders>
              <w:left w:val="single" w:sz="1" w:space="0" w:color="000000"/>
              <w:bottom w:val="single" w:sz="1" w:space="0" w:color="000000"/>
            </w:tcBorders>
            <w:shd w:val="clear" w:color="auto" w:fill="auto"/>
          </w:tcPr>
          <w:p w14:paraId="135B12B0" w14:textId="3587594E" w:rsidR="006B528D" w:rsidRPr="00CD5369" w:rsidRDefault="006B528D" w:rsidP="00D9734D">
            <w:pPr>
              <w:pStyle w:val="Contedodetabela"/>
              <w:jc w:val="both"/>
              <w:rPr>
                <w:rFonts w:ascii="Arial" w:hAnsi="Arial" w:cs="Arial"/>
                <w:sz w:val="18"/>
                <w:szCs w:val="18"/>
              </w:rPr>
            </w:pPr>
            <w:r w:rsidRPr="00582B32">
              <w:rPr>
                <w:rFonts w:ascii="Arial" w:hAnsi="Arial" w:cs="Arial"/>
                <w:sz w:val="18"/>
                <w:szCs w:val="18"/>
              </w:rPr>
              <w:t>CÓD. METRÔ – 10032572 - CORREIA, EM V, TIPO AUTOMOTIVA, DENTADA, LARGURA DE 13.0 MM, COMPRIMENTO DE 1000.0 MM, CONFORME ETM-8TC03765-00(ANEXO).</w:t>
            </w:r>
          </w:p>
        </w:tc>
        <w:tc>
          <w:tcPr>
            <w:tcW w:w="469" w:type="pct"/>
            <w:vMerge w:val="restart"/>
            <w:tcBorders>
              <w:left w:val="single" w:sz="1" w:space="0" w:color="000000"/>
              <w:bottom w:val="single" w:sz="1" w:space="0" w:color="000000"/>
            </w:tcBorders>
            <w:shd w:val="clear" w:color="auto" w:fill="auto"/>
          </w:tcPr>
          <w:p w14:paraId="27E8B28B" w14:textId="2479C69A" w:rsidR="006B528D" w:rsidRPr="00854BDB" w:rsidRDefault="006B528D" w:rsidP="006B528D">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251658B6" w14:textId="77777777" w:rsidR="006B528D" w:rsidRPr="00854BDB" w:rsidRDefault="006B528D" w:rsidP="006B528D">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5560C44" w14:textId="77777777" w:rsidR="006B528D" w:rsidRPr="00854BDB" w:rsidRDefault="006B528D" w:rsidP="006B528D">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12177DA" w14:textId="77777777" w:rsidR="006B528D" w:rsidRPr="00854BDB" w:rsidRDefault="006B528D" w:rsidP="006B528D">
            <w:pPr>
              <w:pStyle w:val="Contedodetabela"/>
              <w:ind w:right="113"/>
              <w:jc w:val="center"/>
              <w:rPr>
                <w:rFonts w:ascii="Arial" w:hAnsi="Arial" w:cs="Arial"/>
                <w:sz w:val="18"/>
                <w:szCs w:val="18"/>
              </w:rPr>
            </w:pPr>
          </w:p>
        </w:tc>
      </w:tr>
      <w:tr w:rsidR="002B50AC" w:rsidRPr="00854BDB" w14:paraId="79B7E523" w14:textId="77777777">
        <w:tc>
          <w:tcPr>
            <w:tcW w:w="349" w:type="pct"/>
            <w:vMerge/>
            <w:tcBorders>
              <w:left w:val="single" w:sz="1" w:space="0" w:color="000000"/>
              <w:bottom w:val="single" w:sz="1" w:space="0" w:color="000000"/>
            </w:tcBorders>
            <w:shd w:val="clear" w:color="auto" w:fill="auto"/>
          </w:tcPr>
          <w:p w14:paraId="4C013BC1"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5E3327"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46DD496B"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2565714"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5575F80"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3F7850B" w14:textId="77777777" w:rsidR="002B50AC" w:rsidRPr="00854BDB" w:rsidRDefault="002B50AC">
            <w:pPr>
              <w:jc w:val="center"/>
              <w:rPr>
                <w:rFonts w:ascii="Arial" w:hAnsi="Arial" w:cs="Arial"/>
                <w:sz w:val="18"/>
                <w:szCs w:val="18"/>
              </w:rPr>
            </w:pPr>
          </w:p>
        </w:tc>
      </w:tr>
      <w:tr w:rsidR="006B528D" w:rsidRPr="00854BDB" w14:paraId="749E4154" w14:textId="77777777">
        <w:tc>
          <w:tcPr>
            <w:tcW w:w="349" w:type="pct"/>
            <w:vMerge w:val="restart"/>
            <w:tcBorders>
              <w:left w:val="single" w:sz="1" w:space="0" w:color="000000"/>
              <w:bottom w:val="single" w:sz="1" w:space="0" w:color="000000"/>
            </w:tcBorders>
            <w:shd w:val="clear" w:color="auto" w:fill="auto"/>
          </w:tcPr>
          <w:p w14:paraId="1EDE7085" w14:textId="77777777" w:rsidR="006B528D" w:rsidRPr="00854BDB" w:rsidRDefault="006B528D" w:rsidP="006B528D">
            <w:pPr>
              <w:pStyle w:val="Contedodetabela"/>
              <w:jc w:val="center"/>
              <w:rPr>
                <w:rFonts w:ascii="Arial" w:hAnsi="Arial" w:cs="Arial"/>
                <w:sz w:val="18"/>
                <w:szCs w:val="18"/>
              </w:rPr>
            </w:pPr>
            <w:r w:rsidRPr="00854BDB">
              <w:rPr>
                <w:rFonts w:ascii="Arial" w:hAnsi="Arial" w:cs="Arial"/>
                <w:sz w:val="18"/>
                <w:szCs w:val="18"/>
              </w:rPr>
              <w:t>8</w:t>
            </w:r>
          </w:p>
        </w:tc>
        <w:tc>
          <w:tcPr>
            <w:tcW w:w="2386" w:type="pct"/>
            <w:tcBorders>
              <w:left w:val="single" w:sz="1" w:space="0" w:color="000000"/>
              <w:bottom w:val="single" w:sz="1" w:space="0" w:color="000000"/>
            </w:tcBorders>
            <w:shd w:val="clear" w:color="auto" w:fill="auto"/>
          </w:tcPr>
          <w:p w14:paraId="568F5B15" w14:textId="3151238A" w:rsidR="006B528D" w:rsidRPr="00CD5369" w:rsidRDefault="006B528D" w:rsidP="00D9734D">
            <w:pPr>
              <w:pStyle w:val="Contedodetabela"/>
              <w:jc w:val="both"/>
              <w:rPr>
                <w:rFonts w:ascii="Arial" w:hAnsi="Arial" w:cs="Arial"/>
                <w:sz w:val="18"/>
                <w:szCs w:val="18"/>
              </w:rPr>
            </w:pPr>
            <w:r w:rsidRPr="00582B32">
              <w:rPr>
                <w:rFonts w:ascii="Arial" w:hAnsi="Arial" w:cs="Arial"/>
                <w:sz w:val="18"/>
                <w:szCs w:val="18"/>
              </w:rPr>
              <w:t xml:space="preserve">CÓD. METRÔ – 10035592 - FUSIVEL TIPO </w:t>
            </w:r>
            <w:r w:rsidR="00D9734D" w:rsidRPr="00582B32">
              <w:rPr>
                <w:rFonts w:ascii="Arial" w:hAnsi="Arial" w:cs="Arial"/>
                <w:sz w:val="18"/>
                <w:szCs w:val="18"/>
              </w:rPr>
              <w:t>LÂMINA</w:t>
            </w:r>
            <w:r w:rsidRPr="00582B32">
              <w:rPr>
                <w:rFonts w:ascii="Arial" w:hAnsi="Arial" w:cs="Arial"/>
                <w:sz w:val="18"/>
                <w:szCs w:val="18"/>
              </w:rPr>
              <w:t xml:space="preserve">, CORRENTE NOMINAL 30 A; PARA </w:t>
            </w:r>
            <w:r w:rsidR="00DA0F49" w:rsidRPr="00582B32">
              <w:rPr>
                <w:rFonts w:ascii="Arial" w:hAnsi="Arial" w:cs="Arial"/>
                <w:sz w:val="18"/>
                <w:szCs w:val="18"/>
              </w:rPr>
              <w:t>VEÍCULO</w:t>
            </w:r>
            <w:r w:rsidRPr="00582B32">
              <w:rPr>
                <w:rFonts w:ascii="Arial" w:hAnsi="Arial" w:cs="Arial"/>
                <w:sz w:val="18"/>
                <w:szCs w:val="18"/>
              </w:rPr>
              <w:t xml:space="preserve"> MODELO C-20; ANO 1985/90; GRUPO 1310.REFERENCIA 12004011 DA GENERAL MOTORS DO BRASIL OU REFERENCIA AMS.</w:t>
            </w:r>
          </w:p>
        </w:tc>
        <w:tc>
          <w:tcPr>
            <w:tcW w:w="469" w:type="pct"/>
            <w:vMerge w:val="restart"/>
            <w:tcBorders>
              <w:left w:val="single" w:sz="1" w:space="0" w:color="000000"/>
              <w:bottom w:val="single" w:sz="1" w:space="0" w:color="000000"/>
            </w:tcBorders>
            <w:shd w:val="clear" w:color="auto" w:fill="auto"/>
          </w:tcPr>
          <w:p w14:paraId="54A61A61" w14:textId="2030A3C0" w:rsidR="006B528D" w:rsidRPr="00854BDB" w:rsidRDefault="006B528D" w:rsidP="006B528D">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shd w:val="clear" w:color="auto" w:fill="auto"/>
          </w:tcPr>
          <w:p w14:paraId="034EEEB5" w14:textId="77777777" w:rsidR="006B528D" w:rsidRPr="00854BDB" w:rsidRDefault="006B528D" w:rsidP="006B528D">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62845B6" w14:textId="77777777" w:rsidR="006B528D" w:rsidRPr="00854BDB" w:rsidRDefault="006B528D" w:rsidP="006B528D">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5207142F" w14:textId="77777777" w:rsidR="006B528D" w:rsidRPr="00854BDB" w:rsidRDefault="006B528D" w:rsidP="006B528D">
            <w:pPr>
              <w:pStyle w:val="Contedodetabela"/>
              <w:ind w:right="113"/>
              <w:jc w:val="center"/>
              <w:rPr>
                <w:rFonts w:ascii="Arial" w:hAnsi="Arial" w:cs="Arial"/>
                <w:sz w:val="18"/>
                <w:szCs w:val="18"/>
              </w:rPr>
            </w:pPr>
          </w:p>
        </w:tc>
      </w:tr>
      <w:tr w:rsidR="002B50AC" w:rsidRPr="00854BDB" w14:paraId="5D970D3A" w14:textId="77777777">
        <w:tc>
          <w:tcPr>
            <w:tcW w:w="349" w:type="pct"/>
            <w:vMerge/>
            <w:tcBorders>
              <w:left w:val="single" w:sz="1" w:space="0" w:color="000000"/>
              <w:bottom w:val="single" w:sz="1" w:space="0" w:color="000000"/>
            </w:tcBorders>
            <w:shd w:val="clear" w:color="auto" w:fill="auto"/>
          </w:tcPr>
          <w:p w14:paraId="763D2481"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22AE65C5"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783089E"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8EE44E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7D631E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3F45388B" w14:textId="77777777" w:rsidR="002B50AC" w:rsidRPr="00854BDB" w:rsidRDefault="002B50AC">
            <w:pPr>
              <w:jc w:val="center"/>
              <w:rPr>
                <w:rFonts w:ascii="Arial" w:hAnsi="Arial" w:cs="Arial"/>
                <w:sz w:val="18"/>
                <w:szCs w:val="18"/>
              </w:rPr>
            </w:pPr>
          </w:p>
        </w:tc>
      </w:tr>
      <w:tr w:rsidR="0025797F" w:rsidRPr="00854BDB" w14:paraId="0CEA6164" w14:textId="77777777">
        <w:tc>
          <w:tcPr>
            <w:tcW w:w="349" w:type="pct"/>
            <w:vMerge w:val="restart"/>
            <w:tcBorders>
              <w:left w:val="single" w:sz="1" w:space="0" w:color="000000"/>
              <w:bottom w:val="single" w:sz="1" w:space="0" w:color="000000"/>
            </w:tcBorders>
            <w:shd w:val="clear" w:color="auto" w:fill="auto"/>
          </w:tcPr>
          <w:p w14:paraId="06E35705" w14:textId="77777777" w:rsidR="0025797F" w:rsidRPr="00854BDB" w:rsidRDefault="0025797F" w:rsidP="0025797F">
            <w:pPr>
              <w:pStyle w:val="Contedodetabela"/>
              <w:jc w:val="center"/>
              <w:rPr>
                <w:rFonts w:ascii="Arial" w:hAnsi="Arial" w:cs="Arial"/>
                <w:sz w:val="18"/>
                <w:szCs w:val="18"/>
              </w:rPr>
            </w:pPr>
            <w:r w:rsidRPr="00854BDB">
              <w:rPr>
                <w:rFonts w:ascii="Arial" w:hAnsi="Arial" w:cs="Arial"/>
                <w:sz w:val="18"/>
                <w:szCs w:val="18"/>
              </w:rPr>
              <w:t>9</w:t>
            </w:r>
          </w:p>
        </w:tc>
        <w:tc>
          <w:tcPr>
            <w:tcW w:w="2386" w:type="pct"/>
            <w:tcBorders>
              <w:left w:val="single" w:sz="1" w:space="0" w:color="000000"/>
              <w:bottom w:val="single" w:sz="1" w:space="0" w:color="000000"/>
            </w:tcBorders>
            <w:shd w:val="clear" w:color="auto" w:fill="auto"/>
          </w:tcPr>
          <w:p w14:paraId="5A8E1256" w14:textId="5123858D" w:rsidR="0025797F" w:rsidRPr="00CD5369" w:rsidRDefault="0025797F" w:rsidP="00D9734D">
            <w:pPr>
              <w:pStyle w:val="Contedodetabela"/>
              <w:jc w:val="both"/>
              <w:rPr>
                <w:rFonts w:ascii="Arial" w:hAnsi="Arial" w:cs="Arial"/>
                <w:sz w:val="18"/>
                <w:szCs w:val="18"/>
              </w:rPr>
            </w:pPr>
            <w:r w:rsidRPr="00582B32">
              <w:rPr>
                <w:rFonts w:ascii="Arial" w:hAnsi="Arial" w:cs="Arial"/>
                <w:sz w:val="18"/>
                <w:szCs w:val="18"/>
              </w:rPr>
              <w:t>CÓD. METRÔ – 10037411 - LÂMPADA HALOGENA, POTÊNCIA NOMINAL 70 W; TENSÃO NOMINAL 24 V; CORRENTENOMINAL 2.92 A; BASE DO TIPO PK22S; FILAMENTO DO TIPO CC-6; BULBO CLAROT 3.1/4; COMPRIMENTO NOMINAL 42 MM; DIÂMETRO NOMINAL DO BULBO 11.5 MM. REFÊRENCIAS 64156-H3 DA OSRAM OU 50350-H3 DA TUNGSRAM.</w:t>
            </w:r>
          </w:p>
        </w:tc>
        <w:tc>
          <w:tcPr>
            <w:tcW w:w="469" w:type="pct"/>
            <w:vMerge w:val="restart"/>
            <w:tcBorders>
              <w:left w:val="single" w:sz="1" w:space="0" w:color="000000"/>
              <w:bottom w:val="single" w:sz="1" w:space="0" w:color="000000"/>
            </w:tcBorders>
            <w:shd w:val="clear" w:color="auto" w:fill="auto"/>
          </w:tcPr>
          <w:p w14:paraId="17625DF0" w14:textId="5AC758A6" w:rsidR="0025797F" w:rsidRPr="00854BDB" w:rsidRDefault="0025797F" w:rsidP="0025797F">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shd w:val="clear" w:color="auto" w:fill="auto"/>
          </w:tcPr>
          <w:p w14:paraId="33BA7ADC" w14:textId="77777777" w:rsidR="0025797F" w:rsidRPr="00854BDB" w:rsidRDefault="0025797F" w:rsidP="0025797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4080604" w14:textId="77777777" w:rsidR="0025797F" w:rsidRPr="00854BDB" w:rsidRDefault="0025797F" w:rsidP="0025797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DB94DB" w14:textId="77777777" w:rsidR="0025797F" w:rsidRPr="00854BDB" w:rsidRDefault="0025797F" w:rsidP="0025797F">
            <w:pPr>
              <w:pStyle w:val="Contedodetabela"/>
              <w:ind w:right="113"/>
              <w:jc w:val="center"/>
              <w:rPr>
                <w:rFonts w:ascii="Arial" w:hAnsi="Arial" w:cs="Arial"/>
                <w:sz w:val="18"/>
                <w:szCs w:val="18"/>
              </w:rPr>
            </w:pPr>
          </w:p>
        </w:tc>
      </w:tr>
      <w:tr w:rsidR="002B50AC" w:rsidRPr="00854BDB" w14:paraId="76187A26" w14:textId="77777777">
        <w:tc>
          <w:tcPr>
            <w:tcW w:w="349" w:type="pct"/>
            <w:vMerge/>
            <w:tcBorders>
              <w:left w:val="single" w:sz="1" w:space="0" w:color="000000"/>
              <w:bottom w:val="single" w:sz="1" w:space="0" w:color="000000"/>
            </w:tcBorders>
            <w:shd w:val="clear" w:color="auto" w:fill="auto"/>
          </w:tcPr>
          <w:p w14:paraId="16A6E5EA"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BCEF869" w14:textId="77777777" w:rsidR="002B50AC" w:rsidRPr="00CD5369" w:rsidRDefault="002B50AC" w:rsidP="00D9734D">
            <w:pPr>
              <w:pStyle w:val="Contedodetabela"/>
              <w:jc w:val="both"/>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E1C82A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CDF8F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6D51EEE"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29106C53" w14:textId="77777777" w:rsidR="002B50AC" w:rsidRPr="00854BDB" w:rsidRDefault="002B50AC">
            <w:pPr>
              <w:jc w:val="center"/>
              <w:rPr>
                <w:rFonts w:ascii="Arial" w:hAnsi="Arial" w:cs="Arial"/>
                <w:sz w:val="18"/>
                <w:szCs w:val="18"/>
              </w:rPr>
            </w:pPr>
          </w:p>
        </w:tc>
      </w:tr>
      <w:tr w:rsidR="0025797F" w:rsidRPr="00854BDB" w14:paraId="749FD363" w14:textId="77777777">
        <w:tc>
          <w:tcPr>
            <w:tcW w:w="349" w:type="pct"/>
            <w:vMerge w:val="restart"/>
            <w:tcBorders>
              <w:left w:val="single" w:sz="1" w:space="0" w:color="000000"/>
              <w:bottom w:val="single" w:sz="1" w:space="0" w:color="000000"/>
            </w:tcBorders>
            <w:shd w:val="clear" w:color="auto" w:fill="auto"/>
          </w:tcPr>
          <w:p w14:paraId="24130761" w14:textId="77777777" w:rsidR="0025797F" w:rsidRPr="00854BDB" w:rsidRDefault="0025797F" w:rsidP="0025797F">
            <w:pPr>
              <w:pStyle w:val="Contedodetabela"/>
              <w:jc w:val="center"/>
              <w:rPr>
                <w:rFonts w:ascii="Arial" w:hAnsi="Arial" w:cs="Arial"/>
                <w:sz w:val="18"/>
                <w:szCs w:val="18"/>
              </w:rPr>
            </w:pPr>
            <w:r w:rsidRPr="00854BDB">
              <w:rPr>
                <w:rFonts w:ascii="Arial" w:hAnsi="Arial" w:cs="Arial"/>
                <w:sz w:val="18"/>
                <w:szCs w:val="18"/>
              </w:rPr>
              <w:t>10</w:t>
            </w:r>
          </w:p>
        </w:tc>
        <w:tc>
          <w:tcPr>
            <w:tcW w:w="2386" w:type="pct"/>
            <w:tcBorders>
              <w:left w:val="single" w:sz="1" w:space="0" w:color="000000"/>
              <w:bottom w:val="single" w:sz="1" w:space="0" w:color="000000"/>
            </w:tcBorders>
            <w:shd w:val="clear" w:color="auto" w:fill="auto"/>
          </w:tcPr>
          <w:p w14:paraId="090EEC95" w14:textId="4EF2B9E8" w:rsidR="0025797F" w:rsidRPr="00CD5369" w:rsidRDefault="0025797F" w:rsidP="00D9734D">
            <w:pPr>
              <w:pStyle w:val="Contedodetabela"/>
              <w:jc w:val="both"/>
              <w:rPr>
                <w:rFonts w:ascii="Arial" w:hAnsi="Arial" w:cs="Arial"/>
                <w:sz w:val="18"/>
                <w:szCs w:val="18"/>
              </w:rPr>
            </w:pPr>
            <w:r w:rsidRPr="00582B32">
              <w:rPr>
                <w:rFonts w:ascii="Arial" w:hAnsi="Arial" w:cs="Arial"/>
                <w:sz w:val="18"/>
                <w:szCs w:val="18"/>
              </w:rPr>
              <w:t>CÓD. METRÔ – 10063342 - BOMBA ELÉTRICA DIESEL; 12V - 5 A; COM CAVALETE E FILTRO PARA O TRATOR DE MANOBRAS TECTRAN TT-10 - ANO 2016.</w:t>
            </w:r>
            <w:r w:rsidR="00D9734D">
              <w:rPr>
                <w:rFonts w:ascii="Arial" w:hAnsi="Arial" w:cs="Arial"/>
                <w:sz w:val="18"/>
                <w:szCs w:val="18"/>
              </w:rPr>
              <w:t xml:space="preserve"> </w:t>
            </w:r>
            <w:r w:rsidR="00D9734D" w:rsidRPr="00582B32">
              <w:rPr>
                <w:rFonts w:ascii="Arial" w:hAnsi="Arial" w:cs="Arial"/>
                <w:sz w:val="18"/>
                <w:szCs w:val="18"/>
              </w:rPr>
              <w:t>REFERÊNCIA</w:t>
            </w:r>
            <w:r w:rsidRPr="00582B32">
              <w:rPr>
                <w:rFonts w:ascii="Arial" w:hAnsi="Arial" w:cs="Arial"/>
                <w:sz w:val="18"/>
                <w:szCs w:val="18"/>
              </w:rPr>
              <w:t xml:space="preserve"> 2S0201512 DA VOLKSWAGEN. </w:t>
            </w:r>
          </w:p>
        </w:tc>
        <w:tc>
          <w:tcPr>
            <w:tcW w:w="469" w:type="pct"/>
            <w:vMerge w:val="restart"/>
            <w:tcBorders>
              <w:left w:val="single" w:sz="1" w:space="0" w:color="000000"/>
              <w:bottom w:val="single" w:sz="1" w:space="0" w:color="000000"/>
            </w:tcBorders>
            <w:shd w:val="clear" w:color="auto" w:fill="auto"/>
          </w:tcPr>
          <w:p w14:paraId="1C96C987" w14:textId="4EB3F3CF" w:rsidR="0025797F" w:rsidRPr="00854BDB" w:rsidRDefault="0025797F" w:rsidP="0025797F">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shd w:val="clear" w:color="auto" w:fill="auto"/>
          </w:tcPr>
          <w:p w14:paraId="5FBDF8C3" w14:textId="77777777" w:rsidR="0025797F" w:rsidRPr="00854BDB" w:rsidRDefault="0025797F" w:rsidP="0025797F">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5FD3DF0" w14:textId="77777777" w:rsidR="0025797F" w:rsidRPr="00854BDB" w:rsidRDefault="0025797F" w:rsidP="0025797F">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2F3DE5A6" w14:textId="77777777" w:rsidR="0025797F" w:rsidRPr="00854BDB" w:rsidRDefault="0025797F" w:rsidP="0025797F">
            <w:pPr>
              <w:pStyle w:val="Contedodetabela"/>
              <w:ind w:right="113"/>
              <w:jc w:val="center"/>
              <w:rPr>
                <w:rFonts w:ascii="Arial" w:hAnsi="Arial" w:cs="Arial"/>
                <w:sz w:val="18"/>
                <w:szCs w:val="18"/>
              </w:rPr>
            </w:pPr>
          </w:p>
        </w:tc>
      </w:tr>
      <w:tr w:rsidR="002B50AC" w:rsidRPr="00854BDB" w14:paraId="1D8E7D06" w14:textId="77777777">
        <w:tc>
          <w:tcPr>
            <w:tcW w:w="349" w:type="pct"/>
            <w:vMerge/>
            <w:tcBorders>
              <w:left w:val="single" w:sz="1" w:space="0" w:color="000000"/>
              <w:bottom w:val="single" w:sz="1" w:space="0" w:color="000000"/>
            </w:tcBorders>
            <w:shd w:val="clear" w:color="auto" w:fill="auto"/>
          </w:tcPr>
          <w:p w14:paraId="327D851C"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4685EAA"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3044AEC" w14:textId="77777777" w:rsidR="002B50AC" w:rsidRPr="00854BDB" w:rsidRDefault="002B50AC">
            <w:pP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AE4D3"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AE9491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2A70C45" w14:textId="77777777" w:rsidR="002B50AC" w:rsidRPr="00854BDB" w:rsidRDefault="002B50AC">
            <w:pP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65B6224C" w14:textId="59F24979" w:rsidR="00883AF4" w:rsidRDefault="00883AF4" w:rsidP="002C4CE4">
            <w:pPr>
              <w:jc w:val="right"/>
            </w:pPr>
            <w:r w:rsidRPr="00725147">
              <w:rPr>
                <w:rFonts w:ascii="Arial" w:hAnsi="Arial" w:cs="Arial"/>
                <w:b/>
                <w:bCs/>
                <w:sz w:val="18"/>
                <w:szCs w:val="18"/>
              </w:rPr>
              <w:t xml:space="preserve">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w:t>
      </w:r>
      <w:r w:rsidRPr="00854BDB">
        <w:rPr>
          <w:rFonts w:ascii="Arial" w:eastAsia="Arial" w:hAnsi="Arial" w:cs="Arial"/>
          <w:sz w:val="20"/>
        </w:rPr>
        <w:lastRenderedPageBreak/>
        <w:t>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DA0F49" w:rsidRDefault="002B50AC" w:rsidP="002B50AC">
      <w:pPr>
        <w:ind w:left="426" w:hanging="426"/>
        <w:jc w:val="both"/>
        <w:rPr>
          <w:rFonts w:ascii="Arial" w:hAnsi="Arial" w:cs="Arial"/>
          <w:sz w:val="24"/>
          <w:szCs w:val="24"/>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DA0F49" w:rsidRDefault="002B50AC" w:rsidP="002B50AC">
      <w:pPr>
        <w:ind w:left="426" w:hanging="426"/>
        <w:jc w:val="both"/>
        <w:rPr>
          <w:rFonts w:ascii="Arial" w:hAnsi="Arial" w:cs="Arial"/>
          <w:sz w:val="24"/>
          <w:szCs w:val="24"/>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DA0F49" w:rsidRDefault="002B50AC" w:rsidP="002B50AC">
      <w:pPr>
        <w:ind w:left="426" w:hanging="426"/>
        <w:jc w:val="both"/>
        <w:rPr>
          <w:rFonts w:ascii="Arial" w:hAnsi="Arial" w:cs="Arial"/>
          <w:sz w:val="24"/>
          <w:szCs w:val="24"/>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Pr="00DA0F49" w:rsidRDefault="002B50AC" w:rsidP="002B50AC">
      <w:pPr>
        <w:pStyle w:val="Corpodetexto"/>
        <w:ind w:left="426" w:hanging="426"/>
        <w:rPr>
          <w:rFonts w:ascii="Arial" w:hAnsi="Arial" w:cs="Arial"/>
          <w:sz w:val="24"/>
          <w:szCs w:val="24"/>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734859C4" w:rsidR="008B236E" w:rsidRPr="00AE3EBE" w:rsidRDefault="008B236E" w:rsidP="00AE3EBE">
      <w:pPr>
        <w:suppressAutoHyphens w:val="0"/>
        <w:rPr>
          <w:rFonts w:ascii="Arial Black" w:hAnsi="Arial Black"/>
          <w:sz w:val="22"/>
          <w:szCs w:val="22"/>
        </w:rPr>
      </w:pPr>
    </w:p>
    <w:sectPr w:rsidR="008B236E" w:rsidRPr="00AE3EBE"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4CF17" w14:textId="77777777" w:rsidR="00AC3AD9" w:rsidRDefault="00AC3AD9" w:rsidP="008B236E">
      <w:r>
        <w:separator/>
      </w:r>
    </w:p>
  </w:endnote>
  <w:endnote w:type="continuationSeparator" w:id="0">
    <w:p w14:paraId="0470803C" w14:textId="77777777" w:rsidR="00AC3AD9" w:rsidRDefault="00AC3AD9" w:rsidP="008B236E">
      <w:r>
        <w:continuationSeparator/>
      </w:r>
    </w:p>
  </w:endnote>
  <w:endnote w:type="continuationNotice" w:id="1">
    <w:p w14:paraId="3352B047" w14:textId="77777777" w:rsidR="00AC3AD9" w:rsidRDefault="00AC3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725FB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2624CFD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E7384">
          <w:rPr>
            <w:i/>
            <w:sz w:val="16"/>
          </w:rPr>
          <w:t>1085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2EE5" w14:textId="77777777" w:rsidR="00AC3AD9" w:rsidRDefault="00AC3AD9" w:rsidP="008B236E">
      <w:r>
        <w:separator/>
      </w:r>
    </w:p>
  </w:footnote>
  <w:footnote w:type="continuationSeparator" w:id="0">
    <w:p w14:paraId="71448489" w14:textId="77777777" w:rsidR="00AC3AD9" w:rsidRDefault="00AC3AD9" w:rsidP="008B236E">
      <w:r>
        <w:continuationSeparator/>
      </w:r>
    </w:p>
  </w:footnote>
  <w:footnote w:type="continuationNotice" w:id="1">
    <w:p w14:paraId="6C8DC089" w14:textId="77777777" w:rsidR="00AC3AD9" w:rsidRDefault="00AC3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24DB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950B9"/>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5FF0"/>
    <w:rsid w:val="00147CB0"/>
    <w:rsid w:val="00150144"/>
    <w:rsid w:val="0015171E"/>
    <w:rsid w:val="00153627"/>
    <w:rsid w:val="0015502D"/>
    <w:rsid w:val="00164E57"/>
    <w:rsid w:val="00171D8F"/>
    <w:rsid w:val="00173C47"/>
    <w:rsid w:val="00175604"/>
    <w:rsid w:val="0018118E"/>
    <w:rsid w:val="0018635F"/>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11D"/>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154D"/>
    <w:rsid w:val="00243788"/>
    <w:rsid w:val="00243946"/>
    <w:rsid w:val="00243EE6"/>
    <w:rsid w:val="00244DC2"/>
    <w:rsid w:val="0024773F"/>
    <w:rsid w:val="00251D21"/>
    <w:rsid w:val="00252E2D"/>
    <w:rsid w:val="00254491"/>
    <w:rsid w:val="00256FD1"/>
    <w:rsid w:val="0025797F"/>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E7384"/>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7514C"/>
    <w:rsid w:val="0038197E"/>
    <w:rsid w:val="00383C14"/>
    <w:rsid w:val="00386E8A"/>
    <w:rsid w:val="00387412"/>
    <w:rsid w:val="0039012F"/>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58A9"/>
    <w:rsid w:val="003F64F9"/>
    <w:rsid w:val="003F7376"/>
    <w:rsid w:val="00402410"/>
    <w:rsid w:val="00413852"/>
    <w:rsid w:val="00413D2C"/>
    <w:rsid w:val="004158AA"/>
    <w:rsid w:val="00423A34"/>
    <w:rsid w:val="004274D1"/>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554"/>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3B3E"/>
    <w:rsid w:val="00566498"/>
    <w:rsid w:val="005672F4"/>
    <w:rsid w:val="00567832"/>
    <w:rsid w:val="00573F0D"/>
    <w:rsid w:val="00574D78"/>
    <w:rsid w:val="00580322"/>
    <w:rsid w:val="00581133"/>
    <w:rsid w:val="005821C4"/>
    <w:rsid w:val="00582B32"/>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14EB1"/>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8F9"/>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528D"/>
    <w:rsid w:val="006B68F0"/>
    <w:rsid w:val="006B7424"/>
    <w:rsid w:val="006C2EAD"/>
    <w:rsid w:val="006C400C"/>
    <w:rsid w:val="006C6192"/>
    <w:rsid w:val="006C7A35"/>
    <w:rsid w:val="006C7E68"/>
    <w:rsid w:val="006D2445"/>
    <w:rsid w:val="006D5CDF"/>
    <w:rsid w:val="006E36EB"/>
    <w:rsid w:val="006E5D58"/>
    <w:rsid w:val="006E6D09"/>
    <w:rsid w:val="006F0507"/>
    <w:rsid w:val="006F29D8"/>
    <w:rsid w:val="006F77A9"/>
    <w:rsid w:val="007005B6"/>
    <w:rsid w:val="007018C3"/>
    <w:rsid w:val="00706BD8"/>
    <w:rsid w:val="00717378"/>
    <w:rsid w:val="00721132"/>
    <w:rsid w:val="00725FBB"/>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634F8"/>
    <w:rsid w:val="007734F6"/>
    <w:rsid w:val="00775234"/>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9514D"/>
    <w:rsid w:val="008A1713"/>
    <w:rsid w:val="008B1517"/>
    <w:rsid w:val="008B236E"/>
    <w:rsid w:val="008B3146"/>
    <w:rsid w:val="008B3910"/>
    <w:rsid w:val="008B3A4B"/>
    <w:rsid w:val="008B5D45"/>
    <w:rsid w:val="008B71BB"/>
    <w:rsid w:val="008B7A52"/>
    <w:rsid w:val="008C4A48"/>
    <w:rsid w:val="008C63EA"/>
    <w:rsid w:val="008D1922"/>
    <w:rsid w:val="008D3101"/>
    <w:rsid w:val="008D3A12"/>
    <w:rsid w:val="008E2F19"/>
    <w:rsid w:val="008E41FC"/>
    <w:rsid w:val="008E7EE7"/>
    <w:rsid w:val="008F6589"/>
    <w:rsid w:val="009028AD"/>
    <w:rsid w:val="00904E78"/>
    <w:rsid w:val="00907310"/>
    <w:rsid w:val="00914767"/>
    <w:rsid w:val="0091502B"/>
    <w:rsid w:val="00915965"/>
    <w:rsid w:val="00925EEA"/>
    <w:rsid w:val="009264AB"/>
    <w:rsid w:val="009349FC"/>
    <w:rsid w:val="009400F9"/>
    <w:rsid w:val="00951500"/>
    <w:rsid w:val="009522CF"/>
    <w:rsid w:val="00952C48"/>
    <w:rsid w:val="00954F62"/>
    <w:rsid w:val="00957277"/>
    <w:rsid w:val="00957B0C"/>
    <w:rsid w:val="00961D4B"/>
    <w:rsid w:val="0096515C"/>
    <w:rsid w:val="009660C4"/>
    <w:rsid w:val="00966138"/>
    <w:rsid w:val="00966992"/>
    <w:rsid w:val="00970CB6"/>
    <w:rsid w:val="009769C5"/>
    <w:rsid w:val="009840F8"/>
    <w:rsid w:val="00984497"/>
    <w:rsid w:val="00984799"/>
    <w:rsid w:val="00987063"/>
    <w:rsid w:val="00991701"/>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B393C"/>
    <w:rsid w:val="00AB3D5B"/>
    <w:rsid w:val="00AC040F"/>
    <w:rsid w:val="00AC258D"/>
    <w:rsid w:val="00AC2E97"/>
    <w:rsid w:val="00AC3AD9"/>
    <w:rsid w:val="00AC473F"/>
    <w:rsid w:val="00AD3ABF"/>
    <w:rsid w:val="00AE1ACA"/>
    <w:rsid w:val="00AE1EE7"/>
    <w:rsid w:val="00AE28A5"/>
    <w:rsid w:val="00AE322C"/>
    <w:rsid w:val="00AE3EBE"/>
    <w:rsid w:val="00AE5329"/>
    <w:rsid w:val="00AE5AB1"/>
    <w:rsid w:val="00AE5DB3"/>
    <w:rsid w:val="00AE6A7F"/>
    <w:rsid w:val="00AF054D"/>
    <w:rsid w:val="00AF763F"/>
    <w:rsid w:val="00B025E1"/>
    <w:rsid w:val="00B034FA"/>
    <w:rsid w:val="00B03728"/>
    <w:rsid w:val="00B06680"/>
    <w:rsid w:val="00B110F0"/>
    <w:rsid w:val="00B16EE2"/>
    <w:rsid w:val="00B175AA"/>
    <w:rsid w:val="00B23835"/>
    <w:rsid w:val="00B2450F"/>
    <w:rsid w:val="00B2655D"/>
    <w:rsid w:val="00B30A2D"/>
    <w:rsid w:val="00B3666C"/>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B7098"/>
    <w:rsid w:val="00BB7ED1"/>
    <w:rsid w:val="00BC13EB"/>
    <w:rsid w:val="00BC1C1C"/>
    <w:rsid w:val="00BC249D"/>
    <w:rsid w:val="00BC2FF9"/>
    <w:rsid w:val="00BD199D"/>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439"/>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0F63"/>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693"/>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9734D"/>
    <w:rsid w:val="00DA0F49"/>
    <w:rsid w:val="00DA4454"/>
    <w:rsid w:val="00DB0819"/>
    <w:rsid w:val="00DB134B"/>
    <w:rsid w:val="00DB5A71"/>
    <w:rsid w:val="00DB6593"/>
    <w:rsid w:val="00DC173E"/>
    <w:rsid w:val="00DC1F1A"/>
    <w:rsid w:val="00DD6640"/>
    <w:rsid w:val="00DD73CC"/>
    <w:rsid w:val="00DD7B09"/>
    <w:rsid w:val="00DD7E4B"/>
    <w:rsid w:val="00DE2B54"/>
    <w:rsid w:val="00DE5E1B"/>
    <w:rsid w:val="00DE5F4C"/>
    <w:rsid w:val="00DF38BD"/>
    <w:rsid w:val="00DF4A97"/>
    <w:rsid w:val="00E012EA"/>
    <w:rsid w:val="00E02188"/>
    <w:rsid w:val="00E037A1"/>
    <w:rsid w:val="00E07A39"/>
    <w:rsid w:val="00E1178D"/>
    <w:rsid w:val="00E1195B"/>
    <w:rsid w:val="00E11B14"/>
    <w:rsid w:val="00E155DE"/>
    <w:rsid w:val="00E15B51"/>
    <w:rsid w:val="00E20F6E"/>
    <w:rsid w:val="00E22124"/>
    <w:rsid w:val="00E24048"/>
    <w:rsid w:val="00E2440D"/>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C320E"/>
    <w:rsid w:val="00ED01D6"/>
    <w:rsid w:val="00ED4E8E"/>
    <w:rsid w:val="00EE19DB"/>
    <w:rsid w:val="00EE1C12"/>
    <w:rsid w:val="00EE2425"/>
    <w:rsid w:val="00EE24BC"/>
    <w:rsid w:val="00EE2DC9"/>
    <w:rsid w:val="00EE2FE7"/>
    <w:rsid w:val="00EE3972"/>
    <w:rsid w:val="00EE685B"/>
    <w:rsid w:val="00EE6DC9"/>
    <w:rsid w:val="00EF0571"/>
    <w:rsid w:val="00EF1CCF"/>
    <w:rsid w:val="00EF2E52"/>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1C3"/>
    <w:rsid w:val="00F75228"/>
    <w:rsid w:val="00F7783C"/>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1051"/>
    <w:rsid w:val="00FE5335"/>
    <w:rsid w:val="00FF1F73"/>
    <w:rsid w:val="00FF27AE"/>
    <w:rsid w:val="00FF4E0B"/>
    <w:rsid w:val="00FF6468"/>
    <w:rsid w:val="00FF7234"/>
    <w:rsid w:val="02E4056E"/>
    <w:rsid w:val="08C41D66"/>
    <w:rsid w:val="0AED57F5"/>
    <w:rsid w:val="105B063B"/>
    <w:rsid w:val="1843E504"/>
    <w:rsid w:val="1DD3ADD5"/>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1465</Words>
  <Characters>7915</Characters>
  <Application>Microsoft Office Word</Application>
  <DocSecurity>0</DocSecurity>
  <Lines>65</Lines>
  <Paragraphs>18</Paragraphs>
  <ScaleCrop>false</ScaleCrop>
  <Company>Metro</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ANTONIO CARLOS ROCHA DA SILVA</cp:lastModifiedBy>
  <cp:revision>4</cp:revision>
  <cp:lastPrinted>2014-04-25T16:39:00Z</cp:lastPrinted>
  <dcterms:created xsi:type="dcterms:W3CDTF">2024-09-26T18:06:00Z</dcterms:created>
  <dcterms:modified xsi:type="dcterms:W3CDTF">2024-09-26T18:35:00Z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