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90B82D" w14:textId="77777777" w:rsidR="00AC5792" w:rsidRDefault="00AC5792" w:rsidP="002A26BF">
      <w:pPr>
        <w:pStyle w:val="Cabealho"/>
        <w:tabs>
          <w:tab w:val="clear" w:pos="4419"/>
          <w:tab w:val="clear" w:pos="8838"/>
        </w:tabs>
        <w:jc w:val="center"/>
        <w:rPr>
          <w:rFonts w:ascii="Arial" w:hAnsi="Arial" w:cs="Arial"/>
          <w:b/>
        </w:rPr>
      </w:pPr>
    </w:p>
    <w:p w14:paraId="21614B17" w14:textId="51034591"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079759A3" w14:textId="77777777" w:rsidR="002A26BF" w:rsidRPr="00854BDB" w:rsidRDefault="002A26BF" w:rsidP="002A26BF">
      <w:pPr>
        <w:rPr>
          <w:rFonts w:ascii="Arial" w:hAnsi="Arial" w:cs="Arial"/>
        </w:rPr>
      </w:pPr>
    </w:p>
    <w:p w14:paraId="54567384" w14:textId="77777777" w:rsidR="002A26BF" w:rsidRPr="00854BDB" w:rsidRDefault="002A26BF" w:rsidP="002A26BF">
      <w:pPr>
        <w:rPr>
          <w:rFonts w:ascii="Arial" w:hAnsi="Arial" w:cs="Arial"/>
        </w:rPr>
      </w:pPr>
    </w:p>
    <w:p w14:paraId="139A7CBA" w14:textId="55C2C1E6"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0B6B05">
        <w:rPr>
          <w:rFonts w:cs="Arial"/>
          <w:i w:val="0"/>
          <w:sz w:val="20"/>
        </w:rPr>
        <w:t>10022751</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2CFBDF4E" w14:textId="36E5FA42" w:rsidR="002A26BF" w:rsidRPr="003241ED" w:rsidRDefault="002A26BF" w:rsidP="002A26BF">
      <w:pPr>
        <w:widowControl w:val="0"/>
        <w:rPr>
          <w:rFonts w:ascii="Arial" w:eastAsia="Lucida Sans Unicode" w:hAnsi="Arial" w:cs="Arial"/>
          <w:sz w:val="18"/>
          <w:szCs w:val="18"/>
        </w:rPr>
      </w:pPr>
    </w:p>
    <w:tbl>
      <w:tblPr>
        <w:tblW w:w="5000" w:type="pct"/>
        <w:tblCellMar>
          <w:top w:w="55" w:type="dxa"/>
          <w:left w:w="55" w:type="dxa"/>
          <w:bottom w:w="55" w:type="dxa"/>
          <w:right w:w="55" w:type="dxa"/>
        </w:tblCellMar>
        <w:tblLook w:val="0000" w:firstRow="0" w:lastRow="0" w:firstColumn="0" w:lastColumn="0" w:noHBand="0" w:noVBand="0"/>
      </w:tblPr>
      <w:tblGrid>
        <w:gridCol w:w="572"/>
        <w:gridCol w:w="3987"/>
        <w:gridCol w:w="821"/>
        <w:gridCol w:w="811"/>
        <w:gridCol w:w="1020"/>
        <w:gridCol w:w="1291"/>
      </w:tblGrid>
      <w:tr w:rsidR="002A26BF" w:rsidRPr="00854BDB" w14:paraId="3D6BCE31" w14:textId="77777777" w:rsidTr="00EC0A7F">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55B28A2D" w14:textId="77777777" w:rsidR="002A26BF" w:rsidRPr="00854BDB" w:rsidRDefault="002A26BF" w:rsidP="00EC0A7F">
            <w:pPr>
              <w:pStyle w:val="Contedodetabela"/>
              <w:jc w:val="center"/>
              <w:rPr>
                <w:rFonts w:ascii="Arial" w:hAnsi="Arial" w:cs="Arial"/>
                <w:b/>
                <w:bCs/>
                <w:sz w:val="18"/>
                <w:szCs w:val="18"/>
              </w:rPr>
            </w:pPr>
            <w:r>
              <w:rPr>
                <w:rFonts w:ascii="Arial" w:hAnsi="Arial" w:cs="Arial"/>
                <w:b/>
                <w:bCs/>
                <w:sz w:val="18"/>
                <w:szCs w:val="18"/>
              </w:rPr>
              <w:t>GRUPO 2</w:t>
            </w:r>
          </w:p>
        </w:tc>
      </w:tr>
      <w:tr w:rsidR="002A26BF" w:rsidRPr="00854BDB" w14:paraId="7A7A0A0F" w14:textId="77777777" w:rsidTr="00C25449">
        <w:tc>
          <w:tcPr>
            <w:tcW w:w="336" w:type="pct"/>
            <w:vMerge w:val="restart"/>
            <w:tcBorders>
              <w:top w:val="single" w:sz="1" w:space="0" w:color="000000"/>
              <w:left w:val="single" w:sz="1" w:space="0" w:color="000000"/>
              <w:bottom w:val="single" w:sz="1" w:space="0" w:color="000000"/>
            </w:tcBorders>
            <w:shd w:val="clear" w:color="auto" w:fill="CCCCCC"/>
            <w:vAlign w:val="center"/>
          </w:tcPr>
          <w:p w14:paraId="6BD21294"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ITEM</w:t>
            </w:r>
          </w:p>
        </w:tc>
        <w:tc>
          <w:tcPr>
            <w:tcW w:w="2345" w:type="pct"/>
            <w:vMerge w:val="restart"/>
            <w:tcBorders>
              <w:top w:val="single" w:sz="1" w:space="0" w:color="000000"/>
              <w:left w:val="single" w:sz="1" w:space="0" w:color="000000"/>
              <w:bottom w:val="single" w:sz="1" w:space="0" w:color="000000"/>
            </w:tcBorders>
            <w:shd w:val="clear" w:color="auto" w:fill="CCCCCC"/>
            <w:vAlign w:val="center"/>
          </w:tcPr>
          <w:p w14:paraId="751F9D5E"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83" w:type="pct"/>
            <w:vMerge w:val="restart"/>
            <w:tcBorders>
              <w:top w:val="single" w:sz="1" w:space="0" w:color="000000"/>
              <w:left w:val="single" w:sz="1" w:space="0" w:color="000000"/>
              <w:bottom w:val="single" w:sz="1" w:space="0" w:color="000000"/>
            </w:tcBorders>
            <w:shd w:val="clear" w:color="auto" w:fill="CCCCCC"/>
            <w:vAlign w:val="center"/>
          </w:tcPr>
          <w:p w14:paraId="58E504AD"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QUANT.</w:t>
            </w:r>
          </w:p>
        </w:tc>
        <w:tc>
          <w:tcPr>
            <w:tcW w:w="477" w:type="pct"/>
            <w:vMerge w:val="restart"/>
            <w:tcBorders>
              <w:top w:val="single" w:sz="1" w:space="0" w:color="000000"/>
              <w:left w:val="single" w:sz="1" w:space="0" w:color="000000"/>
              <w:bottom w:val="single" w:sz="1" w:space="0" w:color="000000"/>
            </w:tcBorders>
            <w:shd w:val="clear" w:color="auto" w:fill="CCCCCC"/>
            <w:vAlign w:val="center"/>
          </w:tcPr>
          <w:p w14:paraId="64F13F7B"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w:t>
            </w:r>
          </w:p>
        </w:tc>
        <w:tc>
          <w:tcPr>
            <w:tcW w:w="1359" w:type="pct"/>
            <w:gridSpan w:val="2"/>
            <w:tcBorders>
              <w:top w:val="single" w:sz="1" w:space="0" w:color="000000"/>
              <w:left w:val="single" w:sz="1" w:space="0" w:color="000000"/>
              <w:bottom w:val="single" w:sz="1" w:space="0" w:color="000000"/>
              <w:right w:val="single" w:sz="1" w:space="0" w:color="000000"/>
            </w:tcBorders>
            <w:shd w:val="clear" w:color="auto" w:fill="CCCCCC"/>
          </w:tcPr>
          <w:p w14:paraId="161D3B56"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PREÇO (R$)</w:t>
            </w:r>
          </w:p>
        </w:tc>
      </w:tr>
      <w:tr w:rsidR="002A26BF" w:rsidRPr="00854BDB" w14:paraId="69DC3B71" w14:textId="77777777" w:rsidTr="00C25449">
        <w:trPr>
          <w:trHeight w:val="353"/>
        </w:trPr>
        <w:tc>
          <w:tcPr>
            <w:tcW w:w="336" w:type="pct"/>
            <w:vMerge/>
            <w:tcBorders>
              <w:top w:val="single" w:sz="1" w:space="0" w:color="000000"/>
              <w:left w:val="single" w:sz="1" w:space="0" w:color="000000"/>
              <w:bottom w:val="single" w:sz="1" w:space="0" w:color="000000"/>
            </w:tcBorders>
            <w:shd w:val="clear" w:color="auto" w:fill="CCCCCC"/>
            <w:vAlign w:val="center"/>
          </w:tcPr>
          <w:p w14:paraId="36E0EE04" w14:textId="77777777" w:rsidR="002A26BF" w:rsidRPr="00854BDB" w:rsidRDefault="002A26BF" w:rsidP="00EC0A7F">
            <w:pPr>
              <w:rPr>
                <w:rFonts w:ascii="Arial" w:hAnsi="Arial" w:cs="Arial"/>
                <w:sz w:val="18"/>
                <w:szCs w:val="18"/>
              </w:rPr>
            </w:pPr>
          </w:p>
        </w:tc>
        <w:tc>
          <w:tcPr>
            <w:tcW w:w="2345" w:type="pct"/>
            <w:vMerge/>
            <w:tcBorders>
              <w:top w:val="single" w:sz="1" w:space="0" w:color="000000"/>
              <w:left w:val="single" w:sz="1" w:space="0" w:color="000000"/>
              <w:bottom w:val="single" w:sz="1" w:space="0" w:color="000000"/>
            </w:tcBorders>
            <w:shd w:val="clear" w:color="auto" w:fill="CCCCCC"/>
            <w:vAlign w:val="center"/>
          </w:tcPr>
          <w:p w14:paraId="6E17E000" w14:textId="77777777" w:rsidR="002A26BF" w:rsidRPr="00854BDB" w:rsidRDefault="002A26BF" w:rsidP="00EC0A7F">
            <w:pPr>
              <w:rPr>
                <w:rFonts w:ascii="Arial" w:hAnsi="Arial" w:cs="Arial"/>
                <w:sz w:val="18"/>
                <w:szCs w:val="18"/>
              </w:rPr>
            </w:pPr>
          </w:p>
        </w:tc>
        <w:tc>
          <w:tcPr>
            <w:tcW w:w="483" w:type="pct"/>
            <w:vMerge/>
            <w:tcBorders>
              <w:top w:val="single" w:sz="1" w:space="0" w:color="000000"/>
              <w:left w:val="single" w:sz="1" w:space="0" w:color="000000"/>
              <w:bottom w:val="single" w:sz="1" w:space="0" w:color="000000"/>
            </w:tcBorders>
            <w:shd w:val="clear" w:color="auto" w:fill="CCCCCC"/>
            <w:vAlign w:val="center"/>
          </w:tcPr>
          <w:p w14:paraId="24F943F5" w14:textId="77777777" w:rsidR="002A26BF" w:rsidRPr="00854BDB" w:rsidRDefault="002A26BF" w:rsidP="00EC0A7F">
            <w:pPr>
              <w:rPr>
                <w:rFonts w:ascii="Arial" w:hAnsi="Arial" w:cs="Arial"/>
                <w:sz w:val="18"/>
                <w:szCs w:val="18"/>
              </w:rPr>
            </w:pPr>
          </w:p>
        </w:tc>
        <w:tc>
          <w:tcPr>
            <w:tcW w:w="477" w:type="pct"/>
            <w:vMerge/>
            <w:tcBorders>
              <w:top w:val="single" w:sz="1" w:space="0" w:color="000000"/>
              <w:left w:val="single" w:sz="1" w:space="0" w:color="000000"/>
              <w:bottom w:val="single" w:sz="1" w:space="0" w:color="000000"/>
            </w:tcBorders>
            <w:shd w:val="clear" w:color="auto" w:fill="CCCCCC"/>
            <w:vAlign w:val="center"/>
          </w:tcPr>
          <w:p w14:paraId="09B0CD79" w14:textId="77777777" w:rsidR="002A26BF" w:rsidRPr="00854BDB" w:rsidRDefault="002A26BF" w:rsidP="00EC0A7F">
            <w:pPr>
              <w:rPr>
                <w:rFonts w:ascii="Arial" w:hAnsi="Arial" w:cs="Arial"/>
                <w:sz w:val="18"/>
                <w:szCs w:val="18"/>
              </w:rPr>
            </w:pPr>
          </w:p>
        </w:tc>
        <w:tc>
          <w:tcPr>
            <w:tcW w:w="600" w:type="pct"/>
            <w:tcBorders>
              <w:left w:val="single" w:sz="1" w:space="0" w:color="000000"/>
              <w:bottom w:val="single" w:sz="1" w:space="0" w:color="000000"/>
            </w:tcBorders>
            <w:shd w:val="clear" w:color="auto" w:fill="CCCCCC"/>
            <w:vAlign w:val="center"/>
          </w:tcPr>
          <w:p w14:paraId="5EC748A9"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59" w:type="pct"/>
            <w:tcBorders>
              <w:left w:val="single" w:sz="1" w:space="0" w:color="000000"/>
              <w:bottom w:val="single" w:sz="1" w:space="0" w:color="000000"/>
              <w:right w:val="single" w:sz="1" w:space="0" w:color="000000"/>
            </w:tcBorders>
            <w:shd w:val="clear" w:color="auto" w:fill="CCCCCC"/>
            <w:vAlign w:val="center"/>
          </w:tcPr>
          <w:p w14:paraId="1E3B73F5" w14:textId="77777777" w:rsidR="002A26BF" w:rsidRPr="00854BDB" w:rsidRDefault="002A26BF" w:rsidP="00EC0A7F">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2A26BF" w:rsidRPr="00854BDB" w14:paraId="6BEA0844" w14:textId="77777777" w:rsidTr="00C25449">
        <w:tc>
          <w:tcPr>
            <w:tcW w:w="336" w:type="pct"/>
            <w:vMerge w:val="restart"/>
            <w:tcBorders>
              <w:left w:val="single" w:sz="1" w:space="0" w:color="000000"/>
              <w:bottom w:val="single" w:sz="1" w:space="0" w:color="000000"/>
            </w:tcBorders>
            <w:shd w:val="clear" w:color="auto" w:fill="auto"/>
          </w:tcPr>
          <w:p w14:paraId="40E15C28" w14:textId="1DB35622" w:rsidR="002A26BF" w:rsidRPr="00854BDB" w:rsidRDefault="000B6B05" w:rsidP="00EC0A7F">
            <w:pPr>
              <w:pStyle w:val="Contedodetabela"/>
              <w:jc w:val="center"/>
              <w:rPr>
                <w:rFonts w:ascii="Arial" w:hAnsi="Arial" w:cs="Arial"/>
                <w:sz w:val="18"/>
                <w:szCs w:val="18"/>
              </w:rPr>
            </w:pPr>
            <w:r>
              <w:rPr>
                <w:rFonts w:ascii="Arial" w:hAnsi="Arial" w:cs="Arial"/>
                <w:sz w:val="18"/>
                <w:szCs w:val="18"/>
              </w:rPr>
              <w:t>2</w:t>
            </w:r>
          </w:p>
        </w:tc>
        <w:tc>
          <w:tcPr>
            <w:tcW w:w="2345" w:type="pct"/>
            <w:tcBorders>
              <w:left w:val="single" w:sz="1" w:space="0" w:color="000000"/>
              <w:bottom w:val="single" w:sz="2" w:space="0" w:color="000000"/>
            </w:tcBorders>
            <w:shd w:val="clear" w:color="auto" w:fill="auto"/>
          </w:tcPr>
          <w:p w14:paraId="209938E9" w14:textId="7AE894AC" w:rsidR="002A26BF" w:rsidRPr="00CD5369" w:rsidRDefault="000B6B05" w:rsidP="00EC0A7F">
            <w:pPr>
              <w:pStyle w:val="Contedodetabela"/>
              <w:rPr>
                <w:rFonts w:ascii="Arial" w:hAnsi="Arial" w:cs="Arial"/>
                <w:sz w:val="18"/>
                <w:szCs w:val="18"/>
              </w:rPr>
            </w:pPr>
            <w:r>
              <w:rPr>
                <w:rFonts w:ascii="Arial" w:hAnsi="Arial" w:cs="Arial"/>
                <w:sz w:val="18"/>
                <w:szCs w:val="18"/>
              </w:rPr>
              <w:t xml:space="preserve">10035319 - FILTRO, DESCARTAVEL, EM PAPELAO, FORMATO CILINDRICO, DIAMETRO 15MM, COMPRIMENTO 75MM, PARA FLUXO E DEPOSITO DE RESIDUOS, PARA DESSOLDADORA MODELO SX-90. REFERENCIA 1309-0054-P10 DA PACE.                                                                                                                                                                                   EMBALAGEM: MATERIAL QUE GARANTA A INTEGRIDADE DO PRODUTO                                                                                                                                                                                           </w:t>
            </w:r>
          </w:p>
        </w:tc>
        <w:tc>
          <w:tcPr>
            <w:tcW w:w="483" w:type="pct"/>
            <w:vMerge w:val="restart"/>
            <w:tcBorders>
              <w:left w:val="single" w:sz="1" w:space="0" w:color="000000"/>
              <w:bottom w:val="single" w:sz="1" w:space="0" w:color="000000"/>
            </w:tcBorders>
            <w:shd w:val="clear" w:color="auto" w:fill="auto"/>
          </w:tcPr>
          <w:p w14:paraId="3128F5F9" w14:textId="5FB3C06C" w:rsidR="002A26BF" w:rsidRPr="00854BDB" w:rsidRDefault="000B6B05" w:rsidP="00EC0A7F">
            <w:pPr>
              <w:pStyle w:val="Contedodetabela"/>
              <w:jc w:val="center"/>
              <w:rPr>
                <w:rFonts w:ascii="Arial" w:hAnsi="Arial" w:cs="Arial"/>
                <w:sz w:val="18"/>
                <w:szCs w:val="18"/>
              </w:rPr>
            </w:pPr>
            <w:r>
              <w:rPr>
                <w:rFonts w:ascii="Arial" w:hAnsi="Arial" w:cs="Arial"/>
                <w:sz w:val="18"/>
                <w:szCs w:val="18"/>
              </w:rPr>
              <w:t>70</w:t>
            </w:r>
          </w:p>
        </w:tc>
        <w:tc>
          <w:tcPr>
            <w:tcW w:w="477" w:type="pct"/>
            <w:vMerge w:val="restart"/>
            <w:tcBorders>
              <w:left w:val="single" w:sz="1" w:space="0" w:color="000000"/>
              <w:bottom w:val="single" w:sz="1" w:space="0" w:color="000000"/>
            </w:tcBorders>
            <w:shd w:val="clear" w:color="auto" w:fill="auto"/>
          </w:tcPr>
          <w:p w14:paraId="0B711532" w14:textId="7C7A4A86" w:rsidR="002A26BF" w:rsidRPr="00854BDB" w:rsidRDefault="000B6B05" w:rsidP="00EC0A7F">
            <w:pPr>
              <w:pStyle w:val="Contedodetabela"/>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shd w:val="clear" w:color="auto" w:fill="auto"/>
          </w:tcPr>
          <w:p w14:paraId="0C46DA70" w14:textId="77777777" w:rsidR="002A26BF" w:rsidRPr="00854BDB" w:rsidRDefault="002A26BF" w:rsidP="00EC0A7F">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shd w:val="clear" w:color="auto" w:fill="auto"/>
          </w:tcPr>
          <w:p w14:paraId="1536A1CE"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45620A16" w14:textId="77777777" w:rsidTr="00C25449">
        <w:tc>
          <w:tcPr>
            <w:tcW w:w="336" w:type="pct"/>
            <w:vMerge/>
            <w:tcBorders>
              <w:left w:val="single" w:sz="1" w:space="0" w:color="000000"/>
              <w:bottom w:val="single" w:sz="1" w:space="0" w:color="000000"/>
              <w:right w:val="single" w:sz="2" w:space="0" w:color="000000"/>
            </w:tcBorders>
            <w:shd w:val="clear" w:color="auto" w:fill="auto"/>
          </w:tcPr>
          <w:p w14:paraId="0C4C0DE5" w14:textId="77777777" w:rsidR="002A26BF" w:rsidRPr="00854BDB" w:rsidRDefault="002A26BF" w:rsidP="00EC0A7F">
            <w:pPr>
              <w:rPr>
                <w:rFonts w:ascii="Arial" w:hAnsi="Arial" w:cs="Arial"/>
                <w:sz w:val="18"/>
                <w:szCs w:val="18"/>
              </w:rPr>
            </w:pPr>
          </w:p>
        </w:tc>
        <w:tc>
          <w:tcPr>
            <w:tcW w:w="2345" w:type="pct"/>
            <w:tcBorders>
              <w:top w:val="single" w:sz="2" w:space="0" w:color="000000"/>
              <w:left w:val="single" w:sz="2" w:space="0" w:color="000000"/>
              <w:bottom w:val="single" w:sz="2" w:space="0" w:color="000000"/>
              <w:right w:val="single" w:sz="2" w:space="0" w:color="000000"/>
            </w:tcBorders>
            <w:shd w:val="clear" w:color="auto" w:fill="auto"/>
          </w:tcPr>
          <w:p w14:paraId="5CBDC0F6"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2" w:space="0" w:color="000000"/>
              <w:bottom w:val="single" w:sz="1" w:space="0" w:color="000000"/>
            </w:tcBorders>
            <w:shd w:val="clear" w:color="auto" w:fill="auto"/>
          </w:tcPr>
          <w:p w14:paraId="76A09519" w14:textId="77777777" w:rsidR="002A26BF" w:rsidRPr="00854BDB" w:rsidRDefault="002A26BF" w:rsidP="00EC0A7F">
            <w:pPr>
              <w:jc w:val="center"/>
              <w:rPr>
                <w:rFonts w:ascii="Arial" w:hAnsi="Arial" w:cs="Arial"/>
                <w:sz w:val="18"/>
                <w:szCs w:val="18"/>
              </w:rPr>
            </w:pPr>
          </w:p>
        </w:tc>
        <w:tc>
          <w:tcPr>
            <w:tcW w:w="477" w:type="pct"/>
            <w:vMerge/>
            <w:tcBorders>
              <w:left w:val="single" w:sz="1" w:space="0" w:color="000000"/>
              <w:bottom w:val="single" w:sz="1" w:space="0" w:color="000000"/>
            </w:tcBorders>
            <w:shd w:val="clear" w:color="auto" w:fill="auto"/>
          </w:tcPr>
          <w:p w14:paraId="0984EA54" w14:textId="77777777" w:rsidR="002A26BF" w:rsidRPr="00854BDB" w:rsidRDefault="002A26BF" w:rsidP="00EC0A7F">
            <w:pPr>
              <w:jc w:val="center"/>
              <w:rPr>
                <w:rFonts w:ascii="Arial" w:hAnsi="Arial" w:cs="Arial"/>
                <w:sz w:val="18"/>
                <w:szCs w:val="18"/>
              </w:rPr>
            </w:pPr>
          </w:p>
        </w:tc>
        <w:tc>
          <w:tcPr>
            <w:tcW w:w="600" w:type="pct"/>
            <w:vMerge/>
            <w:tcBorders>
              <w:left w:val="single" w:sz="1" w:space="0" w:color="000000"/>
              <w:bottom w:val="single" w:sz="1" w:space="0" w:color="000000"/>
            </w:tcBorders>
            <w:shd w:val="clear" w:color="auto" w:fill="auto"/>
          </w:tcPr>
          <w:p w14:paraId="4B1E50F0" w14:textId="77777777" w:rsidR="002A26BF" w:rsidRPr="00854BDB" w:rsidRDefault="002A26BF" w:rsidP="00EC0A7F">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shd w:val="clear" w:color="auto" w:fill="auto"/>
          </w:tcPr>
          <w:p w14:paraId="6513D868" w14:textId="77777777" w:rsidR="002A26BF" w:rsidRPr="00854BDB" w:rsidRDefault="002A26BF" w:rsidP="00EC0A7F">
            <w:pPr>
              <w:jc w:val="center"/>
              <w:rPr>
                <w:rFonts w:ascii="Arial" w:hAnsi="Arial" w:cs="Arial"/>
                <w:sz w:val="18"/>
                <w:szCs w:val="18"/>
              </w:rPr>
            </w:pPr>
          </w:p>
        </w:tc>
      </w:tr>
      <w:tr w:rsidR="002A26BF" w:rsidRPr="00854BDB" w14:paraId="566360F7" w14:textId="77777777" w:rsidTr="00C25449">
        <w:tc>
          <w:tcPr>
            <w:tcW w:w="336" w:type="pct"/>
            <w:vMerge w:val="restart"/>
            <w:tcBorders>
              <w:left w:val="single" w:sz="1" w:space="0" w:color="000000"/>
              <w:bottom w:val="single" w:sz="1" w:space="0" w:color="000000"/>
            </w:tcBorders>
            <w:shd w:val="clear" w:color="auto" w:fill="auto"/>
          </w:tcPr>
          <w:p w14:paraId="5D29D4F1" w14:textId="7B75C91E" w:rsidR="002A26BF" w:rsidRPr="00854BDB" w:rsidRDefault="000B6B05" w:rsidP="00EC0A7F">
            <w:pPr>
              <w:pStyle w:val="Contedodetabela"/>
              <w:jc w:val="center"/>
              <w:rPr>
                <w:rFonts w:ascii="Arial" w:hAnsi="Arial" w:cs="Arial"/>
                <w:sz w:val="18"/>
                <w:szCs w:val="18"/>
              </w:rPr>
            </w:pPr>
            <w:r>
              <w:rPr>
                <w:rFonts w:ascii="Arial" w:hAnsi="Arial" w:cs="Arial"/>
                <w:sz w:val="18"/>
                <w:szCs w:val="18"/>
              </w:rPr>
              <w:t>6</w:t>
            </w:r>
          </w:p>
        </w:tc>
        <w:tc>
          <w:tcPr>
            <w:tcW w:w="2345" w:type="pct"/>
            <w:tcBorders>
              <w:top w:val="single" w:sz="2" w:space="0" w:color="000000"/>
              <w:left w:val="single" w:sz="1" w:space="0" w:color="000000"/>
              <w:bottom w:val="single" w:sz="1" w:space="0" w:color="000000"/>
            </w:tcBorders>
            <w:shd w:val="clear" w:color="auto" w:fill="auto"/>
          </w:tcPr>
          <w:p w14:paraId="28DB116C" w14:textId="1FA2AE15" w:rsidR="002A26BF" w:rsidRPr="00CD5369" w:rsidRDefault="000B6B05" w:rsidP="00EC0A7F">
            <w:pPr>
              <w:pStyle w:val="Contedodetabela"/>
              <w:rPr>
                <w:rFonts w:ascii="Arial" w:hAnsi="Arial" w:cs="Arial"/>
                <w:sz w:val="18"/>
                <w:szCs w:val="18"/>
              </w:rPr>
            </w:pPr>
            <w:r>
              <w:rPr>
                <w:rFonts w:ascii="Arial" w:hAnsi="Arial" w:cs="Arial"/>
                <w:sz w:val="18"/>
                <w:szCs w:val="18"/>
              </w:rPr>
              <w:t xml:space="preserve">10061562 - PONTA FORMATO CINZEL 30º FENDA DE 2.4 MM, PARA FERRO DE SOLDA TD-100.REFERENCIA 1124-0013-P1 DA PACE INCORPORATED.                                                                                                                                                                                                                                                                                                                                                                                                                                                                                                                                                                                                                                                                                                                                                                                                                                                                                                                                                                                                                                                                                                                                                                                                                                                                                                                                                                                                                                                                  </w:t>
            </w:r>
          </w:p>
        </w:tc>
        <w:tc>
          <w:tcPr>
            <w:tcW w:w="483" w:type="pct"/>
            <w:vMerge w:val="restart"/>
            <w:tcBorders>
              <w:left w:val="single" w:sz="1" w:space="0" w:color="000000"/>
              <w:bottom w:val="single" w:sz="1" w:space="0" w:color="000000"/>
            </w:tcBorders>
            <w:shd w:val="clear" w:color="auto" w:fill="auto"/>
          </w:tcPr>
          <w:p w14:paraId="773816FA" w14:textId="6179BA08" w:rsidR="002A26BF" w:rsidRPr="00854BDB" w:rsidRDefault="000B6B05" w:rsidP="00EC0A7F">
            <w:pPr>
              <w:pStyle w:val="Contedodetabela"/>
              <w:jc w:val="center"/>
              <w:rPr>
                <w:rFonts w:ascii="Arial" w:hAnsi="Arial" w:cs="Arial"/>
                <w:sz w:val="18"/>
                <w:szCs w:val="18"/>
              </w:rPr>
            </w:pPr>
            <w:r>
              <w:rPr>
                <w:rFonts w:ascii="Arial" w:hAnsi="Arial" w:cs="Arial"/>
                <w:sz w:val="18"/>
                <w:szCs w:val="18"/>
              </w:rPr>
              <w:t>3</w:t>
            </w:r>
          </w:p>
        </w:tc>
        <w:tc>
          <w:tcPr>
            <w:tcW w:w="477" w:type="pct"/>
            <w:vMerge w:val="restart"/>
            <w:tcBorders>
              <w:left w:val="single" w:sz="1" w:space="0" w:color="000000"/>
              <w:bottom w:val="single" w:sz="1" w:space="0" w:color="000000"/>
            </w:tcBorders>
            <w:shd w:val="clear" w:color="auto" w:fill="auto"/>
          </w:tcPr>
          <w:p w14:paraId="3DD65E3F" w14:textId="1ACE0278" w:rsidR="002A26BF" w:rsidRPr="00854BDB" w:rsidRDefault="000B6B05" w:rsidP="00EC0A7F">
            <w:pPr>
              <w:jc w:val="center"/>
              <w:rPr>
                <w:rFonts w:ascii="Arial" w:hAnsi="Arial" w:cs="Arial"/>
                <w:sz w:val="18"/>
                <w:szCs w:val="18"/>
              </w:rPr>
            </w:pPr>
            <w:r>
              <w:rPr>
                <w:rFonts w:ascii="Arial" w:hAnsi="Arial" w:cs="Arial"/>
                <w:sz w:val="18"/>
                <w:szCs w:val="18"/>
              </w:rPr>
              <w:t>PEÇ</w:t>
            </w:r>
          </w:p>
        </w:tc>
        <w:tc>
          <w:tcPr>
            <w:tcW w:w="600" w:type="pct"/>
            <w:vMerge w:val="restart"/>
            <w:tcBorders>
              <w:left w:val="single" w:sz="1" w:space="0" w:color="000000"/>
              <w:bottom w:val="single" w:sz="1" w:space="0" w:color="000000"/>
            </w:tcBorders>
            <w:shd w:val="clear" w:color="auto" w:fill="auto"/>
          </w:tcPr>
          <w:p w14:paraId="63EA603D" w14:textId="77777777" w:rsidR="002A26BF" w:rsidRPr="00854BDB" w:rsidRDefault="002A26BF" w:rsidP="00EC0A7F">
            <w:pPr>
              <w:pStyle w:val="Contedodetabela"/>
              <w:ind w:right="113"/>
              <w:jc w:val="center"/>
              <w:rPr>
                <w:rFonts w:ascii="Arial" w:hAnsi="Arial" w:cs="Arial"/>
                <w:sz w:val="18"/>
                <w:szCs w:val="18"/>
              </w:rPr>
            </w:pPr>
          </w:p>
        </w:tc>
        <w:tc>
          <w:tcPr>
            <w:tcW w:w="759" w:type="pct"/>
            <w:vMerge w:val="restart"/>
            <w:tcBorders>
              <w:left w:val="single" w:sz="1" w:space="0" w:color="000000"/>
              <w:bottom w:val="single" w:sz="1" w:space="0" w:color="000000"/>
              <w:right w:val="single" w:sz="1" w:space="0" w:color="000000"/>
            </w:tcBorders>
            <w:shd w:val="clear" w:color="auto" w:fill="auto"/>
          </w:tcPr>
          <w:p w14:paraId="317AFDB2" w14:textId="77777777" w:rsidR="002A26BF" w:rsidRPr="00854BDB" w:rsidRDefault="002A26BF" w:rsidP="00EC0A7F">
            <w:pPr>
              <w:pStyle w:val="Contedodetabela"/>
              <w:ind w:right="113"/>
              <w:jc w:val="center"/>
              <w:rPr>
                <w:rFonts w:ascii="Arial" w:hAnsi="Arial" w:cs="Arial"/>
                <w:sz w:val="18"/>
                <w:szCs w:val="18"/>
              </w:rPr>
            </w:pPr>
          </w:p>
        </w:tc>
      </w:tr>
      <w:tr w:rsidR="002A26BF" w:rsidRPr="00854BDB" w14:paraId="272016E8" w14:textId="77777777" w:rsidTr="00C25449">
        <w:tc>
          <w:tcPr>
            <w:tcW w:w="336" w:type="pct"/>
            <w:vMerge/>
            <w:tcBorders>
              <w:left w:val="single" w:sz="1" w:space="0" w:color="000000"/>
              <w:bottom w:val="single" w:sz="1" w:space="0" w:color="000000"/>
            </w:tcBorders>
            <w:shd w:val="clear" w:color="auto" w:fill="auto"/>
          </w:tcPr>
          <w:p w14:paraId="3D8BD2A0" w14:textId="77777777" w:rsidR="002A26BF" w:rsidRPr="00854BDB" w:rsidRDefault="002A26BF" w:rsidP="00EC0A7F">
            <w:pPr>
              <w:rPr>
                <w:rFonts w:ascii="Arial" w:hAnsi="Arial" w:cs="Arial"/>
                <w:sz w:val="18"/>
                <w:szCs w:val="18"/>
              </w:rPr>
            </w:pPr>
          </w:p>
        </w:tc>
        <w:tc>
          <w:tcPr>
            <w:tcW w:w="2345" w:type="pct"/>
            <w:tcBorders>
              <w:left w:val="single" w:sz="1" w:space="0" w:color="000000"/>
              <w:bottom w:val="single" w:sz="1" w:space="0" w:color="000000"/>
            </w:tcBorders>
            <w:shd w:val="clear" w:color="auto" w:fill="auto"/>
          </w:tcPr>
          <w:p w14:paraId="381C175F" w14:textId="77777777" w:rsidR="002A26BF" w:rsidRPr="00CD5369" w:rsidRDefault="002A26BF" w:rsidP="00EC0A7F">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shd w:val="clear" w:color="auto" w:fill="auto"/>
          </w:tcPr>
          <w:p w14:paraId="28B969C9" w14:textId="77777777" w:rsidR="002A26BF" w:rsidRPr="00854BDB" w:rsidRDefault="002A26BF" w:rsidP="00EC0A7F">
            <w:pPr>
              <w:jc w:val="center"/>
              <w:rPr>
                <w:rFonts w:ascii="Arial" w:hAnsi="Arial" w:cs="Arial"/>
                <w:sz w:val="18"/>
                <w:szCs w:val="18"/>
              </w:rPr>
            </w:pPr>
          </w:p>
        </w:tc>
        <w:tc>
          <w:tcPr>
            <w:tcW w:w="477" w:type="pct"/>
            <w:vMerge/>
            <w:tcBorders>
              <w:left w:val="single" w:sz="1" w:space="0" w:color="000000"/>
              <w:bottom w:val="single" w:sz="1" w:space="0" w:color="000000"/>
            </w:tcBorders>
            <w:shd w:val="clear" w:color="auto" w:fill="auto"/>
          </w:tcPr>
          <w:p w14:paraId="6C1C086D" w14:textId="77777777" w:rsidR="002A26BF" w:rsidRPr="00854BDB" w:rsidRDefault="002A26BF" w:rsidP="00EC0A7F">
            <w:pPr>
              <w:jc w:val="center"/>
              <w:rPr>
                <w:rFonts w:ascii="Arial" w:hAnsi="Arial" w:cs="Arial"/>
                <w:sz w:val="18"/>
                <w:szCs w:val="18"/>
              </w:rPr>
            </w:pPr>
          </w:p>
        </w:tc>
        <w:tc>
          <w:tcPr>
            <w:tcW w:w="600" w:type="pct"/>
            <w:vMerge/>
            <w:tcBorders>
              <w:left w:val="single" w:sz="1" w:space="0" w:color="000000"/>
              <w:bottom w:val="single" w:sz="1" w:space="0" w:color="000000"/>
            </w:tcBorders>
            <w:shd w:val="clear" w:color="auto" w:fill="auto"/>
          </w:tcPr>
          <w:p w14:paraId="0A7C3796" w14:textId="77777777" w:rsidR="002A26BF" w:rsidRPr="00854BDB" w:rsidRDefault="002A26BF" w:rsidP="00EC0A7F">
            <w:pPr>
              <w:jc w:val="center"/>
              <w:rPr>
                <w:rFonts w:ascii="Arial" w:hAnsi="Arial" w:cs="Arial"/>
                <w:sz w:val="18"/>
                <w:szCs w:val="18"/>
              </w:rPr>
            </w:pPr>
          </w:p>
        </w:tc>
        <w:tc>
          <w:tcPr>
            <w:tcW w:w="759" w:type="pct"/>
            <w:vMerge/>
            <w:tcBorders>
              <w:left w:val="single" w:sz="1" w:space="0" w:color="000000"/>
              <w:bottom w:val="single" w:sz="1" w:space="0" w:color="000000"/>
              <w:right w:val="single" w:sz="1" w:space="0" w:color="000000"/>
            </w:tcBorders>
            <w:shd w:val="clear" w:color="auto" w:fill="auto"/>
          </w:tcPr>
          <w:p w14:paraId="5A6D1DE1" w14:textId="77777777" w:rsidR="002A26BF" w:rsidRPr="00854BDB" w:rsidRDefault="002A26BF" w:rsidP="00EC0A7F">
            <w:pPr>
              <w:jc w:val="center"/>
              <w:rPr>
                <w:rFonts w:ascii="Arial" w:hAnsi="Arial" w:cs="Arial"/>
                <w:sz w:val="18"/>
                <w:szCs w:val="18"/>
              </w:rPr>
            </w:pPr>
          </w:p>
        </w:tc>
      </w:tr>
      <w:tr w:rsidR="00FC1C8B" w:rsidRPr="00854BDB" w14:paraId="584C3448" w14:textId="77777777" w:rsidTr="00EC0A7F">
        <w:tc>
          <w:tcPr>
            <w:tcW w:w="5000" w:type="pct"/>
            <w:gridSpan w:val="6"/>
            <w:tcBorders>
              <w:top w:val="single" w:sz="4" w:space="0" w:color="auto"/>
              <w:left w:val="single" w:sz="2" w:space="0" w:color="000000"/>
              <w:bottom w:val="single" w:sz="2" w:space="0" w:color="000000"/>
              <w:right w:val="single" w:sz="2" w:space="0" w:color="000000"/>
            </w:tcBorders>
            <w:shd w:val="clear" w:color="auto" w:fill="auto"/>
            <w:vAlign w:val="center"/>
          </w:tcPr>
          <w:p w14:paraId="25CD83F6" w14:textId="76DA477E" w:rsidR="00FC1C8B" w:rsidRPr="00854BDB" w:rsidRDefault="000B6B05" w:rsidP="00FC1C8B">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w:t>
      </w:r>
      <w:r w:rsidRPr="00854BDB">
        <w:rPr>
          <w:rFonts w:ascii="Arial" w:eastAsia="Arial" w:hAnsi="Arial" w:cs="Arial"/>
          <w:sz w:val="20"/>
        </w:rPr>
        <w:lastRenderedPageBreak/>
        <w:t>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t xml:space="preserve">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w:t>
      </w:r>
      <w:r w:rsidRPr="00F660DC">
        <w:rPr>
          <w:rFonts w:ascii="Arial" w:hAnsi="Arial" w:cs="Arial"/>
          <w:sz w:val="20"/>
        </w:rPr>
        <w:lastRenderedPageBreak/>
        <w:t>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shd w:val="clear" w:color="auto" w:fill="auto"/>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shd w:val="clear" w:color="auto" w:fill="auto"/>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shd w:val="clear" w:color="auto" w:fill="auto"/>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shd w:val="clear" w:color="auto" w:fill="auto"/>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shd w:val="clear" w:color="auto" w:fill="auto"/>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shd w:val="clear" w:color="auto" w:fill="auto"/>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shd w:val="clear" w:color="auto" w:fill="auto"/>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shd w:val="clear" w:color="auto" w:fill="auto"/>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shd w:val="clear" w:color="auto" w:fill="auto"/>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shd w:val="clear" w:color="auto" w:fill="auto"/>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shd w:val="clear" w:color="auto" w:fill="auto"/>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FD59C" w14:textId="77777777" w:rsidR="00A851FF" w:rsidRDefault="00A851FF" w:rsidP="00B271C8">
      <w:r>
        <w:separator/>
      </w:r>
    </w:p>
  </w:endnote>
  <w:endnote w:type="continuationSeparator" w:id="0">
    <w:p w14:paraId="1809DA1E" w14:textId="77777777" w:rsidR="00A851FF" w:rsidRDefault="00A851FF" w:rsidP="00B27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4AC06" w14:textId="35F7F565" w:rsidR="00B271C8" w:rsidRDefault="000B6B05" w:rsidP="00B271C8">
    <w:pPr>
      <w:pStyle w:val="Rodap"/>
      <w:rPr>
        <w:kern w:val="2"/>
      </w:rPr>
    </w:pPr>
    <w:r>
      <w:rPr>
        <w:rFonts w:ascii="Times New Roman" w:hAnsi="Times New Roman"/>
        <w:iCs/>
      </w:rPr>
      <w:t>Dispensa Eletrônica nº 10022751</w:t>
    </w:r>
  </w:p>
  <w:p w14:paraId="1B0F1411" w14:textId="77777777" w:rsidR="00B271C8" w:rsidRDefault="00B271C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335FD" w14:textId="77777777" w:rsidR="00A851FF" w:rsidRDefault="00A851FF" w:rsidP="00B271C8">
      <w:r>
        <w:separator/>
      </w:r>
    </w:p>
  </w:footnote>
  <w:footnote w:type="continuationSeparator" w:id="0">
    <w:p w14:paraId="34B1278C" w14:textId="77777777" w:rsidR="00A851FF" w:rsidRDefault="00A851FF" w:rsidP="00B27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06CA4" w14:textId="52290AD1" w:rsidR="00AC5792" w:rsidRDefault="00AC5792">
    <w:pPr>
      <w:pStyle w:val="Cabealho"/>
    </w:pPr>
    <w:r w:rsidRPr="00F71643">
      <w:rPr>
        <w:noProof/>
      </w:rPr>
      <w:drawing>
        <wp:anchor distT="0" distB="0" distL="114300" distR="114300" simplePos="0" relativeHeight="251661312" behindDoc="0" locked="0" layoutInCell="1" allowOverlap="1" wp14:anchorId="0B90D9C2" wp14:editId="50BAF7E1">
          <wp:simplePos x="0" y="0"/>
          <wp:positionH relativeFrom="column">
            <wp:posOffset>5434965</wp:posOffset>
          </wp:positionH>
          <wp:positionV relativeFrom="paragraph">
            <wp:posOffset>-440055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59264" behindDoc="0" locked="0" layoutInCell="1" allowOverlap="1" wp14:anchorId="2C4B2FBC" wp14:editId="2BB0585B">
          <wp:simplePos x="0" y="0"/>
          <wp:positionH relativeFrom="column">
            <wp:posOffset>-1066800</wp:posOffset>
          </wp:positionH>
          <wp:positionV relativeFrom="paragraph">
            <wp:posOffset>-286385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30E63"/>
    <w:rsid w:val="00033FB7"/>
    <w:rsid w:val="00066988"/>
    <w:rsid w:val="000765B6"/>
    <w:rsid w:val="000B2047"/>
    <w:rsid w:val="000B6B05"/>
    <w:rsid w:val="000F00F2"/>
    <w:rsid w:val="00137826"/>
    <w:rsid w:val="00172F96"/>
    <w:rsid w:val="001766A3"/>
    <w:rsid w:val="001A4EFE"/>
    <w:rsid w:val="001B08CC"/>
    <w:rsid w:val="001F115F"/>
    <w:rsid w:val="002026E0"/>
    <w:rsid w:val="0027222F"/>
    <w:rsid w:val="0028181D"/>
    <w:rsid w:val="00283918"/>
    <w:rsid w:val="00294334"/>
    <w:rsid w:val="0029466C"/>
    <w:rsid w:val="002A26BF"/>
    <w:rsid w:val="002A7E19"/>
    <w:rsid w:val="002B0983"/>
    <w:rsid w:val="002D56FD"/>
    <w:rsid w:val="002D6CFD"/>
    <w:rsid w:val="002D7399"/>
    <w:rsid w:val="002E327D"/>
    <w:rsid w:val="003241ED"/>
    <w:rsid w:val="0034309F"/>
    <w:rsid w:val="00357F2D"/>
    <w:rsid w:val="003744D2"/>
    <w:rsid w:val="0038199B"/>
    <w:rsid w:val="004007A2"/>
    <w:rsid w:val="00400C12"/>
    <w:rsid w:val="00464ADD"/>
    <w:rsid w:val="00473526"/>
    <w:rsid w:val="004A7C12"/>
    <w:rsid w:val="004B11D5"/>
    <w:rsid w:val="004C0842"/>
    <w:rsid w:val="00501850"/>
    <w:rsid w:val="005335CF"/>
    <w:rsid w:val="0055698D"/>
    <w:rsid w:val="0055765D"/>
    <w:rsid w:val="00565CAA"/>
    <w:rsid w:val="005F1CEA"/>
    <w:rsid w:val="00630014"/>
    <w:rsid w:val="006358D3"/>
    <w:rsid w:val="00652D5D"/>
    <w:rsid w:val="00674996"/>
    <w:rsid w:val="00684ED8"/>
    <w:rsid w:val="006C77AA"/>
    <w:rsid w:val="006D1382"/>
    <w:rsid w:val="006D2EFE"/>
    <w:rsid w:val="00727942"/>
    <w:rsid w:val="007428B6"/>
    <w:rsid w:val="007530E6"/>
    <w:rsid w:val="00754B86"/>
    <w:rsid w:val="007C3829"/>
    <w:rsid w:val="007E21CA"/>
    <w:rsid w:val="007E3417"/>
    <w:rsid w:val="007F5EE0"/>
    <w:rsid w:val="00812037"/>
    <w:rsid w:val="008159F8"/>
    <w:rsid w:val="00816E17"/>
    <w:rsid w:val="008C6FA6"/>
    <w:rsid w:val="008C7A4E"/>
    <w:rsid w:val="008D36E5"/>
    <w:rsid w:val="0090138C"/>
    <w:rsid w:val="00923929"/>
    <w:rsid w:val="0094097E"/>
    <w:rsid w:val="00966D6A"/>
    <w:rsid w:val="0099600E"/>
    <w:rsid w:val="009D0600"/>
    <w:rsid w:val="009D094E"/>
    <w:rsid w:val="009E40DC"/>
    <w:rsid w:val="009E5854"/>
    <w:rsid w:val="00A46353"/>
    <w:rsid w:val="00A73777"/>
    <w:rsid w:val="00A851FF"/>
    <w:rsid w:val="00A9140F"/>
    <w:rsid w:val="00A95A5E"/>
    <w:rsid w:val="00AA596C"/>
    <w:rsid w:val="00AB29EE"/>
    <w:rsid w:val="00AC5792"/>
    <w:rsid w:val="00B00611"/>
    <w:rsid w:val="00B01095"/>
    <w:rsid w:val="00B271C8"/>
    <w:rsid w:val="00B94EE3"/>
    <w:rsid w:val="00BC1D96"/>
    <w:rsid w:val="00BD6DC5"/>
    <w:rsid w:val="00BF2CD1"/>
    <w:rsid w:val="00C25449"/>
    <w:rsid w:val="00C35D4A"/>
    <w:rsid w:val="00C764F0"/>
    <w:rsid w:val="00C77CCC"/>
    <w:rsid w:val="00C84594"/>
    <w:rsid w:val="00CB722A"/>
    <w:rsid w:val="00CD3BE1"/>
    <w:rsid w:val="00D03701"/>
    <w:rsid w:val="00D12D18"/>
    <w:rsid w:val="00D4349A"/>
    <w:rsid w:val="00D434B5"/>
    <w:rsid w:val="00D45507"/>
    <w:rsid w:val="00D75117"/>
    <w:rsid w:val="00D900F4"/>
    <w:rsid w:val="00DC1FD1"/>
    <w:rsid w:val="00DD0487"/>
    <w:rsid w:val="00E32032"/>
    <w:rsid w:val="00E33719"/>
    <w:rsid w:val="00E762FC"/>
    <w:rsid w:val="00E8150B"/>
    <w:rsid w:val="00EB5D64"/>
    <w:rsid w:val="00EC33F7"/>
    <w:rsid w:val="00EC4C62"/>
    <w:rsid w:val="00EC77A9"/>
    <w:rsid w:val="00EE0F21"/>
    <w:rsid w:val="00EE423B"/>
    <w:rsid w:val="00F05075"/>
    <w:rsid w:val="00F41EEA"/>
    <w:rsid w:val="00F6072E"/>
    <w:rsid w:val="00F62EA7"/>
    <w:rsid w:val="00F83188"/>
    <w:rsid w:val="00F85F57"/>
    <w:rsid w:val="00F97137"/>
    <w:rsid w:val="00FC1C8B"/>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284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1300</Words>
  <Characters>7022</Characters>
  <Application>Microsoft Office Word</Application>
  <DocSecurity>0</DocSecurity>
  <Lines>58</Lines>
  <Paragraphs>16</Paragraphs>
  <ScaleCrop>false</ScaleCrop>
  <Company>Metro SP</Company>
  <LinksUpToDate>false</LinksUpToDate>
  <CharactersWithSpaces>8306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2025-09-03T16:33:00Z</dcterms:created>
  <dcterms:modified xsi:type="dcterms:W3CDTF">2025-09-03T16:33:00Z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