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8CEE1" w14:textId="77777777" w:rsidR="0055566C" w:rsidRPr="005B1024" w:rsidRDefault="00EC0F52" w:rsidP="00E71856">
      <w:pPr>
        <w:pStyle w:val="Ttulo1"/>
        <w:numPr>
          <w:ilvl w:val="0"/>
          <w:numId w:val="0"/>
        </w:numPr>
      </w:pPr>
      <w:bookmarkStart w:id="0" w:name="_Toc500759392"/>
      <w:bookmarkStart w:id="1" w:name="_Toc488417042"/>
      <w:r w:rsidRPr="005B1024">
        <w:t>MINUTA DE CONTRATO</w:t>
      </w:r>
      <w:bookmarkEnd w:id="0"/>
      <w:bookmarkEnd w:id="1"/>
    </w:p>
    <w:p w14:paraId="6345657A" w14:textId="77777777" w:rsidR="0055566C" w:rsidRPr="005B1024" w:rsidRDefault="0055566C" w:rsidP="009425DC">
      <w:pPr>
        <w:pStyle w:val="Corpodetexto"/>
        <w:spacing w:after="0" w:line="240" w:lineRule="auto"/>
        <w:rPr>
          <w:rFonts w:ascii="Arial Nova Cond Light" w:hAnsi="Arial Nova Cond Light"/>
          <w:color w:val="222A35" w:themeColor="text2" w:themeShade="80"/>
          <w:sz w:val="24"/>
          <w:szCs w:val="24"/>
        </w:rPr>
      </w:pPr>
    </w:p>
    <w:p w14:paraId="7852EE0E" w14:textId="237A2085" w:rsidR="0055566C" w:rsidRPr="005B1024" w:rsidRDefault="00EC0F52" w:rsidP="009425DC">
      <w:pPr>
        <w:pStyle w:val="Corpodetexto"/>
        <w:spacing w:after="0"/>
        <w:jc w:val="center"/>
        <w:rPr>
          <w:rFonts w:ascii="Arial Nova Cond Light" w:hAnsi="Arial Nova Cond Light"/>
          <w:b/>
          <w:color w:val="222A35" w:themeColor="text2" w:themeShade="80"/>
          <w:sz w:val="24"/>
          <w:szCs w:val="24"/>
        </w:rPr>
      </w:pPr>
      <w:r w:rsidRPr="005B1024">
        <w:rPr>
          <w:rFonts w:ascii="Arial Nova Cond Light" w:hAnsi="Arial Nova Cond Light"/>
          <w:b/>
          <w:color w:val="222A35" w:themeColor="text2" w:themeShade="80"/>
          <w:sz w:val="24"/>
          <w:szCs w:val="24"/>
        </w:rPr>
        <w:t>CONTRATO Nº _____/20</w:t>
      </w:r>
      <w:r w:rsidR="00576615" w:rsidRPr="005B1024">
        <w:rPr>
          <w:rFonts w:ascii="Arial Nova Cond Light" w:hAnsi="Arial Nova Cond Light"/>
          <w:b/>
          <w:color w:val="222A35" w:themeColor="text2" w:themeShade="80"/>
          <w:sz w:val="24"/>
          <w:szCs w:val="24"/>
        </w:rPr>
        <w:t>2</w:t>
      </w:r>
      <w:r w:rsidR="009843B5" w:rsidRPr="005B1024">
        <w:rPr>
          <w:rFonts w:ascii="Arial Nova Cond Light" w:hAnsi="Arial Nova Cond Light"/>
          <w:b/>
          <w:color w:val="222A35" w:themeColor="text2" w:themeShade="80"/>
          <w:sz w:val="24"/>
          <w:szCs w:val="24"/>
        </w:rPr>
        <w:t>4</w:t>
      </w:r>
      <w:r w:rsidRPr="005B1024">
        <w:rPr>
          <w:rFonts w:ascii="Arial Nova Cond Light" w:hAnsi="Arial Nova Cond Light"/>
          <w:b/>
          <w:color w:val="222A35" w:themeColor="text2" w:themeShade="80"/>
          <w:sz w:val="24"/>
          <w:szCs w:val="24"/>
        </w:rPr>
        <w:t>.</w:t>
      </w:r>
    </w:p>
    <w:p w14:paraId="4840141F" w14:textId="62B56B8D" w:rsidR="00B61774" w:rsidRPr="005B1024" w:rsidRDefault="00B61774" w:rsidP="009425DC">
      <w:pPr>
        <w:pStyle w:val="Corpodetexto"/>
        <w:spacing w:after="0"/>
        <w:jc w:val="center"/>
        <w:rPr>
          <w:rFonts w:ascii="Arial Nova Cond Light" w:hAnsi="Arial Nova Cond Light"/>
          <w:b/>
          <w:bCs/>
          <w:caps/>
          <w:color w:val="222A35" w:themeColor="text2" w:themeShade="80"/>
          <w:sz w:val="24"/>
          <w:szCs w:val="24"/>
        </w:rPr>
      </w:pPr>
      <w:r w:rsidRPr="005B1024">
        <w:rPr>
          <w:rFonts w:ascii="Arial Nova Cond Light" w:hAnsi="Arial Nova Cond Light"/>
          <w:b/>
          <w:color w:val="222A35" w:themeColor="text2" w:themeShade="80"/>
          <w:sz w:val="24"/>
          <w:szCs w:val="24"/>
        </w:rPr>
        <w:t>(MANUTENÇÃO DO SOFTWARE GO-GLOBAL)</w:t>
      </w:r>
    </w:p>
    <w:p w14:paraId="20838F24" w14:textId="77777777" w:rsidR="0055566C" w:rsidRPr="005B1024" w:rsidRDefault="0055566C" w:rsidP="009425DC">
      <w:pPr>
        <w:pStyle w:val="Corpodetexto"/>
        <w:rPr>
          <w:rFonts w:ascii="Arial Nova Cond Light" w:hAnsi="Arial Nova Cond Light"/>
          <w:b/>
          <w:bCs/>
          <w:caps/>
          <w:color w:val="222A35" w:themeColor="text2" w:themeShade="80"/>
          <w:sz w:val="18"/>
          <w:szCs w:val="18"/>
        </w:rPr>
      </w:pPr>
    </w:p>
    <w:p w14:paraId="72171BE3" w14:textId="0BB4A0C9" w:rsidR="0055566C" w:rsidRPr="005B1024" w:rsidRDefault="00EC0F52" w:rsidP="009425DC">
      <w:pPr>
        <w:pStyle w:val="Corpodetexto"/>
        <w:spacing w:after="120" w:line="240" w:lineRule="auto"/>
        <w:ind w:left="3969"/>
        <w:jc w:val="both"/>
        <w:rPr>
          <w:rFonts w:ascii="Arial Nova Cond Light" w:hAnsi="Arial Nova Cond Light"/>
          <w:caps/>
          <w:color w:val="222A35" w:themeColor="text2" w:themeShade="80"/>
          <w:kern w:val="20"/>
        </w:rPr>
      </w:pPr>
      <w:r w:rsidRPr="005B1024">
        <w:rPr>
          <w:rFonts w:ascii="Arial Nova Cond Light" w:hAnsi="Arial Nova Cond Light"/>
          <w:bCs/>
          <w:caps/>
          <w:color w:val="222A35" w:themeColor="text2" w:themeShade="80"/>
          <w:kern w:val="20"/>
          <w:lang w:eastAsia="pt-BR"/>
        </w:rPr>
        <w:t xml:space="preserve">CONTRATO </w:t>
      </w:r>
      <w:r w:rsidR="00653F89" w:rsidRPr="005B1024">
        <w:rPr>
          <w:rFonts w:ascii="Arial Nova Cond Light" w:hAnsi="Arial Nova Cond Light"/>
          <w:bCs/>
          <w:caps/>
          <w:color w:val="222A35" w:themeColor="text2" w:themeShade="80"/>
          <w:kern w:val="20"/>
          <w:lang w:eastAsia="pt-BR"/>
        </w:rPr>
        <w:t>de</w:t>
      </w:r>
      <w:r w:rsidRPr="005B1024">
        <w:rPr>
          <w:rFonts w:ascii="Arial Nova Cond Light" w:hAnsi="Arial Nova Cond Light"/>
          <w:bCs/>
          <w:caps/>
          <w:color w:val="222A35" w:themeColor="text2" w:themeShade="80"/>
          <w:kern w:val="20"/>
          <w:lang w:eastAsia="pt-BR"/>
        </w:rPr>
        <w:t xml:space="preserve"> </w:t>
      </w:r>
      <w:r w:rsidR="004B76C8" w:rsidRPr="005B1024">
        <w:rPr>
          <w:rFonts w:ascii="Arial Nova Cond Light" w:hAnsi="Arial Nova Cond Light"/>
          <w:bCs/>
          <w:caps/>
          <w:color w:val="222A35" w:themeColor="text2" w:themeShade="80"/>
          <w:kern w:val="20"/>
          <w:lang w:eastAsia="pt-BR"/>
        </w:rPr>
        <w:t>prestação de serviços</w:t>
      </w:r>
      <w:r w:rsidR="00C87E12" w:rsidRPr="005B1024">
        <w:rPr>
          <w:rFonts w:ascii="Arial Nova Cond Light" w:hAnsi="Arial Nova Cond Light"/>
          <w:bCs/>
          <w:caps/>
          <w:color w:val="222A35" w:themeColor="text2" w:themeShade="80"/>
          <w:kern w:val="20"/>
          <w:lang w:eastAsia="pt-BR"/>
        </w:rPr>
        <w:t xml:space="preserve"> nº ____/202</w:t>
      </w:r>
      <w:r w:rsidR="00B61774" w:rsidRPr="005B1024">
        <w:rPr>
          <w:rFonts w:ascii="Arial Nova Cond Light" w:hAnsi="Arial Nova Cond Light"/>
          <w:bCs/>
          <w:caps/>
          <w:color w:val="222A35" w:themeColor="text2" w:themeShade="80"/>
          <w:kern w:val="20"/>
          <w:lang w:eastAsia="pt-BR"/>
        </w:rPr>
        <w:t>4</w:t>
      </w:r>
      <w:r w:rsidR="004B76C8" w:rsidRPr="005B1024">
        <w:rPr>
          <w:rFonts w:ascii="Arial Nova Cond Light" w:hAnsi="Arial Nova Cond Light"/>
          <w:bCs/>
          <w:caps/>
          <w:color w:val="222A35" w:themeColor="text2" w:themeShade="80"/>
          <w:kern w:val="20"/>
          <w:lang w:eastAsia="pt-BR"/>
        </w:rPr>
        <w:t xml:space="preserve">, </w:t>
      </w:r>
      <w:r w:rsidRPr="005B1024">
        <w:rPr>
          <w:rFonts w:ascii="Arial Nova Cond Light" w:hAnsi="Arial Nova Cond Light"/>
          <w:bCs/>
          <w:caps/>
          <w:color w:val="222A35" w:themeColor="text2" w:themeShade="80"/>
          <w:kern w:val="20"/>
          <w:lang w:eastAsia="pt-BR"/>
        </w:rPr>
        <w:t>QUE FAZEM ENTRE SI O ESTADO DO ACRE, POR INTERMÉDIO DA SECRETARIA DE ESTADO DA FAZENDA E A</w:t>
      </w:r>
      <w:r w:rsidR="004B76C8" w:rsidRPr="005B1024">
        <w:rPr>
          <w:rFonts w:ascii="Arial Nova Cond Light" w:hAnsi="Arial Nova Cond Light"/>
          <w:bCs/>
          <w:caps/>
          <w:color w:val="222A35" w:themeColor="text2" w:themeShade="80"/>
          <w:kern w:val="20"/>
          <w:lang w:eastAsia="pt-BR"/>
        </w:rPr>
        <w:t xml:space="preserve"> empresa </w:t>
      </w:r>
      <w:r w:rsidR="00C87E12" w:rsidRPr="005B1024">
        <w:rPr>
          <w:rFonts w:ascii="Arial Nova Cond Light" w:hAnsi="Arial Nova Cond Light"/>
          <w:bCs/>
          <w:caps/>
          <w:color w:val="222A35" w:themeColor="text2" w:themeShade="80"/>
          <w:kern w:val="20"/>
          <w:lang w:eastAsia="pt-BR"/>
        </w:rPr>
        <w:t xml:space="preserve">ELOSOFT INFORMÁTICA LTDA. </w:t>
      </w:r>
    </w:p>
    <w:p w14:paraId="7B95BC10" w14:textId="77777777" w:rsidR="007F113E" w:rsidRDefault="007F113E" w:rsidP="009425DC">
      <w:pPr>
        <w:pStyle w:val="Corpodetexto"/>
        <w:spacing w:after="120" w:line="240" w:lineRule="auto"/>
        <w:ind w:left="4536"/>
        <w:jc w:val="both"/>
        <w:rPr>
          <w:rFonts w:ascii="Arial Nova Cond Light" w:hAnsi="Arial Nova Cond Light"/>
          <w:caps/>
          <w:color w:val="222A35" w:themeColor="text2" w:themeShade="80"/>
          <w:sz w:val="18"/>
          <w:szCs w:val="18"/>
        </w:rPr>
      </w:pPr>
    </w:p>
    <w:p w14:paraId="5A5F01C8" w14:textId="77777777" w:rsidR="00C23CA4" w:rsidRPr="005B1024" w:rsidRDefault="00C23CA4" w:rsidP="009425DC">
      <w:pPr>
        <w:pStyle w:val="Corpodetexto"/>
        <w:spacing w:after="120" w:line="240" w:lineRule="auto"/>
        <w:ind w:left="4536"/>
        <w:jc w:val="both"/>
        <w:rPr>
          <w:rFonts w:ascii="Arial Nova Cond Light" w:hAnsi="Arial Nova Cond Light"/>
          <w:caps/>
          <w:color w:val="222A35" w:themeColor="text2" w:themeShade="80"/>
          <w:sz w:val="18"/>
          <w:szCs w:val="18"/>
        </w:rPr>
      </w:pPr>
    </w:p>
    <w:p w14:paraId="38EEB2FF" w14:textId="77777777" w:rsidR="00FC40E7" w:rsidRPr="005B1024" w:rsidRDefault="00EC0F52" w:rsidP="009425DC">
      <w:pPr>
        <w:spacing w:after="0" w:line="240" w:lineRule="auto"/>
        <w:jc w:val="both"/>
        <w:rPr>
          <w:rFonts w:eastAsia="Arial"/>
          <w:color w:val="222A35" w:themeColor="text2" w:themeShade="80"/>
          <w:szCs w:val="18"/>
        </w:rPr>
      </w:pPr>
      <w:r w:rsidRPr="005B1024">
        <w:rPr>
          <w:color w:val="222A35" w:themeColor="text2" w:themeShade="80"/>
          <w:szCs w:val="18"/>
        </w:rPr>
        <w:t>PROCESSO</w:t>
      </w:r>
      <w:r w:rsidRPr="005B1024">
        <w:rPr>
          <w:rFonts w:eastAsia="Arial"/>
          <w:color w:val="222A35" w:themeColor="text2" w:themeShade="80"/>
          <w:szCs w:val="18"/>
        </w:rPr>
        <w:t xml:space="preserve"> </w:t>
      </w:r>
      <w:r w:rsidRPr="005B1024">
        <w:rPr>
          <w:color w:val="222A35" w:themeColor="text2" w:themeShade="80"/>
          <w:szCs w:val="18"/>
        </w:rPr>
        <w:t>Nº</w:t>
      </w:r>
      <w:r w:rsidRPr="005B1024">
        <w:rPr>
          <w:rFonts w:eastAsia="Arial"/>
          <w:color w:val="222A35" w:themeColor="text2" w:themeShade="80"/>
          <w:szCs w:val="18"/>
        </w:rPr>
        <w:t xml:space="preserve"> ..........................</w:t>
      </w:r>
      <w:r w:rsidR="00FA6AF1" w:rsidRPr="005B1024">
        <w:rPr>
          <w:rFonts w:eastAsia="Arial"/>
          <w:color w:val="222A35" w:themeColor="text2" w:themeShade="80"/>
          <w:szCs w:val="18"/>
        </w:rPr>
        <w:t xml:space="preserve"> </w:t>
      </w:r>
    </w:p>
    <w:p w14:paraId="0EADB1A8" w14:textId="0A494BD4" w:rsidR="0055566C" w:rsidRPr="005B1024" w:rsidRDefault="00FA6AF1" w:rsidP="009425DC">
      <w:pPr>
        <w:spacing w:after="120" w:line="360" w:lineRule="auto"/>
        <w:jc w:val="both"/>
        <w:rPr>
          <w:rFonts w:eastAsia="Arial"/>
          <w:color w:val="222A35" w:themeColor="text2" w:themeShade="80"/>
          <w:szCs w:val="18"/>
        </w:rPr>
      </w:pPr>
      <w:r w:rsidRPr="005B1024">
        <w:rPr>
          <w:rFonts w:eastAsia="Arial"/>
          <w:color w:val="222A35" w:themeColor="text2" w:themeShade="80"/>
          <w:szCs w:val="18"/>
        </w:rPr>
        <w:t>CONTRATAÇÃO DIRETA POR INEXIGIBILIDADE DE LICITAÇÃO</w:t>
      </w:r>
    </w:p>
    <w:p w14:paraId="4B3BD35D" w14:textId="77777777" w:rsidR="00FC40E7" w:rsidRPr="005B1024" w:rsidRDefault="00FC40E7" w:rsidP="009425DC">
      <w:pPr>
        <w:spacing w:after="120" w:line="360" w:lineRule="auto"/>
        <w:jc w:val="both"/>
        <w:rPr>
          <w:rFonts w:eastAsia="Arial"/>
          <w:color w:val="222A35" w:themeColor="text2" w:themeShade="80"/>
          <w:szCs w:val="18"/>
        </w:rPr>
      </w:pPr>
    </w:p>
    <w:p w14:paraId="388525F1" w14:textId="63A171CE" w:rsidR="0055566C" w:rsidRPr="005B1024" w:rsidRDefault="00E17BBD" w:rsidP="009425DC">
      <w:pPr>
        <w:spacing w:after="120" w:line="240" w:lineRule="auto"/>
        <w:jc w:val="both"/>
        <w:rPr>
          <w:color w:val="222A35" w:themeColor="text2" w:themeShade="80"/>
          <w:szCs w:val="18"/>
        </w:rPr>
      </w:pPr>
      <w:r w:rsidRPr="005B1024">
        <w:rPr>
          <w:color w:val="222A35" w:themeColor="text2" w:themeShade="80"/>
          <w:szCs w:val="18"/>
        </w:rPr>
        <w:t xml:space="preserve">O ESTADO DO ACRE, Pessoa Jurídica de Direito Público Interno, inscrito no CNPJ/MF sob o nº04.034.443/0001-54, através da </w:t>
      </w:r>
      <w:r w:rsidRPr="004A68B9">
        <w:rPr>
          <w:b/>
          <w:bCs/>
          <w:color w:val="222A35" w:themeColor="text2" w:themeShade="80"/>
          <w:szCs w:val="18"/>
        </w:rPr>
        <w:t>SECRETARIA DE ESTADO DA FAZENDA - SEFAZ</w:t>
      </w:r>
      <w:r w:rsidRPr="005B1024">
        <w:rPr>
          <w:color w:val="222A35" w:themeColor="text2" w:themeShade="80"/>
          <w:szCs w:val="18"/>
        </w:rPr>
        <w:t xml:space="preserve">, inscrita no CNPJ/MF sob nº04.034.484/0001-40, com sede na Rua Benjamin Constant, 946 - Centro, Rio Branco/Acre, doravante denominada CONTRATANTE, neste ato representada por seu Secretário de Estado em exercício, Senhor </w:t>
      </w:r>
      <w:r w:rsidR="00747866" w:rsidRPr="005B1024">
        <w:rPr>
          <w:b/>
          <w:bCs/>
          <w:color w:val="222A35" w:themeColor="text2" w:themeShade="80"/>
          <w:szCs w:val="18"/>
        </w:rPr>
        <w:t>___________________________</w:t>
      </w:r>
      <w:r w:rsidRPr="005B1024">
        <w:rPr>
          <w:color w:val="222A35" w:themeColor="text2" w:themeShade="80"/>
          <w:szCs w:val="18"/>
        </w:rPr>
        <w:t xml:space="preserve">, nomeado pelo Decreto nº </w:t>
      </w:r>
      <w:r w:rsidR="00747866" w:rsidRPr="005B1024">
        <w:rPr>
          <w:color w:val="222A35" w:themeColor="text2" w:themeShade="80"/>
          <w:szCs w:val="18"/>
        </w:rPr>
        <w:t>_____/____</w:t>
      </w:r>
      <w:r w:rsidRPr="005B1024">
        <w:rPr>
          <w:color w:val="222A35" w:themeColor="text2" w:themeShade="80"/>
          <w:szCs w:val="18"/>
        </w:rPr>
        <w:t xml:space="preserve">, publicado no Diário Oficial nº </w:t>
      </w:r>
      <w:r w:rsidR="00747866" w:rsidRPr="005B1024">
        <w:rPr>
          <w:color w:val="222A35" w:themeColor="text2" w:themeShade="80"/>
          <w:szCs w:val="18"/>
        </w:rPr>
        <w:t>_____</w:t>
      </w:r>
      <w:r w:rsidRPr="005B1024">
        <w:rPr>
          <w:color w:val="222A35" w:themeColor="text2" w:themeShade="80"/>
          <w:szCs w:val="18"/>
        </w:rPr>
        <w:t xml:space="preserve">, de </w:t>
      </w:r>
      <w:r w:rsidR="00747866" w:rsidRPr="005B1024">
        <w:rPr>
          <w:color w:val="222A35" w:themeColor="text2" w:themeShade="80"/>
          <w:szCs w:val="18"/>
        </w:rPr>
        <w:t>__</w:t>
      </w:r>
      <w:r w:rsidRPr="005B1024">
        <w:rPr>
          <w:color w:val="222A35" w:themeColor="text2" w:themeShade="80"/>
          <w:szCs w:val="18"/>
        </w:rPr>
        <w:t xml:space="preserve"> </w:t>
      </w:r>
      <w:proofErr w:type="spellStart"/>
      <w:r w:rsidRPr="005B1024">
        <w:rPr>
          <w:color w:val="222A35" w:themeColor="text2" w:themeShade="80"/>
          <w:szCs w:val="18"/>
        </w:rPr>
        <w:t>de</w:t>
      </w:r>
      <w:proofErr w:type="spellEnd"/>
      <w:r w:rsidR="00747866" w:rsidRPr="005B1024">
        <w:rPr>
          <w:color w:val="222A35" w:themeColor="text2" w:themeShade="80"/>
          <w:szCs w:val="18"/>
        </w:rPr>
        <w:t xml:space="preserve"> ____________</w:t>
      </w:r>
      <w:r w:rsidRPr="005B1024">
        <w:rPr>
          <w:color w:val="222A35" w:themeColor="text2" w:themeShade="80"/>
          <w:szCs w:val="18"/>
        </w:rPr>
        <w:t>de 20</w:t>
      </w:r>
      <w:r w:rsidR="00747866" w:rsidRPr="005B1024">
        <w:rPr>
          <w:color w:val="222A35" w:themeColor="text2" w:themeShade="80"/>
          <w:szCs w:val="18"/>
        </w:rPr>
        <w:t>__</w:t>
      </w:r>
      <w:r w:rsidRPr="005B1024">
        <w:rPr>
          <w:color w:val="222A35" w:themeColor="text2" w:themeShade="80"/>
          <w:szCs w:val="18"/>
        </w:rPr>
        <w:t xml:space="preserve">, e, CPF nº </w:t>
      </w:r>
      <w:r w:rsidR="00747866" w:rsidRPr="005B1024">
        <w:rPr>
          <w:color w:val="222A35" w:themeColor="text2" w:themeShade="80"/>
          <w:szCs w:val="18"/>
        </w:rPr>
        <w:t>_____________</w:t>
      </w:r>
      <w:r w:rsidRPr="005B1024">
        <w:rPr>
          <w:color w:val="222A35" w:themeColor="text2" w:themeShade="80"/>
          <w:szCs w:val="18"/>
        </w:rPr>
        <w:t>, e do outro lado a empresa</w:t>
      </w:r>
      <w:r w:rsidR="00FD51EC" w:rsidRPr="005B1024">
        <w:rPr>
          <w:color w:val="222A35" w:themeColor="text2" w:themeShade="80"/>
          <w:szCs w:val="18"/>
        </w:rPr>
        <w:t xml:space="preserve"> </w:t>
      </w:r>
      <w:r w:rsidR="000B11F3" w:rsidRPr="004A68B9">
        <w:rPr>
          <w:b/>
          <w:bCs/>
          <w:color w:val="222A35" w:themeColor="text2" w:themeShade="80"/>
          <w:szCs w:val="18"/>
        </w:rPr>
        <w:t>ELOSOFT INFORMÁTICA LTDA</w:t>
      </w:r>
      <w:r w:rsidR="000B11F3" w:rsidRPr="005B1024">
        <w:rPr>
          <w:color w:val="222A35" w:themeColor="text2" w:themeShade="80"/>
          <w:szCs w:val="18"/>
        </w:rPr>
        <w:t>, inscrita no CNPJ sob o nº 86.975.547/0001-28</w:t>
      </w:r>
      <w:r w:rsidR="00D02C48" w:rsidRPr="005B1024">
        <w:rPr>
          <w:color w:val="222A35" w:themeColor="text2" w:themeShade="80"/>
          <w:szCs w:val="18"/>
        </w:rPr>
        <w:t xml:space="preserve">, com sede na Alameda Rio Branco, </w:t>
      </w:r>
      <w:r w:rsidR="00AB4E0C" w:rsidRPr="005B1024">
        <w:rPr>
          <w:color w:val="222A35" w:themeColor="text2" w:themeShade="80"/>
          <w:szCs w:val="18"/>
        </w:rPr>
        <w:t>238 – 2º andar, Centro, Blumenau – Santa Catarina</w:t>
      </w:r>
      <w:r w:rsidR="00FB3B38" w:rsidRPr="005B1024">
        <w:rPr>
          <w:rFonts w:eastAsia="Arial"/>
          <w:color w:val="222A35" w:themeColor="text2" w:themeShade="80"/>
          <w:szCs w:val="18"/>
        </w:rPr>
        <w:t xml:space="preserve">, doravante denominada simplesmente “CONTRATADA”, </w:t>
      </w:r>
      <w:r w:rsidR="009352B1" w:rsidRPr="005B1024">
        <w:rPr>
          <w:rFonts w:eastAsia="Arial"/>
          <w:color w:val="222A35" w:themeColor="text2" w:themeShade="80"/>
          <w:szCs w:val="18"/>
        </w:rPr>
        <w:t>aqui representada legalmente pelo(a) Sr</w:t>
      </w:r>
      <w:r w:rsidR="005B1024">
        <w:rPr>
          <w:rFonts w:eastAsia="Arial"/>
          <w:color w:val="222A35" w:themeColor="text2" w:themeShade="80"/>
          <w:szCs w:val="18"/>
        </w:rPr>
        <w:t>.</w:t>
      </w:r>
      <w:r w:rsidR="009352B1" w:rsidRPr="005B1024">
        <w:rPr>
          <w:rFonts w:eastAsia="Arial"/>
          <w:color w:val="222A35" w:themeColor="text2" w:themeShade="80"/>
          <w:szCs w:val="18"/>
        </w:rPr>
        <w:t>(a) ______________________, brasileiro(a), representante legal,</w:t>
      </w:r>
      <w:r w:rsidR="00ED20C4" w:rsidRPr="005B1024">
        <w:rPr>
          <w:rFonts w:eastAsia="Arial"/>
          <w:color w:val="222A35" w:themeColor="text2" w:themeShade="80"/>
          <w:szCs w:val="18"/>
        </w:rPr>
        <w:t xml:space="preserve"> CPF nº ________________, </w:t>
      </w:r>
      <w:r w:rsidR="009352B1" w:rsidRPr="005B1024">
        <w:rPr>
          <w:rFonts w:eastAsia="Arial"/>
          <w:color w:val="222A35" w:themeColor="text2" w:themeShade="80"/>
          <w:szCs w:val="18"/>
        </w:rPr>
        <w:t xml:space="preserve"> </w:t>
      </w:r>
      <w:r w:rsidR="00FB1686" w:rsidRPr="005B1024">
        <w:rPr>
          <w:rFonts w:eastAsia="Arial"/>
          <w:color w:val="222A35" w:themeColor="text2" w:themeShade="80"/>
          <w:szCs w:val="18"/>
        </w:rPr>
        <w:t xml:space="preserve">tendo em vista o que consta no PROCESSO/SEFAZ/SEI nº ____________________, </w:t>
      </w:r>
      <w:r w:rsidR="00935F69" w:rsidRPr="005B1024">
        <w:rPr>
          <w:rFonts w:eastAsia="Arial"/>
          <w:color w:val="222A35" w:themeColor="text2" w:themeShade="80"/>
          <w:szCs w:val="18"/>
        </w:rPr>
        <w:t xml:space="preserve">e em observância às disposições da </w:t>
      </w:r>
      <w:r w:rsidR="00935F69" w:rsidRPr="005B1024">
        <w:rPr>
          <w:rFonts w:eastAsia="Arial"/>
          <w:b/>
          <w:bCs/>
          <w:color w:val="222A35" w:themeColor="text2" w:themeShade="80"/>
          <w:szCs w:val="18"/>
        </w:rPr>
        <w:t>Lei nº 14.133, de 01 de abril de 202</w:t>
      </w:r>
      <w:r w:rsidR="007D6B7F" w:rsidRPr="005B1024">
        <w:rPr>
          <w:rFonts w:eastAsia="Arial"/>
          <w:b/>
          <w:bCs/>
          <w:color w:val="222A35" w:themeColor="text2" w:themeShade="80"/>
          <w:szCs w:val="18"/>
        </w:rPr>
        <w:t>1</w:t>
      </w:r>
      <w:r w:rsidR="007D6B7F" w:rsidRPr="005B1024">
        <w:rPr>
          <w:rFonts w:eastAsia="Arial"/>
          <w:color w:val="222A35" w:themeColor="text2" w:themeShade="80"/>
          <w:szCs w:val="18"/>
        </w:rPr>
        <w:t xml:space="preserve"> e do </w:t>
      </w:r>
      <w:r w:rsidR="007D6B7F" w:rsidRPr="005B1024">
        <w:rPr>
          <w:rFonts w:eastAsia="Arial"/>
          <w:b/>
          <w:bCs/>
          <w:color w:val="222A35" w:themeColor="text2" w:themeShade="80"/>
          <w:szCs w:val="18"/>
        </w:rPr>
        <w:t xml:space="preserve">Decreto Estadual nº </w:t>
      </w:r>
      <w:r w:rsidR="00AF6B61" w:rsidRPr="005B1024">
        <w:rPr>
          <w:rFonts w:eastAsia="Arial"/>
          <w:b/>
          <w:bCs/>
          <w:color w:val="222A35" w:themeColor="text2" w:themeShade="80"/>
          <w:szCs w:val="18"/>
        </w:rPr>
        <w:t>11.363</w:t>
      </w:r>
      <w:r w:rsidR="00060CFD" w:rsidRPr="005B1024">
        <w:rPr>
          <w:rFonts w:eastAsia="Arial"/>
          <w:b/>
          <w:bCs/>
          <w:color w:val="222A35" w:themeColor="text2" w:themeShade="80"/>
          <w:szCs w:val="18"/>
        </w:rPr>
        <w:t>, de 22 de novembro de 2023</w:t>
      </w:r>
      <w:r w:rsidR="00B96CF2" w:rsidRPr="005B1024">
        <w:rPr>
          <w:rFonts w:eastAsia="Arial"/>
          <w:color w:val="222A35" w:themeColor="text2" w:themeShade="80"/>
          <w:szCs w:val="18"/>
        </w:rPr>
        <w:t xml:space="preserve">, resolvem celebrar o presente </w:t>
      </w:r>
      <w:r w:rsidR="00B96CF2" w:rsidRPr="00C438CA">
        <w:rPr>
          <w:rFonts w:eastAsia="Arial"/>
          <w:b/>
          <w:bCs/>
          <w:color w:val="222A35" w:themeColor="text2" w:themeShade="80"/>
          <w:szCs w:val="18"/>
        </w:rPr>
        <w:t>TERMO DE CONTRATO DE PRESTAÇÃO DOS SERVIÇOS</w:t>
      </w:r>
      <w:r w:rsidR="00B96CF2" w:rsidRPr="005B1024">
        <w:rPr>
          <w:rFonts w:eastAsia="Arial"/>
          <w:color w:val="222A35" w:themeColor="text2" w:themeShade="80"/>
          <w:szCs w:val="18"/>
        </w:rPr>
        <w:t xml:space="preserve"> </w:t>
      </w:r>
      <w:r w:rsidR="00EC0F52" w:rsidRPr="005B1024">
        <w:rPr>
          <w:color w:val="222A35" w:themeColor="text2" w:themeShade="80"/>
          <w:szCs w:val="18"/>
        </w:rPr>
        <w:t xml:space="preserve">mediante as cláusulas e condições a seguir enunciadas. </w:t>
      </w:r>
    </w:p>
    <w:p w14:paraId="670D52F5" w14:textId="3C04F25D" w:rsidR="001A1FC0" w:rsidRPr="00E71856" w:rsidRDefault="00EC0F52" w:rsidP="00E71856">
      <w:pPr>
        <w:pStyle w:val="Ttulo1"/>
      </w:pPr>
      <w:r w:rsidRPr="00E71856">
        <w:t xml:space="preserve">CLÁUSULA PRIMEIRA </w:t>
      </w:r>
      <w:r w:rsidR="0017407B" w:rsidRPr="00E71856">
        <w:t>–</w:t>
      </w:r>
      <w:r w:rsidRPr="00E71856">
        <w:t xml:space="preserve"> OBJETO</w:t>
      </w:r>
      <w:r w:rsidR="0017407B" w:rsidRPr="00E71856">
        <w:t xml:space="preserve"> </w:t>
      </w:r>
      <w:r w:rsidR="0017407B" w:rsidRPr="005677B2">
        <w:rPr>
          <w:b w:val="0"/>
          <w:bCs/>
        </w:rPr>
        <w:t>(art. 92, I e II)</w:t>
      </w:r>
    </w:p>
    <w:p w14:paraId="6E7FE0E3" w14:textId="77777777" w:rsidR="009945E3" w:rsidRDefault="00EC0F52" w:rsidP="009425DC">
      <w:pPr>
        <w:pStyle w:val="Ttulo2"/>
        <w:rPr>
          <w:color w:val="222A35" w:themeColor="text2" w:themeShade="80"/>
          <w:szCs w:val="20"/>
        </w:rPr>
      </w:pPr>
      <w:r w:rsidRPr="005B1024">
        <w:rPr>
          <w:color w:val="222A35" w:themeColor="text2" w:themeShade="80"/>
          <w:szCs w:val="20"/>
        </w:rPr>
        <w:t xml:space="preserve">Constitui objeto do presente instrumento </w:t>
      </w:r>
      <w:r w:rsidR="004B76C8" w:rsidRPr="005B1024">
        <w:rPr>
          <w:color w:val="222A35" w:themeColor="text2" w:themeShade="80"/>
          <w:szCs w:val="20"/>
        </w:rPr>
        <w:t xml:space="preserve">a </w:t>
      </w:r>
      <w:r w:rsidR="004B76C8" w:rsidRPr="005B1024">
        <w:rPr>
          <w:b/>
          <w:bCs/>
          <w:color w:val="222A35" w:themeColor="text2" w:themeShade="80"/>
          <w:szCs w:val="20"/>
        </w:rPr>
        <w:t xml:space="preserve">prestação de serviços de </w:t>
      </w:r>
      <w:r w:rsidR="004578D5">
        <w:rPr>
          <w:b/>
          <w:bCs/>
          <w:color w:val="222A35" w:themeColor="text2" w:themeShade="80"/>
          <w:szCs w:val="20"/>
        </w:rPr>
        <w:t>m</w:t>
      </w:r>
      <w:r w:rsidR="004B76C8" w:rsidRPr="005B1024">
        <w:rPr>
          <w:b/>
          <w:bCs/>
          <w:color w:val="222A35" w:themeColor="text2" w:themeShade="80"/>
          <w:szCs w:val="20"/>
        </w:rPr>
        <w:t xml:space="preserve">anutenção de Software GO-Global </w:t>
      </w:r>
      <w:r w:rsidR="003D6984">
        <w:rPr>
          <w:b/>
          <w:bCs/>
          <w:i/>
          <w:iCs/>
          <w:color w:val="222A35" w:themeColor="text2" w:themeShade="80"/>
          <w:szCs w:val="20"/>
        </w:rPr>
        <w:t xml:space="preserve">for Windows </w:t>
      </w:r>
      <w:proofErr w:type="spellStart"/>
      <w:r w:rsidR="003D6984" w:rsidRPr="009B78B4">
        <w:rPr>
          <w:b/>
          <w:bCs/>
          <w:i/>
          <w:iCs/>
          <w:color w:val="222A35" w:themeColor="text2" w:themeShade="80"/>
          <w:szCs w:val="20"/>
        </w:rPr>
        <w:t>version</w:t>
      </w:r>
      <w:proofErr w:type="spellEnd"/>
      <w:r w:rsidR="003D6984" w:rsidRPr="009B78B4">
        <w:rPr>
          <w:b/>
          <w:bCs/>
          <w:i/>
          <w:iCs/>
          <w:color w:val="222A35" w:themeColor="text2" w:themeShade="80"/>
          <w:szCs w:val="20"/>
        </w:rPr>
        <w:t xml:space="preserve"> full</w:t>
      </w:r>
      <w:r w:rsidR="009B78B4">
        <w:rPr>
          <w:b/>
          <w:bCs/>
          <w:i/>
          <w:iCs/>
          <w:color w:val="222A35" w:themeColor="text2" w:themeShade="80"/>
          <w:szCs w:val="20"/>
        </w:rPr>
        <w:t xml:space="preserve"> </w:t>
      </w:r>
      <w:r w:rsidR="004B76C8" w:rsidRPr="009B78B4">
        <w:rPr>
          <w:b/>
          <w:bCs/>
          <w:color w:val="222A35" w:themeColor="text2" w:themeShade="80"/>
          <w:szCs w:val="20"/>
        </w:rPr>
        <w:t>para</w:t>
      </w:r>
      <w:r w:rsidR="004B76C8" w:rsidRPr="005B1024">
        <w:rPr>
          <w:b/>
          <w:bCs/>
          <w:color w:val="222A35" w:themeColor="text2" w:themeShade="80"/>
          <w:szCs w:val="20"/>
        </w:rPr>
        <w:t xml:space="preserve"> 250 licenças</w:t>
      </w:r>
      <w:r w:rsidR="00001D3B">
        <w:rPr>
          <w:b/>
          <w:bCs/>
          <w:color w:val="222A35" w:themeColor="text2" w:themeShade="80"/>
          <w:szCs w:val="20"/>
        </w:rPr>
        <w:t xml:space="preserve"> do tipo perpétua</w:t>
      </w:r>
      <w:r w:rsidR="004B76C8" w:rsidRPr="005B1024">
        <w:rPr>
          <w:color w:val="222A35" w:themeColor="text2" w:themeShade="80"/>
          <w:szCs w:val="20"/>
        </w:rPr>
        <w:t xml:space="preserve">, </w:t>
      </w:r>
      <w:r w:rsidR="004B76C8" w:rsidRPr="009210E5">
        <w:rPr>
          <w:b/>
          <w:bCs/>
          <w:color w:val="222A35" w:themeColor="text2" w:themeShade="80"/>
          <w:szCs w:val="20"/>
        </w:rPr>
        <w:t>incluindo serviço de suporte técnico e atualização de versões,</w:t>
      </w:r>
      <w:r w:rsidR="004B76C8" w:rsidRPr="005B1024">
        <w:rPr>
          <w:color w:val="222A35" w:themeColor="text2" w:themeShade="80"/>
          <w:szCs w:val="20"/>
        </w:rPr>
        <w:t xml:space="preserve"> </w:t>
      </w:r>
      <w:r w:rsidR="004B76C8" w:rsidRPr="005B1024">
        <w:rPr>
          <w:b/>
          <w:bCs/>
          <w:color w:val="222A35" w:themeColor="text2" w:themeShade="80"/>
          <w:szCs w:val="20"/>
        </w:rPr>
        <w:t>por um período de 24 (vinte e quanto) meses</w:t>
      </w:r>
      <w:r w:rsidR="004B76C8" w:rsidRPr="005B1024">
        <w:rPr>
          <w:color w:val="222A35" w:themeColor="text2" w:themeShade="80"/>
          <w:szCs w:val="20"/>
        </w:rPr>
        <w:t xml:space="preserve">, conforme condições e especificações técnicas descritas no </w:t>
      </w:r>
      <w:r w:rsidRPr="005B1024">
        <w:rPr>
          <w:color w:val="222A35" w:themeColor="text2" w:themeShade="80"/>
          <w:szCs w:val="20"/>
        </w:rPr>
        <w:t>Termo de Referência.</w:t>
      </w:r>
      <w:r w:rsidR="00E520A5">
        <w:rPr>
          <w:color w:val="222A35" w:themeColor="text2" w:themeShade="80"/>
          <w:szCs w:val="20"/>
        </w:rPr>
        <w:t xml:space="preserve"> </w:t>
      </w:r>
    </w:p>
    <w:p w14:paraId="6861FF02" w14:textId="2872948A" w:rsidR="00E520A5" w:rsidRPr="00E520A5" w:rsidRDefault="00E57D0E" w:rsidP="009425DC">
      <w:pPr>
        <w:pStyle w:val="Ttulo2"/>
        <w:rPr>
          <w:color w:val="222A35" w:themeColor="text2" w:themeShade="80"/>
          <w:szCs w:val="20"/>
        </w:rPr>
      </w:pPr>
      <w:r>
        <w:rPr>
          <w:color w:val="222A35" w:themeColor="text2" w:themeShade="80"/>
          <w:szCs w:val="20"/>
        </w:rPr>
        <w:t xml:space="preserve">Detalhamento do </w:t>
      </w:r>
      <w:r w:rsidR="00817D4E">
        <w:rPr>
          <w:color w:val="222A35" w:themeColor="text2" w:themeShade="80"/>
          <w:szCs w:val="20"/>
        </w:rPr>
        <w:t>o</w:t>
      </w:r>
      <w:r w:rsidR="009945E3">
        <w:rPr>
          <w:color w:val="222A35" w:themeColor="text2" w:themeShade="80"/>
          <w:szCs w:val="20"/>
        </w:rPr>
        <w:t>bjeto da contratação</w:t>
      </w:r>
      <w:r>
        <w:rPr>
          <w:color w:val="222A35" w:themeColor="text2" w:themeShade="80"/>
          <w:szCs w:val="20"/>
        </w:rPr>
        <w:t>:</w:t>
      </w:r>
    </w:p>
    <w:tbl>
      <w:tblPr>
        <w:tblStyle w:val="Tabelacomgrade"/>
        <w:tblW w:w="5000" w:type="pct"/>
        <w:tblLook w:val="04A0" w:firstRow="1" w:lastRow="0" w:firstColumn="1" w:lastColumn="0" w:noHBand="0" w:noVBand="1"/>
      </w:tblPr>
      <w:tblGrid>
        <w:gridCol w:w="648"/>
        <w:gridCol w:w="3870"/>
        <w:gridCol w:w="897"/>
        <w:gridCol w:w="726"/>
        <w:gridCol w:w="1239"/>
        <w:gridCol w:w="1408"/>
      </w:tblGrid>
      <w:tr w:rsidR="00AB0238" w:rsidRPr="00AB0238" w14:paraId="6D6F178F" w14:textId="77777777" w:rsidTr="0074126A">
        <w:tc>
          <w:tcPr>
            <w:tcW w:w="369" w:type="pct"/>
            <w:tcBorders>
              <w:top w:val="nil"/>
              <w:left w:val="nil"/>
              <w:bottom w:val="single" w:sz="4" w:space="0" w:color="auto"/>
              <w:right w:val="nil"/>
            </w:tcBorders>
          </w:tcPr>
          <w:p w14:paraId="36BF47E0"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p>
        </w:tc>
        <w:tc>
          <w:tcPr>
            <w:tcW w:w="2202" w:type="pct"/>
            <w:tcBorders>
              <w:top w:val="nil"/>
              <w:left w:val="nil"/>
              <w:bottom w:val="single" w:sz="4" w:space="0" w:color="auto"/>
              <w:right w:val="nil"/>
            </w:tcBorders>
          </w:tcPr>
          <w:p w14:paraId="63352A39"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p>
        </w:tc>
        <w:tc>
          <w:tcPr>
            <w:tcW w:w="510" w:type="pct"/>
            <w:tcBorders>
              <w:top w:val="nil"/>
              <w:left w:val="nil"/>
              <w:bottom w:val="single" w:sz="4" w:space="0" w:color="auto"/>
              <w:right w:val="nil"/>
            </w:tcBorders>
          </w:tcPr>
          <w:p w14:paraId="09A1C259"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p>
        </w:tc>
        <w:tc>
          <w:tcPr>
            <w:tcW w:w="413" w:type="pct"/>
            <w:tcBorders>
              <w:top w:val="nil"/>
              <w:left w:val="nil"/>
              <w:bottom w:val="single" w:sz="4" w:space="0" w:color="auto"/>
              <w:right w:val="nil"/>
            </w:tcBorders>
          </w:tcPr>
          <w:p w14:paraId="1DA98A8E"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p>
        </w:tc>
        <w:tc>
          <w:tcPr>
            <w:tcW w:w="1506" w:type="pct"/>
            <w:gridSpan w:val="2"/>
            <w:tcBorders>
              <w:left w:val="nil"/>
              <w:bottom w:val="single" w:sz="4" w:space="0" w:color="auto"/>
              <w:right w:val="nil"/>
            </w:tcBorders>
            <w:shd w:val="clear" w:color="auto" w:fill="FFF2CC" w:themeFill="accent4" w:themeFillTint="33"/>
          </w:tcPr>
          <w:p w14:paraId="0C35223C"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VALOR</w:t>
            </w:r>
          </w:p>
        </w:tc>
      </w:tr>
      <w:tr w:rsidR="00AB0238" w:rsidRPr="00AB0238" w14:paraId="185E015A" w14:textId="77777777" w:rsidTr="0074126A">
        <w:tc>
          <w:tcPr>
            <w:tcW w:w="369" w:type="pct"/>
            <w:tcBorders>
              <w:top w:val="single" w:sz="4" w:space="0" w:color="auto"/>
              <w:left w:val="nil"/>
            </w:tcBorders>
            <w:shd w:val="clear" w:color="auto" w:fill="FFF2CC" w:themeFill="accent4" w:themeFillTint="33"/>
          </w:tcPr>
          <w:p w14:paraId="59E7B8E4"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ITEM</w:t>
            </w:r>
          </w:p>
        </w:tc>
        <w:tc>
          <w:tcPr>
            <w:tcW w:w="2202" w:type="pct"/>
            <w:tcBorders>
              <w:top w:val="single" w:sz="4" w:space="0" w:color="auto"/>
            </w:tcBorders>
            <w:shd w:val="clear" w:color="auto" w:fill="FFF2CC" w:themeFill="accent4" w:themeFillTint="33"/>
          </w:tcPr>
          <w:p w14:paraId="29ACEB0E"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DESCRIÇÃO DO PRODUTO/SERVIÇO</w:t>
            </w:r>
          </w:p>
        </w:tc>
        <w:tc>
          <w:tcPr>
            <w:tcW w:w="510" w:type="pct"/>
            <w:tcBorders>
              <w:top w:val="single" w:sz="4" w:space="0" w:color="auto"/>
            </w:tcBorders>
            <w:shd w:val="clear" w:color="auto" w:fill="FFF2CC" w:themeFill="accent4" w:themeFillTint="33"/>
          </w:tcPr>
          <w:p w14:paraId="69C244F6"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MÉTRICA</w:t>
            </w:r>
          </w:p>
        </w:tc>
        <w:tc>
          <w:tcPr>
            <w:tcW w:w="413" w:type="pct"/>
            <w:tcBorders>
              <w:top w:val="single" w:sz="4" w:space="0" w:color="auto"/>
              <w:right w:val="nil"/>
            </w:tcBorders>
            <w:shd w:val="clear" w:color="auto" w:fill="FFF2CC" w:themeFill="accent4" w:themeFillTint="33"/>
          </w:tcPr>
          <w:p w14:paraId="5CDC7924"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QTDE.</w:t>
            </w:r>
          </w:p>
        </w:tc>
        <w:tc>
          <w:tcPr>
            <w:tcW w:w="705" w:type="pct"/>
            <w:tcBorders>
              <w:right w:val="nil"/>
            </w:tcBorders>
            <w:shd w:val="clear" w:color="auto" w:fill="FFF2CC" w:themeFill="accent4" w:themeFillTint="33"/>
          </w:tcPr>
          <w:p w14:paraId="112049E0"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UNITÁRIO</w:t>
            </w:r>
          </w:p>
        </w:tc>
        <w:tc>
          <w:tcPr>
            <w:tcW w:w="801" w:type="pct"/>
            <w:tcBorders>
              <w:right w:val="nil"/>
            </w:tcBorders>
            <w:shd w:val="clear" w:color="auto" w:fill="FFF2CC" w:themeFill="accent4" w:themeFillTint="33"/>
          </w:tcPr>
          <w:p w14:paraId="1EBECA27" w14:textId="77777777" w:rsidR="00AB0238" w:rsidRPr="00AB0238" w:rsidRDefault="00AB0238" w:rsidP="009425DC">
            <w:pPr>
              <w:pStyle w:val="Corpodetexto"/>
              <w:spacing w:after="0" w:line="240" w:lineRule="auto"/>
              <w:jc w:val="center"/>
              <w:rPr>
                <w:rFonts w:ascii="Arial Nova Cond Light" w:hAnsi="Arial Nova Cond Light" w:cstheme="majorHAnsi"/>
                <w:b/>
                <w:bCs/>
              </w:rPr>
            </w:pPr>
            <w:r w:rsidRPr="00AB0238">
              <w:rPr>
                <w:rFonts w:ascii="Arial Nova Cond Light" w:hAnsi="Arial Nova Cond Light" w:cstheme="majorHAnsi"/>
                <w:b/>
              </w:rPr>
              <w:t>TOTAL</w:t>
            </w:r>
          </w:p>
        </w:tc>
      </w:tr>
      <w:tr w:rsidR="00AB0238" w:rsidRPr="00AB0238" w14:paraId="46925738" w14:textId="77777777" w:rsidTr="0074126A">
        <w:tc>
          <w:tcPr>
            <w:tcW w:w="369" w:type="pct"/>
            <w:tcBorders>
              <w:left w:val="nil"/>
            </w:tcBorders>
          </w:tcPr>
          <w:p w14:paraId="6966A299" w14:textId="77777777" w:rsidR="00AB0238" w:rsidRPr="00AB0238" w:rsidRDefault="00AB0238" w:rsidP="009425DC">
            <w:pPr>
              <w:pStyle w:val="Corpodetexto"/>
              <w:spacing w:after="0" w:line="240" w:lineRule="auto"/>
              <w:jc w:val="center"/>
              <w:rPr>
                <w:rFonts w:ascii="Arial Nova Cond Light" w:hAnsi="Arial Nova Cond Light" w:cstheme="majorHAnsi"/>
              </w:rPr>
            </w:pPr>
          </w:p>
          <w:p w14:paraId="30112D27" w14:textId="77777777" w:rsidR="00AB0238" w:rsidRPr="00AB0238" w:rsidRDefault="00AB0238" w:rsidP="009425DC">
            <w:pPr>
              <w:pStyle w:val="Corpodetexto"/>
              <w:spacing w:after="0" w:line="240" w:lineRule="auto"/>
              <w:jc w:val="center"/>
              <w:rPr>
                <w:rFonts w:ascii="Arial Nova Cond Light" w:hAnsi="Arial Nova Cond Light" w:cstheme="majorHAnsi"/>
              </w:rPr>
            </w:pPr>
          </w:p>
          <w:p w14:paraId="1DFDF774" w14:textId="77777777" w:rsidR="00AB0238" w:rsidRPr="00AB0238" w:rsidRDefault="00AB0238" w:rsidP="009425DC">
            <w:pPr>
              <w:pStyle w:val="Corpodetexto"/>
              <w:spacing w:after="0" w:line="240" w:lineRule="auto"/>
              <w:jc w:val="center"/>
              <w:rPr>
                <w:rFonts w:ascii="Arial Nova Cond Light" w:hAnsi="Arial Nova Cond Light" w:cstheme="majorHAnsi"/>
              </w:rPr>
            </w:pPr>
            <w:r w:rsidRPr="00AB0238">
              <w:rPr>
                <w:rFonts w:ascii="Arial Nova Cond Light" w:hAnsi="Arial Nova Cond Light" w:cstheme="majorHAnsi"/>
              </w:rPr>
              <w:t>1</w:t>
            </w:r>
          </w:p>
        </w:tc>
        <w:tc>
          <w:tcPr>
            <w:tcW w:w="2202" w:type="pct"/>
          </w:tcPr>
          <w:p w14:paraId="330ADF27" w14:textId="77777777" w:rsidR="00AB0238" w:rsidRPr="00AB0238" w:rsidRDefault="00AB0238" w:rsidP="009425DC">
            <w:pPr>
              <w:pStyle w:val="Ttulo3"/>
              <w:numPr>
                <w:ilvl w:val="0"/>
                <w:numId w:val="0"/>
              </w:numPr>
              <w:rPr>
                <w:rFonts w:cstheme="majorHAnsi"/>
              </w:rPr>
            </w:pPr>
            <w:r w:rsidRPr="00AB0238">
              <w:rPr>
                <w:b/>
              </w:rPr>
              <w:t xml:space="preserve">Manutenção de Software GO-Global </w:t>
            </w:r>
            <w:r w:rsidRPr="00AB0238">
              <w:rPr>
                <w:b/>
                <w:i/>
                <w:iCs/>
              </w:rPr>
              <w:t xml:space="preserve">for </w:t>
            </w:r>
            <w:proofErr w:type="spellStart"/>
            <w:r w:rsidRPr="00AB0238">
              <w:rPr>
                <w:b/>
                <w:i/>
                <w:iCs/>
              </w:rPr>
              <w:t>windows</w:t>
            </w:r>
            <w:proofErr w:type="spellEnd"/>
            <w:r w:rsidRPr="00AB0238">
              <w:rPr>
                <w:b/>
              </w:rPr>
              <w:t xml:space="preserve"> </w:t>
            </w:r>
            <w:proofErr w:type="spellStart"/>
            <w:r w:rsidRPr="00AB0238">
              <w:rPr>
                <w:b/>
                <w:i/>
                <w:iCs/>
              </w:rPr>
              <w:t>version</w:t>
            </w:r>
            <w:proofErr w:type="spellEnd"/>
            <w:r w:rsidRPr="00AB0238">
              <w:rPr>
                <w:b/>
              </w:rPr>
              <w:t xml:space="preserve"> </w:t>
            </w:r>
            <w:r w:rsidRPr="00AB0238">
              <w:rPr>
                <w:b/>
                <w:i/>
                <w:iCs/>
              </w:rPr>
              <w:t>full</w:t>
            </w:r>
            <w:r w:rsidRPr="00AB0238">
              <w:rPr>
                <w:i/>
                <w:iCs/>
              </w:rPr>
              <w:t xml:space="preserve">, </w:t>
            </w:r>
            <w:proofErr w:type="gramStart"/>
            <w:r w:rsidRPr="00AB0238">
              <w:rPr>
                <w:i/>
                <w:iCs/>
              </w:rPr>
              <w:t xml:space="preserve">para  </w:t>
            </w:r>
            <w:r w:rsidRPr="00AB0238">
              <w:t>250</w:t>
            </w:r>
            <w:proofErr w:type="gramEnd"/>
            <w:r w:rsidRPr="00AB0238">
              <w:t xml:space="preserve"> licenças do tipo perpétua, incluindo serviço de suporte técnico e atualização de versões, </w:t>
            </w:r>
            <w:r w:rsidRPr="00AB0238">
              <w:rPr>
                <w:b/>
              </w:rPr>
              <w:t>por um período de 24 (vinte e quanto) meses</w:t>
            </w:r>
            <w:r w:rsidRPr="00AB0238">
              <w:t>, conforme condições e especificações técnicas descritas neste documento.</w:t>
            </w:r>
          </w:p>
        </w:tc>
        <w:tc>
          <w:tcPr>
            <w:tcW w:w="510" w:type="pct"/>
          </w:tcPr>
          <w:p w14:paraId="431FB5FB" w14:textId="77777777" w:rsidR="00AB0238" w:rsidRPr="00AB0238" w:rsidRDefault="00AB0238" w:rsidP="009425DC">
            <w:pPr>
              <w:pStyle w:val="Corpodetexto"/>
              <w:spacing w:after="0" w:line="240" w:lineRule="auto"/>
              <w:jc w:val="center"/>
              <w:rPr>
                <w:rFonts w:ascii="Arial Nova Cond Light" w:hAnsi="Arial Nova Cond Light" w:cstheme="majorHAnsi"/>
              </w:rPr>
            </w:pPr>
          </w:p>
          <w:p w14:paraId="32953DB8" w14:textId="77777777" w:rsidR="00AB0238" w:rsidRPr="00AB0238" w:rsidRDefault="00AB0238" w:rsidP="009425DC">
            <w:pPr>
              <w:pStyle w:val="Corpodetexto"/>
              <w:spacing w:after="0" w:line="240" w:lineRule="auto"/>
              <w:jc w:val="center"/>
              <w:rPr>
                <w:rFonts w:ascii="Arial Nova Cond Light" w:hAnsi="Arial Nova Cond Light" w:cstheme="majorHAnsi"/>
              </w:rPr>
            </w:pPr>
          </w:p>
          <w:p w14:paraId="5EBB6746" w14:textId="77777777" w:rsidR="00AB0238" w:rsidRPr="00AB0238" w:rsidRDefault="00AB0238" w:rsidP="009425DC">
            <w:pPr>
              <w:pStyle w:val="Corpodetexto"/>
              <w:spacing w:after="0" w:line="240" w:lineRule="auto"/>
              <w:jc w:val="center"/>
              <w:rPr>
                <w:rFonts w:ascii="Arial Nova Cond Light" w:hAnsi="Arial Nova Cond Light" w:cstheme="majorHAnsi"/>
              </w:rPr>
            </w:pPr>
            <w:r w:rsidRPr="00AB0238">
              <w:rPr>
                <w:rFonts w:ascii="Arial Nova Cond Light" w:hAnsi="Arial Nova Cond Light" w:cstheme="majorHAnsi"/>
              </w:rPr>
              <w:t>Serviço</w:t>
            </w:r>
          </w:p>
        </w:tc>
        <w:tc>
          <w:tcPr>
            <w:tcW w:w="413" w:type="pct"/>
            <w:tcBorders>
              <w:right w:val="nil"/>
            </w:tcBorders>
          </w:tcPr>
          <w:p w14:paraId="5675D320" w14:textId="77777777" w:rsidR="00AB0238" w:rsidRPr="00AB0238" w:rsidRDefault="00AB0238" w:rsidP="009425DC">
            <w:pPr>
              <w:pStyle w:val="Corpodetexto"/>
              <w:spacing w:after="0" w:line="240" w:lineRule="auto"/>
              <w:jc w:val="center"/>
              <w:rPr>
                <w:rFonts w:ascii="Arial Nova Cond Light" w:hAnsi="Arial Nova Cond Light" w:cstheme="majorHAnsi"/>
              </w:rPr>
            </w:pPr>
          </w:p>
          <w:p w14:paraId="013165A5" w14:textId="77777777" w:rsidR="00AB0238" w:rsidRPr="00AB0238" w:rsidRDefault="00AB0238" w:rsidP="009425DC">
            <w:pPr>
              <w:pStyle w:val="Corpodetexto"/>
              <w:spacing w:after="0" w:line="240" w:lineRule="auto"/>
              <w:jc w:val="center"/>
              <w:rPr>
                <w:rFonts w:ascii="Arial Nova Cond Light" w:hAnsi="Arial Nova Cond Light" w:cstheme="majorHAnsi"/>
              </w:rPr>
            </w:pPr>
          </w:p>
          <w:p w14:paraId="47316C92" w14:textId="77777777" w:rsidR="00AB0238" w:rsidRPr="00AB0238" w:rsidRDefault="00AB0238" w:rsidP="009425DC">
            <w:pPr>
              <w:pStyle w:val="Corpodetexto"/>
              <w:spacing w:after="0" w:line="240" w:lineRule="auto"/>
              <w:jc w:val="center"/>
              <w:rPr>
                <w:rFonts w:ascii="Arial Nova Cond Light" w:hAnsi="Arial Nova Cond Light" w:cstheme="majorHAnsi"/>
              </w:rPr>
            </w:pPr>
            <w:r w:rsidRPr="00AB0238">
              <w:rPr>
                <w:rFonts w:ascii="Arial Nova Cond Light" w:hAnsi="Arial Nova Cond Light" w:cstheme="majorHAnsi"/>
              </w:rPr>
              <w:t>1</w:t>
            </w:r>
          </w:p>
        </w:tc>
        <w:tc>
          <w:tcPr>
            <w:tcW w:w="705" w:type="pct"/>
            <w:tcBorders>
              <w:right w:val="nil"/>
            </w:tcBorders>
          </w:tcPr>
          <w:p w14:paraId="4E1F0184" w14:textId="77777777" w:rsidR="00AB0238" w:rsidRPr="00AB0238" w:rsidRDefault="00AB0238" w:rsidP="009425DC">
            <w:pPr>
              <w:pStyle w:val="Corpodetexto"/>
              <w:spacing w:after="0" w:line="240" w:lineRule="auto"/>
              <w:jc w:val="right"/>
              <w:rPr>
                <w:rFonts w:ascii="Arial Nova Cond Light" w:hAnsi="Arial Nova Cond Light" w:cstheme="majorHAnsi"/>
              </w:rPr>
            </w:pPr>
          </w:p>
          <w:p w14:paraId="4A563D02" w14:textId="77777777" w:rsidR="00AB0238" w:rsidRPr="00AB0238" w:rsidRDefault="00AB0238" w:rsidP="009425DC">
            <w:pPr>
              <w:pStyle w:val="Corpodetexto"/>
              <w:spacing w:after="0" w:line="240" w:lineRule="auto"/>
              <w:jc w:val="right"/>
              <w:rPr>
                <w:rFonts w:ascii="Arial Nova Cond Light" w:hAnsi="Arial Nova Cond Light" w:cstheme="majorHAnsi"/>
              </w:rPr>
            </w:pPr>
          </w:p>
          <w:p w14:paraId="696F52C9" w14:textId="77777777" w:rsidR="00AB0238" w:rsidRPr="00AB0238" w:rsidRDefault="00AB0238" w:rsidP="009425DC">
            <w:pPr>
              <w:pStyle w:val="Corpodetexto"/>
              <w:spacing w:after="0" w:line="240" w:lineRule="auto"/>
              <w:jc w:val="right"/>
              <w:rPr>
                <w:rFonts w:ascii="Arial Nova Cond Light" w:hAnsi="Arial Nova Cond Light" w:cstheme="majorHAnsi"/>
              </w:rPr>
            </w:pPr>
            <w:r w:rsidRPr="00AB0238">
              <w:rPr>
                <w:rFonts w:ascii="Arial Nova Cond Light" w:hAnsi="Arial Nova Cond Light" w:cstheme="majorHAnsi"/>
              </w:rPr>
              <w:t>89.000,00</w:t>
            </w:r>
          </w:p>
        </w:tc>
        <w:tc>
          <w:tcPr>
            <w:tcW w:w="801" w:type="pct"/>
            <w:tcBorders>
              <w:right w:val="nil"/>
            </w:tcBorders>
          </w:tcPr>
          <w:p w14:paraId="6EC7D9C9" w14:textId="77777777" w:rsidR="00AB0238" w:rsidRPr="00AB0238" w:rsidRDefault="00AB0238" w:rsidP="009425DC">
            <w:pPr>
              <w:pStyle w:val="Corpodetexto"/>
              <w:spacing w:after="0" w:line="240" w:lineRule="auto"/>
              <w:jc w:val="right"/>
              <w:rPr>
                <w:rFonts w:ascii="Arial Nova Cond Light" w:hAnsi="Arial Nova Cond Light" w:cstheme="majorHAnsi"/>
              </w:rPr>
            </w:pPr>
          </w:p>
          <w:p w14:paraId="49D78A27" w14:textId="77777777" w:rsidR="00AB0238" w:rsidRPr="00AB0238" w:rsidRDefault="00AB0238" w:rsidP="009425DC">
            <w:pPr>
              <w:pStyle w:val="Corpodetexto"/>
              <w:spacing w:after="0" w:line="240" w:lineRule="auto"/>
              <w:jc w:val="right"/>
              <w:rPr>
                <w:rFonts w:ascii="Arial Nova Cond Light" w:hAnsi="Arial Nova Cond Light" w:cstheme="majorHAnsi"/>
              </w:rPr>
            </w:pPr>
          </w:p>
          <w:p w14:paraId="6CDBC7F1" w14:textId="77777777" w:rsidR="00AB0238" w:rsidRPr="00AB0238" w:rsidRDefault="00AB0238" w:rsidP="009425DC">
            <w:pPr>
              <w:pStyle w:val="Corpodetexto"/>
              <w:spacing w:after="0" w:line="240" w:lineRule="auto"/>
              <w:jc w:val="right"/>
              <w:rPr>
                <w:rFonts w:ascii="Arial Nova Cond Light" w:hAnsi="Arial Nova Cond Light" w:cstheme="majorHAnsi"/>
              </w:rPr>
            </w:pPr>
            <w:r w:rsidRPr="00AB0238">
              <w:rPr>
                <w:rFonts w:ascii="Arial Nova Cond Light" w:hAnsi="Arial Nova Cond Light" w:cstheme="majorHAnsi"/>
              </w:rPr>
              <w:t>89.000,00</w:t>
            </w:r>
          </w:p>
        </w:tc>
      </w:tr>
    </w:tbl>
    <w:p w14:paraId="3688ECA4" w14:textId="77777777" w:rsidR="0073343A" w:rsidRDefault="0074126A" w:rsidP="009425DC">
      <w:pPr>
        <w:pStyle w:val="Ttulo2"/>
        <w:rPr>
          <w:color w:val="222A35" w:themeColor="text2" w:themeShade="80"/>
          <w:szCs w:val="20"/>
        </w:rPr>
      </w:pPr>
      <w:r>
        <w:rPr>
          <w:color w:val="222A35" w:themeColor="text2" w:themeShade="80"/>
          <w:szCs w:val="20"/>
        </w:rPr>
        <w:t xml:space="preserve">Vinculam esta contratação, independentemente </w:t>
      </w:r>
      <w:r w:rsidR="0073343A">
        <w:rPr>
          <w:color w:val="222A35" w:themeColor="text2" w:themeShade="80"/>
          <w:szCs w:val="20"/>
        </w:rPr>
        <w:t xml:space="preserve">de transcrição: </w:t>
      </w:r>
    </w:p>
    <w:p w14:paraId="3D95317A" w14:textId="77777777" w:rsidR="0073343A" w:rsidRDefault="0073343A" w:rsidP="009425DC">
      <w:pPr>
        <w:pStyle w:val="Ttulo3"/>
      </w:pPr>
      <w:r w:rsidRPr="0073343A">
        <w:t>O</w:t>
      </w:r>
      <w:r>
        <w:t xml:space="preserve"> Termo de Referência; </w:t>
      </w:r>
    </w:p>
    <w:p w14:paraId="61CCF946" w14:textId="77777777" w:rsidR="00AA471C" w:rsidRDefault="0073343A" w:rsidP="009425DC">
      <w:pPr>
        <w:pStyle w:val="Ttulo3"/>
      </w:pPr>
      <w:r>
        <w:t>A Proposta de Preços da CONTRATADA</w:t>
      </w:r>
      <w:r w:rsidR="00AA471C">
        <w:t xml:space="preserve">; </w:t>
      </w:r>
    </w:p>
    <w:p w14:paraId="1EC33678" w14:textId="5B1F7B60" w:rsidR="00AA471C" w:rsidRPr="00AA471C" w:rsidRDefault="00AA471C" w:rsidP="009425DC">
      <w:pPr>
        <w:pStyle w:val="Ttulo3"/>
      </w:pPr>
      <w:r>
        <w:t>Eventuais anexos dos documentos supracitados.</w:t>
      </w:r>
    </w:p>
    <w:p w14:paraId="1080F357" w14:textId="227ADA71" w:rsidR="0017407B" w:rsidRPr="005B1024" w:rsidRDefault="0017407B" w:rsidP="00E71856">
      <w:pPr>
        <w:pStyle w:val="Ttulo1"/>
      </w:pPr>
      <w:r w:rsidRPr="005B1024">
        <w:t xml:space="preserve">CLÁUSULA </w:t>
      </w:r>
      <w:r>
        <w:t>SEGUNDA – VIGÊNCIA E PRORROGAÇÃO</w:t>
      </w:r>
    </w:p>
    <w:p w14:paraId="49578E2F" w14:textId="791FFB0F" w:rsidR="0017407B" w:rsidRPr="0017407B" w:rsidRDefault="00D829AD" w:rsidP="009425DC">
      <w:pPr>
        <w:pStyle w:val="Ttulo2"/>
        <w:rPr>
          <w:color w:val="222A35" w:themeColor="text2" w:themeShade="80"/>
        </w:rPr>
      </w:pPr>
      <w:r>
        <w:rPr>
          <w:color w:val="222A35" w:themeColor="text2" w:themeShade="80"/>
        </w:rPr>
        <w:t xml:space="preserve">O prazo de vigência da contratação </w:t>
      </w:r>
      <w:r w:rsidR="001D5289">
        <w:rPr>
          <w:color w:val="222A35" w:themeColor="text2" w:themeShade="80"/>
        </w:rPr>
        <w:t xml:space="preserve">é </w:t>
      </w:r>
      <w:r w:rsidR="001D5289" w:rsidRPr="00393AC1">
        <w:rPr>
          <w:b/>
          <w:bCs/>
          <w:color w:val="222A35" w:themeColor="text2" w:themeShade="80"/>
        </w:rPr>
        <w:t>de 24 (vinte e quatro) meses</w:t>
      </w:r>
      <w:r w:rsidR="001D5289">
        <w:rPr>
          <w:color w:val="222A35" w:themeColor="text2" w:themeShade="80"/>
        </w:rPr>
        <w:t xml:space="preserve"> contados da data da assinatura</w:t>
      </w:r>
      <w:r w:rsidR="00192689">
        <w:rPr>
          <w:color w:val="222A35" w:themeColor="text2" w:themeShade="80"/>
        </w:rPr>
        <w:t>,</w:t>
      </w:r>
      <w:r w:rsidR="00B11A66">
        <w:rPr>
          <w:color w:val="222A35" w:themeColor="text2" w:themeShade="80"/>
        </w:rPr>
        <w:t xml:space="preserve"> podendo ser prorrogado</w:t>
      </w:r>
      <w:r w:rsidR="00192689">
        <w:rPr>
          <w:color w:val="222A35" w:themeColor="text2" w:themeShade="80"/>
        </w:rPr>
        <w:t xml:space="preserve"> na forma do </w:t>
      </w:r>
      <w:r w:rsidR="00192689" w:rsidRPr="000E285A">
        <w:rPr>
          <w:b/>
          <w:bCs/>
          <w:color w:val="222A35" w:themeColor="text2" w:themeShade="80"/>
        </w:rPr>
        <w:t>art. 106, § 2º da Lei nº 14.133</w:t>
      </w:r>
      <w:r w:rsidR="00192689">
        <w:rPr>
          <w:b/>
          <w:bCs/>
          <w:color w:val="222A35" w:themeColor="text2" w:themeShade="80"/>
        </w:rPr>
        <w:t>, de 2021</w:t>
      </w:r>
      <w:r w:rsidR="00192689" w:rsidRPr="000E285A">
        <w:rPr>
          <w:color w:val="222A35" w:themeColor="text2" w:themeShade="80"/>
        </w:rPr>
        <w:t>.</w:t>
      </w:r>
    </w:p>
    <w:p w14:paraId="4FB3C353" w14:textId="77777777" w:rsidR="009425DC" w:rsidRDefault="00B36D7F" w:rsidP="009425DC">
      <w:pPr>
        <w:pStyle w:val="Ttulo3"/>
      </w:pPr>
      <w:r w:rsidRPr="00B36D7F">
        <w:t xml:space="preserve">A prorrogação de que trata esse item é condicionada à avaliação, por parte do Gestor do Contrato, da vantajosidade da prorrogação, a qual deverá ser realizada motivadamente, com base no </w:t>
      </w:r>
      <w:r w:rsidR="00E6268D">
        <w:t>h</w:t>
      </w:r>
      <w:r w:rsidR="00E6268D" w:rsidRPr="00B36D7F">
        <w:t>istórico</w:t>
      </w:r>
      <w:r w:rsidRPr="00B36D7F">
        <w:t xml:space="preserve"> de Gestão do Contrato, nos princípios da manutenção da necessidade, economicidade e oportunidade da contratação, e nos demais aspectos que forem julgados relevantes</w:t>
      </w:r>
      <w:r w:rsidR="0017407B" w:rsidRPr="000E285A">
        <w:t>.</w:t>
      </w:r>
      <w:r w:rsidR="001E05D7">
        <w:t xml:space="preserve"> </w:t>
      </w:r>
    </w:p>
    <w:p w14:paraId="128A7A48" w14:textId="65A6EBDF" w:rsidR="005B4EF7" w:rsidRDefault="005B4EF7" w:rsidP="009425DC">
      <w:pPr>
        <w:pStyle w:val="Ttulo3"/>
      </w:pPr>
      <w:r>
        <w:t xml:space="preserve">A CONTRATADA não tem direito subjetivo </w:t>
      </w:r>
      <w:r w:rsidR="003F2CA0">
        <w:t>à prorrogação contratual.</w:t>
      </w:r>
    </w:p>
    <w:p w14:paraId="3E040222" w14:textId="20FC8517" w:rsidR="0017407B" w:rsidRDefault="001E05D7" w:rsidP="009425DC">
      <w:pPr>
        <w:pStyle w:val="Ttulo3"/>
      </w:pPr>
      <w:r w:rsidRPr="001E05D7">
        <w:t>A prorrogação de contrato deverá ser promovida mediante celebração de termo aditivo</w:t>
      </w:r>
      <w:r>
        <w:t>.</w:t>
      </w:r>
    </w:p>
    <w:p w14:paraId="27B68A1C" w14:textId="607D026D" w:rsidR="00EA7FDB" w:rsidRPr="005B1024" w:rsidRDefault="00EA7FDB" w:rsidP="00E71856">
      <w:pPr>
        <w:pStyle w:val="Ttulo1"/>
      </w:pPr>
      <w:r w:rsidRPr="005B1024">
        <w:lastRenderedPageBreak/>
        <w:t xml:space="preserve">CLÁUSULA </w:t>
      </w:r>
      <w:r>
        <w:t>TERCEIRA</w:t>
      </w:r>
      <w:r w:rsidRPr="005B1024">
        <w:t xml:space="preserve">: </w:t>
      </w:r>
      <w:r>
        <w:t xml:space="preserve">MODELOS DE EXECUÇÃO E GESTÃO CONTRATUAIS </w:t>
      </w:r>
      <w:r w:rsidRPr="0028678B">
        <w:rPr>
          <w:bCs/>
        </w:rPr>
        <w:t>(art. 92, IV, VII)</w:t>
      </w:r>
    </w:p>
    <w:p w14:paraId="14109A2B" w14:textId="7A5FBF10" w:rsidR="000A4513" w:rsidRDefault="000A4513" w:rsidP="009425DC">
      <w:pPr>
        <w:pStyle w:val="Ttulo2"/>
        <w:rPr>
          <w:color w:val="222A35" w:themeColor="text2" w:themeShade="80"/>
        </w:rPr>
      </w:pPr>
      <w:r w:rsidRPr="000A4513">
        <w:rPr>
          <w:color w:val="222A35" w:themeColor="text2" w:themeShade="80"/>
        </w:rPr>
        <w:t>O regime de execução contratual, os modelos de gestão e de execução, constam no Termo de Referência, anexo a este Contrato</w:t>
      </w:r>
      <w:r w:rsidR="00410E91">
        <w:rPr>
          <w:color w:val="222A35" w:themeColor="text2" w:themeShade="80"/>
        </w:rPr>
        <w:t>.</w:t>
      </w:r>
    </w:p>
    <w:p w14:paraId="2688169C" w14:textId="1E1718AA" w:rsidR="00DE6B87" w:rsidRPr="005B1024" w:rsidRDefault="00DE6B87" w:rsidP="00E71856">
      <w:pPr>
        <w:pStyle w:val="Ttulo1"/>
      </w:pPr>
      <w:r w:rsidRPr="005B1024">
        <w:t xml:space="preserve">CLÁUSULA </w:t>
      </w:r>
      <w:r>
        <w:t>QUARTA</w:t>
      </w:r>
      <w:r w:rsidRPr="005B1024">
        <w:t xml:space="preserve">: DA </w:t>
      </w:r>
      <w:r>
        <w:t>SUBCONTRATAÇÃO</w:t>
      </w:r>
    </w:p>
    <w:p w14:paraId="4DD8294D" w14:textId="4A1C8CC2" w:rsidR="00DE6B87" w:rsidRDefault="00C4681F" w:rsidP="009425DC">
      <w:pPr>
        <w:pStyle w:val="Ttulo2"/>
        <w:rPr>
          <w:color w:val="222A35" w:themeColor="text2" w:themeShade="80"/>
        </w:rPr>
      </w:pPr>
      <w:r>
        <w:rPr>
          <w:color w:val="222A35" w:themeColor="text2" w:themeShade="80"/>
        </w:rPr>
        <w:t>Não será admitida a subcontratação do objeto contratual.</w:t>
      </w:r>
      <w:r w:rsidR="00DE6B87">
        <w:rPr>
          <w:color w:val="222A35" w:themeColor="text2" w:themeShade="80"/>
        </w:rPr>
        <w:t xml:space="preserve"> </w:t>
      </w:r>
    </w:p>
    <w:p w14:paraId="014B5697" w14:textId="3496EAEE" w:rsidR="007F2EC0" w:rsidRPr="005B1024" w:rsidRDefault="007F2EC0" w:rsidP="00E71856">
      <w:pPr>
        <w:pStyle w:val="Ttulo1"/>
      </w:pPr>
      <w:r w:rsidRPr="005B1024">
        <w:t xml:space="preserve">CLÁUSULA </w:t>
      </w:r>
      <w:r>
        <w:t>QUINTA</w:t>
      </w:r>
      <w:r w:rsidRPr="005B1024">
        <w:t xml:space="preserve">: </w:t>
      </w:r>
      <w:r>
        <w:t>PREÇO</w:t>
      </w:r>
    </w:p>
    <w:p w14:paraId="5BE91228" w14:textId="77777777" w:rsidR="006B610C" w:rsidRDefault="006D5DBF" w:rsidP="009425DC">
      <w:pPr>
        <w:pStyle w:val="Ttulo2"/>
        <w:rPr>
          <w:color w:val="222A35" w:themeColor="text2" w:themeShade="80"/>
        </w:rPr>
      </w:pPr>
      <w:r>
        <w:rPr>
          <w:color w:val="222A35" w:themeColor="text2" w:themeShade="80"/>
        </w:rPr>
        <w:t>O valor total da contratação é de</w:t>
      </w:r>
      <w:r w:rsidR="007F2EC0" w:rsidRPr="00F35E58">
        <w:rPr>
          <w:color w:val="222A35" w:themeColor="text2" w:themeShade="80"/>
        </w:rPr>
        <w:t xml:space="preserve"> </w:t>
      </w:r>
      <w:r w:rsidR="007F2EC0" w:rsidRPr="007F2A64">
        <w:rPr>
          <w:b/>
          <w:bCs/>
          <w:color w:val="222A35" w:themeColor="text2" w:themeShade="80"/>
        </w:rPr>
        <w:t>R$ 89.000,00</w:t>
      </w:r>
      <w:r w:rsidR="007F2EC0">
        <w:rPr>
          <w:color w:val="222A35" w:themeColor="text2" w:themeShade="80"/>
        </w:rPr>
        <w:t xml:space="preserve"> (oitenta e nove mil reais).</w:t>
      </w:r>
    </w:p>
    <w:p w14:paraId="561B60F9" w14:textId="4A55E2C2" w:rsidR="00E520A5" w:rsidRPr="006B610C" w:rsidRDefault="006B610C" w:rsidP="009425DC">
      <w:pPr>
        <w:pStyle w:val="Ttulo2"/>
        <w:rPr>
          <w:color w:val="222A35" w:themeColor="text2" w:themeShade="80"/>
        </w:rPr>
      </w:pPr>
      <w:r w:rsidRPr="006B610C">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508426" w14:textId="7CBACC89" w:rsidR="007F2A64" w:rsidRPr="005B1024" w:rsidRDefault="007F2A64" w:rsidP="00E71856">
      <w:pPr>
        <w:pStyle w:val="Ttulo1"/>
      </w:pPr>
      <w:r w:rsidRPr="005B1024">
        <w:t xml:space="preserve">CLÁUSULA </w:t>
      </w:r>
      <w:r>
        <w:t>SEXTA</w:t>
      </w:r>
      <w:r w:rsidRPr="005B1024">
        <w:t xml:space="preserve">: DO PAGAMENTO </w:t>
      </w:r>
      <w:r w:rsidRPr="0028678B">
        <w:rPr>
          <w:bCs/>
        </w:rPr>
        <w:t>(art. 92, V e VI)</w:t>
      </w:r>
    </w:p>
    <w:p w14:paraId="19EA7070" w14:textId="00D70144" w:rsidR="007F2A64" w:rsidRPr="005B1024" w:rsidRDefault="003111CE" w:rsidP="009425DC">
      <w:pPr>
        <w:pStyle w:val="Ttulo2"/>
        <w:rPr>
          <w:color w:val="222A35" w:themeColor="text2" w:themeShade="80"/>
        </w:rPr>
      </w:pPr>
      <w:r w:rsidRPr="0097012A">
        <w:t xml:space="preserve">O prazo para pagamento </w:t>
      </w:r>
      <w:r>
        <w:rPr>
          <w:lang w:eastAsia="en-US"/>
        </w:rPr>
        <w:t xml:space="preserve">à CONTRATADA </w:t>
      </w:r>
      <w:r w:rsidRPr="0097012A">
        <w:t>e demais condições a ele referentes encontram-se definidos no Termo de Referência, anexo a este Contrato</w:t>
      </w:r>
      <w:r w:rsidR="007F2A64" w:rsidRPr="005B1024">
        <w:rPr>
          <w:color w:val="222A35" w:themeColor="text2" w:themeShade="80"/>
        </w:rPr>
        <w:t>.</w:t>
      </w:r>
    </w:p>
    <w:p w14:paraId="4B573A51" w14:textId="3F3E72EA" w:rsidR="00884AAB" w:rsidRPr="005B1024" w:rsidRDefault="00884AAB" w:rsidP="00E71856">
      <w:pPr>
        <w:pStyle w:val="Ttulo1"/>
      </w:pPr>
      <w:r w:rsidRPr="005B1024">
        <w:t xml:space="preserve">CLÁUSULA </w:t>
      </w:r>
      <w:r>
        <w:t>SÉTIMA</w:t>
      </w:r>
      <w:r w:rsidRPr="005B1024">
        <w:t>: DO REAJUSTE</w:t>
      </w:r>
      <w:r>
        <w:t xml:space="preserve"> </w:t>
      </w:r>
      <w:r w:rsidRPr="0028678B">
        <w:rPr>
          <w:bCs/>
        </w:rPr>
        <w:t>(art. 92, V)</w:t>
      </w:r>
    </w:p>
    <w:p w14:paraId="7764ADC0" w14:textId="77777777" w:rsidR="00667B68" w:rsidRPr="00667B68" w:rsidRDefault="00884AAB" w:rsidP="009425DC">
      <w:pPr>
        <w:pStyle w:val="Ttulo2"/>
        <w:rPr>
          <w:b/>
          <w:color w:val="222A35" w:themeColor="text2" w:themeShade="80"/>
        </w:rPr>
      </w:pPr>
      <w:r w:rsidRPr="005B1024">
        <w:rPr>
          <w:color w:val="222A35" w:themeColor="text2" w:themeShade="80"/>
        </w:rPr>
        <w:t>O preço consignado no contrato é fixo e irreajustável durante a vigência contratual.</w:t>
      </w:r>
    </w:p>
    <w:p w14:paraId="64BE46B2" w14:textId="77777777" w:rsidR="00B12EB0" w:rsidRPr="00B12EB0" w:rsidRDefault="00667B68" w:rsidP="009425DC">
      <w:pPr>
        <w:pStyle w:val="Ttulo2"/>
        <w:rPr>
          <w:b/>
          <w:color w:val="222A35" w:themeColor="text2" w:themeShade="80"/>
        </w:rPr>
      </w:pPr>
      <w:r w:rsidRPr="00667B68">
        <w:t xml:space="preserve">Ao término do prazo inicial de 24 (vinte e quatro) meses, o </w:t>
      </w:r>
      <w:r w:rsidR="00053797">
        <w:t>C</w:t>
      </w:r>
      <w:r w:rsidRPr="00667B68">
        <w:t xml:space="preserve">ontrato poderá ser prorrogado </w:t>
      </w:r>
      <w:r w:rsidR="006E53F8">
        <w:t xml:space="preserve">nos termos </w:t>
      </w:r>
      <w:r w:rsidR="00C341F8">
        <w:t>d</w:t>
      </w:r>
      <w:r w:rsidRPr="00667B68">
        <w:t>o art. 106, § 2º da Lei nº 14.133/2021</w:t>
      </w:r>
      <w:r w:rsidR="00DD207C">
        <w:t xml:space="preserve">, </w:t>
      </w:r>
      <w:r w:rsidR="00BF099C">
        <w:t xml:space="preserve">tendo </w:t>
      </w:r>
      <w:r w:rsidR="00564CA9">
        <w:t xml:space="preserve">o reajuste de preços calculado com base na variação do </w:t>
      </w:r>
      <w:r w:rsidR="007E0A41" w:rsidRPr="007E0A41">
        <w:t>Indice de Custo da Tecnologia da Informação (ICTI)</w:t>
      </w:r>
      <w:r w:rsidR="007E0A41">
        <w:t xml:space="preserve"> acumulado nos últimos 24 meses.</w:t>
      </w:r>
    </w:p>
    <w:p w14:paraId="45562994" w14:textId="77777777" w:rsidR="00BB3135" w:rsidRPr="00BB3135" w:rsidRDefault="00B12EB0" w:rsidP="009425DC">
      <w:pPr>
        <w:pStyle w:val="Ttulo2"/>
        <w:rPr>
          <w:b/>
          <w:color w:val="222A35" w:themeColor="text2" w:themeShade="80"/>
        </w:rPr>
      </w:pPr>
      <w:r w:rsidRPr="00B12EB0">
        <w:t>Caso o índice estabelecido para reajustamento venha</w:t>
      </w:r>
      <w:r>
        <w:t xml:space="preserve"> </w:t>
      </w:r>
      <w:r w:rsidRPr="00B12EB0">
        <w:t>a ser extinto ou de qualquer forma não possa mais ser utilizado, será adotado, em substituição, o que vier a ser determinado pela legislação então em vigor.</w:t>
      </w:r>
      <w:r w:rsidR="00BB3135">
        <w:t xml:space="preserve"> </w:t>
      </w:r>
    </w:p>
    <w:p w14:paraId="0CFBE7AA" w14:textId="1743ADF0" w:rsidR="0017407B" w:rsidRPr="00B12EB0" w:rsidRDefault="00BB3135" w:rsidP="009425DC">
      <w:pPr>
        <w:pStyle w:val="Ttulo2"/>
        <w:rPr>
          <w:b/>
          <w:color w:val="222A35" w:themeColor="text2" w:themeShade="80"/>
        </w:rPr>
      </w:pPr>
      <w:r>
        <w:t>O reajuste será realizado por apostilamento.</w:t>
      </w:r>
    </w:p>
    <w:p w14:paraId="0D3B4F69" w14:textId="1F2773A3" w:rsidR="00BB3135" w:rsidRDefault="00BB3135" w:rsidP="00E71856">
      <w:pPr>
        <w:pStyle w:val="Ttulo1"/>
      </w:pPr>
      <w:r w:rsidRPr="005B1024">
        <w:t xml:space="preserve">CLÁUSULA </w:t>
      </w:r>
      <w:r>
        <w:t>OITAVA</w:t>
      </w:r>
      <w:r w:rsidRPr="005B1024">
        <w:t>: OBRIGAÇÕES DA CONTRATANTE</w:t>
      </w:r>
      <w:r>
        <w:t xml:space="preserve"> </w:t>
      </w:r>
      <w:r w:rsidRPr="0028678B">
        <w:rPr>
          <w:bCs/>
        </w:rPr>
        <w:t>(art. 92, X</w:t>
      </w:r>
      <w:r w:rsidR="006D74DD" w:rsidRPr="0028678B">
        <w:rPr>
          <w:bCs/>
        </w:rPr>
        <w:t>, XI E XIV)</w:t>
      </w:r>
    </w:p>
    <w:p w14:paraId="7A9F6A16" w14:textId="77777777" w:rsidR="00E1100F" w:rsidRPr="002B49C9" w:rsidRDefault="00E1100F" w:rsidP="00E1100F">
      <w:pPr>
        <w:pStyle w:val="Ttulo2"/>
        <w:rPr>
          <w:b/>
          <w:color w:val="222A35" w:themeColor="text2" w:themeShade="80"/>
        </w:rPr>
      </w:pPr>
      <w:r w:rsidRPr="002B49C9">
        <w:t>São obrigações do Contratante:</w:t>
      </w:r>
    </w:p>
    <w:p w14:paraId="5A1FDD8E" w14:textId="77777777" w:rsidR="00E1100F" w:rsidRPr="002B49C9" w:rsidRDefault="00E1100F" w:rsidP="00E1100F">
      <w:pPr>
        <w:pStyle w:val="Ttulo3"/>
        <w:rPr>
          <w:b/>
          <w:color w:val="222A35" w:themeColor="text2" w:themeShade="80"/>
        </w:rPr>
      </w:pPr>
      <w:r w:rsidRPr="002B49C9">
        <w:t>Exigir o cumprimento de todas as obrigações assumidas pela CONTRATADA, de acordo com o contrato e seus anexos;</w:t>
      </w:r>
    </w:p>
    <w:p w14:paraId="52797F7B" w14:textId="77777777" w:rsidR="00E1100F" w:rsidRPr="002B49C9" w:rsidRDefault="00E1100F" w:rsidP="00E1100F">
      <w:pPr>
        <w:pStyle w:val="Ttulo3"/>
        <w:rPr>
          <w:b/>
          <w:color w:val="222A35" w:themeColor="text2" w:themeShade="80"/>
        </w:rPr>
      </w:pPr>
      <w:r w:rsidRPr="002B49C9">
        <w:t>Receber o objeto no prazo e condições estabelecidas no Termo de Referência;</w:t>
      </w:r>
    </w:p>
    <w:p w14:paraId="5B354901" w14:textId="77777777" w:rsidR="00475EEE" w:rsidRPr="002B49C9" w:rsidRDefault="00E1100F" w:rsidP="00E1100F">
      <w:pPr>
        <w:pStyle w:val="Ttulo3"/>
        <w:rPr>
          <w:b/>
          <w:color w:val="222A35" w:themeColor="text2" w:themeShade="80"/>
        </w:rPr>
      </w:pPr>
      <w:r w:rsidRPr="002B49C9">
        <w:t>Notificar o Contratado, por escrito, sobre vícios, defeitos ou incorreções verificadas no objeto fornecido, para que seja por ele substituído, reparado ou corrigido, no total ou em parte, às suas expensas;</w:t>
      </w:r>
    </w:p>
    <w:p w14:paraId="61FAA4DF" w14:textId="77777777" w:rsidR="00475EEE" w:rsidRPr="002B49C9" w:rsidRDefault="00E1100F" w:rsidP="00E1100F">
      <w:pPr>
        <w:pStyle w:val="Ttulo3"/>
        <w:rPr>
          <w:b/>
          <w:color w:val="222A35" w:themeColor="text2" w:themeShade="80"/>
        </w:rPr>
      </w:pPr>
      <w:r w:rsidRPr="002B49C9">
        <w:t>Acompanhar e fiscalizar a execução do contrato e o cumprimento das obrigações pelo Contratado;</w:t>
      </w:r>
    </w:p>
    <w:p w14:paraId="71279169" w14:textId="77777777" w:rsidR="00475EEE" w:rsidRPr="002B49C9" w:rsidRDefault="00E1100F" w:rsidP="00E1100F">
      <w:pPr>
        <w:pStyle w:val="Ttulo3"/>
        <w:rPr>
          <w:b/>
          <w:color w:val="222A35" w:themeColor="text2" w:themeShade="80"/>
        </w:rPr>
      </w:pPr>
      <w:r w:rsidRPr="002B49C9">
        <w:t xml:space="preserve">Comunicar a empresa para emissão de Nota Fiscal no que </w:t>
      </w:r>
      <w:proofErr w:type="spellStart"/>
      <w:r w:rsidRPr="002B49C9">
        <w:t>pertine</w:t>
      </w:r>
      <w:proofErr w:type="spellEnd"/>
      <w:r w:rsidRPr="002B49C9">
        <w:t xml:space="preserve"> à parcela incontroversa da execução do objeto, para efeito de liquidação e pagamento, quando houver controvérsia sobre a execução do objeto, quanto à dimensão, qualidade e quantidade, conforme o art. 143 da Lei nº 14.133, de 2021;</w:t>
      </w:r>
    </w:p>
    <w:p w14:paraId="6A33F0A0" w14:textId="77777777" w:rsidR="00475EEE" w:rsidRPr="002B49C9" w:rsidRDefault="00E1100F" w:rsidP="00E1100F">
      <w:pPr>
        <w:pStyle w:val="Ttulo3"/>
        <w:rPr>
          <w:b/>
          <w:color w:val="222A35" w:themeColor="text2" w:themeShade="80"/>
        </w:rPr>
      </w:pPr>
      <w:r w:rsidRPr="002B49C9">
        <w:t>Efetuar o pagamento ao Contratado do valor correspondente à execução do objeto, no prazo, forma e condições estabelecidos no presente Contrato e no Termo de Referência;</w:t>
      </w:r>
    </w:p>
    <w:p w14:paraId="0FCC6755" w14:textId="77777777" w:rsidR="00475EEE" w:rsidRPr="002B49C9" w:rsidRDefault="00E1100F" w:rsidP="00E1100F">
      <w:pPr>
        <w:pStyle w:val="Ttulo3"/>
        <w:rPr>
          <w:b/>
          <w:color w:val="222A35" w:themeColor="text2" w:themeShade="80"/>
        </w:rPr>
      </w:pPr>
      <w:r w:rsidRPr="002B49C9">
        <w:t xml:space="preserve">Aplicar ao Contratado as sanções previstas na lei e neste Contrato; </w:t>
      </w:r>
    </w:p>
    <w:p w14:paraId="6A74E1F7" w14:textId="77777777" w:rsidR="00267D6C" w:rsidRPr="002B49C9" w:rsidRDefault="00E1100F" w:rsidP="00E1100F">
      <w:pPr>
        <w:pStyle w:val="Ttulo3"/>
        <w:rPr>
          <w:b/>
          <w:color w:val="222A35" w:themeColor="text2" w:themeShade="80"/>
        </w:rPr>
      </w:pPr>
      <w:r w:rsidRPr="002B49C9">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603366C" w14:textId="0225C080" w:rsidR="00E1100F" w:rsidRPr="002B49C9" w:rsidRDefault="00E1100F" w:rsidP="00267D6C">
      <w:pPr>
        <w:pStyle w:val="Ttulo4"/>
      </w:pPr>
      <w:r w:rsidRPr="002B49C9">
        <w:t xml:space="preserve">A Administração terá o prazo de XXXXXXX, a contar da data do protocolo do requerimento para decidir, admitida a prorrogação motivada, por igual período. </w:t>
      </w:r>
    </w:p>
    <w:p w14:paraId="72C24EAF" w14:textId="77777777" w:rsidR="00460A9C" w:rsidRPr="002B49C9" w:rsidRDefault="00E1100F" w:rsidP="00E1100F">
      <w:pPr>
        <w:pStyle w:val="Ttulo3"/>
      </w:pPr>
      <w:r w:rsidRPr="002B49C9">
        <w:t>Responder eventuais pedidos de reestabelecimento do equilíbrio econômico-financeiro feitos pelo contratado no prazo máximo de XXXXXX.</w:t>
      </w:r>
    </w:p>
    <w:p w14:paraId="11F57AA2" w14:textId="77777777" w:rsidR="00E376FB" w:rsidRPr="002B49C9" w:rsidRDefault="00E1100F" w:rsidP="00E1100F">
      <w:pPr>
        <w:pStyle w:val="Ttulo3"/>
      </w:pPr>
      <w:r w:rsidRPr="002B49C9">
        <w:t>Notificar os emitentes das garantias quanto ao início de processo administrativo para apuração de descumprimento de cláusulas contratuais.</w:t>
      </w:r>
    </w:p>
    <w:p w14:paraId="1F18FE5B" w14:textId="77777777" w:rsidR="00FE3D46" w:rsidRPr="002B49C9" w:rsidRDefault="00E1100F" w:rsidP="00E1100F">
      <w:pPr>
        <w:pStyle w:val="Ttulo3"/>
      </w:pPr>
      <w:r w:rsidRPr="002B49C9">
        <w:t>Comunicar o Contratado na hipótese de posterior alteração do projeto pelo Contratante, no caso do art. 93, §2º, da Lei nº 14.133, de 2021.</w:t>
      </w:r>
    </w:p>
    <w:p w14:paraId="39A98B9A" w14:textId="77777777" w:rsidR="00FE3D46" w:rsidRPr="002B49C9" w:rsidRDefault="00E1100F" w:rsidP="00FE3D46">
      <w:pPr>
        <w:pStyle w:val="Ttulo3"/>
      </w:pPr>
      <w:r w:rsidRPr="002B49C9">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0BAECD" w14:textId="77777777" w:rsidR="00C27EFA" w:rsidRPr="002B49C9" w:rsidRDefault="00B26542" w:rsidP="00E71856">
      <w:pPr>
        <w:pStyle w:val="Ttulo1"/>
      </w:pPr>
      <w:r w:rsidRPr="002B49C9">
        <w:t xml:space="preserve">CLÁUSULA NONA: OBRIGAÇÕES DA CONTRATADA </w:t>
      </w:r>
      <w:r w:rsidRPr="002B49C9">
        <w:rPr>
          <w:bCs/>
        </w:rPr>
        <w:t>(art. 92, X</w:t>
      </w:r>
      <w:r w:rsidR="00C27EFA" w:rsidRPr="002B49C9">
        <w:rPr>
          <w:bCs/>
        </w:rPr>
        <w:t>IV</w:t>
      </w:r>
      <w:r w:rsidRPr="002B49C9">
        <w:rPr>
          <w:bCs/>
        </w:rPr>
        <w:t>, X</w:t>
      </w:r>
      <w:r w:rsidR="00C27EFA" w:rsidRPr="002B49C9">
        <w:rPr>
          <w:bCs/>
        </w:rPr>
        <w:t>V</w:t>
      </w:r>
      <w:r w:rsidRPr="002B49C9">
        <w:rPr>
          <w:bCs/>
        </w:rPr>
        <w:t>I E XV</w:t>
      </w:r>
      <w:r w:rsidR="00C27EFA" w:rsidRPr="002B49C9">
        <w:rPr>
          <w:bCs/>
        </w:rPr>
        <w:t>II</w:t>
      </w:r>
      <w:r w:rsidRPr="002B49C9">
        <w:rPr>
          <w:bCs/>
        </w:rPr>
        <w:t>)</w:t>
      </w:r>
    </w:p>
    <w:p w14:paraId="04F20A4A" w14:textId="0D5ED802" w:rsidR="004004F4" w:rsidRPr="002B49C9" w:rsidRDefault="004004F4" w:rsidP="004004F4">
      <w:pPr>
        <w:pStyle w:val="Ttulo2"/>
      </w:pPr>
      <w:r w:rsidRPr="002B49C9">
        <w:t xml:space="preserve">A CONTRATADA será a única responsável pela execução dos serviços contratados de acordo com a solicitação da Contratante e proposta apresentada. </w:t>
      </w:r>
    </w:p>
    <w:p w14:paraId="54817340" w14:textId="331B6E49" w:rsidR="004004F4" w:rsidRPr="002B49C9" w:rsidRDefault="004004F4" w:rsidP="004004F4">
      <w:pPr>
        <w:pStyle w:val="Ttulo2"/>
      </w:pPr>
      <w:r w:rsidRPr="002B49C9">
        <w:t xml:space="preserve">Zelar pela qualidade dos serviços prestados, conforme especificações contidas neste termo de referência/projeto básico e demais documentos do processo. </w:t>
      </w:r>
    </w:p>
    <w:p w14:paraId="052F4B33" w14:textId="4BDED33B" w:rsidR="004004F4" w:rsidRPr="002B49C9" w:rsidRDefault="004004F4" w:rsidP="004004F4">
      <w:pPr>
        <w:pStyle w:val="Ttulo2"/>
      </w:pPr>
      <w:r w:rsidRPr="002B49C9">
        <w:t xml:space="preserve">Responsabilizar-se pelos eventuais danos e prejuízos que a qualquer título vier a causar a Contratante, principalmente em decorrência da má qualidade dos serviços prestados. </w:t>
      </w:r>
    </w:p>
    <w:p w14:paraId="02649B0E" w14:textId="0DAA6354" w:rsidR="004004F4" w:rsidRPr="002B49C9" w:rsidRDefault="004004F4" w:rsidP="004004F4">
      <w:pPr>
        <w:pStyle w:val="Ttulo2"/>
      </w:pPr>
      <w:r w:rsidRPr="002B49C9">
        <w:lastRenderedPageBreak/>
        <w:t xml:space="preserve">Substituir, às suas expensas, no prazo de 05 (cinco) dias úteis, após notificação formal, os serviços prestados em desacordo com as especificações do termo de referência/projeto básico. </w:t>
      </w:r>
    </w:p>
    <w:p w14:paraId="689D0C0D" w14:textId="2F4340D7" w:rsidR="004004F4" w:rsidRPr="002B49C9" w:rsidRDefault="004004F4" w:rsidP="004004F4">
      <w:pPr>
        <w:pStyle w:val="Ttulo2"/>
      </w:pPr>
      <w:r w:rsidRPr="002B49C9">
        <w:t xml:space="preserve">Prestar os esclarecimentos que forem solicitados pela Contratante, cujas reclamações se obrigam a atender prontamente, bem como dar ciência à Contratante, imediatamente e por escrito, de qualquer anormalidade que verificar quando da execução do Contrato. </w:t>
      </w:r>
    </w:p>
    <w:p w14:paraId="6BE42FC1" w14:textId="26E4D0A3" w:rsidR="004004F4" w:rsidRPr="002B49C9" w:rsidRDefault="004004F4" w:rsidP="004004F4">
      <w:pPr>
        <w:pStyle w:val="Ttulo2"/>
      </w:pPr>
      <w:r w:rsidRPr="002B49C9">
        <w:t xml:space="preserve">Dispor-se a toda e qualquer fiscalização da Contratante, no tocante ao fornecimento do serviço, assim como ao cumprimento das obrigações previstas no Contrato. </w:t>
      </w:r>
    </w:p>
    <w:p w14:paraId="2C08F893" w14:textId="50CF808E" w:rsidR="004004F4" w:rsidRPr="002B49C9" w:rsidRDefault="004004F4" w:rsidP="004004F4">
      <w:pPr>
        <w:pStyle w:val="Ttulo2"/>
      </w:pPr>
      <w:r w:rsidRPr="002B49C9">
        <w:t xml:space="preserve">Fiscalizar e acompanhar a execução para o perfeito cumprimento do serviço a que se obrigou, cabendo-lhe, integralmente, os ônus decorrentes. </w:t>
      </w:r>
    </w:p>
    <w:p w14:paraId="6F34E3CF" w14:textId="54147CFF" w:rsidR="004004F4" w:rsidRPr="002B49C9" w:rsidRDefault="004004F4" w:rsidP="004004F4">
      <w:pPr>
        <w:pStyle w:val="Ttulo2"/>
      </w:pPr>
      <w:r w:rsidRPr="002B49C9">
        <w:t>Ficará obrigada a aceitar, nas mesmas condições deste Contrato, os acréscimos ou supressões que se fizerem necessários até 25% (vinte e cinco por cento) do valor inicial atualizado do objeto adjudicado, devendo supressões acima desse limite ser resultantes de acordo entre as partes.</w:t>
      </w:r>
    </w:p>
    <w:p w14:paraId="5B14762E" w14:textId="3B66365A" w:rsidR="004004F4" w:rsidRPr="002B49C9" w:rsidRDefault="004004F4" w:rsidP="004004F4">
      <w:pPr>
        <w:pStyle w:val="Ttulo2"/>
      </w:pPr>
      <w:r w:rsidRPr="002B49C9">
        <w:t>Manter absoluto sigilo, sob pena de responsabilidade civil, penal e administrativa, sobre todo e qualquer assunto de interesse da Contratante, de que tomar conhecimento, em razão da execução do objeto deste contrato, devendo orientar seus prepostos, empregados e terceirizados nesse sentido, salvo em caso de quebra de sigilo de telecomunicações determinada por autoridade judiciária.</w:t>
      </w:r>
    </w:p>
    <w:p w14:paraId="3B06B7D3" w14:textId="793C5ED1" w:rsidR="004004F4" w:rsidRPr="002B49C9" w:rsidRDefault="004004F4" w:rsidP="004004F4">
      <w:pPr>
        <w:pStyle w:val="Ttulo2"/>
      </w:pPr>
      <w:r w:rsidRPr="002B49C9">
        <w:t>São expressamente vedadas à CONTRATADA:</w:t>
      </w:r>
    </w:p>
    <w:p w14:paraId="0BC6EFD3" w14:textId="4432DF35" w:rsidR="004004F4" w:rsidRPr="002B49C9" w:rsidRDefault="004004F4" w:rsidP="007F0898">
      <w:pPr>
        <w:pStyle w:val="Ttulo3"/>
      </w:pPr>
      <w:r w:rsidRPr="002B49C9">
        <w:t>Veiculação de publicidade acerca do contrato, salvo se houver prévia autorização da Contratante;</w:t>
      </w:r>
    </w:p>
    <w:p w14:paraId="69EB20C8" w14:textId="1CEB366F" w:rsidR="004004F4" w:rsidRPr="002B49C9" w:rsidRDefault="004004F4" w:rsidP="007F0898">
      <w:pPr>
        <w:pStyle w:val="Ttulo3"/>
      </w:pPr>
      <w:r w:rsidRPr="002B49C9">
        <w:t>Subcontratar ou transferir, no todo ou em parte, o objeto do contrato.</w:t>
      </w:r>
    </w:p>
    <w:p w14:paraId="5E137814" w14:textId="05A516DF" w:rsidR="005E63E5" w:rsidRPr="002B49C9" w:rsidRDefault="005E63E5" w:rsidP="00E71856">
      <w:pPr>
        <w:pStyle w:val="Ttulo1"/>
      </w:pPr>
      <w:r w:rsidRPr="002B49C9">
        <w:t xml:space="preserve">CLÁUSULA </w:t>
      </w:r>
      <w:r w:rsidR="003D4D96" w:rsidRPr="002B49C9">
        <w:t>DÉCIMA</w:t>
      </w:r>
      <w:r w:rsidRPr="002B49C9">
        <w:t xml:space="preserve">: </w:t>
      </w:r>
      <w:r w:rsidR="003D4D96" w:rsidRPr="002B49C9">
        <w:t>OBRIGAÇÕES PERTINENTES À LGPD</w:t>
      </w:r>
    </w:p>
    <w:p w14:paraId="451EC442" w14:textId="66459FDF" w:rsidR="00D43CE7" w:rsidRPr="002B49C9" w:rsidRDefault="00D43CE7" w:rsidP="00D43CE7">
      <w:pPr>
        <w:pStyle w:val="Ttulo2"/>
        <w:rPr>
          <w:color w:val="000000" w:themeColor="text1"/>
        </w:rPr>
      </w:pPr>
      <w:r w:rsidRPr="002B49C9">
        <w:rPr>
          <w:color w:val="000000" w:themeColor="text1"/>
        </w:rPr>
        <w:t xml:space="preserve">As partes deverão cumprir a </w:t>
      </w:r>
      <w:r w:rsidRPr="002B49C9">
        <w:rPr>
          <w:b/>
          <w:bCs/>
          <w:color w:val="000000" w:themeColor="text1"/>
        </w:rPr>
        <w:t>Lei nº 13.709, de 14 de agosto de 2018 (LGPD)</w:t>
      </w:r>
      <w:r w:rsidRPr="002B49C9">
        <w:rPr>
          <w:color w:val="000000" w:themeColor="text1"/>
        </w:rPr>
        <w:t>, quanto a todos os dados pessoais a que tenham acesso em razão do contrato administrativo que eventualmente venha a ser firmado, a partir da apresentação da proposta no procedimento de contratação, independentemente de declaração ou de aceitação expressa</w:t>
      </w:r>
      <w:r w:rsidR="00D9781E" w:rsidRPr="002B49C9">
        <w:rPr>
          <w:color w:val="000000" w:themeColor="text1"/>
        </w:rPr>
        <w:t>.</w:t>
      </w:r>
    </w:p>
    <w:p w14:paraId="7438B46D" w14:textId="77777777" w:rsidR="00BD73F2" w:rsidRPr="002B49C9" w:rsidRDefault="00F725F9" w:rsidP="00F74041">
      <w:pPr>
        <w:pStyle w:val="Ttulo2"/>
        <w:rPr>
          <w:color w:val="000000" w:themeColor="text1"/>
        </w:rPr>
      </w:pPr>
      <w:r w:rsidRPr="002B49C9">
        <w:rPr>
          <w:color w:val="000000" w:themeColor="text1"/>
        </w:rPr>
        <w:t>O</w:t>
      </w:r>
      <w:r w:rsidR="00F74041" w:rsidRPr="002B49C9">
        <w:rPr>
          <w:color w:val="000000" w:themeColor="text1"/>
        </w:rPr>
        <w:t xml:space="preserve">briga-se a CONTRATADA a executar os seus trabalhos e tratar os dados da CONTRATANTE respeitando os princípios da finalidade, adequação, transparência, livre acesso, segurança, prevenção e não discriminação. </w:t>
      </w:r>
      <w:r w:rsidR="00242C87" w:rsidRPr="002B49C9">
        <w:rPr>
          <w:color w:val="000000" w:themeColor="text1"/>
        </w:rPr>
        <w:t>(art. 6º, LGPD).</w:t>
      </w:r>
      <w:r w:rsidR="00BD73F2" w:rsidRPr="002B49C9">
        <w:rPr>
          <w:color w:val="000000" w:themeColor="text1"/>
        </w:rPr>
        <w:t xml:space="preserve"> </w:t>
      </w:r>
    </w:p>
    <w:p w14:paraId="3425738A" w14:textId="67E30977" w:rsidR="00F74041" w:rsidRPr="002B49C9" w:rsidRDefault="00BD73F2" w:rsidP="00F74041">
      <w:pPr>
        <w:pStyle w:val="Ttulo2"/>
        <w:rPr>
          <w:color w:val="000000" w:themeColor="text1"/>
        </w:rPr>
      </w:pPr>
      <w:r w:rsidRPr="002B49C9">
        <w:rPr>
          <w:color w:val="000000" w:themeColor="text1"/>
        </w:rPr>
        <w:t>É v</w:t>
      </w:r>
      <w:r w:rsidR="00FB25C0" w:rsidRPr="002B49C9">
        <w:rPr>
          <w:color w:val="000000" w:themeColor="text1"/>
        </w:rPr>
        <w:t>e</w:t>
      </w:r>
      <w:r w:rsidRPr="002B49C9">
        <w:rPr>
          <w:color w:val="000000" w:themeColor="text1"/>
        </w:rPr>
        <w:t>dado o compartilhamento com terceiros dos dados obtidos fora das hipóteses permitidas em Lei.</w:t>
      </w:r>
    </w:p>
    <w:p w14:paraId="1BCE3460" w14:textId="77777777" w:rsidR="00F74041" w:rsidRPr="002B49C9" w:rsidRDefault="00F74041" w:rsidP="00F74041">
      <w:pPr>
        <w:pStyle w:val="Ttulo2"/>
        <w:rPr>
          <w:color w:val="000000" w:themeColor="text1"/>
        </w:rPr>
      </w:pPr>
      <w:r w:rsidRPr="002B49C9">
        <w:rPr>
          <w:color w:val="000000" w:themeColor="text1"/>
        </w:rPr>
        <w:t>A CONTRATADA obriga-se a garantir a confidencialidade dos dados coletados da CONTRATANTE por meio de uma política interna de privacidade, a fim de respeitar, por si, seus funcionários e seus prepostos, o objetivo do presente termo. (art. 50, LGPD)</w:t>
      </w:r>
    </w:p>
    <w:p w14:paraId="24315477" w14:textId="11EE646F" w:rsidR="00A15616" w:rsidRPr="002B49C9" w:rsidRDefault="00A15616" w:rsidP="008D5CC0">
      <w:pPr>
        <w:pStyle w:val="Ttulo2"/>
        <w:rPr>
          <w:color w:val="000000" w:themeColor="text1"/>
        </w:rPr>
      </w:pPr>
      <w:r w:rsidRPr="002B49C9">
        <w:rPr>
          <w:color w:val="000000" w:themeColor="text1"/>
        </w:rPr>
        <w:t>É dever do contratado orientar e treinar seus empregados sobre os deveres, requisitos e responsabilidades decorrentes da LGPD.</w:t>
      </w:r>
    </w:p>
    <w:p w14:paraId="607204F6" w14:textId="77777777" w:rsidR="00B60EB3" w:rsidRPr="002B49C9" w:rsidRDefault="00327480" w:rsidP="00B60EB3">
      <w:pPr>
        <w:pStyle w:val="Ttulo2"/>
        <w:rPr>
          <w:color w:val="000000" w:themeColor="text1"/>
        </w:rPr>
      </w:pPr>
      <w:r w:rsidRPr="002B49C9">
        <w:rPr>
          <w:color w:val="000000" w:themeColor="text1"/>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0908508" w14:textId="008825E6" w:rsidR="00B60EB3" w:rsidRPr="002B49C9" w:rsidRDefault="00B60EB3" w:rsidP="00B60EB3">
      <w:pPr>
        <w:pStyle w:val="Ttulo2"/>
        <w:rPr>
          <w:color w:val="000000" w:themeColor="text1"/>
        </w:rPr>
      </w:pPr>
      <w:r w:rsidRPr="002B49C9">
        <w:rPr>
          <w:color w:val="000000" w:themeColor="text1"/>
        </w:rPr>
        <w:t>O Contratado deverá prestar, no prazo fixado pelo Contratante, prorrogável justificadamente, quaisquer informações acerca dos dados pessoais para cumprimento da LGPD, inclusive quanto a eventual descarte realizado.</w:t>
      </w:r>
    </w:p>
    <w:p w14:paraId="0D75B5FB" w14:textId="13A9BD4B" w:rsidR="003D4D96" w:rsidRPr="002B49C9" w:rsidRDefault="00B763FF" w:rsidP="00B763FF">
      <w:pPr>
        <w:pStyle w:val="Ttulo2"/>
        <w:rPr>
          <w:color w:val="000000" w:themeColor="text1"/>
        </w:rPr>
      </w:pPr>
      <w:r w:rsidRPr="002B49C9">
        <w:rPr>
          <w:color w:val="000000" w:themeColor="text1"/>
        </w:rPr>
        <w:t xml:space="preserve">O contrato está sujeito a ser alterado nos procedimentos pertinentes ao tratamento de dados pessoais, quando indicado pela autoridade competente, em especial a ANPD </w:t>
      </w:r>
      <w:r w:rsidR="006D2A90" w:rsidRPr="002B49C9">
        <w:rPr>
          <w:color w:val="000000" w:themeColor="text1"/>
        </w:rPr>
        <w:t>(</w:t>
      </w:r>
      <w:r w:rsidRPr="002B49C9">
        <w:rPr>
          <w:color w:val="000000" w:themeColor="text1"/>
        </w:rPr>
        <w:t xml:space="preserve">Autoridade </w:t>
      </w:r>
      <w:r w:rsidR="006D2A90" w:rsidRPr="002B49C9">
        <w:rPr>
          <w:color w:val="000000" w:themeColor="text1"/>
        </w:rPr>
        <w:t>Nacional de Proteção de Dados),</w:t>
      </w:r>
      <w:r w:rsidRPr="002B49C9">
        <w:rPr>
          <w:color w:val="000000" w:themeColor="text1"/>
        </w:rPr>
        <w:t xml:space="preserve"> por meio de opiniões técnicas ou recomendações, editadas na forma da LGPD.</w:t>
      </w:r>
    </w:p>
    <w:p w14:paraId="4790093C" w14:textId="2065858C" w:rsidR="0016077E" w:rsidRPr="005B1024" w:rsidRDefault="0016077E" w:rsidP="00E71856">
      <w:pPr>
        <w:pStyle w:val="Ttulo1"/>
      </w:pPr>
      <w:r w:rsidRPr="002B49C9">
        <w:rPr>
          <w:color w:val="000000" w:themeColor="text1"/>
        </w:rPr>
        <w:t xml:space="preserve">CLÁUSULA DÉCIMA PRIMEIRA: DA GARANTIA DE EXECUÇÃO </w:t>
      </w:r>
      <w:r w:rsidRPr="002B49C9">
        <w:rPr>
          <w:bCs/>
          <w:color w:val="000000" w:themeColor="text1"/>
        </w:rPr>
        <w:t xml:space="preserve">(art. 92, </w:t>
      </w:r>
      <w:r w:rsidRPr="0028678B">
        <w:rPr>
          <w:bCs/>
        </w:rPr>
        <w:t>XII)</w:t>
      </w:r>
    </w:p>
    <w:p w14:paraId="7BBF270C" w14:textId="6C74B614" w:rsidR="0016077E" w:rsidRPr="005B1024" w:rsidRDefault="0016077E" w:rsidP="0016077E">
      <w:pPr>
        <w:pStyle w:val="Ttulo2"/>
        <w:rPr>
          <w:color w:val="222A35" w:themeColor="text2" w:themeShade="80"/>
        </w:rPr>
      </w:pPr>
      <w:r>
        <w:rPr>
          <w:color w:val="222A35" w:themeColor="text2" w:themeShade="80"/>
        </w:rPr>
        <w:t>N</w:t>
      </w:r>
      <w:r w:rsidRPr="005B1024">
        <w:rPr>
          <w:color w:val="222A35" w:themeColor="text2" w:themeShade="80"/>
        </w:rPr>
        <w:t xml:space="preserve">ão </w:t>
      </w:r>
      <w:r w:rsidR="00FA4927">
        <w:rPr>
          <w:color w:val="222A35" w:themeColor="text2" w:themeShade="80"/>
        </w:rPr>
        <w:t>haverá exigência de garantia contratual da execução.</w:t>
      </w:r>
    </w:p>
    <w:p w14:paraId="618C8F9C" w14:textId="119571B2" w:rsidR="008D51CB" w:rsidRPr="005B1024" w:rsidRDefault="008D51CB" w:rsidP="00E71856">
      <w:pPr>
        <w:pStyle w:val="Ttulo1"/>
      </w:pPr>
      <w:r w:rsidRPr="005B1024">
        <w:t xml:space="preserve">CLÁUSULA DÉCIMA </w:t>
      </w:r>
      <w:r>
        <w:t>SEGUNDA</w:t>
      </w:r>
      <w:r w:rsidRPr="005B1024">
        <w:t xml:space="preserve">: </w:t>
      </w:r>
      <w:r>
        <w:t xml:space="preserve">INFRAÇÕES E SANÇÕES ADMINISTRATIVAS </w:t>
      </w:r>
      <w:r w:rsidRPr="0028678B">
        <w:rPr>
          <w:bCs/>
        </w:rPr>
        <w:t>(art. 92, XIV)</w:t>
      </w:r>
    </w:p>
    <w:p w14:paraId="7578749B" w14:textId="222BBC80" w:rsidR="00142506" w:rsidRDefault="00142506" w:rsidP="00142506">
      <w:pPr>
        <w:pStyle w:val="Ttulo2"/>
      </w:pPr>
      <w:r>
        <w:t>Comete infração administrativa, nos termos da Lei nº 14.133, de 2021, o contratado que:</w:t>
      </w:r>
    </w:p>
    <w:p w14:paraId="17667211" w14:textId="666E1326" w:rsidR="00142506" w:rsidRPr="00142506" w:rsidRDefault="00142506" w:rsidP="00142506">
      <w:pPr>
        <w:pStyle w:val="PargrafodaLista"/>
        <w:numPr>
          <w:ilvl w:val="0"/>
          <w:numId w:val="6"/>
        </w:numPr>
        <w:spacing w:after="0" w:line="240" w:lineRule="auto"/>
        <w:ind w:left="851" w:hanging="284"/>
        <w:rPr>
          <w:rFonts w:ascii="Arial Nova Cond Light" w:hAnsi="Arial Nova Cond Light"/>
        </w:rPr>
      </w:pPr>
      <w:r w:rsidRPr="00142506">
        <w:rPr>
          <w:rFonts w:ascii="Arial Nova Cond Light" w:hAnsi="Arial Nova Cond Light"/>
        </w:rPr>
        <w:t>der causa à inexecução parcial do contrato</w:t>
      </w:r>
      <w:r w:rsidR="0018733F">
        <w:rPr>
          <w:rFonts w:ascii="Arial Nova Cond Light" w:hAnsi="Arial Nova Cond Light"/>
        </w:rPr>
        <w:t>;</w:t>
      </w:r>
    </w:p>
    <w:p w14:paraId="140A3815" w14:textId="77777777" w:rsidR="00E70D97" w:rsidRDefault="00142506" w:rsidP="00E70D97">
      <w:pPr>
        <w:pStyle w:val="PargrafodaLista"/>
        <w:numPr>
          <w:ilvl w:val="0"/>
          <w:numId w:val="6"/>
        </w:numPr>
        <w:spacing w:after="0" w:line="240" w:lineRule="auto"/>
        <w:ind w:left="851" w:hanging="284"/>
        <w:rPr>
          <w:rFonts w:ascii="Arial Nova Cond Light" w:hAnsi="Arial Nova Cond Light"/>
        </w:rPr>
      </w:pPr>
      <w:r w:rsidRPr="00142506">
        <w:rPr>
          <w:rFonts w:ascii="Arial Nova Cond Light" w:hAnsi="Arial Nova Cond Light"/>
        </w:rPr>
        <w:t>der causa à inexecução parcial do contrato que cause grave dano à Administração ou ao funcionamento dos serviços públicos ou ao interesse coletivo;</w:t>
      </w:r>
    </w:p>
    <w:p w14:paraId="0B2638C4" w14:textId="77777777" w:rsidR="00E70D97" w:rsidRDefault="00142506" w:rsidP="00E70D97">
      <w:pPr>
        <w:pStyle w:val="PargrafodaLista"/>
        <w:numPr>
          <w:ilvl w:val="0"/>
          <w:numId w:val="6"/>
        </w:numPr>
        <w:spacing w:after="0" w:line="240" w:lineRule="auto"/>
        <w:ind w:left="851" w:hanging="284"/>
        <w:rPr>
          <w:rFonts w:ascii="Arial Nova Cond Light" w:hAnsi="Arial Nova Cond Light"/>
        </w:rPr>
      </w:pPr>
      <w:r w:rsidRPr="00142506">
        <w:rPr>
          <w:rFonts w:ascii="Arial Nova Cond Light" w:hAnsi="Arial Nova Cond Light"/>
        </w:rPr>
        <w:t>der causa à inexecução total do contrato;</w:t>
      </w:r>
      <w:r w:rsidR="00E70D97">
        <w:rPr>
          <w:rFonts w:ascii="Arial Nova Cond Light" w:hAnsi="Arial Nova Cond Light"/>
        </w:rPr>
        <w:t xml:space="preserve"> </w:t>
      </w:r>
    </w:p>
    <w:p w14:paraId="534EB21A" w14:textId="77777777" w:rsidR="00E70D97" w:rsidRDefault="00142506" w:rsidP="00E70D97">
      <w:pPr>
        <w:pStyle w:val="PargrafodaLista"/>
        <w:numPr>
          <w:ilvl w:val="0"/>
          <w:numId w:val="6"/>
        </w:numPr>
        <w:spacing w:after="0" w:line="240" w:lineRule="auto"/>
        <w:ind w:left="851" w:hanging="284"/>
        <w:rPr>
          <w:rFonts w:ascii="Arial Nova Cond Light" w:hAnsi="Arial Nova Cond Light"/>
        </w:rPr>
      </w:pPr>
      <w:r w:rsidRPr="00142506">
        <w:rPr>
          <w:rFonts w:ascii="Arial Nova Cond Light" w:hAnsi="Arial Nova Cond Light"/>
        </w:rPr>
        <w:t>ensejar o retardamento da execução ou da entrega do objeto da contratação sem motivo justificado;</w:t>
      </w:r>
      <w:r w:rsidR="00E70D97">
        <w:rPr>
          <w:rFonts w:ascii="Arial Nova Cond Light" w:hAnsi="Arial Nova Cond Light"/>
        </w:rPr>
        <w:t xml:space="preserve"> </w:t>
      </w:r>
    </w:p>
    <w:p w14:paraId="74A41D28" w14:textId="77777777" w:rsidR="00E70D97" w:rsidRDefault="00142506" w:rsidP="00E70D97">
      <w:pPr>
        <w:pStyle w:val="PargrafodaLista"/>
        <w:numPr>
          <w:ilvl w:val="0"/>
          <w:numId w:val="6"/>
        </w:numPr>
        <w:spacing w:after="0" w:line="240" w:lineRule="auto"/>
        <w:ind w:left="851" w:hanging="284"/>
        <w:rPr>
          <w:rFonts w:ascii="Arial Nova Cond Light" w:hAnsi="Arial Nova Cond Light"/>
        </w:rPr>
      </w:pPr>
      <w:r w:rsidRPr="00142506">
        <w:rPr>
          <w:rFonts w:ascii="Arial Nova Cond Light" w:hAnsi="Arial Nova Cond Light"/>
        </w:rPr>
        <w:t>apresentar documentação falsa ou prestar declaração falsa durante a execução do contrato;</w:t>
      </w:r>
    </w:p>
    <w:p w14:paraId="3EAF17B3" w14:textId="77777777" w:rsidR="00E70D97" w:rsidRDefault="00142506" w:rsidP="00E70D97">
      <w:pPr>
        <w:pStyle w:val="PargrafodaLista"/>
        <w:numPr>
          <w:ilvl w:val="0"/>
          <w:numId w:val="6"/>
        </w:numPr>
        <w:spacing w:after="0" w:line="240" w:lineRule="auto"/>
        <w:ind w:left="851" w:hanging="284"/>
        <w:rPr>
          <w:rFonts w:ascii="Arial Nova Cond Light" w:hAnsi="Arial Nova Cond Light"/>
        </w:rPr>
      </w:pPr>
      <w:r w:rsidRPr="00142506">
        <w:rPr>
          <w:rFonts w:ascii="Arial Nova Cond Light" w:hAnsi="Arial Nova Cond Light"/>
        </w:rPr>
        <w:t>praticar ato fraudulento na execução do contrato;</w:t>
      </w:r>
    </w:p>
    <w:p w14:paraId="204F200A" w14:textId="77777777" w:rsidR="00E70D97" w:rsidRPr="002B49C9" w:rsidRDefault="00142506" w:rsidP="00E70D97">
      <w:pPr>
        <w:pStyle w:val="PargrafodaLista"/>
        <w:numPr>
          <w:ilvl w:val="0"/>
          <w:numId w:val="6"/>
        </w:numPr>
        <w:spacing w:after="0" w:line="240" w:lineRule="auto"/>
        <w:ind w:left="851" w:hanging="284"/>
        <w:rPr>
          <w:rFonts w:ascii="Arial Nova Cond Light" w:hAnsi="Arial Nova Cond Light"/>
          <w:color w:val="000000" w:themeColor="text1"/>
        </w:rPr>
      </w:pPr>
      <w:r w:rsidRPr="00142506">
        <w:rPr>
          <w:rFonts w:ascii="Arial Nova Cond Light" w:hAnsi="Arial Nova Cond Light"/>
        </w:rPr>
        <w:t>comportar-se de modo inidôneo ou cometer fraude de qualquer natureza;</w:t>
      </w:r>
    </w:p>
    <w:p w14:paraId="2731E79C" w14:textId="3D632A00" w:rsidR="00142506" w:rsidRPr="002B49C9" w:rsidRDefault="00142506" w:rsidP="00E70D97">
      <w:pPr>
        <w:pStyle w:val="PargrafodaLista"/>
        <w:numPr>
          <w:ilvl w:val="0"/>
          <w:numId w:val="6"/>
        </w:numPr>
        <w:spacing w:after="0" w:line="240" w:lineRule="auto"/>
        <w:ind w:left="851" w:hanging="284"/>
        <w:rPr>
          <w:rFonts w:ascii="Arial Nova Cond Light" w:hAnsi="Arial Nova Cond Light"/>
          <w:color w:val="000000" w:themeColor="text1"/>
        </w:rPr>
      </w:pPr>
      <w:r w:rsidRPr="002B49C9">
        <w:rPr>
          <w:rFonts w:ascii="Arial Nova Cond Light" w:hAnsi="Arial Nova Cond Light"/>
          <w:color w:val="000000" w:themeColor="text1"/>
        </w:rPr>
        <w:t>praticar ato lesivo previsto no art. 5º da Lei nº 12.846, de 1º de agosto de 2013.</w:t>
      </w:r>
    </w:p>
    <w:p w14:paraId="6C5A9379" w14:textId="42D7D2C7" w:rsidR="00BB3135" w:rsidRDefault="00142506" w:rsidP="009425DC">
      <w:pPr>
        <w:pStyle w:val="Ttulo2"/>
      </w:pPr>
      <w:r w:rsidRPr="00142506">
        <w:t>Serão aplicadas ao contratado que incorrer nas infrações acima descritas as sanções</w:t>
      </w:r>
      <w:r w:rsidR="00BB05E3">
        <w:t xml:space="preserve"> previstas </w:t>
      </w:r>
      <w:r w:rsidR="00554156">
        <w:t xml:space="preserve">no </w:t>
      </w:r>
      <w:r w:rsidR="00554156" w:rsidRPr="004D4E6C">
        <w:t xml:space="preserve">art. 156 da </w:t>
      </w:r>
      <w:r w:rsidRPr="004D4E6C">
        <w:t>Lei nº 14.133, de 2021</w:t>
      </w:r>
      <w:r w:rsidR="00F54393">
        <w:t xml:space="preserve">, considerando os artigos </w:t>
      </w:r>
      <w:r w:rsidR="00F54393" w:rsidRPr="004D4E6C">
        <w:t>156</w:t>
      </w:r>
      <w:r w:rsidR="00F54393">
        <w:t xml:space="preserve"> </w:t>
      </w:r>
      <w:r w:rsidR="0018733F">
        <w:t xml:space="preserve">a </w:t>
      </w:r>
      <w:r w:rsidR="009E778F">
        <w:t>163.</w:t>
      </w:r>
    </w:p>
    <w:p w14:paraId="0A4DB06D" w14:textId="51965113" w:rsidR="00121F6C" w:rsidRPr="005B1024" w:rsidRDefault="00121F6C" w:rsidP="00E71856">
      <w:pPr>
        <w:pStyle w:val="Ttulo1"/>
      </w:pPr>
      <w:r w:rsidRPr="005B1024">
        <w:t xml:space="preserve">CLÁUSULA </w:t>
      </w:r>
      <w:r>
        <w:t>DÉCIMA TERCEIRA</w:t>
      </w:r>
      <w:r w:rsidRPr="005B1024">
        <w:t xml:space="preserve">: </w:t>
      </w:r>
      <w:r>
        <w:t xml:space="preserve">DA EXTINÇÃO CONTRATUAL </w:t>
      </w:r>
      <w:r w:rsidRPr="0028678B">
        <w:rPr>
          <w:bCs/>
        </w:rPr>
        <w:t>(art. 92, XIX)</w:t>
      </w:r>
    </w:p>
    <w:p w14:paraId="2222F04B" w14:textId="576E1079" w:rsidR="005F24FB" w:rsidRPr="005F24FB" w:rsidRDefault="007E3726" w:rsidP="005F24FB">
      <w:pPr>
        <w:pStyle w:val="Ttulo2"/>
      </w:pPr>
      <w:r>
        <w:rPr>
          <w:color w:val="222A35" w:themeColor="text2" w:themeShade="80"/>
        </w:rPr>
        <w:t>Os contratos de execução continuada prolongam-se no tempo</w:t>
      </w:r>
      <w:r w:rsidR="00F20DE6">
        <w:rPr>
          <w:color w:val="222A35" w:themeColor="text2" w:themeShade="80"/>
        </w:rPr>
        <w:t xml:space="preserve">, sendo executados de forma continua e não podem ser </w:t>
      </w:r>
      <w:r w:rsidR="00F20DE6">
        <w:rPr>
          <w:color w:val="222A35" w:themeColor="text2" w:themeShade="80"/>
        </w:rPr>
        <w:lastRenderedPageBreak/>
        <w:t>interrompidos, sob pena de causar prejuízo para a Administração</w:t>
      </w:r>
      <w:r w:rsidR="003064F4">
        <w:rPr>
          <w:color w:val="222A35" w:themeColor="text2" w:themeShade="80"/>
        </w:rPr>
        <w:t>. Findo o prazo estabelecido, o contrato extingue-se</w:t>
      </w:r>
      <w:r w:rsidR="003175DF">
        <w:rPr>
          <w:color w:val="222A35" w:themeColor="text2" w:themeShade="80"/>
        </w:rPr>
        <w:t>.</w:t>
      </w:r>
    </w:p>
    <w:p w14:paraId="5A06DA79" w14:textId="4EB3A97E" w:rsidR="001B2B2C" w:rsidRPr="005B1024" w:rsidRDefault="001B2B2C" w:rsidP="00E71856">
      <w:pPr>
        <w:pStyle w:val="Ttulo1"/>
      </w:pPr>
      <w:r w:rsidRPr="005B1024">
        <w:t xml:space="preserve">CLÁUSULA </w:t>
      </w:r>
      <w:r>
        <w:t>DÉCIMA QUARTA</w:t>
      </w:r>
      <w:r w:rsidRPr="005B1024">
        <w:t xml:space="preserve">: </w:t>
      </w:r>
      <w:r>
        <w:t xml:space="preserve">DOTAÇÃO ORÇAMENTÁRIA </w:t>
      </w:r>
      <w:r w:rsidRPr="0028678B">
        <w:rPr>
          <w:bCs/>
        </w:rPr>
        <w:t>(art. 92, VIII)</w:t>
      </w:r>
    </w:p>
    <w:p w14:paraId="34D6EF74" w14:textId="77777777" w:rsidR="001B2B2C" w:rsidRPr="001B2B2C" w:rsidRDefault="001B2B2C" w:rsidP="001B2B2C">
      <w:pPr>
        <w:pStyle w:val="Ttulo2"/>
        <w:rPr>
          <w:szCs w:val="20"/>
        </w:rPr>
      </w:pPr>
      <w:r w:rsidRPr="00CD1760">
        <w:rPr>
          <w:color w:val="222A35" w:themeColor="text2" w:themeShade="80"/>
        </w:rPr>
        <w:t xml:space="preserve">As despesas decorrentes desta contratação estão programadas em dotação orçamentária própria, prevista no orçamento do Estado, para o exercício de 2024 na classificação que segue: </w:t>
      </w:r>
    </w:p>
    <w:p w14:paraId="4F5AD391" w14:textId="54006543" w:rsidR="00A27C37" w:rsidRPr="00A27C37" w:rsidRDefault="001B2B2C" w:rsidP="00A27C37">
      <w:pPr>
        <w:pStyle w:val="Ttulo2"/>
        <w:numPr>
          <w:ilvl w:val="1"/>
          <w:numId w:val="9"/>
        </w:numPr>
        <w:ind w:left="851" w:hanging="218"/>
        <w:rPr>
          <w:szCs w:val="20"/>
        </w:rPr>
      </w:pPr>
      <w:r w:rsidRPr="00CD1760">
        <w:rPr>
          <w:color w:val="222A35" w:themeColor="text2" w:themeShade="80"/>
        </w:rPr>
        <w:t xml:space="preserve">Unidade Orçamentária: 715/001; </w:t>
      </w:r>
    </w:p>
    <w:p w14:paraId="6343172A" w14:textId="49669C19" w:rsidR="00A27C37" w:rsidRDefault="001B2B2C" w:rsidP="00A27C37">
      <w:pPr>
        <w:pStyle w:val="Ttulo2"/>
        <w:numPr>
          <w:ilvl w:val="1"/>
          <w:numId w:val="9"/>
        </w:numPr>
        <w:ind w:left="851" w:hanging="218"/>
        <w:rPr>
          <w:szCs w:val="20"/>
        </w:rPr>
      </w:pPr>
      <w:r w:rsidRPr="00CD1760">
        <w:rPr>
          <w:color w:val="222A35" w:themeColor="text2" w:themeShade="80"/>
        </w:rPr>
        <w:t xml:space="preserve">Programa de Trabalho: </w:t>
      </w:r>
      <w:r w:rsidRPr="00CD1760">
        <w:rPr>
          <w:szCs w:val="20"/>
        </w:rPr>
        <w:t xml:space="preserve">04.123.1414.4451.00.00 – Manutenção das atividades administrativas e operacionais; </w:t>
      </w:r>
    </w:p>
    <w:p w14:paraId="6BF6D08D" w14:textId="1AF5D671" w:rsidR="00A27C37" w:rsidRDefault="001B2B2C" w:rsidP="00A27C37">
      <w:pPr>
        <w:pStyle w:val="Ttulo2"/>
        <w:numPr>
          <w:ilvl w:val="1"/>
          <w:numId w:val="9"/>
        </w:numPr>
        <w:ind w:left="851" w:hanging="218"/>
        <w:rPr>
          <w:szCs w:val="20"/>
        </w:rPr>
      </w:pPr>
      <w:r w:rsidRPr="00CD1760">
        <w:rPr>
          <w:szCs w:val="20"/>
        </w:rPr>
        <w:t xml:space="preserve">Código da despesa: 3.3.90.40.07; </w:t>
      </w:r>
    </w:p>
    <w:p w14:paraId="2F6446BA" w14:textId="2BBB4886" w:rsidR="00A27C37" w:rsidRDefault="001B2B2C" w:rsidP="00A27C37">
      <w:pPr>
        <w:pStyle w:val="Ttulo2"/>
        <w:numPr>
          <w:ilvl w:val="1"/>
          <w:numId w:val="9"/>
        </w:numPr>
        <w:ind w:left="851" w:hanging="218"/>
        <w:rPr>
          <w:szCs w:val="20"/>
        </w:rPr>
      </w:pPr>
      <w:r w:rsidRPr="00CD1760">
        <w:rPr>
          <w:szCs w:val="20"/>
        </w:rPr>
        <w:t xml:space="preserve">Elementos de despesa: Serviços de tecnologia da informação e comunicação; </w:t>
      </w:r>
    </w:p>
    <w:p w14:paraId="7C95AF80" w14:textId="1961466A" w:rsidR="00A27C37" w:rsidRDefault="001B2B2C" w:rsidP="00A27C37">
      <w:pPr>
        <w:pStyle w:val="Ttulo2"/>
        <w:numPr>
          <w:ilvl w:val="1"/>
          <w:numId w:val="9"/>
        </w:numPr>
        <w:ind w:left="851" w:hanging="218"/>
        <w:rPr>
          <w:szCs w:val="20"/>
        </w:rPr>
      </w:pPr>
      <w:r w:rsidRPr="00CD1760">
        <w:rPr>
          <w:szCs w:val="20"/>
        </w:rPr>
        <w:t xml:space="preserve">Subelementos de despesa: Manutenção corretiva/adaptativa e sustentação de software; </w:t>
      </w:r>
    </w:p>
    <w:p w14:paraId="53F82939" w14:textId="6A1D228B" w:rsidR="001B2B2C" w:rsidRPr="00CD1760" w:rsidRDefault="001B2B2C" w:rsidP="00A27C37">
      <w:pPr>
        <w:pStyle w:val="Ttulo2"/>
        <w:numPr>
          <w:ilvl w:val="1"/>
          <w:numId w:val="9"/>
        </w:numPr>
        <w:ind w:left="851" w:hanging="218"/>
        <w:rPr>
          <w:szCs w:val="20"/>
        </w:rPr>
      </w:pPr>
      <w:r w:rsidRPr="00CD1760">
        <w:rPr>
          <w:szCs w:val="20"/>
        </w:rPr>
        <w:t>Fonte de recurso: 1.500.0100.</w:t>
      </w:r>
    </w:p>
    <w:p w14:paraId="4CF268B4" w14:textId="540FB77A" w:rsidR="00A27C37" w:rsidRPr="005B1024" w:rsidRDefault="00A27C37" w:rsidP="00E71856">
      <w:pPr>
        <w:pStyle w:val="Ttulo1"/>
      </w:pPr>
      <w:r w:rsidRPr="005B1024">
        <w:t xml:space="preserve">CLÁUSULA </w:t>
      </w:r>
      <w:r>
        <w:t>DÉCIMA QUINTA</w:t>
      </w:r>
      <w:r w:rsidRPr="005B1024">
        <w:t xml:space="preserve">: </w:t>
      </w:r>
      <w:r>
        <w:t xml:space="preserve">DOS CASOS OMISSOS </w:t>
      </w:r>
      <w:r w:rsidRPr="0028678B">
        <w:rPr>
          <w:bCs/>
        </w:rPr>
        <w:t>(art. 92, III)</w:t>
      </w:r>
    </w:p>
    <w:p w14:paraId="32B77543" w14:textId="32675B4C" w:rsidR="00D375C1" w:rsidRDefault="00D375C1" w:rsidP="00491139">
      <w:pPr>
        <w:pStyle w:val="Ttulo2"/>
      </w:pPr>
      <w:r w:rsidRPr="00D375C1">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2E41A7D" w14:textId="77777777" w:rsidR="00491139" w:rsidRPr="00A60C22" w:rsidRDefault="00491139" w:rsidP="00E71856">
      <w:pPr>
        <w:pStyle w:val="Ttulo1"/>
      </w:pPr>
      <w:r w:rsidRPr="00A60C22">
        <w:t>CLÁUSULA DÉCIMA SEXTA - ALTERAÇÕES</w:t>
      </w:r>
    </w:p>
    <w:p w14:paraId="73D8FF3B" w14:textId="77777777" w:rsidR="00491139" w:rsidRDefault="00491139" w:rsidP="00491139">
      <w:pPr>
        <w:pStyle w:val="Ttulo2"/>
      </w:pPr>
      <w:r>
        <w:t xml:space="preserve">Eventuais alterações contratuais reger-se-ão pela disciplina dos </w:t>
      </w:r>
      <w:proofErr w:type="spellStart"/>
      <w:r>
        <w:t>arts</w:t>
      </w:r>
      <w:proofErr w:type="spellEnd"/>
      <w:r>
        <w:t>. 124 e seguintes da Lei nº 14.133, de 2021.</w:t>
      </w:r>
    </w:p>
    <w:p w14:paraId="66C461C2" w14:textId="77777777" w:rsidR="00491139" w:rsidRDefault="00491139" w:rsidP="00491139">
      <w:pPr>
        <w:pStyle w:val="Ttulo2"/>
      </w:pPr>
      <w:r>
        <w:t>O contratado é obrigado a aceitar, nas mesmas condições contratuais, os acréscimos ou supressões que se fizerem necessários, até o limite de 25% (vinte e cinco por cento) do valor inicial atualizado do contrato.</w:t>
      </w:r>
    </w:p>
    <w:p w14:paraId="16E73BE7" w14:textId="77777777" w:rsidR="00491139" w:rsidRDefault="00491139" w:rsidP="00491139">
      <w:pPr>
        <w:pStyle w:val="Ttulo2"/>
      </w:pPr>
      <w: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FF1BA06" w14:textId="77777777" w:rsidR="00491139" w:rsidRDefault="00491139" w:rsidP="00491139">
      <w:pPr>
        <w:pStyle w:val="Ttulo2"/>
      </w:pPr>
      <w:r>
        <w:t>Registros que não caracterizam alteração do contrato podem ser realizados por simples apostila, dispensada a celebração de termo aditivo, na forma do art. 136 da Lei nº 14.133, de 2021.</w:t>
      </w:r>
    </w:p>
    <w:p w14:paraId="377A5F5B" w14:textId="77777777" w:rsidR="00491139" w:rsidRPr="00A60C22" w:rsidRDefault="00491139" w:rsidP="00E71856">
      <w:pPr>
        <w:pStyle w:val="Ttulo1"/>
      </w:pPr>
      <w:r w:rsidRPr="00A60C22">
        <w:t>CLÁUSULA DÉCIMA SÉTIMA - PUBLICAÇÃO</w:t>
      </w:r>
    </w:p>
    <w:p w14:paraId="6CA90477" w14:textId="77777777" w:rsidR="00491139" w:rsidRDefault="00491139" w:rsidP="00491139">
      <w:pPr>
        <w:pStyle w:val="Ttulo2"/>
      </w:pPr>
      <w: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 </w:t>
      </w:r>
    </w:p>
    <w:p w14:paraId="2B1D4457" w14:textId="03317B76" w:rsidR="00491139" w:rsidRPr="00A60C22" w:rsidRDefault="00491139" w:rsidP="00E71856">
      <w:pPr>
        <w:pStyle w:val="Ttulo1"/>
      </w:pPr>
      <w:r w:rsidRPr="00A60C22">
        <w:t>CLÁUSULA DÉCIMA OITAVA</w:t>
      </w:r>
      <w:r w:rsidR="007E6E5C" w:rsidRPr="00A60C22">
        <w:t xml:space="preserve"> </w:t>
      </w:r>
      <w:r w:rsidRPr="00A60C22">
        <w:t xml:space="preserve">- FORO </w:t>
      </w:r>
      <w:r w:rsidRPr="0028678B">
        <w:rPr>
          <w:bCs/>
        </w:rPr>
        <w:t>(art. 92, §1º)</w:t>
      </w:r>
    </w:p>
    <w:p w14:paraId="352D0DFA" w14:textId="361557DC" w:rsidR="00DA33E5" w:rsidRDefault="00491139" w:rsidP="00A60C22">
      <w:pPr>
        <w:pStyle w:val="Ttulo2"/>
      </w:pPr>
      <w:r>
        <w:t>Fica eleito o Foro</w:t>
      </w:r>
      <w:r w:rsidR="007E6E5C">
        <w:t xml:space="preserve"> da Comarca de Rio Branco, Acre, </w:t>
      </w:r>
      <w:r>
        <w:t>para dirimir os litígios que decorrerem da execução deste Termo de Contrato que não puderem ser compostos pela conciliação, conforme art. 92, §1º, da Lei nº 14.133/21</w:t>
      </w:r>
      <w:r w:rsidR="00A60C22">
        <w:t>.</w:t>
      </w:r>
    </w:p>
    <w:p w14:paraId="1C7E12E1" w14:textId="68B47BD3" w:rsidR="00DA33E5" w:rsidRPr="002B49C9" w:rsidRDefault="00DA33E5" w:rsidP="00E71856">
      <w:pPr>
        <w:pStyle w:val="Ttulo1"/>
        <w:rPr>
          <w:color w:val="000000" w:themeColor="text1"/>
        </w:rPr>
      </w:pPr>
      <w:r w:rsidRPr="002B49C9">
        <w:rPr>
          <w:color w:val="000000" w:themeColor="text1"/>
        </w:rPr>
        <w:t xml:space="preserve">CLÁUSULA </w:t>
      </w:r>
      <w:r w:rsidR="00A60C22" w:rsidRPr="002B49C9">
        <w:rPr>
          <w:color w:val="000000" w:themeColor="text1"/>
        </w:rPr>
        <w:t>DÉCIMA NONA</w:t>
      </w:r>
      <w:r w:rsidRPr="002B49C9">
        <w:rPr>
          <w:color w:val="000000" w:themeColor="text1"/>
        </w:rPr>
        <w:t>: DAS DISPOSIÇÕES GERAIS</w:t>
      </w:r>
    </w:p>
    <w:p w14:paraId="2BA6FA29" w14:textId="77777777" w:rsidR="00DA33E5" w:rsidRPr="002B49C9" w:rsidRDefault="00DA33E5" w:rsidP="00DA33E5">
      <w:pPr>
        <w:pStyle w:val="Ttulo2"/>
        <w:rPr>
          <w:b/>
          <w:bCs/>
          <w:color w:val="000000" w:themeColor="text1"/>
        </w:rPr>
      </w:pPr>
      <w:r w:rsidRPr="002B49C9">
        <w:rPr>
          <w:color w:val="000000" w:themeColor="text1"/>
        </w:rPr>
        <w:t xml:space="preserve">A Gestão do presente contrato estará sob a responsabilidade do Departamento de .................................................. na pessoa do(a) </w:t>
      </w:r>
      <w:proofErr w:type="spellStart"/>
      <w:r w:rsidRPr="002B49C9">
        <w:rPr>
          <w:color w:val="000000" w:themeColor="text1"/>
        </w:rPr>
        <w:t>Sr</w:t>
      </w:r>
      <w:proofErr w:type="spellEnd"/>
      <w:r w:rsidRPr="002B49C9">
        <w:rPr>
          <w:color w:val="000000" w:themeColor="text1"/>
        </w:rPr>
        <w:t>(a). ........................ abaixo assinado(a), que terá responsabilidade de gerir a perfeita execução do objeto declinado, bem como das demais Cláusulas avençadas.</w:t>
      </w:r>
    </w:p>
    <w:p w14:paraId="3FD7C81E" w14:textId="77777777" w:rsidR="00DA33E5" w:rsidRPr="002B49C9" w:rsidRDefault="00DA33E5" w:rsidP="00DA33E5">
      <w:pPr>
        <w:pStyle w:val="Ttulo2"/>
        <w:rPr>
          <w:bCs/>
          <w:color w:val="000000" w:themeColor="text1"/>
        </w:rPr>
      </w:pPr>
      <w:r w:rsidRPr="002B49C9">
        <w:rPr>
          <w:bCs/>
          <w:color w:val="000000" w:themeColor="text1"/>
        </w:rPr>
        <w:t xml:space="preserve">Quaisquer </w:t>
      </w:r>
      <w:r w:rsidRPr="002B49C9">
        <w:rPr>
          <w:color w:val="000000" w:themeColor="text1"/>
        </w:rPr>
        <w:t>modificações nas Cláusulas e condições constantes deste contrato somente serão realizadas mediante emissão de aditivos contratuais.</w:t>
      </w:r>
    </w:p>
    <w:p w14:paraId="5424FCD7" w14:textId="77777777" w:rsidR="00DA33E5" w:rsidRPr="002B49C9" w:rsidRDefault="00DA33E5" w:rsidP="00DA33E5">
      <w:pPr>
        <w:pStyle w:val="Ttulo2"/>
        <w:rPr>
          <w:color w:val="000000" w:themeColor="text1"/>
        </w:rPr>
      </w:pPr>
      <w:r w:rsidRPr="002B49C9">
        <w:rPr>
          <w:color w:val="000000" w:themeColor="text1"/>
        </w:rPr>
        <w:t>Fica terminantemente proibida a dação do presente contrato, como garantia de qualquer transação da CONTRATADA.</w:t>
      </w:r>
    </w:p>
    <w:p w14:paraId="0B4A34D0" w14:textId="77777777" w:rsidR="00DA33E5" w:rsidRPr="00B72EAF" w:rsidRDefault="00DA33E5" w:rsidP="00DA33E5">
      <w:pPr>
        <w:pStyle w:val="Corpodetexto"/>
        <w:tabs>
          <w:tab w:val="left" w:pos="567"/>
        </w:tabs>
        <w:spacing w:after="0" w:line="240" w:lineRule="auto"/>
        <w:rPr>
          <w:rFonts w:ascii="Arial Nova Cond Light" w:hAnsi="Arial Nova Cond Light"/>
          <w:bCs/>
          <w:color w:val="ED7D31" w:themeColor="accent2"/>
          <w:sz w:val="18"/>
          <w:szCs w:val="18"/>
        </w:rPr>
      </w:pPr>
    </w:p>
    <w:p w14:paraId="38D8D8D8" w14:textId="77777777" w:rsidR="00DA33E5" w:rsidRPr="005B1024" w:rsidRDefault="00DA33E5" w:rsidP="00DA33E5">
      <w:pPr>
        <w:jc w:val="right"/>
        <w:rPr>
          <w:rFonts w:cs="Arial Narrow"/>
          <w:color w:val="222A35" w:themeColor="text2" w:themeShade="80"/>
          <w:sz w:val="18"/>
          <w:szCs w:val="18"/>
        </w:rPr>
      </w:pPr>
      <w:r w:rsidRPr="005B1024">
        <w:rPr>
          <w:rFonts w:cs="Arial Narrow"/>
          <w:color w:val="222A35" w:themeColor="text2" w:themeShade="80"/>
          <w:sz w:val="18"/>
          <w:szCs w:val="18"/>
        </w:rPr>
        <w:t>Rio Branco/Acre, AC, …… de ……………………. de 2020.</w:t>
      </w:r>
    </w:p>
    <w:p w14:paraId="7203A2AB" w14:textId="77777777" w:rsidR="00DA33E5" w:rsidRPr="005B1024" w:rsidRDefault="00DA33E5" w:rsidP="00DA33E5">
      <w:pPr>
        <w:pStyle w:val="western"/>
        <w:widowControl w:val="0"/>
        <w:spacing w:before="0" w:after="0"/>
        <w:jc w:val="center"/>
        <w:rPr>
          <w:rFonts w:ascii="Arial Nova Cond Light" w:hAnsi="Arial Nova Cond Light"/>
          <w:color w:val="222A35" w:themeColor="text2" w:themeShade="80"/>
          <w:sz w:val="18"/>
          <w:szCs w:val="18"/>
        </w:rPr>
      </w:pPr>
    </w:p>
    <w:p w14:paraId="10846FE9" w14:textId="77777777" w:rsidR="00DA33E5" w:rsidRPr="005B1024" w:rsidRDefault="00DA33E5" w:rsidP="00DA33E5">
      <w:pPr>
        <w:pStyle w:val="western"/>
        <w:widowControl w:val="0"/>
        <w:spacing w:before="0" w:after="0"/>
        <w:jc w:val="center"/>
        <w:rPr>
          <w:rFonts w:ascii="Arial Nova Cond Light" w:hAnsi="Arial Nova Cond Light"/>
          <w:color w:val="222A35" w:themeColor="text2" w:themeShade="80"/>
          <w:sz w:val="18"/>
          <w:szCs w:val="18"/>
        </w:rPr>
      </w:pPr>
    </w:p>
    <w:p w14:paraId="43C605CD" w14:textId="77777777" w:rsidR="00DA33E5" w:rsidRPr="005B1024" w:rsidRDefault="00DA33E5" w:rsidP="00DA33E5">
      <w:pPr>
        <w:pStyle w:val="western"/>
        <w:widowControl w:val="0"/>
        <w:spacing w:before="0" w:after="0"/>
        <w:jc w:val="center"/>
        <w:rPr>
          <w:rFonts w:ascii="Arial Nova Cond Light" w:hAnsi="Arial Nova Cond Light"/>
          <w:color w:val="222A35" w:themeColor="text2" w:themeShade="80"/>
          <w:sz w:val="18"/>
          <w:szCs w:val="18"/>
        </w:rPr>
      </w:pPr>
    </w:p>
    <w:p w14:paraId="1ED9603E" w14:textId="77777777" w:rsidR="00DA33E5" w:rsidRPr="005B1024" w:rsidRDefault="00DA33E5" w:rsidP="00DA33E5">
      <w:pPr>
        <w:pStyle w:val="western"/>
        <w:widowControl w:val="0"/>
        <w:spacing w:before="0" w:after="0"/>
        <w:jc w:val="center"/>
        <w:rPr>
          <w:rFonts w:ascii="Arial Nova Cond Light" w:hAnsi="Arial Nova Cond Light"/>
          <w:color w:val="222A35" w:themeColor="text2" w:themeShade="80"/>
          <w:sz w:val="18"/>
          <w:szCs w:val="18"/>
        </w:rPr>
      </w:pPr>
    </w:p>
    <w:p w14:paraId="144DEB0A" w14:textId="77777777" w:rsidR="00DA33E5" w:rsidRPr="005B1024" w:rsidRDefault="00DA33E5" w:rsidP="00DA33E5">
      <w:pPr>
        <w:pStyle w:val="western"/>
        <w:widowControl w:val="0"/>
        <w:spacing w:before="0" w:after="0"/>
        <w:jc w:val="center"/>
        <w:rPr>
          <w:rFonts w:ascii="Arial Nova Cond Light" w:hAnsi="Arial Nova Cond Light"/>
          <w:color w:val="222A35" w:themeColor="text2" w:themeShade="80"/>
          <w:sz w:val="18"/>
          <w:szCs w:val="18"/>
        </w:rPr>
      </w:pPr>
      <w:r w:rsidRPr="005B1024">
        <w:rPr>
          <w:rFonts w:ascii="Arial Nova Cond Light" w:hAnsi="Arial Nova Cond Light"/>
          <w:color w:val="222A35" w:themeColor="text2" w:themeShade="80"/>
          <w:sz w:val="18"/>
          <w:szCs w:val="18"/>
        </w:rPr>
        <w:t>CONTRATANTE</w:t>
      </w:r>
    </w:p>
    <w:p w14:paraId="0C3EA12C" w14:textId="77777777" w:rsidR="00DA33E5" w:rsidRPr="005B1024" w:rsidRDefault="00DA33E5" w:rsidP="00DA33E5">
      <w:pPr>
        <w:pStyle w:val="Recuodecorpodetexto"/>
        <w:tabs>
          <w:tab w:val="left" w:pos="3321"/>
          <w:tab w:val="left" w:pos="7862"/>
        </w:tabs>
        <w:spacing w:after="0"/>
        <w:jc w:val="center"/>
        <w:rPr>
          <w:rFonts w:ascii="Arial Nova Cond Light" w:eastAsia="Arial" w:hAnsi="Arial Nova Cond Light"/>
          <w:color w:val="222A35" w:themeColor="text2" w:themeShade="80"/>
          <w:sz w:val="18"/>
          <w:szCs w:val="18"/>
        </w:rPr>
      </w:pPr>
    </w:p>
    <w:p w14:paraId="59B9D3D9" w14:textId="77777777" w:rsidR="00DA33E5" w:rsidRPr="005B1024" w:rsidRDefault="00DA33E5" w:rsidP="00DA33E5">
      <w:pPr>
        <w:pStyle w:val="Recuodecorpodetexto"/>
        <w:tabs>
          <w:tab w:val="left" w:pos="3321"/>
          <w:tab w:val="left" w:pos="7862"/>
        </w:tabs>
        <w:spacing w:after="0"/>
        <w:jc w:val="center"/>
        <w:rPr>
          <w:rFonts w:ascii="Arial Nova Cond Light" w:eastAsia="Arial" w:hAnsi="Arial Nova Cond Light"/>
          <w:color w:val="222A35" w:themeColor="text2" w:themeShade="80"/>
          <w:sz w:val="18"/>
          <w:szCs w:val="18"/>
        </w:rPr>
      </w:pPr>
    </w:p>
    <w:p w14:paraId="490114E2" w14:textId="77777777" w:rsidR="00DA33E5" w:rsidRDefault="00DA33E5" w:rsidP="00DA33E5">
      <w:pPr>
        <w:pStyle w:val="Recuodecorpodetexto"/>
        <w:tabs>
          <w:tab w:val="left" w:pos="3321"/>
          <w:tab w:val="left" w:pos="7862"/>
        </w:tabs>
        <w:spacing w:after="0"/>
        <w:jc w:val="center"/>
        <w:rPr>
          <w:rFonts w:ascii="Arial Nova Cond Light" w:eastAsia="Arial" w:hAnsi="Arial Nova Cond Light"/>
          <w:color w:val="222A35" w:themeColor="text2" w:themeShade="80"/>
          <w:sz w:val="18"/>
          <w:szCs w:val="18"/>
        </w:rPr>
      </w:pPr>
    </w:p>
    <w:p w14:paraId="02D9002B" w14:textId="77777777" w:rsidR="00DA33E5" w:rsidRDefault="00DA33E5" w:rsidP="00DA33E5">
      <w:pPr>
        <w:pStyle w:val="Recuodecorpodetexto"/>
        <w:tabs>
          <w:tab w:val="left" w:pos="3321"/>
          <w:tab w:val="left" w:pos="7862"/>
        </w:tabs>
        <w:spacing w:after="0"/>
        <w:jc w:val="center"/>
        <w:rPr>
          <w:rFonts w:ascii="Arial Nova Cond Light" w:eastAsia="Arial" w:hAnsi="Arial Nova Cond Light"/>
          <w:color w:val="222A35" w:themeColor="text2" w:themeShade="80"/>
          <w:sz w:val="18"/>
          <w:szCs w:val="18"/>
        </w:rPr>
      </w:pPr>
    </w:p>
    <w:p w14:paraId="3C6504EB" w14:textId="77777777" w:rsidR="00DA33E5" w:rsidRPr="005B1024" w:rsidRDefault="00DA33E5" w:rsidP="00DA33E5">
      <w:pPr>
        <w:pStyle w:val="Recuodecorpodetexto"/>
        <w:tabs>
          <w:tab w:val="left" w:pos="3321"/>
          <w:tab w:val="left" w:pos="7862"/>
        </w:tabs>
        <w:spacing w:after="0"/>
        <w:jc w:val="center"/>
        <w:rPr>
          <w:rFonts w:ascii="Arial Nova Cond Light" w:eastAsia="Arial" w:hAnsi="Arial Nova Cond Light"/>
          <w:color w:val="222A35" w:themeColor="text2" w:themeShade="80"/>
          <w:sz w:val="18"/>
          <w:szCs w:val="18"/>
        </w:rPr>
      </w:pPr>
    </w:p>
    <w:p w14:paraId="498AEEE7" w14:textId="77777777" w:rsidR="00DA33E5" w:rsidRPr="005B1024" w:rsidRDefault="00DA33E5" w:rsidP="00DA33E5">
      <w:pPr>
        <w:pStyle w:val="Recuodecorpodetexto"/>
        <w:tabs>
          <w:tab w:val="left" w:pos="3321"/>
          <w:tab w:val="left" w:pos="7862"/>
        </w:tabs>
        <w:spacing w:after="0"/>
        <w:ind w:left="0"/>
        <w:jc w:val="center"/>
        <w:rPr>
          <w:rFonts w:ascii="Arial Nova Cond Light" w:eastAsia="Arial" w:hAnsi="Arial Nova Cond Light"/>
          <w:color w:val="222A35" w:themeColor="text2" w:themeShade="80"/>
          <w:sz w:val="18"/>
          <w:szCs w:val="18"/>
        </w:rPr>
      </w:pPr>
      <w:r w:rsidRPr="005B1024">
        <w:rPr>
          <w:rFonts w:ascii="Arial Nova Cond Light" w:eastAsia="Arial" w:hAnsi="Arial Nova Cond Light"/>
          <w:color w:val="222A35" w:themeColor="text2" w:themeShade="80"/>
          <w:sz w:val="18"/>
          <w:szCs w:val="18"/>
        </w:rPr>
        <w:t>CONTRATADA</w:t>
      </w:r>
    </w:p>
    <w:p w14:paraId="69E8511E" w14:textId="77777777" w:rsidR="00DA33E5" w:rsidRPr="005B1024" w:rsidRDefault="00DA33E5" w:rsidP="00DA33E5">
      <w:pPr>
        <w:spacing w:before="40" w:after="40"/>
        <w:jc w:val="both"/>
        <w:rPr>
          <w:rFonts w:cs="Arial"/>
          <w:bCs/>
          <w:color w:val="222A35" w:themeColor="text2" w:themeShade="80"/>
          <w:sz w:val="18"/>
          <w:szCs w:val="18"/>
        </w:rPr>
      </w:pPr>
      <w:r w:rsidRPr="005B1024">
        <w:rPr>
          <w:rFonts w:cs="Arial"/>
          <w:bCs/>
          <w:color w:val="222A35" w:themeColor="text2" w:themeShade="80"/>
          <w:sz w:val="18"/>
          <w:szCs w:val="18"/>
        </w:rPr>
        <w:t>TESTEMUNHAS</w:t>
      </w:r>
    </w:p>
    <w:tbl>
      <w:tblPr>
        <w:tblW w:w="8788" w:type="dxa"/>
        <w:tblLayout w:type="fixed"/>
        <w:tblLook w:val="04A0" w:firstRow="1" w:lastRow="0" w:firstColumn="1" w:lastColumn="0" w:noHBand="0" w:noVBand="1"/>
      </w:tblPr>
      <w:tblGrid>
        <w:gridCol w:w="4394"/>
        <w:gridCol w:w="4394"/>
      </w:tblGrid>
      <w:tr w:rsidR="00DA33E5" w:rsidRPr="005B1024" w14:paraId="2B9F1F4A" w14:textId="77777777" w:rsidTr="002262A7">
        <w:tc>
          <w:tcPr>
            <w:tcW w:w="4394" w:type="dxa"/>
            <w:shd w:val="clear" w:color="auto" w:fill="auto"/>
          </w:tcPr>
          <w:p w14:paraId="107CEC1B" w14:textId="51D22297" w:rsidR="00DA33E5" w:rsidRPr="005B1024" w:rsidRDefault="00DA33E5" w:rsidP="002262A7">
            <w:pPr>
              <w:spacing w:before="40" w:after="40"/>
              <w:jc w:val="both"/>
              <w:rPr>
                <w:rFonts w:cs="Arial"/>
                <w:color w:val="222A35" w:themeColor="text2" w:themeShade="80"/>
                <w:sz w:val="18"/>
                <w:szCs w:val="18"/>
              </w:rPr>
            </w:pPr>
            <w:r w:rsidRPr="005B1024">
              <w:rPr>
                <w:rFonts w:cs="Arial"/>
                <w:color w:val="222A35" w:themeColor="text2" w:themeShade="80"/>
                <w:sz w:val="18"/>
                <w:szCs w:val="18"/>
              </w:rPr>
              <w:t>1.</w:t>
            </w:r>
          </w:p>
        </w:tc>
        <w:tc>
          <w:tcPr>
            <w:tcW w:w="4394" w:type="dxa"/>
            <w:shd w:val="clear" w:color="auto" w:fill="auto"/>
          </w:tcPr>
          <w:p w14:paraId="237A731F" w14:textId="0585E555" w:rsidR="00DA33E5" w:rsidRPr="005B1024" w:rsidRDefault="00DA33E5" w:rsidP="002262A7">
            <w:pPr>
              <w:spacing w:before="40" w:after="40"/>
              <w:jc w:val="both"/>
              <w:rPr>
                <w:rFonts w:cs="Arial"/>
                <w:color w:val="222A35" w:themeColor="text2" w:themeShade="80"/>
                <w:sz w:val="18"/>
                <w:szCs w:val="18"/>
              </w:rPr>
            </w:pPr>
            <w:r w:rsidRPr="005B1024">
              <w:rPr>
                <w:rFonts w:cs="Arial"/>
                <w:color w:val="222A35" w:themeColor="text2" w:themeShade="80"/>
                <w:sz w:val="18"/>
                <w:szCs w:val="18"/>
              </w:rPr>
              <w:t xml:space="preserve">2. </w:t>
            </w:r>
          </w:p>
        </w:tc>
      </w:tr>
      <w:tr w:rsidR="00DA33E5" w:rsidRPr="005B1024" w14:paraId="7211A112" w14:textId="77777777" w:rsidTr="002262A7">
        <w:tc>
          <w:tcPr>
            <w:tcW w:w="4394" w:type="dxa"/>
            <w:shd w:val="clear" w:color="auto" w:fill="auto"/>
          </w:tcPr>
          <w:p w14:paraId="1280281C" w14:textId="6296E4BD" w:rsidR="00DA33E5" w:rsidRPr="005B1024" w:rsidRDefault="00DA33E5" w:rsidP="002262A7">
            <w:pPr>
              <w:spacing w:before="40" w:after="40"/>
              <w:jc w:val="both"/>
              <w:rPr>
                <w:rFonts w:cs="Arial"/>
                <w:color w:val="222A35" w:themeColor="text2" w:themeShade="80"/>
                <w:sz w:val="18"/>
                <w:szCs w:val="18"/>
              </w:rPr>
            </w:pPr>
            <w:r w:rsidRPr="005B1024">
              <w:rPr>
                <w:rFonts w:cs="Arial"/>
                <w:color w:val="222A35" w:themeColor="text2" w:themeShade="80"/>
                <w:sz w:val="18"/>
                <w:szCs w:val="18"/>
              </w:rPr>
              <w:t xml:space="preserve">CPF Nº </w:t>
            </w:r>
          </w:p>
        </w:tc>
        <w:tc>
          <w:tcPr>
            <w:tcW w:w="4394" w:type="dxa"/>
            <w:shd w:val="clear" w:color="auto" w:fill="auto"/>
          </w:tcPr>
          <w:p w14:paraId="598F85EC" w14:textId="7CBBA59F" w:rsidR="00DA33E5" w:rsidRPr="005B1024" w:rsidRDefault="00DA33E5" w:rsidP="002262A7">
            <w:pPr>
              <w:spacing w:before="40" w:after="40"/>
              <w:jc w:val="both"/>
              <w:rPr>
                <w:rFonts w:cs="Arial"/>
                <w:color w:val="222A35" w:themeColor="text2" w:themeShade="80"/>
                <w:sz w:val="18"/>
                <w:szCs w:val="18"/>
              </w:rPr>
            </w:pPr>
            <w:r w:rsidRPr="005B1024">
              <w:rPr>
                <w:rFonts w:cs="Arial"/>
                <w:color w:val="222A35" w:themeColor="text2" w:themeShade="80"/>
                <w:sz w:val="18"/>
                <w:szCs w:val="18"/>
              </w:rPr>
              <w:t>CPF Nº</w:t>
            </w:r>
          </w:p>
        </w:tc>
      </w:tr>
    </w:tbl>
    <w:p w14:paraId="30D0F5B6" w14:textId="45DA0328" w:rsidR="006F7BB2" w:rsidRPr="00DA33E5" w:rsidRDefault="006F7BB2" w:rsidP="00DA33E5">
      <w:pPr>
        <w:rPr>
          <w:rStyle w:val="Forte"/>
        </w:rPr>
      </w:pPr>
    </w:p>
    <w:sectPr w:rsidR="006F7BB2" w:rsidRPr="00DA33E5" w:rsidSect="00C23CA4">
      <w:headerReference w:type="default" r:id="rId8"/>
      <w:footerReference w:type="default" r:id="rId9"/>
      <w:headerReference w:type="first" r:id="rId10"/>
      <w:footerReference w:type="first" r:id="rId11"/>
      <w:pgSz w:w="11906" w:h="16838"/>
      <w:pgMar w:top="1276" w:right="1417" w:bottom="1134" w:left="1701" w:header="667" w:footer="169" w:gutter="0"/>
      <w:pgNumType w:start="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8CD14" w14:textId="77777777" w:rsidR="00464573" w:rsidRDefault="00464573">
      <w:pPr>
        <w:spacing w:after="0" w:line="240" w:lineRule="auto"/>
      </w:pPr>
      <w:r>
        <w:separator/>
      </w:r>
    </w:p>
  </w:endnote>
  <w:endnote w:type="continuationSeparator" w:id="0">
    <w:p w14:paraId="7B7A5ADC" w14:textId="77777777" w:rsidR="00464573" w:rsidRDefault="00464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ova Cond Light">
    <w:charset w:val="00"/>
    <w:family w:val="swiss"/>
    <w:pitch w:val="variable"/>
    <w:sig w:usb0="0000028F" w:usb1="00000002"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Liberation Sans">
    <w:charset w:val="00"/>
    <w:family w:val="swiss"/>
    <w:pitch w:val="default"/>
    <w:sig w:usb0="00000000" w:usb1="00000000" w:usb2="00000021" w:usb3="00000000" w:csb0="000001BF" w:csb1="00000000"/>
  </w:font>
  <w:font w:name="Droid Sans Fallback">
    <w:altName w:val="Times New Roman"/>
    <w:charset w:val="01"/>
    <w:family w:val="auto"/>
    <w:pitch w:val="variable"/>
  </w:font>
  <w:font w:name="Free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S Sans Serif">
    <w:altName w:val="Times New Roman"/>
    <w:panose1 w:val="020B0500000000000000"/>
    <w:charset w:val="00"/>
    <w:family w:val="swiss"/>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EF3E" w14:textId="2ABF399E" w:rsidR="0055566C" w:rsidRDefault="00034A8B">
    <w:pPr>
      <w:pStyle w:val="Rodap"/>
      <w:jc w:val="right"/>
      <w:rPr>
        <w:sz w:val="16"/>
        <w:szCs w:val="16"/>
      </w:rPr>
    </w:pPr>
    <w:sdt>
      <w:sdtPr>
        <w:rPr>
          <w:rFonts w:cs="Times New Roman"/>
          <w:color w:val="333333"/>
          <w:sz w:val="16"/>
          <w:szCs w:val="18"/>
        </w:rPr>
        <w:alias w:val="Título"/>
        <w:id w:val="-1276326346"/>
        <w:dataBinding w:prefixMappings="xmlns:ns0='http://purl.org/dc/elements/1.1/' xmlns:ns1='http://schemas.openxmlformats.org/package/2006/metadata/core-properties' " w:xpath="/ns1:coreProperties[1]/ns0:title[1]" w:storeItemID="{6C3C8BC8-F283-45AE-878A-BAB7291924A1}"/>
        <w:text/>
      </w:sdtPr>
      <w:sdtEndPr>
        <w:rPr>
          <w:szCs w:val="16"/>
        </w:rPr>
      </w:sdtEndPr>
      <w:sdtContent>
        <w:r w:rsidR="00B5509E">
          <w:rPr>
            <w:rFonts w:cs="Times New Roman"/>
            <w:color w:val="333333"/>
            <w:sz w:val="16"/>
            <w:szCs w:val="18"/>
          </w:rPr>
          <w:t>MANUTENÇÃO DAS LICENÇAS DE USO DO SOFTWARE GO-GLOBAL</w:t>
        </w:r>
      </w:sdtContent>
    </w:sdt>
    <w:r w:rsidR="00EC0F52">
      <w:rPr>
        <w:rFonts w:cs="Times New Roman"/>
        <w:color w:val="333333"/>
        <w:sz w:val="16"/>
        <w:szCs w:val="16"/>
      </w:rPr>
      <w:t xml:space="preserve">- </w:t>
    </w:r>
    <w:r w:rsidR="00EC0F52">
      <w:rPr>
        <w:b/>
        <w:color w:val="333333"/>
        <w:sz w:val="16"/>
        <w:szCs w:val="16"/>
      </w:rPr>
      <w:fldChar w:fldCharType="begin"/>
    </w:r>
    <w:r w:rsidR="00EC0F52">
      <w:rPr>
        <w:b/>
        <w:color w:val="333333"/>
        <w:sz w:val="16"/>
        <w:szCs w:val="16"/>
      </w:rPr>
      <w:instrText xml:space="preserve"> PAGE </w:instrText>
    </w:r>
    <w:r w:rsidR="00EC0F52">
      <w:rPr>
        <w:b/>
        <w:color w:val="333333"/>
        <w:sz w:val="16"/>
        <w:szCs w:val="16"/>
      </w:rPr>
      <w:fldChar w:fldCharType="separate"/>
    </w:r>
    <w:r w:rsidR="00EC0F52">
      <w:rPr>
        <w:b/>
        <w:color w:val="333333"/>
        <w:sz w:val="16"/>
        <w:szCs w:val="16"/>
      </w:rPr>
      <w:t>13</w:t>
    </w:r>
    <w:r w:rsidR="00EC0F52">
      <w:rPr>
        <w:b/>
        <w:color w:val="333333"/>
        <w:sz w:val="16"/>
        <w:szCs w:val="16"/>
      </w:rPr>
      <w:fldChar w:fldCharType="end"/>
    </w:r>
    <w:r w:rsidR="00EC0F52">
      <w:rPr>
        <w:rFonts w:cs="Times New Roman"/>
        <w:b/>
        <w:color w:val="333333"/>
        <w:sz w:val="16"/>
        <w:szCs w:val="16"/>
      </w:rPr>
      <w:t xml:space="preserve"> de </w:t>
    </w:r>
    <w:r w:rsidR="00EC0F52">
      <w:rPr>
        <w:b/>
        <w:color w:val="333333"/>
        <w:sz w:val="16"/>
        <w:szCs w:val="16"/>
      </w:rPr>
      <w:fldChar w:fldCharType="begin"/>
    </w:r>
    <w:r w:rsidR="00EC0F52">
      <w:rPr>
        <w:b/>
        <w:color w:val="333333"/>
        <w:sz w:val="16"/>
        <w:szCs w:val="16"/>
      </w:rPr>
      <w:instrText xml:space="preserve"> NUMPAGES \* ARABIC </w:instrText>
    </w:r>
    <w:r w:rsidR="00EC0F52">
      <w:rPr>
        <w:b/>
        <w:color w:val="333333"/>
        <w:sz w:val="16"/>
        <w:szCs w:val="16"/>
      </w:rPr>
      <w:fldChar w:fldCharType="separate"/>
    </w:r>
    <w:r w:rsidR="00EC0F52">
      <w:rPr>
        <w:b/>
        <w:color w:val="333333"/>
        <w:sz w:val="16"/>
        <w:szCs w:val="16"/>
      </w:rPr>
      <w:t>39</w:t>
    </w:r>
    <w:r w:rsidR="00EC0F52">
      <w:rPr>
        <w:b/>
        <w:color w:val="333333"/>
        <w:sz w:val="16"/>
        <w:szCs w:val="16"/>
      </w:rPr>
      <w:fldChar w:fldCharType="end"/>
    </w:r>
  </w:p>
  <w:p w14:paraId="3F09F783" w14:textId="77777777" w:rsidR="0055566C" w:rsidRDefault="00EC0F52">
    <w:pPr>
      <w:pStyle w:val="Rodap"/>
      <w:jc w:val="right"/>
    </w:pPr>
    <w:r>
      <w:rPr>
        <w:rFonts w:cs="Times New Roman"/>
        <w:color w:val="333333"/>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87B8" w14:textId="27A66172" w:rsidR="0055566C" w:rsidRDefault="00034A8B">
    <w:pPr>
      <w:pStyle w:val="Rodap"/>
      <w:jc w:val="right"/>
    </w:pPr>
    <w:sdt>
      <w:sdtPr>
        <w:rPr>
          <w:rFonts w:cs="Times New Roman"/>
          <w:color w:val="333333"/>
          <w:sz w:val="18"/>
          <w:szCs w:val="18"/>
        </w:rPr>
        <w:alias w:val="Título"/>
        <w:id w:val="1309664195"/>
        <w:dataBinding w:prefixMappings="xmlns:ns0='http://purl.org/dc/elements/1.1/' xmlns:ns1='http://schemas.openxmlformats.org/package/2006/metadata/core-properties' " w:xpath="/ns1:coreProperties[1]/ns0:title[1]" w:storeItemID="{6C3C8BC8-F283-45AE-878A-BAB7291924A1}"/>
        <w:text/>
      </w:sdtPr>
      <w:sdtEndPr/>
      <w:sdtContent>
        <w:r w:rsidR="00B5509E">
          <w:rPr>
            <w:rFonts w:cs="Times New Roman"/>
            <w:color w:val="333333"/>
            <w:sz w:val="18"/>
            <w:szCs w:val="18"/>
          </w:rPr>
          <w:t>MANUTENÇÃO DAS LICENÇAS DE USO DO SOFTWARE GO-GLOBAL</w:t>
        </w:r>
      </w:sdtContent>
    </w:sdt>
    <w:r w:rsidR="00EC0F52">
      <w:rPr>
        <w:rFonts w:cs="Times New Roman"/>
        <w:color w:val="333333"/>
        <w:sz w:val="18"/>
        <w:szCs w:val="18"/>
      </w:rPr>
      <w:t xml:space="preserve">- </w:t>
    </w:r>
    <w:r w:rsidR="00EC0F52">
      <w:rPr>
        <w:b/>
        <w:color w:val="333333"/>
        <w:sz w:val="18"/>
        <w:szCs w:val="18"/>
      </w:rPr>
      <w:fldChar w:fldCharType="begin"/>
    </w:r>
    <w:r w:rsidR="00EC0F52">
      <w:rPr>
        <w:b/>
        <w:color w:val="333333"/>
        <w:sz w:val="18"/>
        <w:szCs w:val="18"/>
      </w:rPr>
      <w:instrText xml:space="preserve"> PAGE </w:instrText>
    </w:r>
    <w:r w:rsidR="00EC0F52">
      <w:rPr>
        <w:b/>
        <w:color w:val="333333"/>
        <w:sz w:val="18"/>
        <w:szCs w:val="18"/>
      </w:rPr>
      <w:fldChar w:fldCharType="separate"/>
    </w:r>
    <w:r w:rsidR="00EC0F52">
      <w:rPr>
        <w:b/>
        <w:color w:val="333333"/>
        <w:sz w:val="18"/>
        <w:szCs w:val="18"/>
      </w:rPr>
      <w:t>13</w:t>
    </w:r>
    <w:r w:rsidR="00EC0F52">
      <w:rPr>
        <w:b/>
        <w:color w:val="333333"/>
        <w:sz w:val="18"/>
        <w:szCs w:val="18"/>
      </w:rPr>
      <w:fldChar w:fldCharType="end"/>
    </w:r>
    <w:r w:rsidR="00EC0F52">
      <w:rPr>
        <w:rFonts w:cs="Times New Roman"/>
        <w:b/>
        <w:color w:val="333333"/>
        <w:sz w:val="18"/>
        <w:szCs w:val="18"/>
      </w:rPr>
      <w:t xml:space="preserve"> de </w:t>
    </w:r>
    <w:r w:rsidR="00EC0F52">
      <w:rPr>
        <w:b/>
        <w:color w:val="333333"/>
        <w:sz w:val="18"/>
        <w:szCs w:val="18"/>
      </w:rPr>
      <w:fldChar w:fldCharType="begin"/>
    </w:r>
    <w:r w:rsidR="00EC0F52">
      <w:rPr>
        <w:b/>
        <w:color w:val="333333"/>
        <w:sz w:val="18"/>
        <w:szCs w:val="18"/>
      </w:rPr>
      <w:instrText xml:space="preserve"> NUMPAGES \* ARABIC </w:instrText>
    </w:r>
    <w:r w:rsidR="00EC0F52">
      <w:rPr>
        <w:b/>
        <w:color w:val="333333"/>
        <w:sz w:val="18"/>
        <w:szCs w:val="18"/>
      </w:rPr>
      <w:fldChar w:fldCharType="separate"/>
    </w:r>
    <w:r w:rsidR="00EC0F52">
      <w:rPr>
        <w:b/>
        <w:color w:val="333333"/>
        <w:sz w:val="18"/>
        <w:szCs w:val="18"/>
      </w:rPr>
      <w:t>39</w:t>
    </w:r>
    <w:r w:rsidR="00EC0F52">
      <w:rPr>
        <w:b/>
        <w:color w:val="333333"/>
        <w:sz w:val="18"/>
        <w:szCs w:val="18"/>
      </w:rPr>
      <w:fldChar w:fldCharType="end"/>
    </w:r>
  </w:p>
  <w:p w14:paraId="4E6B513E" w14:textId="77777777" w:rsidR="0055566C" w:rsidRDefault="005556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8509D" w14:textId="77777777" w:rsidR="00464573" w:rsidRDefault="00464573">
      <w:pPr>
        <w:spacing w:after="0" w:line="240" w:lineRule="auto"/>
      </w:pPr>
      <w:r>
        <w:separator/>
      </w:r>
    </w:p>
  </w:footnote>
  <w:footnote w:type="continuationSeparator" w:id="0">
    <w:p w14:paraId="04EA9383" w14:textId="77777777" w:rsidR="00464573" w:rsidRDefault="00464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5000" w:type="pct"/>
      <w:tblBorders>
        <w:top w:val="none" w:sz="0" w:space="0" w:color="auto"/>
        <w:left w:val="none" w:sz="0" w:space="0" w:color="auto"/>
        <w:bottom w:val="single" w:sz="2"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5888"/>
      <w:gridCol w:w="2099"/>
    </w:tblGrid>
    <w:tr w:rsidR="009843B5" w:rsidRPr="007D0AAB" w14:paraId="0F282735" w14:textId="77777777" w:rsidTr="002262A7">
      <w:tc>
        <w:tcPr>
          <w:tcW w:w="456" w:type="pct"/>
        </w:tcPr>
        <w:p w14:paraId="544879CB" w14:textId="77777777" w:rsidR="009843B5" w:rsidRPr="00185AAA" w:rsidRDefault="009843B5" w:rsidP="009843B5">
          <w:pPr>
            <w:pStyle w:val="Cabealho"/>
            <w:tabs>
              <w:tab w:val="right" w:pos="4390"/>
            </w:tabs>
            <w:spacing w:before="40"/>
            <w:ind w:left="28" w:right="-81"/>
            <w:jc w:val="center"/>
          </w:pPr>
          <w:r w:rsidRPr="00666AFD">
            <w:rPr>
              <w:b/>
              <w:noProof/>
            </w:rPr>
            <w:drawing>
              <wp:inline distT="0" distB="0" distL="0" distR="0" wp14:anchorId="1274CA30" wp14:editId="257D542D">
                <wp:extent cx="332403" cy="285750"/>
                <wp:effectExtent l="0" t="0" r="0" b="0"/>
                <wp:docPr id="649121414" name="Imagem 64912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15699" name="Imagem 1291615699"/>
                        <pic:cNvPicPr/>
                      </pic:nvPicPr>
                      <pic:blipFill rotWithShape="1">
                        <a:blip r:embed="rId1">
                          <a:extLst>
                            <a:ext uri="{28A0092B-C50C-407E-A947-70E740481C1C}">
                              <a14:useLocalDpi xmlns:a14="http://schemas.microsoft.com/office/drawing/2010/main" val="0"/>
                            </a:ext>
                          </a:extLst>
                        </a:blip>
                        <a:srcRect l="27897" r="26010" b="42338"/>
                        <a:stretch/>
                      </pic:blipFill>
                      <pic:spPr bwMode="auto">
                        <a:xfrm>
                          <a:off x="0" y="0"/>
                          <a:ext cx="334994" cy="287978"/>
                        </a:xfrm>
                        <a:prstGeom prst="rect">
                          <a:avLst/>
                        </a:prstGeom>
                        <a:ln>
                          <a:noFill/>
                        </a:ln>
                        <a:extLst>
                          <a:ext uri="{53640926-AAD7-44D8-BBD7-CCE9431645EC}">
                            <a14:shadowObscured xmlns:a14="http://schemas.microsoft.com/office/drawing/2010/main"/>
                          </a:ext>
                        </a:extLst>
                      </pic:spPr>
                    </pic:pic>
                  </a:graphicData>
                </a:graphic>
              </wp:inline>
            </w:drawing>
          </w:r>
        </w:p>
      </w:tc>
      <w:tc>
        <w:tcPr>
          <w:tcW w:w="3350" w:type="pct"/>
        </w:tcPr>
        <w:p w14:paraId="7B753723" w14:textId="77777777" w:rsidR="009843B5" w:rsidRPr="0009564D" w:rsidRDefault="009843B5" w:rsidP="009843B5">
          <w:pPr>
            <w:pStyle w:val="Cabealho"/>
            <w:tabs>
              <w:tab w:val="right" w:pos="4390"/>
            </w:tabs>
            <w:spacing w:before="40"/>
            <w:rPr>
              <w:rFonts w:asciiTheme="minorHAnsi" w:hAnsiTheme="minorHAnsi" w:cstheme="minorHAnsi"/>
              <w:b/>
              <w:bCs/>
              <w:caps/>
              <w:sz w:val="18"/>
              <w:szCs w:val="18"/>
            </w:rPr>
          </w:pPr>
          <w:r w:rsidRPr="0009564D">
            <w:rPr>
              <w:rFonts w:asciiTheme="minorHAnsi" w:hAnsiTheme="minorHAnsi" w:cstheme="minorHAnsi"/>
              <w:b/>
              <w:bCs/>
              <w:caps/>
              <w:sz w:val="18"/>
              <w:szCs w:val="18"/>
            </w:rPr>
            <w:t>DIRETORIA de Tecnologia da Informação</w:t>
          </w:r>
        </w:p>
        <w:p w14:paraId="5AD1241D" w14:textId="77777777" w:rsidR="009843B5" w:rsidRPr="00F14B15" w:rsidRDefault="009843B5" w:rsidP="009843B5">
          <w:pPr>
            <w:pStyle w:val="Cabealho"/>
            <w:tabs>
              <w:tab w:val="right" w:pos="4390"/>
            </w:tabs>
            <w:spacing w:after="40"/>
            <w:rPr>
              <w:rFonts w:ascii="Arial Nova Cond" w:hAnsi="Arial Nova Cond"/>
              <w:caps/>
              <w:color w:val="A6A6A6" w:themeColor="background1" w:themeShade="A6"/>
              <w:sz w:val="16"/>
              <w:szCs w:val="16"/>
            </w:rPr>
          </w:pPr>
          <w:r w:rsidRPr="00F14B15">
            <w:rPr>
              <w:rFonts w:asciiTheme="minorHAnsi" w:hAnsiTheme="minorHAnsi" w:cstheme="minorHAnsi"/>
              <w:smallCaps/>
              <w:sz w:val="18"/>
              <w:szCs w:val="18"/>
            </w:rPr>
            <w:t>Departamento de Tecnologia da Informação</w:t>
          </w:r>
        </w:p>
      </w:tc>
      <w:tc>
        <w:tcPr>
          <w:tcW w:w="1194" w:type="pct"/>
        </w:tcPr>
        <w:p w14:paraId="246343AE" w14:textId="77777777" w:rsidR="009843B5" w:rsidRPr="007D0AAB" w:rsidRDefault="009843B5" w:rsidP="009843B5">
          <w:pPr>
            <w:pStyle w:val="Cabealho"/>
            <w:spacing w:before="120"/>
            <w:jc w:val="right"/>
            <w:rPr>
              <w:color w:val="A6A6A6" w:themeColor="background1" w:themeShade="A6"/>
              <w:sz w:val="18"/>
              <w:szCs w:val="18"/>
            </w:rPr>
          </w:pPr>
          <w:r w:rsidRPr="007D0AAB">
            <w:rPr>
              <w:noProof/>
              <w:color w:val="A6A6A6" w:themeColor="background1" w:themeShade="A6"/>
              <w:sz w:val="18"/>
              <w:szCs w:val="18"/>
            </w:rPr>
            <w:drawing>
              <wp:inline distT="0" distB="0" distL="0" distR="0" wp14:anchorId="541319CA" wp14:editId="7BD1333F">
                <wp:extent cx="1133929" cy="190500"/>
                <wp:effectExtent l="0" t="0" r="9525" b="0"/>
                <wp:docPr id="1807326388" name="Imagem 180732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0984" name="Imagem 37870984"/>
                        <pic:cNvPicPr/>
                      </pic:nvPicPr>
                      <pic:blipFill>
                        <a:blip r:embed="rId2">
                          <a:extLst>
                            <a:ext uri="{28A0092B-C50C-407E-A947-70E740481C1C}">
                              <a14:useLocalDpi xmlns:a14="http://schemas.microsoft.com/office/drawing/2010/main" val="0"/>
                            </a:ext>
                          </a:extLst>
                        </a:blip>
                        <a:stretch>
                          <a:fillRect/>
                        </a:stretch>
                      </pic:blipFill>
                      <pic:spPr>
                        <a:xfrm>
                          <a:off x="0" y="0"/>
                          <a:ext cx="1149314" cy="193085"/>
                        </a:xfrm>
                        <a:prstGeom prst="rect">
                          <a:avLst/>
                        </a:prstGeom>
                      </pic:spPr>
                    </pic:pic>
                  </a:graphicData>
                </a:graphic>
              </wp:inline>
            </w:drawing>
          </w:r>
        </w:p>
      </w:tc>
    </w:tr>
  </w:tbl>
  <w:p w14:paraId="4649E7F1" w14:textId="6CACA3E3" w:rsidR="0055566C" w:rsidRPr="00B5509E" w:rsidRDefault="0055566C" w:rsidP="00B5509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41AC" w14:textId="77777777" w:rsidR="0055566C" w:rsidRDefault="00EC0F52">
    <w:pPr>
      <w:pStyle w:val="Cabealho"/>
      <w:jc w:val="center"/>
      <w:rPr>
        <w:rFonts w:cs="Times New Roman"/>
        <w:b/>
        <w:bCs/>
        <w:szCs w:val="16"/>
      </w:rPr>
    </w:pPr>
    <w:r>
      <w:rPr>
        <w:rFonts w:cs="Times New Roman"/>
        <w:b/>
        <w:noProof/>
        <w:szCs w:val="16"/>
        <w:lang w:eastAsia="pt-BR" w:bidi="ar-SA"/>
      </w:rPr>
      <w:drawing>
        <wp:inline distT="0" distB="0" distL="0" distR="0" wp14:anchorId="15C712E3" wp14:editId="112C42FE">
          <wp:extent cx="447675" cy="438150"/>
          <wp:effectExtent l="0" t="0" r="9525" b="0"/>
          <wp:docPr id="175791698" name="Imagem 17" descr="D:\Zanir Duarte\Pictures\brasao_ac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7" descr="D:\Zanir Duarte\Pictures\brasao_ac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47675" cy="438150"/>
                  </a:xfrm>
                  <a:prstGeom prst="rect">
                    <a:avLst/>
                  </a:prstGeom>
                  <a:noFill/>
                  <a:ln>
                    <a:noFill/>
                  </a:ln>
                </pic:spPr>
              </pic:pic>
            </a:graphicData>
          </a:graphic>
        </wp:inline>
      </w:drawing>
    </w:r>
  </w:p>
  <w:p w14:paraId="1EDF58E6" w14:textId="77777777" w:rsidR="0055566C" w:rsidRDefault="00EC0F52">
    <w:pPr>
      <w:pStyle w:val="Cabealho"/>
      <w:jc w:val="center"/>
      <w:rPr>
        <w:rFonts w:ascii="Arial Narrow" w:hAnsi="Arial Narrow" w:cs="Times New Roman"/>
        <w:b/>
        <w:sz w:val="18"/>
      </w:rPr>
    </w:pPr>
    <w:r>
      <w:rPr>
        <w:rFonts w:ascii="Arial Narrow" w:hAnsi="Arial Narrow" w:cs="Times New Roman"/>
        <w:b/>
        <w:sz w:val="18"/>
      </w:rPr>
      <w:t>GOVERNO DO ESTADO DO ACRE</w:t>
    </w:r>
  </w:p>
  <w:p w14:paraId="79623B4E" w14:textId="77777777" w:rsidR="0055566C" w:rsidRDefault="00EC0F52">
    <w:pPr>
      <w:pStyle w:val="Cabealho"/>
      <w:jc w:val="center"/>
      <w:rPr>
        <w:rFonts w:ascii="Arial Narrow" w:hAnsi="Arial Narrow" w:cs="Times New Roman"/>
        <w:sz w:val="18"/>
      </w:rPr>
    </w:pPr>
    <w:r>
      <w:rPr>
        <w:rFonts w:ascii="Arial Narrow" w:hAnsi="Arial Narrow" w:cs="Times New Roman"/>
        <w:b/>
        <w:sz w:val="18"/>
      </w:rPr>
      <w:t>SECRETARIA DE ESTADO DA FAZENDA – SEFAZ</w:t>
    </w:r>
  </w:p>
  <w:p w14:paraId="488A11AD" w14:textId="77777777" w:rsidR="0055566C" w:rsidRDefault="00EC0F52">
    <w:pPr>
      <w:pStyle w:val="Cabealho"/>
      <w:jc w:val="center"/>
      <w:rPr>
        <w:rFonts w:ascii="Arial Narrow" w:hAnsi="Arial Narrow" w:cs="Times New Roman"/>
        <w:b/>
        <w:bCs/>
        <w:sz w:val="18"/>
      </w:rPr>
    </w:pPr>
    <w:r>
      <w:rPr>
        <w:rFonts w:ascii="Arial Narrow" w:hAnsi="Arial Narrow" w:cs="Times New Roman"/>
        <w:sz w:val="18"/>
      </w:rPr>
      <w:t>Departamento de Tecnologia da Informação e Comunicação – DTIC</w:t>
    </w:r>
  </w:p>
  <w:p w14:paraId="73D4FAE1" w14:textId="77777777" w:rsidR="0055566C" w:rsidRDefault="005556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DA047D2A"/>
    <w:lvl w:ilvl="0">
      <w:start w:val="1"/>
      <w:numFmt w:val="decimal"/>
      <w:pStyle w:val="Ttulo1"/>
      <w:lvlText w:val="%1"/>
      <w:lvlJc w:val="left"/>
      <w:pPr>
        <w:ind w:left="432" w:hanging="432"/>
      </w:pPr>
      <w:rPr>
        <w:rFonts w:hint="default"/>
        <w:color w:val="auto"/>
      </w:rPr>
    </w:lvl>
    <w:lvl w:ilvl="1">
      <w:start w:val="1"/>
      <w:numFmt w:val="decimal"/>
      <w:pStyle w:val="Ttulo2"/>
      <w:lvlText w:val="%1.%2"/>
      <w:lvlJc w:val="left"/>
      <w:pPr>
        <w:ind w:left="576" w:hanging="576"/>
      </w:pPr>
      <w:rPr>
        <w:rFonts w:ascii="Arial Nova Cond Light" w:hAnsi="Arial Nova Cond Light" w:hint="default"/>
        <w:b w:val="0"/>
        <w:color w:val="auto"/>
        <w:sz w:val="20"/>
      </w:rPr>
    </w:lvl>
    <w:lvl w:ilvl="2">
      <w:start w:val="1"/>
      <w:numFmt w:val="decimal"/>
      <w:pStyle w:val="Ttulo3"/>
      <w:lvlText w:val="%1.%2.%3"/>
      <w:lvlJc w:val="left"/>
      <w:pPr>
        <w:ind w:left="720" w:hanging="720"/>
      </w:pPr>
      <w:rPr>
        <w:rFonts w:hint="default"/>
        <w:b w:val="0"/>
        <w:i w:val="0"/>
        <w:color w:val="auto"/>
        <w:sz w:val="20"/>
        <w:szCs w:val="24"/>
        <w:lang w:val="pt-BR"/>
      </w:rPr>
    </w:lvl>
    <w:lvl w:ilvl="3">
      <w:start w:val="1"/>
      <w:numFmt w:val="decimal"/>
      <w:pStyle w:val="Ttulo4"/>
      <w:lvlText w:val="%1.%2.%3.%4"/>
      <w:lvlJc w:val="left"/>
      <w:pPr>
        <w:ind w:left="864" w:hanging="864"/>
      </w:pPr>
      <w:rPr>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 w15:restartNumberingAfterBreak="0">
    <w:nsid w:val="0B4B7F6A"/>
    <w:multiLevelType w:val="hybridMultilevel"/>
    <w:tmpl w:val="8E4698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F60A4B"/>
    <w:multiLevelType w:val="multilevel"/>
    <w:tmpl w:val="0416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24231148"/>
    <w:multiLevelType w:val="hybridMultilevel"/>
    <w:tmpl w:val="9A82FE58"/>
    <w:lvl w:ilvl="0" w:tplc="FE1077F6">
      <w:start w:val="1"/>
      <w:numFmt w:val="lowerLetter"/>
      <w:lvlText w:val="%1)"/>
      <w:lvlJc w:val="left"/>
      <w:pPr>
        <w:ind w:left="780" w:hanging="4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C811C14"/>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D656A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73C6110"/>
    <w:multiLevelType w:val="hybridMultilevel"/>
    <w:tmpl w:val="E19E0DD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BD35BC6"/>
    <w:multiLevelType w:val="multilevel"/>
    <w:tmpl w:val="ACCC7BC4"/>
    <w:lvl w:ilvl="0">
      <w:start w:val="1"/>
      <w:numFmt w:val="decimal"/>
      <w:lvlText w:val="%1"/>
      <w:lvlJc w:val="left"/>
      <w:pPr>
        <w:ind w:left="432" w:hanging="432"/>
      </w:pPr>
      <w:rPr>
        <w:rFonts w:hint="default"/>
        <w:color w:val="auto"/>
      </w:rPr>
    </w:lvl>
    <w:lvl w:ilvl="1">
      <w:start w:val="1"/>
      <w:numFmt w:val="lowerLetter"/>
      <w:lvlText w:val="%2)"/>
      <w:lvlJc w:val="left"/>
      <w:pPr>
        <w:ind w:left="360" w:hanging="360"/>
      </w:pPr>
    </w:lvl>
    <w:lvl w:ilvl="2">
      <w:start w:val="1"/>
      <w:numFmt w:val="decimal"/>
      <w:lvlText w:val="%1.%2.%3"/>
      <w:lvlJc w:val="left"/>
      <w:pPr>
        <w:ind w:left="720" w:hanging="720"/>
      </w:pPr>
      <w:rPr>
        <w:rFonts w:hint="default"/>
        <w:b w:val="0"/>
        <w:i w:val="0"/>
        <w:color w:val="auto"/>
        <w:sz w:val="20"/>
        <w:szCs w:val="24"/>
        <w:lang w:val="pt-BR"/>
      </w:rPr>
    </w:lvl>
    <w:lvl w:ilvl="3">
      <w:start w:val="1"/>
      <w:numFmt w:val="decimal"/>
      <w:lvlText w:val="%1.%2.%3.%4"/>
      <w:lvlJc w:val="left"/>
      <w:pPr>
        <w:ind w:left="864" w:hanging="864"/>
      </w:pPr>
      <w:rPr>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70315CCD"/>
    <w:multiLevelType w:val="hybridMultilevel"/>
    <w:tmpl w:val="B23E679A"/>
    <w:lvl w:ilvl="0" w:tplc="C150A212">
      <w:start w:val="1"/>
      <w:numFmt w:val="bullet"/>
      <w:lvlText w:val="-"/>
      <w:lvlJc w:val="left"/>
      <w:pPr>
        <w:ind w:left="1287" w:hanging="360"/>
      </w:pPr>
      <w:rPr>
        <w:rFonts w:ascii="Arial Nova Cond Light" w:hAnsi="Arial Nova Cond Light"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447240574">
    <w:abstractNumId w:val="0"/>
  </w:num>
  <w:num w:numId="2" w16cid:durableId="278951574">
    <w:abstractNumId w:val="2"/>
  </w:num>
  <w:num w:numId="3" w16cid:durableId="840197200">
    <w:abstractNumId w:val="4"/>
  </w:num>
  <w:num w:numId="4" w16cid:durableId="172887971">
    <w:abstractNumId w:val="5"/>
  </w:num>
  <w:num w:numId="5" w16cid:durableId="776561569">
    <w:abstractNumId w:val="8"/>
  </w:num>
  <w:num w:numId="6" w16cid:durableId="1845318054">
    <w:abstractNumId w:val="1"/>
  </w:num>
  <w:num w:numId="7" w16cid:durableId="1520003615">
    <w:abstractNumId w:val="3"/>
  </w:num>
  <w:num w:numId="8" w16cid:durableId="339159604">
    <w:abstractNumId w:val="6"/>
  </w:num>
  <w:num w:numId="9" w16cid:durableId="1937333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hyphenationZone w:val="42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5BC6FC8"/>
    <w:rsid w:val="00001D3B"/>
    <w:rsid w:val="00034A8B"/>
    <w:rsid w:val="0005127D"/>
    <w:rsid w:val="00053797"/>
    <w:rsid w:val="00057645"/>
    <w:rsid w:val="00060CFD"/>
    <w:rsid w:val="0008488C"/>
    <w:rsid w:val="000A041D"/>
    <w:rsid w:val="000A4513"/>
    <w:rsid w:val="000B11F3"/>
    <w:rsid w:val="000B37D7"/>
    <w:rsid w:val="000E285A"/>
    <w:rsid w:val="000E41DF"/>
    <w:rsid w:val="000F43A0"/>
    <w:rsid w:val="000F765D"/>
    <w:rsid w:val="00121F6C"/>
    <w:rsid w:val="001341BA"/>
    <w:rsid w:val="00142506"/>
    <w:rsid w:val="0016077E"/>
    <w:rsid w:val="0017407B"/>
    <w:rsid w:val="0018571C"/>
    <w:rsid w:val="0018733F"/>
    <w:rsid w:val="00187CE6"/>
    <w:rsid w:val="00192689"/>
    <w:rsid w:val="00195911"/>
    <w:rsid w:val="001A1FC0"/>
    <w:rsid w:val="001B2B2C"/>
    <w:rsid w:val="001B7CFA"/>
    <w:rsid w:val="001C4F25"/>
    <w:rsid w:val="001C57E5"/>
    <w:rsid w:val="001D5289"/>
    <w:rsid w:val="001E05D7"/>
    <w:rsid w:val="001E64D7"/>
    <w:rsid w:val="002117B0"/>
    <w:rsid w:val="00242C87"/>
    <w:rsid w:val="00243381"/>
    <w:rsid w:val="00267D6C"/>
    <w:rsid w:val="0028678B"/>
    <w:rsid w:val="00294CAC"/>
    <w:rsid w:val="002A3460"/>
    <w:rsid w:val="002B49C9"/>
    <w:rsid w:val="002C7956"/>
    <w:rsid w:val="002F196D"/>
    <w:rsid w:val="002F2EEF"/>
    <w:rsid w:val="002F58DB"/>
    <w:rsid w:val="003064F4"/>
    <w:rsid w:val="003111CE"/>
    <w:rsid w:val="003114A6"/>
    <w:rsid w:val="003175DF"/>
    <w:rsid w:val="00326A28"/>
    <w:rsid w:val="00327480"/>
    <w:rsid w:val="00334C28"/>
    <w:rsid w:val="003559AA"/>
    <w:rsid w:val="003642E0"/>
    <w:rsid w:val="00381AAD"/>
    <w:rsid w:val="00393196"/>
    <w:rsid w:val="00393AC1"/>
    <w:rsid w:val="003A3F1D"/>
    <w:rsid w:val="003C6BEE"/>
    <w:rsid w:val="003D4D96"/>
    <w:rsid w:val="003D6984"/>
    <w:rsid w:val="003F2CA0"/>
    <w:rsid w:val="004004F4"/>
    <w:rsid w:val="00410E91"/>
    <w:rsid w:val="004138AA"/>
    <w:rsid w:val="004262C7"/>
    <w:rsid w:val="004578D5"/>
    <w:rsid w:val="00460A9C"/>
    <w:rsid w:val="00464573"/>
    <w:rsid w:val="00475EEE"/>
    <w:rsid w:val="00491139"/>
    <w:rsid w:val="004A68B9"/>
    <w:rsid w:val="004B76C8"/>
    <w:rsid w:val="004C5D12"/>
    <w:rsid w:val="004D4E6C"/>
    <w:rsid w:val="004D62E2"/>
    <w:rsid w:val="004E1B0D"/>
    <w:rsid w:val="004E2EEE"/>
    <w:rsid w:val="004F6F00"/>
    <w:rsid w:val="00510A3B"/>
    <w:rsid w:val="00513267"/>
    <w:rsid w:val="0052662D"/>
    <w:rsid w:val="005434B8"/>
    <w:rsid w:val="005438A5"/>
    <w:rsid w:val="00554156"/>
    <w:rsid w:val="0055566C"/>
    <w:rsid w:val="00564CA9"/>
    <w:rsid w:val="005677B2"/>
    <w:rsid w:val="00576615"/>
    <w:rsid w:val="00586EA2"/>
    <w:rsid w:val="00590B18"/>
    <w:rsid w:val="005930B7"/>
    <w:rsid w:val="005B1024"/>
    <w:rsid w:val="005B1362"/>
    <w:rsid w:val="005B4EF7"/>
    <w:rsid w:val="005E63E5"/>
    <w:rsid w:val="005F24FB"/>
    <w:rsid w:val="006048F5"/>
    <w:rsid w:val="00653F89"/>
    <w:rsid w:val="006610AB"/>
    <w:rsid w:val="00667B68"/>
    <w:rsid w:val="006B610C"/>
    <w:rsid w:val="006D2A90"/>
    <w:rsid w:val="006D5DBF"/>
    <w:rsid w:val="006D74DD"/>
    <w:rsid w:val="006E53F8"/>
    <w:rsid w:val="006F7BB2"/>
    <w:rsid w:val="0073343A"/>
    <w:rsid w:val="0073518C"/>
    <w:rsid w:val="0074126A"/>
    <w:rsid w:val="00747866"/>
    <w:rsid w:val="00766E02"/>
    <w:rsid w:val="00781119"/>
    <w:rsid w:val="00794050"/>
    <w:rsid w:val="007A798F"/>
    <w:rsid w:val="007B010B"/>
    <w:rsid w:val="007C2476"/>
    <w:rsid w:val="007D6B7F"/>
    <w:rsid w:val="007E0A41"/>
    <w:rsid w:val="007E3726"/>
    <w:rsid w:val="007E6E5C"/>
    <w:rsid w:val="007F0898"/>
    <w:rsid w:val="007F113E"/>
    <w:rsid w:val="007F2A64"/>
    <w:rsid w:val="007F2EC0"/>
    <w:rsid w:val="00801EA2"/>
    <w:rsid w:val="00804A23"/>
    <w:rsid w:val="00817D4E"/>
    <w:rsid w:val="00836515"/>
    <w:rsid w:val="008617EA"/>
    <w:rsid w:val="00884AAB"/>
    <w:rsid w:val="0088565A"/>
    <w:rsid w:val="00897499"/>
    <w:rsid w:val="008A2DE3"/>
    <w:rsid w:val="008A4E53"/>
    <w:rsid w:val="008D51CB"/>
    <w:rsid w:val="008D5CC0"/>
    <w:rsid w:val="008E0E7C"/>
    <w:rsid w:val="00903B63"/>
    <w:rsid w:val="0091038D"/>
    <w:rsid w:val="009210E5"/>
    <w:rsid w:val="009352B1"/>
    <w:rsid w:val="00935F69"/>
    <w:rsid w:val="009425DC"/>
    <w:rsid w:val="009843B5"/>
    <w:rsid w:val="009945E3"/>
    <w:rsid w:val="009A53BE"/>
    <w:rsid w:val="009B78B4"/>
    <w:rsid w:val="009C5EFD"/>
    <w:rsid w:val="009D7507"/>
    <w:rsid w:val="009E778F"/>
    <w:rsid w:val="00A15616"/>
    <w:rsid w:val="00A27C37"/>
    <w:rsid w:val="00A3572F"/>
    <w:rsid w:val="00A60C22"/>
    <w:rsid w:val="00A825B5"/>
    <w:rsid w:val="00A91815"/>
    <w:rsid w:val="00AA471C"/>
    <w:rsid w:val="00AB0238"/>
    <w:rsid w:val="00AB2B71"/>
    <w:rsid w:val="00AB4E0C"/>
    <w:rsid w:val="00AE2C27"/>
    <w:rsid w:val="00AF6B61"/>
    <w:rsid w:val="00B11A66"/>
    <w:rsid w:val="00B12EB0"/>
    <w:rsid w:val="00B142CE"/>
    <w:rsid w:val="00B17128"/>
    <w:rsid w:val="00B217DC"/>
    <w:rsid w:val="00B26542"/>
    <w:rsid w:val="00B36D7F"/>
    <w:rsid w:val="00B4238A"/>
    <w:rsid w:val="00B5087B"/>
    <w:rsid w:val="00B5509E"/>
    <w:rsid w:val="00B56C5F"/>
    <w:rsid w:val="00B60EB3"/>
    <w:rsid w:val="00B61774"/>
    <w:rsid w:val="00B72EAF"/>
    <w:rsid w:val="00B763FF"/>
    <w:rsid w:val="00B77120"/>
    <w:rsid w:val="00B81E56"/>
    <w:rsid w:val="00B942FB"/>
    <w:rsid w:val="00B96CF2"/>
    <w:rsid w:val="00BB05E3"/>
    <w:rsid w:val="00BB3135"/>
    <w:rsid w:val="00BC74CB"/>
    <w:rsid w:val="00BD73F2"/>
    <w:rsid w:val="00BF099C"/>
    <w:rsid w:val="00BF284D"/>
    <w:rsid w:val="00C10764"/>
    <w:rsid w:val="00C23CA4"/>
    <w:rsid w:val="00C27EFA"/>
    <w:rsid w:val="00C341F8"/>
    <w:rsid w:val="00C438CA"/>
    <w:rsid w:val="00C4681F"/>
    <w:rsid w:val="00C51BB2"/>
    <w:rsid w:val="00C87E12"/>
    <w:rsid w:val="00C90FAD"/>
    <w:rsid w:val="00CD1760"/>
    <w:rsid w:val="00D02C48"/>
    <w:rsid w:val="00D0779E"/>
    <w:rsid w:val="00D07AA8"/>
    <w:rsid w:val="00D375C1"/>
    <w:rsid w:val="00D43CE7"/>
    <w:rsid w:val="00D55571"/>
    <w:rsid w:val="00D829AD"/>
    <w:rsid w:val="00D9781E"/>
    <w:rsid w:val="00DA33E5"/>
    <w:rsid w:val="00DD207C"/>
    <w:rsid w:val="00DE35AF"/>
    <w:rsid w:val="00DE4A29"/>
    <w:rsid w:val="00DE6B87"/>
    <w:rsid w:val="00E1100F"/>
    <w:rsid w:val="00E1470E"/>
    <w:rsid w:val="00E17BBD"/>
    <w:rsid w:val="00E376FB"/>
    <w:rsid w:val="00E520A5"/>
    <w:rsid w:val="00E54A0C"/>
    <w:rsid w:val="00E57D0E"/>
    <w:rsid w:val="00E6268D"/>
    <w:rsid w:val="00E70D97"/>
    <w:rsid w:val="00E71856"/>
    <w:rsid w:val="00E82497"/>
    <w:rsid w:val="00EA7FDB"/>
    <w:rsid w:val="00EC0F52"/>
    <w:rsid w:val="00ED20C4"/>
    <w:rsid w:val="00EF0BE7"/>
    <w:rsid w:val="00EF6FE7"/>
    <w:rsid w:val="00F077AC"/>
    <w:rsid w:val="00F20DE6"/>
    <w:rsid w:val="00F30287"/>
    <w:rsid w:val="00F35E58"/>
    <w:rsid w:val="00F54393"/>
    <w:rsid w:val="00F66379"/>
    <w:rsid w:val="00F725F9"/>
    <w:rsid w:val="00F74041"/>
    <w:rsid w:val="00F8611D"/>
    <w:rsid w:val="00FA4927"/>
    <w:rsid w:val="00FA6AF1"/>
    <w:rsid w:val="00FB1686"/>
    <w:rsid w:val="00FB25C0"/>
    <w:rsid w:val="00FB3B38"/>
    <w:rsid w:val="00FC40E7"/>
    <w:rsid w:val="00FD12C2"/>
    <w:rsid w:val="00FD51EC"/>
    <w:rsid w:val="00FE3D46"/>
    <w:rsid w:val="00FE6055"/>
    <w:rsid w:val="05BC6FC8"/>
    <w:rsid w:val="09E2005C"/>
    <w:rsid w:val="0C687774"/>
    <w:rsid w:val="121F1033"/>
    <w:rsid w:val="124F69AB"/>
    <w:rsid w:val="299D2CA6"/>
    <w:rsid w:val="2A244B14"/>
    <w:rsid w:val="36D2008A"/>
    <w:rsid w:val="42564FDD"/>
    <w:rsid w:val="480E2D8B"/>
    <w:rsid w:val="4B7F47C8"/>
    <w:rsid w:val="5554514C"/>
    <w:rsid w:val="7A0A2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EC0A90"/>
  <w15:docId w15:val="{D91CB68B-0BBE-480C-8294-AE7151BF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ova Cond Light" w:eastAsiaTheme="minorHAnsi" w:hAnsi="Arial Nova Cond Light" w:cs="Liberation Serif"/>
        <w:color w:val="000000"/>
        <w:lang w:val="pt-BR" w:eastAsia="pt-BR"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semiHidden="1"/>
    <w:lsdException w:name="Body Text" w:qFormat="1"/>
    <w:lsdException w:name="Body Text Indent" w:semiHidden="1" w:uiPriority="99"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Typewriter"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style>
  <w:style w:type="paragraph" w:styleId="Ttulo1">
    <w:name w:val="heading 1"/>
    <w:basedOn w:val="Ttulo10"/>
    <w:next w:val="Corpodetexto"/>
    <w:qFormat/>
    <w:rsid w:val="00E71856"/>
    <w:pPr>
      <w:keepNext w:val="0"/>
      <w:numPr>
        <w:numId w:val="1"/>
      </w:numPr>
      <w:spacing w:before="120" w:after="0" w:line="240" w:lineRule="auto"/>
      <w:ind w:left="0" w:firstLine="0"/>
      <w:jc w:val="both"/>
      <w:outlineLvl w:val="0"/>
    </w:pPr>
    <w:rPr>
      <w:rFonts w:ascii="Arial Nova Cond Light" w:hAnsi="Arial Nova Cond Light" w:cs="Times New Roman"/>
      <w:b/>
      <w:color w:val="222A35" w:themeColor="text2" w:themeShade="80"/>
      <w:sz w:val="20"/>
      <w:szCs w:val="20"/>
    </w:rPr>
  </w:style>
  <w:style w:type="paragraph" w:styleId="Ttulo2">
    <w:name w:val="heading 2"/>
    <w:basedOn w:val="Normal"/>
    <w:next w:val="Normal"/>
    <w:link w:val="Ttulo2Char"/>
    <w:unhideWhenUsed/>
    <w:qFormat/>
    <w:rsid w:val="001A1FC0"/>
    <w:pPr>
      <w:numPr>
        <w:ilvl w:val="1"/>
        <w:numId w:val="1"/>
      </w:numPr>
      <w:spacing w:after="0" w:line="240" w:lineRule="auto"/>
      <w:ind w:left="0" w:firstLine="0"/>
      <w:jc w:val="both"/>
      <w:outlineLvl w:val="1"/>
    </w:pPr>
    <w:rPr>
      <w:rFonts w:eastAsiaTheme="majorEastAsia" w:cstheme="majorBidi"/>
      <w:color w:val="auto"/>
      <w:szCs w:val="26"/>
    </w:rPr>
  </w:style>
  <w:style w:type="paragraph" w:styleId="Ttulo3">
    <w:name w:val="heading 3"/>
    <w:basedOn w:val="Normal"/>
    <w:next w:val="Normal"/>
    <w:link w:val="Ttulo3Char"/>
    <w:unhideWhenUsed/>
    <w:qFormat/>
    <w:rsid w:val="0073343A"/>
    <w:pPr>
      <w:numPr>
        <w:ilvl w:val="2"/>
        <w:numId w:val="1"/>
      </w:numPr>
      <w:tabs>
        <w:tab w:val="left" w:pos="567"/>
      </w:tabs>
      <w:spacing w:after="0" w:line="240" w:lineRule="auto"/>
      <w:ind w:left="0" w:firstLine="0"/>
      <w:jc w:val="both"/>
      <w:outlineLvl w:val="2"/>
    </w:pPr>
    <w:rPr>
      <w:rFonts w:eastAsiaTheme="majorEastAsia" w:cstheme="majorBidi"/>
      <w:color w:val="auto"/>
    </w:rPr>
  </w:style>
  <w:style w:type="paragraph" w:styleId="Ttulo4">
    <w:name w:val="heading 4"/>
    <w:basedOn w:val="Normal"/>
    <w:next w:val="Normal"/>
    <w:link w:val="Ttulo4Char"/>
    <w:unhideWhenUsed/>
    <w:qFormat/>
    <w:rsid w:val="00267D6C"/>
    <w:pPr>
      <w:keepNext/>
      <w:keepLines/>
      <w:numPr>
        <w:ilvl w:val="3"/>
        <w:numId w:val="1"/>
      </w:numPr>
      <w:tabs>
        <w:tab w:val="left" w:pos="709"/>
      </w:tabs>
      <w:spacing w:before="40" w:after="0"/>
      <w:ind w:left="0" w:firstLine="0"/>
      <w:outlineLvl w:val="3"/>
    </w:pPr>
    <w:rPr>
      <w:rFonts w:eastAsiaTheme="majorEastAsia" w:cstheme="majorBidi"/>
      <w:color w:val="auto"/>
    </w:rPr>
  </w:style>
  <w:style w:type="paragraph" w:styleId="Ttulo5">
    <w:name w:val="heading 5"/>
    <w:basedOn w:val="Normal"/>
    <w:next w:val="Normal"/>
    <w:link w:val="Ttulo5Char"/>
    <w:semiHidden/>
    <w:unhideWhenUsed/>
    <w:qFormat/>
    <w:rsid w:val="001A1FC0"/>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semiHidden/>
    <w:unhideWhenUsed/>
    <w:qFormat/>
    <w:rsid w:val="001A1FC0"/>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semiHidden/>
    <w:unhideWhenUsed/>
    <w:qFormat/>
    <w:rsid w:val="001A1FC0"/>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semiHidden/>
    <w:unhideWhenUsed/>
    <w:qFormat/>
    <w:rsid w:val="001A1FC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semiHidden/>
    <w:unhideWhenUsed/>
    <w:qFormat/>
    <w:rsid w:val="001A1FC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qFormat/>
    <w:pPr>
      <w:keepNext/>
      <w:spacing w:before="240" w:after="120"/>
    </w:pPr>
    <w:rPr>
      <w:rFonts w:ascii="Liberation Sans" w:hAnsi="Liberation Sans"/>
      <w:sz w:val="28"/>
      <w:szCs w:val="28"/>
    </w:rPr>
  </w:style>
  <w:style w:type="paragraph" w:styleId="Corpodetexto">
    <w:name w:val="Body Text"/>
    <w:basedOn w:val="Normal"/>
    <w:qFormat/>
    <w:pPr>
      <w:spacing w:after="140" w:line="288" w:lineRule="auto"/>
    </w:pPr>
    <w:rPr>
      <w:rFonts w:ascii="Liberation Serif" w:eastAsia="Droid Sans Fallback" w:hAnsi="Liberation Serif" w:cs="FreeSans"/>
      <w:color w:val="auto"/>
      <w:kern w:val="1"/>
      <w:lang w:eastAsia="zh-CN" w:bidi="hi-IN"/>
    </w:rPr>
  </w:style>
  <w:style w:type="paragraph" w:styleId="Cabealho">
    <w:name w:val="header"/>
    <w:basedOn w:val="Normal"/>
    <w:link w:val="CabealhoChar"/>
    <w:uiPriority w:val="99"/>
    <w:qFormat/>
    <w:pPr>
      <w:suppressLineNumbers/>
      <w:tabs>
        <w:tab w:val="center" w:pos="4819"/>
        <w:tab w:val="right" w:pos="9638"/>
      </w:tabs>
    </w:pPr>
    <w:rPr>
      <w:rFonts w:ascii="Liberation Serif" w:eastAsia="Droid Sans Fallback" w:hAnsi="Liberation Serif" w:cs="FreeSans"/>
      <w:color w:val="auto"/>
      <w:kern w:val="1"/>
      <w:lang w:eastAsia="zh-CN" w:bidi="hi-IN"/>
    </w:rPr>
  </w:style>
  <w:style w:type="paragraph" w:styleId="Rodap">
    <w:name w:val="footer"/>
    <w:basedOn w:val="Normal"/>
    <w:qFormat/>
    <w:pPr>
      <w:suppressLineNumbers/>
      <w:tabs>
        <w:tab w:val="center" w:pos="4819"/>
        <w:tab w:val="right" w:pos="9638"/>
      </w:tabs>
    </w:pPr>
  </w:style>
  <w:style w:type="paragraph" w:styleId="Recuodecorpodetexto">
    <w:name w:val="Body Text Indent"/>
    <w:basedOn w:val="Normal"/>
    <w:uiPriority w:val="99"/>
    <w:semiHidden/>
    <w:unhideWhenUsed/>
    <w:qFormat/>
    <w:pPr>
      <w:spacing w:after="120"/>
      <w:ind w:left="283"/>
    </w:pPr>
    <w:rPr>
      <w:rFonts w:ascii="Liberation Serif" w:eastAsia="Droid Sans Fallback" w:hAnsi="Liberation Serif" w:cs="Mangal"/>
      <w:color w:val="auto"/>
      <w:kern w:val="1"/>
      <w:szCs w:val="21"/>
      <w:lang w:eastAsia="zh-CN" w:bidi="hi-IN"/>
    </w:rPr>
  </w:style>
  <w:style w:type="paragraph" w:styleId="PargrafodaLista">
    <w:name w:val="List Paragraph"/>
    <w:basedOn w:val="Normal"/>
    <w:qFormat/>
    <w:pPr>
      <w:ind w:left="720"/>
    </w:pPr>
    <w:rPr>
      <w:rFonts w:ascii="MS Sans Serif" w:eastAsia="Calibri" w:hAnsi="MS Sans Serif"/>
    </w:rPr>
  </w:style>
  <w:style w:type="paragraph" w:customStyle="1" w:styleId="western">
    <w:name w:val="western"/>
    <w:basedOn w:val="Normal"/>
    <w:qFormat/>
    <w:pPr>
      <w:widowControl/>
      <w:suppressAutoHyphens w:val="0"/>
      <w:spacing w:before="100" w:after="119"/>
    </w:pPr>
    <w:rPr>
      <w:rFonts w:ascii="Times New Roman" w:hAnsi="Times New Roman" w:cs="Times New Roman"/>
    </w:rPr>
  </w:style>
  <w:style w:type="character" w:customStyle="1" w:styleId="Ttulo2Char">
    <w:name w:val="Título 2 Char"/>
    <w:basedOn w:val="Fontepargpadro"/>
    <w:link w:val="Ttulo2"/>
    <w:rsid w:val="001A1FC0"/>
    <w:rPr>
      <w:rFonts w:eastAsiaTheme="majorEastAsia" w:cstheme="majorBidi"/>
      <w:szCs w:val="26"/>
    </w:rPr>
  </w:style>
  <w:style w:type="character" w:customStyle="1" w:styleId="Ttulo3Char">
    <w:name w:val="Título 3 Char"/>
    <w:basedOn w:val="Fontepargpadro"/>
    <w:link w:val="Ttulo3"/>
    <w:rsid w:val="0073343A"/>
    <w:rPr>
      <w:rFonts w:ascii="Arial Nova Cond Light" w:eastAsiaTheme="majorEastAsia" w:hAnsi="Arial Nova Cond Light" w:cstheme="majorBidi"/>
      <w:color w:val="auto"/>
      <w:sz w:val="20"/>
    </w:rPr>
  </w:style>
  <w:style w:type="character" w:customStyle="1" w:styleId="Ttulo4Char">
    <w:name w:val="Título 4 Char"/>
    <w:basedOn w:val="Fontepargpadro"/>
    <w:link w:val="Ttulo4"/>
    <w:rsid w:val="00267D6C"/>
    <w:rPr>
      <w:rFonts w:eastAsiaTheme="majorEastAsia" w:cstheme="majorBidi"/>
      <w:color w:val="auto"/>
    </w:rPr>
  </w:style>
  <w:style w:type="character" w:customStyle="1" w:styleId="Ttulo5Char">
    <w:name w:val="Título 5 Char"/>
    <w:basedOn w:val="Fontepargpadro"/>
    <w:link w:val="Ttulo5"/>
    <w:semiHidden/>
    <w:rsid w:val="001A1FC0"/>
    <w:rPr>
      <w:rFonts w:asciiTheme="majorHAnsi" w:eastAsiaTheme="majorEastAsia" w:hAnsiTheme="majorHAnsi" w:cstheme="majorBidi"/>
      <w:color w:val="2E74B5" w:themeColor="accent1" w:themeShade="BF"/>
      <w:sz w:val="24"/>
      <w:szCs w:val="24"/>
    </w:rPr>
  </w:style>
  <w:style w:type="character" w:customStyle="1" w:styleId="Ttulo6Char">
    <w:name w:val="Título 6 Char"/>
    <w:basedOn w:val="Fontepargpadro"/>
    <w:link w:val="Ttulo6"/>
    <w:semiHidden/>
    <w:rsid w:val="001A1FC0"/>
    <w:rPr>
      <w:rFonts w:asciiTheme="majorHAnsi" w:eastAsiaTheme="majorEastAsia" w:hAnsiTheme="majorHAnsi" w:cstheme="majorBidi"/>
      <w:color w:val="1F4D78" w:themeColor="accent1" w:themeShade="7F"/>
      <w:sz w:val="24"/>
      <w:szCs w:val="24"/>
    </w:rPr>
  </w:style>
  <w:style w:type="character" w:customStyle="1" w:styleId="Ttulo7Char">
    <w:name w:val="Título 7 Char"/>
    <w:basedOn w:val="Fontepargpadro"/>
    <w:link w:val="Ttulo7"/>
    <w:semiHidden/>
    <w:rsid w:val="001A1FC0"/>
    <w:rPr>
      <w:rFonts w:asciiTheme="majorHAnsi" w:eastAsiaTheme="majorEastAsia" w:hAnsiTheme="majorHAnsi" w:cstheme="majorBidi"/>
      <w:i/>
      <w:iCs/>
      <w:color w:val="1F4D78" w:themeColor="accent1" w:themeShade="7F"/>
      <w:sz w:val="24"/>
      <w:szCs w:val="24"/>
    </w:rPr>
  </w:style>
  <w:style w:type="character" w:customStyle="1" w:styleId="Ttulo8Char">
    <w:name w:val="Título 8 Char"/>
    <w:basedOn w:val="Fontepargpadro"/>
    <w:link w:val="Ttulo8"/>
    <w:semiHidden/>
    <w:rsid w:val="001A1FC0"/>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semiHidden/>
    <w:rsid w:val="001A1FC0"/>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1A1FC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rsid w:val="001A1FC0"/>
    <w:rPr>
      <w:rFonts w:asciiTheme="majorHAnsi" w:eastAsiaTheme="majorEastAsia" w:hAnsiTheme="majorHAnsi" w:cstheme="majorBidi"/>
      <w:spacing w:val="-10"/>
      <w:kern w:val="28"/>
      <w:sz w:val="56"/>
      <w:szCs w:val="56"/>
    </w:rPr>
  </w:style>
  <w:style w:type="table" w:styleId="Tabelacomgrade">
    <w:name w:val="Table Grid"/>
    <w:basedOn w:val="Tabelanormal"/>
    <w:uiPriority w:val="59"/>
    <w:rsid w:val="00B55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2">
    <w:name w:val="WW8Num1z2"/>
    <w:rsid w:val="00B5509E"/>
  </w:style>
  <w:style w:type="character" w:customStyle="1" w:styleId="CabealhoChar">
    <w:name w:val="Cabeçalho Char"/>
    <w:basedOn w:val="Fontepargpadro"/>
    <w:link w:val="Cabealho"/>
    <w:uiPriority w:val="99"/>
    <w:rsid w:val="009843B5"/>
    <w:rPr>
      <w:rFonts w:ascii="Liberation Serif" w:eastAsia="Droid Sans Fallback" w:hAnsi="Liberation Serif" w:cs="FreeSans"/>
      <w:kern w:val="1"/>
      <w:sz w:val="24"/>
      <w:szCs w:val="24"/>
      <w:lang w:eastAsia="zh-CN" w:bidi="hi-IN"/>
    </w:rPr>
  </w:style>
  <w:style w:type="paragraph" w:customStyle="1" w:styleId="Default">
    <w:name w:val="Default"/>
    <w:rsid w:val="00FB3B38"/>
    <w:pPr>
      <w:autoSpaceDE w:val="0"/>
      <w:autoSpaceDN w:val="0"/>
      <w:adjustRightInd w:val="0"/>
      <w:spacing w:after="0" w:line="240" w:lineRule="auto"/>
    </w:pPr>
    <w:rPr>
      <w:rFonts w:ascii="Times New Roman" w:hAnsi="Times New Roman" w:cs="Times New Roman"/>
      <w:sz w:val="24"/>
      <w:szCs w:val="24"/>
    </w:rPr>
  </w:style>
  <w:style w:type="character" w:styleId="Forte">
    <w:name w:val="Strong"/>
    <w:basedOn w:val="Fontepargpadro"/>
    <w:qFormat/>
    <w:rsid w:val="00DA33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2437</Words>
  <Characters>13400</Characters>
  <Application>Microsoft Office Word</Application>
  <DocSecurity>4</DocSecurity>
  <Lines>111</Lines>
  <Paragraphs>31</Paragraphs>
  <ScaleCrop>false</ScaleCrop>
  <HeadingPairs>
    <vt:vector size="2" baseType="variant">
      <vt:variant>
        <vt:lpstr>Título</vt:lpstr>
      </vt:variant>
      <vt:variant>
        <vt:i4>1</vt:i4>
      </vt:variant>
    </vt:vector>
  </HeadingPairs>
  <TitlesOfParts>
    <vt:vector size="1" baseType="lpstr">
      <vt:lpstr>MANUTENÇÃO DAS LICENÇAS DE USO DO SOFTWARE GO-GLOBAL</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MANUTENÇÃO DAS LICENÇAS DE USO DO SOFTWARE GO-GLOBAL</dc:title>
  <dc:creator>Zanir Nilson Duarte</dc:creator>
  <cp:lastModifiedBy>Rebeca dos Santos Azevedo</cp:lastModifiedBy>
  <cp:revision>2</cp:revision>
  <cp:lastPrinted>2020-02-07T14:14:00Z</cp:lastPrinted>
  <dcterms:created xsi:type="dcterms:W3CDTF">2024-05-23T15:17:00Z</dcterms:created>
  <dcterms:modified xsi:type="dcterms:W3CDTF">2024-05-23T15:17:00Z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1046-10.2.0.7635</vt:lpwstr>
  </property>
</Properties>
</file>