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764B1" w14:textId="77777777" w:rsidR="000A2AED" w:rsidRDefault="000A2AED">
      <w:pPr>
        <w:pStyle w:val="Ttulo2"/>
        <w:tabs>
          <w:tab w:val="left" w:pos="2290"/>
          <w:tab w:val="center" w:pos="4535"/>
        </w:tabs>
        <w:spacing w:before="0" w:line="360" w:lineRule="auto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FUNDAÇÃO EDUCACIONAL E CULTURAL DE CARAGUATATUBA - FUNDACC</w:t>
      </w:r>
    </w:p>
    <w:p w14:paraId="672A6659" w14:textId="77777777" w:rsidR="000A2AED" w:rsidRDefault="000A2AED">
      <w:pPr>
        <w:pStyle w:val="Ttulo2"/>
        <w:tabs>
          <w:tab w:val="left" w:pos="2290"/>
          <w:tab w:val="center" w:pos="4535"/>
        </w:tabs>
        <w:spacing w:before="0" w:line="360" w:lineRule="auto"/>
        <w:jc w:val="center"/>
        <w:rPr>
          <w:rFonts w:ascii="Arial" w:hAnsi="Arial" w:cs="Arial"/>
          <w:b w:val="0"/>
          <w:bCs w:val="0"/>
          <w:color w:val="auto"/>
          <w:sz w:val="22"/>
          <w:szCs w:val="22"/>
        </w:rPr>
      </w:pPr>
    </w:p>
    <w:p w14:paraId="189806AB" w14:textId="77777777" w:rsidR="000A2AED" w:rsidRDefault="000A2AE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AUTORIZAÇÃO DISPENSA DE LICITAÇÃO</w:t>
      </w:r>
    </w:p>
    <w:p w14:paraId="2D998FE5" w14:textId="07E7CFAA" w:rsidR="000A2AED" w:rsidRDefault="000A2AED" w:rsidP="349A576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349A5761">
        <w:rPr>
          <w:rFonts w:ascii="Arial" w:hAnsi="Arial" w:cs="Arial"/>
          <w:b/>
          <w:bCs/>
          <w:sz w:val="22"/>
          <w:szCs w:val="22"/>
          <w:lang w:val="pt-PT"/>
        </w:rPr>
        <w:t>PROCESSO ADM  nº</w:t>
      </w:r>
      <w:r w:rsidRPr="349A5761">
        <w:rPr>
          <w:rFonts w:ascii="Arial" w:hAnsi="Arial" w:cs="Arial"/>
          <w:b/>
          <w:bCs/>
          <w:sz w:val="22"/>
          <w:szCs w:val="22"/>
        </w:rPr>
        <w:t xml:space="preserve"> </w:t>
      </w:r>
      <w:r w:rsidR="007C0580">
        <w:rPr>
          <w:rFonts w:ascii="Arial" w:hAnsi="Arial" w:cs="Arial"/>
          <w:b/>
          <w:bCs/>
          <w:sz w:val="22"/>
          <w:szCs w:val="22"/>
        </w:rPr>
        <w:t>453</w:t>
      </w:r>
      <w:r w:rsidRPr="349A5761">
        <w:rPr>
          <w:rFonts w:ascii="Arial" w:hAnsi="Arial" w:cs="Arial"/>
          <w:b/>
          <w:bCs/>
          <w:sz w:val="22"/>
          <w:szCs w:val="22"/>
        </w:rPr>
        <w:t>/2025</w:t>
      </w:r>
      <w:r w:rsidRPr="349A5761">
        <w:rPr>
          <w:rFonts w:ascii="Arial" w:hAnsi="Arial" w:cs="Arial"/>
          <w:b/>
          <w:bCs/>
          <w:sz w:val="22"/>
          <w:szCs w:val="22"/>
          <w:lang w:val="pt-PT"/>
        </w:rPr>
        <w:t xml:space="preserve"> – FUNDACC</w:t>
      </w:r>
    </w:p>
    <w:p w14:paraId="0A37501D" w14:textId="77777777" w:rsidR="000A2AED" w:rsidRDefault="000A2AE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AB6C7B" w14:textId="77777777" w:rsidR="000A2AED" w:rsidRDefault="000A2AE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2EB378F" w14:textId="77777777" w:rsidR="000A2AED" w:rsidRDefault="000A2AED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D19536F" w14:textId="30AD4B4B" w:rsidR="000A2AED" w:rsidRDefault="000A2AED" w:rsidP="349A5761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lang w:eastAsia="zh-CN" w:bidi="ar"/>
        </w:rPr>
      </w:pPr>
      <w:r w:rsidRPr="007C0580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>Objeto:</w:t>
      </w:r>
      <w:r w:rsidRPr="007C0580">
        <w:rPr>
          <w:rFonts w:ascii="Arial" w:eastAsia="Courier-Bold" w:hAnsi="Arial" w:cs="Arial"/>
          <w:color w:val="FF0000"/>
          <w:sz w:val="22"/>
          <w:szCs w:val="22"/>
          <w:lang w:eastAsia="zh-CN" w:bidi="ar"/>
        </w:rPr>
        <w:t xml:space="preserve"> </w:t>
      </w:r>
      <w:r w:rsidR="0004184C">
        <w:rPr>
          <w:rFonts w:ascii="Arial" w:hAnsi="Arial" w:cs="Arial"/>
          <w:b/>
          <w:bCs/>
          <w:szCs w:val="22"/>
        </w:rPr>
        <w:t>INSTALAÇÃO DE PAREDES DE DRYWALL COM PORTAS E ACABAMENTO, COM FORNECIMENTO DE MATERIAL PARA FUNDACC</w:t>
      </w:r>
    </w:p>
    <w:p w14:paraId="6A05A809" w14:textId="77777777" w:rsidR="000A2AED" w:rsidRDefault="000A2AED">
      <w:pPr>
        <w:spacing w:line="360" w:lineRule="auto"/>
        <w:jc w:val="both"/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</w:pPr>
    </w:p>
    <w:p w14:paraId="41661D38" w14:textId="6C2C736A" w:rsidR="000A2AED" w:rsidRDefault="000A2AED">
      <w:pPr>
        <w:spacing w:line="360" w:lineRule="auto"/>
        <w:jc w:val="both"/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</w:pPr>
      <w:r w:rsidRPr="44A64A9A">
        <w:rPr>
          <w:rFonts w:ascii="Arial" w:eastAsia="Courier-Bold" w:hAnsi="Arial" w:cs="Arial"/>
          <w:color w:val="000000" w:themeColor="text1"/>
          <w:sz w:val="22"/>
          <w:szCs w:val="22"/>
          <w:lang w:eastAsia="zh-CN" w:bidi="ar"/>
        </w:rPr>
        <w:t xml:space="preserve">Considerando o valor estimativo da </w:t>
      </w:r>
      <w:r w:rsidR="006648CD" w:rsidRPr="44A64A9A">
        <w:rPr>
          <w:rFonts w:ascii="Arial" w:eastAsia="Courier-Bold" w:hAnsi="Arial" w:cs="Arial"/>
          <w:color w:val="000000" w:themeColor="text1"/>
          <w:sz w:val="22"/>
          <w:szCs w:val="22"/>
          <w:lang w:eastAsia="zh-CN" w:bidi="ar"/>
        </w:rPr>
        <w:t>aquisição</w:t>
      </w:r>
      <w:r w:rsidRPr="44A64A9A">
        <w:rPr>
          <w:rFonts w:ascii="Arial" w:eastAsia="Courier-Bold" w:hAnsi="Arial" w:cs="Arial"/>
          <w:color w:val="000000" w:themeColor="text1"/>
          <w:sz w:val="22"/>
          <w:szCs w:val="22"/>
          <w:lang w:eastAsia="zh-CN" w:bidi="ar"/>
        </w:rPr>
        <w:t xml:space="preserve"> no valor </w:t>
      </w:r>
      <w:r w:rsidRPr="44A64A9A">
        <w:rPr>
          <w:rFonts w:ascii="Arial" w:eastAsia="Courier-Bold" w:hAnsi="Arial" w:cs="Arial"/>
          <w:b/>
          <w:bCs/>
          <w:sz w:val="22"/>
          <w:szCs w:val="22"/>
          <w:lang w:eastAsia="zh-CN" w:bidi="ar"/>
        </w:rPr>
        <w:t>R$</w:t>
      </w:r>
      <w:r w:rsidR="008249BA" w:rsidRPr="008249BA">
        <w:t xml:space="preserve"> </w:t>
      </w:r>
      <w:r w:rsidR="008249BA" w:rsidRPr="008249BA">
        <w:rPr>
          <w:rFonts w:ascii="Arial" w:eastAsia="Courier-Bold" w:hAnsi="Arial" w:cs="Arial"/>
          <w:b/>
          <w:bCs/>
          <w:sz w:val="22"/>
          <w:szCs w:val="22"/>
          <w:lang w:eastAsia="zh-CN" w:bidi="ar"/>
        </w:rPr>
        <w:t>51.443,38</w:t>
      </w:r>
      <w:r w:rsidR="008249BA" w:rsidRPr="008249BA">
        <w:rPr>
          <w:rFonts w:ascii="Arial" w:eastAsia="Courier-Bold" w:hAnsi="Arial" w:cs="Arial"/>
          <w:b/>
          <w:bCs/>
          <w:sz w:val="22"/>
          <w:szCs w:val="22"/>
          <w:lang w:eastAsia="zh-CN" w:bidi="ar"/>
        </w:rPr>
        <w:t xml:space="preserve"> </w:t>
      </w:r>
      <w:r w:rsidRPr="44A64A9A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>(</w:t>
      </w:r>
      <w:r w:rsidR="008249BA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 xml:space="preserve">cinquenta e </w:t>
      </w:r>
      <w:r w:rsidR="003F0CDF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 xml:space="preserve">um </w:t>
      </w:r>
      <w:r w:rsidR="006648CD" w:rsidRPr="44A64A9A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>mil</w:t>
      </w:r>
      <w:r w:rsidR="003F0CDF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>,</w:t>
      </w:r>
      <w:r w:rsidR="006648CD" w:rsidRPr="44A64A9A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 xml:space="preserve"> </w:t>
      </w:r>
      <w:r w:rsidR="003F0CDF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>quatrocentos e quarenta e tr</w:t>
      </w:r>
      <w:r w:rsidR="00D4775F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>ês</w:t>
      </w:r>
      <w:r w:rsidR="47449D89" w:rsidRPr="44A64A9A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 xml:space="preserve"> reais e </w:t>
      </w:r>
      <w:r w:rsidR="00D4775F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 xml:space="preserve">trinta e oito </w:t>
      </w:r>
      <w:r w:rsidR="47449D89" w:rsidRPr="44A64A9A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>centavos</w:t>
      </w:r>
      <w:r w:rsidRPr="44A64A9A">
        <w:rPr>
          <w:rFonts w:ascii="Arial" w:eastAsia="Courier-Bold" w:hAnsi="Arial" w:cs="Arial"/>
          <w:b/>
          <w:bCs/>
          <w:color w:val="000000" w:themeColor="text1"/>
          <w:sz w:val="22"/>
          <w:szCs w:val="22"/>
          <w:lang w:eastAsia="zh-CN" w:bidi="ar"/>
        </w:rPr>
        <w:t>)</w:t>
      </w:r>
      <w:r w:rsidRPr="44A64A9A">
        <w:rPr>
          <w:rFonts w:ascii="Arial" w:eastAsia="Courier-Bold" w:hAnsi="Arial" w:cs="Arial"/>
          <w:color w:val="000000" w:themeColor="text1"/>
          <w:sz w:val="22"/>
          <w:szCs w:val="22"/>
          <w:lang w:eastAsia="zh-CN" w:bidi="ar"/>
        </w:rPr>
        <w:t>, conforme mapa de cotação em anexo;</w:t>
      </w:r>
    </w:p>
    <w:p w14:paraId="5A39BBE3" w14:textId="77777777" w:rsidR="000A2AED" w:rsidRDefault="000A2AED">
      <w:pPr>
        <w:spacing w:line="360" w:lineRule="auto"/>
        <w:jc w:val="both"/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</w:pPr>
    </w:p>
    <w:p w14:paraId="66272326" w14:textId="77777777" w:rsidR="000A2AED" w:rsidRDefault="000A2AE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C0580"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>Na qualidade de autoridade competente</w:t>
      </w:r>
      <w:r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 xml:space="preserve"> e ordenador de despesa</w:t>
      </w:r>
      <w:r w:rsidRPr="007C0580"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 xml:space="preserve"> e conforme estabelece o art. 7</w:t>
      </w:r>
      <w:r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>2</w:t>
      </w:r>
      <w:r w:rsidRPr="007C0580"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 xml:space="preserve">, da Lei 14.133/2021, considerando estarem presentes os pressupostos administrativos da legislação que regem a matéria, AUTORIZO a </w:t>
      </w:r>
      <w:r w:rsidRPr="007C0580">
        <w:rPr>
          <w:rFonts w:ascii="Arial" w:eastAsia="Courier-Bold" w:hAnsi="Arial" w:cs="Arial"/>
          <w:sz w:val="22"/>
          <w:szCs w:val="22"/>
          <w:lang w:eastAsia="zh-CN" w:bidi="ar"/>
        </w:rPr>
        <w:t xml:space="preserve">presente </w:t>
      </w:r>
      <w:r w:rsidRPr="006648CD">
        <w:rPr>
          <w:rFonts w:ascii="Arial" w:eastAsia="Courier-Bold" w:hAnsi="Arial" w:cs="Arial"/>
          <w:sz w:val="22"/>
          <w:szCs w:val="22"/>
          <w:lang w:eastAsia="zh-CN" w:bidi="ar"/>
        </w:rPr>
        <w:t>aquisição</w:t>
      </w:r>
      <w:r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 xml:space="preserve"> pela modalidade de</w:t>
      </w:r>
      <w:r w:rsidRPr="007C0580"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 xml:space="preserve"> </w:t>
      </w:r>
      <w:r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>DISPENSA DE LICITAÇÃO - COMPRA DIRETA</w:t>
      </w:r>
      <w:r w:rsidRPr="007C0580">
        <w:rPr>
          <w:rFonts w:ascii="Arial" w:eastAsia="Courier-Bold" w:hAnsi="Arial" w:cs="Arial"/>
          <w:color w:val="000000"/>
          <w:sz w:val="22"/>
          <w:szCs w:val="22"/>
          <w:lang w:eastAsia="zh-CN" w:bidi="ar"/>
        </w:rPr>
        <w:t xml:space="preserve">, </w:t>
      </w:r>
      <w:r>
        <w:rPr>
          <w:rFonts w:ascii="Arial" w:eastAsia="SimSun" w:hAnsi="Arial" w:cs="Arial"/>
          <w:sz w:val="22"/>
          <w:szCs w:val="22"/>
        </w:rPr>
        <w:t>de acordo com a Lei de Licitações nº 14.133/2021 e aos princípios da Administração Pública.</w:t>
      </w:r>
    </w:p>
    <w:p w14:paraId="41C8F396" w14:textId="77777777" w:rsidR="000A2AED" w:rsidRDefault="000A2AE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A3D3EC" w14:textId="77777777" w:rsidR="000A2AED" w:rsidRDefault="000A2AED">
      <w:pPr>
        <w:jc w:val="right"/>
        <w:rPr>
          <w:rFonts w:ascii="Arial" w:hAnsi="Arial" w:cs="Arial"/>
          <w:sz w:val="22"/>
          <w:szCs w:val="22"/>
        </w:rPr>
      </w:pPr>
    </w:p>
    <w:p w14:paraId="0D0B940D" w14:textId="77777777" w:rsidR="000A2AED" w:rsidRDefault="000A2AED">
      <w:pPr>
        <w:jc w:val="right"/>
        <w:rPr>
          <w:rFonts w:ascii="Arial" w:hAnsi="Arial" w:cs="Arial"/>
          <w:sz w:val="22"/>
          <w:szCs w:val="22"/>
        </w:rPr>
      </w:pPr>
    </w:p>
    <w:p w14:paraId="0184419D" w14:textId="28A6DD9A" w:rsidR="000A2AED" w:rsidRDefault="000A2AED">
      <w:pPr>
        <w:jc w:val="right"/>
        <w:rPr>
          <w:rFonts w:ascii="Arial" w:hAnsi="Arial" w:cs="Arial"/>
          <w:sz w:val="22"/>
          <w:szCs w:val="22"/>
        </w:rPr>
      </w:pPr>
      <w:r w:rsidRPr="44A64A9A">
        <w:rPr>
          <w:rFonts w:ascii="Arial" w:hAnsi="Arial" w:cs="Arial"/>
          <w:sz w:val="22"/>
          <w:szCs w:val="22"/>
        </w:rPr>
        <w:t xml:space="preserve">Caraguatatuba, </w:t>
      </w:r>
      <w:r w:rsidR="00D4775F">
        <w:rPr>
          <w:rFonts w:ascii="Arial" w:hAnsi="Arial" w:cs="Arial"/>
          <w:sz w:val="22"/>
          <w:szCs w:val="22"/>
        </w:rPr>
        <w:t>19</w:t>
      </w:r>
      <w:r w:rsidRPr="44A64A9A">
        <w:rPr>
          <w:rFonts w:ascii="Arial" w:hAnsi="Arial" w:cs="Arial"/>
          <w:sz w:val="22"/>
          <w:szCs w:val="22"/>
        </w:rPr>
        <w:t xml:space="preserve"> de</w:t>
      </w:r>
      <w:r w:rsidR="006648CD" w:rsidRPr="44A64A9A">
        <w:rPr>
          <w:rFonts w:ascii="Arial" w:hAnsi="Arial" w:cs="Arial"/>
          <w:sz w:val="22"/>
          <w:szCs w:val="22"/>
        </w:rPr>
        <w:t xml:space="preserve"> </w:t>
      </w:r>
      <w:r w:rsidR="63798724" w:rsidRPr="44A64A9A">
        <w:rPr>
          <w:rFonts w:ascii="Arial" w:hAnsi="Arial" w:cs="Arial"/>
          <w:sz w:val="22"/>
          <w:szCs w:val="22"/>
        </w:rPr>
        <w:t>setembro</w:t>
      </w:r>
      <w:r w:rsidR="006648CD" w:rsidRPr="44A64A9A">
        <w:rPr>
          <w:rFonts w:ascii="Arial" w:hAnsi="Arial" w:cs="Arial"/>
          <w:sz w:val="22"/>
          <w:szCs w:val="22"/>
        </w:rPr>
        <w:t xml:space="preserve"> </w:t>
      </w:r>
      <w:r w:rsidRPr="44A64A9A">
        <w:rPr>
          <w:rFonts w:ascii="Arial" w:hAnsi="Arial" w:cs="Arial"/>
          <w:sz w:val="22"/>
          <w:szCs w:val="22"/>
        </w:rPr>
        <w:t>de 2025.</w:t>
      </w:r>
    </w:p>
    <w:p w14:paraId="0E27B00A" w14:textId="77777777" w:rsidR="000A2AED" w:rsidRDefault="000A2AED">
      <w:pPr>
        <w:jc w:val="both"/>
        <w:rPr>
          <w:rFonts w:ascii="Arial" w:hAnsi="Arial" w:cs="Arial"/>
          <w:sz w:val="22"/>
          <w:szCs w:val="22"/>
        </w:rPr>
      </w:pPr>
    </w:p>
    <w:p w14:paraId="60061E4C" w14:textId="77777777" w:rsidR="000A2AED" w:rsidRDefault="000A2AED">
      <w:pPr>
        <w:jc w:val="both"/>
        <w:rPr>
          <w:rFonts w:ascii="Arial" w:hAnsi="Arial" w:cs="Arial"/>
          <w:sz w:val="22"/>
          <w:szCs w:val="22"/>
        </w:rPr>
      </w:pPr>
    </w:p>
    <w:p w14:paraId="44EAFD9C" w14:textId="77777777" w:rsidR="000A2AED" w:rsidRDefault="000A2AED">
      <w:pPr>
        <w:jc w:val="both"/>
        <w:rPr>
          <w:rFonts w:ascii="Arial" w:hAnsi="Arial" w:cs="Arial"/>
          <w:sz w:val="22"/>
          <w:szCs w:val="22"/>
        </w:rPr>
      </w:pPr>
    </w:p>
    <w:p w14:paraId="4B94D5A5" w14:textId="77777777" w:rsidR="000A2AED" w:rsidRDefault="000A2AED">
      <w:pPr>
        <w:jc w:val="both"/>
        <w:rPr>
          <w:rFonts w:ascii="Arial" w:hAnsi="Arial" w:cs="Arial"/>
          <w:sz w:val="22"/>
          <w:szCs w:val="22"/>
        </w:rPr>
      </w:pPr>
    </w:p>
    <w:p w14:paraId="3DEEC669" w14:textId="77777777" w:rsidR="000A2AED" w:rsidRDefault="000A2AED">
      <w:pPr>
        <w:jc w:val="both"/>
        <w:rPr>
          <w:rFonts w:ascii="Arial" w:hAnsi="Arial" w:cs="Arial"/>
          <w:sz w:val="22"/>
          <w:szCs w:val="22"/>
        </w:rPr>
      </w:pPr>
    </w:p>
    <w:p w14:paraId="3656B9AB" w14:textId="77777777" w:rsidR="000A2AED" w:rsidRDefault="000A2AED">
      <w:pPr>
        <w:jc w:val="both"/>
        <w:rPr>
          <w:rFonts w:ascii="Arial" w:hAnsi="Arial" w:cs="Arial"/>
          <w:sz w:val="22"/>
          <w:szCs w:val="22"/>
        </w:rPr>
      </w:pPr>
    </w:p>
    <w:p w14:paraId="1ED48605" w14:textId="77777777" w:rsidR="000A2AED" w:rsidRDefault="000A2AE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ADBAILSON WELLINGTON MOREIRA DOS SANTOS</w:t>
      </w:r>
    </w:p>
    <w:p w14:paraId="27B05DAC" w14:textId="77777777" w:rsidR="000A2AED" w:rsidRDefault="000A2AE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Presidente da FUNDACC</w:t>
      </w:r>
    </w:p>
    <w:p w14:paraId="45FB0818" w14:textId="77777777" w:rsidR="000A2AED" w:rsidRDefault="000A2AED">
      <w:pPr>
        <w:jc w:val="center"/>
        <w:rPr>
          <w:rFonts w:ascii="Arial" w:hAnsi="Arial" w:cs="Arial"/>
          <w:sz w:val="22"/>
          <w:szCs w:val="22"/>
        </w:rPr>
      </w:pPr>
    </w:p>
    <w:p w14:paraId="049F31CB" w14:textId="77777777" w:rsidR="000A2AED" w:rsidRDefault="000A2AED">
      <w:pPr>
        <w:jc w:val="center"/>
        <w:rPr>
          <w:rFonts w:ascii="Arial" w:hAnsi="Arial" w:cs="Arial"/>
          <w:sz w:val="22"/>
          <w:szCs w:val="22"/>
        </w:rPr>
      </w:pPr>
    </w:p>
    <w:p w14:paraId="53128261" w14:textId="77777777" w:rsidR="000A2AED" w:rsidRDefault="000A2AED">
      <w:pPr>
        <w:jc w:val="center"/>
        <w:rPr>
          <w:rFonts w:ascii="Arial" w:hAnsi="Arial" w:cs="Arial"/>
          <w:sz w:val="22"/>
          <w:szCs w:val="22"/>
        </w:rPr>
      </w:pPr>
    </w:p>
    <w:p w14:paraId="62486C05" w14:textId="77777777" w:rsidR="000A2AED" w:rsidRDefault="000A2AED">
      <w:pPr>
        <w:jc w:val="center"/>
        <w:rPr>
          <w:rFonts w:ascii="Arial" w:hAnsi="Arial" w:cs="Arial"/>
          <w:sz w:val="22"/>
          <w:szCs w:val="22"/>
        </w:rPr>
      </w:pPr>
    </w:p>
    <w:p w14:paraId="4101652C" w14:textId="77777777" w:rsidR="000A2AED" w:rsidRDefault="000A2AED">
      <w:pPr>
        <w:jc w:val="center"/>
        <w:rPr>
          <w:rFonts w:ascii="Arial" w:hAnsi="Arial" w:cs="Arial"/>
          <w:sz w:val="22"/>
          <w:szCs w:val="22"/>
        </w:rPr>
      </w:pPr>
    </w:p>
    <w:p w14:paraId="4B99056E" w14:textId="77777777" w:rsidR="000A2AED" w:rsidRDefault="000A2AED">
      <w:pPr>
        <w:jc w:val="center"/>
        <w:rPr>
          <w:rFonts w:ascii="Arial" w:hAnsi="Arial" w:cs="Arial"/>
          <w:sz w:val="22"/>
          <w:szCs w:val="22"/>
        </w:rPr>
      </w:pPr>
    </w:p>
    <w:p w14:paraId="1299C43A" w14:textId="77777777" w:rsidR="000A2AED" w:rsidRDefault="000A2AED">
      <w:pPr>
        <w:jc w:val="both"/>
        <w:rPr>
          <w:rFonts w:ascii="Arial" w:hAnsi="Arial" w:cs="Arial"/>
          <w:sz w:val="22"/>
          <w:szCs w:val="22"/>
        </w:rPr>
      </w:pPr>
    </w:p>
    <w:sectPr w:rsidR="000A2AED">
      <w:headerReference w:type="default" r:id="rId10"/>
      <w:footerReference w:type="default" r:id="rId11"/>
      <w:pgSz w:w="11907" w:h="16840"/>
      <w:pgMar w:top="2835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67720" w14:textId="77777777" w:rsidR="00E402C1" w:rsidRDefault="00E402C1">
      <w:r>
        <w:separator/>
      </w:r>
    </w:p>
  </w:endnote>
  <w:endnote w:type="continuationSeparator" w:id="0">
    <w:p w14:paraId="0B0BE3AC" w14:textId="77777777" w:rsidR="00E402C1" w:rsidRDefault="00E40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A333C" w14:textId="77777777" w:rsidR="000A2AED" w:rsidRDefault="008E3814">
    <w:pPr>
      <w:pStyle w:val="Rodap"/>
      <w:jc w:val="right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E12BDF1" wp14:editId="07777777">
              <wp:simplePos x="0" y="0"/>
              <wp:positionH relativeFrom="margin">
                <wp:posOffset>5706110</wp:posOffset>
              </wp:positionH>
              <wp:positionV relativeFrom="paragraph">
                <wp:posOffset>161290</wp:posOffset>
              </wp:positionV>
              <wp:extent cx="1828800" cy="1828800"/>
              <wp:effectExtent l="635" t="0" r="0" b="635"/>
              <wp:wrapNone/>
              <wp:docPr id="1491740882" name="Caixa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3A64D" w14:textId="77777777" w:rsidR="000A2AED" w:rsidRDefault="000A2AED">
                          <w:pPr>
                            <w:pStyle w:val="Rodap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91B45" w:rsidRPr="00791B45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  <w:lang w:eastAsia="ja-JP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/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91B45" w:rsidRPr="00791B45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  <w:lang w:eastAsia="ja-JP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 w14:anchorId="10C7F941"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3" style="position:absolute;left:0;text-align:left;margin-left:449.3pt;margin-top:12.7pt;width:2in;height:2in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3aczAEAAJADAAAOAAAAZHJzL2Uyb0RvYy54bWysU01v2zAMvQ/ofxB0b+zkMARGnKJrkaFA&#10;uw3o9gNkWbaF2aJAKrGzXz9KjtN93IZdBEqUHt97pHZ309CLk0Gy4Eq5XuVSGKehtq4t5bevh9ut&#10;FBSUq1UPzpTybEje7W/e7UZfmA100NcGBYM4KkZfyi4EX2QZ6c4MilbgjeNkAziowFtssxrVyOhD&#10;n23y/H02AtYeQRsiPn2ck3Kf8JvG6PC5acgE0ZeSuYW0YlqruGb7nSpaVL6z+kJD/QOLQVnHRa9Q&#10;jyoocUT7F9RgNQJBE1YahgyaxmqTNLCadf6HmtdOeZO0sDnkrzbR/4PVn06v/guKMH2AiRuYRJB/&#10;Bv2dhIOHTrnW3CPC2BlVc+F1tCwbPRWXp9FqKiiCVOML1NxkdQyQgKYGh+gK6xSMzg04X003UxA6&#10;ltxuttucU5pzyybWUMXy3COFjwYGEYNSInc1wavTM4X56nIlVnNwsH2fOtu73w4YM54k+pHxzD1M&#10;1cS3o4wK6jMLQZgHhQebgw7whxQjD0kpHU+xFP2TYyviPC0BLkG1BMppfljKIMUcPoR57o4ebdsx&#10;7mL2Pdt1sEnIG4cLS257suIyonGuft2nW28faf8TAAD//wMAUEsDBBQABgAIAAAAIQCKRnJG3wAA&#10;AAsBAAAPAAAAZHJzL2Rvd25yZXYueG1sTI/LTsMwEEX3SPyDNUjsqJO2BDfNpEKV2LCjRUjs3Hga&#10;R/gRxW6a/D3uCpYzc3Tn3Go3WcNGGkLnHUK+yICRa7zqXIvweXx7EsBClE5J4x0hzBRgV9/fVbJU&#10;/uo+aDzElqUQF0qJoGPsS85Do8nKsPA9uXQ7+8HKmMah5WqQ1xRuDV9mWcGt7Fz6oGVPe03Nz+Fi&#10;EV6mL099oD19n8dm0N0szPuM+PgwvW6BRZriHww3/aQOdXI6+YtTgRkEsRFFQhGWz2tgNyAXRdqc&#10;EFb5ag28rvj/DvUvAAAA//8DAFBLAQItABQABgAIAAAAIQC2gziS/gAAAOEBAAATAAAAAAAAAAAA&#10;AAAAAAAAAABbQ29udGVudF9UeXBlc10ueG1sUEsBAi0AFAAGAAgAAAAhADj9If/WAAAAlAEAAAsA&#10;AAAAAAAAAAAAAAAALwEAAF9yZWxzLy5yZWxzUEsBAi0AFAAGAAgAAAAhAFQfdpzMAQAAkAMAAA4A&#10;AAAAAAAAAAAAAAAALgIAAGRycy9lMm9Eb2MueG1sUEsBAi0AFAAGAAgAAAAhAIpGckbfAAAACwEA&#10;AA8AAAAAAAAAAAAAAAAAJgQAAGRycy9kb3ducmV2LnhtbFBLBQYAAAAABAAEAPMAAAAyBQAAAAA=&#10;">
              <v:textbox style="mso-fit-shape-to-text:t" inset="0,0,0,0">
                <w:txbxContent>
                  <w:p w:rsidR="000A2AED" w:rsidRDefault="000A2AED" w14:paraId="5B65B580" wp14:textId="77777777">
                    <w:pPr>
                      <w:pStyle w:val="Rodap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instrText xml:space="preserve"> PAGE  \* MERGEFORMAT </w:instrTex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separate"/>
                    </w:r>
                    <w:r w:rsidRPr="00791B45" w:rsidR="00791B45">
                      <w:rPr>
                        <w:rFonts w:ascii="Arial" w:hAnsi="Arial" w:cs="Arial"/>
                        <w:noProof/>
                        <w:sz w:val="18"/>
                        <w:szCs w:val="18"/>
                        <w:lang w:val="pt-BR" w:eastAsia="ja-JP"/>
                      </w:rPr>
                      <w:t>1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/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instrText xml:space="preserve"> NUMPAGES  \* MERGEFORMAT </w:instrTex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separate"/>
                    </w:r>
                    <w:r w:rsidRPr="00791B45" w:rsidR="00791B45">
                      <w:rPr>
                        <w:rFonts w:ascii="Arial" w:hAnsi="Arial" w:cs="Arial"/>
                        <w:noProof/>
                        <w:sz w:val="18"/>
                        <w:szCs w:val="18"/>
                        <w:lang w:val="pt-BR" w:eastAsia="ja-JP"/>
                      </w:rPr>
                      <w:t>1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27E8B2D" w14:textId="77777777" w:rsidR="000A2AED" w:rsidRDefault="000A2AED">
    <w:pPr>
      <w:pStyle w:val="Rodap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Autorização de Dispensa de Licitação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9A793" w14:textId="77777777" w:rsidR="00E402C1" w:rsidRDefault="00E402C1">
      <w:r>
        <w:separator/>
      </w:r>
    </w:p>
  </w:footnote>
  <w:footnote w:type="continuationSeparator" w:id="0">
    <w:p w14:paraId="54DA2F62" w14:textId="77777777" w:rsidR="00E402C1" w:rsidRDefault="00E40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98" w:type="pct"/>
      <w:tblInd w:w="100" w:type="dxa"/>
      <w:tblLook w:val="0000" w:firstRow="0" w:lastRow="0" w:firstColumn="0" w:lastColumn="0" w:noHBand="0" w:noVBand="0"/>
    </w:tblPr>
    <w:tblGrid>
      <w:gridCol w:w="1358"/>
      <w:gridCol w:w="7807"/>
    </w:tblGrid>
    <w:tr w:rsidR="000A2AED" w14:paraId="1B806A56" w14:textId="77777777">
      <w:trPr>
        <w:trHeight w:val="1701"/>
      </w:trPr>
      <w:tc>
        <w:tcPr>
          <w:tcW w:w="741" w:type="pct"/>
          <w:vAlign w:val="center"/>
        </w:tcPr>
        <w:p w14:paraId="1DAED025" w14:textId="77777777" w:rsidR="000A2AED" w:rsidRDefault="008E3814">
          <w:pPr>
            <w:jc w:val="center"/>
            <w:rPr>
              <w:rFonts w:ascii="Arial" w:eastAsia="Calibri" w:hAnsi="Arial" w:cs="Arial"/>
            </w:rPr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2F6C6814" wp14:editId="07777777">
                <wp:simplePos x="0" y="0"/>
                <wp:positionH relativeFrom="column">
                  <wp:posOffset>182880</wp:posOffset>
                </wp:positionH>
                <wp:positionV relativeFrom="paragraph">
                  <wp:posOffset>106045</wp:posOffset>
                </wp:positionV>
                <wp:extent cx="395605" cy="899795"/>
                <wp:effectExtent l="0" t="0" r="0" b="0"/>
                <wp:wrapNone/>
                <wp:docPr id="12" name="Imagem 17198833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7198833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5605" cy="89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258" w:type="pct"/>
          <w:vAlign w:val="center"/>
        </w:tcPr>
        <w:p w14:paraId="5D72FAB9" w14:textId="77777777" w:rsidR="000A2AED" w:rsidRDefault="000A2AED">
          <w:pPr>
            <w:jc w:val="center"/>
            <w:rPr>
              <w:rFonts w:ascii="Arial" w:eastAsia="Calibri" w:hAnsi="Arial" w:cs="Arial"/>
            </w:rPr>
          </w:pPr>
          <w:r>
            <w:rPr>
              <w:rFonts w:ascii="Arial" w:eastAsia="Calibri" w:hAnsi="Arial" w:cs="Arial"/>
            </w:rPr>
            <w:t>Prefeitura Municipal da Estância Balneária de Caraguatatuba</w:t>
          </w:r>
        </w:p>
        <w:p w14:paraId="1FBEA45D" w14:textId="77777777" w:rsidR="000A2AED" w:rsidRDefault="000A2AED">
          <w:pPr>
            <w:jc w:val="center"/>
            <w:rPr>
              <w:rFonts w:ascii="Arial" w:eastAsia="Calibri" w:hAnsi="Arial" w:cs="Arial"/>
            </w:rPr>
          </w:pPr>
          <w:r>
            <w:rPr>
              <w:rFonts w:ascii="Arial" w:eastAsia="Calibri" w:hAnsi="Arial" w:cs="Arial"/>
            </w:rPr>
            <w:t>Fundação Educacional e Cultural de Caraguatatuba – FUNDACC</w:t>
          </w:r>
        </w:p>
      </w:tc>
    </w:tr>
  </w:tbl>
  <w:p w14:paraId="1FC39945" w14:textId="77777777" w:rsidR="000A2AED" w:rsidRDefault="000A2AED">
    <w:pPr>
      <w:tabs>
        <w:tab w:val="left" w:pos="480"/>
      </w:tabs>
    </w:pPr>
  </w:p>
  <w:p w14:paraId="0562CB0E" w14:textId="77777777" w:rsidR="000A2AED" w:rsidRDefault="000A2A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LeaveBackslashAlon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44442B5"/>
    <w:rsid w:val="000212BA"/>
    <w:rsid w:val="00034943"/>
    <w:rsid w:val="0004184C"/>
    <w:rsid w:val="0004298E"/>
    <w:rsid w:val="00044392"/>
    <w:rsid w:val="00067887"/>
    <w:rsid w:val="00080BD7"/>
    <w:rsid w:val="00086B71"/>
    <w:rsid w:val="000A2AED"/>
    <w:rsid w:val="000F3CCE"/>
    <w:rsid w:val="00117031"/>
    <w:rsid w:val="00131BED"/>
    <w:rsid w:val="001363BF"/>
    <w:rsid w:val="0014190B"/>
    <w:rsid w:val="00181CED"/>
    <w:rsid w:val="001919A4"/>
    <w:rsid w:val="00191F9C"/>
    <w:rsid w:val="00194BC1"/>
    <w:rsid w:val="001F1756"/>
    <w:rsid w:val="002311B4"/>
    <w:rsid w:val="00247B43"/>
    <w:rsid w:val="00251813"/>
    <w:rsid w:val="00255954"/>
    <w:rsid w:val="00290D2E"/>
    <w:rsid w:val="00291C15"/>
    <w:rsid w:val="00297B7F"/>
    <w:rsid w:val="002C5EE7"/>
    <w:rsid w:val="002D0764"/>
    <w:rsid w:val="00300E62"/>
    <w:rsid w:val="0034197E"/>
    <w:rsid w:val="00344C09"/>
    <w:rsid w:val="00345A5D"/>
    <w:rsid w:val="00373DD3"/>
    <w:rsid w:val="00391377"/>
    <w:rsid w:val="00392962"/>
    <w:rsid w:val="003A0EF1"/>
    <w:rsid w:val="003B63E2"/>
    <w:rsid w:val="003D43BD"/>
    <w:rsid w:val="003F0CDF"/>
    <w:rsid w:val="00401424"/>
    <w:rsid w:val="00421118"/>
    <w:rsid w:val="00470738"/>
    <w:rsid w:val="004823CF"/>
    <w:rsid w:val="00493DF6"/>
    <w:rsid w:val="004B145F"/>
    <w:rsid w:val="004D5077"/>
    <w:rsid w:val="004F7667"/>
    <w:rsid w:val="00533128"/>
    <w:rsid w:val="005358B9"/>
    <w:rsid w:val="00582C8A"/>
    <w:rsid w:val="0059305A"/>
    <w:rsid w:val="005A1D71"/>
    <w:rsid w:val="005B1A7F"/>
    <w:rsid w:val="006272D6"/>
    <w:rsid w:val="0063214D"/>
    <w:rsid w:val="006411DE"/>
    <w:rsid w:val="00643ECC"/>
    <w:rsid w:val="006648CD"/>
    <w:rsid w:val="00665296"/>
    <w:rsid w:val="00685179"/>
    <w:rsid w:val="00685BB1"/>
    <w:rsid w:val="006E6C2C"/>
    <w:rsid w:val="006F37CD"/>
    <w:rsid w:val="006F67DE"/>
    <w:rsid w:val="00745550"/>
    <w:rsid w:val="00755016"/>
    <w:rsid w:val="00791B45"/>
    <w:rsid w:val="007A0E43"/>
    <w:rsid w:val="007B30D2"/>
    <w:rsid w:val="007B7460"/>
    <w:rsid w:val="007B7BEF"/>
    <w:rsid w:val="007C0580"/>
    <w:rsid w:val="007C3633"/>
    <w:rsid w:val="007E2A6D"/>
    <w:rsid w:val="007F23E9"/>
    <w:rsid w:val="00802832"/>
    <w:rsid w:val="00810F22"/>
    <w:rsid w:val="0082315D"/>
    <w:rsid w:val="008249BA"/>
    <w:rsid w:val="008260F2"/>
    <w:rsid w:val="0084421A"/>
    <w:rsid w:val="00862A97"/>
    <w:rsid w:val="008B5A36"/>
    <w:rsid w:val="008D3246"/>
    <w:rsid w:val="008E3814"/>
    <w:rsid w:val="009256E5"/>
    <w:rsid w:val="00964682"/>
    <w:rsid w:val="00972802"/>
    <w:rsid w:val="00976118"/>
    <w:rsid w:val="0099381D"/>
    <w:rsid w:val="009B6488"/>
    <w:rsid w:val="009D0FD2"/>
    <w:rsid w:val="009D1202"/>
    <w:rsid w:val="00A35379"/>
    <w:rsid w:val="00A41EDE"/>
    <w:rsid w:val="00A51542"/>
    <w:rsid w:val="00A55DF0"/>
    <w:rsid w:val="00A751DB"/>
    <w:rsid w:val="00A90375"/>
    <w:rsid w:val="00AB6CED"/>
    <w:rsid w:val="00AC0298"/>
    <w:rsid w:val="00AD5C4C"/>
    <w:rsid w:val="00AF4E09"/>
    <w:rsid w:val="00B173D3"/>
    <w:rsid w:val="00B26B8C"/>
    <w:rsid w:val="00B35894"/>
    <w:rsid w:val="00B528B2"/>
    <w:rsid w:val="00B55455"/>
    <w:rsid w:val="00B8622E"/>
    <w:rsid w:val="00BA1BFC"/>
    <w:rsid w:val="00BB2957"/>
    <w:rsid w:val="00BF46B7"/>
    <w:rsid w:val="00C00090"/>
    <w:rsid w:val="00C104D3"/>
    <w:rsid w:val="00C16F14"/>
    <w:rsid w:val="00C543A4"/>
    <w:rsid w:val="00C57AB6"/>
    <w:rsid w:val="00C6375B"/>
    <w:rsid w:val="00C71A14"/>
    <w:rsid w:val="00CA72C6"/>
    <w:rsid w:val="00CB3347"/>
    <w:rsid w:val="00CB40C3"/>
    <w:rsid w:val="00CB60E1"/>
    <w:rsid w:val="00CC213E"/>
    <w:rsid w:val="00CC6A2D"/>
    <w:rsid w:val="00CD1F02"/>
    <w:rsid w:val="00CD485D"/>
    <w:rsid w:val="00CF1684"/>
    <w:rsid w:val="00D04D98"/>
    <w:rsid w:val="00D147A8"/>
    <w:rsid w:val="00D4775F"/>
    <w:rsid w:val="00D63610"/>
    <w:rsid w:val="00D86B45"/>
    <w:rsid w:val="00DA4109"/>
    <w:rsid w:val="00DA6595"/>
    <w:rsid w:val="00DF7570"/>
    <w:rsid w:val="00E01EC3"/>
    <w:rsid w:val="00E1556E"/>
    <w:rsid w:val="00E21846"/>
    <w:rsid w:val="00E402C1"/>
    <w:rsid w:val="00E5470F"/>
    <w:rsid w:val="00EA3F99"/>
    <w:rsid w:val="00EB6E19"/>
    <w:rsid w:val="00F2551B"/>
    <w:rsid w:val="00F31C69"/>
    <w:rsid w:val="00F35DCE"/>
    <w:rsid w:val="00F45E6B"/>
    <w:rsid w:val="00F5696A"/>
    <w:rsid w:val="00F64FF5"/>
    <w:rsid w:val="00F65561"/>
    <w:rsid w:val="00F85F21"/>
    <w:rsid w:val="00F87143"/>
    <w:rsid w:val="00FC004C"/>
    <w:rsid w:val="00FD425F"/>
    <w:rsid w:val="00FF3BF9"/>
    <w:rsid w:val="03AA740D"/>
    <w:rsid w:val="1304EA3D"/>
    <w:rsid w:val="162B70C9"/>
    <w:rsid w:val="187381BC"/>
    <w:rsid w:val="1FE515AA"/>
    <w:rsid w:val="201F771A"/>
    <w:rsid w:val="22D1433D"/>
    <w:rsid w:val="23072480"/>
    <w:rsid w:val="271C78E6"/>
    <w:rsid w:val="2A221885"/>
    <w:rsid w:val="2B631958"/>
    <w:rsid w:val="2D2B719C"/>
    <w:rsid w:val="32116A49"/>
    <w:rsid w:val="322921B8"/>
    <w:rsid w:val="33117BCC"/>
    <w:rsid w:val="349A5761"/>
    <w:rsid w:val="39972166"/>
    <w:rsid w:val="3AA1129C"/>
    <w:rsid w:val="3B1F6258"/>
    <w:rsid w:val="40D4087B"/>
    <w:rsid w:val="42D642C4"/>
    <w:rsid w:val="44A64A9A"/>
    <w:rsid w:val="44C8297B"/>
    <w:rsid w:val="47449D89"/>
    <w:rsid w:val="4DC12B9F"/>
    <w:rsid w:val="52ED1BDD"/>
    <w:rsid w:val="5791C258"/>
    <w:rsid w:val="593608DD"/>
    <w:rsid w:val="5CC1443C"/>
    <w:rsid w:val="602437C9"/>
    <w:rsid w:val="63798724"/>
    <w:rsid w:val="6398B87E"/>
    <w:rsid w:val="644442B5"/>
    <w:rsid w:val="69503291"/>
    <w:rsid w:val="6BBB0337"/>
    <w:rsid w:val="6C0D6A7C"/>
    <w:rsid w:val="76AA2736"/>
    <w:rsid w:val="78127331"/>
    <w:rsid w:val="7A7E6E3B"/>
    <w:rsid w:val="7E50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170E8E37"/>
  <w15:chartTrackingRefBased/>
  <w15:docId w15:val="{37D28B98-5E01-406D-AF0E-7AF5A3DA2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rFonts w:ascii="Arial" w:eastAsia="SimSun" w:hAnsi="Arial"/>
      <w:b/>
      <w:bCs/>
      <w:sz w:val="28"/>
      <w:szCs w:val="28"/>
      <w:lang w:val="x-none" w:eastAsia="x-none"/>
    </w:rPr>
  </w:style>
  <w:style w:type="character" w:customStyle="1" w:styleId="CorpodetextoChar">
    <w:name w:val="Corpo de texto Char"/>
    <w:link w:val="Corpodetexto"/>
    <w:uiPriority w:val="1"/>
    <w:qFormat/>
    <w:rPr>
      <w:rFonts w:ascii="Arial" w:hAnsi="Arial" w:cs="Arial"/>
      <w:b/>
      <w:bCs/>
      <w:sz w:val="28"/>
      <w:szCs w:val="28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  <w:rPr>
      <w:rFonts w:eastAsia="SimSun"/>
      <w:lang w:val="x-none" w:eastAsia="x-none"/>
    </w:rPr>
  </w:style>
  <w:style w:type="character" w:customStyle="1" w:styleId="CabealhoChar">
    <w:name w:val="Cabeçalho Char"/>
    <w:link w:val="Cabealho"/>
    <w:qFormat/>
    <w:locked/>
    <w:rPr>
      <w:sz w:val="24"/>
      <w:szCs w:val="24"/>
    </w:r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Pr>
      <w:sz w:val="24"/>
      <w:szCs w:val="24"/>
    </w:rPr>
  </w:style>
  <w:style w:type="paragraph" w:styleId="Textodebalo">
    <w:name w:val="Balloon Text"/>
    <w:basedOn w:val="Normal"/>
    <w:link w:val="TextodebaloChar"/>
    <w:qFormat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emEspaamento1">
    <w:name w:val="Sem Espaçamento1"/>
    <w:rPr>
      <w:rFonts w:eastAsia="Times New Roman"/>
      <w:sz w:val="24"/>
      <w:szCs w:val="24"/>
      <w:lang w:eastAsia="pt-BR"/>
    </w:rPr>
  </w:style>
  <w:style w:type="paragraph" w:customStyle="1" w:styleId="SemEspaamento2">
    <w:name w:val="Sem Espaçamento2"/>
    <w:qFormat/>
    <w:rPr>
      <w:rFonts w:eastAsia="Times New Roman"/>
      <w:sz w:val="24"/>
      <w:szCs w:val="24"/>
      <w:lang w:eastAsia="pt-BR"/>
    </w:rPr>
  </w:style>
  <w:style w:type="paragraph" w:customStyle="1" w:styleId="p0">
    <w:name w:val="p0"/>
    <w:basedOn w:val="Normal"/>
    <w:qFormat/>
    <w:pPr>
      <w:widowControl w:val="0"/>
      <w:tabs>
        <w:tab w:val="left" w:pos="720"/>
      </w:tabs>
      <w:spacing w:after="200" w:line="240" w:lineRule="atLeast"/>
    </w:pPr>
    <w:rPr>
      <w:rFonts w:ascii="Calibri" w:eastAsia="Calibri" w:hAnsi="Calibri"/>
      <w:color w:val="00000A"/>
      <w:szCs w:val="22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  <w:jc w:val="both"/>
    </w:pPr>
    <w:rPr>
      <w:sz w:val="20"/>
      <w:szCs w:val="20"/>
    </w:rPr>
  </w:style>
  <w:style w:type="character" w:customStyle="1" w:styleId="font21">
    <w:name w:val="font21"/>
    <w:rPr>
      <w:rFonts w:ascii="Arial" w:hAnsi="Arial" w:cs="Arial" w:hint="default"/>
      <w:i w:val="0"/>
      <w:iCs w:val="0"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521f151-f9a7-4da2-8600-3f19b59b38a7" xsi:nil="true"/>
    <lcf76f155ced4ddcb4097134ff3c332f xmlns="54750b46-ee26-4d7f-a875-5d1049bed45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4BFEED2A180448E873784AD5A1A56" ma:contentTypeVersion="11" ma:contentTypeDescription="Create a new document." ma:contentTypeScope="" ma:versionID="180e9178571c2bb32418bcf537938ac5">
  <xsd:schema xmlns:xsd="http://www.w3.org/2001/XMLSchema" xmlns:xs="http://www.w3.org/2001/XMLSchema" xmlns:p="http://schemas.microsoft.com/office/2006/metadata/properties" xmlns:ns2="54750b46-ee26-4d7f-a875-5d1049bed457" xmlns:ns3="4521f151-f9a7-4da2-8600-3f19b59b38a7" targetNamespace="http://schemas.microsoft.com/office/2006/metadata/properties" ma:root="true" ma:fieldsID="bc6fbff8dcbb703800156e7d12a05cdb" ns2:_="" ns3:_="">
    <xsd:import namespace="54750b46-ee26-4d7f-a875-5d1049bed457"/>
    <xsd:import namespace="4521f151-f9a7-4da2-8600-3f19b59b38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50b46-ee26-4d7f-a875-5d1049bed4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a527dc3-2936-4b71-9116-555098fac4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21f151-f9a7-4da2-8600-3f19b59b38a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fb5cbf3-d6b1-479b-9eb8-78cc112f8b2d}" ma:internalName="TaxCatchAll" ma:showField="CatchAllData" ma:web="4521f151-f9a7-4da2-8600-3f19b59b38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5C586A-D27A-4DF9-8932-3C1C8053AC19}">
  <ds:schemaRefs>
    <ds:schemaRef ds:uri="http://schemas.microsoft.com/office/2006/metadata/properties"/>
    <ds:schemaRef ds:uri="http://schemas.microsoft.com/office/infopath/2007/PartnerControls"/>
    <ds:schemaRef ds:uri="4521f151-f9a7-4da2-8600-3f19b59b38a7"/>
    <ds:schemaRef ds:uri="54750b46-ee26-4d7f-a875-5d1049bed457"/>
  </ds:schemaRefs>
</ds:datastoreItem>
</file>

<file path=customXml/itemProps2.xml><?xml version="1.0" encoding="utf-8"?>
<ds:datastoreItem xmlns:ds="http://schemas.openxmlformats.org/officeDocument/2006/customXml" ds:itemID="{F0A7493F-562D-4F3C-BFD0-B22F5940B273}"/>
</file>

<file path=customXml/itemProps3.xml><?xml version="1.0" encoding="utf-8"?>
<ds:datastoreItem xmlns:ds="http://schemas.openxmlformats.org/officeDocument/2006/customXml" ds:itemID="{7E8C25B3-21AE-41F6-BC3B-7A0909CB191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23BDD4B-817C-4981-A0FA-C5A61F1C1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793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HOMOLOGAÇÃO</dc:title>
  <dc:subject/>
  <dc:creator>154</dc:creator>
  <cp:keywords/>
  <cp:lastModifiedBy>Matheus Victor Fernandes de Faria</cp:lastModifiedBy>
  <cp:revision>11</cp:revision>
  <cp:lastPrinted>2025-08-28T17:55:00Z</cp:lastPrinted>
  <dcterms:created xsi:type="dcterms:W3CDTF">2025-09-11T13:42:00Z</dcterms:created>
  <dcterms:modified xsi:type="dcterms:W3CDTF">2025-09-19T15:15:00Z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B0A7BA2B4F764F00BB68A869DDE77185_11</vt:lpwstr>
  </property>
  <property fmtid="{D5CDD505-2E9C-101B-9397-08002B2CF9AE}" pid="4" name="xd_Signature">
    <vt:lpwstr/>
  </property>
  <property fmtid="{D5CDD505-2E9C-101B-9397-08002B2CF9AE}" pid="5" name="display_urn:schemas-microsoft-com:office:office#Editor">
    <vt:lpwstr>Guilherme Augusto Cazelato</vt:lpwstr>
  </property>
  <property fmtid="{D5CDD505-2E9C-101B-9397-08002B2CF9AE}" pid="6" name="Order">
    <vt:lpwstr>725400.000000000</vt:lpwstr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display_urn:schemas-microsoft-com:office:office#Author">
    <vt:lpwstr>Guilherme Augusto Cazelato</vt:lpwstr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ContentTypeId">
    <vt:lpwstr>0x0101008BB4BFEED2A180448E873784AD5A1A56</vt:lpwstr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