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E9CCE0" w14:textId="77777777" w:rsidR="00583DE4" w:rsidRDefault="00583DE4" w:rsidP="008C6561">
      <w:pPr>
        <w:spacing w:after="0"/>
        <w:jc w:val="center"/>
        <w:rPr>
          <w:rFonts w:ascii="Times New Roman" w:hAnsi="Times New Roman" w:cs="Times New Roman"/>
          <w:b/>
          <w:bCs/>
          <w:sz w:val="24"/>
          <w:szCs w:val="24"/>
        </w:rPr>
      </w:pPr>
    </w:p>
    <w:p w14:paraId="48B5DB7C" w14:textId="77777777" w:rsidR="00583DE4" w:rsidRDefault="00583DE4" w:rsidP="008C6561">
      <w:pPr>
        <w:spacing w:after="0"/>
        <w:jc w:val="center"/>
        <w:rPr>
          <w:rFonts w:ascii="Times New Roman" w:hAnsi="Times New Roman" w:cs="Times New Roman"/>
          <w:b/>
          <w:bCs/>
          <w:sz w:val="24"/>
          <w:szCs w:val="24"/>
        </w:rPr>
      </w:pPr>
    </w:p>
    <w:p w14:paraId="2C2CEE57" w14:textId="72252472" w:rsidR="006F1324" w:rsidRPr="008C6561" w:rsidRDefault="006F1324" w:rsidP="008C6561">
      <w:pPr>
        <w:spacing w:after="0"/>
        <w:jc w:val="center"/>
        <w:rPr>
          <w:rFonts w:ascii="Times New Roman" w:hAnsi="Times New Roman" w:cs="Times New Roman"/>
          <w:b/>
          <w:bCs/>
          <w:sz w:val="24"/>
          <w:szCs w:val="24"/>
        </w:rPr>
      </w:pPr>
      <w:r w:rsidRPr="008C6561">
        <w:rPr>
          <w:rFonts w:ascii="Times New Roman" w:hAnsi="Times New Roman" w:cs="Times New Roman"/>
          <w:b/>
          <w:bCs/>
          <w:sz w:val="24"/>
          <w:szCs w:val="24"/>
        </w:rPr>
        <w:t>PREGÃO ELETR</w:t>
      </w:r>
      <w:r w:rsidR="008C6561">
        <w:rPr>
          <w:rFonts w:ascii="Times New Roman" w:hAnsi="Times New Roman" w:cs="Times New Roman"/>
          <w:b/>
          <w:bCs/>
          <w:sz w:val="24"/>
          <w:szCs w:val="24"/>
        </w:rPr>
        <w:t>Ô</w:t>
      </w:r>
      <w:r w:rsidRPr="008C6561">
        <w:rPr>
          <w:rFonts w:ascii="Times New Roman" w:hAnsi="Times New Roman" w:cs="Times New Roman"/>
          <w:b/>
          <w:bCs/>
          <w:sz w:val="24"/>
          <w:szCs w:val="24"/>
        </w:rPr>
        <w:t>NICO N°</w:t>
      </w:r>
      <w:r w:rsidR="00583DE4">
        <w:rPr>
          <w:rFonts w:ascii="Times New Roman" w:hAnsi="Times New Roman" w:cs="Times New Roman"/>
          <w:b/>
          <w:bCs/>
          <w:sz w:val="24"/>
          <w:szCs w:val="24"/>
        </w:rPr>
        <w:t xml:space="preserve"> 0</w:t>
      </w:r>
      <w:r w:rsidR="00997838">
        <w:rPr>
          <w:rFonts w:ascii="Times New Roman" w:hAnsi="Times New Roman" w:cs="Times New Roman"/>
          <w:b/>
          <w:bCs/>
          <w:sz w:val="24"/>
          <w:szCs w:val="24"/>
        </w:rPr>
        <w:t>23</w:t>
      </w:r>
      <w:r w:rsidRPr="008C6561">
        <w:rPr>
          <w:rFonts w:ascii="Times New Roman" w:hAnsi="Times New Roman" w:cs="Times New Roman"/>
          <w:b/>
          <w:bCs/>
          <w:sz w:val="24"/>
          <w:szCs w:val="24"/>
        </w:rPr>
        <w:t>/202</w:t>
      </w:r>
      <w:r w:rsidR="003C2B39">
        <w:rPr>
          <w:rFonts w:ascii="Times New Roman" w:hAnsi="Times New Roman" w:cs="Times New Roman"/>
          <w:b/>
          <w:bCs/>
          <w:sz w:val="24"/>
          <w:szCs w:val="24"/>
        </w:rPr>
        <w:t>6</w:t>
      </w:r>
    </w:p>
    <w:p w14:paraId="52C051CD" w14:textId="3F6EB223" w:rsidR="006F1324" w:rsidRPr="008C6561" w:rsidRDefault="006F1324" w:rsidP="008C6561">
      <w:pPr>
        <w:spacing w:after="0"/>
        <w:jc w:val="center"/>
        <w:rPr>
          <w:rFonts w:ascii="Times New Roman" w:hAnsi="Times New Roman" w:cs="Times New Roman"/>
          <w:b/>
          <w:bCs/>
          <w:sz w:val="24"/>
          <w:szCs w:val="24"/>
        </w:rPr>
      </w:pPr>
      <w:r w:rsidRPr="008C6561">
        <w:rPr>
          <w:rFonts w:ascii="Times New Roman" w:hAnsi="Times New Roman" w:cs="Times New Roman"/>
          <w:b/>
          <w:bCs/>
          <w:sz w:val="24"/>
          <w:szCs w:val="24"/>
        </w:rPr>
        <w:t xml:space="preserve">PROCESSO N° </w:t>
      </w:r>
      <w:r w:rsidR="003C2B39">
        <w:rPr>
          <w:rFonts w:ascii="Times New Roman" w:hAnsi="Times New Roman" w:cs="Times New Roman"/>
          <w:b/>
          <w:bCs/>
          <w:sz w:val="24"/>
          <w:szCs w:val="24"/>
        </w:rPr>
        <w:t>0</w:t>
      </w:r>
      <w:r w:rsidR="00F853C3">
        <w:rPr>
          <w:rFonts w:ascii="Times New Roman" w:hAnsi="Times New Roman" w:cs="Times New Roman"/>
          <w:b/>
          <w:bCs/>
          <w:sz w:val="24"/>
          <w:szCs w:val="24"/>
        </w:rPr>
        <w:t>41</w:t>
      </w:r>
      <w:bookmarkStart w:id="0" w:name="_GoBack"/>
      <w:bookmarkEnd w:id="0"/>
      <w:r w:rsidRPr="008C6561">
        <w:rPr>
          <w:rFonts w:ascii="Times New Roman" w:hAnsi="Times New Roman" w:cs="Times New Roman"/>
          <w:b/>
          <w:bCs/>
          <w:sz w:val="24"/>
          <w:szCs w:val="24"/>
        </w:rPr>
        <w:t>/202</w:t>
      </w:r>
      <w:r w:rsidR="003C2B39">
        <w:rPr>
          <w:rFonts w:ascii="Times New Roman" w:hAnsi="Times New Roman" w:cs="Times New Roman"/>
          <w:b/>
          <w:bCs/>
          <w:sz w:val="24"/>
          <w:szCs w:val="24"/>
        </w:rPr>
        <w:t>6</w:t>
      </w:r>
    </w:p>
    <w:p w14:paraId="370F0947" w14:textId="4CFE398C" w:rsidR="006F1324" w:rsidRPr="008C6561" w:rsidRDefault="006F1324" w:rsidP="008C6561">
      <w:pPr>
        <w:spacing w:after="0"/>
        <w:jc w:val="center"/>
        <w:rPr>
          <w:rFonts w:ascii="Times New Roman" w:hAnsi="Times New Roman" w:cs="Times New Roman"/>
          <w:b/>
          <w:bCs/>
          <w:sz w:val="24"/>
          <w:szCs w:val="24"/>
        </w:rPr>
      </w:pPr>
      <w:r w:rsidRPr="008C6561">
        <w:rPr>
          <w:rFonts w:ascii="Times New Roman" w:hAnsi="Times New Roman" w:cs="Times New Roman"/>
          <w:b/>
          <w:bCs/>
          <w:sz w:val="24"/>
          <w:szCs w:val="24"/>
        </w:rPr>
        <w:t xml:space="preserve">EDITAL N° </w:t>
      </w:r>
      <w:r w:rsidR="003C2B39">
        <w:rPr>
          <w:rFonts w:ascii="Times New Roman" w:hAnsi="Times New Roman" w:cs="Times New Roman"/>
          <w:b/>
          <w:bCs/>
          <w:sz w:val="24"/>
          <w:szCs w:val="24"/>
        </w:rPr>
        <w:t>0</w:t>
      </w:r>
      <w:r w:rsidR="00997838">
        <w:rPr>
          <w:rFonts w:ascii="Times New Roman" w:hAnsi="Times New Roman" w:cs="Times New Roman"/>
          <w:b/>
          <w:bCs/>
          <w:sz w:val="24"/>
          <w:szCs w:val="24"/>
        </w:rPr>
        <w:t>23</w:t>
      </w:r>
      <w:r w:rsidRPr="008C6561">
        <w:rPr>
          <w:rFonts w:ascii="Times New Roman" w:hAnsi="Times New Roman" w:cs="Times New Roman"/>
          <w:b/>
          <w:bCs/>
          <w:sz w:val="24"/>
          <w:szCs w:val="24"/>
        </w:rPr>
        <w:t>/202</w:t>
      </w:r>
      <w:r w:rsidR="003C2B39">
        <w:rPr>
          <w:rFonts w:ascii="Times New Roman" w:hAnsi="Times New Roman" w:cs="Times New Roman"/>
          <w:b/>
          <w:bCs/>
          <w:sz w:val="24"/>
          <w:szCs w:val="24"/>
        </w:rPr>
        <w:t>6</w:t>
      </w:r>
    </w:p>
    <w:p w14:paraId="56E3C088" w14:textId="77777777" w:rsidR="006F1324" w:rsidRPr="008C6561" w:rsidRDefault="006F1324" w:rsidP="008C6561">
      <w:pPr>
        <w:pStyle w:val="Corpodetexto"/>
        <w:spacing w:after="0"/>
        <w:rPr>
          <w:rFonts w:ascii="Times New Roman" w:hAnsi="Times New Roman" w:cs="Times New Roman"/>
          <w:b/>
          <w:sz w:val="24"/>
          <w:szCs w:val="24"/>
        </w:rPr>
      </w:pPr>
    </w:p>
    <w:p w14:paraId="7A5E1624" w14:textId="317BE1E0" w:rsidR="006F1324" w:rsidRDefault="006F1324" w:rsidP="008C6561">
      <w:pPr>
        <w:pStyle w:val="Ttulo3"/>
        <w:jc w:val="both"/>
        <w:rPr>
          <w:rFonts w:cs="Times New Roman"/>
          <w:b w:val="0"/>
          <w:szCs w:val="24"/>
        </w:rPr>
      </w:pPr>
      <w:r w:rsidRPr="008C6561">
        <w:rPr>
          <w:rFonts w:cs="Times New Roman"/>
          <w:szCs w:val="24"/>
        </w:rPr>
        <w:t>CONTRATANTE:</w:t>
      </w:r>
      <w:r w:rsidRPr="008C6561">
        <w:rPr>
          <w:rFonts w:cs="Times New Roman"/>
          <w:spacing w:val="2"/>
          <w:szCs w:val="24"/>
        </w:rPr>
        <w:t xml:space="preserve"> </w:t>
      </w:r>
      <w:r w:rsidRPr="008C6561">
        <w:rPr>
          <w:rFonts w:cs="Times New Roman"/>
          <w:b w:val="0"/>
          <w:szCs w:val="24"/>
        </w:rPr>
        <w:t xml:space="preserve">MUNICÍPIO DE </w:t>
      </w:r>
      <w:r w:rsidR="00F66CE5">
        <w:rPr>
          <w:rFonts w:cs="Times New Roman"/>
          <w:b w:val="0"/>
          <w:szCs w:val="24"/>
        </w:rPr>
        <w:t>GUATAPARÁ</w:t>
      </w:r>
    </w:p>
    <w:p w14:paraId="78951B2C" w14:textId="77777777" w:rsidR="00517CA6" w:rsidRPr="00517CA6" w:rsidRDefault="00517CA6" w:rsidP="00517CA6"/>
    <w:p w14:paraId="06992443" w14:textId="3B053DAA" w:rsidR="00517CA6" w:rsidRDefault="006F1324" w:rsidP="008C6561">
      <w:pPr>
        <w:adjustRightInd w:val="0"/>
        <w:spacing w:after="0"/>
        <w:jc w:val="both"/>
        <w:rPr>
          <w:rFonts w:ascii="Times New Roman" w:hAnsi="Times New Roman"/>
          <w:sz w:val="24"/>
          <w:szCs w:val="24"/>
        </w:rPr>
      </w:pPr>
      <w:r w:rsidRPr="008C6561">
        <w:rPr>
          <w:rFonts w:ascii="Times New Roman" w:hAnsi="Times New Roman" w:cs="Times New Roman"/>
          <w:b/>
          <w:bCs/>
          <w:sz w:val="24"/>
          <w:szCs w:val="24"/>
        </w:rPr>
        <w:t>OBJETO:</w:t>
      </w:r>
      <w:bookmarkStart w:id="1" w:name="_Hlk185429008"/>
      <w:bookmarkStart w:id="2" w:name="_Hlk180400276"/>
      <w:r w:rsidR="00997838">
        <w:rPr>
          <w:rFonts w:ascii="Times New Roman" w:hAnsi="Times New Roman"/>
          <w:sz w:val="24"/>
          <w:szCs w:val="24"/>
        </w:rPr>
        <w:t xml:space="preserve"> </w:t>
      </w:r>
      <w:r w:rsidR="00B53F3D" w:rsidRPr="00DD0CD5">
        <w:rPr>
          <w:rFonts w:ascii="Times New Roman" w:hAnsi="Times New Roman" w:cs="Times New Roman"/>
          <w:sz w:val="24"/>
          <w:szCs w:val="24"/>
        </w:rPr>
        <w:t>Aquisição de 03 (três) motores completos, novos, sem uso anterior, destinados à substituição dos motores</w:t>
      </w:r>
      <w:r w:rsidR="00B53F3D">
        <w:rPr>
          <w:rFonts w:ascii="Times New Roman" w:hAnsi="Times New Roman" w:cs="Times New Roman"/>
          <w:sz w:val="24"/>
          <w:szCs w:val="24"/>
        </w:rPr>
        <w:t>, bombas e bicos injetores</w:t>
      </w:r>
      <w:r w:rsidR="00B53F3D" w:rsidRPr="00DD0CD5">
        <w:rPr>
          <w:rFonts w:ascii="Times New Roman" w:hAnsi="Times New Roman" w:cs="Times New Roman"/>
          <w:sz w:val="24"/>
          <w:szCs w:val="24"/>
        </w:rPr>
        <w:t xml:space="preserve"> dos veículos tipo Van, marca Renault, compreendendo o fornecimento dos conjuntos motorizados completos e compatíveis com os respectivos veículos, incluindo todos os componentes necessários ao seu perfeito funcionamento, conforme características, especificações técnicas, códigos de aplicação, exigências e demais condições estabelecidas no Termo de Referência.</w:t>
      </w:r>
    </w:p>
    <w:p w14:paraId="5D933296" w14:textId="77777777" w:rsidR="00DD0CD5" w:rsidRDefault="00517CA6" w:rsidP="00DD0CD5">
      <w:pPr>
        <w:pStyle w:val="pdq2pgselectionanchorcontainer"/>
        <w:jc w:val="both"/>
      </w:pPr>
      <w:r w:rsidRPr="00517CA6">
        <w:rPr>
          <w:b/>
          <w:bCs/>
        </w:rPr>
        <w:t>FINALIDADE:</w:t>
      </w:r>
      <w:r>
        <w:t xml:space="preserve"> </w:t>
      </w:r>
      <w:r w:rsidR="00DD0CD5">
        <w:t xml:space="preserve">A presente aquisição tem por finalidade atender às necessidades da </w:t>
      </w:r>
      <w:r w:rsidR="00DD0CD5">
        <w:rPr>
          <w:rStyle w:val="Forte"/>
        </w:rPr>
        <w:t>Prefeitura Municipal de Guatapará/SP</w:t>
      </w:r>
      <w:r w:rsidR="00DD0CD5">
        <w:t xml:space="preserve">, mediante a aquisição de </w:t>
      </w:r>
      <w:r w:rsidR="00DD0CD5">
        <w:rPr>
          <w:rStyle w:val="Forte"/>
        </w:rPr>
        <w:t>03 (três) motores completos, novos e compatíveis com os veículos tipo Van, marca Renault, pertencentes à frota municipal</w:t>
      </w:r>
      <w:r w:rsidR="00DD0CD5">
        <w:t>.</w:t>
      </w:r>
    </w:p>
    <w:p w14:paraId="73088C1D" w14:textId="77777777" w:rsidR="00DD0CD5" w:rsidRDefault="00DD0CD5" w:rsidP="00DD0CD5">
      <w:pPr>
        <w:pStyle w:val="NormalWeb"/>
        <w:jc w:val="both"/>
      </w:pPr>
      <w:r>
        <w:t xml:space="preserve">A substituição dos motores visa </w:t>
      </w:r>
      <w:r>
        <w:rPr>
          <w:rStyle w:val="Forte"/>
        </w:rPr>
        <w:t>restabelecer e manter as condições adequadas de funcionamento, segurança, eficiência e confiabilidade dos veículos</w:t>
      </w:r>
      <w:r>
        <w:t>, garantindo sua disponibilidade para o atendimento das demandas dos diversos setores da Administração Pública Municipal e a continuidade dos serviços públicos que utilizam esses veículos.</w:t>
      </w:r>
    </w:p>
    <w:p w14:paraId="29F43CC2" w14:textId="77777777" w:rsidR="00DD0CD5" w:rsidRDefault="00DD0CD5" w:rsidP="00DD0CD5">
      <w:pPr>
        <w:pStyle w:val="NormalWeb"/>
        <w:jc w:val="both"/>
      </w:pPr>
      <w:r>
        <w:t xml:space="preserve">A aquisição também busca proporcionar maior </w:t>
      </w:r>
      <w:r>
        <w:rPr>
          <w:rStyle w:val="Forte"/>
        </w:rPr>
        <w:t>segurança aos usuários e condutores, redução de paradas decorrentes de falhas mecânicas e melhor aproveitamento da frota municipal</w:t>
      </w:r>
      <w:r>
        <w:t>, observadas as especificações, condições e exigências estabelecidas no Termo de Referência.</w:t>
      </w:r>
    </w:p>
    <w:p w14:paraId="49F9336E" w14:textId="77777777" w:rsidR="00517CA6" w:rsidRDefault="00517CA6" w:rsidP="008C6561">
      <w:pPr>
        <w:adjustRightInd w:val="0"/>
        <w:spacing w:after="0"/>
        <w:jc w:val="both"/>
        <w:rPr>
          <w:rFonts w:ascii="Times New Roman" w:hAnsi="Times New Roman"/>
          <w:sz w:val="24"/>
          <w:szCs w:val="24"/>
        </w:rPr>
      </w:pPr>
    </w:p>
    <w:bookmarkEnd w:id="1"/>
    <w:bookmarkEnd w:id="2"/>
    <w:p w14:paraId="1FDBD32A" w14:textId="77777777"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b/>
          <w:sz w:val="24"/>
          <w:szCs w:val="24"/>
        </w:rPr>
        <w:t>REGIME</w:t>
      </w:r>
      <w:r w:rsidRPr="008C6561">
        <w:rPr>
          <w:rFonts w:ascii="Times New Roman" w:hAnsi="Times New Roman" w:cs="Times New Roman"/>
          <w:b/>
          <w:spacing w:val="-3"/>
          <w:sz w:val="24"/>
          <w:szCs w:val="24"/>
        </w:rPr>
        <w:t xml:space="preserve"> </w:t>
      </w:r>
      <w:r w:rsidRPr="008C6561">
        <w:rPr>
          <w:rFonts w:ascii="Times New Roman" w:hAnsi="Times New Roman" w:cs="Times New Roman"/>
          <w:b/>
          <w:sz w:val="24"/>
          <w:szCs w:val="24"/>
        </w:rPr>
        <w:t>DE</w:t>
      </w:r>
      <w:r w:rsidRPr="008C6561">
        <w:rPr>
          <w:rFonts w:ascii="Times New Roman" w:hAnsi="Times New Roman" w:cs="Times New Roman"/>
          <w:b/>
          <w:spacing w:val="-1"/>
          <w:sz w:val="24"/>
          <w:szCs w:val="24"/>
        </w:rPr>
        <w:t xml:space="preserve"> </w:t>
      </w:r>
      <w:r w:rsidRPr="008C6561">
        <w:rPr>
          <w:rFonts w:ascii="Times New Roman" w:hAnsi="Times New Roman" w:cs="Times New Roman"/>
          <w:b/>
          <w:sz w:val="24"/>
          <w:szCs w:val="24"/>
        </w:rPr>
        <w:t>EXECUÇÃO:</w:t>
      </w:r>
      <w:r w:rsidRPr="008C6561">
        <w:rPr>
          <w:rFonts w:ascii="Times New Roman" w:hAnsi="Times New Roman" w:cs="Times New Roman"/>
          <w:b/>
          <w:spacing w:val="-1"/>
          <w:sz w:val="24"/>
          <w:szCs w:val="24"/>
        </w:rPr>
        <w:t xml:space="preserve"> </w:t>
      </w:r>
      <w:r w:rsidRPr="008C6561">
        <w:rPr>
          <w:rFonts w:ascii="Times New Roman" w:hAnsi="Times New Roman" w:cs="Times New Roman"/>
          <w:sz w:val="24"/>
          <w:szCs w:val="24"/>
        </w:rPr>
        <w:t>INDIRETA</w:t>
      </w:r>
    </w:p>
    <w:p w14:paraId="4F40B47E" w14:textId="184FB2A1"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b/>
          <w:sz w:val="24"/>
          <w:szCs w:val="24"/>
        </w:rPr>
        <w:t>CRITÉRIO</w:t>
      </w:r>
      <w:r w:rsidRPr="008C6561">
        <w:rPr>
          <w:rFonts w:ascii="Times New Roman" w:hAnsi="Times New Roman" w:cs="Times New Roman"/>
          <w:b/>
          <w:spacing w:val="-1"/>
          <w:sz w:val="24"/>
          <w:szCs w:val="24"/>
        </w:rPr>
        <w:t xml:space="preserve"> </w:t>
      </w:r>
      <w:r w:rsidRPr="008C6561">
        <w:rPr>
          <w:rFonts w:ascii="Times New Roman" w:hAnsi="Times New Roman" w:cs="Times New Roman"/>
          <w:b/>
          <w:sz w:val="24"/>
          <w:szCs w:val="24"/>
        </w:rPr>
        <w:t>DE</w:t>
      </w:r>
      <w:r w:rsidRPr="008C6561">
        <w:rPr>
          <w:rFonts w:ascii="Times New Roman" w:hAnsi="Times New Roman" w:cs="Times New Roman"/>
          <w:b/>
          <w:spacing w:val="-4"/>
          <w:sz w:val="24"/>
          <w:szCs w:val="24"/>
        </w:rPr>
        <w:t xml:space="preserve"> </w:t>
      </w:r>
      <w:r w:rsidRPr="008C6561">
        <w:rPr>
          <w:rFonts w:ascii="Times New Roman" w:hAnsi="Times New Roman" w:cs="Times New Roman"/>
          <w:b/>
          <w:sz w:val="24"/>
          <w:szCs w:val="24"/>
        </w:rPr>
        <w:t xml:space="preserve">JULGAMENTO: </w:t>
      </w:r>
      <w:r w:rsidRPr="008C6561">
        <w:rPr>
          <w:rFonts w:ascii="Times New Roman" w:hAnsi="Times New Roman" w:cs="Times New Roman"/>
          <w:sz w:val="24"/>
          <w:szCs w:val="24"/>
        </w:rPr>
        <w:t>MENOR</w:t>
      </w:r>
      <w:r w:rsidRPr="008C6561">
        <w:rPr>
          <w:rFonts w:ascii="Times New Roman" w:hAnsi="Times New Roman" w:cs="Times New Roman"/>
          <w:spacing w:val="-1"/>
          <w:sz w:val="24"/>
          <w:szCs w:val="24"/>
        </w:rPr>
        <w:t xml:space="preserve"> </w:t>
      </w:r>
      <w:r w:rsidRPr="008C6561">
        <w:rPr>
          <w:rFonts w:ascii="Times New Roman" w:hAnsi="Times New Roman" w:cs="Times New Roman"/>
          <w:sz w:val="24"/>
          <w:szCs w:val="24"/>
        </w:rPr>
        <w:t xml:space="preserve">PREÇO </w:t>
      </w:r>
      <w:r w:rsidR="00AE2A05">
        <w:rPr>
          <w:rFonts w:ascii="Times New Roman" w:hAnsi="Times New Roman" w:cs="Times New Roman"/>
          <w:sz w:val="24"/>
          <w:szCs w:val="24"/>
        </w:rPr>
        <w:t>DO ITEM</w:t>
      </w:r>
    </w:p>
    <w:p w14:paraId="0059357F" w14:textId="77777777"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b/>
          <w:sz w:val="24"/>
          <w:szCs w:val="24"/>
        </w:rPr>
        <w:t>MODO</w:t>
      </w:r>
      <w:r w:rsidRPr="008C6561">
        <w:rPr>
          <w:rFonts w:ascii="Times New Roman" w:hAnsi="Times New Roman" w:cs="Times New Roman"/>
          <w:b/>
          <w:spacing w:val="-3"/>
          <w:sz w:val="24"/>
          <w:szCs w:val="24"/>
        </w:rPr>
        <w:t xml:space="preserve"> </w:t>
      </w:r>
      <w:r w:rsidRPr="008C6561">
        <w:rPr>
          <w:rFonts w:ascii="Times New Roman" w:hAnsi="Times New Roman" w:cs="Times New Roman"/>
          <w:b/>
          <w:sz w:val="24"/>
          <w:szCs w:val="24"/>
        </w:rPr>
        <w:t>DE</w:t>
      </w:r>
      <w:r w:rsidRPr="008C6561">
        <w:rPr>
          <w:rFonts w:ascii="Times New Roman" w:hAnsi="Times New Roman" w:cs="Times New Roman"/>
          <w:b/>
          <w:spacing w:val="-2"/>
          <w:sz w:val="24"/>
          <w:szCs w:val="24"/>
        </w:rPr>
        <w:t xml:space="preserve"> </w:t>
      </w:r>
      <w:r w:rsidRPr="008C6561">
        <w:rPr>
          <w:rFonts w:ascii="Times New Roman" w:hAnsi="Times New Roman" w:cs="Times New Roman"/>
          <w:b/>
          <w:sz w:val="24"/>
          <w:szCs w:val="24"/>
        </w:rPr>
        <w:t>DISPUTA:</w:t>
      </w:r>
      <w:r w:rsidRPr="008C6561">
        <w:rPr>
          <w:rFonts w:ascii="Times New Roman" w:hAnsi="Times New Roman" w:cs="Times New Roman"/>
          <w:b/>
          <w:spacing w:val="1"/>
          <w:sz w:val="24"/>
          <w:szCs w:val="24"/>
        </w:rPr>
        <w:t xml:space="preserve"> </w:t>
      </w:r>
      <w:r w:rsidRPr="008C6561">
        <w:rPr>
          <w:rFonts w:ascii="Times New Roman" w:hAnsi="Times New Roman" w:cs="Times New Roman"/>
          <w:sz w:val="24"/>
          <w:szCs w:val="24"/>
        </w:rPr>
        <w:t>ABERTO</w:t>
      </w:r>
    </w:p>
    <w:p w14:paraId="7965F5F1" w14:textId="77777777" w:rsidR="006F1324" w:rsidRPr="008C6561" w:rsidRDefault="006F1324" w:rsidP="008C6561">
      <w:pPr>
        <w:pStyle w:val="Corpodetexto"/>
        <w:spacing w:after="0"/>
        <w:rPr>
          <w:rFonts w:ascii="Times New Roman" w:hAnsi="Times New Roman" w:cs="Times New Roman"/>
          <w:b/>
          <w:sz w:val="24"/>
          <w:szCs w:val="24"/>
        </w:rPr>
      </w:pPr>
    </w:p>
    <w:p w14:paraId="26100B56" w14:textId="5B0D724B" w:rsidR="006F1324" w:rsidRDefault="00EE32AB" w:rsidP="006B0FFE">
      <w:pPr>
        <w:pStyle w:val="Corpodetexto"/>
        <w:spacing w:after="0"/>
        <w:jc w:val="both"/>
        <w:rPr>
          <w:rFonts w:ascii="Times New Roman" w:hAnsi="Times New Roman" w:cs="Times New Roman"/>
          <w:b/>
          <w:sz w:val="24"/>
          <w:szCs w:val="24"/>
        </w:rPr>
      </w:pPr>
      <w:r w:rsidRPr="006B0FFE">
        <w:rPr>
          <w:rFonts w:ascii="Times New Roman" w:hAnsi="Times New Roman" w:cs="Times New Roman"/>
          <w:b/>
          <w:sz w:val="24"/>
          <w:szCs w:val="24"/>
        </w:rPr>
        <w:t>ORIGEM DOS RECURSOS (COMUNICADO SDG Nº 028/2017 – TCE/SP):</w:t>
      </w:r>
      <w:r w:rsidRPr="006B0FFE">
        <w:rPr>
          <w:rFonts w:asciiTheme="minorHAnsi" w:hAnsiTheme="minorHAnsi" w:cstheme="minorHAnsi"/>
          <w:sz w:val="24"/>
          <w:szCs w:val="24"/>
        </w:rPr>
        <w:t xml:space="preserve"> </w:t>
      </w:r>
      <w:r w:rsidR="006B0FFE" w:rsidRPr="006B0FFE">
        <w:rPr>
          <w:rFonts w:ascii="Times New Roman" w:hAnsi="Times New Roman" w:cs="Times New Roman"/>
          <w:b/>
          <w:bCs/>
          <w:sz w:val="24"/>
          <w:szCs w:val="24"/>
        </w:rPr>
        <w:t>RE</w:t>
      </w:r>
      <w:r w:rsidR="00693AAF">
        <w:rPr>
          <w:rFonts w:ascii="Times New Roman" w:hAnsi="Times New Roman" w:cs="Times New Roman"/>
          <w:b/>
          <w:sz w:val="24"/>
          <w:szCs w:val="24"/>
        </w:rPr>
        <w:t>CURSO FEDERAL</w:t>
      </w:r>
      <w:r w:rsidR="006B0FFE">
        <w:rPr>
          <w:rFonts w:ascii="Times New Roman" w:hAnsi="Times New Roman" w:cs="Times New Roman"/>
          <w:b/>
          <w:sz w:val="24"/>
          <w:szCs w:val="24"/>
        </w:rPr>
        <w:t xml:space="preserve"> </w:t>
      </w:r>
      <w:r w:rsidR="003C2B39">
        <w:rPr>
          <w:rFonts w:ascii="Times New Roman" w:hAnsi="Times New Roman" w:cs="Times New Roman"/>
          <w:b/>
          <w:sz w:val="24"/>
          <w:szCs w:val="24"/>
        </w:rPr>
        <w:t xml:space="preserve">E TESOURO. </w:t>
      </w:r>
    </w:p>
    <w:p w14:paraId="74330567" w14:textId="77777777" w:rsidR="00693AAF" w:rsidRPr="008C6561" w:rsidRDefault="00693AAF" w:rsidP="008C6561">
      <w:pPr>
        <w:pStyle w:val="Corpodetexto"/>
        <w:spacing w:after="0"/>
        <w:jc w:val="center"/>
        <w:rPr>
          <w:rFonts w:ascii="Times New Roman" w:hAnsi="Times New Roman" w:cs="Times New Roman"/>
          <w:b/>
          <w:sz w:val="24"/>
          <w:szCs w:val="24"/>
        </w:rPr>
      </w:pPr>
    </w:p>
    <w:p w14:paraId="02A1D040" w14:textId="77777777" w:rsidR="003C2B39" w:rsidRDefault="006F1324" w:rsidP="008C6561">
      <w:pPr>
        <w:spacing w:after="0"/>
        <w:jc w:val="both"/>
        <w:rPr>
          <w:rStyle w:val="Hyperlink"/>
          <w:rFonts w:ascii="Times New Roman" w:eastAsia="Times New Roman" w:hAnsi="Times New Roman" w:cs="Times New Roman"/>
          <w:bCs/>
          <w:sz w:val="24"/>
          <w:szCs w:val="24"/>
        </w:rPr>
      </w:pPr>
      <w:r w:rsidRPr="008C6561">
        <w:rPr>
          <w:rFonts w:ascii="Times New Roman" w:hAnsi="Times New Roman" w:cs="Times New Roman"/>
          <w:b/>
          <w:sz w:val="24"/>
          <w:szCs w:val="24"/>
        </w:rPr>
        <w:t>TORNA-SE PÚBLICO</w:t>
      </w:r>
      <w:r w:rsidRPr="008C6561">
        <w:rPr>
          <w:rFonts w:ascii="Times New Roman" w:hAnsi="Times New Roman" w:cs="Times New Roman"/>
          <w:sz w:val="24"/>
          <w:szCs w:val="24"/>
        </w:rPr>
        <w:t xml:space="preserve"> QUE O </w:t>
      </w:r>
      <w:r w:rsidRPr="008C6561">
        <w:rPr>
          <w:rFonts w:ascii="Times New Roman" w:hAnsi="Times New Roman" w:cs="Times New Roman"/>
          <w:b/>
          <w:sz w:val="24"/>
          <w:szCs w:val="24"/>
        </w:rPr>
        <w:t xml:space="preserve">MUNICÍPIO DE </w:t>
      </w:r>
      <w:r w:rsidR="00693AAF">
        <w:rPr>
          <w:rFonts w:ascii="Times New Roman" w:hAnsi="Times New Roman" w:cs="Times New Roman"/>
          <w:b/>
          <w:sz w:val="24"/>
          <w:szCs w:val="24"/>
        </w:rPr>
        <w:t>GUATAPARÁ</w:t>
      </w:r>
      <w:r w:rsidRPr="008C6561">
        <w:rPr>
          <w:rFonts w:ascii="Times New Roman" w:hAnsi="Times New Roman" w:cs="Times New Roman"/>
          <w:sz w:val="24"/>
          <w:szCs w:val="24"/>
        </w:rPr>
        <w:t>, Estado de São Paulo, por meio do Departamento de Compras e Licitações, sediado na</w:t>
      </w:r>
      <w:r w:rsidR="00693AAF">
        <w:rPr>
          <w:rFonts w:ascii="Times New Roman" w:hAnsi="Times New Roman" w:cs="Times New Roman"/>
          <w:sz w:val="24"/>
          <w:szCs w:val="24"/>
        </w:rPr>
        <w:t xml:space="preserve"> Rua dos Jasmins</w:t>
      </w:r>
      <w:r w:rsidRPr="008C6561">
        <w:rPr>
          <w:rFonts w:ascii="Times New Roman" w:hAnsi="Times New Roman" w:cs="Times New Roman"/>
          <w:sz w:val="24"/>
          <w:szCs w:val="24"/>
        </w:rPr>
        <w:t xml:space="preserve">, nº </w:t>
      </w:r>
      <w:r w:rsidR="00693AAF">
        <w:rPr>
          <w:rFonts w:ascii="Times New Roman" w:hAnsi="Times New Roman" w:cs="Times New Roman"/>
          <w:sz w:val="24"/>
          <w:szCs w:val="24"/>
        </w:rPr>
        <w:t>296</w:t>
      </w:r>
      <w:r w:rsidRPr="008C6561">
        <w:rPr>
          <w:rFonts w:ascii="Times New Roman" w:hAnsi="Times New Roman" w:cs="Times New Roman"/>
          <w:sz w:val="24"/>
          <w:szCs w:val="24"/>
        </w:rPr>
        <w:t xml:space="preserve"> - Centro, nesta cidade,</w:t>
      </w:r>
      <w:r w:rsidRPr="008C6561">
        <w:rPr>
          <w:rFonts w:ascii="Times New Roman" w:hAnsi="Times New Roman" w:cs="Times New Roman"/>
          <w:b/>
          <w:sz w:val="24"/>
          <w:szCs w:val="24"/>
        </w:rPr>
        <w:t xml:space="preserve"> </w:t>
      </w:r>
      <w:r w:rsidRPr="008C6561">
        <w:rPr>
          <w:rFonts w:ascii="Times New Roman" w:hAnsi="Times New Roman" w:cs="Times New Roman"/>
          <w:sz w:val="24"/>
          <w:szCs w:val="24"/>
        </w:rPr>
        <w:t>realizará licitação na modalidade</w:t>
      </w:r>
      <w:r w:rsidRPr="008C6561">
        <w:rPr>
          <w:rFonts w:ascii="Times New Roman" w:hAnsi="Times New Roman" w:cs="Times New Roman"/>
          <w:spacing w:val="1"/>
          <w:sz w:val="24"/>
          <w:szCs w:val="24"/>
        </w:rPr>
        <w:t xml:space="preserve"> </w:t>
      </w:r>
      <w:r w:rsidRPr="008C6561">
        <w:rPr>
          <w:rFonts w:ascii="Times New Roman" w:hAnsi="Times New Roman" w:cs="Times New Roman"/>
          <w:b/>
          <w:sz w:val="24"/>
          <w:szCs w:val="24"/>
        </w:rPr>
        <w:t>PREGÃO</w:t>
      </w:r>
      <w:r w:rsidRPr="008C6561">
        <w:rPr>
          <w:rFonts w:ascii="Times New Roman" w:hAnsi="Times New Roman" w:cs="Times New Roman"/>
          <w:sz w:val="24"/>
          <w:szCs w:val="24"/>
        </w:rPr>
        <w:t>,</w:t>
      </w:r>
      <w:r w:rsidRPr="008C6561">
        <w:rPr>
          <w:rFonts w:ascii="Times New Roman" w:hAnsi="Times New Roman" w:cs="Times New Roman"/>
          <w:b/>
          <w:sz w:val="24"/>
          <w:szCs w:val="24"/>
        </w:rPr>
        <w:t xml:space="preserve"> </w:t>
      </w:r>
      <w:r w:rsidRPr="008C6561">
        <w:rPr>
          <w:rFonts w:ascii="Times New Roman" w:hAnsi="Times New Roman" w:cs="Times New Roman"/>
          <w:sz w:val="24"/>
          <w:szCs w:val="24"/>
        </w:rPr>
        <w:t xml:space="preserve">na forma </w:t>
      </w:r>
      <w:r w:rsidRPr="008C6561">
        <w:rPr>
          <w:rFonts w:ascii="Times New Roman" w:hAnsi="Times New Roman" w:cs="Times New Roman"/>
          <w:b/>
          <w:sz w:val="24"/>
          <w:szCs w:val="24"/>
        </w:rPr>
        <w:t>ELETRÔNICA</w:t>
      </w:r>
      <w:r w:rsidRPr="008C6561">
        <w:rPr>
          <w:rFonts w:ascii="Times New Roman" w:hAnsi="Times New Roman" w:cs="Times New Roman"/>
          <w:sz w:val="24"/>
          <w:szCs w:val="24"/>
        </w:rPr>
        <w:t>, nos termos da Lei nº 14.133, de 1º de abril de 2021, cuja sessão pública será realizada através do endereço</w:t>
      </w:r>
      <w:r w:rsidRPr="008C6561">
        <w:rPr>
          <w:rFonts w:ascii="Times New Roman" w:hAnsi="Times New Roman" w:cs="Times New Roman"/>
          <w:spacing w:val="1"/>
          <w:sz w:val="24"/>
          <w:szCs w:val="24"/>
        </w:rPr>
        <w:t xml:space="preserve"> </w:t>
      </w:r>
      <w:r w:rsidRPr="008C6561">
        <w:rPr>
          <w:rFonts w:ascii="Times New Roman" w:hAnsi="Times New Roman" w:cs="Times New Roman"/>
          <w:sz w:val="24"/>
          <w:szCs w:val="24"/>
        </w:rPr>
        <w:t>eletrônico:</w:t>
      </w:r>
      <w:r w:rsidRPr="008C6561">
        <w:rPr>
          <w:rFonts w:ascii="Times New Roman" w:hAnsi="Times New Roman" w:cs="Times New Roman"/>
          <w:spacing w:val="-6"/>
          <w:sz w:val="24"/>
          <w:szCs w:val="24"/>
        </w:rPr>
        <w:t xml:space="preserve"> </w:t>
      </w:r>
      <w:r w:rsidRPr="008C6561">
        <w:rPr>
          <w:rFonts w:ascii="Times New Roman" w:hAnsi="Times New Roman" w:cs="Times New Roman"/>
          <w:sz w:val="24"/>
          <w:szCs w:val="24"/>
        </w:rPr>
        <w:t>Portal:</w:t>
      </w:r>
      <w:r w:rsidRPr="008C6561">
        <w:rPr>
          <w:rFonts w:ascii="Times New Roman" w:hAnsi="Times New Roman" w:cs="Times New Roman"/>
          <w:spacing w:val="-5"/>
          <w:sz w:val="24"/>
          <w:szCs w:val="24"/>
        </w:rPr>
        <w:t xml:space="preserve"> </w:t>
      </w:r>
      <w:r w:rsidRPr="008C6561">
        <w:rPr>
          <w:rFonts w:ascii="Times New Roman" w:hAnsi="Times New Roman" w:cs="Times New Roman"/>
          <w:sz w:val="24"/>
          <w:szCs w:val="24"/>
        </w:rPr>
        <w:t>Bolsa</w:t>
      </w:r>
      <w:r w:rsidRPr="008C6561">
        <w:rPr>
          <w:rFonts w:ascii="Times New Roman" w:hAnsi="Times New Roman" w:cs="Times New Roman"/>
          <w:spacing w:val="-3"/>
          <w:sz w:val="24"/>
          <w:szCs w:val="24"/>
        </w:rPr>
        <w:t xml:space="preserve"> </w:t>
      </w:r>
      <w:r w:rsidRPr="008C6561">
        <w:rPr>
          <w:rFonts w:ascii="Times New Roman" w:hAnsi="Times New Roman" w:cs="Times New Roman"/>
          <w:sz w:val="24"/>
          <w:szCs w:val="24"/>
        </w:rPr>
        <w:t>de</w:t>
      </w:r>
      <w:r w:rsidRPr="008C6561">
        <w:rPr>
          <w:rFonts w:ascii="Times New Roman" w:hAnsi="Times New Roman" w:cs="Times New Roman"/>
          <w:spacing w:val="-3"/>
          <w:sz w:val="24"/>
          <w:szCs w:val="24"/>
        </w:rPr>
        <w:t xml:space="preserve"> </w:t>
      </w:r>
      <w:r w:rsidRPr="008C6561">
        <w:rPr>
          <w:rFonts w:ascii="Times New Roman" w:hAnsi="Times New Roman" w:cs="Times New Roman"/>
          <w:sz w:val="24"/>
          <w:szCs w:val="24"/>
        </w:rPr>
        <w:t>Licitações</w:t>
      </w:r>
      <w:r w:rsidRPr="008C6561">
        <w:rPr>
          <w:rFonts w:ascii="Times New Roman" w:hAnsi="Times New Roman" w:cs="Times New Roman"/>
          <w:spacing w:val="-4"/>
          <w:sz w:val="24"/>
          <w:szCs w:val="24"/>
        </w:rPr>
        <w:t xml:space="preserve"> </w:t>
      </w:r>
      <w:r w:rsidRPr="008C6561">
        <w:rPr>
          <w:rFonts w:ascii="Times New Roman" w:hAnsi="Times New Roman" w:cs="Times New Roman"/>
          <w:sz w:val="24"/>
          <w:szCs w:val="24"/>
        </w:rPr>
        <w:t>do</w:t>
      </w:r>
      <w:r w:rsidRPr="008C6561">
        <w:rPr>
          <w:rFonts w:ascii="Times New Roman" w:hAnsi="Times New Roman" w:cs="Times New Roman"/>
          <w:spacing w:val="-4"/>
          <w:sz w:val="24"/>
          <w:szCs w:val="24"/>
        </w:rPr>
        <w:t xml:space="preserve"> </w:t>
      </w:r>
      <w:r w:rsidRPr="008C6561">
        <w:rPr>
          <w:rFonts w:ascii="Times New Roman" w:hAnsi="Times New Roman" w:cs="Times New Roman"/>
          <w:sz w:val="24"/>
          <w:szCs w:val="24"/>
        </w:rPr>
        <w:t>Brasil</w:t>
      </w:r>
      <w:r w:rsidRPr="008C6561">
        <w:rPr>
          <w:rFonts w:ascii="Times New Roman" w:hAnsi="Times New Roman" w:cs="Times New Roman"/>
          <w:spacing w:val="-2"/>
          <w:sz w:val="24"/>
          <w:szCs w:val="24"/>
        </w:rPr>
        <w:t xml:space="preserve"> -</w:t>
      </w:r>
      <w:r w:rsidRPr="008C6561">
        <w:rPr>
          <w:rFonts w:ascii="Times New Roman" w:hAnsi="Times New Roman" w:cs="Times New Roman"/>
          <w:spacing w:val="-6"/>
          <w:sz w:val="24"/>
          <w:szCs w:val="24"/>
        </w:rPr>
        <w:t xml:space="preserve"> </w:t>
      </w:r>
      <w:r w:rsidRPr="008C6561">
        <w:rPr>
          <w:rFonts w:ascii="Times New Roman" w:hAnsi="Times New Roman" w:cs="Times New Roman"/>
          <w:sz w:val="24"/>
          <w:szCs w:val="24"/>
        </w:rPr>
        <w:t>BLL:</w:t>
      </w:r>
      <w:r w:rsidRPr="008C6561">
        <w:rPr>
          <w:rFonts w:ascii="Times New Roman" w:hAnsi="Times New Roman" w:cs="Times New Roman"/>
          <w:spacing w:val="-4"/>
          <w:sz w:val="24"/>
          <w:szCs w:val="24"/>
        </w:rPr>
        <w:t xml:space="preserve"> </w:t>
      </w:r>
      <w:hyperlink w:history="1">
        <w:r w:rsidRPr="008C6561">
          <w:rPr>
            <w:rStyle w:val="Hyperlink"/>
            <w:rFonts w:ascii="Times New Roman" w:eastAsia="MS Gothic" w:hAnsi="Times New Roman" w:cs="Times New Roman"/>
            <w:sz w:val="24"/>
            <w:szCs w:val="24"/>
          </w:rPr>
          <w:t>www.bll.org.br,</w:t>
        </w:r>
        <w:r w:rsidRPr="008C6561">
          <w:rPr>
            <w:rStyle w:val="Hyperlink"/>
            <w:rFonts w:ascii="Times New Roman" w:eastAsia="MS Gothic" w:hAnsi="Times New Roman" w:cs="Times New Roman"/>
            <w:spacing w:val="-5"/>
            <w:sz w:val="24"/>
            <w:szCs w:val="24"/>
          </w:rPr>
          <w:t xml:space="preserve"> </w:t>
        </w:r>
      </w:hyperlink>
      <w:r w:rsidRPr="008C6561">
        <w:rPr>
          <w:rFonts w:ascii="Times New Roman" w:hAnsi="Times New Roman" w:cs="Times New Roman"/>
          <w:sz w:val="24"/>
          <w:szCs w:val="24"/>
        </w:rPr>
        <w:t>cujas</w:t>
      </w:r>
      <w:r w:rsidRPr="008C6561">
        <w:rPr>
          <w:rFonts w:ascii="Times New Roman" w:hAnsi="Times New Roman" w:cs="Times New Roman"/>
          <w:spacing w:val="-2"/>
          <w:sz w:val="24"/>
          <w:szCs w:val="24"/>
        </w:rPr>
        <w:t xml:space="preserve"> </w:t>
      </w:r>
      <w:r w:rsidRPr="008C6561">
        <w:rPr>
          <w:rFonts w:ascii="Times New Roman" w:hAnsi="Times New Roman" w:cs="Times New Roman"/>
          <w:sz w:val="24"/>
          <w:szCs w:val="24"/>
        </w:rPr>
        <w:t>informações</w:t>
      </w:r>
      <w:r w:rsidRPr="008C6561">
        <w:rPr>
          <w:rFonts w:ascii="Times New Roman" w:hAnsi="Times New Roman" w:cs="Times New Roman"/>
          <w:spacing w:val="-4"/>
          <w:sz w:val="24"/>
          <w:szCs w:val="24"/>
        </w:rPr>
        <w:t xml:space="preserve"> </w:t>
      </w:r>
      <w:r w:rsidRPr="008C6561">
        <w:rPr>
          <w:rFonts w:ascii="Times New Roman" w:hAnsi="Times New Roman" w:cs="Times New Roman"/>
          <w:sz w:val="24"/>
          <w:szCs w:val="24"/>
        </w:rPr>
        <w:t>poderão</w:t>
      </w:r>
      <w:r w:rsidRPr="008C6561">
        <w:rPr>
          <w:rFonts w:ascii="Times New Roman" w:hAnsi="Times New Roman" w:cs="Times New Roman"/>
          <w:spacing w:val="-4"/>
          <w:sz w:val="24"/>
          <w:szCs w:val="24"/>
        </w:rPr>
        <w:t xml:space="preserve"> </w:t>
      </w:r>
      <w:r w:rsidRPr="008C6561">
        <w:rPr>
          <w:rFonts w:ascii="Times New Roman" w:hAnsi="Times New Roman" w:cs="Times New Roman"/>
          <w:sz w:val="24"/>
          <w:szCs w:val="24"/>
        </w:rPr>
        <w:t>ser</w:t>
      </w:r>
      <w:r w:rsidRPr="008C6561">
        <w:rPr>
          <w:rFonts w:ascii="Times New Roman" w:hAnsi="Times New Roman" w:cs="Times New Roman"/>
          <w:spacing w:val="-5"/>
          <w:sz w:val="24"/>
          <w:szCs w:val="24"/>
        </w:rPr>
        <w:t xml:space="preserve"> </w:t>
      </w:r>
      <w:r w:rsidRPr="008C6561">
        <w:rPr>
          <w:rFonts w:ascii="Times New Roman" w:hAnsi="Times New Roman" w:cs="Times New Roman"/>
          <w:sz w:val="24"/>
          <w:szCs w:val="24"/>
        </w:rPr>
        <w:t>obtidas</w:t>
      </w:r>
      <w:r w:rsidRPr="008C6561">
        <w:rPr>
          <w:rFonts w:ascii="Times New Roman" w:hAnsi="Times New Roman" w:cs="Times New Roman"/>
          <w:spacing w:val="-53"/>
          <w:sz w:val="24"/>
          <w:szCs w:val="24"/>
        </w:rPr>
        <w:t xml:space="preserve"> </w:t>
      </w:r>
      <w:r w:rsidRPr="008C6561">
        <w:rPr>
          <w:rFonts w:ascii="Times New Roman" w:hAnsi="Times New Roman" w:cs="Times New Roman"/>
          <w:sz w:val="24"/>
          <w:szCs w:val="24"/>
        </w:rPr>
        <w:t>no e-mail:</w:t>
      </w:r>
      <w:r w:rsidR="00693AAF">
        <w:rPr>
          <w:rFonts w:ascii="Times New Roman" w:hAnsi="Times New Roman" w:cs="Times New Roman"/>
          <w:sz w:val="24"/>
          <w:szCs w:val="24"/>
        </w:rPr>
        <w:t xml:space="preserve"> </w:t>
      </w:r>
      <w:hyperlink r:id="rId8" w:history="1">
        <w:r w:rsidR="00693AAF" w:rsidRPr="001136CE">
          <w:rPr>
            <w:rStyle w:val="Hyperlink"/>
            <w:rFonts w:ascii="Times New Roman" w:hAnsi="Times New Roman" w:cs="Times New Roman"/>
            <w:sz w:val="24"/>
            <w:szCs w:val="24"/>
          </w:rPr>
          <w:t>licitacao2@guatapara.sp.gov.br</w:t>
        </w:r>
      </w:hyperlink>
      <w:r w:rsidR="00693AAF">
        <w:rPr>
          <w:rFonts w:ascii="Times New Roman" w:hAnsi="Times New Roman" w:cs="Times New Roman"/>
          <w:sz w:val="24"/>
          <w:szCs w:val="24"/>
        </w:rPr>
        <w:t xml:space="preserve"> </w:t>
      </w:r>
      <w:r w:rsidRPr="008C6561">
        <w:rPr>
          <w:rFonts w:ascii="Times New Roman" w:hAnsi="Times New Roman" w:cs="Times New Roman"/>
          <w:sz w:val="24"/>
          <w:szCs w:val="24"/>
        </w:rPr>
        <w:t xml:space="preserve">objetivando o </w:t>
      </w:r>
      <w:r w:rsidR="0005214C">
        <w:rPr>
          <w:rFonts w:ascii="Times New Roman" w:hAnsi="Times New Roman" w:cs="Times New Roman"/>
          <w:sz w:val="24"/>
          <w:szCs w:val="24"/>
        </w:rPr>
        <w:t xml:space="preserve">fornecimento </w:t>
      </w:r>
      <w:r w:rsidRPr="008C6561">
        <w:rPr>
          <w:rFonts w:ascii="Times New Roman" w:hAnsi="Times New Roman" w:cs="Times New Roman"/>
          <w:sz w:val="24"/>
          <w:szCs w:val="24"/>
        </w:rPr>
        <w:t>descrito</w:t>
      </w:r>
      <w:r w:rsidRPr="008C6561">
        <w:rPr>
          <w:rFonts w:ascii="Times New Roman" w:hAnsi="Times New Roman" w:cs="Times New Roman"/>
          <w:spacing w:val="-7"/>
          <w:sz w:val="24"/>
          <w:szCs w:val="24"/>
        </w:rPr>
        <w:t xml:space="preserve"> </w:t>
      </w:r>
      <w:r w:rsidRPr="008C6561">
        <w:rPr>
          <w:rFonts w:ascii="Times New Roman" w:hAnsi="Times New Roman" w:cs="Times New Roman"/>
          <w:sz w:val="24"/>
          <w:szCs w:val="24"/>
        </w:rPr>
        <w:t>no</w:t>
      </w:r>
      <w:r w:rsidRPr="008C6561">
        <w:rPr>
          <w:rFonts w:ascii="Times New Roman" w:hAnsi="Times New Roman" w:cs="Times New Roman"/>
          <w:spacing w:val="-8"/>
          <w:sz w:val="24"/>
          <w:szCs w:val="24"/>
        </w:rPr>
        <w:t xml:space="preserve"> </w:t>
      </w:r>
      <w:r w:rsidRPr="008C6561">
        <w:rPr>
          <w:rFonts w:ascii="Times New Roman" w:hAnsi="Times New Roman" w:cs="Times New Roman"/>
          <w:sz w:val="24"/>
          <w:szCs w:val="24"/>
        </w:rPr>
        <w:t>termo</w:t>
      </w:r>
      <w:r w:rsidRPr="008C6561">
        <w:rPr>
          <w:rFonts w:ascii="Times New Roman" w:hAnsi="Times New Roman" w:cs="Times New Roman"/>
          <w:spacing w:val="-5"/>
          <w:sz w:val="24"/>
          <w:szCs w:val="24"/>
        </w:rPr>
        <w:t xml:space="preserve"> </w:t>
      </w:r>
      <w:r w:rsidRPr="008C6561">
        <w:rPr>
          <w:rFonts w:ascii="Times New Roman" w:hAnsi="Times New Roman" w:cs="Times New Roman"/>
          <w:sz w:val="24"/>
          <w:szCs w:val="24"/>
        </w:rPr>
        <w:t>de</w:t>
      </w:r>
      <w:r w:rsidRPr="008C6561">
        <w:rPr>
          <w:rFonts w:ascii="Times New Roman" w:hAnsi="Times New Roman" w:cs="Times New Roman"/>
          <w:spacing w:val="-6"/>
          <w:sz w:val="24"/>
          <w:szCs w:val="24"/>
        </w:rPr>
        <w:t xml:space="preserve"> </w:t>
      </w:r>
      <w:r w:rsidRPr="008C6561">
        <w:rPr>
          <w:rFonts w:ascii="Times New Roman" w:hAnsi="Times New Roman" w:cs="Times New Roman"/>
          <w:sz w:val="24"/>
          <w:szCs w:val="24"/>
        </w:rPr>
        <w:t>referência,</w:t>
      </w:r>
      <w:r w:rsidRPr="008C6561">
        <w:rPr>
          <w:rFonts w:ascii="Times New Roman" w:hAnsi="Times New Roman" w:cs="Times New Roman"/>
          <w:spacing w:val="-8"/>
          <w:sz w:val="24"/>
          <w:szCs w:val="24"/>
        </w:rPr>
        <w:t xml:space="preserve"> </w:t>
      </w:r>
      <w:r w:rsidRPr="008C6561">
        <w:rPr>
          <w:rFonts w:ascii="Times New Roman" w:hAnsi="Times New Roman" w:cs="Times New Roman"/>
          <w:sz w:val="24"/>
          <w:szCs w:val="24"/>
        </w:rPr>
        <w:t>deste</w:t>
      </w:r>
      <w:r w:rsidRPr="008C6561">
        <w:rPr>
          <w:rFonts w:ascii="Times New Roman" w:hAnsi="Times New Roman" w:cs="Times New Roman"/>
          <w:spacing w:val="-8"/>
          <w:sz w:val="24"/>
          <w:szCs w:val="24"/>
        </w:rPr>
        <w:t xml:space="preserve"> </w:t>
      </w:r>
      <w:r w:rsidRPr="008C6561">
        <w:rPr>
          <w:rFonts w:ascii="Times New Roman" w:hAnsi="Times New Roman" w:cs="Times New Roman"/>
          <w:sz w:val="24"/>
          <w:szCs w:val="24"/>
        </w:rPr>
        <w:t>Edital,</w:t>
      </w:r>
      <w:r w:rsidRPr="008C6561">
        <w:rPr>
          <w:rFonts w:ascii="Times New Roman" w:hAnsi="Times New Roman" w:cs="Times New Roman"/>
          <w:spacing w:val="-7"/>
          <w:sz w:val="24"/>
          <w:szCs w:val="24"/>
        </w:rPr>
        <w:t xml:space="preserve"> </w:t>
      </w:r>
      <w:r w:rsidRPr="008C6561">
        <w:rPr>
          <w:rFonts w:ascii="Times New Roman" w:hAnsi="Times New Roman" w:cs="Times New Roman"/>
          <w:sz w:val="24"/>
          <w:szCs w:val="24"/>
        </w:rPr>
        <w:t>observadas</w:t>
      </w:r>
      <w:r w:rsidRPr="008C6561">
        <w:rPr>
          <w:rFonts w:ascii="Times New Roman" w:hAnsi="Times New Roman" w:cs="Times New Roman"/>
          <w:spacing w:val="-7"/>
          <w:sz w:val="24"/>
          <w:szCs w:val="24"/>
        </w:rPr>
        <w:t xml:space="preserve"> </w:t>
      </w:r>
      <w:r w:rsidRPr="008C6561">
        <w:rPr>
          <w:rFonts w:ascii="Times New Roman" w:hAnsi="Times New Roman" w:cs="Times New Roman"/>
          <w:sz w:val="24"/>
          <w:szCs w:val="24"/>
        </w:rPr>
        <w:t>as</w:t>
      </w:r>
      <w:r w:rsidRPr="008C6561">
        <w:rPr>
          <w:rFonts w:ascii="Times New Roman" w:hAnsi="Times New Roman" w:cs="Times New Roman"/>
          <w:spacing w:val="-7"/>
          <w:sz w:val="24"/>
          <w:szCs w:val="24"/>
        </w:rPr>
        <w:t xml:space="preserve"> </w:t>
      </w:r>
      <w:r w:rsidRPr="008C6561">
        <w:rPr>
          <w:rFonts w:ascii="Times New Roman" w:hAnsi="Times New Roman" w:cs="Times New Roman"/>
          <w:sz w:val="24"/>
          <w:szCs w:val="24"/>
        </w:rPr>
        <w:t>disposições</w:t>
      </w:r>
      <w:r w:rsidRPr="008C6561">
        <w:rPr>
          <w:rFonts w:ascii="Times New Roman" w:hAnsi="Times New Roman" w:cs="Times New Roman"/>
          <w:spacing w:val="-7"/>
          <w:sz w:val="24"/>
          <w:szCs w:val="24"/>
        </w:rPr>
        <w:t xml:space="preserve"> </w:t>
      </w:r>
      <w:r w:rsidRPr="008C6561">
        <w:rPr>
          <w:rFonts w:ascii="Times New Roman" w:hAnsi="Times New Roman" w:cs="Times New Roman"/>
          <w:sz w:val="24"/>
          <w:szCs w:val="24"/>
        </w:rPr>
        <w:t>pertinentes</w:t>
      </w:r>
      <w:r w:rsidRPr="008C6561">
        <w:rPr>
          <w:rFonts w:ascii="Times New Roman" w:hAnsi="Times New Roman" w:cs="Times New Roman"/>
          <w:spacing w:val="-7"/>
          <w:sz w:val="24"/>
          <w:szCs w:val="24"/>
        </w:rPr>
        <w:t xml:space="preserve"> </w:t>
      </w:r>
      <w:r w:rsidRPr="008C6561">
        <w:rPr>
          <w:rFonts w:ascii="Times New Roman" w:hAnsi="Times New Roman" w:cs="Times New Roman"/>
          <w:sz w:val="24"/>
          <w:szCs w:val="24"/>
        </w:rPr>
        <w:t>da</w:t>
      </w:r>
      <w:r w:rsidRPr="008C6561">
        <w:rPr>
          <w:rFonts w:ascii="Times New Roman" w:hAnsi="Times New Roman" w:cs="Times New Roman"/>
          <w:spacing w:val="4"/>
          <w:sz w:val="24"/>
          <w:szCs w:val="24"/>
        </w:rPr>
        <w:t xml:space="preserve"> </w:t>
      </w:r>
      <w:bookmarkStart w:id="3" w:name="_Hlk159591183"/>
      <w:r w:rsidRPr="008C6561">
        <w:rPr>
          <w:rFonts w:ascii="Times New Roman" w:eastAsia="Times New Roman" w:hAnsi="Times New Roman" w:cs="Times New Roman"/>
          <w:bCs/>
          <w:iCs/>
          <w:sz w:val="24"/>
          <w:szCs w:val="24"/>
        </w:rPr>
        <w:t xml:space="preserve">Lei Federal nº 14.133/2021, Lei Complementar Federal nº 123/2006 e posteriores alterações, Decreto Federal nº 8.538/2015 e </w:t>
      </w:r>
      <w:bookmarkStart w:id="4" w:name="_Hlk159584295"/>
      <w:r w:rsidR="00693AAF">
        <w:rPr>
          <w:rFonts w:ascii="Times New Roman" w:eastAsia="Times New Roman" w:hAnsi="Times New Roman" w:cs="Times New Roman"/>
          <w:bCs/>
          <w:iCs/>
          <w:sz w:val="24"/>
          <w:szCs w:val="24"/>
        </w:rPr>
        <w:t xml:space="preserve">Portaria </w:t>
      </w:r>
      <w:r w:rsidRPr="008C6561">
        <w:rPr>
          <w:rFonts w:ascii="Times New Roman" w:eastAsia="Times New Roman" w:hAnsi="Times New Roman" w:cs="Times New Roman"/>
          <w:bCs/>
          <w:iCs/>
          <w:sz w:val="24"/>
          <w:szCs w:val="24"/>
        </w:rPr>
        <w:t xml:space="preserve">Municipal nº. </w:t>
      </w:r>
      <w:r w:rsidR="00693AAF">
        <w:rPr>
          <w:rFonts w:ascii="Times New Roman" w:eastAsia="Times New Roman" w:hAnsi="Times New Roman" w:cs="Times New Roman"/>
          <w:bCs/>
          <w:iCs/>
          <w:sz w:val="24"/>
          <w:szCs w:val="24"/>
        </w:rPr>
        <w:t>180</w:t>
      </w:r>
      <w:r w:rsidRPr="008C6561">
        <w:rPr>
          <w:rFonts w:ascii="Times New Roman" w:eastAsia="Times New Roman" w:hAnsi="Times New Roman" w:cs="Times New Roman"/>
          <w:bCs/>
          <w:iCs/>
          <w:sz w:val="24"/>
          <w:szCs w:val="24"/>
        </w:rPr>
        <w:t xml:space="preserve"> de </w:t>
      </w:r>
      <w:r w:rsidR="00693AAF">
        <w:rPr>
          <w:rFonts w:ascii="Times New Roman" w:eastAsia="Times New Roman" w:hAnsi="Times New Roman" w:cs="Times New Roman"/>
          <w:bCs/>
          <w:iCs/>
          <w:sz w:val="24"/>
          <w:szCs w:val="24"/>
        </w:rPr>
        <w:t>12</w:t>
      </w:r>
      <w:r w:rsidRPr="008C6561">
        <w:rPr>
          <w:rFonts w:ascii="Times New Roman" w:eastAsia="Times New Roman" w:hAnsi="Times New Roman" w:cs="Times New Roman"/>
          <w:bCs/>
          <w:iCs/>
          <w:sz w:val="24"/>
          <w:szCs w:val="24"/>
        </w:rPr>
        <w:t xml:space="preserve"> de </w:t>
      </w:r>
      <w:r w:rsidR="00693AAF">
        <w:rPr>
          <w:rFonts w:ascii="Times New Roman" w:eastAsia="Times New Roman" w:hAnsi="Times New Roman" w:cs="Times New Roman"/>
          <w:bCs/>
          <w:iCs/>
          <w:sz w:val="24"/>
          <w:szCs w:val="24"/>
        </w:rPr>
        <w:t>setembro</w:t>
      </w:r>
      <w:r w:rsidRPr="008C6561">
        <w:rPr>
          <w:rFonts w:ascii="Times New Roman" w:eastAsia="Times New Roman" w:hAnsi="Times New Roman" w:cs="Times New Roman"/>
          <w:bCs/>
          <w:iCs/>
          <w:sz w:val="24"/>
          <w:szCs w:val="24"/>
        </w:rPr>
        <w:t xml:space="preserve"> de 202</w:t>
      </w:r>
      <w:bookmarkEnd w:id="4"/>
      <w:r w:rsidR="00693AAF">
        <w:rPr>
          <w:rFonts w:ascii="Times New Roman" w:eastAsia="Times New Roman" w:hAnsi="Times New Roman" w:cs="Times New Roman"/>
          <w:bCs/>
          <w:iCs/>
          <w:sz w:val="24"/>
          <w:szCs w:val="24"/>
        </w:rPr>
        <w:t>5</w:t>
      </w:r>
      <w:r w:rsidRPr="008C6561">
        <w:rPr>
          <w:rFonts w:ascii="Times New Roman" w:eastAsia="Times New Roman" w:hAnsi="Times New Roman" w:cs="Times New Roman"/>
          <w:bCs/>
          <w:iCs/>
          <w:sz w:val="24"/>
          <w:szCs w:val="24"/>
        </w:rPr>
        <w:t xml:space="preserve"> </w:t>
      </w:r>
      <w:bookmarkEnd w:id="3"/>
      <w:r w:rsidRPr="008C6561">
        <w:rPr>
          <w:rFonts w:ascii="Times New Roman" w:eastAsia="Times New Roman" w:hAnsi="Times New Roman" w:cs="Times New Roman"/>
          <w:bCs/>
          <w:iCs/>
          <w:sz w:val="24"/>
          <w:szCs w:val="24"/>
        </w:rPr>
        <w:t>(acesso pelo link:</w:t>
      </w:r>
      <w:r w:rsidR="00693AAF">
        <w:rPr>
          <w:rStyle w:val="Hyperlink"/>
          <w:rFonts w:ascii="Times New Roman" w:eastAsia="Times New Roman" w:hAnsi="Times New Roman" w:cs="Times New Roman"/>
          <w:bCs/>
          <w:sz w:val="24"/>
          <w:szCs w:val="24"/>
        </w:rPr>
        <w:t xml:space="preserve"> </w:t>
      </w:r>
    </w:p>
    <w:p w14:paraId="776FB389" w14:textId="77777777" w:rsidR="003C2B39" w:rsidRDefault="003C2B39" w:rsidP="008C6561">
      <w:pPr>
        <w:spacing w:after="0"/>
        <w:jc w:val="both"/>
        <w:rPr>
          <w:rStyle w:val="Hyperlink"/>
          <w:rFonts w:ascii="Times New Roman" w:eastAsia="Times New Roman" w:hAnsi="Times New Roman" w:cs="Times New Roman"/>
          <w:bCs/>
          <w:sz w:val="24"/>
          <w:szCs w:val="24"/>
        </w:rPr>
      </w:pPr>
    </w:p>
    <w:p w14:paraId="508FB7A9" w14:textId="14BED14A" w:rsidR="006F1324" w:rsidRPr="008C6561" w:rsidRDefault="00693AAF" w:rsidP="008C6561">
      <w:pPr>
        <w:spacing w:after="0"/>
        <w:jc w:val="both"/>
        <w:rPr>
          <w:rFonts w:ascii="Times New Roman" w:hAnsi="Times New Roman" w:cs="Times New Roman"/>
          <w:sz w:val="24"/>
          <w:szCs w:val="24"/>
        </w:rPr>
      </w:pPr>
      <w:r w:rsidRPr="00693AAF">
        <w:rPr>
          <w:rStyle w:val="Hyperlink"/>
          <w:rFonts w:ascii="Times New Roman" w:eastAsia="Times New Roman" w:hAnsi="Times New Roman" w:cs="Times New Roman"/>
          <w:bCs/>
          <w:sz w:val="24"/>
          <w:szCs w:val="24"/>
        </w:rPr>
        <w:t>https://guatapara.sp.gov.br/</w:t>
      </w:r>
      <w:r w:rsidR="006F1324" w:rsidRPr="008C6561">
        <w:rPr>
          <w:rFonts w:ascii="Times New Roman" w:eastAsia="Times New Roman" w:hAnsi="Times New Roman" w:cs="Times New Roman"/>
          <w:bCs/>
          <w:iCs/>
          <w:sz w:val="24"/>
          <w:szCs w:val="24"/>
        </w:rPr>
        <w:t xml:space="preserve">), </w:t>
      </w:r>
      <w:r w:rsidR="006F1324" w:rsidRPr="008C6561">
        <w:rPr>
          <w:rFonts w:ascii="Times New Roman" w:hAnsi="Times New Roman" w:cs="Times New Roman"/>
          <w:bCs/>
          <w:iCs/>
          <w:sz w:val="24"/>
          <w:szCs w:val="24"/>
        </w:rPr>
        <w:t>e outras normas aplicáveis à espécie</w:t>
      </w:r>
      <w:r w:rsidR="006F1324" w:rsidRPr="008C6561">
        <w:rPr>
          <w:rFonts w:ascii="Times New Roman" w:hAnsi="Times New Roman" w:cs="Times New Roman"/>
          <w:sz w:val="24"/>
          <w:szCs w:val="24"/>
        </w:rPr>
        <w:t>, e demais legislações aplicáveis, ainda de acordo com as condições</w:t>
      </w:r>
      <w:r w:rsidR="006F1324" w:rsidRPr="008C6561">
        <w:rPr>
          <w:rFonts w:ascii="Times New Roman" w:hAnsi="Times New Roman" w:cs="Times New Roman"/>
          <w:spacing w:val="1"/>
          <w:sz w:val="24"/>
          <w:szCs w:val="24"/>
        </w:rPr>
        <w:t xml:space="preserve"> </w:t>
      </w:r>
      <w:r w:rsidR="006F1324" w:rsidRPr="008C6561">
        <w:rPr>
          <w:rFonts w:ascii="Times New Roman" w:hAnsi="Times New Roman" w:cs="Times New Roman"/>
          <w:sz w:val="24"/>
          <w:szCs w:val="24"/>
        </w:rPr>
        <w:t>estabelecidas</w:t>
      </w:r>
      <w:r w:rsidR="006F1324" w:rsidRPr="008C6561">
        <w:rPr>
          <w:rFonts w:ascii="Times New Roman" w:hAnsi="Times New Roman" w:cs="Times New Roman"/>
          <w:spacing w:val="-1"/>
          <w:sz w:val="24"/>
          <w:szCs w:val="24"/>
        </w:rPr>
        <w:t xml:space="preserve"> </w:t>
      </w:r>
      <w:r w:rsidR="006F1324" w:rsidRPr="008C6561">
        <w:rPr>
          <w:rFonts w:ascii="Times New Roman" w:hAnsi="Times New Roman" w:cs="Times New Roman"/>
          <w:sz w:val="24"/>
          <w:szCs w:val="24"/>
        </w:rPr>
        <w:t>neste</w:t>
      </w:r>
      <w:r w:rsidR="006F1324" w:rsidRPr="008C6561">
        <w:rPr>
          <w:rFonts w:ascii="Times New Roman" w:hAnsi="Times New Roman" w:cs="Times New Roman"/>
          <w:spacing w:val="-1"/>
          <w:sz w:val="24"/>
          <w:szCs w:val="24"/>
        </w:rPr>
        <w:t xml:space="preserve"> </w:t>
      </w:r>
      <w:r w:rsidR="006F1324" w:rsidRPr="008C6561">
        <w:rPr>
          <w:rFonts w:ascii="Times New Roman" w:hAnsi="Times New Roman" w:cs="Times New Roman"/>
          <w:sz w:val="24"/>
          <w:szCs w:val="24"/>
        </w:rPr>
        <w:t>Edital.</w:t>
      </w:r>
    </w:p>
    <w:p w14:paraId="1A3866AB" w14:textId="77777777" w:rsidR="00847D26" w:rsidRDefault="00847D26" w:rsidP="008C6561">
      <w:pPr>
        <w:suppressAutoHyphens/>
        <w:spacing w:after="0"/>
        <w:ind w:right="-1"/>
        <w:rPr>
          <w:rFonts w:ascii="Times New Roman" w:hAnsi="Times New Roman" w:cs="Times New Roman"/>
          <w:b/>
          <w:sz w:val="24"/>
          <w:szCs w:val="24"/>
          <w:u w:val="single"/>
        </w:rPr>
      </w:pPr>
    </w:p>
    <w:p w14:paraId="06FB52D1" w14:textId="5CDAB79C" w:rsidR="006F1324" w:rsidRPr="008C6561" w:rsidRDefault="006F1324" w:rsidP="008C6561">
      <w:pPr>
        <w:suppressAutoHyphens/>
        <w:spacing w:after="0"/>
        <w:ind w:right="-1"/>
        <w:rPr>
          <w:rFonts w:ascii="Times New Roman" w:hAnsi="Times New Roman" w:cs="Times New Roman"/>
          <w:b/>
          <w:sz w:val="24"/>
          <w:szCs w:val="24"/>
        </w:rPr>
      </w:pPr>
      <w:r w:rsidRPr="008C6561">
        <w:rPr>
          <w:rFonts w:ascii="Times New Roman" w:hAnsi="Times New Roman" w:cs="Times New Roman"/>
          <w:b/>
          <w:sz w:val="24"/>
          <w:szCs w:val="24"/>
          <w:u w:val="single"/>
        </w:rPr>
        <w:t>DATA DE ABERTURA DA SESSÃO PÚBLICA:</w:t>
      </w:r>
      <w:r w:rsidRPr="008C6561">
        <w:rPr>
          <w:rFonts w:ascii="Times New Roman" w:hAnsi="Times New Roman" w:cs="Times New Roman"/>
          <w:b/>
          <w:sz w:val="24"/>
          <w:szCs w:val="24"/>
        </w:rPr>
        <w:t xml:space="preserve"> </w:t>
      </w:r>
      <w:r w:rsidRPr="00693AAF">
        <w:rPr>
          <w:rFonts w:ascii="Times New Roman" w:hAnsi="Times New Roman" w:cs="Times New Roman"/>
          <w:b/>
          <w:sz w:val="24"/>
          <w:szCs w:val="24"/>
        </w:rPr>
        <w:t xml:space="preserve"> DE </w:t>
      </w:r>
      <w:r w:rsidR="00DD0CD5">
        <w:rPr>
          <w:rFonts w:ascii="Times New Roman" w:hAnsi="Times New Roman" w:cs="Times New Roman"/>
          <w:b/>
          <w:sz w:val="24"/>
          <w:szCs w:val="24"/>
        </w:rPr>
        <w:t>AGOSTO</w:t>
      </w:r>
      <w:r w:rsidRPr="00693AAF">
        <w:rPr>
          <w:rFonts w:ascii="Times New Roman" w:hAnsi="Times New Roman" w:cs="Times New Roman"/>
          <w:b/>
          <w:sz w:val="24"/>
          <w:szCs w:val="24"/>
        </w:rPr>
        <w:t xml:space="preserve"> DE 202</w:t>
      </w:r>
      <w:r w:rsidR="003C2B39">
        <w:rPr>
          <w:rFonts w:ascii="Times New Roman" w:hAnsi="Times New Roman" w:cs="Times New Roman"/>
          <w:b/>
          <w:sz w:val="24"/>
          <w:szCs w:val="24"/>
        </w:rPr>
        <w:t>6</w:t>
      </w:r>
      <w:r w:rsidRPr="008C6561">
        <w:rPr>
          <w:rFonts w:ascii="Times New Roman" w:hAnsi="Times New Roman" w:cs="Times New Roman"/>
          <w:b/>
          <w:sz w:val="24"/>
          <w:szCs w:val="24"/>
        </w:rPr>
        <w:t>.</w:t>
      </w:r>
    </w:p>
    <w:p w14:paraId="72A4D40B" w14:textId="77777777" w:rsidR="006F1324" w:rsidRPr="008C6561" w:rsidRDefault="006F1324" w:rsidP="008C6561">
      <w:pPr>
        <w:suppressAutoHyphens/>
        <w:spacing w:after="0"/>
        <w:ind w:right="-1"/>
        <w:rPr>
          <w:rFonts w:ascii="Times New Roman" w:hAnsi="Times New Roman" w:cs="Times New Roman"/>
          <w:b/>
          <w:sz w:val="24"/>
          <w:szCs w:val="24"/>
        </w:rPr>
      </w:pPr>
      <w:r w:rsidRPr="008C6561">
        <w:rPr>
          <w:rFonts w:ascii="Times New Roman" w:hAnsi="Times New Roman" w:cs="Times New Roman"/>
          <w:b/>
          <w:sz w:val="24"/>
          <w:szCs w:val="24"/>
          <w:u w:val="single"/>
        </w:rPr>
        <w:t>HORÁRIO:</w:t>
      </w:r>
      <w:r w:rsidRPr="008C6561">
        <w:rPr>
          <w:rFonts w:ascii="Times New Roman" w:hAnsi="Times New Roman" w:cs="Times New Roman"/>
          <w:b/>
          <w:sz w:val="24"/>
          <w:szCs w:val="24"/>
        </w:rPr>
        <w:t xml:space="preserve"> 09</w:t>
      </w:r>
      <w:r w:rsidRPr="008C6561">
        <w:rPr>
          <w:rFonts w:ascii="Times New Roman" w:hAnsi="Times New Roman" w:cs="Times New Roman"/>
          <w:b/>
          <w:bCs/>
          <w:sz w:val="24"/>
          <w:szCs w:val="24"/>
        </w:rPr>
        <w:t>H0</w:t>
      </w:r>
      <w:r w:rsidRPr="008C6561">
        <w:rPr>
          <w:rFonts w:ascii="Times New Roman" w:hAnsi="Times New Roman" w:cs="Times New Roman"/>
          <w:b/>
          <w:sz w:val="24"/>
          <w:szCs w:val="24"/>
        </w:rPr>
        <w:t>0MIN00SEG</w:t>
      </w:r>
      <w:r w:rsidRPr="008C6561">
        <w:rPr>
          <w:rFonts w:ascii="Times New Roman" w:hAnsi="Times New Roman" w:cs="Times New Roman"/>
          <w:sz w:val="24"/>
          <w:szCs w:val="24"/>
        </w:rPr>
        <w:t xml:space="preserve">, </w:t>
      </w:r>
      <w:r w:rsidRPr="008C6561">
        <w:rPr>
          <w:rFonts w:ascii="Times New Roman" w:hAnsi="Times New Roman" w:cs="Times New Roman"/>
          <w:b/>
          <w:sz w:val="24"/>
          <w:szCs w:val="24"/>
        </w:rPr>
        <w:t>HORÁRIO DE BRASÍLIA - DF.</w:t>
      </w:r>
    </w:p>
    <w:p w14:paraId="3867AC13" w14:textId="432463F7" w:rsidR="006F1324" w:rsidRPr="008C6561" w:rsidRDefault="006F1324" w:rsidP="008C6561">
      <w:pPr>
        <w:suppressAutoHyphens/>
        <w:spacing w:after="0"/>
        <w:ind w:right="-1"/>
        <w:jc w:val="both"/>
        <w:rPr>
          <w:rFonts w:ascii="Times New Roman" w:hAnsi="Times New Roman" w:cs="Times New Roman"/>
          <w:b/>
          <w:sz w:val="24"/>
          <w:szCs w:val="24"/>
        </w:rPr>
      </w:pPr>
      <w:r w:rsidRPr="008C6561">
        <w:rPr>
          <w:rFonts w:ascii="Times New Roman" w:hAnsi="Times New Roman" w:cs="Times New Roman"/>
          <w:b/>
          <w:sz w:val="24"/>
          <w:szCs w:val="24"/>
          <w:u w:val="single"/>
        </w:rPr>
        <w:t>ENTREGA DAS PROPOSTAS E OS DOCUMENTOS DE HABILITAÇÃO:</w:t>
      </w:r>
      <w:r w:rsidRPr="008C6561">
        <w:rPr>
          <w:rFonts w:ascii="Times New Roman" w:hAnsi="Times New Roman" w:cs="Times New Roman"/>
          <w:b/>
          <w:sz w:val="24"/>
          <w:szCs w:val="24"/>
        </w:rPr>
        <w:t xml:space="preserve"> </w:t>
      </w:r>
      <w:r w:rsidRPr="00693AAF">
        <w:rPr>
          <w:rFonts w:ascii="Times New Roman" w:hAnsi="Times New Roman" w:cs="Times New Roman"/>
          <w:b/>
          <w:sz w:val="24"/>
          <w:szCs w:val="24"/>
        </w:rPr>
        <w:t>ATÉ 08H30MIN, DO DIA</w:t>
      </w:r>
      <w:r w:rsidR="00693AAF">
        <w:rPr>
          <w:rFonts w:ascii="Times New Roman" w:hAnsi="Times New Roman" w:cs="Times New Roman"/>
          <w:b/>
          <w:sz w:val="24"/>
          <w:szCs w:val="24"/>
        </w:rPr>
        <w:t xml:space="preserve"> </w:t>
      </w:r>
      <w:r w:rsidR="00DD0CD5">
        <w:rPr>
          <w:rFonts w:ascii="Times New Roman" w:hAnsi="Times New Roman" w:cs="Times New Roman"/>
          <w:b/>
          <w:sz w:val="24"/>
          <w:szCs w:val="24"/>
        </w:rPr>
        <w:t>00</w:t>
      </w:r>
      <w:r w:rsidRPr="00693AAF">
        <w:rPr>
          <w:rFonts w:ascii="Times New Roman" w:hAnsi="Times New Roman" w:cs="Times New Roman"/>
          <w:b/>
          <w:sz w:val="24"/>
          <w:szCs w:val="24"/>
        </w:rPr>
        <w:t xml:space="preserve"> DE </w:t>
      </w:r>
      <w:r w:rsidR="00DD0CD5">
        <w:rPr>
          <w:rFonts w:ascii="Times New Roman" w:hAnsi="Times New Roman" w:cs="Times New Roman"/>
          <w:b/>
          <w:sz w:val="24"/>
          <w:szCs w:val="24"/>
        </w:rPr>
        <w:t xml:space="preserve">AGOSTO </w:t>
      </w:r>
      <w:r w:rsidRPr="00693AAF">
        <w:rPr>
          <w:rFonts w:ascii="Times New Roman" w:hAnsi="Times New Roman" w:cs="Times New Roman"/>
          <w:b/>
          <w:sz w:val="24"/>
          <w:szCs w:val="24"/>
        </w:rPr>
        <w:t>DE 202</w:t>
      </w:r>
      <w:r w:rsidR="00303562">
        <w:rPr>
          <w:rFonts w:ascii="Times New Roman" w:hAnsi="Times New Roman" w:cs="Times New Roman"/>
          <w:b/>
          <w:sz w:val="24"/>
          <w:szCs w:val="24"/>
        </w:rPr>
        <w:t>6</w:t>
      </w:r>
      <w:r w:rsidRPr="008C6561">
        <w:rPr>
          <w:rFonts w:ascii="Times New Roman" w:hAnsi="Times New Roman" w:cs="Times New Roman"/>
          <w:b/>
          <w:sz w:val="24"/>
          <w:szCs w:val="24"/>
        </w:rPr>
        <w:t xml:space="preserve">. </w:t>
      </w:r>
    </w:p>
    <w:p w14:paraId="7C4114F6" w14:textId="77777777" w:rsidR="006F1324" w:rsidRPr="008C6561" w:rsidRDefault="006F1324" w:rsidP="008C6561">
      <w:pPr>
        <w:suppressAutoHyphens/>
        <w:spacing w:after="0"/>
        <w:ind w:right="-1"/>
        <w:jc w:val="both"/>
        <w:rPr>
          <w:rStyle w:val="Hyperlink"/>
          <w:rFonts w:ascii="Times New Roman" w:eastAsia="MS Gothic" w:hAnsi="Times New Roman" w:cs="Times New Roman"/>
          <w:bCs/>
          <w:iCs/>
          <w:sz w:val="24"/>
          <w:szCs w:val="24"/>
        </w:rPr>
      </w:pPr>
      <w:r w:rsidRPr="008C6561">
        <w:rPr>
          <w:rFonts w:ascii="Times New Roman" w:hAnsi="Times New Roman" w:cs="Times New Roman"/>
          <w:b/>
          <w:bCs/>
          <w:iCs/>
          <w:sz w:val="24"/>
          <w:szCs w:val="24"/>
        </w:rPr>
        <w:t>LOCAL:</w:t>
      </w:r>
      <w:r w:rsidRPr="008C6561">
        <w:rPr>
          <w:rFonts w:ascii="Times New Roman" w:hAnsi="Times New Roman" w:cs="Times New Roman"/>
          <w:bCs/>
          <w:iCs/>
          <w:sz w:val="24"/>
          <w:szCs w:val="24"/>
        </w:rPr>
        <w:t xml:space="preserve"> Bolsa de Licitações e Leilões – “BLLCOMPRAS”, através da página </w:t>
      </w:r>
      <w:hyperlink r:id="rId9" w:history="1">
        <w:r w:rsidRPr="008C6561">
          <w:rPr>
            <w:rStyle w:val="Hyperlink"/>
            <w:rFonts w:ascii="Times New Roman" w:eastAsia="MS Gothic" w:hAnsi="Times New Roman" w:cs="Times New Roman"/>
            <w:bCs/>
            <w:sz w:val="24"/>
            <w:szCs w:val="24"/>
          </w:rPr>
          <w:t>https://bllcompras.com</w:t>
        </w:r>
      </w:hyperlink>
    </w:p>
    <w:p w14:paraId="67CE2D2E" w14:textId="77777777" w:rsidR="006F1324" w:rsidRPr="008C6561" w:rsidRDefault="006F1324" w:rsidP="008C6561">
      <w:pPr>
        <w:suppressAutoHyphens/>
        <w:spacing w:after="0"/>
        <w:ind w:right="-1"/>
        <w:jc w:val="both"/>
        <w:rPr>
          <w:rStyle w:val="Hyperlink"/>
          <w:rFonts w:ascii="Times New Roman" w:eastAsia="MS Gothic" w:hAnsi="Times New Roman" w:cs="Times New Roman"/>
          <w:bCs/>
          <w:iCs/>
          <w:sz w:val="24"/>
          <w:szCs w:val="24"/>
        </w:rPr>
      </w:pPr>
    </w:p>
    <w:p w14:paraId="5EF8588A" w14:textId="77777777" w:rsidR="00583DE4" w:rsidRDefault="006F1324" w:rsidP="008C6561">
      <w:pPr>
        <w:pStyle w:val="Corpodetexto"/>
        <w:tabs>
          <w:tab w:val="left" w:pos="8505"/>
        </w:tabs>
        <w:spacing w:after="0"/>
        <w:ind w:right="-1"/>
        <w:jc w:val="both"/>
        <w:rPr>
          <w:rFonts w:ascii="Times New Roman" w:hAnsi="Times New Roman" w:cs="Times New Roman"/>
          <w:sz w:val="24"/>
          <w:szCs w:val="24"/>
        </w:rPr>
      </w:pPr>
      <w:r w:rsidRPr="008C6561">
        <w:rPr>
          <w:rFonts w:ascii="Times New Roman" w:hAnsi="Times New Roman" w:cs="Times New Roman"/>
          <w:sz w:val="24"/>
          <w:szCs w:val="24"/>
        </w:rPr>
        <w:t xml:space="preserve">Não havendo expediente ou ocorrendo qualquer fato superveniente que impeça a realização do certame na data marcada, a sessão será automaticamente transferida para o primeiro dia </w:t>
      </w:r>
    </w:p>
    <w:p w14:paraId="6BA83BD0" w14:textId="03B201B6" w:rsidR="006F1324" w:rsidRPr="008C6561" w:rsidRDefault="006F1324" w:rsidP="008C6561">
      <w:pPr>
        <w:pStyle w:val="Corpodetexto"/>
        <w:tabs>
          <w:tab w:val="left" w:pos="8505"/>
        </w:tabs>
        <w:spacing w:after="0"/>
        <w:ind w:right="-1"/>
        <w:jc w:val="both"/>
        <w:rPr>
          <w:rFonts w:ascii="Times New Roman" w:hAnsi="Times New Roman" w:cs="Times New Roman"/>
          <w:sz w:val="24"/>
          <w:szCs w:val="24"/>
        </w:rPr>
      </w:pPr>
      <w:r w:rsidRPr="008C6561">
        <w:rPr>
          <w:rFonts w:ascii="Times New Roman" w:hAnsi="Times New Roman" w:cs="Times New Roman"/>
          <w:sz w:val="24"/>
          <w:szCs w:val="24"/>
        </w:rPr>
        <w:t>útil subsequente,</w:t>
      </w:r>
      <w:r w:rsidRPr="008C6561">
        <w:rPr>
          <w:rFonts w:ascii="Times New Roman" w:hAnsi="Times New Roman" w:cs="Times New Roman"/>
          <w:spacing w:val="-12"/>
          <w:sz w:val="24"/>
          <w:szCs w:val="24"/>
        </w:rPr>
        <w:t xml:space="preserve"> </w:t>
      </w:r>
      <w:r w:rsidRPr="008C6561">
        <w:rPr>
          <w:rFonts w:ascii="Times New Roman" w:hAnsi="Times New Roman" w:cs="Times New Roman"/>
          <w:sz w:val="24"/>
          <w:szCs w:val="24"/>
        </w:rPr>
        <w:t>no</w:t>
      </w:r>
      <w:r w:rsidRPr="008C6561">
        <w:rPr>
          <w:rFonts w:ascii="Times New Roman" w:hAnsi="Times New Roman" w:cs="Times New Roman"/>
          <w:spacing w:val="-12"/>
          <w:sz w:val="24"/>
          <w:szCs w:val="24"/>
        </w:rPr>
        <w:t xml:space="preserve"> </w:t>
      </w:r>
      <w:r w:rsidRPr="008C6561">
        <w:rPr>
          <w:rFonts w:ascii="Times New Roman" w:hAnsi="Times New Roman" w:cs="Times New Roman"/>
          <w:sz w:val="24"/>
          <w:szCs w:val="24"/>
        </w:rPr>
        <w:t>mesmo</w:t>
      </w:r>
      <w:r w:rsidRPr="008C6561">
        <w:rPr>
          <w:rFonts w:ascii="Times New Roman" w:hAnsi="Times New Roman" w:cs="Times New Roman"/>
          <w:spacing w:val="-11"/>
          <w:sz w:val="24"/>
          <w:szCs w:val="24"/>
        </w:rPr>
        <w:t xml:space="preserve"> </w:t>
      </w:r>
      <w:r w:rsidRPr="008C6561">
        <w:rPr>
          <w:rFonts w:ascii="Times New Roman" w:hAnsi="Times New Roman" w:cs="Times New Roman"/>
          <w:sz w:val="24"/>
          <w:szCs w:val="24"/>
        </w:rPr>
        <w:t>horário</w:t>
      </w:r>
      <w:r w:rsidRPr="008C6561">
        <w:rPr>
          <w:rFonts w:ascii="Times New Roman" w:hAnsi="Times New Roman" w:cs="Times New Roman"/>
          <w:spacing w:val="-12"/>
          <w:sz w:val="24"/>
          <w:szCs w:val="24"/>
        </w:rPr>
        <w:t xml:space="preserve"> </w:t>
      </w:r>
      <w:r w:rsidRPr="008C6561">
        <w:rPr>
          <w:rFonts w:ascii="Times New Roman" w:hAnsi="Times New Roman" w:cs="Times New Roman"/>
          <w:sz w:val="24"/>
          <w:szCs w:val="24"/>
        </w:rPr>
        <w:t>anteriormente</w:t>
      </w:r>
      <w:r w:rsidRPr="008C6561">
        <w:rPr>
          <w:rFonts w:ascii="Times New Roman" w:hAnsi="Times New Roman" w:cs="Times New Roman"/>
          <w:spacing w:val="-12"/>
          <w:sz w:val="24"/>
          <w:szCs w:val="24"/>
        </w:rPr>
        <w:t xml:space="preserve"> </w:t>
      </w:r>
      <w:r w:rsidRPr="008C6561">
        <w:rPr>
          <w:rFonts w:ascii="Times New Roman" w:hAnsi="Times New Roman" w:cs="Times New Roman"/>
          <w:sz w:val="24"/>
          <w:szCs w:val="24"/>
        </w:rPr>
        <w:t>estabelecido,</w:t>
      </w:r>
      <w:r w:rsidRPr="008C6561">
        <w:rPr>
          <w:rFonts w:ascii="Times New Roman" w:hAnsi="Times New Roman" w:cs="Times New Roman"/>
          <w:spacing w:val="-11"/>
          <w:sz w:val="24"/>
          <w:szCs w:val="24"/>
        </w:rPr>
        <w:t xml:space="preserve"> </w:t>
      </w:r>
      <w:r w:rsidRPr="008C6561">
        <w:rPr>
          <w:rFonts w:ascii="Times New Roman" w:hAnsi="Times New Roman" w:cs="Times New Roman"/>
          <w:sz w:val="24"/>
          <w:szCs w:val="24"/>
        </w:rPr>
        <w:t>desde</w:t>
      </w:r>
      <w:r w:rsidRPr="008C6561">
        <w:rPr>
          <w:rFonts w:ascii="Times New Roman" w:hAnsi="Times New Roman" w:cs="Times New Roman"/>
          <w:spacing w:val="-12"/>
          <w:sz w:val="24"/>
          <w:szCs w:val="24"/>
        </w:rPr>
        <w:t xml:space="preserve"> </w:t>
      </w:r>
      <w:r w:rsidRPr="008C6561">
        <w:rPr>
          <w:rFonts w:ascii="Times New Roman" w:hAnsi="Times New Roman" w:cs="Times New Roman"/>
          <w:sz w:val="24"/>
          <w:szCs w:val="24"/>
        </w:rPr>
        <w:t>que</w:t>
      </w:r>
      <w:r w:rsidRPr="008C6561">
        <w:rPr>
          <w:rFonts w:ascii="Times New Roman" w:hAnsi="Times New Roman" w:cs="Times New Roman"/>
          <w:spacing w:val="-12"/>
          <w:sz w:val="24"/>
          <w:szCs w:val="24"/>
        </w:rPr>
        <w:t xml:space="preserve"> </w:t>
      </w:r>
      <w:r w:rsidRPr="008C6561">
        <w:rPr>
          <w:rFonts w:ascii="Times New Roman" w:hAnsi="Times New Roman" w:cs="Times New Roman"/>
          <w:sz w:val="24"/>
          <w:szCs w:val="24"/>
        </w:rPr>
        <w:t>não</w:t>
      </w:r>
      <w:r w:rsidRPr="008C6561">
        <w:rPr>
          <w:rFonts w:ascii="Times New Roman" w:hAnsi="Times New Roman" w:cs="Times New Roman"/>
          <w:spacing w:val="-12"/>
          <w:sz w:val="24"/>
          <w:szCs w:val="24"/>
        </w:rPr>
        <w:t xml:space="preserve"> </w:t>
      </w:r>
      <w:r w:rsidRPr="008C6561">
        <w:rPr>
          <w:rFonts w:ascii="Times New Roman" w:hAnsi="Times New Roman" w:cs="Times New Roman"/>
          <w:sz w:val="24"/>
          <w:szCs w:val="24"/>
        </w:rPr>
        <w:t>haja</w:t>
      </w:r>
      <w:r w:rsidRPr="008C6561">
        <w:rPr>
          <w:rFonts w:ascii="Times New Roman" w:hAnsi="Times New Roman" w:cs="Times New Roman"/>
          <w:spacing w:val="-12"/>
          <w:sz w:val="24"/>
          <w:szCs w:val="24"/>
        </w:rPr>
        <w:t xml:space="preserve"> </w:t>
      </w:r>
      <w:r w:rsidRPr="008C6561">
        <w:rPr>
          <w:rFonts w:ascii="Times New Roman" w:hAnsi="Times New Roman" w:cs="Times New Roman"/>
          <w:sz w:val="24"/>
          <w:szCs w:val="24"/>
        </w:rPr>
        <w:t>comunicação</w:t>
      </w:r>
      <w:r w:rsidRPr="008C6561">
        <w:rPr>
          <w:rFonts w:ascii="Times New Roman" w:hAnsi="Times New Roman" w:cs="Times New Roman"/>
          <w:spacing w:val="-12"/>
          <w:sz w:val="24"/>
          <w:szCs w:val="24"/>
        </w:rPr>
        <w:t xml:space="preserve"> </w:t>
      </w:r>
      <w:r w:rsidRPr="008C6561">
        <w:rPr>
          <w:rFonts w:ascii="Times New Roman" w:hAnsi="Times New Roman" w:cs="Times New Roman"/>
          <w:sz w:val="24"/>
          <w:szCs w:val="24"/>
        </w:rPr>
        <w:t>em contrário pelo(a) Pregoeiro(a).</w:t>
      </w:r>
    </w:p>
    <w:p w14:paraId="300B8F4D" w14:textId="77777777" w:rsidR="006F1324" w:rsidRPr="008C6561" w:rsidRDefault="006F1324" w:rsidP="008C6561">
      <w:pPr>
        <w:pStyle w:val="Corpodetexto"/>
        <w:tabs>
          <w:tab w:val="left" w:pos="8505"/>
        </w:tabs>
        <w:spacing w:after="0"/>
        <w:ind w:right="-1"/>
        <w:jc w:val="both"/>
        <w:rPr>
          <w:rFonts w:ascii="Times New Roman" w:hAnsi="Times New Roman" w:cs="Times New Roman"/>
          <w:sz w:val="24"/>
          <w:szCs w:val="24"/>
        </w:rPr>
      </w:pPr>
    </w:p>
    <w:p w14:paraId="04603B3D" w14:textId="6A88BB37" w:rsidR="006F1324" w:rsidRPr="008C6561" w:rsidRDefault="006F1324" w:rsidP="008C6561">
      <w:pPr>
        <w:pStyle w:val="Corpodetexto"/>
        <w:tabs>
          <w:tab w:val="left" w:pos="8505"/>
        </w:tabs>
        <w:spacing w:after="0"/>
        <w:ind w:right="-1"/>
        <w:jc w:val="both"/>
        <w:rPr>
          <w:rFonts w:ascii="Times New Roman" w:hAnsi="Times New Roman" w:cs="Times New Roman"/>
          <w:sz w:val="24"/>
          <w:szCs w:val="24"/>
        </w:rPr>
      </w:pPr>
      <w:r w:rsidRPr="008C6561">
        <w:rPr>
          <w:rFonts w:ascii="Times New Roman" w:hAnsi="Times New Roman" w:cs="Times New Roman"/>
          <w:sz w:val="24"/>
          <w:szCs w:val="24"/>
        </w:rPr>
        <w:t>Esta licitação é aberta para ampla participação de empresas em geral (artigo 49, III, da Lei Complementar nº 123/2006 e suas alterações posteriores, contudo serão asseguradas as MICROEMPRESAS,</w:t>
      </w:r>
      <w:r w:rsidRPr="008C6561">
        <w:rPr>
          <w:rFonts w:ascii="Times New Roman" w:hAnsi="Times New Roman" w:cs="Times New Roman"/>
          <w:spacing w:val="29"/>
          <w:sz w:val="24"/>
          <w:szCs w:val="24"/>
        </w:rPr>
        <w:t xml:space="preserve"> </w:t>
      </w:r>
      <w:r w:rsidRPr="008C6561">
        <w:rPr>
          <w:rFonts w:ascii="Times New Roman" w:hAnsi="Times New Roman" w:cs="Times New Roman"/>
          <w:sz w:val="24"/>
          <w:szCs w:val="24"/>
        </w:rPr>
        <w:t>EMPRESAS</w:t>
      </w:r>
      <w:r w:rsidRPr="008C6561">
        <w:rPr>
          <w:rFonts w:ascii="Times New Roman" w:hAnsi="Times New Roman" w:cs="Times New Roman"/>
          <w:spacing w:val="32"/>
          <w:sz w:val="24"/>
          <w:szCs w:val="24"/>
        </w:rPr>
        <w:t xml:space="preserve"> </w:t>
      </w:r>
      <w:r w:rsidRPr="008C6561">
        <w:rPr>
          <w:rFonts w:ascii="Times New Roman" w:hAnsi="Times New Roman" w:cs="Times New Roman"/>
          <w:sz w:val="24"/>
          <w:szCs w:val="24"/>
        </w:rPr>
        <w:t>DE</w:t>
      </w:r>
      <w:r w:rsidRPr="008C6561">
        <w:rPr>
          <w:rFonts w:ascii="Times New Roman" w:hAnsi="Times New Roman" w:cs="Times New Roman"/>
          <w:spacing w:val="31"/>
          <w:sz w:val="24"/>
          <w:szCs w:val="24"/>
        </w:rPr>
        <w:t xml:space="preserve"> </w:t>
      </w:r>
      <w:r w:rsidRPr="008C6561">
        <w:rPr>
          <w:rFonts w:ascii="Times New Roman" w:hAnsi="Times New Roman" w:cs="Times New Roman"/>
          <w:sz w:val="24"/>
          <w:szCs w:val="24"/>
        </w:rPr>
        <w:t>PEQUENO</w:t>
      </w:r>
      <w:r w:rsidRPr="008C6561">
        <w:rPr>
          <w:rFonts w:ascii="Times New Roman" w:hAnsi="Times New Roman" w:cs="Times New Roman"/>
          <w:spacing w:val="31"/>
          <w:sz w:val="24"/>
          <w:szCs w:val="24"/>
        </w:rPr>
        <w:t xml:space="preserve"> </w:t>
      </w:r>
      <w:r w:rsidRPr="008C6561">
        <w:rPr>
          <w:rFonts w:ascii="Times New Roman" w:hAnsi="Times New Roman" w:cs="Times New Roman"/>
          <w:sz w:val="24"/>
          <w:szCs w:val="24"/>
        </w:rPr>
        <w:t>PORTE</w:t>
      </w:r>
      <w:r w:rsidRPr="008C6561">
        <w:rPr>
          <w:rFonts w:ascii="Times New Roman" w:hAnsi="Times New Roman" w:cs="Times New Roman"/>
          <w:spacing w:val="32"/>
          <w:sz w:val="24"/>
          <w:szCs w:val="24"/>
        </w:rPr>
        <w:t xml:space="preserve"> </w:t>
      </w:r>
      <w:r w:rsidRPr="008C6561">
        <w:rPr>
          <w:rFonts w:ascii="Times New Roman" w:hAnsi="Times New Roman" w:cs="Times New Roman"/>
          <w:sz w:val="24"/>
          <w:szCs w:val="24"/>
        </w:rPr>
        <w:t>e</w:t>
      </w:r>
      <w:r w:rsidRPr="008C6561">
        <w:rPr>
          <w:rFonts w:ascii="Times New Roman" w:hAnsi="Times New Roman" w:cs="Times New Roman"/>
          <w:spacing w:val="33"/>
          <w:sz w:val="24"/>
          <w:szCs w:val="24"/>
        </w:rPr>
        <w:t xml:space="preserve"> </w:t>
      </w:r>
      <w:r w:rsidRPr="008C6561">
        <w:rPr>
          <w:rFonts w:ascii="Times New Roman" w:hAnsi="Times New Roman" w:cs="Times New Roman"/>
          <w:spacing w:val="-2"/>
          <w:sz w:val="24"/>
          <w:szCs w:val="24"/>
        </w:rPr>
        <w:t>MICROEMPREENDEDORES</w:t>
      </w:r>
      <w:r w:rsidR="0005214C">
        <w:rPr>
          <w:rFonts w:ascii="Times New Roman" w:hAnsi="Times New Roman" w:cs="Times New Roman"/>
          <w:spacing w:val="-2"/>
          <w:sz w:val="24"/>
          <w:szCs w:val="24"/>
        </w:rPr>
        <w:t xml:space="preserve"> </w:t>
      </w:r>
      <w:r w:rsidRPr="008C6561">
        <w:rPr>
          <w:rFonts w:ascii="Times New Roman" w:hAnsi="Times New Roman" w:cs="Times New Roman"/>
          <w:sz w:val="24"/>
          <w:szCs w:val="24"/>
        </w:rPr>
        <w:t>INDIVIDUAIS o tratamento diferenciado e simplificado instituído pela Lei Complementar nº 123/2006 e suas alterações posteriores.</w:t>
      </w:r>
    </w:p>
    <w:p w14:paraId="7ACD462F" w14:textId="77777777" w:rsidR="006F1324" w:rsidRPr="008C6561" w:rsidRDefault="006F1324" w:rsidP="008C6561">
      <w:pPr>
        <w:tabs>
          <w:tab w:val="left" w:pos="8505"/>
        </w:tabs>
        <w:suppressAutoHyphens/>
        <w:spacing w:after="0"/>
        <w:ind w:right="-1"/>
        <w:jc w:val="both"/>
        <w:rPr>
          <w:rFonts w:ascii="Times New Roman" w:hAnsi="Times New Roman" w:cs="Times New Roman"/>
          <w:bCs/>
          <w:iCs/>
          <w:sz w:val="24"/>
          <w:szCs w:val="24"/>
        </w:rPr>
      </w:pPr>
    </w:p>
    <w:p w14:paraId="300A6DAA" w14:textId="4EC640CC" w:rsidR="006F1324" w:rsidRPr="008C6561" w:rsidRDefault="006F1324" w:rsidP="008C6561">
      <w:pPr>
        <w:spacing w:after="0"/>
        <w:jc w:val="both"/>
        <w:rPr>
          <w:rFonts w:ascii="Times New Roman" w:hAnsi="Times New Roman" w:cs="Times New Roman"/>
          <w:sz w:val="24"/>
          <w:szCs w:val="24"/>
          <w:lang w:eastAsia="pt-BR"/>
        </w:rPr>
      </w:pPr>
      <w:r w:rsidRPr="008C6561">
        <w:rPr>
          <w:rFonts w:ascii="Times New Roman" w:hAnsi="Times New Roman" w:cs="Times New Roman"/>
          <w:sz w:val="24"/>
          <w:szCs w:val="24"/>
          <w:lang w:eastAsia="pt-BR"/>
        </w:rPr>
        <w:t>As comunicações referentes ao certame serão publicadas na página oficial da Prefeitura Municipal de</w:t>
      </w:r>
      <w:r w:rsidR="00693AAF">
        <w:rPr>
          <w:rFonts w:ascii="Times New Roman" w:hAnsi="Times New Roman" w:cs="Times New Roman"/>
          <w:sz w:val="24"/>
          <w:szCs w:val="24"/>
          <w:lang w:eastAsia="pt-BR"/>
        </w:rPr>
        <w:t xml:space="preserve"> Guatapará</w:t>
      </w:r>
      <w:r w:rsidRPr="008C6561">
        <w:rPr>
          <w:rFonts w:ascii="Times New Roman" w:hAnsi="Times New Roman" w:cs="Times New Roman"/>
          <w:sz w:val="24"/>
          <w:szCs w:val="24"/>
          <w:lang w:eastAsia="pt-BR"/>
        </w:rPr>
        <w:t xml:space="preserve">, </w:t>
      </w:r>
      <w:r w:rsidR="00693AAF" w:rsidRPr="00693AAF">
        <w:rPr>
          <w:rStyle w:val="Hyperlink"/>
          <w:rFonts w:ascii="Times New Roman" w:hAnsi="Times New Roman" w:cs="Times New Roman"/>
          <w:sz w:val="24"/>
          <w:szCs w:val="24"/>
          <w:lang w:eastAsia="pt-BR"/>
        </w:rPr>
        <w:t>https://guatapara.sp.gov.br/</w:t>
      </w:r>
      <w:r w:rsidRPr="008C6561">
        <w:rPr>
          <w:rFonts w:ascii="Times New Roman" w:hAnsi="Times New Roman" w:cs="Times New Roman"/>
          <w:sz w:val="24"/>
          <w:szCs w:val="24"/>
          <w:lang w:eastAsia="pt-BR"/>
        </w:rPr>
        <w:t xml:space="preserve"> e da Bolsa de Licitações e Leilões (</w:t>
      </w:r>
      <w:hyperlink r:id="rId10" w:history="1">
        <w:r w:rsidRPr="008C6561">
          <w:rPr>
            <w:rStyle w:val="Hyperlink"/>
            <w:rFonts w:ascii="Times New Roman" w:hAnsi="Times New Roman" w:cs="Times New Roman"/>
            <w:sz w:val="24"/>
            <w:szCs w:val="24"/>
            <w:lang w:eastAsia="pt-BR"/>
          </w:rPr>
          <w:t>www.bllcompras.org.br</w:t>
        </w:r>
      </w:hyperlink>
      <w:r w:rsidRPr="008C6561">
        <w:rPr>
          <w:rFonts w:ascii="Times New Roman" w:hAnsi="Times New Roman" w:cs="Times New Roman"/>
          <w:sz w:val="24"/>
          <w:szCs w:val="24"/>
          <w:lang w:eastAsia="pt-BR"/>
        </w:rPr>
        <w:t>).</w:t>
      </w:r>
    </w:p>
    <w:p w14:paraId="1B1DDE83" w14:textId="77777777" w:rsidR="006F1324" w:rsidRPr="008C6561" w:rsidRDefault="006F1324" w:rsidP="008C6561">
      <w:pPr>
        <w:spacing w:after="0"/>
        <w:jc w:val="both"/>
        <w:rPr>
          <w:rFonts w:ascii="Times New Roman" w:hAnsi="Times New Roman" w:cs="Times New Roman"/>
          <w:sz w:val="24"/>
          <w:szCs w:val="24"/>
          <w:lang w:eastAsia="pt-BR"/>
        </w:rPr>
      </w:pPr>
    </w:p>
    <w:p w14:paraId="63EE1391" w14:textId="77777777" w:rsidR="006F1324" w:rsidRPr="008C6561" w:rsidRDefault="006F1324" w:rsidP="008C6561">
      <w:pPr>
        <w:spacing w:after="0"/>
        <w:jc w:val="both"/>
        <w:rPr>
          <w:rFonts w:ascii="Times New Roman" w:hAnsi="Times New Roman" w:cs="Times New Roman"/>
          <w:sz w:val="24"/>
          <w:szCs w:val="24"/>
          <w:lang w:eastAsia="pt-BR"/>
        </w:rPr>
      </w:pPr>
      <w:r w:rsidRPr="008C6561">
        <w:rPr>
          <w:rFonts w:ascii="Times New Roman" w:hAnsi="Times New Roman" w:cs="Times New Roman"/>
          <w:sz w:val="24"/>
          <w:szCs w:val="24"/>
          <w:lang w:eastAsia="pt-BR"/>
        </w:rPr>
        <w:t>Todas as referências de tempo no Edital, no Aviso e durante a Sessão Pública, observarão obrigatoriamente o horário de Brasília – DF e, dessa forma, serão registradas no sistema eletrônico e na documentação relativa ao certame.</w:t>
      </w:r>
    </w:p>
    <w:p w14:paraId="3F71828F" w14:textId="77777777" w:rsidR="006F1324" w:rsidRPr="008C6561" w:rsidRDefault="006F1324" w:rsidP="008C6561">
      <w:pPr>
        <w:pStyle w:val="Corpodetexto"/>
        <w:spacing w:after="0"/>
        <w:rPr>
          <w:rFonts w:ascii="Times New Roman" w:hAnsi="Times New Roman" w:cs="Times New Roman"/>
          <w:sz w:val="24"/>
          <w:szCs w:val="24"/>
        </w:rPr>
      </w:pPr>
    </w:p>
    <w:p w14:paraId="00AA7C79" w14:textId="77777777" w:rsidR="006F1324" w:rsidRPr="008C6561" w:rsidRDefault="006F1324" w:rsidP="00C179AC">
      <w:pPr>
        <w:pStyle w:val="Ttulo4"/>
        <w:numPr>
          <w:ilvl w:val="0"/>
          <w:numId w:val="8"/>
        </w:numPr>
        <w:tabs>
          <w:tab w:val="left" w:pos="340"/>
        </w:tabs>
        <w:spacing w:before="0" w:after="0"/>
        <w:ind w:left="0" w:firstLine="0"/>
        <w:rPr>
          <w:rFonts w:ascii="Times New Roman" w:hAnsi="Times New Roman" w:cs="Times New Roman"/>
          <w:i/>
          <w:iCs/>
          <w:sz w:val="24"/>
          <w:szCs w:val="24"/>
        </w:rPr>
      </w:pPr>
      <w:r w:rsidRPr="008C6561">
        <w:rPr>
          <w:rFonts w:ascii="Times New Roman" w:hAnsi="Times New Roman" w:cs="Times New Roman"/>
          <w:sz w:val="24"/>
          <w:szCs w:val="24"/>
        </w:rPr>
        <w:t>DO</w:t>
      </w:r>
      <w:r w:rsidRPr="008C6561">
        <w:rPr>
          <w:rFonts w:ascii="Times New Roman" w:hAnsi="Times New Roman" w:cs="Times New Roman"/>
          <w:spacing w:val="-2"/>
          <w:sz w:val="24"/>
          <w:szCs w:val="24"/>
        </w:rPr>
        <w:t xml:space="preserve"> </w:t>
      </w:r>
      <w:r w:rsidRPr="008C6561">
        <w:rPr>
          <w:rFonts w:ascii="Times New Roman" w:hAnsi="Times New Roman" w:cs="Times New Roman"/>
          <w:sz w:val="24"/>
          <w:szCs w:val="24"/>
        </w:rPr>
        <w:t>OBJETO:</w:t>
      </w:r>
    </w:p>
    <w:p w14:paraId="2775DD3D" w14:textId="3729BB35" w:rsidR="006F1324" w:rsidRPr="00DD0CD5" w:rsidRDefault="006F1324" w:rsidP="00DD0CD5">
      <w:pPr>
        <w:adjustRightInd w:val="0"/>
        <w:spacing w:after="0"/>
        <w:jc w:val="both"/>
        <w:rPr>
          <w:rFonts w:ascii="Times New Roman" w:hAnsi="Times New Roman"/>
          <w:sz w:val="24"/>
          <w:szCs w:val="24"/>
        </w:rPr>
      </w:pPr>
      <w:r w:rsidRPr="008C6561">
        <w:rPr>
          <w:rFonts w:ascii="Times New Roman" w:hAnsi="Times New Roman"/>
          <w:sz w:val="24"/>
          <w:szCs w:val="24"/>
        </w:rPr>
        <w:t>O</w:t>
      </w:r>
      <w:r w:rsidRPr="008C6561">
        <w:rPr>
          <w:rFonts w:ascii="Times New Roman" w:hAnsi="Times New Roman"/>
          <w:spacing w:val="52"/>
          <w:sz w:val="24"/>
          <w:szCs w:val="24"/>
        </w:rPr>
        <w:t xml:space="preserve"> </w:t>
      </w:r>
      <w:r w:rsidRPr="008C6561">
        <w:rPr>
          <w:rFonts w:ascii="Times New Roman" w:hAnsi="Times New Roman"/>
          <w:sz w:val="24"/>
          <w:szCs w:val="24"/>
        </w:rPr>
        <w:t>objeto</w:t>
      </w:r>
      <w:r w:rsidRPr="008C6561">
        <w:rPr>
          <w:rFonts w:ascii="Times New Roman" w:hAnsi="Times New Roman"/>
          <w:spacing w:val="52"/>
          <w:sz w:val="24"/>
          <w:szCs w:val="24"/>
        </w:rPr>
        <w:t xml:space="preserve"> </w:t>
      </w:r>
      <w:r w:rsidRPr="008C6561">
        <w:rPr>
          <w:rFonts w:ascii="Times New Roman" w:hAnsi="Times New Roman"/>
          <w:sz w:val="24"/>
          <w:szCs w:val="24"/>
        </w:rPr>
        <w:t>desta licitação</w:t>
      </w:r>
      <w:r w:rsidRPr="008C6561">
        <w:rPr>
          <w:rFonts w:ascii="Times New Roman" w:hAnsi="Times New Roman"/>
          <w:spacing w:val="52"/>
          <w:sz w:val="24"/>
          <w:szCs w:val="24"/>
        </w:rPr>
        <w:t xml:space="preserve"> </w:t>
      </w:r>
      <w:r w:rsidRPr="008C6561">
        <w:rPr>
          <w:rFonts w:ascii="Times New Roman" w:hAnsi="Times New Roman"/>
          <w:sz w:val="24"/>
          <w:szCs w:val="24"/>
        </w:rPr>
        <w:t xml:space="preserve">é </w:t>
      </w:r>
      <w:r w:rsidR="00517CA6">
        <w:rPr>
          <w:rFonts w:ascii="Times New Roman" w:hAnsi="Times New Roman"/>
          <w:sz w:val="24"/>
          <w:szCs w:val="24"/>
        </w:rPr>
        <w:t xml:space="preserve">a </w:t>
      </w:r>
      <w:r w:rsidR="00DD0CD5" w:rsidRPr="00DD0CD5">
        <w:rPr>
          <w:rFonts w:ascii="Times New Roman" w:hAnsi="Times New Roman" w:cs="Times New Roman"/>
          <w:sz w:val="24"/>
          <w:szCs w:val="24"/>
        </w:rPr>
        <w:t>Aquisição de 03 (três) motores completos, novos, sem uso anterior, destinados à substituição dos motores dos veículos tipo Van, marca Renault, compreendendo o fornecimento dos conjuntos motorizados completos e compatíveis com os respectivos veículos, incluindo todos os componentes necessários ao seu perfeito funcionamento, conforme características, especificações técnicas, códigos de aplicação, exigências e demais condições estabelecidas no Termo de Referência</w:t>
      </w:r>
    </w:p>
    <w:p w14:paraId="3EC8A645" w14:textId="329F7ADC" w:rsidR="003C2B39" w:rsidRDefault="003C2B39" w:rsidP="003C2B39">
      <w:pPr>
        <w:pStyle w:val="PargrafodaLista"/>
        <w:spacing w:after="0" w:line="240" w:lineRule="auto"/>
        <w:ind w:left="0"/>
        <w:jc w:val="both"/>
        <w:rPr>
          <w:rFonts w:ascii="Times New Roman" w:hAnsi="Times New Roman"/>
          <w:b/>
          <w:bCs/>
          <w:sz w:val="24"/>
          <w:szCs w:val="24"/>
        </w:rPr>
      </w:pPr>
    </w:p>
    <w:p w14:paraId="2B3922F0" w14:textId="77777777" w:rsidR="003C2B39" w:rsidRPr="0005214C" w:rsidRDefault="003C2B39" w:rsidP="003C2B39">
      <w:pPr>
        <w:pStyle w:val="PargrafodaLista"/>
        <w:spacing w:after="0" w:line="240" w:lineRule="auto"/>
        <w:ind w:left="0"/>
        <w:jc w:val="both"/>
        <w:rPr>
          <w:rFonts w:ascii="Times New Roman" w:hAnsi="Times New Roman"/>
          <w:b/>
          <w:bCs/>
          <w:sz w:val="24"/>
          <w:szCs w:val="24"/>
        </w:rPr>
      </w:pPr>
    </w:p>
    <w:p w14:paraId="6FB5383D" w14:textId="77777777" w:rsidR="006F1324" w:rsidRPr="008C6561" w:rsidRDefault="006F1324" w:rsidP="008C6561">
      <w:pPr>
        <w:pStyle w:val="PargrafodaLista"/>
        <w:spacing w:after="0"/>
        <w:ind w:left="0"/>
        <w:rPr>
          <w:rFonts w:ascii="Times New Roman" w:hAnsi="Times New Roman"/>
          <w:sz w:val="24"/>
          <w:szCs w:val="24"/>
        </w:rPr>
      </w:pPr>
    </w:p>
    <w:p w14:paraId="163B61A7" w14:textId="77777777" w:rsidR="006F1324" w:rsidRPr="008C6561" w:rsidRDefault="006F1324" w:rsidP="00C179AC">
      <w:pPr>
        <w:pStyle w:val="Nivel01"/>
        <w:numPr>
          <w:ilvl w:val="0"/>
          <w:numId w:val="8"/>
        </w:numPr>
        <w:ind w:left="0" w:firstLine="0"/>
        <w:rPr>
          <w:rFonts w:ascii="Times New Roman" w:hAnsi="Times New Roman" w:cs="Times New Roman"/>
          <w:sz w:val="24"/>
          <w:szCs w:val="24"/>
        </w:rPr>
      </w:pPr>
      <w:bookmarkStart w:id="5" w:name="_Toc135469224"/>
      <w:r w:rsidRPr="008C6561">
        <w:rPr>
          <w:rFonts w:ascii="Times New Roman" w:hAnsi="Times New Roman" w:cs="Times New Roman"/>
          <w:sz w:val="24"/>
          <w:szCs w:val="24"/>
        </w:rPr>
        <w:t xml:space="preserve">DO REGISTRO DE PREÇOS: </w:t>
      </w:r>
      <w:bookmarkEnd w:id="5"/>
    </w:p>
    <w:p w14:paraId="7F1E0BAC" w14:textId="37974D16" w:rsidR="006F1324" w:rsidRPr="008C6561" w:rsidRDefault="00517CA6" w:rsidP="00C179AC">
      <w:pPr>
        <w:pStyle w:val="Nivel2"/>
        <w:numPr>
          <w:ilvl w:val="1"/>
          <w:numId w:val="8"/>
        </w:numPr>
        <w:spacing w:before="0" w:after="0" w:line="240" w:lineRule="auto"/>
        <w:ind w:left="0" w:firstLine="0"/>
        <w:rPr>
          <w:rFonts w:ascii="Times New Roman" w:hAnsi="Times New Roman" w:cs="Times New Roman"/>
          <w:sz w:val="24"/>
          <w:szCs w:val="24"/>
        </w:rPr>
      </w:pPr>
      <w:r>
        <w:rPr>
          <w:rFonts w:ascii="Times New Roman" w:hAnsi="Times New Roman" w:cs="Times New Roman"/>
          <w:sz w:val="24"/>
          <w:szCs w:val="24"/>
        </w:rPr>
        <w:t>E</w:t>
      </w:r>
      <w:r w:rsidR="006F1324" w:rsidRPr="008C6561">
        <w:rPr>
          <w:rFonts w:ascii="Times New Roman" w:hAnsi="Times New Roman" w:cs="Times New Roman"/>
          <w:sz w:val="24"/>
          <w:szCs w:val="24"/>
        </w:rPr>
        <w:t>st</w:t>
      </w:r>
      <w:r>
        <w:rPr>
          <w:rFonts w:ascii="Times New Roman" w:hAnsi="Times New Roman" w:cs="Times New Roman"/>
          <w:sz w:val="24"/>
          <w:szCs w:val="24"/>
        </w:rPr>
        <w:t>a licitação não se destina à formação de registro de preços</w:t>
      </w:r>
      <w:r w:rsidR="006F1324" w:rsidRPr="008C6561">
        <w:rPr>
          <w:rFonts w:ascii="Times New Roman" w:hAnsi="Times New Roman" w:cs="Times New Roman"/>
          <w:sz w:val="24"/>
          <w:szCs w:val="24"/>
        </w:rPr>
        <w:t>.</w:t>
      </w:r>
    </w:p>
    <w:p w14:paraId="3EB2B4AE" w14:textId="77777777" w:rsidR="006F1324" w:rsidRPr="008C6561" w:rsidRDefault="006F1324" w:rsidP="008C6561">
      <w:pPr>
        <w:pStyle w:val="Nivel2"/>
        <w:numPr>
          <w:ilvl w:val="0"/>
          <w:numId w:val="0"/>
        </w:numPr>
        <w:spacing w:before="0" w:after="0" w:line="240" w:lineRule="auto"/>
        <w:rPr>
          <w:rFonts w:ascii="Times New Roman" w:hAnsi="Times New Roman" w:cs="Times New Roman"/>
          <w:sz w:val="24"/>
          <w:szCs w:val="24"/>
        </w:rPr>
      </w:pPr>
    </w:p>
    <w:p w14:paraId="68CA3FF7" w14:textId="77777777" w:rsidR="006F1324" w:rsidRPr="008C6561" w:rsidRDefault="006F1324" w:rsidP="00C179AC">
      <w:pPr>
        <w:pStyle w:val="Nivel01"/>
        <w:numPr>
          <w:ilvl w:val="0"/>
          <w:numId w:val="8"/>
        </w:numPr>
        <w:ind w:left="0" w:firstLine="0"/>
        <w:rPr>
          <w:rFonts w:ascii="Times New Roman" w:hAnsi="Times New Roman" w:cs="Times New Roman"/>
          <w:sz w:val="24"/>
          <w:szCs w:val="24"/>
        </w:rPr>
      </w:pPr>
      <w:bookmarkStart w:id="6" w:name="_Toc135469225"/>
      <w:r w:rsidRPr="008C6561">
        <w:rPr>
          <w:rFonts w:ascii="Times New Roman" w:hAnsi="Times New Roman" w:cs="Times New Roman"/>
          <w:sz w:val="24"/>
          <w:szCs w:val="24"/>
        </w:rPr>
        <w:t>DA PARTICIPAÇÃO NA LICITAÇÃO</w:t>
      </w:r>
      <w:bookmarkEnd w:id="6"/>
      <w:r w:rsidRPr="008C6561">
        <w:rPr>
          <w:rFonts w:ascii="Times New Roman" w:hAnsi="Times New Roman" w:cs="Times New Roman"/>
          <w:sz w:val="24"/>
          <w:szCs w:val="24"/>
        </w:rPr>
        <w:t>.</w:t>
      </w:r>
    </w:p>
    <w:p w14:paraId="3204CEE2" w14:textId="40627030" w:rsidR="006F1324" w:rsidRDefault="006F1324" w:rsidP="00C179AC">
      <w:pPr>
        <w:pStyle w:val="PargrafodaLista"/>
        <w:widowControl w:val="0"/>
        <w:numPr>
          <w:ilvl w:val="1"/>
          <w:numId w:val="8"/>
        </w:numPr>
        <w:tabs>
          <w:tab w:val="left" w:pos="0"/>
          <w:tab w:val="left" w:pos="426"/>
          <w:tab w:val="left" w:pos="788"/>
        </w:tabs>
        <w:autoSpaceDE w:val="0"/>
        <w:autoSpaceDN w:val="0"/>
        <w:spacing w:after="0" w:line="240" w:lineRule="auto"/>
        <w:ind w:left="0" w:right="-53" w:firstLine="0"/>
        <w:contextualSpacing w:val="0"/>
        <w:jc w:val="both"/>
        <w:rPr>
          <w:rFonts w:ascii="Times New Roman" w:hAnsi="Times New Roman"/>
          <w:sz w:val="24"/>
          <w:szCs w:val="24"/>
        </w:rPr>
      </w:pPr>
      <w:r w:rsidRPr="008C6561">
        <w:rPr>
          <w:rFonts w:ascii="Times New Roman" w:hAnsi="Times New Roman"/>
          <w:sz w:val="24"/>
          <w:szCs w:val="24"/>
        </w:rPr>
        <w:t>Poderão participar deste Pregão os interessados que estiverem previamente cadastrados na plataforma digital “BLLCOMPRAS”.</w:t>
      </w:r>
    </w:p>
    <w:p w14:paraId="79ACCE34" w14:textId="756F958D" w:rsidR="00885D83" w:rsidRPr="008C6561" w:rsidRDefault="00885D83" w:rsidP="00885D83">
      <w:pPr>
        <w:pStyle w:val="PargrafodaLista"/>
        <w:widowControl w:val="0"/>
        <w:tabs>
          <w:tab w:val="left" w:pos="0"/>
          <w:tab w:val="left" w:pos="426"/>
          <w:tab w:val="left" w:pos="788"/>
        </w:tabs>
        <w:autoSpaceDE w:val="0"/>
        <w:autoSpaceDN w:val="0"/>
        <w:spacing w:after="0" w:line="240" w:lineRule="auto"/>
        <w:ind w:left="0" w:right="-53"/>
        <w:contextualSpacing w:val="0"/>
        <w:jc w:val="both"/>
        <w:rPr>
          <w:rFonts w:ascii="Times New Roman" w:hAnsi="Times New Roman"/>
          <w:sz w:val="24"/>
          <w:szCs w:val="24"/>
        </w:rPr>
      </w:pPr>
    </w:p>
    <w:p w14:paraId="7D817A02" w14:textId="77777777" w:rsidR="006F1324" w:rsidRPr="008C6561" w:rsidRDefault="006F1324" w:rsidP="00C179AC">
      <w:pPr>
        <w:pStyle w:val="Nivel3"/>
        <w:numPr>
          <w:ilvl w:val="2"/>
          <w:numId w:val="8"/>
        </w:numPr>
        <w:tabs>
          <w:tab w:val="left" w:pos="284"/>
          <w:tab w:val="left" w:pos="426"/>
          <w:tab w:val="left" w:pos="567"/>
        </w:tabs>
        <w:spacing w:before="0" w:after="0" w:line="240" w:lineRule="auto"/>
        <w:ind w:left="0" w:firstLine="0"/>
        <w:rPr>
          <w:rFonts w:ascii="Times New Roman" w:hAnsi="Times New Roman" w:cs="Times New Roman"/>
          <w:color w:val="auto"/>
          <w:sz w:val="24"/>
          <w:szCs w:val="24"/>
        </w:rPr>
      </w:pPr>
      <w:r w:rsidRPr="008C6561">
        <w:rPr>
          <w:rFonts w:ascii="Times New Roman" w:hAnsi="Times New Roman" w:cs="Times New Roman"/>
          <w:sz w:val="24"/>
          <w:szCs w:val="24"/>
        </w:rPr>
        <w:t xml:space="preserve">Os interessados deverão atender às condições exigidas pela plataforma para o cadastramento </w:t>
      </w:r>
      <w:r w:rsidRPr="008C6561">
        <w:rPr>
          <w:rFonts w:ascii="Times New Roman" w:hAnsi="Times New Roman" w:cs="Times New Roman"/>
          <w:color w:val="auto"/>
          <w:sz w:val="24"/>
          <w:szCs w:val="24"/>
        </w:rPr>
        <w:t>até a data prevista para recebimento das propostas.</w:t>
      </w:r>
    </w:p>
    <w:p w14:paraId="6B328A9F" w14:textId="77777777" w:rsidR="006F1324" w:rsidRPr="008C6561" w:rsidRDefault="006F1324" w:rsidP="008C6561">
      <w:pPr>
        <w:pStyle w:val="Nvel3"/>
        <w:tabs>
          <w:tab w:val="left" w:pos="284"/>
        </w:tabs>
        <w:spacing w:before="0" w:after="0" w:line="240" w:lineRule="auto"/>
        <w:rPr>
          <w:rFonts w:ascii="Times New Roman" w:hAnsi="Times New Roman" w:cs="Times New Roman"/>
          <w:color w:val="auto"/>
          <w:sz w:val="24"/>
          <w:szCs w:val="24"/>
        </w:rPr>
      </w:pPr>
      <w:r w:rsidRPr="008C6561">
        <w:rPr>
          <w:rFonts w:ascii="Times New Roman" w:hAnsi="Times New Roman" w:cs="Times New Roman"/>
          <w:color w:val="auto"/>
          <w:sz w:val="24"/>
          <w:szCs w:val="24"/>
        </w:rPr>
        <w:t xml:space="preserve">O acesso ao sistema e encaminhamento da proposta devem ser feitos pelos licitantes na página inicial do site </w:t>
      </w:r>
      <w:hyperlink r:id="rId11" w:history="1">
        <w:r w:rsidRPr="008C6561">
          <w:rPr>
            <w:rStyle w:val="Hyperlink"/>
            <w:rFonts w:ascii="Times New Roman" w:hAnsi="Times New Roman" w:cs="Times New Roman"/>
            <w:sz w:val="24"/>
            <w:szCs w:val="24"/>
          </w:rPr>
          <w:t>https://bll.org.br/</w:t>
        </w:r>
      </w:hyperlink>
      <w:r w:rsidRPr="008C6561">
        <w:rPr>
          <w:rFonts w:ascii="Times New Roman" w:hAnsi="Times New Roman" w:cs="Times New Roman"/>
          <w:color w:val="auto"/>
          <w:sz w:val="24"/>
          <w:szCs w:val="24"/>
        </w:rPr>
        <w:t>, opção “Acesso ao Usuário”.</w:t>
      </w:r>
    </w:p>
    <w:p w14:paraId="0CFCE52F" w14:textId="5AC7D8E0" w:rsidR="006F1324" w:rsidRPr="008C6561" w:rsidRDefault="006F1324" w:rsidP="00C179AC">
      <w:pPr>
        <w:pStyle w:val="Nivel3"/>
        <w:numPr>
          <w:ilvl w:val="2"/>
          <w:numId w:val="8"/>
        </w:numPr>
        <w:tabs>
          <w:tab w:val="left" w:pos="284"/>
          <w:tab w:val="left" w:pos="426"/>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O </w:t>
      </w:r>
      <w:r w:rsidR="00F72072" w:rsidRPr="008C6561">
        <w:rPr>
          <w:rFonts w:ascii="Times New Roman" w:hAnsi="Times New Roman" w:cs="Times New Roman"/>
          <w:sz w:val="24"/>
          <w:szCs w:val="24"/>
        </w:rPr>
        <w:t>Município</w:t>
      </w:r>
      <w:r w:rsidRPr="008C6561">
        <w:rPr>
          <w:rFonts w:ascii="Times New Roman" w:hAnsi="Times New Roman" w:cs="Times New Roman"/>
          <w:sz w:val="24"/>
          <w:szCs w:val="24"/>
        </w:rPr>
        <w:t xml:space="preserve"> de </w:t>
      </w:r>
      <w:r w:rsidR="00553F06">
        <w:rPr>
          <w:rFonts w:ascii="Times New Roman" w:hAnsi="Times New Roman" w:cs="Times New Roman"/>
          <w:sz w:val="24"/>
          <w:szCs w:val="24"/>
        </w:rPr>
        <w:t>Guatapará</w:t>
      </w:r>
      <w:r w:rsidRPr="008C6561">
        <w:rPr>
          <w:rFonts w:ascii="Times New Roman" w:hAnsi="Times New Roman" w:cs="Times New Roman"/>
          <w:sz w:val="24"/>
          <w:szCs w:val="24"/>
        </w:rPr>
        <w:t xml:space="preserve"> está isenta de quaisquer custos de operacionalização e uso do sistema, ficando a cargo do(a) licitante vencedor(a) do certame, os encargos financeiros ou de qualquer espécie estabelecidos com a provedora do sistema, equivalentes aos percentuais estabelecidos pela mesma sobre o valor contratual ajustado entre as partes (Licitante / BLL – Bolsa de Licitações e Leilões), a título de taxa pela utilização dos recursos de tecnologia da informação.</w:t>
      </w:r>
    </w:p>
    <w:p w14:paraId="5CF0F372" w14:textId="77777777" w:rsidR="006F1324" w:rsidRPr="008C6561" w:rsidRDefault="006F1324" w:rsidP="00C179AC">
      <w:pPr>
        <w:pStyle w:val="Nivel3"/>
        <w:numPr>
          <w:ilvl w:val="2"/>
          <w:numId w:val="8"/>
        </w:numPr>
        <w:tabs>
          <w:tab w:val="left" w:pos="0"/>
          <w:tab w:val="left" w:pos="426"/>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Qualquer dúvida em relação ao acesso no sistema operacional, poderá ser esclarecida através do telefone (41) 3097-4600 - Curitiba-PR, através da Bolsa de Licitações e Leilões ou pelo e-mail </w:t>
      </w:r>
      <w:hyperlink r:id="rId12" w:history="1">
        <w:r w:rsidRPr="008C6561">
          <w:rPr>
            <w:rStyle w:val="Hyperlink"/>
            <w:rFonts w:ascii="Times New Roman" w:hAnsi="Times New Roman" w:cs="Times New Roman"/>
            <w:sz w:val="24"/>
            <w:szCs w:val="24"/>
          </w:rPr>
          <w:t>contato@bll.org.br</w:t>
        </w:r>
      </w:hyperlink>
      <w:r w:rsidRPr="008C6561">
        <w:rPr>
          <w:rFonts w:ascii="Times New Roman" w:hAnsi="Times New Roman" w:cs="Times New Roman"/>
          <w:sz w:val="24"/>
          <w:szCs w:val="24"/>
        </w:rPr>
        <w:t xml:space="preserve"> </w:t>
      </w:r>
    </w:p>
    <w:p w14:paraId="22B83F2C"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15C3DE6"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É de responsabilidade do cadastrado conferir a exatidão dos seus dados cadastrais quando for fazer uso de registros cadastrais eletrônicos, e mantê-los atualizados junto aos órgãos responsáveis pela informação, devendo proceder, imediatamente, à correção ou à alteração dos registros tão logo identifique incorreção ou aqueles se tornem desatualizados.</w:t>
      </w:r>
    </w:p>
    <w:p w14:paraId="1ABF5BE7" w14:textId="77777777" w:rsidR="006F1324" w:rsidRPr="008C6561" w:rsidRDefault="006F1324" w:rsidP="00C179AC">
      <w:pPr>
        <w:pStyle w:val="PargrafodaLista"/>
        <w:widowControl w:val="0"/>
        <w:numPr>
          <w:ilvl w:val="2"/>
          <w:numId w:val="8"/>
        </w:numPr>
        <w:tabs>
          <w:tab w:val="left" w:pos="0"/>
        </w:tabs>
        <w:autoSpaceDE w:val="0"/>
        <w:autoSpaceDN w:val="0"/>
        <w:spacing w:after="0" w:line="240" w:lineRule="auto"/>
        <w:ind w:left="0" w:right="110" w:firstLine="0"/>
        <w:contextualSpacing w:val="0"/>
        <w:jc w:val="both"/>
        <w:rPr>
          <w:rFonts w:ascii="Times New Roman" w:hAnsi="Times New Roman"/>
          <w:sz w:val="24"/>
          <w:szCs w:val="24"/>
        </w:rPr>
      </w:pPr>
      <w:r w:rsidRPr="008C6561">
        <w:rPr>
          <w:rFonts w:ascii="Times New Roman" w:hAnsi="Times New Roman"/>
          <w:sz w:val="24"/>
          <w:szCs w:val="24"/>
        </w:rPr>
        <w:t>A não observância do disposto no item anterior poderá ensejar desclassificação no momento da habilitação.</w:t>
      </w:r>
    </w:p>
    <w:p w14:paraId="3A355B00"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É de responsabilidade do cadastrado conferir a exatidão dos seus dados cadastrais junto à plataforma eletrônica onde ocorrerá a licitação, e mantê-los atualizados junto aos órgãos responsáveis pela informação, devendo proceder, antes de iniciada a licitação, à correção ou à alteração dos registros tão logo identifique incorreção ou aqueles se tornem desatualizados.</w:t>
      </w:r>
    </w:p>
    <w:p w14:paraId="2BF0DDAD"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A não observância do disposto no item anterior poderá ensejar desclassificação no momento da habilitação.</w:t>
      </w:r>
    </w:p>
    <w:p w14:paraId="5275050C"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No caso de haver itens exclusivos à participação de microempresas e empresas de pequeno porte, ou no caso de cotas reservadas, nos termos da lei Complementar nº 123/2006, as informações constarão do Termo de Referência anexo ao Edital. </w:t>
      </w:r>
    </w:p>
    <w:p w14:paraId="2CC0CED0" w14:textId="77777777" w:rsidR="00DD0CD5" w:rsidRDefault="006F1324" w:rsidP="00C179AC">
      <w:pPr>
        <w:pStyle w:val="Nvel3-R"/>
        <w:numPr>
          <w:ilvl w:val="2"/>
          <w:numId w:val="8"/>
        </w:numPr>
        <w:tabs>
          <w:tab w:val="left" w:pos="0"/>
          <w:tab w:val="left" w:pos="993"/>
        </w:tabs>
        <w:spacing w:before="0" w:after="0" w:line="240" w:lineRule="auto"/>
        <w:ind w:left="0" w:firstLine="0"/>
        <w:rPr>
          <w:rFonts w:ascii="Times New Roman" w:hAnsi="Times New Roman" w:cs="Times New Roman"/>
          <w:i w:val="0"/>
          <w:color w:val="auto"/>
          <w:sz w:val="24"/>
          <w:szCs w:val="24"/>
        </w:rPr>
      </w:pPr>
      <w:bookmarkStart w:id="7" w:name="_Ref117015508"/>
      <w:r w:rsidRPr="008C6561">
        <w:rPr>
          <w:rFonts w:ascii="Times New Roman" w:hAnsi="Times New Roman" w:cs="Times New Roman"/>
          <w:i w:val="0"/>
          <w:color w:val="auto"/>
          <w:sz w:val="24"/>
          <w:szCs w:val="24"/>
        </w:rPr>
        <w:t xml:space="preserve">A obtenção do benefício a que se refere o item anterior fica limitada às microempresas e às empresas de pequeno porte que, no ano-calendário de realização da licitação, ainda não tenham celebrado contratos com a Administração Pública cujos valores </w:t>
      </w:r>
    </w:p>
    <w:p w14:paraId="2EA3835C" w14:textId="77777777" w:rsidR="00DD0CD5" w:rsidRDefault="00DD0CD5" w:rsidP="00DD0CD5">
      <w:pPr>
        <w:pStyle w:val="Nvel3-R"/>
        <w:numPr>
          <w:ilvl w:val="0"/>
          <w:numId w:val="0"/>
        </w:numPr>
        <w:tabs>
          <w:tab w:val="left" w:pos="0"/>
          <w:tab w:val="left" w:pos="993"/>
        </w:tabs>
        <w:spacing w:before="0" w:after="0" w:line="240" w:lineRule="auto"/>
        <w:rPr>
          <w:rFonts w:ascii="Times New Roman" w:hAnsi="Times New Roman" w:cs="Times New Roman"/>
          <w:i w:val="0"/>
          <w:color w:val="auto"/>
          <w:sz w:val="24"/>
          <w:szCs w:val="24"/>
        </w:rPr>
      </w:pPr>
    </w:p>
    <w:p w14:paraId="7B092E44" w14:textId="77777777" w:rsidR="00DD0CD5" w:rsidRDefault="00DD0CD5" w:rsidP="00DD0CD5">
      <w:pPr>
        <w:pStyle w:val="Nvel3-R"/>
        <w:numPr>
          <w:ilvl w:val="0"/>
          <w:numId w:val="0"/>
        </w:numPr>
        <w:tabs>
          <w:tab w:val="left" w:pos="0"/>
          <w:tab w:val="left" w:pos="993"/>
        </w:tabs>
        <w:spacing w:before="0" w:after="0" w:line="240" w:lineRule="auto"/>
        <w:rPr>
          <w:rFonts w:ascii="Times New Roman" w:hAnsi="Times New Roman" w:cs="Times New Roman"/>
          <w:i w:val="0"/>
          <w:color w:val="auto"/>
          <w:sz w:val="24"/>
          <w:szCs w:val="24"/>
        </w:rPr>
      </w:pPr>
    </w:p>
    <w:p w14:paraId="6E4F76F9" w14:textId="51F33A1C" w:rsidR="006F1324" w:rsidRPr="008C6561" w:rsidRDefault="006F1324" w:rsidP="00DD0CD5">
      <w:pPr>
        <w:pStyle w:val="Nvel3-R"/>
        <w:numPr>
          <w:ilvl w:val="0"/>
          <w:numId w:val="0"/>
        </w:numPr>
        <w:tabs>
          <w:tab w:val="left" w:pos="0"/>
          <w:tab w:val="left" w:pos="993"/>
        </w:tabs>
        <w:spacing w:before="0" w:after="0" w:line="240" w:lineRule="auto"/>
        <w:rPr>
          <w:rFonts w:ascii="Times New Roman" w:hAnsi="Times New Roman" w:cs="Times New Roman"/>
          <w:i w:val="0"/>
          <w:color w:val="auto"/>
          <w:sz w:val="24"/>
          <w:szCs w:val="24"/>
        </w:rPr>
      </w:pPr>
      <w:r w:rsidRPr="008C6561">
        <w:rPr>
          <w:rFonts w:ascii="Times New Roman" w:hAnsi="Times New Roman" w:cs="Times New Roman"/>
          <w:i w:val="0"/>
          <w:color w:val="auto"/>
          <w:sz w:val="24"/>
          <w:szCs w:val="24"/>
        </w:rPr>
        <w:t>somados extrapolem a receita bruta máxima admitida para fins de enquadramento como empresa de pequeno porte.</w:t>
      </w:r>
      <w:bookmarkEnd w:id="7"/>
    </w:p>
    <w:p w14:paraId="79941195"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eastAsia="Times New Roman" w:hAnsi="Times New Roman" w:cs="Times New Roman"/>
          <w:color w:val="auto"/>
          <w:sz w:val="24"/>
          <w:szCs w:val="24"/>
        </w:rPr>
      </w:pPr>
      <w:r w:rsidRPr="008C6561">
        <w:rPr>
          <w:rFonts w:ascii="Times New Roman" w:hAnsi="Times New Roman" w:cs="Times New Roman"/>
          <w:color w:val="auto"/>
          <w:sz w:val="24"/>
          <w:szCs w:val="24"/>
        </w:rPr>
        <w:t xml:space="preserve">Quando for o caso, será concedido tratamento favorecido para as microempresas e empresas de pequeno porte, para as sociedades cooperativas </w:t>
      </w:r>
      <w:r w:rsidRPr="008C6561">
        <w:rPr>
          <w:rFonts w:ascii="Times New Roman" w:eastAsia="Times New Roman" w:hAnsi="Times New Roman" w:cs="Times New Roman"/>
          <w:color w:val="auto"/>
          <w:sz w:val="24"/>
          <w:szCs w:val="24"/>
        </w:rPr>
        <w:t xml:space="preserve">mencionadas no </w:t>
      </w:r>
      <w:hyperlink r:id="rId13" w:anchor="art16">
        <w:r w:rsidRPr="008C6561">
          <w:rPr>
            <w:rStyle w:val="Hyperlink"/>
            <w:rFonts w:ascii="Times New Roman" w:eastAsia="Times New Roman" w:hAnsi="Times New Roman" w:cs="Times New Roman"/>
            <w:color w:val="auto"/>
            <w:sz w:val="24"/>
            <w:szCs w:val="24"/>
          </w:rPr>
          <w:t xml:space="preserve">artigo </w:t>
        </w:r>
        <w:r w:rsidRPr="008C6561">
          <w:rPr>
            <w:rStyle w:val="Hyperlink"/>
            <w:rFonts w:ascii="Times New Roman" w:hAnsi="Times New Roman" w:cs="Times New Roman"/>
            <w:color w:val="auto"/>
            <w:sz w:val="24"/>
            <w:szCs w:val="24"/>
          </w:rPr>
          <w:t>16 da Lei nº 14.133, de 2021</w:t>
        </w:r>
      </w:hyperlink>
      <w:r w:rsidRPr="008C6561">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4">
        <w:r w:rsidRPr="008C6561">
          <w:rPr>
            <w:rStyle w:val="Hyperlink"/>
            <w:rFonts w:ascii="Times New Roman" w:hAnsi="Times New Roman" w:cs="Times New Roman"/>
            <w:color w:val="auto"/>
            <w:sz w:val="24"/>
            <w:szCs w:val="24"/>
          </w:rPr>
          <w:t>Lei Complementar nº 123, de 2006</w:t>
        </w:r>
      </w:hyperlink>
      <w:r w:rsidRPr="008C6561">
        <w:rPr>
          <w:rFonts w:ascii="Times New Roman" w:hAnsi="Times New Roman" w:cs="Times New Roman"/>
          <w:color w:val="auto"/>
          <w:sz w:val="24"/>
          <w:szCs w:val="24"/>
        </w:rPr>
        <w:t xml:space="preserve"> e do Decreto n.º 8.538, de 2015.</w:t>
      </w:r>
    </w:p>
    <w:p w14:paraId="40738D52"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bookmarkStart w:id="8" w:name="_Ref117000692"/>
      <w:r w:rsidRPr="008C6561">
        <w:rPr>
          <w:rFonts w:ascii="Times New Roman" w:hAnsi="Times New Roman" w:cs="Times New Roman"/>
          <w:sz w:val="24"/>
          <w:szCs w:val="24"/>
        </w:rPr>
        <w:t>Não poderão disputar esta licitação:</w:t>
      </w:r>
      <w:bookmarkEnd w:id="8"/>
    </w:p>
    <w:p w14:paraId="6EDBC946" w14:textId="7FE0B496" w:rsidR="00885D83" w:rsidRPr="003C2B39" w:rsidRDefault="006F1324" w:rsidP="003C2B39">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bookmarkStart w:id="9" w:name="_Ref113883338"/>
      <w:r w:rsidRPr="008C6561">
        <w:rPr>
          <w:rFonts w:ascii="Times New Roman" w:hAnsi="Times New Roman" w:cs="Times New Roman"/>
          <w:sz w:val="24"/>
          <w:szCs w:val="24"/>
        </w:rPr>
        <w:t>aquele que não atenda às condições deste Edital e seu(s) anexo(s);</w:t>
      </w:r>
    </w:p>
    <w:p w14:paraId="4A70E7FD"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bookmarkStart w:id="10" w:name="_Ref114659912"/>
      <w:r w:rsidRPr="008C6561">
        <w:rPr>
          <w:rFonts w:ascii="Times New Roman" w:hAnsi="Times New Roman" w:cs="Times New Roman"/>
          <w:sz w:val="24"/>
          <w:szCs w:val="24"/>
        </w:rPr>
        <w:t>autor do anteprojeto, do projeto básico ou do projeto executivo, pessoa física ou jurídica, quando a licitação versar sobre serviços ou fornecimento de bens a ele relacionados;</w:t>
      </w:r>
      <w:bookmarkEnd w:id="9"/>
      <w:bookmarkEnd w:id="10"/>
    </w:p>
    <w:p w14:paraId="6880B497"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bookmarkStart w:id="11" w:name="_Ref114659913"/>
      <w:bookmarkStart w:id="12" w:name="_Ref113883339"/>
      <w:r w:rsidRPr="008C6561">
        <w:rPr>
          <w:rFonts w:ascii="Times New Roman" w:hAnsi="Times New Roman" w:cs="Times New Roman"/>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1"/>
      <w:r w:rsidRPr="008C6561">
        <w:rPr>
          <w:rFonts w:ascii="Times New Roman" w:hAnsi="Times New Roman" w:cs="Times New Roman"/>
          <w:sz w:val="24"/>
          <w:szCs w:val="24"/>
        </w:rPr>
        <w:t xml:space="preserve"> </w:t>
      </w:r>
      <w:bookmarkEnd w:id="12"/>
    </w:p>
    <w:p w14:paraId="2C9D0356"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bookmarkStart w:id="13" w:name="_Ref113883003"/>
      <w:r w:rsidRPr="008C6561">
        <w:rPr>
          <w:rFonts w:ascii="Times New Roman" w:hAnsi="Times New Roman" w:cs="Times New Roman"/>
          <w:sz w:val="24"/>
          <w:szCs w:val="24"/>
        </w:rPr>
        <w:t>pessoa física ou jurídica que se encontre, ao tempo da licitação, impossibilitada de participar da licitação em decorrência de sanção que lhe foi imposta;</w:t>
      </w:r>
      <w:bookmarkEnd w:id="13"/>
    </w:p>
    <w:p w14:paraId="1E95C519"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2B7152A"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bookmarkStart w:id="14" w:name="_Ref113883579"/>
      <w:r w:rsidRPr="008C6561">
        <w:rPr>
          <w:rFonts w:ascii="Times New Roman" w:hAnsi="Times New Roman" w:cs="Times New Roman"/>
          <w:sz w:val="24"/>
          <w:szCs w:val="24"/>
        </w:rPr>
        <w:t>empresas controladoras, controladas ou coligadas, nos termos da Lei nº 6.404, de 15 de dezembro de 1976, concorrendo entre si;</w:t>
      </w:r>
      <w:bookmarkEnd w:id="14"/>
    </w:p>
    <w:p w14:paraId="74B3D83A"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27B1F88"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bookmarkStart w:id="15" w:name="_Ref113962336"/>
      <w:r w:rsidRPr="008C6561">
        <w:rPr>
          <w:rFonts w:ascii="Times New Roman" w:hAnsi="Times New Roman" w:cs="Times New Roman"/>
          <w:sz w:val="24"/>
          <w:szCs w:val="24"/>
        </w:rPr>
        <w:t>agente público do órgão ou entidade licitante;</w:t>
      </w:r>
      <w:bookmarkEnd w:id="15"/>
    </w:p>
    <w:p w14:paraId="387584FD" w14:textId="77777777" w:rsidR="006F1324" w:rsidRPr="008C6561" w:rsidRDefault="006F1324" w:rsidP="00C179AC">
      <w:pPr>
        <w:pStyle w:val="Nvel3-R"/>
        <w:numPr>
          <w:ilvl w:val="2"/>
          <w:numId w:val="8"/>
        </w:numPr>
        <w:tabs>
          <w:tab w:val="left" w:pos="0"/>
        </w:tabs>
        <w:spacing w:before="0" w:after="0" w:line="240" w:lineRule="auto"/>
        <w:ind w:left="0" w:firstLine="0"/>
        <w:rPr>
          <w:rFonts w:ascii="Times New Roman" w:hAnsi="Times New Roman" w:cs="Times New Roman"/>
          <w:i w:val="0"/>
          <w:iCs w:val="0"/>
          <w:color w:val="auto"/>
          <w:sz w:val="24"/>
          <w:szCs w:val="24"/>
        </w:rPr>
      </w:pPr>
      <w:r w:rsidRPr="008C6561">
        <w:rPr>
          <w:rFonts w:ascii="Times New Roman" w:hAnsi="Times New Roman" w:cs="Times New Roman"/>
          <w:i w:val="0"/>
          <w:iCs w:val="0"/>
          <w:color w:val="auto"/>
          <w:sz w:val="24"/>
          <w:szCs w:val="24"/>
        </w:rPr>
        <w:t>pessoas jurídicas reunidas em consórcio;</w:t>
      </w:r>
    </w:p>
    <w:p w14:paraId="0F7BBCEC"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Organizações da Sociedade Civil de Interesse Público - OSCIP, atuando nessa condição;</w:t>
      </w:r>
    </w:p>
    <w:p w14:paraId="190B6980"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color w:val="auto"/>
          <w:sz w:val="24"/>
          <w:szCs w:val="24"/>
        </w:rPr>
      </w:pPr>
      <w:r w:rsidRPr="008C6561">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8C6561">
          <w:rPr>
            <w:rStyle w:val="Hyperlink"/>
            <w:rFonts w:ascii="Times New Roman" w:hAnsi="Times New Roman" w:cs="Times New Roman"/>
            <w:color w:val="auto"/>
            <w:sz w:val="24"/>
            <w:szCs w:val="24"/>
          </w:rPr>
          <w:t>§ 1º do art. 9º da Lei nº 14.133, de 2021</w:t>
        </w:r>
      </w:hyperlink>
      <w:r w:rsidRPr="008C6561">
        <w:rPr>
          <w:rFonts w:ascii="Times New Roman" w:hAnsi="Times New Roman" w:cs="Times New Roman"/>
          <w:color w:val="auto"/>
          <w:sz w:val="24"/>
          <w:szCs w:val="24"/>
        </w:rPr>
        <w:t>.</w:t>
      </w:r>
    </w:p>
    <w:p w14:paraId="65DB1D14"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1F77058"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bookmarkStart w:id="16" w:name="art14§2"/>
      <w:bookmarkEnd w:id="16"/>
      <w:r w:rsidRPr="008C6561">
        <w:rPr>
          <w:rFonts w:ascii="Times New Roman" w:hAnsi="Times New Roman" w:cs="Times New Roman"/>
          <w:sz w:val="24"/>
          <w:szCs w:val="24"/>
        </w:rPr>
        <w:t xml:space="preserve">A critério da Administração e exclusivamente a seu serviço, o autor dos projetos e a empresa a que se referem os itens 3.8.2. e </w:t>
      </w:r>
      <w:r w:rsidRPr="008C6561">
        <w:rPr>
          <w:rFonts w:ascii="Times New Roman" w:hAnsi="Times New Roman" w:cs="Times New Roman"/>
          <w:sz w:val="24"/>
          <w:szCs w:val="24"/>
        </w:rPr>
        <w:fldChar w:fldCharType="begin"/>
      </w:r>
      <w:r w:rsidRPr="008C6561">
        <w:rPr>
          <w:rFonts w:ascii="Times New Roman" w:hAnsi="Times New Roman" w:cs="Times New Roman"/>
          <w:sz w:val="24"/>
          <w:szCs w:val="24"/>
        </w:rPr>
        <w:instrText xml:space="preserve"> REF _Ref114659913 \r \h  \* MERGEFORMAT </w:instrText>
      </w:r>
      <w:r w:rsidRPr="008C6561">
        <w:rPr>
          <w:rFonts w:ascii="Times New Roman" w:hAnsi="Times New Roman" w:cs="Times New Roman"/>
          <w:sz w:val="24"/>
          <w:szCs w:val="24"/>
        </w:rPr>
      </w:r>
      <w:r w:rsidRPr="008C6561">
        <w:rPr>
          <w:rFonts w:ascii="Times New Roman" w:hAnsi="Times New Roman" w:cs="Times New Roman"/>
          <w:sz w:val="24"/>
          <w:szCs w:val="24"/>
        </w:rPr>
        <w:fldChar w:fldCharType="separate"/>
      </w:r>
      <w:r w:rsidRPr="008C6561">
        <w:rPr>
          <w:rFonts w:ascii="Times New Roman" w:hAnsi="Times New Roman" w:cs="Times New Roman"/>
          <w:sz w:val="24"/>
          <w:szCs w:val="24"/>
        </w:rPr>
        <w:t>3.8.3</w:t>
      </w:r>
      <w:r w:rsidRPr="008C6561">
        <w:rPr>
          <w:rFonts w:ascii="Times New Roman" w:hAnsi="Times New Roman" w:cs="Times New Roman"/>
          <w:sz w:val="24"/>
          <w:szCs w:val="24"/>
        </w:rPr>
        <w:fldChar w:fldCharType="end"/>
      </w:r>
      <w:r w:rsidRPr="008C6561">
        <w:rPr>
          <w:rFonts w:ascii="Times New Roman" w:hAnsi="Times New Roman" w:cs="Times New Roman"/>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2C9D9EE9"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bookmarkStart w:id="17" w:name="art14§3"/>
      <w:bookmarkEnd w:id="17"/>
      <w:r w:rsidRPr="008C6561">
        <w:rPr>
          <w:rFonts w:ascii="Times New Roman" w:hAnsi="Times New Roman" w:cs="Times New Roman"/>
          <w:sz w:val="24"/>
          <w:szCs w:val="24"/>
        </w:rPr>
        <w:lastRenderedPageBreak/>
        <w:t>Equiparam-se aos autores do projeto as empresas integrantes do mesmo grupo econômico.</w:t>
      </w:r>
    </w:p>
    <w:p w14:paraId="35E61A4D"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bookmarkStart w:id="18" w:name="art14§4"/>
      <w:bookmarkEnd w:id="18"/>
      <w:r w:rsidRPr="008C6561">
        <w:rPr>
          <w:rFonts w:ascii="Times New Roman" w:hAnsi="Times New Roman" w:cs="Times New Roman"/>
          <w:sz w:val="24"/>
          <w:szCs w:val="24"/>
        </w:rPr>
        <w:t xml:space="preserve">O disposto nos itens </w:t>
      </w:r>
      <w:r w:rsidRPr="008C6561">
        <w:rPr>
          <w:rFonts w:ascii="Times New Roman" w:hAnsi="Times New Roman" w:cs="Times New Roman"/>
          <w:sz w:val="24"/>
          <w:szCs w:val="24"/>
        </w:rPr>
        <w:fldChar w:fldCharType="begin"/>
      </w:r>
      <w:r w:rsidRPr="008C6561">
        <w:rPr>
          <w:rFonts w:ascii="Times New Roman" w:hAnsi="Times New Roman" w:cs="Times New Roman"/>
          <w:sz w:val="24"/>
          <w:szCs w:val="24"/>
        </w:rPr>
        <w:instrText xml:space="preserve"> REF _Ref114659912 \r \h  \* MERGEFORMAT </w:instrText>
      </w:r>
      <w:r w:rsidRPr="008C6561">
        <w:rPr>
          <w:rFonts w:ascii="Times New Roman" w:hAnsi="Times New Roman" w:cs="Times New Roman"/>
          <w:sz w:val="24"/>
          <w:szCs w:val="24"/>
        </w:rPr>
      </w:r>
      <w:r w:rsidRPr="008C6561">
        <w:rPr>
          <w:rFonts w:ascii="Times New Roman" w:hAnsi="Times New Roman" w:cs="Times New Roman"/>
          <w:sz w:val="24"/>
          <w:szCs w:val="24"/>
        </w:rPr>
        <w:fldChar w:fldCharType="separate"/>
      </w:r>
      <w:r w:rsidRPr="008C6561">
        <w:rPr>
          <w:rFonts w:ascii="Times New Roman" w:hAnsi="Times New Roman" w:cs="Times New Roman"/>
          <w:sz w:val="24"/>
          <w:szCs w:val="24"/>
        </w:rPr>
        <w:t>3.8.2</w:t>
      </w:r>
      <w:r w:rsidRPr="008C6561">
        <w:rPr>
          <w:rFonts w:ascii="Times New Roman" w:hAnsi="Times New Roman" w:cs="Times New Roman"/>
          <w:sz w:val="24"/>
          <w:szCs w:val="24"/>
        </w:rPr>
        <w:fldChar w:fldCharType="end"/>
      </w:r>
      <w:r w:rsidRPr="008C6561">
        <w:rPr>
          <w:rFonts w:ascii="Times New Roman" w:hAnsi="Times New Roman" w:cs="Times New Roman"/>
          <w:sz w:val="24"/>
          <w:szCs w:val="24"/>
        </w:rPr>
        <w:t xml:space="preserve"> e </w:t>
      </w:r>
      <w:r w:rsidRPr="008C6561">
        <w:rPr>
          <w:rFonts w:ascii="Times New Roman" w:hAnsi="Times New Roman" w:cs="Times New Roman"/>
          <w:sz w:val="24"/>
          <w:szCs w:val="24"/>
        </w:rPr>
        <w:fldChar w:fldCharType="begin"/>
      </w:r>
      <w:r w:rsidRPr="008C6561">
        <w:rPr>
          <w:rFonts w:ascii="Times New Roman" w:hAnsi="Times New Roman" w:cs="Times New Roman"/>
          <w:sz w:val="24"/>
          <w:szCs w:val="24"/>
        </w:rPr>
        <w:instrText xml:space="preserve"> REF _Ref114659913 \r \h  \* MERGEFORMAT </w:instrText>
      </w:r>
      <w:r w:rsidRPr="008C6561">
        <w:rPr>
          <w:rFonts w:ascii="Times New Roman" w:hAnsi="Times New Roman" w:cs="Times New Roman"/>
          <w:sz w:val="24"/>
          <w:szCs w:val="24"/>
        </w:rPr>
      </w:r>
      <w:r w:rsidRPr="008C6561">
        <w:rPr>
          <w:rFonts w:ascii="Times New Roman" w:hAnsi="Times New Roman" w:cs="Times New Roman"/>
          <w:sz w:val="24"/>
          <w:szCs w:val="24"/>
        </w:rPr>
        <w:fldChar w:fldCharType="separate"/>
      </w:r>
      <w:r w:rsidRPr="008C6561">
        <w:rPr>
          <w:rFonts w:ascii="Times New Roman" w:hAnsi="Times New Roman" w:cs="Times New Roman"/>
          <w:sz w:val="24"/>
          <w:szCs w:val="24"/>
        </w:rPr>
        <w:t>3.8.3</w:t>
      </w:r>
      <w:r w:rsidRPr="008C6561">
        <w:rPr>
          <w:rFonts w:ascii="Times New Roman" w:hAnsi="Times New Roman" w:cs="Times New Roman"/>
          <w:sz w:val="24"/>
          <w:szCs w:val="24"/>
        </w:rPr>
        <w:fldChar w:fldCharType="end"/>
      </w:r>
      <w:r w:rsidRPr="008C6561">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63C93D6" w14:textId="77777777" w:rsidR="00885D83"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bookmarkStart w:id="19" w:name="art14§5"/>
      <w:bookmarkEnd w:id="19"/>
      <w:r w:rsidRPr="008C6561">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w:t>
      </w:r>
    </w:p>
    <w:p w14:paraId="1D4DD3C1" w14:textId="77777777" w:rsidR="00885D83" w:rsidRDefault="00885D83" w:rsidP="00885D83">
      <w:pPr>
        <w:pStyle w:val="Nivel2"/>
        <w:numPr>
          <w:ilvl w:val="0"/>
          <w:numId w:val="0"/>
        </w:numPr>
        <w:tabs>
          <w:tab w:val="left" w:pos="0"/>
        </w:tabs>
        <w:spacing w:before="0" w:after="0" w:line="240" w:lineRule="auto"/>
        <w:rPr>
          <w:rFonts w:ascii="Times New Roman" w:hAnsi="Times New Roman" w:cs="Times New Roman"/>
          <w:sz w:val="24"/>
          <w:szCs w:val="24"/>
        </w:rPr>
      </w:pPr>
    </w:p>
    <w:p w14:paraId="0FA32825" w14:textId="77777777" w:rsidR="00885D83" w:rsidRDefault="00885D83" w:rsidP="00885D83">
      <w:pPr>
        <w:pStyle w:val="Nivel2"/>
        <w:numPr>
          <w:ilvl w:val="0"/>
          <w:numId w:val="0"/>
        </w:numPr>
        <w:tabs>
          <w:tab w:val="left" w:pos="0"/>
        </w:tabs>
        <w:spacing w:before="0" w:after="0" w:line="240" w:lineRule="auto"/>
        <w:rPr>
          <w:rFonts w:ascii="Times New Roman" w:hAnsi="Times New Roman" w:cs="Times New Roman"/>
          <w:sz w:val="24"/>
          <w:szCs w:val="24"/>
        </w:rPr>
      </w:pPr>
    </w:p>
    <w:p w14:paraId="578BC4A7" w14:textId="4DC16742" w:rsidR="006F1324" w:rsidRPr="008C6561" w:rsidRDefault="006F1324" w:rsidP="00885D83">
      <w:pPr>
        <w:pStyle w:val="Nivel2"/>
        <w:numPr>
          <w:ilvl w:val="0"/>
          <w:numId w:val="0"/>
        </w:numPr>
        <w:tabs>
          <w:tab w:val="left" w:pos="0"/>
        </w:tabs>
        <w:spacing w:before="0" w:after="0" w:line="240" w:lineRule="auto"/>
        <w:rPr>
          <w:rFonts w:ascii="Times New Roman" w:hAnsi="Times New Roman" w:cs="Times New Roman"/>
          <w:sz w:val="24"/>
          <w:szCs w:val="24"/>
        </w:rPr>
      </w:pPr>
      <w:r w:rsidRPr="008C6561">
        <w:rPr>
          <w:rFonts w:ascii="Times New Roman" w:hAnsi="Times New Roman" w:cs="Times New Roman"/>
          <w:sz w:val="24"/>
          <w:szCs w:val="24"/>
        </w:rPr>
        <w:t xml:space="preserve">poderá participar pessoa física ou jurídica que integre o rol de pessoas sancionadas por essas entidades ou que seja declarada inidônea nos termos da </w:t>
      </w:r>
      <w:hyperlink r:id="rId16">
        <w:r w:rsidRPr="008C6561">
          <w:rPr>
            <w:rStyle w:val="Hyperlink"/>
            <w:rFonts w:ascii="Times New Roman" w:hAnsi="Times New Roman" w:cs="Times New Roman"/>
            <w:color w:val="auto"/>
            <w:sz w:val="24"/>
            <w:szCs w:val="24"/>
          </w:rPr>
          <w:t>Lei nº 14.133/2021</w:t>
        </w:r>
      </w:hyperlink>
      <w:r w:rsidRPr="008C6561">
        <w:rPr>
          <w:rFonts w:ascii="Times New Roman" w:hAnsi="Times New Roman" w:cs="Times New Roman"/>
          <w:sz w:val="24"/>
          <w:szCs w:val="24"/>
        </w:rPr>
        <w:t>.</w:t>
      </w:r>
    </w:p>
    <w:p w14:paraId="28041BDA"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A vedação de que trata o item </w:t>
      </w:r>
      <w:r w:rsidRPr="008C6561">
        <w:rPr>
          <w:rFonts w:ascii="Times New Roman" w:hAnsi="Times New Roman" w:cs="Times New Roman"/>
          <w:sz w:val="24"/>
          <w:szCs w:val="24"/>
        </w:rPr>
        <w:fldChar w:fldCharType="begin"/>
      </w:r>
      <w:r w:rsidRPr="008C6561">
        <w:rPr>
          <w:rFonts w:ascii="Times New Roman" w:hAnsi="Times New Roman" w:cs="Times New Roman"/>
          <w:sz w:val="24"/>
          <w:szCs w:val="24"/>
        </w:rPr>
        <w:instrText xml:space="preserve"> REF _Ref113962336 \r \h  \* MERGEFORMAT </w:instrText>
      </w:r>
      <w:r w:rsidRPr="008C6561">
        <w:rPr>
          <w:rFonts w:ascii="Times New Roman" w:hAnsi="Times New Roman" w:cs="Times New Roman"/>
          <w:sz w:val="24"/>
          <w:szCs w:val="24"/>
        </w:rPr>
      </w:r>
      <w:r w:rsidRPr="008C6561">
        <w:rPr>
          <w:rFonts w:ascii="Times New Roman" w:hAnsi="Times New Roman" w:cs="Times New Roman"/>
          <w:sz w:val="24"/>
          <w:szCs w:val="24"/>
        </w:rPr>
        <w:fldChar w:fldCharType="separate"/>
      </w:r>
      <w:r w:rsidRPr="008C6561">
        <w:rPr>
          <w:rFonts w:ascii="Times New Roman" w:hAnsi="Times New Roman" w:cs="Times New Roman"/>
          <w:sz w:val="24"/>
          <w:szCs w:val="24"/>
        </w:rPr>
        <w:t>3.8.8</w:t>
      </w:r>
      <w:r w:rsidRPr="008C6561">
        <w:rPr>
          <w:rFonts w:ascii="Times New Roman" w:hAnsi="Times New Roman" w:cs="Times New Roman"/>
          <w:sz w:val="24"/>
          <w:szCs w:val="24"/>
        </w:rPr>
        <w:fldChar w:fldCharType="end"/>
      </w:r>
      <w:r w:rsidRPr="008C6561">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0AD443A"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b/>
          <w:bCs/>
          <w:sz w:val="24"/>
          <w:szCs w:val="24"/>
        </w:rPr>
      </w:pPr>
      <w:r w:rsidRPr="008C6561">
        <w:rPr>
          <w:rFonts w:ascii="Times New Roman" w:hAnsi="Times New Roman" w:cs="Times New Roman"/>
          <w:b/>
          <w:bCs/>
          <w:sz w:val="24"/>
          <w:szCs w:val="24"/>
        </w:rPr>
        <w:t>Nesta licitação será permitida a participação de empresas em regime de consórcio, atendidas as condições do art. 15 da Lei Federal n. º 14.133, de 2021 e aquelas estabelecidas neste edital.</w:t>
      </w:r>
    </w:p>
    <w:p w14:paraId="521F2A3A"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A empresa consorciada fica impedida de participar isoladamente desta licitação, assim como de integrar mais de um consórcio.</w:t>
      </w:r>
    </w:p>
    <w:p w14:paraId="10A3E603"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Deverá ser entregue, junto com os documentos de habilitação:</w:t>
      </w:r>
    </w:p>
    <w:p w14:paraId="72CC343A" w14:textId="77777777" w:rsidR="00553F06" w:rsidRDefault="006F1324" w:rsidP="008C6561">
      <w:pPr>
        <w:pStyle w:val="Nivel2"/>
        <w:numPr>
          <w:ilvl w:val="0"/>
          <w:numId w:val="0"/>
        </w:numPr>
        <w:tabs>
          <w:tab w:val="left" w:pos="142"/>
        </w:tabs>
        <w:spacing w:before="0" w:after="0" w:line="240" w:lineRule="auto"/>
        <w:rPr>
          <w:rFonts w:ascii="Times New Roman" w:hAnsi="Times New Roman" w:cs="Times New Roman"/>
          <w:sz w:val="24"/>
          <w:szCs w:val="24"/>
        </w:rPr>
      </w:pPr>
      <w:r w:rsidRPr="008C6561">
        <w:rPr>
          <w:rFonts w:ascii="Times New Roman" w:hAnsi="Times New Roman" w:cs="Times New Roman"/>
          <w:sz w:val="24"/>
          <w:szCs w:val="24"/>
        </w:rPr>
        <w:t xml:space="preserve">a) comprovação de compromisso público ou particular de constituição de consórcio, subscrito pelos consorciados, que discriminará os poderes e encargos de cada consorciado e </w:t>
      </w:r>
    </w:p>
    <w:p w14:paraId="7ABBCCFD" w14:textId="0E79D424" w:rsidR="006F1324" w:rsidRPr="008C6561" w:rsidRDefault="006F1324" w:rsidP="008C6561">
      <w:pPr>
        <w:pStyle w:val="Nivel2"/>
        <w:numPr>
          <w:ilvl w:val="0"/>
          <w:numId w:val="0"/>
        </w:numPr>
        <w:tabs>
          <w:tab w:val="left" w:pos="142"/>
        </w:tabs>
        <w:spacing w:before="0" w:after="0" w:line="240" w:lineRule="auto"/>
        <w:rPr>
          <w:rFonts w:ascii="Times New Roman" w:hAnsi="Times New Roman" w:cs="Times New Roman"/>
          <w:sz w:val="24"/>
          <w:szCs w:val="24"/>
        </w:rPr>
      </w:pPr>
      <w:r w:rsidRPr="008C6561">
        <w:rPr>
          <w:rFonts w:ascii="Times New Roman" w:hAnsi="Times New Roman" w:cs="Times New Roman"/>
          <w:sz w:val="24"/>
          <w:szCs w:val="24"/>
        </w:rPr>
        <w:t>indicará a etapa do objeto a que cada um ficará responsável, com o respectivo percentual de participação;</w:t>
      </w:r>
    </w:p>
    <w:p w14:paraId="11B40631" w14:textId="77777777" w:rsidR="006F1324" w:rsidRPr="008C6561" w:rsidRDefault="006F1324" w:rsidP="008C6561">
      <w:pPr>
        <w:pStyle w:val="Nivel2"/>
        <w:numPr>
          <w:ilvl w:val="0"/>
          <w:numId w:val="0"/>
        </w:numPr>
        <w:tabs>
          <w:tab w:val="left" w:pos="142"/>
        </w:tabs>
        <w:spacing w:before="0" w:after="0" w:line="240" w:lineRule="auto"/>
        <w:rPr>
          <w:rFonts w:ascii="Times New Roman" w:hAnsi="Times New Roman" w:cs="Times New Roman"/>
          <w:sz w:val="24"/>
          <w:szCs w:val="24"/>
        </w:rPr>
      </w:pPr>
      <w:r w:rsidRPr="008C6561">
        <w:rPr>
          <w:rFonts w:ascii="Times New Roman" w:hAnsi="Times New Roman" w:cs="Times New Roman"/>
          <w:sz w:val="24"/>
          <w:szCs w:val="24"/>
        </w:rPr>
        <w:t xml:space="preserve">b) documento com indicação da empresa responsável pelo consórcio, a qual deverá atender às condições de liderança fixadas neste edital. </w:t>
      </w:r>
    </w:p>
    <w:p w14:paraId="425E3814"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A empresa líder será a representante e responsável por todas as comunicações e informações do Consórcio e deverá subscrever a proposta de preços, em nome do consórcio.</w:t>
      </w:r>
    </w:p>
    <w:p w14:paraId="339A2C89"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Os integrantes do consórcio respondem de forma solidária pelos atos praticados em consórcio, tanto na fase de licitação, quanto na de execução do contrato. </w:t>
      </w:r>
    </w:p>
    <w:p w14:paraId="3CAB525F"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Qualquer uma das consorciadas poderá apresentar, em nome do consórcio, a garantia da execução, quando exigida.</w:t>
      </w:r>
    </w:p>
    <w:p w14:paraId="1383CEBF"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 licitante vencedor é obrigado a promover, antes da celebração do contrato, a constituição e o registro do consórcio, nos termos do compromisso referido no item 3.17 “a”, que deverá prever:</w:t>
      </w:r>
    </w:p>
    <w:p w14:paraId="429F2CC2"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Compromissos e obrigações das consorciadas, dentre os quais o de que cada consorciada responderá, individual e solidariamente, pelas exigências de ordens fiscais, administrativas e contratuais pertinentes ao objeto da licitação;</w:t>
      </w:r>
    </w:p>
    <w:p w14:paraId="6F84F13B"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Declaração expressa de responsabilidade solidária, ativa e passiva, das consorciadas pelos atos praticados pelo consórcio, em relação à licitação e, posteriormente, ao eventual Contrato, até o final de sua execução;</w:t>
      </w:r>
    </w:p>
    <w:p w14:paraId="5A274DB5"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Compromisso de que o consórcio não terá a sua composição ou constituição alterada ou, sob qualquer forma, modificada, sem prévia e expressa anuência do órgão ou entidade contratante, até a conclusão dos trabalhos ou fornecimento que vierem a ser contratados;</w:t>
      </w:r>
    </w:p>
    <w:p w14:paraId="30DCFA89"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Compromisso de que o prazo de duração do consórcio deverá ser igual ou maior do que o prazo de vigência da contratação decorrentes desta licitação;</w:t>
      </w:r>
    </w:p>
    <w:p w14:paraId="2884352F"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lastRenderedPageBreak/>
        <w:t>Compromisso expresso de que o consórcio não se constitui, nem se constituirá em pessoa jurídica distinta da de seus membros, bem como não terá denominação própria ou diferente das suas consorciadas;</w:t>
      </w:r>
    </w:p>
    <w:p w14:paraId="72F916A0"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Compromissos e a divisão do escopo no fornecimento para cada uma das consorciadas, individualmente, em relação ao objeto da licitação, bem como o percentual de participação de cada uma em relação ao fornecimento previsto.</w:t>
      </w:r>
    </w:p>
    <w:p w14:paraId="497BAE60" w14:textId="39C08956" w:rsidR="008A5FF8" w:rsidRPr="003C2B39" w:rsidRDefault="006F1324" w:rsidP="003C2B39">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A substituição de consorciado deverá ser expressamente autorizada pelo órgão ou entidade contratante e condicionada à comprovação de que a nova empresa do consórcio possui, no mínimo, os mesmos quantitativos para efeito de habilitação técnica e os mesmos</w:t>
      </w:r>
    </w:p>
    <w:p w14:paraId="58E5EE10" w14:textId="49BF430A" w:rsidR="006F1324" w:rsidRPr="008C6561" w:rsidRDefault="006F1324" w:rsidP="00D368EC">
      <w:pPr>
        <w:pStyle w:val="Nivel2"/>
        <w:numPr>
          <w:ilvl w:val="0"/>
          <w:numId w:val="0"/>
        </w:numPr>
        <w:tabs>
          <w:tab w:val="left" w:pos="142"/>
        </w:tabs>
        <w:spacing w:before="0" w:after="0" w:line="240" w:lineRule="auto"/>
        <w:rPr>
          <w:rFonts w:ascii="Times New Roman" w:hAnsi="Times New Roman" w:cs="Times New Roman"/>
          <w:sz w:val="24"/>
          <w:szCs w:val="24"/>
        </w:rPr>
      </w:pPr>
      <w:r w:rsidRPr="008C6561">
        <w:rPr>
          <w:rFonts w:ascii="Times New Roman" w:hAnsi="Times New Roman" w:cs="Times New Roman"/>
          <w:sz w:val="24"/>
          <w:szCs w:val="24"/>
        </w:rPr>
        <w:t xml:space="preserve">valores para efeito de qualificação econômico-financeira apresentados pela empresa substituída para fins de habilitação do consórcio no processo licitatório que originou o contrato. </w:t>
      </w:r>
    </w:p>
    <w:p w14:paraId="07EAB20F"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A habilitação técnica, quando exigida, será feita por meio do somatório dos quantitativos de cada consorciado e, para efeito de habilitação econômico-financeira, quando exigida, será observado o somatório dos valores de cada consorciado.</w:t>
      </w:r>
    </w:p>
    <w:p w14:paraId="51BD9F8C" w14:textId="77777777" w:rsidR="006F1324" w:rsidRPr="008C6561" w:rsidRDefault="006F1324" w:rsidP="008C6561">
      <w:pPr>
        <w:pStyle w:val="Nivel2"/>
        <w:numPr>
          <w:ilvl w:val="0"/>
          <w:numId w:val="0"/>
        </w:numPr>
        <w:tabs>
          <w:tab w:val="left" w:pos="0"/>
        </w:tabs>
        <w:spacing w:before="0" w:after="0" w:line="240" w:lineRule="auto"/>
        <w:rPr>
          <w:rFonts w:ascii="Times New Roman" w:hAnsi="Times New Roman" w:cs="Times New Roman"/>
          <w:sz w:val="24"/>
          <w:szCs w:val="24"/>
        </w:rPr>
      </w:pPr>
    </w:p>
    <w:p w14:paraId="729E9D3E" w14:textId="77777777" w:rsidR="006F1324" w:rsidRPr="008C6561" w:rsidRDefault="006F1324" w:rsidP="00C179AC">
      <w:pPr>
        <w:pStyle w:val="Nivel01"/>
        <w:numPr>
          <w:ilvl w:val="0"/>
          <w:numId w:val="8"/>
        </w:numPr>
        <w:ind w:left="0" w:firstLine="0"/>
        <w:rPr>
          <w:rFonts w:ascii="Times New Roman" w:hAnsi="Times New Roman" w:cs="Times New Roman"/>
          <w:sz w:val="24"/>
          <w:szCs w:val="24"/>
        </w:rPr>
      </w:pPr>
      <w:bookmarkStart w:id="20" w:name="_Toc135469226"/>
      <w:r w:rsidRPr="008C6561">
        <w:rPr>
          <w:rFonts w:ascii="Times New Roman" w:hAnsi="Times New Roman" w:cs="Times New Roman"/>
          <w:sz w:val="24"/>
          <w:szCs w:val="24"/>
        </w:rPr>
        <w:t>DA APRESENTAÇÃO DA PROPOSTA E DOS DOCUMENTOS DE HABILITAÇÃO</w:t>
      </w:r>
      <w:bookmarkEnd w:id="20"/>
    </w:p>
    <w:p w14:paraId="4A033621" w14:textId="20AE5441" w:rsidR="006F1324" w:rsidRPr="008C6561" w:rsidRDefault="006F1324" w:rsidP="00C179AC">
      <w:pPr>
        <w:pStyle w:val="Nvel2-Red"/>
        <w:numPr>
          <w:ilvl w:val="1"/>
          <w:numId w:val="8"/>
        </w:numPr>
        <w:tabs>
          <w:tab w:val="left" w:pos="0"/>
          <w:tab w:val="left" w:pos="284"/>
        </w:tabs>
        <w:spacing w:before="0" w:after="0" w:line="240" w:lineRule="auto"/>
        <w:ind w:left="0" w:firstLine="0"/>
        <w:rPr>
          <w:rFonts w:ascii="Times New Roman" w:hAnsi="Times New Roman" w:cs="Times New Roman"/>
          <w:i w:val="0"/>
          <w:iCs w:val="0"/>
          <w:color w:val="auto"/>
          <w:sz w:val="24"/>
          <w:szCs w:val="24"/>
        </w:rPr>
      </w:pPr>
      <w:r w:rsidRPr="008C6561">
        <w:rPr>
          <w:rFonts w:ascii="Times New Roman" w:hAnsi="Times New Roman" w:cs="Times New Roman"/>
          <w:i w:val="0"/>
          <w:iCs w:val="0"/>
          <w:color w:val="auto"/>
          <w:sz w:val="24"/>
          <w:szCs w:val="24"/>
        </w:rPr>
        <w:t xml:space="preserve">Nesta licitação, a fase de habilitação ocorrerá após encerradas as fases de apresentação de propostas, apresentação de lances e de julgamento, </w:t>
      </w:r>
      <w:r w:rsidRPr="008C6561">
        <w:rPr>
          <w:rFonts w:ascii="Times New Roman" w:hAnsi="Times New Roman" w:cs="Times New Roman"/>
          <w:b/>
          <w:bCs/>
          <w:i w:val="0"/>
          <w:iCs w:val="0"/>
          <w:color w:val="auto"/>
          <w:sz w:val="24"/>
          <w:szCs w:val="24"/>
          <w:u w:val="single"/>
        </w:rPr>
        <w:t xml:space="preserve">devendo </w:t>
      </w:r>
      <w:r w:rsidR="00553F06" w:rsidRPr="008C6561">
        <w:rPr>
          <w:rFonts w:ascii="Times New Roman" w:hAnsi="Times New Roman" w:cs="Times New Roman"/>
          <w:b/>
          <w:bCs/>
          <w:i w:val="0"/>
          <w:iCs w:val="0"/>
          <w:color w:val="auto"/>
          <w:sz w:val="24"/>
          <w:szCs w:val="24"/>
          <w:u w:val="single"/>
        </w:rPr>
        <w:t>os licitantes</w:t>
      </w:r>
      <w:r w:rsidRPr="008C6561">
        <w:rPr>
          <w:rFonts w:ascii="Times New Roman" w:hAnsi="Times New Roman" w:cs="Times New Roman"/>
          <w:b/>
          <w:bCs/>
          <w:i w:val="0"/>
          <w:iCs w:val="0"/>
          <w:color w:val="auto"/>
          <w:sz w:val="24"/>
          <w:szCs w:val="24"/>
          <w:u w:val="single"/>
        </w:rPr>
        <w:t xml:space="preserve"> inserir</w:t>
      </w:r>
      <w:r w:rsidR="00517CA6">
        <w:rPr>
          <w:rFonts w:ascii="Times New Roman" w:hAnsi="Times New Roman" w:cs="Times New Roman"/>
          <w:b/>
          <w:bCs/>
          <w:i w:val="0"/>
          <w:iCs w:val="0"/>
          <w:color w:val="auto"/>
          <w:sz w:val="24"/>
          <w:szCs w:val="24"/>
          <w:u w:val="single"/>
        </w:rPr>
        <w:t>em</w:t>
      </w:r>
      <w:r w:rsidRPr="008C6561">
        <w:rPr>
          <w:rFonts w:ascii="Times New Roman" w:hAnsi="Times New Roman" w:cs="Times New Roman"/>
          <w:b/>
          <w:bCs/>
          <w:i w:val="0"/>
          <w:iCs w:val="0"/>
          <w:color w:val="auto"/>
          <w:sz w:val="24"/>
          <w:szCs w:val="24"/>
          <w:u w:val="single"/>
        </w:rPr>
        <w:t xml:space="preserve"> os documentos de habilitação até o dia e horário estabelecidos neste edital</w:t>
      </w:r>
      <w:r w:rsidRPr="008C6561">
        <w:rPr>
          <w:rFonts w:ascii="Times New Roman" w:hAnsi="Times New Roman" w:cs="Times New Roman"/>
          <w:i w:val="0"/>
          <w:iCs w:val="0"/>
          <w:color w:val="auto"/>
          <w:sz w:val="24"/>
          <w:szCs w:val="24"/>
        </w:rPr>
        <w:t>.</w:t>
      </w:r>
    </w:p>
    <w:p w14:paraId="78406B53"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bookmarkStart w:id="21" w:name="_Ref113886867"/>
      <w:r w:rsidRPr="008C6561">
        <w:rPr>
          <w:rFonts w:ascii="Times New Roman" w:hAnsi="Times New Roman" w:cs="Times New Roman"/>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1"/>
    </w:p>
    <w:p w14:paraId="5A62391A"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color w:val="auto"/>
          <w:sz w:val="24"/>
          <w:szCs w:val="24"/>
        </w:rPr>
      </w:pPr>
      <w:bookmarkStart w:id="22" w:name="_Ref113889589"/>
      <w:bookmarkStart w:id="23" w:name="_Ref113968921"/>
      <w:r w:rsidRPr="008C6561">
        <w:rPr>
          <w:rFonts w:ascii="Times New Roman" w:hAnsi="Times New Roman" w:cs="Times New Roman"/>
          <w:color w:val="auto"/>
          <w:sz w:val="24"/>
          <w:szCs w:val="24"/>
        </w:rPr>
        <w:t>Serão</w:t>
      </w:r>
      <w:r w:rsidRPr="008C6561">
        <w:rPr>
          <w:rFonts w:ascii="Times New Roman" w:hAnsi="Times New Roman" w:cs="Times New Roman"/>
          <w:color w:val="auto"/>
          <w:spacing w:val="-3"/>
          <w:sz w:val="24"/>
          <w:szCs w:val="24"/>
        </w:rPr>
        <w:t xml:space="preserve"> </w:t>
      </w:r>
      <w:r w:rsidRPr="008C6561">
        <w:rPr>
          <w:rFonts w:ascii="Times New Roman" w:hAnsi="Times New Roman" w:cs="Times New Roman"/>
          <w:color w:val="auto"/>
          <w:sz w:val="24"/>
          <w:szCs w:val="24"/>
        </w:rPr>
        <w:t>analisados</w:t>
      </w:r>
      <w:r w:rsidRPr="008C6561">
        <w:rPr>
          <w:rFonts w:ascii="Times New Roman" w:hAnsi="Times New Roman" w:cs="Times New Roman"/>
          <w:color w:val="auto"/>
          <w:spacing w:val="-3"/>
          <w:sz w:val="24"/>
          <w:szCs w:val="24"/>
        </w:rPr>
        <w:t xml:space="preserve"> </w:t>
      </w:r>
      <w:r w:rsidRPr="008C6561">
        <w:rPr>
          <w:rFonts w:ascii="Times New Roman" w:hAnsi="Times New Roman" w:cs="Times New Roman"/>
          <w:color w:val="auto"/>
          <w:sz w:val="24"/>
          <w:szCs w:val="24"/>
        </w:rPr>
        <w:t>os</w:t>
      </w:r>
      <w:r w:rsidRPr="008C6561">
        <w:rPr>
          <w:rFonts w:ascii="Times New Roman" w:hAnsi="Times New Roman" w:cs="Times New Roman"/>
          <w:color w:val="auto"/>
          <w:spacing w:val="-3"/>
          <w:sz w:val="24"/>
          <w:szCs w:val="24"/>
        </w:rPr>
        <w:t xml:space="preserve"> </w:t>
      </w:r>
      <w:r w:rsidRPr="008C6561">
        <w:rPr>
          <w:rFonts w:ascii="Times New Roman" w:hAnsi="Times New Roman" w:cs="Times New Roman"/>
          <w:color w:val="auto"/>
          <w:sz w:val="24"/>
          <w:szCs w:val="24"/>
        </w:rPr>
        <w:t>documentos</w:t>
      </w:r>
      <w:r w:rsidRPr="008C6561">
        <w:rPr>
          <w:rFonts w:ascii="Times New Roman" w:hAnsi="Times New Roman" w:cs="Times New Roman"/>
          <w:color w:val="auto"/>
          <w:spacing w:val="-3"/>
          <w:sz w:val="24"/>
          <w:szCs w:val="24"/>
        </w:rPr>
        <w:t xml:space="preserve"> </w:t>
      </w:r>
      <w:r w:rsidRPr="008C6561">
        <w:rPr>
          <w:rFonts w:ascii="Times New Roman" w:hAnsi="Times New Roman" w:cs="Times New Roman"/>
          <w:color w:val="auto"/>
          <w:sz w:val="24"/>
          <w:szCs w:val="24"/>
        </w:rPr>
        <w:t>de</w:t>
      </w:r>
      <w:r w:rsidRPr="008C6561">
        <w:rPr>
          <w:rFonts w:ascii="Times New Roman" w:hAnsi="Times New Roman" w:cs="Times New Roman"/>
          <w:color w:val="auto"/>
          <w:spacing w:val="-4"/>
          <w:sz w:val="24"/>
          <w:szCs w:val="24"/>
        </w:rPr>
        <w:t xml:space="preserve"> </w:t>
      </w:r>
      <w:r w:rsidRPr="008C6561">
        <w:rPr>
          <w:rFonts w:ascii="Times New Roman" w:hAnsi="Times New Roman" w:cs="Times New Roman"/>
          <w:color w:val="auto"/>
          <w:sz w:val="24"/>
          <w:szCs w:val="24"/>
        </w:rPr>
        <w:t>habilitação</w:t>
      </w:r>
      <w:r w:rsidRPr="008C6561">
        <w:rPr>
          <w:rFonts w:ascii="Times New Roman" w:hAnsi="Times New Roman" w:cs="Times New Roman"/>
          <w:color w:val="auto"/>
          <w:spacing w:val="-1"/>
          <w:sz w:val="24"/>
          <w:szCs w:val="24"/>
        </w:rPr>
        <w:t xml:space="preserve"> </w:t>
      </w:r>
      <w:r w:rsidRPr="008C6561">
        <w:rPr>
          <w:rFonts w:ascii="Times New Roman" w:hAnsi="Times New Roman" w:cs="Times New Roman"/>
          <w:color w:val="auto"/>
          <w:sz w:val="24"/>
          <w:szCs w:val="24"/>
        </w:rPr>
        <w:t>apenas</w:t>
      </w:r>
      <w:r w:rsidRPr="008C6561">
        <w:rPr>
          <w:rFonts w:ascii="Times New Roman" w:hAnsi="Times New Roman" w:cs="Times New Roman"/>
          <w:color w:val="auto"/>
          <w:spacing w:val="-3"/>
          <w:sz w:val="24"/>
          <w:szCs w:val="24"/>
        </w:rPr>
        <w:t xml:space="preserve"> </w:t>
      </w:r>
      <w:r w:rsidRPr="008C6561">
        <w:rPr>
          <w:rFonts w:ascii="Times New Roman" w:hAnsi="Times New Roman" w:cs="Times New Roman"/>
          <w:color w:val="auto"/>
          <w:sz w:val="24"/>
          <w:szCs w:val="24"/>
        </w:rPr>
        <w:t>da</w:t>
      </w:r>
      <w:r w:rsidRPr="008C6561">
        <w:rPr>
          <w:rFonts w:ascii="Times New Roman" w:hAnsi="Times New Roman" w:cs="Times New Roman"/>
          <w:color w:val="auto"/>
          <w:spacing w:val="-4"/>
          <w:sz w:val="24"/>
          <w:szCs w:val="24"/>
        </w:rPr>
        <w:t xml:space="preserve"> </w:t>
      </w:r>
      <w:r w:rsidRPr="008C6561">
        <w:rPr>
          <w:rFonts w:ascii="Times New Roman" w:hAnsi="Times New Roman" w:cs="Times New Roman"/>
          <w:color w:val="auto"/>
          <w:sz w:val="24"/>
          <w:szCs w:val="24"/>
        </w:rPr>
        <w:t>licitante</w:t>
      </w:r>
      <w:r w:rsidRPr="008C6561">
        <w:rPr>
          <w:rFonts w:ascii="Times New Roman" w:hAnsi="Times New Roman" w:cs="Times New Roman"/>
          <w:color w:val="auto"/>
          <w:spacing w:val="-4"/>
          <w:sz w:val="24"/>
          <w:szCs w:val="24"/>
        </w:rPr>
        <w:t xml:space="preserve"> </w:t>
      </w:r>
      <w:r w:rsidRPr="008C6561">
        <w:rPr>
          <w:rFonts w:ascii="Times New Roman" w:hAnsi="Times New Roman" w:cs="Times New Roman"/>
          <w:color w:val="auto"/>
          <w:sz w:val="24"/>
          <w:szCs w:val="24"/>
        </w:rPr>
        <w:t>declarada</w:t>
      </w:r>
      <w:r w:rsidRPr="008C6561">
        <w:rPr>
          <w:rFonts w:ascii="Times New Roman" w:hAnsi="Times New Roman" w:cs="Times New Roman"/>
          <w:color w:val="auto"/>
          <w:spacing w:val="-4"/>
          <w:sz w:val="24"/>
          <w:szCs w:val="24"/>
        </w:rPr>
        <w:t xml:space="preserve"> </w:t>
      </w:r>
      <w:r w:rsidRPr="008C6561">
        <w:rPr>
          <w:rFonts w:ascii="Times New Roman" w:hAnsi="Times New Roman" w:cs="Times New Roman"/>
          <w:color w:val="auto"/>
          <w:sz w:val="24"/>
          <w:szCs w:val="24"/>
        </w:rPr>
        <w:t>vencedora</w:t>
      </w:r>
      <w:r w:rsidRPr="008C6561">
        <w:rPr>
          <w:rFonts w:ascii="Times New Roman" w:hAnsi="Times New Roman" w:cs="Times New Roman"/>
          <w:color w:val="auto"/>
          <w:spacing w:val="-3"/>
          <w:sz w:val="24"/>
          <w:szCs w:val="24"/>
        </w:rPr>
        <w:t xml:space="preserve"> </w:t>
      </w:r>
      <w:r w:rsidRPr="008C6561">
        <w:rPr>
          <w:rFonts w:ascii="Times New Roman" w:hAnsi="Times New Roman" w:cs="Times New Roman"/>
          <w:color w:val="auto"/>
          <w:sz w:val="24"/>
          <w:szCs w:val="24"/>
        </w:rPr>
        <w:t>da fase de lances.</w:t>
      </w:r>
      <w:bookmarkEnd w:id="22"/>
    </w:p>
    <w:p w14:paraId="05356E4B" w14:textId="77777777" w:rsidR="006F1324" w:rsidRPr="008C6561" w:rsidRDefault="006F1324" w:rsidP="008C6561">
      <w:pPr>
        <w:pStyle w:val="Nvel3"/>
        <w:tabs>
          <w:tab w:val="left" w:pos="0"/>
        </w:tabs>
        <w:spacing w:before="0" w:after="0" w:line="240" w:lineRule="auto"/>
        <w:rPr>
          <w:rFonts w:ascii="Times New Roman" w:hAnsi="Times New Roman" w:cs="Times New Roman"/>
          <w:color w:val="auto"/>
          <w:sz w:val="24"/>
          <w:szCs w:val="24"/>
        </w:rPr>
      </w:pPr>
      <w:r w:rsidRPr="008C6561">
        <w:rPr>
          <w:rFonts w:ascii="Times New Roman" w:hAnsi="Times New Roman" w:cs="Times New Roman"/>
          <w:b/>
          <w:bCs/>
          <w:color w:val="auto"/>
          <w:sz w:val="24"/>
          <w:szCs w:val="24"/>
          <w:u w:val="single"/>
          <w:shd w:val="clear" w:color="auto" w:fill="C0C0C0"/>
        </w:rPr>
        <w:t>Os</w:t>
      </w:r>
      <w:r w:rsidRPr="008C6561">
        <w:rPr>
          <w:rFonts w:ascii="Times New Roman" w:hAnsi="Times New Roman" w:cs="Times New Roman"/>
          <w:b/>
          <w:bCs/>
          <w:color w:val="auto"/>
          <w:spacing w:val="-3"/>
          <w:sz w:val="24"/>
          <w:szCs w:val="24"/>
          <w:u w:val="single"/>
          <w:shd w:val="clear" w:color="auto" w:fill="C0C0C0"/>
        </w:rPr>
        <w:t xml:space="preserve"> </w:t>
      </w:r>
      <w:r w:rsidRPr="008C6561">
        <w:rPr>
          <w:rFonts w:ascii="Times New Roman" w:hAnsi="Times New Roman" w:cs="Times New Roman"/>
          <w:b/>
          <w:bCs/>
          <w:color w:val="auto"/>
          <w:sz w:val="24"/>
          <w:szCs w:val="24"/>
          <w:u w:val="single"/>
          <w:shd w:val="clear" w:color="auto" w:fill="C0C0C0"/>
        </w:rPr>
        <w:t>documentos</w:t>
      </w:r>
      <w:r w:rsidRPr="008C6561">
        <w:rPr>
          <w:rFonts w:ascii="Times New Roman" w:hAnsi="Times New Roman" w:cs="Times New Roman"/>
          <w:b/>
          <w:bCs/>
          <w:color w:val="auto"/>
          <w:spacing w:val="-3"/>
          <w:sz w:val="24"/>
          <w:szCs w:val="24"/>
          <w:u w:val="single"/>
          <w:shd w:val="clear" w:color="auto" w:fill="C0C0C0"/>
        </w:rPr>
        <w:t xml:space="preserve"> </w:t>
      </w:r>
      <w:r w:rsidRPr="008C6561">
        <w:rPr>
          <w:rFonts w:ascii="Times New Roman" w:hAnsi="Times New Roman" w:cs="Times New Roman"/>
          <w:b/>
          <w:bCs/>
          <w:color w:val="auto"/>
          <w:sz w:val="24"/>
          <w:szCs w:val="24"/>
          <w:u w:val="single"/>
          <w:shd w:val="clear" w:color="auto" w:fill="C0C0C0"/>
        </w:rPr>
        <w:t>de</w:t>
      </w:r>
      <w:r w:rsidRPr="008C6561">
        <w:rPr>
          <w:rFonts w:ascii="Times New Roman" w:hAnsi="Times New Roman" w:cs="Times New Roman"/>
          <w:b/>
          <w:bCs/>
          <w:color w:val="auto"/>
          <w:spacing w:val="-3"/>
          <w:sz w:val="24"/>
          <w:szCs w:val="24"/>
          <w:u w:val="single"/>
          <w:shd w:val="clear" w:color="auto" w:fill="C0C0C0"/>
        </w:rPr>
        <w:t xml:space="preserve"> </w:t>
      </w:r>
      <w:r w:rsidRPr="008C6561">
        <w:rPr>
          <w:rFonts w:ascii="Times New Roman" w:hAnsi="Times New Roman" w:cs="Times New Roman"/>
          <w:b/>
          <w:bCs/>
          <w:color w:val="auto"/>
          <w:sz w:val="24"/>
          <w:szCs w:val="24"/>
          <w:u w:val="single"/>
          <w:shd w:val="clear" w:color="auto" w:fill="C0C0C0"/>
        </w:rPr>
        <w:t>habilitação</w:t>
      </w:r>
      <w:r w:rsidRPr="008C6561">
        <w:rPr>
          <w:rFonts w:ascii="Times New Roman" w:hAnsi="Times New Roman" w:cs="Times New Roman"/>
          <w:b/>
          <w:bCs/>
          <w:color w:val="auto"/>
          <w:spacing w:val="-3"/>
          <w:sz w:val="24"/>
          <w:szCs w:val="24"/>
          <w:u w:val="single"/>
          <w:shd w:val="clear" w:color="auto" w:fill="C0C0C0"/>
        </w:rPr>
        <w:t xml:space="preserve"> </w:t>
      </w:r>
      <w:r w:rsidRPr="008C6561">
        <w:rPr>
          <w:rFonts w:ascii="Times New Roman" w:hAnsi="Times New Roman" w:cs="Times New Roman"/>
          <w:b/>
          <w:bCs/>
          <w:color w:val="auto"/>
          <w:sz w:val="24"/>
          <w:szCs w:val="24"/>
          <w:u w:val="single"/>
          <w:shd w:val="clear" w:color="auto" w:fill="C0C0C0"/>
        </w:rPr>
        <w:t>deverão</w:t>
      </w:r>
      <w:r w:rsidRPr="008C6561">
        <w:rPr>
          <w:rFonts w:ascii="Times New Roman" w:hAnsi="Times New Roman" w:cs="Times New Roman"/>
          <w:b/>
          <w:bCs/>
          <w:color w:val="auto"/>
          <w:spacing w:val="-3"/>
          <w:sz w:val="24"/>
          <w:szCs w:val="24"/>
          <w:u w:val="single"/>
          <w:shd w:val="clear" w:color="auto" w:fill="C0C0C0"/>
        </w:rPr>
        <w:t xml:space="preserve"> </w:t>
      </w:r>
      <w:r w:rsidRPr="008C6561">
        <w:rPr>
          <w:rFonts w:ascii="Times New Roman" w:hAnsi="Times New Roman" w:cs="Times New Roman"/>
          <w:b/>
          <w:bCs/>
          <w:color w:val="auto"/>
          <w:sz w:val="24"/>
          <w:szCs w:val="24"/>
          <w:u w:val="single"/>
          <w:shd w:val="clear" w:color="auto" w:fill="C0C0C0"/>
        </w:rPr>
        <w:t>ser</w:t>
      </w:r>
      <w:r w:rsidRPr="008C6561">
        <w:rPr>
          <w:rFonts w:ascii="Times New Roman" w:hAnsi="Times New Roman" w:cs="Times New Roman"/>
          <w:b/>
          <w:bCs/>
          <w:color w:val="auto"/>
          <w:spacing w:val="-2"/>
          <w:sz w:val="24"/>
          <w:szCs w:val="24"/>
          <w:u w:val="single"/>
          <w:shd w:val="clear" w:color="auto" w:fill="C0C0C0"/>
        </w:rPr>
        <w:t xml:space="preserve"> </w:t>
      </w:r>
      <w:r w:rsidRPr="008C6561">
        <w:rPr>
          <w:rFonts w:ascii="Times New Roman" w:hAnsi="Times New Roman" w:cs="Times New Roman"/>
          <w:b/>
          <w:bCs/>
          <w:color w:val="auto"/>
          <w:sz w:val="24"/>
          <w:szCs w:val="24"/>
          <w:u w:val="single"/>
          <w:shd w:val="clear" w:color="auto" w:fill="C0C0C0"/>
        </w:rPr>
        <w:t>enviados,</w:t>
      </w:r>
      <w:r w:rsidRPr="008C6561">
        <w:rPr>
          <w:rFonts w:ascii="Times New Roman" w:hAnsi="Times New Roman" w:cs="Times New Roman"/>
          <w:b/>
          <w:bCs/>
          <w:color w:val="auto"/>
          <w:spacing w:val="-3"/>
          <w:sz w:val="24"/>
          <w:szCs w:val="24"/>
          <w:u w:val="single"/>
          <w:shd w:val="clear" w:color="auto" w:fill="C0C0C0"/>
        </w:rPr>
        <w:t xml:space="preserve"> </w:t>
      </w:r>
      <w:r w:rsidRPr="008C6561">
        <w:rPr>
          <w:rFonts w:ascii="Times New Roman" w:hAnsi="Times New Roman" w:cs="Times New Roman"/>
          <w:b/>
          <w:bCs/>
          <w:color w:val="auto"/>
          <w:sz w:val="24"/>
          <w:szCs w:val="24"/>
          <w:u w:val="single"/>
          <w:shd w:val="clear" w:color="auto" w:fill="C0C0C0"/>
        </w:rPr>
        <w:t>preferencialmente</w:t>
      </w:r>
      <w:r w:rsidRPr="008C6561">
        <w:rPr>
          <w:rFonts w:ascii="Times New Roman" w:hAnsi="Times New Roman" w:cs="Times New Roman"/>
          <w:b/>
          <w:bCs/>
          <w:color w:val="auto"/>
          <w:spacing w:val="-3"/>
          <w:sz w:val="24"/>
          <w:szCs w:val="24"/>
          <w:u w:val="single"/>
          <w:shd w:val="clear" w:color="auto" w:fill="C0C0C0"/>
        </w:rPr>
        <w:t xml:space="preserve"> </w:t>
      </w:r>
      <w:r w:rsidRPr="008C6561">
        <w:rPr>
          <w:rFonts w:ascii="Times New Roman" w:hAnsi="Times New Roman" w:cs="Times New Roman"/>
          <w:b/>
          <w:bCs/>
          <w:color w:val="auto"/>
          <w:sz w:val="24"/>
          <w:szCs w:val="24"/>
          <w:u w:val="single"/>
          <w:shd w:val="clear" w:color="auto" w:fill="C0C0C0"/>
        </w:rPr>
        <w:t>até</w:t>
      </w:r>
      <w:r w:rsidRPr="008C6561">
        <w:rPr>
          <w:rFonts w:ascii="Times New Roman" w:hAnsi="Times New Roman" w:cs="Times New Roman"/>
          <w:b/>
          <w:bCs/>
          <w:color w:val="auto"/>
          <w:spacing w:val="-5"/>
          <w:sz w:val="24"/>
          <w:szCs w:val="24"/>
          <w:u w:val="single"/>
          <w:shd w:val="clear" w:color="auto" w:fill="C0C0C0"/>
        </w:rPr>
        <w:t xml:space="preserve"> </w:t>
      </w:r>
      <w:r w:rsidRPr="008C6561">
        <w:rPr>
          <w:rFonts w:ascii="Times New Roman" w:hAnsi="Times New Roman" w:cs="Times New Roman"/>
          <w:b/>
          <w:bCs/>
          <w:color w:val="auto"/>
          <w:sz w:val="24"/>
          <w:szCs w:val="24"/>
          <w:u w:val="single"/>
          <w:shd w:val="clear" w:color="auto" w:fill="C0C0C0"/>
        </w:rPr>
        <w:t>a</w:t>
      </w:r>
      <w:r w:rsidRPr="008C6561">
        <w:rPr>
          <w:rFonts w:ascii="Times New Roman" w:hAnsi="Times New Roman" w:cs="Times New Roman"/>
          <w:b/>
          <w:bCs/>
          <w:color w:val="auto"/>
          <w:spacing w:val="-3"/>
          <w:sz w:val="24"/>
          <w:szCs w:val="24"/>
          <w:u w:val="single"/>
          <w:shd w:val="clear" w:color="auto" w:fill="C0C0C0"/>
        </w:rPr>
        <w:t xml:space="preserve"> </w:t>
      </w:r>
      <w:r w:rsidRPr="008C6561">
        <w:rPr>
          <w:rFonts w:ascii="Times New Roman" w:hAnsi="Times New Roman" w:cs="Times New Roman"/>
          <w:b/>
          <w:bCs/>
          <w:color w:val="auto"/>
          <w:sz w:val="24"/>
          <w:szCs w:val="24"/>
          <w:u w:val="single"/>
          <w:shd w:val="clear" w:color="auto" w:fill="C0C0C0"/>
        </w:rPr>
        <w:t>data</w:t>
      </w:r>
      <w:r w:rsidRPr="008C6561">
        <w:rPr>
          <w:rFonts w:ascii="Times New Roman" w:hAnsi="Times New Roman" w:cs="Times New Roman"/>
          <w:b/>
          <w:bCs/>
          <w:color w:val="auto"/>
          <w:spacing w:val="-3"/>
          <w:sz w:val="24"/>
          <w:szCs w:val="24"/>
          <w:u w:val="single"/>
          <w:shd w:val="clear" w:color="auto" w:fill="C0C0C0"/>
        </w:rPr>
        <w:t xml:space="preserve"> </w:t>
      </w:r>
      <w:r w:rsidRPr="008C6561">
        <w:rPr>
          <w:rFonts w:ascii="Times New Roman" w:hAnsi="Times New Roman" w:cs="Times New Roman"/>
          <w:b/>
          <w:bCs/>
          <w:color w:val="auto"/>
          <w:sz w:val="24"/>
          <w:szCs w:val="24"/>
          <w:u w:val="single"/>
          <w:shd w:val="clear" w:color="auto" w:fill="C0C0C0"/>
        </w:rPr>
        <w:t>e</w:t>
      </w:r>
      <w:r w:rsidRPr="008C6561">
        <w:rPr>
          <w:rFonts w:ascii="Times New Roman" w:hAnsi="Times New Roman" w:cs="Times New Roman"/>
          <w:b/>
          <w:bCs/>
          <w:color w:val="auto"/>
          <w:spacing w:val="-5"/>
          <w:sz w:val="24"/>
          <w:szCs w:val="24"/>
          <w:u w:val="single"/>
          <w:shd w:val="clear" w:color="auto" w:fill="C0C0C0"/>
        </w:rPr>
        <w:t xml:space="preserve"> </w:t>
      </w:r>
      <w:r w:rsidRPr="008C6561">
        <w:rPr>
          <w:rFonts w:ascii="Times New Roman" w:hAnsi="Times New Roman" w:cs="Times New Roman"/>
          <w:b/>
          <w:bCs/>
          <w:color w:val="auto"/>
          <w:sz w:val="24"/>
          <w:szCs w:val="24"/>
          <w:u w:val="single"/>
          <w:shd w:val="clear" w:color="auto" w:fill="C0C0C0"/>
        </w:rPr>
        <w:t>o</w:t>
      </w:r>
      <w:r w:rsidRPr="008C6561">
        <w:rPr>
          <w:rFonts w:ascii="Times New Roman" w:hAnsi="Times New Roman" w:cs="Times New Roman"/>
          <w:b/>
          <w:bCs/>
          <w:color w:val="auto"/>
          <w:sz w:val="24"/>
          <w:szCs w:val="24"/>
          <w:u w:val="single"/>
        </w:rPr>
        <w:t xml:space="preserve"> </w:t>
      </w:r>
      <w:r w:rsidRPr="008C6561">
        <w:rPr>
          <w:rFonts w:ascii="Times New Roman" w:hAnsi="Times New Roman" w:cs="Times New Roman"/>
          <w:b/>
          <w:bCs/>
          <w:color w:val="auto"/>
          <w:sz w:val="24"/>
          <w:szCs w:val="24"/>
          <w:u w:val="single"/>
          <w:shd w:val="clear" w:color="auto" w:fill="C0C0C0"/>
        </w:rPr>
        <w:t>horário estabelecidos para abertura da sessão pública, em respeito ao princípio da</w:t>
      </w:r>
      <w:r w:rsidRPr="008C6561">
        <w:rPr>
          <w:rFonts w:ascii="Times New Roman" w:hAnsi="Times New Roman" w:cs="Times New Roman"/>
          <w:b/>
          <w:bCs/>
          <w:color w:val="auto"/>
          <w:sz w:val="24"/>
          <w:szCs w:val="24"/>
          <w:u w:val="single"/>
        </w:rPr>
        <w:t xml:space="preserve"> </w:t>
      </w:r>
      <w:r w:rsidRPr="008C6561">
        <w:rPr>
          <w:rFonts w:ascii="Times New Roman" w:hAnsi="Times New Roman" w:cs="Times New Roman"/>
          <w:b/>
          <w:bCs/>
          <w:color w:val="auto"/>
          <w:sz w:val="24"/>
          <w:szCs w:val="24"/>
          <w:u w:val="single"/>
          <w:shd w:val="clear" w:color="auto" w:fill="C0C0C0"/>
        </w:rPr>
        <w:t>celeridade, previsto no artigo 5º da Lei 14.133/2021</w:t>
      </w:r>
      <w:r w:rsidRPr="008C6561">
        <w:rPr>
          <w:rFonts w:ascii="Times New Roman" w:hAnsi="Times New Roman" w:cs="Times New Roman"/>
          <w:color w:val="auto"/>
          <w:sz w:val="24"/>
          <w:szCs w:val="24"/>
        </w:rPr>
        <w:t>.</w:t>
      </w:r>
    </w:p>
    <w:p w14:paraId="6DD4F089" w14:textId="77777777" w:rsidR="006F1324" w:rsidRPr="008C6561" w:rsidRDefault="006F1324" w:rsidP="008C6561">
      <w:pPr>
        <w:pStyle w:val="Nvel3"/>
        <w:tabs>
          <w:tab w:val="left" w:pos="0"/>
        </w:tabs>
        <w:spacing w:before="0" w:after="0" w:line="240" w:lineRule="auto"/>
        <w:rPr>
          <w:rFonts w:ascii="Times New Roman" w:hAnsi="Times New Roman" w:cs="Times New Roman"/>
          <w:color w:val="auto"/>
          <w:sz w:val="24"/>
          <w:szCs w:val="24"/>
        </w:rPr>
      </w:pPr>
      <w:r w:rsidRPr="008C6561">
        <w:rPr>
          <w:rFonts w:ascii="Times New Roman" w:hAnsi="Times New Roman" w:cs="Times New Roman"/>
          <w:b/>
          <w:bCs/>
          <w:color w:val="auto"/>
          <w:sz w:val="24"/>
          <w:szCs w:val="24"/>
          <w:u w:val="single"/>
        </w:rPr>
        <w:t>O licitante que, na excepcionalidade, optar pelo envio dos documentos de habilitação</w:t>
      </w:r>
      <w:r w:rsidRPr="008C6561">
        <w:rPr>
          <w:rFonts w:ascii="Times New Roman" w:hAnsi="Times New Roman" w:cs="Times New Roman"/>
          <w:b/>
          <w:bCs/>
          <w:color w:val="auto"/>
          <w:spacing w:val="40"/>
          <w:sz w:val="24"/>
          <w:szCs w:val="24"/>
          <w:u w:val="single"/>
        </w:rPr>
        <w:t xml:space="preserve"> </w:t>
      </w:r>
      <w:r w:rsidRPr="008C6561">
        <w:rPr>
          <w:rFonts w:ascii="Times New Roman" w:hAnsi="Times New Roman" w:cs="Times New Roman"/>
          <w:b/>
          <w:bCs/>
          <w:color w:val="auto"/>
          <w:sz w:val="24"/>
          <w:szCs w:val="24"/>
          <w:u w:val="single"/>
        </w:rPr>
        <w:t xml:space="preserve">após a declaração de vencedor, terá o prazo de até </w:t>
      </w:r>
      <w:r w:rsidRPr="0092162B">
        <w:rPr>
          <w:rFonts w:ascii="Times New Roman" w:hAnsi="Times New Roman" w:cs="Times New Roman"/>
          <w:b/>
          <w:bCs/>
          <w:color w:val="auto"/>
          <w:sz w:val="24"/>
          <w:szCs w:val="24"/>
          <w:u w:val="single"/>
        </w:rPr>
        <w:t>30 (trinta) minutos</w:t>
      </w:r>
      <w:r w:rsidRPr="008C6561">
        <w:rPr>
          <w:rFonts w:ascii="Times New Roman" w:hAnsi="Times New Roman" w:cs="Times New Roman"/>
          <w:b/>
          <w:bCs/>
          <w:color w:val="auto"/>
          <w:sz w:val="24"/>
          <w:szCs w:val="24"/>
          <w:u w:val="single"/>
        </w:rPr>
        <w:t xml:space="preserve"> para fazê-lo, contados da solicitação do Pregoeiro via chat</w:t>
      </w:r>
      <w:r w:rsidRPr="008C6561">
        <w:rPr>
          <w:rFonts w:ascii="Times New Roman" w:hAnsi="Times New Roman" w:cs="Times New Roman"/>
          <w:color w:val="auto"/>
          <w:sz w:val="24"/>
          <w:szCs w:val="24"/>
        </w:rPr>
        <w:t>.</w:t>
      </w:r>
    </w:p>
    <w:p w14:paraId="1D1CA7F1"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No cadastramento da proposta inicial, o licitante declarará, em campo próprio do sistema (quando solicitado) e apresentará a </w:t>
      </w:r>
      <w:r w:rsidRPr="008C6561">
        <w:rPr>
          <w:rFonts w:ascii="Times New Roman" w:hAnsi="Times New Roman" w:cs="Times New Roman"/>
          <w:b/>
          <w:bCs/>
          <w:sz w:val="24"/>
          <w:szCs w:val="24"/>
        </w:rPr>
        <w:t>DECLARAÇÃO</w:t>
      </w:r>
      <w:r w:rsidRPr="008C6561">
        <w:rPr>
          <w:rFonts w:ascii="Times New Roman" w:hAnsi="Times New Roman" w:cs="Times New Roman"/>
          <w:sz w:val="24"/>
          <w:szCs w:val="24"/>
        </w:rPr>
        <w:t xml:space="preserve">, conforme </w:t>
      </w:r>
      <w:r w:rsidRPr="008C6561">
        <w:rPr>
          <w:rFonts w:ascii="Times New Roman" w:hAnsi="Times New Roman" w:cs="Times New Roman"/>
          <w:b/>
          <w:bCs/>
          <w:sz w:val="24"/>
          <w:szCs w:val="24"/>
        </w:rPr>
        <w:t>Anexo III</w:t>
      </w:r>
      <w:r w:rsidRPr="008C6561">
        <w:rPr>
          <w:rFonts w:ascii="Times New Roman" w:hAnsi="Times New Roman" w:cs="Times New Roman"/>
          <w:sz w:val="24"/>
          <w:szCs w:val="24"/>
        </w:rPr>
        <w:t xml:space="preserve"> deste edital, que:</w:t>
      </w:r>
      <w:bookmarkEnd w:id="23"/>
    </w:p>
    <w:p w14:paraId="6F6378E1" w14:textId="77777777" w:rsidR="006F1324" w:rsidRPr="008C6561" w:rsidRDefault="006F1324" w:rsidP="00C179AC">
      <w:pPr>
        <w:pStyle w:val="Nivel3"/>
        <w:numPr>
          <w:ilvl w:val="2"/>
          <w:numId w:val="8"/>
        </w:numPr>
        <w:tabs>
          <w:tab w:val="left" w:pos="0"/>
          <w:tab w:val="left" w:pos="993"/>
        </w:tabs>
        <w:spacing w:before="0" w:after="0" w:line="240" w:lineRule="auto"/>
        <w:ind w:left="0" w:firstLine="0"/>
        <w:rPr>
          <w:rFonts w:ascii="Times New Roman" w:hAnsi="Times New Roman" w:cs="Times New Roman"/>
          <w:color w:val="auto"/>
          <w:sz w:val="24"/>
          <w:szCs w:val="24"/>
        </w:rPr>
      </w:pPr>
      <w:r w:rsidRPr="008C6561">
        <w:rPr>
          <w:rFonts w:ascii="Times New Roman" w:hAnsi="Times New Roman" w:cs="Times New Roman"/>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212FA5"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não emprega menor de 18 anos em trabalho noturno, perigoso ou insalubre e não emprega menor de 16 anos, salvo menor, a partir de 14 anos, na condição de aprendiz, nos termos </w:t>
      </w:r>
      <w:r w:rsidRPr="008C6561">
        <w:rPr>
          <w:rFonts w:ascii="Times New Roman" w:hAnsi="Times New Roman" w:cs="Times New Roman"/>
          <w:color w:val="auto"/>
          <w:sz w:val="24"/>
          <w:szCs w:val="24"/>
        </w:rPr>
        <w:t xml:space="preserve">do </w:t>
      </w:r>
      <w:hyperlink r:id="rId17" w:anchor="art7" w:history="1">
        <w:r w:rsidRPr="008C6561">
          <w:rPr>
            <w:rStyle w:val="Hyperlink"/>
            <w:rFonts w:ascii="Times New Roman" w:hAnsi="Times New Roman" w:cs="Times New Roman"/>
            <w:color w:val="auto"/>
            <w:sz w:val="24"/>
            <w:szCs w:val="24"/>
          </w:rPr>
          <w:t>artigo 7°, XXXIII, da Constituição</w:t>
        </w:r>
      </w:hyperlink>
      <w:r w:rsidRPr="008C6561">
        <w:rPr>
          <w:rFonts w:ascii="Times New Roman" w:hAnsi="Times New Roman" w:cs="Times New Roman"/>
          <w:sz w:val="24"/>
          <w:szCs w:val="24"/>
        </w:rPr>
        <w:t>;</w:t>
      </w:r>
    </w:p>
    <w:p w14:paraId="522DB9F6"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não possui empregados executando trabalho degradante ou forçado, observando o disposto nos </w:t>
      </w:r>
      <w:hyperlink r:id="rId18" w:history="1">
        <w:r w:rsidRPr="008C6561">
          <w:rPr>
            <w:rStyle w:val="Hyperlink"/>
            <w:rFonts w:ascii="Times New Roman" w:hAnsi="Times New Roman" w:cs="Times New Roman"/>
            <w:color w:val="auto"/>
            <w:sz w:val="24"/>
            <w:szCs w:val="24"/>
          </w:rPr>
          <w:t>incisos III e IV do art. 1º e no inciso III do art. 5º da Constituição Federal</w:t>
        </w:r>
      </w:hyperlink>
      <w:r w:rsidRPr="008C6561">
        <w:rPr>
          <w:rFonts w:ascii="Times New Roman" w:hAnsi="Times New Roman" w:cs="Times New Roman"/>
          <w:sz w:val="24"/>
          <w:szCs w:val="24"/>
        </w:rPr>
        <w:t>;</w:t>
      </w:r>
    </w:p>
    <w:p w14:paraId="3F43F739"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lastRenderedPageBreak/>
        <w:t>cumpre as exigências de reserva de cargos para pessoa com deficiência e para reabilitado da Previdência Social, previstas em lei e em outras normas específicas, quando for o caso;</w:t>
      </w:r>
    </w:p>
    <w:p w14:paraId="2D700BEB" w14:textId="77777777" w:rsidR="006F1324" w:rsidRPr="008C6561" w:rsidRDefault="006F1324" w:rsidP="008C6561">
      <w:pPr>
        <w:pStyle w:val="Nvel3"/>
        <w:spacing w:before="0" w:after="0"/>
        <w:rPr>
          <w:rFonts w:ascii="Times New Roman" w:hAnsi="Times New Roman" w:cs="Times New Roman"/>
          <w:color w:val="auto"/>
          <w:sz w:val="24"/>
          <w:szCs w:val="24"/>
        </w:rPr>
      </w:pPr>
      <w:r w:rsidRPr="008C6561">
        <w:rPr>
          <w:rFonts w:ascii="Times New Roman" w:hAnsi="Times New Roman" w:cs="Times New Roman"/>
          <w:color w:val="auto"/>
          <w:sz w:val="24"/>
          <w:szCs w:val="24"/>
        </w:rPr>
        <w:t>atende às exigências do referido processo quanto aos requisitos de habilitação (</w:t>
      </w:r>
      <w:hyperlink r:id="rId19" w:anchor="art63" w:history="1">
        <w:r w:rsidRPr="008C6561">
          <w:rPr>
            <w:rStyle w:val="Hyperlink"/>
            <w:rFonts w:ascii="Times New Roman" w:hAnsi="Times New Roman" w:cs="Times New Roman"/>
            <w:color w:val="auto"/>
            <w:sz w:val="24"/>
            <w:szCs w:val="24"/>
          </w:rPr>
          <w:t>art. 63, I, da Lei nº 14.133/2021</w:t>
        </w:r>
      </w:hyperlink>
      <w:r w:rsidRPr="008C6561">
        <w:rPr>
          <w:rFonts w:ascii="Times New Roman" w:hAnsi="Times New Roman" w:cs="Times New Roman"/>
          <w:color w:val="auto"/>
          <w:sz w:val="24"/>
          <w:szCs w:val="24"/>
        </w:rPr>
        <w:t>);</w:t>
      </w:r>
    </w:p>
    <w:p w14:paraId="3E85F16A" w14:textId="77777777" w:rsidR="006F1324" w:rsidRPr="008C6561" w:rsidRDefault="006F1324" w:rsidP="008C6561">
      <w:pPr>
        <w:pStyle w:val="Nvel3"/>
        <w:spacing w:before="0" w:after="0"/>
        <w:rPr>
          <w:rFonts w:ascii="Times New Roman" w:hAnsi="Times New Roman" w:cs="Times New Roman"/>
          <w:color w:val="auto"/>
          <w:sz w:val="24"/>
          <w:szCs w:val="24"/>
        </w:rPr>
      </w:pPr>
      <w:r w:rsidRPr="008C6561">
        <w:rPr>
          <w:rFonts w:ascii="Times New Roman" w:hAnsi="Times New Roman" w:cs="Times New Roman"/>
          <w:iCs/>
          <w:color w:val="auto"/>
          <w:sz w:val="24"/>
          <w:szCs w:val="24"/>
        </w:rPr>
        <w:t>possui aptidão financeira para a execução do contrato/ata de registro de preço e que a sua PROPOSTA DE PREÇO compreende a integralidade dos custos para atendimento de eventuais direitos trabalhistas assegurados na Constituição Federal, nas leis trabalhistas, nas normas infralegais, nas convenções coletivas de trabalho e nos termos de ajustamento de conduta vigentes na data de entrega das propostas;</w:t>
      </w:r>
    </w:p>
    <w:p w14:paraId="338B4E71" w14:textId="77777777" w:rsidR="006F1324" w:rsidRPr="008C6561" w:rsidRDefault="006F1324" w:rsidP="008C6561">
      <w:pPr>
        <w:pStyle w:val="Nvel3"/>
        <w:spacing w:before="0" w:after="0"/>
        <w:rPr>
          <w:rFonts w:ascii="Times New Roman" w:hAnsi="Times New Roman" w:cs="Times New Roman"/>
          <w:color w:val="auto"/>
          <w:sz w:val="24"/>
          <w:szCs w:val="24"/>
        </w:rPr>
      </w:pPr>
      <w:r w:rsidRPr="008C6561">
        <w:rPr>
          <w:rFonts w:ascii="Times New Roman" w:hAnsi="Times New Roman" w:cs="Times New Roman"/>
          <w:color w:val="auto"/>
          <w:sz w:val="24"/>
          <w:szCs w:val="24"/>
        </w:rPr>
        <w:t>inexiste qualquer fato impeditivo à sua participação na licitação, que não foi declarada inidônea e não está impedida de contratar com o Poder Público, ou suspensa de contratar com a Administração, e que se compromete a comunicar ocorrência de fatos supervenientes;</w:t>
      </w:r>
    </w:p>
    <w:p w14:paraId="024D2437" w14:textId="77777777" w:rsidR="006F1324" w:rsidRPr="008C6561" w:rsidRDefault="006F1324" w:rsidP="008C6561">
      <w:pPr>
        <w:pStyle w:val="Nvel3"/>
        <w:spacing w:before="0" w:after="0"/>
        <w:rPr>
          <w:rFonts w:ascii="Times New Roman" w:hAnsi="Times New Roman" w:cs="Times New Roman"/>
          <w:color w:val="auto"/>
          <w:sz w:val="24"/>
          <w:szCs w:val="24"/>
        </w:rPr>
      </w:pPr>
      <w:r w:rsidRPr="008C6561">
        <w:rPr>
          <w:rFonts w:ascii="Times New Roman" w:hAnsi="Times New Roman" w:cs="Times New Roman"/>
          <w:color w:val="auto"/>
          <w:sz w:val="24"/>
          <w:szCs w:val="24"/>
        </w:rPr>
        <w:t>tomou conhecimento de todas as informações e das condições locais para o cumprimento das obrigações objeto do processo licitatório;</w:t>
      </w:r>
    </w:p>
    <w:p w14:paraId="6472F951"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20" w:anchor="art16">
        <w:r w:rsidRPr="008C6561">
          <w:rPr>
            <w:rStyle w:val="Hyperlink"/>
            <w:rFonts w:ascii="Times New Roman" w:hAnsi="Times New Roman" w:cs="Times New Roman"/>
            <w:color w:val="auto"/>
            <w:sz w:val="24"/>
            <w:szCs w:val="24"/>
          </w:rPr>
          <w:t>artigo 16 da Lei nº 14.133, de 2021</w:t>
        </w:r>
      </w:hyperlink>
      <w:r w:rsidRPr="008C6561">
        <w:rPr>
          <w:rFonts w:ascii="Times New Roman" w:hAnsi="Times New Roman" w:cs="Times New Roman"/>
          <w:sz w:val="24"/>
          <w:szCs w:val="24"/>
        </w:rPr>
        <w:t>.</w:t>
      </w:r>
    </w:p>
    <w:p w14:paraId="29D38021"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color w:val="auto"/>
          <w:sz w:val="24"/>
          <w:szCs w:val="24"/>
        </w:rPr>
      </w:pPr>
      <w:bookmarkStart w:id="24" w:name="_Ref117000019"/>
      <w:r w:rsidRPr="008C6561">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21" w:anchor="art3">
        <w:r w:rsidRPr="008C6561">
          <w:rPr>
            <w:rStyle w:val="Hyperlink"/>
            <w:rFonts w:ascii="Times New Roman" w:hAnsi="Times New Roman" w:cs="Times New Roman"/>
            <w:color w:val="auto"/>
            <w:sz w:val="24"/>
            <w:szCs w:val="24"/>
          </w:rPr>
          <w:t>artigo 3° da Lei Complementar nº 123, de 2006</w:t>
        </w:r>
      </w:hyperlink>
      <w:r w:rsidRPr="008C6561">
        <w:rPr>
          <w:rFonts w:ascii="Times New Roman" w:hAnsi="Times New Roman" w:cs="Times New Roman"/>
          <w:sz w:val="24"/>
          <w:szCs w:val="24"/>
        </w:rPr>
        <w:t xml:space="preserve">, estando apto a usufruir do tratamento favorecido estabelecido em seus </w:t>
      </w:r>
      <w:bookmarkEnd w:id="24"/>
      <w:r w:rsidRPr="008C6561">
        <w:fldChar w:fldCharType="begin"/>
      </w:r>
      <w:r w:rsidRPr="008C6561">
        <w:rPr>
          <w:rFonts w:ascii="Times New Roman" w:hAnsi="Times New Roman" w:cs="Times New Roman"/>
          <w:color w:val="auto"/>
          <w:sz w:val="24"/>
          <w:szCs w:val="24"/>
        </w:rPr>
        <w:instrText>HYPERLINK "https://www.planalto.gov.br/ccivil_03/leis/lcp/lcp123.htm" \l "art42"</w:instrText>
      </w:r>
      <w:r w:rsidRPr="008C6561">
        <w:fldChar w:fldCharType="separate"/>
      </w:r>
      <w:proofErr w:type="spellStart"/>
      <w:r w:rsidRPr="008C6561">
        <w:rPr>
          <w:rStyle w:val="Hyperlink"/>
          <w:rFonts w:ascii="Times New Roman" w:hAnsi="Times New Roman" w:cs="Times New Roman"/>
          <w:color w:val="auto"/>
          <w:sz w:val="24"/>
          <w:szCs w:val="24"/>
        </w:rPr>
        <w:t>arts</w:t>
      </w:r>
      <w:proofErr w:type="spellEnd"/>
      <w:r w:rsidRPr="008C6561">
        <w:rPr>
          <w:rStyle w:val="Hyperlink"/>
          <w:rFonts w:ascii="Times New Roman" w:hAnsi="Times New Roman" w:cs="Times New Roman"/>
          <w:color w:val="auto"/>
          <w:sz w:val="24"/>
          <w:szCs w:val="24"/>
        </w:rPr>
        <w:t>. 42 a 49</w:t>
      </w:r>
      <w:r w:rsidRPr="008C6561">
        <w:rPr>
          <w:rStyle w:val="Hyperlink"/>
          <w:rFonts w:ascii="Times New Roman" w:hAnsi="Times New Roman" w:cs="Times New Roman"/>
          <w:color w:val="auto"/>
          <w:sz w:val="24"/>
          <w:szCs w:val="24"/>
        </w:rPr>
        <w:fldChar w:fldCharType="end"/>
      </w:r>
      <w:r w:rsidRPr="008C6561">
        <w:rPr>
          <w:rFonts w:ascii="Times New Roman" w:hAnsi="Times New Roman" w:cs="Times New Roman"/>
          <w:sz w:val="24"/>
          <w:szCs w:val="24"/>
        </w:rPr>
        <w:t xml:space="preserve">, observado o disposto nos </w:t>
      </w:r>
      <w:hyperlink r:id="rId22" w:anchor="art4§1">
        <w:r w:rsidRPr="008C6561">
          <w:rPr>
            <w:rStyle w:val="Hyperlink"/>
            <w:rFonts w:ascii="Times New Roman" w:hAnsi="Times New Roman" w:cs="Times New Roman"/>
            <w:color w:val="auto"/>
            <w:sz w:val="24"/>
            <w:szCs w:val="24"/>
          </w:rPr>
          <w:t>§§ 1º a 3º do art. 4º, da Lei n.º 14.133, de 2021.</w:t>
        </w:r>
      </w:hyperlink>
    </w:p>
    <w:p w14:paraId="31E74B74"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no item exclusivo para participação de microempresas e empresas de pequeno porte, a assinalação do campo “não” impedirá o prosseguimento no certame, para aquele item;</w:t>
      </w:r>
    </w:p>
    <w:p w14:paraId="11467656"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8C6561">
          <w:rPr>
            <w:rStyle w:val="Hyperlink"/>
            <w:rFonts w:ascii="Times New Roman" w:hAnsi="Times New Roman" w:cs="Times New Roman"/>
            <w:color w:val="auto"/>
            <w:sz w:val="24"/>
            <w:szCs w:val="24"/>
          </w:rPr>
          <w:t>Lei Complementar nº 123, de 2006</w:t>
        </w:r>
      </w:hyperlink>
      <w:r w:rsidRPr="008C6561">
        <w:rPr>
          <w:rFonts w:ascii="Times New Roman" w:hAnsi="Times New Roman" w:cs="Times New Roman"/>
          <w:sz w:val="24"/>
          <w:szCs w:val="24"/>
        </w:rPr>
        <w:t>, mesmo que microempresa, empresa de pequeno porte ou sociedade cooperativa.</w:t>
      </w:r>
    </w:p>
    <w:p w14:paraId="573688DF"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A falsidade da declaração de que trata os itens </w:t>
      </w:r>
      <w:r w:rsidRPr="008C6561">
        <w:rPr>
          <w:rFonts w:ascii="Times New Roman" w:hAnsi="Times New Roman" w:cs="Times New Roman"/>
          <w:sz w:val="24"/>
          <w:szCs w:val="24"/>
        </w:rPr>
        <w:fldChar w:fldCharType="begin"/>
      </w:r>
      <w:r w:rsidRPr="008C6561">
        <w:rPr>
          <w:rFonts w:ascii="Times New Roman" w:hAnsi="Times New Roman" w:cs="Times New Roman"/>
          <w:sz w:val="24"/>
          <w:szCs w:val="24"/>
        </w:rPr>
        <w:instrText xml:space="preserve"> REF _Ref113968921 \r \h  \* MERGEFORMAT </w:instrText>
      </w:r>
      <w:r w:rsidRPr="008C6561">
        <w:rPr>
          <w:rFonts w:ascii="Times New Roman" w:hAnsi="Times New Roman" w:cs="Times New Roman"/>
          <w:sz w:val="24"/>
          <w:szCs w:val="24"/>
        </w:rPr>
      </w:r>
      <w:r w:rsidRPr="008C6561">
        <w:rPr>
          <w:rFonts w:ascii="Times New Roman" w:hAnsi="Times New Roman" w:cs="Times New Roman"/>
          <w:sz w:val="24"/>
          <w:szCs w:val="24"/>
        </w:rPr>
        <w:fldChar w:fldCharType="separate"/>
      </w:r>
      <w:r w:rsidRPr="008C6561">
        <w:rPr>
          <w:rFonts w:ascii="Times New Roman" w:hAnsi="Times New Roman" w:cs="Times New Roman"/>
          <w:sz w:val="24"/>
          <w:szCs w:val="24"/>
        </w:rPr>
        <w:t>4.3</w:t>
      </w:r>
      <w:r w:rsidRPr="008C6561">
        <w:rPr>
          <w:rFonts w:ascii="Times New Roman" w:hAnsi="Times New Roman" w:cs="Times New Roman"/>
          <w:sz w:val="24"/>
          <w:szCs w:val="24"/>
        </w:rPr>
        <w:fldChar w:fldCharType="end"/>
      </w:r>
      <w:r w:rsidRPr="008C6561">
        <w:rPr>
          <w:rFonts w:ascii="Times New Roman" w:hAnsi="Times New Roman" w:cs="Times New Roman"/>
          <w:sz w:val="24"/>
          <w:szCs w:val="24"/>
        </w:rPr>
        <w:t xml:space="preserve"> ou </w:t>
      </w:r>
      <w:r w:rsidRPr="008C6561">
        <w:rPr>
          <w:rFonts w:ascii="Times New Roman" w:hAnsi="Times New Roman" w:cs="Times New Roman"/>
          <w:sz w:val="24"/>
          <w:szCs w:val="24"/>
        </w:rPr>
        <w:fldChar w:fldCharType="begin"/>
      </w:r>
      <w:r w:rsidRPr="008C6561">
        <w:rPr>
          <w:rFonts w:ascii="Times New Roman" w:hAnsi="Times New Roman" w:cs="Times New Roman"/>
          <w:sz w:val="24"/>
          <w:szCs w:val="24"/>
        </w:rPr>
        <w:instrText xml:space="preserve"> REF _Ref117000019 \r \h  \* MERGEFORMAT </w:instrText>
      </w:r>
      <w:r w:rsidRPr="008C6561">
        <w:rPr>
          <w:rFonts w:ascii="Times New Roman" w:hAnsi="Times New Roman" w:cs="Times New Roman"/>
          <w:sz w:val="24"/>
          <w:szCs w:val="24"/>
        </w:rPr>
      </w:r>
      <w:r w:rsidRPr="008C6561">
        <w:rPr>
          <w:rFonts w:ascii="Times New Roman" w:hAnsi="Times New Roman" w:cs="Times New Roman"/>
          <w:sz w:val="24"/>
          <w:szCs w:val="24"/>
        </w:rPr>
        <w:fldChar w:fldCharType="separate"/>
      </w:r>
      <w:r w:rsidRPr="008C6561">
        <w:rPr>
          <w:rFonts w:ascii="Times New Roman" w:hAnsi="Times New Roman" w:cs="Times New Roman"/>
          <w:sz w:val="24"/>
          <w:szCs w:val="24"/>
        </w:rPr>
        <w:t>4.6</w:t>
      </w:r>
      <w:r w:rsidRPr="008C6561">
        <w:rPr>
          <w:rFonts w:ascii="Times New Roman" w:hAnsi="Times New Roman" w:cs="Times New Roman"/>
          <w:sz w:val="24"/>
          <w:szCs w:val="24"/>
        </w:rPr>
        <w:fldChar w:fldCharType="end"/>
      </w:r>
      <w:r w:rsidRPr="008C6561">
        <w:rPr>
          <w:rFonts w:ascii="Times New Roman" w:hAnsi="Times New Roman" w:cs="Times New Roman"/>
          <w:sz w:val="24"/>
          <w:szCs w:val="24"/>
        </w:rPr>
        <w:t xml:space="preserve"> sujeitará o licitante às sanções previstas na </w:t>
      </w:r>
      <w:hyperlink r:id="rId24" w:history="1">
        <w:r w:rsidRPr="008C6561">
          <w:rPr>
            <w:rStyle w:val="Hyperlink"/>
            <w:rFonts w:ascii="Times New Roman" w:hAnsi="Times New Roman" w:cs="Times New Roman"/>
            <w:color w:val="auto"/>
            <w:sz w:val="24"/>
            <w:szCs w:val="24"/>
          </w:rPr>
          <w:t>Lei nº 14.133, de 2021</w:t>
        </w:r>
      </w:hyperlink>
      <w:r w:rsidRPr="008C6561">
        <w:rPr>
          <w:rFonts w:ascii="Times New Roman" w:hAnsi="Times New Roman" w:cs="Times New Roman"/>
          <w:sz w:val="24"/>
          <w:szCs w:val="24"/>
        </w:rPr>
        <w:t>, e neste Edital.</w:t>
      </w:r>
    </w:p>
    <w:p w14:paraId="622DC5BA"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1074DEF"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604589BD"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Serão disponibilizados para acesso público os documentos que compõem a proposta dos licitantes convocados para apresentação de propostas, após a fase de envio de lances.</w:t>
      </w:r>
    </w:p>
    <w:p w14:paraId="66C1EF2D"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bookmarkStart w:id="25" w:name="_Ref116992247"/>
      <w:r w:rsidRPr="008C6561">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25"/>
    </w:p>
    <w:p w14:paraId="3901712F"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lastRenderedPageBreak/>
        <w:t>a aplicação do intervalo mínimo de diferença de valores ou de percentuais entre os lances, quando houver, que incidirá tanto em relação aos lances intermediários quanto em relação ao lance que cobrir a melhor oferta; e</w:t>
      </w:r>
    </w:p>
    <w:p w14:paraId="075FD7C4"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os lances serão de envio automático pelo sistema, respeitado o valor final mínimo, caso estabelecido, e o intervalo de que trata o subitem acima.</w:t>
      </w:r>
    </w:p>
    <w:p w14:paraId="02E53CD2"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2F5AE3C3"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valor superior a lance já registrado pelo fornecedor no sistema, quando adotado o critério de julgamento por menor preço; e</w:t>
      </w:r>
    </w:p>
    <w:p w14:paraId="4CE06E68"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 percentual de desconto inferior a lance já registrado pelo fornecedor no sistema, quando adotado o critério de julgamento por maior desconto.</w:t>
      </w:r>
    </w:p>
    <w:p w14:paraId="58F86FF6"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O valor final mínimo ou o percentual de desconto final máximo parametrizado na forma do item </w:t>
      </w:r>
      <w:r w:rsidRPr="008C6561">
        <w:rPr>
          <w:rFonts w:ascii="Times New Roman" w:hAnsi="Times New Roman" w:cs="Times New Roman"/>
          <w:sz w:val="24"/>
          <w:szCs w:val="24"/>
        </w:rPr>
        <w:fldChar w:fldCharType="begin"/>
      </w:r>
      <w:r w:rsidRPr="008C6561">
        <w:rPr>
          <w:rFonts w:ascii="Times New Roman" w:hAnsi="Times New Roman" w:cs="Times New Roman"/>
          <w:sz w:val="24"/>
          <w:szCs w:val="24"/>
        </w:rPr>
        <w:instrText xml:space="preserve"> REF _Ref116992247 \r \h  \* MERGEFORMAT </w:instrText>
      </w:r>
      <w:r w:rsidRPr="008C6561">
        <w:rPr>
          <w:rFonts w:ascii="Times New Roman" w:hAnsi="Times New Roman" w:cs="Times New Roman"/>
          <w:sz w:val="24"/>
          <w:szCs w:val="24"/>
        </w:rPr>
      </w:r>
      <w:r w:rsidRPr="008C6561">
        <w:rPr>
          <w:rFonts w:ascii="Times New Roman" w:hAnsi="Times New Roman" w:cs="Times New Roman"/>
          <w:sz w:val="24"/>
          <w:szCs w:val="24"/>
        </w:rPr>
        <w:fldChar w:fldCharType="separate"/>
      </w:r>
      <w:r w:rsidRPr="008C6561">
        <w:rPr>
          <w:rFonts w:ascii="Times New Roman" w:hAnsi="Times New Roman" w:cs="Times New Roman"/>
          <w:sz w:val="24"/>
          <w:szCs w:val="24"/>
        </w:rPr>
        <w:t>4.11</w:t>
      </w:r>
      <w:r w:rsidRPr="008C6561">
        <w:rPr>
          <w:rFonts w:ascii="Times New Roman" w:hAnsi="Times New Roman" w:cs="Times New Roman"/>
          <w:sz w:val="24"/>
          <w:szCs w:val="24"/>
        </w:rPr>
        <w:fldChar w:fldCharType="end"/>
      </w:r>
      <w:r w:rsidRPr="008C6561">
        <w:rPr>
          <w:rFonts w:ascii="Times New Roman" w:hAnsi="Times New Roman" w:cs="Times New Roman"/>
          <w:sz w:val="24"/>
          <w:szCs w:val="24"/>
        </w:rPr>
        <w:t xml:space="preserve"> possuirá caráter sigiloso para os demais fornecedores e para o órgão ou entidade promotora da licitação, podendo ser disponibilizado estrita e permanentemente aos órgãos de controle externo e interno.</w:t>
      </w:r>
    </w:p>
    <w:p w14:paraId="4DEC0496"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eastAsia="Times New Roman" w:hAnsi="Times New Roman" w:cs="Times New Roman"/>
          <w:sz w:val="24"/>
          <w:szCs w:val="24"/>
        </w:rPr>
      </w:pPr>
      <w:r w:rsidRPr="008C6561">
        <w:rPr>
          <w:rFonts w:ascii="Times New Roman" w:eastAsia="Times New Roman" w:hAnsi="Times New Roman" w:cs="Times New Roman"/>
          <w:sz w:val="24"/>
          <w:szCs w:val="24"/>
        </w:rPr>
        <w:t xml:space="preserve">Caberá ao licitante interessado em participar da licitação </w:t>
      </w:r>
      <w:r w:rsidRPr="008C6561">
        <w:rPr>
          <w:rFonts w:ascii="Times New Roman" w:hAnsi="Times New Roman" w:cs="Times New Roman"/>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7278CE9F"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eastAsia="Times New Roman" w:hAnsi="Times New Roman" w:cs="Times New Roman"/>
          <w:sz w:val="24"/>
          <w:szCs w:val="24"/>
        </w:rPr>
        <w:t xml:space="preserve">O licitante deverá </w:t>
      </w:r>
      <w:r w:rsidRPr="008C6561">
        <w:rPr>
          <w:rFonts w:ascii="Times New Roman" w:hAnsi="Times New Roman" w:cs="Times New Roman"/>
          <w:sz w:val="24"/>
          <w:szCs w:val="24"/>
        </w:rPr>
        <w:t>comunicar imediatamente ao provedor do sistema qualquer acontecimento que possa comprometer o sigilo ou a segurança, para imediato bloqueio de acesso.</w:t>
      </w:r>
    </w:p>
    <w:p w14:paraId="1F9BABB1" w14:textId="77777777" w:rsidR="006F1324" w:rsidRPr="008C6561" w:rsidRDefault="006F1324" w:rsidP="008C6561">
      <w:pPr>
        <w:pStyle w:val="Nivel2"/>
        <w:numPr>
          <w:ilvl w:val="0"/>
          <w:numId w:val="0"/>
        </w:numPr>
        <w:tabs>
          <w:tab w:val="left" w:pos="0"/>
        </w:tabs>
        <w:spacing w:before="0" w:after="0" w:line="240" w:lineRule="auto"/>
        <w:rPr>
          <w:rFonts w:ascii="Times New Roman" w:hAnsi="Times New Roman" w:cs="Times New Roman"/>
          <w:sz w:val="24"/>
          <w:szCs w:val="24"/>
        </w:rPr>
      </w:pPr>
    </w:p>
    <w:p w14:paraId="32165794" w14:textId="77777777" w:rsidR="006F1324" w:rsidRPr="008C6561" w:rsidRDefault="006F1324" w:rsidP="00C179AC">
      <w:pPr>
        <w:pStyle w:val="Nivel01"/>
        <w:numPr>
          <w:ilvl w:val="0"/>
          <w:numId w:val="8"/>
        </w:numPr>
        <w:ind w:left="0" w:firstLine="0"/>
        <w:rPr>
          <w:rFonts w:ascii="Times New Roman" w:hAnsi="Times New Roman" w:cs="Times New Roman"/>
          <w:sz w:val="24"/>
          <w:szCs w:val="24"/>
        </w:rPr>
      </w:pPr>
      <w:bookmarkStart w:id="26" w:name="_Toc135469227"/>
      <w:r w:rsidRPr="008C6561">
        <w:rPr>
          <w:rFonts w:ascii="Times New Roman" w:hAnsi="Times New Roman" w:cs="Times New Roman"/>
          <w:sz w:val="24"/>
          <w:szCs w:val="24"/>
        </w:rPr>
        <w:t>DO PREENCHIMENTO DA PROPOSTA</w:t>
      </w:r>
      <w:bookmarkEnd w:id="26"/>
    </w:p>
    <w:p w14:paraId="1E2A9E09"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eastAsia="Times New Roman" w:hAnsi="Times New Roman" w:cs="Times New Roman"/>
          <w:sz w:val="24"/>
          <w:szCs w:val="24"/>
        </w:rPr>
      </w:pPr>
      <w:r w:rsidRPr="008C6561">
        <w:rPr>
          <w:rFonts w:ascii="Times New Roman" w:hAnsi="Times New Roman" w:cs="Times New Roman"/>
          <w:sz w:val="24"/>
          <w:szCs w:val="24"/>
        </w:rPr>
        <w:t>O licitante deverá enviar sua proposta mediante o preenchimento, no sistema eletrônico, dos seguintes campos:</w:t>
      </w:r>
    </w:p>
    <w:p w14:paraId="63FD8DDE" w14:textId="2AC63643" w:rsidR="006F1324" w:rsidRPr="008C6561" w:rsidRDefault="006F1324" w:rsidP="00C179AC">
      <w:pPr>
        <w:pStyle w:val="Nvel3-R"/>
        <w:numPr>
          <w:ilvl w:val="2"/>
          <w:numId w:val="8"/>
        </w:numPr>
        <w:tabs>
          <w:tab w:val="left" w:pos="0"/>
        </w:tabs>
        <w:spacing w:before="0" w:after="0" w:line="240" w:lineRule="auto"/>
        <w:ind w:left="0" w:firstLine="0"/>
        <w:rPr>
          <w:rFonts w:ascii="Times New Roman" w:hAnsi="Times New Roman" w:cs="Times New Roman"/>
          <w:color w:val="auto"/>
          <w:sz w:val="24"/>
          <w:szCs w:val="24"/>
        </w:rPr>
      </w:pPr>
      <w:r w:rsidRPr="008C6561">
        <w:rPr>
          <w:rFonts w:ascii="Times New Roman" w:hAnsi="Times New Roman" w:cs="Times New Roman"/>
          <w:b/>
          <w:bCs/>
          <w:color w:val="auto"/>
          <w:sz w:val="24"/>
          <w:szCs w:val="24"/>
        </w:rPr>
        <w:t>valor unitário e total</w:t>
      </w:r>
      <w:r w:rsidRPr="008C6561">
        <w:rPr>
          <w:rFonts w:ascii="Times New Roman" w:hAnsi="Times New Roman" w:cs="Times New Roman"/>
          <w:color w:val="auto"/>
          <w:sz w:val="24"/>
          <w:szCs w:val="24"/>
        </w:rPr>
        <w:t xml:space="preserve"> ou desconto (mensal, unitário etc., conforme o caso) e ...... (anual, total) do item;</w:t>
      </w:r>
    </w:p>
    <w:p w14:paraId="11386C3F" w14:textId="1BB467D9"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031216">
        <w:rPr>
          <w:rFonts w:ascii="Times New Roman" w:hAnsi="Times New Roman" w:cs="Times New Roman"/>
          <w:b/>
          <w:bCs/>
          <w:sz w:val="24"/>
          <w:szCs w:val="24"/>
        </w:rPr>
        <w:t>Marca e modelo</w:t>
      </w:r>
      <w:r w:rsidRPr="008C6561">
        <w:rPr>
          <w:rFonts w:ascii="Times New Roman" w:hAnsi="Times New Roman" w:cs="Times New Roman"/>
          <w:sz w:val="24"/>
          <w:szCs w:val="24"/>
        </w:rPr>
        <w:t>;</w:t>
      </w:r>
    </w:p>
    <w:p w14:paraId="3C9D6442" w14:textId="77777777" w:rsidR="006F1324" w:rsidRPr="00031216" w:rsidRDefault="006F1324" w:rsidP="00C179AC">
      <w:pPr>
        <w:pStyle w:val="Nvel3-R"/>
        <w:numPr>
          <w:ilvl w:val="2"/>
          <w:numId w:val="8"/>
        </w:numPr>
        <w:tabs>
          <w:tab w:val="left" w:pos="0"/>
        </w:tabs>
        <w:spacing w:before="0" w:after="0" w:line="240" w:lineRule="auto"/>
        <w:ind w:left="0" w:firstLine="0"/>
        <w:rPr>
          <w:rFonts w:ascii="Times New Roman" w:hAnsi="Times New Roman" w:cs="Times New Roman"/>
          <w:b/>
          <w:bCs/>
          <w:color w:val="auto"/>
          <w:sz w:val="24"/>
          <w:szCs w:val="24"/>
        </w:rPr>
      </w:pPr>
      <w:r w:rsidRPr="00031216">
        <w:rPr>
          <w:rFonts w:ascii="Times New Roman" w:hAnsi="Times New Roman" w:cs="Times New Roman"/>
          <w:b/>
          <w:bCs/>
          <w:color w:val="auto"/>
          <w:sz w:val="24"/>
          <w:szCs w:val="24"/>
        </w:rPr>
        <w:t xml:space="preserve">Fabricante (quando for o caso); </w:t>
      </w:r>
    </w:p>
    <w:p w14:paraId="7D1C1ABB"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Todas as especificações do objeto contidas na proposta vinculam o licitante.</w:t>
      </w:r>
    </w:p>
    <w:p w14:paraId="3A3A6135" w14:textId="77777777" w:rsidR="006F1324" w:rsidRPr="008C6561" w:rsidRDefault="006F1324" w:rsidP="008C6561">
      <w:pPr>
        <w:tabs>
          <w:tab w:val="left" w:pos="0"/>
        </w:tabs>
        <w:spacing w:after="0"/>
        <w:jc w:val="both"/>
        <w:rPr>
          <w:rFonts w:ascii="Times New Roman" w:hAnsi="Times New Roman" w:cs="Times New Roman"/>
          <w:sz w:val="24"/>
          <w:szCs w:val="24"/>
        </w:rPr>
      </w:pPr>
      <w:r w:rsidRPr="008C6561">
        <w:rPr>
          <w:rFonts w:ascii="Times New Roman" w:hAnsi="Times New Roman" w:cs="Times New Roman"/>
          <w:sz w:val="24"/>
          <w:szCs w:val="24"/>
        </w:rPr>
        <w:t>5.2.1. O licitante NÃO poderá oferecer proposta em quantitativo inferior ao máximo previsto para contratação.</w:t>
      </w:r>
    </w:p>
    <w:p w14:paraId="6CB01008"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na execução do objeto.</w:t>
      </w:r>
    </w:p>
    <w:p w14:paraId="396404AF"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4D147821"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25515990"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3CE5BF68" w14:textId="77777777" w:rsidR="006F1324" w:rsidRPr="008C6561" w:rsidRDefault="006F1324" w:rsidP="00C179AC">
      <w:pPr>
        <w:pStyle w:val="Nvel2-Red"/>
        <w:numPr>
          <w:ilvl w:val="1"/>
          <w:numId w:val="8"/>
        </w:numPr>
        <w:tabs>
          <w:tab w:val="left" w:pos="0"/>
        </w:tabs>
        <w:spacing w:before="0" w:after="0" w:line="240" w:lineRule="auto"/>
        <w:ind w:left="0" w:firstLine="0"/>
        <w:rPr>
          <w:rFonts w:ascii="Times New Roman" w:hAnsi="Times New Roman" w:cs="Times New Roman"/>
          <w:i w:val="0"/>
          <w:iCs w:val="0"/>
          <w:color w:val="auto"/>
          <w:sz w:val="24"/>
          <w:szCs w:val="24"/>
        </w:rPr>
      </w:pPr>
      <w:r w:rsidRPr="008C6561">
        <w:rPr>
          <w:rFonts w:ascii="Times New Roman" w:hAnsi="Times New Roman" w:cs="Times New Roman"/>
          <w:i w:val="0"/>
          <w:iCs w:val="0"/>
          <w:color w:val="auto"/>
          <w:sz w:val="24"/>
          <w:szCs w:val="24"/>
        </w:rPr>
        <w:t>Nesta licitação, a Microempresa e a Empresa de Pequeno Porte poderão se beneficiar do regime de tributação pelo Simples Nacional.</w:t>
      </w:r>
    </w:p>
    <w:p w14:paraId="54ECC74E"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lastRenderedPageBreak/>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AA6E2F7"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O prazo de validade da proposta não será inferior a </w:t>
      </w:r>
      <w:r w:rsidRPr="008C6561">
        <w:rPr>
          <w:rFonts w:ascii="Times New Roman" w:hAnsi="Times New Roman" w:cs="Times New Roman"/>
          <w:b/>
          <w:bCs/>
          <w:color w:val="auto"/>
          <w:sz w:val="24"/>
          <w:szCs w:val="24"/>
        </w:rPr>
        <w:t>60 (sessenta)</w:t>
      </w:r>
      <w:r w:rsidRPr="008C6561">
        <w:rPr>
          <w:rFonts w:ascii="Times New Roman" w:hAnsi="Times New Roman" w:cs="Times New Roman"/>
          <w:color w:val="FF0000"/>
          <w:sz w:val="24"/>
          <w:szCs w:val="24"/>
        </w:rPr>
        <w:t xml:space="preserve"> </w:t>
      </w:r>
      <w:r w:rsidRPr="008C6561">
        <w:rPr>
          <w:rFonts w:ascii="Times New Roman" w:hAnsi="Times New Roman" w:cs="Times New Roman"/>
          <w:sz w:val="24"/>
          <w:szCs w:val="24"/>
        </w:rPr>
        <w:t>dias</w:t>
      </w:r>
      <w:r w:rsidRPr="008C6561">
        <w:rPr>
          <w:rFonts w:ascii="Times New Roman" w:hAnsi="Times New Roman" w:cs="Times New Roman"/>
          <w:b/>
          <w:sz w:val="24"/>
          <w:szCs w:val="24"/>
        </w:rPr>
        <w:t>,</w:t>
      </w:r>
      <w:r w:rsidRPr="008C6561">
        <w:rPr>
          <w:rFonts w:ascii="Times New Roman" w:hAnsi="Times New Roman" w:cs="Times New Roman"/>
          <w:sz w:val="24"/>
          <w:szCs w:val="24"/>
        </w:rPr>
        <w:t xml:space="preserve"> a contar da data de sua apresentação.</w:t>
      </w:r>
    </w:p>
    <w:p w14:paraId="0F5DD93A"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Os licitantes devem respeitar os preços máximos estabelecidos nas normas de regência de contratações públicas, quando houver;</w:t>
      </w:r>
    </w:p>
    <w:p w14:paraId="1E634217"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Caso o critério de julgamento seja o de maior desconto, o preço já decorrente da aplicação do desconto ofertado deverá respeitar os preços máximos previstos.</w:t>
      </w:r>
    </w:p>
    <w:p w14:paraId="60EB32C9" w14:textId="6937AE30" w:rsidR="006F1324" w:rsidRPr="008C6561" w:rsidRDefault="006F1324" w:rsidP="00C179AC">
      <w:pPr>
        <w:pStyle w:val="Nivel2"/>
        <w:numPr>
          <w:ilvl w:val="1"/>
          <w:numId w:val="8"/>
        </w:numPr>
        <w:tabs>
          <w:tab w:val="left" w:pos="0"/>
        </w:tabs>
        <w:spacing w:before="0" w:after="0" w:line="240" w:lineRule="auto"/>
        <w:ind w:left="0" w:firstLine="0"/>
        <w:rPr>
          <w:rFonts w:ascii="Times New Roman" w:eastAsia="Times New Roman" w:hAnsi="Times New Roman" w:cs="Times New Roman"/>
          <w:sz w:val="24"/>
          <w:szCs w:val="24"/>
        </w:rPr>
      </w:pPr>
      <w:r w:rsidRPr="008C6561">
        <w:rPr>
          <w:rFonts w:ascii="Times New Roman" w:hAnsi="Times New Roman" w:cs="Times New Roman"/>
          <w:sz w:val="24"/>
          <w:szCs w:val="24"/>
        </w:rPr>
        <w:t xml:space="preserve">O descumprimento das regras supramencionadas pela Administração por parte dos contratados pode ensejar a </w:t>
      </w:r>
      <w:r w:rsidRPr="008C6561">
        <w:rPr>
          <w:rFonts w:ascii="Times New Roman" w:hAnsi="Times New Roman" w:cs="Times New Roman"/>
          <w:color w:val="000000" w:themeColor="text1"/>
          <w:sz w:val="24"/>
          <w:szCs w:val="24"/>
        </w:rPr>
        <w:t>responsabilização pelo</w:t>
      </w:r>
      <w:r w:rsidRPr="008C6561">
        <w:rPr>
          <w:rFonts w:ascii="Times New Roman" w:hAnsi="Times New Roman" w:cs="Times New Roman"/>
          <w:sz w:val="24"/>
          <w:szCs w:val="24"/>
        </w:rPr>
        <w:t xml:space="preserve"> Tribunal de Contas da União ou Tribunal de Contas do Estado de São Paulo, conforme o caso, e, após o devido processo legal, gerar as seguintes consequências: assinatura de prazo para a adoção das medidas necessárias ao exato cumprimento da lei, nos termos do </w:t>
      </w:r>
      <w:hyperlink r:id="rId25" w:history="1">
        <w:r w:rsidRPr="008C6561">
          <w:rPr>
            <w:rStyle w:val="Hyperlink"/>
            <w:rFonts w:ascii="Times New Roman" w:hAnsi="Times New Roman" w:cs="Times New Roman"/>
            <w:color w:val="auto"/>
            <w:sz w:val="24"/>
            <w:szCs w:val="24"/>
          </w:rPr>
          <w:t>art. 71, inciso IX, da Constituição</w:t>
        </w:r>
      </w:hyperlink>
      <w:r w:rsidRPr="008C6561">
        <w:rPr>
          <w:rFonts w:ascii="Times New Roman" w:hAnsi="Times New Roman" w:cs="Times New Roman"/>
          <w:sz w:val="24"/>
          <w:szCs w:val="24"/>
        </w:rPr>
        <w:t xml:space="preserve">; ou condenação dos agentes públicos responsáveis e da empresa contratada ao pagamento dos prejuízos ao erário, caso verificada a ocorrência de superfaturamento por </w:t>
      </w:r>
      <w:r w:rsidR="002C4625" w:rsidRPr="008C6561">
        <w:rPr>
          <w:rFonts w:ascii="Times New Roman" w:hAnsi="Times New Roman" w:cs="Times New Roman"/>
          <w:sz w:val="24"/>
          <w:szCs w:val="24"/>
        </w:rPr>
        <w:t>sobre-preço</w:t>
      </w:r>
      <w:r w:rsidRPr="008C6561">
        <w:rPr>
          <w:rFonts w:ascii="Times New Roman" w:hAnsi="Times New Roman" w:cs="Times New Roman"/>
          <w:sz w:val="24"/>
          <w:szCs w:val="24"/>
        </w:rPr>
        <w:t xml:space="preserve"> na execução do contrato.</w:t>
      </w:r>
    </w:p>
    <w:p w14:paraId="3A083F55"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9727273"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Em todo caso, deverá ser garantido o pagamento do salário normativo previsto no instrumento coletivo aplicável ou do salário-mínimo vigente, o que for maior.</w:t>
      </w:r>
    </w:p>
    <w:p w14:paraId="669D860F" w14:textId="77777777" w:rsidR="006F1324" w:rsidRPr="008C6561" w:rsidRDefault="006F1324" w:rsidP="008C6561">
      <w:pPr>
        <w:pStyle w:val="Nivel2"/>
        <w:numPr>
          <w:ilvl w:val="0"/>
          <w:numId w:val="0"/>
        </w:numPr>
        <w:tabs>
          <w:tab w:val="left" w:pos="0"/>
        </w:tabs>
        <w:spacing w:before="0" w:after="0" w:line="240" w:lineRule="auto"/>
        <w:rPr>
          <w:rFonts w:ascii="Times New Roman" w:hAnsi="Times New Roman" w:cs="Times New Roman"/>
          <w:sz w:val="24"/>
          <w:szCs w:val="24"/>
        </w:rPr>
      </w:pPr>
    </w:p>
    <w:p w14:paraId="442CD6F3" w14:textId="77777777" w:rsidR="006F1324" w:rsidRPr="008C6561" w:rsidRDefault="006F1324" w:rsidP="00C179AC">
      <w:pPr>
        <w:pStyle w:val="Nivel01"/>
        <w:numPr>
          <w:ilvl w:val="0"/>
          <w:numId w:val="8"/>
        </w:numPr>
        <w:ind w:left="0" w:firstLine="0"/>
        <w:rPr>
          <w:rFonts w:ascii="Times New Roman" w:hAnsi="Times New Roman" w:cs="Times New Roman"/>
          <w:sz w:val="24"/>
          <w:szCs w:val="24"/>
        </w:rPr>
      </w:pPr>
      <w:bookmarkStart w:id="27" w:name="_Toc135469228"/>
      <w:r w:rsidRPr="008C6561">
        <w:rPr>
          <w:rFonts w:ascii="Times New Roman" w:hAnsi="Times New Roman" w:cs="Times New Roman"/>
          <w:sz w:val="24"/>
          <w:szCs w:val="24"/>
        </w:rPr>
        <w:t>DA ABERTURA DA SESSÃO, CLASSIFICAÇÃO DAS PROPOSTAS E FORMULAÇÃO DE LANCES</w:t>
      </w:r>
      <w:bookmarkEnd w:id="27"/>
    </w:p>
    <w:p w14:paraId="073EF888"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bookmarkStart w:id="28" w:name="_Hlk114646655"/>
      <w:r w:rsidRPr="008C6561">
        <w:rPr>
          <w:rFonts w:ascii="Times New Roman" w:hAnsi="Times New Roman" w:cs="Times New Roman"/>
          <w:sz w:val="24"/>
          <w:szCs w:val="24"/>
        </w:rPr>
        <w:t>A abertura da licitação dar-se-á automaticamente em sessão pública, por meio de sistema eletrônico, na data, horário e local indicados neste Edital.</w:t>
      </w:r>
    </w:p>
    <w:p w14:paraId="15D11B20"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14:paraId="120A6A6D"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 sistema disponibilizará campo próprio para troca de mensagens entre o Pregoeiro e os licitantes.</w:t>
      </w:r>
    </w:p>
    <w:p w14:paraId="34A19C3C"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36F36BF6" w14:textId="1B201BD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O lance deverá ser ofertado pelo </w:t>
      </w:r>
      <w:r w:rsidRPr="008C6561">
        <w:rPr>
          <w:rFonts w:ascii="Times New Roman" w:hAnsi="Times New Roman" w:cs="Times New Roman"/>
          <w:b/>
          <w:bCs/>
          <w:sz w:val="24"/>
          <w:szCs w:val="24"/>
          <w:highlight w:val="lightGray"/>
        </w:rPr>
        <w:t xml:space="preserve">VALOR DO </w:t>
      </w:r>
      <w:r w:rsidR="00061A39">
        <w:rPr>
          <w:rFonts w:ascii="Times New Roman" w:hAnsi="Times New Roman" w:cs="Times New Roman"/>
          <w:b/>
          <w:bCs/>
          <w:sz w:val="24"/>
          <w:szCs w:val="24"/>
          <w:highlight w:val="lightGray"/>
        </w:rPr>
        <w:t>ITEM</w:t>
      </w:r>
      <w:r w:rsidRPr="008C6561">
        <w:rPr>
          <w:rFonts w:ascii="Times New Roman" w:hAnsi="Times New Roman" w:cs="Times New Roman"/>
          <w:sz w:val="24"/>
          <w:szCs w:val="24"/>
        </w:rPr>
        <w:t>.</w:t>
      </w:r>
    </w:p>
    <w:p w14:paraId="33817EC1"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Os licitantes poderão oferecer lances sucessivos, observando o horário fixado para abertura da sessão e as regras estabelecidas no Edital.</w:t>
      </w:r>
    </w:p>
    <w:p w14:paraId="09E88969"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color w:val="000000" w:themeColor="text1"/>
          <w:sz w:val="24"/>
          <w:szCs w:val="24"/>
        </w:rPr>
      </w:pPr>
      <w:r w:rsidRPr="008C6561">
        <w:rPr>
          <w:rFonts w:ascii="Times New Roman" w:hAnsi="Times New Roman" w:cs="Times New Roman"/>
          <w:sz w:val="24"/>
          <w:szCs w:val="24"/>
        </w:rPr>
        <w:t xml:space="preserve">O licitante somente poderá oferecer lance </w:t>
      </w:r>
      <w:r w:rsidRPr="008C6561">
        <w:rPr>
          <w:rFonts w:ascii="Times New Roman" w:hAnsi="Times New Roman" w:cs="Times New Roman"/>
          <w:color w:val="auto"/>
          <w:sz w:val="24"/>
          <w:szCs w:val="24"/>
        </w:rPr>
        <w:t xml:space="preserve">de valor inferior ou de percentual de desconto </w:t>
      </w:r>
      <w:r w:rsidRPr="008C6561">
        <w:rPr>
          <w:rFonts w:ascii="Times New Roman" w:hAnsi="Times New Roman" w:cs="Times New Roman"/>
          <w:color w:val="000000" w:themeColor="text1"/>
          <w:sz w:val="24"/>
          <w:szCs w:val="24"/>
        </w:rPr>
        <w:t xml:space="preserve">superior, conforme o caso, ao último por ele ofertado e registrado pelo sistema. </w:t>
      </w:r>
    </w:p>
    <w:p w14:paraId="38EC25B6"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color w:val="000000" w:themeColor="text1"/>
          <w:sz w:val="24"/>
          <w:szCs w:val="24"/>
        </w:rPr>
      </w:pPr>
      <w:r w:rsidRPr="008C6561">
        <w:rPr>
          <w:rFonts w:ascii="Times New Roman" w:hAnsi="Times New Roman" w:cs="Times New Roman"/>
          <w:color w:val="000000" w:themeColor="text1"/>
          <w:sz w:val="24"/>
          <w:szCs w:val="24"/>
        </w:rPr>
        <w:t xml:space="preserve">O intervalo mínimo de diferença de valores ou percentuais entre os lances, que incidirá tanto em relação aos lances intermediários quanto em relação à proposta que cobrir a melhor oferta deverá ser de </w:t>
      </w:r>
      <w:r w:rsidRPr="008C6561">
        <w:rPr>
          <w:rFonts w:ascii="Times New Roman" w:hAnsi="Times New Roman" w:cs="Times New Roman"/>
          <w:b/>
          <w:bCs/>
          <w:color w:val="000000" w:themeColor="text1"/>
          <w:sz w:val="24"/>
          <w:szCs w:val="24"/>
          <w:highlight w:val="lightGray"/>
        </w:rPr>
        <w:t>1% (por cento).</w:t>
      </w:r>
    </w:p>
    <w:p w14:paraId="566F832B"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lastRenderedPageBreak/>
        <w:t>O licitante poderá, uma única vez, excluir seu último lance ofertado, no intervalo de quinze segundos após o registro no sistema, na hipótese de lance inconsistente ou inexequível.</w:t>
      </w:r>
    </w:p>
    <w:p w14:paraId="0F07F07A"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 procedimento seguirá de acordo com o modo de disputa adotado.</w:t>
      </w:r>
    </w:p>
    <w:p w14:paraId="3EA1225B"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bookmarkStart w:id="29" w:name="_Hlk113697759"/>
      <w:r w:rsidRPr="008C6561">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14:paraId="46AFD314"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bookmarkStart w:id="30" w:name="_Hlk113697816"/>
      <w:bookmarkEnd w:id="29"/>
      <w:r w:rsidRPr="008C6561">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62416DD2"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031EFD0A"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56DE23C0"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30E62A8"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Após o reinício previsto no item supra, os licitantes serão convocados para apresentar lances intermediários.</w:t>
      </w:r>
      <w:bookmarkStart w:id="31" w:name="_Hlk113631522"/>
      <w:bookmarkEnd w:id="30"/>
    </w:p>
    <w:bookmarkEnd w:id="31"/>
    <w:p w14:paraId="79EB92B5"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14:paraId="5D681520"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CFF51B3"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Encerrado o prazo previsto no subitem anterior, o sistema abrirá oportunidade para que o autor da oferta de valor mais baixo e os autores das ofertas com preços até 10% (dez por cento) </w:t>
      </w:r>
      <w:proofErr w:type="spellStart"/>
      <w:r w:rsidRPr="008C6561">
        <w:rPr>
          <w:rFonts w:ascii="Times New Roman" w:hAnsi="Times New Roman" w:cs="Times New Roman"/>
          <w:sz w:val="24"/>
          <w:szCs w:val="24"/>
        </w:rPr>
        <w:t>superiores</w:t>
      </w:r>
      <w:proofErr w:type="spellEnd"/>
      <w:r w:rsidRPr="008C6561">
        <w:rPr>
          <w:rFonts w:ascii="Times New Roman" w:hAnsi="Times New Roman" w:cs="Times New Roman"/>
          <w:sz w:val="24"/>
          <w:szCs w:val="24"/>
        </w:rPr>
        <w:t xml:space="preserve"> àquela, possam ofertar um lance final e fechado em até cinco minutos, o qual será sigiloso até o encerramento deste prazo.</w:t>
      </w:r>
    </w:p>
    <w:p w14:paraId="69EE4180"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No procedimento de que trata o subitem supra, o licitante poderá optar por manter o seu último lance da etapa aberta, ou por ofertar melhor lance.</w:t>
      </w:r>
    </w:p>
    <w:p w14:paraId="7453C6E7"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D029257"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bookmarkStart w:id="32" w:name="_Hlk113698144"/>
      <w:r w:rsidRPr="008C6561">
        <w:rPr>
          <w:rFonts w:ascii="Times New Roman" w:hAnsi="Times New Roman" w:cs="Times New Roman"/>
          <w:sz w:val="24"/>
          <w:szCs w:val="24"/>
        </w:rPr>
        <w:t>Após o término dos prazos estabelecidos nos itens anteriores, o sistema ordenará e divulgará os lances segundo a ordem crescente de valores.</w:t>
      </w:r>
    </w:p>
    <w:p w14:paraId="76B4E859"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bookmarkStart w:id="33" w:name="_Ref116973524"/>
      <w:bookmarkEnd w:id="32"/>
      <w:r w:rsidRPr="008C6561">
        <w:rPr>
          <w:rFonts w:ascii="Times New Roman" w:hAnsi="Times New Roman" w:cs="Times New Roman"/>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3"/>
    </w:p>
    <w:p w14:paraId="154288E2"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Não havendo pelo menos 3 (três) propostas nas condições definidas no item </w:t>
      </w:r>
      <w:r w:rsidRPr="008C6561">
        <w:rPr>
          <w:rFonts w:ascii="Times New Roman" w:hAnsi="Times New Roman" w:cs="Times New Roman"/>
          <w:sz w:val="24"/>
          <w:szCs w:val="24"/>
        </w:rPr>
        <w:fldChar w:fldCharType="begin"/>
      </w:r>
      <w:r w:rsidRPr="008C6561">
        <w:rPr>
          <w:rFonts w:ascii="Times New Roman" w:hAnsi="Times New Roman" w:cs="Times New Roman"/>
          <w:sz w:val="24"/>
          <w:szCs w:val="24"/>
        </w:rPr>
        <w:instrText xml:space="preserve"> REF _Ref116973524 \r \h  \* MERGEFORMAT </w:instrText>
      </w:r>
      <w:r w:rsidRPr="008C6561">
        <w:rPr>
          <w:rFonts w:ascii="Times New Roman" w:hAnsi="Times New Roman" w:cs="Times New Roman"/>
          <w:sz w:val="24"/>
          <w:szCs w:val="24"/>
        </w:rPr>
      </w:r>
      <w:r w:rsidRPr="008C6561">
        <w:rPr>
          <w:rFonts w:ascii="Times New Roman" w:hAnsi="Times New Roman" w:cs="Times New Roman"/>
          <w:sz w:val="24"/>
          <w:szCs w:val="24"/>
        </w:rPr>
        <w:fldChar w:fldCharType="separate"/>
      </w:r>
      <w:r w:rsidRPr="008C6561">
        <w:rPr>
          <w:rFonts w:ascii="Times New Roman" w:hAnsi="Times New Roman" w:cs="Times New Roman"/>
          <w:sz w:val="24"/>
          <w:szCs w:val="24"/>
        </w:rPr>
        <w:t>6.13</w:t>
      </w:r>
      <w:r w:rsidRPr="008C6561">
        <w:rPr>
          <w:rFonts w:ascii="Times New Roman" w:hAnsi="Times New Roman" w:cs="Times New Roman"/>
          <w:sz w:val="24"/>
          <w:szCs w:val="24"/>
        </w:rPr>
        <w:fldChar w:fldCharType="end"/>
      </w:r>
      <w:r w:rsidRPr="008C6561">
        <w:rPr>
          <w:rFonts w:ascii="Times New Roman" w:hAnsi="Times New Roman" w:cs="Times New Roman"/>
          <w:sz w:val="24"/>
          <w:szCs w:val="24"/>
        </w:rPr>
        <w:t>, poderão os licitantes que apresentaram as três melhores propostas, consideradas as empatadas, oferecer novos lances sucessivos.</w:t>
      </w:r>
    </w:p>
    <w:p w14:paraId="348A04F8"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lastRenderedPageBreak/>
        <w:t>A etapa de lances da sessão pública terá duração de dez minutos e, após isso, será prorrogada automaticamente pelo sistema quando houver lance ofertado nos últimos dois minutos do período de duração da sessão pública.</w:t>
      </w:r>
    </w:p>
    <w:p w14:paraId="2DED60C8"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06A6A576"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42265A50"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4637C9D"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Após o reinício previsto no subitem supra, os licitantes serão convocados para apresentar lances intermediários.  </w:t>
      </w:r>
    </w:p>
    <w:p w14:paraId="07B06CCE"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Após o término dos prazos estabelecidos nos subitens anteriores, o sistema ordenará e divulgará os lances segundo a ordem crescente de valores.</w:t>
      </w:r>
    </w:p>
    <w:p w14:paraId="164ABF2E"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Não serão aceitos dois ou mais lances de mesmo valor, prevalecendo aquele que for recebido e registrado em primeiro lugar. </w:t>
      </w:r>
    </w:p>
    <w:p w14:paraId="4C94FEDC"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0B020BC7"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14:paraId="688A7A34"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37EFD7A"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Caso o licitante não apresente lances, concorrerá com o valor de sua proposta.</w:t>
      </w:r>
    </w:p>
    <w:p w14:paraId="59CEE9F7"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color w:val="auto"/>
          <w:sz w:val="24"/>
          <w:szCs w:val="24"/>
        </w:rPr>
      </w:pPr>
      <w:r w:rsidRPr="008C6561">
        <w:rPr>
          <w:rFonts w:ascii="Times New Roman" w:hAnsi="Times New Roman" w:cs="Times New Roman"/>
          <w:color w:val="auto"/>
          <w:sz w:val="24"/>
          <w:szCs w:val="24"/>
        </w:rPr>
        <w:t>Em relação a itens não exclusivos para participação de microempresas e empresas de pequeno porte, uma vez encerrada a etapa de lances</w:t>
      </w:r>
      <w:r w:rsidRPr="008C6561">
        <w:rPr>
          <w:rFonts w:ascii="Times New Roman" w:eastAsia="Zurich BT" w:hAnsi="Times New Roman" w:cs="Times New Roman"/>
          <w:color w:val="auto"/>
          <w:sz w:val="24"/>
          <w:szCs w:val="24"/>
        </w:rPr>
        <w:t xml:space="preserve">, poderá ser efetivada a verificação automática, junto à Receita Federal, do porte da entidade empresarial. Neste caso, o sistema identificará em coluna própria as microempresas e empresas de pequeno porte </w:t>
      </w:r>
      <w:r w:rsidRPr="008C6561">
        <w:rPr>
          <w:rFonts w:ascii="Times New Roman" w:hAnsi="Times New Roman" w:cs="Times New Roman"/>
          <w:color w:val="auto"/>
          <w:sz w:val="24"/>
          <w:szCs w:val="24"/>
        </w:rPr>
        <w:t>participantes</w:t>
      </w:r>
      <w:r w:rsidRPr="008C6561">
        <w:rPr>
          <w:rFonts w:ascii="Times New Roman" w:eastAsia="Zurich BT" w:hAnsi="Times New Roman" w:cs="Times New Roman"/>
          <w:color w:val="auto"/>
          <w:sz w:val="24"/>
          <w:szCs w:val="24"/>
        </w:rPr>
        <w:t xml:space="preserve">, procedendo à comparação com os valores da primeira colocada, se esta for empresa de maior porte, assim como das demais classificadas, para o fim de aplicar-se o disposto nos </w:t>
      </w:r>
      <w:hyperlink r:id="rId26" w:anchor="art44">
        <w:proofErr w:type="spellStart"/>
        <w:r w:rsidRPr="008C6561">
          <w:rPr>
            <w:rStyle w:val="Hyperlink"/>
            <w:rFonts w:ascii="Times New Roman" w:eastAsia="Zurich BT" w:hAnsi="Times New Roman" w:cs="Times New Roman"/>
            <w:color w:val="auto"/>
            <w:sz w:val="24"/>
            <w:szCs w:val="24"/>
          </w:rPr>
          <w:t>arts</w:t>
        </w:r>
        <w:proofErr w:type="spellEnd"/>
        <w:r w:rsidRPr="008C6561">
          <w:rPr>
            <w:rStyle w:val="Hyperlink"/>
            <w:rFonts w:ascii="Times New Roman" w:eastAsia="Zurich BT" w:hAnsi="Times New Roman" w:cs="Times New Roman"/>
            <w:color w:val="auto"/>
            <w:sz w:val="24"/>
            <w:szCs w:val="24"/>
          </w:rPr>
          <w:t>. 44 e 45 da Lei Complementar nº 123, de 2006</w:t>
        </w:r>
      </w:hyperlink>
      <w:r w:rsidRPr="008C6561">
        <w:rPr>
          <w:rFonts w:ascii="Times New Roman" w:hAnsi="Times New Roman" w:cs="Times New Roman"/>
          <w:sz w:val="24"/>
          <w:szCs w:val="24"/>
        </w:rPr>
        <w:t xml:space="preserve"> e suas alterações posteriores</w:t>
      </w:r>
      <w:r w:rsidRPr="008C6561">
        <w:rPr>
          <w:rFonts w:ascii="Times New Roman" w:eastAsia="Zurich BT" w:hAnsi="Times New Roman" w:cs="Times New Roman"/>
          <w:color w:val="auto"/>
          <w:sz w:val="24"/>
          <w:szCs w:val="24"/>
        </w:rPr>
        <w:t>.</w:t>
      </w:r>
    </w:p>
    <w:p w14:paraId="71F28EDB"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Nessas condições, as propostas de </w:t>
      </w:r>
      <w:r w:rsidRPr="008C6561">
        <w:rPr>
          <w:rFonts w:ascii="Times New Roman" w:eastAsia="Zurich BT" w:hAnsi="Times New Roman" w:cs="Times New Roman"/>
          <w:sz w:val="24"/>
          <w:szCs w:val="24"/>
        </w:rPr>
        <w:t xml:space="preserve">microempresas e empresas de pequeno porte </w:t>
      </w:r>
      <w:r w:rsidRPr="008C6561">
        <w:rPr>
          <w:rFonts w:ascii="Times New Roman" w:hAnsi="Times New Roman" w:cs="Times New Roman"/>
          <w:sz w:val="24"/>
          <w:szCs w:val="24"/>
        </w:rPr>
        <w:t>que se encontrarem na faixa de até 5% (cinco por cento) acima da melhor proposta ou melhor lance serão consideradas empatadas com a primeira colocada.</w:t>
      </w:r>
    </w:p>
    <w:p w14:paraId="015F5781"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1ACB1BA"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Caso a </w:t>
      </w:r>
      <w:r w:rsidRPr="008C6561">
        <w:rPr>
          <w:rFonts w:ascii="Times New Roman" w:eastAsia="Zurich BT" w:hAnsi="Times New Roman" w:cs="Times New Roman"/>
          <w:sz w:val="24"/>
          <w:szCs w:val="24"/>
        </w:rPr>
        <w:t>microempresa ou a empresa de pequeno porte</w:t>
      </w:r>
      <w:r w:rsidRPr="008C6561">
        <w:rPr>
          <w:rFonts w:ascii="Times New Roman" w:hAnsi="Times New Roman" w:cs="Times New Roman"/>
          <w:sz w:val="24"/>
          <w:szCs w:val="24"/>
        </w:rPr>
        <w:t xml:space="preserve"> melhor classificada desista ou não se manifeste no prazo estabelecido, serão convocadas as demais licitantes </w:t>
      </w:r>
      <w:r w:rsidRPr="008C6561">
        <w:rPr>
          <w:rFonts w:ascii="Times New Roman" w:eastAsia="Zurich BT" w:hAnsi="Times New Roman" w:cs="Times New Roman"/>
          <w:sz w:val="24"/>
          <w:szCs w:val="24"/>
        </w:rPr>
        <w:t>microempresa e empresa de pequeno porte</w:t>
      </w:r>
      <w:r w:rsidRPr="008C6561">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192AF973"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No caso de equivalência dos valores apresentados pelas microempresas e empresas de pequeno porte que se encontrem nos intervalos estabelecidos nos subitens anteriores, será </w:t>
      </w:r>
      <w:r w:rsidRPr="008C6561">
        <w:rPr>
          <w:rFonts w:ascii="Times New Roman" w:hAnsi="Times New Roman" w:cs="Times New Roman"/>
          <w:sz w:val="24"/>
          <w:szCs w:val="24"/>
        </w:rPr>
        <w:lastRenderedPageBreak/>
        <w:t>realizado sorteio entre elas para que se identifique aquela que primeiro poderá apresentar melhor oferta.</w:t>
      </w:r>
    </w:p>
    <w:p w14:paraId="20B07DA8"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eastAsia="Times New Roman" w:hAnsi="Times New Roman" w:cs="Times New Roman"/>
          <w:sz w:val="24"/>
          <w:szCs w:val="24"/>
        </w:rPr>
      </w:pPr>
      <w:r w:rsidRPr="008C6561">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2DD15772"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Havendo eventual empate entre propostas ou lances, o critério de desempate será aquele previsto no </w:t>
      </w:r>
      <w:hyperlink r:id="rId27" w:anchor="art60" w:history="1">
        <w:r w:rsidRPr="008C6561">
          <w:rPr>
            <w:rStyle w:val="Hyperlink"/>
            <w:rFonts w:ascii="Times New Roman" w:hAnsi="Times New Roman" w:cs="Times New Roman"/>
            <w:color w:val="auto"/>
            <w:sz w:val="24"/>
            <w:szCs w:val="24"/>
          </w:rPr>
          <w:t>art. 60 da Lei nº 14.133, de 2021</w:t>
        </w:r>
      </w:hyperlink>
      <w:r w:rsidRPr="008C6561">
        <w:rPr>
          <w:rFonts w:ascii="Times New Roman" w:hAnsi="Times New Roman" w:cs="Times New Roman"/>
          <w:sz w:val="24"/>
          <w:szCs w:val="24"/>
        </w:rPr>
        <w:t>, nesta ordem:</w:t>
      </w:r>
    </w:p>
    <w:p w14:paraId="531479D8" w14:textId="77777777" w:rsidR="006F1324" w:rsidRPr="008C6561" w:rsidRDefault="006F1324" w:rsidP="00C179AC">
      <w:pPr>
        <w:pStyle w:val="Nivel4"/>
        <w:numPr>
          <w:ilvl w:val="3"/>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disputa final, hipótese em que os licitantes empatados poderão apresentar nova proposta em ato contínuo à classificação;</w:t>
      </w:r>
    </w:p>
    <w:p w14:paraId="53932D9B" w14:textId="77777777" w:rsidR="006F1324" w:rsidRPr="008C6561" w:rsidRDefault="006F1324" w:rsidP="00C179AC">
      <w:pPr>
        <w:pStyle w:val="Nivel4"/>
        <w:numPr>
          <w:ilvl w:val="3"/>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504980DA" w14:textId="77777777" w:rsidR="006F1324" w:rsidRPr="008C6561" w:rsidRDefault="006F1324" w:rsidP="00C179AC">
      <w:pPr>
        <w:pStyle w:val="Nivel4"/>
        <w:numPr>
          <w:ilvl w:val="3"/>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desenvolvimento pelo licitante de ações de equidade entre homens e mulheres no ambiente de trabalho, conforme regulamento;</w:t>
      </w:r>
    </w:p>
    <w:p w14:paraId="2EE11A77" w14:textId="77777777" w:rsidR="006F1324" w:rsidRPr="008C6561" w:rsidRDefault="006F1324" w:rsidP="00C179AC">
      <w:pPr>
        <w:pStyle w:val="Nivel4"/>
        <w:numPr>
          <w:ilvl w:val="3"/>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desenvolvimento pelo licitante de programa de integridade, conforme orientações dos órgãos de controle.</w:t>
      </w:r>
    </w:p>
    <w:p w14:paraId="0CC116F5"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Persistindo o empate, será assegurada preferência, sucessivamente, aos bens e serviços produzidos ou prestados por:</w:t>
      </w:r>
    </w:p>
    <w:p w14:paraId="669A72AB" w14:textId="77777777" w:rsidR="006F1324" w:rsidRPr="008C6561" w:rsidRDefault="006F1324" w:rsidP="00C179AC">
      <w:pPr>
        <w:pStyle w:val="Nivel4"/>
        <w:numPr>
          <w:ilvl w:val="3"/>
          <w:numId w:val="8"/>
        </w:numPr>
        <w:tabs>
          <w:tab w:val="left" w:pos="0"/>
        </w:tabs>
        <w:spacing w:before="0" w:after="0" w:line="240" w:lineRule="auto"/>
        <w:ind w:left="0" w:firstLine="0"/>
        <w:rPr>
          <w:rFonts w:ascii="Times New Roman" w:hAnsi="Times New Roman" w:cs="Times New Roman"/>
          <w:sz w:val="24"/>
          <w:szCs w:val="24"/>
        </w:rPr>
      </w:pPr>
      <w:bookmarkStart w:id="34" w:name="art60§1i"/>
      <w:bookmarkEnd w:id="34"/>
      <w:r w:rsidRPr="008C6561">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E2DF6C4" w14:textId="77777777" w:rsidR="006F1324" w:rsidRPr="008C6561" w:rsidRDefault="006F1324" w:rsidP="00C179AC">
      <w:pPr>
        <w:pStyle w:val="Nivel4"/>
        <w:numPr>
          <w:ilvl w:val="3"/>
          <w:numId w:val="8"/>
        </w:numPr>
        <w:tabs>
          <w:tab w:val="left" w:pos="0"/>
        </w:tabs>
        <w:spacing w:before="0" w:after="0" w:line="240" w:lineRule="auto"/>
        <w:ind w:left="0" w:firstLine="0"/>
        <w:rPr>
          <w:rFonts w:ascii="Times New Roman" w:hAnsi="Times New Roman" w:cs="Times New Roman"/>
          <w:sz w:val="24"/>
          <w:szCs w:val="24"/>
        </w:rPr>
      </w:pPr>
      <w:bookmarkStart w:id="35" w:name="art60§1ii"/>
      <w:bookmarkEnd w:id="35"/>
      <w:r w:rsidRPr="008C6561">
        <w:rPr>
          <w:rFonts w:ascii="Times New Roman" w:hAnsi="Times New Roman" w:cs="Times New Roman"/>
          <w:sz w:val="24"/>
          <w:szCs w:val="24"/>
        </w:rPr>
        <w:t>empresas brasileiras;</w:t>
      </w:r>
    </w:p>
    <w:p w14:paraId="5460A594" w14:textId="77777777" w:rsidR="006F1324" w:rsidRPr="008C6561" w:rsidRDefault="006F1324" w:rsidP="00C179AC">
      <w:pPr>
        <w:pStyle w:val="Nivel4"/>
        <w:numPr>
          <w:ilvl w:val="3"/>
          <w:numId w:val="8"/>
        </w:numPr>
        <w:tabs>
          <w:tab w:val="left" w:pos="0"/>
        </w:tabs>
        <w:spacing w:before="0" w:after="0" w:line="240" w:lineRule="auto"/>
        <w:ind w:left="0" w:firstLine="0"/>
        <w:rPr>
          <w:rFonts w:ascii="Times New Roman" w:hAnsi="Times New Roman" w:cs="Times New Roman"/>
          <w:sz w:val="24"/>
          <w:szCs w:val="24"/>
        </w:rPr>
      </w:pPr>
      <w:bookmarkStart w:id="36" w:name="art60§1iii"/>
      <w:bookmarkEnd w:id="36"/>
      <w:r w:rsidRPr="008C6561">
        <w:rPr>
          <w:rFonts w:ascii="Times New Roman" w:hAnsi="Times New Roman" w:cs="Times New Roman"/>
          <w:sz w:val="24"/>
          <w:szCs w:val="24"/>
        </w:rPr>
        <w:t>empresas que invistam em pesquisa e no desenvolvimento de tecnologia no País;</w:t>
      </w:r>
    </w:p>
    <w:p w14:paraId="1ABCF995" w14:textId="77777777" w:rsidR="006F1324" w:rsidRPr="008C6561" w:rsidRDefault="006F1324" w:rsidP="00C179AC">
      <w:pPr>
        <w:pStyle w:val="Nivel4"/>
        <w:numPr>
          <w:ilvl w:val="3"/>
          <w:numId w:val="8"/>
        </w:numPr>
        <w:tabs>
          <w:tab w:val="left" w:pos="0"/>
        </w:tabs>
        <w:spacing w:before="0" w:after="0" w:line="240" w:lineRule="auto"/>
        <w:ind w:left="0" w:firstLine="0"/>
        <w:rPr>
          <w:rFonts w:ascii="Times New Roman" w:hAnsi="Times New Roman" w:cs="Times New Roman"/>
          <w:sz w:val="24"/>
          <w:szCs w:val="24"/>
        </w:rPr>
      </w:pPr>
      <w:bookmarkStart w:id="37" w:name="art60§1iv"/>
      <w:bookmarkEnd w:id="37"/>
      <w:r w:rsidRPr="008C6561">
        <w:rPr>
          <w:rFonts w:ascii="Times New Roman" w:hAnsi="Times New Roman" w:cs="Times New Roman"/>
          <w:sz w:val="24"/>
          <w:szCs w:val="24"/>
        </w:rPr>
        <w:t>empresas que comprovem a prática de mitigação, nos termos da </w:t>
      </w:r>
      <w:hyperlink r:id="rId28" w:anchor=":~:text=LEI%20N%C2%BA%2012.187%2C%20DE%2029%20DE%20DEZEMBRO%20DE%202009.&amp;text=Institui%20a%20Pol%C3%ADtica%20Nacional%20sobre,PNMC%20e%20d%C3%A1%20outras%20provid%C3%AAncias." w:history="1">
        <w:r w:rsidRPr="008C6561">
          <w:rPr>
            <w:rStyle w:val="Hyperlink"/>
            <w:rFonts w:ascii="Times New Roman" w:hAnsi="Times New Roman" w:cs="Times New Roman"/>
            <w:sz w:val="24"/>
            <w:szCs w:val="24"/>
          </w:rPr>
          <w:t>Lei nº 12.187, de 29 de dezembro de 2009</w:t>
        </w:r>
      </w:hyperlink>
      <w:r w:rsidRPr="008C6561">
        <w:rPr>
          <w:rFonts w:ascii="Times New Roman" w:hAnsi="Times New Roman" w:cs="Times New Roman"/>
          <w:sz w:val="24"/>
          <w:szCs w:val="24"/>
        </w:rPr>
        <w:t>.</w:t>
      </w:r>
    </w:p>
    <w:p w14:paraId="5EBF824C"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3F68E26" w14:textId="77777777" w:rsidR="006F1324" w:rsidRPr="008C6561" w:rsidRDefault="006F1324" w:rsidP="00C179AC">
      <w:pPr>
        <w:pStyle w:val="Nvel3-R"/>
        <w:numPr>
          <w:ilvl w:val="2"/>
          <w:numId w:val="8"/>
        </w:numPr>
        <w:tabs>
          <w:tab w:val="left" w:pos="0"/>
        </w:tabs>
        <w:spacing w:before="0" w:after="0" w:line="240" w:lineRule="auto"/>
        <w:ind w:left="0" w:firstLine="0"/>
        <w:rPr>
          <w:rFonts w:ascii="Times New Roman" w:hAnsi="Times New Roman" w:cs="Times New Roman"/>
          <w:i w:val="0"/>
          <w:iCs w:val="0"/>
          <w:color w:val="auto"/>
          <w:sz w:val="24"/>
          <w:szCs w:val="24"/>
        </w:rPr>
      </w:pPr>
      <w:r w:rsidRPr="008C6561">
        <w:rPr>
          <w:rFonts w:ascii="Times New Roman" w:hAnsi="Times New Roman" w:cs="Times New Roman"/>
          <w:i w:val="0"/>
          <w:iCs w:val="0"/>
          <w:color w:val="auto"/>
          <w:sz w:val="24"/>
          <w:szCs w:val="24"/>
        </w:rPr>
        <w:t>Tratando-se de licitação em grupo, a contratação posterior de item específico do grupo exigirá prévia pesquisa de mercado e demonstração de sua vantagem para o órgão ou a entidade e serão observados os preços unitários máximos como critério de aceitabilidade.</w:t>
      </w:r>
    </w:p>
    <w:p w14:paraId="54B84143" w14:textId="77777777" w:rsidR="006F1324" w:rsidRPr="008C6561" w:rsidRDefault="006F1324" w:rsidP="00C179AC">
      <w:pPr>
        <w:pStyle w:val="Nvel3-R"/>
        <w:numPr>
          <w:ilvl w:val="2"/>
          <w:numId w:val="8"/>
        </w:numPr>
        <w:tabs>
          <w:tab w:val="left" w:pos="0"/>
        </w:tabs>
        <w:spacing w:before="0" w:after="0" w:line="240" w:lineRule="auto"/>
        <w:ind w:left="0" w:firstLine="0"/>
        <w:rPr>
          <w:rFonts w:ascii="Times New Roman" w:hAnsi="Times New Roman" w:cs="Times New Roman"/>
          <w:color w:val="auto"/>
          <w:sz w:val="24"/>
          <w:szCs w:val="24"/>
        </w:rPr>
      </w:pPr>
      <w:r w:rsidRPr="008C6561">
        <w:rPr>
          <w:rFonts w:ascii="Times New Roman" w:hAnsi="Times New Roman" w:cs="Times New Roman"/>
          <w:i w:val="0"/>
          <w:iCs w:val="0"/>
          <w:color w:val="auto"/>
          <w:sz w:val="24"/>
          <w:szCs w:val="24"/>
        </w:rPr>
        <w:t>Não será admitida a previsão de preços diferentes em razão de local de entrega ou de acondicionamento, tamanho de lote ou qualquer outro motivo.</w:t>
      </w:r>
    </w:p>
    <w:p w14:paraId="3BAC921D"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66E3627"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eastAsia="Times New Roman" w:hAnsi="Times New Roman" w:cs="Times New Roman"/>
          <w:sz w:val="24"/>
          <w:szCs w:val="24"/>
        </w:rPr>
      </w:pPr>
      <w:r w:rsidRPr="008C6561">
        <w:rPr>
          <w:rFonts w:ascii="Times New Roman" w:eastAsia="Times New Roman" w:hAnsi="Times New Roman" w:cs="Times New Roman"/>
          <w:sz w:val="24"/>
          <w:szCs w:val="24"/>
        </w:rPr>
        <w:t xml:space="preserve">A </w:t>
      </w:r>
      <w:r w:rsidRPr="008C6561">
        <w:rPr>
          <w:rFonts w:ascii="Times New Roman" w:hAnsi="Times New Roman" w:cs="Times New Roman"/>
          <w:sz w:val="24"/>
          <w:szCs w:val="24"/>
        </w:rPr>
        <w:t>negociação será realizada por meio do sistema, podendo ser acompanhada pelos demais licitantes.</w:t>
      </w:r>
    </w:p>
    <w:p w14:paraId="2D206B48"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 resultado da negociação será divulgado a todos os licitantes e anexado aos autos do processo licitatório.</w:t>
      </w:r>
    </w:p>
    <w:p w14:paraId="4FC07F53"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 pregoeiro solicitará ao licitante mais bem classificado que, no prazo de 1</w:t>
      </w:r>
      <w:r w:rsidRPr="008C6561">
        <w:rPr>
          <w:rFonts w:ascii="Times New Roman" w:hAnsi="Times New Roman" w:cs="Times New Roman"/>
          <w:color w:val="auto"/>
          <w:sz w:val="24"/>
          <w:szCs w:val="24"/>
        </w:rPr>
        <w:t xml:space="preserve"> (uma) hora</w:t>
      </w:r>
      <w:r w:rsidRPr="008C6561">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8" w:name="_Hlk117016948"/>
    </w:p>
    <w:bookmarkEnd w:id="38"/>
    <w:p w14:paraId="26E168A6"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iCs/>
          <w:sz w:val="24"/>
          <w:szCs w:val="24"/>
        </w:rPr>
      </w:pPr>
      <w:r w:rsidRPr="008C6561">
        <w:rPr>
          <w:rFonts w:ascii="Times New Roman" w:hAnsi="Times New Roman" w:cs="Times New Roman"/>
          <w:sz w:val="24"/>
          <w:szCs w:val="24"/>
        </w:rPr>
        <w:t>É facultado ao pregoeiro prorrogar o prazo estabelecido, a partir de solicitação fundamentada feita no chat pelo licitante, antes de findo o prazo.</w:t>
      </w:r>
    </w:p>
    <w:p w14:paraId="30786573"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eastAsia="Times New Roman" w:hAnsi="Times New Roman" w:cs="Times New Roman"/>
          <w:sz w:val="24"/>
          <w:szCs w:val="24"/>
        </w:rPr>
      </w:pPr>
      <w:r w:rsidRPr="008C6561">
        <w:rPr>
          <w:rFonts w:ascii="Times New Roman" w:hAnsi="Times New Roman" w:cs="Times New Roman"/>
          <w:sz w:val="24"/>
          <w:szCs w:val="24"/>
        </w:rPr>
        <w:lastRenderedPageBreak/>
        <w:t>Após a negociação do preço, o Pregoeiro iniciará a fase de aceitação e julgamento da proposta.</w:t>
      </w:r>
      <w:bookmarkEnd w:id="28"/>
    </w:p>
    <w:p w14:paraId="33CAA0CD" w14:textId="77777777" w:rsidR="006F1324" w:rsidRPr="008C6561" w:rsidRDefault="006F1324" w:rsidP="00C179AC">
      <w:pPr>
        <w:pStyle w:val="Nivel01"/>
        <w:numPr>
          <w:ilvl w:val="0"/>
          <w:numId w:val="8"/>
        </w:numPr>
        <w:ind w:left="0" w:firstLine="0"/>
        <w:rPr>
          <w:rFonts w:ascii="Times New Roman" w:hAnsi="Times New Roman" w:cs="Times New Roman"/>
          <w:sz w:val="24"/>
          <w:szCs w:val="24"/>
        </w:rPr>
      </w:pPr>
      <w:bookmarkStart w:id="39" w:name="_Toc135469229"/>
      <w:r w:rsidRPr="008C6561">
        <w:rPr>
          <w:rFonts w:ascii="Times New Roman" w:hAnsi="Times New Roman" w:cs="Times New Roman"/>
          <w:sz w:val="24"/>
          <w:szCs w:val="24"/>
        </w:rPr>
        <w:t>DA FASE DE JULGAMENTO</w:t>
      </w:r>
      <w:bookmarkEnd w:id="39"/>
    </w:p>
    <w:p w14:paraId="7F87B0A9" w14:textId="77777777" w:rsidR="006F1324" w:rsidRPr="008C6561" w:rsidRDefault="006F1324" w:rsidP="00C179AC">
      <w:pPr>
        <w:pStyle w:val="Nivel2"/>
        <w:numPr>
          <w:ilvl w:val="1"/>
          <w:numId w:val="8"/>
        </w:numPr>
        <w:tabs>
          <w:tab w:val="left" w:pos="284"/>
        </w:tabs>
        <w:spacing w:before="0" w:after="0"/>
        <w:ind w:left="0" w:firstLine="0"/>
        <w:rPr>
          <w:rFonts w:ascii="Times New Roman" w:hAnsi="Times New Roman" w:cs="Times New Roman"/>
          <w:b/>
          <w:bCs/>
          <w:sz w:val="24"/>
          <w:szCs w:val="24"/>
          <w:lang w:eastAsia="ar-SA"/>
        </w:rPr>
      </w:pPr>
      <w:bookmarkStart w:id="40" w:name="_Ref117019424"/>
      <w:r w:rsidRPr="008C6561">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8C6561">
          <w:rPr>
            <w:rStyle w:val="Hyperlink"/>
            <w:rFonts w:ascii="Times New Roman" w:hAnsi="Times New Roman" w:cs="Times New Roman"/>
            <w:color w:val="auto"/>
            <w:sz w:val="24"/>
            <w:szCs w:val="24"/>
          </w:rPr>
          <w:t>art. 14 da Lei nº 14.133/2021</w:t>
        </w:r>
      </w:hyperlink>
      <w:r w:rsidRPr="008C6561">
        <w:rPr>
          <w:rFonts w:ascii="Times New Roman" w:hAnsi="Times New Roman" w:cs="Times New Roman"/>
          <w:sz w:val="24"/>
          <w:szCs w:val="24"/>
        </w:rPr>
        <w:t xml:space="preserve">, legislação correlata e no item </w:t>
      </w:r>
      <w:r w:rsidRPr="008C6561">
        <w:rPr>
          <w:rFonts w:ascii="Times New Roman" w:hAnsi="Times New Roman" w:cs="Times New Roman"/>
          <w:sz w:val="24"/>
          <w:szCs w:val="24"/>
        </w:rPr>
        <w:fldChar w:fldCharType="begin"/>
      </w:r>
      <w:r w:rsidRPr="008C6561">
        <w:rPr>
          <w:rFonts w:ascii="Times New Roman" w:hAnsi="Times New Roman" w:cs="Times New Roman"/>
          <w:sz w:val="24"/>
          <w:szCs w:val="24"/>
        </w:rPr>
        <w:instrText xml:space="preserve"> REF _Ref117000692 \r \h  \* MERGEFORMAT </w:instrText>
      </w:r>
      <w:r w:rsidRPr="008C6561">
        <w:rPr>
          <w:rFonts w:ascii="Times New Roman" w:hAnsi="Times New Roman" w:cs="Times New Roman"/>
          <w:sz w:val="24"/>
          <w:szCs w:val="24"/>
        </w:rPr>
      </w:r>
      <w:r w:rsidRPr="008C6561">
        <w:rPr>
          <w:rFonts w:ascii="Times New Roman" w:hAnsi="Times New Roman" w:cs="Times New Roman"/>
          <w:sz w:val="24"/>
          <w:szCs w:val="24"/>
        </w:rPr>
        <w:fldChar w:fldCharType="separate"/>
      </w:r>
      <w:r w:rsidRPr="008C6561">
        <w:rPr>
          <w:rFonts w:ascii="Times New Roman" w:hAnsi="Times New Roman" w:cs="Times New Roman"/>
          <w:sz w:val="24"/>
          <w:szCs w:val="24"/>
        </w:rPr>
        <w:t>3.8</w:t>
      </w:r>
      <w:r w:rsidRPr="008C6561">
        <w:rPr>
          <w:rFonts w:ascii="Times New Roman" w:hAnsi="Times New Roman" w:cs="Times New Roman"/>
          <w:sz w:val="24"/>
          <w:szCs w:val="24"/>
        </w:rPr>
        <w:fldChar w:fldCharType="end"/>
      </w:r>
      <w:r w:rsidRPr="008C6561">
        <w:rPr>
          <w:rFonts w:ascii="Times New Roman" w:hAnsi="Times New Roman" w:cs="Times New Roman"/>
          <w:sz w:val="24"/>
          <w:szCs w:val="24"/>
        </w:rPr>
        <w:t xml:space="preserve"> do edital, </w:t>
      </w:r>
      <w:bookmarkEnd w:id="40"/>
      <w:r w:rsidRPr="008C6561">
        <w:rPr>
          <w:rFonts w:ascii="Times New Roman" w:hAnsi="Times New Roman" w:cs="Times New Roman"/>
          <w:color w:val="auto"/>
          <w:sz w:val="24"/>
          <w:szCs w:val="24"/>
          <w:lang w:eastAsia="ar-SA"/>
        </w:rPr>
        <w:t>especialmente quanto à existência de sanção que impeça a participação no certame ou a futura contratação,</w:t>
      </w:r>
      <w:r w:rsidRPr="008C6561">
        <w:rPr>
          <w:rFonts w:ascii="Times New Roman" w:hAnsi="Times New Roman" w:cs="Times New Roman"/>
          <w:sz w:val="24"/>
          <w:szCs w:val="24"/>
          <w:lang w:eastAsia="ar-SA"/>
        </w:rPr>
        <w:t xml:space="preserve"> mediante a consulta aos seguintes cadastros:</w:t>
      </w:r>
    </w:p>
    <w:p w14:paraId="13913B95" w14:textId="77777777" w:rsidR="006F1324" w:rsidRPr="008C6561" w:rsidRDefault="006F1324" w:rsidP="00C179AC">
      <w:pPr>
        <w:pStyle w:val="Nivel3"/>
        <w:numPr>
          <w:ilvl w:val="2"/>
          <w:numId w:val="8"/>
        </w:numPr>
        <w:tabs>
          <w:tab w:val="left" w:pos="284"/>
        </w:tabs>
        <w:spacing w:before="0" w:after="0"/>
        <w:ind w:left="0" w:firstLine="0"/>
        <w:rPr>
          <w:rFonts w:ascii="Times New Roman" w:hAnsi="Times New Roman" w:cs="Times New Roman"/>
          <w:sz w:val="24"/>
          <w:szCs w:val="24"/>
          <w:lang w:eastAsia="ar-SA"/>
        </w:rPr>
      </w:pPr>
      <w:r w:rsidRPr="008C6561">
        <w:rPr>
          <w:rFonts w:ascii="Times New Roman" w:hAnsi="Times New Roman" w:cs="Times New Roman"/>
          <w:sz w:val="24"/>
          <w:szCs w:val="24"/>
          <w:lang w:eastAsia="ar-SA"/>
        </w:rPr>
        <w:t xml:space="preserve">SICAF;  </w:t>
      </w:r>
    </w:p>
    <w:p w14:paraId="45A78417" w14:textId="77777777" w:rsidR="006F1324" w:rsidRPr="008C6561" w:rsidRDefault="006F1324" w:rsidP="00C179AC">
      <w:pPr>
        <w:pStyle w:val="Nivel3"/>
        <w:numPr>
          <w:ilvl w:val="2"/>
          <w:numId w:val="8"/>
        </w:numPr>
        <w:tabs>
          <w:tab w:val="left" w:pos="284"/>
        </w:tabs>
        <w:spacing w:before="0" w:after="0"/>
        <w:ind w:left="0" w:firstLine="0"/>
        <w:rPr>
          <w:rFonts w:ascii="Times New Roman" w:hAnsi="Times New Roman" w:cs="Times New Roman"/>
          <w:sz w:val="24"/>
          <w:szCs w:val="24"/>
          <w:lang w:eastAsia="ar-SA"/>
        </w:rPr>
      </w:pPr>
      <w:r w:rsidRPr="008C6561">
        <w:rPr>
          <w:rFonts w:ascii="Times New Roman" w:hAnsi="Times New Roman" w:cs="Times New Roman"/>
          <w:sz w:val="24"/>
          <w:szCs w:val="24"/>
          <w:lang w:eastAsia="ar-SA"/>
        </w:rPr>
        <w:t xml:space="preserve">Consulta de Sanções – Controladoria Geral da União </w:t>
      </w:r>
      <w:r w:rsidRPr="008C6561">
        <w:rPr>
          <w:rFonts w:ascii="Times New Roman" w:hAnsi="Times New Roman" w:cs="Times New Roman"/>
          <w:color w:val="auto"/>
          <w:sz w:val="24"/>
          <w:szCs w:val="24"/>
          <w:u w:val="single"/>
          <w:lang w:eastAsia="ar-SA"/>
        </w:rPr>
        <w:t>(</w:t>
      </w:r>
      <w:hyperlink r:id="rId30" w:anchor="8" w:history="1">
        <w:r w:rsidRPr="008C6561">
          <w:rPr>
            <w:rStyle w:val="Hyperlink"/>
            <w:rFonts w:ascii="Times New Roman" w:hAnsi="Times New Roman" w:cs="Times New Roman"/>
            <w:color w:val="auto"/>
            <w:sz w:val="24"/>
            <w:szCs w:val="24"/>
            <w:lang w:val="pt-PT" w:eastAsia="ar-SA"/>
          </w:rPr>
          <w:t>Sistema Integrado de Registro do CEIS/CNEP - Acordos de Leniência) </w:t>
        </w:r>
      </w:hyperlink>
      <w:r w:rsidRPr="008C6561">
        <w:rPr>
          <w:rFonts w:ascii="Times New Roman" w:hAnsi="Times New Roman" w:cs="Times New Roman"/>
          <w:color w:val="auto"/>
          <w:sz w:val="24"/>
          <w:szCs w:val="24"/>
          <w:u w:val="single"/>
          <w:lang w:val="pt-PT" w:eastAsia="ar-SA"/>
        </w:rPr>
        <w:t>, </w:t>
      </w:r>
      <w:hyperlink r:id="rId31" w:anchor="8" w:history="1">
        <w:r w:rsidRPr="008C6561">
          <w:rPr>
            <w:rStyle w:val="Hyperlink"/>
            <w:rFonts w:ascii="Times New Roman" w:hAnsi="Times New Roman" w:cs="Times New Roman"/>
            <w:color w:val="auto"/>
            <w:sz w:val="24"/>
            <w:szCs w:val="24"/>
            <w:lang w:val="pt-PT" w:eastAsia="ar-SA"/>
          </w:rPr>
          <w:t>02/2025 (Diário Oficial da União - CEAF) </w:t>
        </w:r>
      </w:hyperlink>
      <w:r w:rsidRPr="008C6561">
        <w:rPr>
          <w:rFonts w:ascii="Times New Roman" w:hAnsi="Times New Roman" w:cs="Times New Roman"/>
          <w:color w:val="auto"/>
          <w:sz w:val="24"/>
          <w:szCs w:val="24"/>
          <w:u w:val="single"/>
          <w:lang w:val="pt-PT" w:eastAsia="ar-SA"/>
        </w:rPr>
        <w:t>, </w:t>
      </w:r>
      <w:hyperlink r:id="rId32" w:anchor="8" w:history="1">
        <w:r w:rsidRPr="008C6561">
          <w:rPr>
            <w:rStyle w:val="Hyperlink"/>
            <w:rFonts w:ascii="Times New Roman" w:hAnsi="Times New Roman" w:cs="Times New Roman"/>
            <w:color w:val="auto"/>
            <w:sz w:val="24"/>
            <w:szCs w:val="24"/>
            <w:lang w:val="pt-PT" w:eastAsia="ar-SA"/>
          </w:rPr>
          <w:t>02/2025 (Sistema Integrado de Registro do CEIS/CNEP - CEIS) </w:t>
        </w:r>
      </w:hyperlink>
      <w:r w:rsidRPr="008C6561">
        <w:rPr>
          <w:rFonts w:ascii="Times New Roman" w:hAnsi="Times New Roman" w:cs="Times New Roman"/>
          <w:color w:val="auto"/>
          <w:sz w:val="24"/>
          <w:szCs w:val="24"/>
          <w:u w:val="single"/>
          <w:lang w:val="pt-PT" w:eastAsia="ar-SA"/>
        </w:rPr>
        <w:t>, </w:t>
      </w:r>
      <w:hyperlink r:id="rId33" w:anchor="8" w:history="1">
        <w:r w:rsidRPr="008C6561">
          <w:rPr>
            <w:rStyle w:val="Hyperlink"/>
            <w:rFonts w:ascii="Times New Roman" w:hAnsi="Times New Roman" w:cs="Times New Roman"/>
            <w:color w:val="auto"/>
            <w:sz w:val="24"/>
            <w:szCs w:val="24"/>
            <w:lang w:val="pt-PT" w:eastAsia="ar-SA"/>
          </w:rPr>
          <w:t>01/2025 (Sistema Integrado de Administração Financeira do Governo Federal (SIAFI) - CEPIM) </w:t>
        </w:r>
      </w:hyperlink>
      <w:r w:rsidRPr="008C6561">
        <w:rPr>
          <w:rFonts w:ascii="Times New Roman" w:hAnsi="Times New Roman" w:cs="Times New Roman"/>
          <w:color w:val="auto"/>
          <w:sz w:val="24"/>
          <w:szCs w:val="24"/>
          <w:u w:val="single"/>
          <w:lang w:val="pt-PT" w:eastAsia="ar-SA"/>
        </w:rPr>
        <w:t>, </w:t>
      </w:r>
      <w:hyperlink r:id="rId34" w:anchor="8" w:history="1">
        <w:r w:rsidRPr="008C6561">
          <w:rPr>
            <w:rStyle w:val="Hyperlink"/>
            <w:rFonts w:ascii="Times New Roman" w:hAnsi="Times New Roman" w:cs="Times New Roman"/>
            <w:color w:val="auto"/>
            <w:sz w:val="24"/>
            <w:szCs w:val="24"/>
            <w:lang w:val="pt-PT" w:eastAsia="ar-SA"/>
          </w:rPr>
          <w:t>02/2025 (Sistema Integrado de Registro do CEIS/CNEP - CNEP)</w:t>
        </w:r>
      </w:hyperlink>
      <w:r w:rsidRPr="008C6561">
        <w:rPr>
          <w:rFonts w:ascii="Times New Roman" w:hAnsi="Times New Roman" w:cs="Times New Roman"/>
          <w:color w:val="auto"/>
          <w:sz w:val="24"/>
          <w:szCs w:val="24"/>
          <w:u w:val="single"/>
          <w:lang w:eastAsia="ar-SA"/>
        </w:rPr>
        <w:t>,</w:t>
      </w:r>
      <w:r w:rsidRPr="008C6561">
        <w:rPr>
          <w:rFonts w:ascii="Times New Roman" w:hAnsi="Times New Roman" w:cs="Times New Roman"/>
          <w:sz w:val="24"/>
          <w:szCs w:val="24"/>
          <w:lang w:eastAsia="ar-SA"/>
        </w:rPr>
        <w:t xml:space="preserve"> através do link: </w:t>
      </w:r>
      <w:hyperlink r:id="rId35" w:history="1">
        <w:r w:rsidRPr="008C6561">
          <w:rPr>
            <w:rStyle w:val="Hyperlink"/>
            <w:rFonts w:ascii="Times New Roman" w:hAnsi="Times New Roman" w:cs="Times New Roman"/>
            <w:sz w:val="24"/>
            <w:szCs w:val="24"/>
            <w:lang w:eastAsia="ar-SA"/>
          </w:rPr>
          <w:t>https://portaldatransparencia.gov.br/sancoes/consulta?cadastro=1&amp;ordenarPor=nomeSancionado&amp;direcao=asc</w:t>
        </w:r>
      </w:hyperlink>
      <w:r w:rsidRPr="008C6561">
        <w:rPr>
          <w:rFonts w:ascii="Times New Roman" w:hAnsi="Times New Roman" w:cs="Times New Roman"/>
          <w:sz w:val="24"/>
          <w:szCs w:val="24"/>
          <w:lang w:eastAsia="ar-SA"/>
        </w:rPr>
        <w:t xml:space="preserve">; e </w:t>
      </w:r>
    </w:p>
    <w:p w14:paraId="468352B4" w14:textId="77777777" w:rsidR="006F1324" w:rsidRPr="008C6561" w:rsidRDefault="006F1324" w:rsidP="00C179AC">
      <w:pPr>
        <w:pStyle w:val="Nivel3"/>
        <w:numPr>
          <w:ilvl w:val="2"/>
          <w:numId w:val="8"/>
        </w:numPr>
        <w:tabs>
          <w:tab w:val="left" w:pos="284"/>
        </w:tabs>
        <w:spacing w:before="0" w:after="0"/>
        <w:ind w:left="0" w:firstLine="0"/>
        <w:rPr>
          <w:rFonts w:ascii="Times New Roman" w:hAnsi="Times New Roman" w:cs="Times New Roman"/>
          <w:sz w:val="24"/>
          <w:szCs w:val="24"/>
          <w:lang w:eastAsia="ar-SA"/>
        </w:rPr>
      </w:pPr>
      <w:r w:rsidRPr="008C6561">
        <w:rPr>
          <w:rFonts w:ascii="Times New Roman" w:hAnsi="Times New Roman" w:cs="Times New Roman"/>
          <w:sz w:val="24"/>
          <w:szCs w:val="24"/>
          <w:lang w:eastAsia="ar-SA"/>
        </w:rPr>
        <w:t>Pesquisa de Apenados, mantido pelo Tribula de Contas do Estado de São Paulo – TCESP, através do link: (</w:t>
      </w:r>
      <w:hyperlink r:id="rId36" w:history="1">
        <w:r w:rsidRPr="008C6561">
          <w:rPr>
            <w:rStyle w:val="Hyperlink"/>
            <w:rFonts w:ascii="Times New Roman" w:hAnsi="Times New Roman" w:cs="Times New Roman"/>
            <w:sz w:val="24"/>
            <w:szCs w:val="24"/>
          </w:rPr>
          <w:t>https://www.tce.sp.gov.br/pesquisa-relacao-apenados</w:t>
        </w:r>
      </w:hyperlink>
      <w:r w:rsidRPr="008C6561">
        <w:rPr>
          <w:rFonts w:ascii="Times New Roman" w:hAnsi="Times New Roman" w:cs="Times New Roman"/>
          <w:sz w:val="24"/>
          <w:szCs w:val="24"/>
          <w:lang w:eastAsia="ar-SA"/>
        </w:rPr>
        <w:t>).</w:t>
      </w:r>
    </w:p>
    <w:p w14:paraId="37088FE5" w14:textId="77777777" w:rsidR="006F1324" w:rsidRPr="008C6561" w:rsidRDefault="006F1324" w:rsidP="00C179AC">
      <w:pPr>
        <w:pStyle w:val="Nivel2"/>
        <w:numPr>
          <w:ilvl w:val="1"/>
          <w:numId w:val="8"/>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37" w:anchor=":~:text=%C3%A0s%20seguintes%20comina%C3%A7%C3%B5es%3A-,Art.,n%C2%BA%2012.120%2C%20de%202009)." w:history="1">
        <w:r w:rsidRPr="008C6561">
          <w:rPr>
            <w:rStyle w:val="Hyperlink"/>
            <w:rFonts w:ascii="Times New Roman" w:hAnsi="Times New Roman" w:cs="Times New Roman"/>
            <w:color w:val="auto"/>
            <w:sz w:val="24"/>
            <w:szCs w:val="24"/>
          </w:rPr>
          <w:t>artigo 12 da Lei n° 8.429, de 1992</w:t>
        </w:r>
      </w:hyperlink>
      <w:r w:rsidRPr="008C6561">
        <w:rPr>
          <w:rFonts w:ascii="Times New Roman" w:hAnsi="Times New Roman" w:cs="Times New Roman"/>
          <w:sz w:val="24"/>
          <w:szCs w:val="24"/>
        </w:rPr>
        <w:t>.</w:t>
      </w:r>
    </w:p>
    <w:p w14:paraId="5E850920" w14:textId="77777777" w:rsidR="006F1324" w:rsidRPr="008C6561" w:rsidRDefault="006F1324" w:rsidP="00C179AC">
      <w:pPr>
        <w:pStyle w:val="PargrafodaLista"/>
        <w:widowControl w:val="0"/>
        <w:numPr>
          <w:ilvl w:val="1"/>
          <w:numId w:val="8"/>
        </w:numPr>
        <w:tabs>
          <w:tab w:val="left" w:pos="284"/>
        </w:tabs>
        <w:autoSpaceDE w:val="0"/>
        <w:autoSpaceDN w:val="0"/>
        <w:spacing w:after="0"/>
        <w:ind w:left="0" w:firstLine="0"/>
        <w:contextualSpacing w:val="0"/>
        <w:jc w:val="both"/>
        <w:rPr>
          <w:rFonts w:ascii="Times New Roman" w:hAnsi="Times New Roman"/>
          <w:sz w:val="24"/>
          <w:szCs w:val="24"/>
        </w:rPr>
      </w:pPr>
      <w:r w:rsidRPr="008C6561">
        <w:rPr>
          <w:rFonts w:ascii="Times New Roman" w:hAnsi="Times New Roman"/>
          <w:sz w:val="24"/>
          <w:szCs w:val="24"/>
        </w:rPr>
        <w:t>Caso conste na Consulta de Situação do licitante a existência de Ocorrências Impeditivas Indiretas, o Pregoeiro diligenciará para verificar se houve fraude por parte das empresas apontadas no Relatório de Ocorrências Impeditivas Indiretas.</w:t>
      </w:r>
    </w:p>
    <w:p w14:paraId="30BBEEA9" w14:textId="77777777" w:rsidR="006F1324" w:rsidRPr="008C6561" w:rsidRDefault="006F1324" w:rsidP="00C179AC">
      <w:pPr>
        <w:pStyle w:val="PargrafodaLista"/>
        <w:widowControl w:val="0"/>
        <w:numPr>
          <w:ilvl w:val="2"/>
          <w:numId w:val="22"/>
        </w:numPr>
        <w:tabs>
          <w:tab w:val="left" w:pos="284"/>
        </w:tabs>
        <w:autoSpaceDE w:val="0"/>
        <w:autoSpaceDN w:val="0"/>
        <w:spacing w:after="0"/>
        <w:ind w:left="0" w:firstLine="0"/>
        <w:contextualSpacing w:val="0"/>
        <w:jc w:val="both"/>
        <w:rPr>
          <w:rFonts w:ascii="Times New Roman" w:hAnsi="Times New Roman"/>
          <w:sz w:val="24"/>
          <w:szCs w:val="24"/>
        </w:rPr>
      </w:pPr>
      <w:r w:rsidRPr="008C6561">
        <w:rPr>
          <w:rFonts w:ascii="Times New Roman" w:hAnsi="Times New Roman"/>
          <w:sz w:val="24"/>
          <w:szCs w:val="24"/>
        </w:rPr>
        <w:t>A tentativa de burla será verificada por meio dos vínculos societários, linhas de fornecimento similares, dentre outros.</w:t>
      </w:r>
    </w:p>
    <w:p w14:paraId="34BFA1A9" w14:textId="40E66023" w:rsidR="006F1324" w:rsidRPr="008C6561" w:rsidRDefault="006F1324" w:rsidP="00C179AC">
      <w:pPr>
        <w:pStyle w:val="Nivel3"/>
        <w:numPr>
          <w:ilvl w:val="2"/>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O licitante será convocado para manifestação previamente a uma eventual desclassificação.</w:t>
      </w:r>
      <w:r w:rsidR="001B637E">
        <w:rPr>
          <w:rFonts w:ascii="Times New Roman" w:hAnsi="Times New Roman" w:cs="Times New Roman"/>
          <w:sz w:val="24"/>
          <w:szCs w:val="24"/>
        </w:rPr>
        <w:t xml:space="preserve"> </w:t>
      </w:r>
      <w:r w:rsidRPr="008C6561">
        <w:rPr>
          <w:rFonts w:ascii="Times New Roman" w:hAnsi="Times New Roman" w:cs="Times New Roman"/>
          <w:sz w:val="24"/>
          <w:szCs w:val="24"/>
        </w:rPr>
        <w:t>Constatada a existência de sanção, o licitante será reputado inabilitado, por falta de condição de participação.</w:t>
      </w:r>
    </w:p>
    <w:p w14:paraId="36A9A92F" w14:textId="77777777" w:rsidR="006F1324" w:rsidRPr="008C6561" w:rsidRDefault="006F1324" w:rsidP="00C179AC">
      <w:pPr>
        <w:pStyle w:val="Nivel2"/>
        <w:numPr>
          <w:ilvl w:val="1"/>
          <w:numId w:val="22"/>
        </w:numPr>
        <w:tabs>
          <w:tab w:val="left" w:pos="284"/>
        </w:tabs>
        <w:spacing w:before="0" w:after="0"/>
        <w:ind w:left="0" w:firstLine="0"/>
        <w:rPr>
          <w:rFonts w:ascii="Times New Roman" w:hAnsi="Times New Roman" w:cs="Times New Roman"/>
          <w:sz w:val="24"/>
          <w:szCs w:val="24"/>
        </w:rPr>
      </w:pPr>
      <w:bookmarkStart w:id="41" w:name="_Hlk135317550"/>
      <w:r w:rsidRPr="008C6561">
        <w:rPr>
          <w:rFonts w:ascii="Times New Roman" w:hAnsi="Times New Roman" w:cs="Times New Roman"/>
          <w:sz w:val="24"/>
          <w:szCs w:val="24"/>
        </w:rPr>
        <w:t>Na hipótese de inversão das fases de habilitação e julgamento, caso atendidas as condições de participação, será iniciado o procedimento de habilitação.</w:t>
      </w:r>
    </w:p>
    <w:bookmarkEnd w:id="41"/>
    <w:p w14:paraId="25CC5348" w14:textId="77777777" w:rsidR="006F1324" w:rsidRPr="008C6561" w:rsidRDefault="006F1324" w:rsidP="00C179AC">
      <w:pPr>
        <w:pStyle w:val="Nivel2"/>
        <w:numPr>
          <w:ilvl w:val="1"/>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Caso o licitante provisoriamente classificado em primeiro lugar tenha se utilizado de algum tratamento favorecido às ME/</w:t>
      </w:r>
      <w:proofErr w:type="spellStart"/>
      <w:r w:rsidRPr="008C6561">
        <w:rPr>
          <w:rFonts w:ascii="Times New Roman" w:hAnsi="Times New Roman" w:cs="Times New Roman"/>
          <w:sz w:val="24"/>
          <w:szCs w:val="24"/>
        </w:rPr>
        <w:t>EPPs</w:t>
      </w:r>
      <w:proofErr w:type="spellEnd"/>
      <w:r w:rsidRPr="008C6561">
        <w:rPr>
          <w:rFonts w:ascii="Times New Roman" w:hAnsi="Times New Roman" w:cs="Times New Roman"/>
          <w:sz w:val="24"/>
          <w:szCs w:val="24"/>
        </w:rPr>
        <w:t xml:space="preserve">, o pregoeiro verificará se faz jus ao benefício, em conformidade com os itens </w:t>
      </w:r>
      <w:r w:rsidRPr="008C6561">
        <w:rPr>
          <w:rFonts w:ascii="Times New Roman" w:hAnsi="Times New Roman" w:cs="Times New Roman"/>
          <w:sz w:val="24"/>
          <w:szCs w:val="24"/>
        </w:rPr>
        <w:fldChar w:fldCharType="begin"/>
      </w:r>
      <w:r w:rsidRPr="008C6561">
        <w:rPr>
          <w:rFonts w:ascii="Times New Roman" w:hAnsi="Times New Roman" w:cs="Times New Roman"/>
          <w:sz w:val="24"/>
          <w:szCs w:val="24"/>
        </w:rPr>
        <w:instrText xml:space="preserve"> REF _Ref117015508 \r \h  \* MERGEFORMAT </w:instrText>
      </w:r>
      <w:r w:rsidRPr="008C6561">
        <w:rPr>
          <w:rFonts w:ascii="Times New Roman" w:hAnsi="Times New Roman" w:cs="Times New Roman"/>
          <w:sz w:val="24"/>
          <w:szCs w:val="24"/>
        </w:rPr>
      </w:r>
      <w:r w:rsidRPr="008C6561">
        <w:rPr>
          <w:rFonts w:ascii="Times New Roman" w:hAnsi="Times New Roman" w:cs="Times New Roman"/>
          <w:sz w:val="24"/>
          <w:szCs w:val="24"/>
        </w:rPr>
        <w:fldChar w:fldCharType="separate"/>
      </w:r>
      <w:r w:rsidRPr="008C6561">
        <w:rPr>
          <w:rFonts w:ascii="Times New Roman" w:hAnsi="Times New Roman" w:cs="Times New Roman"/>
          <w:sz w:val="24"/>
          <w:szCs w:val="24"/>
        </w:rPr>
        <w:t>3.6.1</w:t>
      </w:r>
      <w:r w:rsidRPr="008C6561">
        <w:rPr>
          <w:rFonts w:ascii="Times New Roman" w:hAnsi="Times New Roman" w:cs="Times New Roman"/>
          <w:sz w:val="24"/>
          <w:szCs w:val="24"/>
        </w:rPr>
        <w:fldChar w:fldCharType="end"/>
      </w:r>
      <w:r w:rsidRPr="008C6561">
        <w:rPr>
          <w:rFonts w:ascii="Times New Roman" w:hAnsi="Times New Roman" w:cs="Times New Roman"/>
          <w:sz w:val="24"/>
          <w:szCs w:val="24"/>
        </w:rPr>
        <w:t xml:space="preserve"> e </w:t>
      </w:r>
      <w:r w:rsidRPr="008C6561">
        <w:rPr>
          <w:rFonts w:ascii="Times New Roman" w:hAnsi="Times New Roman" w:cs="Times New Roman"/>
          <w:sz w:val="24"/>
          <w:szCs w:val="24"/>
        </w:rPr>
        <w:fldChar w:fldCharType="begin"/>
      </w:r>
      <w:r w:rsidRPr="008C6561">
        <w:rPr>
          <w:rFonts w:ascii="Times New Roman" w:hAnsi="Times New Roman" w:cs="Times New Roman"/>
          <w:sz w:val="24"/>
          <w:szCs w:val="24"/>
        </w:rPr>
        <w:instrText xml:space="preserve"> REF _Ref117000019 \r \h  \* MERGEFORMAT </w:instrText>
      </w:r>
      <w:r w:rsidRPr="008C6561">
        <w:rPr>
          <w:rFonts w:ascii="Times New Roman" w:hAnsi="Times New Roman" w:cs="Times New Roman"/>
          <w:sz w:val="24"/>
          <w:szCs w:val="24"/>
        </w:rPr>
      </w:r>
      <w:r w:rsidRPr="008C6561">
        <w:rPr>
          <w:rFonts w:ascii="Times New Roman" w:hAnsi="Times New Roman" w:cs="Times New Roman"/>
          <w:sz w:val="24"/>
          <w:szCs w:val="24"/>
        </w:rPr>
        <w:fldChar w:fldCharType="separate"/>
      </w:r>
      <w:r w:rsidRPr="008C6561">
        <w:rPr>
          <w:rFonts w:ascii="Times New Roman" w:hAnsi="Times New Roman" w:cs="Times New Roman"/>
          <w:sz w:val="24"/>
          <w:szCs w:val="24"/>
        </w:rPr>
        <w:t>4.6</w:t>
      </w:r>
      <w:r w:rsidRPr="008C6561">
        <w:rPr>
          <w:rFonts w:ascii="Times New Roman" w:hAnsi="Times New Roman" w:cs="Times New Roman"/>
          <w:sz w:val="24"/>
          <w:szCs w:val="24"/>
        </w:rPr>
        <w:fldChar w:fldCharType="end"/>
      </w:r>
      <w:r w:rsidRPr="008C6561">
        <w:rPr>
          <w:rFonts w:ascii="Times New Roman" w:hAnsi="Times New Roman" w:cs="Times New Roman"/>
          <w:sz w:val="24"/>
          <w:szCs w:val="24"/>
        </w:rPr>
        <w:t xml:space="preserve"> deste edital.</w:t>
      </w:r>
    </w:p>
    <w:p w14:paraId="2AA3B784" w14:textId="77777777" w:rsidR="006F1324" w:rsidRPr="008C6561" w:rsidRDefault="006F1324" w:rsidP="00C179AC">
      <w:pPr>
        <w:pStyle w:val="Nivel2"/>
        <w:numPr>
          <w:ilvl w:val="1"/>
          <w:numId w:val="22"/>
        </w:numPr>
        <w:tabs>
          <w:tab w:val="left" w:pos="284"/>
        </w:tabs>
        <w:spacing w:before="0" w:after="0"/>
        <w:ind w:left="0" w:firstLine="0"/>
        <w:rPr>
          <w:rFonts w:ascii="Times New Roman" w:hAnsi="Times New Roman" w:cs="Times New Roman"/>
          <w:b/>
          <w:sz w:val="24"/>
          <w:szCs w:val="24"/>
        </w:rPr>
      </w:pPr>
      <w:r w:rsidRPr="008C6561">
        <w:rPr>
          <w:rFonts w:ascii="Times New Roman" w:hAnsi="Times New Roman" w:cs="Times New Roman"/>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65C40BEE" w14:textId="77777777" w:rsidR="006F1324" w:rsidRPr="008C6561" w:rsidRDefault="006F1324" w:rsidP="00C179AC">
      <w:pPr>
        <w:pStyle w:val="Nivel2"/>
        <w:numPr>
          <w:ilvl w:val="1"/>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Em se tratando de contratação de serviços com fornecimento de mão de obra em regime de dedicação exclusiva, a fim de assegurar o tratamento isonômico entre as licitantes, informa-se que foram utilizados os seguintes acordos, dissídios ou convenções coletivas de trabalho no cálculo do valor estimado pela Administração:</w:t>
      </w:r>
    </w:p>
    <w:p w14:paraId="2D0AA685" w14:textId="77777777" w:rsidR="006F1324" w:rsidRPr="008C6561" w:rsidRDefault="006F1324" w:rsidP="00C179AC">
      <w:pPr>
        <w:pStyle w:val="Nivel3"/>
        <w:numPr>
          <w:ilvl w:val="2"/>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 xml:space="preserve"> [indicar os acordos, dissídios ou convenções coletivas];</w:t>
      </w:r>
    </w:p>
    <w:p w14:paraId="0CA2F5DD" w14:textId="77777777" w:rsidR="006F1324" w:rsidRPr="008C6561" w:rsidRDefault="006F1324" w:rsidP="00C179AC">
      <w:pPr>
        <w:pStyle w:val="Nivel3"/>
        <w:numPr>
          <w:ilvl w:val="2"/>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lastRenderedPageBreak/>
        <w:t xml:space="preserve"> O(s) sindicato(s) indicado(s) no subitem acima não é (são) de utilização obrigatória pelos licitantes, mas, ao longo da execução contratual, sempre se exigirá o cumprimento dos acordos, dissídios ou convenções coletivas adotados por cada licitante/contratado.</w:t>
      </w:r>
    </w:p>
    <w:p w14:paraId="62BEE5F1" w14:textId="77777777" w:rsidR="006F1324" w:rsidRPr="008C6561" w:rsidRDefault="006F1324" w:rsidP="00C179AC">
      <w:pPr>
        <w:pStyle w:val="Nivel2"/>
        <w:numPr>
          <w:ilvl w:val="1"/>
          <w:numId w:val="22"/>
        </w:numPr>
        <w:tabs>
          <w:tab w:val="left" w:pos="284"/>
        </w:tabs>
        <w:spacing w:before="0" w:after="0"/>
        <w:ind w:left="0" w:firstLine="0"/>
        <w:rPr>
          <w:rFonts w:ascii="Times New Roman" w:hAnsi="Times New Roman" w:cs="Times New Roman"/>
          <w:b/>
          <w:sz w:val="24"/>
          <w:szCs w:val="24"/>
        </w:rPr>
      </w:pPr>
      <w:r w:rsidRPr="008C6561">
        <w:rPr>
          <w:rFonts w:ascii="Times New Roman" w:hAnsi="Times New Roman" w:cs="Times New Roman"/>
          <w:sz w:val="24"/>
          <w:szCs w:val="24"/>
        </w:rPr>
        <w:t xml:space="preserve">Será desclassificada a proposta vencedora que: </w:t>
      </w:r>
    </w:p>
    <w:p w14:paraId="50883367" w14:textId="77777777" w:rsidR="006F1324" w:rsidRPr="008C6561" w:rsidRDefault="006F1324" w:rsidP="00C179AC">
      <w:pPr>
        <w:pStyle w:val="Nivel3"/>
        <w:numPr>
          <w:ilvl w:val="2"/>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contiver vícios insanáveis;</w:t>
      </w:r>
    </w:p>
    <w:p w14:paraId="1428E2FE" w14:textId="77777777" w:rsidR="006F1324" w:rsidRPr="008C6561" w:rsidRDefault="006F1324" w:rsidP="00C179AC">
      <w:pPr>
        <w:pStyle w:val="Nivel3"/>
        <w:numPr>
          <w:ilvl w:val="2"/>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não obedecer às especificações técnicas contidas no Termo de Referência;</w:t>
      </w:r>
    </w:p>
    <w:p w14:paraId="7F98E550" w14:textId="77777777" w:rsidR="006F1324" w:rsidRPr="008C6561" w:rsidRDefault="006F1324" w:rsidP="00C179AC">
      <w:pPr>
        <w:pStyle w:val="Nivel3"/>
        <w:numPr>
          <w:ilvl w:val="2"/>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apresentar preços inexequíveis ou permanecerem acima do preço máximo definido para a contratação;</w:t>
      </w:r>
    </w:p>
    <w:p w14:paraId="27A2335D" w14:textId="77777777" w:rsidR="006F1324" w:rsidRPr="008C6561" w:rsidRDefault="006F1324" w:rsidP="00C179AC">
      <w:pPr>
        <w:pStyle w:val="Nivel3"/>
        <w:numPr>
          <w:ilvl w:val="2"/>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não tiverem sua exequibilidade demonstrada, quando exigido pela Administração;</w:t>
      </w:r>
    </w:p>
    <w:p w14:paraId="14992FA9" w14:textId="77777777" w:rsidR="006F1324" w:rsidRPr="008C6561" w:rsidRDefault="006F1324" w:rsidP="00C179AC">
      <w:pPr>
        <w:pStyle w:val="Nivel3"/>
        <w:numPr>
          <w:ilvl w:val="2"/>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apresentar desconformidade com quaisquer outras exigências deste Edital ou seus anexos, desde que insanável.</w:t>
      </w:r>
    </w:p>
    <w:p w14:paraId="53C614B3" w14:textId="77777777" w:rsidR="006F1324" w:rsidRPr="008C6561" w:rsidRDefault="006F1324" w:rsidP="00C179AC">
      <w:pPr>
        <w:pStyle w:val="Nivel2"/>
        <w:numPr>
          <w:ilvl w:val="1"/>
          <w:numId w:val="22"/>
        </w:numPr>
        <w:tabs>
          <w:tab w:val="left" w:pos="284"/>
        </w:tabs>
        <w:spacing w:before="0" w:after="0"/>
        <w:ind w:left="0" w:firstLine="0"/>
        <w:rPr>
          <w:rFonts w:ascii="Times New Roman" w:hAnsi="Times New Roman" w:cs="Times New Roman"/>
          <w:b/>
          <w:bCs/>
          <w:sz w:val="24"/>
          <w:szCs w:val="24"/>
        </w:rPr>
      </w:pPr>
      <w:r w:rsidRPr="008C6561">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14:paraId="7114FA9B" w14:textId="77777777" w:rsidR="006F1324" w:rsidRPr="008C6561" w:rsidRDefault="006F1324" w:rsidP="00C179AC">
      <w:pPr>
        <w:pStyle w:val="Nivel3"/>
        <w:numPr>
          <w:ilvl w:val="2"/>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 xml:space="preserve">A inexequibilidade, na hipótese de que trata o </w:t>
      </w:r>
      <w:r w:rsidRPr="008C6561">
        <w:rPr>
          <w:rFonts w:ascii="Times New Roman" w:hAnsi="Times New Roman" w:cs="Times New Roman"/>
          <w:b/>
          <w:bCs/>
          <w:sz w:val="24"/>
          <w:szCs w:val="24"/>
        </w:rPr>
        <w:t>caput</w:t>
      </w:r>
      <w:r w:rsidRPr="008C6561">
        <w:rPr>
          <w:rFonts w:ascii="Times New Roman" w:hAnsi="Times New Roman" w:cs="Times New Roman"/>
          <w:sz w:val="24"/>
          <w:szCs w:val="24"/>
        </w:rPr>
        <w:t>, só será considerada após diligência do pregoeiro, que comprove:</w:t>
      </w:r>
    </w:p>
    <w:p w14:paraId="4CDEF582" w14:textId="77777777" w:rsidR="006F1324" w:rsidRPr="008C6561" w:rsidRDefault="006F1324" w:rsidP="00C179AC">
      <w:pPr>
        <w:pStyle w:val="Nivel4"/>
        <w:numPr>
          <w:ilvl w:val="3"/>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que o custo do licitante ultrapassa o valor da proposta; e</w:t>
      </w:r>
    </w:p>
    <w:p w14:paraId="207D56F8" w14:textId="77777777" w:rsidR="006F1324" w:rsidRPr="008C6561" w:rsidRDefault="006F1324" w:rsidP="00C179AC">
      <w:pPr>
        <w:pStyle w:val="Nivel4"/>
        <w:numPr>
          <w:ilvl w:val="3"/>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inexistirem custos de oportunidade capazes de justificar o vulto da oferta.</w:t>
      </w:r>
    </w:p>
    <w:p w14:paraId="037E1A4D" w14:textId="77777777" w:rsidR="006F1324" w:rsidRPr="008C6561" w:rsidRDefault="006F1324" w:rsidP="00C179AC">
      <w:pPr>
        <w:pStyle w:val="Nivel2"/>
        <w:numPr>
          <w:ilvl w:val="1"/>
          <w:numId w:val="22"/>
        </w:numPr>
        <w:tabs>
          <w:tab w:val="left" w:pos="284"/>
        </w:tabs>
        <w:spacing w:before="0" w:after="0"/>
        <w:ind w:left="0" w:firstLine="0"/>
        <w:rPr>
          <w:rFonts w:ascii="Times New Roman" w:hAnsi="Times New Roman" w:cs="Times New Roman"/>
          <w:b/>
          <w:bCs/>
          <w:sz w:val="24"/>
          <w:szCs w:val="24"/>
        </w:rPr>
      </w:pPr>
      <w:r w:rsidRPr="008C6561">
        <w:rPr>
          <w:rFonts w:ascii="Times New Roman" w:hAnsi="Times New Roman" w:cs="Times New Roman"/>
          <w:sz w:val="24"/>
          <w:szCs w:val="24"/>
        </w:rPr>
        <w:t xml:space="preserve">Em contratação de serviços de engenharia, além das disposições acima, a análise de exequibilidade e </w:t>
      </w:r>
      <w:proofErr w:type="spellStart"/>
      <w:r w:rsidRPr="008C6561">
        <w:rPr>
          <w:rFonts w:ascii="Times New Roman" w:hAnsi="Times New Roman" w:cs="Times New Roman"/>
          <w:sz w:val="24"/>
          <w:szCs w:val="24"/>
        </w:rPr>
        <w:t>sobrepreço</w:t>
      </w:r>
      <w:proofErr w:type="spellEnd"/>
      <w:r w:rsidRPr="008C6561">
        <w:rPr>
          <w:rFonts w:ascii="Times New Roman" w:hAnsi="Times New Roman" w:cs="Times New Roman"/>
          <w:sz w:val="24"/>
          <w:szCs w:val="24"/>
        </w:rPr>
        <w:t xml:space="preserve"> considerará o seguinte:</w:t>
      </w:r>
    </w:p>
    <w:p w14:paraId="17C3A3EA" w14:textId="77777777" w:rsidR="006F1324" w:rsidRPr="008C6561" w:rsidRDefault="006F1324" w:rsidP="00C179AC">
      <w:pPr>
        <w:pStyle w:val="Nivel3"/>
        <w:numPr>
          <w:ilvl w:val="2"/>
          <w:numId w:val="22"/>
        </w:numPr>
        <w:tabs>
          <w:tab w:val="left" w:pos="284"/>
        </w:tabs>
        <w:spacing w:before="0" w:after="0"/>
        <w:ind w:left="0" w:firstLine="0"/>
        <w:rPr>
          <w:rFonts w:ascii="Times New Roman" w:hAnsi="Times New Roman" w:cs="Times New Roman"/>
          <w:b/>
          <w:sz w:val="24"/>
          <w:szCs w:val="24"/>
        </w:rPr>
      </w:pPr>
      <w:r w:rsidRPr="008C6561">
        <w:rPr>
          <w:rFonts w:ascii="Times New Roman" w:hAnsi="Times New Roman" w:cs="Times New Roman"/>
          <w:sz w:val="24"/>
          <w:szCs w:val="24"/>
        </w:rPr>
        <w:t xml:space="preserve">Nos regimes de execução por tarefa, empreitada por preço global ou empreitada integral, </w:t>
      </w:r>
      <w:proofErr w:type="spellStart"/>
      <w:r w:rsidRPr="008C6561">
        <w:rPr>
          <w:rFonts w:ascii="Times New Roman" w:hAnsi="Times New Roman" w:cs="Times New Roman"/>
          <w:sz w:val="24"/>
          <w:szCs w:val="24"/>
        </w:rPr>
        <w:t>semi-integrada</w:t>
      </w:r>
      <w:proofErr w:type="spellEnd"/>
      <w:r w:rsidRPr="008C6561">
        <w:rPr>
          <w:rFonts w:ascii="Times New Roman" w:hAnsi="Times New Roman" w:cs="Times New Roman"/>
          <w:sz w:val="24"/>
          <w:szCs w:val="24"/>
        </w:rPr>
        <w:t xml:space="preserve"> ou integrada, a caracterização do </w:t>
      </w:r>
      <w:proofErr w:type="spellStart"/>
      <w:r w:rsidRPr="008C6561">
        <w:rPr>
          <w:rFonts w:ascii="Times New Roman" w:hAnsi="Times New Roman" w:cs="Times New Roman"/>
          <w:sz w:val="24"/>
          <w:szCs w:val="24"/>
        </w:rPr>
        <w:t>sobrepreço</w:t>
      </w:r>
      <w:proofErr w:type="spellEnd"/>
      <w:r w:rsidRPr="008C6561">
        <w:rPr>
          <w:rFonts w:ascii="Times New Roman" w:hAnsi="Times New Roman" w:cs="Times New Roman"/>
          <w:sz w:val="24"/>
          <w:szCs w:val="24"/>
        </w:rPr>
        <w:t xml:space="preserve"> se dará pela superação do valor global estimado;</w:t>
      </w:r>
    </w:p>
    <w:p w14:paraId="4773F45E" w14:textId="77777777" w:rsidR="006F1324" w:rsidRPr="008C6561" w:rsidRDefault="006F1324" w:rsidP="00C179AC">
      <w:pPr>
        <w:pStyle w:val="Nivel3"/>
        <w:numPr>
          <w:ilvl w:val="2"/>
          <w:numId w:val="22"/>
        </w:numPr>
        <w:tabs>
          <w:tab w:val="left" w:pos="284"/>
        </w:tabs>
        <w:spacing w:before="0" w:after="0"/>
        <w:ind w:left="0" w:firstLine="0"/>
        <w:rPr>
          <w:rFonts w:ascii="Times New Roman" w:hAnsi="Times New Roman" w:cs="Times New Roman"/>
          <w:b/>
          <w:sz w:val="24"/>
          <w:szCs w:val="24"/>
        </w:rPr>
      </w:pPr>
      <w:r w:rsidRPr="008C6561">
        <w:rPr>
          <w:rFonts w:ascii="Times New Roman" w:hAnsi="Times New Roman" w:cs="Times New Roman"/>
          <w:sz w:val="24"/>
          <w:szCs w:val="24"/>
        </w:rPr>
        <w:t xml:space="preserve">No regime de empreitada por preço unitário, a caracterização do </w:t>
      </w:r>
      <w:proofErr w:type="spellStart"/>
      <w:r w:rsidRPr="008C6561">
        <w:rPr>
          <w:rFonts w:ascii="Times New Roman" w:hAnsi="Times New Roman" w:cs="Times New Roman"/>
          <w:sz w:val="24"/>
          <w:szCs w:val="24"/>
        </w:rPr>
        <w:t>sobrepreço</w:t>
      </w:r>
      <w:proofErr w:type="spellEnd"/>
      <w:r w:rsidRPr="008C6561">
        <w:rPr>
          <w:rFonts w:ascii="Times New Roman" w:hAnsi="Times New Roman" w:cs="Times New Roman"/>
          <w:sz w:val="24"/>
          <w:szCs w:val="24"/>
        </w:rPr>
        <w:t xml:space="preserve"> se dará pela superação do valor global estimado e </w:t>
      </w:r>
      <w:r w:rsidRPr="008C6561">
        <w:rPr>
          <w:rFonts w:ascii="Times New Roman" w:hAnsi="Times New Roman" w:cs="Times New Roman"/>
          <w:color w:val="auto"/>
          <w:sz w:val="24"/>
          <w:szCs w:val="24"/>
        </w:rPr>
        <w:t>pela superação de custo unitário tido como relevante, conforme planilha anexa ao edital;</w:t>
      </w:r>
    </w:p>
    <w:p w14:paraId="46728201" w14:textId="77777777" w:rsidR="006F1324" w:rsidRPr="008C6561" w:rsidRDefault="006F1324" w:rsidP="00C179AC">
      <w:pPr>
        <w:pStyle w:val="Nivel3"/>
        <w:numPr>
          <w:ilvl w:val="2"/>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No caso de serviços de engenharia, serão consideradas inexequíveis as propostas cujos valores forem inferiores a 75% (setenta e cinco por cento) do valor orçado pela Administração, independentemente do regime de execução.</w:t>
      </w:r>
    </w:p>
    <w:p w14:paraId="31F2419F" w14:textId="77777777" w:rsidR="006F1324" w:rsidRPr="008C6561" w:rsidRDefault="006F1324" w:rsidP="00C179AC">
      <w:pPr>
        <w:pStyle w:val="Nivel3"/>
        <w:numPr>
          <w:ilvl w:val="2"/>
          <w:numId w:val="22"/>
        </w:numPr>
        <w:tabs>
          <w:tab w:val="left" w:pos="284"/>
        </w:tabs>
        <w:spacing w:before="0" w:after="0"/>
        <w:ind w:left="0" w:firstLine="0"/>
        <w:rPr>
          <w:rFonts w:ascii="Times New Roman" w:hAnsi="Times New Roman" w:cs="Times New Roman"/>
          <w:sz w:val="24"/>
          <w:szCs w:val="24"/>
        </w:rPr>
      </w:pPr>
      <w:bookmarkStart w:id="42" w:name="_Hlk135304834"/>
      <w:r w:rsidRPr="008C6561">
        <w:rPr>
          <w:rFonts w:ascii="Times New Roman" w:hAnsi="Times New Roman" w:cs="Times New Roman"/>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42"/>
      <w:r w:rsidRPr="008C6561">
        <w:rPr>
          <w:rFonts w:ascii="Times New Roman" w:hAnsi="Times New Roman" w:cs="Times New Roman"/>
          <w:sz w:val="24"/>
          <w:szCs w:val="24"/>
        </w:rPr>
        <w:t>.</w:t>
      </w:r>
    </w:p>
    <w:p w14:paraId="35CC41C3" w14:textId="77777777" w:rsidR="006F1324" w:rsidRPr="008C6561" w:rsidRDefault="006F1324" w:rsidP="00C179AC">
      <w:pPr>
        <w:pStyle w:val="Nivel2"/>
        <w:numPr>
          <w:ilvl w:val="1"/>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780396E0" w14:textId="77777777" w:rsidR="006F1324" w:rsidRPr="008C6561" w:rsidRDefault="006F1324" w:rsidP="00C179AC">
      <w:pPr>
        <w:pStyle w:val="Nivel2"/>
        <w:numPr>
          <w:ilvl w:val="1"/>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CC002B1" w14:textId="3B8D9049" w:rsidR="006F1324" w:rsidRPr="008C6561" w:rsidRDefault="006F1324" w:rsidP="00C179AC">
      <w:pPr>
        <w:pStyle w:val="Nivel3"/>
        <w:numPr>
          <w:ilvl w:val="2"/>
          <w:numId w:val="22"/>
        </w:numPr>
        <w:tabs>
          <w:tab w:val="left" w:pos="284"/>
        </w:tabs>
        <w:spacing w:before="0" w:after="0"/>
        <w:ind w:left="0" w:firstLine="0"/>
        <w:rPr>
          <w:rFonts w:ascii="Times New Roman" w:hAnsi="Times New Roman" w:cs="Times New Roman"/>
          <w:b/>
          <w:bCs/>
          <w:sz w:val="24"/>
          <w:szCs w:val="24"/>
        </w:rPr>
      </w:pPr>
      <w:bookmarkStart w:id="43" w:name="_Hlk126568356"/>
      <w:r w:rsidRPr="008C6561">
        <w:rPr>
          <w:rFonts w:ascii="Times New Roman" w:hAnsi="Times New Roman" w:cs="Times New Roman"/>
          <w:sz w:val="24"/>
          <w:szCs w:val="24"/>
        </w:rPr>
        <w:t xml:space="preserve">Em se tratando de serviços de engenharia, o licitante vencedor será convocado a apresentar à Administração, por meio eletrônico, as planilhas com indicação dos </w:t>
      </w:r>
      <w:r w:rsidRPr="008C6561">
        <w:rPr>
          <w:rFonts w:ascii="Times New Roman" w:hAnsi="Times New Roman" w:cs="Times New Roman"/>
          <w:sz w:val="24"/>
          <w:szCs w:val="24"/>
        </w:rPr>
        <w:lastRenderedPageBreak/>
        <w:t>quantitativos e dos custos unitários</w:t>
      </w:r>
      <w:bookmarkEnd w:id="43"/>
      <w:r w:rsidRPr="008C6561">
        <w:rPr>
          <w:rFonts w:ascii="Times New Roman" w:hAnsi="Times New Roman" w:cs="Times New Roman"/>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8C6561">
        <w:rPr>
          <w:rFonts w:ascii="Times New Roman" w:hAnsi="Times New Roman" w:cs="Times New Roman"/>
          <w:sz w:val="24"/>
          <w:szCs w:val="24"/>
        </w:rPr>
        <w:t>semi-integrada</w:t>
      </w:r>
      <w:proofErr w:type="spellEnd"/>
      <w:r w:rsidRPr="008C6561">
        <w:rPr>
          <w:rFonts w:ascii="Times New Roman" w:hAnsi="Times New Roman" w:cs="Times New Roman"/>
          <w:sz w:val="24"/>
          <w:szCs w:val="24"/>
        </w:rPr>
        <w:t xml:space="preserve"> e contratação integrada, exclusivamente para eventuais adequações indispensáveis no cronograma físico-fin</w:t>
      </w:r>
      <w:r w:rsidR="00232D36">
        <w:rPr>
          <w:rFonts w:ascii="Times New Roman" w:hAnsi="Times New Roman" w:cs="Times New Roman"/>
          <w:sz w:val="24"/>
          <w:szCs w:val="24"/>
        </w:rPr>
        <w:t>0</w:t>
      </w:r>
      <w:r w:rsidRPr="008C6561">
        <w:rPr>
          <w:rFonts w:ascii="Times New Roman" w:hAnsi="Times New Roman" w:cs="Times New Roman"/>
          <w:sz w:val="24"/>
          <w:szCs w:val="24"/>
        </w:rPr>
        <w:t>anceiro e para balizar excepcional aditamento posterior do contrato.</w:t>
      </w:r>
    </w:p>
    <w:p w14:paraId="2D3408C2" w14:textId="77777777" w:rsidR="006F1324" w:rsidRPr="008C6561" w:rsidRDefault="006F1324" w:rsidP="00C179AC">
      <w:pPr>
        <w:pStyle w:val="Nivel3"/>
        <w:numPr>
          <w:ilvl w:val="2"/>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4040C6C1" w14:textId="77777777" w:rsidR="006F1324" w:rsidRPr="008C6561" w:rsidRDefault="006F1324" w:rsidP="00C179AC">
      <w:pPr>
        <w:pStyle w:val="Nivel3"/>
        <w:numPr>
          <w:ilvl w:val="2"/>
          <w:numId w:val="22"/>
        </w:numPr>
        <w:shd w:val="clear" w:color="auto" w:fill="FFFFFF" w:themeFill="background1"/>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1015B082" w14:textId="77777777" w:rsidR="006F1324" w:rsidRPr="008C6561" w:rsidRDefault="006F1324" w:rsidP="00C179AC">
      <w:pPr>
        <w:pStyle w:val="Nivel3"/>
        <w:numPr>
          <w:ilvl w:val="2"/>
          <w:numId w:val="22"/>
        </w:numPr>
        <w:shd w:val="clear" w:color="auto" w:fill="FFFFFF" w:themeFill="background1"/>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2B212F43" w14:textId="77777777" w:rsidR="006F1324" w:rsidRPr="008C6561" w:rsidRDefault="006F1324" w:rsidP="00C179AC">
      <w:pPr>
        <w:pStyle w:val="Nivel3"/>
        <w:numPr>
          <w:ilvl w:val="2"/>
          <w:numId w:val="22"/>
        </w:numPr>
        <w:shd w:val="clear" w:color="auto" w:fill="FFFFFF" w:themeFill="background1"/>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Para efeito do subitem anterior, admite-se a adequação técnica da metodologia empregada pela contratada, visando assegurar a execução do objeto, desde que mantidas as condições para a justa remuneração do serviço.</w:t>
      </w:r>
    </w:p>
    <w:p w14:paraId="331EF47C" w14:textId="77777777" w:rsidR="006F1324" w:rsidRPr="008C6561" w:rsidRDefault="006F1324" w:rsidP="00C179AC">
      <w:pPr>
        <w:pStyle w:val="Nivel2"/>
        <w:numPr>
          <w:ilvl w:val="1"/>
          <w:numId w:val="22"/>
        </w:numPr>
        <w:tabs>
          <w:tab w:val="left" w:pos="284"/>
        </w:tabs>
        <w:spacing w:before="0" w:after="0"/>
        <w:ind w:left="0" w:firstLine="0"/>
        <w:rPr>
          <w:rFonts w:ascii="Times New Roman" w:hAnsi="Times New Roman" w:cs="Times New Roman"/>
          <w:b/>
          <w:sz w:val="24"/>
          <w:szCs w:val="24"/>
        </w:rPr>
      </w:pPr>
      <w:r w:rsidRPr="008C6561">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595F60A" w14:textId="77777777" w:rsidR="006F1324" w:rsidRPr="008C6561" w:rsidRDefault="006F1324" w:rsidP="00C179AC">
      <w:pPr>
        <w:pStyle w:val="Nivel3"/>
        <w:numPr>
          <w:ilvl w:val="2"/>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O ajuste de que trata este dispositivo se limita a sanar erros ou falhas que não alterem a substância das propostas;</w:t>
      </w:r>
    </w:p>
    <w:p w14:paraId="250CB1EE" w14:textId="77777777" w:rsidR="006F1324" w:rsidRPr="008C6561" w:rsidRDefault="006F1324" w:rsidP="00C179AC">
      <w:pPr>
        <w:pStyle w:val="Nivel3"/>
        <w:numPr>
          <w:ilvl w:val="2"/>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7312B832" w14:textId="77777777" w:rsidR="006F1324" w:rsidRPr="008C6561" w:rsidRDefault="006F1324" w:rsidP="00C179AC">
      <w:pPr>
        <w:pStyle w:val="Nivel2"/>
        <w:numPr>
          <w:ilvl w:val="1"/>
          <w:numId w:val="22"/>
        </w:numPr>
        <w:tabs>
          <w:tab w:val="left" w:pos="284"/>
        </w:tabs>
        <w:spacing w:before="0" w:after="0"/>
        <w:ind w:left="0" w:firstLine="0"/>
        <w:rPr>
          <w:rFonts w:ascii="Times New Roman" w:hAnsi="Times New Roman" w:cs="Times New Roman"/>
          <w:b/>
          <w:sz w:val="24"/>
          <w:szCs w:val="24"/>
        </w:rPr>
      </w:pPr>
      <w:r w:rsidRPr="008C6561">
        <w:rPr>
          <w:rFonts w:ascii="Times New Roman" w:hAnsi="Times New Roman" w:cs="Times New Roman"/>
          <w:sz w:val="24"/>
          <w:szCs w:val="24"/>
          <w:lang w:eastAsia="en-US"/>
        </w:rPr>
        <w:t xml:space="preserve"> Para </w:t>
      </w:r>
      <w:r w:rsidRPr="008C6561">
        <w:rPr>
          <w:rFonts w:ascii="Times New Roman" w:hAnsi="Times New Roman" w:cs="Times New Roman"/>
          <w:sz w:val="24"/>
          <w:szCs w:val="24"/>
        </w:rPr>
        <w:t>fins</w:t>
      </w:r>
      <w:r w:rsidRPr="008C6561">
        <w:rPr>
          <w:rFonts w:ascii="Times New Roman" w:hAnsi="Times New Roman" w:cs="Times New Roman"/>
          <w:sz w:val="24"/>
          <w:szCs w:val="24"/>
          <w:lang w:eastAsia="en-US"/>
        </w:rPr>
        <w:t xml:space="preserve"> de análise da proposta quanto ao cumprimento </w:t>
      </w:r>
      <w:r w:rsidRPr="008C6561">
        <w:rPr>
          <w:rFonts w:ascii="Times New Roman" w:hAnsi="Times New Roman" w:cs="Times New Roman"/>
          <w:sz w:val="24"/>
          <w:szCs w:val="24"/>
        </w:rPr>
        <w:t>das</w:t>
      </w:r>
      <w:r w:rsidRPr="008C6561">
        <w:rPr>
          <w:rFonts w:ascii="Times New Roman" w:hAnsi="Times New Roman" w:cs="Times New Roman"/>
          <w:sz w:val="24"/>
          <w:szCs w:val="24"/>
          <w:lang w:eastAsia="en-US"/>
        </w:rPr>
        <w:t xml:space="preserve"> especificações do objeto, poderá ser colhida a </w:t>
      </w:r>
      <w:r w:rsidRPr="008C6561">
        <w:rPr>
          <w:rFonts w:ascii="Times New Roman" w:hAnsi="Times New Roman" w:cs="Times New Roman"/>
          <w:sz w:val="24"/>
          <w:szCs w:val="24"/>
        </w:rPr>
        <w:t>manifestação</w:t>
      </w:r>
      <w:r w:rsidRPr="008C6561">
        <w:rPr>
          <w:rFonts w:ascii="Times New Roman" w:hAnsi="Times New Roman" w:cs="Times New Roman"/>
          <w:sz w:val="24"/>
          <w:szCs w:val="24"/>
          <w:lang w:eastAsia="en-US"/>
        </w:rPr>
        <w:t xml:space="preserve"> escrita do setor requisitante do serviço ou da área especializada no objeto.</w:t>
      </w:r>
    </w:p>
    <w:p w14:paraId="303153F8" w14:textId="77777777" w:rsidR="006F1324" w:rsidRPr="008C6561" w:rsidRDefault="006F1324" w:rsidP="00C179AC">
      <w:pPr>
        <w:pStyle w:val="Nivel2"/>
        <w:numPr>
          <w:ilvl w:val="1"/>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 xml:space="preserve"> Caso o Termo de Referência exija a apresentação de amostra, o licitante classificado em primeiro lugar deverá apresentá-la, conforme disciplinado no Termo de Referência, sob pena de não aceitação da proposta.</w:t>
      </w:r>
    </w:p>
    <w:p w14:paraId="6F6F2A08" w14:textId="77777777" w:rsidR="006F1324" w:rsidRPr="008C6561" w:rsidRDefault="006F1324" w:rsidP="00C179AC">
      <w:pPr>
        <w:pStyle w:val="Nivel2"/>
        <w:numPr>
          <w:ilvl w:val="1"/>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 xml:space="preserve"> Por meio de mensagem no sistema, será divulgado o local e horário de realização do procedimento para a avaliação das amostras, cuja presença será facultada a todos os interessados, incluindo os demais licitantes.</w:t>
      </w:r>
    </w:p>
    <w:p w14:paraId="16AC660D" w14:textId="77777777" w:rsidR="006F1324" w:rsidRPr="008C6561" w:rsidRDefault="006F1324" w:rsidP="00C179AC">
      <w:pPr>
        <w:pStyle w:val="Nivel2"/>
        <w:numPr>
          <w:ilvl w:val="1"/>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 xml:space="preserve"> Os resultados das avaliações serão divulgados por meio de mensagem no sistema.</w:t>
      </w:r>
    </w:p>
    <w:p w14:paraId="6ED3BEFC" w14:textId="77777777" w:rsidR="006F1324" w:rsidRPr="008C6561" w:rsidRDefault="006F1324" w:rsidP="00C179AC">
      <w:pPr>
        <w:pStyle w:val="Nivel2"/>
        <w:numPr>
          <w:ilvl w:val="1"/>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lastRenderedPageBreak/>
        <w:t xml:space="preserve"> No caso de não haver entrega da amostra ou ocorrer atraso na entrega, sem justificativa aceita pelo Pregoeiro, ou havendo entrega de amostra fora das especificações previstas neste Edital, a proposta do licitante será recusada.</w:t>
      </w:r>
    </w:p>
    <w:p w14:paraId="4C52C793" w14:textId="77777777" w:rsidR="006F1324" w:rsidRPr="008C6561" w:rsidRDefault="006F1324" w:rsidP="00C179AC">
      <w:pPr>
        <w:pStyle w:val="Nivel2"/>
        <w:numPr>
          <w:ilvl w:val="1"/>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EBF4053" w14:textId="77777777" w:rsidR="006F1324" w:rsidRPr="008C6561" w:rsidRDefault="006F1324" w:rsidP="008C6561">
      <w:pPr>
        <w:pStyle w:val="Nivel2"/>
        <w:numPr>
          <w:ilvl w:val="0"/>
          <w:numId w:val="0"/>
        </w:numPr>
        <w:tabs>
          <w:tab w:val="left" w:pos="284"/>
        </w:tabs>
        <w:spacing w:before="0" w:after="0"/>
        <w:rPr>
          <w:rFonts w:ascii="Times New Roman" w:hAnsi="Times New Roman" w:cs="Times New Roman"/>
          <w:sz w:val="24"/>
          <w:szCs w:val="24"/>
        </w:rPr>
      </w:pPr>
    </w:p>
    <w:p w14:paraId="2A13758A" w14:textId="77777777" w:rsidR="006F1324" w:rsidRPr="008C6561" w:rsidRDefault="006F1324" w:rsidP="00C179AC">
      <w:pPr>
        <w:pStyle w:val="Nivel01"/>
        <w:numPr>
          <w:ilvl w:val="0"/>
          <w:numId w:val="8"/>
        </w:numPr>
        <w:ind w:left="0" w:firstLine="0"/>
        <w:rPr>
          <w:rFonts w:ascii="Times New Roman" w:hAnsi="Times New Roman" w:cs="Times New Roman"/>
          <w:sz w:val="24"/>
          <w:szCs w:val="24"/>
        </w:rPr>
      </w:pPr>
      <w:bookmarkStart w:id="44" w:name="_Toc135469230"/>
      <w:r w:rsidRPr="008C6561">
        <w:rPr>
          <w:rFonts w:ascii="Times New Roman" w:hAnsi="Times New Roman" w:cs="Times New Roman"/>
          <w:sz w:val="24"/>
          <w:szCs w:val="24"/>
        </w:rPr>
        <w:t>DA FASE DE HABILITAÇÃO</w:t>
      </w:r>
      <w:bookmarkEnd w:id="44"/>
    </w:p>
    <w:p w14:paraId="4790EA40" w14:textId="77777777" w:rsidR="006F1324" w:rsidRPr="008C6561" w:rsidRDefault="006F1324" w:rsidP="00C179AC">
      <w:pPr>
        <w:pStyle w:val="Nivel2"/>
        <w:numPr>
          <w:ilvl w:val="1"/>
          <w:numId w:val="25"/>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38" w:anchor="art62" w:history="1">
        <w:r w:rsidRPr="008C6561">
          <w:rPr>
            <w:rStyle w:val="Hyperlink"/>
            <w:rFonts w:ascii="Times New Roman" w:hAnsi="Times New Roman" w:cs="Times New Roman"/>
            <w:color w:val="auto"/>
            <w:sz w:val="24"/>
            <w:szCs w:val="24"/>
          </w:rPr>
          <w:t>artigos 62 a 70 da Lei nº 14.133, de 2021</w:t>
        </w:r>
      </w:hyperlink>
      <w:r w:rsidRPr="008C6561">
        <w:rPr>
          <w:rFonts w:ascii="Times New Roman" w:hAnsi="Times New Roman" w:cs="Times New Roman"/>
          <w:sz w:val="24"/>
          <w:szCs w:val="24"/>
        </w:rPr>
        <w:t>.</w:t>
      </w:r>
    </w:p>
    <w:p w14:paraId="1D777F28" w14:textId="77777777" w:rsidR="006F1324" w:rsidRPr="008C6561" w:rsidRDefault="006F1324" w:rsidP="00C179AC">
      <w:pPr>
        <w:pStyle w:val="Nivel3"/>
        <w:numPr>
          <w:ilvl w:val="2"/>
          <w:numId w:val="25"/>
        </w:numPr>
        <w:tabs>
          <w:tab w:val="left" w:pos="284"/>
        </w:tabs>
        <w:spacing w:before="0" w:after="0"/>
        <w:ind w:left="0" w:firstLine="0"/>
        <w:rPr>
          <w:rFonts w:ascii="Times New Roman" w:hAnsi="Times New Roman" w:cs="Times New Roman"/>
          <w:i/>
          <w:iCs/>
          <w:sz w:val="24"/>
          <w:szCs w:val="24"/>
        </w:rPr>
      </w:pPr>
      <w:bookmarkStart w:id="45" w:name="_Ref114663777"/>
      <w:r w:rsidRPr="008C6561">
        <w:rPr>
          <w:rFonts w:ascii="Times New Roman" w:hAnsi="Times New Roman" w:cs="Times New Roman"/>
          <w:sz w:val="24"/>
          <w:szCs w:val="24"/>
        </w:rPr>
        <w:t>A documentação exigida para fins de habilitação jurídica, fiscal, social e trabalhista e econômico-</w:t>
      </w:r>
      <w:proofErr w:type="spellStart"/>
      <w:r w:rsidRPr="008C6561">
        <w:rPr>
          <w:rFonts w:ascii="Times New Roman" w:hAnsi="Times New Roman" w:cs="Times New Roman"/>
          <w:sz w:val="24"/>
          <w:szCs w:val="24"/>
        </w:rPr>
        <w:t>ﬁnanceira</w:t>
      </w:r>
      <w:proofErr w:type="spellEnd"/>
      <w:r w:rsidRPr="008C6561">
        <w:rPr>
          <w:rFonts w:ascii="Times New Roman" w:hAnsi="Times New Roman" w:cs="Times New Roman"/>
          <w:sz w:val="24"/>
          <w:szCs w:val="24"/>
        </w:rPr>
        <w:t xml:space="preserve">, </w:t>
      </w:r>
      <w:r w:rsidRPr="008C6561">
        <w:rPr>
          <w:rFonts w:ascii="Times New Roman" w:hAnsi="Times New Roman" w:cs="Times New Roman"/>
          <w:color w:val="auto"/>
          <w:sz w:val="24"/>
          <w:szCs w:val="24"/>
        </w:rPr>
        <w:t xml:space="preserve">poderá </w:t>
      </w:r>
      <w:r w:rsidRPr="008C6561">
        <w:rPr>
          <w:rFonts w:ascii="Times New Roman" w:hAnsi="Times New Roman" w:cs="Times New Roman"/>
          <w:sz w:val="24"/>
          <w:szCs w:val="24"/>
        </w:rPr>
        <w:t>ser substituída pelo registro cadastral no SICAF, pelo registro cadastral da Administração Municipal ou pelo registro cadastral unificado constante do PNCP – Portal Nacional de Contratações Públicas.</w:t>
      </w:r>
      <w:bookmarkEnd w:id="45"/>
    </w:p>
    <w:p w14:paraId="0C55D636" w14:textId="77777777" w:rsidR="006F1324" w:rsidRPr="008C6561" w:rsidRDefault="006F1324" w:rsidP="00C179AC">
      <w:pPr>
        <w:pStyle w:val="Nivel2"/>
        <w:numPr>
          <w:ilvl w:val="1"/>
          <w:numId w:val="25"/>
        </w:numPr>
        <w:tabs>
          <w:tab w:val="left" w:pos="284"/>
        </w:tabs>
        <w:spacing w:before="0" w:after="0"/>
        <w:ind w:left="0" w:firstLine="0"/>
        <w:rPr>
          <w:rFonts w:ascii="Times New Roman" w:hAnsi="Times New Roman" w:cs="Times New Roman"/>
          <w:i/>
          <w:sz w:val="24"/>
          <w:szCs w:val="24"/>
        </w:rPr>
      </w:pPr>
      <w:r w:rsidRPr="008C6561">
        <w:rPr>
          <w:rFonts w:ascii="Times New Roman" w:hAnsi="Times New Roman" w:cs="Times New Roman"/>
          <w:color w:val="auto"/>
          <w:sz w:val="24"/>
          <w:szCs w:val="24"/>
        </w:rPr>
        <w:t xml:space="preserve">Quando </w:t>
      </w:r>
      <w:r w:rsidRPr="008C6561">
        <w:rPr>
          <w:rFonts w:ascii="Times New Roman" w:hAnsi="Times New Roman" w:cs="Times New Roman"/>
          <w:sz w:val="24"/>
          <w:szCs w:val="24"/>
        </w:rPr>
        <w:t>permitida</w:t>
      </w:r>
      <w:r w:rsidRPr="008C6561">
        <w:rPr>
          <w:rFonts w:ascii="Times New Roman" w:hAnsi="Times New Roman" w:cs="Times New Roman"/>
          <w:color w:val="auto"/>
          <w:sz w:val="24"/>
          <w:szCs w:val="24"/>
        </w:rPr>
        <w:t xml:space="preserve"> a </w:t>
      </w:r>
      <w:r w:rsidRPr="008C6561">
        <w:rPr>
          <w:rFonts w:ascii="Times New Roman" w:hAnsi="Times New Roman" w:cs="Times New Roman"/>
          <w:sz w:val="24"/>
          <w:szCs w:val="24"/>
        </w:rPr>
        <w:t>participação de empresas estrangeiras que não funcionem no País, as exigências de habilitação serão atendidas mediante documentos equivalentes, inicialmente apresentados em tradução livre.</w:t>
      </w:r>
    </w:p>
    <w:p w14:paraId="54077D54" w14:textId="77777777" w:rsidR="006F1324" w:rsidRPr="008C6561" w:rsidRDefault="006F1324" w:rsidP="00C179AC">
      <w:pPr>
        <w:pStyle w:val="Nivel2"/>
        <w:numPr>
          <w:ilvl w:val="1"/>
          <w:numId w:val="25"/>
        </w:numPr>
        <w:tabs>
          <w:tab w:val="left" w:pos="284"/>
        </w:tabs>
        <w:spacing w:before="0" w:after="0"/>
        <w:ind w:left="0" w:firstLine="0"/>
        <w:rPr>
          <w:rFonts w:ascii="Times New Roman" w:hAnsi="Times New Roman" w:cs="Times New Roman"/>
          <w:i/>
          <w:iCs/>
          <w:sz w:val="24"/>
          <w:szCs w:val="24"/>
        </w:rPr>
      </w:pPr>
      <w:r w:rsidRPr="008C6561">
        <w:rPr>
          <w:rFonts w:ascii="Times New Roman" w:hAnsi="Times New Roman" w:cs="Times New Roman"/>
          <w:sz w:val="24"/>
          <w:szCs w:val="24"/>
        </w:rPr>
        <w:t xml:space="preserve">Na hipótese de o licitante vencedor ser empresa estrangeira que não funcione no País, para o fim de assinatura do contrato ou da ata de registro de preços, os documentos exigidos para a habilitação serão traduzidos por tradutor juramentado no País e apostilados nos termos do disposto no </w:t>
      </w:r>
      <w:hyperlink r:id="rId39" w:history="1">
        <w:r w:rsidRPr="008C6561">
          <w:rPr>
            <w:rStyle w:val="Hyperlink"/>
            <w:rFonts w:ascii="Times New Roman" w:hAnsi="Times New Roman" w:cs="Times New Roman"/>
            <w:color w:val="auto"/>
            <w:sz w:val="24"/>
            <w:szCs w:val="24"/>
          </w:rPr>
          <w:t>Decreto nº 8.660, de 29 de janeiro de 2016</w:t>
        </w:r>
      </w:hyperlink>
      <w:r w:rsidRPr="008C6561">
        <w:rPr>
          <w:rFonts w:ascii="Times New Roman" w:hAnsi="Times New Roman" w:cs="Times New Roman"/>
          <w:sz w:val="24"/>
          <w:szCs w:val="24"/>
        </w:rPr>
        <w:t xml:space="preserve">, ou de outro que venha a substituí-lo, ou </w:t>
      </w:r>
      <w:proofErr w:type="spellStart"/>
      <w:r w:rsidRPr="008C6561">
        <w:rPr>
          <w:rFonts w:ascii="Times New Roman" w:hAnsi="Times New Roman" w:cs="Times New Roman"/>
          <w:sz w:val="24"/>
          <w:szCs w:val="24"/>
        </w:rPr>
        <w:t>consularizados</w:t>
      </w:r>
      <w:proofErr w:type="spellEnd"/>
      <w:r w:rsidRPr="008C6561">
        <w:rPr>
          <w:rFonts w:ascii="Times New Roman" w:hAnsi="Times New Roman" w:cs="Times New Roman"/>
          <w:sz w:val="24"/>
          <w:szCs w:val="24"/>
        </w:rPr>
        <w:t xml:space="preserve"> pelos respectivos consulados ou embaixadas.</w:t>
      </w:r>
    </w:p>
    <w:p w14:paraId="3E5FE3B2" w14:textId="77777777" w:rsidR="006F1324" w:rsidRPr="008C6561" w:rsidRDefault="006F1324" w:rsidP="00C179AC">
      <w:pPr>
        <w:pStyle w:val="Nivel2"/>
        <w:numPr>
          <w:ilvl w:val="1"/>
          <w:numId w:val="25"/>
        </w:numPr>
        <w:tabs>
          <w:tab w:val="left" w:pos="284"/>
        </w:tabs>
        <w:spacing w:before="0" w:after="0"/>
        <w:ind w:left="0" w:firstLine="0"/>
        <w:rPr>
          <w:rFonts w:ascii="Times New Roman" w:hAnsi="Times New Roman" w:cs="Times New Roman"/>
          <w:i/>
          <w:sz w:val="24"/>
          <w:szCs w:val="24"/>
        </w:rPr>
      </w:pPr>
      <w:r w:rsidRPr="008C6561">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FAEF7E1" w14:textId="77777777" w:rsidR="006F1324" w:rsidRPr="008C6561" w:rsidRDefault="006F1324" w:rsidP="00C179AC">
      <w:pPr>
        <w:pStyle w:val="Nivel3"/>
        <w:numPr>
          <w:ilvl w:val="2"/>
          <w:numId w:val="25"/>
        </w:numPr>
        <w:tabs>
          <w:tab w:val="left" w:pos="284"/>
        </w:tabs>
        <w:spacing w:before="0" w:after="0"/>
        <w:ind w:left="0" w:firstLine="0"/>
        <w:rPr>
          <w:rFonts w:ascii="Times New Roman" w:hAnsi="Times New Roman" w:cs="Times New Roman"/>
          <w:i/>
          <w:iCs/>
          <w:sz w:val="24"/>
          <w:szCs w:val="24"/>
        </w:rPr>
      </w:pPr>
      <w:r w:rsidRPr="008C6561">
        <w:rPr>
          <w:rFonts w:ascii="Times New Roman" w:hAnsi="Times New Roman" w:cs="Times New Roman"/>
          <w:sz w:val="24"/>
          <w:szCs w:val="24"/>
        </w:rPr>
        <w:t xml:space="preserve">Se o consórcio não for formado integralmente por microempresas ou empresas de pequeno porte e o termo de referência exigir requisitos de habilitação econômico-financeira, haverá um acréscimo de </w:t>
      </w:r>
      <w:r w:rsidRPr="008C6561">
        <w:rPr>
          <w:rFonts w:ascii="Times New Roman" w:hAnsi="Times New Roman" w:cs="Times New Roman"/>
          <w:color w:val="auto"/>
          <w:sz w:val="24"/>
          <w:szCs w:val="24"/>
        </w:rPr>
        <w:t>10% (dez por cento) para o consórcio em relação ao valor exigido para os licitantes individuais.</w:t>
      </w:r>
    </w:p>
    <w:p w14:paraId="7668793B" w14:textId="77777777" w:rsidR="006F1324" w:rsidRPr="008C6561" w:rsidRDefault="006F1324" w:rsidP="00C179AC">
      <w:pPr>
        <w:pStyle w:val="Nivel2"/>
        <w:numPr>
          <w:ilvl w:val="1"/>
          <w:numId w:val="25"/>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 xml:space="preserve">Os documentos exigidos para fins de habilitação poderão ser apresentados em original, por cópia autenticada ou cópia simples. No caso de cópia simples, deverá ser apresentado o documento original para fins de verificação da autenticidade. </w:t>
      </w:r>
    </w:p>
    <w:p w14:paraId="20FFCE70" w14:textId="77777777" w:rsidR="006F1324" w:rsidRPr="008C6561" w:rsidRDefault="006F1324" w:rsidP="00C179AC">
      <w:pPr>
        <w:pStyle w:val="PargrafodaLista"/>
        <w:widowControl w:val="0"/>
        <w:numPr>
          <w:ilvl w:val="2"/>
          <w:numId w:val="25"/>
        </w:numPr>
        <w:tabs>
          <w:tab w:val="left" w:pos="284"/>
        </w:tabs>
        <w:autoSpaceDE w:val="0"/>
        <w:autoSpaceDN w:val="0"/>
        <w:spacing w:after="0"/>
        <w:ind w:left="0" w:firstLine="0"/>
        <w:contextualSpacing w:val="0"/>
        <w:jc w:val="both"/>
        <w:rPr>
          <w:rFonts w:ascii="Times New Roman" w:hAnsi="Times New Roman"/>
          <w:sz w:val="24"/>
          <w:szCs w:val="24"/>
        </w:rPr>
      </w:pPr>
      <w:r w:rsidRPr="008C6561">
        <w:rPr>
          <w:rFonts w:ascii="Times New Roman" w:hAnsi="Times New Roman"/>
          <w:sz w:val="24"/>
          <w:szCs w:val="24"/>
        </w:rPr>
        <w:t>A prova de autenticidade de cópia de documento público ou particular poderá ser feita perante agente da Administração, mediante apresentação de original ou de declaração de autenticidade por advogado, sob sua responsabilidade pessoal</w:t>
      </w:r>
    </w:p>
    <w:p w14:paraId="109F57DC" w14:textId="77777777" w:rsidR="006F1324" w:rsidRPr="008C6561" w:rsidRDefault="006F1324" w:rsidP="00C179AC">
      <w:pPr>
        <w:pStyle w:val="Nivel2"/>
        <w:numPr>
          <w:ilvl w:val="1"/>
          <w:numId w:val="25"/>
        </w:numPr>
        <w:tabs>
          <w:tab w:val="left" w:pos="284"/>
        </w:tabs>
        <w:spacing w:before="0" w:after="0"/>
        <w:ind w:left="0" w:firstLine="0"/>
        <w:rPr>
          <w:rFonts w:ascii="Times New Roman" w:hAnsi="Times New Roman" w:cs="Times New Roman"/>
          <w:i/>
          <w:sz w:val="24"/>
          <w:szCs w:val="24"/>
        </w:rPr>
      </w:pPr>
      <w:r w:rsidRPr="008C6561">
        <w:rPr>
          <w:rFonts w:ascii="Times New Roman" w:hAnsi="Times New Roman" w:cs="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14:paraId="4BFA5D1A" w14:textId="77777777" w:rsidR="006F1324" w:rsidRPr="008C6561" w:rsidRDefault="006F1324" w:rsidP="00C179AC">
      <w:pPr>
        <w:pStyle w:val="Nivel2"/>
        <w:numPr>
          <w:ilvl w:val="1"/>
          <w:numId w:val="25"/>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lastRenderedPageBreak/>
        <w:t>Será verificado se o licitante apresentou declaração de que atende aos requisitos de habilitação, e o declarante responderá pela veracidade das informações prestadas, na forma da lei (</w:t>
      </w:r>
      <w:hyperlink r:id="rId40" w:anchor="art63">
        <w:r w:rsidRPr="008C6561">
          <w:rPr>
            <w:rStyle w:val="Hyperlink"/>
            <w:rFonts w:ascii="Times New Roman" w:hAnsi="Times New Roman" w:cs="Times New Roman"/>
            <w:color w:val="auto"/>
            <w:sz w:val="24"/>
            <w:szCs w:val="24"/>
          </w:rPr>
          <w:t>art. 63, I, da Lei nº 14.133/2021</w:t>
        </w:r>
      </w:hyperlink>
      <w:r w:rsidRPr="008C6561">
        <w:rPr>
          <w:rFonts w:ascii="Times New Roman" w:hAnsi="Times New Roman" w:cs="Times New Roman"/>
          <w:sz w:val="24"/>
          <w:szCs w:val="24"/>
        </w:rPr>
        <w:t>).</w:t>
      </w:r>
    </w:p>
    <w:p w14:paraId="5ED2818A" w14:textId="77777777" w:rsidR="006F1324" w:rsidRPr="008C6561" w:rsidRDefault="006F1324" w:rsidP="00C179AC">
      <w:pPr>
        <w:pStyle w:val="Nivel2"/>
        <w:numPr>
          <w:ilvl w:val="1"/>
          <w:numId w:val="25"/>
        </w:numPr>
        <w:tabs>
          <w:tab w:val="left" w:pos="284"/>
        </w:tabs>
        <w:spacing w:before="0" w:after="0"/>
        <w:ind w:left="0" w:firstLine="0"/>
        <w:rPr>
          <w:rFonts w:ascii="Times New Roman" w:hAnsi="Times New Roman" w:cs="Times New Roman"/>
          <w:i/>
          <w:sz w:val="24"/>
          <w:szCs w:val="24"/>
        </w:rPr>
      </w:pPr>
      <w:r w:rsidRPr="008C6561">
        <w:rPr>
          <w:rFonts w:ascii="Times New Roman" w:hAnsi="Times New Roman" w:cs="Times New Roman"/>
          <w:sz w:val="24"/>
          <w:szCs w:val="24"/>
        </w:rPr>
        <w:t xml:space="preserve">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CC075D5" w14:textId="77777777" w:rsidR="006F1324" w:rsidRPr="008C6561" w:rsidRDefault="006F1324" w:rsidP="00C179AC">
      <w:pPr>
        <w:pStyle w:val="Nivel2"/>
        <w:numPr>
          <w:ilvl w:val="1"/>
          <w:numId w:val="25"/>
        </w:numPr>
        <w:tabs>
          <w:tab w:val="left" w:pos="284"/>
        </w:tabs>
        <w:spacing w:before="0" w:after="0"/>
        <w:ind w:left="0" w:firstLine="0"/>
        <w:rPr>
          <w:rFonts w:ascii="Times New Roman" w:hAnsi="Times New Roman" w:cs="Times New Roman"/>
          <w:i/>
          <w:sz w:val="24"/>
          <w:szCs w:val="24"/>
        </w:rPr>
      </w:pPr>
      <w:r w:rsidRPr="008C6561">
        <w:rPr>
          <w:rFonts w:ascii="Times New Roman" w:hAnsi="Times New Roman" w:cs="Times New Roman"/>
          <w:sz w:val="24"/>
          <w:szCs w:val="24"/>
        </w:rPr>
        <w:t xml:space="preserve">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E753909" w14:textId="77777777" w:rsidR="006F1324" w:rsidRPr="008C6561" w:rsidRDefault="006F1324" w:rsidP="00C179AC">
      <w:pPr>
        <w:pStyle w:val="Nvel2-Red"/>
        <w:numPr>
          <w:ilvl w:val="1"/>
          <w:numId w:val="25"/>
        </w:numPr>
        <w:tabs>
          <w:tab w:val="left" w:pos="284"/>
        </w:tabs>
        <w:spacing w:before="0" w:after="0"/>
        <w:ind w:left="0" w:firstLine="0"/>
        <w:rPr>
          <w:rFonts w:ascii="Times New Roman" w:hAnsi="Times New Roman" w:cs="Times New Roman"/>
          <w:i w:val="0"/>
          <w:iCs w:val="0"/>
          <w:color w:val="auto"/>
          <w:sz w:val="24"/>
          <w:szCs w:val="24"/>
        </w:rPr>
      </w:pPr>
      <w:r w:rsidRPr="008C6561">
        <w:rPr>
          <w:rFonts w:ascii="Times New Roman" w:hAnsi="Times New Roman" w:cs="Times New Roman"/>
          <w:i w:val="0"/>
          <w:iCs w:val="0"/>
          <w:color w:val="auto"/>
          <w:sz w:val="24"/>
          <w:szCs w:val="24"/>
        </w:rPr>
        <w:t xml:space="preserve"> Se o Termo de Referência indicar que para a contratação pretendida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4219BAC7" w14:textId="77777777" w:rsidR="006F1324" w:rsidRPr="008C6561" w:rsidRDefault="006F1324" w:rsidP="00C179AC">
      <w:pPr>
        <w:pStyle w:val="Nvel3-R"/>
        <w:numPr>
          <w:ilvl w:val="2"/>
          <w:numId w:val="25"/>
        </w:numPr>
        <w:tabs>
          <w:tab w:val="left" w:pos="284"/>
        </w:tabs>
        <w:spacing w:before="0" w:after="0"/>
        <w:ind w:left="0" w:firstLine="0"/>
        <w:rPr>
          <w:rFonts w:ascii="Times New Roman" w:hAnsi="Times New Roman" w:cs="Times New Roman"/>
          <w:i w:val="0"/>
          <w:iCs w:val="0"/>
          <w:color w:val="auto"/>
          <w:sz w:val="24"/>
          <w:szCs w:val="24"/>
        </w:rPr>
      </w:pPr>
      <w:r w:rsidRPr="008C6561">
        <w:rPr>
          <w:rFonts w:ascii="Times New Roman" w:hAnsi="Times New Roman" w:cs="Times New Roman"/>
          <w:i w:val="0"/>
          <w:iCs w:val="0"/>
          <w:color w:val="auto"/>
          <w:sz w:val="24"/>
          <w:szCs w:val="24"/>
        </w:rPr>
        <w:t>O licitante que optar por realizar vistoria prévia terá disponibilizado pela Administração data e horário exclusivos, a ser agendado junto ao setor indicado no Termo de Referência, de modo que seu agendamento não coincida com o agendamento de outros licitantes.</w:t>
      </w:r>
    </w:p>
    <w:p w14:paraId="701F3A15" w14:textId="77777777" w:rsidR="006F1324" w:rsidRPr="008C6561" w:rsidRDefault="006F1324" w:rsidP="00C179AC">
      <w:pPr>
        <w:pStyle w:val="Nvel3-R"/>
        <w:numPr>
          <w:ilvl w:val="2"/>
          <w:numId w:val="25"/>
        </w:numPr>
        <w:tabs>
          <w:tab w:val="left" w:pos="284"/>
        </w:tabs>
        <w:spacing w:before="0" w:after="0"/>
        <w:ind w:left="0" w:firstLine="0"/>
        <w:rPr>
          <w:rFonts w:ascii="Times New Roman" w:hAnsi="Times New Roman" w:cs="Times New Roman"/>
          <w:i w:val="0"/>
          <w:iCs w:val="0"/>
          <w:color w:val="auto"/>
          <w:sz w:val="24"/>
          <w:szCs w:val="24"/>
        </w:rPr>
      </w:pPr>
      <w:r w:rsidRPr="008C6561">
        <w:rPr>
          <w:rFonts w:ascii="Times New Roman" w:hAnsi="Times New Roman" w:cs="Times New Roman"/>
          <w:i w:val="0"/>
          <w:iCs w:val="0"/>
          <w:color w:val="auto"/>
          <w:sz w:val="24"/>
          <w:szCs w:val="24"/>
        </w:rPr>
        <w:t>Caso o licitante opte por não realizar vistoria, poderá substituir a declaração exigida no presente item por declaração formal assinada pelo seu responsável técnico acerca do conhecimento pleno das condições e peculiaridades da contratação.</w:t>
      </w:r>
    </w:p>
    <w:p w14:paraId="79043701" w14:textId="77777777" w:rsidR="006F1324" w:rsidRPr="008C6561" w:rsidRDefault="006F1324" w:rsidP="00C179AC">
      <w:pPr>
        <w:pStyle w:val="Nivel2"/>
        <w:numPr>
          <w:ilvl w:val="1"/>
          <w:numId w:val="25"/>
        </w:numPr>
        <w:tabs>
          <w:tab w:val="left" w:pos="284"/>
        </w:tabs>
        <w:spacing w:before="0" w:after="0"/>
        <w:ind w:left="0" w:firstLine="0"/>
        <w:rPr>
          <w:rFonts w:ascii="Times New Roman" w:hAnsi="Times New Roman" w:cs="Times New Roman"/>
          <w:i/>
          <w:sz w:val="24"/>
          <w:szCs w:val="24"/>
        </w:rPr>
      </w:pPr>
      <w:r w:rsidRPr="008C6561">
        <w:rPr>
          <w:rFonts w:ascii="Times New Roman" w:hAnsi="Times New Roman" w:cs="Times New Roman"/>
          <w:sz w:val="24"/>
          <w:szCs w:val="24"/>
        </w:rPr>
        <w:t xml:space="preserve">A habilitação será verificada por meio do </w:t>
      </w:r>
      <w:proofErr w:type="spellStart"/>
      <w:r w:rsidRPr="008C6561">
        <w:rPr>
          <w:rFonts w:ascii="Times New Roman" w:hAnsi="Times New Roman" w:cs="Times New Roman"/>
          <w:sz w:val="24"/>
          <w:szCs w:val="24"/>
        </w:rPr>
        <w:t>Sicaf</w:t>
      </w:r>
      <w:proofErr w:type="spellEnd"/>
      <w:r w:rsidRPr="008C6561">
        <w:rPr>
          <w:rFonts w:ascii="Times New Roman" w:hAnsi="Times New Roman" w:cs="Times New Roman"/>
          <w:sz w:val="24"/>
          <w:szCs w:val="24"/>
        </w:rPr>
        <w:t xml:space="preserve"> ou através do registro cadastral municipal ou do registro unificado do PNCP, nos documentos por ele abrangidos.</w:t>
      </w:r>
    </w:p>
    <w:p w14:paraId="31BF1979" w14:textId="77777777" w:rsidR="006F1324" w:rsidRPr="008C6561" w:rsidRDefault="006F1324" w:rsidP="008C6561">
      <w:pPr>
        <w:pStyle w:val="Nivel3"/>
        <w:numPr>
          <w:ilvl w:val="0"/>
          <w:numId w:val="0"/>
        </w:numPr>
        <w:tabs>
          <w:tab w:val="left" w:pos="284"/>
        </w:tabs>
        <w:spacing w:before="0" w:after="0"/>
        <w:rPr>
          <w:rFonts w:ascii="Times New Roman" w:hAnsi="Times New Roman" w:cs="Times New Roman"/>
          <w:color w:val="auto"/>
          <w:sz w:val="24"/>
          <w:szCs w:val="24"/>
          <w:highlight w:val="yellow"/>
        </w:rPr>
      </w:pPr>
      <w:r w:rsidRPr="008C6561">
        <w:rPr>
          <w:rFonts w:ascii="Times New Roman" w:hAnsi="Times New Roman" w:cs="Times New Roman"/>
          <w:sz w:val="24"/>
          <w:szCs w:val="24"/>
        </w:rPr>
        <w:t>8.11.1 Somente haverá a necessidade de comprovação do preenchimento de requisitos mediante apresentação dos documentos originais não-digitais quando houver dúvida em relação à integridade do documento digital ou quando a lei expressamente o exigir.</w:t>
      </w:r>
    </w:p>
    <w:p w14:paraId="0B411765" w14:textId="77777777" w:rsidR="006F1324" w:rsidRPr="008C6561" w:rsidRDefault="006F1324" w:rsidP="00C179AC">
      <w:pPr>
        <w:pStyle w:val="Nivel2"/>
        <w:numPr>
          <w:ilvl w:val="1"/>
          <w:numId w:val="25"/>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 xml:space="preserve">É de responsabilidade do licitante conferir a exatidão dos seus dados cadastrais no respectivo sistema de registro cadastral e mantê-los atualizados junto aos órgãos responsáveis pela informação, devendo proceder, imediatamente, à correção ou à alteração dos registros tão logo identifique incorreção ou aqueles se tornem desatualizados. </w:t>
      </w:r>
    </w:p>
    <w:p w14:paraId="5B2B2866" w14:textId="77777777" w:rsidR="006F1324" w:rsidRPr="008C6561" w:rsidRDefault="006F1324" w:rsidP="00C179AC">
      <w:pPr>
        <w:pStyle w:val="Nivel3"/>
        <w:numPr>
          <w:ilvl w:val="2"/>
          <w:numId w:val="25"/>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 xml:space="preserve">A não observância do disposto no item anterior poderá ensejar desclassificação no momento da habilitação. </w:t>
      </w:r>
    </w:p>
    <w:p w14:paraId="21B9BF6D" w14:textId="77777777" w:rsidR="006F1324" w:rsidRPr="008C6561" w:rsidRDefault="006F1324" w:rsidP="00C179AC">
      <w:pPr>
        <w:pStyle w:val="Nivel2"/>
        <w:numPr>
          <w:ilvl w:val="1"/>
          <w:numId w:val="25"/>
        </w:numPr>
        <w:tabs>
          <w:tab w:val="left" w:pos="284"/>
        </w:tabs>
        <w:spacing w:before="0" w:after="0"/>
        <w:ind w:left="0" w:firstLine="0"/>
        <w:rPr>
          <w:rFonts w:ascii="Times New Roman" w:hAnsi="Times New Roman" w:cs="Times New Roman"/>
          <w:i/>
          <w:iCs/>
          <w:sz w:val="24"/>
          <w:szCs w:val="24"/>
        </w:rPr>
      </w:pPr>
      <w:r w:rsidRPr="008C6561">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14:paraId="6DF1816D" w14:textId="77777777" w:rsidR="006F1324" w:rsidRPr="008C6561" w:rsidRDefault="006F1324" w:rsidP="00C179AC">
      <w:pPr>
        <w:pStyle w:val="Nivel3"/>
        <w:numPr>
          <w:ilvl w:val="2"/>
          <w:numId w:val="25"/>
        </w:numPr>
        <w:tabs>
          <w:tab w:val="left" w:pos="284"/>
        </w:tabs>
        <w:spacing w:before="0" w:after="0"/>
        <w:ind w:left="0" w:firstLine="0"/>
        <w:rPr>
          <w:rFonts w:ascii="Times New Roman" w:hAnsi="Times New Roman" w:cs="Times New Roman"/>
          <w:i/>
          <w:iCs/>
          <w:sz w:val="24"/>
          <w:szCs w:val="24"/>
        </w:rPr>
      </w:pPr>
      <w:bookmarkStart w:id="46" w:name="_Ref114663151"/>
      <w:r w:rsidRPr="008C6561">
        <w:rPr>
          <w:rFonts w:ascii="Times New Roman" w:hAnsi="Times New Roman" w:cs="Times New Roman"/>
          <w:sz w:val="24"/>
          <w:szCs w:val="24"/>
        </w:rPr>
        <w:t xml:space="preserve">Os documentos exigidos para habilitação que não estejam contemplados no registro cadastral serão enviados por meio do sistema, em formato digital, no prazo de </w:t>
      </w:r>
      <w:r w:rsidRPr="008C6561">
        <w:rPr>
          <w:rFonts w:ascii="Times New Roman" w:hAnsi="Times New Roman" w:cs="Times New Roman"/>
          <w:color w:val="auto"/>
          <w:sz w:val="24"/>
          <w:szCs w:val="24"/>
        </w:rPr>
        <w:t>uma hora</w:t>
      </w:r>
      <w:r w:rsidRPr="008C6561">
        <w:rPr>
          <w:rFonts w:ascii="Times New Roman" w:hAnsi="Times New Roman" w:cs="Times New Roman"/>
          <w:sz w:val="24"/>
          <w:szCs w:val="24"/>
        </w:rPr>
        <w:t>, prorrogável por igual período, contado da solicitação do pregoeiro.</w:t>
      </w:r>
      <w:bookmarkEnd w:id="46"/>
    </w:p>
    <w:p w14:paraId="64FF21B7" w14:textId="77777777" w:rsidR="006F1324" w:rsidRPr="008C6561" w:rsidRDefault="006F1324" w:rsidP="00C179AC">
      <w:pPr>
        <w:pStyle w:val="Nivel3"/>
        <w:numPr>
          <w:ilvl w:val="2"/>
          <w:numId w:val="25"/>
        </w:numPr>
        <w:tabs>
          <w:tab w:val="left" w:pos="284"/>
        </w:tabs>
        <w:spacing w:before="0" w:after="0"/>
        <w:ind w:left="0" w:firstLine="0"/>
        <w:rPr>
          <w:rFonts w:ascii="Times New Roman" w:hAnsi="Times New Roman" w:cs="Times New Roman"/>
          <w:i/>
          <w:iCs/>
          <w:sz w:val="24"/>
          <w:szCs w:val="24"/>
        </w:rPr>
      </w:pPr>
      <w:r w:rsidRPr="008C6561">
        <w:rPr>
          <w:rFonts w:ascii="Times New Roman" w:hAnsi="Times New Roman" w:cs="Times New Roman"/>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p>
    <w:p w14:paraId="2ABD51B5" w14:textId="77777777" w:rsidR="006F1324" w:rsidRPr="008C6561" w:rsidRDefault="006F1324" w:rsidP="00C179AC">
      <w:pPr>
        <w:pStyle w:val="Nivel2"/>
        <w:numPr>
          <w:ilvl w:val="1"/>
          <w:numId w:val="25"/>
        </w:numPr>
        <w:tabs>
          <w:tab w:val="left" w:pos="284"/>
        </w:tabs>
        <w:spacing w:before="0" w:after="0"/>
        <w:ind w:left="0" w:firstLine="0"/>
        <w:rPr>
          <w:rFonts w:ascii="Times New Roman" w:hAnsi="Times New Roman" w:cs="Times New Roman"/>
          <w:i/>
          <w:sz w:val="24"/>
          <w:szCs w:val="24"/>
        </w:rPr>
      </w:pPr>
      <w:r w:rsidRPr="008C6561">
        <w:rPr>
          <w:rFonts w:ascii="Times New Roman" w:hAnsi="Times New Roman" w:cs="Times New Roman"/>
          <w:sz w:val="24"/>
          <w:szCs w:val="24"/>
        </w:rPr>
        <w:lastRenderedPageBreak/>
        <w:t>A verificação no respectivo sistema de registro cadastral ou a exigência dos documentos nele não contidos somente será feita em relação ao licitante vencedor.</w:t>
      </w:r>
    </w:p>
    <w:p w14:paraId="3BF459A2" w14:textId="77777777" w:rsidR="006F1324" w:rsidRPr="008C6561" w:rsidRDefault="006F1324" w:rsidP="00C179AC">
      <w:pPr>
        <w:pStyle w:val="Nivel3"/>
        <w:numPr>
          <w:ilvl w:val="2"/>
          <w:numId w:val="25"/>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Os documentos relativos à regularidade fiscal que constem do Termo de Referência somente serão exigidos, em qualquer caso, em momento posterior ao julgamento das propostas, e apenas do licitante mais bem classificado.</w:t>
      </w:r>
    </w:p>
    <w:p w14:paraId="281F5D44" w14:textId="77777777" w:rsidR="006F1324" w:rsidRPr="008C6561" w:rsidRDefault="006F1324" w:rsidP="00C179AC">
      <w:pPr>
        <w:pStyle w:val="Nivel3"/>
        <w:numPr>
          <w:ilvl w:val="2"/>
          <w:numId w:val="25"/>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649C322" w14:textId="77777777" w:rsidR="006F1324" w:rsidRPr="008C6561" w:rsidRDefault="006F1324" w:rsidP="00C179AC">
      <w:pPr>
        <w:pStyle w:val="Nivel2"/>
        <w:numPr>
          <w:ilvl w:val="1"/>
          <w:numId w:val="25"/>
        </w:numPr>
        <w:tabs>
          <w:tab w:val="left" w:pos="284"/>
        </w:tabs>
        <w:spacing w:before="0" w:after="0"/>
        <w:ind w:left="0" w:firstLine="0"/>
        <w:rPr>
          <w:rFonts w:ascii="Times New Roman" w:hAnsi="Times New Roman" w:cs="Times New Roman"/>
          <w:i/>
          <w:sz w:val="24"/>
          <w:szCs w:val="24"/>
        </w:rPr>
      </w:pPr>
      <w:r w:rsidRPr="008C6561">
        <w:rPr>
          <w:rFonts w:ascii="Times New Roman" w:hAnsi="Times New Roman" w:cs="Times New Roman"/>
          <w:sz w:val="24"/>
          <w:szCs w:val="24"/>
        </w:rPr>
        <w:t xml:space="preserve">Após a entrega dos documentos para habilitação, não será permitida a substituição ou a apresentação de novos documentos, salvo em sede de diligência, conforme </w:t>
      </w:r>
      <w:hyperlink r:id="rId41" w:anchor="art64">
        <w:r w:rsidRPr="008C6561">
          <w:rPr>
            <w:rStyle w:val="Hyperlink"/>
            <w:rFonts w:ascii="Times New Roman" w:hAnsi="Times New Roman" w:cs="Times New Roman"/>
            <w:color w:val="auto"/>
            <w:sz w:val="24"/>
            <w:szCs w:val="24"/>
          </w:rPr>
          <w:t>Lei 14.133/21, art. 64</w:t>
        </w:r>
      </w:hyperlink>
      <w:r w:rsidRPr="008C6561">
        <w:rPr>
          <w:rStyle w:val="Hyperlink"/>
          <w:rFonts w:ascii="Times New Roman" w:hAnsi="Times New Roman" w:cs="Times New Roman"/>
          <w:color w:val="auto"/>
          <w:sz w:val="24"/>
          <w:szCs w:val="24"/>
        </w:rPr>
        <w:t>, para o fim de</w:t>
      </w:r>
      <w:r w:rsidRPr="008C6561">
        <w:rPr>
          <w:rFonts w:ascii="Times New Roman" w:hAnsi="Times New Roman" w:cs="Times New Roman"/>
          <w:sz w:val="24"/>
          <w:szCs w:val="24"/>
        </w:rPr>
        <w:t>:</w:t>
      </w:r>
    </w:p>
    <w:p w14:paraId="66CFC97D" w14:textId="77777777" w:rsidR="006F1324" w:rsidRPr="008C6561" w:rsidRDefault="006F1324" w:rsidP="00C179AC">
      <w:pPr>
        <w:pStyle w:val="Nivel3"/>
        <w:numPr>
          <w:ilvl w:val="2"/>
          <w:numId w:val="25"/>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 e</w:t>
      </w:r>
    </w:p>
    <w:p w14:paraId="4C71ADF4" w14:textId="77777777" w:rsidR="006F1324" w:rsidRPr="008C6561" w:rsidRDefault="006F1324" w:rsidP="00C179AC">
      <w:pPr>
        <w:pStyle w:val="Nivel3"/>
        <w:numPr>
          <w:ilvl w:val="2"/>
          <w:numId w:val="25"/>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atualização de documentos cuja validade tenha expirado após a data de recebimento das propostas;</w:t>
      </w:r>
    </w:p>
    <w:p w14:paraId="402B58E9" w14:textId="77777777" w:rsidR="006F1324" w:rsidRPr="008C6561" w:rsidRDefault="006F1324" w:rsidP="00C179AC">
      <w:pPr>
        <w:pStyle w:val="Nivel2"/>
        <w:numPr>
          <w:ilvl w:val="1"/>
          <w:numId w:val="25"/>
        </w:numPr>
        <w:tabs>
          <w:tab w:val="left" w:pos="284"/>
        </w:tabs>
        <w:spacing w:before="0" w:after="0"/>
        <w:ind w:left="0" w:firstLine="0"/>
        <w:rPr>
          <w:rFonts w:ascii="Times New Roman" w:hAnsi="Times New Roman" w:cs="Times New Roman"/>
          <w:sz w:val="24"/>
          <w:szCs w:val="24"/>
        </w:rPr>
      </w:pPr>
      <w:bookmarkStart w:id="47" w:name="_Ref114670319"/>
      <w:r w:rsidRPr="008C6561">
        <w:rPr>
          <w:rFonts w:ascii="Times New Roman" w:hAnsi="Times New Roman" w:cs="Times New Roman"/>
          <w:sz w:val="24"/>
          <w:szCs w:val="24"/>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8C6561">
        <w:rPr>
          <w:rFonts w:ascii="Times New Roman" w:hAnsi="Times New Roman" w:cs="Times New Roman"/>
          <w:sz w:val="24"/>
          <w:szCs w:val="24"/>
        </w:rPr>
        <w:t>eﬁcácia</w:t>
      </w:r>
      <w:proofErr w:type="spellEnd"/>
      <w:r w:rsidRPr="008C6561">
        <w:rPr>
          <w:rFonts w:ascii="Times New Roman" w:hAnsi="Times New Roman" w:cs="Times New Roman"/>
          <w:sz w:val="24"/>
          <w:szCs w:val="24"/>
        </w:rPr>
        <w:t xml:space="preserve"> para fins de habilitação e classificação.</w:t>
      </w:r>
      <w:bookmarkEnd w:id="47"/>
    </w:p>
    <w:p w14:paraId="59FEB25E" w14:textId="77777777" w:rsidR="006F1324" w:rsidRPr="008C6561" w:rsidRDefault="006F1324" w:rsidP="00C179AC">
      <w:pPr>
        <w:pStyle w:val="Nivel2"/>
        <w:numPr>
          <w:ilvl w:val="1"/>
          <w:numId w:val="25"/>
        </w:numPr>
        <w:tabs>
          <w:tab w:val="left" w:pos="284"/>
        </w:tabs>
        <w:spacing w:before="0" w:after="0"/>
        <w:ind w:left="0" w:firstLine="0"/>
        <w:rPr>
          <w:rFonts w:ascii="Times New Roman" w:hAnsi="Times New Roman" w:cs="Times New Roman"/>
          <w:sz w:val="24"/>
          <w:szCs w:val="24"/>
        </w:rPr>
      </w:pPr>
      <w:bookmarkStart w:id="48" w:name="_Ref114665528"/>
      <w:r w:rsidRPr="008C6561">
        <w:rPr>
          <w:rFonts w:ascii="Times New Roman" w:hAnsi="Times New Roman" w:cs="Times New Roman"/>
          <w:sz w:val="24"/>
          <w:szCs w:val="24"/>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8C6561">
        <w:rPr>
          <w:rFonts w:ascii="Times New Roman" w:hAnsi="Times New Roman" w:cs="Times New Roman"/>
          <w:sz w:val="24"/>
          <w:szCs w:val="24"/>
        </w:rPr>
        <w:fldChar w:fldCharType="begin"/>
      </w:r>
      <w:r w:rsidRPr="008C6561">
        <w:rPr>
          <w:rFonts w:ascii="Times New Roman" w:hAnsi="Times New Roman" w:cs="Times New Roman"/>
          <w:sz w:val="24"/>
          <w:szCs w:val="24"/>
        </w:rPr>
        <w:instrText xml:space="preserve"> REF _Ref114663151 \r \h  \* MERGEFORMAT </w:instrText>
      </w:r>
      <w:r w:rsidRPr="008C6561">
        <w:rPr>
          <w:rFonts w:ascii="Times New Roman" w:hAnsi="Times New Roman" w:cs="Times New Roman"/>
          <w:sz w:val="24"/>
          <w:szCs w:val="24"/>
        </w:rPr>
      </w:r>
      <w:r w:rsidRPr="008C6561">
        <w:rPr>
          <w:rFonts w:ascii="Times New Roman" w:hAnsi="Times New Roman" w:cs="Times New Roman"/>
          <w:sz w:val="24"/>
          <w:szCs w:val="24"/>
        </w:rPr>
        <w:fldChar w:fldCharType="separate"/>
      </w:r>
      <w:r w:rsidRPr="008C6561">
        <w:rPr>
          <w:rFonts w:ascii="Times New Roman" w:hAnsi="Times New Roman" w:cs="Times New Roman"/>
          <w:sz w:val="24"/>
          <w:szCs w:val="24"/>
        </w:rPr>
        <w:t>8.13.1</w:t>
      </w:r>
      <w:r w:rsidRPr="008C6561">
        <w:rPr>
          <w:rFonts w:ascii="Times New Roman" w:hAnsi="Times New Roman" w:cs="Times New Roman"/>
          <w:sz w:val="24"/>
          <w:szCs w:val="24"/>
        </w:rPr>
        <w:fldChar w:fldCharType="end"/>
      </w:r>
      <w:r w:rsidRPr="008C6561">
        <w:rPr>
          <w:rFonts w:ascii="Times New Roman" w:hAnsi="Times New Roman" w:cs="Times New Roman"/>
          <w:sz w:val="24"/>
          <w:szCs w:val="24"/>
        </w:rPr>
        <w:t>.</w:t>
      </w:r>
      <w:bookmarkEnd w:id="48"/>
    </w:p>
    <w:p w14:paraId="1B0DA42E" w14:textId="77777777" w:rsidR="006F1324" w:rsidRPr="008C6561" w:rsidRDefault="006F1324" w:rsidP="00C179AC">
      <w:pPr>
        <w:pStyle w:val="Nivel2"/>
        <w:numPr>
          <w:ilvl w:val="1"/>
          <w:numId w:val="25"/>
        </w:numPr>
        <w:tabs>
          <w:tab w:val="left" w:pos="284"/>
        </w:tabs>
        <w:spacing w:before="0" w:after="0"/>
        <w:ind w:left="0" w:firstLine="0"/>
        <w:rPr>
          <w:rFonts w:ascii="Times New Roman" w:hAnsi="Times New Roman" w:cs="Times New Roman"/>
          <w:sz w:val="24"/>
          <w:szCs w:val="24"/>
        </w:rPr>
      </w:pPr>
      <w:bookmarkStart w:id="49" w:name="_Ref114665515"/>
      <w:r w:rsidRPr="008C6561">
        <w:rPr>
          <w:rFonts w:ascii="Times New Roman" w:hAnsi="Times New Roman" w:cs="Times New Roman"/>
          <w:sz w:val="24"/>
          <w:szCs w:val="24"/>
        </w:rPr>
        <w:t xml:space="preserve"> Somente serão disponibilizados para acesso público os documentos de habilitação do licitante cuja proposta atenda ao edital de licitação, após concluídos os procedimentos de que trata o subitem anterior</w:t>
      </w:r>
      <w:bookmarkEnd w:id="49"/>
      <w:r w:rsidRPr="008C6561">
        <w:rPr>
          <w:rFonts w:ascii="Times New Roman" w:hAnsi="Times New Roman" w:cs="Times New Roman"/>
          <w:sz w:val="24"/>
          <w:szCs w:val="24"/>
        </w:rPr>
        <w:t>.</w:t>
      </w:r>
    </w:p>
    <w:p w14:paraId="75603EFE" w14:textId="77777777" w:rsidR="006F1324" w:rsidRPr="008C6561" w:rsidRDefault="006F1324" w:rsidP="00C179AC">
      <w:pPr>
        <w:pStyle w:val="Nivel2"/>
        <w:numPr>
          <w:ilvl w:val="1"/>
          <w:numId w:val="25"/>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 xml:space="preserve"> Quando a fase de habilitação anteceder a de julgamento e já tiver sido encerrada, não caberá exclusão de licitante por motivo relacionado à habilitação, salvo em razão de fatos supervenientes ou só conhecidos após o julgamento.</w:t>
      </w:r>
    </w:p>
    <w:p w14:paraId="085D7EA7" w14:textId="77777777" w:rsidR="006F1324" w:rsidRPr="008C6561" w:rsidRDefault="006F1324" w:rsidP="008C6561">
      <w:pPr>
        <w:pStyle w:val="Nivel2"/>
        <w:numPr>
          <w:ilvl w:val="0"/>
          <w:numId w:val="0"/>
        </w:numPr>
        <w:tabs>
          <w:tab w:val="left" w:pos="284"/>
        </w:tabs>
        <w:spacing w:before="0" w:after="0"/>
        <w:rPr>
          <w:rFonts w:ascii="Times New Roman" w:hAnsi="Times New Roman" w:cs="Times New Roman"/>
          <w:sz w:val="24"/>
          <w:szCs w:val="24"/>
        </w:rPr>
      </w:pPr>
    </w:p>
    <w:p w14:paraId="05D08132" w14:textId="77777777" w:rsidR="006F1324" w:rsidRPr="008C6561" w:rsidRDefault="006F1324" w:rsidP="00C179AC">
      <w:pPr>
        <w:pStyle w:val="Nivel01"/>
        <w:numPr>
          <w:ilvl w:val="0"/>
          <w:numId w:val="8"/>
        </w:numPr>
        <w:spacing w:line="276" w:lineRule="auto"/>
        <w:ind w:left="0" w:firstLine="0"/>
        <w:rPr>
          <w:rFonts w:ascii="Times New Roman" w:hAnsi="Times New Roman" w:cs="Times New Roman"/>
          <w:sz w:val="24"/>
          <w:szCs w:val="24"/>
        </w:rPr>
      </w:pPr>
      <w:bookmarkStart w:id="50" w:name="_Toc135469231"/>
      <w:r w:rsidRPr="008C6561">
        <w:rPr>
          <w:rFonts w:ascii="Times New Roman" w:hAnsi="Times New Roman" w:cs="Times New Roman"/>
          <w:sz w:val="24"/>
          <w:szCs w:val="24"/>
        </w:rPr>
        <w:t>DO CONTRATO ADMINITRATIVO</w:t>
      </w:r>
      <w:bookmarkEnd w:id="50"/>
    </w:p>
    <w:p w14:paraId="2AF91B4E" w14:textId="77777777" w:rsidR="006F1324" w:rsidRPr="008C6561" w:rsidRDefault="006F1324" w:rsidP="00C179AC">
      <w:pPr>
        <w:pStyle w:val="Nivel2"/>
        <w:numPr>
          <w:ilvl w:val="1"/>
          <w:numId w:val="24"/>
        </w:numPr>
        <w:tabs>
          <w:tab w:val="left" w:pos="426"/>
        </w:tabs>
        <w:autoSpaceDN w:val="0"/>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 xml:space="preserve">Homologado o resultado da licitação, o licitante mais bem classificado terá o prazo de até </w:t>
      </w:r>
      <w:r w:rsidRPr="008C6561">
        <w:rPr>
          <w:rFonts w:ascii="Times New Roman" w:hAnsi="Times New Roman" w:cs="Times New Roman"/>
          <w:b/>
          <w:bCs/>
          <w:sz w:val="24"/>
          <w:szCs w:val="24"/>
        </w:rPr>
        <w:t>03 (três) dias úteis</w:t>
      </w:r>
      <w:r w:rsidRPr="008C6561">
        <w:rPr>
          <w:rFonts w:ascii="Times New Roman" w:hAnsi="Times New Roman" w:cs="Times New Roman"/>
          <w:sz w:val="24"/>
          <w:szCs w:val="24"/>
        </w:rPr>
        <w:t xml:space="preserve">, contados a partir da data de sua convocação, para assinar o Contrato Administrativo, cujo prazo de validade encontra-se nela fixado, sob pena de decadência do direito à contratação, sem prejuízo das sanções previstas na Lei nº 14.133, de 2021. </w:t>
      </w:r>
    </w:p>
    <w:p w14:paraId="31994565" w14:textId="77777777" w:rsidR="006F1324" w:rsidRPr="008C6561" w:rsidRDefault="006F1324" w:rsidP="00C179AC">
      <w:pPr>
        <w:pStyle w:val="Nivel2"/>
        <w:numPr>
          <w:ilvl w:val="1"/>
          <w:numId w:val="24"/>
        </w:numPr>
        <w:tabs>
          <w:tab w:val="left" w:pos="426"/>
        </w:tabs>
        <w:autoSpaceDN w:val="0"/>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O prazo de convocação poderá ser prorrogado uma vez, por igual período, mediante solicitação do licitante mais bem classificado ou do fornecedor convocado, desde que:</w:t>
      </w:r>
    </w:p>
    <w:p w14:paraId="60080729" w14:textId="77777777" w:rsidR="006F1324" w:rsidRPr="008C6561" w:rsidRDefault="006F1324" w:rsidP="008C6561">
      <w:pPr>
        <w:pStyle w:val="Nivel2"/>
        <w:numPr>
          <w:ilvl w:val="0"/>
          <w:numId w:val="0"/>
        </w:numPr>
        <w:tabs>
          <w:tab w:val="left" w:pos="426"/>
        </w:tabs>
        <w:spacing w:before="0" w:after="0"/>
        <w:rPr>
          <w:rFonts w:ascii="Times New Roman" w:hAnsi="Times New Roman" w:cs="Times New Roman"/>
          <w:iCs/>
          <w:color w:val="auto"/>
          <w:sz w:val="24"/>
          <w:szCs w:val="24"/>
        </w:rPr>
      </w:pPr>
      <w:r w:rsidRPr="008C6561">
        <w:rPr>
          <w:rFonts w:ascii="Times New Roman" w:hAnsi="Times New Roman" w:cs="Times New Roman"/>
          <w:iCs/>
          <w:color w:val="auto"/>
          <w:sz w:val="24"/>
          <w:szCs w:val="24"/>
        </w:rPr>
        <w:t>(a) a solicitação seja devidamente justificada e apresentada dentro do prazo; e</w:t>
      </w:r>
    </w:p>
    <w:p w14:paraId="2F079712" w14:textId="77777777" w:rsidR="006F1324" w:rsidRPr="008C6561" w:rsidRDefault="006F1324" w:rsidP="008C6561">
      <w:pPr>
        <w:pStyle w:val="Nivel2"/>
        <w:numPr>
          <w:ilvl w:val="0"/>
          <w:numId w:val="0"/>
        </w:numPr>
        <w:tabs>
          <w:tab w:val="left" w:pos="426"/>
        </w:tabs>
        <w:spacing w:before="0" w:after="0"/>
        <w:rPr>
          <w:rFonts w:ascii="Times New Roman" w:hAnsi="Times New Roman" w:cs="Times New Roman"/>
          <w:iCs/>
          <w:color w:val="auto"/>
          <w:sz w:val="24"/>
          <w:szCs w:val="24"/>
        </w:rPr>
      </w:pPr>
      <w:r w:rsidRPr="008C6561">
        <w:rPr>
          <w:rFonts w:ascii="Times New Roman" w:hAnsi="Times New Roman" w:cs="Times New Roman"/>
          <w:iCs/>
          <w:color w:val="auto"/>
          <w:sz w:val="24"/>
          <w:szCs w:val="24"/>
        </w:rPr>
        <w:t>(b) a justificativa apresentada seja aceita pela Administração.</w:t>
      </w:r>
    </w:p>
    <w:p w14:paraId="513B6BF3" w14:textId="708D5AC8" w:rsidR="006F1324" w:rsidRPr="008C6561" w:rsidRDefault="006F1324" w:rsidP="00C179AC">
      <w:pPr>
        <w:pStyle w:val="Nivel2"/>
        <w:numPr>
          <w:ilvl w:val="1"/>
          <w:numId w:val="24"/>
        </w:numPr>
        <w:tabs>
          <w:tab w:val="left" w:pos="426"/>
        </w:tabs>
        <w:autoSpaceDN w:val="0"/>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 xml:space="preserve">O Contrato Administrativo será </w:t>
      </w:r>
      <w:r w:rsidR="0021690E" w:rsidRPr="008C6561">
        <w:rPr>
          <w:rFonts w:ascii="Times New Roman" w:hAnsi="Times New Roman" w:cs="Times New Roman"/>
          <w:sz w:val="24"/>
          <w:szCs w:val="24"/>
        </w:rPr>
        <w:t>assinado</w:t>
      </w:r>
      <w:r w:rsidRPr="008C6561">
        <w:rPr>
          <w:rFonts w:ascii="Times New Roman" w:hAnsi="Times New Roman" w:cs="Times New Roman"/>
          <w:sz w:val="24"/>
          <w:szCs w:val="24"/>
        </w:rPr>
        <w:t xml:space="preserve"> preferencialmente por meio de assinatura digital.</w:t>
      </w:r>
    </w:p>
    <w:p w14:paraId="6FA91E05" w14:textId="77777777" w:rsidR="006F1324" w:rsidRPr="008C6561" w:rsidRDefault="006F1324" w:rsidP="00C179AC">
      <w:pPr>
        <w:pStyle w:val="Nivel2"/>
        <w:numPr>
          <w:ilvl w:val="1"/>
          <w:numId w:val="24"/>
        </w:numPr>
        <w:tabs>
          <w:tab w:val="left" w:pos="426"/>
        </w:tabs>
        <w:autoSpaceDN w:val="0"/>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lastRenderedPageBreak/>
        <w:t>O Contrato Administrativo, será divulgado nos termos da Lei 14.133/2021.</w:t>
      </w:r>
    </w:p>
    <w:p w14:paraId="45F1905D" w14:textId="77777777" w:rsidR="006F1324" w:rsidRPr="008C6561" w:rsidRDefault="006F1324" w:rsidP="00C179AC">
      <w:pPr>
        <w:pStyle w:val="Nivel2"/>
        <w:numPr>
          <w:ilvl w:val="1"/>
          <w:numId w:val="24"/>
        </w:numPr>
        <w:tabs>
          <w:tab w:val="left" w:pos="426"/>
        </w:tabs>
        <w:autoSpaceDN w:val="0"/>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Na hipótese de o convocado não assinar o contrato no prazo e nas condições estabelecidas, fica facultado à Administração convocar os licitantes remanescentes, na ordem de classificação, para fazê-lo em igual prazo e nas condições propostas pelo primeiro classificado.</w:t>
      </w:r>
    </w:p>
    <w:p w14:paraId="5F3C2503" w14:textId="77777777" w:rsidR="006F1324" w:rsidRPr="008C6561" w:rsidRDefault="006F1324" w:rsidP="00C179AC">
      <w:pPr>
        <w:pStyle w:val="Nivel2"/>
        <w:numPr>
          <w:ilvl w:val="1"/>
          <w:numId w:val="24"/>
        </w:numPr>
        <w:tabs>
          <w:tab w:val="left" w:pos="426"/>
        </w:tabs>
        <w:autoSpaceDN w:val="0"/>
        <w:spacing w:before="0" w:after="0"/>
        <w:ind w:left="0" w:firstLine="0"/>
        <w:rPr>
          <w:rFonts w:ascii="Times New Roman" w:hAnsi="Times New Roman" w:cs="Times New Roman"/>
          <w:sz w:val="24"/>
          <w:szCs w:val="24"/>
        </w:rPr>
      </w:pPr>
      <w:r w:rsidRPr="008C6561">
        <w:rPr>
          <w:rFonts w:ascii="Times New Roman" w:hAnsi="Times New Roman" w:cs="Times New Roman"/>
          <w:b/>
          <w:bCs/>
          <w:sz w:val="24"/>
          <w:szCs w:val="24"/>
        </w:rPr>
        <w:t>No ato da assinatura do Contrato Administrativo, a empresa licitante vencedora se obriga a assinar o Termo de Ciência e Notificação, conforme modelo constante do Anexo VI deste Edital</w:t>
      </w:r>
      <w:r w:rsidRPr="008C6561">
        <w:rPr>
          <w:rFonts w:ascii="Times New Roman" w:hAnsi="Times New Roman" w:cs="Times New Roman"/>
          <w:sz w:val="24"/>
          <w:szCs w:val="24"/>
        </w:rPr>
        <w:t>.</w:t>
      </w:r>
    </w:p>
    <w:p w14:paraId="2164CD24" w14:textId="77777777" w:rsidR="006F1324" w:rsidRPr="008C6561" w:rsidRDefault="006F1324" w:rsidP="008C6561">
      <w:pPr>
        <w:pStyle w:val="Nivel2"/>
        <w:numPr>
          <w:ilvl w:val="0"/>
          <w:numId w:val="0"/>
        </w:numPr>
        <w:tabs>
          <w:tab w:val="left" w:pos="142"/>
        </w:tabs>
        <w:spacing w:before="0" w:after="0" w:line="240" w:lineRule="auto"/>
        <w:rPr>
          <w:rFonts w:ascii="Times New Roman" w:hAnsi="Times New Roman" w:cs="Times New Roman"/>
          <w:sz w:val="24"/>
          <w:szCs w:val="24"/>
        </w:rPr>
      </w:pPr>
    </w:p>
    <w:p w14:paraId="331EAAE1" w14:textId="77777777" w:rsidR="006F1324" w:rsidRPr="008C6561" w:rsidRDefault="006F1324" w:rsidP="00C179AC">
      <w:pPr>
        <w:pStyle w:val="Nivel01"/>
        <w:numPr>
          <w:ilvl w:val="0"/>
          <w:numId w:val="8"/>
        </w:numPr>
        <w:ind w:left="0" w:firstLine="0"/>
        <w:rPr>
          <w:rFonts w:ascii="Times New Roman" w:hAnsi="Times New Roman" w:cs="Times New Roman"/>
          <w:sz w:val="24"/>
          <w:szCs w:val="24"/>
        </w:rPr>
      </w:pPr>
      <w:bookmarkStart w:id="51" w:name="_Toc135469232"/>
      <w:r w:rsidRPr="008C6561">
        <w:rPr>
          <w:rFonts w:ascii="Times New Roman" w:hAnsi="Times New Roman" w:cs="Times New Roman"/>
          <w:sz w:val="24"/>
          <w:szCs w:val="24"/>
        </w:rPr>
        <w:t>DA FORMAÇÃO DO CADASTRO DE RESERVA</w:t>
      </w:r>
      <w:bookmarkEnd w:id="51"/>
      <w:r w:rsidRPr="008C6561">
        <w:rPr>
          <w:rFonts w:ascii="Times New Roman" w:hAnsi="Times New Roman" w:cs="Times New Roman"/>
          <w:sz w:val="24"/>
          <w:szCs w:val="24"/>
        </w:rPr>
        <w:t xml:space="preserve"> </w:t>
      </w:r>
    </w:p>
    <w:p w14:paraId="3A8E5A8C" w14:textId="4A6AB92F"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 Nest</w:t>
      </w:r>
      <w:r w:rsidR="00A972AB">
        <w:rPr>
          <w:rFonts w:ascii="Times New Roman" w:hAnsi="Times New Roman" w:cs="Times New Roman"/>
          <w:sz w:val="24"/>
          <w:szCs w:val="24"/>
        </w:rPr>
        <w:t xml:space="preserve">a licitação </w:t>
      </w:r>
      <w:r w:rsidRPr="008C6561">
        <w:rPr>
          <w:rFonts w:ascii="Times New Roman" w:hAnsi="Times New Roman" w:cs="Times New Roman"/>
          <w:sz w:val="24"/>
          <w:szCs w:val="24"/>
        </w:rPr>
        <w:t>não se</w:t>
      </w:r>
      <w:r w:rsidR="00A972AB">
        <w:rPr>
          <w:rFonts w:ascii="Times New Roman" w:hAnsi="Times New Roman" w:cs="Times New Roman"/>
          <w:sz w:val="24"/>
          <w:szCs w:val="24"/>
        </w:rPr>
        <w:t>rá aplicad</w:t>
      </w:r>
      <w:r w:rsidR="0073215A">
        <w:rPr>
          <w:rFonts w:ascii="Times New Roman" w:hAnsi="Times New Roman" w:cs="Times New Roman"/>
          <w:sz w:val="24"/>
          <w:szCs w:val="24"/>
        </w:rPr>
        <w:t>o</w:t>
      </w:r>
      <w:r w:rsidR="00A972AB">
        <w:rPr>
          <w:rFonts w:ascii="Times New Roman" w:hAnsi="Times New Roman" w:cs="Times New Roman"/>
          <w:sz w:val="24"/>
          <w:szCs w:val="24"/>
        </w:rPr>
        <w:t xml:space="preserve"> </w:t>
      </w:r>
      <w:r w:rsidR="0073215A">
        <w:rPr>
          <w:rFonts w:ascii="Times New Roman" w:hAnsi="Times New Roman" w:cs="Times New Roman"/>
          <w:sz w:val="24"/>
          <w:szCs w:val="24"/>
        </w:rPr>
        <w:t>o</w:t>
      </w:r>
      <w:r w:rsidR="00A972AB">
        <w:rPr>
          <w:rFonts w:ascii="Times New Roman" w:hAnsi="Times New Roman" w:cs="Times New Roman"/>
          <w:sz w:val="24"/>
          <w:szCs w:val="24"/>
        </w:rPr>
        <w:t xml:space="preserve"> </w:t>
      </w:r>
      <w:r w:rsidRPr="008C6561">
        <w:rPr>
          <w:rFonts w:ascii="Times New Roman" w:hAnsi="Times New Roman" w:cs="Times New Roman"/>
          <w:sz w:val="24"/>
          <w:szCs w:val="24"/>
        </w:rPr>
        <w:t>cadastro reserva.</w:t>
      </w:r>
    </w:p>
    <w:p w14:paraId="02347A6A" w14:textId="77777777" w:rsidR="006F1324" w:rsidRPr="008C6561" w:rsidRDefault="006F1324" w:rsidP="008C6561">
      <w:pPr>
        <w:pStyle w:val="Nivel2"/>
        <w:numPr>
          <w:ilvl w:val="0"/>
          <w:numId w:val="0"/>
        </w:numPr>
        <w:tabs>
          <w:tab w:val="left" w:pos="142"/>
        </w:tabs>
        <w:spacing w:before="0" w:after="0" w:line="240" w:lineRule="auto"/>
        <w:rPr>
          <w:rFonts w:ascii="Times New Roman" w:hAnsi="Times New Roman" w:cs="Times New Roman"/>
          <w:sz w:val="24"/>
          <w:szCs w:val="24"/>
        </w:rPr>
      </w:pPr>
    </w:p>
    <w:p w14:paraId="3248E7E9" w14:textId="77777777" w:rsidR="006F1324" w:rsidRPr="008C6561" w:rsidRDefault="006F1324" w:rsidP="00C179AC">
      <w:pPr>
        <w:pStyle w:val="Nivel01"/>
        <w:numPr>
          <w:ilvl w:val="0"/>
          <w:numId w:val="8"/>
        </w:numPr>
        <w:ind w:left="0" w:firstLine="0"/>
        <w:rPr>
          <w:rFonts w:ascii="Times New Roman" w:hAnsi="Times New Roman" w:cs="Times New Roman"/>
          <w:sz w:val="24"/>
          <w:szCs w:val="24"/>
        </w:rPr>
      </w:pPr>
      <w:bookmarkStart w:id="52" w:name="_Toc135469233"/>
      <w:r w:rsidRPr="008C6561">
        <w:rPr>
          <w:rFonts w:ascii="Times New Roman" w:hAnsi="Times New Roman" w:cs="Times New Roman"/>
          <w:sz w:val="24"/>
          <w:szCs w:val="24"/>
        </w:rPr>
        <w:t>DOS RECURSOS</w:t>
      </w:r>
      <w:bookmarkEnd w:id="52"/>
      <w:r w:rsidRPr="008C6561">
        <w:rPr>
          <w:rFonts w:ascii="Times New Roman" w:hAnsi="Times New Roman" w:cs="Times New Roman"/>
          <w:sz w:val="24"/>
          <w:szCs w:val="24"/>
        </w:rPr>
        <w:t>.</w:t>
      </w:r>
    </w:p>
    <w:p w14:paraId="31F5A05A"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A interposição de recurso referente ao julgamento das propostas, com relação à habilitação ou inabilitação de licitantes, à anulação ou revogação da licitação, observará o disposto no </w:t>
      </w:r>
      <w:hyperlink r:id="rId42" w:anchor="art165" w:history="1">
        <w:r w:rsidRPr="008C6561">
          <w:rPr>
            <w:rStyle w:val="Hyperlink"/>
            <w:rFonts w:ascii="Times New Roman" w:hAnsi="Times New Roman" w:cs="Times New Roman"/>
            <w:sz w:val="24"/>
            <w:szCs w:val="24"/>
          </w:rPr>
          <w:t>art. 165 da Lei nº 14.133, de 2021</w:t>
        </w:r>
      </w:hyperlink>
      <w:r w:rsidRPr="008C6561">
        <w:rPr>
          <w:rFonts w:ascii="Times New Roman" w:hAnsi="Times New Roman" w:cs="Times New Roman"/>
          <w:sz w:val="24"/>
          <w:szCs w:val="24"/>
        </w:rPr>
        <w:t>.</w:t>
      </w:r>
    </w:p>
    <w:p w14:paraId="37156AD9"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 prazo recursal é de 3 (três) dias úteis, contados da data de intimação ou de lavratura da ata.</w:t>
      </w:r>
    </w:p>
    <w:p w14:paraId="4BB0CB9E"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Quando o recurso apresentado impugnar o julgamento das propostas ou o ato de habilitação ou inabilitação do licitante:</w:t>
      </w:r>
    </w:p>
    <w:p w14:paraId="58803C7F" w14:textId="77777777" w:rsidR="006F1324" w:rsidRPr="008C6561" w:rsidRDefault="006F1324" w:rsidP="008C6561">
      <w:pPr>
        <w:pStyle w:val="Nvel3"/>
        <w:spacing w:before="0" w:after="0"/>
        <w:rPr>
          <w:rFonts w:ascii="Times New Roman" w:hAnsi="Times New Roman" w:cs="Times New Roman"/>
          <w:color w:val="auto"/>
          <w:sz w:val="24"/>
          <w:szCs w:val="24"/>
        </w:rPr>
      </w:pPr>
      <w:r w:rsidRPr="008C6561">
        <w:rPr>
          <w:rFonts w:ascii="Times New Roman" w:hAnsi="Times New Roman" w:cs="Times New Roman"/>
          <w:color w:val="auto"/>
          <w:sz w:val="24"/>
          <w:szCs w:val="24"/>
        </w:rPr>
        <w:t>a intenção de recorrer deverá ser manifestada imediatamente, sob pena de preclusão;</w:t>
      </w:r>
    </w:p>
    <w:p w14:paraId="4A9DB4A5" w14:textId="77777777" w:rsidR="006F1324" w:rsidRPr="008C6561" w:rsidRDefault="006F1324" w:rsidP="008C6561">
      <w:pPr>
        <w:pStyle w:val="Nvel3"/>
        <w:spacing w:before="0" w:after="0"/>
        <w:rPr>
          <w:rFonts w:ascii="Times New Roman" w:hAnsi="Times New Roman" w:cs="Times New Roman"/>
          <w:color w:val="auto"/>
          <w:sz w:val="24"/>
          <w:szCs w:val="24"/>
        </w:rPr>
      </w:pPr>
      <w:bookmarkStart w:id="53" w:name="_Hlk135318381"/>
      <w:bookmarkStart w:id="54" w:name="_Hlk135315794"/>
      <w:r w:rsidRPr="008C6561">
        <w:rPr>
          <w:rFonts w:ascii="Times New Roman" w:hAnsi="Times New Roman" w:cs="Times New Roman"/>
          <w:color w:val="auto"/>
          <w:sz w:val="24"/>
          <w:szCs w:val="24"/>
        </w:rPr>
        <w:t>o prazo para a manifestação da intenção de recorrer não será inferior a 10 (dez) minutos.</w:t>
      </w:r>
      <w:bookmarkEnd w:id="53"/>
    </w:p>
    <w:bookmarkEnd w:id="54"/>
    <w:p w14:paraId="1F27F5FC" w14:textId="77777777" w:rsidR="006F1324" w:rsidRPr="008C6561" w:rsidRDefault="006F1324" w:rsidP="008C6561">
      <w:pPr>
        <w:pStyle w:val="Nvel3"/>
        <w:spacing w:before="0" w:after="0"/>
        <w:rPr>
          <w:rFonts w:ascii="Times New Roman" w:hAnsi="Times New Roman" w:cs="Times New Roman"/>
          <w:color w:val="auto"/>
          <w:sz w:val="24"/>
          <w:szCs w:val="24"/>
        </w:rPr>
      </w:pPr>
      <w:r w:rsidRPr="008C6561">
        <w:rPr>
          <w:rFonts w:ascii="Times New Roman" w:hAnsi="Times New Roman" w:cs="Times New Roman"/>
          <w:color w:val="auto"/>
          <w:sz w:val="24"/>
          <w:szCs w:val="24"/>
        </w:rPr>
        <w:t>o prazo para apresentação das razões recursais será iniciado na data de intimação ou de lavratura da ata de habilitação ou inabilitação;</w:t>
      </w:r>
    </w:p>
    <w:p w14:paraId="5B14886E" w14:textId="77777777" w:rsidR="006F1324" w:rsidRPr="008C6561" w:rsidRDefault="006F1324" w:rsidP="008C6561">
      <w:pPr>
        <w:pStyle w:val="Nvel3"/>
        <w:spacing w:before="0" w:after="0"/>
        <w:rPr>
          <w:rFonts w:ascii="Times New Roman" w:hAnsi="Times New Roman" w:cs="Times New Roman"/>
          <w:color w:val="auto"/>
          <w:sz w:val="24"/>
          <w:szCs w:val="24"/>
        </w:rPr>
      </w:pPr>
      <w:r w:rsidRPr="008C6561">
        <w:rPr>
          <w:rFonts w:ascii="Times New Roman" w:hAnsi="Times New Roman" w:cs="Times New Roman"/>
          <w:color w:val="auto"/>
          <w:sz w:val="24"/>
          <w:szCs w:val="24"/>
        </w:rPr>
        <w:t>na hipótese de adoção da inversão de fases prevista no </w:t>
      </w:r>
      <w:hyperlink r:id="rId43" w:anchor="art17§1" w:history="1">
        <w:r w:rsidRPr="008C6561">
          <w:rPr>
            <w:rStyle w:val="Hyperlink"/>
            <w:rFonts w:ascii="Times New Roman" w:hAnsi="Times New Roman" w:cs="Times New Roman"/>
            <w:color w:val="auto"/>
            <w:sz w:val="24"/>
            <w:szCs w:val="24"/>
          </w:rPr>
          <w:t>§ 1º do art. 17 da Lei nº 14.133, de 2021</w:t>
        </w:r>
      </w:hyperlink>
      <w:r w:rsidRPr="008C6561">
        <w:rPr>
          <w:rFonts w:ascii="Times New Roman" w:hAnsi="Times New Roman" w:cs="Times New Roman"/>
          <w:color w:val="auto"/>
          <w:sz w:val="24"/>
          <w:szCs w:val="24"/>
        </w:rPr>
        <w:t>, o prazo para apresentação das razões recursais será iniciado na data de intimação da ata de julgamento.</w:t>
      </w:r>
    </w:p>
    <w:p w14:paraId="3DC2D388"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Os recursos deverão ser encaminhados em campo próprio do sistema.</w:t>
      </w:r>
    </w:p>
    <w:p w14:paraId="7639CDA3"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292E020"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Os recursos interpostos fora do prazo não serão conhecidos. </w:t>
      </w:r>
    </w:p>
    <w:p w14:paraId="77ACF37A"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 prazo para apresentação de contrarrazões ao recurso pelos demais licitantes será de 3 (três) dias úteis, contados da data da intimação ou da divulgação da interposição do recurso, assegurada a vista imediata dos elementos indispensáveis à defesa de seus interesses.</w:t>
      </w:r>
    </w:p>
    <w:p w14:paraId="410596F1"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E7C6CB4"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O acolhimento do recurso invalida tão somente os atos insuscetíveis de aproveitamento. </w:t>
      </w:r>
    </w:p>
    <w:p w14:paraId="5662DE00"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Os autos do processo permanecerão com vista franqueada aos interessados</w:t>
      </w:r>
      <w:r w:rsidRPr="008C6561">
        <w:rPr>
          <w:rFonts w:ascii="Times New Roman" w:hAnsi="Times New Roman" w:cs="Times New Roman"/>
          <w:color w:val="auto"/>
          <w:sz w:val="24"/>
          <w:szCs w:val="24"/>
        </w:rPr>
        <w:t>.</w:t>
      </w:r>
    </w:p>
    <w:p w14:paraId="29EB9113" w14:textId="77777777" w:rsidR="006F1324" w:rsidRPr="008C6561" w:rsidRDefault="006F1324" w:rsidP="008C6561">
      <w:pPr>
        <w:pStyle w:val="Nivel2"/>
        <w:numPr>
          <w:ilvl w:val="0"/>
          <w:numId w:val="0"/>
        </w:numPr>
        <w:tabs>
          <w:tab w:val="left" w:pos="142"/>
        </w:tabs>
        <w:spacing w:before="0" w:after="0" w:line="240" w:lineRule="auto"/>
        <w:rPr>
          <w:rFonts w:ascii="Times New Roman" w:hAnsi="Times New Roman" w:cs="Times New Roman"/>
          <w:sz w:val="24"/>
          <w:szCs w:val="24"/>
        </w:rPr>
      </w:pPr>
    </w:p>
    <w:p w14:paraId="4D294F08" w14:textId="77777777" w:rsidR="006F1324" w:rsidRPr="008C6561" w:rsidRDefault="006F1324" w:rsidP="00C179AC">
      <w:pPr>
        <w:pStyle w:val="Nivel01"/>
        <w:numPr>
          <w:ilvl w:val="0"/>
          <w:numId w:val="8"/>
        </w:numPr>
        <w:ind w:left="0" w:firstLine="0"/>
        <w:rPr>
          <w:rFonts w:ascii="Times New Roman" w:hAnsi="Times New Roman" w:cs="Times New Roman"/>
          <w:sz w:val="24"/>
          <w:szCs w:val="24"/>
        </w:rPr>
      </w:pPr>
      <w:bookmarkStart w:id="55" w:name="_Toc135469234"/>
      <w:r w:rsidRPr="008C6561">
        <w:rPr>
          <w:rFonts w:ascii="Times New Roman" w:hAnsi="Times New Roman" w:cs="Times New Roman"/>
          <w:sz w:val="24"/>
          <w:szCs w:val="24"/>
        </w:rPr>
        <w:lastRenderedPageBreak/>
        <w:t>DAS INFRAÇÕES ADMINISTRATIVAS E SANÇÕES</w:t>
      </w:r>
      <w:bookmarkEnd w:id="55"/>
      <w:r w:rsidRPr="008C6561">
        <w:rPr>
          <w:rFonts w:ascii="Times New Roman" w:hAnsi="Times New Roman" w:cs="Times New Roman"/>
          <w:sz w:val="24"/>
          <w:szCs w:val="24"/>
        </w:rPr>
        <w:t>.</w:t>
      </w:r>
    </w:p>
    <w:p w14:paraId="44C9CA89"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color w:val="auto"/>
          <w:sz w:val="24"/>
          <w:szCs w:val="24"/>
        </w:rPr>
      </w:pPr>
      <w:r w:rsidRPr="008C6561">
        <w:rPr>
          <w:rFonts w:ascii="Times New Roman" w:hAnsi="Times New Roman" w:cs="Times New Roman"/>
          <w:color w:val="auto"/>
          <w:sz w:val="24"/>
          <w:szCs w:val="24"/>
        </w:rPr>
        <w:t xml:space="preserve">Comete infração administrativa, nos termos da lei, o licitante que, com dolo ou culpa: </w:t>
      </w:r>
    </w:p>
    <w:p w14:paraId="0C6BC170"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bookmarkStart w:id="56" w:name="_Ref114668085"/>
      <w:bookmarkStart w:id="57" w:name="_Hlk114652595"/>
      <w:r w:rsidRPr="008C6561">
        <w:rPr>
          <w:rFonts w:ascii="Times New Roman" w:hAnsi="Times New Roman" w:cs="Times New Roman"/>
          <w:color w:val="auto"/>
          <w:sz w:val="24"/>
          <w:szCs w:val="24"/>
        </w:rPr>
        <w:t>deixar de entregar a documentação exigida para o certame ou não entregar qualquer documento que tenha sido solicitado pelo/a pregoeiro/a durante o certame;</w:t>
      </w:r>
      <w:bookmarkEnd w:id="56"/>
    </w:p>
    <w:p w14:paraId="1CE8AD19"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bookmarkStart w:id="58" w:name="_Ref114668108"/>
      <w:r w:rsidRPr="008C6561">
        <w:rPr>
          <w:rFonts w:ascii="Times New Roman" w:hAnsi="Times New Roman" w:cs="Times New Roman"/>
          <w:color w:val="auto"/>
          <w:sz w:val="24"/>
          <w:szCs w:val="24"/>
        </w:rPr>
        <w:t>Salvo em decorrência de fato superveniente devidamente justificado, não mantiver a proposta em especial quando:</w:t>
      </w:r>
      <w:bookmarkEnd w:id="58"/>
    </w:p>
    <w:p w14:paraId="25454F88" w14:textId="77777777" w:rsidR="006F1324" w:rsidRPr="008C6561" w:rsidRDefault="006F1324" w:rsidP="00C179AC">
      <w:pPr>
        <w:pStyle w:val="Nivel4"/>
        <w:numPr>
          <w:ilvl w:val="3"/>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não enviar a proposta adequada ao último lance ofertado ou após a negociação; </w:t>
      </w:r>
    </w:p>
    <w:p w14:paraId="6F08D7C4" w14:textId="77777777" w:rsidR="006F1324" w:rsidRPr="008C6561" w:rsidRDefault="006F1324" w:rsidP="00C179AC">
      <w:pPr>
        <w:pStyle w:val="Nivel4"/>
        <w:numPr>
          <w:ilvl w:val="3"/>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recusar-se a enviar o detalhamento da proposta quando exigível; </w:t>
      </w:r>
    </w:p>
    <w:p w14:paraId="414A5F5B" w14:textId="77777777" w:rsidR="006F1324" w:rsidRPr="008C6561" w:rsidRDefault="006F1324" w:rsidP="00C179AC">
      <w:pPr>
        <w:pStyle w:val="Nivel4"/>
        <w:numPr>
          <w:ilvl w:val="3"/>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pedir para ser desclassificado quando encerrada a etapa competitiva; ou </w:t>
      </w:r>
    </w:p>
    <w:p w14:paraId="5D39084A" w14:textId="77777777" w:rsidR="006F1324" w:rsidRPr="008C6561" w:rsidRDefault="006F1324" w:rsidP="00C179AC">
      <w:pPr>
        <w:pStyle w:val="Nivel4"/>
        <w:numPr>
          <w:ilvl w:val="3"/>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deixar de apresentar amostra;</w:t>
      </w:r>
    </w:p>
    <w:p w14:paraId="6FFFDDBD" w14:textId="77777777" w:rsidR="006F1324" w:rsidRPr="008C6561" w:rsidRDefault="006F1324" w:rsidP="00C179AC">
      <w:pPr>
        <w:pStyle w:val="Nivel4"/>
        <w:numPr>
          <w:ilvl w:val="3"/>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apresentar proposta ou amostra em desacordo com as especificações do edital; </w:t>
      </w:r>
    </w:p>
    <w:p w14:paraId="45EA9A37"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bookmarkStart w:id="59" w:name="_Ref114668139"/>
      <w:r w:rsidRPr="008C6561">
        <w:rPr>
          <w:rFonts w:ascii="Times New Roman" w:hAnsi="Times New Roman" w:cs="Times New Roman"/>
          <w:color w:val="auto"/>
          <w:sz w:val="24"/>
          <w:szCs w:val="24"/>
        </w:rPr>
        <w:t>não celebrar o contrato ou não entregar a documentação exigida para a contratação, quando convocado dentro do prazo de validade de sua proposta;</w:t>
      </w:r>
      <w:bookmarkEnd w:id="59"/>
    </w:p>
    <w:p w14:paraId="542B01E0" w14:textId="77777777" w:rsidR="006F1324" w:rsidRPr="008C6561" w:rsidRDefault="006F1324" w:rsidP="00C179AC">
      <w:pPr>
        <w:pStyle w:val="Nivel4"/>
        <w:numPr>
          <w:ilvl w:val="3"/>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10F3DCAC"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bookmarkStart w:id="60" w:name="_Ref114668249"/>
      <w:r w:rsidRPr="008C6561">
        <w:rPr>
          <w:rFonts w:ascii="Times New Roman" w:hAnsi="Times New Roman" w:cs="Times New Roman"/>
          <w:color w:val="auto"/>
          <w:sz w:val="24"/>
          <w:szCs w:val="24"/>
        </w:rPr>
        <w:t>apresentar declaração ou documentação falsa exigida para o certame ou prestar declaração falsa durante a licitação</w:t>
      </w:r>
      <w:bookmarkEnd w:id="60"/>
    </w:p>
    <w:p w14:paraId="76657458"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bookmarkStart w:id="61" w:name="_Ref114668245"/>
      <w:r w:rsidRPr="008C6561">
        <w:rPr>
          <w:rFonts w:ascii="Times New Roman" w:hAnsi="Times New Roman" w:cs="Times New Roman"/>
          <w:color w:val="auto"/>
          <w:sz w:val="24"/>
          <w:szCs w:val="24"/>
        </w:rPr>
        <w:t>fraudar a licitação</w:t>
      </w:r>
      <w:bookmarkEnd w:id="61"/>
    </w:p>
    <w:p w14:paraId="2D2D4736"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bookmarkStart w:id="62" w:name="_Ref114668247"/>
      <w:r w:rsidRPr="008C6561">
        <w:rPr>
          <w:rFonts w:ascii="Times New Roman" w:hAnsi="Times New Roman" w:cs="Times New Roman"/>
          <w:color w:val="auto"/>
          <w:sz w:val="24"/>
          <w:szCs w:val="24"/>
        </w:rPr>
        <w:t>comportar-se de modo inidôneo ou cometer fraude de qualquer natureza, em especial quando:</w:t>
      </w:r>
      <w:bookmarkEnd w:id="62"/>
    </w:p>
    <w:p w14:paraId="3D11A42E" w14:textId="77777777" w:rsidR="006F1324" w:rsidRPr="008C6561" w:rsidRDefault="006F1324" w:rsidP="00C179AC">
      <w:pPr>
        <w:pStyle w:val="Nivel4"/>
        <w:numPr>
          <w:ilvl w:val="3"/>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agir em conluio ou em desconformidade com a lei; </w:t>
      </w:r>
    </w:p>
    <w:p w14:paraId="68D45013" w14:textId="77777777" w:rsidR="006F1324" w:rsidRPr="008C6561" w:rsidRDefault="006F1324" w:rsidP="00C179AC">
      <w:pPr>
        <w:pStyle w:val="Nivel4"/>
        <w:numPr>
          <w:ilvl w:val="3"/>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induzir deliberadamente a erro no julgamento; </w:t>
      </w:r>
    </w:p>
    <w:p w14:paraId="3410E12A" w14:textId="77777777" w:rsidR="006F1324" w:rsidRPr="008C6561" w:rsidRDefault="006F1324" w:rsidP="00C179AC">
      <w:pPr>
        <w:pStyle w:val="Nivel4"/>
        <w:numPr>
          <w:ilvl w:val="3"/>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apresentar amostra falsificada ou deteriorada; </w:t>
      </w:r>
    </w:p>
    <w:p w14:paraId="069AD031"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bookmarkStart w:id="63" w:name="_Ref114668251"/>
      <w:r w:rsidRPr="008C6561">
        <w:rPr>
          <w:rFonts w:ascii="Times New Roman" w:hAnsi="Times New Roman" w:cs="Times New Roman"/>
          <w:color w:val="auto"/>
          <w:sz w:val="24"/>
          <w:szCs w:val="24"/>
        </w:rPr>
        <w:t>praticar atos ilícitos com vistas a frustrar os objetivos da licitação</w:t>
      </w:r>
      <w:bookmarkEnd w:id="63"/>
    </w:p>
    <w:p w14:paraId="7C31A9A9"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bookmarkStart w:id="64" w:name="_Ref114668252"/>
      <w:r w:rsidRPr="008C6561">
        <w:rPr>
          <w:rFonts w:ascii="Times New Roman" w:hAnsi="Times New Roman" w:cs="Times New Roman"/>
          <w:color w:val="auto"/>
          <w:sz w:val="24"/>
          <w:szCs w:val="24"/>
        </w:rPr>
        <w:t xml:space="preserve">praticar ato lesivo previsto no </w:t>
      </w:r>
      <w:hyperlink r:id="rId44" w:anchor="art5" w:history="1">
        <w:r w:rsidRPr="008C6561">
          <w:rPr>
            <w:rStyle w:val="Hyperlink"/>
            <w:rFonts w:ascii="Times New Roman" w:hAnsi="Times New Roman" w:cs="Times New Roman"/>
            <w:color w:val="auto"/>
            <w:sz w:val="24"/>
            <w:szCs w:val="24"/>
          </w:rPr>
          <w:t>art. 5º da Lei n.º 12.846, de 2013</w:t>
        </w:r>
      </w:hyperlink>
      <w:r w:rsidRPr="008C6561">
        <w:rPr>
          <w:rFonts w:ascii="Times New Roman" w:hAnsi="Times New Roman" w:cs="Times New Roman"/>
          <w:color w:val="auto"/>
          <w:sz w:val="24"/>
          <w:szCs w:val="24"/>
        </w:rPr>
        <w:t>.</w:t>
      </w:r>
      <w:bookmarkEnd w:id="64"/>
    </w:p>
    <w:bookmarkEnd w:id="57"/>
    <w:p w14:paraId="1846ABA3"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color w:val="auto"/>
          <w:sz w:val="24"/>
          <w:szCs w:val="24"/>
        </w:rPr>
      </w:pPr>
      <w:r w:rsidRPr="008C6561">
        <w:rPr>
          <w:rFonts w:ascii="Times New Roman" w:hAnsi="Times New Roman" w:cs="Times New Roman"/>
          <w:color w:val="auto"/>
          <w:sz w:val="24"/>
          <w:szCs w:val="24"/>
        </w:rPr>
        <w:t xml:space="preserve">Com fulcro na </w:t>
      </w:r>
      <w:hyperlink r:id="rId45" w:history="1">
        <w:r w:rsidRPr="008C6561">
          <w:rPr>
            <w:rStyle w:val="Hyperlink"/>
            <w:rFonts w:ascii="Times New Roman" w:hAnsi="Times New Roman" w:cs="Times New Roman"/>
            <w:color w:val="auto"/>
            <w:sz w:val="24"/>
            <w:szCs w:val="24"/>
          </w:rPr>
          <w:t>Lei nº 14.133, de 2021</w:t>
        </w:r>
      </w:hyperlink>
      <w:r w:rsidRPr="008C6561">
        <w:rPr>
          <w:rFonts w:ascii="Times New Roman" w:hAnsi="Times New Roman" w:cs="Times New Roman"/>
          <w:color w:val="auto"/>
          <w:sz w:val="24"/>
          <w:szCs w:val="24"/>
        </w:rPr>
        <w:t xml:space="preserve">, a Administração poderá, garantida a prévia defesa, aplicar aos licitantes e/ou adjudicatários as seguintes sanções, sem prejuízo das responsabilidades civil e criminal: </w:t>
      </w:r>
    </w:p>
    <w:p w14:paraId="6A334DC6"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r w:rsidRPr="008C6561">
        <w:rPr>
          <w:rFonts w:ascii="Times New Roman" w:hAnsi="Times New Roman" w:cs="Times New Roman"/>
          <w:color w:val="auto"/>
          <w:sz w:val="24"/>
          <w:szCs w:val="24"/>
        </w:rPr>
        <w:t xml:space="preserve">advertência; </w:t>
      </w:r>
    </w:p>
    <w:p w14:paraId="4D3BA2A9"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r w:rsidRPr="008C6561">
        <w:rPr>
          <w:rFonts w:ascii="Times New Roman" w:hAnsi="Times New Roman" w:cs="Times New Roman"/>
          <w:color w:val="auto"/>
          <w:sz w:val="24"/>
          <w:szCs w:val="24"/>
        </w:rPr>
        <w:t>multa;</w:t>
      </w:r>
    </w:p>
    <w:p w14:paraId="03DBFF4C"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r w:rsidRPr="008C6561">
        <w:rPr>
          <w:rFonts w:ascii="Times New Roman" w:hAnsi="Times New Roman" w:cs="Times New Roman"/>
          <w:color w:val="auto"/>
          <w:sz w:val="24"/>
          <w:szCs w:val="24"/>
        </w:rPr>
        <w:t>impedimento de licitar e contratar e</w:t>
      </w:r>
    </w:p>
    <w:p w14:paraId="29DDA82E"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r w:rsidRPr="008C6561">
        <w:rPr>
          <w:rFonts w:ascii="Times New Roman" w:hAnsi="Times New Roman" w:cs="Times New Roman"/>
          <w:color w:val="auto"/>
          <w:sz w:val="24"/>
          <w:szCs w:val="24"/>
        </w:rPr>
        <w:t>declaração de inidoneidade para licitar ou contratar, enquanto perdurarem os motivos determinantes da punição ou até que seja promovida sua reabilitação perante a própria autoridade que aplicou a penalidade.</w:t>
      </w:r>
    </w:p>
    <w:p w14:paraId="3789AE93"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color w:val="auto"/>
          <w:sz w:val="24"/>
          <w:szCs w:val="24"/>
        </w:rPr>
      </w:pPr>
      <w:r w:rsidRPr="008C6561">
        <w:rPr>
          <w:rFonts w:ascii="Times New Roman" w:hAnsi="Times New Roman" w:cs="Times New Roman"/>
          <w:color w:val="auto"/>
          <w:sz w:val="24"/>
          <w:szCs w:val="24"/>
        </w:rPr>
        <w:t>Na aplicação das sanções serão considerados:</w:t>
      </w:r>
    </w:p>
    <w:p w14:paraId="37FB0A48"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r w:rsidRPr="008C6561">
        <w:rPr>
          <w:rFonts w:ascii="Times New Roman" w:hAnsi="Times New Roman" w:cs="Times New Roman"/>
          <w:color w:val="auto"/>
          <w:sz w:val="24"/>
          <w:szCs w:val="24"/>
        </w:rPr>
        <w:t>a natureza e a gravidade da infração cometida.</w:t>
      </w:r>
    </w:p>
    <w:p w14:paraId="34C62D92"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r w:rsidRPr="008C6561">
        <w:rPr>
          <w:rFonts w:ascii="Times New Roman" w:hAnsi="Times New Roman" w:cs="Times New Roman"/>
          <w:color w:val="auto"/>
          <w:sz w:val="24"/>
          <w:szCs w:val="24"/>
        </w:rPr>
        <w:t>as peculiaridades do caso concreto</w:t>
      </w:r>
    </w:p>
    <w:p w14:paraId="31CF0378"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r w:rsidRPr="008C6561">
        <w:rPr>
          <w:rFonts w:ascii="Times New Roman" w:hAnsi="Times New Roman" w:cs="Times New Roman"/>
          <w:color w:val="auto"/>
          <w:sz w:val="24"/>
          <w:szCs w:val="24"/>
        </w:rPr>
        <w:t>as circunstâncias agravantes ou atenuantes</w:t>
      </w:r>
    </w:p>
    <w:p w14:paraId="6DC4ECBB"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r w:rsidRPr="008C6561">
        <w:rPr>
          <w:rFonts w:ascii="Times New Roman" w:hAnsi="Times New Roman" w:cs="Times New Roman"/>
          <w:color w:val="auto"/>
          <w:sz w:val="24"/>
          <w:szCs w:val="24"/>
        </w:rPr>
        <w:t>os danos que dela provierem para a Administração Pública</w:t>
      </w:r>
    </w:p>
    <w:p w14:paraId="36BAAF7B"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r w:rsidRPr="008C6561">
        <w:rPr>
          <w:rFonts w:ascii="Times New Roman" w:hAnsi="Times New Roman" w:cs="Times New Roman"/>
          <w:color w:val="auto"/>
          <w:sz w:val="24"/>
          <w:szCs w:val="24"/>
        </w:rPr>
        <w:t>a implantação ou o aperfeiçoamento de programa de integridade, conforme normas e orientações dos órgãos de controle.</w:t>
      </w:r>
    </w:p>
    <w:p w14:paraId="32EACABD"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color w:val="auto"/>
          <w:sz w:val="24"/>
          <w:szCs w:val="24"/>
        </w:rPr>
      </w:pPr>
      <w:r w:rsidRPr="008C6561">
        <w:rPr>
          <w:rFonts w:ascii="Times New Roman" w:hAnsi="Times New Roman" w:cs="Times New Roman"/>
          <w:color w:val="auto"/>
          <w:sz w:val="24"/>
          <w:szCs w:val="24"/>
        </w:rPr>
        <w:t xml:space="preserve">A multa será recolhida em percentual de 0,5% a 30% incidente sobre o valor do contrato licitado, recolhida no prazo máximo de 30 (trinta) dias úteis, a contar da comunicação oficial. </w:t>
      </w:r>
    </w:p>
    <w:p w14:paraId="74709251"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bookmarkStart w:id="65" w:name="_Hlk113876035"/>
      <w:r w:rsidRPr="008C6561">
        <w:rPr>
          <w:rFonts w:ascii="Times New Roman" w:hAnsi="Times New Roman" w:cs="Times New Roman"/>
          <w:color w:val="auto"/>
          <w:sz w:val="24"/>
          <w:szCs w:val="24"/>
        </w:rPr>
        <w:t xml:space="preserve">Para as infrações previstas nos itens </w:t>
      </w:r>
      <w:r w:rsidRPr="008C6561">
        <w:rPr>
          <w:rFonts w:ascii="Times New Roman" w:hAnsi="Times New Roman" w:cs="Times New Roman"/>
          <w:color w:val="auto"/>
          <w:sz w:val="24"/>
          <w:szCs w:val="24"/>
        </w:rPr>
        <w:fldChar w:fldCharType="begin"/>
      </w:r>
      <w:r w:rsidRPr="008C6561">
        <w:rPr>
          <w:rFonts w:ascii="Times New Roman" w:hAnsi="Times New Roman" w:cs="Times New Roman"/>
          <w:color w:val="auto"/>
          <w:sz w:val="24"/>
          <w:szCs w:val="24"/>
        </w:rPr>
        <w:instrText xml:space="preserve"> REF _Ref114668085 \r \h  \* MERGEFORMAT </w:instrText>
      </w:r>
      <w:r w:rsidRPr="008C6561">
        <w:rPr>
          <w:rFonts w:ascii="Times New Roman" w:hAnsi="Times New Roman" w:cs="Times New Roman"/>
          <w:color w:val="auto"/>
          <w:sz w:val="24"/>
          <w:szCs w:val="24"/>
        </w:rPr>
      </w:r>
      <w:r w:rsidRPr="008C6561">
        <w:rPr>
          <w:rFonts w:ascii="Times New Roman" w:hAnsi="Times New Roman" w:cs="Times New Roman"/>
          <w:color w:val="auto"/>
          <w:sz w:val="24"/>
          <w:szCs w:val="24"/>
        </w:rPr>
        <w:fldChar w:fldCharType="separate"/>
      </w:r>
      <w:r w:rsidRPr="008C6561">
        <w:rPr>
          <w:rFonts w:ascii="Times New Roman" w:hAnsi="Times New Roman" w:cs="Times New Roman"/>
          <w:color w:val="auto"/>
          <w:sz w:val="24"/>
          <w:szCs w:val="24"/>
        </w:rPr>
        <w:t>12.1.1</w:t>
      </w:r>
      <w:r w:rsidRPr="008C6561">
        <w:rPr>
          <w:rFonts w:ascii="Times New Roman" w:hAnsi="Times New Roman" w:cs="Times New Roman"/>
          <w:color w:val="auto"/>
          <w:sz w:val="24"/>
          <w:szCs w:val="24"/>
        </w:rPr>
        <w:fldChar w:fldCharType="end"/>
      </w:r>
      <w:r w:rsidRPr="008C6561">
        <w:rPr>
          <w:rFonts w:ascii="Times New Roman" w:hAnsi="Times New Roman" w:cs="Times New Roman"/>
          <w:color w:val="auto"/>
          <w:sz w:val="24"/>
          <w:szCs w:val="24"/>
        </w:rPr>
        <w:t xml:space="preserve">, </w:t>
      </w:r>
      <w:r w:rsidRPr="008C6561">
        <w:rPr>
          <w:rFonts w:ascii="Times New Roman" w:hAnsi="Times New Roman" w:cs="Times New Roman"/>
          <w:color w:val="auto"/>
          <w:sz w:val="24"/>
          <w:szCs w:val="24"/>
        </w:rPr>
        <w:fldChar w:fldCharType="begin"/>
      </w:r>
      <w:r w:rsidRPr="008C6561">
        <w:rPr>
          <w:rFonts w:ascii="Times New Roman" w:hAnsi="Times New Roman" w:cs="Times New Roman"/>
          <w:color w:val="auto"/>
          <w:sz w:val="24"/>
          <w:szCs w:val="24"/>
        </w:rPr>
        <w:instrText xml:space="preserve"> REF _Ref114668108 \r \h  \* MERGEFORMAT </w:instrText>
      </w:r>
      <w:r w:rsidRPr="008C6561">
        <w:rPr>
          <w:rFonts w:ascii="Times New Roman" w:hAnsi="Times New Roman" w:cs="Times New Roman"/>
          <w:color w:val="auto"/>
          <w:sz w:val="24"/>
          <w:szCs w:val="24"/>
        </w:rPr>
      </w:r>
      <w:r w:rsidRPr="008C6561">
        <w:rPr>
          <w:rFonts w:ascii="Times New Roman" w:hAnsi="Times New Roman" w:cs="Times New Roman"/>
          <w:color w:val="auto"/>
          <w:sz w:val="24"/>
          <w:szCs w:val="24"/>
        </w:rPr>
        <w:fldChar w:fldCharType="separate"/>
      </w:r>
      <w:r w:rsidRPr="008C6561">
        <w:rPr>
          <w:rFonts w:ascii="Times New Roman" w:hAnsi="Times New Roman" w:cs="Times New Roman"/>
          <w:color w:val="auto"/>
          <w:sz w:val="24"/>
          <w:szCs w:val="24"/>
        </w:rPr>
        <w:t>12.1.2</w:t>
      </w:r>
      <w:r w:rsidRPr="008C6561">
        <w:rPr>
          <w:rFonts w:ascii="Times New Roman" w:hAnsi="Times New Roman" w:cs="Times New Roman"/>
          <w:color w:val="auto"/>
          <w:sz w:val="24"/>
          <w:szCs w:val="24"/>
        </w:rPr>
        <w:fldChar w:fldCharType="end"/>
      </w:r>
      <w:r w:rsidRPr="008C6561">
        <w:rPr>
          <w:rFonts w:ascii="Times New Roman" w:hAnsi="Times New Roman" w:cs="Times New Roman"/>
          <w:color w:val="auto"/>
          <w:sz w:val="24"/>
          <w:szCs w:val="24"/>
        </w:rPr>
        <w:t xml:space="preserve"> e </w:t>
      </w:r>
      <w:r w:rsidRPr="008C6561">
        <w:rPr>
          <w:rFonts w:ascii="Times New Roman" w:hAnsi="Times New Roman" w:cs="Times New Roman"/>
          <w:color w:val="auto"/>
          <w:sz w:val="24"/>
          <w:szCs w:val="24"/>
        </w:rPr>
        <w:fldChar w:fldCharType="begin"/>
      </w:r>
      <w:r w:rsidRPr="008C6561">
        <w:rPr>
          <w:rFonts w:ascii="Times New Roman" w:hAnsi="Times New Roman" w:cs="Times New Roman"/>
          <w:color w:val="auto"/>
          <w:sz w:val="24"/>
          <w:szCs w:val="24"/>
        </w:rPr>
        <w:instrText xml:space="preserve"> REF _Ref114668139 \r \h  \* MERGEFORMAT </w:instrText>
      </w:r>
      <w:r w:rsidRPr="008C6561">
        <w:rPr>
          <w:rFonts w:ascii="Times New Roman" w:hAnsi="Times New Roman" w:cs="Times New Roman"/>
          <w:color w:val="auto"/>
          <w:sz w:val="24"/>
          <w:szCs w:val="24"/>
        </w:rPr>
      </w:r>
      <w:r w:rsidRPr="008C6561">
        <w:rPr>
          <w:rFonts w:ascii="Times New Roman" w:hAnsi="Times New Roman" w:cs="Times New Roman"/>
          <w:color w:val="auto"/>
          <w:sz w:val="24"/>
          <w:szCs w:val="24"/>
        </w:rPr>
        <w:fldChar w:fldCharType="separate"/>
      </w:r>
      <w:r w:rsidRPr="008C6561">
        <w:rPr>
          <w:rFonts w:ascii="Times New Roman" w:hAnsi="Times New Roman" w:cs="Times New Roman"/>
          <w:color w:val="auto"/>
          <w:sz w:val="24"/>
          <w:szCs w:val="24"/>
        </w:rPr>
        <w:t>12.1.3</w:t>
      </w:r>
      <w:r w:rsidRPr="008C6561">
        <w:rPr>
          <w:rFonts w:ascii="Times New Roman" w:hAnsi="Times New Roman" w:cs="Times New Roman"/>
          <w:color w:val="auto"/>
          <w:sz w:val="24"/>
          <w:szCs w:val="24"/>
        </w:rPr>
        <w:fldChar w:fldCharType="end"/>
      </w:r>
      <w:r w:rsidRPr="008C6561">
        <w:rPr>
          <w:rFonts w:ascii="Times New Roman" w:hAnsi="Times New Roman" w:cs="Times New Roman"/>
          <w:color w:val="auto"/>
          <w:sz w:val="24"/>
          <w:szCs w:val="24"/>
        </w:rPr>
        <w:t>, a multa será de 0,5% a 15% do valor do contrato licitado.</w:t>
      </w:r>
    </w:p>
    <w:bookmarkEnd w:id="65"/>
    <w:p w14:paraId="1DAA2F94"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r w:rsidRPr="008C6561">
        <w:rPr>
          <w:rFonts w:ascii="Times New Roman" w:hAnsi="Times New Roman" w:cs="Times New Roman"/>
          <w:color w:val="auto"/>
          <w:sz w:val="24"/>
          <w:szCs w:val="24"/>
        </w:rPr>
        <w:lastRenderedPageBreak/>
        <w:t xml:space="preserve">Para as infrações previstas nos itens </w:t>
      </w:r>
      <w:r w:rsidRPr="008C6561">
        <w:rPr>
          <w:rFonts w:ascii="Times New Roman" w:hAnsi="Times New Roman" w:cs="Times New Roman"/>
          <w:color w:val="auto"/>
          <w:sz w:val="24"/>
          <w:szCs w:val="24"/>
        </w:rPr>
        <w:fldChar w:fldCharType="begin"/>
      </w:r>
      <w:r w:rsidRPr="008C6561">
        <w:rPr>
          <w:rFonts w:ascii="Times New Roman" w:hAnsi="Times New Roman" w:cs="Times New Roman"/>
          <w:color w:val="auto"/>
          <w:sz w:val="24"/>
          <w:szCs w:val="24"/>
        </w:rPr>
        <w:instrText xml:space="preserve"> REF _Ref114668249 \r \h  \* MERGEFORMAT </w:instrText>
      </w:r>
      <w:r w:rsidRPr="008C6561">
        <w:rPr>
          <w:rFonts w:ascii="Times New Roman" w:hAnsi="Times New Roman" w:cs="Times New Roman"/>
          <w:color w:val="auto"/>
          <w:sz w:val="24"/>
          <w:szCs w:val="24"/>
        </w:rPr>
      </w:r>
      <w:r w:rsidRPr="008C6561">
        <w:rPr>
          <w:rFonts w:ascii="Times New Roman" w:hAnsi="Times New Roman" w:cs="Times New Roman"/>
          <w:color w:val="auto"/>
          <w:sz w:val="24"/>
          <w:szCs w:val="24"/>
        </w:rPr>
        <w:fldChar w:fldCharType="separate"/>
      </w:r>
      <w:r w:rsidRPr="008C6561">
        <w:rPr>
          <w:rFonts w:ascii="Times New Roman" w:hAnsi="Times New Roman" w:cs="Times New Roman"/>
          <w:color w:val="auto"/>
          <w:sz w:val="24"/>
          <w:szCs w:val="24"/>
        </w:rPr>
        <w:t>12.1.4</w:t>
      </w:r>
      <w:r w:rsidRPr="008C6561">
        <w:rPr>
          <w:rFonts w:ascii="Times New Roman" w:hAnsi="Times New Roman" w:cs="Times New Roman"/>
          <w:color w:val="auto"/>
          <w:sz w:val="24"/>
          <w:szCs w:val="24"/>
        </w:rPr>
        <w:fldChar w:fldCharType="end"/>
      </w:r>
      <w:r w:rsidRPr="008C6561">
        <w:rPr>
          <w:rFonts w:ascii="Times New Roman" w:hAnsi="Times New Roman" w:cs="Times New Roman"/>
          <w:color w:val="auto"/>
          <w:sz w:val="24"/>
          <w:szCs w:val="24"/>
        </w:rPr>
        <w:t xml:space="preserve">, </w:t>
      </w:r>
      <w:r w:rsidRPr="008C6561">
        <w:rPr>
          <w:rFonts w:ascii="Times New Roman" w:hAnsi="Times New Roman" w:cs="Times New Roman"/>
          <w:color w:val="auto"/>
          <w:sz w:val="24"/>
          <w:szCs w:val="24"/>
        </w:rPr>
        <w:fldChar w:fldCharType="begin"/>
      </w:r>
      <w:r w:rsidRPr="008C6561">
        <w:rPr>
          <w:rFonts w:ascii="Times New Roman" w:hAnsi="Times New Roman" w:cs="Times New Roman"/>
          <w:color w:val="auto"/>
          <w:sz w:val="24"/>
          <w:szCs w:val="24"/>
        </w:rPr>
        <w:instrText xml:space="preserve"> REF _Ref114668245 \r \h  \* MERGEFORMAT </w:instrText>
      </w:r>
      <w:r w:rsidRPr="008C6561">
        <w:rPr>
          <w:rFonts w:ascii="Times New Roman" w:hAnsi="Times New Roman" w:cs="Times New Roman"/>
          <w:color w:val="auto"/>
          <w:sz w:val="24"/>
          <w:szCs w:val="24"/>
        </w:rPr>
      </w:r>
      <w:r w:rsidRPr="008C6561">
        <w:rPr>
          <w:rFonts w:ascii="Times New Roman" w:hAnsi="Times New Roman" w:cs="Times New Roman"/>
          <w:color w:val="auto"/>
          <w:sz w:val="24"/>
          <w:szCs w:val="24"/>
        </w:rPr>
        <w:fldChar w:fldCharType="separate"/>
      </w:r>
      <w:r w:rsidRPr="008C6561">
        <w:rPr>
          <w:rFonts w:ascii="Times New Roman" w:hAnsi="Times New Roman" w:cs="Times New Roman"/>
          <w:color w:val="auto"/>
          <w:sz w:val="24"/>
          <w:szCs w:val="24"/>
        </w:rPr>
        <w:t>12.1.5</w:t>
      </w:r>
      <w:r w:rsidRPr="008C6561">
        <w:rPr>
          <w:rFonts w:ascii="Times New Roman" w:hAnsi="Times New Roman" w:cs="Times New Roman"/>
          <w:color w:val="auto"/>
          <w:sz w:val="24"/>
          <w:szCs w:val="24"/>
        </w:rPr>
        <w:fldChar w:fldCharType="end"/>
      </w:r>
      <w:r w:rsidRPr="008C6561">
        <w:rPr>
          <w:rFonts w:ascii="Times New Roman" w:hAnsi="Times New Roman" w:cs="Times New Roman"/>
          <w:color w:val="auto"/>
          <w:sz w:val="24"/>
          <w:szCs w:val="24"/>
        </w:rPr>
        <w:t xml:space="preserve">, </w:t>
      </w:r>
      <w:r w:rsidRPr="008C6561">
        <w:rPr>
          <w:rFonts w:ascii="Times New Roman" w:hAnsi="Times New Roman" w:cs="Times New Roman"/>
          <w:color w:val="auto"/>
          <w:sz w:val="24"/>
          <w:szCs w:val="24"/>
        </w:rPr>
        <w:fldChar w:fldCharType="begin"/>
      </w:r>
      <w:r w:rsidRPr="008C6561">
        <w:rPr>
          <w:rFonts w:ascii="Times New Roman" w:hAnsi="Times New Roman" w:cs="Times New Roman"/>
          <w:color w:val="auto"/>
          <w:sz w:val="24"/>
          <w:szCs w:val="24"/>
        </w:rPr>
        <w:instrText xml:space="preserve"> REF _Ref114668247 \r \h  \* MERGEFORMAT </w:instrText>
      </w:r>
      <w:r w:rsidRPr="008C6561">
        <w:rPr>
          <w:rFonts w:ascii="Times New Roman" w:hAnsi="Times New Roman" w:cs="Times New Roman"/>
          <w:color w:val="auto"/>
          <w:sz w:val="24"/>
          <w:szCs w:val="24"/>
        </w:rPr>
      </w:r>
      <w:r w:rsidRPr="008C6561">
        <w:rPr>
          <w:rFonts w:ascii="Times New Roman" w:hAnsi="Times New Roman" w:cs="Times New Roman"/>
          <w:color w:val="auto"/>
          <w:sz w:val="24"/>
          <w:szCs w:val="24"/>
        </w:rPr>
        <w:fldChar w:fldCharType="separate"/>
      </w:r>
      <w:r w:rsidRPr="008C6561">
        <w:rPr>
          <w:rFonts w:ascii="Times New Roman" w:hAnsi="Times New Roman" w:cs="Times New Roman"/>
          <w:color w:val="auto"/>
          <w:sz w:val="24"/>
          <w:szCs w:val="24"/>
        </w:rPr>
        <w:t>12.1.6</w:t>
      </w:r>
      <w:r w:rsidRPr="008C6561">
        <w:rPr>
          <w:rFonts w:ascii="Times New Roman" w:hAnsi="Times New Roman" w:cs="Times New Roman"/>
          <w:color w:val="auto"/>
          <w:sz w:val="24"/>
          <w:szCs w:val="24"/>
        </w:rPr>
        <w:fldChar w:fldCharType="end"/>
      </w:r>
      <w:r w:rsidRPr="008C6561">
        <w:rPr>
          <w:rFonts w:ascii="Times New Roman" w:hAnsi="Times New Roman" w:cs="Times New Roman"/>
          <w:color w:val="auto"/>
          <w:sz w:val="24"/>
          <w:szCs w:val="24"/>
        </w:rPr>
        <w:t xml:space="preserve">, </w:t>
      </w:r>
      <w:r w:rsidRPr="008C6561">
        <w:rPr>
          <w:rFonts w:ascii="Times New Roman" w:hAnsi="Times New Roman" w:cs="Times New Roman"/>
          <w:color w:val="auto"/>
          <w:sz w:val="24"/>
          <w:szCs w:val="24"/>
        </w:rPr>
        <w:fldChar w:fldCharType="begin"/>
      </w:r>
      <w:r w:rsidRPr="008C6561">
        <w:rPr>
          <w:rFonts w:ascii="Times New Roman" w:hAnsi="Times New Roman" w:cs="Times New Roman"/>
          <w:color w:val="auto"/>
          <w:sz w:val="24"/>
          <w:szCs w:val="24"/>
        </w:rPr>
        <w:instrText xml:space="preserve"> REF _Ref114668251 \r \h  \* MERGEFORMAT </w:instrText>
      </w:r>
      <w:r w:rsidRPr="008C6561">
        <w:rPr>
          <w:rFonts w:ascii="Times New Roman" w:hAnsi="Times New Roman" w:cs="Times New Roman"/>
          <w:color w:val="auto"/>
          <w:sz w:val="24"/>
          <w:szCs w:val="24"/>
        </w:rPr>
      </w:r>
      <w:r w:rsidRPr="008C6561">
        <w:rPr>
          <w:rFonts w:ascii="Times New Roman" w:hAnsi="Times New Roman" w:cs="Times New Roman"/>
          <w:color w:val="auto"/>
          <w:sz w:val="24"/>
          <w:szCs w:val="24"/>
        </w:rPr>
        <w:fldChar w:fldCharType="separate"/>
      </w:r>
      <w:r w:rsidRPr="008C6561">
        <w:rPr>
          <w:rFonts w:ascii="Times New Roman" w:hAnsi="Times New Roman" w:cs="Times New Roman"/>
          <w:color w:val="auto"/>
          <w:sz w:val="24"/>
          <w:szCs w:val="24"/>
        </w:rPr>
        <w:t>12.1.7</w:t>
      </w:r>
      <w:r w:rsidRPr="008C6561">
        <w:rPr>
          <w:rFonts w:ascii="Times New Roman" w:hAnsi="Times New Roman" w:cs="Times New Roman"/>
          <w:color w:val="auto"/>
          <w:sz w:val="24"/>
          <w:szCs w:val="24"/>
        </w:rPr>
        <w:fldChar w:fldCharType="end"/>
      </w:r>
      <w:r w:rsidRPr="008C6561">
        <w:rPr>
          <w:rFonts w:ascii="Times New Roman" w:hAnsi="Times New Roman" w:cs="Times New Roman"/>
          <w:color w:val="auto"/>
          <w:sz w:val="24"/>
          <w:szCs w:val="24"/>
        </w:rPr>
        <w:t xml:space="preserve"> e </w:t>
      </w:r>
      <w:r w:rsidRPr="008C6561">
        <w:rPr>
          <w:rFonts w:ascii="Times New Roman" w:hAnsi="Times New Roman" w:cs="Times New Roman"/>
          <w:color w:val="auto"/>
          <w:sz w:val="24"/>
          <w:szCs w:val="24"/>
        </w:rPr>
        <w:fldChar w:fldCharType="begin"/>
      </w:r>
      <w:r w:rsidRPr="008C6561">
        <w:rPr>
          <w:rFonts w:ascii="Times New Roman" w:hAnsi="Times New Roman" w:cs="Times New Roman"/>
          <w:color w:val="auto"/>
          <w:sz w:val="24"/>
          <w:szCs w:val="24"/>
        </w:rPr>
        <w:instrText xml:space="preserve"> REF _Ref114668252 \r \h  \* MERGEFORMAT </w:instrText>
      </w:r>
      <w:r w:rsidRPr="008C6561">
        <w:rPr>
          <w:rFonts w:ascii="Times New Roman" w:hAnsi="Times New Roman" w:cs="Times New Roman"/>
          <w:color w:val="auto"/>
          <w:sz w:val="24"/>
          <w:szCs w:val="24"/>
        </w:rPr>
      </w:r>
      <w:r w:rsidRPr="008C6561">
        <w:rPr>
          <w:rFonts w:ascii="Times New Roman" w:hAnsi="Times New Roman" w:cs="Times New Roman"/>
          <w:color w:val="auto"/>
          <w:sz w:val="24"/>
          <w:szCs w:val="24"/>
        </w:rPr>
        <w:fldChar w:fldCharType="separate"/>
      </w:r>
      <w:r w:rsidRPr="008C6561">
        <w:rPr>
          <w:rFonts w:ascii="Times New Roman" w:hAnsi="Times New Roman" w:cs="Times New Roman"/>
          <w:color w:val="auto"/>
          <w:sz w:val="24"/>
          <w:szCs w:val="24"/>
        </w:rPr>
        <w:t>12.1.8</w:t>
      </w:r>
      <w:r w:rsidRPr="008C6561">
        <w:rPr>
          <w:rFonts w:ascii="Times New Roman" w:hAnsi="Times New Roman" w:cs="Times New Roman"/>
          <w:color w:val="auto"/>
          <w:sz w:val="24"/>
          <w:szCs w:val="24"/>
        </w:rPr>
        <w:fldChar w:fldCharType="end"/>
      </w:r>
      <w:r w:rsidRPr="008C6561">
        <w:rPr>
          <w:rFonts w:ascii="Times New Roman" w:hAnsi="Times New Roman" w:cs="Times New Roman"/>
          <w:color w:val="auto"/>
          <w:sz w:val="24"/>
          <w:szCs w:val="24"/>
        </w:rPr>
        <w:t>, a multa será de 15% a 30% do valor do contrato licitado.</w:t>
      </w:r>
    </w:p>
    <w:p w14:paraId="24F007E0"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color w:val="auto"/>
          <w:sz w:val="24"/>
          <w:szCs w:val="24"/>
        </w:rPr>
      </w:pPr>
      <w:r w:rsidRPr="008C6561">
        <w:rPr>
          <w:rFonts w:ascii="Times New Roman" w:hAnsi="Times New Roman" w:cs="Times New Roman"/>
          <w:color w:val="auto"/>
          <w:sz w:val="24"/>
          <w:szCs w:val="24"/>
        </w:rPr>
        <w:t xml:space="preserve"> As sanções de advertência, impedimento de licitar e contratar e declaração de inidoneidade para licitar ou contratar poderão ser aplicadas, cumulativamente ou não, à penalidade de multa.</w:t>
      </w:r>
    </w:p>
    <w:p w14:paraId="276ADE50"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color w:val="auto"/>
          <w:sz w:val="24"/>
          <w:szCs w:val="24"/>
        </w:rPr>
      </w:pPr>
      <w:r w:rsidRPr="008C6561">
        <w:rPr>
          <w:rFonts w:ascii="Times New Roman" w:hAnsi="Times New Roman" w:cs="Times New Roman"/>
          <w:color w:val="auto"/>
          <w:sz w:val="24"/>
          <w:szCs w:val="24"/>
        </w:rPr>
        <w:t xml:space="preserve"> Na aplicação da sanção de multa será facultada a defesa do interessado no prazo de 15 (quinze) dias úteis, contado da data de sua intimação.</w:t>
      </w:r>
    </w:p>
    <w:p w14:paraId="49DF76E8"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color w:val="auto"/>
          <w:sz w:val="24"/>
          <w:szCs w:val="24"/>
        </w:rPr>
      </w:pPr>
      <w:r w:rsidRPr="008C6561">
        <w:rPr>
          <w:rFonts w:ascii="Times New Roman" w:hAnsi="Times New Roman" w:cs="Times New Roman"/>
          <w:color w:val="auto"/>
          <w:sz w:val="24"/>
          <w:szCs w:val="24"/>
        </w:rPr>
        <w:t xml:space="preserve"> A sanção de impedimento de licitar e contratar será aplicada ao responsável em decorrência das infrações administrativas relacionadas nos itens </w:t>
      </w:r>
      <w:r w:rsidRPr="008C6561">
        <w:rPr>
          <w:rFonts w:ascii="Times New Roman" w:hAnsi="Times New Roman" w:cs="Times New Roman"/>
          <w:color w:val="auto"/>
          <w:sz w:val="24"/>
          <w:szCs w:val="24"/>
        </w:rPr>
        <w:fldChar w:fldCharType="begin"/>
      </w:r>
      <w:r w:rsidRPr="008C6561">
        <w:rPr>
          <w:rFonts w:ascii="Times New Roman" w:hAnsi="Times New Roman" w:cs="Times New Roman"/>
          <w:color w:val="auto"/>
          <w:sz w:val="24"/>
          <w:szCs w:val="24"/>
        </w:rPr>
        <w:instrText xml:space="preserve"> REF _Ref114668085 \r \h  \* MERGEFORMAT </w:instrText>
      </w:r>
      <w:r w:rsidRPr="008C6561">
        <w:rPr>
          <w:rFonts w:ascii="Times New Roman" w:hAnsi="Times New Roman" w:cs="Times New Roman"/>
          <w:color w:val="auto"/>
          <w:sz w:val="24"/>
          <w:szCs w:val="24"/>
        </w:rPr>
      </w:r>
      <w:r w:rsidRPr="008C6561">
        <w:rPr>
          <w:rFonts w:ascii="Times New Roman" w:hAnsi="Times New Roman" w:cs="Times New Roman"/>
          <w:color w:val="auto"/>
          <w:sz w:val="24"/>
          <w:szCs w:val="24"/>
        </w:rPr>
        <w:fldChar w:fldCharType="separate"/>
      </w:r>
      <w:r w:rsidRPr="008C6561">
        <w:rPr>
          <w:rFonts w:ascii="Times New Roman" w:hAnsi="Times New Roman" w:cs="Times New Roman"/>
          <w:color w:val="auto"/>
          <w:sz w:val="24"/>
          <w:szCs w:val="24"/>
        </w:rPr>
        <w:t>12.1.1</w:t>
      </w:r>
      <w:r w:rsidRPr="008C6561">
        <w:rPr>
          <w:rFonts w:ascii="Times New Roman" w:hAnsi="Times New Roman" w:cs="Times New Roman"/>
          <w:color w:val="auto"/>
          <w:sz w:val="24"/>
          <w:szCs w:val="24"/>
        </w:rPr>
        <w:fldChar w:fldCharType="end"/>
      </w:r>
      <w:r w:rsidRPr="008C6561">
        <w:rPr>
          <w:rFonts w:ascii="Times New Roman" w:hAnsi="Times New Roman" w:cs="Times New Roman"/>
          <w:color w:val="auto"/>
          <w:sz w:val="24"/>
          <w:szCs w:val="24"/>
        </w:rPr>
        <w:t xml:space="preserve">, </w:t>
      </w:r>
      <w:r w:rsidRPr="008C6561">
        <w:rPr>
          <w:rFonts w:ascii="Times New Roman" w:hAnsi="Times New Roman" w:cs="Times New Roman"/>
          <w:color w:val="auto"/>
          <w:sz w:val="24"/>
          <w:szCs w:val="24"/>
        </w:rPr>
        <w:fldChar w:fldCharType="begin"/>
      </w:r>
      <w:r w:rsidRPr="008C6561">
        <w:rPr>
          <w:rFonts w:ascii="Times New Roman" w:hAnsi="Times New Roman" w:cs="Times New Roman"/>
          <w:color w:val="auto"/>
          <w:sz w:val="24"/>
          <w:szCs w:val="24"/>
        </w:rPr>
        <w:instrText xml:space="preserve"> REF _Ref114668108 \r \h  \* MERGEFORMAT </w:instrText>
      </w:r>
      <w:r w:rsidRPr="008C6561">
        <w:rPr>
          <w:rFonts w:ascii="Times New Roman" w:hAnsi="Times New Roman" w:cs="Times New Roman"/>
          <w:color w:val="auto"/>
          <w:sz w:val="24"/>
          <w:szCs w:val="24"/>
        </w:rPr>
      </w:r>
      <w:r w:rsidRPr="008C6561">
        <w:rPr>
          <w:rFonts w:ascii="Times New Roman" w:hAnsi="Times New Roman" w:cs="Times New Roman"/>
          <w:color w:val="auto"/>
          <w:sz w:val="24"/>
          <w:szCs w:val="24"/>
        </w:rPr>
        <w:fldChar w:fldCharType="separate"/>
      </w:r>
      <w:r w:rsidRPr="008C6561">
        <w:rPr>
          <w:rFonts w:ascii="Times New Roman" w:hAnsi="Times New Roman" w:cs="Times New Roman"/>
          <w:color w:val="auto"/>
          <w:sz w:val="24"/>
          <w:szCs w:val="24"/>
        </w:rPr>
        <w:t>12.1.2</w:t>
      </w:r>
      <w:r w:rsidRPr="008C6561">
        <w:rPr>
          <w:rFonts w:ascii="Times New Roman" w:hAnsi="Times New Roman" w:cs="Times New Roman"/>
          <w:color w:val="auto"/>
          <w:sz w:val="24"/>
          <w:szCs w:val="24"/>
        </w:rPr>
        <w:fldChar w:fldCharType="end"/>
      </w:r>
      <w:r w:rsidRPr="008C6561">
        <w:rPr>
          <w:rFonts w:ascii="Times New Roman" w:hAnsi="Times New Roman" w:cs="Times New Roman"/>
          <w:color w:val="auto"/>
          <w:sz w:val="24"/>
          <w:szCs w:val="24"/>
        </w:rPr>
        <w:t xml:space="preserve"> e </w:t>
      </w:r>
      <w:r w:rsidRPr="008C6561">
        <w:rPr>
          <w:rFonts w:ascii="Times New Roman" w:hAnsi="Times New Roman" w:cs="Times New Roman"/>
          <w:color w:val="auto"/>
          <w:sz w:val="24"/>
          <w:szCs w:val="24"/>
        </w:rPr>
        <w:fldChar w:fldCharType="begin"/>
      </w:r>
      <w:r w:rsidRPr="008C6561">
        <w:rPr>
          <w:rFonts w:ascii="Times New Roman" w:hAnsi="Times New Roman" w:cs="Times New Roman"/>
          <w:color w:val="auto"/>
          <w:sz w:val="24"/>
          <w:szCs w:val="24"/>
        </w:rPr>
        <w:instrText xml:space="preserve"> REF _Ref114668139 \r \h  \* MERGEFORMAT </w:instrText>
      </w:r>
      <w:r w:rsidRPr="008C6561">
        <w:rPr>
          <w:rFonts w:ascii="Times New Roman" w:hAnsi="Times New Roman" w:cs="Times New Roman"/>
          <w:color w:val="auto"/>
          <w:sz w:val="24"/>
          <w:szCs w:val="24"/>
        </w:rPr>
      </w:r>
      <w:r w:rsidRPr="008C6561">
        <w:rPr>
          <w:rFonts w:ascii="Times New Roman" w:hAnsi="Times New Roman" w:cs="Times New Roman"/>
          <w:color w:val="auto"/>
          <w:sz w:val="24"/>
          <w:szCs w:val="24"/>
        </w:rPr>
        <w:fldChar w:fldCharType="separate"/>
      </w:r>
      <w:r w:rsidRPr="008C6561">
        <w:rPr>
          <w:rFonts w:ascii="Times New Roman" w:hAnsi="Times New Roman" w:cs="Times New Roman"/>
          <w:color w:val="auto"/>
          <w:sz w:val="24"/>
          <w:szCs w:val="24"/>
        </w:rPr>
        <w:t>12.1.3</w:t>
      </w:r>
      <w:r w:rsidRPr="008C6561">
        <w:rPr>
          <w:rFonts w:ascii="Times New Roman" w:hAnsi="Times New Roman" w:cs="Times New Roman"/>
          <w:color w:val="auto"/>
          <w:sz w:val="24"/>
          <w:szCs w:val="24"/>
        </w:rPr>
        <w:fldChar w:fldCharType="end"/>
      </w:r>
      <w:r w:rsidRPr="008C6561">
        <w:rPr>
          <w:rFonts w:ascii="Times New Roman" w:hAnsi="Times New Roman" w:cs="Times New Roman"/>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CE185F0"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color w:val="auto"/>
          <w:sz w:val="24"/>
          <w:szCs w:val="24"/>
        </w:rPr>
      </w:pPr>
      <w:r w:rsidRPr="008C6561">
        <w:rPr>
          <w:rFonts w:ascii="Times New Roman" w:hAnsi="Times New Roman" w:cs="Times New Roman"/>
          <w:color w:val="auto"/>
          <w:sz w:val="24"/>
          <w:szCs w:val="24"/>
        </w:rPr>
        <w:t xml:space="preserve"> Poderá ser aplicada ao responsável a sanção de declaração de inidoneidade para licitar ou contratar, em decorrência da prática das infrações dispostas nos itens </w:t>
      </w:r>
      <w:r w:rsidRPr="008C6561">
        <w:rPr>
          <w:rFonts w:ascii="Times New Roman" w:hAnsi="Times New Roman" w:cs="Times New Roman"/>
          <w:color w:val="auto"/>
          <w:sz w:val="24"/>
          <w:szCs w:val="24"/>
        </w:rPr>
        <w:fldChar w:fldCharType="begin"/>
      </w:r>
      <w:r w:rsidRPr="008C6561">
        <w:rPr>
          <w:rFonts w:ascii="Times New Roman" w:hAnsi="Times New Roman" w:cs="Times New Roman"/>
          <w:color w:val="auto"/>
          <w:sz w:val="24"/>
          <w:szCs w:val="24"/>
        </w:rPr>
        <w:instrText xml:space="preserve"> REF _Ref114668249 \r \h  \* MERGEFORMAT </w:instrText>
      </w:r>
      <w:r w:rsidRPr="008C6561">
        <w:rPr>
          <w:rFonts w:ascii="Times New Roman" w:hAnsi="Times New Roman" w:cs="Times New Roman"/>
          <w:color w:val="auto"/>
          <w:sz w:val="24"/>
          <w:szCs w:val="24"/>
        </w:rPr>
      </w:r>
      <w:r w:rsidRPr="008C6561">
        <w:rPr>
          <w:rFonts w:ascii="Times New Roman" w:hAnsi="Times New Roman" w:cs="Times New Roman"/>
          <w:color w:val="auto"/>
          <w:sz w:val="24"/>
          <w:szCs w:val="24"/>
        </w:rPr>
        <w:fldChar w:fldCharType="separate"/>
      </w:r>
      <w:r w:rsidRPr="008C6561">
        <w:rPr>
          <w:rFonts w:ascii="Times New Roman" w:hAnsi="Times New Roman" w:cs="Times New Roman"/>
          <w:color w:val="auto"/>
          <w:sz w:val="24"/>
          <w:szCs w:val="24"/>
        </w:rPr>
        <w:t>12.1.4</w:t>
      </w:r>
      <w:r w:rsidRPr="008C6561">
        <w:rPr>
          <w:rFonts w:ascii="Times New Roman" w:hAnsi="Times New Roman" w:cs="Times New Roman"/>
          <w:color w:val="auto"/>
          <w:sz w:val="24"/>
          <w:szCs w:val="24"/>
        </w:rPr>
        <w:fldChar w:fldCharType="end"/>
      </w:r>
      <w:r w:rsidRPr="008C6561">
        <w:rPr>
          <w:rFonts w:ascii="Times New Roman" w:hAnsi="Times New Roman" w:cs="Times New Roman"/>
          <w:color w:val="auto"/>
          <w:sz w:val="24"/>
          <w:szCs w:val="24"/>
        </w:rPr>
        <w:t xml:space="preserve">, </w:t>
      </w:r>
      <w:r w:rsidRPr="008C6561">
        <w:rPr>
          <w:rFonts w:ascii="Times New Roman" w:hAnsi="Times New Roman" w:cs="Times New Roman"/>
          <w:color w:val="auto"/>
          <w:sz w:val="24"/>
          <w:szCs w:val="24"/>
        </w:rPr>
        <w:fldChar w:fldCharType="begin"/>
      </w:r>
      <w:r w:rsidRPr="008C6561">
        <w:rPr>
          <w:rFonts w:ascii="Times New Roman" w:hAnsi="Times New Roman" w:cs="Times New Roman"/>
          <w:color w:val="auto"/>
          <w:sz w:val="24"/>
          <w:szCs w:val="24"/>
        </w:rPr>
        <w:instrText xml:space="preserve"> REF _Ref114668245 \r \h  \* MERGEFORMAT </w:instrText>
      </w:r>
      <w:r w:rsidRPr="008C6561">
        <w:rPr>
          <w:rFonts w:ascii="Times New Roman" w:hAnsi="Times New Roman" w:cs="Times New Roman"/>
          <w:color w:val="auto"/>
          <w:sz w:val="24"/>
          <w:szCs w:val="24"/>
        </w:rPr>
      </w:r>
      <w:r w:rsidRPr="008C6561">
        <w:rPr>
          <w:rFonts w:ascii="Times New Roman" w:hAnsi="Times New Roman" w:cs="Times New Roman"/>
          <w:color w:val="auto"/>
          <w:sz w:val="24"/>
          <w:szCs w:val="24"/>
        </w:rPr>
        <w:fldChar w:fldCharType="separate"/>
      </w:r>
      <w:r w:rsidRPr="008C6561">
        <w:rPr>
          <w:rFonts w:ascii="Times New Roman" w:hAnsi="Times New Roman" w:cs="Times New Roman"/>
          <w:color w:val="auto"/>
          <w:sz w:val="24"/>
          <w:szCs w:val="24"/>
        </w:rPr>
        <w:t>12.1.5</w:t>
      </w:r>
      <w:r w:rsidRPr="008C6561">
        <w:rPr>
          <w:rFonts w:ascii="Times New Roman" w:hAnsi="Times New Roman" w:cs="Times New Roman"/>
          <w:color w:val="auto"/>
          <w:sz w:val="24"/>
          <w:szCs w:val="24"/>
        </w:rPr>
        <w:fldChar w:fldCharType="end"/>
      </w:r>
      <w:r w:rsidRPr="008C6561">
        <w:rPr>
          <w:rFonts w:ascii="Times New Roman" w:hAnsi="Times New Roman" w:cs="Times New Roman"/>
          <w:color w:val="auto"/>
          <w:sz w:val="24"/>
          <w:szCs w:val="24"/>
        </w:rPr>
        <w:t xml:space="preserve">, </w:t>
      </w:r>
      <w:r w:rsidRPr="008C6561">
        <w:rPr>
          <w:rFonts w:ascii="Times New Roman" w:hAnsi="Times New Roman" w:cs="Times New Roman"/>
          <w:color w:val="auto"/>
          <w:sz w:val="24"/>
          <w:szCs w:val="24"/>
        </w:rPr>
        <w:fldChar w:fldCharType="begin"/>
      </w:r>
      <w:r w:rsidRPr="008C6561">
        <w:rPr>
          <w:rFonts w:ascii="Times New Roman" w:hAnsi="Times New Roman" w:cs="Times New Roman"/>
          <w:color w:val="auto"/>
          <w:sz w:val="24"/>
          <w:szCs w:val="24"/>
        </w:rPr>
        <w:instrText xml:space="preserve"> REF _Ref114668247 \r \h  \* MERGEFORMAT </w:instrText>
      </w:r>
      <w:r w:rsidRPr="008C6561">
        <w:rPr>
          <w:rFonts w:ascii="Times New Roman" w:hAnsi="Times New Roman" w:cs="Times New Roman"/>
          <w:color w:val="auto"/>
          <w:sz w:val="24"/>
          <w:szCs w:val="24"/>
        </w:rPr>
      </w:r>
      <w:r w:rsidRPr="008C6561">
        <w:rPr>
          <w:rFonts w:ascii="Times New Roman" w:hAnsi="Times New Roman" w:cs="Times New Roman"/>
          <w:color w:val="auto"/>
          <w:sz w:val="24"/>
          <w:szCs w:val="24"/>
        </w:rPr>
        <w:fldChar w:fldCharType="separate"/>
      </w:r>
      <w:r w:rsidRPr="008C6561">
        <w:rPr>
          <w:rFonts w:ascii="Times New Roman" w:hAnsi="Times New Roman" w:cs="Times New Roman"/>
          <w:color w:val="auto"/>
          <w:sz w:val="24"/>
          <w:szCs w:val="24"/>
        </w:rPr>
        <w:t>12.1.6</w:t>
      </w:r>
      <w:r w:rsidRPr="008C6561">
        <w:rPr>
          <w:rFonts w:ascii="Times New Roman" w:hAnsi="Times New Roman" w:cs="Times New Roman"/>
          <w:color w:val="auto"/>
          <w:sz w:val="24"/>
          <w:szCs w:val="24"/>
        </w:rPr>
        <w:fldChar w:fldCharType="end"/>
      </w:r>
      <w:r w:rsidRPr="008C6561">
        <w:rPr>
          <w:rFonts w:ascii="Times New Roman" w:hAnsi="Times New Roman" w:cs="Times New Roman"/>
          <w:color w:val="auto"/>
          <w:sz w:val="24"/>
          <w:szCs w:val="24"/>
        </w:rPr>
        <w:t xml:space="preserve">, </w:t>
      </w:r>
      <w:r w:rsidRPr="008C6561">
        <w:rPr>
          <w:rFonts w:ascii="Times New Roman" w:hAnsi="Times New Roman" w:cs="Times New Roman"/>
          <w:color w:val="auto"/>
          <w:sz w:val="24"/>
          <w:szCs w:val="24"/>
        </w:rPr>
        <w:fldChar w:fldCharType="begin"/>
      </w:r>
      <w:r w:rsidRPr="008C6561">
        <w:rPr>
          <w:rFonts w:ascii="Times New Roman" w:hAnsi="Times New Roman" w:cs="Times New Roman"/>
          <w:color w:val="auto"/>
          <w:sz w:val="24"/>
          <w:szCs w:val="24"/>
        </w:rPr>
        <w:instrText xml:space="preserve"> REF _Ref114668251 \r \h  \* MERGEFORMAT </w:instrText>
      </w:r>
      <w:r w:rsidRPr="008C6561">
        <w:rPr>
          <w:rFonts w:ascii="Times New Roman" w:hAnsi="Times New Roman" w:cs="Times New Roman"/>
          <w:color w:val="auto"/>
          <w:sz w:val="24"/>
          <w:szCs w:val="24"/>
        </w:rPr>
      </w:r>
      <w:r w:rsidRPr="008C6561">
        <w:rPr>
          <w:rFonts w:ascii="Times New Roman" w:hAnsi="Times New Roman" w:cs="Times New Roman"/>
          <w:color w:val="auto"/>
          <w:sz w:val="24"/>
          <w:szCs w:val="24"/>
        </w:rPr>
        <w:fldChar w:fldCharType="separate"/>
      </w:r>
      <w:r w:rsidRPr="008C6561">
        <w:rPr>
          <w:rFonts w:ascii="Times New Roman" w:hAnsi="Times New Roman" w:cs="Times New Roman"/>
          <w:color w:val="auto"/>
          <w:sz w:val="24"/>
          <w:szCs w:val="24"/>
        </w:rPr>
        <w:t>12.1.7</w:t>
      </w:r>
      <w:r w:rsidRPr="008C6561">
        <w:rPr>
          <w:rFonts w:ascii="Times New Roman" w:hAnsi="Times New Roman" w:cs="Times New Roman"/>
          <w:color w:val="auto"/>
          <w:sz w:val="24"/>
          <w:szCs w:val="24"/>
        </w:rPr>
        <w:fldChar w:fldCharType="end"/>
      </w:r>
      <w:r w:rsidRPr="008C6561">
        <w:rPr>
          <w:rFonts w:ascii="Times New Roman" w:hAnsi="Times New Roman" w:cs="Times New Roman"/>
          <w:color w:val="auto"/>
          <w:sz w:val="24"/>
          <w:szCs w:val="24"/>
        </w:rPr>
        <w:t xml:space="preserve"> e </w:t>
      </w:r>
      <w:r w:rsidRPr="008C6561">
        <w:rPr>
          <w:rFonts w:ascii="Times New Roman" w:hAnsi="Times New Roman" w:cs="Times New Roman"/>
          <w:color w:val="auto"/>
          <w:sz w:val="24"/>
          <w:szCs w:val="24"/>
        </w:rPr>
        <w:fldChar w:fldCharType="begin"/>
      </w:r>
      <w:r w:rsidRPr="008C6561">
        <w:rPr>
          <w:rFonts w:ascii="Times New Roman" w:hAnsi="Times New Roman" w:cs="Times New Roman"/>
          <w:color w:val="auto"/>
          <w:sz w:val="24"/>
          <w:szCs w:val="24"/>
        </w:rPr>
        <w:instrText xml:space="preserve"> REF _Ref114668252 \r \h  \* MERGEFORMAT </w:instrText>
      </w:r>
      <w:r w:rsidRPr="008C6561">
        <w:rPr>
          <w:rFonts w:ascii="Times New Roman" w:hAnsi="Times New Roman" w:cs="Times New Roman"/>
          <w:color w:val="auto"/>
          <w:sz w:val="24"/>
          <w:szCs w:val="24"/>
        </w:rPr>
      </w:r>
      <w:r w:rsidRPr="008C6561">
        <w:rPr>
          <w:rFonts w:ascii="Times New Roman" w:hAnsi="Times New Roman" w:cs="Times New Roman"/>
          <w:color w:val="auto"/>
          <w:sz w:val="24"/>
          <w:szCs w:val="24"/>
        </w:rPr>
        <w:fldChar w:fldCharType="separate"/>
      </w:r>
      <w:r w:rsidRPr="008C6561">
        <w:rPr>
          <w:rFonts w:ascii="Times New Roman" w:hAnsi="Times New Roman" w:cs="Times New Roman"/>
          <w:color w:val="auto"/>
          <w:sz w:val="24"/>
          <w:szCs w:val="24"/>
        </w:rPr>
        <w:t>12.1.8</w:t>
      </w:r>
      <w:r w:rsidRPr="008C6561">
        <w:rPr>
          <w:rFonts w:ascii="Times New Roman" w:hAnsi="Times New Roman" w:cs="Times New Roman"/>
          <w:color w:val="auto"/>
          <w:sz w:val="24"/>
          <w:szCs w:val="24"/>
        </w:rPr>
        <w:fldChar w:fldCharType="end"/>
      </w:r>
      <w:r w:rsidRPr="008C6561">
        <w:rPr>
          <w:rFonts w:ascii="Times New Roman" w:hAnsi="Times New Roman" w:cs="Times New Roman"/>
          <w:color w:val="auto"/>
          <w:sz w:val="24"/>
          <w:szCs w:val="24"/>
        </w:rPr>
        <w:t xml:space="preserve">, bem como pelas infrações administrativas previstas nos itens </w:t>
      </w:r>
      <w:r w:rsidRPr="008C6561">
        <w:rPr>
          <w:rFonts w:ascii="Times New Roman" w:hAnsi="Times New Roman" w:cs="Times New Roman"/>
          <w:color w:val="auto"/>
          <w:sz w:val="24"/>
          <w:szCs w:val="24"/>
        </w:rPr>
        <w:fldChar w:fldCharType="begin"/>
      </w:r>
      <w:r w:rsidRPr="008C6561">
        <w:rPr>
          <w:rFonts w:ascii="Times New Roman" w:hAnsi="Times New Roman" w:cs="Times New Roman"/>
          <w:color w:val="auto"/>
          <w:sz w:val="24"/>
          <w:szCs w:val="24"/>
        </w:rPr>
        <w:instrText xml:space="preserve"> REF _Ref114668085 \r \h  \* MERGEFORMAT </w:instrText>
      </w:r>
      <w:r w:rsidRPr="008C6561">
        <w:rPr>
          <w:rFonts w:ascii="Times New Roman" w:hAnsi="Times New Roman" w:cs="Times New Roman"/>
          <w:color w:val="auto"/>
          <w:sz w:val="24"/>
          <w:szCs w:val="24"/>
        </w:rPr>
      </w:r>
      <w:r w:rsidRPr="008C6561">
        <w:rPr>
          <w:rFonts w:ascii="Times New Roman" w:hAnsi="Times New Roman" w:cs="Times New Roman"/>
          <w:color w:val="auto"/>
          <w:sz w:val="24"/>
          <w:szCs w:val="24"/>
        </w:rPr>
        <w:fldChar w:fldCharType="separate"/>
      </w:r>
      <w:r w:rsidRPr="008C6561">
        <w:rPr>
          <w:rFonts w:ascii="Times New Roman" w:hAnsi="Times New Roman" w:cs="Times New Roman"/>
          <w:color w:val="auto"/>
          <w:sz w:val="24"/>
          <w:szCs w:val="24"/>
        </w:rPr>
        <w:t>12.1.1</w:t>
      </w:r>
      <w:r w:rsidRPr="008C6561">
        <w:rPr>
          <w:rFonts w:ascii="Times New Roman" w:hAnsi="Times New Roman" w:cs="Times New Roman"/>
          <w:color w:val="auto"/>
          <w:sz w:val="24"/>
          <w:szCs w:val="24"/>
        </w:rPr>
        <w:fldChar w:fldCharType="end"/>
      </w:r>
      <w:r w:rsidRPr="008C6561">
        <w:rPr>
          <w:rFonts w:ascii="Times New Roman" w:hAnsi="Times New Roman" w:cs="Times New Roman"/>
          <w:color w:val="auto"/>
          <w:sz w:val="24"/>
          <w:szCs w:val="24"/>
        </w:rPr>
        <w:t xml:space="preserve">, </w:t>
      </w:r>
      <w:r w:rsidRPr="008C6561">
        <w:rPr>
          <w:rFonts w:ascii="Times New Roman" w:hAnsi="Times New Roman" w:cs="Times New Roman"/>
          <w:color w:val="auto"/>
          <w:sz w:val="24"/>
          <w:szCs w:val="24"/>
        </w:rPr>
        <w:fldChar w:fldCharType="begin"/>
      </w:r>
      <w:r w:rsidRPr="008C6561">
        <w:rPr>
          <w:rFonts w:ascii="Times New Roman" w:hAnsi="Times New Roman" w:cs="Times New Roman"/>
          <w:color w:val="auto"/>
          <w:sz w:val="24"/>
          <w:szCs w:val="24"/>
        </w:rPr>
        <w:instrText xml:space="preserve"> REF _Ref114668108 \r \h  \* MERGEFORMAT </w:instrText>
      </w:r>
      <w:r w:rsidRPr="008C6561">
        <w:rPr>
          <w:rFonts w:ascii="Times New Roman" w:hAnsi="Times New Roman" w:cs="Times New Roman"/>
          <w:color w:val="auto"/>
          <w:sz w:val="24"/>
          <w:szCs w:val="24"/>
        </w:rPr>
      </w:r>
      <w:r w:rsidRPr="008C6561">
        <w:rPr>
          <w:rFonts w:ascii="Times New Roman" w:hAnsi="Times New Roman" w:cs="Times New Roman"/>
          <w:color w:val="auto"/>
          <w:sz w:val="24"/>
          <w:szCs w:val="24"/>
        </w:rPr>
        <w:fldChar w:fldCharType="separate"/>
      </w:r>
      <w:r w:rsidRPr="008C6561">
        <w:rPr>
          <w:rFonts w:ascii="Times New Roman" w:hAnsi="Times New Roman" w:cs="Times New Roman"/>
          <w:color w:val="auto"/>
          <w:sz w:val="24"/>
          <w:szCs w:val="24"/>
        </w:rPr>
        <w:t>12.1.2</w:t>
      </w:r>
      <w:r w:rsidRPr="008C6561">
        <w:rPr>
          <w:rFonts w:ascii="Times New Roman" w:hAnsi="Times New Roman" w:cs="Times New Roman"/>
          <w:color w:val="auto"/>
          <w:sz w:val="24"/>
          <w:szCs w:val="24"/>
        </w:rPr>
        <w:fldChar w:fldCharType="end"/>
      </w:r>
      <w:r w:rsidRPr="008C6561">
        <w:rPr>
          <w:rFonts w:ascii="Times New Roman" w:hAnsi="Times New Roman" w:cs="Times New Roman"/>
          <w:color w:val="auto"/>
          <w:sz w:val="24"/>
          <w:szCs w:val="24"/>
        </w:rPr>
        <w:t xml:space="preserve"> e </w:t>
      </w:r>
      <w:r w:rsidRPr="008C6561">
        <w:rPr>
          <w:rFonts w:ascii="Times New Roman" w:hAnsi="Times New Roman" w:cs="Times New Roman"/>
          <w:color w:val="auto"/>
          <w:sz w:val="24"/>
          <w:szCs w:val="24"/>
        </w:rPr>
        <w:fldChar w:fldCharType="begin"/>
      </w:r>
      <w:r w:rsidRPr="008C6561">
        <w:rPr>
          <w:rFonts w:ascii="Times New Roman" w:hAnsi="Times New Roman" w:cs="Times New Roman"/>
          <w:color w:val="auto"/>
          <w:sz w:val="24"/>
          <w:szCs w:val="24"/>
        </w:rPr>
        <w:instrText xml:space="preserve"> REF _Ref114668139 \r \h  \* MERGEFORMAT </w:instrText>
      </w:r>
      <w:r w:rsidRPr="008C6561">
        <w:rPr>
          <w:rFonts w:ascii="Times New Roman" w:hAnsi="Times New Roman" w:cs="Times New Roman"/>
          <w:color w:val="auto"/>
          <w:sz w:val="24"/>
          <w:szCs w:val="24"/>
        </w:rPr>
      </w:r>
      <w:r w:rsidRPr="008C6561">
        <w:rPr>
          <w:rFonts w:ascii="Times New Roman" w:hAnsi="Times New Roman" w:cs="Times New Roman"/>
          <w:color w:val="auto"/>
          <w:sz w:val="24"/>
          <w:szCs w:val="24"/>
        </w:rPr>
        <w:fldChar w:fldCharType="separate"/>
      </w:r>
      <w:r w:rsidRPr="008C6561">
        <w:rPr>
          <w:rFonts w:ascii="Times New Roman" w:hAnsi="Times New Roman" w:cs="Times New Roman"/>
          <w:color w:val="auto"/>
          <w:sz w:val="24"/>
          <w:szCs w:val="24"/>
        </w:rPr>
        <w:t>12.1.3</w:t>
      </w:r>
      <w:r w:rsidRPr="008C6561">
        <w:rPr>
          <w:rFonts w:ascii="Times New Roman" w:hAnsi="Times New Roman" w:cs="Times New Roman"/>
          <w:color w:val="auto"/>
          <w:sz w:val="24"/>
          <w:szCs w:val="24"/>
        </w:rPr>
        <w:fldChar w:fldCharType="end"/>
      </w:r>
      <w:r w:rsidRPr="008C6561">
        <w:rPr>
          <w:rFonts w:ascii="Times New Roman" w:hAnsi="Times New Roman" w:cs="Times New Roman"/>
          <w:color w:val="auto"/>
          <w:sz w:val="24"/>
          <w:szCs w:val="24"/>
        </w:rPr>
        <w:t xml:space="preserve"> que justifiquem a imposição de penalidade mais grave que a sanção de impedimento de licitar e contratar, cuja duração observará o prazo previsto no </w:t>
      </w:r>
      <w:hyperlink r:id="rId46" w:anchor="art156§5" w:history="1">
        <w:r w:rsidRPr="008C6561">
          <w:rPr>
            <w:rStyle w:val="Hyperlink"/>
            <w:rFonts w:ascii="Times New Roman" w:hAnsi="Times New Roman" w:cs="Times New Roman"/>
            <w:color w:val="auto"/>
            <w:sz w:val="24"/>
            <w:szCs w:val="24"/>
          </w:rPr>
          <w:t>art. 156, §5º, da Lei n.º 14.133/2021</w:t>
        </w:r>
      </w:hyperlink>
      <w:r w:rsidRPr="008C6561">
        <w:rPr>
          <w:rFonts w:ascii="Times New Roman" w:hAnsi="Times New Roman" w:cs="Times New Roman"/>
          <w:color w:val="auto"/>
          <w:sz w:val="24"/>
          <w:szCs w:val="24"/>
        </w:rPr>
        <w:t>.</w:t>
      </w:r>
    </w:p>
    <w:p w14:paraId="6B997FCA" w14:textId="77777777" w:rsidR="00C04206"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color w:val="auto"/>
          <w:sz w:val="24"/>
          <w:szCs w:val="24"/>
        </w:rPr>
      </w:pPr>
      <w:r w:rsidRPr="008C6561">
        <w:rPr>
          <w:rFonts w:ascii="Times New Roman" w:hAnsi="Times New Roman" w:cs="Times New Roman"/>
          <w:color w:val="auto"/>
          <w:sz w:val="24"/>
          <w:szCs w:val="24"/>
        </w:rPr>
        <w:t xml:space="preserve"> A recusa injustificada do adjudicatário em assinar o contrato ou a ata de registro de preço, ou em aceitar ou retirar o instrumento equivalente no prazo estabelecido pela </w:t>
      </w:r>
    </w:p>
    <w:p w14:paraId="7202BB09" w14:textId="12D06D51" w:rsidR="00C04206" w:rsidRDefault="00C04206" w:rsidP="00C04206">
      <w:pPr>
        <w:pStyle w:val="Nivel2"/>
        <w:numPr>
          <w:ilvl w:val="0"/>
          <w:numId w:val="0"/>
        </w:numPr>
        <w:tabs>
          <w:tab w:val="left" w:pos="142"/>
        </w:tabs>
        <w:spacing w:before="0" w:after="0" w:line="240" w:lineRule="auto"/>
        <w:rPr>
          <w:rFonts w:ascii="Times New Roman" w:hAnsi="Times New Roman" w:cs="Times New Roman"/>
          <w:color w:val="auto"/>
          <w:sz w:val="24"/>
          <w:szCs w:val="24"/>
        </w:rPr>
      </w:pPr>
    </w:p>
    <w:p w14:paraId="60FE88C7" w14:textId="77777777" w:rsidR="00C04206" w:rsidRDefault="00C04206" w:rsidP="00C04206">
      <w:pPr>
        <w:pStyle w:val="Nivel2"/>
        <w:numPr>
          <w:ilvl w:val="0"/>
          <w:numId w:val="0"/>
        </w:numPr>
        <w:tabs>
          <w:tab w:val="left" w:pos="142"/>
        </w:tabs>
        <w:spacing w:before="0" w:after="0" w:line="240" w:lineRule="auto"/>
        <w:rPr>
          <w:rFonts w:ascii="Times New Roman" w:hAnsi="Times New Roman" w:cs="Times New Roman"/>
          <w:color w:val="auto"/>
          <w:sz w:val="24"/>
          <w:szCs w:val="24"/>
        </w:rPr>
      </w:pPr>
    </w:p>
    <w:p w14:paraId="12DC11FF" w14:textId="1ADF4280" w:rsidR="006F1324" w:rsidRPr="00C04206" w:rsidRDefault="006F1324" w:rsidP="00C04206">
      <w:pPr>
        <w:pStyle w:val="Nivel2"/>
        <w:numPr>
          <w:ilvl w:val="0"/>
          <w:numId w:val="0"/>
        </w:numPr>
        <w:tabs>
          <w:tab w:val="left" w:pos="142"/>
        </w:tabs>
        <w:spacing w:before="0" w:after="0" w:line="240" w:lineRule="auto"/>
        <w:rPr>
          <w:rFonts w:ascii="Times New Roman" w:hAnsi="Times New Roman" w:cs="Times New Roman"/>
          <w:color w:val="auto"/>
          <w:sz w:val="24"/>
          <w:szCs w:val="24"/>
        </w:rPr>
      </w:pPr>
      <w:r w:rsidRPr="00C04206">
        <w:rPr>
          <w:rFonts w:ascii="Times New Roman" w:hAnsi="Times New Roman" w:cs="Times New Roman"/>
          <w:color w:val="auto"/>
          <w:sz w:val="24"/>
          <w:szCs w:val="24"/>
        </w:rPr>
        <w:t xml:space="preserve">Administração, descrita no item </w:t>
      </w:r>
      <w:r w:rsidRPr="00C04206">
        <w:rPr>
          <w:rFonts w:ascii="Times New Roman" w:hAnsi="Times New Roman" w:cs="Times New Roman"/>
          <w:color w:val="auto"/>
          <w:sz w:val="24"/>
          <w:szCs w:val="24"/>
        </w:rPr>
        <w:fldChar w:fldCharType="begin"/>
      </w:r>
      <w:r w:rsidRPr="00C04206">
        <w:rPr>
          <w:rFonts w:ascii="Times New Roman" w:hAnsi="Times New Roman" w:cs="Times New Roman"/>
          <w:color w:val="auto"/>
          <w:sz w:val="24"/>
          <w:szCs w:val="24"/>
        </w:rPr>
        <w:instrText xml:space="preserve"> REF _Ref114668139 \r \h  \* MERGEFORMAT </w:instrText>
      </w:r>
      <w:r w:rsidRPr="00C04206">
        <w:rPr>
          <w:rFonts w:ascii="Times New Roman" w:hAnsi="Times New Roman" w:cs="Times New Roman"/>
          <w:color w:val="auto"/>
          <w:sz w:val="24"/>
          <w:szCs w:val="24"/>
        </w:rPr>
      </w:r>
      <w:r w:rsidRPr="00C04206">
        <w:rPr>
          <w:rFonts w:ascii="Times New Roman" w:hAnsi="Times New Roman" w:cs="Times New Roman"/>
          <w:color w:val="auto"/>
          <w:sz w:val="24"/>
          <w:szCs w:val="24"/>
        </w:rPr>
        <w:fldChar w:fldCharType="separate"/>
      </w:r>
      <w:r w:rsidRPr="00C04206">
        <w:rPr>
          <w:rFonts w:ascii="Times New Roman" w:hAnsi="Times New Roman" w:cs="Times New Roman"/>
          <w:color w:val="auto"/>
          <w:sz w:val="24"/>
          <w:szCs w:val="24"/>
        </w:rPr>
        <w:t>12.1.3</w:t>
      </w:r>
      <w:r w:rsidRPr="00C04206">
        <w:rPr>
          <w:rFonts w:ascii="Times New Roman" w:hAnsi="Times New Roman" w:cs="Times New Roman"/>
          <w:color w:val="auto"/>
          <w:sz w:val="24"/>
          <w:szCs w:val="24"/>
        </w:rPr>
        <w:fldChar w:fldCharType="end"/>
      </w:r>
      <w:r w:rsidRPr="00C04206">
        <w:rPr>
          <w:rFonts w:ascii="Times New Roman" w:hAnsi="Times New Roman" w:cs="Times New Roman"/>
          <w:color w:val="auto"/>
          <w:sz w:val="24"/>
          <w:szCs w:val="24"/>
        </w:rPr>
        <w:t xml:space="preserve">, caracterizará o descumprimento total da obrigação assumida e o sujeitará às penalidades e à imediata perda da garantia de proposta em favor do órgão ou entidade promotora da licitação. </w:t>
      </w:r>
    </w:p>
    <w:p w14:paraId="1FAB13E5"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126EAC6"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D095258"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9A8DE72"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5E6AB6F8"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A aplicação das sanções previstas neste edital não exclui, em hipótese alguma, a obrigação de reparação integral dos danos causados.</w:t>
      </w:r>
    </w:p>
    <w:p w14:paraId="3EFA362A" w14:textId="77777777" w:rsidR="006F1324" w:rsidRPr="008C6561" w:rsidRDefault="006F1324" w:rsidP="008C6561">
      <w:pPr>
        <w:pStyle w:val="Nivel2"/>
        <w:numPr>
          <w:ilvl w:val="0"/>
          <w:numId w:val="0"/>
        </w:numPr>
        <w:tabs>
          <w:tab w:val="left" w:pos="142"/>
        </w:tabs>
        <w:spacing w:before="0" w:after="0" w:line="240" w:lineRule="auto"/>
        <w:rPr>
          <w:rFonts w:ascii="Times New Roman" w:hAnsi="Times New Roman" w:cs="Times New Roman"/>
          <w:sz w:val="24"/>
          <w:szCs w:val="24"/>
        </w:rPr>
      </w:pPr>
    </w:p>
    <w:p w14:paraId="1FFCBC95" w14:textId="77777777" w:rsidR="006F1324" w:rsidRPr="008C6561" w:rsidRDefault="006F1324" w:rsidP="00C179AC">
      <w:pPr>
        <w:pStyle w:val="Nivel01"/>
        <w:numPr>
          <w:ilvl w:val="0"/>
          <w:numId w:val="8"/>
        </w:numPr>
        <w:ind w:left="0" w:firstLine="0"/>
        <w:rPr>
          <w:rFonts w:ascii="Times New Roman" w:hAnsi="Times New Roman" w:cs="Times New Roman"/>
          <w:sz w:val="24"/>
          <w:szCs w:val="24"/>
        </w:rPr>
      </w:pPr>
      <w:bookmarkStart w:id="66" w:name="_Toc135469235"/>
      <w:r w:rsidRPr="008C6561">
        <w:rPr>
          <w:rFonts w:ascii="Times New Roman" w:hAnsi="Times New Roman" w:cs="Times New Roman"/>
          <w:sz w:val="24"/>
          <w:szCs w:val="24"/>
        </w:rPr>
        <w:lastRenderedPageBreak/>
        <w:t>DA IMPUGNAÇÃO AO EDITAL E DO PEDIDO DE ESCLARECIMENTO</w:t>
      </w:r>
      <w:bookmarkEnd w:id="66"/>
      <w:r w:rsidRPr="008C6561">
        <w:rPr>
          <w:rFonts w:ascii="Times New Roman" w:hAnsi="Times New Roman" w:cs="Times New Roman"/>
          <w:sz w:val="24"/>
          <w:szCs w:val="24"/>
        </w:rPr>
        <w:t>.</w:t>
      </w:r>
    </w:p>
    <w:p w14:paraId="3DDB5301"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 Qualquer pessoa é parte legítima para impugnar este Edital por irregularidade na aplicação da </w:t>
      </w:r>
      <w:hyperlink r:id="rId47" w:history="1">
        <w:r w:rsidRPr="008C6561">
          <w:rPr>
            <w:rStyle w:val="Hyperlink"/>
            <w:rFonts w:ascii="Times New Roman" w:hAnsi="Times New Roman" w:cs="Times New Roman"/>
            <w:sz w:val="24"/>
            <w:szCs w:val="24"/>
          </w:rPr>
          <w:t>Lei nº 14.133, de 2021</w:t>
        </w:r>
      </w:hyperlink>
      <w:r w:rsidRPr="008C6561">
        <w:rPr>
          <w:rFonts w:ascii="Times New Roman" w:hAnsi="Times New Roman" w:cs="Times New Roman"/>
          <w:sz w:val="24"/>
          <w:szCs w:val="24"/>
        </w:rPr>
        <w:t xml:space="preserve">, devendo protocolar o pedido </w:t>
      </w:r>
      <w:r w:rsidRPr="008C6561">
        <w:rPr>
          <w:rFonts w:ascii="Times New Roman" w:hAnsi="Times New Roman" w:cs="Times New Roman"/>
          <w:b/>
          <w:bCs/>
          <w:sz w:val="24"/>
          <w:szCs w:val="24"/>
          <w:u w:val="single"/>
        </w:rPr>
        <w:t>até 3 (três) dias úteis antes da data da abertura do certame</w:t>
      </w:r>
      <w:r w:rsidRPr="008C6561">
        <w:rPr>
          <w:rFonts w:ascii="Times New Roman" w:hAnsi="Times New Roman" w:cs="Times New Roman"/>
          <w:sz w:val="24"/>
          <w:szCs w:val="24"/>
        </w:rPr>
        <w:t>.</w:t>
      </w:r>
    </w:p>
    <w:p w14:paraId="220C3404"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 A resposta à impugnação ou ao pedido de esclarecimento será divulgado em sítio eletrônico oficial no prazo de até 3 (três) dias úteis, limitado ao último dia útil anterior à data da abertura do certame.</w:t>
      </w:r>
    </w:p>
    <w:p w14:paraId="49345173" w14:textId="47EBAD33"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color w:val="auto"/>
          <w:sz w:val="24"/>
          <w:szCs w:val="24"/>
        </w:rPr>
      </w:pPr>
      <w:r w:rsidRPr="008C6561">
        <w:rPr>
          <w:rFonts w:ascii="Times New Roman" w:hAnsi="Times New Roman" w:cs="Times New Roman"/>
          <w:sz w:val="24"/>
          <w:szCs w:val="24"/>
        </w:rPr>
        <w:t xml:space="preserve"> A impugnação e o pedido de esclarecimento deverão ser realizados </w:t>
      </w:r>
      <w:r w:rsidRPr="008C6561">
        <w:rPr>
          <w:rFonts w:ascii="Times New Roman" w:hAnsi="Times New Roman" w:cs="Times New Roman"/>
          <w:b/>
          <w:bCs/>
          <w:sz w:val="24"/>
          <w:szCs w:val="24"/>
          <w:u w:val="single"/>
        </w:rPr>
        <w:t>preferencialmente de forma</w:t>
      </w:r>
      <w:r w:rsidRPr="008C6561">
        <w:rPr>
          <w:rFonts w:ascii="Times New Roman" w:hAnsi="Times New Roman" w:cs="Times New Roman"/>
          <w:b/>
          <w:bCs/>
          <w:spacing w:val="-15"/>
          <w:sz w:val="24"/>
          <w:szCs w:val="24"/>
          <w:u w:val="single"/>
        </w:rPr>
        <w:t xml:space="preserve"> </w:t>
      </w:r>
      <w:r w:rsidRPr="008C6561">
        <w:rPr>
          <w:rFonts w:ascii="Times New Roman" w:hAnsi="Times New Roman" w:cs="Times New Roman"/>
          <w:b/>
          <w:bCs/>
          <w:sz w:val="24"/>
          <w:szCs w:val="24"/>
          <w:u w:val="single"/>
        </w:rPr>
        <w:t>eletrônica</w:t>
      </w:r>
      <w:r w:rsidRPr="008C6561">
        <w:rPr>
          <w:rFonts w:ascii="Times New Roman" w:hAnsi="Times New Roman" w:cs="Times New Roman"/>
          <w:sz w:val="24"/>
          <w:szCs w:val="24"/>
        </w:rPr>
        <w:t>,</w:t>
      </w:r>
      <w:r w:rsidRPr="008C6561">
        <w:rPr>
          <w:rFonts w:ascii="Times New Roman" w:hAnsi="Times New Roman" w:cs="Times New Roman"/>
          <w:spacing w:val="-15"/>
          <w:sz w:val="24"/>
          <w:szCs w:val="24"/>
        </w:rPr>
        <w:t xml:space="preserve"> </w:t>
      </w:r>
      <w:r w:rsidRPr="008C6561">
        <w:rPr>
          <w:rFonts w:ascii="Times New Roman" w:hAnsi="Times New Roman" w:cs="Times New Roman"/>
          <w:sz w:val="24"/>
          <w:szCs w:val="24"/>
        </w:rPr>
        <w:t>através</w:t>
      </w:r>
      <w:r w:rsidRPr="008C6561">
        <w:rPr>
          <w:rFonts w:ascii="Times New Roman" w:hAnsi="Times New Roman" w:cs="Times New Roman"/>
          <w:spacing w:val="-15"/>
          <w:sz w:val="24"/>
          <w:szCs w:val="24"/>
        </w:rPr>
        <w:t xml:space="preserve"> </w:t>
      </w:r>
      <w:r w:rsidRPr="008C6561">
        <w:rPr>
          <w:rFonts w:ascii="Times New Roman" w:hAnsi="Times New Roman" w:cs="Times New Roman"/>
          <w:sz w:val="24"/>
          <w:szCs w:val="24"/>
        </w:rPr>
        <w:t>da</w:t>
      </w:r>
      <w:r w:rsidRPr="008C6561">
        <w:rPr>
          <w:rFonts w:ascii="Times New Roman" w:hAnsi="Times New Roman" w:cs="Times New Roman"/>
          <w:spacing w:val="-15"/>
          <w:sz w:val="24"/>
          <w:szCs w:val="24"/>
        </w:rPr>
        <w:t xml:space="preserve"> </w:t>
      </w:r>
      <w:r w:rsidRPr="008C6561">
        <w:rPr>
          <w:rFonts w:ascii="Times New Roman" w:hAnsi="Times New Roman" w:cs="Times New Roman"/>
          <w:sz w:val="24"/>
          <w:szCs w:val="24"/>
        </w:rPr>
        <w:t>plataforma</w:t>
      </w:r>
      <w:r w:rsidRPr="008C6561">
        <w:rPr>
          <w:rFonts w:ascii="Times New Roman" w:hAnsi="Times New Roman" w:cs="Times New Roman"/>
          <w:spacing w:val="-14"/>
          <w:sz w:val="24"/>
          <w:szCs w:val="24"/>
        </w:rPr>
        <w:t xml:space="preserve"> </w:t>
      </w:r>
      <w:r w:rsidRPr="008C6561">
        <w:rPr>
          <w:rFonts w:ascii="Times New Roman" w:hAnsi="Times New Roman" w:cs="Times New Roman"/>
          <w:sz w:val="24"/>
          <w:szCs w:val="24"/>
        </w:rPr>
        <w:t>eletrônica</w:t>
      </w:r>
      <w:r w:rsidRPr="008C6561">
        <w:rPr>
          <w:rFonts w:ascii="Times New Roman" w:hAnsi="Times New Roman" w:cs="Times New Roman"/>
          <w:spacing w:val="-15"/>
          <w:sz w:val="24"/>
          <w:szCs w:val="24"/>
        </w:rPr>
        <w:t xml:space="preserve"> </w:t>
      </w:r>
      <w:r w:rsidRPr="008C6561">
        <w:rPr>
          <w:rFonts w:ascii="Times New Roman" w:hAnsi="Times New Roman" w:cs="Times New Roman"/>
          <w:sz w:val="24"/>
          <w:szCs w:val="24"/>
        </w:rPr>
        <w:t>de</w:t>
      </w:r>
      <w:r w:rsidRPr="008C6561">
        <w:rPr>
          <w:rFonts w:ascii="Times New Roman" w:hAnsi="Times New Roman" w:cs="Times New Roman"/>
          <w:spacing w:val="-15"/>
          <w:sz w:val="24"/>
          <w:szCs w:val="24"/>
        </w:rPr>
        <w:t xml:space="preserve"> </w:t>
      </w:r>
      <w:r w:rsidRPr="008C6561">
        <w:rPr>
          <w:rFonts w:ascii="Times New Roman" w:hAnsi="Times New Roman" w:cs="Times New Roman"/>
          <w:sz w:val="24"/>
          <w:szCs w:val="24"/>
        </w:rPr>
        <w:t>realização</w:t>
      </w:r>
      <w:r w:rsidRPr="008C6561">
        <w:rPr>
          <w:rFonts w:ascii="Times New Roman" w:hAnsi="Times New Roman" w:cs="Times New Roman"/>
          <w:spacing w:val="-15"/>
          <w:sz w:val="24"/>
          <w:szCs w:val="24"/>
        </w:rPr>
        <w:t xml:space="preserve"> </w:t>
      </w:r>
      <w:r w:rsidRPr="008C6561">
        <w:rPr>
          <w:rFonts w:ascii="Times New Roman" w:hAnsi="Times New Roman" w:cs="Times New Roman"/>
          <w:sz w:val="24"/>
          <w:szCs w:val="24"/>
        </w:rPr>
        <w:t>do</w:t>
      </w:r>
      <w:r w:rsidRPr="008C6561">
        <w:rPr>
          <w:rFonts w:ascii="Times New Roman" w:hAnsi="Times New Roman" w:cs="Times New Roman"/>
          <w:spacing w:val="-15"/>
          <w:sz w:val="24"/>
          <w:szCs w:val="24"/>
        </w:rPr>
        <w:t xml:space="preserve"> </w:t>
      </w:r>
      <w:r w:rsidRPr="008C6561">
        <w:rPr>
          <w:rFonts w:ascii="Times New Roman" w:hAnsi="Times New Roman" w:cs="Times New Roman"/>
          <w:sz w:val="24"/>
          <w:szCs w:val="24"/>
        </w:rPr>
        <w:t>certame</w:t>
      </w:r>
      <w:r w:rsidRPr="008C6561">
        <w:rPr>
          <w:rFonts w:ascii="Times New Roman" w:hAnsi="Times New Roman" w:cs="Times New Roman"/>
          <w:spacing w:val="-14"/>
          <w:sz w:val="24"/>
          <w:szCs w:val="24"/>
        </w:rPr>
        <w:t xml:space="preserve"> </w:t>
      </w:r>
      <w:r w:rsidRPr="008C6561">
        <w:rPr>
          <w:rFonts w:ascii="Times New Roman" w:hAnsi="Times New Roman" w:cs="Times New Roman"/>
          <w:sz w:val="24"/>
          <w:szCs w:val="24"/>
        </w:rPr>
        <w:t>ou</w:t>
      </w:r>
      <w:r w:rsidRPr="008C6561">
        <w:rPr>
          <w:rFonts w:ascii="Times New Roman" w:hAnsi="Times New Roman" w:cs="Times New Roman"/>
          <w:spacing w:val="-15"/>
          <w:sz w:val="24"/>
          <w:szCs w:val="24"/>
        </w:rPr>
        <w:t xml:space="preserve"> </w:t>
      </w:r>
      <w:r w:rsidRPr="008C6561">
        <w:rPr>
          <w:rFonts w:ascii="Times New Roman" w:hAnsi="Times New Roman" w:cs="Times New Roman"/>
          <w:sz w:val="24"/>
          <w:szCs w:val="24"/>
        </w:rPr>
        <w:t>através</w:t>
      </w:r>
      <w:r w:rsidRPr="008C6561">
        <w:rPr>
          <w:rFonts w:ascii="Times New Roman" w:hAnsi="Times New Roman" w:cs="Times New Roman"/>
          <w:spacing w:val="-15"/>
          <w:sz w:val="24"/>
          <w:szCs w:val="24"/>
        </w:rPr>
        <w:t xml:space="preserve"> </w:t>
      </w:r>
      <w:r w:rsidRPr="008C6561">
        <w:rPr>
          <w:rFonts w:ascii="Times New Roman" w:hAnsi="Times New Roman" w:cs="Times New Roman"/>
          <w:sz w:val="24"/>
          <w:szCs w:val="24"/>
        </w:rPr>
        <w:t>de</w:t>
      </w:r>
      <w:r w:rsidRPr="008C6561">
        <w:rPr>
          <w:rFonts w:ascii="Times New Roman" w:hAnsi="Times New Roman" w:cs="Times New Roman"/>
          <w:spacing w:val="-15"/>
          <w:sz w:val="24"/>
          <w:szCs w:val="24"/>
        </w:rPr>
        <w:t xml:space="preserve"> </w:t>
      </w:r>
      <w:r w:rsidRPr="008C6561">
        <w:rPr>
          <w:rFonts w:ascii="Times New Roman" w:hAnsi="Times New Roman" w:cs="Times New Roman"/>
          <w:sz w:val="24"/>
          <w:szCs w:val="24"/>
        </w:rPr>
        <w:t>protocolo físico</w:t>
      </w:r>
      <w:r w:rsidRPr="008C6561">
        <w:rPr>
          <w:rFonts w:ascii="Times New Roman" w:hAnsi="Times New Roman" w:cs="Times New Roman"/>
          <w:spacing w:val="-4"/>
          <w:sz w:val="24"/>
          <w:szCs w:val="24"/>
        </w:rPr>
        <w:t xml:space="preserve"> </w:t>
      </w:r>
      <w:r w:rsidRPr="008C6561">
        <w:rPr>
          <w:rFonts w:ascii="Times New Roman" w:hAnsi="Times New Roman" w:cs="Times New Roman"/>
          <w:sz w:val="24"/>
          <w:szCs w:val="24"/>
        </w:rPr>
        <w:t>no Departamento de Compras e Licitações,</w:t>
      </w:r>
      <w:r w:rsidRPr="008C6561">
        <w:rPr>
          <w:rFonts w:ascii="Times New Roman" w:hAnsi="Times New Roman" w:cs="Times New Roman"/>
          <w:spacing w:val="-3"/>
          <w:sz w:val="24"/>
          <w:szCs w:val="24"/>
        </w:rPr>
        <w:t xml:space="preserve"> </w:t>
      </w:r>
      <w:r w:rsidRPr="008C6561">
        <w:rPr>
          <w:rFonts w:ascii="Times New Roman" w:hAnsi="Times New Roman" w:cs="Times New Roman"/>
          <w:sz w:val="24"/>
          <w:szCs w:val="24"/>
        </w:rPr>
        <w:t>localizado</w:t>
      </w:r>
      <w:r w:rsidRPr="008C6561">
        <w:rPr>
          <w:rFonts w:ascii="Times New Roman" w:hAnsi="Times New Roman" w:cs="Times New Roman"/>
          <w:spacing w:val="-2"/>
          <w:sz w:val="24"/>
          <w:szCs w:val="24"/>
        </w:rPr>
        <w:t xml:space="preserve"> </w:t>
      </w:r>
      <w:r w:rsidRPr="008C6561">
        <w:rPr>
          <w:rFonts w:ascii="Times New Roman" w:hAnsi="Times New Roman" w:cs="Times New Roman"/>
          <w:sz w:val="24"/>
          <w:szCs w:val="24"/>
        </w:rPr>
        <w:t xml:space="preserve">na </w:t>
      </w:r>
      <w:r w:rsidR="00F84DE7">
        <w:rPr>
          <w:rFonts w:ascii="Times New Roman" w:hAnsi="Times New Roman" w:cs="Times New Roman"/>
          <w:sz w:val="24"/>
          <w:szCs w:val="24"/>
        </w:rPr>
        <w:t>Rua dos Jasmins</w:t>
      </w:r>
      <w:r w:rsidRPr="008C6561">
        <w:rPr>
          <w:rFonts w:ascii="Times New Roman" w:hAnsi="Times New Roman" w:cs="Times New Roman"/>
          <w:sz w:val="24"/>
          <w:szCs w:val="24"/>
        </w:rPr>
        <w:t xml:space="preserve">, nº. </w:t>
      </w:r>
      <w:r w:rsidR="00F84DE7">
        <w:rPr>
          <w:rFonts w:ascii="Times New Roman" w:hAnsi="Times New Roman" w:cs="Times New Roman"/>
          <w:sz w:val="24"/>
          <w:szCs w:val="24"/>
        </w:rPr>
        <w:t>296</w:t>
      </w:r>
      <w:r w:rsidRPr="008C6561">
        <w:rPr>
          <w:rFonts w:ascii="Times New Roman" w:hAnsi="Times New Roman" w:cs="Times New Roman"/>
          <w:sz w:val="24"/>
          <w:szCs w:val="24"/>
        </w:rPr>
        <w:t xml:space="preserve"> - Centro, nesta cidade, nos dias úteis, no horário das 0</w:t>
      </w:r>
      <w:r w:rsidR="00F84DE7">
        <w:rPr>
          <w:rFonts w:ascii="Times New Roman" w:hAnsi="Times New Roman" w:cs="Times New Roman"/>
          <w:sz w:val="24"/>
          <w:szCs w:val="24"/>
        </w:rPr>
        <w:t>7:30</w:t>
      </w:r>
      <w:r w:rsidRPr="008C6561">
        <w:rPr>
          <w:rFonts w:ascii="Times New Roman" w:hAnsi="Times New Roman" w:cs="Times New Roman"/>
          <w:sz w:val="24"/>
          <w:szCs w:val="24"/>
        </w:rPr>
        <w:t xml:space="preserve"> às 17 horas.</w:t>
      </w:r>
      <w:r w:rsidRPr="008C6561">
        <w:rPr>
          <w:rFonts w:ascii="Times New Roman" w:hAnsi="Times New Roman" w:cs="Times New Roman"/>
          <w:color w:val="auto"/>
          <w:sz w:val="24"/>
          <w:szCs w:val="24"/>
        </w:rPr>
        <w:t xml:space="preserve"> </w:t>
      </w:r>
    </w:p>
    <w:p w14:paraId="77257401" w14:textId="52CCB0F6" w:rsidR="006F1324" w:rsidRDefault="006F1324" w:rsidP="008C6561">
      <w:pPr>
        <w:pStyle w:val="PargrafodaLista"/>
        <w:tabs>
          <w:tab w:val="left" w:pos="142"/>
          <w:tab w:val="left" w:pos="951"/>
        </w:tabs>
        <w:spacing w:after="0"/>
        <w:ind w:left="0"/>
        <w:rPr>
          <w:rFonts w:ascii="Times New Roman" w:hAnsi="Times New Roman"/>
          <w:sz w:val="24"/>
          <w:szCs w:val="24"/>
        </w:rPr>
      </w:pPr>
      <w:r w:rsidRPr="008C6561">
        <w:rPr>
          <w:rFonts w:ascii="Times New Roman" w:hAnsi="Times New Roman"/>
          <w:sz w:val="24"/>
          <w:szCs w:val="24"/>
        </w:rPr>
        <w:t>13.3.1. Eventualmente, as impugnações, assim como os pedidos de esclarecimentos, poderão ser encaminhadas para o e-mail:</w:t>
      </w:r>
      <w:r w:rsidR="00F84DE7">
        <w:rPr>
          <w:rFonts w:ascii="Times New Roman" w:hAnsi="Times New Roman"/>
          <w:sz w:val="24"/>
          <w:szCs w:val="24"/>
        </w:rPr>
        <w:t xml:space="preserve"> licitacao2@guatapara.sp.gov.br</w:t>
      </w:r>
    </w:p>
    <w:p w14:paraId="11ADA689" w14:textId="77777777" w:rsidR="00F84DE7" w:rsidRPr="008C6561" w:rsidRDefault="00F84DE7" w:rsidP="008C6561">
      <w:pPr>
        <w:pStyle w:val="PargrafodaLista"/>
        <w:tabs>
          <w:tab w:val="left" w:pos="142"/>
          <w:tab w:val="left" w:pos="951"/>
        </w:tabs>
        <w:spacing w:after="0"/>
        <w:ind w:left="0"/>
        <w:rPr>
          <w:rFonts w:ascii="Times New Roman" w:hAnsi="Times New Roman"/>
          <w:sz w:val="24"/>
          <w:szCs w:val="24"/>
        </w:rPr>
      </w:pPr>
    </w:p>
    <w:p w14:paraId="72E03249"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 As impugnações e pedidos de esclarecimentos não suspendem os prazos previstos no certame.</w:t>
      </w:r>
    </w:p>
    <w:p w14:paraId="1DF61854"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r w:rsidRPr="008C6561">
        <w:rPr>
          <w:rFonts w:ascii="Times New Roman" w:hAnsi="Times New Roman" w:cs="Times New Roman"/>
          <w:color w:val="auto"/>
          <w:sz w:val="24"/>
          <w:szCs w:val="24"/>
        </w:rPr>
        <w:t>A concessão de efeito suspensivo à impugnação é medida excepcional e deverá ser motivada pelo agente de contratação, nos autos do processo de licitação.</w:t>
      </w:r>
    </w:p>
    <w:p w14:paraId="1A64B81B" w14:textId="5F6CF21E" w:rsidR="00F84DE7" w:rsidRPr="003C2B39" w:rsidRDefault="006F1324" w:rsidP="003C2B39">
      <w:pPr>
        <w:pStyle w:val="Nivel2"/>
        <w:numPr>
          <w:ilvl w:val="1"/>
          <w:numId w:val="8"/>
        </w:numPr>
        <w:tabs>
          <w:tab w:val="left" w:pos="142"/>
        </w:tabs>
        <w:spacing w:before="0" w:after="0" w:line="240" w:lineRule="auto"/>
        <w:ind w:left="0" w:firstLine="0"/>
        <w:rPr>
          <w:rFonts w:ascii="Times New Roman" w:hAnsi="Times New Roman" w:cs="Times New Roman"/>
          <w:color w:val="auto"/>
          <w:sz w:val="24"/>
          <w:szCs w:val="24"/>
        </w:rPr>
      </w:pPr>
      <w:r w:rsidRPr="008C6561">
        <w:rPr>
          <w:rFonts w:ascii="Times New Roman" w:hAnsi="Times New Roman" w:cs="Times New Roman"/>
          <w:color w:val="auto"/>
          <w:sz w:val="24"/>
          <w:szCs w:val="24"/>
        </w:rPr>
        <w:t>Acolhida a impugnação, será definida e publicada nova data para a realização do certame.</w:t>
      </w:r>
    </w:p>
    <w:p w14:paraId="5206C07F" w14:textId="77777777" w:rsidR="006F1324" w:rsidRPr="008C6561" w:rsidRDefault="006F1324" w:rsidP="008C6561">
      <w:pPr>
        <w:pStyle w:val="Nivel2"/>
        <w:numPr>
          <w:ilvl w:val="0"/>
          <w:numId w:val="0"/>
        </w:numPr>
        <w:tabs>
          <w:tab w:val="left" w:pos="142"/>
        </w:tabs>
        <w:spacing w:before="0" w:after="0" w:line="240" w:lineRule="auto"/>
        <w:rPr>
          <w:rFonts w:ascii="Times New Roman" w:hAnsi="Times New Roman" w:cs="Times New Roman"/>
          <w:sz w:val="24"/>
          <w:szCs w:val="24"/>
        </w:rPr>
      </w:pPr>
    </w:p>
    <w:p w14:paraId="6813AC9D" w14:textId="77777777" w:rsidR="006F1324" w:rsidRPr="008C6561" w:rsidRDefault="006F1324" w:rsidP="00C179AC">
      <w:pPr>
        <w:pStyle w:val="Nivel01"/>
        <w:numPr>
          <w:ilvl w:val="0"/>
          <w:numId w:val="8"/>
        </w:numPr>
        <w:ind w:left="0" w:firstLine="0"/>
        <w:rPr>
          <w:rFonts w:ascii="Times New Roman" w:hAnsi="Times New Roman" w:cs="Times New Roman"/>
          <w:sz w:val="24"/>
          <w:szCs w:val="24"/>
        </w:rPr>
      </w:pPr>
      <w:bookmarkStart w:id="67" w:name="_Toc135469236"/>
      <w:r w:rsidRPr="008C6561">
        <w:rPr>
          <w:rFonts w:ascii="Times New Roman" w:hAnsi="Times New Roman" w:cs="Times New Roman"/>
          <w:sz w:val="24"/>
          <w:szCs w:val="24"/>
        </w:rPr>
        <w:t>DAS DISPOSIÇÕES GERAIS</w:t>
      </w:r>
      <w:bookmarkEnd w:id="67"/>
      <w:r w:rsidRPr="008C6561">
        <w:rPr>
          <w:rFonts w:ascii="Times New Roman" w:hAnsi="Times New Roman" w:cs="Times New Roman"/>
          <w:sz w:val="24"/>
          <w:szCs w:val="24"/>
        </w:rPr>
        <w:t>.</w:t>
      </w:r>
    </w:p>
    <w:p w14:paraId="55D1F320"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bookmarkStart w:id="68" w:name="_Hlk82473550"/>
      <w:r w:rsidRPr="008C6561">
        <w:rPr>
          <w:rFonts w:ascii="Times New Roman" w:hAnsi="Times New Roman" w:cs="Times New Roman"/>
          <w:sz w:val="24"/>
          <w:szCs w:val="24"/>
        </w:rPr>
        <w:t>Será divulgada ata da sessão pública no sistema eletrônico.</w:t>
      </w:r>
    </w:p>
    <w:p w14:paraId="726908A2"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27D3247"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Todas as referências de tempo no Edital, no aviso e durante a sessão pública observarão o horário de Brasília - DF.</w:t>
      </w:r>
    </w:p>
    <w:p w14:paraId="57FE9858"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A homologação do resultado desta licitação não implicará direito à contratação.</w:t>
      </w:r>
    </w:p>
    <w:p w14:paraId="5D275DE8"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A4A6360"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2D32867"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19C1B8AF"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37D6CD11"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eastAsia="Times New Roman" w:hAnsi="Times New Roman" w:cs="Times New Roman"/>
          <w:sz w:val="24"/>
          <w:szCs w:val="24"/>
        </w:rPr>
      </w:pPr>
      <w:r w:rsidRPr="008C6561">
        <w:rPr>
          <w:rFonts w:ascii="Times New Roman" w:hAnsi="Times New Roman" w:cs="Times New Roman"/>
          <w:sz w:val="24"/>
          <w:szCs w:val="24"/>
        </w:rPr>
        <w:t>Em caso de divergência entre disposições deste Edital e de seus anexos ou demais peças que compõem o processo, prevalecerá as deste Edital.</w:t>
      </w:r>
    </w:p>
    <w:p w14:paraId="57738039" w14:textId="77777777" w:rsidR="003C2B39" w:rsidRPr="003C2B39" w:rsidRDefault="006F1324" w:rsidP="00C179AC">
      <w:pPr>
        <w:pStyle w:val="Nivel2"/>
        <w:numPr>
          <w:ilvl w:val="1"/>
          <w:numId w:val="8"/>
        </w:numPr>
        <w:tabs>
          <w:tab w:val="left" w:pos="142"/>
        </w:tabs>
        <w:spacing w:before="0" w:after="0" w:line="240" w:lineRule="auto"/>
        <w:ind w:left="0" w:firstLine="0"/>
        <w:rPr>
          <w:rFonts w:ascii="Times New Roman" w:eastAsia="Times New Roman" w:hAnsi="Times New Roman" w:cs="Times New Roman"/>
          <w:sz w:val="24"/>
          <w:szCs w:val="24"/>
        </w:rPr>
      </w:pPr>
      <w:r w:rsidRPr="008C6561">
        <w:rPr>
          <w:rFonts w:ascii="Times New Roman" w:hAnsi="Times New Roman" w:cs="Times New Roman"/>
          <w:b/>
          <w:bCs/>
          <w:sz w:val="24"/>
          <w:szCs w:val="24"/>
        </w:rPr>
        <w:t xml:space="preserve">Os casos omissos do presente Pregão serão solucionados pelo(a) Pregoeiro(a) com base na legislação de regência e segundo os princípios gerais de direito, e as </w:t>
      </w:r>
    </w:p>
    <w:p w14:paraId="0EE2F58B" w14:textId="77777777" w:rsidR="003C2B39" w:rsidRDefault="003C2B39" w:rsidP="003C2B39">
      <w:pPr>
        <w:pStyle w:val="Nivel2"/>
        <w:numPr>
          <w:ilvl w:val="0"/>
          <w:numId w:val="0"/>
        </w:numPr>
        <w:tabs>
          <w:tab w:val="left" w:pos="142"/>
        </w:tabs>
        <w:spacing w:before="0" w:after="0" w:line="240" w:lineRule="auto"/>
        <w:rPr>
          <w:rFonts w:ascii="Times New Roman" w:hAnsi="Times New Roman" w:cs="Times New Roman"/>
          <w:b/>
          <w:bCs/>
          <w:sz w:val="24"/>
          <w:szCs w:val="24"/>
        </w:rPr>
      </w:pPr>
    </w:p>
    <w:p w14:paraId="79ABB391" w14:textId="77777777" w:rsidR="003C2B39" w:rsidRDefault="003C2B39" w:rsidP="003C2B39">
      <w:pPr>
        <w:pStyle w:val="Nivel2"/>
        <w:numPr>
          <w:ilvl w:val="0"/>
          <w:numId w:val="0"/>
        </w:numPr>
        <w:tabs>
          <w:tab w:val="left" w:pos="142"/>
        </w:tabs>
        <w:spacing w:before="0" w:after="0" w:line="240" w:lineRule="auto"/>
        <w:rPr>
          <w:rFonts w:ascii="Times New Roman" w:hAnsi="Times New Roman" w:cs="Times New Roman"/>
          <w:b/>
          <w:bCs/>
          <w:sz w:val="24"/>
          <w:szCs w:val="24"/>
        </w:rPr>
      </w:pPr>
    </w:p>
    <w:p w14:paraId="4685E78E" w14:textId="33F28381" w:rsidR="006F1324" w:rsidRPr="008C6561" w:rsidRDefault="006F1324" w:rsidP="003C2B39">
      <w:pPr>
        <w:pStyle w:val="Nivel2"/>
        <w:numPr>
          <w:ilvl w:val="0"/>
          <w:numId w:val="0"/>
        </w:numPr>
        <w:tabs>
          <w:tab w:val="left" w:pos="142"/>
        </w:tabs>
        <w:spacing w:before="0" w:after="0" w:line="240" w:lineRule="auto"/>
        <w:rPr>
          <w:rFonts w:ascii="Times New Roman" w:eastAsia="Times New Roman" w:hAnsi="Times New Roman" w:cs="Times New Roman"/>
          <w:sz w:val="24"/>
          <w:szCs w:val="24"/>
        </w:rPr>
      </w:pPr>
      <w:r w:rsidRPr="008C6561">
        <w:rPr>
          <w:rFonts w:ascii="Times New Roman" w:hAnsi="Times New Roman" w:cs="Times New Roman"/>
          <w:b/>
          <w:bCs/>
          <w:sz w:val="24"/>
          <w:szCs w:val="24"/>
        </w:rPr>
        <w:t xml:space="preserve">questões relativas ao sistema, pela Administradora da plataforma BLL Bolsa de Licitações e Leilões, através do telefone (41) 3097-4600 - Curitiba-PR e ou pelo e-mail </w:t>
      </w:r>
      <w:hyperlink r:id="rId48" w:history="1">
        <w:r w:rsidRPr="008C6561">
          <w:rPr>
            <w:rFonts w:ascii="Times New Roman" w:hAnsi="Times New Roman" w:cs="Times New Roman"/>
            <w:b/>
            <w:bCs/>
            <w:sz w:val="24"/>
            <w:szCs w:val="24"/>
          </w:rPr>
          <w:t>contato@bll.org.br</w:t>
        </w:r>
      </w:hyperlink>
    </w:p>
    <w:p w14:paraId="1A111F62" w14:textId="09670354" w:rsidR="006F1324" w:rsidRPr="008C6561" w:rsidRDefault="006F1324" w:rsidP="00C179AC">
      <w:pPr>
        <w:pStyle w:val="Nivel2"/>
        <w:numPr>
          <w:ilvl w:val="1"/>
          <w:numId w:val="8"/>
        </w:numPr>
        <w:tabs>
          <w:tab w:val="left" w:pos="142"/>
        </w:tabs>
        <w:spacing w:before="0" w:after="0" w:line="240" w:lineRule="auto"/>
        <w:ind w:left="0" w:firstLine="0"/>
        <w:rPr>
          <w:rStyle w:val="Hyperlink"/>
          <w:rFonts w:ascii="Times New Roman" w:eastAsia="Times New Roman" w:hAnsi="Times New Roman" w:cs="Times New Roman"/>
          <w:sz w:val="24"/>
          <w:szCs w:val="24"/>
        </w:rPr>
      </w:pPr>
      <w:r w:rsidRPr="008C6561">
        <w:rPr>
          <w:rFonts w:ascii="Times New Roman" w:hAnsi="Times New Roman" w:cs="Times New Roman"/>
          <w:sz w:val="24"/>
          <w:szCs w:val="24"/>
        </w:rPr>
        <w:t xml:space="preserve">O Edital e seus anexos estão disponíveis, na íntegra, no Portal Nacional de Contratações Públicas (PNCP), site da Prefeitura Municipal: </w:t>
      </w:r>
      <w:r w:rsidR="00F84DE7" w:rsidRPr="00F84DE7">
        <w:rPr>
          <w:rStyle w:val="Hyperlink"/>
          <w:rFonts w:ascii="Times New Roman" w:hAnsi="Times New Roman" w:cs="Times New Roman"/>
          <w:sz w:val="24"/>
          <w:szCs w:val="24"/>
        </w:rPr>
        <w:t>https://guatapara.sp.gov.br/</w:t>
      </w:r>
      <w:r w:rsidRPr="008C6561">
        <w:rPr>
          <w:rFonts w:ascii="Times New Roman" w:hAnsi="Times New Roman" w:cs="Times New Roman"/>
          <w:sz w:val="24"/>
          <w:szCs w:val="24"/>
        </w:rPr>
        <w:t xml:space="preserve">, Plataforma BLL Compras: </w:t>
      </w:r>
      <w:hyperlink r:id="rId49" w:history="1">
        <w:r w:rsidRPr="008C6561">
          <w:rPr>
            <w:rStyle w:val="Hyperlink"/>
            <w:rFonts w:ascii="Times New Roman" w:hAnsi="Times New Roman" w:cs="Times New Roman"/>
            <w:color w:val="auto"/>
            <w:sz w:val="24"/>
            <w:szCs w:val="24"/>
          </w:rPr>
          <w:t>www.bll.org.br</w:t>
        </w:r>
      </w:hyperlink>
      <w:r w:rsidRPr="008C6561">
        <w:rPr>
          <w:rFonts w:ascii="Times New Roman" w:hAnsi="Times New Roman" w:cs="Times New Roman"/>
          <w:sz w:val="24"/>
          <w:szCs w:val="24"/>
        </w:rPr>
        <w:t xml:space="preserve">, e poderá ser solicitado pelo endereço eletrônico </w:t>
      </w:r>
      <w:hyperlink r:id="rId50" w:history="1">
        <w:r w:rsidR="00F84DE7" w:rsidRPr="001136CE">
          <w:rPr>
            <w:rStyle w:val="Hyperlink"/>
            <w:rFonts w:ascii="Times New Roman" w:hAnsi="Times New Roman"/>
            <w:sz w:val="24"/>
            <w:szCs w:val="24"/>
          </w:rPr>
          <w:t>licitacao2@guatapara.sp.gov.br</w:t>
        </w:r>
      </w:hyperlink>
      <w:r w:rsidR="00F84DE7">
        <w:rPr>
          <w:rFonts w:ascii="Times New Roman" w:hAnsi="Times New Roman"/>
          <w:sz w:val="24"/>
          <w:szCs w:val="24"/>
        </w:rPr>
        <w:t xml:space="preserve"> </w:t>
      </w:r>
    </w:p>
    <w:p w14:paraId="1DEDC28D" w14:textId="77777777" w:rsidR="006F1324" w:rsidRPr="008C6561" w:rsidRDefault="006F1324" w:rsidP="008C6561">
      <w:pPr>
        <w:pStyle w:val="Nivel2"/>
        <w:numPr>
          <w:ilvl w:val="0"/>
          <w:numId w:val="0"/>
        </w:numPr>
        <w:tabs>
          <w:tab w:val="left" w:pos="142"/>
        </w:tabs>
        <w:spacing w:before="0" w:after="0" w:line="240" w:lineRule="auto"/>
        <w:rPr>
          <w:rFonts w:ascii="Times New Roman" w:eastAsia="Times New Roman" w:hAnsi="Times New Roman" w:cs="Times New Roman"/>
          <w:sz w:val="24"/>
          <w:szCs w:val="24"/>
        </w:rPr>
      </w:pPr>
    </w:p>
    <w:p w14:paraId="454D6DCB"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eastAsia="Times New Roman" w:hAnsi="Times New Roman" w:cs="Times New Roman"/>
          <w:color w:val="auto"/>
          <w:sz w:val="24"/>
          <w:szCs w:val="24"/>
        </w:rPr>
      </w:pPr>
      <w:r w:rsidRPr="008C6561">
        <w:rPr>
          <w:rFonts w:ascii="Times New Roman" w:hAnsi="Times New Roman" w:cs="Times New Roman"/>
          <w:color w:val="auto"/>
          <w:sz w:val="24"/>
          <w:szCs w:val="24"/>
        </w:rPr>
        <w:t>Integram este Edital, para todos os fins e efeitos, os seguintes anexos:</w:t>
      </w:r>
    </w:p>
    <w:p w14:paraId="4679E507"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r w:rsidRPr="008C6561">
        <w:rPr>
          <w:rFonts w:ascii="Times New Roman" w:hAnsi="Times New Roman" w:cs="Times New Roman"/>
          <w:color w:val="auto"/>
          <w:sz w:val="24"/>
          <w:szCs w:val="24"/>
        </w:rPr>
        <w:t>ANEXO I - Termo de Referência.</w:t>
      </w:r>
    </w:p>
    <w:p w14:paraId="4D54270B" w14:textId="77777777" w:rsidR="006F1324" w:rsidRPr="008C6561" w:rsidRDefault="006F1324" w:rsidP="00C179AC">
      <w:pPr>
        <w:pStyle w:val="Nivel4"/>
        <w:numPr>
          <w:ilvl w:val="3"/>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Apêndice do Anexo I – Estudo Técnico Preliminar.</w:t>
      </w:r>
    </w:p>
    <w:p w14:paraId="306AA13F"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r w:rsidRPr="008C6561">
        <w:rPr>
          <w:rFonts w:ascii="Times New Roman" w:hAnsi="Times New Roman" w:cs="Times New Roman"/>
          <w:color w:val="auto"/>
          <w:sz w:val="24"/>
          <w:szCs w:val="24"/>
        </w:rPr>
        <w:t>ANEXO II – Minuta de Termo de Contrato.</w:t>
      </w:r>
    </w:p>
    <w:p w14:paraId="03970D46" w14:textId="77777777" w:rsidR="00847D26" w:rsidRDefault="00847D26" w:rsidP="00847D26">
      <w:pPr>
        <w:pStyle w:val="Nvel3"/>
        <w:numPr>
          <w:ilvl w:val="0"/>
          <w:numId w:val="0"/>
        </w:numPr>
        <w:spacing w:before="0" w:after="0" w:line="240" w:lineRule="auto"/>
        <w:rPr>
          <w:rFonts w:ascii="Times New Roman" w:hAnsi="Times New Roman" w:cs="Times New Roman"/>
          <w:color w:val="auto"/>
          <w:sz w:val="24"/>
          <w:szCs w:val="24"/>
        </w:rPr>
      </w:pPr>
    </w:p>
    <w:p w14:paraId="05B8B5F9" w14:textId="55E66AAB" w:rsidR="006F1324" w:rsidRPr="008C6561" w:rsidRDefault="006F1324" w:rsidP="008C6561">
      <w:pPr>
        <w:pStyle w:val="Nvel3"/>
        <w:spacing w:before="0" w:after="0" w:line="240" w:lineRule="auto"/>
        <w:rPr>
          <w:rFonts w:ascii="Times New Roman" w:hAnsi="Times New Roman" w:cs="Times New Roman"/>
          <w:color w:val="auto"/>
          <w:sz w:val="24"/>
          <w:szCs w:val="24"/>
        </w:rPr>
      </w:pPr>
      <w:r w:rsidRPr="008C6561">
        <w:rPr>
          <w:rFonts w:ascii="Times New Roman" w:hAnsi="Times New Roman" w:cs="Times New Roman"/>
          <w:color w:val="auto"/>
          <w:sz w:val="24"/>
          <w:szCs w:val="24"/>
        </w:rPr>
        <w:t>ANEXO III – Modelo de Declaração Conjunta.</w:t>
      </w:r>
    </w:p>
    <w:p w14:paraId="1A29BAE5" w14:textId="77777777" w:rsidR="006F1324" w:rsidRPr="008C6561" w:rsidRDefault="006F1324" w:rsidP="008C6561">
      <w:pPr>
        <w:pStyle w:val="Nvel3"/>
        <w:spacing w:before="0" w:after="0" w:line="240" w:lineRule="auto"/>
        <w:rPr>
          <w:rFonts w:ascii="Times New Roman" w:hAnsi="Times New Roman" w:cs="Times New Roman"/>
          <w:i/>
          <w:iCs/>
          <w:color w:val="auto"/>
          <w:sz w:val="24"/>
          <w:szCs w:val="24"/>
        </w:rPr>
      </w:pPr>
      <w:r w:rsidRPr="008C6561">
        <w:rPr>
          <w:rFonts w:ascii="Times New Roman" w:hAnsi="Times New Roman" w:cs="Times New Roman"/>
          <w:color w:val="auto"/>
          <w:sz w:val="24"/>
          <w:szCs w:val="24"/>
        </w:rPr>
        <w:t>ANEXO IV – Modelo de Proposta de Preços.</w:t>
      </w:r>
      <w:r w:rsidRPr="008C6561">
        <w:rPr>
          <w:rFonts w:ascii="Times New Roman" w:hAnsi="Times New Roman" w:cs="Times New Roman"/>
          <w:i/>
          <w:color w:val="auto"/>
          <w:sz w:val="24"/>
          <w:szCs w:val="24"/>
        </w:rPr>
        <w:t xml:space="preserve"> </w:t>
      </w:r>
    </w:p>
    <w:p w14:paraId="4DF3A7D3" w14:textId="77777777" w:rsidR="006F1324" w:rsidRPr="008C6561" w:rsidRDefault="006F1324" w:rsidP="008C6561">
      <w:pPr>
        <w:pStyle w:val="Nvel3-R"/>
        <w:numPr>
          <w:ilvl w:val="0"/>
          <w:numId w:val="0"/>
        </w:numPr>
        <w:tabs>
          <w:tab w:val="left" w:pos="142"/>
        </w:tabs>
        <w:spacing w:before="0" w:after="0" w:line="240" w:lineRule="auto"/>
        <w:rPr>
          <w:rFonts w:ascii="Times New Roman" w:hAnsi="Times New Roman" w:cs="Times New Roman"/>
          <w:i w:val="0"/>
          <w:color w:val="auto"/>
          <w:sz w:val="24"/>
          <w:szCs w:val="24"/>
        </w:rPr>
      </w:pPr>
      <w:r w:rsidRPr="008C6561">
        <w:rPr>
          <w:rFonts w:ascii="Times New Roman" w:hAnsi="Times New Roman" w:cs="Times New Roman"/>
          <w:i w:val="0"/>
          <w:color w:val="auto"/>
          <w:sz w:val="24"/>
          <w:szCs w:val="24"/>
        </w:rPr>
        <w:t>14.11.5            ANEXO V - Termo de Ciência e Notificação.</w:t>
      </w:r>
    </w:p>
    <w:p w14:paraId="177A322E" w14:textId="77777777" w:rsidR="006F1324" w:rsidRPr="008C6561" w:rsidRDefault="006F1324" w:rsidP="008C6561">
      <w:pPr>
        <w:pStyle w:val="Nvel3-R"/>
        <w:numPr>
          <w:ilvl w:val="0"/>
          <w:numId w:val="0"/>
        </w:numPr>
        <w:tabs>
          <w:tab w:val="left" w:pos="142"/>
        </w:tabs>
        <w:spacing w:before="0" w:after="0" w:line="240" w:lineRule="auto"/>
        <w:rPr>
          <w:rFonts w:ascii="Times New Roman" w:hAnsi="Times New Roman" w:cs="Times New Roman"/>
          <w:bCs/>
          <w:i w:val="0"/>
          <w:iCs w:val="0"/>
          <w:color w:val="auto"/>
          <w:sz w:val="24"/>
          <w:szCs w:val="24"/>
        </w:rPr>
      </w:pPr>
      <w:r w:rsidRPr="008C6561">
        <w:rPr>
          <w:rFonts w:ascii="Times New Roman" w:hAnsi="Times New Roman" w:cs="Times New Roman"/>
          <w:i w:val="0"/>
          <w:color w:val="000000"/>
          <w:sz w:val="24"/>
          <w:szCs w:val="24"/>
        </w:rPr>
        <w:t>14.11.6            ANEXO VI – Declaração a Disposição do TCE.</w:t>
      </w:r>
    </w:p>
    <w:p w14:paraId="45E3D119" w14:textId="77777777" w:rsidR="006F1324" w:rsidRPr="008C6561" w:rsidRDefault="006F1324" w:rsidP="008C6561">
      <w:pPr>
        <w:tabs>
          <w:tab w:val="left" w:pos="142"/>
        </w:tabs>
        <w:spacing w:after="0"/>
        <w:jc w:val="center"/>
        <w:rPr>
          <w:rFonts w:ascii="Times New Roman" w:eastAsia="MS Mincho" w:hAnsi="Times New Roman" w:cs="Times New Roman"/>
          <w:color w:val="000000"/>
          <w:sz w:val="24"/>
          <w:szCs w:val="24"/>
        </w:rPr>
      </w:pPr>
    </w:p>
    <w:p w14:paraId="0250C7FD" w14:textId="77777777" w:rsidR="00F84DE7" w:rsidRDefault="00F84DE7" w:rsidP="008C6561">
      <w:pPr>
        <w:tabs>
          <w:tab w:val="left" w:pos="142"/>
        </w:tabs>
        <w:spacing w:after="0"/>
        <w:jc w:val="center"/>
        <w:rPr>
          <w:rFonts w:ascii="Times New Roman" w:eastAsia="MS Mincho" w:hAnsi="Times New Roman" w:cs="Times New Roman"/>
          <w:color w:val="000000"/>
          <w:sz w:val="24"/>
          <w:szCs w:val="24"/>
        </w:rPr>
      </w:pPr>
    </w:p>
    <w:p w14:paraId="4B5F2714" w14:textId="77777777" w:rsidR="00F84DE7" w:rsidRDefault="00F84DE7" w:rsidP="008C6561">
      <w:pPr>
        <w:tabs>
          <w:tab w:val="left" w:pos="142"/>
        </w:tabs>
        <w:spacing w:after="0"/>
        <w:jc w:val="center"/>
        <w:rPr>
          <w:rFonts w:ascii="Times New Roman" w:eastAsia="MS Mincho" w:hAnsi="Times New Roman" w:cs="Times New Roman"/>
          <w:color w:val="000000"/>
          <w:sz w:val="24"/>
          <w:szCs w:val="24"/>
        </w:rPr>
      </w:pPr>
    </w:p>
    <w:p w14:paraId="4E58CAB3" w14:textId="77777777" w:rsidR="00F84DE7" w:rsidRDefault="00F84DE7" w:rsidP="008C6561">
      <w:pPr>
        <w:tabs>
          <w:tab w:val="left" w:pos="142"/>
        </w:tabs>
        <w:spacing w:after="0"/>
        <w:jc w:val="center"/>
        <w:rPr>
          <w:rFonts w:ascii="Times New Roman" w:eastAsia="MS Mincho" w:hAnsi="Times New Roman" w:cs="Times New Roman"/>
          <w:color w:val="000000"/>
          <w:sz w:val="24"/>
          <w:szCs w:val="24"/>
        </w:rPr>
      </w:pPr>
    </w:p>
    <w:p w14:paraId="22995097" w14:textId="77777777" w:rsidR="00F84DE7" w:rsidRDefault="00F84DE7" w:rsidP="008C6561">
      <w:pPr>
        <w:tabs>
          <w:tab w:val="left" w:pos="142"/>
        </w:tabs>
        <w:spacing w:after="0"/>
        <w:jc w:val="center"/>
        <w:rPr>
          <w:rFonts w:ascii="Times New Roman" w:eastAsia="MS Mincho" w:hAnsi="Times New Roman" w:cs="Times New Roman"/>
          <w:color w:val="000000"/>
          <w:sz w:val="24"/>
          <w:szCs w:val="24"/>
        </w:rPr>
      </w:pPr>
    </w:p>
    <w:p w14:paraId="42E79F3F" w14:textId="77777777" w:rsidR="00F84DE7" w:rsidRDefault="00F84DE7" w:rsidP="008C6561">
      <w:pPr>
        <w:tabs>
          <w:tab w:val="left" w:pos="142"/>
        </w:tabs>
        <w:spacing w:after="0"/>
        <w:jc w:val="center"/>
        <w:rPr>
          <w:rFonts w:ascii="Times New Roman" w:eastAsia="MS Mincho" w:hAnsi="Times New Roman" w:cs="Times New Roman"/>
          <w:color w:val="000000"/>
          <w:sz w:val="24"/>
          <w:szCs w:val="24"/>
        </w:rPr>
      </w:pPr>
    </w:p>
    <w:p w14:paraId="4FD9835F" w14:textId="5E7D582A" w:rsidR="006F1324" w:rsidRPr="008C6561" w:rsidRDefault="00F84DE7" w:rsidP="00F84DE7">
      <w:pPr>
        <w:tabs>
          <w:tab w:val="left" w:pos="142"/>
        </w:tabs>
        <w:spacing w:after="0"/>
        <w:jc w:val="right"/>
        <w:rPr>
          <w:rFonts w:ascii="Times New Roman" w:eastAsia="MS Mincho" w:hAnsi="Times New Roman" w:cs="Times New Roman"/>
          <w:color w:val="000000"/>
          <w:sz w:val="24"/>
          <w:szCs w:val="24"/>
        </w:rPr>
      </w:pPr>
      <w:r>
        <w:rPr>
          <w:rFonts w:ascii="Times New Roman" w:eastAsia="MS Mincho" w:hAnsi="Times New Roman" w:cs="Times New Roman"/>
          <w:color w:val="000000"/>
          <w:sz w:val="24"/>
          <w:szCs w:val="24"/>
        </w:rPr>
        <w:t>Guatapará</w:t>
      </w:r>
      <w:r w:rsidR="006F1324" w:rsidRPr="008C6561">
        <w:rPr>
          <w:rFonts w:ascii="Times New Roman" w:eastAsia="MS Mincho" w:hAnsi="Times New Roman" w:cs="Times New Roman"/>
          <w:color w:val="000000"/>
          <w:sz w:val="24"/>
          <w:szCs w:val="24"/>
        </w:rPr>
        <w:t xml:space="preserve">, </w:t>
      </w:r>
      <w:r w:rsidR="00DD0CD5">
        <w:rPr>
          <w:rFonts w:ascii="Times New Roman" w:eastAsia="MS Mincho" w:hAnsi="Times New Roman" w:cs="Times New Roman"/>
          <w:color w:val="000000"/>
          <w:sz w:val="24"/>
          <w:szCs w:val="24"/>
        </w:rPr>
        <w:t>19</w:t>
      </w:r>
      <w:r w:rsidR="006F1324" w:rsidRPr="008C6561">
        <w:rPr>
          <w:rFonts w:ascii="Times New Roman" w:eastAsia="MS Mincho" w:hAnsi="Times New Roman" w:cs="Times New Roman"/>
          <w:color w:val="000000"/>
          <w:sz w:val="24"/>
          <w:szCs w:val="24"/>
        </w:rPr>
        <w:t xml:space="preserve"> de </w:t>
      </w:r>
      <w:r w:rsidR="00DD0CD5">
        <w:rPr>
          <w:rFonts w:ascii="Times New Roman" w:eastAsia="MS Mincho" w:hAnsi="Times New Roman" w:cs="Times New Roman"/>
          <w:color w:val="000000"/>
          <w:sz w:val="24"/>
          <w:szCs w:val="24"/>
        </w:rPr>
        <w:t>agosto</w:t>
      </w:r>
      <w:r w:rsidR="006F1324" w:rsidRPr="008C6561">
        <w:rPr>
          <w:rFonts w:ascii="Times New Roman" w:eastAsia="MS Mincho" w:hAnsi="Times New Roman" w:cs="Times New Roman"/>
          <w:color w:val="000000"/>
          <w:sz w:val="24"/>
          <w:szCs w:val="24"/>
        </w:rPr>
        <w:t xml:space="preserve"> de 202</w:t>
      </w:r>
      <w:r w:rsidR="003C2B39">
        <w:rPr>
          <w:rFonts w:ascii="Times New Roman" w:eastAsia="MS Mincho" w:hAnsi="Times New Roman" w:cs="Times New Roman"/>
          <w:color w:val="000000"/>
          <w:sz w:val="24"/>
          <w:szCs w:val="24"/>
        </w:rPr>
        <w:t>6</w:t>
      </w:r>
      <w:r w:rsidR="006F1324" w:rsidRPr="008C6561">
        <w:rPr>
          <w:rFonts w:ascii="Times New Roman" w:eastAsia="MS Mincho" w:hAnsi="Times New Roman" w:cs="Times New Roman"/>
          <w:color w:val="000000"/>
          <w:sz w:val="24"/>
          <w:szCs w:val="24"/>
        </w:rPr>
        <w:t>.</w:t>
      </w:r>
    </w:p>
    <w:p w14:paraId="47EFFDD3" w14:textId="77777777" w:rsidR="006F1324" w:rsidRPr="008C6561" w:rsidRDefault="006F1324" w:rsidP="00F84DE7">
      <w:pPr>
        <w:tabs>
          <w:tab w:val="left" w:pos="142"/>
        </w:tabs>
        <w:spacing w:after="0"/>
        <w:rPr>
          <w:rFonts w:ascii="Times New Roman" w:eastAsia="MS Mincho" w:hAnsi="Times New Roman" w:cs="Times New Roman"/>
          <w:color w:val="000000"/>
          <w:sz w:val="24"/>
          <w:szCs w:val="24"/>
        </w:rPr>
      </w:pPr>
    </w:p>
    <w:p w14:paraId="5CE96922" w14:textId="77777777" w:rsidR="006F1324" w:rsidRPr="008C6561" w:rsidRDefault="006F1324" w:rsidP="008C6561">
      <w:pPr>
        <w:tabs>
          <w:tab w:val="left" w:pos="142"/>
        </w:tabs>
        <w:spacing w:after="0"/>
        <w:jc w:val="center"/>
        <w:rPr>
          <w:rFonts w:ascii="Times New Roman" w:eastAsia="MS Mincho" w:hAnsi="Times New Roman" w:cs="Times New Roman"/>
          <w:color w:val="000000"/>
          <w:sz w:val="24"/>
          <w:szCs w:val="24"/>
        </w:rPr>
      </w:pPr>
    </w:p>
    <w:p w14:paraId="61F5135D" w14:textId="77777777" w:rsidR="00F84DE7" w:rsidRDefault="00F84DE7" w:rsidP="00FF0491">
      <w:pPr>
        <w:pStyle w:val="Corpodetexto21"/>
        <w:spacing w:after="0" w:line="240" w:lineRule="auto"/>
        <w:jc w:val="center"/>
        <w:rPr>
          <w:rFonts w:cs="Times New Roman"/>
          <w:b/>
        </w:rPr>
      </w:pPr>
    </w:p>
    <w:p w14:paraId="72FABDDD" w14:textId="7014E59C" w:rsidR="00F84DE7" w:rsidRDefault="00F84DE7" w:rsidP="00FF0491">
      <w:pPr>
        <w:pStyle w:val="Corpodetexto21"/>
        <w:spacing w:after="0" w:line="240" w:lineRule="auto"/>
        <w:jc w:val="center"/>
        <w:rPr>
          <w:rFonts w:cs="Times New Roman"/>
          <w:b/>
        </w:rPr>
      </w:pPr>
    </w:p>
    <w:p w14:paraId="6CB9946C" w14:textId="267FE2A8" w:rsidR="00F84DE7" w:rsidRDefault="00F84DE7" w:rsidP="00FF0491">
      <w:pPr>
        <w:pStyle w:val="Corpodetexto21"/>
        <w:spacing w:after="0" w:line="240" w:lineRule="auto"/>
        <w:jc w:val="center"/>
        <w:rPr>
          <w:rFonts w:cs="Times New Roman"/>
          <w:b/>
        </w:rPr>
      </w:pPr>
    </w:p>
    <w:p w14:paraId="1326FE68" w14:textId="59FA982C" w:rsidR="00F84DE7" w:rsidRDefault="00F84DE7" w:rsidP="00FF0491">
      <w:pPr>
        <w:pStyle w:val="Corpodetexto21"/>
        <w:spacing w:after="0" w:line="240" w:lineRule="auto"/>
        <w:jc w:val="center"/>
        <w:rPr>
          <w:rFonts w:cs="Times New Roman"/>
          <w:b/>
        </w:rPr>
      </w:pPr>
    </w:p>
    <w:p w14:paraId="7DACB941" w14:textId="77777777" w:rsidR="00F84DE7" w:rsidRDefault="00F84DE7" w:rsidP="00FF0491">
      <w:pPr>
        <w:pStyle w:val="Corpodetexto21"/>
        <w:spacing w:after="0" w:line="240" w:lineRule="auto"/>
        <w:jc w:val="center"/>
        <w:rPr>
          <w:rFonts w:cs="Times New Roman"/>
          <w:b/>
        </w:rPr>
      </w:pPr>
    </w:p>
    <w:p w14:paraId="01732342" w14:textId="6CC703CC" w:rsidR="006F1324" w:rsidRPr="008C6561" w:rsidRDefault="00F84DE7" w:rsidP="00FF0491">
      <w:pPr>
        <w:pStyle w:val="Corpodetexto21"/>
        <w:spacing w:after="0" w:line="240" w:lineRule="auto"/>
        <w:jc w:val="center"/>
        <w:rPr>
          <w:rFonts w:cs="Times New Roman"/>
          <w:b/>
        </w:rPr>
      </w:pPr>
      <w:r>
        <w:rPr>
          <w:rFonts w:cs="Times New Roman"/>
          <w:b/>
        </w:rPr>
        <w:t>GILDEMIR DE SOUZA</w:t>
      </w:r>
    </w:p>
    <w:p w14:paraId="391C4FA7" w14:textId="77777777" w:rsidR="006F1324" w:rsidRPr="008C6561" w:rsidRDefault="006F1324" w:rsidP="00FF0491">
      <w:pPr>
        <w:pStyle w:val="Corpodetexto21"/>
        <w:spacing w:after="0" w:line="240" w:lineRule="auto"/>
        <w:jc w:val="center"/>
        <w:rPr>
          <w:rFonts w:cs="Times New Roman"/>
          <w:b/>
        </w:rPr>
      </w:pPr>
      <w:r w:rsidRPr="008C6561">
        <w:rPr>
          <w:rFonts w:cs="Times New Roman"/>
          <w:b/>
        </w:rPr>
        <w:t>Prefeito Municipal</w:t>
      </w:r>
    </w:p>
    <w:p w14:paraId="0E2887BF" w14:textId="77777777" w:rsidR="006F1324" w:rsidRPr="008C6561" w:rsidRDefault="006F1324" w:rsidP="008C6561">
      <w:pPr>
        <w:tabs>
          <w:tab w:val="left" w:pos="142"/>
        </w:tabs>
        <w:spacing w:after="0"/>
        <w:rPr>
          <w:rFonts w:ascii="Times New Roman" w:eastAsia="MS Mincho" w:hAnsi="Times New Roman" w:cs="Times New Roman"/>
          <w:color w:val="000000"/>
          <w:sz w:val="24"/>
          <w:szCs w:val="24"/>
        </w:rPr>
      </w:pPr>
    </w:p>
    <w:p w14:paraId="43EC73AB" w14:textId="77777777" w:rsidR="006F1324" w:rsidRPr="008C6561" w:rsidRDefault="006F1324" w:rsidP="008C6561">
      <w:pPr>
        <w:tabs>
          <w:tab w:val="left" w:pos="142"/>
        </w:tabs>
        <w:spacing w:after="0"/>
        <w:rPr>
          <w:rFonts w:ascii="Times New Roman" w:eastAsia="MS Mincho" w:hAnsi="Times New Roman" w:cs="Times New Roman"/>
          <w:color w:val="000000"/>
          <w:sz w:val="24"/>
          <w:szCs w:val="24"/>
        </w:rPr>
      </w:pPr>
    </w:p>
    <w:bookmarkEnd w:id="68"/>
    <w:p w14:paraId="611E3352" w14:textId="664BFAAE" w:rsidR="006F1324" w:rsidRDefault="006F1324" w:rsidP="008C6561">
      <w:pPr>
        <w:spacing w:after="0"/>
        <w:jc w:val="center"/>
        <w:rPr>
          <w:rFonts w:ascii="Times New Roman" w:hAnsi="Times New Roman" w:cs="Times New Roman"/>
          <w:b/>
          <w:sz w:val="24"/>
          <w:szCs w:val="24"/>
          <w:u w:val="single"/>
        </w:rPr>
      </w:pPr>
    </w:p>
    <w:p w14:paraId="0BDCE006" w14:textId="338AEE7E" w:rsidR="00F84DE7" w:rsidRDefault="00F84DE7" w:rsidP="008C6561">
      <w:pPr>
        <w:spacing w:after="0"/>
        <w:jc w:val="center"/>
        <w:rPr>
          <w:rFonts w:ascii="Times New Roman" w:hAnsi="Times New Roman" w:cs="Times New Roman"/>
          <w:b/>
          <w:sz w:val="24"/>
          <w:szCs w:val="24"/>
          <w:u w:val="single"/>
        </w:rPr>
      </w:pPr>
    </w:p>
    <w:p w14:paraId="73EC26F8" w14:textId="054A3798" w:rsidR="00F84DE7" w:rsidRDefault="00F84DE7" w:rsidP="008C6561">
      <w:pPr>
        <w:spacing w:after="0"/>
        <w:jc w:val="center"/>
        <w:rPr>
          <w:rFonts w:ascii="Times New Roman" w:hAnsi="Times New Roman" w:cs="Times New Roman"/>
          <w:b/>
          <w:sz w:val="24"/>
          <w:szCs w:val="24"/>
          <w:u w:val="single"/>
        </w:rPr>
      </w:pPr>
    </w:p>
    <w:p w14:paraId="0B437027" w14:textId="353248E8" w:rsidR="00847D26" w:rsidRDefault="00847D26" w:rsidP="008C6561">
      <w:pPr>
        <w:spacing w:after="0"/>
        <w:jc w:val="center"/>
        <w:rPr>
          <w:rFonts w:ascii="Times New Roman" w:hAnsi="Times New Roman" w:cs="Times New Roman"/>
          <w:b/>
          <w:sz w:val="24"/>
          <w:szCs w:val="24"/>
          <w:u w:val="single"/>
        </w:rPr>
      </w:pPr>
    </w:p>
    <w:p w14:paraId="6523C3B8" w14:textId="28186913" w:rsidR="00847D26" w:rsidRDefault="00847D26" w:rsidP="008C6561">
      <w:pPr>
        <w:spacing w:after="0"/>
        <w:jc w:val="center"/>
        <w:rPr>
          <w:rFonts w:ascii="Times New Roman" w:hAnsi="Times New Roman" w:cs="Times New Roman"/>
          <w:b/>
          <w:sz w:val="24"/>
          <w:szCs w:val="24"/>
          <w:u w:val="single"/>
        </w:rPr>
      </w:pPr>
    </w:p>
    <w:p w14:paraId="4B83C1B6" w14:textId="18AB4BB8" w:rsidR="00847D26" w:rsidRDefault="00847D26" w:rsidP="008C6561">
      <w:pPr>
        <w:spacing w:after="0"/>
        <w:jc w:val="center"/>
        <w:rPr>
          <w:rFonts w:ascii="Times New Roman" w:hAnsi="Times New Roman" w:cs="Times New Roman"/>
          <w:b/>
          <w:sz w:val="24"/>
          <w:szCs w:val="24"/>
          <w:u w:val="single"/>
        </w:rPr>
      </w:pPr>
    </w:p>
    <w:p w14:paraId="7E849B32" w14:textId="4042C6B3" w:rsidR="00847D26" w:rsidRDefault="00847D26" w:rsidP="008C6561">
      <w:pPr>
        <w:spacing w:after="0"/>
        <w:jc w:val="center"/>
        <w:rPr>
          <w:rFonts w:ascii="Times New Roman" w:hAnsi="Times New Roman" w:cs="Times New Roman"/>
          <w:b/>
          <w:sz w:val="24"/>
          <w:szCs w:val="24"/>
          <w:u w:val="single"/>
        </w:rPr>
      </w:pPr>
    </w:p>
    <w:p w14:paraId="5CCD8C7B" w14:textId="54932126" w:rsidR="00847D26" w:rsidRDefault="00847D26" w:rsidP="008C6561">
      <w:pPr>
        <w:spacing w:after="0"/>
        <w:jc w:val="center"/>
        <w:rPr>
          <w:rFonts w:ascii="Times New Roman" w:hAnsi="Times New Roman" w:cs="Times New Roman"/>
          <w:b/>
          <w:sz w:val="24"/>
          <w:szCs w:val="24"/>
          <w:u w:val="single"/>
        </w:rPr>
      </w:pPr>
    </w:p>
    <w:p w14:paraId="4F3DFFCF" w14:textId="188B8470" w:rsidR="00847D26" w:rsidRDefault="00847D26" w:rsidP="003C2B39">
      <w:pPr>
        <w:spacing w:after="0"/>
        <w:rPr>
          <w:rFonts w:ascii="Times New Roman" w:hAnsi="Times New Roman" w:cs="Times New Roman"/>
          <w:b/>
          <w:sz w:val="24"/>
          <w:szCs w:val="24"/>
          <w:u w:val="single"/>
        </w:rPr>
      </w:pPr>
    </w:p>
    <w:p w14:paraId="3B64872B" w14:textId="77777777" w:rsidR="00847D26" w:rsidRPr="008C6561" w:rsidRDefault="00847D26" w:rsidP="008C6561">
      <w:pPr>
        <w:spacing w:after="0"/>
        <w:jc w:val="center"/>
        <w:rPr>
          <w:rFonts w:ascii="Times New Roman" w:hAnsi="Times New Roman" w:cs="Times New Roman"/>
          <w:b/>
          <w:sz w:val="24"/>
          <w:szCs w:val="24"/>
          <w:u w:val="single"/>
        </w:rPr>
      </w:pPr>
    </w:p>
    <w:p w14:paraId="55B7117D" w14:textId="0C9F5EE1" w:rsidR="006F1324" w:rsidRPr="00C04206" w:rsidRDefault="00F84DE7" w:rsidP="00F84DE7">
      <w:pPr>
        <w:spacing w:after="0"/>
        <w:jc w:val="center"/>
        <w:rPr>
          <w:rFonts w:ascii="Times New Roman" w:hAnsi="Times New Roman" w:cs="Times New Roman"/>
          <w:b/>
          <w:sz w:val="24"/>
          <w:szCs w:val="24"/>
          <w:u w:val="single"/>
        </w:rPr>
      </w:pPr>
      <w:r w:rsidRPr="00C04206">
        <w:rPr>
          <w:rFonts w:ascii="Times New Roman" w:hAnsi="Times New Roman" w:cs="Times New Roman"/>
          <w:b/>
          <w:sz w:val="24"/>
          <w:szCs w:val="24"/>
          <w:u w:val="single"/>
        </w:rPr>
        <w:t>ANEXO I</w:t>
      </w:r>
    </w:p>
    <w:p w14:paraId="48056DC9" w14:textId="77777777" w:rsidR="006F1324" w:rsidRPr="00C04206" w:rsidRDefault="006F1324" w:rsidP="00F84DE7">
      <w:pPr>
        <w:spacing w:after="0"/>
        <w:jc w:val="center"/>
        <w:rPr>
          <w:rFonts w:ascii="Times New Roman" w:hAnsi="Times New Roman" w:cs="Times New Roman"/>
          <w:b/>
          <w:bCs/>
          <w:sz w:val="24"/>
          <w:szCs w:val="24"/>
        </w:rPr>
      </w:pPr>
      <w:r w:rsidRPr="00C04206">
        <w:rPr>
          <w:rFonts w:ascii="Times New Roman" w:hAnsi="Times New Roman" w:cs="Times New Roman"/>
          <w:b/>
          <w:bCs/>
          <w:sz w:val="24"/>
          <w:szCs w:val="24"/>
        </w:rPr>
        <w:t>TERMO DE REFERÊNCIA</w:t>
      </w:r>
    </w:p>
    <w:p w14:paraId="3B6C758F" w14:textId="1D04B050" w:rsidR="006F1324" w:rsidRPr="00C04206" w:rsidRDefault="006F1324" w:rsidP="00F84DE7">
      <w:pPr>
        <w:pStyle w:val="Cabealho"/>
        <w:spacing w:after="0"/>
        <w:jc w:val="center"/>
        <w:rPr>
          <w:rFonts w:ascii="Times New Roman" w:hAnsi="Times New Roman" w:cs="Times New Roman"/>
          <w:b/>
          <w:sz w:val="24"/>
          <w:szCs w:val="24"/>
        </w:rPr>
      </w:pPr>
      <w:r w:rsidRPr="00C04206">
        <w:rPr>
          <w:rFonts w:ascii="Times New Roman" w:hAnsi="Times New Roman" w:cs="Times New Roman"/>
          <w:b/>
          <w:sz w:val="24"/>
          <w:szCs w:val="24"/>
        </w:rPr>
        <w:t>REFERENTE PROCESSO Nº. /202</w:t>
      </w:r>
      <w:r w:rsidR="003C2B39">
        <w:rPr>
          <w:rFonts w:ascii="Times New Roman" w:hAnsi="Times New Roman" w:cs="Times New Roman"/>
          <w:b/>
          <w:sz w:val="24"/>
          <w:szCs w:val="24"/>
        </w:rPr>
        <w:t>6</w:t>
      </w:r>
    </w:p>
    <w:p w14:paraId="4AE6CDBC" w14:textId="72F430E5" w:rsidR="006F1324" w:rsidRDefault="006F1324" w:rsidP="00F84DE7">
      <w:pPr>
        <w:pStyle w:val="Ttulo"/>
        <w:rPr>
          <w:rFonts w:cs="Times New Roman"/>
          <w:iCs/>
          <w:sz w:val="24"/>
          <w:szCs w:val="24"/>
        </w:rPr>
      </w:pPr>
      <w:r w:rsidRPr="00C04206">
        <w:rPr>
          <w:rFonts w:cs="Times New Roman"/>
          <w:iCs/>
          <w:sz w:val="24"/>
          <w:szCs w:val="24"/>
        </w:rPr>
        <w:t>PREGÃO ELETRÔNICO Nº. /202</w:t>
      </w:r>
      <w:r w:rsidR="003C2B39">
        <w:rPr>
          <w:rFonts w:cs="Times New Roman"/>
          <w:iCs/>
          <w:sz w:val="24"/>
          <w:szCs w:val="24"/>
        </w:rPr>
        <w:t>6</w:t>
      </w:r>
    </w:p>
    <w:p w14:paraId="093CF1E1" w14:textId="0217F273" w:rsidR="00F84DE7" w:rsidRDefault="00F84DE7" w:rsidP="00F84DE7">
      <w:pPr>
        <w:pStyle w:val="Subttulo"/>
      </w:pPr>
    </w:p>
    <w:p w14:paraId="01783A52" w14:textId="77777777" w:rsidR="00C04206" w:rsidRPr="00BE08F6" w:rsidRDefault="00C04206" w:rsidP="00C04206">
      <w:pPr>
        <w:jc w:val="both"/>
        <w:rPr>
          <w:rFonts w:ascii="Times New Roman" w:hAnsi="Times New Roman" w:cs="Times New Roman"/>
          <w:b/>
          <w:bCs/>
          <w:sz w:val="24"/>
          <w:szCs w:val="24"/>
        </w:rPr>
      </w:pPr>
      <w:r w:rsidRPr="00BE08F6">
        <w:rPr>
          <w:rFonts w:ascii="Times New Roman" w:hAnsi="Times New Roman" w:cs="Times New Roman"/>
          <w:b/>
          <w:bCs/>
          <w:sz w:val="24"/>
          <w:szCs w:val="24"/>
        </w:rPr>
        <w:t xml:space="preserve">1. DO OBJETO: </w:t>
      </w:r>
    </w:p>
    <w:p w14:paraId="7C6216D4" w14:textId="4E190A42" w:rsidR="00C04206" w:rsidRDefault="00C04206" w:rsidP="005A140A">
      <w:pPr>
        <w:adjustRightInd w:val="0"/>
        <w:spacing w:after="0"/>
        <w:jc w:val="both"/>
        <w:rPr>
          <w:rFonts w:ascii="Times New Roman" w:hAnsi="Times New Roman"/>
          <w:sz w:val="24"/>
          <w:szCs w:val="24"/>
        </w:rPr>
      </w:pPr>
      <w:r w:rsidRPr="00BE08F6">
        <w:rPr>
          <w:rFonts w:ascii="Times New Roman" w:hAnsi="Times New Roman" w:cs="Times New Roman"/>
          <w:sz w:val="24"/>
          <w:szCs w:val="24"/>
        </w:rPr>
        <w:t xml:space="preserve">1.1. </w:t>
      </w:r>
      <w:r w:rsidR="00DD0CD5" w:rsidRPr="00DD0CD5">
        <w:rPr>
          <w:rFonts w:ascii="Times New Roman" w:hAnsi="Times New Roman" w:cs="Times New Roman"/>
          <w:sz w:val="24"/>
          <w:szCs w:val="24"/>
        </w:rPr>
        <w:t>Aquisição de 03 (três) motores completos, novos, sem uso anterior, destinados à substituição dos motores</w:t>
      </w:r>
      <w:r w:rsidR="00B53F3D">
        <w:rPr>
          <w:rFonts w:ascii="Times New Roman" w:hAnsi="Times New Roman" w:cs="Times New Roman"/>
          <w:sz w:val="24"/>
          <w:szCs w:val="24"/>
        </w:rPr>
        <w:t>, bombas e bicos injetores</w:t>
      </w:r>
      <w:r w:rsidR="00DD0CD5" w:rsidRPr="00DD0CD5">
        <w:rPr>
          <w:rFonts w:ascii="Times New Roman" w:hAnsi="Times New Roman" w:cs="Times New Roman"/>
          <w:sz w:val="24"/>
          <w:szCs w:val="24"/>
        </w:rPr>
        <w:t xml:space="preserve"> dos veículos tipo Van, marca Renault, compreendendo o fornecimento dos conjuntos motorizados completos e compatíveis com os respectivos veículos, incluindo todos os componentes necessários ao seu perfeito funcionamento, conforme características, especificações técnicas, códigos de aplicação, exigências e demais condições estabelecidas no Termo de Referência.</w:t>
      </w:r>
    </w:p>
    <w:p w14:paraId="2CF96445" w14:textId="77777777" w:rsidR="005A140A" w:rsidRPr="005A140A" w:rsidRDefault="005A140A" w:rsidP="005A140A">
      <w:pPr>
        <w:adjustRightInd w:val="0"/>
        <w:spacing w:after="0"/>
        <w:jc w:val="both"/>
        <w:rPr>
          <w:rFonts w:ascii="Times New Roman" w:hAnsi="Times New Roman"/>
          <w:sz w:val="24"/>
          <w:szCs w:val="24"/>
        </w:rPr>
      </w:pPr>
    </w:p>
    <w:p w14:paraId="1D9B8FD6" w14:textId="77777777" w:rsidR="00C04206" w:rsidRPr="00BE08F6" w:rsidRDefault="00C04206" w:rsidP="00C04206">
      <w:pPr>
        <w:jc w:val="both"/>
        <w:rPr>
          <w:rFonts w:ascii="Times New Roman" w:hAnsi="Times New Roman" w:cs="Times New Roman"/>
          <w:b/>
          <w:bCs/>
          <w:sz w:val="24"/>
          <w:szCs w:val="24"/>
        </w:rPr>
      </w:pPr>
      <w:r w:rsidRPr="00BE08F6">
        <w:rPr>
          <w:rFonts w:ascii="Times New Roman" w:hAnsi="Times New Roman" w:cs="Times New Roman"/>
          <w:b/>
          <w:bCs/>
          <w:sz w:val="24"/>
          <w:szCs w:val="24"/>
        </w:rPr>
        <w:t>1.2. A contratação se dará conforme a tabela abaixo:</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9"/>
        <w:gridCol w:w="676"/>
        <w:gridCol w:w="939"/>
        <w:gridCol w:w="6955"/>
      </w:tblGrid>
      <w:tr w:rsidR="00C04206" w:rsidRPr="00BE08F6" w14:paraId="721710F7" w14:textId="77777777" w:rsidTr="00B20C70">
        <w:trPr>
          <w:cantSplit/>
          <w:trHeight w:val="1028"/>
        </w:trPr>
        <w:tc>
          <w:tcPr>
            <w:tcW w:w="63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7F7297D" w14:textId="77777777" w:rsidR="005A140A" w:rsidRDefault="005A140A" w:rsidP="00B20C70">
            <w:pPr>
              <w:adjustRightInd w:val="0"/>
              <w:jc w:val="center"/>
              <w:rPr>
                <w:rFonts w:ascii="Times New Roman" w:hAnsi="Times New Roman" w:cs="Times New Roman"/>
                <w:b/>
                <w:bCs/>
                <w:color w:val="000000"/>
                <w:sz w:val="20"/>
                <w:szCs w:val="20"/>
              </w:rPr>
            </w:pPr>
            <w:bookmarkStart w:id="69" w:name="_Hlk195709094"/>
          </w:p>
          <w:p w14:paraId="74193C6A" w14:textId="77777777" w:rsidR="005A140A" w:rsidRDefault="005A140A" w:rsidP="00B20C70">
            <w:pPr>
              <w:adjustRightInd w:val="0"/>
              <w:jc w:val="center"/>
              <w:rPr>
                <w:rFonts w:ascii="Times New Roman" w:hAnsi="Times New Roman" w:cs="Times New Roman"/>
                <w:b/>
                <w:bCs/>
                <w:color w:val="000000"/>
                <w:sz w:val="20"/>
                <w:szCs w:val="20"/>
              </w:rPr>
            </w:pPr>
          </w:p>
          <w:p w14:paraId="73E9D85C" w14:textId="2FFF66D8" w:rsidR="00C04206" w:rsidRPr="00BE08F6" w:rsidRDefault="00C04206" w:rsidP="00B20C70">
            <w:pPr>
              <w:adjustRightInd w:val="0"/>
              <w:jc w:val="center"/>
              <w:rPr>
                <w:rFonts w:ascii="Times New Roman" w:hAnsi="Times New Roman" w:cs="Times New Roman"/>
                <w:b/>
                <w:bCs/>
                <w:color w:val="000000"/>
                <w:sz w:val="20"/>
                <w:szCs w:val="20"/>
              </w:rPr>
            </w:pPr>
            <w:r w:rsidRPr="00BE08F6">
              <w:rPr>
                <w:rFonts w:ascii="Times New Roman" w:hAnsi="Times New Roman" w:cs="Times New Roman"/>
                <w:b/>
                <w:bCs/>
                <w:color w:val="000000"/>
                <w:sz w:val="20"/>
                <w:szCs w:val="20"/>
              </w:rPr>
              <w:t>Item</w:t>
            </w:r>
          </w:p>
        </w:tc>
        <w:tc>
          <w:tcPr>
            <w:tcW w:w="676" w:type="dxa"/>
            <w:tcBorders>
              <w:top w:val="single" w:sz="4" w:space="0" w:color="auto"/>
              <w:left w:val="single" w:sz="4" w:space="0" w:color="auto"/>
              <w:right w:val="single" w:sz="4" w:space="0" w:color="auto"/>
            </w:tcBorders>
            <w:shd w:val="clear" w:color="auto" w:fill="D9D9D9"/>
          </w:tcPr>
          <w:p w14:paraId="6D1E3688" w14:textId="77777777" w:rsidR="00C04206" w:rsidRPr="00BE08F6" w:rsidRDefault="00C04206" w:rsidP="00B20C70">
            <w:pPr>
              <w:adjustRightInd w:val="0"/>
              <w:jc w:val="center"/>
              <w:rPr>
                <w:rFonts w:ascii="Times New Roman" w:hAnsi="Times New Roman" w:cs="Times New Roman"/>
                <w:b/>
                <w:bCs/>
                <w:color w:val="000000"/>
                <w:sz w:val="20"/>
                <w:szCs w:val="20"/>
              </w:rPr>
            </w:pPr>
          </w:p>
          <w:p w14:paraId="3B1EFC03" w14:textId="77777777" w:rsidR="00C04206" w:rsidRPr="00BE08F6" w:rsidRDefault="00C04206" w:rsidP="00B20C70">
            <w:pPr>
              <w:adjustRightInd w:val="0"/>
              <w:jc w:val="center"/>
              <w:rPr>
                <w:rFonts w:ascii="Times New Roman" w:hAnsi="Times New Roman" w:cs="Times New Roman"/>
                <w:b/>
                <w:bCs/>
                <w:color w:val="000000"/>
                <w:sz w:val="20"/>
                <w:szCs w:val="20"/>
              </w:rPr>
            </w:pPr>
          </w:p>
          <w:p w14:paraId="2EB6DBA1" w14:textId="77777777" w:rsidR="00C04206" w:rsidRPr="00BE08F6" w:rsidRDefault="00C04206" w:rsidP="00B20C70">
            <w:pPr>
              <w:adjustRightInd w:val="0"/>
              <w:jc w:val="center"/>
              <w:rPr>
                <w:rFonts w:ascii="Times New Roman" w:hAnsi="Times New Roman" w:cs="Times New Roman"/>
                <w:b/>
                <w:bCs/>
                <w:color w:val="000000"/>
                <w:sz w:val="20"/>
                <w:szCs w:val="20"/>
              </w:rPr>
            </w:pPr>
            <w:proofErr w:type="spellStart"/>
            <w:r w:rsidRPr="00BE08F6">
              <w:rPr>
                <w:rFonts w:ascii="Times New Roman" w:hAnsi="Times New Roman" w:cs="Times New Roman"/>
                <w:b/>
                <w:bCs/>
                <w:color w:val="000000"/>
                <w:sz w:val="20"/>
                <w:szCs w:val="20"/>
              </w:rPr>
              <w:t>Qtd</w:t>
            </w:r>
            <w:proofErr w:type="spellEnd"/>
            <w:r w:rsidRPr="00BE08F6">
              <w:rPr>
                <w:rFonts w:ascii="Times New Roman" w:hAnsi="Times New Roman" w:cs="Times New Roman"/>
                <w:b/>
                <w:bCs/>
                <w:color w:val="000000"/>
                <w:sz w:val="20"/>
                <w:szCs w:val="20"/>
              </w:rPr>
              <w:t>.</w:t>
            </w:r>
          </w:p>
        </w:tc>
        <w:tc>
          <w:tcPr>
            <w:tcW w:w="939" w:type="dxa"/>
            <w:tcBorders>
              <w:top w:val="single" w:sz="4" w:space="0" w:color="auto"/>
              <w:left w:val="single" w:sz="4" w:space="0" w:color="auto"/>
              <w:right w:val="single" w:sz="4" w:space="0" w:color="auto"/>
            </w:tcBorders>
            <w:shd w:val="clear" w:color="auto" w:fill="D9D9D9"/>
          </w:tcPr>
          <w:p w14:paraId="38146F7A" w14:textId="77777777" w:rsidR="00C04206" w:rsidRPr="00BE08F6" w:rsidRDefault="00C04206" w:rsidP="00B20C70">
            <w:pPr>
              <w:adjustRightInd w:val="0"/>
              <w:jc w:val="center"/>
              <w:rPr>
                <w:rFonts w:ascii="Times New Roman" w:hAnsi="Times New Roman" w:cs="Times New Roman"/>
                <w:b/>
                <w:bCs/>
                <w:color w:val="000000"/>
                <w:sz w:val="20"/>
                <w:szCs w:val="20"/>
              </w:rPr>
            </w:pPr>
          </w:p>
          <w:p w14:paraId="030579CF" w14:textId="77777777" w:rsidR="00C04206" w:rsidRPr="00BE08F6" w:rsidRDefault="00C04206" w:rsidP="00B20C70">
            <w:pPr>
              <w:adjustRightInd w:val="0"/>
              <w:jc w:val="center"/>
              <w:rPr>
                <w:rFonts w:ascii="Times New Roman" w:hAnsi="Times New Roman" w:cs="Times New Roman"/>
                <w:b/>
                <w:bCs/>
                <w:color w:val="000000"/>
                <w:sz w:val="20"/>
                <w:szCs w:val="20"/>
              </w:rPr>
            </w:pPr>
          </w:p>
          <w:p w14:paraId="041EAF8D" w14:textId="77777777" w:rsidR="00C04206" w:rsidRPr="00BE08F6" w:rsidRDefault="00C04206" w:rsidP="00B20C70">
            <w:pPr>
              <w:adjustRightInd w:val="0"/>
              <w:jc w:val="center"/>
              <w:rPr>
                <w:rFonts w:ascii="Times New Roman" w:hAnsi="Times New Roman" w:cs="Times New Roman"/>
                <w:b/>
                <w:bCs/>
                <w:color w:val="000000"/>
                <w:sz w:val="20"/>
                <w:szCs w:val="20"/>
              </w:rPr>
            </w:pPr>
            <w:r w:rsidRPr="00BE08F6">
              <w:rPr>
                <w:rFonts w:ascii="Times New Roman" w:hAnsi="Times New Roman" w:cs="Times New Roman"/>
                <w:b/>
                <w:bCs/>
                <w:color w:val="000000"/>
                <w:sz w:val="20"/>
                <w:szCs w:val="20"/>
              </w:rPr>
              <w:t>Unid.</w:t>
            </w:r>
          </w:p>
        </w:tc>
        <w:tc>
          <w:tcPr>
            <w:tcW w:w="695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841744A" w14:textId="77777777" w:rsidR="00C04206" w:rsidRPr="00BE08F6" w:rsidRDefault="00C04206" w:rsidP="00B20C70">
            <w:pPr>
              <w:adjustRightInd w:val="0"/>
              <w:jc w:val="center"/>
              <w:rPr>
                <w:rFonts w:ascii="Times New Roman" w:hAnsi="Times New Roman" w:cs="Times New Roman"/>
                <w:b/>
                <w:bCs/>
                <w:color w:val="000000"/>
                <w:sz w:val="20"/>
                <w:szCs w:val="20"/>
              </w:rPr>
            </w:pPr>
            <w:r w:rsidRPr="00BE08F6">
              <w:rPr>
                <w:rFonts w:ascii="Times New Roman" w:hAnsi="Times New Roman" w:cs="Times New Roman"/>
                <w:b/>
                <w:bCs/>
                <w:color w:val="000000"/>
                <w:sz w:val="20"/>
                <w:szCs w:val="20"/>
              </w:rPr>
              <w:t>Descrição</w:t>
            </w:r>
          </w:p>
        </w:tc>
      </w:tr>
      <w:tr w:rsidR="00C04206" w:rsidRPr="00BE08F6" w14:paraId="15BDFD69" w14:textId="77777777" w:rsidTr="00B20C70">
        <w:trPr>
          <w:trHeight w:val="230"/>
        </w:trPr>
        <w:tc>
          <w:tcPr>
            <w:tcW w:w="639" w:type="dxa"/>
            <w:tcBorders>
              <w:top w:val="single" w:sz="4" w:space="0" w:color="auto"/>
              <w:left w:val="single" w:sz="4" w:space="0" w:color="auto"/>
              <w:bottom w:val="single" w:sz="4" w:space="0" w:color="auto"/>
              <w:right w:val="single" w:sz="4" w:space="0" w:color="auto"/>
            </w:tcBorders>
            <w:hideMark/>
          </w:tcPr>
          <w:p w14:paraId="1B0059C7" w14:textId="77777777" w:rsidR="00C04206" w:rsidRPr="00BE08F6" w:rsidRDefault="00C04206" w:rsidP="00D20803">
            <w:pPr>
              <w:adjustRightInd w:val="0"/>
              <w:rPr>
                <w:rFonts w:ascii="Times New Roman" w:hAnsi="Times New Roman" w:cs="Times New Roman"/>
                <w:b/>
                <w:bCs/>
                <w:color w:val="000000"/>
                <w:sz w:val="20"/>
                <w:szCs w:val="20"/>
              </w:rPr>
            </w:pPr>
          </w:p>
          <w:p w14:paraId="7780EBB3" w14:textId="77777777" w:rsidR="00C04206" w:rsidRPr="00BE08F6" w:rsidRDefault="00C04206" w:rsidP="00B20C70">
            <w:pPr>
              <w:adjustRightInd w:val="0"/>
              <w:jc w:val="center"/>
              <w:rPr>
                <w:rFonts w:ascii="Times New Roman" w:hAnsi="Times New Roman" w:cs="Times New Roman"/>
                <w:b/>
                <w:bCs/>
                <w:color w:val="000000"/>
                <w:sz w:val="20"/>
                <w:szCs w:val="20"/>
              </w:rPr>
            </w:pPr>
          </w:p>
          <w:p w14:paraId="27DF2C03" w14:textId="77777777" w:rsidR="00C04206" w:rsidRPr="00BE08F6" w:rsidRDefault="00C04206" w:rsidP="00B20C70">
            <w:pPr>
              <w:adjustRightInd w:val="0"/>
              <w:jc w:val="center"/>
              <w:rPr>
                <w:rFonts w:ascii="Times New Roman" w:hAnsi="Times New Roman" w:cs="Times New Roman"/>
                <w:b/>
                <w:bCs/>
                <w:color w:val="000000"/>
                <w:sz w:val="20"/>
                <w:szCs w:val="20"/>
              </w:rPr>
            </w:pPr>
          </w:p>
          <w:p w14:paraId="37A83DD7" w14:textId="77777777" w:rsidR="00C04206" w:rsidRPr="00BE08F6" w:rsidRDefault="00C04206" w:rsidP="00B20C70">
            <w:pPr>
              <w:adjustRightInd w:val="0"/>
              <w:jc w:val="center"/>
              <w:rPr>
                <w:rFonts w:ascii="Times New Roman" w:hAnsi="Times New Roman" w:cs="Times New Roman"/>
                <w:b/>
                <w:bCs/>
                <w:color w:val="000000"/>
                <w:sz w:val="20"/>
                <w:szCs w:val="20"/>
              </w:rPr>
            </w:pPr>
            <w:r w:rsidRPr="00BE08F6">
              <w:rPr>
                <w:rFonts w:ascii="Times New Roman" w:hAnsi="Times New Roman" w:cs="Times New Roman"/>
                <w:b/>
                <w:bCs/>
                <w:color w:val="000000"/>
                <w:sz w:val="20"/>
                <w:szCs w:val="20"/>
              </w:rPr>
              <w:t>1</w:t>
            </w:r>
          </w:p>
        </w:tc>
        <w:tc>
          <w:tcPr>
            <w:tcW w:w="676" w:type="dxa"/>
            <w:tcBorders>
              <w:top w:val="single" w:sz="4" w:space="0" w:color="auto"/>
              <w:left w:val="single" w:sz="4" w:space="0" w:color="auto"/>
              <w:bottom w:val="single" w:sz="4" w:space="0" w:color="auto"/>
              <w:right w:val="single" w:sz="4" w:space="0" w:color="auto"/>
            </w:tcBorders>
          </w:tcPr>
          <w:p w14:paraId="3383A98C" w14:textId="77777777" w:rsidR="00C04206" w:rsidRPr="00BE08F6" w:rsidRDefault="00C04206" w:rsidP="00D20803">
            <w:pPr>
              <w:rPr>
                <w:rFonts w:ascii="Times New Roman" w:hAnsi="Times New Roman" w:cs="Times New Roman"/>
                <w:b/>
                <w:sz w:val="20"/>
                <w:szCs w:val="20"/>
              </w:rPr>
            </w:pPr>
          </w:p>
          <w:p w14:paraId="35EC5DC8" w14:textId="77777777" w:rsidR="00C04206" w:rsidRPr="00BE08F6" w:rsidRDefault="00C04206" w:rsidP="00D20803">
            <w:pPr>
              <w:rPr>
                <w:rFonts w:ascii="Times New Roman" w:hAnsi="Times New Roman" w:cs="Times New Roman"/>
                <w:b/>
                <w:sz w:val="20"/>
                <w:szCs w:val="20"/>
              </w:rPr>
            </w:pPr>
          </w:p>
          <w:p w14:paraId="47D699EC" w14:textId="77777777" w:rsidR="00C04206" w:rsidRPr="00BE08F6" w:rsidRDefault="00C04206" w:rsidP="00B20C70">
            <w:pPr>
              <w:jc w:val="center"/>
              <w:rPr>
                <w:rFonts w:ascii="Times New Roman" w:hAnsi="Times New Roman" w:cs="Times New Roman"/>
                <w:b/>
                <w:sz w:val="20"/>
                <w:szCs w:val="20"/>
              </w:rPr>
            </w:pPr>
          </w:p>
          <w:p w14:paraId="0EDBCB87" w14:textId="0FD9012B" w:rsidR="00C04206" w:rsidRPr="00BE08F6" w:rsidRDefault="00DD0CD5" w:rsidP="00B20C70">
            <w:pPr>
              <w:jc w:val="center"/>
              <w:rPr>
                <w:rFonts w:ascii="Times New Roman" w:hAnsi="Times New Roman" w:cs="Times New Roman"/>
                <w:b/>
                <w:sz w:val="20"/>
                <w:szCs w:val="20"/>
              </w:rPr>
            </w:pPr>
            <w:r>
              <w:rPr>
                <w:rFonts w:ascii="Times New Roman" w:hAnsi="Times New Roman" w:cs="Times New Roman"/>
                <w:b/>
                <w:sz w:val="20"/>
                <w:szCs w:val="20"/>
              </w:rPr>
              <w:t>3</w:t>
            </w:r>
          </w:p>
        </w:tc>
        <w:tc>
          <w:tcPr>
            <w:tcW w:w="939" w:type="dxa"/>
            <w:tcBorders>
              <w:top w:val="single" w:sz="4" w:space="0" w:color="auto"/>
              <w:left w:val="single" w:sz="4" w:space="0" w:color="auto"/>
              <w:bottom w:val="single" w:sz="4" w:space="0" w:color="auto"/>
              <w:right w:val="single" w:sz="4" w:space="0" w:color="auto"/>
            </w:tcBorders>
          </w:tcPr>
          <w:p w14:paraId="7B5E0285" w14:textId="77777777" w:rsidR="00C04206" w:rsidRPr="00BE08F6" w:rsidRDefault="00C04206" w:rsidP="00D20803">
            <w:pPr>
              <w:rPr>
                <w:rFonts w:ascii="Times New Roman" w:hAnsi="Times New Roman" w:cs="Times New Roman"/>
                <w:b/>
                <w:sz w:val="20"/>
                <w:szCs w:val="20"/>
              </w:rPr>
            </w:pPr>
          </w:p>
          <w:p w14:paraId="6093AE24" w14:textId="77777777" w:rsidR="00C04206" w:rsidRPr="00BE08F6" w:rsidRDefault="00C04206" w:rsidP="00B20C70">
            <w:pPr>
              <w:jc w:val="center"/>
              <w:rPr>
                <w:rFonts w:ascii="Times New Roman" w:hAnsi="Times New Roman" w:cs="Times New Roman"/>
                <w:b/>
                <w:sz w:val="20"/>
                <w:szCs w:val="20"/>
              </w:rPr>
            </w:pPr>
          </w:p>
          <w:p w14:paraId="1C8C755F" w14:textId="77777777" w:rsidR="00C04206" w:rsidRPr="00BE08F6" w:rsidRDefault="00C04206" w:rsidP="00B20C70">
            <w:pPr>
              <w:jc w:val="center"/>
              <w:rPr>
                <w:rFonts w:ascii="Times New Roman" w:hAnsi="Times New Roman" w:cs="Times New Roman"/>
                <w:b/>
                <w:sz w:val="20"/>
                <w:szCs w:val="20"/>
              </w:rPr>
            </w:pPr>
          </w:p>
          <w:p w14:paraId="537F6C44" w14:textId="77777777" w:rsidR="00C04206" w:rsidRPr="00BE08F6" w:rsidRDefault="00C04206" w:rsidP="00B20C70">
            <w:pPr>
              <w:jc w:val="center"/>
              <w:rPr>
                <w:rFonts w:ascii="Times New Roman" w:hAnsi="Times New Roman" w:cs="Times New Roman"/>
                <w:b/>
                <w:sz w:val="20"/>
                <w:szCs w:val="20"/>
              </w:rPr>
            </w:pPr>
            <w:r w:rsidRPr="00BE08F6">
              <w:rPr>
                <w:rFonts w:ascii="Times New Roman" w:hAnsi="Times New Roman" w:cs="Times New Roman"/>
                <w:b/>
                <w:sz w:val="20"/>
                <w:szCs w:val="20"/>
              </w:rPr>
              <w:t>Unidade</w:t>
            </w:r>
          </w:p>
        </w:tc>
        <w:tc>
          <w:tcPr>
            <w:tcW w:w="6955" w:type="dxa"/>
            <w:tcBorders>
              <w:top w:val="single" w:sz="4" w:space="0" w:color="auto"/>
              <w:left w:val="single" w:sz="4" w:space="0" w:color="auto"/>
              <w:bottom w:val="single" w:sz="4" w:space="0" w:color="auto"/>
              <w:right w:val="single" w:sz="4" w:space="0" w:color="auto"/>
            </w:tcBorders>
            <w:hideMark/>
          </w:tcPr>
          <w:p w14:paraId="45C57ADC" w14:textId="56284F76" w:rsidR="00DD0CD5" w:rsidRPr="005A140A" w:rsidRDefault="00DD0CD5" w:rsidP="005A140A">
            <w:pPr>
              <w:rPr>
                <w:rFonts w:ascii="Times New Roman" w:hAnsi="Times New Roman" w:cs="Times New Roman"/>
                <w:bCs/>
                <w:color w:val="000000"/>
                <w:sz w:val="24"/>
                <w:szCs w:val="24"/>
              </w:rPr>
            </w:pPr>
            <w:r w:rsidRPr="005A140A">
              <w:rPr>
                <w:rFonts w:ascii="Times New Roman" w:hAnsi="Times New Roman" w:cs="Times New Roman"/>
                <w:bCs/>
                <w:color w:val="000000"/>
                <w:sz w:val="24"/>
                <w:szCs w:val="24"/>
              </w:rPr>
              <w:t>Motor e Performance (Motor M9T 2.3)</w:t>
            </w:r>
          </w:p>
          <w:p w14:paraId="440718F9" w14:textId="77777777" w:rsidR="00DD0CD5" w:rsidRPr="005A140A" w:rsidRDefault="00DD0CD5" w:rsidP="005A140A">
            <w:pPr>
              <w:rPr>
                <w:rFonts w:ascii="Times New Roman" w:hAnsi="Times New Roman" w:cs="Times New Roman"/>
                <w:bCs/>
                <w:color w:val="000000"/>
                <w:sz w:val="24"/>
                <w:szCs w:val="24"/>
              </w:rPr>
            </w:pPr>
            <w:r w:rsidRPr="005A140A">
              <w:rPr>
                <w:rFonts w:ascii="Times New Roman" w:hAnsi="Times New Roman" w:cs="Times New Roman"/>
                <w:bCs/>
                <w:color w:val="000000"/>
                <w:sz w:val="24"/>
                <w:szCs w:val="24"/>
              </w:rPr>
              <w:t xml:space="preserve">Tipo de Motor: 2.3 </w:t>
            </w:r>
            <w:proofErr w:type="spellStart"/>
            <w:r w:rsidRPr="005A140A">
              <w:rPr>
                <w:rFonts w:ascii="Times New Roman" w:hAnsi="Times New Roman" w:cs="Times New Roman"/>
                <w:bCs/>
                <w:color w:val="000000"/>
                <w:sz w:val="24"/>
                <w:szCs w:val="24"/>
              </w:rPr>
              <w:t>dCi</w:t>
            </w:r>
            <w:proofErr w:type="spellEnd"/>
            <w:r w:rsidRPr="005A140A">
              <w:rPr>
                <w:rFonts w:ascii="Times New Roman" w:hAnsi="Times New Roman" w:cs="Times New Roman"/>
                <w:bCs/>
                <w:color w:val="000000"/>
                <w:sz w:val="24"/>
                <w:szCs w:val="24"/>
              </w:rPr>
              <w:t xml:space="preserve"> (16V) - </w:t>
            </w:r>
            <w:proofErr w:type="spellStart"/>
            <w:r w:rsidRPr="005A140A">
              <w:rPr>
                <w:rFonts w:ascii="Times New Roman" w:hAnsi="Times New Roman" w:cs="Times New Roman"/>
                <w:bCs/>
                <w:color w:val="000000"/>
                <w:sz w:val="24"/>
                <w:szCs w:val="24"/>
              </w:rPr>
              <w:t>Turbodiesel</w:t>
            </w:r>
            <w:proofErr w:type="spellEnd"/>
            <w:r w:rsidRPr="005A140A">
              <w:rPr>
                <w:rFonts w:ascii="Times New Roman" w:hAnsi="Times New Roman" w:cs="Times New Roman"/>
                <w:bCs/>
                <w:color w:val="000000"/>
                <w:sz w:val="24"/>
                <w:szCs w:val="24"/>
              </w:rPr>
              <w:t>.</w:t>
            </w:r>
          </w:p>
          <w:p w14:paraId="5F55D422" w14:textId="77777777" w:rsidR="00DD0CD5" w:rsidRPr="005A140A" w:rsidRDefault="00DD0CD5" w:rsidP="005A140A">
            <w:pPr>
              <w:rPr>
                <w:rFonts w:ascii="Times New Roman" w:hAnsi="Times New Roman" w:cs="Times New Roman"/>
                <w:bCs/>
                <w:color w:val="000000"/>
                <w:sz w:val="24"/>
                <w:szCs w:val="24"/>
              </w:rPr>
            </w:pPr>
            <w:r w:rsidRPr="005A140A">
              <w:rPr>
                <w:rFonts w:ascii="Times New Roman" w:hAnsi="Times New Roman" w:cs="Times New Roman"/>
                <w:bCs/>
                <w:color w:val="000000"/>
                <w:sz w:val="24"/>
                <w:szCs w:val="24"/>
              </w:rPr>
              <w:t>Configuração: 4 cilindros em linha, montado longitudinalmente.</w:t>
            </w:r>
          </w:p>
          <w:p w14:paraId="7AB807B8" w14:textId="77777777" w:rsidR="00DD0CD5" w:rsidRPr="005A140A" w:rsidRDefault="00DD0CD5" w:rsidP="005A140A">
            <w:pPr>
              <w:rPr>
                <w:rFonts w:ascii="Times New Roman" w:hAnsi="Times New Roman" w:cs="Times New Roman"/>
                <w:bCs/>
                <w:color w:val="000000"/>
                <w:sz w:val="24"/>
                <w:szCs w:val="24"/>
              </w:rPr>
            </w:pPr>
            <w:r w:rsidRPr="005A140A">
              <w:rPr>
                <w:rFonts w:ascii="Times New Roman" w:hAnsi="Times New Roman" w:cs="Times New Roman"/>
                <w:bCs/>
                <w:color w:val="000000"/>
                <w:sz w:val="24"/>
                <w:szCs w:val="24"/>
              </w:rPr>
              <w:t>Cilindrada: 2.299 cm³ (2.3 litros).</w:t>
            </w:r>
          </w:p>
          <w:p w14:paraId="010D2937" w14:textId="77777777" w:rsidR="00DD0CD5" w:rsidRPr="005A140A" w:rsidRDefault="00DD0CD5" w:rsidP="005A140A">
            <w:pPr>
              <w:rPr>
                <w:rFonts w:ascii="Times New Roman" w:hAnsi="Times New Roman" w:cs="Times New Roman"/>
                <w:bCs/>
                <w:color w:val="000000"/>
                <w:sz w:val="24"/>
                <w:szCs w:val="24"/>
              </w:rPr>
            </w:pPr>
            <w:r w:rsidRPr="005A140A">
              <w:rPr>
                <w:rFonts w:ascii="Times New Roman" w:hAnsi="Times New Roman" w:cs="Times New Roman"/>
                <w:bCs/>
                <w:color w:val="000000"/>
                <w:sz w:val="24"/>
                <w:szCs w:val="24"/>
              </w:rPr>
              <w:t xml:space="preserve">Potência Máxima: 130 </w:t>
            </w:r>
            <w:proofErr w:type="spellStart"/>
            <w:r w:rsidRPr="005A140A">
              <w:rPr>
                <w:rFonts w:ascii="Times New Roman" w:hAnsi="Times New Roman" w:cs="Times New Roman"/>
                <w:bCs/>
                <w:color w:val="000000"/>
                <w:sz w:val="24"/>
                <w:szCs w:val="24"/>
              </w:rPr>
              <w:t>cv</w:t>
            </w:r>
            <w:proofErr w:type="spellEnd"/>
            <w:r w:rsidRPr="005A140A">
              <w:rPr>
                <w:rFonts w:ascii="Times New Roman" w:hAnsi="Times New Roman" w:cs="Times New Roman"/>
                <w:bCs/>
                <w:color w:val="000000"/>
                <w:sz w:val="24"/>
                <w:szCs w:val="24"/>
              </w:rPr>
              <w:t xml:space="preserve"> a 3.500 rpm (versões Furgão/Chassi padrão da época).</w:t>
            </w:r>
          </w:p>
          <w:p w14:paraId="70F2D0C2" w14:textId="77777777" w:rsidR="00DD0CD5" w:rsidRPr="005A140A" w:rsidRDefault="00DD0CD5" w:rsidP="005A140A">
            <w:pPr>
              <w:rPr>
                <w:rFonts w:ascii="Times New Roman" w:hAnsi="Times New Roman" w:cs="Times New Roman"/>
                <w:bCs/>
                <w:color w:val="000000"/>
                <w:sz w:val="24"/>
                <w:szCs w:val="24"/>
              </w:rPr>
            </w:pPr>
            <w:r w:rsidRPr="005A140A">
              <w:rPr>
                <w:rFonts w:ascii="Times New Roman" w:hAnsi="Times New Roman" w:cs="Times New Roman"/>
                <w:bCs/>
                <w:color w:val="000000"/>
                <w:sz w:val="24"/>
                <w:szCs w:val="24"/>
              </w:rPr>
              <w:t xml:space="preserve">Torque Máximo: 31,7 </w:t>
            </w:r>
            <w:proofErr w:type="spellStart"/>
            <w:r w:rsidRPr="005A140A">
              <w:rPr>
                <w:rFonts w:ascii="Times New Roman" w:hAnsi="Times New Roman" w:cs="Times New Roman"/>
                <w:bCs/>
                <w:color w:val="000000"/>
                <w:sz w:val="24"/>
                <w:szCs w:val="24"/>
              </w:rPr>
              <w:t>kgfm</w:t>
            </w:r>
            <w:proofErr w:type="spellEnd"/>
            <w:r w:rsidRPr="005A140A">
              <w:rPr>
                <w:rFonts w:ascii="Times New Roman" w:hAnsi="Times New Roman" w:cs="Times New Roman"/>
                <w:bCs/>
                <w:color w:val="000000"/>
                <w:sz w:val="24"/>
                <w:szCs w:val="24"/>
              </w:rPr>
              <w:t xml:space="preserve"> a 1.500 rpm.</w:t>
            </w:r>
          </w:p>
          <w:p w14:paraId="2E3FA202" w14:textId="5D7A9D23" w:rsidR="00DD0CD5" w:rsidRDefault="00DD0CD5" w:rsidP="005A140A">
            <w:pPr>
              <w:rPr>
                <w:rFonts w:ascii="Times New Roman" w:hAnsi="Times New Roman" w:cs="Times New Roman"/>
                <w:bCs/>
                <w:color w:val="000000"/>
                <w:sz w:val="24"/>
                <w:szCs w:val="24"/>
              </w:rPr>
            </w:pPr>
            <w:r w:rsidRPr="005A140A">
              <w:rPr>
                <w:rFonts w:ascii="Times New Roman" w:hAnsi="Times New Roman" w:cs="Times New Roman"/>
                <w:bCs/>
                <w:color w:val="000000"/>
                <w:sz w:val="24"/>
                <w:szCs w:val="24"/>
              </w:rPr>
              <w:t xml:space="preserve">Alimentação: Injeção direta Common </w:t>
            </w:r>
            <w:proofErr w:type="spellStart"/>
            <w:r w:rsidRPr="005A140A">
              <w:rPr>
                <w:rFonts w:ascii="Times New Roman" w:hAnsi="Times New Roman" w:cs="Times New Roman"/>
                <w:bCs/>
                <w:color w:val="000000"/>
                <w:sz w:val="24"/>
                <w:szCs w:val="24"/>
              </w:rPr>
              <w:t>Rail</w:t>
            </w:r>
            <w:proofErr w:type="spellEnd"/>
            <w:r w:rsidRPr="005A140A">
              <w:rPr>
                <w:rFonts w:ascii="Times New Roman" w:hAnsi="Times New Roman" w:cs="Times New Roman"/>
                <w:bCs/>
                <w:color w:val="000000"/>
                <w:sz w:val="24"/>
                <w:szCs w:val="24"/>
              </w:rPr>
              <w:t xml:space="preserve">, </w:t>
            </w:r>
            <w:proofErr w:type="spellStart"/>
            <w:r w:rsidRPr="005A140A">
              <w:rPr>
                <w:rFonts w:ascii="Times New Roman" w:hAnsi="Times New Roman" w:cs="Times New Roman"/>
                <w:bCs/>
                <w:color w:val="000000"/>
                <w:sz w:val="24"/>
                <w:szCs w:val="24"/>
              </w:rPr>
              <w:t>turbocompressor</w:t>
            </w:r>
            <w:proofErr w:type="spellEnd"/>
            <w:r w:rsidRPr="005A140A">
              <w:rPr>
                <w:rFonts w:ascii="Times New Roman" w:hAnsi="Times New Roman" w:cs="Times New Roman"/>
                <w:bCs/>
                <w:color w:val="000000"/>
                <w:sz w:val="24"/>
                <w:szCs w:val="24"/>
              </w:rPr>
              <w:t xml:space="preserve"> (</w:t>
            </w:r>
            <w:proofErr w:type="spellStart"/>
            <w:r w:rsidRPr="005A140A">
              <w:rPr>
                <w:rFonts w:ascii="Times New Roman" w:hAnsi="Times New Roman" w:cs="Times New Roman"/>
                <w:bCs/>
                <w:color w:val="000000"/>
                <w:sz w:val="24"/>
                <w:szCs w:val="24"/>
              </w:rPr>
              <w:t>biturbo</w:t>
            </w:r>
            <w:proofErr w:type="spellEnd"/>
            <w:r w:rsidRPr="005A140A">
              <w:rPr>
                <w:rFonts w:ascii="Times New Roman" w:hAnsi="Times New Roman" w:cs="Times New Roman"/>
                <w:bCs/>
                <w:color w:val="000000"/>
                <w:sz w:val="24"/>
                <w:szCs w:val="24"/>
              </w:rPr>
              <w:t>).</w:t>
            </w:r>
          </w:p>
          <w:p w14:paraId="43EB3FD3" w14:textId="513574E2" w:rsidR="00B53F3D" w:rsidRDefault="00B53F3D" w:rsidP="005A140A">
            <w:pPr>
              <w:rPr>
                <w:rFonts w:ascii="Times New Roman" w:hAnsi="Times New Roman" w:cs="Times New Roman"/>
                <w:bCs/>
                <w:color w:val="000000"/>
                <w:sz w:val="24"/>
                <w:szCs w:val="24"/>
              </w:rPr>
            </w:pPr>
            <w:r>
              <w:rPr>
                <w:rFonts w:ascii="Times New Roman" w:hAnsi="Times New Roman" w:cs="Times New Roman"/>
                <w:bCs/>
                <w:color w:val="000000"/>
                <w:sz w:val="24"/>
                <w:szCs w:val="24"/>
              </w:rPr>
              <w:t>Bombas e bicos injetores.</w:t>
            </w:r>
          </w:p>
          <w:p w14:paraId="5A6953BA" w14:textId="54010E12" w:rsidR="005A140A" w:rsidRPr="005A140A" w:rsidRDefault="00DD0CD5" w:rsidP="005A140A">
            <w:pPr>
              <w:rPr>
                <w:rFonts w:ascii="Times New Roman" w:hAnsi="Times New Roman" w:cs="Times New Roman"/>
                <w:bCs/>
                <w:color w:val="000000"/>
                <w:sz w:val="24"/>
                <w:szCs w:val="24"/>
              </w:rPr>
            </w:pPr>
            <w:r w:rsidRPr="005A140A">
              <w:rPr>
                <w:rFonts w:ascii="Times New Roman" w:hAnsi="Times New Roman" w:cs="Times New Roman"/>
                <w:bCs/>
                <w:color w:val="000000"/>
                <w:sz w:val="24"/>
                <w:szCs w:val="24"/>
              </w:rPr>
              <w:t>Combustível: Diesel.</w:t>
            </w:r>
          </w:p>
        </w:tc>
      </w:tr>
      <w:bookmarkEnd w:id="69"/>
    </w:tbl>
    <w:p w14:paraId="34AF5BC5" w14:textId="49DADAA5" w:rsidR="00C04206" w:rsidRDefault="00C04206" w:rsidP="00C04206">
      <w:pPr>
        <w:jc w:val="both"/>
        <w:rPr>
          <w:rFonts w:ascii="Times New Roman" w:hAnsi="Times New Roman" w:cs="Times New Roman"/>
          <w:b/>
          <w:bCs/>
          <w:sz w:val="24"/>
          <w:szCs w:val="24"/>
        </w:rPr>
      </w:pPr>
    </w:p>
    <w:p w14:paraId="6C02C208" w14:textId="40DAA1CB" w:rsidR="00833B90" w:rsidRDefault="00833B90" w:rsidP="00C04206">
      <w:pPr>
        <w:jc w:val="both"/>
        <w:rPr>
          <w:rFonts w:ascii="Times New Roman" w:hAnsi="Times New Roman" w:cs="Times New Roman"/>
          <w:b/>
          <w:bCs/>
          <w:sz w:val="24"/>
          <w:szCs w:val="24"/>
        </w:rPr>
      </w:pPr>
    </w:p>
    <w:p w14:paraId="1E7DD060" w14:textId="5BAFAE5E" w:rsidR="00833B90" w:rsidRDefault="00833B90" w:rsidP="00C04206">
      <w:pPr>
        <w:jc w:val="both"/>
        <w:rPr>
          <w:rFonts w:ascii="Times New Roman" w:hAnsi="Times New Roman" w:cs="Times New Roman"/>
          <w:b/>
          <w:bCs/>
          <w:sz w:val="24"/>
          <w:szCs w:val="24"/>
        </w:rPr>
      </w:pPr>
    </w:p>
    <w:p w14:paraId="7DC12E87" w14:textId="2EDD37C4" w:rsidR="00833B90" w:rsidRDefault="00833B90" w:rsidP="00C04206">
      <w:pPr>
        <w:jc w:val="both"/>
        <w:rPr>
          <w:rFonts w:ascii="Times New Roman" w:hAnsi="Times New Roman" w:cs="Times New Roman"/>
          <w:b/>
          <w:bCs/>
          <w:sz w:val="24"/>
          <w:szCs w:val="24"/>
        </w:rPr>
      </w:pPr>
    </w:p>
    <w:p w14:paraId="77B12D98" w14:textId="72CB7AE6" w:rsidR="00833B90" w:rsidRDefault="00833B90" w:rsidP="00C04206">
      <w:pPr>
        <w:jc w:val="both"/>
        <w:rPr>
          <w:rFonts w:ascii="Times New Roman" w:hAnsi="Times New Roman" w:cs="Times New Roman"/>
          <w:b/>
          <w:bCs/>
          <w:sz w:val="24"/>
          <w:szCs w:val="24"/>
        </w:rPr>
      </w:pPr>
      <w:r w:rsidRPr="00833B90">
        <w:rPr>
          <w:rFonts w:ascii="Times New Roman" w:hAnsi="Times New Roman" w:cs="Times New Roman"/>
          <w:b/>
        </w:rPr>
        <w:t>1. Identificação dos veículos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75"/>
        <w:gridCol w:w="1294"/>
        <w:gridCol w:w="1287"/>
        <w:gridCol w:w="560"/>
        <w:gridCol w:w="1240"/>
        <w:gridCol w:w="1649"/>
      </w:tblGrid>
      <w:tr w:rsidR="005A140A" w:rsidRPr="005A140A" w14:paraId="7115CABA" w14:textId="77777777" w:rsidTr="00833B90">
        <w:trPr>
          <w:tblHeader/>
          <w:tblCellSpacing w:w="15" w:type="dxa"/>
        </w:trPr>
        <w:tc>
          <w:tcPr>
            <w:tcW w:w="0" w:type="auto"/>
            <w:vAlign w:val="center"/>
            <w:hideMark/>
          </w:tcPr>
          <w:p w14:paraId="061D64A3" w14:textId="77777777" w:rsidR="005A140A" w:rsidRPr="005A140A" w:rsidRDefault="005A140A" w:rsidP="005A140A">
            <w:pPr>
              <w:spacing w:after="0" w:line="240" w:lineRule="auto"/>
              <w:jc w:val="center"/>
              <w:rPr>
                <w:rFonts w:ascii="Times New Roman" w:eastAsia="Times New Roman" w:hAnsi="Times New Roman" w:cs="Times New Roman"/>
                <w:b/>
                <w:bCs/>
                <w:sz w:val="24"/>
                <w:szCs w:val="24"/>
                <w:lang w:eastAsia="pt-BR"/>
              </w:rPr>
            </w:pPr>
            <w:r w:rsidRPr="005A140A">
              <w:rPr>
                <w:rFonts w:ascii="Times New Roman" w:eastAsia="Times New Roman" w:hAnsi="Times New Roman" w:cs="Times New Roman"/>
                <w:b/>
                <w:bCs/>
                <w:sz w:val="24"/>
                <w:szCs w:val="24"/>
                <w:lang w:eastAsia="pt-BR"/>
              </w:rPr>
              <w:t>Item</w:t>
            </w:r>
          </w:p>
        </w:tc>
        <w:tc>
          <w:tcPr>
            <w:tcW w:w="0" w:type="auto"/>
            <w:vAlign w:val="center"/>
            <w:hideMark/>
          </w:tcPr>
          <w:p w14:paraId="30AA657B" w14:textId="77777777" w:rsidR="005A140A" w:rsidRPr="005A140A" w:rsidRDefault="005A140A" w:rsidP="005A140A">
            <w:pPr>
              <w:spacing w:after="0" w:line="240" w:lineRule="auto"/>
              <w:jc w:val="center"/>
              <w:rPr>
                <w:rFonts w:ascii="Times New Roman" w:eastAsia="Times New Roman" w:hAnsi="Times New Roman" w:cs="Times New Roman"/>
                <w:b/>
                <w:bCs/>
                <w:sz w:val="24"/>
                <w:szCs w:val="24"/>
                <w:lang w:eastAsia="pt-BR"/>
              </w:rPr>
            </w:pPr>
            <w:r w:rsidRPr="005A140A">
              <w:rPr>
                <w:rFonts w:ascii="Times New Roman" w:eastAsia="Times New Roman" w:hAnsi="Times New Roman" w:cs="Times New Roman"/>
                <w:b/>
                <w:bCs/>
                <w:sz w:val="24"/>
                <w:szCs w:val="24"/>
                <w:lang w:eastAsia="pt-BR"/>
              </w:rPr>
              <w:t>Quantidade</w:t>
            </w:r>
          </w:p>
        </w:tc>
        <w:tc>
          <w:tcPr>
            <w:tcW w:w="0" w:type="auto"/>
            <w:vAlign w:val="center"/>
            <w:hideMark/>
          </w:tcPr>
          <w:p w14:paraId="1403F63B" w14:textId="77777777" w:rsidR="005A140A" w:rsidRPr="005A140A" w:rsidRDefault="005A140A" w:rsidP="005A140A">
            <w:pPr>
              <w:spacing w:after="0" w:line="240" w:lineRule="auto"/>
              <w:jc w:val="center"/>
              <w:rPr>
                <w:rFonts w:ascii="Times New Roman" w:eastAsia="Times New Roman" w:hAnsi="Times New Roman" w:cs="Times New Roman"/>
                <w:b/>
                <w:bCs/>
                <w:sz w:val="24"/>
                <w:szCs w:val="24"/>
                <w:lang w:eastAsia="pt-BR"/>
              </w:rPr>
            </w:pPr>
            <w:r w:rsidRPr="005A140A">
              <w:rPr>
                <w:rFonts w:ascii="Times New Roman" w:eastAsia="Times New Roman" w:hAnsi="Times New Roman" w:cs="Times New Roman"/>
                <w:b/>
                <w:bCs/>
                <w:sz w:val="24"/>
                <w:szCs w:val="24"/>
                <w:lang w:eastAsia="pt-BR"/>
              </w:rPr>
              <w:t>Veículo</w:t>
            </w:r>
          </w:p>
        </w:tc>
        <w:tc>
          <w:tcPr>
            <w:tcW w:w="0" w:type="auto"/>
            <w:vAlign w:val="center"/>
            <w:hideMark/>
          </w:tcPr>
          <w:p w14:paraId="7709E10A" w14:textId="77777777" w:rsidR="005A140A" w:rsidRPr="005A140A" w:rsidRDefault="005A140A" w:rsidP="005A140A">
            <w:pPr>
              <w:spacing w:after="0" w:line="240" w:lineRule="auto"/>
              <w:jc w:val="center"/>
              <w:rPr>
                <w:rFonts w:ascii="Times New Roman" w:eastAsia="Times New Roman" w:hAnsi="Times New Roman" w:cs="Times New Roman"/>
                <w:b/>
                <w:bCs/>
                <w:sz w:val="24"/>
                <w:szCs w:val="24"/>
                <w:lang w:eastAsia="pt-BR"/>
              </w:rPr>
            </w:pPr>
            <w:r w:rsidRPr="005A140A">
              <w:rPr>
                <w:rFonts w:ascii="Times New Roman" w:eastAsia="Times New Roman" w:hAnsi="Times New Roman" w:cs="Times New Roman"/>
                <w:b/>
                <w:bCs/>
                <w:sz w:val="24"/>
                <w:szCs w:val="24"/>
                <w:lang w:eastAsia="pt-BR"/>
              </w:rPr>
              <w:t>Ano</w:t>
            </w:r>
          </w:p>
        </w:tc>
        <w:tc>
          <w:tcPr>
            <w:tcW w:w="0" w:type="auto"/>
            <w:vAlign w:val="center"/>
            <w:hideMark/>
          </w:tcPr>
          <w:p w14:paraId="510B31E5" w14:textId="77777777" w:rsidR="005A140A" w:rsidRPr="005A140A" w:rsidRDefault="005A140A" w:rsidP="005A140A">
            <w:pPr>
              <w:spacing w:after="0" w:line="240" w:lineRule="auto"/>
              <w:jc w:val="center"/>
              <w:rPr>
                <w:rFonts w:ascii="Times New Roman" w:eastAsia="Times New Roman" w:hAnsi="Times New Roman" w:cs="Times New Roman"/>
                <w:b/>
                <w:bCs/>
                <w:sz w:val="24"/>
                <w:szCs w:val="24"/>
                <w:lang w:eastAsia="pt-BR"/>
              </w:rPr>
            </w:pPr>
            <w:r w:rsidRPr="005A140A">
              <w:rPr>
                <w:rFonts w:ascii="Times New Roman" w:eastAsia="Times New Roman" w:hAnsi="Times New Roman" w:cs="Times New Roman"/>
                <w:b/>
                <w:bCs/>
                <w:sz w:val="24"/>
                <w:szCs w:val="24"/>
                <w:lang w:eastAsia="pt-BR"/>
              </w:rPr>
              <w:t>Placa</w:t>
            </w:r>
          </w:p>
        </w:tc>
        <w:tc>
          <w:tcPr>
            <w:tcW w:w="0" w:type="auto"/>
            <w:vAlign w:val="center"/>
            <w:hideMark/>
          </w:tcPr>
          <w:p w14:paraId="3586025F" w14:textId="77777777" w:rsidR="005A140A" w:rsidRPr="005A140A" w:rsidRDefault="005A140A" w:rsidP="005A140A">
            <w:pPr>
              <w:spacing w:after="0" w:line="240" w:lineRule="auto"/>
              <w:jc w:val="center"/>
              <w:rPr>
                <w:rFonts w:ascii="Times New Roman" w:eastAsia="Times New Roman" w:hAnsi="Times New Roman" w:cs="Times New Roman"/>
                <w:b/>
                <w:bCs/>
                <w:sz w:val="24"/>
                <w:szCs w:val="24"/>
                <w:lang w:eastAsia="pt-BR"/>
              </w:rPr>
            </w:pPr>
            <w:r w:rsidRPr="005A140A">
              <w:rPr>
                <w:rFonts w:ascii="Times New Roman" w:eastAsia="Times New Roman" w:hAnsi="Times New Roman" w:cs="Times New Roman"/>
                <w:b/>
                <w:bCs/>
                <w:sz w:val="24"/>
                <w:szCs w:val="24"/>
                <w:lang w:eastAsia="pt-BR"/>
              </w:rPr>
              <w:t>Aplicação</w:t>
            </w:r>
          </w:p>
        </w:tc>
      </w:tr>
      <w:tr w:rsidR="005A140A" w:rsidRPr="005A140A" w14:paraId="44757BD5" w14:textId="77777777" w:rsidTr="00833B90">
        <w:trPr>
          <w:tblCellSpacing w:w="15" w:type="dxa"/>
        </w:trPr>
        <w:tc>
          <w:tcPr>
            <w:tcW w:w="0" w:type="auto"/>
            <w:vAlign w:val="center"/>
            <w:hideMark/>
          </w:tcPr>
          <w:p w14:paraId="6C0F4810" w14:textId="77777777" w:rsidR="005A140A" w:rsidRPr="005A140A" w:rsidRDefault="005A140A" w:rsidP="005A140A">
            <w:pPr>
              <w:spacing w:after="0" w:line="240" w:lineRule="auto"/>
              <w:rPr>
                <w:rFonts w:ascii="Times New Roman" w:eastAsia="Times New Roman" w:hAnsi="Times New Roman" w:cs="Times New Roman"/>
                <w:sz w:val="24"/>
                <w:szCs w:val="24"/>
                <w:lang w:eastAsia="pt-BR"/>
              </w:rPr>
            </w:pPr>
            <w:r w:rsidRPr="005A140A">
              <w:rPr>
                <w:rFonts w:ascii="Times New Roman" w:eastAsia="Times New Roman" w:hAnsi="Times New Roman" w:cs="Times New Roman"/>
                <w:sz w:val="24"/>
                <w:szCs w:val="24"/>
                <w:lang w:eastAsia="pt-BR"/>
              </w:rPr>
              <w:t>01</w:t>
            </w:r>
          </w:p>
        </w:tc>
        <w:tc>
          <w:tcPr>
            <w:tcW w:w="0" w:type="auto"/>
            <w:vAlign w:val="center"/>
            <w:hideMark/>
          </w:tcPr>
          <w:p w14:paraId="214C8FD1" w14:textId="77777777" w:rsidR="005A140A" w:rsidRPr="005A140A" w:rsidRDefault="005A140A" w:rsidP="005A140A">
            <w:pPr>
              <w:spacing w:after="0" w:line="240" w:lineRule="auto"/>
              <w:rPr>
                <w:rFonts w:ascii="Times New Roman" w:eastAsia="Times New Roman" w:hAnsi="Times New Roman" w:cs="Times New Roman"/>
                <w:sz w:val="24"/>
                <w:szCs w:val="24"/>
                <w:lang w:eastAsia="pt-BR"/>
              </w:rPr>
            </w:pPr>
            <w:r w:rsidRPr="005A140A">
              <w:rPr>
                <w:rFonts w:ascii="Times New Roman" w:eastAsia="Times New Roman" w:hAnsi="Times New Roman" w:cs="Times New Roman"/>
                <w:sz w:val="24"/>
                <w:szCs w:val="24"/>
                <w:lang w:eastAsia="pt-BR"/>
              </w:rPr>
              <w:t>01</w:t>
            </w:r>
          </w:p>
        </w:tc>
        <w:tc>
          <w:tcPr>
            <w:tcW w:w="0" w:type="auto"/>
            <w:vAlign w:val="center"/>
            <w:hideMark/>
          </w:tcPr>
          <w:p w14:paraId="1135FE19" w14:textId="77777777" w:rsidR="005A140A" w:rsidRPr="005A140A" w:rsidRDefault="005A140A" w:rsidP="005A140A">
            <w:pPr>
              <w:spacing w:after="0" w:line="240" w:lineRule="auto"/>
              <w:rPr>
                <w:rFonts w:ascii="Times New Roman" w:eastAsia="Times New Roman" w:hAnsi="Times New Roman" w:cs="Times New Roman"/>
                <w:sz w:val="24"/>
                <w:szCs w:val="24"/>
                <w:lang w:eastAsia="pt-BR"/>
              </w:rPr>
            </w:pPr>
            <w:r w:rsidRPr="005A140A">
              <w:rPr>
                <w:rFonts w:ascii="Times New Roman" w:eastAsia="Times New Roman" w:hAnsi="Times New Roman" w:cs="Times New Roman"/>
                <w:sz w:val="24"/>
                <w:szCs w:val="24"/>
                <w:lang w:eastAsia="pt-BR"/>
              </w:rPr>
              <w:t>Van Renault</w:t>
            </w:r>
          </w:p>
        </w:tc>
        <w:tc>
          <w:tcPr>
            <w:tcW w:w="0" w:type="auto"/>
            <w:vAlign w:val="center"/>
            <w:hideMark/>
          </w:tcPr>
          <w:p w14:paraId="5F61CF42" w14:textId="77777777" w:rsidR="005A140A" w:rsidRPr="005A140A" w:rsidRDefault="005A140A" w:rsidP="005A140A">
            <w:pPr>
              <w:spacing w:after="0" w:line="240" w:lineRule="auto"/>
              <w:rPr>
                <w:rFonts w:ascii="Times New Roman" w:eastAsia="Times New Roman" w:hAnsi="Times New Roman" w:cs="Times New Roman"/>
                <w:sz w:val="24"/>
                <w:szCs w:val="24"/>
                <w:lang w:eastAsia="pt-BR"/>
              </w:rPr>
            </w:pPr>
            <w:r w:rsidRPr="005A140A">
              <w:rPr>
                <w:rFonts w:ascii="Times New Roman" w:eastAsia="Times New Roman" w:hAnsi="Times New Roman" w:cs="Times New Roman"/>
                <w:sz w:val="24"/>
                <w:szCs w:val="24"/>
                <w:lang w:eastAsia="pt-BR"/>
              </w:rPr>
              <w:t>2021</w:t>
            </w:r>
          </w:p>
        </w:tc>
        <w:tc>
          <w:tcPr>
            <w:tcW w:w="0" w:type="auto"/>
            <w:vAlign w:val="center"/>
            <w:hideMark/>
          </w:tcPr>
          <w:p w14:paraId="4659106F" w14:textId="77777777" w:rsidR="005A140A" w:rsidRPr="005A140A" w:rsidRDefault="005A140A" w:rsidP="005A140A">
            <w:pPr>
              <w:spacing w:after="0" w:line="240" w:lineRule="auto"/>
              <w:rPr>
                <w:rFonts w:ascii="Times New Roman" w:eastAsia="Times New Roman" w:hAnsi="Times New Roman" w:cs="Times New Roman"/>
                <w:sz w:val="24"/>
                <w:szCs w:val="24"/>
                <w:lang w:eastAsia="pt-BR"/>
              </w:rPr>
            </w:pPr>
            <w:r w:rsidRPr="005A140A">
              <w:rPr>
                <w:rFonts w:ascii="Times New Roman" w:eastAsia="Times New Roman" w:hAnsi="Times New Roman" w:cs="Times New Roman"/>
                <w:sz w:val="24"/>
                <w:szCs w:val="24"/>
                <w:lang w:eastAsia="pt-BR"/>
              </w:rPr>
              <w:t>FSN-4105</w:t>
            </w:r>
          </w:p>
        </w:tc>
        <w:tc>
          <w:tcPr>
            <w:tcW w:w="0" w:type="auto"/>
            <w:vAlign w:val="center"/>
            <w:hideMark/>
          </w:tcPr>
          <w:p w14:paraId="61D85D05" w14:textId="77777777" w:rsidR="005A140A" w:rsidRPr="005A140A" w:rsidRDefault="005A140A" w:rsidP="005A140A">
            <w:pPr>
              <w:spacing w:after="0" w:line="240" w:lineRule="auto"/>
              <w:rPr>
                <w:rFonts w:ascii="Times New Roman" w:eastAsia="Times New Roman" w:hAnsi="Times New Roman" w:cs="Times New Roman"/>
                <w:sz w:val="24"/>
                <w:szCs w:val="24"/>
                <w:lang w:eastAsia="pt-BR"/>
              </w:rPr>
            </w:pPr>
            <w:r w:rsidRPr="005A140A">
              <w:rPr>
                <w:rFonts w:ascii="Times New Roman" w:eastAsia="Times New Roman" w:hAnsi="Times New Roman" w:cs="Times New Roman"/>
                <w:sz w:val="24"/>
                <w:szCs w:val="24"/>
                <w:lang w:eastAsia="pt-BR"/>
              </w:rPr>
              <w:t>Motor completo</w:t>
            </w:r>
          </w:p>
        </w:tc>
      </w:tr>
      <w:tr w:rsidR="005A140A" w:rsidRPr="005A140A" w14:paraId="71961359" w14:textId="77777777" w:rsidTr="00833B90">
        <w:trPr>
          <w:tblCellSpacing w:w="15" w:type="dxa"/>
        </w:trPr>
        <w:tc>
          <w:tcPr>
            <w:tcW w:w="0" w:type="auto"/>
            <w:vAlign w:val="center"/>
            <w:hideMark/>
          </w:tcPr>
          <w:p w14:paraId="6A1C6D3F" w14:textId="77777777" w:rsidR="005A140A" w:rsidRPr="005A140A" w:rsidRDefault="005A140A" w:rsidP="005A140A">
            <w:pPr>
              <w:spacing w:after="0" w:line="240" w:lineRule="auto"/>
              <w:rPr>
                <w:rFonts w:ascii="Times New Roman" w:eastAsia="Times New Roman" w:hAnsi="Times New Roman" w:cs="Times New Roman"/>
                <w:sz w:val="24"/>
                <w:szCs w:val="24"/>
                <w:lang w:eastAsia="pt-BR"/>
              </w:rPr>
            </w:pPr>
            <w:r w:rsidRPr="005A140A">
              <w:rPr>
                <w:rFonts w:ascii="Times New Roman" w:eastAsia="Times New Roman" w:hAnsi="Times New Roman" w:cs="Times New Roman"/>
                <w:sz w:val="24"/>
                <w:szCs w:val="24"/>
                <w:lang w:eastAsia="pt-BR"/>
              </w:rPr>
              <w:t>02</w:t>
            </w:r>
          </w:p>
        </w:tc>
        <w:tc>
          <w:tcPr>
            <w:tcW w:w="0" w:type="auto"/>
            <w:vAlign w:val="center"/>
            <w:hideMark/>
          </w:tcPr>
          <w:p w14:paraId="5F98060B" w14:textId="77777777" w:rsidR="005A140A" w:rsidRPr="005A140A" w:rsidRDefault="005A140A" w:rsidP="005A140A">
            <w:pPr>
              <w:spacing w:after="0" w:line="240" w:lineRule="auto"/>
              <w:rPr>
                <w:rFonts w:ascii="Times New Roman" w:eastAsia="Times New Roman" w:hAnsi="Times New Roman" w:cs="Times New Roman"/>
                <w:sz w:val="24"/>
                <w:szCs w:val="24"/>
                <w:lang w:eastAsia="pt-BR"/>
              </w:rPr>
            </w:pPr>
            <w:r w:rsidRPr="005A140A">
              <w:rPr>
                <w:rFonts w:ascii="Times New Roman" w:eastAsia="Times New Roman" w:hAnsi="Times New Roman" w:cs="Times New Roman"/>
                <w:sz w:val="24"/>
                <w:szCs w:val="24"/>
                <w:lang w:eastAsia="pt-BR"/>
              </w:rPr>
              <w:t>01</w:t>
            </w:r>
          </w:p>
        </w:tc>
        <w:tc>
          <w:tcPr>
            <w:tcW w:w="0" w:type="auto"/>
            <w:vAlign w:val="center"/>
            <w:hideMark/>
          </w:tcPr>
          <w:p w14:paraId="662CAD02" w14:textId="77777777" w:rsidR="005A140A" w:rsidRPr="005A140A" w:rsidRDefault="005A140A" w:rsidP="005A140A">
            <w:pPr>
              <w:spacing w:after="0" w:line="240" w:lineRule="auto"/>
              <w:rPr>
                <w:rFonts w:ascii="Times New Roman" w:eastAsia="Times New Roman" w:hAnsi="Times New Roman" w:cs="Times New Roman"/>
                <w:sz w:val="24"/>
                <w:szCs w:val="24"/>
                <w:lang w:eastAsia="pt-BR"/>
              </w:rPr>
            </w:pPr>
            <w:r w:rsidRPr="005A140A">
              <w:rPr>
                <w:rFonts w:ascii="Times New Roman" w:eastAsia="Times New Roman" w:hAnsi="Times New Roman" w:cs="Times New Roman"/>
                <w:sz w:val="24"/>
                <w:szCs w:val="24"/>
                <w:lang w:eastAsia="pt-BR"/>
              </w:rPr>
              <w:t>Van Renault</w:t>
            </w:r>
          </w:p>
        </w:tc>
        <w:tc>
          <w:tcPr>
            <w:tcW w:w="0" w:type="auto"/>
            <w:vAlign w:val="center"/>
            <w:hideMark/>
          </w:tcPr>
          <w:p w14:paraId="5AF61DD6" w14:textId="77777777" w:rsidR="005A140A" w:rsidRPr="005A140A" w:rsidRDefault="005A140A" w:rsidP="005A140A">
            <w:pPr>
              <w:spacing w:after="0" w:line="240" w:lineRule="auto"/>
              <w:rPr>
                <w:rFonts w:ascii="Times New Roman" w:eastAsia="Times New Roman" w:hAnsi="Times New Roman" w:cs="Times New Roman"/>
                <w:sz w:val="24"/>
                <w:szCs w:val="24"/>
                <w:lang w:eastAsia="pt-BR"/>
              </w:rPr>
            </w:pPr>
            <w:r w:rsidRPr="005A140A">
              <w:rPr>
                <w:rFonts w:ascii="Times New Roman" w:eastAsia="Times New Roman" w:hAnsi="Times New Roman" w:cs="Times New Roman"/>
                <w:sz w:val="24"/>
                <w:szCs w:val="24"/>
                <w:lang w:eastAsia="pt-BR"/>
              </w:rPr>
              <w:t>2021</w:t>
            </w:r>
          </w:p>
        </w:tc>
        <w:tc>
          <w:tcPr>
            <w:tcW w:w="0" w:type="auto"/>
            <w:vAlign w:val="center"/>
            <w:hideMark/>
          </w:tcPr>
          <w:p w14:paraId="2EE37B1A" w14:textId="77777777" w:rsidR="005A140A" w:rsidRPr="005A140A" w:rsidRDefault="005A140A" w:rsidP="005A140A">
            <w:pPr>
              <w:spacing w:after="0" w:line="240" w:lineRule="auto"/>
              <w:rPr>
                <w:rFonts w:ascii="Times New Roman" w:eastAsia="Times New Roman" w:hAnsi="Times New Roman" w:cs="Times New Roman"/>
                <w:sz w:val="24"/>
                <w:szCs w:val="24"/>
                <w:lang w:eastAsia="pt-BR"/>
              </w:rPr>
            </w:pPr>
            <w:r w:rsidRPr="005A140A">
              <w:rPr>
                <w:rFonts w:ascii="Times New Roman" w:eastAsia="Times New Roman" w:hAnsi="Times New Roman" w:cs="Times New Roman"/>
                <w:sz w:val="24"/>
                <w:szCs w:val="24"/>
                <w:lang w:eastAsia="pt-BR"/>
              </w:rPr>
              <w:t>BWV-5C96</w:t>
            </w:r>
          </w:p>
        </w:tc>
        <w:tc>
          <w:tcPr>
            <w:tcW w:w="0" w:type="auto"/>
            <w:vAlign w:val="center"/>
            <w:hideMark/>
          </w:tcPr>
          <w:p w14:paraId="67F65E8C" w14:textId="77777777" w:rsidR="005A140A" w:rsidRPr="005A140A" w:rsidRDefault="005A140A" w:rsidP="005A140A">
            <w:pPr>
              <w:spacing w:after="0" w:line="240" w:lineRule="auto"/>
              <w:rPr>
                <w:rFonts w:ascii="Times New Roman" w:eastAsia="Times New Roman" w:hAnsi="Times New Roman" w:cs="Times New Roman"/>
                <w:sz w:val="24"/>
                <w:szCs w:val="24"/>
                <w:lang w:eastAsia="pt-BR"/>
              </w:rPr>
            </w:pPr>
            <w:r w:rsidRPr="005A140A">
              <w:rPr>
                <w:rFonts w:ascii="Times New Roman" w:eastAsia="Times New Roman" w:hAnsi="Times New Roman" w:cs="Times New Roman"/>
                <w:sz w:val="24"/>
                <w:szCs w:val="24"/>
                <w:lang w:eastAsia="pt-BR"/>
              </w:rPr>
              <w:t>Motor completo</w:t>
            </w:r>
          </w:p>
        </w:tc>
      </w:tr>
      <w:tr w:rsidR="005A140A" w:rsidRPr="005A140A" w14:paraId="76177621" w14:textId="77777777" w:rsidTr="00833B90">
        <w:trPr>
          <w:tblCellSpacing w:w="15" w:type="dxa"/>
        </w:trPr>
        <w:tc>
          <w:tcPr>
            <w:tcW w:w="0" w:type="auto"/>
            <w:vAlign w:val="center"/>
            <w:hideMark/>
          </w:tcPr>
          <w:p w14:paraId="25712C27" w14:textId="77777777" w:rsidR="005A140A" w:rsidRPr="005A140A" w:rsidRDefault="005A140A" w:rsidP="005A140A">
            <w:pPr>
              <w:spacing w:after="0" w:line="240" w:lineRule="auto"/>
              <w:rPr>
                <w:rFonts w:ascii="Times New Roman" w:eastAsia="Times New Roman" w:hAnsi="Times New Roman" w:cs="Times New Roman"/>
                <w:sz w:val="24"/>
                <w:szCs w:val="24"/>
                <w:lang w:eastAsia="pt-BR"/>
              </w:rPr>
            </w:pPr>
            <w:r w:rsidRPr="005A140A">
              <w:rPr>
                <w:rFonts w:ascii="Times New Roman" w:eastAsia="Times New Roman" w:hAnsi="Times New Roman" w:cs="Times New Roman"/>
                <w:sz w:val="24"/>
                <w:szCs w:val="24"/>
                <w:lang w:eastAsia="pt-BR"/>
              </w:rPr>
              <w:t>03</w:t>
            </w:r>
          </w:p>
        </w:tc>
        <w:tc>
          <w:tcPr>
            <w:tcW w:w="0" w:type="auto"/>
            <w:vAlign w:val="center"/>
            <w:hideMark/>
          </w:tcPr>
          <w:p w14:paraId="01B7A086" w14:textId="77777777" w:rsidR="005A140A" w:rsidRPr="005A140A" w:rsidRDefault="005A140A" w:rsidP="005A140A">
            <w:pPr>
              <w:spacing w:after="0" w:line="240" w:lineRule="auto"/>
              <w:rPr>
                <w:rFonts w:ascii="Times New Roman" w:eastAsia="Times New Roman" w:hAnsi="Times New Roman" w:cs="Times New Roman"/>
                <w:sz w:val="24"/>
                <w:szCs w:val="24"/>
                <w:lang w:eastAsia="pt-BR"/>
              </w:rPr>
            </w:pPr>
            <w:r w:rsidRPr="005A140A">
              <w:rPr>
                <w:rFonts w:ascii="Times New Roman" w:eastAsia="Times New Roman" w:hAnsi="Times New Roman" w:cs="Times New Roman"/>
                <w:sz w:val="24"/>
                <w:szCs w:val="24"/>
                <w:lang w:eastAsia="pt-BR"/>
              </w:rPr>
              <w:t>01</w:t>
            </w:r>
          </w:p>
        </w:tc>
        <w:tc>
          <w:tcPr>
            <w:tcW w:w="0" w:type="auto"/>
            <w:vAlign w:val="center"/>
            <w:hideMark/>
          </w:tcPr>
          <w:p w14:paraId="7C95EBAC" w14:textId="77777777" w:rsidR="005A140A" w:rsidRPr="005A140A" w:rsidRDefault="005A140A" w:rsidP="005A140A">
            <w:pPr>
              <w:spacing w:after="0" w:line="240" w:lineRule="auto"/>
              <w:rPr>
                <w:rFonts w:ascii="Times New Roman" w:eastAsia="Times New Roman" w:hAnsi="Times New Roman" w:cs="Times New Roman"/>
                <w:sz w:val="24"/>
                <w:szCs w:val="24"/>
                <w:lang w:eastAsia="pt-BR"/>
              </w:rPr>
            </w:pPr>
            <w:r w:rsidRPr="005A140A">
              <w:rPr>
                <w:rFonts w:ascii="Times New Roman" w:eastAsia="Times New Roman" w:hAnsi="Times New Roman" w:cs="Times New Roman"/>
                <w:sz w:val="24"/>
                <w:szCs w:val="24"/>
                <w:lang w:eastAsia="pt-BR"/>
              </w:rPr>
              <w:t>Van Renault</w:t>
            </w:r>
          </w:p>
        </w:tc>
        <w:tc>
          <w:tcPr>
            <w:tcW w:w="0" w:type="auto"/>
            <w:vAlign w:val="center"/>
            <w:hideMark/>
          </w:tcPr>
          <w:p w14:paraId="1E7F3221" w14:textId="77777777" w:rsidR="005A140A" w:rsidRPr="005A140A" w:rsidRDefault="005A140A" w:rsidP="005A140A">
            <w:pPr>
              <w:spacing w:after="0" w:line="240" w:lineRule="auto"/>
              <w:rPr>
                <w:rFonts w:ascii="Times New Roman" w:eastAsia="Times New Roman" w:hAnsi="Times New Roman" w:cs="Times New Roman"/>
                <w:sz w:val="24"/>
                <w:szCs w:val="24"/>
                <w:lang w:eastAsia="pt-BR"/>
              </w:rPr>
            </w:pPr>
            <w:r w:rsidRPr="005A140A">
              <w:rPr>
                <w:rFonts w:ascii="Times New Roman" w:eastAsia="Times New Roman" w:hAnsi="Times New Roman" w:cs="Times New Roman"/>
                <w:sz w:val="24"/>
                <w:szCs w:val="24"/>
                <w:lang w:eastAsia="pt-BR"/>
              </w:rPr>
              <w:t>2021</w:t>
            </w:r>
          </w:p>
        </w:tc>
        <w:tc>
          <w:tcPr>
            <w:tcW w:w="0" w:type="auto"/>
            <w:vAlign w:val="center"/>
            <w:hideMark/>
          </w:tcPr>
          <w:p w14:paraId="10B2E426" w14:textId="77777777" w:rsidR="005A140A" w:rsidRPr="005A140A" w:rsidRDefault="005A140A" w:rsidP="005A140A">
            <w:pPr>
              <w:spacing w:after="0" w:line="240" w:lineRule="auto"/>
              <w:rPr>
                <w:rFonts w:ascii="Times New Roman" w:eastAsia="Times New Roman" w:hAnsi="Times New Roman" w:cs="Times New Roman"/>
                <w:sz w:val="24"/>
                <w:szCs w:val="24"/>
                <w:lang w:eastAsia="pt-BR"/>
              </w:rPr>
            </w:pPr>
            <w:r w:rsidRPr="005A140A">
              <w:rPr>
                <w:rFonts w:ascii="Times New Roman" w:eastAsia="Times New Roman" w:hAnsi="Times New Roman" w:cs="Times New Roman"/>
                <w:sz w:val="24"/>
                <w:szCs w:val="24"/>
                <w:lang w:eastAsia="pt-BR"/>
              </w:rPr>
              <w:t>FER-8E37</w:t>
            </w:r>
          </w:p>
        </w:tc>
        <w:tc>
          <w:tcPr>
            <w:tcW w:w="0" w:type="auto"/>
            <w:vAlign w:val="center"/>
            <w:hideMark/>
          </w:tcPr>
          <w:p w14:paraId="39E73636" w14:textId="77777777" w:rsidR="005A140A" w:rsidRPr="005A140A" w:rsidRDefault="005A140A" w:rsidP="005A140A">
            <w:pPr>
              <w:spacing w:after="0" w:line="240" w:lineRule="auto"/>
              <w:rPr>
                <w:rFonts w:ascii="Times New Roman" w:eastAsia="Times New Roman" w:hAnsi="Times New Roman" w:cs="Times New Roman"/>
                <w:sz w:val="24"/>
                <w:szCs w:val="24"/>
                <w:lang w:eastAsia="pt-BR"/>
              </w:rPr>
            </w:pPr>
            <w:r w:rsidRPr="005A140A">
              <w:rPr>
                <w:rFonts w:ascii="Times New Roman" w:eastAsia="Times New Roman" w:hAnsi="Times New Roman" w:cs="Times New Roman"/>
                <w:sz w:val="24"/>
                <w:szCs w:val="24"/>
                <w:lang w:eastAsia="pt-BR"/>
              </w:rPr>
              <w:t>Motor completo</w:t>
            </w:r>
          </w:p>
        </w:tc>
      </w:tr>
    </w:tbl>
    <w:p w14:paraId="6CA7B56D" w14:textId="77777777" w:rsidR="005A140A" w:rsidRPr="00BE08F6" w:rsidRDefault="005A140A" w:rsidP="00C04206">
      <w:pPr>
        <w:jc w:val="both"/>
        <w:rPr>
          <w:rFonts w:ascii="Times New Roman" w:hAnsi="Times New Roman" w:cs="Times New Roman"/>
          <w:b/>
          <w:bCs/>
          <w:sz w:val="24"/>
          <w:szCs w:val="24"/>
        </w:rPr>
      </w:pPr>
    </w:p>
    <w:p w14:paraId="48E38B96" w14:textId="6DD9E7DB" w:rsidR="00D20803" w:rsidRPr="00DD0CD5" w:rsidRDefault="00C04206" w:rsidP="00F60D39">
      <w:pPr>
        <w:jc w:val="both"/>
        <w:rPr>
          <w:rFonts w:ascii="Times New Roman" w:hAnsi="Times New Roman" w:cs="Times New Roman"/>
          <w:sz w:val="24"/>
          <w:szCs w:val="24"/>
        </w:rPr>
      </w:pPr>
      <w:r w:rsidRPr="00BE08F6">
        <w:rPr>
          <w:rFonts w:ascii="Times New Roman" w:hAnsi="Times New Roman" w:cs="Times New Roman"/>
          <w:sz w:val="24"/>
          <w:szCs w:val="24"/>
        </w:rPr>
        <w:t xml:space="preserve">1.3. O objeto a ser contratado se enquadra na categoria de bens </w:t>
      </w:r>
      <w:r w:rsidR="00F60D39">
        <w:rPr>
          <w:rFonts w:ascii="Times New Roman" w:hAnsi="Times New Roman" w:cs="Times New Roman"/>
          <w:sz w:val="24"/>
          <w:szCs w:val="24"/>
        </w:rPr>
        <w:t xml:space="preserve">comuns, </w:t>
      </w:r>
      <w:r w:rsidRPr="00BE08F6">
        <w:rPr>
          <w:rFonts w:ascii="Times New Roman" w:hAnsi="Times New Roman" w:cs="Times New Roman"/>
          <w:sz w:val="24"/>
          <w:szCs w:val="24"/>
        </w:rPr>
        <w:t>aqueles cujos padrões de desempenho e qualidade podem ser objetivamente definidos pelo edital, por meio de especificações usuais de mercado, conforme art. 6º, XIII, da lei 14.1333/2021.</w:t>
      </w:r>
    </w:p>
    <w:p w14:paraId="791CE41E" w14:textId="3E226759" w:rsidR="00C04206" w:rsidRPr="008075C2" w:rsidRDefault="00C04206" w:rsidP="00F60D39">
      <w:pPr>
        <w:jc w:val="both"/>
        <w:rPr>
          <w:rFonts w:ascii="Times New Roman" w:hAnsi="Times New Roman" w:cs="Times New Roman"/>
          <w:color w:val="000000" w:themeColor="text1"/>
          <w:sz w:val="24"/>
          <w:szCs w:val="24"/>
        </w:rPr>
      </w:pPr>
      <w:r w:rsidRPr="002B7FA2">
        <w:rPr>
          <w:rFonts w:ascii="Times New Roman" w:hAnsi="Times New Roman" w:cs="Times New Roman"/>
          <w:color w:val="000000" w:themeColor="text1"/>
          <w:sz w:val="24"/>
          <w:szCs w:val="24"/>
        </w:rPr>
        <w:t>1.4. O</w:t>
      </w:r>
      <w:r w:rsidR="00F60D39" w:rsidRPr="002B7FA2">
        <w:rPr>
          <w:rFonts w:ascii="Times New Roman" w:hAnsi="Times New Roman" w:cs="Times New Roman"/>
          <w:color w:val="000000" w:themeColor="text1"/>
          <w:sz w:val="24"/>
          <w:szCs w:val="24"/>
        </w:rPr>
        <w:t xml:space="preserve"> fornecimento não se dará de </w:t>
      </w:r>
      <w:r w:rsidR="003A752F" w:rsidRPr="002B7FA2">
        <w:rPr>
          <w:rFonts w:ascii="Times New Roman" w:hAnsi="Times New Roman" w:cs="Times New Roman"/>
          <w:color w:val="000000" w:themeColor="text1"/>
          <w:sz w:val="24"/>
          <w:szCs w:val="24"/>
        </w:rPr>
        <w:t>maneira c</w:t>
      </w:r>
      <w:r w:rsidR="00F60D39" w:rsidRPr="002B7FA2">
        <w:rPr>
          <w:rFonts w:ascii="Times New Roman" w:hAnsi="Times New Roman" w:cs="Times New Roman"/>
          <w:color w:val="000000" w:themeColor="text1"/>
          <w:sz w:val="24"/>
          <w:szCs w:val="24"/>
        </w:rPr>
        <w:t xml:space="preserve">ontínua, devendo a entrega do bem </w:t>
      </w:r>
      <w:r w:rsidR="008075C2" w:rsidRPr="002B7FA2">
        <w:rPr>
          <w:rFonts w:ascii="Times New Roman" w:hAnsi="Times New Roman" w:cs="Times New Roman"/>
          <w:color w:val="000000" w:themeColor="text1"/>
          <w:sz w:val="24"/>
          <w:szCs w:val="24"/>
        </w:rPr>
        <w:t>ocorrer</w:t>
      </w:r>
      <w:r w:rsidR="00F60D39" w:rsidRPr="002B7FA2">
        <w:rPr>
          <w:rFonts w:ascii="Times New Roman" w:hAnsi="Times New Roman" w:cs="Times New Roman"/>
          <w:color w:val="000000" w:themeColor="text1"/>
          <w:sz w:val="24"/>
          <w:szCs w:val="24"/>
        </w:rPr>
        <w:t xml:space="preserve"> de forma imediata e integral, </w:t>
      </w:r>
      <w:r w:rsidR="000F0C67" w:rsidRPr="002B7FA2">
        <w:rPr>
          <w:rFonts w:ascii="Times New Roman" w:hAnsi="Times New Roman" w:cs="Times New Roman"/>
          <w:color w:val="000000" w:themeColor="text1"/>
          <w:sz w:val="24"/>
          <w:szCs w:val="24"/>
        </w:rPr>
        <w:t xml:space="preserve">ou seja, em até 30 (trinta) dias </w:t>
      </w:r>
      <w:r w:rsidR="003A752F" w:rsidRPr="002B7FA2">
        <w:rPr>
          <w:rFonts w:ascii="Times New Roman" w:hAnsi="Times New Roman" w:cs="Times New Roman"/>
          <w:color w:val="000000" w:themeColor="text1"/>
          <w:sz w:val="24"/>
          <w:szCs w:val="24"/>
        </w:rPr>
        <w:t xml:space="preserve">contados da emissão da ordem de fornecimento, </w:t>
      </w:r>
      <w:r w:rsidRPr="002B7FA2">
        <w:rPr>
          <w:rFonts w:ascii="Times New Roman" w:hAnsi="Times New Roman" w:cs="Times New Roman"/>
          <w:color w:val="000000" w:themeColor="text1"/>
          <w:sz w:val="24"/>
          <w:szCs w:val="24"/>
        </w:rPr>
        <w:t>conforme Art. 6º, X da lei nº 14.133/2021.</w:t>
      </w:r>
      <w:r w:rsidR="002B7FA2">
        <w:rPr>
          <w:rFonts w:ascii="Times New Roman" w:hAnsi="Times New Roman" w:cs="Times New Roman"/>
          <w:color w:val="000000" w:themeColor="text1"/>
          <w:sz w:val="24"/>
          <w:szCs w:val="24"/>
        </w:rPr>
        <w:t xml:space="preserve"> O prazo de entrega poderá ser prorrogado, por igual período, mediante justificativa da licitante. </w:t>
      </w:r>
      <w:r w:rsidR="00F60D39" w:rsidRPr="008075C2">
        <w:rPr>
          <w:rFonts w:ascii="Times New Roman" w:hAnsi="Times New Roman" w:cs="Times New Roman"/>
          <w:color w:val="000000" w:themeColor="text1"/>
          <w:sz w:val="24"/>
          <w:szCs w:val="24"/>
        </w:rPr>
        <w:t xml:space="preserve"> </w:t>
      </w:r>
    </w:p>
    <w:p w14:paraId="64685738" w14:textId="2C046E83"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1.5. O prazo de vigência da execução do objeto será de </w:t>
      </w:r>
      <w:r w:rsidR="002B7FA2">
        <w:rPr>
          <w:rFonts w:ascii="Times New Roman" w:hAnsi="Times New Roman" w:cs="Times New Roman"/>
          <w:sz w:val="24"/>
          <w:szCs w:val="24"/>
        </w:rPr>
        <w:t>30</w:t>
      </w:r>
      <w:r w:rsidRPr="00BE08F6">
        <w:rPr>
          <w:rFonts w:ascii="Times New Roman" w:hAnsi="Times New Roman" w:cs="Times New Roman"/>
          <w:sz w:val="24"/>
          <w:szCs w:val="24"/>
        </w:rPr>
        <w:t xml:space="preserve"> (trinta) dias, contados da assinatura do contrato, podendo ser prorrogado nos termos da legislação em vigor, mediante justificativa.</w:t>
      </w:r>
    </w:p>
    <w:p w14:paraId="11E6F728"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1.6. O critério de julgamento adotado será o de menor preço, observadas as exigências contidas neste Termo de Referência.</w:t>
      </w:r>
    </w:p>
    <w:p w14:paraId="15833A0B" w14:textId="4CD813FB"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b/>
          <w:bCs/>
          <w:sz w:val="24"/>
          <w:szCs w:val="24"/>
        </w:rPr>
        <w:t>2. DA ESPECIFICAÇÃO DO OBJETO:</w:t>
      </w:r>
      <w:r w:rsidRPr="00BE08F6">
        <w:rPr>
          <w:rFonts w:ascii="Times New Roman" w:hAnsi="Times New Roman" w:cs="Times New Roman"/>
          <w:sz w:val="24"/>
          <w:szCs w:val="24"/>
        </w:rPr>
        <w:t xml:space="preserve"> a contratação a que se refere o </w:t>
      </w:r>
      <w:r w:rsidR="002B7FA2">
        <w:rPr>
          <w:rFonts w:ascii="Times New Roman" w:hAnsi="Times New Roman" w:cs="Times New Roman"/>
          <w:sz w:val="24"/>
          <w:szCs w:val="24"/>
        </w:rPr>
        <w:t>item</w:t>
      </w:r>
      <w:r w:rsidRPr="00BE08F6">
        <w:rPr>
          <w:rFonts w:ascii="Times New Roman" w:hAnsi="Times New Roman" w:cs="Times New Roman"/>
          <w:sz w:val="24"/>
          <w:szCs w:val="24"/>
        </w:rPr>
        <w:t xml:space="preserve"> 1 acima, deverá atender às condições e exigências estabelecidas neste Termo de Referência, devendo ser observado ainda: </w:t>
      </w:r>
    </w:p>
    <w:p w14:paraId="6656829F" w14:textId="77777777" w:rsidR="00C04206" w:rsidRPr="00BE08F6" w:rsidRDefault="00C04206" w:rsidP="00C04206">
      <w:pPr>
        <w:pStyle w:val="Nivel3"/>
        <w:numPr>
          <w:ilvl w:val="1"/>
          <w:numId w:val="35"/>
        </w:numPr>
        <w:tabs>
          <w:tab w:val="left" w:pos="426"/>
        </w:tabs>
        <w:spacing w:before="0" w:after="0" w:line="240" w:lineRule="auto"/>
        <w:ind w:left="0" w:firstLine="0"/>
        <w:rPr>
          <w:rFonts w:ascii="Times New Roman" w:eastAsia="Arial" w:hAnsi="Times New Roman" w:cs="Times New Roman"/>
          <w:sz w:val="24"/>
          <w:szCs w:val="24"/>
        </w:rPr>
      </w:pPr>
      <w:r w:rsidRPr="00BE08F6">
        <w:rPr>
          <w:rFonts w:ascii="Times New Roman" w:eastAsia="Arial" w:hAnsi="Times New Roman" w:cs="Times New Roman"/>
          <w:sz w:val="24"/>
          <w:szCs w:val="24"/>
        </w:rPr>
        <w:t xml:space="preserve">O fornecimento será efetuado de forma única; </w:t>
      </w:r>
    </w:p>
    <w:p w14:paraId="2F723F74" w14:textId="2D33F26C" w:rsidR="001E7ABB" w:rsidRPr="00D20803" w:rsidRDefault="00C04206" w:rsidP="00D20803">
      <w:pPr>
        <w:pStyle w:val="Nivel3"/>
        <w:numPr>
          <w:ilvl w:val="1"/>
          <w:numId w:val="35"/>
        </w:numPr>
        <w:tabs>
          <w:tab w:val="left" w:pos="426"/>
        </w:tabs>
        <w:spacing w:before="0" w:after="0" w:line="240" w:lineRule="auto"/>
        <w:ind w:left="0" w:firstLine="0"/>
        <w:rPr>
          <w:rFonts w:ascii="Times New Roman" w:eastAsia="Arial" w:hAnsi="Times New Roman" w:cs="Times New Roman"/>
          <w:sz w:val="24"/>
          <w:szCs w:val="24"/>
        </w:rPr>
      </w:pPr>
      <w:r w:rsidRPr="00BE08F6">
        <w:rPr>
          <w:rFonts w:ascii="Times New Roman" w:eastAsia="Arial" w:hAnsi="Times New Roman" w:cs="Times New Roman"/>
          <w:sz w:val="24"/>
          <w:szCs w:val="24"/>
        </w:rPr>
        <w:t>A qualidade do</w:t>
      </w:r>
      <w:r w:rsidR="00833B90">
        <w:rPr>
          <w:rFonts w:ascii="Times New Roman" w:eastAsia="Arial" w:hAnsi="Times New Roman" w:cs="Times New Roman"/>
          <w:sz w:val="24"/>
          <w:szCs w:val="24"/>
        </w:rPr>
        <w:t>s</w:t>
      </w:r>
      <w:r w:rsidRPr="00BE08F6">
        <w:rPr>
          <w:rFonts w:ascii="Times New Roman" w:eastAsia="Arial" w:hAnsi="Times New Roman" w:cs="Times New Roman"/>
          <w:sz w:val="24"/>
          <w:szCs w:val="24"/>
        </w:rPr>
        <w:t xml:space="preserve"> </w:t>
      </w:r>
      <w:r w:rsidR="00833B90">
        <w:rPr>
          <w:rFonts w:ascii="Times New Roman" w:eastAsia="Arial" w:hAnsi="Times New Roman" w:cs="Times New Roman"/>
          <w:sz w:val="24"/>
          <w:szCs w:val="24"/>
        </w:rPr>
        <w:t xml:space="preserve">motores </w:t>
      </w:r>
      <w:r w:rsidRPr="00BE08F6">
        <w:rPr>
          <w:rFonts w:ascii="Times New Roman" w:eastAsia="Arial" w:hAnsi="Times New Roman" w:cs="Times New Roman"/>
          <w:sz w:val="24"/>
          <w:szCs w:val="24"/>
        </w:rPr>
        <w:t xml:space="preserve">fornecido é de inteira responsabilidade da CONTRATADA, ficando a seu encargo o controle e a fiscalização seguindo as exigências legais e as especificações técnicas dos órgãos de trânsito. </w:t>
      </w:r>
    </w:p>
    <w:p w14:paraId="244C1418" w14:textId="6CBD3173" w:rsidR="00C04206" w:rsidRPr="00BE08F6" w:rsidRDefault="00833B90" w:rsidP="00C04206">
      <w:pPr>
        <w:pStyle w:val="Nivel3"/>
        <w:numPr>
          <w:ilvl w:val="1"/>
          <w:numId w:val="35"/>
        </w:numPr>
        <w:tabs>
          <w:tab w:val="left" w:pos="426"/>
        </w:tabs>
        <w:spacing w:before="0" w:after="0" w:line="240" w:lineRule="auto"/>
        <w:ind w:left="0" w:firstLine="0"/>
        <w:rPr>
          <w:rFonts w:ascii="Times New Roman" w:eastAsia="Arial" w:hAnsi="Times New Roman" w:cs="Times New Roman"/>
          <w:sz w:val="24"/>
          <w:szCs w:val="24"/>
        </w:rPr>
      </w:pPr>
      <w:r>
        <w:rPr>
          <w:rFonts w:ascii="Times New Roman" w:eastAsia="Arial" w:hAnsi="Times New Roman" w:cs="Times New Roman"/>
          <w:sz w:val="24"/>
          <w:szCs w:val="24"/>
        </w:rPr>
        <w:t>Os motores</w:t>
      </w:r>
      <w:r w:rsidR="00C04206" w:rsidRPr="00BE08F6">
        <w:rPr>
          <w:rFonts w:ascii="Times New Roman" w:eastAsia="Arial" w:hAnsi="Times New Roman" w:cs="Times New Roman"/>
          <w:sz w:val="24"/>
          <w:szCs w:val="24"/>
        </w:rPr>
        <w:t xml:space="preserve"> deve</w:t>
      </w:r>
      <w:r>
        <w:rPr>
          <w:rFonts w:ascii="Times New Roman" w:eastAsia="Arial" w:hAnsi="Times New Roman" w:cs="Times New Roman"/>
          <w:sz w:val="24"/>
          <w:szCs w:val="24"/>
        </w:rPr>
        <w:t>rão</w:t>
      </w:r>
      <w:r w:rsidR="00C04206" w:rsidRPr="00BE08F6">
        <w:rPr>
          <w:rFonts w:ascii="Times New Roman" w:eastAsia="Arial" w:hAnsi="Times New Roman" w:cs="Times New Roman"/>
          <w:sz w:val="24"/>
          <w:szCs w:val="24"/>
        </w:rPr>
        <w:t xml:space="preserve"> ter garantia</w:t>
      </w:r>
      <w:r w:rsidR="00C67421">
        <w:rPr>
          <w:rFonts w:ascii="Times New Roman" w:eastAsia="Arial" w:hAnsi="Times New Roman" w:cs="Times New Roman"/>
          <w:sz w:val="24"/>
          <w:szCs w:val="24"/>
        </w:rPr>
        <w:t xml:space="preserve">, de </w:t>
      </w:r>
      <w:r w:rsidR="00C04206" w:rsidRPr="00BE08F6">
        <w:rPr>
          <w:rFonts w:ascii="Times New Roman" w:hAnsi="Times New Roman" w:cs="Times New Roman"/>
          <w:sz w:val="24"/>
          <w:szCs w:val="24"/>
        </w:rPr>
        <w:t>acordo com o prazo do fabricante, a partir do recebimento definitivo, contra quaisquer defeitos de fabricação</w:t>
      </w:r>
      <w:r w:rsidR="00C04206" w:rsidRPr="00BE08F6">
        <w:rPr>
          <w:rFonts w:ascii="Times New Roman" w:eastAsia="Arial" w:hAnsi="Times New Roman" w:cs="Times New Roman"/>
          <w:sz w:val="24"/>
          <w:szCs w:val="24"/>
        </w:rPr>
        <w:t xml:space="preserve">. </w:t>
      </w:r>
    </w:p>
    <w:p w14:paraId="75E3B080" w14:textId="42B19AFF" w:rsidR="00C04206" w:rsidRPr="00C67421" w:rsidRDefault="00C04206" w:rsidP="00C67421">
      <w:pPr>
        <w:pStyle w:val="Nivel3"/>
        <w:numPr>
          <w:ilvl w:val="1"/>
          <w:numId w:val="35"/>
        </w:numPr>
        <w:tabs>
          <w:tab w:val="left" w:pos="426"/>
        </w:tabs>
        <w:spacing w:before="0" w:after="0" w:line="240" w:lineRule="auto"/>
        <w:ind w:left="0" w:firstLine="0"/>
        <w:rPr>
          <w:rFonts w:ascii="Times New Roman" w:eastAsia="Arial" w:hAnsi="Times New Roman" w:cs="Times New Roman"/>
          <w:sz w:val="24"/>
          <w:szCs w:val="24"/>
        </w:rPr>
      </w:pPr>
      <w:r w:rsidRPr="00BE08F6">
        <w:rPr>
          <w:rFonts w:ascii="Times New Roman" w:eastAsia="Arial" w:hAnsi="Times New Roman" w:cs="Times New Roman"/>
          <w:sz w:val="24"/>
          <w:szCs w:val="24"/>
        </w:rPr>
        <w:t>A contratada deverá oferecer os recursos e meios necessários e suficientes para a supervisão e fiscalização da regularidade e correção de panes possíveis assegurando que</w:t>
      </w:r>
      <w:r w:rsidRPr="00C67421">
        <w:rPr>
          <w:rFonts w:ascii="Times New Roman" w:eastAsia="Arial" w:hAnsi="Times New Roman" w:cs="Times New Roman"/>
          <w:sz w:val="24"/>
          <w:szCs w:val="24"/>
        </w:rPr>
        <w:t xml:space="preserve"> todas as revisões sejam executadas conforme orientação do fabricante; </w:t>
      </w:r>
    </w:p>
    <w:p w14:paraId="3AF7121D" w14:textId="77777777" w:rsidR="00C04206" w:rsidRPr="00BE08F6" w:rsidRDefault="00C04206" w:rsidP="00C04206">
      <w:pPr>
        <w:pStyle w:val="Nivel3"/>
        <w:numPr>
          <w:ilvl w:val="1"/>
          <w:numId w:val="35"/>
        </w:numPr>
        <w:tabs>
          <w:tab w:val="left" w:pos="426"/>
        </w:tabs>
        <w:spacing w:before="0" w:after="0" w:line="240" w:lineRule="auto"/>
        <w:ind w:left="0" w:firstLine="0"/>
        <w:rPr>
          <w:rFonts w:ascii="Times New Roman" w:eastAsia="Arial" w:hAnsi="Times New Roman" w:cs="Times New Roman"/>
          <w:sz w:val="24"/>
          <w:szCs w:val="24"/>
        </w:rPr>
      </w:pPr>
      <w:r w:rsidRPr="00BE08F6">
        <w:rPr>
          <w:rFonts w:ascii="Times New Roman" w:eastAsia="Arial" w:hAnsi="Times New Roman" w:cs="Times New Roman"/>
          <w:sz w:val="24"/>
          <w:szCs w:val="24"/>
        </w:rPr>
        <w:t xml:space="preserve">A contratada deverá prestar todos os esclarecimentos solicitados, obrigando-se a atender, de imediato, todas as reclamações decorrentes da constatação de vícios, defeitos ou incorreções relativas ao objeto desta especificação, bem como a respeito da qualidade do bem adquirido, casos em que a contratada deverá, às suas expensas, realizar correções e comprovar a regularidade. </w:t>
      </w:r>
    </w:p>
    <w:p w14:paraId="337EC6DD" w14:textId="7B462868" w:rsidR="00C04206" w:rsidRPr="00BE08F6" w:rsidRDefault="00C04206" w:rsidP="00C04206">
      <w:pPr>
        <w:pStyle w:val="Nivel3"/>
        <w:numPr>
          <w:ilvl w:val="1"/>
          <w:numId w:val="35"/>
        </w:numPr>
        <w:tabs>
          <w:tab w:val="left" w:pos="426"/>
        </w:tabs>
        <w:spacing w:before="0" w:after="0" w:line="240" w:lineRule="auto"/>
        <w:ind w:left="0" w:firstLine="0"/>
        <w:rPr>
          <w:rFonts w:ascii="Times New Roman" w:eastAsia="Arial" w:hAnsi="Times New Roman" w:cs="Times New Roman"/>
          <w:sz w:val="24"/>
          <w:szCs w:val="24"/>
        </w:rPr>
      </w:pPr>
      <w:r w:rsidRPr="00BE08F6">
        <w:rPr>
          <w:rFonts w:ascii="Times New Roman" w:eastAsia="Arial" w:hAnsi="Times New Roman" w:cs="Times New Roman"/>
          <w:sz w:val="24"/>
          <w:szCs w:val="24"/>
        </w:rPr>
        <w:lastRenderedPageBreak/>
        <w:t>A contratada deverá emitir e encaminhar à contratante, nota fiscal do</w:t>
      </w:r>
      <w:r w:rsidR="00833B90">
        <w:rPr>
          <w:rFonts w:ascii="Times New Roman" w:eastAsia="Arial" w:hAnsi="Times New Roman" w:cs="Times New Roman"/>
          <w:sz w:val="24"/>
          <w:szCs w:val="24"/>
        </w:rPr>
        <w:t>s</w:t>
      </w:r>
      <w:r w:rsidRPr="00BE08F6">
        <w:rPr>
          <w:rFonts w:ascii="Times New Roman" w:eastAsia="Arial" w:hAnsi="Times New Roman" w:cs="Times New Roman"/>
          <w:sz w:val="24"/>
          <w:szCs w:val="24"/>
        </w:rPr>
        <w:t xml:space="preserve"> </w:t>
      </w:r>
      <w:r w:rsidR="00833B90">
        <w:rPr>
          <w:rFonts w:ascii="Times New Roman" w:eastAsia="Arial" w:hAnsi="Times New Roman" w:cs="Times New Roman"/>
          <w:sz w:val="24"/>
          <w:szCs w:val="24"/>
        </w:rPr>
        <w:t>motores</w:t>
      </w:r>
      <w:r w:rsidRPr="00BE08F6">
        <w:rPr>
          <w:rFonts w:ascii="Times New Roman" w:eastAsia="Arial" w:hAnsi="Times New Roman" w:cs="Times New Roman"/>
          <w:sz w:val="24"/>
          <w:szCs w:val="24"/>
        </w:rPr>
        <w:t xml:space="preserve"> com suas particularidades e expresso em reais.</w:t>
      </w:r>
    </w:p>
    <w:p w14:paraId="54C86AA3" w14:textId="77777777" w:rsidR="00C67421" w:rsidRDefault="00C67421" w:rsidP="00C04206">
      <w:pPr>
        <w:jc w:val="both"/>
        <w:rPr>
          <w:rFonts w:ascii="Times New Roman" w:hAnsi="Times New Roman" w:cs="Times New Roman"/>
          <w:b/>
          <w:bCs/>
          <w:sz w:val="24"/>
          <w:szCs w:val="24"/>
        </w:rPr>
      </w:pPr>
    </w:p>
    <w:p w14:paraId="0F8B3CF2" w14:textId="0F47E928" w:rsidR="00C04206" w:rsidRPr="00BE08F6" w:rsidRDefault="00C04206" w:rsidP="00C04206">
      <w:pPr>
        <w:jc w:val="both"/>
        <w:rPr>
          <w:rFonts w:ascii="Times New Roman" w:hAnsi="Times New Roman" w:cs="Times New Roman"/>
          <w:b/>
          <w:bCs/>
          <w:sz w:val="24"/>
          <w:szCs w:val="24"/>
        </w:rPr>
      </w:pPr>
      <w:r w:rsidRPr="00BE08F6">
        <w:rPr>
          <w:rFonts w:ascii="Times New Roman" w:hAnsi="Times New Roman" w:cs="Times New Roman"/>
          <w:b/>
          <w:bCs/>
          <w:sz w:val="24"/>
          <w:szCs w:val="24"/>
        </w:rPr>
        <w:t>2.7 CONDIÇÕES GERAIS DA CONTRATAÇÃO.</w:t>
      </w:r>
    </w:p>
    <w:p w14:paraId="6BADC5DC" w14:textId="1FEBB6CD"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b/>
          <w:bCs/>
          <w:sz w:val="24"/>
          <w:szCs w:val="24"/>
        </w:rPr>
        <w:t>2.7.1 DO PARCELAMENTO DA CONTRATAÇÃO:</w:t>
      </w:r>
      <w:r w:rsidRPr="00BE08F6">
        <w:rPr>
          <w:rFonts w:ascii="Times New Roman" w:hAnsi="Times New Roman" w:cs="Times New Roman"/>
          <w:sz w:val="24"/>
          <w:szCs w:val="24"/>
        </w:rPr>
        <w:t xml:space="preserve"> Em razão da natureza do objeto, mostrou-se técnica e economicamente </w:t>
      </w:r>
      <w:r w:rsidR="00C67421">
        <w:rPr>
          <w:rFonts w:ascii="Times New Roman" w:hAnsi="Times New Roman" w:cs="Times New Roman"/>
          <w:sz w:val="24"/>
          <w:szCs w:val="24"/>
        </w:rPr>
        <w:t>in</w:t>
      </w:r>
      <w:r w:rsidRPr="00BE08F6">
        <w:rPr>
          <w:rFonts w:ascii="Times New Roman" w:hAnsi="Times New Roman" w:cs="Times New Roman"/>
          <w:sz w:val="24"/>
          <w:szCs w:val="24"/>
        </w:rPr>
        <w:t>viável o parcelamento da contratação.</w:t>
      </w:r>
    </w:p>
    <w:p w14:paraId="17F21159" w14:textId="632F26CA" w:rsidR="00D20803" w:rsidRPr="00833B90" w:rsidRDefault="00C04206" w:rsidP="00C04206">
      <w:pPr>
        <w:jc w:val="both"/>
        <w:rPr>
          <w:rFonts w:ascii="Times New Roman" w:hAnsi="Times New Roman" w:cs="Times New Roman"/>
          <w:sz w:val="24"/>
          <w:szCs w:val="24"/>
        </w:rPr>
      </w:pPr>
      <w:r w:rsidRPr="00BE08F6">
        <w:rPr>
          <w:rFonts w:ascii="Times New Roman" w:hAnsi="Times New Roman" w:cs="Times New Roman"/>
          <w:b/>
          <w:bCs/>
          <w:sz w:val="24"/>
          <w:szCs w:val="24"/>
        </w:rPr>
        <w:t>2.7.2. DO PRAZO DE VIGÊNCIA:</w:t>
      </w:r>
      <w:r w:rsidRPr="00BE08F6">
        <w:rPr>
          <w:rFonts w:ascii="Times New Roman" w:hAnsi="Times New Roman" w:cs="Times New Roman"/>
          <w:sz w:val="24"/>
          <w:szCs w:val="24"/>
        </w:rPr>
        <w:t xml:space="preserve"> O prazo de vigência desta contratação será de 03 (três) meses, contados da assinatura do contrato, podendo ser prorrogado nos termos da legislação em vigor, mediante justificativa. </w:t>
      </w:r>
    </w:p>
    <w:p w14:paraId="1D3370DC" w14:textId="6BA8EE4B"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b/>
          <w:bCs/>
          <w:sz w:val="24"/>
          <w:szCs w:val="24"/>
        </w:rPr>
        <w:t>2.7.3. DO CUSTO ESTIMADO TOTAL DA CONTRATAÇÃO:</w:t>
      </w:r>
      <w:r w:rsidRPr="00BE08F6">
        <w:rPr>
          <w:rFonts w:ascii="Times New Roman" w:hAnsi="Times New Roman" w:cs="Times New Roman"/>
          <w:sz w:val="24"/>
          <w:szCs w:val="24"/>
        </w:rPr>
        <w:t xml:space="preserve"> O custo total estimado da contratação a que se refere este Termo de Referência é de R$ </w:t>
      </w:r>
      <w:r w:rsidR="00833B90">
        <w:rPr>
          <w:rFonts w:ascii="Times New Roman" w:hAnsi="Times New Roman" w:cs="Times New Roman"/>
          <w:sz w:val="24"/>
          <w:szCs w:val="24"/>
        </w:rPr>
        <w:t>142.800,00 (Cento e quarenta e dois mil reais).</w:t>
      </w:r>
    </w:p>
    <w:p w14:paraId="3A503C68" w14:textId="7D5BCFE8" w:rsidR="00C04206" w:rsidRPr="00BE08F6" w:rsidRDefault="00C04206" w:rsidP="00C04206">
      <w:pPr>
        <w:jc w:val="both"/>
        <w:rPr>
          <w:rFonts w:ascii="Times New Roman" w:hAnsi="Times New Roman" w:cs="Times New Roman"/>
          <w:b/>
          <w:bCs/>
          <w:sz w:val="24"/>
          <w:szCs w:val="24"/>
        </w:rPr>
      </w:pPr>
      <w:r w:rsidRPr="00BE08F6">
        <w:rPr>
          <w:rFonts w:ascii="Times New Roman" w:hAnsi="Times New Roman" w:cs="Times New Roman"/>
          <w:b/>
          <w:bCs/>
          <w:sz w:val="24"/>
          <w:szCs w:val="24"/>
        </w:rPr>
        <w:t>2.</w:t>
      </w:r>
      <w:r w:rsidR="00C67421">
        <w:rPr>
          <w:rFonts w:ascii="Times New Roman" w:hAnsi="Times New Roman" w:cs="Times New Roman"/>
          <w:b/>
          <w:bCs/>
          <w:sz w:val="24"/>
          <w:szCs w:val="24"/>
        </w:rPr>
        <w:t>8</w:t>
      </w:r>
      <w:r w:rsidRPr="00BE08F6">
        <w:rPr>
          <w:rFonts w:ascii="Times New Roman" w:hAnsi="Times New Roman" w:cs="Times New Roman"/>
          <w:b/>
          <w:bCs/>
          <w:sz w:val="24"/>
          <w:szCs w:val="24"/>
        </w:rPr>
        <w:t xml:space="preserve">. DA FUNDAMENTAÇÃO E DESCRIÇÃO DA NECESSIDADE DA CONTRATAÇÃO: </w:t>
      </w:r>
    </w:p>
    <w:p w14:paraId="332A38B3"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2.5.1. A fundamentação da contratação e de seus quantitativos encontra-se pormenorizada no ETP – Estudo Técnico Preliminar.</w:t>
      </w:r>
    </w:p>
    <w:p w14:paraId="79E89DFA" w14:textId="77777777" w:rsidR="00C04206" w:rsidRPr="00BE08F6" w:rsidRDefault="00C04206" w:rsidP="00C04206">
      <w:pPr>
        <w:jc w:val="both"/>
        <w:rPr>
          <w:rFonts w:ascii="Times New Roman" w:hAnsi="Times New Roman" w:cs="Times New Roman"/>
          <w:b/>
          <w:bCs/>
          <w:sz w:val="24"/>
          <w:szCs w:val="24"/>
        </w:rPr>
      </w:pPr>
      <w:r w:rsidRPr="00BE08F6">
        <w:rPr>
          <w:rFonts w:ascii="Times New Roman" w:hAnsi="Times New Roman" w:cs="Times New Roman"/>
          <w:b/>
          <w:bCs/>
          <w:sz w:val="24"/>
          <w:szCs w:val="24"/>
        </w:rPr>
        <w:t xml:space="preserve">3. DA DESCRIÇÃO DA SOLUÇÃO COMO UM TODO: </w:t>
      </w:r>
    </w:p>
    <w:p w14:paraId="6C0165F2"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3.1. A descrição da solução como um todo encontra-se estabelecida no ETP – Estudo Técnico Preliminar.</w:t>
      </w:r>
    </w:p>
    <w:p w14:paraId="794B6D94" w14:textId="77777777" w:rsidR="00C04206" w:rsidRPr="00BE08F6" w:rsidRDefault="00C04206" w:rsidP="00C04206">
      <w:pPr>
        <w:jc w:val="both"/>
        <w:rPr>
          <w:rFonts w:ascii="Times New Roman" w:hAnsi="Times New Roman" w:cs="Times New Roman"/>
          <w:b/>
          <w:bCs/>
          <w:sz w:val="24"/>
          <w:szCs w:val="24"/>
        </w:rPr>
      </w:pPr>
      <w:r w:rsidRPr="00BE08F6">
        <w:rPr>
          <w:rFonts w:ascii="Times New Roman" w:hAnsi="Times New Roman" w:cs="Times New Roman"/>
          <w:b/>
          <w:bCs/>
          <w:sz w:val="24"/>
          <w:szCs w:val="24"/>
        </w:rPr>
        <w:t xml:space="preserve">4. DOS REQUISITOS DA CONTRATAÇÃO: </w:t>
      </w:r>
    </w:p>
    <w:p w14:paraId="5DB7AEEA" w14:textId="28802CB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4.1. Não será admitida a subcontratação do objeto constante deste Termo de Referência.</w:t>
      </w:r>
    </w:p>
    <w:p w14:paraId="6ABE336D" w14:textId="31B471B3"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4.2. Não haverá exigência de garantia da contratação </w:t>
      </w:r>
      <w:r w:rsidR="00C67421">
        <w:rPr>
          <w:rFonts w:ascii="Times New Roman" w:hAnsi="Times New Roman" w:cs="Times New Roman"/>
          <w:sz w:val="24"/>
          <w:szCs w:val="24"/>
        </w:rPr>
        <w:t xml:space="preserve">de que </w:t>
      </w:r>
      <w:r w:rsidRPr="00BE08F6">
        <w:rPr>
          <w:rFonts w:ascii="Times New Roman" w:hAnsi="Times New Roman" w:cs="Times New Roman"/>
          <w:sz w:val="24"/>
          <w:szCs w:val="24"/>
        </w:rPr>
        <w:t xml:space="preserve">tratada os artigos 96 e seguintes da Lei nº 14.133/2021. </w:t>
      </w:r>
    </w:p>
    <w:p w14:paraId="7E15EC3B" w14:textId="3676A599" w:rsidR="00C67421" w:rsidRPr="00D20803" w:rsidRDefault="00C04206" w:rsidP="00C04206">
      <w:pPr>
        <w:jc w:val="both"/>
        <w:rPr>
          <w:rFonts w:ascii="Times New Roman" w:hAnsi="Times New Roman" w:cs="Times New Roman"/>
          <w:b/>
          <w:bCs/>
          <w:sz w:val="24"/>
          <w:szCs w:val="24"/>
        </w:rPr>
      </w:pPr>
      <w:r w:rsidRPr="00BE08F6">
        <w:rPr>
          <w:rFonts w:ascii="Times New Roman" w:hAnsi="Times New Roman" w:cs="Times New Roman"/>
          <w:b/>
          <w:bCs/>
          <w:sz w:val="24"/>
          <w:szCs w:val="24"/>
        </w:rPr>
        <w:t>5. DO MODELO DE EXECUÇÃO DO OBJETO:</w:t>
      </w:r>
    </w:p>
    <w:p w14:paraId="66561A1F" w14:textId="0C87703F" w:rsidR="00C04206" w:rsidRPr="00C02FBB" w:rsidRDefault="00C04206" w:rsidP="00C04206">
      <w:pPr>
        <w:jc w:val="both"/>
        <w:rPr>
          <w:rFonts w:ascii="Times New Roman" w:hAnsi="Times New Roman" w:cs="Times New Roman"/>
          <w:sz w:val="24"/>
          <w:szCs w:val="24"/>
        </w:rPr>
      </w:pPr>
      <w:r w:rsidRPr="00C02FBB">
        <w:rPr>
          <w:rFonts w:ascii="Times New Roman" w:hAnsi="Times New Roman" w:cs="Times New Roman"/>
          <w:sz w:val="24"/>
          <w:szCs w:val="24"/>
        </w:rPr>
        <w:t xml:space="preserve">5.1. O fornecimento será realizado de uma única vez e deverá obedecer ao disposto neste Termo de Referência, para </w:t>
      </w:r>
      <w:r w:rsidR="00C02FBB" w:rsidRPr="00C02FBB">
        <w:rPr>
          <w:rFonts w:ascii="Times New Roman" w:hAnsi="Times New Roman" w:cs="Times New Roman"/>
          <w:sz w:val="24"/>
          <w:szCs w:val="24"/>
        </w:rPr>
        <w:t xml:space="preserve">a correta execução </w:t>
      </w:r>
      <w:r w:rsidRPr="00C02FBB">
        <w:rPr>
          <w:rFonts w:ascii="Times New Roman" w:hAnsi="Times New Roman" w:cs="Times New Roman"/>
          <w:sz w:val="24"/>
          <w:szCs w:val="24"/>
        </w:rPr>
        <w:t>do objeto descrito nos itens 1 e 2.</w:t>
      </w:r>
    </w:p>
    <w:p w14:paraId="1035125F" w14:textId="2A209A83"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5.2. O prazo para a execução e entrega será de até </w:t>
      </w:r>
      <w:r w:rsidRPr="00BE08F6">
        <w:rPr>
          <w:rFonts w:ascii="Times New Roman" w:hAnsi="Times New Roman" w:cs="Times New Roman"/>
          <w:b/>
          <w:bCs/>
          <w:sz w:val="24"/>
          <w:szCs w:val="24"/>
        </w:rPr>
        <w:t>30 (trinta) dias</w:t>
      </w:r>
      <w:r w:rsidRPr="00BE08F6">
        <w:rPr>
          <w:rFonts w:ascii="Times New Roman" w:hAnsi="Times New Roman" w:cs="Times New Roman"/>
          <w:sz w:val="24"/>
          <w:szCs w:val="24"/>
        </w:rPr>
        <w:t xml:space="preserve">, podendo ser prorrogado nos termos da legislação vigente, mediante justificativa. </w:t>
      </w:r>
    </w:p>
    <w:p w14:paraId="5F0E8AB2"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5.3. O início da execução do objeto se dará na assinatura do contrato. </w:t>
      </w:r>
    </w:p>
    <w:p w14:paraId="4BEBB3BE" w14:textId="13126DF0"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5.4. A execução do </w:t>
      </w:r>
      <w:r w:rsidR="00AA1E5E">
        <w:rPr>
          <w:rFonts w:ascii="Times New Roman" w:hAnsi="Times New Roman" w:cs="Times New Roman"/>
          <w:sz w:val="24"/>
          <w:szCs w:val="24"/>
        </w:rPr>
        <w:t>objeto</w:t>
      </w:r>
      <w:r w:rsidRPr="00BE08F6">
        <w:rPr>
          <w:rFonts w:ascii="Times New Roman" w:hAnsi="Times New Roman" w:cs="Times New Roman"/>
          <w:sz w:val="24"/>
          <w:szCs w:val="24"/>
        </w:rPr>
        <w:t xml:space="preserve"> deverá seguir as disposições deste Termo de Referência, podendo haver alterações, mediante justificativa técnica aceita pelas partes contratantes, desde que necessárias ao bom andamento da execução contratual.</w:t>
      </w:r>
    </w:p>
    <w:p w14:paraId="2C5B5B23"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lastRenderedPageBreak/>
        <w:t xml:space="preserve">5.5. Todo documento ou nota técnica desenvolvido pela contratada deverá apresentar conteúdo suficiente e preciso, baseado em elementos técnicos de acordo com a natureza do objeto. </w:t>
      </w:r>
    </w:p>
    <w:p w14:paraId="0938B3B9" w14:textId="4ACAA729" w:rsidR="00D20803"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5.6. A contratada deverá observar parâmetros de adequação ao interesse público, de economia na utilização, de facilidade na execução, de impacto ambiental e de acessibilidade.</w:t>
      </w:r>
    </w:p>
    <w:p w14:paraId="5D243C3A" w14:textId="6C5B64D8" w:rsidR="003E3F64" w:rsidRPr="00BE08F6" w:rsidRDefault="003E3F64" w:rsidP="00C04206">
      <w:pPr>
        <w:jc w:val="both"/>
        <w:rPr>
          <w:rFonts w:ascii="Times New Roman" w:hAnsi="Times New Roman" w:cs="Times New Roman"/>
          <w:sz w:val="24"/>
          <w:szCs w:val="24"/>
        </w:rPr>
      </w:pPr>
      <w:r>
        <w:rPr>
          <w:rFonts w:ascii="Times New Roman" w:hAnsi="Times New Roman" w:cs="Times New Roman"/>
          <w:sz w:val="24"/>
          <w:szCs w:val="24"/>
        </w:rPr>
        <w:t>5.7. O</w:t>
      </w:r>
      <w:r w:rsidR="00BA0003">
        <w:rPr>
          <w:rFonts w:ascii="Times New Roman" w:hAnsi="Times New Roman" w:cs="Times New Roman"/>
          <w:sz w:val="24"/>
          <w:szCs w:val="24"/>
        </w:rPr>
        <w:t xml:space="preserve"> veículo deverá ser entregue no município de Guatapará</w:t>
      </w:r>
      <w:r w:rsidR="00A602B0">
        <w:rPr>
          <w:rFonts w:ascii="Times New Roman" w:hAnsi="Times New Roman" w:cs="Times New Roman"/>
          <w:sz w:val="24"/>
          <w:szCs w:val="24"/>
        </w:rPr>
        <w:t xml:space="preserve">/SP, </w:t>
      </w:r>
      <w:r w:rsidR="00A94230">
        <w:rPr>
          <w:rFonts w:ascii="Times New Roman" w:hAnsi="Times New Roman" w:cs="Times New Roman"/>
          <w:sz w:val="24"/>
          <w:szCs w:val="24"/>
        </w:rPr>
        <w:t xml:space="preserve">na sede da Secretaria Municipal de </w:t>
      </w:r>
      <w:r w:rsidR="00D20803">
        <w:rPr>
          <w:rFonts w:ascii="Times New Roman" w:hAnsi="Times New Roman" w:cs="Times New Roman"/>
          <w:sz w:val="24"/>
          <w:szCs w:val="24"/>
        </w:rPr>
        <w:t>Administração</w:t>
      </w:r>
      <w:r w:rsidR="00A94230">
        <w:rPr>
          <w:rFonts w:ascii="Times New Roman" w:hAnsi="Times New Roman" w:cs="Times New Roman"/>
          <w:sz w:val="24"/>
          <w:szCs w:val="24"/>
        </w:rPr>
        <w:t xml:space="preserve">, localizada na rua dos Jasmins, </w:t>
      </w:r>
      <w:r w:rsidR="00D20803">
        <w:rPr>
          <w:rFonts w:ascii="Times New Roman" w:hAnsi="Times New Roman" w:cs="Times New Roman"/>
          <w:sz w:val="24"/>
          <w:szCs w:val="24"/>
        </w:rPr>
        <w:t>296</w:t>
      </w:r>
      <w:r w:rsidR="00A94230">
        <w:rPr>
          <w:rFonts w:ascii="Times New Roman" w:hAnsi="Times New Roman" w:cs="Times New Roman"/>
          <w:sz w:val="24"/>
          <w:szCs w:val="24"/>
        </w:rPr>
        <w:t xml:space="preserve">, centro, </w:t>
      </w:r>
      <w:r w:rsidR="00BA0003">
        <w:rPr>
          <w:rFonts w:ascii="Times New Roman" w:hAnsi="Times New Roman" w:cs="Times New Roman"/>
          <w:sz w:val="24"/>
          <w:szCs w:val="24"/>
        </w:rPr>
        <w:t>às e</w:t>
      </w:r>
      <w:r w:rsidR="00A602B0">
        <w:rPr>
          <w:rFonts w:ascii="Times New Roman" w:hAnsi="Times New Roman" w:cs="Times New Roman"/>
          <w:sz w:val="24"/>
          <w:szCs w:val="24"/>
        </w:rPr>
        <w:t>xpensas da contratada</w:t>
      </w:r>
      <w:r w:rsidR="00087C44">
        <w:rPr>
          <w:rFonts w:ascii="Times New Roman" w:hAnsi="Times New Roman" w:cs="Times New Roman"/>
          <w:sz w:val="24"/>
          <w:szCs w:val="24"/>
        </w:rPr>
        <w:t>.</w:t>
      </w:r>
      <w:r w:rsidR="00A602B0">
        <w:rPr>
          <w:rFonts w:ascii="Times New Roman" w:hAnsi="Times New Roman" w:cs="Times New Roman"/>
          <w:sz w:val="24"/>
          <w:szCs w:val="24"/>
        </w:rPr>
        <w:t xml:space="preserve"> </w:t>
      </w:r>
    </w:p>
    <w:p w14:paraId="3762F85D" w14:textId="77777777" w:rsidR="00C04206" w:rsidRPr="00BE08F6" w:rsidRDefault="00C04206" w:rsidP="00C04206">
      <w:pPr>
        <w:jc w:val="both"/>
        <w:rPr>
          <w:rFonts w:ascii="Times New Roman" w:hAnsi="Times New Roman" w:cs="Times New Roman"/>
          <w:b/>
          <w:bCs/>
          <w:sz w:val="24"/>
          <w:szCs w:val="24"/>
        </w:rPr>
      </w:pPr>
      <w:r w:rsidRPr="00BE08F6">
        <w:rPr>
          <w:rFonts w:ascii="Times New Roman" w:hAnsi="Times New Roman" w:cs="Times New Roman"/>
          <w:b/>
          <w:bCs/>
          <w:sz w:val="24"/>
          <w:szCs w:val="24"/>
        </w:rPr>
        <w:t>6. DO MODELO DE GESTÃO DO CONTRATO:</w:t>
      </w:r>
    </w:p>
    <w:p w14:paraId="6ADEE465"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6.1. O contrato deverá ser executado fielmente pelas partes, de acordo com as cláusulas avençadas e as normas da Lei nº 14.133, de 2021, e cada parte responderá pelas consequências de sua inexecução total ou parcial (Lei nº 14.133/2021, art. 115, </w:t>
      </w:r>
      <w:r w:rsidRPr="00BE08F6">
        <w:rPr>
          <w:rFonts w:ascii="Times New Roman" w:hAnsi="Times New Roman" w:cs="Times New Roman"/>
          <w:i/>
          <w:iCs/>
          <w:sz w:val="24"/>
          <w:szCs w:val="24"/>
        </w:rPr>
        <w:t>caput</w:t>
      </w:r>
      <w:r w:rsidRPr="00BE08F6">
        <w:rPr>
          <w:rFonts w:ascii="Times New Roman" w:hAnsi="Times New Roman" w:cs="Times New Roman"/>
          <w:sz w:val="24"/>
          <w:szCs w:val="24"/>
        </w:rPr>
        <w:t>).</w:t>
      </w:r>
    </w:p>
    <w:p w14:paraId="03ECE404" w14:textId="17A1DCCC" w:rsidR="00C04206" w:rsidRPr="00BE08F6" w:rsidRDefault="00C04206" w:rsidP="00C04206">
      <w:pPr>
        <w:jc w:val="both"/>
        <w:rPr>
          <w:rFonts w:ascii="Times New Roman" w:hAnsi="Times New Roman" w:cs="Times New Roman"/>
          <w:sz w:val="24"/>
          <w:szCs w:val="24"/>
        </w:rPr>
      </w:pPr>
      <w:bookmarkStart w:id="70" w:name="art115§1"/>
      <w:bookmarkStart w:id="71" w:name="art115§5"/>
      <w:bookmarkEnd w:id="70"/>
      <w:bookmarkEnd w:id="71"/>
      <w:r w:rsidRPr="00BE08F6">
        <w:rPr>
          <w:rFonts w:ascii="Times New Roman" w:hAnsi="Times New Roman" w:cs="Times New Roman"/>
          <w:sz w:val="24"/>
          <w:szCs w:val="24"/>
        </w:rPr>
        <w:t xml:space="preserve">6.2. Em caso de impedimento, ordem de paralisação ou suspensão do contrato, o prazo de execução será prorrogado automaticamente pelo tempo correspondente, anotadas </w:t>
      </w:r>
      <w:r w:rsidR="00FB2303" w:rsidRPr="00BE08F6">
        <w:rPr>
          <w:rFonts w:ascii="Times New Roman" w:hAnsi="Times New Roman" w:cs="Times New Roman"/>
          <w:sz w:val="24"/>
          <w:szCs w:val="24"/>
        </w:rPr>
        <w:t>tais circunstâncias mediantes simplicíssima</w:t>
      </w:r>
      <w:r w:rsidRPr="00BE08F6">
        <w:rPr>
          <w:rFonts w:ascii="Times New Roman" w:hAnsi="Times New Roman" w:cs="Times New Roman"/>
          <w:sz w:val="24"/>
          <w:szCs w:val="24"/>
        </w:rPr>
        <w:t xml:space="preserve"> apostilamento (Lei nº 14.133/2021, art. 115, §5º).</w:t>
      </w:r>
    </w:p>
    <w:p w14:paraId="31F42188" w14:textId="3A9FF2BA"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6.3. 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método de aferição dos resultados e das sanções aplicáveis, dentre outros.</w:t>
      </w:r>
    </w:p>
    <w:p w14:paraId="7DB71B18" w14:textId="77777777" w:rsidR="00C04206" w:rsidRPr="00BE08F6" w:rsidRDefault="00C04206" w:rsidP="00C04206">
      <w:pPr>
        <w:jc w:val="both"/>
        <w:rPr>
          <w:rFonts w:ascii="Times New Roman" w:hAnsi="Times New Roman" w:cs="Times New Roman"/>
          <w:sz w:val="24"/>
          <w:szCs w:val="24"/>
        </w:rPr>
      </w:pPr>
      <w:bookmarkStart w:id="72" w:name="art116"/>
      <w:bookmarkEnd w:id="72"/>
      <w:r w:rsidRPr="00BE08F6">
        <w:rPr>
          <w:rFonts w:ascii="Times New Roman" w:hAnsi="Times New Roman" w:cs="Times New Roman"/>
          <w:sz w:val="24"/>
          <w:szCs w:val="24"/>
        </w:rPr>
        <w:t xml:space="preserve">6.4. A execução do contrato deverá ser acompanhada e fiscalizada pelo fiscal do contrato, ou pelos respectivos substitutos (Lei nº 14.133/2021, art. 117, </w:t>
      </w:r>
      <w:r w:rsidRPr="00BE08F6">
        <w:rPr>
          <w:rFonts w:ascii="Times New Roman" w:hAnsi="Times New Roman" w:cs="Times New Roman"/>
          <w:i/>
          <w:iCs/>
          <w:sz w:val="24"/>
          <w:szCs w:val="24"/>
        </w:rPr>
        <w:t>caput</w:t>
      </w:r>
      <w:r w:rsidRPr="00BE08F6">
        <w:rPr>
          <w:rFonts w:ascii="Times New Roman" w:hAnsi="Times New Roman" w:cs="Times New Roman"/>
          <w:sz w:val="24"/>
          <w:szCs w:val="24"/>
        </w:rPr>
        <w:t>).</w:t>
      </w:r>
    </w:p>
    <w:p w14:paraId="74976CDD" w14:textId="37A0334F"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6.4.1. O fiscal do contrato anotará em registro próprio todas as ocorrências relacionadas à execução do contrato, determinando o que for necessário para a regularização das faltas ou dos defeitos observados (Lei nº 14.133/2021, art. 117, §1º).</w:t>
      </w:r>
    </w:p>
    <w:p w14:paraId="703851F1"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6.4.2. Identificada qualquer inexatidão ou irregularidade, o fiscal do contrato emitirá notificações para a correção da execução do contrato, determinando prazo para a correção.</w:t>
      </w:r>
    </w:p>
    <w:p w14:paraId="3BAC8DE7" w14:textId="77777777" w:rsidR="00C04206" w:rsidRPr="00BE08F6" w:rsidRDefault="00C04206" w:rsidP="00C04206">
      <w:pPr>
        <w:jc w:val="both"/>
        <w:rPr>
          <w:rFonts w:ascii="Times New Roman" w:hAnsi="Times New Roman" w:cs="Times New Roman"/>
          <w:sz w:val="24"/>
          <w:szCs w:val="24"/>
        </w:rPr>
      </w:pPr>
      <w:bookmarkStart w:id="73" w:name="art117§2"/>
      <w:bookmarkEnd w:id="73"/>
      <w:r w:rsidRPr="00BE08F6">
        <w:rPr>
          <w:rFonts w:ascii="Times New Roman" w:hAnsi="Times New Roman" w:cs="Times New Roman"/>
          <w:sz w:val="24"/>
          <w:szCs w:val="24"/>
        </w:rPr>
        <w:t>6.4.3. O fiscal do contrato informará a seus superiores, em tempo hábil para a adoção das medidas convenientes, a situação que demandar decisão ou providência que ultrapasse sua competência (Lei nº 14.133/2021, art. 117, §2º).</w:t>
      </w:r>
    </w:p>
    <w:p w14:paraId="65CC9A6D"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6.4.4. No caso de constatadas ocorrências que possam inviabilizar a execução do contrato nas datas aprazadas, o fiscal do contrato comunicará o fato imediatamente ao gestor do contrato ou à autoridade superior. </w:t>
      </w:r>
    </w:p>
    <w:p w14:paraId="754D3AAF"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lastRenderedPageBreak/>
        <w:t>6.5. A contratada deverá manter preposto aceito pela Administração para representá-la na execução do contrato. (Lei nº 14.133/2021, art. 118).</w:t>
      </w:r>
    </w:p>
    <w:p w14:paraId="2ED14BC7"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6.5.1. A indicação ou a manutenção do preposto da empresa poderá ser recusada pelo órgão ou entidade, desde que devidamente justificada, devendo a empresa designar outro para o exercício da atividade. </w:t>
      </w:r>
    </w:p>
    <w:p w14:paraId="2E54E30B"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6.6. A contratada será obrigada a reparar, corrigir, remover, reconstruir ou substituir, a suas expensas, no total ou em parte, o objeto do contrato em que se verificarem vícios, defeitos ou incorreções resultantes de sua execução ou de materiais nela empregados (Lei nº 14.133/2021, art. 119).</w:t>
      </w:r>
    </w:p>
    <w:p w14:paraId="0996D6FF" w14:textId="77777777" w:rsidR="00C04206" w:rsidRPr="00BE08F6" w:rsidRDefault="00C04206" w:rsidP="00C04206">
      <w:pPr>
        <w:jc w:val="both"/>
        <w:rPr>
          <w:rFonts w:ascii="Times New Roman" w:hAnsi="Times New Roman" w:cs="Times New Roman"/>
          <w:sz w:val="24"/>
          <w:szCs w:val="24"/>
        </w:rPr>
      </w:pPr>
      <w:bookmarkStart w:id="74" w:name="art120"/>
      <w:bookmarkEnd w:id="74"/>
      <w:r w:rsidRPr="00BE08F6">
        <w:rPr>
          <w:rFonts w:ascii="Times New Roman" w:hAnsi="Times New Roman" w:cs="Times New Roman"/>
          <w:sz w:val="24"/>
          <w:szCs w:val="24"/>
        </w:rPr>
        <w:t>6.7. A contratada será responsável pelos danos causados diretamente à contratante ou a terceiros em razão da execução do contrato, e não excluirá nem reduzirá essa responsabilidade a fiscalização ou o acompanhamento pelo contratante (Lei nº 14.133/2021, art. 120).</w:t>
      </w:r>
    </w:p>
    <w:p w14:paraId="7AC29860" w14:textId="77777777" w:rsidR="00C04206" w:rsidRPr="00BE08F6" w:rsidRDefault="00C04206" w:rsidP="00C04206">
      <w:pPr>
        <w:jc w:val="both"/>
        <w:rPr>
          <w:rFonts w:ascii="Times New Roman" w:hAnsi="Times New Roman" w:cs="Times New Roman"/>
          <w:sz w:val="24"/>
          <w:szCs w:val="24"/>
        </w:rPr>
      </w:pPr>
      <w:bookmarkStart w:id="75" w:name="art121"/>
      <w:bookmarkEnd w:id="75"/>
      <w:r w:rsidRPr="00BE08F6">
        <w:rPr>
          <w:rFonts w:ascii="Times New Roman" w:hAnsi="Times New Roman" w:cs="Times New Roman"/>
          <w:sz w:val="24"/>
          <w:szCs w:val="24"/>
        </w:rPr>
        <w:t xml:space="preserve">6.8. Somente a contratada será responsável pelos encargos trabalhistas, previdenciários, fiscais e comerciais resultantes da execução do contrato (Lei nº 14.133/2021, art. 121, </w:t>
      </w:r>
      <w:r w:rsidRPr="00BE08F6">
        <w:rPr>
          <w:rFonts w:ascii="Times New Roman" w:hAnsi="Times New Roman" w:cs="Times New Roman"/>
          <w:i/>
          <w:iCs/>
          <w:sz w:val="24"/>
          <w:szCs w:val="24"/>
        </w:rPr>
        <w:t>caput</w:t>
      </w:r>
      <w:r w:rsidRPr="00BE08F6">
        <w:rPr>
          <w:rFonts w:ascii="Times New Roman" w:hAnsi="Times New Roman" w:cs="Times New Roman"/>
          <w:sz w:val="24"/>
          <w:szCs w:val="24"/>
        </w:rPr>
        <w:t>).</w:t>
      </w:r>
    </w:p>
    <w:p w14:paraId="165C8D5E" w14:textId="3AA27071" w:rsidR="00C04206" w:rsidRPr="00BE08F6" w:rsidRDefault="00C04206" w:rsidP="00C04206">
      <w:pPr>
        <w:jc w:val="both"/>
        <w:rPr>
          <w:rFonts w:ascii="Times New Roman" w:hAnsi="Times New Roman" w:cs="Times New Roman"/>
          <w:sz w:val="24"/>
          <w:szCs w:val="24"/>
        </w:rPr>
      </w:pPr>
      <w:bookmarkStart w:id="76" w:name="art121§1"/>
      <w:bookmarkEnd w:id="76"/>
      <w:r w:rsidRPr="00BE08F6">
        <w:rPr>
          <w:rFonts w:ascii="Times New Roman" w:hAnsi="Times New Roman" w:cs="Times New Roman"/>
          <w:sz w:val="24"/>
          <w:szCs w:val="24"/>
        </w:rPr>
        <w:t>6.8.1. A inadimplência da contratada em relação aos encargos trabalhistas, fiscais e comerciais não transferirá à contratante a responsabilidade pelo seu pagamento e não poderá onerar o objeto do contrato (Lei nº 14.133/2021, art. 121, §1º).</w:t>
      </w:r>
    </w:p>
    <w:p w14:paraId="77A8179A" w14:textId="77777777" w:rsidR="00C04206" w:rsidRPr="00BE08F6" w:rsidRDefault="00C04206" w:rsidP="00C04206">
      <w:pPr>
        <w:jc w:val="both"/>
        <w:rPr>
          <w:rFonts w:ascii="Times New Roman" w:hAnsi="Times New Roman" w:cs="Times New Roman"/>
          <w:sz w:val="24"/>
          <w:szCs w:val="24"/>
        </w:rPr>
      </w:pPr>
      <w:bookmarkStart w:id="77" w:name="art122"/>
      <w:bookmarkStart w:id="78" w:name="art122§1"/>
      <w:bookmarkStart w:id="79" w:name="art122§2"/>
      <w:bookmarkEnd w:id="77"/>
      <w:bookmarkEnd w:id="78"/>
      <w:bookmarkEnd w:id="79"/>
      <w:r w:rsidRPr="00BE08F6">
        <w:rPr>
          <w:rFonts w:ascii="Times New Roman" w:hAnsi="Times New Roman" w:cs="Times New Roman"/>
          <w:sz w:val="24"/>
          <w:szCs w:val="24"/>
        </w:rPr>
        <w:t>6.9. A Administração Municipal poderá convocar representante da empresa para adoção de providências que devam ser cumpridas de imediato.</w:t>
      </w:r>
    </w:p>
    <w:p w14:paraId="069E6197" w14:textId="0E7DF7F5"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6.10. As comunicações entre a Administração Municipal e a contratada devem ser realizadas por escrito sempre que o ato exigir tal formalidade, admitindo-se o uso de mensagem eletrônica para esse fim.</w:t>
      </w:r>
    </w:p>
    <w:p w14:paraId="05128E0A"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6.11. Antes do pagamento da nota fiscal ou da fatura, será exigida a apresentação da Certidão Negativa de Débito (CND) relativa a Créditos Tributários Federais e à Dívida Ativa da União, do Certificado de Regularidade do FGTS (CRF) e da Certidão Negativa de Débitos Trabalhistas (CNDT), caso esses documentos não estejam regularizados no SICAF.</w:t>
      </w:r>
    </w:p>
    <w:p w14:paraId="33DFC13E" w14:textId="77777777" w:rsidR="00C04206" w:rsidRPr="00BE08F6" w:rsidRDefault="00C04206" w:rsidP="00C04206">
      <w:pPr>
        <w:jc w:val="both"/>
        <w:rPr>
          <w:rFonts w:ascii="Times New Roman" w:hAnsi="Times New Roman" w:cs="Times New Roman"/>
          <w:sz w:val="24"/>
          <w:szCs w:val="24"/>
        </w:rPr>
      </w:pPr>
    </w:p>
    <w:p w14:paraId="2A05366D" w14:textId="77777777" w:rsidR="00C04206" w:rsidRPr="00BE08F6" w:rsidRDefault="00C04206" w:rsidP="00C04206">
      <w:pPr>
        <w:jc w:val="both"/>
        <w:rPr>
          <w:rFonts w:ascii="Times New Roman" w:hAnsi="Times New Roman" w:cs="Times New Roman"/>
          <w:b/>
          <w:bCs/>
          <w:sz w:val="24"/>
          <w:szCs w:val="24"/>
        </w:rPr>
      </w:pPr>
      <w:r w:rsidRPr="00BE08F6">
        <w:rPr>
          <w:rFonts w:ascii="Times New Roman" w:hAnsi="Times New Roman" w:cs="Times New Roman"/>
          <w:b/>
          <w:bCs/>
          <w:sz w:val="24"/>
          <w:szCs w:val="24"/>
        </w:rPr>
        <w:t>7. DOS CRITÉRIOS DE MEDIÇÃO E DE PAGAMENTO:</w:t>
      </w:r>
    </w:p>
    <w:p w14:paraId="2505B157"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7.1. A avaliação da execução do objeto deverá levar em conta os itens 1 e 2 deste Termo de Referência, do qual constam especificação do objeto, unidade de medida e quantitativos.</w:t>
      </w:r>
    </w:p>
    <w:p w14:paraId="667123DB"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7.2. O pagamento à Contratada será realizado em uma única parcela, após a entrega, de acordo com o atestado de recebimento emitido pelo Departamento competente deste Município, através de seu titular.</w:t>
      </w:r>
    </w:p>
    <w:p w14:paraId="1D796CD1"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lastRenderedPageBreak/>
        <w:t>7.3. Poderão ser descontadas as importâncias relativas às quantidades de bens não aceitas e glosadas pelo Contratante por motivos imputáveis à Contratada, devendo haver proporcionalidade com a irregularidade verificada, quando restar comprovado:</w:t>
      </w:r>
    </w:p>
    <w:p w14:paraId="21727C43" w14:textId="5B7BA9BB" w:rsidR="00D20803"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7.3.1. Que não foram produzidos os resultados acordados;</w:t>
      </w:r>
    </w:p>
    <w:p w14:paraId="601D9BC3" w14:textId="5F53806B"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7.3.2. Que a contratada deixou de executar, ou não executou dentro das quantidades mínimas, as atividades contratadas;</w:t>
      </w:r>
    </w:p>
    <w:p w14:paraId="6AED63C6"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7.3.3. Que a contratada deixou de utilizar materiais e recursos humanos exigidos para a execução dos serviços ou que os utilizou em quantidade ou qualidade inferior à necessária;</w:t>
      </w:r>
    </w:p>
    <w:p w14:paraId="30199E43"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7.3.4. A realização dos descontos indicados no item anterior não prejudica a aplicação de sanções à Contratada, por conta da não execução do objeto. </w:t>
      </w:r>
    </w:p>
    <w:p w14:paraId="61D94994"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7.4. Os valores dos serviços serão faturados de acordo com o preço auferido no processo de contratação.</w:t>
      </w:r>
    </w:p>
    <w:p w14:paraId="67E8996A" w14:textId="644CD2A2" w:rsidR="00C04206" w:rsidRPr="00BE08F6" w:rsidRDefault="00C04206" w:rsidP="00C04206">
      <w:pPr>
        <w:jc w:val="both"/>
        <w:rPr>
          <w:rFonts w:ascii="Times New Roman" w:hAnsi="Times New Roman" w:cs="Times New Roman"/>
          <w:color w:val="007BB8"/>
          <w:sz w:val="24"/>
          <w:szCs w:val="24"/>
        </w:rPr>
      </w:pPr>
      <w:r w:rsidRPr="00BE08F6">
        <w:rPr>
          <w:rFonts w:ascii="Times New Roman" w:hAnsi="Times New Roman" w:cs="Times New Roman"/>
          <w:sz w:val="24"/>
          <w:szCs w:val="24"/>
        </w:rPr>
        <w:t xml:space="preserve">7.5. As faturas deverão ser emitidas pela Contratada e apresentadas à contratante no Departamento de Compras da Prefeitura Municipal, ou enviadas por e-mail para </w:t>
      </w:r>
      <w:r w:rsidRPr="00BE08F6">
        <w:rPr>
          <w:rFonts w:ascii="Times New Roman" w:hAnsi="Times New Roman" w:cs="Times New Roman"/>
          <w:color w:val="007BB8"/>
          <w:sz w:val="24"/>
          <w:szCs w:val="24"/>
        </w:rPr>
        <w:t>licitacao</w:t>
      </w:r>
      <w:hyperlink r:id="rId51" w:tooltip="mailto:xxxxxxxxxx@luizantonio.sp.gov.br" w:history="1">
        <w:r w:rsidRPr="00BE08F6">
          <w:rPr>
            <w:rFonts w:ascii="Times New Roman" w:hAnsi="Times New Roman" w:cs="Times New Roman"/>
            <w:color w:val="007BB8"/>
            <w:sz w:val="24"/>
            <w:szCs w:val="24"/>
          </w:rPr>
          <w:t>@</w:t>
        </w:r>
        <w:r w:rsidR="00993ACE">
          <w:rPr>
            <w:rFonts w:ascii="Times New Roman" w:hAnsi="Times New Roman" w:cs="Times New Roman"/>
            <w:color w:val="007BB8"/>
            <w:sz w:val="24"/>
            <w:szCs w:val="24"/>
          </w:rPr>
          <w:t>guatapara</w:t>
        </w:r>
        <w:r w:rsidRPr="00BE08F6">
          <w:rPr>
            <w:rFonts w:ascii="Times New Roman" w:hAnsi="Times New Roman" w:cs="Times New Roman"/>
            <w:color w:val="007BB8"/>
            <w:sz w:val="24"/>
            <w:szCs w:val="24"/>
          </w:rPr>
          <w:t>.sp.gov.br</w:t>
        </w:r>
      </w:hyperlink>
      <w:r w:rsidRPr="00BE08F6">
        <w:rPr>
          <w:rFonts w:ascii="Times New Roman" w:hAnsi="Times New Roman" w:cs="Times New Roman"/>
          <w:color w:val="007BB8"/>
          <w:sz w:val="24"/>
          <w:szCs w:val="24"/>
        </w:rPr>
        <w:t xml:space="preserve"> </w:t>
      </w:r>
    </w:p>
    <w:p w14:paraId="32E71CE1" w14:textId="77777777" w:rsidR="00C04206" w:rsidRPr="00BE08F6" w:rsidRDefault="00C04206" w:rsidP="00C04206">
      <w:pPr>
        <w:jc w:val="both"/>
        <w:rPr>
          <w:rFonts w:ascii="Times New Roman" w:hAnsi="Times New Roman" w:cs="Times New Roman"/>
          <w:b/>
          <w:bCs/>
          <w:sz w:val="24"/>
          <w:szCs w:val="24"/>
        </w:rPr>
      </w:pPr>
      <w:r w:rsidRPr="00BE08F6">
        <w:rPr>
          <w:rFonts w:ascii="Times New Roman" w:hAnsi="Times New Roman" w:cs="Times New Roman"/>
          <w:b/>
          <w:bCs/>
          <w:sz w:val="24"/>
          <w:szCs w:val="24"/>
        </w:rPr>
        <w:t>7.6 PAGAMENTO:</w:t>
      </w:r>
    </w:p>
    <w:p w14:paraId="674BA54C" w14:textId="0357228C"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7.6.1. O pagamento será efetuado pela Contratante, mediante procedimento bancário, em conta corrente da contratada, em até 30 (trinta) dias, mediante agendamento da nota fiscal / fatura, devendo estar inclusos no valor apresentado, todos os valores referentes aos impostos e demais despesas diretas e indiretas pertinentes, oriundas da prestação dos serviços contratados, que deverá contar com a manifestação favorável do Departamento Responsável. </w:t>
      </w:r>
    </w:p>
    <w:p w14:paraId="5C115256"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7.6.2. Havendo erro na nota fiscal/fatura (preço diferente do contratado ou qualquer outra irregularidade) ou descumprimento das condições pactuadas, a tramitação do processo de pagamento será suspensa para que a contratada adote as providências necessárias à correção, passando a ser considerada, para efeito de pagamento, a data do aceite da nota fiscal/fatura reapresentada. </w:t>
      </w:r>
    </w:p>
    <w:p w14:paraId="1F90A581"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7.6.3. Havendo atraso no pagamento, desde que a contratada não tenha concorrido para tanto, incidirá correção monetária sobre o valor devido, e sua apuração se fará desde a data de seu vencimento até a data do efetivo pagamento, em que os juros de mora serão calculados à taxa de 0,5% (cinco décimos por cento) ao mês, ou 6% (seis por cento) ao ano, mediante a aplicação da seguinte fórmula:</w:t>
      </w:r>
    </w:p>
    <w:p w14:paraId="0B2A0DCC"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EM = I x N x VP, sendo: </w:t>
      </w:r>
    </w:p>
    <w:p w14:paraId="67600CF8"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EM = Encargos moratórios;</w:t>
      </w:r>
    </w:p>
    <w:p w14:paraId="6ADE7955"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lastRenderedPageBreak/>
        <w:t xml:space="preserve">N = Número de dias entre a data prevista para o pagamento e a do efetivo pagamento; </w:t>
      </w:r>
    </w:p>
    <w:p w14:paraId="73E199A7"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VP = Valor da parcela a ser paga. </w:t>
      </w:r>
    </w:p>
    <w:p w14:paraId="30D08B8A"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I = Índice de compensação financeira = 0,00016438, assim apurado:</w:t>
      </w:r>
    </w:p>
    <w:p w14:paraId="4B85E7F3"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I = (</w:t>
      </w:r>
      <w:proofErr w:type="gramStart"/>
      <w:r w:rsidRPr="00BE08F6">
        <w:rPr>
          <w:rFonts w:ascii="Times New Roman" w:hAnsi="Times New Roman" w:cs="Times New Roman"/>
          <w:sz w:val="24"/>
          <w:szCs w:val="24"/>
        </w:rPr>
        <w:t xml:space="preserve">TX)   </w:t>
      </w:r>
      <w:proofErr w:type="gramEnd"/>
      <w:r w:rsidRPr="00BE08F6">
        <w:rPr>
          <w:rFonts w:ascii="Times New Roman" w:hAnsi="Times New Roman" w:cs="Times New Roman"/>
          <w:sz w:val="24"/>
          <w:szCs w:val="24"/>
        </w:rPr>
        <w:t xml:space="preserve">                     I = ( 6 / 100 )                     I = 0,00016438 </w:t>
      </w:r>
    </w:p>
    <w:p w14:paraId="6B2045AB"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                                             365                    TX = Percentual da taxa anual = 6%</w:t>
      </w:r>
    </w:p>
    <w:p w14:paraId="501D9CA4" w14:textId="765F71CB"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7.6.4. O Imposto sobre Serviços de Qualquer Natureza (ISSQN) é devido no local do estabelecimento do prestador de serviço ou, na falta do estabelecimento, no local do</w:t>
      </w:r>
      <w:r w:rsidR="00030FCE">
        <w:rPr>
          <w:rFonts w:ascii="Times New Roman" w:hAnsi="Times New Roman" w:cs="Times New Roman"/>
          <w:sz w:val="24"/>
          <w:szCs w:val="24"/>
        </w:rPr>
        <w:t xml:space="preserve"> </w:t>
      </w:r>
      <w:r w:rsidRPr="00BE08F6">
        <w:rPr>
          <w:rFonts w:ascii="Times New Roman" w:hAnsi="Times New Roman" w:cs="Times New Roman"/>
          <w:sz w:val="24"/>
          <w:szCs w:val="24"/>
        </w:rPr>
        <w:t>domicílio do prestador, em consonância com as disposições contidas na Lei Complementar nº 116, de 31 de julho de 2003.</w:t>
      </w:r>
    </w:p>
    <w:p w14:paraId="1B0F3298"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7.6.5.  O valor do pagamento será obtido mediante a aplicação dos preços unitários contratados às correspondentes quantidades de serviços efetivamente executados e de itens fornecidos, aplicando-se eventual desconto em função de irregularidade verificada por culpa da contratada, se for o caso.</w:t>
      </w:r>
    </w:p>
    <w:p w14:paraId="04B37C27" w14:textId="77777777" w:rsidR="00C04206" w:rsidRPr="00BE08F6" w:rsidRDefault="00C04206" w:rsidP="00C04206">
      <w:pPr>
        <w:jc w:val="both"/>
        <w:rPr>
          <w:rFonts w:ascii="Times New Roman" w:hAnsi="Times New Roman" w:cs="Times New Roman"/>
          <w:b/>
          <w:bCs/>
          <w:sz w:val="24"/>
          <w:szCs w:val="24"/>
        </w:rPr>
      </w:pPr>
      <w:r w:rsidRPr="00BE08F6">
        <w:rPr>
          <w:rFonts w:ascii="Times New Roman" w:hAnsi="Times New Roman" w:cs="Times New Roman"/>
          <w:b/>
          <w:bCs/>
          <w:sz w:val="24"/>
          <w:szCs w:val="24"/>
        </w:rPr>
        <w:t>8. DA FORMA E CRITÉRIOS DE SELEÇÃO DO FORNECEDOR:</w:t>
      </w:r>
    </w:p>
    <w:p w14:paraId="74AE96D1" w14:textId="46BC27C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8.1. O fornecedor será selecionado por meio da realização de procedimento de Pregão eletrônico, com fundamento na hipótese do art. 28, I, da Lei nº 14.133/2021, que culminará com a seleção da proposta de </w:t>
      </w:r>
      <w:r w:rsidRPr="00BE08F6">
        <w:rPr>
          <w:rFonts w:ascii="Times New Roman" w:hAnsi="Times New Roman" w:cs="Times New Roman"/>
          <w:b/>
          <w:bCs/>
          <w:caps/>
          <w:sz w:val="24"/>
          <w:szCs w:val="24"/>
        </w:rPr>
        <w:t>menor preço do item</w:t>
      </w:r>
      <w:r w:rsidRPr="00BE08F6">
        <w:rPr>
          <w:rFonts w:ascii="Times New Roman" w:hAnsi="Times New Roman" w:cs="Times New Roman"/>
          <w:sz w:val="24"/>
          <w:szCs w:val="24"/>
        </w:rPr>
        <w:t xml:space="preserve">. </w:t>
      </w:r>
    </w:p>
    <w:p w14:paraId="68DCC809"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8.2. As exigências de habilitação jurídica, técnica, fiscal, social e trabalhista são as usuais para a generalidade do objeto, conforme lei nº 14.133/2021.</w:t>
      </w:r>
    </w:p>
    <w:p w14:paraId="78F2E1B3"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8.3. Previamente à celebração do contrato, a Administração verificará o eventual descumprimento das condições para contratação, especialmente quanto à existência de sanção que a impeça, mediante a consulta a cadastros informativos oficiais, tais como:  </w:t>
      </w:r>
    </w:p>
    <w:p w14:paraId="18C98777"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a) SICAF;  </w:t>
      </w:r>
    </w:p>
    <w:p w14:paraId="065EA864"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b) </w:t>
      </w:r>
      <w:hyperlink r:id="rId52" w:anchor="8" w:tooltip="https://portaldatransparencia.gov.br/origem-dos-dados#8" w:history="1">
        <w:r w:rsidRPr="00BE08F6">
          <w:rPr>
            <w:rStyle w:val="Hyperlink"/>
            <w:rFonts w:ascii="Times New Roman" w:hAnsi="Times New Roman" w:cs="Times New Roman"/>
            <w:sz w:val="24"/>
            <w:szCs w:val="24"/>
          </w:rPr>
          <w:t>Sistema Integrado de Registro do CEIS/CNEP - CEIS</w:t>
        </w:r>
      </w:hyperlink>
      <w:r w:rsidRPr="00BE08F6">
        <w:rPr>
          <w:rFonts w:ascii="Times New Roman" w:hAnsi="Times New Roman" w:cs="Times New Roman"/>
          <w:sz w:val="24"/>
          <w:szCs w:val="24"/>
        </w:rPr>
        <w:t>, mantido pela Controladoria-Geral da União (</w:t>
      </w:r>
      <w:hyperlink r:id="rId53" w:tooltip="https://portaldatransparencia.gov.br/sancoes/consulta?paginacaoSimples=true&amp;tamanhoPagina=&amp;offset=&amp;direcaoOrdenacao=asc&amp;colunasSelecionadas=linkDetalhamento%2Ccadastro%2CcpfCnpj%2CnomeSancionado%2CufSancionado%2Corgao%2CcategoriaSancao%2CdataPublicacao%2C" w:history="1">
        <w:r w:rsidRPr="00BE08F6">
          <w:rPr>
            <w:rStyle w:val="Hyperlink"/>
            <w:rFonts w:ascii="Times New Roman" w:hAnsi="Times New Roman" w:cs="Times New Roman"/>
            <w:sz w:val="24"/>
            <w:szCs w:val="24"/>
          </w:rPr>
          <w:t>https://portaldatransparencia.gov.br/sancoes/consulta?paginacaoSimples=true&amp;tamanhoPagina=&amp;offset=&amp;direcaoOrdenacao=asc&amp;colunasSelecionadas=linkDetalhamento%2Ccadastro%2CcpfCnpj%2CnomeSancionado%2CufSancionado%2Corgao%2CcategoriaSancao%2CdataPublicacao%2CvalorMulta%2Cquantidade</w:t>
        </w:r>
      </w:hyperlink>
      <w:r w:rsidRPr="00BE08F6">
        <w:rPr>
          <w:rFonts w:ascii="Times New Roman" w:hAnsi="Times New Roman" w:cs="Times New Roman"/>
          <w:sz w:val="24"/>
          <w:szCs w:val="24"/>
        </w:rPr>
        <w:t>) ; e</w:t>
      </w:r>
    </w:p>
    <w:p w14:paraId="786EB4BB"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c) Pesquisa na Relação de Apenados do Tribunal de Contas do Estado de São Paulo (https://</w:t>
      </w:r>
      <w:hyperlink r:id="rId54" w:tooltip="http://www.tce.sp.gov.br/pesquisa-na-relacao-de-apenados)" w:history="1">
        <w:r w:rsidRPr="00BE08F6">
          <w:rPr>
            <w:rStyle w:val="Hyperlink"/>
            <w:rFonts w:ascii="Times New Roman" w:hAnsi="Times New Roman" w:cs="Times New Roman"/>
            <w:sz w:val="24"/>
            <w:szCs w:val="24"/>
          </w:rPr>
          <w:t>www.tce.sp.gov.br/pesquisa-na-relação-de-apenados)</w:t>
        </w:r>
      </w:hyperlink>
      <w:r w:rsidRPr="00BE08F6">
        <w:rPr>
          <w:rFonts w:ascii="Times New Roman" w:hAnsi="Times New Roman" w:cs="Times New Roman"/>
          <w:sz w:val="24"/>
          <w:szCs w:val="24"/>
        </w:rPr>
        <w:t>.</w:t>
      </w:r>
    </w:p>
    <w:p w14:paraId="45809D7C" w14:textId="77777777" w:rsidR="00833B90"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8.4. A consulta aos cadastros será realizada em nome da empresa fornecedora e de seu sócio majoritário, por força do artigo 12 da Lei n° 8.429, de 1992, que prevê, dentre as sanções </w:t>
      </w:r>
    </w:p>
    <w:p w14:paraId="4714852F" w14:textId="77777777" w:rsidR="00833B90" w:rsidRDefault="00833B90" w:rsidP="00C04206">
      <w:pPr>
        <w:jc w:val="both"/>
        <w:rPr>
          <w:rFonts w:ascii="Times New Roman" w:hAnsi="Times New Roman" w:cs="Times New Roman"/>
          <w:sz w:val="24"/>
          <w:szCs w:val="24"/>
        </w:rPr>
      </w:pPr>
    </w:p>
    <w:p w14:paraId="4A1850CF" w14:textId="72266C45"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impostas ao responsável pela prática de ato de improbidade administrativa, a proibição de contratar com o Poder Público, inclusive por intermédio de pessoa jurídica da qual seja sócio majoritário.</w:t>
      </w:r>
    </w:p>
    <w:p w14:paraId="21E0FE2D" w14:textId="0E05E425"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8.5. O fornecedor será convocado para manifestação previamente a uma eventual negativa de contratação.</w:t>
      </w:r>
    </w:p>
    <w:p w14:paraId="4F83CA2E"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8.6. Caso atendidas as condições para contratação, a habilitação do fornecedor será verificada por meio da análise dos documentos apresentados.</w:t>
      </w:r>
    </w:p>
    <w:p w14:paraId="0DF02BA5"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8.7. É dever do fornecedor manter atualizada a respectiva documentação de habilitação, ou encaminhar, quando solicitado pela contratante, a respectiva documentação atualizada.</w:t>
      </w:r>
    </w:p>
    <w:p w14:paraId="51C6FFC1"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8.8. Não serão aceitos documentos de habilitação com indicação de CNPJ diferentes, salvo aqueles legalmente permitidos.</w:t>
      </w:r>
    </w:p>
    <w:p w14:paraId="5A4E6C66" w14:textId="66B035CE"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8.9.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0DA1645E"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8.10. Serão aceitos registros de CNPJ de fornecedor matriz e filial com diferenças de números de documentos pertinentes ao CND e ao CRF/FGTS, quando for comprovada a centralização do recolhimento dessas contribuições.</w:t>
      </w:r>
    </w:p>
    <w:p w14:paraId="648651B1" w14:textId="3CD632B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8.11. Para fins de contratação, deverá o fornecedor comprovar os seguintes requisitos de habilitação:</w:t>
      </w:r>
    </w:p>
    <w:p w14:paraId="0FF8DCE1" w14:textId="77777777" w:rsidR="00C04206" w:rsidRPr="00BE08F6" w:rsidRDefault="00C04206" w:rsidP="00C04206">
      <w:pPr>
        <w:jc w:val="both"/>
        <w:rPr>
          <w:rFonts w:ascii="Times New Roman" w:hAnsi="Times New Roman" w:cs="Times New Roman"/>
          <w:b/>
          <w:bCs/>
          <w:sz w:val="24"/>
          <w:szCs w:val="24"/>
        </w:rPr>
      </w:pPr>
      <w:r w:rsidRPr="00BE08F6">
        <w:rPr>
          <w:rFonts w:ascii="Times New Roman" w:hAnsi="Times New Roman" w:cs="Times New Roman"/>
          <w:b/>
          <w:bCs/>
          <w:sz w:val="24"/>
          <w:szCs w:val="24"/>
        </w:rPr>
        <w:t xml:space="preserve">8.12. Habilitação Jurídica: </w:t>
      </w:r>
    </w:p>
    <w:p w14:paraId="593E5497"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8.12.1. Pessoa física: cédula de identidade (RG) ou documento equivalente que, por força de lei, tenha validade para fins de identificação em todo o território nacional;  </w:t>
      </w:r>
    </w:p>
    <w:p w14:paraId="47400F2E"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8.12.2. Empresário individual: inscrição no Registro Público de Empresas Mercantis, a cargo da Junta Comercial da respectiva sede; </w:t>
      </w:r>
    </w:p>
    <w:p w14:paraId="7F9327E1"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8.12.3. Microempreendedor Individual - MEI: Certificado da Condição de Microempreendedor Individual - CCMEI, cuja aceitação ficará condicionada à verificação da autenticidade no sítio </w:t>
      </w:r>
      <w:hyperlink r:id="rId55" w:tooltip="http://www.portaldoempreendedor.gov.br" w:history="1">
        <w:r w:rsidRPr="00BE08F6">
          <w:rPr>
            <w:rStyle w:val="Hyperlink"/>
            <w:rFonts w:ascii="Times New Roman" w:hAnsi="Times New Roman" w:cs="Times New Roman"/>
            <w:sz w:val="24"/>
            <w:szCs w:val="24"/>
          </w:rPr>
          <w:t>www.portaldoempreendedor.gov.br</w:t>
        </w:r>
      </w:hyperlink>
      <w:r w:rsidRPr="00BE08F6">
        <w:rPr>
          <w:rFonts w:ascii="Times New Roman" w:hAnsi="Times New Roman" w:cs="Times New Roman"/>
          <w:sz w:val="24"/>
          <w:szCs w:val="24"/>
        </w:rPr>
        <w:t xml:space="preserve">; </w:t>
      </w:r>
    </w:p>
    <w:p w14:paraId="4B6DF094" w14:textId="2250CA4B"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8.12.4. Sociedade empresária, sociedade limitada unipessoal – SLU ou sociedade identificada como empresa individual de responsabilidade limitada - EIRELI: inscrição do ato constitutivo, estatuto ou contrato social no Registro Público de Empresas Mercantis, a </w:t>
      </w:r>
      <w:r w:rsidRPr="00BE08F6">
        <w:rPr>
          <w:rFonts w:ascii="Times New Roman" w:hAnsi="Times New Roman" w:cs="Times New Roman"/>
          <w:sz w:val="24"/>
          <w:szCs w:val="24"/>
        </w:rPr>
        <w:lastRenderedPageBreak/>
        <w:t>cargo da Junta Comercial da respectiva sede, acompanhada de documento comprobatório de seus administradores;</w:t>
      </w:r>
    </w:p>
    <w:p w14:paraId="53B331C2"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8.12.5. Sociedade empresária estrangeira com atuação permanente no País: decreto de autorização para funcionamento no Brasil;</w:t>
      </w:r>
    </w:p>
    <w:p w14:paraId="1C88D112"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8.12.6. Sociedade simples: inscrição do ato constitutivo no Registro Civil de Pessoas Jurídicas do local de sua sede, acompanhada de documento comprobatório de seus administradores;</w:t>
      </w:r>
    </w:p>
    <w:p w14:paraId="47C9611A"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8.12.7. Filial, sucursal ou agência de sociedade simples ou empresária - inscrição do ato constitutivo da filial, sucursal ou agência da sociedade simples ou empresária, respectivamente, no Registro Civil das Pessoas Jurídicas ou no Registro Público de Empresas Mercantis onde tem sede a matriz;</w:t>
      </w:r>
    </w:p>
    <w:p w14:paraId="139EF9D1"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8.12.8. Os documentos apresentados deverão estar acompanhados de todas as alterações ou da consolidação respectiva.</w:t>
      </w:r>
    </w:p>
    <w:p w14:paraId="0E4DE0CD" w14:textId="77777777" w:rsidR="00C04206" w:rsidRPr="00087C44" w:rsidRDefault="00C04206" w:rsidP="00C04206">
      <w:pPr>
        <w:jc w:val="both"/>
        <w:rPr>
          <w:rFonts w:ascii="Times New Roman" w:hAnsi="Times New Roman" w:cs="Times New Roman"/>
          <w:b/>
          <w:bCs/>
          <w:sz w:val="24"/>
          <w:szCs w:val="24"/>
        </w:rPr>
      </w:pPr>
      <w:r w:rsidRPr="00087C44">
        <w:rPr>
          <w:rFonts w:ascii="Times New Roman" w:hAnsi="Times New Roman" w:cs="Times New Roman"/>
          <w:b/>
          <w:bCs/>
          <w:sz w:val="24"/>
          <w:szCs w:val="24"/>
        </w:rPr>
        <w:t>8.13. Qualificação econômico-financeira:</w:t>
      </w:r>
    </w:p>
    <w:p w14:paraId="5CB5DA55" w14:textId="77777777" w:rsidR="00C04206" w:rsidRPr="00BE08F6" w:rsidRDefault="00C04206" w:rsidP="00C04206">
      <w:pPr>
        <w:jc w:val="both"/>
        <w:rPr>
          <w:rFonts w:ascii="Times New Roman" w:hAnsi="Times New Roman" w:cs="Times New Roman"/>
          <w:sz w:val="24"/>
          <w:szCs w:val="24"/>
        </w:rPr>
      </w:pPr>
      <w:r w:rsidRPr="00087C44">
        <w:rPr>
          <w:rFonts w:ascii="Times New Roman" w:hAnsi="Times New Roman" w:cs="Times New Roman"/>
          <w:sz w:val="24"/>
          <w:szCs w:val="24"/>
        </w:rPr>
        <w:t>8.13.1. Para fins de habilitação econômico-financeira a contratada deverá apresentar apenas a certidão negativa de falência expedida pelo órgão distribuidor da sua sede.</w:t>
      </w:r>
    </w:p>
    <w:p w14:paraId="764080AC" w14:textId="77777777" w:rsidR="00C04206" w:rsidRPr="00BE08F6" w:rsidRDefault="00C04206" w:rsidP="00C04206">
      <w:pPr>
        <w:jc w:val="both"/>
        <w:rPr>
          <w:rFonts w:ascii="Times New Roman" w:hAnsi="Times New Roman" w:cs="Times New Roman"/>
          <w:b/>
          <w:bCs/>
          <w:sz w:val="24"/>
          <w:szCs w:val="24"/>
        </w:rPr>
      </w:pPr>
      <w:r w:rsidRPr="00BE08F6">
        <w:rPr>
          <w:rFonts w:ascii="Times New Roman" w:hAnsi="Times New Roman" w:cs="Times New Roman"/>
          <w:b/>
          <w:bCs/>
          <w:sz w:val="24"/>
          <w:szCs w:val="24"/>
        </w:rPr>
        <w:t>8.14. Qualificação Técnica:</w:t>
      </w:r>
    </w:p>
    <w:p w14:paraId="23953648"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8.14.1. </w:t>
      </w:r>
      <w:bookmarkStart w:id="80" w:name="_Ref123202723"/>
      <w:r w:rsidRPr="00BE08F6">
        <w:rPr>
          <w:rFonts w:ascii="Times New Roman" w:hAnsi="Times New Roman" w:cs="Times New Roman"/>
          <w:sz w:val="24"/>
          <w:szCs w:val="24"/>
        </w:rPr>
        <w:t>Declaração de que o licitante tomou conhecimento de todas as informações e das condições locais para o cumprimento das obrigações objeto da licitação;</w:t>
      </w:r>
      <w:bookmarkEnd w:id="80"/>
    </w:p>
    <w:p w14:paraId="2E501BEF"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8.14.1.1. A declaração acima poderá ser substituída por declaração formal assinada pelo responsável técnico do licitante acerca do conhecimento pleno das condições e peculiaridades da contratação.</w:t>
      </w:r>
    </w:p>
    <w:p w14:paraId="54183EF8" w14:textId="79462820" w:rsidR="001E7ABB" w:rsidRPr="00833B90"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8.14.2. </w:t>
      </w:r>
      <w:r w:rsidRPr="00BE08F6">
        <w:rPr>
          <w:rFonts w:ascii="Times New Roman" w:hAnsi="Times New Roman" w:cs="Times New Roman"/>
          <w:b/>
          <w:bCs/>
          <w:sz w:val="24"/>
          <w:szCs w:val="24"/>
        </w:rPr>
        <w:t>ATESTADO DE CAPACIDADE TÉCNICA OU CERTIDÃO</w:t>
      </w:r>
      <w:r w:rsidRPr="00BE08F6">
        <w:rPr>
          <w:rFonts w:ascii="Times New Roman" w:hAnsi="Times New Roman" w:cs="Times New Roman"/>
          <w:sz w:val="24"/>
          <w:szCs w:val="24"/>
        </w:rPr>
        <w:t xml:space="preserve">, expedido por pessoa jurídica de direito público ou privado, comprovando que o participante tenha prestado serviços </w:t>
      </w:r>
      <w:r w:rsidR="00A60263">
        <w:rPr>
          <w:rFonts w:ascii="Times New Roman" w:hAnsi="Times New Roman" w:cs="Times New Roman"/>
          <w:sz w:val="24"/>
          <w:szCs w:val="24"/>
        </w:rPr>
        <w:t xml:space="preserve">ou fornecido bens, </w:t>
      </w:r>
      <w:r w:rsidRPr="00BE08F6">
        <w:rPr>
          <w:rFonts w:ascii="Times New Roman" w:hAnsi="Times New Roman" w:cs="Times New Roman"/>
          <w:sz w:val="24"/>
          <w:szCs w:val="24"/>
        </w:rPr>
        <w:t>compatíveis em características com o objeto desta licitação. O atestado deverá ser apresentado em papel timbrado, contendo razão social, CNPJ, endereço e telefone da pessoa jurídica emitente, data de emissão e identificação do responsável pela emissão do atestado (nome, cargo e assinatura)</w:t>
      </w:r>
      <w:r w:rsidR="00D20803">
        <w:rPr>
          <w:rFonts w:ascii="Times New Roman" w:hAnsi="Times New Roman" w:cs="Times New Roman"/>
          <w:sz w:val="24"/>
          <w:szCs w:val="24"/>
        </w:rPr>
        <w:t>.</w:t>
      </w:r>
    </w:p>
    <w:p w14:paraId="3F0B9693" w14:textId="7EDF359A" w:rsidR="00C04206" w:rsidRPr="00BE08F6" w:rsidRDefault="00C04206" w:rsidP="00C04206">
      <w:pPr>
        <w:jc w:val="both"/>
        <w:rPr>
          <w:rFonts w:ascii="Times New Roman" w:hAnsi="Times New Roman" w:cs="Times New Roman"/>
          <w:b/>
          <w:bCs/>
          <w:sz w:val="24"/>
          <w:szCs w:val="24"/>
        </w:rPr>
      </w:pPr>
      <w:r w:rsidRPr="00BE08F6">
        <w:rPr>
          <w:rFonts w:ascii="Times New Roman" w:hAnsi="Times New Roman" w:cs="Times New Roman"/>
          <w:b/>
          <w:bCs/>
          <w:sz w:val="24"/>
          <w:szCs w:val="24"/>
        </w:rPr>
        <w:t>8.15. Habilitações Fiscal, Social e Trabalhista:</w:t>
      </w:r>
    </w:p>
    <w:p w14:paraId="3A9C696F"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8.15.1. No caso de pessoa física: Prova de inscrição no Cadastro de Pessoas Físicas (CPF);</w:t>
      </w:r>
    </w:p>
    <w:p w14:paraId="1D858D9C"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8.15.2. No caso de pessoa jurídica: Prova de inscrição no Cadastro Nacional da Pessoa Jurídica (CNPJ);</w:t>
      </w:r>
    </w:p>
    <w:p w14:paraId="6CBC87DE" w14:textId="77777777" w:rsidR="00833B90" w:rsidRDefault="00833B90" w:rsidP="00C04206">
      <w:pPr>
        <w:jc w:val="both"/>
        <w:rPr>
          <w:rFonts w:ascii="Times New Roman" w:hAnsi="Times New Roman" w:cs="Times New Roman"/>
          <w:sz w:val="24"/>
          <w:szCs w:val="24"/>
        </w:rPr>
      </w:pPr>
      <w:bookmarkStart w:id="81" w:name="_Hlk187335013"/>
    </w:p>
    <w:p w14:paraId="1D8980C6" w14:textId="77777777" w:rsidR="00833B90" w:rsidRDefault="00833B90" w:rsidP="00C04206">
      <w:pPr>
        <w:jc w:val="both"/>
        <w:rPr>
          <w:rFonts w:ascii="Times New Roman" w:hAnsi="Times New Roman" w:cs="Times New Roman"/>
          <w:sz w:val="24"/>
          <w:szCs w:val="24"/>
        </w:rPr>
      </w:pPr>
    </w:p>
    <w:p w14:paraId="61A9C71D" w14:textId="3F1E0000" w:rsidR="00D20803"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8.15.3. Prova de inscrição no cadastro de </w:t>
      </w:r>
      <w:r w:rsidRPr="00BE08F6">
        <w:rPr>
          <w:rFonts w:ascii="Times New Roman" w:hAnsi="Times New Roman" w:cs="Times New Roman"/>
          <w:b/>
          <w:bCs/>
          <w:sz w:val="24"/>
          <w:szCs w:val="24"/>
        </w:rPr>
        <w:t>CONTRIBUINTE ESTADUAL</w:t>
      </w:r>
      <w:r w:rsidRPr="00BE08F6">
        <w:rPr>
          <w:rFonts w:ascii="Times New Roman" w:hAnsi="Times New Roman" w:cs="Times New Roman"/>
          <w:sz w:val="24"/>
          <w:szCs w:val="24"/>
        </w:rPr>
        <w:t xml:space="preserve"> e/ou </w:t>
      </w:r>
      <w:r w:rsidRPr="00BE08F6">
        <w:rPr>
          <w:rFonts w:ascii="Times New Roman" w:hAnsi="Times New Roman" w:cs="Times New Roman"/>
          <w:b/>
          <w:bCs/>
          <w:sz w:val="24"/>
          <w:szCs w:val="24"/>
        </w:rPr>
        <w:t>MUNICIPAL</w:t>
      </w:r>
      <w:r w:rsidRPr="00BE08F6">
        <w:rPr>
          <w:rFonts w:ascii="Times New Roman" w:hAnsi="Times New Roman" w:cs="Times New Roman"/>
          <w:sz w:val="24"/>
          <w:szCs w:val="24"/>
        </w:rPr>
        <w:t>, relativo ao domicílio ou sede da licitante, pertinente ao seu ramo de atividade e compatível com o objeto contratual, a saber:</w:t>
      </w:r>
    </w:p>
    <w:p w14:paraId="4E482363" w14:textId="236480B1"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8.15.3.1. Se o ramo de atividade da empresa for comércio, deverá apresentar prova de </w:t>
      </w:r>
      <w:r w:rsidRPr="00BE08F6">
        <w:rPr>
          <w:rFonts w:ascii="Times New Roman" w:hAnsi="Times New Roman" w:cs="Times New Roman"/>
          <w:b/>
          <w:bCs/>
          <w:sz w:val="24"/>
          <w:szCs w:val="24"/>
        </w:rPr>
        <w:t>INSCRIÇÃO ESTADUAL;</w:t>
      </w:r>
    </w:p>
    <w:p w14:paraId="40826C80"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8.15.3.2. Se o ramo de atividade da empresa for prestação de serviço, deverá apresentar prova de </w:t>
      </w:r>
      <w:r w:rsidRPr="00BE08F6">
        <w:rPr>
          <w:rFonts w:ascii="Times New Roman" w:hAnsi="Times New Roman" w:cs="Times New Roman"/>
          <w:b/>
          <w:bCs/>
          <w:sz w:val="24"/>
          <w:szCs w:val="24"/>
        </w:rPr>
        <w:t>CADASTRO MUNICIPAL.</w:t>
      </w:r>
      <w:r w:rsidRPr="00BE08F6">
        <w:rPr>
          <w:rFonts w:ascii="Times New Roman" w:hAnsi="Times New Roman" w:cs="Times New Roman"/>
          <w:sz w:val="24"/>
          <w:szCs w:val="24"/>
        </w:rPr>
        <w:t xml:space="preserve"> </w:t>
      </w:r>
    </w:p>
    <w:p w14:paraId="668934AD"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8.15.3.3. Se o ramo de atividade da empresa envolver comércio e prestação de serviço deverá apresentar prova de </w:t>
      </w:r>
      <w:r w:rsidRPr="00BE08F6">
        <w:rPr>
          <w:rFonts w:ascii="Times New Roman" w:hAnsi="Times New Roman" w:cs="Times New Roman"/>
          <w:b/>
          <w:bCs/>
          <w:sz w:val="24"/>
          <w:szCs w:val="24"/>
        </w:rPr>
        <w:t>INSCRIÇÃO ESTADUAL E MUNICIPAL.</w:t>
      </w:r>
      <w:r w:rsidRPr="00BE08F6">
        <w:rPr>
          <w:rFonts w:ascii="Times New Roman" w:hAnsi="Times New Roman" w:cs="Times New Roman"/>
          <w:sz w:val="24"/>
          <w:szCs w:val="24"/>
        </w:rPr>
        <w:t xml:space="preserve"> </w:t>
      </w:r>
      <w:bookmarkEnd w:id="81"/>
    </w:p>
    <w:p w14:paraId="38B6CA4F" w14:textId="38D7A8EC"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8.15.4. Certidão de regularidade de débito com a </w:t>
      </w:r>
      <w:r w:rsidRPr="00BE08F6">
        <w:rPr>
          <w:rFonts w:ascii="Times New Roman" w:hAnsi="Times New Roman" w:cs="Times New Roman"/>
          <w:b/>
          <w:bCs/>
          <w:sz w:val="24"/>
          <w:szCs w:val="24"/>
        </w:rPr>
        <w:t>Fazenda Estadual</w:t>
      </w:r>
      <w:r w:rsidRPr="00BE08F6">
        <w:rPr>
          <w:rFonts w:ascii="Times New Roman" w:hAnsi="Times New Roman" w:cs="Times New Roman"/>
          <w:sz w:val="24"/>
          <w:szCs w:val="24"/>
        </w:rPr>
        <w:t xml:space="preserve"> da sede ou do domicílio do licitante, pertinente ao seu ramo de atividade e compatível com o objeto do certame;</w:t>
      </w:r>
    </w:p>
    <w:p w14:paraId="577BFD08"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8.15.4.1. Para efeito de esclarecimento, as licitantes sediadas no Estado de São Paulo, a regularidade de débito para com a </w:t>
      </w:r>
      <w:r w:rsidRPr="00BE08F6">
        <w:rPr>
          <w:rFonts w:ascii="Times New Roman" w:hAnsi="Times New Roman" w:cs="Times New Roman"/>
          <w:b/>
          <w:bCs/>
          <w:sz w:val="24"/>
          <w:szCs w:val="24"/>
        </w:rPr>
        <w:t>Fazenda Estadual</w:t>
      </w:r>
      <w:r w:rsidRPr="00BE08F6">
        <w:rPr>
          <w:rFonts w:ascii="Times New Roman" w:hAnsi="Times New Roman" w:cs="Times New Roman"/>
          <w:sz w:val="24"/>
          <w:szCs w:val="24"/>
        </w:rPr>
        <w:t xml:space="preserve"> será atestada pela apresentação da Certidão emitida pela Procuradoria Geral do Estado (débitos inscritos em dívida ativa);</w:t>
      </w:r>
    </w:p>
    <w:p w14:paraId="4AA70EEC"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8.15.5. Prova de regularidade fiscal perante a </w:t>
      </w:r>
      <w:r w:rsidRPr="00BE08F6">
        <w:rPr>
          <w:rFonts w:ascii="Times New Roman" w:hAnsi="Times New Roman" w:cs="Times New Roman"/>
          <w:b/>
          <w:bCs/>
          <w:sz w:val="24"/>
          <w:szCs w:val="24"/>
        </w:rPr>
        <w:t>Fazenda Federal</w:t>
      </w:r>
      <w:r w:rsidRPr="00BE08F6">
        <w:rPr>
          <w:rFonts w:ascii="Times New Roman" w:hAnsi="Times New Roman" w:cs="Times New Roman"/>
          <w:sz w:val="24"/>
          <w:szCs w:val="24"/>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05F4469C"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8.15.6. Prova de regularidade com o </w:t>
      </w:r>
      <w:r w:rsidRPr="00BE08F6">
        <w:rPr>
          <w:rFonts w:ascii="Times New Roman" w:hAnsi="Times New Roman" w:cs="Times New Roman"/>
          <w:b/>
          <w:bCs/>
          <w:sz w:val="24"/>
          <w:szCs w:val="24"/>
        </w:rPr>
        <w:t>Fundo de Garantia do Tempo de Serviço (FGTS);</w:t>
      </w:r>
    </w:p>
    <w:p w14:paraId="07457E1B"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8.15.7. Prova de regularidade com a </w:t>
      </w:r>
      <w:r w:rsidRPr="00BE08F6">
        <w:rPr>
          <w:rFonts w:ascii="Times New Roman" w:hAnsi="Times New Roman" w:cs="Times New Roman"/>
          <w:b/>
          <w:bCs/>
          <w:sz w:val="24"/>
          <w:szCs w:val="24"/>
        </w:rPr>
        <w:t>Fazenda Municipal</w:t>
      </w:r>
      <w:r w:rsidRPr="00BE08F6">
        <w:rPr>
          <w:rFonts w:ascii="Times New Roman" w:hAnsi="Times New Roman" w:cs="Times New Roman"/>
          <w:sz w:val="24"/>
          <w:szCs w:val="24"/>
        </w:rPr>
        <w:t xml:space="preserve"> do domicílio ou sede do fornecedor, relativa à atividade em cujo exercício contrata ou concorre; </w:t>
      </w:r>
    </w:p>
    <w:p w14:paraId="17BEE5F2" w14:textId="7CF2D231" w:rsidR="001E7ABB"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8.15.7.1. Caso o fornecedor seja considerado isento dos tributos municipais relacionados ao objeto, deverá comprovar tal condição mediante a apresentação de certidão ou declaração da Fazenda respectiva do seu domicílio ou sede, ou por meio de outro documento equivalente, na forma da respectiva legislação de regência.</w:t>
      </w:r>
    </w:p>
    <w:p w14:paraId="71FD749C" w14:textId="41348AD5"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8.15.8. </w:t>
      </w:r>
      <w:r w:rsidRPr="00BE08F6">
        <w:rPr>
          <w:rFonts w:ascii="Times New Roman" w:hAnsi="Times New Roman" w:cs="Times New Roman"/>
          <w:b/>
          <w:bCs/>
          <w:sz w:val="24"/>
          <w:szCs w:val="24"/>
        </w:rPr>
        <w:t>Prova de inexistência de débitos inadimplidos perante a Justiça do Trabalho</w:t>
      </w:r>
      <w:r w:rsidRPr="00BE08F6">
        <w:rPr>
          <w:rFonts w:ascii="Times New Roman" w:hAnsi="Times New Roman" w:cs="Times New Roman"/>
          <w:sz w:val="24"/>
          <w:szCs w:val="24"/>
        </w:rPr>
        <w:t>, mediante a apresentação de certidão negativa ou positiva com efeito de negativa, nos termos do Título VII-A da Consolidação das Leis do Trabalho, aprovada pelo Decreto-Lei nº 5.452, de 1º de maio de 1943.</w:t>
      </w:r>
    </w:p>
    <w:p w14:paraId="236F8B65" w14:textId="77777777" w:rsidR="00C04206" w:rsidRPr="00BE08F6" w:rsidRDefault="00C04206" w:rsidP="00C04206">
      <w:pPr>
        <w:jc w:val="both"/>
        <w:rPr>
          <w:rFonts w:ascii="Times New Roman" w:hAnsi="Times New Roman" w:cs="Times New Roman"/>
          <w:sz w:val="24"/>
          <w:szCs w:val="24"/>
        </w:rPr>
      </w:pPr>
      <w:bookmarkStart w:id="82" w:name="_Hlk187335034"/>
      <w:r w:rsidRPr="00BE08F6">
        <w:rPr>
          <w:rFonts w:ascii="Times New Roman" w:hAnsi="Times New Roman" w:cs="Times New Roman"/>
          <w:sz w:val="24"/>
          <w:szCs w:val="24"/>
        </w:rPr>
        <w:t>8.15.9. Declaração de que não emprega menor de 18 anos em trabalho noturno, perigoso ou insalubre e não emprega menor de 16 anos, salvo menor, a partir de 14 anos, na condição de aprendiz, nos termos do artigo 7°, XXXIII, da Constituição;</w:t>
      </w:r>
    </w:p>
    <w:p w14:paraId="09436BF3" w14:textId="674D6A33"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lastRenderedPageBreak/>
        <w:t xml:space="preserve">8.15.10. Declaração de que atende às normas relativas à </w:t>
      </w:r>
      <w:r w:rsidR="00CA47EA">
        <w:rPr>
          <w:rFonts w:ascii="Times New Roman" w:hAnsi="Times New Roman" w:cs="Times New Roman"/>
          <w:sz w:val="24"/>
          <w:szCs w:val="24"/>
        </w:rPr>
        <w:t xml:space="preserve">educação </w:t>
      </w:r>
      <w:r w:rsidRPr="00BE08F6">
        <w:rPr>
          <w:rFonts w:ascii="Times New Roman" w:hAnsi="Times New Roman" w:cs="Times New Roman"/>
          <w:sz w:val="24"/>
          <w:szCs w:val="24"/>
        </w:rPr>
        <w:t>e segurança do trabalho (parágrafo único, art. 117, Constituição do Estado), somente para as licitantes com sede ou matriz no Estado de São Paulo;</w:t>
      </w:r>
    </w:p>
    <w:p w14:paraId="7A90FCFA"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8.15.11. Declaração de que inexiste qualquer fato impeditivo à sua participação na licitação, que não foi declarada inidônea e não está impedida de contratar com o Poder Público, ou suspensa de contratar com a Administração, e que se compromete a comunicar ocorrência de fatos supervenientes;</w:t>
      </w:r>
    </w:p>
    <w:p w14:paraId="3B242398" w14:textId="77777777" w:rsidR="00993ACE" w:rsidRDefault="00C04206" w:rsidP="00245468">
      <w:pPr>
        <w:spacing w:after="0"/>
        <w:jc w:val="both"/>
        <w:rPr>
          <w:rFonts w:ascii="Times New Roman" w:hAnsi="Times New Roman" w:cs="Times New Roman"/>
          <w:sz w:val="24"/>
          <w:szCs w:val="24"/>
        </w:rPr>
      </w:pPr>
      <w:r w:rsidRPr="00BE08F6">
        <w:rPr>
          <w:rFonts w:ascii="Times New Roman" w:hAnsi="Times New Roman" w:cs="Times New Roman"/>
          <w:sz w:val="24"/>
          <w:szCs w:val="24"/>
        </w:rPr>
        <w:t xml:space="preserve">8.15.12. Declaração de que cumpre a determinação de reserva de cargos prevista em lei para pessoa com deficiência ou para reabilitado da Previdência Social e que atendem às regras de </w:t>
      </w:r>
    </w:p>
    <w:p w14:paraId="2745E966" w14:textId="74765B21" w:rsidR="00C04206" w:rsidRDefault="00C04206" w:rsidP="00245468">
      <w:pPr>
        <w:spacing w:after="0"/>
        <w:jc w:val="both"/>
        <w:rPr>
          <w:rFonts w:ascii="Times New Roman" w:hAnsi="Times New Roman" w:cs="Times New Roman"/>
          <w:sz w:val="24"/>
          <w:szCs w:val="24"/>
        </w:rPr>
      </w:pPr>
      <w:r w:rsidRPr="00BE08F6">
        <w:rPr>
          <w:rFonts w:ascii="Times New Roman" w:hAnsi="Times New Roman" w:cs="Times New Roman"/>
          <w:sz w:val="24"/>
          <w:szCs w:val="24"/>
        </w:rPr>
        <w:t xml:space="preserve">acessibilidade previstas na legislação, conforme disposto no </w:t>
      </w:r>
      <w:hyperlink r:id="rId56" w:anchor="art63" w:tooltip="http://www.planalto.gov.br/ccivil_03/_ato2019-2022/2021/lei/L14133.htm#art63" w:history="1">
        <w:r w:rsidRPr="00BE08F6">
          <w:rPr>
            <w:rStyle w:val="Hyperlink"/>
            <w:rFonts w:ascii="Times New Roman" w:hAnsi="Times New Roman" w:cs="Times New Roman"/>
            <w:sz w:val="24"/>
            <w:szCs w:val="24"/>
          </w:rPr>
          <w:t>art. 63, IV, da Lei nº 14.133/2021</w:t>
        </w:r>
      </w:hyperlink>
      <w:r w:rsidRPr="00BE08F6">
        <w:rPr>
          <w:rFonts w:ascii="Times New Roman" w:hAnsi="Times New Roman" w:cs="Times New Roman"/>
          <w:sz w:val="24"/>
          <w:szCs w:val="24"/>
        </w:rPr>
        <w:t>;</w:t>
      </w:r>
    </w:p>
    <w:p w14:paraId="527AD4B4" w14:textId="77777777" w:rsidR="00245468" w:rsidRPr="00BE08F6" w:rsidRDefault="00245468" w:rsidP="00245468">
      <w:pPr>
        <w:spacing w:after="0"/>
        <w:jc w:val="both"/>
        <w:rPr>
          <w:rFonts w:ascii="Times New Roman" w:hAnsi="Times New Roman" w:cs="Times New Roman"/>
          <w:sz w:val="24"/>
          <w:szCs w:val="24"/>
        </w:rPr>
      </w:pPr>
    </w:p>
    <w:p w14:paraId="4017BB28"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8.15.13.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bookmarkEnd w:id="82"/>
    </w:p>
    <w:p w14:paraId="192D3F44" w14:textId="77777777" w:rsidR="00C04206" w:rsidRPr="00BE08F6" w:rsidRDefault="00C04206" w:rsidP="00C04206">
      <w:pPr>
        <w:jc w:val="both"/>
        <w:rPr>
          <w:rFonts w:ascii="Times New Roman" w:hAnsi="Times New Roman" w:cs="Times New Roman"/>
          <w:b/>
          <w:bCs/>
          <w:sz w:val="24"/>
          <w:szCs w:val="24"/>
        </w:rPr>
      </w:pPr>
      <w:r w:rsidRPr="00BE08F6">
        <w:rPr>
          <w:rFonts w:ascii="Times New Roman" w:hAnsi="Times New Roman" w:cs="Times New Roman"/>
          <w:b/>
          <w:bCs/>
          <w:sz w:val="24"/>
          <w:szCs w:val="24"/>
        </w:rPr>
        <w:t>9. DO RECEBIMENTO PROVISÓRIO E DEFINITIVO</w:t>
      </w:r>
    </w:p>
    <w:p w14:paraId="77E0C899" w14:textId="77777777" w:rsidR="00C04206" w:rsidRPr="00BE08F6" w:rsidRDefault="00C04206" w:rsidP="00C04206">
      <w:pPr>
        <w:jc w:val="both"/>
        <w:rPr>
          <w:rFonts w:ascii="Times New Roman" w:eastAsia="Arial" w:hAnsi="Times New Roman" w:cs="Times New Roman"/>
          <w:bCs/>
          <w:sz w:val="24"/>
          <w:szCs w:val="24"/>
        </w:rPr>
      </w:pPr>
      <w:r w:rsidRPr="00BE08F6">
        <w:rPr>
          <w:rFonts w:ascii="Times New Roman" w:hAnsi="Times New Roman" w:cs="Times New Roman"/>
          <w:bCs/>
          <w:sz w:val="24"/>
          <w:szCs w:val="24"/>
        </w:rPr>
        <w:t>9.1. O objeto será recebido provisoriamente no prazo de até 5 (cinco) dias, pelo responsável por seu acompanhamento e fiscalização, mediante termo detalhado, quando verificado o cumprimento das exigências de caráter técnico, nos termos do art. 140, I, “a” da Lei Federal 14.133/2021.</w:t>
      </w:r>
    </w:p>
    <w:p w14:paraId="5AC3E338" w14:textId="494881F2" w:rsidR="00C04206" w:rsidRPr="00D20803" w:rsidRDefault="00C04206" w:rsidP="00C04206">
      <w:pPr>
        <w:jc w:val="both"/>
        <w:rPr>
          <w:rFonts w:ascii="Times New Roman" w:eastAsia="Arial" w:hAnsi="Times New Roman" w:cs="Times New Roman"/>
          <w:sz w:val="24"/>
          <w:szCs w:val="24"/>
        </w:rPr>
      </w:pPr>
      <w:r w:rsidRPr="00BE08F6">
        <w:rPr>
          <w:rFonts w:ascii="Times New Roman" w:hAnsi="Times New Roman" w:cs="Times New Roman"/>
          <w:bCs/>
          <w:sz w:val="24"/>
          <w:szCs w:val="24"/>
        </w:rPr>
        <w:t>9.2. O recebimento definitivo ocorrerá em até 15 (quinze) dias, contados da expedição de termo de recebimento provisório, por servidor ou comissão designada pela autoridade competente,</w:t>
      </w:r>
      <w:r w:rsidRPr="00BE08F6">
        <w:rPr>
          <w:rFonts w:ascii="Times New Roman" w:hAnsi="Times New Roman" w:cs="Times New Roman"/>
          <w:sz w:val="24"/>
          <w:szCs w:val="24"/>
        </w:rPr>
        <w:t xml:space="preserve"> mediante termo detalhado que comprove o atendimento das exigências contratuais, nos termos do art. 140, I, “b” da Lei Federal 14.133/2021.</w:t>
      </w:r>
    </w:p>
    <w:p w14:paraId="27F0D328" w14:textId="77777777" w:rsidR="00C04206" w:rsidRPr="00BE08F6" w:rsidRDefault="00C04206" w:rsidP="00C04206">
      <w:pPr>
        <w:jc w:val="both"/>
        <w:rPr>
          <w:rFonts w:ascii="Times New Roman" w:hAnsi="Times New Roman" w:cs="Times New Roman"/>
          <w:b/>
          <w:bCs/>
          <w:sz w:val="24"/>
          <w:szCs w:val="24"/>
        </w:rPr>
      </w:pPr>
      <w:r w:rsidRPr="00BE08F6">
        <w:rPr>
          <w:rFonts w:ascii="Times New Roman" w:hAnsi="Times New Roman" w:cs="Times New Roman"/>
          <w:b/>
          <w:bCs/>
          <w:sz w:val="24"/>
          <w:szCs w:val="24"/>
        </w:rPr>
        <w:t>10. DA ADEQUAÇÃO ORÇAMENTÁRIA:</w:t>
      </w:r>
    </w:p>
    <w:p w14:paraId="5CE16A04" w14:textId="628E6088"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10.1. As despesas decorrentes da contratação correrão à conta de recursos específicos consignados no Orçamento Geral da Prefeitura Municipal de</w:t>
      </w:r>
      <w:r w:rsidR="00993ACE">
        <w:rPr>
          <w:rFonts w:ascii="Times New Roman" w:hAnsi="Times New Roman" w:cs="Times New Roman"/>
          <w:sz w:val="24"/>
          <w:szCs w:val="24"/>
        </w:rPr>
        <w:t xml:space="preserve"> Guatapará</w:t>
      </w:r>
      <w:r w:rsidRPr="00BE08F6">
        <w:rPr>
          <w:rFonts w:ascii="Times New Roman" w:hAnsi="Times New Roman" w:cs="Times New Roman"/>
          <w:sz w:val="24"/>
          <w:szCs w:val="24"/>
        </w:rPr>
        <w:t>.</w:t>
      </w:r>
    </w:p>
    <w:p w14:paraId="4EACF60A"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10.2. A contratação será atendida pela seguinte dotação:</w:t>
      </w:r>
    </w:p>
    <w:p w14:paraId="50FCC018" w14:textId="77777777" w:rsidR="00C04206" w:rsidRPr="00BE08F6" w:rsidRDefault="00C04206" w:rsidP="00C04206">
      <w:pPr>
        <w:jc w:val="both"/>
        <w:rPr>
          <w:rFonts w:ascii="Times New Roman" w:hAnsi="Times New Roman" w:cs="Times New Roman"/>
          <w:sz w:val="16"/>
          <w:szCs w:val="16"/>
        </w:rPr>
      </w:pPr>
    </w:p>
    <w:p w14:paraId="0B62279F" w14:textId="77777777" w:rsidR="00C04206" w:rsidRPr="00BE08F6" w:rsidRDefault="00C04206" w:rsidP="00C04206">
      <w:pPr>
        <w:jc w:val="both"/>
        <w:rPr>
          <w:rFonts w:ascii="Times New Roman" w:hAnsi="Times New Roman" w:cs="Times New Roman"/>
          <w:b/>
          <w:bCs/>
          <w:sz w:val="24"/>
          <w:szCs w:val="24"/>
        </w:rPr>
      </w:pPr>
      <w:r w:rsidRPr="00BE08F6">
        <w:rPr>
          <w:rFonts w:ascii="Times New Roman" w:hAnsi="Times New Roman" w:cs="Times New Roman"/>
          <w:b/>
          <w:bCs/>
          <w:sz w:val="24"/>
          <w:szCs w:val="24"/>
        </w:rPr>
        <w:t>11. DO REAJUSTE DE PREÇOS:</w:t>
      </w:r>
    </w:p>
    <w:p w14:paraId="4F96BC81" w14:textId="77777777" w:rsidR="00C04206" w:rsidRPr="00BE08F6" w:rsidRDefault="00C04206" w:rsidP="00C04206">
      <w:pPr>
        <w:pStyle w:val="PargrafodaLista"/>
        <w:widowControl w:val="0"/>
        <w:numPr>
          <w:ilvl w:val="1"/>
          <w:numId w:val="32"/>
        </w:numPr>
        <w:autoSpaceDE w:val="0"/>
        <w:autoSpaceDN w:val="0"/>
        <w:spacing w:after="0" w:line="240" w:lineRule="auto"/>
        <w:ind w:left="0" w:firstLine="0"/>
        <w:jc w:val="both"/>
        <w:rPr>
          <w:rFonts w:ascii="Times New Roman" w:hAnsi="Times New Roman"/>
          <w:sz w:val="24"/>
          <w:szCs w:val="24"/>
        </w:rPr>
      </w:pPr>
      <w:r w:rsidRPr="00BE08F6">
        <w:rPr>
          <w:rFonts w:ascii="Times New Roman" w:hAnsi="Times New Roman"/>
          <w:sz w:val="24"/>
          <w:szCs w:val="24"/>
        </w:rPr>
        <w:t>Os preços inicialmente contratados são fixos e irreajustáveis no prazo de um ano contado da data do orçamento estimado, em __/__/_____.</w:t>
      </w:r>
    </w:p>
    <w:p w14:paraId="64000ABF" w14:textId="77777777" w:rsidR="00833B90" w:rsidRDefault="00C04206" w:rsidP="00C56E3F">
      <w:pPr>
        <w:pStyle w:val="PargrafodaLista"/>
        <w:numPr>
          <w:ilvl w:val="1"/>
          <w:numId w:val="32"/>
        </w:numPr>
        <w:ind w:left="0" w:firstLine="0"/>
        <w:jc w:val="both"/>
        <w:rPr>
          <w:rFonts w:ascii="Times New Roman" w:hAnsi="Times New Roman"/>
          <w:sz w:val="24"/>
          <w:szCs w:val="24"/>
        </w:rPr>
      </w:pPr>
      <w:r w:rsidRPr="00C56E3F">
        <w:rPr>
          <w:rFonts w:ascii="Times New Roman" w:hAnsi="Times New Roman"/>
          <w:sz w:val="24"/>
          <w:szCs w:val="24"/>
        </w:rPr>
        <w:t xml:space="preserve">Após o interregno de um ano, e independentemente de pedido do Contratado, os preços iniciais serão reajustados, mediante a aplicação, pelo Contratante, do índice IPCA ou </w:t>
      </w:r>
    </w:p>
    <w:p w14:paraId="23D3C2BE" w14:textId="77777777" w:rsidR="00833B90" w:rsidRDefault="00833B90" w:rsidP="00833B90">
      <w:pPr>
        <w:pStyle w:val="PargrafodaLista"/>
        <w:ind w:left="0"/>
        <w:jc w:val="both"/>
        <w:rPr>
          <w:rFonts w:ascii="Times New Roman" w:hAnsi="Times New Roman"/>
          <w:sz w:val="24"/>
          <w:szCs w:val="24"/>
        </w:rPr>
      </w:pPr>
    </w:p>
    <w:p w14:paraId="64CA6E1D" w14:textId="70A923EA" w:rsidR="00C04206" w:rsidRPr="00C56E3F" w:rsidRDefault="00C04206" w:rsidP="00833B90">
      <w:pPr>
        <w:pStyle w:val="PargrafodaLista"/>
        <w:ind w:left="0"/>
        <w:jc w:val="both"/>
        <w:rPr>
          <w:rFonts w:ascii="Times New Roman" w:hAnsi="Times New Roman"/>
          <w:sz w:val="24"/>
          <w:szCs w:val="24"/>
        </w:rPr>
      </w:pPr>
      <w:r w:rsidRPr="00C56E3F">
        <w:rPr>
          <w:rFonts w:ascii="Times New Roman" w:hAnsi="Times New Roman"/>
          <w:sz w:val="24"/>
          <w:szCs w:val="24"/>
        </w:rPr>
        <w:t>IGPM de dois meses anteriores ao aditamento, desde que observados os preços, condições e índice mais vantajosos para a Administração</w:t>
      </w:r>
      <w:r w:rsidRPr="00C56E3F">
        <w:rPr>
          <w:rFonts w:ascii="Times New Roman" w:hAnsi="Times New Roman"/>
          <w:i/>
          <w:iCs/>
          <w:sz w:val="24"/>
          <w:szCs w:val="24"/>
        </w:rPr>
        <w:t>.</w:t>
      </w:r>
      <w:r w:rsidRPr="00C56E3F">
        <w:rPr>
          <w:rFonts w:ascii="Times New Roman" w:hAnsi="Times New Roman"/>
          <w:sz w:val="24"/>
          <w:szCs w:val="24"/>
        </w:rPr>
        <w:t xml:space="preserve"> </w:t>
      </w:r>
    </w:p>
    <w:p w14:paraId="44EF32CA"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11.3 Nos reajustes subsequentes ao primeiro, o interregno mínimo de um ano será contado a partir dos efeitos financeiros do último reajuste.</w:t>
      </w:r>
    </w:p>
    <w:p w14:paraId="277C4A93"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11.4. No caso de atraso ou não divulgação do índice de reajustamento, o Contratante pagará ao Contratado a importância calculada pela última variação conhecida, liquidando a diferença correspondente tão logo seja divulgado o índice definitivo. </w:t>
      </w:r>
    </w:p>
    <w:p w14:paraId="66459F0D"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11.5. Nas aferições finais, o índice utilizado para reajuste será, obrigatoriamente, o definitivo.</w:t>
      </w:r>
    </w:p>
    <w:p w14:paraId="17F391AA" w14:textId="77777777" w:rsidR="00C04206" w:rsidRPr="00BE08F6" w:rsidRDefault="00C04206" w:rsidP="00C04206">
      <w:pPr>
        <w:pStyle w:val="PargrafodaLista"/>
        <w:widowControl w:val="0"/>
        <w:numPr>
          <w:ilvl w:val="1"/>
          <w:numId w:val="33"/>
        </w:numPr>
        <w:autoSpaceDE w:val="0"/>
        <w:autoSpaceDN w:val="0"/>
        <w:spacing w:after="0" w:line="240" w:lineRule="auto"/>
        <w:ind w:left="0" w:firstLine="0"/>
        <w:jc w:val="both"/>
        <w:rPr>
          <w:rFonts w:ascii="Times New Roman" w:hAnsi="Times New Roman"/>
          <w:sz w:val="24"/>
          <w:szCs w:val="24"/>
        </w:rPr>
      </w:pPr>
      <w:r w:rsidRPr="00BE08F6">
        <w:rPr>
          <w:rFonts w:ascii="Times New Roman" w:hAnsi="Times New Roman"/>
          <w:sz w:val="24"/>
          <w:szCs w:val="24"/>
        </w:rPr>
        <w:t>. Caso o índice estabelecido para reajustamento venha a ser extinto ou de qualquer forma não possa mais ser utilizado, será adotado, em substituição, o que vier a ser determinado pela legislação então em vigor.</w:t>
      </w:r>
    </w:p>
    <w:p w14:paraId="7627D55C" w14:textId="77777777" w:rsidR="00C04206" w:rsidRPr="00BE08F6" w:rsidRDefault="00C04206" w:rsidP="00C04206">
      <w:pPr>
        <w:pStyle w:val="PargrafodaLista"/>
        <w:widowControl w:val="0"/>
        <w:numPr>
          <w:ilvl w:val="1"/>
          <w:numId w:val="34"/>
        </w:numPr>
        <w:autoSpaceDE w:val="0"/>
        <w:autoSpaceDN w:val="0"/>
        <w:spacing w:after="0" w:line="240" w:lineRule="auto"/>
        <w:ind w:left="0" w:firstLine="0"/>
        <w:jc w:val="both"/>
        <w:rPr>
          <w:rFonts w:ascii="Times New Roman" w:hAnsi="Times New Roman"/>
          <w:sz w:val="24"/>
          <w:szCs w:val="24"/>
        </w:rPr>
      </w:pPr>
      <w:r w:rsidRPr="00BE08F6">
        <w:rPr>
          <w:rFonts w:ascii="Times New Roman" w:hAnsi="Times New Roman"/>
          <w:sz w:val="24"/>
          <w:szCs w:val="24"/>
        </w:rPr>
        <w:t xml:space="preserve">Na ausência de previsão legal quanto ao índice substituto, as partes elegerão novo índice oficial, para reajustamento do preço do valor remanescente, por meio de termo aditivo. </w:t>
      </w:r>
    </w:p>
    <w:p w14:paraId="713129DF" w14:textId="77777777" w:rsidR="00C04206" w:rsidRPr="00BE08F6" w:rsidRDefault="00C04206" w:rsidP="00C04206">
      <w:pPr>
        <w:pStyle w:val="PargrafodaLista"/>
        <w:widowControl w:val="0"/>
        <w:numPr>
          <w:ilvl w:val="1"/>
          <w:numId w:val="34"/>
        </w:numPr>
        <w:autoSpaceDE w:val="0"/>
        <w:autoSpaceDN w:val="0"/>
        <w:spacing w:after="0" w:line="240" w:lineRule="auto"/>
        <w:ind w:left="0" w:firstLine="0"/>
        <w:jc w:val="both"/>
        <w:rPr>
          <w:rFonts w:ascii="Times New Roman" w:hAnsi="Times New Roman"/>
          <w:sz w:val="24"/>
          <w:szCs w:val="24"/>
        </w:rPr>
      </w:pPr>
      <w:r w:rsidRPr="00BE08F6">
        <w:rPr>
          <w:rFonts w:ascii="Times New Roman" w:hAnsi="Times New Roman"/>
          <w:sz w:val="24"/>
          <w:szCs w:val="24"/>
        </w:rPr>
        <w:t>O reajuste será realizado por apostilamento.</w:t>
      </w:r>
    </w:p>
    <w:p w14:paraId="2089E18A" w14:textId="77777777" w:rsidR="00C04206" w:rsidRPr="00BE08F6" w:rsidRDefault="00C04206" w:rsidP="00C04206">
      <w:pPr>
        <w:jc w:val="both"/>
        <w:rPr>
          <w:rFonts w:ascii="Times New Roman" w:hAnsi="Times New Roman" w:cs="Times New Roman"/>
          <w:b/>
          <w:bCs/>
          <w:sz w:val="24"/>
          <w:szCs w:val="24"/>
        </w:rPr>
      </w:pPr>
      <w:r w:rsidRPr="00BE08F6">
        <w:rPr>
          <w:rFonts w:ascii="Times New Roman" w:hAnsi="Times New Roman" w:cs="Times New Roman"/>
          <w:b/>
          <w:bCs/>
          <w:sz w:val="24"/>
          <w:szCs w:val="24"/>
        </w:rPr>
        <w:t>12. ACOMPANHAMENTO E FISCALIZAÇÃO</w:t>
      </w:r>
    </w:p>
    <w:p w14:paraId="51BA33D2" w14:textId="77777777" w:rsidR="00852703" w:rsidRDefault="00C04206" w:rsidP="00852703">
      <w:pPr>
        <w:jc w:val="both"/>
        <w:rPr>
          <w:rFonts w:ascii="Times New Roman" w:hAnsi="Times New Roman" w:cs="Times New Roman"/>
          <w:sz w:val="24"/>
          <w:szCs w:val="24"/>
        </w:rPr>
      </w:pPr>
      <w:r w:rsidRPr="00BE08F6">
        <w:rPr>
          <w:rFonts w:ascii="Times New Roman" w:hAnsi="Times New Roman" w:cs="Times New Roman"/>
          <w:sz w:val="24"/>
          <w:szCs w:val="24"/>
        </w:rPr>
        <w:t xml:space="preserve">12.1. O acompanhamento e a fiscalização do contrato serão realizados pelo Gestor Servidor </w:t>
      </w:r>
      <w:r w:rsidRPr="00377594">
        <w:rPr>
          <w:rFonts w:ascii="Times New Roman" w:hAnsi="Times New Roman" w:cs="Times New Roman"/>
          <w:sz w:val="24"/>
          <w:szCs w:val="24"/>
        </w:rPr>
        <w:t>___________________________</w:t>
      </w:r>
      <w:r w:rsidRPr="00BE08F6">
        <w:rPr>
          <w:rFonts w:ascii="Times New Roman" w:hAnsi="Times New Roman" w:cs="Times New Roman"/>
          <w:sz w:val="24"/>
          <w:szCs w:val="24"/>
        </w:rPr>
        <w:t xml:space="preserve"> e fiscal Servidor </w:t>
      </w:r>
      <w:r w:rsidRPr="00377594">
        <w:rPr>
          <w:rFonts w:ascii="Times New Roman" w:hAnsi="Times New Roman" w:cs="Times New Roman"/>
          <w:sz w:val="24"/>
          <w:szCs w:val="24"/>
        </w:rPr>
        <w:t>____________________________,</w:t>
      </w:r>
      <w:r w:rsidRPr="00BE08F6">
        <w:rPr>
          <w:rFonts w:ascii="Times New Roman" w:hAnsi="Times New Roman" w:cs="Times New Roman"/>
          <w:sz w:val="24"/>
          <w:szCs w:val="24"/>
        </w:rPr>
        <w:t xml:space="preserve"> lotados nesta Secretaria.   </w:t>
      </w:r>
    </w:p>
    <w:p w14:paraId="24E8CBBA" w14:textId="49C2D178" w:rsidR="00C04206" w:rsidRPr="00BE08F6" w:rsidRDefault="00993ACE" w:rsidP="00852703">
      <w:pPr>
        <w:jc w:val="both"/>
        <w:rPr>
          <w:rFonts w:ascii="Times New Roman" w:hAnsi="Times New Roman" w:cs="Times New Roman"/>
          <w:sz w:val="24"/>
          <w:szCs w:val="24"/>
        </w:rPr>
      </w:pPr>
      <w:r>
        <w:rPr>
          <w:rFonts w:ascii="Times New Roman" w:hAnsi="Times New Roman" w:cs="Times New Roman"/>
          <w:sz w:val="24"/>
          <w:szCs w:val="24"/>
        </w:rPr>
        <w:t xml:space="preserve">Guatapará </w:t>
      </w:r>
      <w:r w:rsidR="00C04206" w:rsidRPr="00BE08F6">
        <w:rPr>
          <w:rFonts w:ascii="Times New Roman" w:hAnsi="Times New Roman" w:cs="Times New Roman"/>
          <w:sz w:val="24"/>
          <w:szCs w:val="24"/>
        </w:rPr>
        <w:t>-</w:t>
      </w:r>
      <w:r>
        <w:rPr>
          <w:rFonts w:ascii="Times New Roman" w:hAnsi="Times New Roman" w:cs="Times New Roman"/>
          <w:sz w:val="24"/>
          <w:szCs w:val="24"/>
        </w:rPr>
        <w:t xml:space="preserve"> </w:t>
      </w:r>
      <w:r w:rsidR="00C04206" w:rsidRPr="00BE08F6">
        <w:rPr>
          <w:rFonts w:ascii="Times New Roman" w:hAnsi="Times New Roman" w:cs="Times New Roman"/>
          <w:sz w:val="24"/>
          <w:szCs w:val="24"/>
        </w:rPr>
        <w:t xml:space="preserve">SP, </w:t>
      </w:r>
      <w:r w:rsidR="00833B90">
        <w:rPr>
          <w:rFonts w:ascii="Times New Roman" w:hAnsi="Times New Roman" w:cs="Times New Roman"/>
          <w:sz w:val="24"/>
          <w:szCs w:val="24"/>
        </w:rPr>
        <w:t>1</w:t>
      </w:r>
      <w:r w:rsidR="000D22D1">
        <w:rPr>
          <w:rFonts w:ascii="Times New Roman" w:hAnsi="Times New Roman" w:cs="Times New Roman"/>
          <w:sz w:val="24"/>
          <w:szCs w:val="24"/>
        </w:rPr>
        <w:t>9</w:t>
      </w:r>
      <w:r w:rsidRPr="00993ACE">
        <w:rPr>
          <w:rFonts w:ascii="Times New Roman" w:hAnsi="Times New Roman" w:cs="Times New Roman"/>
          <w:sz w:val="24"/>
          <w:szCs w:val="24"/>
        </w:rPr>
        <w:t xml:space="preserve"> </w:t>
      </w:r>
      <w:r w:rsidR="00C04206" w:rsidRPr="00993ACE">
        <w:rPr>
          <w:rFonts w:ascii="Times New Roman" w:hAnsi="Times New Roman" w:cs="Times New Roman"/>
          <w:sz w:val="24"/>
          <w:szCs w:val="24"/>
        </w:rPr>
        <w:t xml:space="preserve">de </w:t>
      </w:r>
      <w:r w:rsidR="00833B90">
        <w:rPr>
          <w:rFonts w:ascii="Times New Roman" w:hAnsi="Times New Roman" w:cs="Times New Roman"/>
          <w:sz w:val="24"/>
          <w:szCs w:val="24"/>
        </w:rPr>
        <w:t>agosto</w:t>
      </w:r>
      <w:r w:rsidR="00C04206" w:rsidRPr="00BE08F6">
        <w:rPr>
          <w:rFonts w:ascii="Times New Roman" w:hAnsi="Times New Roman" w:cs="Times New Roman"/>
          <w:sz w:val="24"/>
          <w:szCs w:val="24"/>
        </w:rPr>
        <w:t xml:space="preserve"> de 202</w:t>
      </w:r>
      <w:r w:rsidR="00D20803">
        <w:rPr>
          <w:rFonts w:ascii="Times New Roman" w:hAnsi="Times New Roman" w:cs="Times New Roman"/>
          <w:sz w:val="24"/>
          <w:szCs w:val="24"/>
        </w:rPr>
        <w:t>6</w:t>
      </w:r>
      <w:r w:rsidR="00C04206" w:rsidRPr="00BE08F6">
        <w:rPr>
          <w:rFonts w:ascii="Times New Roman" w:hAnsi="Times New Roman" w:cs="Times New Roman"/>
          <w:sz w:val="24"/>
          <w:szCs w:val="24"/>
        </w:rPr>
        <w:t>.</w:t>
      </w:r>
    </w:p>
    <w:p w14:paraId="11DC75A4" w14:textId="0DC4E2C5" w:rsidR="00C04206" w:rsidRPr="009D26B5" w:rsidRDefault="00833B90" w:rsidP="009D26B5">
      <w:pPr>
        <w:spacing w:after="0"/>
        <w:jc w:val="center"/>
        <w:rPr>
          <w:rFonts w:ascii="Times New Roman" w:hAnsi="Times New Roman" w:cs="Times New Roman"/>
          <w:b/>
          <w:bCs/>
          <w:sz w:val="24"/>
          <w:szCs w:val="24"/>
        </w:rPr>
      </w:pPr>
      <w:r>
        <w:rPr>
          <w:rFonts w:ascii="Times New Roman" w:hAnsi="Times New Roman" w:cs="Times New Roman"/>
          <w:b/>
          <w:bCs/>
          <w:sz w:val="24"/>
          <w:szCs w:val="24"/>
        </w:rPr>
        <w:t>JORGE LUIZ SINHORELLI</w:t>
      </w:r>
    </w:p>
    <w:p w14:paraId="5199CA9A" w14:textId="0EBB6BD0" w:rsidR="00C04206" w:rsidRPr="00BE08F6" w:rsidRDefault="00833B90" w:rsidP="009D26B5">
      <w:pPr>
        <w:spacing w:after="0"/>
        <w:jc w:val="center"/>
        <w:rPr>
          <w:rFonts w:ascii="Times New Roman" w:hAnsi="Times New Roman" w:cs="Times New Roman"/>
          <w:sz w:val="24"/>
          <w:szCs w:val="24"/>
        </w:rPr>
      </w:pPr>
      <w:r>
        <w:rPr>
          <w:rFonts w:ascii="Times New Roman" w:hAnsi="Times New Roman" w:cs="Times New Roman"/>
          <w:sz w:val="24"/>
          <w:szCs w:val="24"/>
        </w:rPr>
        <w:t xml:space="preserve">DIRETOR DE TRAFEGO </w:t>
      </w:r>
    </w:p>
    <w:p w14:paraId="14BFCDE4" w14:textId="77777777" w:rsidR="00AD2821" w:rsidRDefault="00AD2821" w:rsidP="00AD2821">
      <w:pPr>
        <w:pStyle w:val="Subttulo"/>
      </w:pPr>
    </w:p>
    <w:p w14:paraId="67C87D7B" w14:textId="4723C0E3" w:rsidR="00AD2821" w:rsidRDefault="00AD2821" w:rsidP="00AD2821">
      <w:pPr>
        <w:spacing w:after="0"/>
        <w:ind w:right="-1"/>
        <w:jc w:val="center"/>
        <w:rPr>
          <w:rFonts w:ascii="Times New Roman" w:hAnsi="Times New Roman" w:cs="Times New Roman"/>
          <w:b/>
          <w:bCs/>
          <w:sz w:val="24"/>
          <w:szCs w:val="24"/>
        </w:rPr>
      </w:pPr>
    </w:p>
    <w:p w14:paraId="41AB9264" w14:textId="6E1BDC91" w:rsidR="00833B90" w:rsidRDefault="00833B90" w:rsidP="00AD2821">
      <w:pPr>
        <w:spacing w:after="0"/>
        <w:ind w:right="-1"/>
        <w:jc w:val="center"/>
        <w:rPr>
          <w:rFonts w:ascii="Times New Roman" w:hAnsi="Times New Roman" w:cs="Times New Roman"/>
          <w:b/>
          <w:bCs/>
          <w:sz w:val="24"/>
          <w:szCs w:val="24"/>
        </w:rPr>
      </w:pPr>
    </w:p>
    <w:p w14:paraId="3DE9A980" w14:textId="48187309" w:rsidR="00833B90" w:rsidRDefault="00833B90" w:rsidP="00AD2821">
      <w:pPr>
        <w:spacing w:after="0"/>
        <w:ind w:right="-1"/>
        <w:jc w:val="center"/>
        <w:rPr>
          <w:rFonts w:ascii="Times New Roman" w:hAnsi="Times New Roman" w:cs="Times New Roman"/>
          <w:b/>
          <w:bCs/>
          <w:sz w:val="24"/>
          <w:szCs w:val="24"/>
        </w:rPr>
      </w:pPr>
    </w:p>
    <w:p w14:paraId="6D01EA72" w14:textId="7D8C10DF" w:rsidR="00833B90" w:rsidRDefault="00833B90" w:rsidP="00AD2821">
      <w:pPr>
        <w:spacing w:after="0"/>
        <w:ind w:right="-1"/>
        <w:jc w:val="center"/>
        <w:rPr>
          <w:rFonts w:ascii="Times New Roman" w:hAnsi="Times New Roman" w:cs="Times New Roman"/>
          <w:b/>
          <w:bCs/>
          <w:sz w:val="24"/>
          <w:szCs w:val="24"/>
        </w:rPr>
      </w:pPr>
    </w:p>
    <w:p w14:paraId="017025CA" w14:textId="466663B7" w:rsidR="00833B90" w:rsidRDefault="00833B90" w:rsidP="00AD2821">
      <w:pPr>
        <w:spacing w:after="0"/>
        <w:ind w:right="-1"/>
        <w:jc w:val="center"/>
        <w:rPr>
          <w:rFonts w:ascii="Times New Roman" w:hAnsi="Times New Roman" w:cs="Times New Roman"/>
          <w:b/>
          <w:bCs/>
          <w:sz w:val="24"/>
          <w:szCs w:val="24"/>
        </w:rPr>
      </w:pPr>
    </w:p>
    <w:p w14:paraId="610C3933" w14:textId="2CFB370A" w:rsidR="00833B90" w:rsidRDefault="00833B90" w:rsidP="00AD2821">
      <w:pPr>
        <w:spacing w:after="0"/>
        <w:ind w:right="-1"/>
        <w:jc w:val="center"/>
        <w:rPr>
          <w:rFonts w:ascii="Times New Roman" w:hAnsi="Times New Roman" w:cs="Times New Roman"/>
          <w:b/>
          <w:bCs/>
          <w:sz w:val="24"/>
          <w:szCs w:val="24"/>
        </w:rPr>
      </w:pPr>
    </w:p>
    <w:p w14:paraId="3C7B487C" w14:textId="60988C52" w:rsidR="00833B90" w:rsidRDefault="00833B90" w:rsidP="00AD2821">
      <w:pPr>
        <w:spacing w:after="0"/>
        <w:ind w:right="-1"/>
        <w:jc w:val="center"/>
        <w:rPr>
          <w:rFonts w:ascii="Times New Roman" w:hAnsi="Times New Roman" w:cs="Times New Roman"/>
          <w:b/>
          <w:bCs/>
          <w:sz w:val="24"/>
          <w:szCs w:val="24"/>
        </w:rPr>
      </w:pPr>
    </w:p>
    <w:p w14:paraId="574C065F" w14:textId="1A9D4986" w:rsidR="00833B90" w:rsidRDefault="00833B90" w:rsidP="00AD2821">
      <w:pPr>
        <w:spacing w:after="0"/>
        <w:ind w:right="-1"/>
        <w:jc w:val="center"/>
        <w:rPr>
          <w:rFonts w:ascii="Times New Roman" w:hAnsi="Times New Roman" w:cs="Times New Roman"/>
          <w:b/>
          <w:bCs/>
          <w:sz w:val="24"/>
          <w:szCs w:val="24"/>
        </w:rPr>
      </w:pPr>
    </w:p>
    <w:p w14:paraId="1F1A5972" w14:textId="50E633FE" w:rsidR="00833B90" w:rsidRDefault="00833B90" w:rsidP="00AD2821">
      <w:pPr>
        <w:spacing w:after="0"/>
        <w:ind w:right="-1"/>
        <w:jc w:val="center"/>
        <w:rPr>
          <w:rFonts w:ascii="Times New Roman" w:hAnsi="Times New Roman" w:cs="Times New Roman"/>
          <w:b/>
          <w:bCs/>
          <w:sz w:val="24"/>
          <w:szCs w:val="24"/>
        </w:rPr>
      </w:pPr>
    </w:p>
    <w:p w14:paraId="2A657F5A" w14:textId="12D35EA3" w:rsidR="00833B90" w:rsidRDefault="00833B90" w:rsidP="00AD2821">
      <w:pPr>
        <w:spacing w:after="0"/>
        <w:ind w:right="-1"/>
        <w:jc w:val="center"/>
        <w:rPr>
          <w:rFonts w:ascii="Times New Roman" w:hAnsi="Times New Roman" w:cs="Times New Roman"/>
          <w:b/>
          <w:bCs/>
          <w:sz w:val="24"/>
          <w:szCs w:val="24"/>
        </w:rPr>
      </w:pPr>
    </w:p>
    <w:p w14:paraId="51E25CDE" w14:textId="74119FB0" w:rsidR="00833B90" w:rsidRDefault="00833B90" w:rsidP="00AD2821">
      <w:pPr>
        <w:spacing w:after="0"/>
        <w:ind w:right="-1"/>
        <w:jc w:val="center"/>
        <w:rPr>
          <w:rFonts w:ascii="Times New Roman" w:hAnsi="Times New Roman" w:cs="Times New Roman"/>
          <w:b/>
          <w:bCs/>
          <w:sz w:val="24"/>
          <w:szCs w:val="24"/>
        </w:rPr>
      </w:pPr>
    </w:p>
    <w:p w14:paraId="63282A7B" w14:textId="16F2A127" w:rsidR="00833B90" w:rsidRDefault="00833B90" w:rsidP="00AD2821">
      <w:pPr>
        <w:spacing w:after="0"/>
        <w:ind w:right="-1"/>
        <w:jc w:val="center"/>
        <w:rPr>
          <w:rFonts w:ascii="Times New Roman" w:hAnsi="Times New Roman" w:cs="Times New Roman"/>
          <w:b/>
          <w:bCs/>
          <w:sz w:val="24"/>
          <w:szCs w:val="24"/>
        </w:rPr>
      </w:pPr>
    </w:p>
    <w:p w14:paraId="751D214B" w14:textId="79932910" w:rsidR="00833B90" w:rsidRDefault="00833B90" w:rsidP="00AD2821">
      <w:pPr>
        <w:spacing w:after="0"/>
        <w:ind w:right="-1"/>
        <w:jc w:val="center"/>
        <w:rPr>
          <w:rFonts w:ascii="Times New Roman" w:hAnsi="Times New Roman" w:cs="Times New Roman"/>
          <w:b/>
          <w:bCs/>
          <w:sz w:val="24"/>
          <w:szCs w:val="24"/>
        </w:rPr>
      </w:pPr>
    </w:p>
    <w:p w14:paraId="1D9B3D88" w14:textId="6794417A" w:rsidR="00833B90" w:rsidRDefault="00833B90" w:rsidP="00AD2821">
      <w:pPr>
        <w:spacing w:after="0"/>
        <w:ind w:right="-1"/>
        <w:jc w:val="center"/>
        <w:rPr>
          <w:rFonts w:ascii="Times New Roman" w:hAnsi="Times New Roman" w:cs="Times New Roman"/>
          <w:b/>
          <w:bCs/>
          <w:sz w:val="24"/>
          <w:szCs w:val="24"/>
        </w:rPr>
      </w:pPr>
    </w:p>
    <w:p w14:paraId="5ECC5CD6" w14:textId="77777777" w:rsidR="00D20803" w:rsidRDefault="00D20803" w:rsidP="008C6561">
      <w:pPr>
        <w:tabs>
          <w:tab w:val="left" w:pos="5423"/>
        </w:tabs>
        <w:spacing w:after="0"/>
        <w:jc w:val="center"/>
        <w:rPr>
          <w:rFonts w:ascii="Times New Roman" w:hAnsi="Times New Roman" w:cs="Times New Roman"/>
          <w:b/>
          <w:bCs/>
          <w:sz w:val="24"/>
          <w:szCs w:val="24"/>
          <w:u w:val="single"/>
        </w:rPr>
      </w:pPr>
    </w:p>
    <w:p w14:paraId="21DE03BA" w14:textId="340FD788" w:rsidR="006F1324" w:rsidRPr="008C6561" w:rsidRDefault="006F1324" w:rsidP="008C6561">
      <w:pPr>
        <w:tabs>
          <w:tab w:val="left" w:pos="5423"/>
        </w:tabs>
        <w:spacing w:after="0"/>
        <w:jc w:val="center"/>
        <w:rPr>
          <w:rFonts w:ascii="Times New Roman" w:hAnsi="Times New Roman" w:cs="Times New Roman"/>
          <w:b/>
          <w:bCs/>
          <w:sz w:val="24"/>
          <w:szCs w:val="24"/>
          <w:u w:val="single"/>
        </w:rPr>
      </w:pPr>
      <w:r w:rsidRPr="008C6561">
        <w:rPr>
          <w:rFonts w:ascii="Times New Roman" w:hAnsi="Times New Roman" w:cs="Times New Roman"/>
          <w:b/>
          <w:bCs/>
          <w:sz w:val="24"/>
          <w:szCs w:val="24"/>
          <w:u w:val="single"/>
        </w:rPr>
        <w:t>APÊNDICE DO ANEXO I</w:t>
      </w:r>
    </w:p>
    <w:p w14:paraId="5D41CD90" w14:textId="77777777" w:rsidR="006F1324" w:rsidRPr="008C6561" w:rsidRDefault="006F1324" w:rsidP="008C6561">
      <w:pPr>
        <w:tabs>
          <w:tab w:val="left" w:pos="5423"/>
        </w:tabs>
        <w:spacing w:after="0"/>
        <w:jc w:val="center"/>
        <w:rPr>
          <w:rFonts w:ascii="Times New Roman" w:hAnsi="Times New Roman" w:cs="Times New Roman"/>
          <w:b/>
          <w:bCs/>
          <w:sz w:val="24"/>
          <w:szCs w:val="24"/>
          <w:u w:val="single"/>
        </w:rPr>
      </w:pPr>
    </w:p>
    <w:p w14:paraId="4077E2BB" w14:textId="77777777" w:rsidR="006F1324" w:rsidRDefault="006F1324" w:rsidP="008C6561">
      <w:pPr>
        <w:spacing w:after="0"/>
        <w:jc w:val="center"/>
        <w:rPr>
          <w:rFonts w:ascii="Times New Roman" w:hAnsi="Times New Roman" w:cs="Times New Roman"/>
          <w:b/>
          <w:bCs/>
          <w:sz w:val="24"/>
          <w:szCs w:val="24"/>
        </w:rPr>
      </w:pPr>
      <w:r w:rsidRPr="008C6561">
        <w:rPr>
          <w:rFonts w:ascii="Times New Roman" w:hAnsi="Times New Roman" w:cs="Times New Roman"/>
          <w:b/>
          <w:bCs/>
          <w:sz w:val="24"/>
          <w:szCs w:val="24"/>
        </w:rPr>
        <w:t>ETP – ESTUDO TÉCNICO PRELIMINAR</w:t>
      </w:r>
    </w:p>
    <w:p w14:paraId="75A2BF9E" w14:textId="69215FD2" w:rsidR="003A7919" w:rsidRDefault="003A7919" w:rsidP="008C6561">
      <w:pPr>
        <w:spacing w:after="0"/>
        <w:jc w:val="center"/>
        <w:rPr>
          <w:rFonts w:ascii="Times New Roman" w:hAnsi="Times New Roman" w:cs="Times New Roman"/>
          <w:b/>
          <w:bCs/>
          <w:sz w:val="24"/>
          <w:szCs w:val="24"/>
        </w:rPr>
      </w:pPr>
    </w:p>
    <w:p w14:paraId="1FCA8C59" w14:textId="77777777" w:rsidR="00993ACE" w:rsidRPr="00BE08F6" w:rsidRDefault="00993ACE" w:rsidP="00993ACE">
      <w:pPr>
        <w:jc w:val="both"/>
        <w:rPr>
          <w:rFonts w:ascii="Times New Roman" w:hAnsi="Times New Roman" w:cs="Times New Roman"/>
          <w:b/>
          <w:bCs/>
          <w:sz w:val="24"/>
          <w:szCs w:val="24"/>
        </w:rPr>
      </w:pPr>
      <w:r w:rsidRPr="00BE08F6">
        <w:rPr>
          <w:rFonts w:ascii="Times New Roman" w:hAnsi="Times New Roman" w:cs="Times New Roman"/>
          <w:b/>
          <w:bCs/>
          <w:sz w:val="24"/>
          <w:szCs w:val="24"/>
        </w:rPr>
        <w:t>I - Descrição da necessidade da contratação</w:t>
      </w:r>
    </w:p>
    <w:p w14:paraId="07E1340B" w14:textId="77777777" w:rsidR="00833B90" w:rsidRDefault="00833B90" w:rsidP="00833B90">
      <w:pPr>
        <w:pStyle w:val="pdq2pgselectionanchorcontainer"/>
        <w:jc w:val="both"/>
      </w:pPr>
      <w:r>
        <w:t xml:space="preserve">A Prefeitura Municipal de Guatapará/SP necessita realizar a aquisição de </w:t>
      </w:r>
      <w:r>
        <w:rPr>
          <w:rStyle w:val="Forte"/>
        </w:rPr>
        <w:t>03 (três) motores completos, novos e compatíveis com os veículos tipo Van, marca Renault, ano/modelo 2021, placas FSN-4105, BWV-5C96 e FER-8E37</w:t>
      </w:r>
      <w:r>
        <w:t>, pertencentes à frota municipal.</w:t>
      </w:r>
    </w:p>
    <w:p w14:paraId="6596365A" w14:textId="77777777" w:rsidR="00833B90" w:rsidRDefault="00833B90" w:rsidP="00833B90">
      <w:pPr>
        <w:pStyle w:val="NormalWeb"/>
        <w:jc w:val="both"/>
      </w:pPr>
      <w:r>
        <w:t xml:space="preserve">A contratação decorre da necessidade de </w:t>
      </w:r>
      <w:r>
        <w:rPr>
          <w:rStyle w:val="Forte"/>
        </w:rPr>
        <w:t>substituição dos motores atualmente instalados nos referidos veículos</w:t>
      </w:r>
      <w:r>
        <w:t>, em razão do desgaste e/ou comprometimento de seus componentes, que prejudicam o adequado funcionamento e a disponibilidade dos veículos para utilização pela Administração Municipal.</w:t>
      </w:r>
    </w:p>
    <w:p w14:paraId="4EB008EA" w14:textId="77777777" w:rsidR="00833B90" w:rsidRDefault="00833B90" w:rsidP="00833B90">
      <w:pPr>
        <w:pStyle w:val="NormalWeb"/>
        <w:jc w:val="both"/>
      </w:pPr>
      <w:r>
        <w:t xml:space="preserve">A manutenção dos veículos em condições adequadas de funcionamento é indispensável para garantir a </w:t>
      </w:r>
      <w:r>
        <w:rPr>
          <w:rStyle w:val="Forte"/>
        </w:rPr>
        <w:t>continuidade, segurança, eficiência e regularidade dos serviços públicos</w:t>
      </w:r>
      <w:r>
        <w:t xml:space="preserve"> que dependem do transporte realizado pela frota municipal. A indisponibilidade desses veículos pode ocasionar prejuízos à execução das atividades administrativas e operacionais das Secretarias e demais setores municipais.</w:t>
      </w:r>
    </w:p>
    <w:p w14:paraId="5252DA44" w14:textId="77777777" w:rsidR="00833B90" w:rsidRDefault="00833B90" w:rsidP="00833B90">
      <w:pPr>
        <w:pStyle w:val="NormalWeb"/>
        <w:jc w:val="both"/>
      </w:pPr>
      <w:r>
        <w:t xml:space="preserve">Dessa forma, a aquisição dos motores completos mostra-se necessária para </w:t>
      </w:r>
      <w:r>
        <w:rPr>
          <w:rStyle w:val="Forte"/>
        </w:rPr>
        <w:t>restabelecer as condições de funcionamento dos veículos, prolongar sua vida útil, reduzir a ocorrência de paralisações e assegurar maior segurança aos condutores, servidores e demais usuários</w:t>
      </w:r>
      <w:r>
        <w:t>, evitando a interrupção dos serviços públicos que dependem da utilização das Vans.</w:t>
      </w:r>
    </w:p>
    <w:p w14:paraId="4F8C33B3" w14:textId="77777777" w:rsidR="00833B90" w:rsidRDefault="00833B90" w:rsidP="00833B90">
      <w:pPr>
        <w:pStyle w:val="NormalWeb"/>
        <w:jc w:val="both"/>
      </w:pPr>
      <w:r>
        <w:t xml:space="preserve">Os motores a serem adquiridos deverão ser </w:t>
      </w:r>
      <w:r>
        <w:rPr>
          <w:rStyle w:val="Forte"/>
        </w:rPr>
        <w:t>novos, sem uso anterior, de procedência comprovada e plenamente compatíveis com os respectivos veículos</w:t>
      </w:r>
      <w:r>
        <w:t>, atendendo às especificações técnicas e demais exigências estabelecidas neste Termo de Referência.</w:t>
      </w:r>
    </w:p>
    <w:p w14:paraId="56F5BF02" w14:textId="025735C6" w:rsidR="00993ACE" w:rsidRPr="00BE08F6" w:rsidRDefault="00D20803" w:rsidP="00D20803">
      <w:pPr>
        <w:jc w:val="both"/>
        <w:rPr>
          <w:rFonts w:ascii="Times New Roman" w:hAnsi="Times New Roman" w:cs="Times New Roman"/>
          <w:b/>
          <w:bCs/>
          <w:sz w:val="24"/>
          <w:szCs w:val="24"/>
        </w:rPr>
      </w:pPr>
      <w:r w:rsidRPr="00BE08F6">
        <w:rPr>
          <w:rFonts w:ascii="Times New Roman" w:hAnsi="Times New Roman" w:cs="Times New Roman"/>
          <w:b/>
          <w:bCs/>
          <w:sz w:val="24"/>
          <w:szCs w:val="24"/>
        </w:rPr>
        <w:t xml:space="preserve"> </w:t>
      </w:r>
      <w:r w:rsidR="00993ACE" w:rsidRPr="00BE08F6">
        <w:rPr>
          <w:rFonts w:ascii="Times New Roman" w:hAnsi="Times New Roman" w:cs="Times New Roman"/>
          <w:b/>
          <w:bCs/>
          <w:sz w:val="24"/>
          <w:szCs w:val="24"/>
        </w:rPr>
        <w:t>II - Demonstração da previsão da contratação no plano de contratações anual</w:t>
      </w:r>
    </w:p>
    <w:p w14:paraId="2CADA2F8" w14:textId="632348D2" w:rsidR="00993ACE" w:rsidRPr="00BE08F6" w:rsidRDefault="00993ACE" w:rsidP="00993ACE">
      <w:pPr>
        <w:jc w:val="both"/>
        <w:rPr>
          <w:rFonts w:ascii="Times New Roman" w:hAnsi="Times New Roman" w:cs="Times New Roman"/>
          <w:sz w:val="24"/>
          <w:szCs w:val="24"/>
        </w:rPr>
      </w:pPr>
      <w:r w:rsidRPr="006F4C48">
        <w:rPr>
          <w:rFonts w:ascii="Times New Roman" w:hAnsi="Times New Roman" w:cs="Times New Roman"/>
          <w:sz w:val="24"/>
          <w:szCs w:val="24"/>
        </w:rPr>
        <w:t>O</w:t>
      </w:r>
      <w:r w:rsidR="00EE2F63" w:rsidRPr="006F4C48">
        <w:rPr>
          <w:rFonts w:ascii="Times New Roman" w:hAnsi="Times New Roman" w:cs="Times New Roman"/>
          <w:sz w:val="24"/>
          <w:szCs w:val="24"/>
        </w:rPr>
        <w:t xml:space="preserve"> </w:t>
      </w:r>
      <w:r w:rsidRPr="006F4C48">
        <w:rPr>
          <w:rFonts w:ascii="Times New Roman" w:hAnsi="Times New Roman" w:cs="Times New Roman"/>
          <w:sz w:val="24"/>
          <w:szCs w:val="24"/>
        </w:rPr>
        <w:t>Plano Anual da Contratação – PAC para o exercício de 202</w:t>
      </w:r>
      <w:r w:rsidR="009F01B9">
        <w:rPr>
          <w:rFonts w:ascii="Times New Roman" w:hAnsi="Times New Roman" w:cs="Times New Roman"/>
          <w:sz w:val="24"/>
          <w:szCs w:val="24"/>
        </w:rPr>
        <w:t>6</w:t>
      </w:r>
      <w:r w:rsidR="00EE2F63" w:rsidRPr="006F4C48">
        <w:rPr>
          <w:rFonts w:ascii="Times New Roman" w:hAnsi="Times New Roman" w:cs="Times New Roman"/>
          <w:sz w:val="24"/>
          <w:szCs w:val="24"/>
        </w:rPr>
        <w:t xml:space="preserve"> não foi elaborado. Entretanto, </w:t>
      </w:r>
      <w:r w:rsidR="006F4C48" w:rsidRPr="006F4C48">
        <w:rPr>
          <w:rFonts w:ascii="Times New Roman" w:hAnsi="Times New Roman" w:cs="Times New Roman"/>
          <w:sz w:val="24"/>
          <w:szCs w:val="24"/>
        </w:rPr>
        <w:t>a contratação dispõe de previsão orçamentária.</w:t>
      </w:r>
      <w:r w:rsidRPr="00BE08F6">
        <w:rPr>
          <w:rFonts w:ascii="Times New Roman" w:hAnsi="Times New Roman" w:cs="Times New Roman"/>
          <w:sz w:val="24"/>
          <w:szCs w:val="24"/>
        </w:rPr>
        <w:t xml:space="preserve"> </w:t>
      </w:r>
    </w:p>
    <w:p w14:paraId="0812D5A9" w14:textId="77777777" w:rsidR="00993ACE" w:rsidRPr="00BE08F6" w:rsidRDefault="00993ACE" w:rsidP="00993ACE">
      <w:pPr>
        <w:jc w:val="both"/>
        <w:rPr>
          <w:rFonts w:ascii="Times New Roman" w:hAnsi="Times New Roman" w:cs="Times New Roman"/>
          <w:b/>
          <w:bCs/>
          <w:sz w:val="24"/>
          <w:szCs w:val="24"/>
        </w:rPr>
      </w:pPr>
      <w:r w:rsidRPr="00BE08F6">
        <w:rPr>
          <w:rFonts w:ascii="Times New Roman" w:hAnsi="Times New Roman" w:cs="Times New Roman"/>
          <w:b/>
          <w:bCs/>
          <w:sz w:val="24"/>
          <w:szCs w:val="24"/>
        </w:rPr>
        <w:t>III - Requisitos da contratação</w:t>
      </w:r>
    </w:p>
    <w:p w14:paraId="559B682B" w14:textId="77777777" w:rsidR="00993ACE" w:rsidRPr="00BE08F6" w:rsidRDefault="00993ACE" w:rsidP="00993ACE">
      <w:pPr>
        <w:jc w:val="both"/>
        <w:rPr>
          <w:rFonts w:ascii="Times New Roman" w:hAnsi="Times New Roman" w:cs="Times New Roman"/>
          <w:sz w:val="24"/>
          <w:szCs w:val="24"/>
        </w:rPr>
      </w:pPr>
      <w:r w:rsidRPr="00BE08F6">
        <w:rPr>
          <w:rFonts w:ascii="Times New Roman" w:hAnsi="Times New Roman" w:cs="Times New Roman"/>
          <w:sz w:val="24"/>
          <w:szCs w:val="24"/>
        </w:rPr>
        <w:t>Não será admitida a subcontratação deste objeto.</w:t>
      </w:r>
    </w:p>
    <w:p w14:paraId="45F8272B" w14:textId="77777777" w:rsidR="00993ACE" w:rsidRPr="00BE08F6" w:rsidRDefault="00993ACE" w:rsidP="00993ACE">
      <w:pPr>
        <w:jc w:val="both"/>
        <w:rPr>
          <w:rFonts w:ascii="Times New Roman" w:hAnsi="Times New Roman" w:cs="Times New Roman"/>
          <w:sz w:val="24"/>
          <w:szCs w:val="24"/>
        </w:rPr>
      </w:pPr>
      <w:r w:rsidRPr="00BE08F6">
        <w:rPr>
          <w:rFonts w:ascii="Times New Roman" w:hAnsi="Times New Roman" w:cs="Times New Roman"/>
          <w:sz w:val="24"/>
          <w:szCs w:val="24"/>
        </w:rPr>
        <w:t xml:space="preserve">Não haverá exigência de garantia da contratação tratada nos artigos 96 e seguintes da Lei nº 14.133/2021. </w:t>
      </w:r>
    </w:p>
    <w:p w14:paraId="095ABBC5" w14:textId="179ECB2C" w:rsidR="00993ACE" w:rsidRDefault="00993ACE" w:rsidP="00993ACE">
      <w:pPr>
        <w:jc w:val="both"/>
        <w:rPr>
          <w:rFonts w:ascii="Times New Roman" w:hAnsi="Times New Roman" w:cs="Times New Roman"/>
          <w:b/>
          <w:bCs/>
          <w:sz w:val="24"/>
          <w:szCs w:val="24"/>
        </w:rPr>
      </w:pPr>
      <w:r w:rsidRPr="00BE08F6">
        <w:rPr>
          <w:rFonts w:ascii="Times New Roman" w:hAnsi="Times New Roman" w:cs="Times New Roman"/>
          <w:b/>
          <w:bCs/>
          <w:sz w:val="24"/>
          <w:szCs w:val="24"/>
        </w:rPr>
        <w:t xml:space="preserve">IV - Estimativas das quantidades para a contratação: </w:t>
      </w:r>
    </w:p>
    <w:p w14:paraId="41E50836" w14:textId="0A78E66C" w:rsidR="00833B90" w:rsidRDefault="00833B90" w:rsidP="00993ACE">
      <w:pPr>
        <w:jc w:val="both"/>
        <w:rPr>
          <w:rFonts w:ascii="Times New Roman" w:hAnsi="Times New Roman" w:cs="Times New Roman"/>
          <w:b/>
          <w:bCs/>
          <w:sz w:val="24"/>
          <w:szCs w:val="24"/>
        </w:rPr>
      </w:pPr>
    </w:p>
    <w:p w14:paraId="5B2C78CD" w14:textId="77777777" w:rsidR="00833B90" w:rsidRPr="00BE08F6" w:rsidRDefault="00833B90" w:rsidP="00993ACE">
      <w:pPr>
        <w:jc w:val="both"/>
        <w:rPr>
          <w:rFonts w:ascii="Times New Roman" w:hAnsi="Times New Roman" w:cs="Times New Roman"/>
          <w:b/>
          <w:bCs/>
          <w:sz w:val="24"/>
          <w:szCs w:val="24"/>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9"/>
        <w:gridCol w:w="676"/>
        <w:gridCol w:w="939"/>
        <w:gridCol w:w="6955"/>
      </w:tblGrid>
      <w:tr w:rsidR="00833B90" w:rsidRPr="00BE08F6" w14:paraId="16B9229C" w14:textId="77777777" w:rsidTr="00FC6748">
        <w:trPr>
          <w:cantSplit/>
          <w:trHeight w:val="1028"/>
        </w:trPr>
        <w:tc>
          <w:tcPr>
            <w:tcW w:w="63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87F9845" w14:textId="77777777" w:rsidR="00833B90" w:rsidRDefault="00833B90" w:rsidP="00FC6748">
            <w:pPr>
              <w:adjustRightInd w:val="0"/>
              <w:jc w:val="center"/>
              <w:rPr>
                <w:rFonts w:ascii="Times New Roman" w:hAnsi="Times New Roman" w:cs="Times New Roman"/>
                <w:b/>
                <w:bCs/>
                <w:color w:val="000000"/>
                <w:sz w:val="20"/>
                <w:szCs w:val="20"/>
              </w:rPr>
            </w:pPr>
          </w:p>
          <w:p w14:paraId="6201684E" w14:textId="77777777" w:rsidR="00833B90" w:rsidRDefault="00833B90" w:rsidP="00FC6748">
            <w:pPr>
              <w:adjustRightInd w:val="0"/>
              <w:jc w:val="center"/>
              <w:rPr>
                <w:rFonts w:ascii="Times New Roman" w:hAnsi="Times New Roman" w:cs="Times New Roman"/>
                <w:b/>
                <w:bCs/>
                <w:color w:val="000000"/>
                <w:sz w:val="20"/>
                <w:szCs w:val="20"/>
              </w:rPr>
            </w:pPr>
          </w:p>
          <w:p w14:paraId="6B0B5EFC" w14:textId="77777777" w:rsidR="00833B90" w:rsidRPr="00BE08F6" w:rsidRDefault="00833B90" w:rsidP="00FC6748">
            <w:pPr>
              <w:adjustRightInd w:val="0"/>
              <w:jc w:val="center"/>
              <w:rPr>
                <w:rFonts w:ascii="Times New Roman" w:hAnsi="Times New Roman" w:cs="Times New Roman"/>
                <w:b/>
                <w:bCs/>
                <w:color w:val="000000"/>
                <w:sz w:val="20"/>
                <w:szCs w:val="20"/>
              </w:rPr>
            </w:pPr>
            <w:r w:rsidRPr="00BE08F6">
              <w:rPr>
                <w:rFonts w:ascii="Times New Roman" w:hAnsi="Times New Roman" w:cs="Times New Roman"/>
                <w:b/>
                <w:bCs/>
                <w:color w:val="000000"/>
                <w:sz w:val="20"/>
                <w:szCs w:val="20"/>
              </w:rPr>
              <w:t>Item</w:t>
            </w:r>
          </w:p>
        </w:tc>
        <w:tc>
          <w:tcPr>
            <w:tcW w:w="676" w:type="dxa"/>
            <w:tcBorders>
              <w:top w:val="single" w:sz="4" w:space="0" w:color="auto"/>
              <w:left w:val="single" w:sz="4" w:space="0" w:color="auto"/>
              <w:right w:val="single" w:sz="4" w:space="0" w:color="auto"/>
            </w:tcBorders>
            <w:shd w:val="clear" w:color="auto" w:fill="D9D9D9"/>
          </w:tcPr>
          <w:p w14:paraId="2E47E3E8" w14:textId="77777777" w:rsidR="00833B90" w:rsidRPr="00BE08F6" w:rsidRDefault="00833B90" w:rsidP="00FC6748">
            <w:pPr>
              <w:adjustRightInd w:val="0"/>
              <w:jc w:val="center"/>
              <w:rPr>
                <w:rFonts w:ascii="Times New Roman" w:hAnsi="Times New Roman" w:cs="Times New Roman"/>
                <w:b/>
                <w:bCs/>
                <w:color w:val="000000"/>
                <w:sz w:val="20"/>
                <w:szCs w:val="20"/>
              </w:rPr>
            </w:pPr>
          </w:p>
          <w:p w14:paraId="16FF0696" w14:textId="77777777" w:rsidR="00833B90" w:rsidRPr="00BE08F6" w:rsidRDefault="00833B90" w:rsidP="00FC6748">
            <w:pPr>
              <w:adjustRightInd w:val="0"/>
              <w:jc w:val="center"/>
              <w:rPr>
                <w:rFonts w:ascii="Times New Roman" w:hAnsi="Times New Roman" w:cs="Times New Roman"/>
                <w:b/>
                <w:bCs/>
                <w:color w:val="000000"/>
                <w:sz w:val="20"/>
                <w:szCs w:val="20"/>
              </w:rPr>
            </w:pPr>
          </w:p>
          <w:p w14:paraId="50AC7106" w14:textId="77777777" w:rsidR="00833B90" w:rsidRPr="00BE08F6" w:rsidRDefault="00833B90" w:rsidP="00FC6748">
            <w:pPr>
              <w:adjustRightInd w:val="0"/>
              <w:jc w:val="center"/>
              <w:rPr>
                <w:rFonts w:ascii="Times New Roman" w:hAnsi="Times New Roman" w:cs="Times New Roman"/>
                <w:b/>
                <w:bCs/>
                <w:color w:val="000000"/>
                <w:sz w:val="20"/>
                <w:szCs w:val="20"/>
              </w:rPr>
            </w:pPr>
            <w:proofErr w:type="spellStart"/>
            <w:r w:rsidRPr="00BE08F6">
              <w:rPr>
                <w:rFonts w:ascii="Times New Roman" w:hAnsi="Times New Roman" w:cs="Times New Roman"/>
                <w:b/>
                <w:bCs/>
                <w:color w:val="000000"/>
                <w:sz w:val="20"/>
                <w:szCs w:val="20"/>
              </w:rPr>
              <w:t>Qtd</w:t>
            </w:r>
            <w:proofErr w:type="spellEnd"/>
            <w:r w:rsidRPr="00BE08F6">
              <w:rPr>
                <w:rFonts w:ascii="Times New Roman" w:hAnsi="Times New Roman" w:cs="Times New Roman"/>
                <w:b/>
                <w:bCs/>
                <w:color w:val="000000"/>
                <w:sz w:val="20"/>
                <w:szCs w:val="20"/>
              </w:rPr>
              <w:t>.</w:t>
            </w:r>
          </w:p>
        </w:tc>
        <w:tc>
          <w:tcPr>
            <w:tcW w:w="939" w:type="dxa"/>
            <w:tcBorders>
              <w:top w:val="single" w:sz="4" w:space="0" w:color="auto"/>
              <w:left w:val="single" w:sz="4" w:space="0" w:color="auto"/>
              <w:right w:val="single" w:sz="4" w:space="0" w:color="auto"/>
            </w:tcBorders>
            <w:shd w:val="clear" w:color="auto" w:fill="D9D9D9"/>
          </w:tcPr>
          <w:p w14:paraId="0278C66E" w14:textId="77777777" w:rsidR="00833B90" w:rsidRPr="00BE08F6" w:rsidRDefault="00833B90" w:rsidP="00FC6748">
            <w:pPr>
              <w:adjustRightInd w:val="0"/>
              <w:jc w:val="center"/>
              <w:rPr>
                <w:rFonts w:ascii="Times New Roman" w:hAnsi="Times New Roman" w:cs="Times New Roman"/>
                <w:b/>
                <w:bCs/>
                <w:color w:val="000000"/>
                <w:sz w:val="20"/>
                <w:szCs w:val="20"/>
              </w:rPr>
            </w:pPr>
          </w:p>
          <w:p w14:paraId="6E6115DE" w14:textId="77777777" w:rsidR="00833B90" w:rsidRPr="00BE08F6" w:rsidRDefault="00833B90" w:rsidP="00FC6748">
            <w:pPr>
              <w:adjustRightInd w:val="0"/>
              <w:jc w:val="center"/>
              <w:rPr>
                <w:rFonts w:ascii="Times New Roman" w:hAnsi="Times New Roman" w:cs="Times New Roman"/>
                <w:b/>
                <w:bCs/>
                <w:color w:val="000000"/>
                <w:sz w:val="20"/>
                <w:szCs w:val="20"/>
              </w:rPr>
            </w:pPr>
          </w:p>
          <w:p w14:paraId="1D90D06D" w14:textId="77777777" w:rsidR="00833B90" w:rsidRPr="00BE08F6" w:rsidRDefault="00833B90" w:rsidP="00FC6748">
            <w:pPr>
              <w:adjustRightInd w:val="0"/>
              <w:jc w:val="center"/>
              <w:rPr>
                <w:rFonts w:ascii="Times New Roman" w:hAnsi="Times New Roman" w:cs="Times New Roman"/>
                <w:b/>
                <w:bCs/>
                <w:color w:val="000000"/>
                <w:sz w:val="20"/>
                <w:szCs w:val="20"/>
              </w:rPr>
            </w:pPr>
            <w:r w:rsidRPr="00BE08F6">
              <w:rPr>
                <w:rFonts w:ascii="Times New Roman" w:hAnsi="Times New Roman" w:cs="Times New Roman"/>
                <w:b/>
                <w:bCs/>
                <w:color w:val="000000"/>
                <w:sz w:val="20"/>
                <w:szCs w:val="20"/>
              </w:rPr>
              <w:t>Unid.</w:t>
            </w:r>
          </w:p>
        </w:tc>
        <w:tc>
          <w:tcPr>
            <w:tcW w:w="695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798A9DB" w14:textId="77777777" w:rsidR="00833B90" w:rsidRPr="00BE08F6" w:rsidRDefault="00833B90" w:rsidP="00FC6748">
            <w:pPr>
              <w:adjustRightInd w:val="0"/>
              <w:jc w:val="center"/>
              <w:rPr>
                <w:rFonts w:ascii="Times New Roman" w:hAnsi="Times New Roman" w:cs="Times New Roman"/>
                <w:b/>
                <w:bCs/>
                <w:color w:val="000000"/>
                <w:sz w:val="20"/>
                <w:szCs w:val="20"/>
              </w:rPr>
            </w:pPr>
            <w:r w:rsidRPr="00BE08F6">
              <w:rPr>
                <w:rFonts w:ascii="Times New Roman" w:hAnsi="Times New Roman" w:cs="Times New Roman"/>
                <w:b/>
                <w:bCs/>
                <w:color w:val="000000"/>
                <w:sz w:val="20"/>
                <w:szCs w:val="20"/>
              </w:rPr>
              <w:t>Descrição</w:t>
            </w:r>
          </w:p>
        </w:tc>
      </w:tr>
      <w:tr w:rsidR="00833B90" w:rsidRPr="00BE08F6" w14:paraId="091A73EE" w14:textId="77777777" w:rsidTr="00FC6748">
        <w:trPr>
          <w:trHeight w:val="230"/>
        </w:trPr>
        <w:tc>
          <w:tcPr>
            <w:tcW w:w="639" w:type="dxa"/>
            <w:tcBorders>
              <w:top w:val="single" w:sz="4" w:space="0" w:color="auto"/>
              <w:left w:val="single" w:sz="4" w:space="0" w:color="auto"/>
              <w:bottom w:val="single" w:sz="4" w:space="0" w:color="auto"/>
              <w:right w:val="single" w:sz="4" w:space="0" w:color="auto"/>
            </w:tcBorders>
            <w:hideMark/>
          </w:tcPr>
          <w:p w14:paraId="57716B4D" w14:textId="77777777" w:rsidR="00833B90" w:rsidRPr="00BE08F6" w:rsidRDefault="00833B90" w:rsidP="00FC6748">
            <w:pPr>
              <w:adjustRightInd w:val="0"/>
              <w:rPr>
                <w:rFonts w:ascii="Times New Roman" w:hAnsi="Times New Roman" w:cs="Times New Roman"/>
                <w:b/>
                <w:bCs/>
                <w:color w:val="000000"/>
                <w:sz w:val="20"/>
                <w:szCs w:val="20"/>
              </w:rPr>
            </w:pPr>
          </w:p>
          <w:p w14:paraId="352E3E64" w14:textId="77777777" w:rsidR="00833B90" w:rsidRPr="00BE08F6" w:rsidRDefault="00833B90" w:rsidP="00FC6748">
            <w:pPr>
              <w:adjustRightInd w:val="0"/>
              <w:jc w:val="center"/>
              <w:rPr>
                <w:rFonts w:ascii="Times New Roman" w:hAnsi="Times New Roman" w:cs="Times New Roman"/>
                <w:b/>
                <w:bCs/>
                <w:color w:val="000000"/>
                <w:sz w:val="20"/>
                <w:szCs w:val="20"/>
              </w:rPr>
            </w:pPr>
          </w:p>
          <w:p w14:paraId="4A1C5EDD" w14:textId="77777777" w:rsidR="00833B90" w:rsidRPr="00BE08F6" w:rsidRDefault="00833B90" w:rsidP="00FC6748">
            <w:pPr>
              <w:adjustRightInd w:val="0"/>
              <w:jc w:val="center"/>
              <w:rPr>
                <w:rFonts w:ascii="Times New Roman" w:hAnsi="Times New Roman" w:cs="Times New Roman"/>
                <w:b/>
                <w:bCs/>
                <w:color w:val="000000"/>
                <w:sz w:val="20"/>
                <w:szCs w:val="20"/>
              </w:rPr>
            </w:pPr>
          </w:p>
          <w:p w14:paraId="3D702AA3" w14:textId="77777777" w:rsidR="00833B90" w:rsidRPr="00BE08F6" w:rsidRDefault="00833B90" w:rsidP="00FC6748">
            <w:pPr>
              <w:adjustRightInd w:val="0"/>
              <w:jc w:val="center"/>
              <w:rPr>
                <w:rFonts w:ascii="Times New Roman" w:hAnsi="Times New Roman" w:cs="Times New Roman"/>
                <w:b/>
                <w:bCs/>
                <w:color w:val="000000"/>
                <w:sz w:val="20"/>
                <w:szCs w:val="20"/>
              </w:rPr>
            </w:pPr>
            <w:r w:rsidRPr="00BE08F6">
              <w:rPr>
                <w:rFonts w:ascii="Times New Roman" w:hAnsi="Times New Roman" w:cs="Times New Roman"/>
                <w:b/>
                <w:bCs/>
                <w:color w:val="000000"/>
                <w:sz w:val="20"/>
                <w:szCs w:val="20"/>
              </w:rPr>
              <w:t>1</w:t>
            </w:r>
          </w:p>
        </w:tc>
        <w:tc>
          <w:tcPr>
            <w:tcW w:w="676" w:type="dxa"/>
            <w:tcBorders>
              <w:top w:val="single" w:sz="4" w:space="0" w:color="auto"/>
              <w:left w:val="single" w:sz="4" w:space="0" w:color="auto"/>
              <w:bottom w:val="single" w:sz="4" w:space="0" w:color="auto"/>
              <w:right w:val="single" w:sz="4" w:space="0" w:color="auto"/>
            </w:tcBorders>
          </w:tcPr>
          <w:p w14:paraId="13208DB4" w14:textId="77777777" w:rsidR="00833B90" w:rsidRPr="00BE08F6" w:rsidRDefault="00833B90" w:rsidP="00FC6748">
            <w:pPr>
              <w:rPr>
                <w:rFonts w:ascii="Times New Roman" w:hAnsi="Times New Roman" w:cs="Times New Roman"/>
                <w:b/>
                <w:sz w:val="20"/>
                <w:szCs w:val="20"/>
              </w:rPr>
            </w:pPr>
          </w:p>
          <w:p w14:paraId="62E8E7BD" w14:textId="77777777" w:rsidR="00833B90" w:rsidRPr="00BE08F6" w:rsidRDefault="00833B90" w:rsidP="00FC6748">
            <w:pPr>
              <w:rPr>
                <w:rFonts w:ascii="Times New Roman" w:hAnsi="Times New Roman" w:cs="Times New Roman"/>
                <w:b/>
                <w:sz w:val="20"/>
                <w:szCs w:val="20"/>
              </w:rPr>
            </w:pPr>
          </w:p>
          <w:p w14:paraId="1C0F2417" w14:textId="77777777" w:rsidR="00833B90" w:rsidRPr="00BE08F6" w:rsidRDefault="00833B90" w:rsidP="00FC6748">
            <w:pPr>
              <w:jc w:val="center"/>
              <w:rPr>
                <w:rFonts w:ascii="Times New Roman" w:hAnsi="Times New Roman" w:cs="Times New Roman"/>
                <w:b/>
                <w:sz w:val="20"/>
                <w:szCs w:val="20"/>
              </w:rPr>
            </w:pPr>
          </w:p>
          <w:p w14:paraId="0BE84573" w14:textId="77777777" w:rsidR="00833B90" w:rsidRPr="00BE08F6" w:rsidRDefault="00833B90" w:rsidP="00FC6748">
            <w:pPr>
              <w:jc w:val="center"/>
              <w:rPr>
                <w:rFonts w:ascii="Times New Roman" w:hAnsi="Times New Roman" w:cs="Times New Roman"/>
                <w:b/>
                <w:sz w:val="20"/>
                <w:szCs w:val="20"/>
              </w:rPr>
            </w:pPr>
            <w:r>
              <w:rPr>
                <w:rFonts w:ascii="Times New Roman" w:hAnsi="Times New Roman" w:cs="Times New Roman"/>
                <w:b/>
                <w:sz w:val="20"/>
                <w:szCs w:val="20"/>
              </w:rPr>
              <w:t>3</w:t>
            </w:r>
          </w:p>
        </w:tc>
        <w:tc>
          <w:tcPr>
            <w:tcW w:w="939" w:type="dxa"/>
            <w:tcBorders>
              <w:top w:val="single" w:sz="4" w:space="0" w:color="auto"/>
              <w:left w:val="single" w:sz="4" w:space="0" w:color="auto"/>
              <w:bottom w:val="single" w:sz="4" w:space="0" w:color="auto"/>
              <w:right w:val="single" w:sz="4" w:space="0" w:color="auto"/>
            </w:tcBorders>
          </w:tcPr>
          <w:p w14:paraId="68BCFE01" w14:textId="77777777" w:rsidR="00833B90" w:rsidRPr="00BE08F6" w:rsidRDefault="00833B90" w:rsidP="00FC6748">
            <w:pPr>
              <w:rPr>
                <w:rFonts w:ascii="Times New Roman" w:hAnsi="Times New Roman" w:cs="Times New Roman"/>
                <w:b/>
                <w:sz w:val="20"/>
                <w:szCs w:val="20"/>
              </w:rPr>
            </w:pPr>
          </w:p>
          <w:p w14:paraId="3569532A" w14:textId="77777777" w:rsidR="00833B90" w:rsidRPr="00BE08F6" w:rsidRDefault="00833B90" w:rsidP="00FC6748">
            <w:pPr>
              <w:jc w:val="center"/>
              <w:rPr>
                <w:rFonts w:ascii="Times New Roman" w:hAnsi="Times New Roman" w:cs="Times New Roman"/>
                <w:b/>
                <w:sz w:val="20"/>
                <w:szCs w:val="20"/>
              </w:rPr>
            </w:pPr>
          </w:p>
          <w:p w14:paraId="24A85431" w14:textId="77777777" w:rsidR="00833B90" w:rsidRPr="00BE08F6" w:rsidRDefault="00833B90" w:rsidP="00FC6748">
            <w:pPr>
              <w:jc w:val="center"/>
              <w:rPr>
                <w:rFonts w:ascii="Times New Roman" w:hAnsi="Times New Roman" w:cs="Times New Roman"/>
                <w:b/>
                <w:sz w:val="20"/>
                <w:szCs w:val="20"/>
              </w:rPr>
            </w:pPr>
          </w:p>
          <w:p w14:paraId="68B29EC9" w14:textId="77777777" w:rsidR="00833B90" w:rsidRPr="00BE08F6" w:rsidRDefault="00833B90" w:rsidP="00FC6748">
            <w:pPr>
              <w:jc w:val="center"/>
              <w:rPr>
                <w:rFonts w:ascii="Times New Roman" w:hAnsi="Times New Roman" w:cs="Times New Roman"/>
                <w:b/>
                <w:sz w:val="20"/>
                <w:szCs w:val="20"/>
              </w:rPr>
            </w:pPr>
            <w:r w:rsidRPr="00BE08F6">
              <w:rPr>
                <w:rFonts w:ascii="Times New Roman" w:hAnsi="Times New Roman" w:cs="Times New Roman"/>
                <w:b/>
                <w:sz w:val="20"/>
                <w:szCs w:val="20"/>
              </w:rPr>
              <w:t>Unidade</w:t>
            </w:r>
          </w:p>
        </w:tc>
        <w:tc>
          <w:tcPr>
            <w:tcW w:w="6955" w:type="dxa"/>
            <w:tcBorders>
              <w:top w:val="single" w:sz="4" w:space="0" w:color="auto"/>
              <w:left w:val="single" w:sz="4" w:space="0" w:color="auto"/>
              <w:bottom w:val="single" w:sz="4" w:space="0" w:color="auto"/>
              <w:right w:val="single" w:sz="4" w:space="0" w:color="auto"/>
            </w:tcBorders>
            <w:hideMark/>
          </w:tcPr>
          <w:p w14:paraId="27826DB2" w14:textId="77777777" w:rsidR="00833B90" w:rsidRPr="005A140A" w:rsidRDefault="00833B90" w:rsidP="00FC6748">
            <w:pPr>
              <w:rPr>
                <w:rFonts w:ascii="Times New Roman" w:hAnsi="Times New Roman" w:cs="Times New Roman"/>
                <w:bCs/>
                <w:color w:val="000000"/>
                <w:sz w:val="24"/>
                <w:szCs w:val="24"/>
              </w:rPr>
            </w:pPr>
            <w:r w:rsidRPr="005A140A">
              <w:rPr>
                <w:rFonts w:ascii="Times New Roman" w:hAnsi="Times New Roman" w:cs="Times New Roman"/>
                <w:bCs/>
                <w:color w:val="000000"/>
                <w:sz w:val="24"/>
                <w:szCs w:val="24"/>
              </w:rPr>
              <w:t>Motor e Performance (Motor M9T 2.3)</w:t>
            </w:r>
          </w:p>
          <w:p w14:paraId="51B715FD" w14:textId="77777777" w:rsidR="00833B90" w:rsidRPr="005A140A" w:rsidRDefault="00833B90" w:rsidP="00FC6748">
            <w:pPr>
              <w:rPr>
                <w:rFonts w:ascii="Times New Roman" w:hAnsi="Times New Roman" w:cs="Times New Roman"/>
                <w:bCs/>
                <w:color w:val="000000"/>
                <w:sz w:val="24"/>
                <w:szCs w:val="24"/>
              </w:rPr>
            </w:pPr>
            <w:r w:rsidRPr="005A140A">
              <w:rPr>
                <w:rFonts w:ascii="Times New Roman" w:hAnsi="Times New Roman" w:cs="Times New Roman"/>
                <w:bCs/>
                <w:color w:val="000000"/>
                <w:sz w:val="24"/>
                <w:szCs w:val="24"/>
              </w:rPr>
              <w:t xml:space="preserve">Tipo de Motor: 2.3 </w:t>
            </w:r>
            <w:proofErr w:type="spellStart"/>
            <w:r w:rsidRPr="005A140A">
              <w:rPr>
                <w:rFonts w:ascii="Times New Roman" w:hAnsi="Times New Roman" w:cs="Times New Roman"/>
                <w:bCs/>
                <w:color w:val="000000"/>
                <w:sz w:val="24"/>
                <w:szCs w:val="24"/>
              </w:rPr>
              <w:t>dCi</w:t>
            </w:r>
            <w:proofErr w:type="spellEnd"/>
            <w:r w:rsidRPr="005A140A">
              <w:rPr>
                <w:rFonts w:ascii="Times New Roman" w:hAnsi="Times New Roman" w:cs="Times New Roman"/>
                <w:bCs/>
                <w:color w:val="000000"/>
                <w:sz w:val="24"/>
                <w:szCs w:val="24"/>
              </w:rPr>
              <w:t xml:space="preserve"> (16V) - </w:t>
            </w:r>
            <w:proofErr w:type="spellStart"/>
            <w:r w:rsidRPr="005A140A">
              <w:rPr>
                <w:rFonts w:ascii="Times New Roman" w:hAnsi="Times New Roman" w:cs="Times New Roman"/>
                <w:bCs/>
                <w:color w:val="000000"/>
                <w:sz w:val="24"/>
                <w:szCs w:val="24"/>
              </w:rPr>
              <w:t>Turbodiesel</w:t>
            </w:r>
            <w:proofErr w:type="spellEnd"/>
            <w:r w:rsidRPr="005A140A">
              <w:rPr>
                <w:rFonts w:ascii="Times New Roman" w:hAnsi="Times New Roman" w:cs="Times New Roman"/>
                <w:bCs/>
                <w:color w:val="000000"/>
                <w:sz w:val="24"/>
                <w:szCs w:val="24"/>
              </w:rPr>
              <w:t>.</w:t>
            </w:r>
          </w:p>
          <w:p w14:paraId="77D359F5" w14:textId="77777777" w:rsidR="00833B90" w:rsidRPr="005A140A" w:rsidRDefault="00833B90" w:rsidP="00FC6748">
            <w:pPr>
              <w:rPr>
                <w:rFonts w:ascii="Times New Roman" w:hAnsi="Times New Roman" w:cs="Times New Roman"/>
                <w:bCs/>
                <w:color w:val="000000"/>
                <w:sz w:val="24"/>
                <w:szCs w:val="24"/>
              </w:rPr>
            </w:pPr>
            <w:r w:rsidRPr="005A140A">
              <w:rPr>
                <w:rFonts w:ascii="Times New Roman" w:hAnsi="Times New Roman" w:cs="Times New Roman"/>
                <w:bCs/>
                <w:color w:val="000000"/>
                <w:sz w:val="24"/>
                <w:szCs w:val="24"/>
              </w:rPr>
              <w:t>Configuração: 4 cilindros em linha, montado longitudinalmente.</w:t>
            </w:r>
          </w:p>
          <w:p w14:paraId="022EFE0D" w14:textId="77777777" w:rsidR="00833B90" w:rsidRPr="005A140A" w:rsidRDefault="00833B90" w:rsidP="00FC6748">
            <w:pPr>
              <w:rPr>
                <w:rFonts w:ascii="Times New Roman" w:hAnsi="Times New Roman" w:cs="Times New Roman"/>
                <w:bCs/>
                <w:color w:val="000000"/>
                <w:sz w:val="24"/>
                <w:szCs w:val="24"/>
              </w:rPr>
            </w:pPr>
            <w:r w:rsidRPr="005A140A">
              <w:rPr>
                <w:rFonts w:ascii="Times New Roman" w:hAnsi="Times New Roman" w:cs="Times New Roman"/>
                <w:bCs/>
                <w:color w:val="000000"/>
                <w:sz w:val="24"/>
                <w:szCs w:val="24"/>
              </w:rPr>
              <w:t>Cilindrada: 2.299 cm³ (2.3 litros).</w:t>
            </w:r>
          </w:p>
          <w:p w14:paraId="5FD4D784" w14:textId="77777777" w:rsidR="00833B90" w:rsidRPr="005A140A" w:rsidRDefault="00833B90" w:rsidP="00FC6748">
            <w:pPr>
              <w:rPr>
                <w:rFonts w:ascii="Times New Roman" w:hAnsi="Times New Roman" w:cs="Times New Roman"/>
                <w:bCs/>
                <w:color w:val="000000"/>
                <w:sz w:val="24"/>
                <w:szCs w:val="24"/>
              </w:rPr>
            </w:pPr>
            <w:r w:rsidRPr="005A140A">
              <w:rPr>
                <w:rFonts w:ascii="Times New Roman" w:hAnsi="Times New Roman" w:cs="Times New Roman"/>
                <w:bCs/>
                <w:color w:val="000000"/>
                <w:sz w:val="24"/>
                <w:szCs w:val="24"/>
              </w:rPr>
              <w:t xml:space="preserve">Potência Máxima: 130 </w:t>
            </w:r>
            <w:proofErr w:type="spellStart"/>
            <w:r w:rsidRPr="005A140A">
              <w:rPr>
                <w:rFonts w:ascii="Times New Roman" w:hAnsi="Times New Roman" w:cs="Times New Roman"/>
                <w:bCs/>
                <w:color w:val="000000"/>
                <w:sz w:val="24"/>
                <w:szCs w:val="24"/>
              </w:rPr>
              <w:t>cv</w:t>
            </w:r>
            <w:proofErr w:type="spellEnd"/>
            <w:r w:rsidRPr="005A140A">
              <w:rPr>
                <w:rFonts w:ascii="Times New Roman" w:hAnsi="Times New Roman" w:cs="Times New Roman"/>
                <w:bCs/>
                <w:color w:val="000000"/>
                <w:sz w:val="24"/>
                <w:szCs w:val="24"/>
              </w:rPr>
              <w:t xml:space="preserve"> a 3.500 rpm (versões Furgão/Chassi padrão da época).</w:t>
            </w:r>
          </w:p>
          <w:p w14:paraId="035CD5E6" w14:textId="77777777" w:rsidR="00833B90" w:rsidRPr="005A140A" w:rsidRDefault="00833B90" w:rsidP="00FC6748">
            <w:pPr>
              <w:rPr>
                <w:rFonts w:ascii="Times New Roman" w:hAnsi="Times New Roman" w:cs="Times New Roman"/>
                <w:bCs/>
                <w:color w:val="000000"/>
                <w:sz w:val="24"/>
                <w:szCs w:val="24"/>
              </w:rPr>
            </w:pPr>
            <w:r w:rsidRPr="005A140A">
              <w:rPr>
                <w:rFonts w:ascii="Times New Roman" w:hAnsi="Times New Roman" w:cs="Times New Roman"/>
                <w:bCs/>
                <w:color w:val="000000"/>
                <w:sz w:val="24"/>
                <w:szCs w:val="24"/>
              </w:rPr>
              <w:t xml:space="preserve">Torque Máximo: 31,7 </w:t>
            </w:r>
            <w:proofErr w:type="spellStart"/>
            <w:r w:rsidRPr="005A140A">
              <w:rPr>
                <w:rFonts w:ascii="Times New Roman" w:hAnsi="Times New Roman" w:cs="Times New Roman"/>
                <w:bCs/>
                <w:color w:val="000000"/>
                <w:sz w:val="24"/>
                <w:szCs w:val="24"/>
              </w:rPr>
              <w:t>kgfm</w:t>
            </w:r>
            <w:proofErr w:type="spellEnd"/>
            <w:r w:rsidRPr="005A140A">
              <w:rPr>
                <w:rFonts w:ascii="Times New Roman" w:hAnsi="Times New Roman" w:cs="Times New Roman"/>
                <w:bCs/>
                <w:color w:val="000000"/>
                <w:sz w:val="24"/>
                <w:szCs w:val="24"/>
              </w:rPr>
              <w:t xml:space="preserve"> a 1.500 rpm.</w:t>
            </w:r>
          </w:p>
          <w:p w14:paraId="1B869519" w14:textId="7C0765FA" w:rsidR="00833B90" w:rsidRDefault="00833B90" w:rsidP="00FC6748">
            <w:pPr>
              <w:rPr>
                <w:rFonts w:ascii="Times New Roman" w:hAnsi="Times New Roman" w:cs="Times New Roman"/>
                <w:bCs/>
                <w:color w:val="000000"/>
                <w:sz w:val="24"/>
                <w:szCs w:val="24"/>
              </w:rPr>
            </w:pPr>
            <w:r w:rsidRPr="005A140A">
              <w:rPr>
                <w:rFonts w:ascii="Times New Roman" w:hAnsi="Times New Roman" w:cs="Times New Roman"/>
                <w:bCs/>
                <w:color w:val="000000"/>
                <w:sz w:val="24"/>
                <w:szCs w:val="24"/>
              </w:rPr>
              <w:t xml:space="preserve">Alimentação: Injeção direta Common </w:t>
            </w:r>
            <w:proofErr w:type="spellStart"/>
            <w:r w:rsidRPr="005A140A">
              <w:rPr>
                <w:rFonts w:ascii="Times New Roman" w:hAnsi="Times New Roman" w:cs="Times New Roman"/>
                <w:bCs/>
                <w:color w:val="000000"/>
                <w:sz w:val="24"/>
                <w:szCs w:val="24"/>
              </w:rPr>
              <w:t>Rail</w:t>
            </w:r>
            <w:proofErr w:type="spellEnd"/>
            <w:r w:rsidRPr="005A140A">
              <w:rPr>
                <w:rFonts w:ascii="Times New Roman" w:hAnsi="Times New Roman" w:cs="Times New Roman"/>
                <w:bCs/>
                <w:color w:val="000000"/>
                <w:sz w:val="24"/>
                <w:szCs w:val="24"/>
              </w:rPr>
              <w:t xml:space="preserve">, </w:t>
            </w:r>
            <w:proofErr w:type="spellStart"/>
            <w:r w:rsidRPr="005A140A">
              <w:rPr>
                <w:rFonts w:ascii="Times New Roman" w:hAnsi="Times New Roman" w:cs="Times New Roman"/>
                <w:bCs/>
                <w:color w:val="000000"/>
                <w:sz w:val="24"/>
                <w:szCs w:val="24"/>
              </w:rPr>
              <w:t>turbocompressor</w:t>
            </w:r>
            <w:proofErr w:type="spellEnd"/>
            <w:r w:rsidRPr="005A140A">
              <w:rPr>
                <w:rFonts w:ascii="Times New Roman" w:hAnsi="Times New Roman" w:cs="Times New Roman"/>
                <w:bCs/>
                <w:color w:val="000000"/>
                <w:sz w:val="24"/>
                <w:szCs w:val="24"/>
              </w:rPr>
              <w:t xml:space="preserve"> (</w:t>
            </w:r>
            <w:proofErr w:type="spellStart"/>
            <w:r w:rsidRPr="005A140A">
              <w:rPr>
                <w:rFonts w:ascii="Times New Roman" w:hAnsi="Times New Roman" w:cs="Times New Roman"/>
                <w:bCs/>
                <w:color w:val="000000"/>
                <w:sz w:val="24"/>
                <w:szCs w:val="24"/>
              </w:rPr>
              <w:t>biturbo</w:t>
            </w:r>
            <w:proofErr w:type="spellEnd"/>
            <w:r w:rsidRPr="005A140A">
              <w:rPr>
                <w:rFonts w:ascii="Times New Roman" w:hAnsi="Times New Roman" w:cs="Times New Roman"/>
                <w:bCs/>
                <w:color w:val="000000"/>
                <w:sz w:val="24"/>
                <w:szCs w:val="24"/>
              </w:rPr>
              <w:t>).</w:t>
            </w:r>
          </w:p>
          <w:p w14:paraId="42E0227A" w14:textId="380FD444" w:rsidR="00B53F3D" w:rsidRPr="005A140A" w:rsidRDefault="00B53F3D" w:rsidP="00FC6748">
            <w:pPr>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Bombas e bicos injetores. </w:t>
            </w:r>
          </w:p>
          <w:p w14:paraId="1512B0EF" w14:textId="77777777" w:rsidR="00833B90" w:rsidRPr="005A140A" w:rsidRDefault="00833B90" w:rsidP="00FC6748">
            <w:pPr>
              <w:rPr>
                <w:rFonts w:ascii="Times New Roman" w:hAnsi="Times New Roman" w:cs="Times New Roman"/>
                <w:bCs/>
                <w:color w:val="000000"/>
                <w:sz w:val="24"/>
                <w:szCs w:val="24"/>
              </w:rPr>
            </w:pPr>
            <w:r w:rsidRPr="005A140A">
              <w:rPr>
                <w:rFonts w:ascii="Times New Roman" w:hAnsi="Times New Roman" w:cs="Times New Roman"/>
                <w:bCs/>
                <w:color w:val="000000"/>
                <w:sz w:val="24"/>
                <w:szCs w:val="24"/>
              </w:rPr>
              <w:t>Combustível: Diesel.</w:t>
            </w:r>
          </w:p>
        </w:tc>
      </w:tr>
    </w:tbl>
    <w:p w14:paraId="6798DDC1" w14:textId="542339D2" w:rsidR="00833B90" w:rsidRDefault="00833B90" w:rsidP="00833B90">
      <w:pPr>
        <w:jc w:val="both"/>
        <w:rPr>
          <w:rFonts w:ascii="Times New Roman" w:hAnsi="Times New Roman" w:cs="Times New Roman"/>
          <w:b/>
          <w:bCs/>
          <w:sz w:val="24"/>
          <w:szCs w:val="24"/>
        </w:rPr>
      </w:pPr>
    </w:p>
    <w:p w14:paraId="666E15F6" w14:textId="448E290D" w:rsidR="00833B90" w:rsidRPr="00833B90" w:rsidRDefault="00833B90" w:rsidP="00833B90">
      <w:pPr>
        <w:jc w:val="both"/>
        <w:rPr>
          <w:rFonts w:ascii="Times New Roman" w:hAnsi="Times New Roman" w:cs="Times New Roman"/>
          <w:b/>
          <w:bCs/>
          <w:sz w:val="24"/>
          <w:szCs w:val="24"/>
        </w:rPr>
      </w:pPr>
      <w:r w:rsidRPr="00833B90">
        <w:rPr>
          <w:rFonts w:ascii="Times New Roman" w:hAnsi="Times New Roman" w:cs="Times New Roman"/>
          <w:b/>
        </w:rPr>
        <w:t>1. Identificação dos veículos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75"/>
        <w:gridCol w:w="1294"/>
        <w:gridCol w:w="1287"/>
        <w:gridCol w:w="560"/>
        <w:gridCol w:w="1240"/>
        <w:gridCol w:w="1649"/>
      </w:tblGrid>
      <w:tr w:rsidR="00833B90" w:rsidRPr="005A140A" w14:paraId="74509F86" w14:textId="77777777" w:rsidTr="00FC6748">
        <w:trPr>
          <w:tblHeader/>
          <w:tblCellSpacing w:w="15" w:type="dxa"/>
        </w:trPr>
        <w:tc>
          <w:tcPr>
            <w:tcW w:w="0" w:type="auto"/>
            <w:vAlign w:val="center"/>
            <w:hideMark/>
          </w:tcPr>
          <w:p w14:paraId="6E803311" w14:textId="77777777" w:rsidR="00833B90" w:rsidRPr="005A140A" w:rsidRDefault="00833B90" w:rsidP="00FC6748">
            <w:pPr>
              <w:spacing w:after="0" w:line="240" w:lineRule="auto"/>
              <w:jc w:val="center"/>
              <w:rPr>
                <w:rFonts w:ascii="Times New Roman" w:eastAsia="Times New Roman" w:hAnsi="Times New Roman" w:cs="Times New Roman"/>
                <w:b/>
                <w:bCs/>
                <w:sz w:val="24"/>
                <w:szCs w:val="24"/>
                <w:lang w:eastAsia="pt-BR"/>
              </w:rPr>
            </w:pPr>
            <w:r w:rsidRPr="005A140A">
              <w:rPr>
                <w:rFonts w:ascii="Times New Roman" w:eastAsia="Times New Roman" w:hAnsi="Times New Roman" w:cs="Times New Roman"/>
                <w:b/>
                <w:bCs/>
                <w:sz w:val="24"/>
                <w:szCs w:val="24"/>
                <w:lang w:eastAsia="pt-BR"/>
              </w:rPr>
              <w:t>Item</w:t>
            </w:r>
          </w:p>
        </w:tc>
        <w:tc>
          <w:tcPr>
            <w:tcW w:w="0" w:type="auto"/>
            <w:vAlign w:val="center"/>
            <w:hideMark/>
          </w:tcPr>
          <w:p w14:paraId="4733F9FA" w14:textId="77777777" w:rsidR="00833B90" w:rsidRPr="005A140A" w:rsidRDefault="00833B90" w:rsidP="00FC6748">
            <w:pPr>
              <w:spacing w:after="0" w:line="240" w:lineRule="auto"/>
              <w:jc w:val="center"/>
              <w:rPr>
                <w:rFonts w:ascii="Times New Roman" w:eastAsia="Times New Roman" w:hAnsi="Times New Roman" w:cs="Times New Roman"/>
                <w:b/>
                <w:bCs/>
                <w:sz w:val="24"/>
                <w:szCs w:val="24"/>
                <w:lang w:eastAsia="pt-BR"/>
              </w:rPr>
            </w:pPr>
            <w:r w:rsidRPr="005A140A">
              <w:rPr>
                <w:rFonts w:ascii="Times New Roman" w:eastAsia="Times New Roman" w:hAnsi="Times New Roman" w:cs="Times New Roman"/>
                <w:b/>
                <w:bCs/>
                <w:sz w:val="24"/>
                <w:szCs w:val="24"/>
                <w:lang w:eastAsia="pt-BR"/>
              </w:rPr>
              <w:t>Quantidade</w:t>
            </w:r>
          </w:p>
        </w:tc>
        <w:tc>
          <w:tcPr>
            <w:tcW w:w="0" w:type="auto"/>
            <w:vAlign w:val="center"/>
            <w:hideMark/>
          </w:tcPr>
          <w:p w14:paraId="3009CDC1" w14:textId="77777777" w:rsidR="00833B90" w:rsidRPr="005A140A" w:rsidRDefault="00833B90" w:rsidP="00FC6748">
            <w:pPr>
              <w:spacing w:after="0" w:line="240" w:lineRule="auto"/>
              <w:jc w:val="center"/>
              <w:rPr>
                <w:rFonts w:ascii="Times New Roman" w:eastAsia="Times New Roman" w:hAnsi="Times New Roman" w:cs="Times New Roman"/>
                <w:b/>
                <w:bCs/>
                <w:sz w:val="24"/>
                <w:szCs w:val="24"/>
                <w:lang w:eastAsia="pt-BR"/>
              </w:rPr>
            </w:pPr>
            <w:r w:rsidRPr="005A140A">
              <w:rPr>
                <w:rFonts w:ascii="Times New Roman" w:eastAsia="Times New Roman" w:hAnsi="Times New Roman" w:cs="Times New Roman"/>
                <w:b/>
                <w:bCs/>
                <w:sz w:val="24"/>
                <w:szCs w:val="24"/>
                <w:lang w:eastAsia="pt-BR"/>
              </w:rPr>
              <w:t>Veículo</w:t>
            </w:r>
          </w:p>
        </w:tc>
        <w:tc>
          <w:tcPr>
            <w:tcW w:w="0" w:type="auto"/>
            <w:vAlign w:val="center"/>
            <w:hideMark/>
          </w:tcPr>
          <w:p w14:paraId="0327281A" w14:textId="77777777" w:rsidR="00833B90" w:rsidRPr="005A140A" w:rsidRDefault="00833B90" w:rsidP="00FC6748">
            <w:pPr>
              <w:spacing w:after="0" w:line="240" w:lineRule="auto"/>
              <w:jc w:val="center"/>
              <w:rPr>
                <w:rFonts w:ascii="Times New Roman" w:eastAsia="Times New Roman" w:hAnsi="Times New Roman" w:cs="Times New Roman"/>
                <w:b/>
                <w:bCs/>
                <w:sz w:val="24"/>
                <w:szCs w:val="24"/>
                <w:lang w:eastAsia="pt-BR"/>
              </w:rPr>
            </w:pPr>
            <w:r w:rsidRPr="005A140A">
              <w:rPr>
                <w:rFonts w:ascii="Times New Roman" w:eastAsia="Times New Roman" w:hAnsi="Times New Roman" w:cs="Times New Roman"/>
                <w:b/>
                <w:bCs/>
                <w:sz w:val="24"/>
                <w:szCs w:val="24"/>
                <w:lang w:eastAsia="pt-BR"/>
              </w:rPr>
              <w:t>Ano</w:t>
            </w:r>
          </w:p>
        </w:tc>
        <w:tc>
          <w:tcPr>
            <w:tcW w:w="0" w:type="auto"/>
            <w:vAlign w:val="center"/>
            <w:hideMark/>
          </w:tcPr>
          <w:p w14:paraId="103A2FC3" w14:textId="77777777" w:rsidR="00833B90" w:rsidRPr="005A140A" w:rsidRDefault="00833B90" w:rsidP="00FC6748">
            <w:pPr>
              <w:spacing w:after="0" w:line="240" w:lineRule="auto"/>
              <w:jc w:val="center"/>
              <w:rPr>
                <w:rFonts w:ascii="Times New Roman" w:eastAsia="Times New Roman" w:hAnsi="Times New Roman" w:cs="Times New Roman"/>
                <w:b/>
                <w:bCs/>
                <w:sz w:val="24"/>
                <w:szCs w:val="24"/>
                <w:lang w:eastAsia="pt-BR"/>
              </w:rPr>
            </w:pPr>
            <w:r w:rsidRPr="005A140A">
              <w:rPr>
                <w:rFonts w:ascii="Times New Roman" w:eastAsia="Times New Roman" w:hAnsi="Times New Roman" w:cs="Times New Roman"/>
                <w:b/>
                <w:bCs/>
                <w:sz w:val="24"/>
                <w:szCs w:val="24"/>
                <w:lang w:eastAsia="pt-BR"/>
              </w:rPr>
              <w:t>Placa</w:t>
            </w:r>
          </w:p>
        </w:tc>
        <w:tc>
          <w:tcPr>
            <w:tcW w:w="0" w:type="auto"/>
            <w:vAlign w:val="center"/>
            <w:hideMark/>
          </w:tcPr>
          <w:p w14:paraId="2346F5CE" w14:textId="77777777" w:rsidR="00833B90" w:rsidRPr="005A140A" w:rsidRDefault="00833B90" w:rsidP="00FC6748">
            <w:pPr>
              <w:spacing w:after="0" w:line="240" w:lineRule="auto"/>
              <w:jc w:val="center"/>
              <w:rPr>
                <w:rFonts w:ascii="Times New Roman" w:eastAsia="Times New Roman" w:hAnsi="Times New Roman" w:cs="Times New Roman"/>
                <w:b/>
                <w:bCs/>
                <w:sz w:val="24"/>
                <w:szCs w:val="24"/>
                <w:lang w:eastAsia="pt-BR"/>
              </w:rPr>
            </w:pPr>
            <w:r w:rsidRPr="005A140A">
              <w:rPr>
                <w:rFonts w:ascii="Times New Roman" w:eastAsia="Times New Roman" w:hAnsi="Times New Roman" w:cs="Times New Roman"/>
                <w:b/>
                <w:bCs/>
                <w:sz w:val="24"/>
                <w:szCs w:val="24"/>
                <w:lang w:eastAsia="pt-BR"/>
              </w:rPr>
              <w:t>Aplicação</w:t>
            </w:r>
          </w:p>
        </w:tc>
      </w:tr>
      <w:tr w:rsidR="00833B90" w:rsidRPr="005A140A" w14:paraId="4D635057" w14:textId="77777777" w:rsidTr="00FC6748">
        <w:trPr>
          <w:tblCellSpacing w:w="15" w:type="dxa"/>
        </w:trPr>
        <w:tc>
          <w:tcPr>
            <w:tcW w:w="0" w:type="auto"/>
            <w:vAlign w:val="center"/>
            <w:hideMark/>
          </w:tcPr>
          <w:p w14:paraId="5404C0A7" w14:textId="77777777" w:rsidR="00833B90" w:rsidRPr="005A140A" w:rsidRDefault="00833B90" w:rsidP="00FC6748">
            <w:pPr>
              <w:spacing w:after="0" w:line="240" w:lineRule="auto"/>
              <w:rPr>
                <w:rFonts w:ascii="Times New Roman" w:eastAsia="Times New Roman" w:hAnsi="Times New Roman" w:cs="Times New Roman"/>
                <w:sz w:val="24"/>
                <w:szCs w:val="24"/>
                <w:lang w:eastAsia="pt-BR"/>
              </w:rPr>
            </w:pPr>
            <w:r w:rsidRPr="005A140A">
              <w:rPr>
                <w:rFonts w:ascii="Times New Roman" w:eastAsia="Times New Roman" w:hAnsi="Times New Roman" w:cs="Times New Roman"/>
                <w:sz w:val="24"/>
                <w:szCs w:val="24"/>
                <w:lang w:eastAsia="pt-BR"/>
              </w:rPr>
              <w:t>01</w:t>
            </w:r>
          </w:p>
        </w:tc>
        <w:tc>
          <w:tcPr>
            <w:tcW w:w="0" w:type="auto"/>
            <w:vAlign w:val="center"/>
            <w:hideMark/>
          </w:tcPr>
          <w:p w14:paraId="555FB2F0" w14:textId="77777777" w:rsidR="00833B90" w:rsidRPr="005A140A" w:rsidRDefault="00833B90" w:rsidP="00FC6748">
            <w:pPr>
              <w:spacing w:after="0" w:line="240" w:lineRule="auto"/>
              <w:rPr>
                <w:rFonts w:ascii="Times New Roman" w:eastAsia="Times New Roman" w:hAnsi="Times New Roman" w:cs="Times New Roman"/>
                <w:sz w:val="24"/>
                <w:szCs w:val="24"/>
                <w:lang w:eastAsia="pt-BR"/>
              </w:rPr>
            </w:pPr>
            <w:r w:rsidRPr="005A140A">
              <w:rPr>
                <w:rFonts w:ascii="Times New Roman" w:eastAsia="Times New Roman" w:hAnsi="Times New Roman" w:cs="Times New Roman"/>
                <w:sz w:val="24"/>
                <w:szCs w:val="24"/>
                <w:lang w:eastAsia="pt-BR"/>
              </w:rPr>
              <w:t>01</w:t>
            </w:r>
          </w:p>
        </w:tc>
        <w:tc>
          <w:tcPr>
            <w:tcW w:w="0" w:type="auto"/>
            <w:vAlign w:val="center"/>
            <w:hideMark/>
          </w:tcPr>
          <w:p w14:paraId="53608D15" w14:textId="77777777" w:rsidR="00833B90" w:rsidRPr="005A140A" w:rsidRDefault="00833B90" w:rsidP="00FC6748">
            <w:pPr>
              <w:spacing w:after="0" w:line="240" w:lineRule="auto"/>
              <w:rPr>
                <w:rFonts w:ascii="Times New Roman" w:eastAsia="Times New Roman" w:hAnsi="Times New Roman" w:cs="Times New Roman"/>
                <w:sz w:val="24"/>
                <w:szCs w:val="24"/>
                <w:lang w:eastAsia="pt-BR"/>
              </w:rPr>
            </w:pPr>
            <w:r w:rsidRPr="005A140A">
              <w:rPr>
                <w:rFonts w:ascii="Times New Roman" w:eastAsia="Times New Roman" w:hAnsi="Times New Roman" w:cs="Times New Roman"/>
                <w:sz w:val="24"/>
                <w:szCs w:val="24"/>
                <w:lang w:eastAsia="pt-BR"/>
              </w:rPr>
              <w:t>Van Renault</w:t>
            </w:r>
          </w:p>
        </w:tc>
        <w:tc>
          <w:tcPr>
            <w:tcW w:w="0" w:type="auto"/>
            <w:vAlign w:val="center"/>
            <w:hideMark/>
          </w:tcPr>
          <w:p w14:paraId="3A114E0C" w14:textId="77777777" w:rsidR="00833B90" w:rsidRPr="005A140A" w:rsidRDefault="00833B90" w:rsidP="00FC6748">
            <w:pPr>
              <w:spacing w:after="0" w:line="240" w:lineRule="auto"/>
              <w:rPr>
                <w:rFonts w:ascii="Times New Roman" w:eastAsia="Times New Roman" w:hAnsi="Times New Roman" w:cs="Times New Roman"/>
                <w:sz w:val="24"/>
                <w:szCs w:val="24"/>
                <w:lang w:eastAsia="pt-BR"/>
              </w:rPr>
            </w:pPr>
            <w:r w:rsidRPr="005A140A">
              <w:rPr>
                <w:rFonts w:ascii="Times New Roman" w:eastAsia="Times New Roman" w:hAnsi="Times New Roman" w:cs="Times New Roman"/>
                <w:sz w:val="24"/>
                <w:szCs w:val="24"/>
                <w:lang w:eastAsia="pt-BR"/>
              </w:rPr>
              <w:t>2021</w:t>
            </w:r>
          </w:p>
        </w:tc>
        <w:tc>
          <w:tcPr>
            <w:tcW w:w="0" w:type="auto"/>
            <w:vAlign w:val="center"/>
            <w:hideMark/>
          </w:tcPr>
          <w:p w14:paraId="44EC0005" w14:textId="77777777" w:rsidR="00833B90" w:rsidRPr="005A140A" w:rsidRDefault="00833B90" w:rsidP="00FC6748">
            <w:pPr>
              <w:spacing w:after="0" w:line="240" w:lineRule="auto"/>
              <w:rPr>
                <w:rFonts w:ascii="Times New Roman" w:eastAsia="Times New Roman" w:hAnsi="Times New Roman" w:cs="Times New Roman"/>
                <w:sz w:val="24"/>
                <w:szCs w:val="24"/>
                <w:lang w:eastAsia="pt-BR"/>
              </w:rPr>
            </w:pPr>
            <w:r w:rsidRPr="005A140A">
              <w:rPr>
                <w:rFonts w:ascii="Times New Roman" w:eastAsia="Times New Roman" w:hAnsi="Times New Roman" w:cs="Times New Roman"/>
                <w:sz w:val="24"/>
                <w:szCs w:val="24"/>
                <w:lang w:eastAsia="pt-BR"/>
              </w:rPr>
              <w:t>FSN-4105</w:t>
            </w:r>
          </w:p>
        </w:tc>
        <w:tc>
          <w:tcPr>
            <w:tcW w:w="0" w:type="auto"/>
            <w:vAlign w:val="center"/>
            <w:hideMark/>
          </w:tcPr>
          <w:p w14:paraId="2CC99B9B" w14:textId="77777777" w:rsidR="00833B90" w:rsidRPr="005A140A" w:rsidRDefault="00833B90" w:rsidP="00FC6748">
            <w:pPr>
              <w:spacing w:after="0" w:line="240" w:lineRule="auto"/>
              <w:rPr>
                <w:rFonts w:ascii="Times New Roman" w:eastAsia="Times New Roman" w:hAnsi="Times New Roman" w:cs="Times New Roman"/>
                <w:sz w:val="24"/>
                <w:szCs w:val="24"/>
                <w:lang w:eastAsia="pt-BR"/>
              </w:rPr>
            </w:pPr>
            <w:r w:rsidRPr="005A140A">
              <w:rPr>
                <w:rFonts w:ascii="Times New Roman" w:eastAsia="Times New Roman" w:hAnsi="Times New Roman" w:cs="Times New Roman"/>
                <w:sz w:val="24"/>
                <w:szCs w:val="24"/>
                <w:lang w:eastAsia="pt-BR"/>
              </w:rPr>
              <w:t>Motor completo</w:t>
            </w:r>
          </w:p>
        </w:tc>
      </w:tr>
      <w:tr w:rsidR="00833B90" w:rsidRPr="005A140A" w14:paraId="7C932C8F" w14:textId="77777777" w:rsidTr="00FC6748">
        <w:trPr>
          <w:tblCellSpacing w:w="15" w:type="dxa"/>
        </w:trPr>
        <w:tc>
          <w:tcPr>
            <w:tcW w:w="0" w:type="auto"/>
            <w:vAlign w:val="center"/>
            <w:hideMark/>
          </w:tcPr>
          <w:p w14:paraId="760DFAEF" w14:textId="77777777" w:rsidR="00833B90" w:rsidRPr="005A140A" w:rsidRDefault="00833B90" w:rsidP="00FC6748">
            <w:pPr>
              <w:spacing w:after="0" w:line="240" w:lineRule="auto"/>
              <w:rPr>
                <w:rFonts w:ascii="Times New Roman" w:eastAsia="Times New Roman" w:hAnsi="Times New Roman" w:cs="Times New Roman"/>
                <w:sz w:val="24"/>
                <w:szCs w:val="24"/>
                <w:lang w:eastAsia="pt-BR"/>
              </w:rPr>
            </w:pPr>
            <w:r w:rsidRPr="005A140A">
              <w:rPr>
                <w:rFonts w:ascii="Times New Roman" w:eastAsia="Times New Roman" w:hAnsi="Times New Roman" w:cs="Times New Roman"/>
                <w:sz w:val="24"/>
                <w:szCs w:val="24"/>
                <w:lang w:eastAsia="pt-BR"/>
              </w:rPr>
              <w:t>02</w:t>
            </w:r>
          </w:p>
        </w:tc>
        <w:tc>
          <w:tcPr>
            <w:tcW w:w="0" w:type="auto"/>
            <w:vAlign w:val="center"/>
            <w:hideMark/>
          </w:tcPr>
          <w:p w14:paraId="1160A128" w14:textId="77777777" w:rsidR="00833B90" w:rsidRPr="005A140A" w:rsidRDefault="00833B90" w:rsidP="00FC6748">
            <w:pPr>
              <w:spacing w:after="0" w:line="240" w:lineRule="auto"/>
              <w:rPr>
                <w:rFonts w:ascii="Times New Roman" w:eastAsia="Times New Roman" w:hAnsi="Times New Roman" w:cs="Times New Roman"/>
                <w:sz w:val="24"/>
                <w:szCs w:val="24"/>
                <w:lang w:eastAsia="pt-BR"/>
              </w:rPr>
            </w:pPr>
            <w:r w:rsidRPr="005A140A">
              <w:rPr>
                <w:rFonts w:ascii="Times New Roman" w:eastAsia="Times New Roman" w:hAnsi="Times New Roman" w:cs="Times New Roman"/>
                <w:sz w:val="24"/>
                <w:szCs w:val="24"/>
                <w:lang w:eastAsia="pt-BR"/>
              </w:rPr>
              <w:t>01</w:t>
            </w:r>
          </w:p>
        </w:tc>
        <w:tc>
          <w:tcPr>
            <w:tcW w:w="0" w:type="auto"/>
            <w:vAlign w:val="center"/>
            <w:hideMark/>
          </w:tcPr>
          <w:p w14:paraId="43133899" w14:textId="77777777" w:rsidR="00833B90" w:rsidRPr="005A140A" w:rsidRDefault="00833B90" w:rsidP="00FC6748">
            <w:pPr>
              <w:spacing w:after="0" w:line="240" w:lineRule="auto"/>
              <w:rPr>
                <w:rFonts w:ascii="Times New Roman" w:eastAsia="Times New Roman" w:hAnsi="Times New Roman" w:cs="Times New Roman"/>
                <w:sz w:val="24"/>
                <w:szCs w:val="24"/>
                <w:lang w:eastAsia="pt-BR"/>
              </w:rPr>
            </w:pPr>
            <w:r w:rsidRPr="005A140A">
              <w:rPr>
                <w:rFonts w:ascii="Times New Roman" w:eastAsia="Times New Roman" w:hAnsi="Times New Roman" w:cs="Times New Roman"/>
                <w:sz w:val="24"/>
                <w:szCs w:val="24"/>
                <w:lang w:eastAsia="pt-BR"/>
              </w:rPr>
              <w:t>Van Renault</w:t>
            </w:r>
          </w:p>
        </w:tc>
        <w:tc>
          <w:tcPr>
            <w:tcW w:w="0" w:type="auto"/>
            <w:vAlign w:val="center"/>
            <w:hideMark/>
          </w:tcPr>
          <w:p w14:paraId="536F20D8" w14:textId="77777777" w:rsidR="00833B90" w:rsidRPr="005A140A" w:rsidRDefault="00833B90" w:rsidP="00FC6748">
            <w:pPr>
              <w:spacing w:after="0" w:line="240" w:lineRule="auto"/>
              <w:rPr>
                <w:rFonts w:ascii="Times New Roman" w:eastAsia="Times New Roman" w:hAnsi="Times New Roman" w:cs="Times New Roman"/>
                <w:sz w:val="24"/>
                <w:szCs w:val="24"/>
                <w:lang w:eastAsia="pt-BR"/>
              </w:rPr>
            </w:pPr>
            <w:r w:rsidRPr="005A140A">
              <w:rPr>
                <w:rFonts w:ascii="Times New Roman" w:eastAsia="Times New Roman" w:hAnsi="Times New Roman" w:cs="Times New Roman"/>
                <w:sz w:val="24"/>
                <w:szCs w:val="24"/>
                <w:lang w:eastAsia="pt-BR"/>
              </w:rPr>
              <w:t>2021</w:t>
            </w:r>
          </w:p>
        </w:tc>
        <w:tc>
          <w:tcPr>
            <w:tcW w:w="0" w:type="auto"/>
            <w:vAlign w:val="center"/>
            <w:hideMark/>
          </w:tcPr>
          <w:p w14:paraId="694BE172" w14:textId="77777777" w:rsidR="00833B90" w:rsidRPr="005A140A" w:rsidRDefault="00833B90" w:rsidP="00FC6748">
            <w:pPr>
              <w:spacing w:after="0" w:line="240" w:lineRule="auto"/>
              <w:rPr>
                <w:rFonts w:ascii="Times New Roman" w:eastAsia="Times New Roman" w:hAnsi="Times New Roman" w:cs="Times New Roman"/>
                <w:sz w:val="24"/>
                <w:szCs w:val="24"/>
                <w:lang w:eastAsia="pt-BR"/>
              </w:rPr>
            </w:pPr>
            <w:r w:rsidRPr="005A140A">
              <w:rPr>
                <w:rFonts w:ascii="Times New Roman" w:eastAsia="Times New Roman" w:hAnsi="Times New Roman" w:cs="Times New Roman"/>
                <w:sz w:val="24"/>
                <w:szCs w:val="24"/>
                <w:lang w:eastAsia="pt-BR"/>
              </w:rPr>
              <w:t>BWV-5C96</w:t>
            </w:r>
          </w:p>
        </w:tc>
        <w:tc>
          <w:tcPr>
            <w:tcW w:w="0" w:type="auto"/>
            <w:vAlign w:val="center"/>
            <w:hideMark/>
          </w:tcPr>
          <w:p w14:paraId="1F14D098" w14:textId="77777777" w:rsidR="00833B90" w:rsidRPr="005A140A" w:rsidRDefault="00833B90" w:rsidP="00FC6748">
            <w:pPr>
              <w:spacing w:after="0" w:line="240" w:lineRule="auto"/>
              <w:rPr>
                <w:rFonts w:ascii="Times New Roman" w:eastAsia="Times New Roman" w:hAnsi="Times New Roman" w:cs="Times New Roman"/>
                <w:sz w:val="24"/>
                <w:szCs w:val="24"/>
                <w:lang w:eastAsia="pt-BR"/>
              </w:rPr>
            </w:pPr>
            <w:r w:rsidRPr="005A140A">
              <w:rPr>
                <w:rFonts w:ascii="Times New Roman" w:eastAsia="Times New Roman" w:hAnsi="Times New Roman" w:cs="Times New Roman"/>
                <w:sz w:val="24"/>
                <w:szCs w:val="24"/>
                <w:lang w:eastAsia="pt-BR"/>
              </w:rPr>
              <w:t>Motor completo</w:t>
            </w:r>
          </w:p>
        </w:tc>
      </w:tr>
      <w:tr w:rsidR="00833B90" w:rsidRPr="005A140A" w14:paraId="65C6D323" w14:textId="77777777" w:rsidTr="00FC6748">
        <w:trPr>
          <w:tblCellSpacing w:w="15" w:type="dxa"/>
        </w:trPr>
        <w:tc>
          <w:tcPr>
            <w:tcW w:w="0" w:type="auto"/>
            <w:vAlign w:val="center"/>
            <w:hideMark/>
          </w:tcPr>
          <w:p w14:paraId="352165E2" w14:textId="77777777" w:rsidR="00833B90" w:rsidRPr="005A140A" w:rsidRDefault="00833B90" w:rsidP="00FC6748">
            <w:pPr>
              <w:spacing w:after="0" w:line="240" w:lineRule="auto"/>
              <w:rPr>
                <w:rFonts w:ascii="Times New Roman" w:eastAsia="Times New Roman" w:hAnsi="Times New Roman" w:cs="Times New Roman"/>
                <w:sz w:val="24"/>
                <w:szCs w:val="24"/>
                <w:lang w:eastAsia="pt-BR"/>
              </w:rPr>
            </w:pPr>
            <w:r w:rsidRPr="005A140A">
              <w:rPr>
                <w:rFonts w:ascii="Times New Roman" w:eastAsia="Times New Roman" w:hAnsi="Times New Roman" w:cs="Times New Roman"/>
                <w:sz w:val="24"/>
                <w:szCs w:val="24"/>
                <w:lang w:eastAsia="pt-BR"/>
              </w:rPr>
              <w:t>03</w:t>
            </w:r>
          </w:p>
        </w:tc>
        <w:tc>
          <w:tcPr>
            <w:tcW w:w="0" w:type="auto"/>
            <w:vAlign w:val="center"/>
            <w:hideMark/>
          </w:tcPr>
          <w:p w14:paraId="5D4E535C" w14:textId="77777777" w:rsidR="00833B90" w:rsidRPr="005A140A" w:rsidRDefault="00833B90" w:rsidP="00FC6748">
            <w:pPr>
              <w:spacing w:after="0" w:line="240" w:lineRule="auto"/>
              <w:rPr>
                <w:rFonts w:ascii="Times New Roman" w:eastAsia="Times New Roman" w:hAnsi="Times New Roman" w:cs="Times New Roman"/>
                <w:sz w:val="24"/>
                <w:szCs w:val="24"/>
                <w:lang w:eastAsia="pt-BR"/>
              </w:rPr>
            </w:pPr>
            <w:r w:rsidRPr="005A140A">
              <w:rPr>
                <w:rFonts w:ascii="Times New Roman" w:eastAsia="Times New Roman" w:hAnsi="Times New Roman" w:cs="Times New Roman"/>
                <w:sz w:val="24"/>
                <w:szCs w:val="24"/>
                <w:lang w:eastAsia="pt-BR"/>
              </w:rPr>
              <w:t>01</w:t>
            </w:r>
          </w:p>
        </w:tc>
        <w:tc>
          <w:tcPr>
            <w:tcW w:w="0" w:type="auto"/>
            <w:vAlign w:val="center"/>
            <w:hideMark/>
          </w:tcPr>
          <w:p w14:paraId="20E0DC78" w14:textId="77777777" w:rsidR="00833B90" w:rsidRPr="005A140A" w:rsidRDefault="00833B90" w:rsidP="00FC6748">
            <w:pPr>
              <w:spacing w:after="0" w:line="240" w:lineRule="auto"/>
              <w:rPr>
                <w:rFonts w:ascii="Times New Roman" w:eastAsia="Times New Roman" w:hAnsi="Times New Roman" w:cs="Times New Roman"/>
                <w:sz w:val="24"/>
                <w:szCs w:val="24"/>
                <w:lang w:eastAsia="pt-BR"/>
              </w:rPr>
            </w:pPr>
            <w:r w:rsidRPr="005A140A">
              <w:rPr>
                <w:rFonts w:ascii="Times New Roman" w:eastAsia="Times New Roman" w:hAnsi="Times New Roman" w:cs="Times New Roman"/>
                <w:sz w:val="24"/>
                <w:szCs w:val="24"/>
                <w:lang w:eastAsia="pt-BR"/>
              </w:rPr>
              <w:t>Van Renault</w:t>
            </w:r>
          </w:p>
        </w:tc>
        <w:tc>
          <w:tcPr>
            <w:tcW w:w="0" w:type="auto"/>
            <w:vAlign w:val="center"/>
            <w:hideMark/>
          </w:tcPr>
          <w:p w14:paraId="6D76BE95" w14:textId="77777777" w:rsidR="00833B90" w:rsidRPr="005A140A" w:rsidRDefault="00833B90" w:rsidP="00FC6748">
            <w:pPr>
              <w:spacing w:after="0" w:line="240" w:lineRule="auto"/>
              <w:rPr>
                <w:rFonts w:ascii="Times New Roman" w:eastAsia="Times New Roman" w:hAnsi="Times New Roman" w:cs="Times New Roman"/>
                <w:sz w:val="24"/>
                <w:szCs w:val="24"/>
                <w:lang w:eastAsia="pt-BR"/>
              </w:rPr>
            </w:pPr>
            <w:r w:rsidRPr="005A140A">
              <w:rPr>
                <w:rFonts w:ascii="Times New Roman" w:eastAsia="Times New Roman" w:hAnsi="Times New Roman" w:cs="Times New Roman"/>
                <w:sz w:val="24"/>
                <w:szCs w:val="24"/>
                <w:lang w:eastAsia="pt-BR"/>
              </w:rPr>
              <w:t>2021</w:t>
            </w:r>
          </w:p>
        </w:tc>
        <w:tc>
          <w:tcPr>
            <w:tcW w:w="0" w:type="auto"/>
            <w:vAlign w:val="center"/>
            <w:hideMark/>
          </w:tcPr>
          <w:p w14:paraId="7F7A55E8" w14:textId="77777777" w:rsidR="00833B90" w:rsidRPr="005A140A" w:rsidRDefault="00833B90" w:rsidP="00FC6748">
            <w:pPr>
              <w:spacing w:after="0" w:line="240" w:lineRule="auto"/>
              <w:rPr>
                <w:rFonts w:ascii="Times New Roman" w:eastAsia="Times New Roman" w:hAnsi="Times New Roman" w:cs="Times New Roman"/>
                <w:sz w:val="24"/>
                <w:szCs w:val="24"/>
                <w:lang w:eastAsia="pt-BR"/>
              </w:rPr>
            </w:pPr>
            <w:r w:rsidRPr="005A140A">
              <w:rPr>
                <w:rFonts w:ascii="Times New Roman" w:eastAsia="Times New Roman" w:hAnsi="Times New Roman" w:cs="Times New Roman"/>
                <w:sz w:val="24"/>
                <w:szCs w:val="24"/>
                <w:lang w:eastAsia="pt-BR"/>
              </w:rPr>
              <w:t>FER-8E37</w:t>
            </w:r>
          </w:p>
        </w:tc>
        <w:tc>
          <w:tcPr>
            <w:tcW w:w="0" w:type="auto"/>
            <w:vAlign w:val="center"/>
            <w:hideMark/>
          </w:tcPr>
          <w:p w14:paraId="133EA82F" w14:textId="77777777" w:rsidR="00833B90" w:rsidRPr="005A140A" w:rsidRDefault="00833B90" w:rsidP="00FC6748">
            <w:pPr>
              <w:spacing w:after="0" w:line="240" w:lineRule="auto"/>
              <w:rPr>
                <w:rFonts w:ascii="Times New Roman" w:eastAsia="Times New Roman" w:hAnsi="Times New Roman" w:cs="Times New Roman"/>
                <w:sz w:val="24"/>
                <w:szCs w:val="24"/>
                <w:lang w:eastAsia="pt-BR"/>
              </w:rPr>
            </w:pPr>
            <w:r w:rsidRPr="005A140A">
              <w:rPr>
                <w:rFonts w:ascii="Times New Roman" w:eastAsia="Times New Roman" w:hAnsi="Times New Roman" w:cs="Times New Roman"/>
                <w:sz w:val="24"/>
                <w:szCs w:val="24"/>
                <w:lang w:eastAsia="pt-BR"/>
              </w:rPr>
              <w:t>Motor completo</w:t>
            </w:r>
          </w:p>
        </w:tc>
      </w:tr>
    </w:tbl>
    <w:p w14:paraId="6D1CBE78" w14:textId="77777777" w:rsidR="00993ACE" w:rsidRPr="00BE08F6" w:rsidRDefault="00993ACE" w:rsidP="00993ACE">
      <w:pPr>
        <w:jc w:val="both"/>
        <w:rPr>
          <w:rFonts w:ascii="Times New Roman" w:hAnsi="Times New Roman" w:cs="Times New Roman"/>
          <w:b/>
          <w:bCs/>
        </w:rPr>
      </w:pPr>
    </w:p>
    <w:p w14:paraId="02C3EE52" w14:textId="77777777" w:rsidR="00993ACE" w:rsidRPr="008F6FFA" w:rsidRDefault="00993ACE" w:rsidP="00993ACE">
      <w:pPr>
        <w:jc w:val="both"/>
        <w:rPr>
          <w:rFonts w:ascii="Times New Roman" w:hAnsi="Times New Roman" w:cs="Times New Roman"/>
          <w:b/>
          <w:bCs/>
          <w:sz w:val="24"/>
          <w:szCs w:val="24"/>
        </w:rPr>
      </w:pPr>
      <w:r w:rsidRPr="008F6FFA">
        <w:rPr>
          <w:rFonts w:ascii="Times New Roman" w:hAnsi="Times New Roman" w:cs="Times New Roman"/>
          <w:b/>
          <w:bCs/>
          <w:sz w:val="24"/>
          <w:szCs w:val="24"/>
        </w:rPr>
        <w:t>V - Levantamento de mercado, que consiste na análise das alternativas possíveis, e justificativa técnica e econômica da escolha do tipo de solução a contratar</w:t>
      </w:r>
    </w:p>
    <w:p w14:paraId="7B00396D" w14:textId="77777777" w:rsidR="009F01B9" w:rsidRPr="009F01B9" w:rsidRDefault="009F01B9" w:rsidP="00993ACE">
      <w:pPr>
        <w:jc w:val="both"/>
        <w:rPr>
          <w:rFonts w:ascii="Times New Roman" w:hAnsi="Times New Roman" w:cs="Times New Roman"/>
          <w:b/>
          <w:bCs/>
          <w:sz w:val="24"/>
          <w:szCs w:val="24"/>
        </w:rPr>
      </w:pPr>
      <w:r w:rsidRPr="009F01B9">
        <w:rPr>
          <w:rFonts w:ascii="Times New Roman" w:hAnsi="Times New Roman" w:cs="Times New Roman"/>
        </w:rPr>
        <w:t>O levantamento de mercado foi realizado com base na análise das alternativas disponíveis para atendimento da necessidade de transporte de merenda escolar, considerando práticas adotadas por outros órgãos públicos e as condições ofertadas pelo mercado fornecedor.</w:t>
      </w:r>
      <w:r w:rsidRPr="009F01B9">
        <w:rPr>
          <w:rFonts w:ascii="Times New Roman" w:hAnsi="Times New Roman" w:cs="Times New Roman"/>
          <w:b/>
          <w:bCs/>
          <w:sz w:val="24"/>
          <w:szCs w:val="24"/>
        </w:rPr>
        <w:t xml:space="preserve"> </w:t>
      </w:r>
    </w:p>
    <w:p w14:paraId="2551B0C3" w14:textId="6370D74B" w:rsidR="00993ACE" w:rsidRPr="00AF1308" w:rsidRDefault="00993ACE" w:rsidP="00993ACE">
      <w:pPr>
        <w:jc w:val="both"/>
        <w:rPr>
          <w:rFonts w:ascii="Times New Roman" w:hAnsi="Times New Roman" w:cs="Times New Roman"/>
          <w:b/>
          <w:bCs/>
          <w:sz w:val="24"/>
          <w:szCs w:val="24"/>
        </w:rPr>
      </w:pPr>
      <w:r w:rsidRPr="00AF1308">
        <w:rPr>
          <w:rFonts w:ascii="Times New Roman" w:hAnsi="Times New Roman" w:cs="Times New Roman"/>
          <w:b/>
          <w:bCs/>
          <w:sz w:val="24"/>
          <w:szCs w:val="24"/>
        </w:rPr>
        <w:t>VI - Estimativa do valor da contratação;</w:t>
      </w:r>
    </w:p>
    <w:p w14:paraId="20014EFF" w14:textId="23B625DE" w:rsidR="00993ACE" w:rsidRPr="00AF1308" w:rsidRDefault="00993ACE" w:rsidP="00993ACE">
      <w:pPr>
        <w:jc w:val="both"/>
        <w:rPr>
          <w:rFonts w:ascii="Times New Roman" w:hAnsi="Times New Roman" w:cs="Times New Roman"/>
          <w:sz w:val="24"/>
          <w:szCs w:val="24"/>
        </w:rPr>
      </w:pPr>
      <w:r w:rsidRPr="00AF1308">
        <w:rPr>
          <w:rFonts w:ascii="Times New Roman" w:hAnsi="Times New Roman" w:cs="Times New Roman"/>
          <w:sz w:val="24"/>
          <w:szCs w:val="24"/>
        </w:rPr>
        <w:lastRenderedPageBreak/>
        <w:t xml:space="preserve">O custo total estimado da contratação a que se refere este Termo de Referência é de R$ </w:t>
      </w:r>
      <w:r w:rsidR="009F01B9">
        <w:rPr>
          <w:rFonts w:ascii="Times New Roman" w:hAnsi="Times New Roman" w:cs="Times New Roman"/>
          <w:sz w:val="24"/>
          <w:szCs w:val="24"/>
        </w:rPr>
        <w:t>1</w:t>
      </w:r>
      <w:r w:rsidR="00F30E17">
        <w:rPr>
          <w:rFonts w:ascii="Times New Roman" w:hAnsi="Times New Roman" w:cs="Times New Roman"/>
          <w:sz w:val="24"/>
          <w:szCs w:val="24"/>
        </w:rPr>
        <w:t>42.800,00 (Cento e quarenta e dois mil e oitocentos reais)</w:t>
      </w:r>
      <w:r w:rsidR="00B20C70" w:rsidRPr="00B20C70">
        <w:rPr>
          <w:rFonts w:ascii="Times New Roman" w:hAnsi="Times New Roman" w:cs="Times New Roman"/>
          <w:sz w:val="24"/>
          <w:szCs w:val="24"/>
        </w:rPr>
        <w:t xml:space="preserve">. </w:t>
      </w:r>
    </w:p>
    <w:p w14:paraId="70554F57" w14:textId="77777777" w:rsidR="00F30E17" w:rsidRDefault="00F30E17" w:rsidP="00993ACE">
      <w:pPr>
        <w:jc w:val="both"/>
        <w:rPr>
          <w:rFonts w:ascii="Times New Roman" w:hAnsi="Times New Roman" w:cs="Times New Roman"/>
          <w:b/>
          <w:bCs/>
          <w:sz w:val="24"/>
          <w:szCs w:val="24"/>
        </w:rPr>
      </w:pPr>
    </w:p>
    <w:p w14:paraId="6D403E29" w14:textId="1DD786A6" w:rsidR="00993ACE" w:rsidRPr="00AF1308" w:rsidRDefault="00993ACE" w:rsidP="00993ACE">
      <w:pPr>
        <w:jc w:val="both"/>
        <w:rPr>
          <w:rFonts w:ascii="Times New Roman" w:hAnsi="Times New Roman" w:cs="Times New Roman"/>
          <w:b/>
          <w:bCs/>
          <w:sz w:val="24"/>
          <w:szCs w:val="24"/>
        </w:rPr>
      </w:pPr>
      <w:r w:rsidRPr="00AF1308">
        <w:rPr>
          <w:rFonts w:ascii="Times New Roman" w:hAnsi="Times New Roman" w:cs="Times New Roman"/>
          <w:b/>
          <w:bCs/>
          <w:sz w:val="24"/>
          <w:szCs w:val="24"/>
        </w:rPr>
        <w:t>VII - Descrição da solução como um todo;</w:t>
      </w:r>
    </w:p>
    <w:p w14:paraId="2F011A6D" w14:textId="06FF0C4E" w:rsidR="00C358DE" w:rsidRDefault="00993ACE" w:rsidP="009F01B9">
      <w:pPr>
        <w:jc w:val="both"/>
        <w:rPr>
          <w:rFonts w:ascii="Times New Roman" w:hAnsi="Times New Roman" w:cs="Times New Roman"/>
          <w:sz w:val="24"/>
          <w:szCs w:val="24"/>
        </w:rPr>
      </w:pPr>
      <w:r>
        <w:rPr>
          <w:rFonts w:ascii="Times New Roman" w:hAnsi="Times New Roman" w:cs="Times New Roman"/>
          <w:sz w:val="24"/>
          <w:szCs w:val="24"/>
        </w:rPr>
        <w:t xml:space="preserve">Esta </w:t>
      </w:r>
      <w:r w:rsidR="00B20C70">
        <w:rPr>
          <w:rFonts w:ascii="Times New Roman" w:hAnsi="Times New Roman" w:cs="Times New Roman"/>
          <w:sz w:val="24"/>
          <w:szCs w:val="24"/>
        </w:rPr>
        <w:t>contratação</w:t>
      </w:r>
      <w:r>
        <w:rPr>
          <w:rFonts w:ascii="Times New Roman" w:hAnsi="Times New Roman" w:cs="Times New Roman"/>
          <w:sz w:val="24"/>
          <w:szCs w:val="24"/>
        </w:rPr>
        <w:t xml:space="preserve"> visa atender </w:t>
      </w:r>
      <w:r w:rsidR="009F01B9">
        <w:rPr>
          <w:rFonts w:ascii="Times New Roman" w:hAnsi="Times New Roman" w:cs="Times New Roman"/>
          <w:sz w:val="24"/>
          <w:szCs w:val="24"/>
        </w:rPr>
        <w:t>as necessidades da Secretaria Municipal d</w:t>
      </w:r>
      <w:r w:rsidR="00F30E17">
        <w:rPr>
          <w:rFonts w:ascii="Times New Roman" w:hAnsi="Times New Roman" w:cs="Times New Roman"/>
          <w:sz w:val="24"/>
          <w:szCs w:val="24"/>
        </w:rPr>
        <w:t>e Saúde.</w:t>
      </w:r>
    </w:p>
    <w:p w14:paraId="08ABFEE6" w14:textId="77777777" w:rsidR="00993ACE" w:rsidRPr="00732ED0" w:rsidRDefault="00993ACE" w:rsidP="00993ACE">
      <w:pPr>
        <w:jc w:val="both"/>
        <w:rPr>
          <w:rFonts w:ascii="Times New Roman" w:hAnsi="Times New Roman" w:cs="Times New Roman"/>
          <w:b/>
          <w:bCs/>
          <w:sz w:val="24"/>
          <w:szCs w:val="24"/>
        </w:rPr>
      </w:pPr>
      <w:r w:rsidRPr="00732ED0">
        <w:rPr>
          <w:rFonts w:ascii="Times New Roman" w:hAnsi="Times New Roman" w:cs="Times New Roman"/>
          <w:b/>
          <w:bCs/>
          <w:sz w:val="24"/>
          <w:szCs w:val="24"/>
        </w:rPr>
        <w:t>VIII - Justificativas para o parcelamento ou não da contratação;</w:t>
      </w:r>
    </w:p>
    <w:p w14:paraId="495E71C8" w14:textId="77777777" w:rsidR="00993ACE" w:rsidRPr="00732ED0" w:rsidRDefault="00993ACE" w:rsidP="00993ACE">
      <w:pPr>
        <w:jc w:val="both"/>
        <w:rPr>
          <w:rFonts w:ascii="Times New Roman" w:hAnsi="Times New Roman" w:cs="Times New Roman"/>
          <w:sz w:val="24"/>
          <w:szCs w:val="24"/>
        </w:rPr>
      </w:pPr>
      <w:r w:rsidRPr="00732ED0">
        <w:rPr>
          <w:rFonts w:ascii="Times New Roman" w:hAnsi="Times New Roman" w:cs="Times New Roman"/>
          <w:sz w:val="24"/>
          <w:szCs w:val="24"/>
        </w:rPr>
        <w:t xml:space="preserve">Nos termos do art. 47, inciso II, da Lei Federal nº 14.133/2021, as licitações atenderão ao princípio do parcelamento, quando tecnicamente viável e economicamente vantajoso. </w:t>
      </w:r>
    </w:p>
    <w:p w14:paraId="7626570F" w14:textId="2C236EF2" w:rsidR="00993ACE" w:rsidRPr="004A40AF" w:rsidRDefault="00993ACE" w:rsidP="00993ACE">
      <w:pPr>
        <w:jc w:val="both"/>
        <w:rPr>
          <w:rFonts w:ascii="Times New Roman" w:hAnsi="Times New Roman" w:cs="Times New Roman"/>
          <w:sz w:val="24"/>
          <w:szCs w:val="24"/>
        </w:rPr>
      </w:pPr>
      <w:r w:rsidRPr="00732ED0">
        <w:rPr>
          <w:rFonts w:ascii="Times New Roman" w:hAnsi="Times New Roman" w:cs="Times New Roman"/>
          <w:sz w:val="24"/>
          <w:szCs w:val="24"/>
        </w:rPr>
        <w:t xml:space="preserve">Em razão da natureza do objeto, mostrou-se técnica e economicamente </w:t>
      </w:r>
      <w:r w:rsidR="00B271A6">
        <w:rPr>
          <w:rFonts w:ascii="Times New Roman" w:hAnsi="Times New Roman" w:cs="Times New Roman"/>
          <w:sz w:val="24"/>
          <w:szCs w:val="24"/>
        </w:rPr>
        <w:t>inv</w:t>
      </w:r>
      <w:r w:rsidRPr="00732ED0">
        <w:rPr>
          <w:rFonts w:ascii="Times New Roman" w:hAnsi="Times New Roman" w:cs="Times New Roman"/>
          <w:sz w:val="24"/>
          <w:szCs w:val="24"/>
        </w:rPr>
        <w:t xml:space="preserve">iável </w:t>
      </w:r>
      <w:r w:rsidR="004A40AF">
        <w:rPr>
          <w:rFonts w:ascii="Times New Roman" w:hAnsi="Times New Roman" w:cs="Times New Roman"/>
          <w:sz w:val="24"/>
          <w:szCs w:val="24"/>
        </w:rPr>
        <w:t xml:space="preserve">o parcelamento da contratação. </w:t>
      </w:r>
    </w:p>
    <w:p w14:paraId="37E6D2C9" w14:textId="77777777" w:rsidR="00993ACE" w:rsidRPr="00732ED0" w:rsidRDefault="00993ACE" w:rsidP="00993ACE">
      <w:pPr>
        <w:jc w:val="both"/>
        <w:rPr>
          <w:rFonts w:ascii="Times New Roman" w:hAnsi="Times New Roman" w:cs="Times New Roman"/>
          <w:b/>
          <w:bCs/>
          <w:sz w:val="24"/>
          <w:szCs w:val="24"/>
        </w:rPr>
      </w:pPr>
      <w:r w:rsidRPr="00732ED0">
        <w:rPr>
          <w:rFonts w:ascii="Times New Roman" w:hAnsi="Times New Roman" w:cs="Times New Roman"/>
          <w:b/>
          <w:bCs/>
          <w:sz w:val="24"/>
          <w:szCs w:val="24"/>
        </w:rPr>
        <w:t>IX - Demonstrativo dos resultados pretendidos em termos de economicidade e de melhor aproveitamento dos recursos humanos, materiais e financeiros disponíveis;</w:t>
      </w:r>
    </w:p>
    <w:p w14:paraId="5440D637" w14:textId="206CF308" w:rsidR="00993ACE" w:rsidRPr="00732ED0" w:rsidRDefault="00993ACE" w:rsidP="00993ACE">
      <w:pPr>
        <w:jc w:val="both"/>
        <w:rPr>
          <w:rFonts w:ascii="Times New Roman" w:hAnsi="Times New Roman" w:cs="Times New Roman"/>
          <w:sz w:val="24"/>
          <w:szCs w:val="24"/>
        </w:rPr>
      </w:pPr>
      <w:r>
        <w:rPr>
          <w:rFonts w:ascii="Times New Roman" w:hAnsi="Times New Roman" w:cs="Times New Roman"/>
          <w:sz w:val="24"/>
          <w:szCs w:val="24"/>
        </w:rPr>
        <w:t xml:space="preserve">Atender </w:t>
      </w:r>
      <w:r w:rsidRPr="00BE08F6">
        <w:rPr>
          <w:rFonts w:ascii="Times New Roman" w:hAnsi="Times New Roman" w:cs="Times New Roman"/>
          <w:sz w:val="24"/>
          <w:szCs w:val="24"/>
        </w:rPr>
        <w:t>à demanda da secretaria, garantindo a melhoria na qualidade dos serviços prestados à população</w:t>
      </w:r>
      <w:r>
        <w:rPr>
          <w:rFonts w:ascii="Times New Roman" w:hAnsi="Times New Roman" w:cs="Times New Roman"/>
          <w:sz w:val="24"/>
          <w:szCs w:val="24"/>
        </w:rPr>
        <w:t>.</w:t>
      </w:r>
      <w:r w:rsidRPr="00732ED0">
        <w:rPr>
          <w:rFonts w:ascii="Times New Roman" w:hAnsi="Times New Roman" w:cs="Times New Roman"/>
          <w:sz w:val="24"/>
          <w:szCs w:val="24"/>
        </w:rPr>
        <w:t xml:space="preserve"> Dessa forma, espera-se que haja um melhor aproveitamento dos recursos humanos, materiais e financeiros disponíveis.</w:t>
      </w:r>
    </w:p>
    <w:p w14:paraId="44C64CB3" w14:textId="271BC3EF" w:rsidR="00993ACE" w:rsidRPr="0083209A" w:rsidRDefault="00993ACE" w:rsidP="00993ACE">
      <w:pPr>
        <w:jc w:val="both"/>
        <w:rPr>
          <w:rFonts w:ascii="Times New Roman" w:hAnsi="Times New Roman" w:cs="Times New Roman"/>
          <w:b/>
          <w:bCs/>
          <w:sz w:val="24"/>
          <w:szCs w:val="24"/>
        </w:rPr>
      </w:pPr>
      <w:r w:rsidRPr="0083209A">
        <w:rPr>
          <w:rFonts w:ascii="Times New Roman" w:hAnsi="Times New Roman" w:cs="Times New Roman"/>
          <w:b/>
          <w:bCs/>
          <w:sz w:val="24"/>
          <w:szCs w:val="24"/>
        </w:rPr>
        <w:t>X - Providências a serem adotadas pela Administração previamente à celebração do contrato, inclusive quanto à capacitação de servidores ou de empregados para fiscalização e gestão contratual;</w:t>
      </w:r>
    </w:p>
    <w:p w14:paraId="0679432D" w14:textId="77777777" w:rsidR="00993ACE" w:rsidRPr="0083209A" w:rsidRDefault="00993ACE" w:rsidP="00993ACE">
      <w:pPr>
        <w:jc w:val="both"/>
        <w:rPr>
          <w:rFonts w:ascii="Times New Roman" w:hAnsi="Times New Roman" w:cs="Times New Roman"/>
          <w:sz w:val="24"/>
          <w:szCs w:val="24"/>
        </w:rPr>
      </w:pPr>
      <w:r w:rsidRPr="0083209A">
        <w:rPr>
          <w:rFonts w:ascii="Times New Roman" w:hAnsi="Times New Roman" w:cs="Times New Roman"/>
          <w:sz w:val="24"/>
          <w:szCs w:val="24"/>
        </w:rPr>
        <w:t>Deverá a Administração indicar responsável(eis) por acompanhar o contrato decorrente deste processo.</w:t>
      </w:r>
    </w:p>
    <w:p w14:paraId="382A7F14" w14:textId="40AFE896" w:rsidR="00364360" w:rsidRDefault="00993ACE" w:rsidP="00993ACE">
      <w:pPr>
        <w:jc w:val="both"/>
        <w:rPr>
          <w:rFonts w:ascii="Times New Roman" w:hAnsi="Times New Roman" w:cs="Times New Roman"/>
          <w:sz w:val="24"/>
          <w:szCs w:val="24"/>
        </w:rPr>
      </w:pPr>
      <w:r w:rsidRPr="0083209A">
        <w:rPr>
          <w:rFonts w:ascii="Times New Roman" w:hAnsi="Times New Roman" w:cs="Times New Roman"/>
          <w:sz w:val="24"/>
          <w:szCs w:val="24"/>
        </w:rPr>
        <w:t xml:space="preserve">Devem ser providenciadas formas de fiscalização com relação à qualidade dos equipamentos e atendimento das especificações constantes na contratação. </w:t>
      </w:r>
    </w:p>
    <w:p w14:paraId="6C95397C" w14:textId="3D57C86A" w:rsidR="00993ACE" w:rsidRPr="0083209A" w:rsidRDefault="00993ACE" w:rsidP="00993ACE">
      <w:pPr>
        <w:jc w:val="both"/>
        <w:rPr>
          <w:rFonts w:ascii="Times New Roman" w:hAnsi="Times New Roman" w:cs="Times New Roman"/>
          <w:sz w:val="24"/>
          <w:szCs w:val="24"/>
        </w:rPr>
      </w:pPr>
      <w:r w:rsidRPr="0083209A">
        <w:rPr>
          <w:rFonts w:ascii="Times New Roman" w:hAnsi="Times New Roman" w:cs="Times New Roman"/>
          <w:sz w:val="24"/>
          <w:szCs w:val="24"/>
        </w:rPr>
        <w:t>A gestão ficará a cargo da Secretaria Municipal de</w:t>
      </w:r>
      <w:r w:rsidR="00F30E17">
        <w:rPr>
          <w:rFonts w:ascii="Times New Roman" w:hAnsi="Times New Roman" w:cs="Times New Roman"/>
          <w:sz w:val="24"/>
          <w:szCs w:val="24"/>
        </w:rPr>
        <w:t xml:space="preserve"> Saúde</w:t>
      </w:r>
      <w:r w:rsidRPr="0083209A">
        <w:rPr>
          <w:rFonts w:ascii="Times New Roman" w:hAnsi="Times New Roman" w:cs="Times New Roman"/>
          <w:sz w:val="24"/>
          <w:szCs w:val="24"/>
        </w:rPr>
        <w:t>, que indica</w:t>
      </w:r>
      <w:r>
        <w:rPr>
          <w:rFonts w:ascii="Times New Roman" w:hAnsi="Times New Roman" w:cs="Times New Roman"/>
          <w:sz w:val="24"/>
          <w:szCs w:val="24"/>
        </w:rPr>
        <w:t xml:space="preserve">rá o(a) </w:t>
      </w:r>
      <w:r w:rsidRPr="0083209A">
        <w:rPr>
          <w:rFonts w:ascii="Times New Roman" w:hAnsi="Times New Roman" w:cs="Times New Roman"/>
          <w:sz w:val="24"/>
          <w:szCs w:val="24"/>
        </w:rPr>
        <w:t>Fisca</w:t>
      </w:r>
      <w:r>
        <w:rPr>
          <w:rFonts w:ascii="Times New Roman" w:hAnsi="Times New Roman" w:cs="Times New Roman"/>
          <w:sz w:val="24"/>
          <w:szCs w:val="24"/>
        </w:rPr>
        <w:t>l(</w:t>
      </w:r>
      <w:r w:rsidRPr="0083209A">
        <w:rPr>
          <w:rFonts w:ascii="Times New Roman" w:hAnsi="Times New Roman" w:cs="Times New Roman"/>
          <w:sz w:val="24"/>
          <w:szCs w:val="24"/>
        </w:rPr>
        <w:t>i</w:t>
      </w:r>
      <w:r>
        <w:rPr>
          <w:rFonts w:ascii="Times New Roman" w:hAnsi="Times New Roman" w:cs="Times New Roman"/>
          <w:sz w:val="24"/>
          <w:szCs w:val="24"/>
        </w:rPr>
        <w:t>)</w:t>
      </w:r>
      <w:r w:rsidRPr="0083209A">
        <w:rPr>
          <w:rFonts w:ascii="Times New Roman" w:hAnsi="Times New Roman" w:cs="Times New Roman"/>
          <w:sz w:val="24"/>
          <w:szCs w:val="24"/>
        </w:rPr>
        <w:t>s do Contrato no Termo de Referência.</w:t>
      </w:r>
    </w:p>
    <w:p w14:paraId="18AD0DD8" w14:textId="77777777" w:rsidR="00993ACE" w:rsidRPr="00312C89" w:rsidRDefault="00993ACE" w:rsidP="00993ACE">
      <w:pPr>
        <w:jc w:val="both"/>
        <w:rPr>
          <w:rFonts w:ascii="Times New Roman" w:hAnsi="Times New Roman" w:cs="Times New Roman"/>
          <w:b/>
          <w:bCs/>
          <w:sz w:val="24"/>
          <w:szCs w:val="24"/>
        </w:rPr>
      </w:pPr>
      <w:r w:rsidRPr="00312C89">
        <w:rPr>
          <w:rFonts w:ascii="Times New Roman" w:hAnsi="Times New Roman" w:cs="Times New Roman"/>
          <w:b/>
          <w:bCs/>
          <w:sz w:val="24"/>
          <w:szCs w:val="24"/>
        </w:rPr>
        <w:t>XI - Contratações correlatas e/ou interdependentes;</w:t>
      </w:r>
    </w:p>
    <w:p w14:paraId="41F8DF66" w14:textId="479BAADE" w:rsidR="00993ACE" w:rsidRPr="00312C89" w:rsidRDefault="00993ACE" w:rsidP="00993ACE">
      <w:pPr>
        <w:jc w:val="both"/>
        <w:rPr>
          <w:rFonts w:ascii="Times New Roman" w:hAnsi="Times New Roman" w:cs="Times New Roman"/>
          <w:bCs/>
          <w:sz w:val="24"/>
          <w:szCs w:val="24"/>
        </w:rPr>
      </w:pPr>
      <w:r w:rsidRPr="00312C89">
        <w:rPr>
          <w:rFonts w:ascii="Times New Roman" w:hAnsi="Times New Roman" w:cs="Times New Roman"/>
          <w:bCs/>
          <w:sz w:val="24"/>
          <w:szCs w:val="24"/>
        </w:rPr>
        <w:t xml:space="preserve">Foram identificadas as seguintes contratações que façam correlação ou dependência com o objeto pretendido. </w:t>
      </w:r>
    </w:p>
    <w:p w14:paraId="039F3449" w14:textId="693D5C03" w:rsidR="00993ACE" w:rsidRPr="00312C89" w:rsidRDefault="00993ACE" w:rsidP="00993ACE">
      <w:pPr>
        <w:jc w:val="both"/>
        <w:rPr>
          <w:rFonts w:ascii="Times New Roman" w:hAnsi="Times New Roman" w:cs="Times New Roman"/>
          <w:bCs/>
          <w:sz w:val="24"/>
          <w:szCs w:val="24"/>
        </w:rPr>
      </w:pPr>
      <w:r w:rsidRPr="00312C89">
        <w:rPr>
          <w:rFonts w:ascii="Times New Roman" w:hAnsi="Times New Roman" w:cs="Times New Roman"/>
          <w:bCs/>
          <w:sz w:val="24"/>
          <w:szCs w:val="24"/>
        </w:rPr>
        <w:t>a) Continuidade do Fornecimento de combustível</w:t>
      </w:r>
      <w:r w:rsidR="00F30E17">
        <w:rPr>
          <w:rFonts w:ascii="Times New Roman" w:hAnsi="Times New Roman" w:cs="Times New Roman"/>
          <w:bCs/>
          <w:sz w:val="24"/>
          <w:szCs w:val="24"/>
        </w:rPr>
        <w:t xml:space="preserve"> necessário</w:t>
      </w:r>
      <w:r w:rsidRPr="00312C89">
        <w:rPr>
          <w:rFonts w:ascii="Times New Roman" w:hAnsi="Times New Roman" w:cs="Times New Roman"/>
          <w:bCs/>
          <w:sz w:val="24"/>
          <w:szCs w:val="24"/>
        </w:rPr>
        <w:t xml:space="preserve"> para </w:t>
      </w:r>
      <w:r w:rsidR="00F30E17">
        <w:rPr>
          <w:rFonts w:ascii="Times New Roman" w:hAnsi="Times New Roman" w:cs="Times New Roman"/>
          <w:bCs/>
          <w:sz w:val="24"/>
          <w:szCs w:val="24"/>
        </w:rPr>
        <w:t xml:space="preserve">o funcionamento </w:t>
      </w:r>
      <w:r w:rsidRPr="00312C89">
        <w:rPr>
          <w:rFonts w:ascii="Times New Roman" w:hAnsi="Times New Roman" w:cs="Times New Roman"/>
          <w:bCs/>
          <w:sz w:val="24"/>
          <w:szCs w:val="24"/>
        </w:rPr>
        <w:t>do</w:t>
      </w:r>
      <w:r w:rsidR="00F30E17">
        <w:rPr>
          <w:rFonts w:ascii="Times New Roman" w:hAnsi="Times New Roman" w:cs="Times New Roman"/>
          <w:bCs/>
          <w:sz w:val="24"/>
          <w:szCs w:val="24"/>
        </w:rPr>
        <w:t>s</w:t>
      </w:r>
      <w:r w:rsidRPr="00312C89">
        <w:rPr>
          <w:rFonts w:ascii="Times New Roman" w:hAnsi="Times New Roman" w:cs="Times New Roman"/>
          <w:bCs/>
          <w:sz w:val="24"/>
          <w:szCs w:val="24"/>
        </w:rPr>
        <w:t xml:space="preserve"> veículo</w:t>
      </w:r>
      <w:r w:rsidR="00F30E17">
        <w:rPr>
          <w:rFonts w:ascii="Times New Roman" w:hAnsi="Times New Roman" w:cs="Times New Roman"/>
          <w:bCs/>
          <w:sz w:val="24"/>
          <w:szCs w:val="24"/>
        </w:rPr>
        <w:t>s</w:t>
      </w:r>
      <w:r w:rsidRPr="00312C89">
        <w:rPr>
          <w:rFonts w:ascii="Times New Roman" w:hAnsi="Times New Roman" w:cs="Times New Roman"/>
          <w:bCs/>
          <w:sz w:val="24"/>
          <w:szCs w:val="24"/>
        </w:rPr>
        <w:t xml:space="preserve"> objeto deste ETP; </w:t>
      </w:r>
    </w:p>
    <w:p w14:paraId="0DA57B09" w14:textId="4D57CC30" w:rsidR="00993ACE" w:rsidRPr="00312C89" w:rsidRDefault="00993ACE" w:rsidP="00993ACE">
      <w:pPr>
        <w:jc w:val="both"/>
        <w:rPr>
          <w:rFonts w:ascii="Times New Roman" w:hAnsi="Times New Roman" w:cs="Times New Roman"/>
          <w:bCs/>
          <w:sz w:val="24"/>
          <w:szCs w:val="24"/>
        </w:rPr>
      </w:pPr>
      <w:r w:rsidRPr="00312C89">
        <w:rPr>
          <w:rFonts w:ascii="Times New Roman" w:hAnsi="Times New Roman" w:cs="Times New Roman"/>
          <w:bCs/>
          <w:sz w:val="24"/>
          <w:szCs w:val="24"/>
        </w:rPr>
        <w:t xml:space="preserve">b) </w:t>
      </w:r>
      <w:r w:rsidR="00F30E17" w:rsidRPr="00F30E17">
        <w:rPr>
          <w:rFonts w:ascii="Times New Roman" w:hAnsi="Times New Roman" w:cs="Times New Roman"/>
        </w:rPr>
        <w:t xml:space="preserve">Contratação de </w:t>
      </w:r>
      <w:r w:rsidR="00F30E17" w:rsidRPr="00F30E17">
        <w:rPr>
          <w:rStyle w:val="Forte"/>
          <w:rFonts w:ascii="Times New Roman" w:hAnsi="Times New Roman" w:cs="Times New Roman"/>
        </w:rPr>
        <w:t>serviços de manutenção preventiva e corretiva da frota municipal</w:t>
      </w:r>
      <w:r w:rsidR="00F30E17" w:rsidRPr="00F30E17">
        <w:rPr>
          <w:rFonts w:ascii="Times New Roman" w:hAnsi="Times New Roman" w:cs="Times New Roman"/>
        </w:rPr>
        <w:t>, conforme a necessidade da Administração;</w:t>
      </w:r>
    </w:p>
    <w:p w14:paraId="2E836035" w14:textId="77777777" w:rsidR="00F30E17" w:rsidRDefault="00F30E17" w:rsidP="00F30E17">
      <w:pPr>
        <w:pStyle w:val="pdq2pgselectionanchorcontainer"/>
      </w:pPr>
      <w:r>
        <w:lastRenderedPageBreak/>
        <w:t xml:space="preserve">e) Destinação ambientalmente adequada dos </w:t>
      </w:r>
      <w:r>
        <w:rPr>
          <w:rStyle w:val="Forte"/>
        </w:rPr>
        <w:t>motores e componentes substituídos</w:t>
      </w:r>
      <w:r>
        <w:t>, observadas as normas ambientais aplicáveis.</w:t>
      </w:r>
    </w:p>
    <w:p w14:paraId="39408793" w14:textId="77777777" w:rsidR="00F30E17" w:rsidRDefault="00F30E17" w:rsidP="00F30E17">
      <w:pPr>
        <w:pStyle w:val="NormalWeb"/>
      </w:pPr>
    </w:p>
    <w:p w14:paraId="010E9FEF" w14:textId="0A7EB05D" w:rsidR="00F30E17" w:rsidRDefault="00F30E17" w:rsidP="00F30E17">
      <w:pPr>
        <w:pStyle w:val="NormalWeb"/>
      </w:pPr>
      <w:r>
        <w:t>Ressalta-se que as contratações acima mencionadas poderão ser realizadas de forma independente, não constituindo necessariamente parte integrante do objeto da presente contratação.</w:t>
      </w:r>
    </w:p>
    <w:p w14:paraId="7875AB5B" w14:textId="77777777" w:rsidR="00F30E17" w:rsidRDefault="00F30E17" w:rsidP="00F30E17">
      <w:pPr>
        <w:pStyle w:val="Ttulo3"/>
        <w:jc w:val="both"/>
        <w:rPr>
          <w:rFonts w:cs="Times New Roman"/>
          <w:sz w:val="27"/>
          <w:szCs w:val="27"/>
          <w:lang w:eastAsia="pt-BR"/>
        </w:rPr>
      </w:pPr>
      <w:r>
        <w:rPr>
          <w:rStyle w:val="Forte"/>
          <w:b/>
          <w:bCs w:val="0"/>
        </w:rPr>
        <w:t>XII - Descrição de possíveis impactos ambientais e respectivas medidas mitigadoras, incluídos requisitos de baixo consumo de energia e de outros recursos, bem como logística reversa para desfazimento e reciclagem de bens e refugos, quando aplicável</w:t>
      </w:r>
    </w:p>
    <w:p w14:paraId="553BAE1B" w14:textId="77777777" w:rsidR="00F30E17" w:rsidRDefault="00F30E17" w:rsidP="00F30E17">
      <w:pPr>
        <w:pStyle w:val="NormalWeb"/>
        <w:jc w:val="both"/>
      </w:pPr>
      <w:r>
        <w:t xml:space="preserve">A presente contratação, destinada à aquisição de </w:t>
      </w:r>
      <w:r>
        <w:rPr>
          <w:rStyle w:val="Forte"/>
        </w:rPr>
        <w:t>03 (três) motores completos, novos e compatíveis com os veículos tipo Van, marca Renault, ano/modelo 2021, placas FSN-4105, BWV-5C96 e FER-8E37</w:t>
      </w:r>
      <w:r>
        <w:t>, apresenta impactos ambientais principalmente relacionados à substituição dos motores atualmente instalados e à consequente geração de resíduos provenientes da manutenção automotiva.</w:t>
      </w:r>
    </w:p>
    <w:p w14:paraId="6D9318F3" w14:textId="77777777" w:rsidR="00F30E17" w:rsidRDefault="00F30E17" w:rsidP="00F30E17">
      <w:pPr>
        <w:pStyle w:val="NormalWeb"/>
        <w:jc w:val="both"/>
      </w:pPr>
      <w:r>
        <w:t xml:space="preserve">Os motores e demais componentes substituídos deverão ser </w:t>
      </w:r>
      <w:r>
        <w:rPr>
          <w:rStyle w:val="Forte"/>
        </w:rPr>
        <w:t>adequadamente armazenados e destinados</w:t>
      </w:r>
      <w:r>
        <w:t>, evitando o descarte irregular de peças, óleos lubrificantes, filtros, embalagens e outros resíduos que possam causar contaminação do solo, da água e do meio ambiente.</w:t>
      </w:r>
    </w:p>
    <w:p w14:paraId="3F3105A2" w14:textId="77777777" w:rsidR="00F30E17" w:rsidRDefault="00F30E17" w:rsidP="00F30E17">
      <w:pPr>
        <w:pStyle w:val="NormalWeb"/>
        <w:jc w:val="both"/>
      </w:pPr>
      <w:r>
        <w:t xml:space="preserve">Como medidas mitigadoras, deverão ser observadas as normas ambientais e técnicas aplicáveis, devendo os resíduos gerados receber </w:t>
      </w:r>
      <w:r>
        <w:rPr>
          <w:rStyle w:val="Forte"/>
        </w:rPr>
        <w:t>destinação ambientalmente adequada</w:t>
      </w:r>
      <w:r>
        <w:t>, priorizando, quando aplicável, o reaproveitamento, a reciclagem e a logística reversa, especialmente para óleos lubrificantes, embalagens, componentes metálicos e demais materiais passíveis de recuperação ou reciclagem.</w:t>
      </w:r>
    </w:p>
    <w:p w14:paraId="56B1EC4B" w14:textId="77777777" w:rsidR="00F30E17" w:rsidRDefault="00F30E17" w:rsidP="00F30E17">
      <w:pPr>
        <w:pStyle w:val="NormalWeb"/>
        <w:jc w:val="both"/>
      </w:pPr>
      <w:r>
        <w:t xml:space="preserve">Os motores fornecidos deverão ser </w:t>
      </w:r>
      <w:r>
        <w:rPr>
          <w:rStyle w:val="Forte"/>
        </w:rPr>
        <w:t>novos, de procedência regular e compatíveis com as especificações originais dos veículos</w:t>
      </w:r>
      <w:r>
        <w:t>, de modo a assegurar seu adequado funcionamento e desempenho, contribuindo para o uso eficiente de combustíveis e demais recursos necessários à operação dos veículos.</w:t>
      </w:r>
    </w:p>
    <w:p w14:paraId="02C2EE4A" w14:textId="77777777" w:rsidR="00F30E17" w:rsidRDefault="00F30E17" w:rsidP="00F30E17">
      <w:pPr>
        <w:pStyle w:val="NormalWeb"/>
        <w:jc w:val="both"/>
      </w:pPr>
      <w:r>
        <w:t xml:space="preserve">A substituição dos motores também contribui para o </w:t>
      </w:r>
      <w:r>
        <w:rPr>
          <w:rStyle w:val="Forte"/>
        </w:rPr>
        <w:t>prolongamento da vida útil dos veículos da frota municipal</w:t>
      </w:r>
      <w:r>
        <w:t>, evitando o descarte ou a substituição prematura dos veículos e reduzindo, consequentemente, a necessidade de aquisição de novos bens.</w:t>
      </w:r>
    </w:p>
    <w:p w14:paraId="0B3C35B9" w14:textId="77777777" w:rsidR="00F30E17" w:rsidRDefault="00F30E17" w:rsidP="00F30E17">
      <w:pPr>
        <w:pStyle w:val="NormalWeb"/>
        <w:jc w:val="both"/>
      </w:pPr>
      <w:r>
        <w:t xml:space="preserve">A Contratada deverá observar a legislação ambiental vigente e as </w:t>
      </w:r>
      <w:r>
        <w:rPr>
          <w:rStyle w:val="Forte"/>
        </w:rPr>
        <w:t>Normas Brasileiras (NBR) aplicáveis ao gerenciamento, armazenamento, transporte, reciclagem e destinação de resíduos</w:t>
      </w:r>
      <w:r>
        <w:t>, quando pertinentes ao objeto da contratação.</w:t>
      </w:r>
    </w:p>
    <w:p w14:paraId="7A36B58F" w14:textId="2B93FCEE" w:rsidR="00364360" w:rsidRPr="00F30E17" w:rsidRDefault="00993ACE" w:rsidP="00716CBC">
      <w:pPr>
        <w:jc w:val="both"/>
        <w:rPr>
          <w:rFonts w:ascii="Times New Roman" w:hAnsi="Times New Roman" w:cs="Times New Roman"/>
          <w:b/>
          <w:bCs/>
          <w:sz w:val="24"/>
          <w:szCs w:val="24"/>
        </w:rPr>
      </w:pPr>
      <w:r w:rsidRPr="001A6C8A">
        <w:rPr>
          <w:rFonts w:ascii="Times New Roman" w:hAnsi="Times New Roman" w:cs="Times New Roman"/>
          <w:b/>
          <w:bCs/>
          <w:sz w:val="24"/>
          <w:szCs w:val="24"/>
        </w:rPr>
        <w:t>XIII - Posicionamento conclusivo sobre a adequação da contratação para o atendimento da necessidade a que se destina.</w:t>
      </w:r>
    </w:p>
    <w:p w14:paraId="5AABBF5D" w14:textId="1FE01A8D" w:rsidR="00993ACE" w:rsidRPr="00BE08F6" w:rsidRDefault="00993ACE" w:rsidP="00716CBC">
      <w:pPr>
        <w:jc w:val="both"/>
        <w:rPr>
          <w:rFonts w:ascii="Times New Roman" w:hAnsi="Times New Roman" w:cs="Times New Roman"/>
          <w:b/>
          <w:bCs/>
          <w:sz w:val="28"/>
          <w:szCs w:val="28"/>
          <w:u w:val="single"/>
        </w:rPr>
      </w:pPr>
      <w:r w:rsidRPr="001A6C8A">
        <w:rPr>
          <w:rFonts w:ascii="Times New Roman" w:hAnsi="Times New Roman" w:cs="Times New Roman"/>
          <w:sz w:val="24"/>
          <w:szCs w:val="24"/>
        </w:rPr>
        <w:t>Considerando as informações d</w:t>
      </w:r>
      <w:r w:rsidR="00716CBC">
        <w:rPr>
          <w:rFonts w:ascii="Times New Roman" w:hAnsi="Times New Roman" w:cs="Times New Roman"/>
          <w:sz w:val="24"/>
          <w:szCs w:val="24"/>
        </w:rPr>
        <w:t>este</w:t>
      </w:r>
      <w:r w:rsidRPr="001A6C8A">
        <w:rPr>
          <w:rFonts w:ascii="Times New Roman" w:hAnsi="Times New Roman" w:cs="Times New Roman"/>
          <w:sz w:val="24"/>
          <w:szCs w:val="24"/>
        </w:rPr>
        <w:t xml:space="preserve"> estudo, entende-se que a contratação se configura tecnicamente VIÁVEL.</w:t>
      </w:r>
    </w:p>
    <w:p w14:paraId="2717FEFD" w14:textId="77777777" w:rsidR="00F30E17" w:rsidRDefault="00F30E17" w:rsidP="00993ACE">
      <w:pPr>
        <w:jc w:val="right"/>
        <w:rPr>
          <w:rFonts w:ascii="Times New Roman" w:hAnsi="Times New Roman" w:cs="Times New Roman"/>
          <w:sz w:val="24"/>
          <w:szCs w:val="24"/>
        </w:rPr>
      </w:pPr>
    </w:p>
    <w:p w14:paraId="6DCF549A" w14:textId="77777777" w:rsidR="00F30E17" w:rsidRDefault="00F30E17" w:rsidP="00993ACE">
      <w:pPr>
        <w:jc w:val="right"/>
        <w:rPr>
          <w:rFonts w:ascii="Times New Roman" w:hAnsi="Times New Roman" w:cs="Times New Roman"/>
          <w:sz w:val="24"/>
          <w:szCs w:val="24"/>
        </w:rPr>
      </w:pPr>
    </w:p>
    <w:p w14:paraId="4762D695" w14:textId="77777777" w:rsidR="00F30E17" w:rsidRDefault="00F30E17" w:rsidP="00993ACE">
      <w:pPr>
        <w:jc w:val="right"/>
        <w:rPr>
          <w:rFonts w:ascii="Times New Roman" w:hAnsi="Times New Roman" w:cs="Times New Roman"/>
          <w:sz w:val="24"/>
          <w:szCs w:val="24"/>
        </w:rPr>
      </w:pPr>
    </w:p>
    <w:p w14:paraId="5F2DF008" w14:textId="77777777" w:rsidR="00F30E17" w:rsidRDefault="00F30E17" w:rsidP="00993ACE">
      <w:pPr>
        <w:jc w:val="right"/>
        <w:rPr>
          <w:rFonts w:ascii="Times New Roman" w:hAnsi="Times New Roman" w:cs="Times New Roman"/>
          <w:sz w:val="24"/>
          <w:szCs w:val="24"/>
        </w:rPr>
      </w:pPr>
    </w:p>
    <w:p w14:paraId="09D94C06" w14:textId="35CEF230" w:rsidR="00993ACE" w:rsidRPr="00B20C70" w:rsidRDefault="00B20C70" w:rsidP="00993ACE">
      <w:pPr>
        <w:jc w:val="right"/>
        <w:rPr>
          <w:rFonts w:ascii="Times New Roman" w:hAnsi="Times New Roman" w:cs="Times New Roman"/>
          <w:sz w:val="24"/>
          <w:szCs w:val="24"/>
        </w:rPr>
      </w:pPr>
      <w:r w:rsidRPr="00B20C70">
        <w:rPr>
          <w:rFonts w:ascii="Times New Roman" w:hAnsi="Times New Roman" w:cs="Times New Roman"/>
          <w:sz w:val="24"/>
          <w:szCs w:val="24"/>
        </w:rPr>
        <w:t xml:space="preserve">Guatapará </w:t>
      </w:r>
      <w:r w:rsidR="00993ACE" w:rsidRPr="00B20C70">
        <w:rPr>
          <w:rFonts w:ascii="Times New Roman" w:hAnsi="Times New Roman" w:cs="Times New Roman"/>
          <w:sz w:val="24"/>
          <w:szCs w:val="24"/>
        </w:rPr>
        <w:t>-</w:t>
      </w:r>
      <w:r w:rsidRPr="00B20C70">
        <w:rPr>
          <w:rFonts w:ascii="Times New Roman" w:hAnsi="Times New Roman" w:cs="Times New Roman"/>
          <w:sz w:val="24"/>
          <w:szCs w:val="24"/>
        </w:rPr>
        <w:t xml:space="preserve"> </w:t>
      </w:r>
      <w:r w:rsidR="00993ACE" w:rsidRPr="00B20C70">
        <w:rPr>
          <w:rFonts w:ascii="Times New Roman" w:hAnsi="Times New Roman" w:cs="Times New Roman"/>
          <w:sz w:val="24"/>
          <w:szCs w:val="24"/>
        </w:rPr>
        <w:t xml:space="preserve">SP, </w:t>
      </w:r>
      <w:r w:rsidR="00364360">
        <w:rPr>
          <w:rFonts w:ascii="Times New Roman" w:hAnsi="Times New Roman" w:cs="Times New Roman"/>
          <w:sz w:val="24"/>
          <w:szCs w:val="24"/>
        </w:rPr>
        <w:t>0</w:t>
      </w:r>
      <w:r w:rsidR="000D22D1">
        <w:rPr>
          <w:rFonts w:ascii="Times New Roman" w:hAnsi="Times New Roman" w:cs="Times New Roman"/>
          <w:sz w:val="24"/>
          <w:szCs w:val="24"/>
        </w:rPr>
        <w:t>9</w:t>
      </w:r>
      <w:r w:rsidR="00993ACE" w:rsidRPr="00B20C70">
        <w:rPr>
          <w:rFonts w:ascii="Times New Roman" w:hAnsi="Times New Roman" w:cs="Times New Roman"/>
          <w:sz w:val="24"/>
          <w:szCs w:val="24"/>
        </w:rPr>
        <w:t xml:space="preserve"> de </w:t>
      </w:r>
      <w:r w:rsidR="00364360">
        <w:rPr>
          <w:rFonts w:ascii="Times New Roman" w:hAnsi="Times New Roman" w:cs="Times New Roman"/>
          <w:sz w:val="24"/>
          <w:szCs w:val="24"/>
        </w:rPr>
        <w:t>abril</w:t>
      </w:r>
      <w:r w:rsidR="00993ACE" w:rsidRPr="00B20C70">
        <w:rPr>
          <w:rFonts w:ascii="Times New Roman" w:hAnsi="Times New Roman" w:cs="Times New Roman"/>
          <w:sz w:val="24"/>
          <w:szCs w:val="24"/>
        </w:rPr>
        <w:t xml:space="preserve"> de 202</w:t>
      </w:r>
      <w:r w:rsidR="00364360">
        <w:rPr>
          <w:rFonts w:ascii="Times New Roman" w:hAnsi="Times New Roman" w:cs="Times New Roman"/>
          <w:sz w:val="24"/>
          <w:szCs w:val="24"/>
        </w:rPr>
        <w:t>6</w:t>
      </w:r>
      <w:r w:rsidR="00993ACE" w:rsidRPr="00B20C70">
        <w:rPr>
          <w:rFonts w:ascii="Times New Roman" w:hAnsi="Times New Roman" w:cs="Times New Roman"/>
          <w:sz w:val="24"/>
          <w:szCs w:val="24"/>
        </w:rPr>
        <w:t>.</w:t>
      </w:r>
    </w:p>
    <w:p w14:paraId="7046319B" w14:textId="77777777" w:rsidR="00993ACE" w:rsidRPr="001A6C8A" w:rsidRDefault="00993ACE" w:rsidP="00993ACE">
      <w:pPr>
        <w:jc w:val="both"/>
        <w:rPr>
          <w:rFonts w:ascii="Times New Roman" w:hAnsi="Times New Roman" w:cs="Times New Roman"/>
          <w:sz w:val="24"/>
          <w:szCs w:val="24"/>
          <w:highlight w:val="yellow"/>
        </w:rPr>
      </w:pPr>
    </w:p>
    <w:p w14:paraId="59911A89" w14:textId="1EA3AF76" w:rsidR="00364360" w:rsidRPr="009D26B5" w:rsidRDefault="00F30E17" w:rsidP="00364360">
      <w:pPr>
        <w:spacing w:after="0"/>
        <w:jc w:val="center"/>
        <w:rPr>
          <w:rFonts w:ascii="Times New Roman" w:hAnsi="Times New Roman" w:cs="Times New Roman"/>
          <w:b/>
          <w:bCs/>
          <w:sz w:val="24"/>
          <w:szCs w:val="24"/>
        </w:rPr>
      </w:pPr>
      <w:r>
        <w:rPr>
          <w:rFonts w:ascii="Times New Roman" w:hAnsi="Times New Roman" w:cs="Times New Roman"/>
          <w:b/>
          <w:bCs/>
          <w:sz w:val="24"/>
          <w:szCs w:val="24"/>
        </w:rPr>
        <w:t>JORGE LUIZ SINHORELI</w:t>
      </w:r>
    </w:p>
    <w:p w14:paraId="2EB3E9CA" w14:textId="74DCF7F4" w:rsidR="00364360" w:rsidRPr="00BE08F6" w:rsidRDefault="00F30E17" w:rsidP="00364360">
      <w:pPr>
        <w:spacing w:after="0"/>
        <w:jc w:val="center"/>
        <w:rPr>
          <w:rFonts w:ascii="Times New Roman" w:hAnsi="Times New Roman" w:cs="Times New Roman"/>
          <w:sz w:val="24"/>
          <w:szCs w:val="24"/>
        </w:rPr>
      </w:pPr>
      <w:r>
        <w:rPr>
          <w:rFonts w:ascii="Times New Roman" w:hAnsi="Times New Roman" w:cs="Times New Roman"/>
          <w:sz w:val="24"/>
          <w:szCs w:val="24"/>
        </w:rPr>
        <w:t xml:space="preserve">DIRETOR DE TRAFEGO </w:t>
      </w:r>
    </w:p>
    <w:p w14:paraId="3DD1CA08" w14:textId="77777777" w:rsidR="00263B6E" w:rsidRDefault="00263B6E" w:rsidP="00716CBC">
      <w:pPr>
        <w:tabs>
          <w:tab w:val="left" w:pos="5423"/>
        </w:tabs>
        <w:spacing w:after="0"/>
        <w:rPr>
          <w:rFonts w:ascii="Times New Roman" w:hAnsi="Times New Roman" w:cs="Times New Roman"/>
          <w:b/>
          <w:bCs/>
          <w:sz w:val="24"/>
          <w:szCs w:val="24"/>
          <w:u w:val="single"/>
        </w:rPr>
      </w:pPr>
    </w:p>
    <w:p w14:paraId="27A8DE44" w14:textId="77777777" w:rsidR="00263B6E" w:rsidRDefault="00263B6E" w:rsidP="008C6561">
      <w:pPr>
        <w:tabs>
          <w:tab w:val="left" w:pos="5423"/>
        </w:tabs>
        <w:spacing w:after="0"/>
        <w:jc w:val="center"/>
        <w:rPr>
          <w:rFonts w:ascii="Times New Roman" w:hAnsi="Times New Roman" w:cs="Times New Roman"/>
          <w:b/>
          <w:bCs/>
          <w:sz w:val="24"/>
          <w:szCs w:val="24"/>
          <w:u w:val="single"/>
        </w:rPr>
      </w:pPr>
    </w:p>
    <w:p w14:paraId="4DA6EB1E" w14:textId="77777777" w:rsidR="00263B6E" w:rsidRDefault="00263B6E" w:rsidP="008C6561">
      <w:pPr>
        <w:tabs>
          <w:tab w:val="left" w:pos="5423"/>
        </w:tabs>
        <w:spacing w:after="0"/>
        <w:jc w:val="center"/>
        <w:rPr>
          <w:rFonts w:ascii="Times New Roman" w:hAnsi="Times New Roman" w:cs="Times New Roman"/>
          <w:b/>
          <w:bCs/>
          <w:sz w:val="24"/>
          <w:szCs w:val="24"/>
          <w:u w:val="single"/>
        </w:rPr>
      </w:pPr>
    </w:p>
    <w:p w14:paraId="6FCA69C2" w14:textId="77777777" w:rsidR="00716CBC" w:rsidRDefault="00716CBC" w:rsidP="008C6561">
      <w:pPr>
        <w:tabs>
          <w:tab w:val="left" w:pos="5423"/>
        </w:tabs>
        <w:spacing w:after="0"/>
        <w:jc w:val="center"/>
        <w:rPr>
          <w:rFonts w:ascii="Times New Roman" w:hAnsi="Times New Roman" w:cs="Times New Roman"/>
          <w:b/>
          <w:bCs/>
          <w:sz w:val="24"/>
          <w:szCs w:val="24"/>
          <w:u w:val="single"/>
        </w:rPr>
      </w:pPr>
    </w:p>
    <w:p w14:paraId="42DDB35B" w14:textId="77777777" w:rsidR="00716CBC" w:rsidRDefault="00716CBC" w:rsidP="008C6561">
      <w:pPr>
        <w:tabs>
          <w:tab w:val="left" w:pos="5423"/>
        </w:tabs>
        <w:spacing w:after="0"/>
        <w:jc w:val="center"/>
        <w:rPr>
          <w:rFonts w:ascii="Times New Roman" w:hAnsi="Times New Roman" w:cs="Times New Roman"/>
          <w:b/>
          <w:bCs/>
          <w:sz w:val="24"/>
          <w:szCs w:val="24"/>
          <w:u w:val="single"/>
        </w:rPr>
      </w:pPr>
    </w:p>
    <w:p w14:paraId="1E0FAD7A" w14:textId="77777777" w:rsidR="00716CBC" w:rsidRDefault="00716CBC" w:rsidP="008C6561">
      <w:pPr>
        <w:tabs>
          <w:tab w:val="left" w:pos="5423"/>
        </w:tabs>
        <w:spacing w:after="0"/>
        <w:jc w:val="center"/>
        <w:rPr>
          <w:rFonts w:ascii="Times New Roman" w:hAnsi="Times New Roman" w:cs="Times New Roman"/>
          <w:b/>
          <w:bCs/>
          <w:sz w:val="24"/>
          <w:szCs w:val="24"/>
          <w:u w:val="single"/>
        </w:rPr>
      </w:pPr>
    </w:p>
    <w:p w14:paraId="5114EC7E" w14:textId="5CD949A5" w:rsidR="00716CBC" w:rsidRDefault="00716CBC" w:rsidP="008C6561">
      <w:pPr>
        <w:tabs>
          <w:tab w:val="left" w:pos="5423"/>
        </w:tabs>
        <w:spacing w:after="0"/>
        <w:jc w:val="center"/>
        <w:rPr>
          <w:rFonts w:ascii="Times New Roman" w:hAnsi="Times New Roman" w:cs="Times New Roman"/>
          <w:b/>
          <w:bCs/>
          <w:sz w:val="24"/>
          <w:szCs w:val="24"/>
          <w:u w:val="single"/>
        </w:rPr>
      </w:pPr>
    </w:p>
    <w:p w14:paraId="16EB2AC4" w14:textId="56D4634A" w:rsidR="00364360" w:rsidRDefault="00364360" w:rsidP="008C6561">
      <w:pPr>
        <w:tabs>
          <w:tab w:val="left" w:pos="5423"/>
        </w:tabs>
        <w:spacing w:after="0"/>
        <w:jc w:val="center"/>
        <w:rPr>
          <w:rFonts w:ascii="Times New Roman" w:hAnsi="Times New Roman" w:cs="Times New Roman"/>
          <w:b/>
          <w:bCs/>
          <w:sz w:val="24"/>
          <w:szCs w:val="24"/>
          <w:u w:val="single"/>
        </w:rPr>
      </w:pPr>
    </w:p>
    <w:p w14:paraId="2CF1EFAA" w14:textId="5884282B" w:rsidR="00364360" w:rsidRDefault="00364360" w:rsidP="008C6561">
      <w:pPr>
        <w:tabs>
          <w:tab w:val="left" w:pos="5423"/>
        </w:tabs>
        <w:spacing w:after="0"/>
        <w:jc w:val="center"/>
        <w:rPr>
          <w:rFonts w:ascii="Times New Roman" w:hAnsi="Times New Roman" w:cs="Times New Roman"/>
          <w:b/>
          <w:bCs/>
          <w:sz w:val="24"/>
          <w:szCs w:val="24"/>
          <w:u w:val="single"/>
        </w:rPr>
      </w:pPr>
    </w:p>
    <w:p w14:paraId="6105EA89" w14:textId="3B037FB5" w:rsidR="00364360" w:rsidRDefault="00364360" w:rsidP="008C6561">
      <w:pPr>
        <w:tabs>
          <w:tab w:val="left" w:pos="5423"/>
        </w:tabs>
        <w:spacing w:after="0"/>
        <w:jc w:val="center"/>
        <w:rPr>
          <w:rFonts w:ascii="Times New Roman" w:hAnsi="Times New Roman" w:cs="Times New Roman"/>
          <w:b/>
          <w:bCs/>
          <w:sz w:val="24"/>
          <w:szCs w:val="24"/>
          <w:u w:val="single"/>
        </w:rPr>
      </w:pPr>
    </w:p>
    <w:p w14:paraId="104718DA" w14:textId="12910B5C" w:rsidR="00364360" w:rsidRDefault="00364360" w:rsidP="008C6561">
      <w:pPr>
        <w:tabs>
          <w:tab w:val="left" w:pos="5423"/>
        </w:tabs>
        <w:spacing w:after="0"/>
        <w:jc w:val="center"/>
        <w:rPr>
          <w:rFonts w:ascii="Times New Roman" w:hAnsi="Times New Roman" w:cs="Times New Roman"/>
          <w:b/>
          <w:bCs/>
          <w:sz w:val="24"/>
          <w:szCs w:val="24"/>
          <w:u w:val="single"/>
        </w:rPr>
      </w:pPr>
    </w:p>
    <w:p w14:paraId="616D89AF" w14:textId="4247E06E" w:rsidR="00364360" w:rsidRDefault="00364360" w:rsidP="008C6561">
      <w:pPr>
        <w:tabs>
          <w:tab w:val="left" w:pos="5423"/>
        </w:tabs>
        <w:spacing w:after="0"/>
        <w:jc w:val="center"/>
        <w:rPr>
          <w:rFonts w:ascii="Times New Roman" w:hAnsi="Times New Roman" w:cs="Times New Roman"/>
          <w:b/>
          <w:bCs/>
          <w:sz w:val="24"/>
          <w:szCs w:val="24"/>
          <w:u w:val="single"/>
        </w:rPr>
      </w:pPr>
    </w:p>
    <w:p w14:paraId="5A79BE57" w14:textId="0B87FC68" w:rsidR="00364360" w:rsidRDefault="00364360" w:rsidP="008C6561">
      <w:pPr>
        <w:tabs>
          <w:tab w:val="left" w:pos="5423"/>
        </w:tabs>
        <w:spacing w:after="0"/>
        <w:jc w:val="center"/>
        <w:rPr>
          <w:rFonts w:ascii="Times New Roman" w:hAnsi="Times New Roman" w:cs="Times New Roman"/>
          <w:b/>
          <w:bCs/>
          <w:sz w:val="24"/>
          <w:szCs w:val="24"/>
          <w:u w:val="single"/>
        </w:rPr>
      </w:pPr>
    </w:p>
    <w:p w14:paraId="7AEACB5D" w14:textId="1C88A7B9" w:rsidR="00364360" w:rsidRDefault="00364360" w:rsidP="008C6561">
      <w:pPr>
        <w:tabs>
          <w:tab w:val="left" w:pos="5423"/>
        </w:tabs>
        <w:spacing w:after="0"/>
        <w:jc w:val="center"/>
        <w:rPr>
          <w:rFonts w:ascii="Times New Roman" w:hAnsi="Times New Roman" w:cs="Times New Roman"/>
          <w:b/>
          <w:bCs/>
          <w:sz w:val="24"/>
          <w:szCs w:val="24"/>
          <w:u w:val="single"/>
        </w:rPr>
      </w:pPr>
    </w:p>
    <w:p w14:paraId="41971E47" w14:textId="5D715ADD" w:rsidR="00364360" w:rsidRDefault="00364360" w:rsidP="008C6561">
      <w:pPr>
        <w:tabs>
          <w:tab w:val="left" w:pos="5423"/>
        </w:tabs>
        <w:spacing w:after="0"/>
        <w:jc w:val="center"/>
        <w:rPr>
          <w:rFonts w:ascii="Times New Roman" w:hAnsi="Times New Roman" w:cs="Times New Roman"/>
          <w:b/>
          <w:bCs/>
          <w:sz w:val="24"/>
          <w:szCs w:val="24"/>
          <w:u w:val="single"/>
        </w:rPr>
      </w:pPr>
    </w:p>
    <w:p w14:paraId="60B7BEA7" w14:textId="0419FBDE" w:rsidR="00364360" w:rsidRDefault="00364360" w:rsidP="008C6561">
      <w:pPr>
        <w:tabs>
          <w:tab w:val="left" w:pos="5423"/>
        </w:tabs>
        <w:spacing w:after="0"/>
        <w:jc w:val="center"/>
        <w:rPr>
          <w:rFonts w:ascii="Times New Roman" w:hAnsi="Times New Roman" w:cs="Times New Roman"/>
          <w:b/>
          <w:bCs/>
          <w:sz w:val="24"/>
          <w:szCs w:val="24"/>
          <w:u w:val="single"/>
        </w:rPr>
      </w:pPr>
    </w:p>
    <w:p w14:paraId="73E0160A" w14:textId="76BA65C8" w:rsidR="00364360" w:rsidRDefault="00364360" w:rsidP="008C6561">
      <w:pPr>
        <w:tabs>
          <w:tab w:val="left" w:pos="5423"/>
        </w:tabs>
        <w:spacing w:after="0"/>
        <w:jc w:val="center"/>
        <w:rPr>
          <w:rFonts w:ascii="Times New Roman" w:hAnsi="Times New Roman" w:cs="Times New Roman"/>
          <w:b/>
          <w:bCs/>
          <w:sz w:val="24"/>
          <w:szCs w:val="24"/>
          <w:u w:val="single"/>
        </w:rPr>
      </w:pPr>
    </w:p>
    <w:p w14:paraId="67DF9613" w14:textId="078D50D0" w:rsidR="00364360" w:rsidRDefault="00364360" w:rsidP="008C6561">
      <w:pPr>
        <w:tabs>
          <w:tab w:val="left" w:pos="5423"/>
        </w:tabs>
        <w:spacing w:after="0"/>
        <w:jc w:val="center"/>
        <w:rPr>
          <w:rFonts w:ascii="Times New Roman" w:hAnsi="Times New Roman" w:cs="Times New Roman"/>
          <w:b/>
          <w:bCs/>
          <w:sz w:val="24"/>
          <w:szCs w:val="24"/>
          <w:u w:val="single"/>
        </w:rPr>
      </w:pPr>
    </w:p>
    <w:p w14:paraId="53620358" w14:textId="72272141" w:rsidR="00364360" w:rsidRDefault="00364360" w:rsidP="008C6561">
      <w:pPr>
        <w:tabs>
          <w:tab w:val="left" w:pos="5423"/>
        </w:tabs>
        <w:spacing w:after="0"/>
        <w:jc w:val="center"/>
        <w:rPr>
          <w:rFonts w:ascii="Times New Roman" w:hAnsi="Times New Roman" w:cs="Times New Roman"/>
          <w:b/>
          <w:bCs/>
          <w:sz w:val="24"/>
          <w:szCs w:val="24"/>
          <w:u w:val="single"/>
        </w:rPr>
      </w:pPr>
    </w:p>
    <w:p w14:paraId="6233B618" w14:textId="74DD9DBE" w:rsidR="00364360" w:rsidRDefault="00364360" w:rsidP="008C6561">
      <w:pPr>
        <w:tabs>
          <w:tab w:val="left" w:pos="5423"/>
        </w:tabs>
        <w:spacing w:after="0"/>
        <w:jc w:val="center"/>
        <w:rPr>
          <w:rFonts w:ascii="Times New Roman" w:hAnsi="Times New Roman" w:cs="Times New Roman"/>
          <w:b/>
          <w:bCs/>
          <w:sz w:val="24"/>
          <w:szCs w:val="24"/>
          <w:u w:val="single"/>
        </w:rPr>
      </w:pPr>
    </w:p>
    <w:p w14:paraId="74F978DB" w14:textId="219E6D0F" w:rsidR="00364360" w:rsidRDefault="00364360" w:rsidP="008C6561">
      <w:pPr>
        <w:tabs>
          <w:tab w:val="left" w:pos="5423"/>
        </w:tabs>
        <w:spacing w:after="0"/>
        <w:jc w:val="center"/>
        <w:rPr>
          <w:rFonts w:ascii="Times New Roman" w:hAnsi="Times New Roman" w:cs="Times New Roman"/>
          <w:b/>
          <w:bCs/>
          <w:sz w:val="24"/>
          <w:szCs w:val="24"/>
          <w:u w:val="single"/>
        </w:rPr>
      </w:pPr>
    </w:p>
    <w:p w14:paraId="55CAA9E5" w14:textId="5AE4A10A" w:rsidR="00364360" w:rsidRDefault="00364360" w:rsidP="008C6561">
      <w:pPr>
        <w:tabs>
          <w:tab w:val="left" w:pos="5423"/>
        </w:tabs>
        <w:spacing w:after="0"/>
        <w:jc w:val="center"/>
        <w:rPr>
          <w:rFonts w:ascii="Times New Roman" w:hAnsi="Times New Roman" w:cs="Times New Roman"/>
          <w:b/>
          <w:bCs/>
          <w:sz w:val="24"/>
          <w:szCs w:val="24"/>
          <w:u w:val="single"/>
        </w:rPr>
      </w:pPr>
    </w:p>
    <w:p w14:paraId="1002D739" w14:textId="58077056" w:rsidR="00364360" w:rsidRDefault="00364360" w:rsidP="008C6561">
      <w:pPr>
        <w:tabs>
          <w:tab w:val="left" w:pos="5423"/>
        </w:tabs>
        <w:spacing w:after="0"/>
        <w:jc w:val="center"/>
        <w:rPr>
          <w:rFonts w:ascii="Times New Roman" w:hAnsi="Times New Roman" w:cs="Times New Roman"/>
          <w:b/>
          <w:bCs/>
          <w:sz w:val="24"/>
          <w:szCs w:val="24"/>
          <w:u w:val="single"/>
        </w:rPr>
      </w:pPr>
    </w:p>
    <w:p w14:paraId="306D69C9" w14:textId="708015FD" w:rsidR="00364360" w:rsidRDefault="00364360" w:rsidP="008C6561">
      <w:pPr>
        <w:tabs>
          <w:tab w:val="left" w:pos="5423"/>
        </w:tabs>
        <w:spacing w:after="0"/>
        <w:jc w:val="center"/>
        <w:rPr>
          <w:rFonts w:ascii="Times New Roman" w:hAnsi="Times New Roman" w:cs="Times New Roman"/>
          <w:b/>
          <w:bCs/>
          <w:sz w:val="24"/>
          <w:szCs w:val="24"/>
          <w:u w:val="single"/>
        </w:rPr>
      </w:pPr>
    </w:p>
    <w:p w14:paraId="7CD8802B" w14:textId="18B9FC2B" w:rsidR="00364360" w:rsidRDefault="00364360" w:rsidP="008C6561">
      <w:pPr>
        <w:tabs>
          <w:tab w:val="left" w:pos="5423"/>
        </w:tabs>
        <w:spacing w:after="0"/>
        <w:jc w:val="center"/>
        <w:rPr>
          <w:rFonts w:ascii="Times New Roman" w:hAnsi="Times New Roman" w:cs="Times New Roman"/>
          <w:b/>
          <w:bCs/>
          <w:sz w:val="24"/>
          <w:szCs w:val="24"/>
          <w:u w:val="single"/>
        </w:rPr>
      </w:pPr>
    </w:p>
    <w:p w14:paraId="320BAB8E" w14:textId="04C12754" w:rsidR="00364360" w:rsidRDefault="00364360" w:rsidP="008C6561">
      <w:pPr>
        <w:tabs>
          <w:tab w:val="left" w:pos="5423"/>
        </w:tabs>
        <w:spacing w:after="0"/>
        <w:jc w:val="center"/>
        <w:rPr>
          <w:rFonts w:ascii="Times New Roman" w:hAnsi="Times New Roman" w:cs="Times New Roman"/>
          <w:b/>
          <w:bCs/>
          <w:sz w:val="24"/>
          <w:szCs w:val="24"/>
          <w:u w:val="single"/>
        </w:rPr>
      </w:pPr>
    </w:p>
    <w:p w14:paraId="010E7299" w14:textId="224F0A16" w:rsidR="00364360" w:rsidRDefault="00364360" w:rsidP="008C6561">
      <w:pPr>
        <w:tabs>
          <w:tab w:val="left" w:pos="5423"/>
        </w:tabs>
        <w:spacing w:after="0"/>
        <w:jc w:val="center"/>
        <w:rPr>
          <w:rFonts w:ascii="Times New Roman" w:hAnsi="Times New Roman" w:cs="Times New Roman"/>
          <w:b/>
          <w:bCs/>
          <w:sz w:val="24"/>
          <w:szCs w:val="24"/>
          <w:u w:val="single"/>
        </w:rPr>
      </w:pPr>
    </w:p>
    <w:p w14:paraId="4D42B1CE" w14:textId="12ABF994" w:rsidR="00364360" w:rsidRDefault="00364360" w:rsidP="008C6561">
      <w:pPr>
        <w:tabs>
          <w:tab w:val="left" w:pos="5423"/>
        </w:tabs>
        <w:spacing w:after="0"/>
        <w:jc w:val="center"/>
        <w:rPr>
          <w:rFonts w:ascii="Times New Roman" w:hAnsi="Times New Roman" w:cs="Times New Roman"/>
          <w:b/>
          <w:bCs/>
          <w:sz w:val="24"/>
          <w:szCs w:val="24"/>
          <w:u w:val="single"/>
        </w:rPr>
      </w:pPr>
    </w:p>
    <w:p w14:paraId="6A92545E" w14:textId="0ABB7D6F" w:rsidR="00364360" w:rsidRDefault="00364360" w:rsidP="008C6561">
      <w:pPr>
        <w:tabs>
          <w:tab w:val="left" w:pos="5423"/>
        </w:tabs>
        <w:spacing w:after="0"/>
        <w:jc w:val="center"/>
        <w:rPr>
          <w:rFonts w:ascii="Times New Roman" w:hAnsi="Times New Roman" w:cs="Times New Roman"/>
          <w:b/>
          <w:bCs/>
          <w:sz w:val="24"/>
          <w:szCs w:val="24"/>
          <w:u w:val="single"/>
        </w:rPr>
      </w:pPr>
    </w:p>
    <w:p w14:paraId="55C7B249" w14:textId="690F85BD" w:rsidR="00364360" w:rsidRDefault="00364360" w:rsidP="008C6561">
      <w:pPr>
        <w:tabs>
          <w:tab w:val="left" w:pos="5423"/>
        </w:tabs>
        <w:spacing w:after="0"/>
        <w:jc w:val="center"/>
        <w:rPr>
          <w:rFonts w:ascii="Times New Roman" w:hAnsi="Times New Roman" w:cs="Times New Roman"/>
          <w:b/>
          <w:bCs/>
          <w:sz w:val="24"/>
          <w:szCs w:val="24"/>
          <w:u w:val="single"/>
        </w:rPr>
      </w:pPr>
    </w:p>
    <w:p w14:paraId="138AA118" w14:textId="4852CBBE" w:rsidR="00364360" w:rsidRDefault="00364360" w:rsidP="008C6561">
      <w:pPr>
        <w:tabs>
          <w:tab w:val="left" w:pos="5423"/>
        </w:tabs>
        <w:spacing w:after="0"/>
        <w:jc w:val="center"/>
        <w:rPr>
          <w:rFonts w:ascii="Times New Roman" w:hAnsi="Times New Roman" w:cs="Times New Roman"/>
          <w:b/>
          <w:bCs/>
          <w:sz w:val="24"/>
          <w:szCs w:val="24"/>
          <w:u w:val="single"/>
        </w:rPr>
      </w:pPr>
    </w:p>
    <w:p w14:paraId="2B5F1071" w14:textId="79067F69" w:rsidR="00364360" w:rsidRDefault="00364360" w:rsidP="008C6561">
      <w:pPr>
        <w:tabs>
          <w:tab w:val="left" w:pos="5423"/>
        </w:tabs>
        <w:spacing w:after="0"/>
        <w:jc w:val="center"/>
        <w:rPr>
          <w:rFonts w:ascii="Times New Roman" w:hAnsi="Times New Roman" w:cs="Times New Roman"/>
          <w:b/>
          <w:bCs/>
          <w:sz w:val="24"/>
          <w:szCs w:val="24"/>
          <w:u w:val="single"/>
        </w:rPr>
      </w:pPr>
    </w:p>
    <w:p w14:paraId="0952E079" w14:textId="77777777" w:rsidR="00364360" w:rsidRDefault="00364360" w:rsidP="008C6561">
      <w:pPr>
        <w:tabs>
          <w:tab w:val="left" w:pos="5423"/>
        </w:tabs>
        <w:spacing w:after="0"/>
        <w:jc w:val="center"/>
        <w:rPr>
          <w:rFonts w:ascii="Times New Roman" w:hAnsi="Times New Roman" w:cs="Times New Roman"/>
          <w:b/>
          <w:bCs/>
          <w:sz w:val="24"/>
          <w:szCs w:val="24"/>
          <w:u w:val="single"/>
        </w:rPr>
      </w:pPr>
    </w:p>
    <w:p w14:paraId="0E528578" w14:textId="27C58979" w:rsidR="00263B6E" w:rsidRDefault="00263B6E" w:rsidP="009927F6">
      <w:pPr>
        <w:tabs>
          <w:tab w:val="left" w:pos="5423"/>
        </w:tabs>
        <w:spacing w:after="0"/>
        <w:rPr>
          <w:rFonts w:ascii="Times New Roman" w:hAnsi="Times New Roman" w:cs="Times New Roman"/>
          <w:b/>
          <w:bCs/>
          <w:sz w:val="24"/>
          <w:szCs w:val="24"/>
          <w:u w:val="single"/>
        </w:rPr>
      </w:pPr>
    </w:p>
    <w:p w14:paraId="31C33DF3" w14:textId="1796C6BA" w:rsidR="006F1324" w:rsidRPr="008C6561" w:rsidRDefault="006F1324" w:rsidP="008C6561">
      <w:pPr>
        <w:tabs>
          <w:tab w:val="left" w:pos="5423"/>
        </w:tabs>
        <w:spacing w:after="0"/>
        <w:jc w:val="center"/>
        <w:rPr>
          <w:rFonts w:ascii="Times New Roman" w:hAnsi="Times New Roman" w:cs="Times New Roman"/>
          <w:b/>
          <w:bCs/>
          <w:sz w:val="24"/>
          <w:szCs w:val="24"/>
          <w:u w:val="single"/>
        </w:rPr>
      </w:pPr>
      <w:r w:rsidRPr="008C6561">
        <w:rPr>
          <w:rFonts w:ascii="Times New Roman" w:hAnsi="Times New Roman" w:cs="Times New Roman"/>
          <w:b/>
          <w:bCs/>
          <w:sz w:val="24"/>
          <w:szCs w:val="24"/>
          <w:u w:val="single"/>
        </w:rPr>
        <w:t>ANEXO II</w:t>
      </w:r>
    </w:p>
    <w:p w14:paraId="00D99DD2" w14:textId="19435711" w:rsidR="006F1324" w:rsidRPr="008C6561" w:rsidRDefault="006F1324" w:rsidP="008C6561">
      <w:pPr>
        <w:pStyle w:val="Cabealho"/>
        <w:spacing w:after="0"/>
        <w:jc w:val="center"/>
        <w:rPr>
          <w:rFonts w:ascii="Times New Roman" w:hAnsi="Times New Roman" w:cs="Times New Roman"/>
          <w:b/>
          <w:sz w:val="24"/>
          <w:szCs w:val="24"/>
        </w:rPr>
      </w:pPr>
      <w:r w:rsidRPr="008C6561">
        <w:rPr>
          <w:rFonts w:ascii="Times New Roman" w:hAnsi="Times New Roman" w:cs="Times New Roman"/>
          <w:b/>
          <w:sz w:val="24"/>
          <w:szCs w:val="24"/>
        </w:rPr>
        <w:t xml:space="preserve">REFERENTE – PROCESSO Nº. </w:t>
      </w:r>
      <w:r w:rsidR="00B20C70">
        <w:rPr>
          <w:rFonts w:ascii="Times New Roman" w:hAnsi="Times New Roman" w:cs="Times New Roman"/>
          <w:b/>
          <w:sz w:val="24"/>
          <w:szCs w:val="24"/>
        </w:rPr>
        <w:t>0</w:t>
      </w:r>
      <w:r w:rsidRPr="008C6561">
        <w:rPr>
          <w:rFonts w:ascii="Times New Roman" w:hAnsi="Times New Roman" w:cs="Times New Roman"/>
          <w:b/>
          <w:sz w:val="24"/>
          <w:szCs w:val="24"/>
        </w:rPr>
        <w:t>/202</w:t>
      </w:r>
      <w:r w:rsidR="00364360">
        <w:rPr>
          <w:rFonts w:ascii="Times New Roman" w:hAnsi="Times New Roman" w:cs="Times New Roman"/>
          <w:b/>
          <w:sz w:val="24"/>
          <w:szCs w:val="24"/>
        </w:rPr>
        <w:t>6</w:t>
      </w:r>
    </w:p>
    <w:p w14:paraId="3788439A" w14:textId="5C2140FA" w:rsidR="006F1324" w:rsidRPr="008C6561" w:rsidRDefault="006F1324" w:rsidP="008C6561">
      <w:pPr>
        <w:pStyle w:val="Ttulo"/>
        <w:rPr>
          <w:rFonts w:cs="Times New Roman"/>
          <w:b w:val="0"/>
          <w:iCs/>
          <w:sz w:val="24"/>
          <w:szCs w:val="24"/>
        </w:rPr>
      </w:pPr>
      <w:r w:rsidRPr="008C6561">
        <w:rPr>
          <w:rFonts w:cs="Times New Roman"/>
          <w:iCs/>
          <w:sz w:val="24"/>
          <w:szCs w:val="24"/>
        </w:rPr>
        <w:t xml:space="preserve">PREGÃO ELETRÔNICO Nº. </w:t>
      </w:r>
      <w:r w:rsidR="00364360">
        <w:rPr>
          <w:rFonts w:cs="Times New Roman"/>
          <w:iCs/>
          <w:sz w:val="24"/>
          <w:szCs w:val="24"/>
        </w:rPr>
        <w:t>00</w:t>
      </w:r>
      <w:r w:rsidRPr="008C6561">
        <w:rPr>
          <w:rFonts w:cs="Times New Roman"/>
          <w:iCs/>
          <w:sz w:val="24"/>
          <w:szCs w:val="24"/>
        </w:rPr>
        <w:t>/202</w:t>
      </w:r>
      <w:r w:rsidR="00364360">
        <w:rPr>
          <w:rFonts w:cs="Times New Roman"/>
          <w:iCs/>
          <w:sz w:val="24"/>
          <w:szCs w:val="24"/>
        </w:rPr>
        <w:t>6</w:t>
      </w:r>
    </w:p>
    <w:p w14:paraId="01963B46" w14:textId="77777777" w:rsidR="006F1324" w:rsidRPr="008C6561" w:rsidRDefault="006F1324" w:rsidP="008C6561">
      <w:pPr>
        <w:pStyle w:val="Ttulo"/>
        <w:rPr>
          <w:rFonts w:cs="Times New Roman"/>
          <w:b w:val="0"/>
          <w:iCs/>
          <w:sz w:val="24"/>
          <w:szCs w:val="24"/>
        </w:rPr>
      </w:pPr>
    </w:p>
    <w:p w14:paraId="7B6CA094" w14:textId="16598DEA" w:rsidR="006F1324" w:rsidRDefault="006F1324" w:rsidP="008C6561">
      <w:pPr>
        <w:pStyle w:val="Ttulo"/>
        <w:rPr>
          <w:rFonts w:cs="Times New Roman"/>
          <w:iCs/>
          <w:sz w:val="24"/>
          <w:szCs w:val="24"/>
        </w:rPr>
      </w:pPr>
      <w:r w:rsidRPr="008C6561">
        <w:rPr>
          <w:rFonts w:cs="Times New Roman"/>
          <w:iCs/>
          <w:sz w:val="24"/>
          <w:szCs w:val="24"/>
        </w:rPr>
        <w:t>MINUTA DE CONTRATO</w:t>
      </w:r>
    </w:p>
    <w:p w14:paraId="56B3D3F2" w14:textId="77777777" w:rsidR="00015479" w:rsidRPr="00015479" w:rsidRDefault="00015479" w:rsidP="00015479">
      <w:pPr>
        <w:pStyle w:val="Subttulo"/>
      </w:pPr>
    </w:p>
    <w:p w14:paraId="705BDFCF" w14:textId="00D1F982" w:rsidR="00B20C70" w:rsidRPr="00A74B8C" w:rsidRDefault="00B20C70" w:rsidP="00B20C70">
      <w:pPr>
        <w:pStyle w:val="Corpodetexto2"/>
        <w:spacing w:after="0" w:line="336" w:lineRule="auto"/>
        <w:jc w:val="both"/>
        <w:rPr>
          <w:rFonts w:ascii="Times New Roman" w:hAnsi="Times New Roman" w:cs="Times New Roman"/>
          <w:b/>
        </w:rPr>
      </w:pPr>
      <w:r w:rsidRPr="0048756F">
        <w:rPr>
          <w:rFonts w:ascii="Times New Roman" w:hAnsi="Times New Roman" w:cs="Times New Roman"/>
          <w:b/>
        </w:rPr>
        <w:t xml:space="preserve">CONTRATO ADMINISTRATIVO QUE ENTRE SI CELEBRAM O MUNICIPIO DE </w:t>
      </w:r>
      <w:r>
        <w:rPr>
          <w:rFonts w:ascii="Times New Roman" w:hAnsi="Times New Roman" w:cs="Times New Roman"/>
          <w:b/>
        </w:rPr>
        <w:t>GUATAPARÁ</w:t>
      </w:r>
      <w:r w:rsidRPr="00A74B8C">
        <w:rPr>
          <w:rFonts w:ascii="Times New Roman" w:hAnsi="Times New Roman" w:cs="Times New Roman"/>
          <w:b/>
        </w:rPr>
        <w:t xml:space="preserve">, ESTADO DE SÃO PAULO, E A EMPRESA: _________________________________________. </w:t>
      </w:r>
    </w:p>
    <w:p w14:paraId="0FA5FFCA" w14:textId="77777777" w:rsidR="00B20C70" w:rsidRPr="00A74B8C" w:rsidRDefault="00B20C70" w:rsidP="00B20C70">
      <w:pPr>
        <w:pStyle w:val="Corpodetexto2"/>
        <w:tabs>
          <w:tab w:val="left" w:pos="6125"/>
        </w:tabs>
        <w:spacing w:after="0" w:line="336" w:lineRule="auto"/>
        <w:jc w:val="both"/>
        <w:rPr>
          <w:rFonts w:ascii="Times New Roman" w:hAnsi="Times New Roman" w:cs="Times New Roman"/>
          <w:b/>
        </w:rPr>
      </w:pPr>
      <w:r w:rsidRPr="00A74B8C">
        <w:rPr>
          <w:rFonts w:ascii="Times New Roman" w:hAnsi="Times New Roman" w:cs="Times New Roman"/>
          <w:b/>
        </w:rPr>
        <w:tab/>
      </w:r>
    </w:p>
    <w:p w14:paraId="6E5297F6" w14:textId="1B5FDEC6" w:rsidR="00B20C70" w:rsidRPr="00C12C05" w:rsidRDefault="00B20C70" w:rsidP="00B20C70">
      <w:pPr>
        <w:widowControl w:val="0"/>
        <w:spacing w:after="0" w:line="312" w:lineRule="auto"/>
        <w:jc w:val="right"/>
        <w:rPr>
          <w:rFonts w:ascii="Times New Roman" w:hAnsi="Times New Roman" w:cs="Times New Roman"/>
          <w:b/>
          <w:bCs/>
        </w:rPr>
      </w:pPr>
      <w:r w:rsidRPr="00C12C05">
        <w:rPr>
          <w:rFonts w:ascii="Times New Roman" w:hAnsi="Times New Roman" w:cs="Times New Roman"/>
          <w:b/>
          <w:bCs/>
        </w:rPr>
        <w:t>CONTRATO ADMINISTRATIVO Nº. ______ / 202</w:t>
      </w:r>
      <w:r w:rsidR="00364360">
        <w:rPr>
          <w:rFonts w:ascii="Times New Roman" w:hAnsi="Times New Roman" w:cs="Times New Roman"/>
          <w:b/>
          <w:bCs/>
        </w:rPr>
        <w:t>6</w:t>
      </w:r>
      <w:r w:rsidRPr="00C12C05">
        <w:rPr>
          <w:rFonts w:ascii="Times New Roman" w:hAnsi="Times New Roman" w:cs="Times New Roman"/>
          <w:b/>
          <w:bCs/>
        </w:rPr>
        <w:t>.</w:t>
      </w:r>
    </w:p>
    <w:p w14:paraId="719C9F51" w14:textId="77777777" w:rsidR="00B20C70" w:rsidRPr="00C12C05" w:rsidRDefault="00B20C70" w:rsidP="00B20C70">
      <w:pPr>
        <w:widowControl w:val="0"/>
        <w:spacing w:after="0" w:line="312" w:lineRule="auto"/>
        <w:jc w:val="right"/>
        <w:rPr>
          <w:rFonts w:ascii="Times New Roman" w:hAnsi="Times New Roman" w:cs="Times New Roman"/>
          <w:b/>
          <w:bCs/>
        </w:rPr>
      </w:pPr>
    </w:p>
    <w:p w14:paraId="2098D672" w14:textId="2985DCF3" w:rsidR="00B20C70" w:rsidRPr="00C12C05" w:rsidRDefault="00B20C70" w:rsidP="00B20C70">
      <w:pPr>
        <w:widowControl w:val="0"/>
        <w:spacing w:after="0" w:line="312" w:lineRule="auto"/>
        <w:jc w:val="right"/>
        <w:rPr>
          <w:rFonts w:ascii="Times New Roman" w:hAnsi="Times New Roman" w:cs="Times New Roman"/>
          <w:b/>
          <w:bCs/>
        </w:rPr>
      </w:pPr>
      <w:r w:rsidRPr="00C12C05">
        <w:rPr>
          <w:rFonts w:ascii="Times New Roman" w:hAnsi="Times New Roman" w:cs="Times New Roman"/>
          <w:b/>
          <w:bCs/>
        </w:rPr>
        <w:t>REFERENTE: PREGÃO ELETRÔNICO Nº.</w:t>
      </w:r>
      <w:r>
        <w:rPr>
          <w:rFonts w:ascii="Times New Roman" w:hAnsi="Times New Roman" w:cs="Times New Roman"/>
          <w:b/>
          <w:bCs/>
        </w:rPr>
        <w:t xml:space="preserve"> 0</w:t>
      </w:r>
      <w:r w:rsidRPr="00C12C05">
        <w:rPr>
          <w:rFonts w:ascii="Times New Roman" w:hAnsi="Times New Roman" w:cs="Times New Roman"/>
          <w:b/>
          <w:bCs/>
        </w:rPr>
        <w:t>/ 202</w:t>
      </w:r>
      <w:r w:rsidR="00364360">
        <w:rPr>
          <w:rFonts w:ascii="Times New Roman" w:hAnsi="Times New Roman" w:cs="Times New Roman"/>
          <w:b/>
          <w:bCs/>
        </w:rPr>
        <w:t>6</w:t>
      </w:r>
      <w:r w:rsidRPr="00C12C05">
        <w:rPr>
          <w:rFonts w:ascii="Times New Roman" w:hAnsi="Times New Roman" w:cs="Times New Roman"/>
          <w:b/>
          <w:bCs/>
        </w:rPr>
        <w:t>.</w:t>
      </w:r>
    </w:p>
    <w:p w14:paraId="22679C2C" w14:textId="58679C30" w:rsidR="00B20C70" w:rsidRPr="00C12C05" w:rsidRDefault="00B20C70" w:rsidP="00B20C70">
      <w:pPr>
        <w:widowControl w:val="0"/>
        <w:spacing w:after="0" w:line="312" w:lineRule="auto"/>
        <w:jc w:val="right"/>
        <w:rPr>
          <w:rFonts w:ascii="Times New Roman" w:hAnsi="Times New Roman" w:cs="Times New Roman"/>
          <w:b/>
          <w:bCs/>
        </w:rPr>
      </w:pPr>
      <w:r w:rsidRPr="00C12C05">
        <w:rPr>
          <w:rFonts w:ascii="Times New Roman" w:hAnsi="Times New Roman" w:cs="Times New Roman"/>
          <w:b/>
          <w:bCs/>
        </w:rPr>
        <w:t xml:space="preserve">PROCESSO ADMINISTRATIVO Nº. </w:t>
      </w:r>
      <w:r w:rsidR="00364360">
        <w:rPr>
          <w:rFonts w:ascii="Times New Roman" w:hAnsi="Times New Roman" w:cs="Times New Roman"/>
          <w:b/>
          <w:bCs/>
        </w:rPr>
        <w:t>0</w:t>
      </w:r>
      <w:r w:rsidRPr="00C12C05">
        <w:rPr>
          <w:rFonts w:ascii="Times New Roman" w:hAnsi="Times New Roman" w:cs="Times New Roman"/>
          <w:b/>
          <w:bCs/>
        </w:rPr>
        <w:t>/ 202</w:t>
      </w:r>
      <w:r w:rsidR="00364360">
        <w:rPr>
          <w:rFonts w:ascii="Times New Roman" w:hAnsi="Times New Roman" w:cs="Times New Roman"/>
          <w:b/>
          <w:bCs/>
        </w:rPr>
        <w:t>6</w:t>
      </w:r>
      <w:r w:rsidRPr="00C12C05">
        <w:rPr>
          <w:rFonts w:ascii="Times New Roman" w:hAnsi="Times New Roman" w:cs="Times New Roman"/>
          <w:b/>
          <w:bCs/>
        </w:rPr>
        <w:t>.</w:t>
      </w:r>
    </w:p>
    <w:p w14:paraId="7BDF05C5" w14:textId="77777777" w:rsidR="00B20C70" w:rsidRPr="00C6725A" w:rsidRDefault="00B20C70" w:rsidP="00B20C70">
      <w:pPr>
        <w:spacing w:before="120" w:after="120"/>
        <w:jc w:val="both"/>
        <w:rPr>
          <w:rFonts w:ascii="Times New Roman" w:hAnsi="Times New Roman" w:cs="Times New Roman"/>
          <w:color w:val="FF0000"/>
          <w:sz w:val="16"/>
          <w:szCs w:val="16"/>
        </w:rPr>
      </w:pPr>
    </w:p>
    <w:p w14:paraId="35ED42D7" w14:textId="1898E94B" w:rsidR="00B20C70" w:rsidRPr="0048756F" w:rsidRDefault="00B20C70" w:rsidP="00B20C70">
      <w:pPr>
        <w:widowControl w:val="0"/>
        <w:spacing w:after="0" w:line="336" w:lineRule="auto"/>
        <w:ind w:firstLine="2410"/>
        <w:jc w:val="both"/>
        <w:rPr>
          <w:rFonts w:ascii="Times New Roman" w:hAnsi="Times New Roman" w:cs="Times New Roman"/>
          <w:sz w:val="24"/>
          <w:szCs w:val="24"/>
        </w:rPr>
      </w:pPr>
      <w:r w:rsidRPr="0048756F">
        <w:rPr>
          <w:rFonts w:ascii="Times New Roman" w:hAnsi="Times New Roman" w:cs="Times New Roman"/>
          <w:sz w:val="24"/>
          <w:szCs w:val="24"/>
        </w:rPr>
        <w:t xml:space="preserve">Pelo presente instrumento de contrato administrativo, nesta e na melhor forma de direito, de um lado o </w:t>
      </w:r>
      <w:r w:rsidRPr="0048756F">
        <w:rPr>
          <w:rFonts w:ascii="Times New Roman" w:hAnsi="Times New Roman" w:cs="Times New Roman"/>
          <w:b/>
          <w:sz w:val="24"/>
          <w:szCs w:val="24"/>
        </w:rPr>
        <w:t xml:space="preserve">MUNICIPIO DE </w:t>
      </w:r>
      <w:r>
        <w:rPr>
          <w:rFonts w:ascii="Times New Roman" w:hAnsi="Times New Roman" w:cs="Times New Roman"/>
          <w:b/>
          <w:sz w:val="24"/>
          <w:szCs w:val="24"/>
        </w:rPr>
        <w:t>GUATAPARÁ</w:t>
      </w:r>
      <w:r w:rsidRPr="0048756F">
        <w:rPr>
          <w:rFonts w:ascii="Times New Roman" w:hAnsi="Times New Roman" w:cs="Times New Roman"/>
          <w:sz w:val="24"/>
          <w:szCs w:val="24"/>
        </w:rPr>
        <w:t>, Estado de São Paulo, p</w:t>
      </w:r>
      <w:r w:rsidRPr="0048756F">
        <w:rPr>
          <w:rFonts w:ascii="Times New Roman" w:hAnsi="Times New Roman" w:cs="Times New Roman"/>
          <w:bCs/>
          <w:iCs/>
          <w:sz w:val="24"/>
          <w:szCs w:val="24"/>
        </w:rPr>
        <w:t>essoa jurídica de direito público interno,</w:t>
      </w:r>
      <w:r w:rsidRPr="0048756F">
        <w:rPr>
          <w:rFonts w:ascii="Times New Roman" w:hAnsi="Times New Roman" w:cs="Times New Roman"/>
          <w:sz w:val="24"/>
          <w:szCs w:val="24"/>
        </w:rPr>
        <w:t xml:space="preserve"> devidamente inscrita no CNPJ do MF sob nº.</w:t>
      </w:r>
      <w:r>
        <w:rPr>
          <w:rFonts w:ascii="Times New Roman" w:hAnsi="Times New Roman" w:cs="Times New Roman"/>
          <w:sz w:val="24"/>
          <w:szCs w:val="24"/>
        </w:rPr>
        <w:t xml:space="preserve"> </w:t>
      </w:r>
      <w:r w:rsidRPr="00B20C70">
        <w:rPr>
          <w:rFonts w:ascii="Times New Roman" w:hAnsi="Times New Roman" w:cs="Times New Roman"/>
          <w:iCs/>
          <w:sz w:val="24"/>
          <w:szCs w:val="24"/>
        </w:rPr>
        <w:t>68.319.748/0001-95</w:t>
      </w:r>
      <w:r w:rsidRPr="0048756F">
        <w:rPr>
          <w:rFonts w:ascii="Times New Roman" w:hAnsi="Times New Roman" w:cs="Times New Roman"/>
          <w:sz w:val="24"/>
          <w:szCs w:val="24"/>
        </w:rPr>
        <w:t xml:space="preserve">, localizada na </w:t>
      </w:r>
      <w:r>
        <w:rPr>
          <w:rFonts w:ascii="Times New Roman" w:hAnsi="Times New Roman" w:cs="Times New Roman"/>
          <w:sz w:val="24"/>
          <w:szCs w:val="24"/>
        </w:rPr>
        <w:t>Rua dos Jasmins</w:t>
      </w:r>
      <w:r w:rsidRPr="0048756F">
        <w:rPr>
          <w:rFonts w:ascii="Times New Roman" w:hAnsi="Times New Roman" w:cs="Times New Roman"/>
          <w:sz w:val="24"/>
          <w:szCs w:val="24"/>
        </w:rPr>
        <w:t xml:space="preserve"> nº </w:t>
      </w:r>
      <w:r>
        <w:rPr>
          <w:rFonts w:ascii="Times New Roman" w:hAnsi="Times New Roman" w:cs="Times New Roman"/>
          <w:sz w:val="24"/>
          <w:szCs w:val="24"/>
        </w:rPr>
        <w:t>296</w:t>
      </w:r>
      <w:r w:rsidRPr="0048756F">
        <w:rPr>
          <w:rFonts w:ascii="Times New Roman" w:hAnsi="Times New Roman" w:cs="Times New Roman"/>
          <w:sz w:val="24"/>
          <w:szCs w:val="24"/>
        </w:rPr>
        <w:t xml:space="preserve">, Centro, neste município de </w:t>
      </w:r>
      <w:r>
        <w:rPr>
          <w:rFonts w:ascii="Times New Roman" w:hAnsi="Times New Roman" w:cs="Times New Roman"/>
          <w:sz w:val="24"/>
          <w:szCs w:val="24"/>
        </w:rPr>
        <w:t>Guatapará</w:t>
      </w:r>
      <w:r w:rsidRPr="0048756F">
        <w:rPr>
          <w:rFonts w:ascii="Times New Roman" w:hAnsi="Times New Roman" w:cs="Times New Roman"/>
          <w:sz w:val="24"/>
          <w:szCs w:val="24"/>
        </w:rPr>
        <w:t xml:space="preserve">, Estado de São Paulo, neste ato, representada por seu Prefeito Municipal, o Senhor </w:t>
      </w:r>
      <w:r>
        <w:rPr>
          <w:rFonts w:ascii="Times New Roman" w:hAnsi="Times New Roman" w:cs="Times New Roman"/>
          <w:b/>
          <w:bCs/>
          <w:sz w:val="24"/>
          <w:szCs w:val="24"/>
        </w:rPr>
        <w:t>GILDEMIR DE SOUZA</w:t>
      </w:r>
      <w:r w:rsidRPr="0048756F">
        <w:rPr>
          <w:rFonts w:ascii="Times New Roman" w:hAnsi="Times New Roman" w:cs="Times New Roman"/>
          <w:sz w:val="24"/>
          <w:szCs w:val="24"/>
        </w:rPr>
        <w:t xml:space="preserve">, brasileiro, portador da carteira de identidade RG nº. </w:t>
      </w:r>
      <w:r>
        <w:rPr>
          <w:rFonts w:ascii="Times New Roman" w:hAnsi="Times New Roman" w:cs="Times New Roman"/>
          <w:sz w:val="24"/>
          <w:szCs w:val="24"/>
        </w:rPr>
        <w:t>191.665</w:t>
      </w:r>
      <w:r w:rsidR="00585FBB">
        <w:rPr>
          <w:rFonts w:ascii="Times New Roman" w:hAnsi="Times New Roman" w:cs="Times New Roman"/>
          <w:sz w:val="24"/>
          <w:szCs w:val="24"/>
        </w:rPr>
        <w:t>-25</w:t>
      </w:r>
      <w:r w:rsidRPr="0048756F">
        <w:rPr>
          <w:rFonts w:ascii="Times New Roman" w:hAnsi="Times New Roman" w:cs="Times New Roman"/>
          <w:sz w:val="24"/>
          <w:szCs w:val="24"/>
        </w:rPr>
        <w:t xml:space="preserve"> e do CPF nº. </w:t>
      </w:r>
      <w:r w:rsidR="00585FBB">
        <w:rPr>
          <w:rFonts w:ascii="Times New Roman" w:hAnsi="Times New Roman" w:cs="Times New Roman"/>
          <w:sz w:val="24"/>
          <w:szCs w:val="24"/>
        </w:rPr>
        <w:t>092.489.558-60</w:t>
      </w:r>
      <w:r w:rsidRPr="0048756F">
        <w:rPr>
          <w:rFonts w:ascii="Times New Roman" w:hAnsi="Times New Roman" w:cs="Times New Roman"/>
          <w:sz w:val="24"/>
          <w:szCs w:val="24"/>
        </w:rPr>
        <w:t xml:space="preserve">, doravante designado simplesmente de </w:t>
      </w:r>
      <w:r w:rsidRPr="0048756F">
        <w:rPr>
          <w:rFonts w:ascii="Times New Roman" w:hAnsi="Times New Roman" w:cs="Times New Roman"/>
          <w:b/>
          <w:sz w:val="24"/>
          <w:szCs w:val="24"/>
        </w:rPr>
        <w:t>CONTRATANTE,</w:t>
      </w:r>
      <w:r w:rsidRPr="0048756F">
        <w:rPr>
          <w:rFonts w:ascii="Times New Roman" w:hAnsi="Times New Roman" w:cs="Times New Roman"/>
          <w:sz w:val="24"/>
          <w:szCs w:val="24"/>
        </w:rPr>
        <w:t xml:space="preserve"> e do outro lado à empresa: </w:t>
      </w:r>
      <w:r w:rsidRPr="0048756F">
        <w:rPr>
          <w:rFonts w:ascii="Times New Roman" w:hAnsi="Times New Roman" w:cs="Times New Roman"/>
          <w:b/>
          <w:i/>
          <w:sz w:val="24"/>
          <w:szCs w:val="24"/>
        </w:rPr>
        <w:t>__________________________</w:t>
      </w:r>
      <w:r w:rsidRPr="0048756F">
        <w:rPr>
          <w:rFonts w:ascii="Times New Roman" w:hAnsi="Times New Roman" w:cs="Times New Roman"/>
          <w:sz w:val="24"/>
          <w:szCs w:val="24"/>
        </w:rPr>
        <w:t xml:space="preserve">, inscrita no CNPJ do MF sob o nº ______________, estabelecida à Rua ______________, no município de ______________, Estado de ______________, neste ato, representada pelo Senhor </w:t>
      </w:r>
      <w:r w:rsidRPr="0048756F">
        <w:rPr>
          <w:rFonts w:ascii="Times New Roman" w:hAnsi="Times New Roman" w:cs="Times New Roman"/>
          <w:b/>
          <w:bCs/>
          <w:sz w:val="24"/>
          <w:szCs w:val="24"/>
        </w:rPr>
        <w:t>________________________</w:t>
      </w:r>
      <w:r w:rsidRPr="0048756F">
        <w:rPr>
          <w:rFonts w:ascii="Times New Roman" w:hAnsi="Times New Roman" w:cs="Times New Roman"/>
          <w:sz w:val="24"/>
          <w:szCs w:val="24"/>
        </w:rPr>
        <w:t xml:space="preserve">, portador do RG nº. ________________ e CPF nº. __________________, daqui para frente chamada simplesmente de </w:t>
      </w:r>
      <w:r w:rsidRPr="0048756F">
        <w:rPr>
          <w:rFonts w:ascii="Times New Roman" w:hAnsi="Times New Roman" w:cs="Times New Roman"/>
          <w:b/>
          <w:sz w:val="24"/>
          <w:szCs w:val="24"/>
        </w:rPr>
        <w:t>CONTRATADA,</w:t>
      </w:r>
      <w:r w:rsidRPr="0048756F">
        <w:rPr>
          <w:rFonts w:ascii="Times New Roman" w:hAnsi="Times New Roman" w:cs="Times New Roman"/>
          <w:sz w:val="24"/>
          <w:szCs w:val="24"/>
        </w:rPr>
        <w:t xml:space="preserve"> tendo em vista o que consta no Processo Administrativo nº </w:t>
      </w:r>
      <w:r w:rsidRPr="00847D26">
        <w:rPr>
          <w:rFonts w:ascii="Times New Roman" w:hAnsi="Times New Roman" w:cs="Times New Roman"/>
          <w:sz w:val="24"/>
          <w:szCs w:val="24"/>
        </w:rPr>
        <w:t>XXXX/2025</w:t>
      </w:r>
      <w:r w:rsidRPr="0048756F">
        <w:rPr>
          <w:rFonts w:ascii="Times New Roman" w:hAnsi="Times New Roman" w:cs="Times New Roman"/>
          <w:sz w:val="24"/>
          <w:szCs w:val="24"/>
        </w:rPr>
        <w:t xml:space="preserve"> e em observância às disposições da Lei nº 14.133/2021 e </w:t>
      </w:r>
      <w:r w:rsidR="00585FBB">
        <w:rPr>
          <w:rFonts w:ascii="Times New Roman" w:hAnsi="Times New Roman" w:cs="Times New Roman"/>
          <w:sz w:val="24"/>
          <w:szCs w:val="24"/>
        </w:rPr>
        <w:t xml:space="preserve">Portaria </w:t>
      </w:r>
      <w:r w:rsidRPr="0048756F">
        <w:rPr>
          <w:rFonts w:ascii="Times New Roman" w:hAnsi="Times New Roman" w:cs="Times New Roman"/>
          <w:sz w:val="24"/>
          <w:szCs w:val="24"/>
        </w:rPr>
        <w:t xml:space="preserve">nº </w:t>
      </w:r>
      <w:r w:rsidR="00585FBB">
        <w:rPr>
          <w:rFonts w:ascii="Times New Roman" w:hAnsi="Times New Roman" w:cs="Times New Roman"/>
          <w:sz w:val="24"/>
          <w:szCs w:val="24"/>
        </w:rPr>
        <w:t>180</w:t>
      </w:r>
      <w:r w:rsidRPr="0048756F">
        <w:rPr>
          <w:rFonts w:ascii="Times New Roman" w:hAnsi="Times New Roman" w:cs="Times New Roman"/>
          <w:sz w:val="24"/>
          <w:szCs w:val="24"/>
        </w:rPr>
        <w:t>/202</w:t>
      </w:r>
      <w:r w:rsidR="00585FBB">
        <w:rPr>
          <w:rFonts w:ascii="Times New Roman" w:hAnsi="Times New Roman" w:cs="Times New Roman"/>
          <w:sz w:val="24"/>
          <w:szCs w:val="24"/>
        </w:rPr>
        <w:t>5</w:t>
      </w:r>
      <w:r w:rsidRPr="0048756F">
        <w:rPr>
          <w:rFonts w:ascii="Times New Roman" w:hAnsi="Times New Roman" w:cs="Times New Roman"/>
          <w:sz w:val="24"/>
          <w:szCs w:val="24"/>
        </w:rPr>
        <w:t xml:space="preserve">, resolvem celebrar o presente Termo de Contrato, decorrente do Pregão Eletrônico nº </w:t>
      </w:r>
      <w:r w:rsidRPr="00847D26">
        <w:rPr>
          <w:rFonts w:ascii="Times New Roman" w:hAnsi="Times New Roman" w:cs="Times New Roman"/>
          <w:sz w:val="24"/>
          <w:szCs w:val="24"/>
        </w:rPr>
        <w:t>XXX/2025</w:t>
      </w:r>
      <w:r w:rsidRPr="0048756F">
        <w:rPr>
          <w:rFonts w:ascii="Times New Roman" w:hAnsi="Times New Roman" w:cs="Times New Roman"/>
          <w:sz w:val="24"/>
          <w:szCs w:val="24"/>
        </w:rPr>
        <w:t xml:space="preserve"> mediante as cláusulas e condições seguir enunciadas.</w:t>
      </w:r>
    </w:p>
    <w:p w14:paraId="6A29F7B6" w14:textId="77777777" w:rsidR="00B20C70" w:rsidRPr="0048756F" w:rsidRDefault="00B20C70" w:rsidP="00B20C70">
      <w:pPr>
        <w:pStyle w:val="Nivel01Titulo"/>
        <w:numPr>
          <w:ilvl w:val="0"/>
          <w:numId w:val="36"/>
        </w:numPr>
        <w:tabs>
          <w:tab w:val="left" w:pos="0"/>
        </w:tabs>
        <w:spacing w:before="240"/>
        <w:ind w:left="0" w:firstLine="0"/>
        <w:jc w:val="both"/>
        <w:rPr>
          <w:sz w:val="24"/>
          <w:szCs w:val="24"/>
        </w:rPr>
      </w:pPr>
      <w:r w:rsidRPr="0048756F">
        <w:rPr>
          <w:rFonts w:ascii="Times New Roman" w:hAnsi="Times New Roman"/>
          <w:color w:val="auto"/>
          <w:sz w:val="24"/>
          <w:szCs w:val="24"/>
        </w:rPr>
        <w:lastRenderedPageBreak/>
        <w:t>CLÁUSULA PRIMEIRA – DO OBJETO:</w:t>
      </w:r>
    </w:p>
    <w:p w14:paraId="0991FDFF" w14:textId="77777777" w:rsidR="0094178D" w:rsidRPr="0094178D" w:rsidRDefault="0094178D" w:rsidP="00B20C70">
      <w:pPr>
        <w:pStyle w:val="PargrafodaLista"/>
        <w:numPr>
          <w:ilvl w:val="1"/>
          <w:numId w:val="40"/>
        </w:numPr>
        <w:spacing w:before="120" w:after="120"/>
        <w:jc w:val="both"/>
        <w:rPr>
          <w:rFonts w:ascii="Times New Roman" w:hAnsi="Times New Roman"/>
          <w:sz w:val="24"/>
          <w:szCs w:val="24"/>
          <w:lang w:val="x-none"/>
        </w:rPr>
      </w:pPr>
      <w:r w:rsidRPr="00DD0CD5">
        <w:rPr>
          <w:rFonts w:ascii="Times New Roman" w:hAnsi="Times New Roman"/>
          <w:sz w:val="24"/>
          <w:szCs w:val="24"/>
        </w:rPr>
        <w:t>Aquisição de 03 (três) motores completos, novos, sem uso anterior, destinados à substituição dos motores</w:t>
      </w:r>
      <w:r>
        <w:rPr>
          <w:rFonts w:ascii="Times New Roman" w:hAnsi="Times New Roman"/>
          <w:sz w:val="24"/>
          <w:szCs w:val="24"/>
        </w:rPr>
        <w:t>, bombas e bicos injetores</w:t>
      </w:r>
      <w:r w:rsidRPr="00DD0CD5">
        <w:rPr>
          <w:rFonts w:ascii="Times New Roman" w:hAnsi="Times New Roman"/>
          <w:sz w:val="24"/>
          <w:szCs w:val="24"/>
        </w:rPr>
        <w:t xml:space="preserve"> dos veículos tipo Van, marca Renault, compreendendo o fornecimento dos conjuntos motorizados completos e compatíveis com os respectivos veículos, incluindo todos os componentes necessários ao seu perfeito funcionamento, conforme características, especificações técnicas, códigos de aplicação, exigências e demais condições estabelecidas no Termo de Referência.</w:t>
      </w:r>
    </w:p>
    <w:p w14:paraId="10F3E968" w14:textId="5C8F8945" w:rsidR="00B20C70" w:rsidRPr="0079218A" w:rsidRDefault="00B20C70" w:rsidP="00B20C70">
      <w:pPr>
        <w:pStyle w:val="PargrafodaLista"/>
        <w:numPr>
          <w:ilvl w:val="1"/>
          <w:numId w:val="40"/>
        </w:numPr>
        <w:spacing w:before="120" w:after="120"/>
        <w:jc w:val="both"/>
        <w:rPr>
          <w:rFonts w:ascii="Times New Roman" w:hAnsi="Times New Roman"/>
          <w:sz w:val="24"/>
          <w:szCs w:val="24"/>
          <w:lang w:val="x-none"/>
        </w:rPr>
      </w:pPr>
      <w:r w:rsidRPr="0079218A">
        <w:rPr>
          <w:rFonts w:ascii="Times New Roman" w:hAnsi="Times New Roman"/>
          <w:sz w:val="24"/>
          <w:szCs w:val="24"/>
        </w:rPr>
        <w:t>São anexos a este instrumento e vinculam esta contratação, independentemente de transcrição:</w:t>
      </w:r>
    </w:p>
    <w:p w14:paraId="784DF094" w14:textId="77777777" w:rsidR="00B20C70" w:rsidRPr="0048756F" w:rsidRDefault="00B20C70" w:rsidP="00B20C70">
      <w:pPr>
        <w:numPr>
          <w:ilvl w:val="2"/>
          <w:numId w:val="36"/>
        </w:numPr>
        <w:spacing w:before="120" w:after="120"/>
        <w:jc w:val="both"/>
        <w:rPr>
          <w:rFonts w:ascii="Times New Roman" w:hAnsi="Times New Roman" w:cs="Times New Roman"/>
          <w:sz w:val="24"/>
          <w:szCs w:val="24"/>
          <w:lang w:val="x-none"/>
        </w:rPr>
      </w:pPr>
      <w:r w:rsidRPr="009F4097">
        <w:rPr>
          <w:rFonts w:ascii="Times New Roman" w:hAnsi="Times New Roman" w:cs="Times New Roman"/>
          <w:sz w:val="24"/>
          <w:szCs w:val="24"/>
        </w:rPr>
        <w:t>O Termo</w:t>
      </w:r>
      <w:r w:rsidRPr="0048756F">
        <w:rPr>
          <w:rFonts w:ascii="Times New Roman" w:hAnsi="Times New Roman" w:cs="Times New Roman"/>
          <w:sz w:val="24"/>
          <w:szCs w:val="24"/>
        </w:rPr>
        <w:t xml:space="preserve"> de Referência que embasou a contratação;</w:t>
      </w:r>
    </w:p>
    <w:p w14:paraId="611347A3" w14:textId="77777777" w:rsidR="00B20C70" w:rsidRPr="0048756F" w:rsidRDefault="00B20C70" w:rsidP="00B20C70">
      <w:pPr>
        <w:numPr>
          <w:ilvl w:val="2"/>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A Proposta do Contratado.</w:t>
      </w:r>
    </w:p>
    <w:p w14:paraId="3BB02B61" w14:textId="77777777" w:rsidR="00B20C70" w:rsidRPr="0048756F" w:rsidRDefault="00B20C70" w:rsidP="00B20C70">
      <w:pPr>
        <w:pStyle w:val="Nivel01Titulo"/>
        <w:numPr>
          <w:ilvl w:val="0"/>
          <w:numId w:val="36"/>
        </w:numPr>
        <w:tabs>
          <w:tab w:val="left" w:pos="284"/>
        </w:tabs>
        <w:spacing w:before="240"/>
        <w:ind w:left="0" w:firstLine="0"/>
        <w:jc w:val="both"/>
        <w:rPr>
          <w:rFonts w:ascii="Times New Roman" w:hAnsi="Times New Roman"/>
          <w:color w:val="auto"/>
          <w:sz w:val="24"/>
          <w:szCs w:val="24"/>
        </w:rPr>
      </w:pPr>
      <w:r w:rsidRPr="0048756F">
        <w:rPr>
          <w:rFonts w:ascii="Times New Roman" w:hAnsi="Times New Roman"/>
          <w:color w:val="auto"/>
          <w:sz w:val="24"/>
          <w:szCs w:val="24"/>
        </w:rPr>
        <w:t>CLÁUSULA SEGUNDA – DA VIGÊNCIA E PRORROGAÇÃO:</w:t>
      </w:r>
    </w:p>
    <w:p w14:paraId="707D090B" w14:textId="77777777" w:rsidR="00B20C70" w:rsidRPr="0048756F" w:rsidRDefault="00B20C70" w:rsidP="00B20C70">
      <w:pPr>
        <w:numPr>
          <w:ilvl w:val="1"/>
          <w:numId w:val="37"/>
        </w:numPr>
        <w:spacing w:before="120" w:after="120"/>
        <w:jc w:val="both"/>
        <w:rPr>
          <w:rFonts w:ascii="Times New Roman" w:hAnsi="Times New Roman" w:cs="Times New Roman"/>
          <w:bCs/>
          <w:iCs/>
          <w:sz w:val="24"/>
          <w:szCs w:val="24"/>
        </w:rPr>
      </w:pPr>
      <w:r w:rsidRPr="0048756F">
        <w:rPr>
          <w:rFonts w:ascii="Times New Roman" w:hAnsi="Times New Roman" w:cs="Times New Roman"/>
          <w:bCs/>
          <w:iCs/>
          <w:sz w:val="24"/>
          <w:szCs w:val="24"/>
        </w:rPr>
        <w:t xml:space="preserve">O prazo de vigência da contratação é de </w:t>
      </w:r>
      <w:r>
        <w:rPr>
          <w:rFonts w:ascii="Times New Roman" w:hAnsi="Times New Roman" w:cs="Times New Roman"/>
          <w:bCs/>
          <w:iCs/>
          <w:sz w:val="24"/>
          <w:szCs w:val="24"/>
        </w:rPr>
        <w:t>03</w:t>
      </w:r>
      <w:r w:rsidRPr="0048756F">
        <w:rPr>
          <w:rFonts w:ascii="Times New Roman" w:hAnsi="Times New Roman" w:cs="Times New Roman"/>
          <w:bCs/>
          <w:iCs/>
          <w:sz w:val="24"/>
          <w:szCs w:val="24"/>
        </w:rPr>
        <w:t xml:space="preserve"> (</w:t>
      </w:r>
      <w:r>
        <w:rPr>
          <w:rFonts w:ascii="Times New Roman" w:hAnsi="Times New Roman" w:cs="Times New Roman"/>
          <w:bCs/>
          <w:iCs/>
          <w:sz w:val="24"/>
          <w:szCs w:val="24"/>
        </w:rPr>
        <w:t>três</w:t>
      </w:r>
      <w:r w:rsidRPr="0048756F">
        <w:rPr>
          <w:rFonts w:ascii="Times New Roman" w:hAnsi="Times New Roman" w:cs="Times New Roman"/>
          <w:bCs/>
          <w:iCs/>
          <w:sz w:val="24"/>
          <w:szCs w:val="24"/>
        </w:rPr>
        <w:t xml:space="preserve">) </w:t>
      </w:r>
      <w:r>
        <w:rPr>
          <w:rFonts w:ascii="Times New Roman" w:hAnsi="Times New Roman" w:cs="Times New Roman"/>
          <w:bCs/>
          <w:iCs/>
          <w:sz w:val="24"/>
          <w:szCs w:val="24"/>
        </w:rPr>
        <w:t xml:space="preserve">meses, </w:t>
      </w:r>
      <w:r w:rsidRPr="0048756F">
        <w:rPr>
          <w:rFonts w:ascii="Times New Roman" w:hAnsi="Times New Roman" w:cs="Times New Roman"/>
          <w:bCs/>
          <w:iCs/>
          <w:sz w:val="24"/>
          <w:szCs w:val="24"/>
        </w:rPr>
        <w:t>contados da assinatura deste contrato, podendo ser prorrogado, na forma dos artigos 106 e 107 da Lei n° 14.133/2021.</w:t>
      </w:r>
    </w:p>
    <w:p w14:paraId="07D0DEEA" w14:textId="77777777" w:rsidR="00B20C70" w:rsidRPr="0048756F" w:rsidRDefault="00B20C70" w:rsidP="00B20C70">
      <w:pPr>
        <w:numPr>
          <w:ilvl w:val="2"/>
          <w:numId w:val="36"/>
        </w:numPr>
        <w:spacing w:before="120" w:after="120"/>
        <w:jc w:val="both"/>
        <w:rPr>
          <w:rFonts w:ascii="Times New Roman" w:hAnsi="Times New Roman" w:cs="Times New Roman"/>
          <w:bCs/>
          <w:iCs/>
          <w:sz w:val="24"/>
          <w:szCs w:val="24"/>
        </w:rPr>
      </w:pPr>
      <w:r w:rsidRPr="0048756F">
        <w:rPr>
          <w:rFonts w:ascii="Times New Roman" w:hAnsi="Times New Roman" w:cs="Times New Roman"/>
          <w:bCs/>
          <w:iCs/>
          <w:sz w:val="24"/>
          <w:szCs w:val="24"/>
        </w:rPr>
        <w:t xml:space="preserve">A prorrogação de que trata este item é condicionada ao ateste, pela autoridade competente, de </w:t>
      </w:r>
      <w:r w:rsidRPr="0048756F">
        <w:rPr>
          <w:rFonts w:ascii="Times New Roman" w:hAnsi="Times New Roman" w:cs="Times New Roman"/>
          <w:iCs/>
          <w:sz w:val="24"/>
          <w:szCs w:val="24"/>
        </w:rPr>
        <w:t>que as condições e os preços permanecem vantajosos para a Administração, permitida a negociação com o contratado.</w:t>
      </w:r>
    </w:p>
    <w:p w14:paraId="73046A7B" w14:textId="77777777" w:rsidR="00B20C70" w:rsidRPr="0048756F" w:rsidRDefault="00B20C70" w:rsidP="00B20C70">
      <w:pPr>
        <w:numPr>
          <w:ilvl w:val="2"/>
          <w:numId w:val="36"/>
        </w:numPr>
        <w:spacing w:before="120" w:after="120"/>
        <w:jc w:val="both"/>
        <w:rPr>
          <w:rFonts w:ascii="Times New Roman" w:hAnsi="Times New Roman" w:cs="Times New Roman"/>
          <w:bCs/>
          <w:iCs/>
          <w:sz w:val="24"/>
          <w:szCs w:val="24"/>
        </w:rPr>
      </w:pPr>
      <w:r w:rsidRPr="0048756F">
        <w:rPr>
          <w:rFonts w:ascii="Times New Roman" w:hAnsi="Times New Roman" w:cs="Times New Roman"/>
          <w:iCs/>
          <w:sz w:val="24"/>
          <w:szCs w:val="24"/>
        </w:rPr>
        <w:t>Antes de formalizar ou prorrogar o prazo de vigência do contrato, a Administração deverá verificar a regularidade fiscal da contratada, consultar o Cadastro Nacional de Empresas Inidôneas e Suspensas (CEIS) e o Cadastro Nacional de Empresas Punidas (CNEP), emitir as certidões negativas de inidoneidade, de impedimento e de débito trabalhista e juntá-la ao respectivo contrato.</w:t>
      </w:r>
    </w:p>
    <w:p w14:paraId="0B75E8B9" w14:textId="77777777" w:rsidR="00B20C70" w:rsidRPr="0048756F" w:rsidRDefault="00B20C70" w:rsidP="00B20C70">
      <w:pPr>
        <w:pStyle w:val="Nivel01Titulo"/>
        <w:numPr>
          <w:ilvl w:val="0"/>
          <w:numId w:val="36"/>
        </w:numPr>
        <w:tabs>
          <w:tab w:val="left" w:pos="284"/>
        </w:tabs>
        <w:spacing w:before="240"/>
        <w:ind w:left="0" w:firstLine="0"/>
        <w:jc w:val="both"/>
        <w:rPr>
          <w:rFonts w:ascii="Times New Roman" w:hAnsi="Times New Roman"/>
          <w:color w:val="auto"/>
          <w:sz w:val="24"/>
          <w:szCs w:val="24"/>
        </w:rPr>
      </w:pPr>
      <w:r w:rsidRPr="0048756F">
        <w:rPr>
          <w:rFonts w:ascii="Times New Roman" w:hAnsi="Times New Roman"/>
          <w:color w:val="auto"/>
          <w:sz w:val="24"/>
          <w:szCs w:val="24"/>
        </w:rPr>
        <w:t>CLÁUSULA TERCEIRA – DOS MODELOS DE EXECUÇÃO E GESTÃO CONTRATUAIS:</w:t>
      </w:r>
    </w:p>
    <w:p w14:paraId="456DB462" w14:textId="77777777" w:rsidR="00B20C70" w:rsidRPr="0048756F" w:rsidRDefault="00B20C70" w:rsidP="00B20C70">
      <w:pPr>
        <w:numPr>
          <w:ilvl w:val="1"/>
          <w:numId w:val="36"/>
        </w:numPr>
        <w:spacing w:before="120" w:after="0"/>
        <w:jc w:val="both"/>
        <w:rPr>
          <w:rFonts w:ascii="Times New Roman" w:hAnsi="Times New Roman" w:cs="Times New Roman"/>
          <w:sz w:val="24"/>
          <w:szCs w:val="24"/>
        </w:rPr>
      </w:pPr>
      <w:r w:rsidRPr="0048756F">
        <w:rPr>
          <w:rFonts w:ascii="Times New Roman" w:hAnsi="Times New Roman" w:cs="Times New Roman"/>
          <w:sz w:val="24"/>
          <w:szCs w:val="24"/>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Pr="0048756F">
        <w:rPr>
          <w:rFonts w:ascii="Times New Roman" w:hAnsi="Times New Roman" w:cs="Times New Roman"/>
          <w:i/>
          <w:iCs/>
          <w:sz w:val="24"/>
          <w:szCs w:val="24"/>
        </w:rPr>
        <w:t>caput</w:t>
      </w:r>
      <w:r w:rsidRPr="0048756F">
        <w:rPr>
          <w:rFonts w:ascii="Times New Roman" w:hAnsi="Times New Roman" w:cs="Times New Roman"/>
          <w:sz w:val="24"/>
          <w:szCs w:val="24"/>
        </w:rPr>
        <w:t>).</w:t>
      </w:r>
    </w:p>
    <w:p w14:paraId="1CADEFC4" w14:textId="44E76ABE" w:rsidR="00B20C70" w:rsidRPr="0048756F" w:rsidRDefault="00B20C70" w:rsidP="00B20C70">
      <w:pPr>
        <w:numPr>
          <w:ilvl w:val="1"/>
          <w:numId w:val="36"/>
        </w:numPr>
        <w:spacing w:before="120" w:after="0"/>
        <w:jc w:val="both"/>
        <w:rPr>
          <w:rFonts w:ascii="Times New Roman" w:hAnsi="Times New Roman" w:cs="Times New Roman"/>
          <w:sz w:val="24"/>
          <w:szCs w:val="24"/>
        </w:rPr>
      </w:pPr>
      <w:r w:rsidRPr="0048756F">
        <w:rPr>
          <w:rFonts w:ascii="Times New Roman" w:hAnsi="Times New Roman" w:cs="Times New Roman"/>
          <w:sz w:val="24"/>
          <w:szCs w:val="24"/>
        </w:rPr>
        <w:t xml:space="preserve">Em caso de impedimento, ordem de paralisação ou suspensão do contrato, o prazo de execução será prorrogado automaticamente pelo tempo correspondente, anotadas </w:t>
      </w:r>
      <w:r w:rsidR="00585FBB" w:rsidRPr="0048756F">
        <w:rPr>
          <w:rFonts w:ascii="Times New Roman" w:hAnsi="Times New Roman" w:cs="Times New Roman"/>
          <w:sz w:val="24"/>
          <w:szCs w:val="24"/>
        </w:rPr>
        <w:t xml:space="preserve">tais circunstâncias mediante </w:t>
      </w:r>
      <w:r w:rsidRPr="0048756F">
        <w:rPr>
          <w:rFonts w:ascii="Times New Roman" w:hAnsi="Times New Roman" w:cs="Times New Roman"/>
          <w:sz w:val="24"/>
          <w:szCs w:val="24"/>
        </w:rPr>
        <w:t>apostilamento (Lei nº 14.133/2021, art. 115, §5º).</w:t>
      </w:r>
    </w:p>
    <w:p w14:paraId="74DD270B" w14:textId="308C7571" w:rsidR="00364360" w:rsidRPr="00F30E17" w:rsidRDefault="00B20C70" w:rsidP="00364360">
      <w:pPr>
        <w:numPr>
          <w:ilvl w:val="1"/>
          <w:numId w:val="36"/>
        </w:numPr>
        <w:spacing w:before="120" w:after="0"/>
        <w:jc w:val="both"/>
        <w:rPr>
          <w:rFonts w:ascii="Times New Roman" w:hAnsi="Times New Roman" w:cs="Times New Roman"/>
          <w:sz w:val="24"/>
          <w:szCs w:val="24"/>
        </w:rPr>
      </w:pPr>
      <w:r w:rsidRPr="0048756F">
        <w:rPr>
          <w:rFonts w:ascii="Times New Roman" w:hAnsi="Times New Roman" w:cs="Times New Roman"/>
          <w:sz w:val="24"/>
          <w:szCs w:val="24"/>
        </w:rPr>
        <w:t>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método de aferição dos resultados e das sanções aplicáveis, dentre outros</w:t>
      </w:r>
      <w:r w:rsidR="00F30E17">
        <w:rPr>
          <w:rFonts w:ascii="Times New Roman" w:hAnsi="Times New Roman" w:cs="Times New Roman"/>
          <w:sz w:val="24"/>
          <w:szCs w:val="24"/>
        </w:rPr>
        <w:t>.</w:t>
      </w:r>
    </w:p>
    <w:p w14:paraId="0501F225" w14:textId="6BD81367" w:rsidR="009927F6" w:rsidRPr="00364360" w:rsidRDefault="00B20C70" w:rsidP="009927F6">
      <w:pPr>
        <w:numPr>
          <w:ilvl w:val="1"/>
          <w:numId w:val="36"/>
        </w:numPr>
        <w:spacing w:before="120" w:after="0"/>
        <w:jc w:val="both"/>
        <w:rPr>
          <w:rFonts w:ascii="Times New Roman" w:hAnsi="Times New Roman" w:cs="Times New Roman"/>
          <w:sz w:val="24"/>
          <w:szCs w:val="24"/>
        </w:rPr>
      </w:pPr>
      <w:r w:rsidRPr="0048756F">
        <w:rPr>
          <w:rFonts w:ascii="Times New Roman" w:hAnsi="Times New Roman" w:cs="Times New Roman"/>
          <w:sz w:val="24"/>
          <w:szCs w:val="24"/>
        </w:rPr>
        <w:t xml:space="preserve">A execução do contrato deverá ser acompanhada e fiscalizada pelo fiscal do contrato, ou pelos respectivos substitutos (Lei nº 14.133/2021, art. 117, </w:t>
      </w:r>
      <w:r w:rsidRPr="0048756F">
        <w:rPr>
          <w:rFonts w:ascii="Times New Roman" w:hAnsi="Times New Roman" w:cs="Times New Roman"/>
          <w:i/>
          <w:iCs/>
          <w:sz w:val="24"/>
          <w:szCs w:val="24"/>
        </w:rPr>
        <w:t>caput</w:t>
      </w:r>
      <w:r w:rsidRPr="0048756F">
        <w:rPr>
          <w:rFonts w:ascii="Times New Roman" w:hAnsi="Times New Roman" w:cs="Times New Roman"/>
          <w:sz w:val="24"/>
          <w:szCs w:val="24"/>
        </w:rPr>
        <w:t>).</w:t>
      </w:r>
    </w:p>
    <w:p w14:paraId="59E87657" w14:textId="4D5539FD" w:rsidR="00585FBB" w:rsidRPr="009927F6" w:rsidRDefault="00B20C70" w:rsidP="00585FBB">
      <w:pPr>
        <w:pStyle w:val="PargrafodaLista"/>
        <w:numPr>
          <w:ilvl w:val="2"/>
          <w:numId w:val="36"/>
        </w:numPr>
        <w:spacing w:before="120" w:after="0"/>
        <w:jc w:val="both"/>
        <w:rPr>
          <w:rFonts w:ascii="Times New Roman" w:hAnsi="Times New Roman"/>
          <w:sz w:val="24"/>
          <w:szCs w:val="24"/>
        </w:rPr>
      </w:pPr>
      <w:r w:rsidRPr="0048756F">
        <w:rPr>
          <w:rFonts w:ascii="Times New Roman" w:eastAsia="Times New Roman" w:hAnsi="Times New Roman"/>
          <w:sz w:val="24"/>
          <w:szCs w:val="24"/>
          <w:lang w:eastAsia="pt-BR"/>
        </w:rPr>
        <w:lastRenderedPageBreak/>
        <w:t>O fiscal do contrato anotará em registro próprio todas as ocorrências relacionadas à execução do contrato, determinando o que for necessário para a regularização das faltas ou dos defeitos observados (Lei nº 14.133/2021, art. 117, §1º).</w:t>
      </w:r>
    </w:p>
    <w:p w14:paraId="50F5B377" w14:textId="68DEDC35" w:rsidR="00B20C70" w:rsidRPr="0048756F" w:rsidRDefault="00B20C70" w:rsidP="00B20C70">
      <w:pPr>
        <w:pStyle w:val="PargrafodaLista"/>
        <w:numPr>
          <w:ilvl w:val="2"/>
          <w:numId w:val="36"/>
        </w:numPr>
        <w:spacing w:before="120" w:after="0"/>
        <w:jc w:val="both"/>
        <w:rPr>
          <w:rFonts w:ascii="Times New Roman" w:hAnsi="Times New Roman"/>
          <w:sz w:val="24"/>
          <w:szCs w:val="24"/>
        </w:rPr>
      </w:pPr>
      <w:r w:rsidRPr="0048756F">
        <w:rPr>
          <w:rFonts w:ascii="Times New Roman" w:hAnsi="Times New Roman"/>
          <w:sz w:val="24"/>
          <w:szCs w:val="24"/>
        </w:rPr>
        <w:t>Identificada qualquer inexatidão ou irregularidade, o fiscal do contrato emitirá notificações para a correção da execução do contrato, determinando prazo para a correção.</w:t>
      </w:r>
    </w:p>
    <w:p w14:paraId="7CF2BC96" w14:textId="77777777" w:rsidR="00B20C70" w:rsidRPr="0048756F" w:rsidRDefault="00B20C70" w:rsidP="00B20C70">
      <w:pPr>
        <w:pStyle w:val="PargrafodaLista"/>
        <w:numPr>
          <w:ilvl w:val="2"/>
          <w:numId w:val="36"/>
        </w:numPr>
        <w:spacing w:before="120" w:after="0"/>
        <w:jc w:val="both"/>
        <w:rPr>
          <w:rFonts w:ascii="Times New Roman" w:hAnsi="Times New Roman"/>
          <w:sz w:val="24"/>
          <w:szCs w:val="24"/>
        </w:rPr>
      </w:pPr>
      <w:r w:rsidRPr="0048756F">
        <w:rPr>
          <w:rFonts w:ascii="Times New Roman" w:eastAsia="Times New Roman" w:hAnsi="Times New Roman"/>
          <w:sz w:val="24"/>
          <w:szCs w:val="24"/>
          <w:lang w:eastAsia="pt-BR"/>
        </w:rPr>
        <w:t>O fiscal do contrato informará a seus superiores, em tempo hábil para a adoção das medidas convenientes, a situação que demandar decisão ou providência que ultrapasse sua competência (Lei nº 14.133/2021, art. 117, §2º).</w:t>
      </w:r>
    </w:p>
    <w:p w14:paraId="0739B6F7" w14:textId="77777777" w:rsidR="00B20C70" w:rsidRPr="0048756F" w:rsidRDefault="00B20C70" w:rsidP="00B20C70">
      <w:pPr>
        <w:pStyle w:val="PargrafodaLista"/>
        <w:numPr>
          <w:ilvl w:val="2"/>
          <w:numId w:val="36"/>
        </w:numPr>
        <w:spacing w:before="120" w:after="0"/>
        <w:jc w:val="both"/>
        <w:rPr>
          <w:rFonts w:ascii="Times New Roman" w:hAnsi="Times New Roman"/>
          <w:sz w:val="24"/>
          <w:szCs w:val="24"/>
        </w:rPr>
      </w:pPr>
      <w:r w:rsidRPr="0048756F">
        <w:rPr>
          <w:rFonts w:ascii="Times New Roman" w:hAnsi="Times New Roman"/>
          <w:sz w:val="24"/>
          <w:szCs w:val="24"/>
        </w:rPr>
        <w:t>No caso de constatadas ocorrências que possam inviabilizar a execução do contrato nas datas aprazadas, o fiscal do contrato comunicará o fato imediatamente ao gestor do contrato ou à autoridade superior.</w:t>
      </w:r>
    </w:p>
    <w:p w14:paraId="4C2CC792" w14:textId="77777777" w:rsidR="00B20C70" w:rsidRPr="0048756F" w:rsidRDefault="00B20C70" w:rsidP="00B20C70">
      <w:pPr>
        <w:pStyle w:val="PargrafodaLista"/>
        <w:numPr>
          <w:ilvl w:val="1"/>
          <w:numId w:val="36"/>
        </w:numPr>
        <w:spacing w:before="120" w:after="0"/>
        <w:jc w:val="both"/>
        <w:rPr>
          <w:rFonts w:ascii="Times New Roman" w:hAnsi="Times New Roman"/>
          <w:sz w:val="24"/>
          <w:szCs w:val="24"/>
        </w:rPr>
      </w:pPr>
      <w:r w:rsidRPr="0048756F">
        <w:rPr>
          <w:rFonts w:ascii="Times New Roman" w:hAnsi="Times New Roman"/>
          <w:sz w:val="24"/>
          <w:szCs w:val="24"/>
        </w:rPr>
        <w:t>A contratada será obrigada a reparar, corrigir, remover, reconstruir ou substituir, a suas expensas, no total ou em parte, o objeto do contrato em que se verificarem vícios, defeitos ou incorreções resultantes de sua execução ou de materiais nela empregados (Lei nº 14.133/2021, art. 119).</w:t>
      </w:r>
    </w:p>
    <w:p w14:paraId="6CF0FB76" w14:textId="77777777" w:rsidR="00B20C70" w:rsidRPr="0048756F" w:rsidRDefault="00B20C70" w:rsidP="00B20C70">
      <w:pPr>
        <w:pStyle w:val="PargrafodaLista"/>
        <w:numPr>
          <w:ilvl w:val="1"/>
          <w:numId w:val="36"/>
        </w:numPr>
        <w:spacing w:before="120" w:after="0"/>
        <w:jc w:val="both"/>
        <w:rPr>
          <w:rFonts w:ascii="Times New Roman" w:hAnsi="Times New Roman"/>
          <w:sz w:val="24"/>
          <w:szCs w:val="24"/>
        </w:rPr>
      </w:pPr>
      <w:r w:rsidRPr="0048756F">
        <w:rPr>
          <w:rFonts w:ascii="Times New Roman" w:hAnsi="Times New Roman"/>
          <w:sz w:val="24"/>
          <w:szCs w:val="24"/>
        </w:rPr>
        <w:t>A contratada será responsável pelos danos causados diretamente à contratante ou a terceiros em razão da execução do contrato, e não excluirá nem reduzirá essa responsabilidade a fiscalização ou o acompanhamento pelo contratante (Lei nº 14.133/2021, art. 120).</w:t>
      </w:r>
    </w:p>
    <w:p w14:paraId="73EBCC62" w14:textId="77777777" w:rsidR="00B20C70" w:rsidRPr="0048756F" w:rsidRDefault="00B20C70" w:rsidP="00B20C70">
      <w:pPr>
        <w:pStyle w:val="PargrafodaLista"/>
        <w:numPr>
          <w:ilvl w:val="1"/>
          <w:numId w:val="36"/>
        </w:numPr>
        <w:spacing w:before="120" w:after="0"/>
        <w:jc w:val="both"/>
        <w:rPr>
          <w:rFonts w:ascii="Times New Roman" w:hAnsi="Times New Roman"/>
          <w:sz w:val="24"/>
          <w:szCs w:val="24"/>
        </w:rPr>
      </w:pPr>
      <w:r w:rsidRPr="0048756F">
        <w:rPr>
          <w:rFonts w:ascii="Times New Roman" w:hAnsi="Times New Roman"/>
          <w:sz w:val="24"/>
          <w:szCs w:val="24"/>
        </w:rPr>
        <w:t xml:space="preserve">Somente a contratada será responsável pelos encargos trabalhistas, previdenciários, fiscais e comerciais resultantes da execução do contrato (Lei nº 14.133/2021, art. 121, </w:t>
      </w:r>
      <w:r w:rsidRPr="0048756F">
        <w:rPr>
          <w:rFonts w:ascii="Times New Roman" w:hAnsi="Times New Roman"/>
          <w:i/>
          <w:iCs/>
          <w:sz w:val="24"/>
          <w:szCs w:val="24"/>
        </w:rPr>
        <w:t>caput</w:t>
      </w:r>
      <w:r w:rsidRPr="0048756F">
        <w:rPr>
          <w:rFonts w:ascii="Times New Roman" w:hAnsi="Times New Roman"/>
          <w:sz w:val="24"/>
          <w:szCs w:val="24"/>
        </w:rPr>
        <w:t>).</w:t>
      </w:r>
    </w:p>
    <w:p w14:paraId="380CC8CF" w14:textId="77777777" w:rsidR="00B20C70" w:rsidRPr="0048756F" w:rsidRDefault="00B20C70" w:rsidP="00B20C70">
      <w:pPr>
        <w:pStyle w:val="PargrafodaLista"/>
        <w:numPr>
          <w:ilvl w:val="2"/>
          <w:numId w:val="36"/>
        </w:numPr>
        <w:spacing w:before="120" w:after="0"/>
        <w:jc w:val="both"/>
        <w:rPr>
          <w:rFonts w:ascii="Times New Roman" w:hAnsi="Times New Roman"/>
          <w:sz w:val="24"/>
          <w:szCs w:val="24"/>
        </w:rPr>
      </w:pPr>
      <w:r w:rsidRPr="0048756F">
        <w:rPr>
          <w:rFonts w:ascii="Times New Roman" w:eastAsia="Times New Roman" w:hAnsi="Times New Roman"/>
          <w:sz w:val="24"/>
          <w:szCs w:val="24"/>
          <w:lang w:eastAsia="pt-BR"/>
        </w:rPr>
        <w:t>A inadimplência da contratada em relação aos encargos trabalhistas, fiscais e comerciais não transferirá à contratante a responsabilidade pelo seu pagamento e não poderá onerar o objeto do contrato (Lei nº 14.133/2021, art. 121, §1º).</w:t>
      </w:r>
    </w:p>
    <w:p w14:paraId="5D8074C1" w14:textId="77777777" w:rsidR="00B20C70" w:rsidRPr="0048756F" w:rsidRDefault="00B20C70" w:rsidP="00B20C70">
      <w:pPr>
        <w:pStyle w:val="PargrafodaLista"/>
        <w:numPr>
          <w:ilvl w:val="1"/>
          <w:numId w:val="36"/>
        </w:numPr>
        <w:spacing w:before="120" w:after="0"/>
        <w:jc w:val="both"/>
        <w:rPr>
          <w:rFonts w:ascii="Times New Roman" w:hAnsi="Times New Roman"/>
          <w:sz w:val="24"/>
          <w:szCs w:val="24"/>
        </w:rPr>
      </w:pPr>
      <w:r w:rsidRPr="0048756F">
        <w:rPr>
          <w:rFonts w:ascii="Times New Roman" w:hAnsi="Times New Roman"/>
          <w:color w:val="000000"/>
          <w:sz w:val="24"/>
          <w:szCs w:val="24"/>
        </w:rPr>
        <w:t>A Administração Municipal poderá convocar representante da empresa para adoção de providências que devam ser cumpridas de imediato.</w:t>
      </w:r>
    </w:p>
    <w:p w14:paraId="240BFBDD" w14:textId="77777777" w:rsidR="00B20C70" w:rsidRPr="0048756F" w:rsidRDefault="00B20C70" w:rsidP="00B20C70">
      <w:pPr>
        <w:pStyle w:val="PargrafodaLista"/>
        <w:numPr>
          <w:ilvl w:val="1"/>
          <w:numId w:val="36"/>
        </w:numPr>
        <w:spacing w:before="120" w:after="0"/>
        <w:jc w:val="both"/>
        <w:rPr>
          <w:rFonts w:ascii="Times New Roman" w:hAnsi="Times New Roman"/>
          <w:sz w:val="24"/>
          <w:szCs w:val="24"/>
        </w:rPr>
      </w:pPr>
      <w:r w:rsidRPr="0048756F">
        <w:rPr>
          <w:rFonts w:ascii="Times New Roman" w:hAnsi="Times New Roman"/>
          <w:sz w:val="24"/>
          <w:szCs w:val="24"/>
        </w:rPr>
        <w:t>As comunicações entre a Administração Municipal e a contratada devem ser realizadas por escrito sempre que o ato exigir tal formalidade, admitindo-se o uso de mensagem eletrônica para esse fim.</w:t>
      </w:r>
    </w:p>
    <w:p w14:paraId="7ACA0866" w14:textId="77777777" w:rsidR="00B20C70" w:rsidRPr="009255CD" w:rsidRDefault="00B20C70" w:rsidP="00B20C70">
      <w:pPr>
        <w:pStyle w:val="PargrafodaLista"/>
        <w:numPr>
          <w:ilvl w:val="1"/>
          <w:numId w:val="36"/>
        </w:numPr>
        <w:spacing w:before="120" w:after="0"/>
        <w:jc w:val="both"/>
        <w:rPr>
          <w:rFonts w:ascii="Times New Roman" w:hAnsi="Times New Roman"/>
          <w:sz w:val="24"/>
          <w:szCs w:val="24"/>
        </w:rPr>
      </w:pPr>
      <w:r w:rsidRPr="0048756F">
        <w:rPr>
          <w:rFonts w:ascii="Times New Roman" w:hAnsi="Times New Roman"/>
          <w:color w:val="000000"/>
          <w:sz w:val="24"/>
          <w:szCs w:val="24"/>
        </w:rPr>
        <w:t>Antes do pagamento da nota fiscal ou da fatura, será exigida a apresentação da Certidão Negativa de Débito (CND) relativa a Créditos Tributários Federais e à Dívida Ativa da União, do Certificado de Regularidade do FGTS (CRF) e da Certidão Negativa de Débitos Trabalhistas (CNDT), caso esses documentos não estejam regularizados no SICAF.</w:t>
      </w:r>
    </w:p>
    <w:p w14:paraId="33B13D52" w14:textId="77777777" w:rsidR="00B20C70" w:rsidRPr="0048756F" w:rsidRDefault="00B20C70" w:rsidP="00B20C70">
      <w:pPr>
        <w:pStyle w:val="Nivel01Titulo"/>
        <w:numPr>
          <w:ilvl w:val="0"/>
          <w:numId w:val="36"/>
        </w:numPr>
        <w:tabs>
          <w:tab w:val="left" w:pos="567"/>
        </w:tabs>
        <w:spacing w:before="240"/>
        <w:ind w:left="0" w:firstLine="0"/>
        <w:jc w:val="both"/>
        <w:rPr>
          <w:rFonts w:ascii="Times New Roman" w:hAnsi="Times New Roman"/>
          <w:color w:val="auto"/>
          <w:sz w:val="24"/>
          <w:szCs w:val="24"/>
        </w:rPr>
      </w:pPr>
      <w:r w:rsidRPr="0048756F">
        <w:rPr>
          <w:rFonts w:ascii="Times New Roman" w:hAnsi="Times New Roman"/>
          <w:color w:val="auto"/>
          <w:sz w:val="24"/>
          <w:szCs w:val="24"/>
        </w:rPr>
        <w:t xml:space="preserve">CLÁUSULA QUARTA – DO PAGAMENTO: </w:t>
      </w:r>
    </w:p>
    <w:p w14:paraId="318A4DD4" w14:textId="632FC92E" w:rsidR="00B20C70" w:rsidRDefault="00B20C70" w:rsidP="00B20C70">
      <w:pPr>
        <w:numPr>
          <w:ilvl w:val="1"/>
          <w:numId w:val="36"/>
        </w:numPr>
        <w:spacing w:before="120" w:after="120"/>
        <w:jc w:val="both"/>
        <w:rPr>
          <w:rFonts w:ascii="Times New Roman" w:hAnsi="Times New Roman" w:cs="Times New Roman"/>
          <w:b/>
          <w:sz w:val="24"/>
          <w:szCs w:val="24"/>
        </w:rPr>
      </w:pPr>
      <w:r w:rsidRPr="0048756F">
        <w:rPr>
          <w:rFonts w:ascii="Times New Roman" w:hAnsi="Times New Roman" w:cs="Times New Roman"/>
          <w:b/>
          <w:sz w:val="24"/>
          <w:szCs w:val="24"/>
        </w:rPr>
        <w:t>DO PREÇO:</w:t>
      </w:r>
    </w:p>
    <w:p w14:paraId="3B45D10A" w14:textId="0071329F" w:rsidR="00364360" w:rsidRDefault="00364360" w:rsidP="00364360">
      <w:pPr>
        <w:spacing w:before="120" w:after="120"/>
        <w:jc w:val="both"/>
        <w:rPr>
          <w:rFonts w:ascii="Times New Roman" w:hAnsi="Times New Roman" w:cs="Times New Roman"/>
          <w:b/>
          <w:sz w:val="24"/>
          <w:szCs w:val="24"/>
        </w:rPr>
      </w:pPr>
    </w:p>
    <w:p w14:paraId="11AFA3E7" w14:textId="77777777" w:rsidR="00364360" w:rsidRPr="0048756F" w:rsidRDefault="00364360" w:rsidP="00364360">
      <w:pPr>
        <w:spacing w:before="120" w:after="120"/>
        <w:jc w:val="both"/>
        <w:rPr>
          <w:rFonts w:ascii="Times New Roman" w:hAnsi="Times New Roman" w:cs="Times New Roman"/>
          <w:b/>
          <w:sz w:val="24"/>
          <w:szCs w:val="24"/>
        </w:rPr>
      </w:pPr>
    </w:p>
    <w:p w14:paraId="21D88C18" w14:textId="77777777" w:rsidR="00B20C70" w:rsidRDefault="00B20C70" w:rsidP="00B20C70">
      <w:pPr>
        <w:numPr>
          <w:ilvl w:val="2"/>
          <w:numId w:val="38"/>
        </w:numPr>
        <w:spacing w:before="120" w:after="120"/>
        <w:jc w:val="both"/>
        <w:rPr>
          <w:rFonts w:ascii="Times New Roman" w:hAnsi="Times New Roman" w:cs="Times New Roman"/>
          <w:bCs/>
          <w:iCs/>
          <w:sz w:val="24"/>
          <w:szCs w:val="24"/>
        </w:rPr>
      </w:pPr>
      <w:r w:rsidRPr="0048756F">
        <w:rPr>
          <w:rFonts w:ascii="Times New Roman" w:hAnsi="Times New Roman" w:cs="Times New Roman"/>
          <w:bCs/>
          <w:iCs/>
          <w:sz w:val="24"/>
          <w:szCs w:val="24"/>
        </w:rPr>
        <w:t xml:space="preserve">O valor da contratação é o abaixo relacionado, conforme a proposta apresentada na licitação supramencionada pela </w:t>
      </w:r>
      <w:r w:rsidRPr="0048756F">
        <w:rPr>
          <w:rFonts w:ascii="Times New Roman" w:hAnsi="Times New Roman" w:cs="Times New Roman"/>
          <w:b/>
          <w:iCs/>
          <w:sz w:val="24"/>
          <w:szCs w:val="24"/>
        </w:rPr>
        <w:t>CONTRATADA</w:t>
      </w:r>
      <w:r w:rsidRPr="0048756F">
        <w:rPr>
          <w:rFonts w:ascii="Times New Roman" w:hAnsi="Times New Roman" w:cs="Times New Roman"/>
          <w:bCs/>
          <w:iCs/>
          <w:sz w:val="24"/>
          <w:szCs w:val="24"/>
        </w:rPr>
        <w:t>:</w:t>
      </w:r>
    </w:p>
    <w:p w14:paraId="0B83328A" w14:textId="77777777" w:rsidR="00B20C70" w:rsidRDefault="00B20C70" w:rsidP="00B20C70">
      <w:pPr>
        <w:spacing w:before="120" w:after="120"/>
        <w:jc w:val="center"/>
        <w:rPr>
          <w:rFonts w:ascii="Times New Roman" w:hAnsi="Times New Roman" w:cs="Times New Roman"/>
          <w:bCs/>
          <w:iCs/>
          <w:sz w:val="24"/>
          <w:szCs w:val="24"/>
        </w:rPr>
      </w:pPr>
      <w:r>
        <w:rPr>
          <w:rFonts w:ascii="Times New Roman" w:hAnsi="Times New Roman" w:cs="Times New Roman"/>
          <w:bCs/>
          <w:iCs/>
          <w:sz w:val="24"/>
          <w:szCs w:val="24"/>
        </w:rPr>
        <w:lastRenderedPageBreak/>
        <w:t>XXXXXXXXXXXXXXX</w:t>
      </w:r>
    </w:p>
    <w:p w14:paraId="433685FD" w14:textId="0AACC3CC" w:rsidR="00B20C70" w:rsidRPr="00626C34" w:rsidRDefault="00B20C70" w:rsidP="00847D26">
      <w:pPr>
        <w:numPr>
          <w:ilvl w:val="2"/>
          <w:numId w:val="36"/>
        </w:numPr>
        <w:spacing w:before="120" w:after="120"/>
        <w:jc w:val="both"/>
        <w:rPr>
          <w:rFonts w:ascii="Times New Roman" w:hAnsi="Times New Roman" w:cs="Times New Roman"/>
          <w:sz w:val="24"/>
          <w:szCs w:val="24"/>
        </w:rPr>
      </w:pPr>
      <w:r w:rsidRPr="00626C34">
        <w:rPr>
          <w:rFonts w:ascii="Times New Roman" w:hAnsi="Times New Roman" w:cs="Times New Roman"/>
          <w:sz w:val="24"/>
          <w:szCs w:val="24"/>
        </w:rPr>
        <w:t>Nos valores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DBF1B0C" w14:textId="77777777" w:rsidR="00B20C70" w:rsidRPr="0048756F" w:rsidRDefault="00B20C70" w:rsidP="00B20C70">
      <w:pPr>
        <w:numPr>
          <w:ilvl w:val="1"/>
          <w:numId w:val="36"/>
        </w:numPr>
        <w:spacing w:before="120" w:after="120"/>
        <w:jc w:val="both"/>
        <w:rPr>
          <w:rFonts w:ascii="Times New Roman" w:hAnsi="Times New Roman" w:cs="Times New Roman"/>
          <w:b/>
          <w:sz w:val="24"/>
          <w:szCs w:val="24"/>
        </w:rPr>
      </w:pPr>
      <w:r w:rsidRPr="0048756F">
        <w:rPr>
          <w:rFonts w:ascii="Times New Roman" w:hAnsi="Times New Roman" w:cs="Times New Roman"/>
          <w:b/>
          <w:sz w:val="24"/>
          <w:szCs w:val="24"/>
        </w:rPr>
        <w:t>DA FORMA DE PAGAMENTO:</w:t>
      </w:r>
    </w:p>
    <w:p w14:paraId="477D508F" w14:textId="1903D1DA" w:rsidR="00B20C70" w:rsidRPr="0048756F" w:rsidRDefault="00B20C70" w:rsidP="00B20C70">
      <w:pPr>
        <w:pStyle w:val="PargrafodaLista"/>
        <w:numPr>
          <w:ilvl w:val="2"/>
          <w:numId w:val="36"/>
        </w:numPr>
        <w:spacing w:before="120" w:after="120"/>
        <w:jc w:val="both"/>
        <w:rPr>
          <w:rFonts w:ascii="Times New Roman" w:hAnsi="Times New Roman"/>
          <w:b/>
          <w:color w:val="0000CC"/>
          <w:sz w:val="24"/>
          <w:szCs w:val="24"/>
        </w:rPr>
      </w:pPr>
      <w:r w:rsidRPr="00BA0DD3">
        <w:rPr>
          <w:rFonts w:ascii="Times New Roman" w:hAnsi="Times New Roman"/>
          <w:sz w:val="24"/>
          <w:szCs w:val="24"/>
        </w:rPr>
        <w:t>O pagamento à contratada pela execução do serviço</w:t>
      </w:r>
      <w:r w:rsidR="00ED6078">
        <w:rPr>
          <w:rFonts w:ascii="Times New Roman" w:hAnsi="Times New Roman"/>
          <w:sz w:val="24"/>
          <w:szCs w:val="24"/>
        </w:rPr>
        <w:t xml:space="preserve"> ou fornecimento do bem,</w:t>
      </w:r>
      <w:r w:rsidRPr="00BA0DD3">
        <w:rPr>
          <w:rFonts w:ascii="Times New Roman" w:hAnsi="Times New Roman"/>
          <w:sz w:val="24"/>
          <w:szCs w:val="24"/>
        </w:rPr>
        <w:t xml:space="preserve"> objeto deste termo, ser</w:t>
      </w:r>
      <w:r w:rsidR="00ED6078">
        <w:rPr>
          <w:rFonts w:ascii="Times New Roman" w:hAnsi="Times New Roman"/>
          <w:sz w:val="24"/>
          <w:szCs w:val="24"/>
        </w:rPr>
        <w:t>á</w:t>
      </w:r>
      <w:r w:rsidRPr="00BA0DD3">
        <w:rPr>
          <w:rFonts w:ascii="Times New Roman" w:hAnsi="Times New Roman"/>
          <w:sz w:val="24"/>
          <w:szCs w:val="24"/>
        </w:rPr>
        <w:t xml:space="preserve"> realizado </w:t>
      </w:r>
      <w:r w:rsidR="00ED6078">
        <w:rPr>
          <w:rFonts w:ascii="Times New Roman" w:hAnsi="Times New Roman"/>
          <w:sz w:val="24"/>
          <w:szCs w:val="24"/>
        </w:rPr>
        <w:t>à vista</w:t>
      </w:r>
      <w:r w:rsidRPr="00BA0DD3">
        <w:rPr>
          <w:rFonts w:ascii="Times New Roman" w:hAnsi="Times New Roman"/>
          <w:sz w:val="24"/>
          <w:szCs w:val="24"/>
        </w:rPr>
        <w:t>,</w:t>
      </w:r>
      <w:r w:rsidR="00753323">
        <w:rPr>
          <w:rFonts w:ascii="Times New Roman" w:hAnsi="Times New Roman"/>
          <w:sz w:val="24"/>
          <w:szCs w:val="24"/>
        </w:rPr>
        <w:t xml:space="preserve"> em parcela única, em até 30 dias contados da </w:t>
      </w:r>
      <w:r w:rsidR="00364360">
        <w:rPr>
          <w:rFonts w:ascii="Times New Roman" w:hAnsi="Times New Roman"/>
          <w:sz w:val="24"/>
          <w:szCs w:val="24"/>
        </w:rPr>
        <w:t xml:space="preserve">execução, </w:t>
      </w:r>
      <w:r w:rsidR="00364360" w:rsidRPr="00BA0DD3">
        <w:rPr>
          <w:rFonts w:ascii="Times New Roman" w:hAnsi="Times New Roman"/>
          <w:sz w:val="24"/>
          <w:szCs w:val="24"/>
        </w:rPr>
        <w:t>de</w:t>
      </w:r>
      <w:r w:rsidRPr="00BA0DD3">
        <w:rPr>
          <w:rFonts w:ascii="Times New Roman" w:hAnsi="Times New Roman"/>
          <w:sz w:val="24"/>
          <w:szCs w:val="24"/>
        </w:rPr>
        <w:t xml:space="preserve"> acordo com o atestado de medição</w:t>
      </w:r>
      <w:r w:rsidR="00753323">
        <w:rPr>
          <w:rFonts w:ascii="Times New Roman" w:hAnsi="Times New Roman"/>
          <w:sz w:val="24"/>
          <w:szCs w:val="24"/>
        </w:rPr>
        <w:t xml:space="preserve">/execução, </w:t>
      </w:r>
      <w:r w:rsidRPr="00BA0DD3">
        <w:rPr>
          <w:rFonts w:ascii="Times New Roman" w:hAnsi="Times New Roman"/>
          <w:sz w:val="24"/>
          <w:szCs w:val="24"/>
        </w:rPr>
        <w:t>que será emitido pelo Departamento competente deste Município, através de seu titular</w:t>
      </w:r>
      <w:r w:rsidRPr="0048756F">
        <w:rPr>
          <w:rFonts w:ascii="Times New Roman" w:hAnsi="Times New Roman"/>
          <w:sz w:val="24"/>
          <w:szCs w:val="24"/>
        </w:rPr>
        <w:t xml:space="preserve">. </w:t>
      </w:r>
    </w:p>
    <w:p w14:paraId="2D885671" w14:textId="77777777" w:rsidR="00B20C70" w:rsidRPr="0048756F" w:rsidRDefault="00B20C70" w:rsidP="00B20C70">
      <w:pPr>
        <w:pStyle w:val="PargrafodaLista"/>
        <w:numPr>
          <w:ilvl w:val="2"/>
          <w:numId w:val="36"/>
        </w:numPr>
        <w:spacing w:before="120" w:after="120"/>
        <w:jc w:val="both"/>
        <w:rPr>
          <w:rFonts w:ascii="Times New Roman" w:hAnsi="Times New Roman"/>
          <w:iCs/>
          <w:sz w:val="24"/>
          <w:szCs w:val="24"/>
        </w:rPr>
      </w:pPr>
      <w:r w:rsidRPr="0048756F">
        <w:rPr>
          <w:rFonts w:ascii="Times New Roman" w:hAnsi="Times New Roman"/>
          <w:iCs/>
          <w:sz w:val="24"/>
          <w:szCs w:val="24"/>
        </w:rPr>
        <w:t>O pagamento será realizado através de ordem bancária, para crédito em banco, agência e conta corrente indicados pelo contratado.</w:t>
      </w:r>
    </w:p>
    <w:p w14:paraId="6268F461" w14:textId="77777777" w:rsidR="00B20C70" w:rsidRPr="0048756F" w:rsidRDefault="00B20C70" w:rsidP="00B20C70">
      <w:pPr>
        <w:numPr>
          <w:ilvl w:val="2"/>
          <w:numId w:val="36"/>
        </w:numPr>
        <w:spacing w:before="120" w:after="120"/>
        <w:jc w:val="both"/>
        <w:rPr>
          <w:rFonts w:ascii="Times New Roman" w:hAnsi="Times New Roman" w:cs="Times New Roman"/>
          <w:iCs/>
          <w:sz w:val="24"/>
          <w:szCs w:val="24"/>
        </w:rPr>
      </w:pPr>
      <w:r w:rsidRPr="0048756F">
        <w:rPr>
          <w:rFonts w:ascii="Times New Roman" w:hAnsi="Times New Roman" w:cs="Times New Roman"/>
          <w:iCs/>
          <w:sz w:val="24"/>
          <w:szCs w:val="24"/>
        </w:rPr>
        <w:t>Será considerada data do pagamento o dia em que constar como emitida a ordem bancária para pagamento.</w:t>
      </w:r>
    </w:p>
    <w:p w14:paraId="6F742A71" w14:textId="77777777" w:rsidR="00B20C70" w:rsidRPr="0048756F" w:rsidRDefault="00B20C70" w:rsidP="00B20C70">
      <w:pPr>
        <w:numPr>
          <w:ilvl w:val="1"/>
          <w:numId w:val="36"/>
        </w:numPr>
        <w:spacing w:before="120" w:after="120"/>
        <w:jc w:val="both"/>
        <w:rPr>
          <w:rFonts w:ascii="Times New Roman" w:hAnsi="Times New Roman" w:cs="Times New Roman"/>
          <w:b/>
          <w:sz w:val="24"/>
          <w:szCs w:val="24"/>
        </w:rPr>
      </w:pPr>
      <w:r w:rsidRPr="0048756F">
        <w:rPr>
          <w:rFonts w:ascii="Times New Roman" w:hAnsi="Times New Roman" w:cs="Times New Roman"/>
          <w:b/>
          <w:sz w:val="24"/>
          <w:szCs w:val="24"/>
        </w:rPr>
        <w:t>DO PRAZO DE PAGAMENTO:</w:t>
      </w:r>
    </w:p>
    <w:p w14:paraId="568D1EE5" w14:textId="77777777" w:rsidR="00B20C70" w:rsidRPr="0048756F" w:rsidRDefault="00B20C70" w:rsidP="00B20C70">
      <w:pPr>
        <w:numPr>
          <w:ilvl w:val="2"/>
          <w:numId w:val="36"/>
        </w:numPr>
        <w:spacing w:before="120" w:after="120"/>
        <w:jc w:val="both"/>
        <w:rPr>
          <w:rFonts w:ascii="Times New Roman" w:hAnsi="Times New Roman" w:cs="Times New Roman"/>
          <w:color w:val="000000" w:themeColor="text1"/>
          <w:sz w:val="24"/>
          <w:szCs w:val="24"/>
        </w:rPr>
      </w:pPr>
      <w:r w:rsidRPr="0048756F">
        <w:rPr>
          <w:rFonts w:ascii="Times New Roman" w:eastAsia="Times New Roman" w:hAnsi="Times New Roman" w:cs="Times New Roman"/>
          <w:sz w:val="24"/>
          <w:szCs w:val="24"/>
          <w:lang w:eastAsia="pt-BR"/>
        </w:rPr>
        <w:t>O pagamento será efetuado pela Contratante, mediante procedimento bancário, em conta corrente da contratada, em até 30 (trinta) dias contados da emissão da nota fiscal, que deverá contar com a manifestação favorável do Departamento Responsável</w:t>
      </w:r>
      <w:r w:rsidRPr="0048756F">
        <w:rPr>
          <w:rFonts w:ascii="Times New Roman" w:hAnsi="Times New Roman" w:cs="Times New Roman"/>
          <w:color w:val="000000" w:themeColor="text1"/>
          <w:sz w:val="24"/>
          <w:szCs w:val="24"/>
        </w:rPr>
        <w:t>.</w:t>
      </w:r>
    </w:p>
    <w:p w14:paraId="7EE71C1E" w14:textId="77777777" w:rsidR="00B20C70" w:rsidRPr="0048756F" w:rsidRDefault="00B20C70" w:rsidP="00B20C70">
      <w:pPr>
        <w:numPr>
          <w:ilvl w:val="2"/>
          <w:numId w:val="36"/>
        </w:numPr>
        <w:spacing w:before="120" w:after="120"/>
        <w:jc w:val="both"/>
        <w:rPr>
          <w:rFonts w:ascii="Times New Roman" w:hAnsi="Times New Roman" w:cs="Times New Roman"/>
          <w:color w:val="000000" w:themeColor="text1"/>
          <w:sz w:val="24"/>
          <w:szCs w:val="24"/>
        </w:rPr>
      </w:pPr>
      <w:r w:rsidRPr="0048756F">
        <w:rPr>
          <w:rFonts w:ascii="Times New Roman" w:hAnsi="Times New Roman" w:cs="Times New Roman"/>
          <w:color w:val="000000" w:themeColor="text1"/>
          <w:sz w:val="24"/>
          <w:szCs w:val="24"/>
        </w:rPr>
        <w:t>Considera-se ocorrido o recebimento da nota fiscal ou fatura quando o órgão contratante atestar a execução do objeto do contrato.</w:t>
      </w:r>
    </w:p>
    <w:p w14:paraId="032E9E71" w14:textId="77777777" w:rsidR="00B20C70" w:rsidRPr="0048756F" w:rsidRDefault="00B20C70" w:rsidP="00B20C70">
      <w:pPr>
        <w:numPr>
          <w:ilvl w:val="2"/>
          <w:numId w:val="36"/>
        </w:numPr>
        <w:spacing w:before="120" w:after="120"/>
        <w:jc w:val="both"/>
        <w:rPr>
          <w:rFonts w:ascii="Times New Roman" w:hAnsi="Times New Roman" w:cs="Times New Roman"/>
          <w:color w:val="000000" w:themeColor="text1"/>
          <w:sz w:val="24"/>
          <w:szCs w:val="24"/>
        </w:rPr>
      </w:pPr>
      <w:r w:rsidRPr="0048756F">
        <w:rPr>
          <w:rFonts w:ascii="Times New Roman" w:hAnsi="Times New Roman" w:cs="Times New Roman"/>
          <w:color w:val="000000" w:themeColor="text1"/>
          <w:sz w:val="24"/>
          <w:szCs w:val="24"/>
        </w:rPr>
        <w:t xml:space="preserve">No caso de atraso pelo Contratante, os valores devidos ao contratado serão atualizados monetariamente entre o termo final do prazo de pagamento até a data de sua efetiva realização, mediante aplicação do índice previsto no respectivo </w:t>
      </w:r>
      <w:r>
        <w:rPr>
          <w:rFonts w:ascii="Times New Roman" w:hAnsi="Times New Roman" w:cs="Times New Roman"/>
          <w:color w:val="000000" w:themeColor="text1"/>
          <w:sz w:val="24"/>
          <w:szCs w:val="24"/>
        </w:rPr>
        <w:t>Termo de Referência</w:t>
      </w:r>
      <w:r w:rsidRPr="0048756F">
        <w:rPr>
          <w:rFonts w:ascii="Times New Roman" w:hAnsi="Times New Roman" w:cs="Times New Roman"/>
          <w:color w:val="000000" w:themeColor="text1"/>
          <w:sz w:val="24"/>
          <w:szCs w:val="24"/>
        </w:rPr>
        <w:t>.</w:t>
      </w:r>
    </w:p>
    <w:p w14:paraId="2E810C20" w14:textId="77777777" w:rsidR="00B20C70" w:rsidRPr="0048756F" w:rsidRDefault="00B20C70" w:rsidP="00B20C70">
      <w:pPr>
        <w:numPr>
          <w:ilvl w:val="1"/>
          <w:numId w:val="36"/>
        </w:numPr>
        <w:spacing w:before="120" w:after="120"/>
        <w:jc w:val="both"/>
        <w:rPr>
          <w:rFonts w:ascii="Times New Roman" w:hAnsi="Times New Roman" w:cs="Times New Roman"/>
          <w:b/>
          <w:sz w:val="24"/>
          <w:szCs w:val="24"/>
        </w:rPr>
      </w:pPr>
      <w:r w:rsidRPr="0048756F">
        <w:rPr>
          <w:rFonts w:ascii="Times New Roman" w:hAnsi="Times New Roman" w:cs="Times New Roman"/>
          <w:b/>
          <w:sz w:val="24"/>
          <w:szCs w:val="24"/>
        </w:rPr>
        <w:t>DAS CONDIÇÕES DE PAGAMENTO:</w:t>
      </w:r>
    </w:p>
    <w:p w14:paraId="27BAEE83" w14:textId="77777777" w:rsidR="00B20C70" w:rsidRPr="0048756F" w:rsidRDefault="00B20C70" w:rsidP="00B20C70">
      <w:pPr>
        <w:numPr>
          <w:ilvl w:val="2"/>
          <w:numId w:val="36"/>
        </w:numPr>
        <w:spacing w:before="120" w:after="120"/>
        <w:jc w:val="both"/>
        <w:rPr>
          <w:rFonts w:ascii="Times New Roman" w:hAnsi="Times New Roman" w:cs="Times New Roman"/>
          <w:color w:val="000000" w:themeColor="text1"/>
          <w:sz w:val="24"/>
          <w:szCs w:val="24"/>
        </w:rPr>
      </w:pPr>
      <w:r w:rsidRPr="0048756F">
        <w:rPr>
          <w:rFonts w:ascii="Times New Roman" w:hAnsi="Times New Roman" w:cs="Times New Roman"/>
          <w:iCs/>
          <w:sz w:val="24"/>
          <w:szCs w:val="24"/>
        </w:rPr>
        <w:t xml:space="preserve">A emissão da </w:t>
      </w:r>
      <w:r w:rsidRPr="0048756F">
        <w:rPr>
          <w:rFonts w:ascii="Times New Roman" w:hAnsi="Times New Roman" w:cs="Times New Roman"/>
          <w:color w:val="000000" w:themeColor="text1"/>
          <w:sz w:val="24"/>
          <w:szCs w:val="24"/>
        </w:rPr>
        <w:t>Nota Fiscal/Fatura será precedida do recebimento definitivo do objeto da contratação, conforme disposto no Termo de Referência.</w:t>
      </w:r>
    </w:p>
    <w:p w14:paraId="495CDBA0" w14:textId="77777777" w:rsidR="00B20C70" w:rsidRPr="0048756F" w:rsidRDefault="00B20C70" w:rsidP="00B20C70">
      <w:pPr>
        <w:numPr>
          <w:ilvl w:val="2"/>
          <w:numId w:val="36"/>
        </w:numPr>
        <w:spacing w:before="120" w:after="120"/>
        <w:jc w:val="both"/>
        <w:rPr>
          <w:rFonts w:ascii="Times New Roman" w:hAnsi="Times New Roman" w:cs="Times New Roman"/>
          <w:color w:val="000000" w:themeColor="text1"/>
          <w:sz w:val="24"/>
          <w:szCs w:val="24"/>
        </w:rPr>
      </w:pPr>
      <w:r w:rsidRPr="0048756F">
        <w:rPr>
          <w:rFonts w:ascii="Times New Roman" w:hAnsi="Times New Roman" w:cs="Times New Roman"/>
          <w:color w:val="000000" w:themeColor="text1"/>
          <w:sz w:val="24"/>
          <w:szCs w:val="24"/>
        </w:rPr>
        <w:t xml:space="preserve"> Quando houver glosa parcial do objeto, o contratante deverá comunicar a empresa para que emita a nota fiscal ou fatura com o valor exato dimensionado.</w:t>
      </w:r>
    </w:p>
    <w:p w14:paraId="0A626045" w14:textId="77777777" w:rsidR="00B20C70" w:rsidRPr="0048756F" w:rsidRDefault="00B20C70" w:rsidP="00B20C70">
      <w:pPr>
        <w:numPr>
          <w:ilvl w:val="2"/>
          <w:numId w:val="36"/>
        </w:numPr>
        <w:spacing w:before="120" w:after="120"/>
        <w:jc w:val="both"/>
        <w:rPr>
          <w:rFonts w:ascii="Times New Roman" w:hAnsi="Times New Roman" w:cs="Times New Roman"/>
          <w:iCs/>
          <w:sz w:val="24"/>
          <w:szCs w:val="24"/>
        </w:rPr>
      </w:pPr>
      <w:r w:rsidRPr="0048756F">
        <w:rPr>
          <w:rFonts w:ascii="Times New Roman" w:hAnsi="Times New Roman" w:cs="Times New Roman"/>
          <w:color w:val="000000" w:themeColor="text1"/>
          <w:sz w:val="24"/>
          <w:szCs w:val="24"/>
        </w:rPr>
        <w:t>O setor competente para</w:t>
      </w:r>
      <w:r w:rsidRPr="0048756F">
        <w:rPr>
          <w:rFonts w:ascii="Times New Roman" w:hAnsi="Times New Roman" w:cs="Times New Roman"/>
          <w:color w:val="000000"/>
          <w:sz w:val="24"/>
          <w:szCs w:val="24"/>
        </w:rPr>
        <w:t xml:space="preserve"> proceder o pagamento deve verificar se a Nota Fiscal ou Fatura apresentada expressa os elementos necessários e essenciais do documento, tais como: </w:t>
      </w:r>
    </w:p>
    <w:p w14:paraId="7B13F40E" w14:textId="77777777" w:rsidR="00B20C70" w:rsidRPr="0048756F" w:rsidRDefault="00B20C70" w:rsidP="00B20C70">
      <w:pPr>
        <w:pStyle w:val="PargrafodaLista"/>
        <w:numPr>
          <w:ilvl w:val="0"/>
          <w:numId w:val="26"/>
        </w:numPr>
        <w:spacing w:before="120" w:after="120"/>
        <w:ind w:left="1560"/>
        <w:jc w:val="both"/>
        <w:rPr>
          <w:rFonts w:ascii="Times New Roman" w:hAnsi="Times New Roman"/>
          <w:color w:val="000000"/>
          <w:sz w:val="24"/>
          <w:szCs w:val="24"/>
        </w:rPr>
      </w:pPr>
      <w:r w:rsidRPr="0048756F">
        <w:rPr>
          <w:rFonts w:ascii="Times New Roman" w:hAnsi="Times New Roman"/>
          <w:color w:val="000000"/>
          <w:sz w:val="24"/>
          <w:szCs w:val="24"/>
        </w:rPr>
        <w:t xml:space="preserve">o prazo de validade; </w:t>
      </w:r>
    </w:p>
    <w:p w14:paraId="4786B7BE" w14:textId="77777777" w:rsidR="00B20C70" w:rsidRPr="0048756F" w:rsidRDefault="00B20C70" w:rsidP="00B20C70">
      <w:pPr>
        <w:pStyle w:val="PargrafodaLista"/>
        <w:numPr>
          <w:ilvl w:val="0"/>
          <w:numId w:val="26"/>
        </w:numPr>
        <w:spacing w:before="120" w:after="120"/>
        <w:ind w:left="1560"/>
        <w:jc w:val="both"/>
        <w:rPr>
          <w:rFonts w:ascii="Times New Roman" w:hAnsi="Times New Roman"/>
          <w:color w:val="000000"/>
          <w:sz w:val="24"/>
          <w:szCs w:val="24"/>
        </w:rPr>
      </w:pPr>
      <w:r w:rsidRPr="0048756F">
        <w:rPr>
          <w:rFonts w:ascii="Times New Roman" w:hAnsi="Times New Roman"/>
          <w:color w:val="000000"/>
          <w:sz w:val="24"/>
          <w:szCs w:val="24"/>
        </w:rPr>
        <w:t xml:space="preserve">a data da emissão; </w:t>
      </w:r>
    </w:p>
    <w:p w14:paraId="1643DB34" w14:textId="77777777" w:rsidR="00B20C70" w:rsidRPr="0048756F" w:rsidRDefault="00B20C70" w:rsidP="00B20C70">
      <w:pPr>
        <w:pStyle w:val="PargrafodaLista"/>
        <w:numPr>
          <w:ilvl w:val="0"/>
          <w:numId w:val="26"/>
        </w:numPr>
        <w:spacing w:before="120" w:after="120"/>
        <w:ind w:left="1560"/>
        <w:jc w:val="both"/>
        <w:rPr>
          <w:rFonts w:ascii="Times New Roman" w:hAnsi="Times New Roman"/>
          <w:color w:val="000000"/>
          <w:sz w:val="24"/>
          <w:szCs w:val="24"/>
        </w:rPr>
      </w:pPr>
      <w:r w:rsidRPr="0048756F">
        <w:rPr>
          <w:rFonts w:ascii="Times New Roman" w:hAnsi="Times New Roman"/>
          <w:color w:val="000000"/>
          <w:sz w:val="24"/>
          <w:szCs w:val="24"/>
        </w:rPr>
        <w:t xml:space="preserve">os dados do contrato e do órgão contratante; </w:t>
      </w:r>
    </w:p>
    <w:p w14:paraId="443D11F0" w14:textId="77777777" w:rsidR="00B20C70" w:rsidRPr="0048756F" w:rsidRDefault="00B20C70" w:rsidP="00B20C70">
      <w:pPr>
        <w:pStyle w:val="PargrafodaLista"/>
        <w:numPr>
          <w:ilvl w:val="0"/>
          <w:numId w:val="26"/>
        </w:numPr>
        <w:spacing w:before="120" w:after="120"/>
        <w:ind w:left="1560"/>
        <w:jc w:val="both"/>
        <w:rPr>
          <w:rFonts w:ascii="Times New Roman" w:hAnsi="Times New Roman"/>
          <w:color w:val="000000"/>
          <w:sz w:val="24"/>
          <w:szCs w:val="24"/>
        </w:rPr>
      </w:pPr>
      <w:r w:rsidRPr="0048756F">
        <w:rPr>
          <w:rFonts w:ascii="Times New Roman" w:hAnsi="Times New Roman"/>
          <w:color w:val="000000"/>
          <w:sz w:val="24"/>
          <w:szCs w:val="24"/>
        </w:rPr>
        <w:t xml:space="preserve">o período respectivo de execução do contrato; </w:t>
      </w:r>
    </w:p>
    <w:p w14:paraId="75E5F8EE" w14:textId="77777777" w:rsidR="00B20C70" w:rsidRPr="0048756F" w:rsidRDefault="00B20C70" w:rsidP="00B20C70">
      <w:pPr>
        <w:pStyle w:val="PargrafodaLista"/>
        <w:numPr>
          <w:ilvl w:val="0"/>
          <w:numId w:val="26"/>
        </w:numPr>
        <w:spacing w:before="120" w:after="120"/>
        <w:ind w:left="1560"/>
        <w:jc w:val="both"/>
        <w:rPr>
          <w:rFonts w:ascii="Times New Roman" w:hAnsi="Times New Roman"/>
          <w:color w:val="000000"/>
          <w:sz w:val="24"/>
          <w:szCs w:val="24"/>
        </w:rPr>
      </w:pPr>
      <w:r w:rsidRPr="0048756F">
        <w:rPr>
          <w:rFonts w:ascii="Times New Roman" w:hAnsi="Times New Roman"/>
          <w:color w:val="000000"/>
          <w:sz w:val="24"/>
          <w:szCs w:val="24"/>
        </w:rPr>
        <w:t xml:space="preserve">o valor a pagar; e </w:t>
      </w:r>
    </w:p>
    <w:p w14:paraId="128BAD03" w14:textId="77777777" w:rsidR="00B20C70" w:rsidRPr="0048756F" w:rsidRDefault="00B20C70" w:rsidP="00B20C70">
      <w:pPr>
        <w:pStyle w:val="PargrafodaLista"/>
        <w:numPr>
          <w:ilvl w:val="0"/>
          <w:numId w:val="26"/>
        </w:numPr>
        <w:spacing w:before="120" w:after="120"/>
        <w:ind w:left="1560"/>
        <w:jc w:val="both"/>
        <w:rPr>
          <w:rFonts w:ascii="Times New Roman" w:hAnsi="Times New Roman"/>
          <w:color w:val="000000"/>
          <w:sz w:val="24"/>
          <w:szCs w:val="24"/>
        </w:rPr>
      </w:pPr>
      <w:r w:rsidRPr="0048756F">
        <w:rPr>
          <w:rFonts w:ascii="Times New Roman" w:hAnsi="Times New Roman"/>
          <w:color w:val="000000"/>
          <w:sz w:val="24"/>
          <w:szCs w:val="24"/>
        </w:rPr>
        <w:t>eventual destaque do valor de retenções tributárias cabíveis.</w:t>
      </w:r>
    </w:p>
    <w:p w14:paraId="13790AF5" w14:textId="30A968ED" w:rsidR="00B20C70" w:rsidRPr="0020011F" w:rsidRDefault="00B20C70" w:rsidP="00847D26">
      <w:pPr>
        <w:numPr>
          <w:ilvl w:val="2"/>
          <w:numId w:val="36"/>
        </w:numPr>
        <w:spacing w:before="120" w:after="120"/>
        <w:jc w:val="both"/>
        <w:rPr>
          <w:rFonts w:ascii="Times New Roman" w:hAnsi="Times New Roman" w:cs="Times New Roman"/>
          <w:color w:val="000000"/>
          <w:sz w:val="24"/>
          <w:szCs w:val="24"/>
        </w:rPr>
      </w:pPr>
      <w:r w:rsidRPr="0020011F">
        <w:rPr>
          <w:rFonts w:ascii="Times New Roman" w:hAnsi="Times New Roman" w:cs="Times New Roman"/>
          <w:iCs/>
          <w:sz w:val="24"/>
          <w:szCs w:val="24"/>
        </w:rPr>
        <w:lastRenderedPageBreak/>
        <w:t xml:space="preserve">Havendo erro </w:t>
      </w:r>
      <w:r w:rsidRPr="0020011F">
        <w:rPr>
          <w:rFonts w:ascii="Times New Roman" w:hAnsi="Times New Roman" w:cs="Times New Roman"/>
          <w:color w:val="000000"/>
          <w:sz w:val="24"/>
          <w:szCs w:val="24"/>
        </w:rPr>
        <w:t>na</w:t>
      </w:r>
      <w:r w:rsidRPr="0020011F">
        <w:rPr>
          <w:rFonts w:ascii="Times New Roman" w:hAnsi="Times New Roman" w:cs="Times New Roman"/>
          <w:iCs/>
          <w:sz w:val="24"/>
          <w:szCs w:val="24"/>
        </w:rPr>
        <w:t xml:space="preserve"> apresentação da Nota Fiscal/Fatura, ou circunstância que impeça a liquidação da </w:t>
      </w:r>
      <w:r w:rsidRPr="0020011F">
        <w:rPr>
          <w:rFonts w:ascii="Times New Roman" w:hAnsi="Times New Roman" w:cs="Times New Roman"/>
          <w:color w:val="000000" w:themeColor="text1"/>
          <w:sz w:val="24"/>
          <w:szCs w:val="24"/>
        </w:rPr>
        <w:t>despesa</w:t>
      </w:r>
      <w:r w:rsidRPr="0020011F">
        <w:rPr>
          <w:rFonts w:ascii="Times New Roman" w:hAnsi="Times New Roman" w:cs="Times New Roman"/>
          <w:iCs/>
          <w:sz w:val="24"/>
          <w:szCs w:val="24"/>
        </w:rPr>
        <w:t>, o pagamento ficará sobrestado até que o contratado providencie as medidas saneadoras. Nesta hipótese, o prazo para pagamento iniciar-se-á após a comprovação da regularização da situação, não acarretando qualquer ônus para o contratante;</w:t>
      </w:r>
    </w:p>
    <w:p w14:paraId="25A61BB1" w14:textId="77777777" w:rsidR="00B20C70" w:rsidRPr="0048756F" w:rsidRDefault="00B20C70" w:rsidP="00B20C70">
      <w:pPr>
        <w:numPr>
          <w:ilvl w:val="2"/>
          <w:numId w:val="36"/>
        </w:numPr>
        <w:spacing w:before="120" w:after="120"/>
        <w:jc w:val="both"/>
        <w:rPr>
          <w:rFonts w:ascii="Times New Roman" w:hAnsi="Times New Roman" w:cs="Times New Roman"/>
          <w:color w:val="000000"/>
          <w:sz w:val="24"/>
          <w:szCs w:val="24"/>
        </w:rPr>
      </w:pPr>
      <w:r w:rsidRPr="0048756F">
        <w:rPr>
          <w:rFonts w:ascii="Times New Roman" w:hAnsi="Times New Roman" w:cs="Times New Roman"/>
          <w:iCs/>
          <w:sz w:val="24"/>
          <w:szCs w:val="24"/>
        </w:rPr>
        <w:t xml:space="preserve"> </w:t>
      </w:r>
      <w:r w:rsidRPr="0048756F">
        <w:rPr>
          <w:rFonts w:ascii="Times New Roman" w:hAnsi="Times New Roman" w:cs="Times New Roman"/>
          <w:color w:val="000000"/>
          <w:sz w:val="24"/>
          <w:szCs w:val="24"/>
        </w:rPr>
        <w:t xml:space="preserve">A Nota Fiscal ou Fatura deverá ser obrigatoriamente acompanhada da comprovação da regularidade fiscal, constatada por meio de consulta </w:t>
      </w:r>
      <w:r w:rsidRPr="0048756F">
        <w:rPr>
          <w:rFonts w:ascii="Times New Roman" w:hAnsi="Times New Roman" w:cs="Times New Roman"/>
          <w:i/>
          <w:color w:val="000000"/>
          <w:sz w:val="24"/>
          <w:szCs w:val="24"/>
        </w:rPr>
        <w:t>on-line</w:t>
      </w:r>
      <w:r w:rsidRPr="0048756F">
        <w:rPr>
          <w:rFonts w:ascii="Times New Roman" w:hAnsi="Times New Roman" w:cs="Times New Roman"/>
          <w:color w:val="000000"/>
          <w:sz w:val="24"/>
          <w:szCs w:val="24"/>
        </w:rPr>
        <w:t xml:space="preserve"> ao SICAF ou, na impossibilidade de acesso ao referido Sistema, mediante consulta aos sítios eletrônicos oficiais ou à documentação mencionada no art. 68 da Lei nº </w:t>
      </w:r>
      <w:r w:rsidRPr="0048756F">
        <w:rPr>
          <w:rFonts w:ascii="Times New Roman" w:hAnsi="Times New Roman" w:cs="Times New Roman"/>
          <w:sz w:val="24"/>
          <w:szCs w:val="24"/>
        </w:rPr>
        <w:t xml:space="preserve">14.133/2021. </w:t>
      </w:r>
      <w:r w:rsidRPr="0048756F">
        <w:rPr>
          <w:rFonts w:ascii="Times New Roman" w:hAnsi="Times New Roman" w:cs="Times New Roman"/>
          <w:color w:val="000000"/>
          <w:sz w:val="24"/>
          <w:szCs w:val="24"/>
        </w:rPr>
        <w:t xml:space="preserve">  </w:t>
      </w:r>
    </w:p>
    <w:p w14:paraId="7081221A" w14:textId="77777777" w:rsidR="00B20C70" w:rsidRPr="0048756F" w:rsidRDefault="00B20C70" w:rsidP="00B20C70">
      <w:pPr>
        <w:numPr>
          <w:ilvl w:val="2"/>
          <w:numId w:val="36"/>
        </w:numPr>
        <w:spacing w:before="120" w:after="120"/>
        <w:jc w:val="both"/>
        <w:rPr>
          <w:rFonts w:ascii="Times New Roman" w:hAnsi="Times New Roman" w:cs="Times New Roman"/>
          <w:color w:val="000000"/>
          <w:sz w:val="24"/>
          <w:szCs w:val="24"/>
        </w:rPr>
      </w:pPr>
      <w:r w:rsidRPr="0048756F">
        <w:rPr>
          <w:rFonts w:ascii="Times New Roman" w:hAnsi="Times New Roman" w:cs="Times New Roman"/>
          <w:sz w:val="24"/>
          <w:szCs w:val="24"/>
        </w:rPr>
        <w:t xml:space="preserve">Previamente à emissão de nota de empenho e a cada pagamento, a Administração deverá verificar </w:t>
      </w:r>
      <w:r w:rsidRPr="0048756F">
        <w:rPr>
          <w:rFonts w:ascii="Times New Roman" w:hAnsi="Times New Roman" w:cs="Times New Roman"/>
          <w:color w:val="000000"/>
          <w:sz w:val="24"/>
          <w:szCs w:val="24"/>
        </w:rPr>
        <w:t xml:space="preserve">por meio de consulta </w:t>
      </w:r>
      <w:r w:rsidRPr="0048756F">
        <w:rPr>
          <w:rFonts w:ascii="Times New Roman" w:hAnsi="Times New Roman" w:cs="Times New Roman"/>
          <w:i/>
          <w:color w:val="000000"/>
          <w:sz w:val="24"/>
          <w:szCs w:val="24"/>
        </w:rPr>
        <w:t>on-line</w:t>
      </w:r>
      <w:r w:rsidRPr="0048756F">
        <w:rPr>
          <w:rFonts w:ascii="Times New Roman" w:hAnsi="Times New Roman" w:cs="Times New Roman"/>
          <w:color w:val="000000"/>
          <w:sz w:val="24"/>
          <w:szCs w:val="24"/>
        </w:rPr>
        <w:t xml:space="preserve"> ao SICAF ou, na impossibilidade de acesso ao referido sistema, mediante consulta aos sítios eletrônicos oficiais </w:t>
      </w:r>
      <w:r w:rsidRPr="0048756F">
        <w:rPr>
          <w:rFonts w:ascii="Times New Roman" w:hAnsi="Times New Roman" w:cs="Times New Roman"/>
          <w:sz w:val="24"/>
          <w:szCs w:val="24"/>
        </w:rPr>
        <w:t>para: a) verificar a manutenção das condições de habilitação exigidas no Termo de Referência e edital; b) identificar possível razão que impeça a participação em licitação, no âmbito do órgão ou entidade, proibição de contratar com o Poder Público, bem como ocorrências impeditivas indiretas.</w:t>
      </w:r>
    </w:p>
    <w:p w14:paraId="25062041" w14:textId="77777777" w:rsidR="00B20C70" w:rsidRPr="0048756F" w:rsidRDefault="00B20C70" w:rsidP="00B20C70">
      <w:pPr>
        <w:numPr>
          <w:ilvl w:val="2"/>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 xml:space="preserve">Constatando-se a situação de irregularidade do contratado, será providenciada sua </w:t>
      </w:r>
      <w:r w:rsidRPr="0048756F">
        <w:rPr>
          <w:rFonts w:ascii="Times New Roman" w:hAnsi="Times New Roman" w:cs="Times New Roman"/>
          <w:color w:val="000000"/>
          <w:sz w:val="24"/>
          <w:szCs w:val="24"/>
        </w:rPr>
        <w:t>notificação</w:t>
      </w:r>
      <w:r w:rsidRPr="0048756F">
        <w:rPr>
          <w:rFonts w:ascii="Times New Roman" w:hAnsi="Times New Roman" w:cs="Times New Roman"/>
          <w:sz w:val="24"/>
          <w:szCs w:val="24"/>
        </w:rPr>
        <w:t>, por escrito, para que, no prazo de 5 (cinco) dias úteis, regularize sua situação ou, no mesmo prazo, apresente sua defesa. O prazo poderá ser prorrogado uma vez, por igual período, a critério do contratante.</w:t>
      </w:r>
    </w:p>
    <w:p w14:paraId="77102B29" w14:textId="77777777" w:rsidR="00B20C70" w:rsidRPr="0048756F" w:rsidRDefault="00B20C70" w:rsidP="00B20C70">
      <w:pPr>
        <w:numPr>
          <w:ilvl w:val="2"/>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254C406" w14:textId="77777777" w:rsidR="00B20C70" w:rsidRPr="0048756F" w:rsidRDefault="00B20C70" w:rsidP="00B20C70">
      <w:pPr>
        <w:numPr>
          <w:ilvl w:val="2"/>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 xml:space="preserve">Persistindo a irregularidade, o contratante deverá adotar as medidas necessárias à rescisão contratual nos autos do processo administrativo correspondente, assegurada ao contratado a ampla defesa. </w:t>
      </w:r>
    </w:p>
    <w:p w14:paraId="48F0E508" w14:textId="77777777" w:rsidR="00B20C70" w:rsidRPr="0048756F" w:rsidRDefault="00B20C70" w:rsidP="00B20C70">
      <w:pPr>
        <w:numPr>
          <w:ilvl w:val="2"/>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 xml:space="preserve">Havendo a efetiva execução do objeto, os pagamentos serão realizados normalmente, até que se decida pela rescisão do contrato, caso o contratado não regularize sua situação.  </w:t>
      </w:r>
    </w:p>
    <w:p w14:paraId="5C8F4F5A" w14:textId="77777777" w:rsidR="00B20C70" w:rsidRPr="0048756F" w:rsidRDefault="00B20C70" w:rsidP="00B20C70">
      <w:pPr>
        <w:numPr>
          <w:ilvl w:val="2"/>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Quando do pagamento, será efetuada a retenção tributária prevista na legislação aplicável, quando for o caso.</w:t>
      </w:r>
    </w:p>
    <w:p w14:paraId="00E41BAC" w14:textId="77777777" w:rsidR="00B20C70" w:rsidRPr="0048756F" w:rsidRDefault="00B20C70" w:rsidP="00B20C70">
      <w:pPr>
        <w:numPr>
          <w:ilvl w:val="3"/>
          <w:numId w:val="36"/>
        </w:numPr>
        <w:spacing w:before="120" w:after="120"/>
        <w:ind w:left="0"/>
        <w:jc w:val="both"/>
        <w:rPr>
          <w:rFonts w:ascii="Times New Roman" w:hAnsi="Times New Roman" w:cs="Times New Roman"/>
          <w:sz w:val="24"/>
          <w:szCs w:val="24"/>
        </w:rPr>
      </w:pPr>
      <w:r w:rsidRPr="0048756F">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4A063F25" w14:textId="77777777" w:rsidR="00B20C70" w:rsidRPr="00A36487" w:rsidRDefault="00B20C70" w:rsidP="00B20C70">
      <w:pPr>
        <w:pStyle w:val="Nivel01Titulo"/>
        <w:numPr>
          <w:ilvl w:val="0"/>
          <w:numId w:val="36"/>
        </w:numPr>
        <w:tabs>
          <w:tab w:val="left" w:pos="567"/>
        </w:tabs>
        <w:spacing w:before="240"/>
        <w:ind w:left="0" w:firstLine="0"/>
        <w:jc w:val="both"/>
        <w:rPr>
          <w:rFonts w:ascii="Times New Roman" w:hAnsi="Times New Roman"/>
          <w:color w:val="auto"/>
          <w:sz w:val="24"/>
          <w:szCs w:val="24"/>
        </w:rPr>
      </w:pPr>
      <w:r w:rsidRPr="0048756F">
        <w:rPr>
          <w:rFonts w:ascii="Times New Roman" w:hAnsi="Times New Roman"/>
          <w:color w:val="auto"/>
          <w:sz w:val="24"/>
          <w:szCs w:val="24"/>
        </w:rPr>
        <w:t xml:space="preserve">CLÁUSULA </w:t>
      </w:r>
      <w:r>
        <w:rPr>
          <w:rFonts w:ascii="Times New Roman" w:hAnsi="Times New Roman"/>
          <w:color w:val="auto"/>
          <w:sz w:val="24"/>
          <w:szCs w:val="24"/>
        </w:rPr>
        <w:t>QUINTA</w:t>
      </w:r>
      <w:r w:rsidRPr="0048756F">
        <w:rPr>
          <w:rFonts w:ascii="Times New Roman" w:hAnsi="Times New Roman"/>
          <w:color w:val="auto"/>
          <w:sz w:val="24"/>
          <w:szCs w:val="24"/>
        </w:rPr>
        <w:t xml:space="preserve"> – DO REAJUSTE.</w:t>
      </w:r>
    </w:p>
    <w:p w14:paraId="6CB147FB" w14:textId="1AC96842" w:rsidR="00B20C70" w:rsidRPr="0048756F"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Os preços inicialmente contratados são fixos e irreajustáveis no prazo de um ano contado da assinatura deste contrato, em ----/-----/202</w:t>
      </w:r>
      <w:r w:rsidR="00364360">
        <w:rPr>
          <w:rFonts w:ascii="Times New Roman" w:hAnsi="Times New Roman" w:cs="Times New Roman"/>
          <w:sz w:val="24"/>
          <w:szCs w:val="24"/>
        </w:rPr>
        <w:t>6</w:t>
      </w:r>
      <w:r w:rsidRPr="0048756F">
        <w:rPr>
          <w:rFonts w:ascii="Times New Roman" w:hAnsi="Times New Roman" w:cs="Times New Roman"/>
          <w:sz w:val="24"/>
          <w:szCs w:val="24"/>
        </w:rPr>
        <w:t>.</w:t>
      </w:r>
    </w:p>
    <w:p w14:paraId="6425668A" w14:textId="77777777" w:rsidR="00585FBB"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lastRenderedPageBreak/>
        <w:t xml:space="preserve">Após o interregno de um ano, e independentemente de pedido do Contratado, os preços iniciais serão reajustados, mediante a aplicação, pelo Contratante, do índice IPCA ou IGPM </w:t>
      </w:r>
    </w:p>
    <w:p w14:paraId="4D08EA18" w14:textId="77777777" w:rsidR="00585FBB" w:rsidRDefault="00585FBB" w:rsidP="00585FBB">
      <w:pPr>
        <w:spacing w:before="120" w:after="120"/>
        <w:jc w:val="both"/>
        <w:rPr>
          <w:rFonts w:ascii="Times New Roman" w:hAnsi="Times New Roman" w:cs="Times New Roman"/>
          <w:sz w:val="24"/>
          <w:szCs w:val="24"/>
        </w:rPr>
      </w:pPr>
    </w:p>
    <w:p w14:paraId="68234FCF" w14:textId="09DBB705" w:rsidR="00B20C70" w:rsidRPr="0048756F" w:rsidRDefault="00B20C70" w:rsidP="00585FBB">
      <w:p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de dois meses anteriores ao aditamento, desde que observados os preços, condições e índice mais vantajosos para a Administração</w:t>
      </w:r>
      <w:r w:rsidRPr="0048756F">
        <w:rPr>
          <w:rFonts w:ascii="Times New Roman" w:hAnsi="Times New Roman" w:cs="Times New Roman"/>
          <w:i/>
          <w:iCs/>
          <w:sz w:val="24"/>
          <w:szCs w:val="24"/>
        </w:rPr>
        <w:t>.</w:t>
      </w:r>
      <w:r w:rsidRPr="0048756F">
        <w:rPr>
          <w:rFonts w:ascii="Times New Roman" w:hAnsi="Times New Roman" w:cs="Times New Roman"/>
          <w:sz w:val="24"/>
          <w:szCs w:val="24"/>
        </w:rPr>
        <w:t xml:space="preserve"> </w:t>
      </w:r>
    </w:p>
    <w:p w14:paraId="2DB99A22" w14:textId="77777777" w:rsidR="00B20C70" w:rsidRPr="0048756F"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Nos reajustes subsequentes ao primeiro, o interregno mínimo de um ano será contado a partir dos efeitos financeiros do último reajuste.</w:t>
      </w:r>
    </w:p>
    <w:p w14:paraId="445ACD56" w14:textId="77777777" w:rsidR="00B20C70" w:rsidRPr="0048756F"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 xml:space="preserve">No caso de atraso ou não divulgação do índice de reajustamento, o Contratante pagará ao Contratado a importância calculada pela última variação conhecida, liquidando a diferença correspondente tão logo seja divulgado o índice definitivo. </w:t>
      </w:r>
    </w:p>
    <w:p w14:paraId="6A8444EA" w14:textId="77777777" w:rsidR="00B20C70" w:rsidRPr="0048756F"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Nas aferições finais, o índice utilizado para reajuste será, obrigatoriamente, o definitivo.</w:t>
      </w:r>
    </w:p>
    <w:p w14:paraId="6F54BBB1" w14:textId="77777777" w:rsidR="00B20C70" w:rsidRPr="0048756F"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Caso o índice estabelecido para reajustamento venha a ser extinto ou de qualquer forma não possa mais ser utilizado, será adotado, em substituição, o que vier a ser determinado pela legislação então em vigor.</w:t>
      </w:r>
    </w:p>
    <w:p w14:paraId="20B16AB7" w14:textId="77777777" w:rsidR="00B20C70" w:rsidRPr="0048756F"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 xml:space="preserve">Na ausência de previsão legal quanto ao índice substituto, as partes elegerão novo índice oficial, para reajustamento do preço do valor remanescente, por meio de termo aditivo. </w:t>
      </w:r>
    </w:p>
    <w:p w14:paraId="5157BA3B" w14:textId="77777777" w:rsidR="00B20C70" w:rsidRPr="0048756F" w:rsidRDefault="00B20C70" w:rsidP="00B20C70">
      <w:pPr>
        <w:numPr>
          <w:ilvl w:val="1"/>
          <w:numId w:val="36"/>
        </w:numPr>
        <w:spacing w:before="120" w:after="120"/>
        <w:jc w:val="both"/>
        <w:rPr>
          <w:rFonts w:ascii="Times New Roman" w:hAnsi="Times New Roman" w:cs="Times New Roman"/>
          <w:sz w:val="24"/>
          <w:szCs w:val="24"/>
          <w:lang w:val="x-none" w:eastAsia="pt-BR"/>
        </w:rPr>
      </w:pPr>
      <w:r w:rsidRPr="0048756F">
        <w:rPr>
          <w:rFonts w:ascii="Times New Roman" w:hAnsi="Times New Roman" w:cs="Times New Roman"/>
          <w:sz w:val="24"/>
          <w:szCs w:val="24"/>
        </w:rPr>
        <w:t>O reajuste será realizado por apostilamento.</w:t>
      </w:r>
    </w:p>
    <w:p w14:paraId="2D905BC7" w14:textId="77777777" w:rsidR="00B20C70" w:rsidRPr="0048756F" w:rsidRDefault="00B20C70" w:rsidP="00B20C70">
      <w:pPr>
        <w:pStyle w:val="Nivel01Titulo"/>
        <w:numPr>
          <w:ilvl w:val="0"/>
          <w:numId w:val="36"/>
        </w:numPr>
        <w:tabs>
          <w:tab w:val="left" w:pos="567"/>
        </w:tabs>
        <w:spacing w:before="240"/>
        <w:ind w:left="0" w:firstLine="0"/>
        <w:jc w:val="both"/>
        <w:rPr>
          <w:rFonts w:ascii="Times New Roman" w:hAnsi="Times New Roman"/>
          <w:color w:val="auto"/>
          <w:sz w:val="24"/>
          <w:szCs w:val="24"/>
        </w:rPr>
      </w:pPr>
      <w:r w:rsidRPr="0048756F">
        <w:rPr>
          <w:rFonts w:ascii="Times New Roman" w:hAnsi="Times New Roman"/>
          <w:color w:val="auto"/>
          <w:sz w:val="24"/>
          <w:szCs w:val="24"/>
        </w:rPr>
        <w:t>CLÁUSULA SEXTA – DAS OBRIGAÇÕES DO CONTRATANTE:</w:t>
      </w:r>
    </w:p>
    <w:p w14:paraId="161D9BD1" w14:textId="77777777" w:rsidR="00B20C70" w:rsidRPr="0048756F" w:rsidRDefault="00B20C70" w:rsidP="00B20C70">
      <w:pPr>
        <w:numPr>
          <w:ilvl w:val="1"/>
          <w:numId w:val="36"/>
        </w:numPr>
        <w:spacing w:before="120" w:after="120"/>
        <w:jc w:val="both"/>
        <w:rPr>
          <w:rFonts w:ascii="Times New Roman" w:hAnsi="Times New Roman" w:cs="Times New Roman"/>
          <w:b/>
          <w:color w:val="000000"/>
          <w:sz w:val="24"/>
          <w:szCs w:val="24"/>
        </w:rPr>
      </w:pPr>
      <w:r w:rsidRPr="0048756F">
        <w:rPr>
          <w:rFonts w:ascii="Times New Roman" w:hAnsi="Times New Roman" w:cs="Times New Roman"/>
          <w:sz w:val="24"/>
          <w:szCs w:val="24"/>
        </w:rPr>
        <w:t>São obrigações do Contratante, sem exceção daquelas previstas no Termo de Referência ou Edital, conforme o caso:</w:t>
      </w:r>
    </w:p>
    <w:p w14:paraId="08EF4F16" w14:textId="77777777" w:rsidR="00B20C70" w:rsidRPr="0048756F" w:rsidRDefault="00B20C70" w:rsidP="00B20C70">
      <w:pPr>
        <w:numPr>
          <w:ilvl w:val="2"/>
          <w:numId w:val="36"/>
        </w:numPr>
        <w:spacing w:before="120" w:after="120"/>
        <w:jc w:val="both"/>
        <w:rPr>
          <w:rFonts w:ascii="Times New Roman" w:hAnsi="Times New Roman" w:cs="Times New Roman"/>
          <w:b/>
          <w:color w:val="000000"/>
          <w:sz w:val="24"/>
          <w:szCs w:val="24"/>
        </w:rPr>
      </w:pPr>
      <w:r w:rsidRPr="0048756F">
        <w:rPr>
          <w:rFonts w:ascii="Times New Roman" w:hAnsi="Times New Roman" w:cs="Times New Roman"/>
          <w:sz w:val="24"/>
          <w:szCs w:val="24"/>
        </w:rPr>
        <w:t>Exigir</w:t>
      </w:r>
      <w:r w:rsidRPr="0048756F">
        <w:rPr>
          <w:rFonts w:ascii="Times New Roman" w:hAnsi="Times New Roman" w:cs="Times New Roman"/>
          <w:color w:val="000000"/>
          <w:sz w:val="24"/>
          <w:szCs w:val="24"/>
        </w:rPr>
        <w:t xml:space="preserve"> o cumprimento de todas as obrigações assumidas pelo Contratado, de acordo com o contrato e seus anexos;</w:t>
      </w:r>
    </w:p>
    <w:p w14:paraId="5FB9AE45" w14:textId="77777777" w:rsidR="00B20C70" w:rsidRPr="0048756F" w:rsidRDefault="00B20C70" w:rsidP="00B20C70">
      <w:pPr>
        <w:numPr>
          <w:ilvl w:val="2"/>
          <w:numId w:val="36"/>
        </w:numPr>
        <w:spacing w:before="120" w:after="120"/>
        <w:jc w:val="both"/>
        <w:rPr>
          <w:rFonts w:ascii="Times New Roman" w:hAnsi="Times New Roman" w:cs="Times New Roman"/>
          <w:b/>
          <w:color w:val="000000"/>
          <w:sz w:val="24"/>
          <w:szCs w:val="24"/>
        </w:rPr>
      </w:pPr>
      <w:r w:rsidRPr="0048756F">
        <w:rPr>
          <w:rFonts w:ascii="Times New Roman" w:hAnsi="Times New Roman" w:cs="Times New Roman"/>
          <w:sz w:val="24"/>
          <w:szCs w:val="24"/>
        </w:rPr>
        <w:t>Receber o objeto no prazo e condições estabelecidas no Termo de Referência;</w:t>
      </w:r>
    </w:p>
    <w:p w14:paraId="715F7E81" w14:textId="77777777" w:rsidR="00B20C70" w:rsidRPr="0048756F" w:rsidRDefault="00B20C70" w:rsidP="00B20C70">
      <w:pPr>
        <w:numPr>
          <w:ilvl w:val="2"/>
          <w:numId w:val="36"/>
        </w:numPr>
        <w:spacing w:before="120" w:after="120"/>
        <w:jc w:val="both"/>
        <w:rPr>
          <w:rFonts w:ascii="Times New Roman" w:hAnsi="Times New Roman" w:cs="Times New Roman"/>
          <w:b/>
          <w:color w:val="000000"/>
          <w:sz w:val="24"/>
          <w:szCs w:val="24"/>
        </w:rPr>
      </w:pPr>
      <w:r w:rsidRPr="0048756F">
        <w:rPr>
          <w:rFonts w:ascii="Times New Roman" w:hAnsi="Times New Roman" w:cs="Times New Roman"/>
          <w:color w:val="000000"/>
          <w:sz w:val="24"/>
          <w:szCs w:val="24"/>
        </w:rPr>
        <w:t>Notificar o Contratado</w:t>
      </w:r>
      <w:r w:rsidRPr="0048756F">
        <w:rPr>
          <w:rFonts w:ascii="Times New Roman" w:hAnsi="Times New Roman" w:cs="Times New Roman"/>
          <w:sz w:val="24"/>
          <w:szCs w:val="24"/>
        </w:rPr>
        <w:t>, por escrito, sobre vícios, defeitos ou incorreções verificadas no objeto fornecido, para que seja por ele substituído, reparado ou corrigido, no total ou em parte, às suas expensas;</w:t>
      </w:r>
    </w:p>
    <w:p w14:paraId="77851B36" w14:textId="77777777" w:rsidR="00B20C70" w:rsidRPr="0048756F" w:rsidRDefault="00B20C70" w:rsidP="00B20C70">
      <w:pPr>
        <w:numPr>
          <w:ilvl w:val="2"/>
          <w:numId w:val="36"/>
        </w:numPr>
        <w:spacing w:before="120" w:after="120"/>
        <w:jc w:val="both"/>
        <w:rPr>
          <w:rFonts w:ascii="Times New Roman" w:hAnsi="Times New Roman" w:cs="Times New Roman"/>
          <w:b/>
          <w:color w:val="000000"/>
          <w:sz w:val="24"/>
          <w:szCs w:val="24"/>
        </w:rPr>
      </w:pPr>
      <w:r w:rsidRPr="0048756F">
        <w:rPr>
          <w:rFonts w:ascii="Times New Roman" w:hAnsi="Times New Roman" w:cs="Times New Roman"/>
          <w:sz w:val="24"/>
          <w:szCs w:val="24"/>
        </w:rPr>
        <w:t>Acompanhar e fiscalizar a execução do contrato e o cumprimento das obrigações pelo Contratado pelo Gestor Servidor _______________________________ e fiscal Servidor ____________________________</w:t>
      </w:r>
      <w:r w:rsidRPr="0048756F">
        <w:rPr>
          <w:rFonts w:ascii="Times New Roman" w:hAnsi="Times New Roman" w:cs="Times New Roman"/>
          <w:color w:val="000000"/>
          <w:sz w:val="24"/>
          <w:szCs w:val="24"/>
        </w:rPr>
        <w:t>;</w:t>
      </w:r>
    </w:p>
    <w:p w14:paraId="4871ECAA" w14:textId="77777777" w:rsidR="00B20C70" w:rsidRPr="0048756F" w:rsidRDefault="00B20C70" w:rsidP="00B20C70">
      <w:pPr>
        <w:numPr>
          <w:ilvl w:val="2"/>
          <w:numId w:val="36"/>
        </w:numPr>
        <w:spacing w:before="120" w:after="120"/>
        <w:jc w:val="both"/>
        <w:rPr>
          <w:rFonts w:ascii="Times New Roman" w:hAnsi="Times New Roman" w:cs="Times New Roman"/>
          <w:b/>
          <w:color w:val="000000"/>
          <w:sz w:val="24"/>
          <w:szCs w:val="24"/>
        </w:rPr>
      </w:pPr>
      <w:r w:rsidRPr="0048756F">
        <w:rPr>
          <w:rFonts w:ascii="Times New Roman" w:hAnsi="Times New Roman" w:cs="Times New Roman"/>
          <w:sz w:val="24"/>
          <w:szCs w:val="24"/>
        </w:rPr>
        <w:t>Efetuar o pagamento ao Contratado</w:t>
      </w:r>
      <w:r w:rsidRPr="0048756F">
        <w:rPr>
          <w:rFonts w:ascii="Times New Roman" w:hAnsi="Times New Roman" w:cs="Times New Roman"/>
          <w:b/>
          <w:sz w:val="24"/>
          <w:szCs w:val="24"/>
        </w:rPr>
        <w:t xml:space="preserve"> </w:t>
      </w:r>
      <w:r w:rsidRPr="0048756F">
        <w:rPr>
          <w:rFonts w:ascii="Times New Roman" w:hAnsi="Times New Roman" w:cs="Times New Roman"/>
          <w:sz w:val="24"/>
          <w:szCs w:val="24"/>
        </w:rPr>
        <w:t>do valor correspondente ao fornecimento do objeto, no prazo, forma e condições estabelecidos no presente Contrato;</w:t>
      </w:r>
    </w:p>
    <w:p w14:paraId="55910DF3" w14:textId="77777777" w:rsidR="00B20C70" w:rsidRPr="0048756F" w:rsidRDefault="00B20C70" w:rsidP="00B20C70">
      <w:pPr>
        <w:numPr>
          <w:ilvl w:val="2"/>
          <w:numId w:val="36"/>
        </w:numPr>
        <w:spacing w:before="120" w:after="120"/>
        <w:jc w:val="both"/>
        <w:rPr>
          <w:rFonts w:ascii="Times New Roman" w:hAnsi="Times New Roman" w:cs="Times New Roman"/>
          <w:b/>
          <w:color w:val="000000"/>
          <w:sz w:val="24"/>
          <w:szCs w:val="24"/>
        </w:rPr>
      </w:pPr>
      <w:r w:rsidRPr="0048756F">
        <w:rPr>
          <w:rFonts w:ascii="Times New Roman" w:hAnsi="Times New Roman" w:cs="Times New Roman"/>
          <w:bCs/>
          <w:color w:val="000000"/>
          <w:sz w:val="24"/>
          <w:szCs w:val="24"/>
        </w:rPr>
        <w:t>Aplicar ao Contratado sanções motivadas pela inexecução total ou parcial do Contrato;</w:t>
      </w:r>
    </w:p>
    <w:p w14:paraId="38D0F51A" w14:textId="77777777" w:rsidR="00B20C70" w:rsidRPr="0048756F" w:rsidRDefault="00B20C70" w:rsidP="00B20C70">
      <w:pPr>
        <w:numPr>
          <w:ilvl w:val="2"/>
          <w:numId w:val="36"/>
        </w:numPr>
        <w:spacing w:before="120" w:after="120"/>
        <w:jc w:val="both"/>
        <w:rPr>
          <w:rFonts w:ascii="Times New Roman" w:hAnsi="Times New Roman" w:cs="Times New Roman"/>
          <w:color w:val="000000"/>
          <w:sz w:val="24"/>
          <w:szCs w:val="24"/>
        </w:rPr>
      </w:pPr>
      <w:r w:rsidRPr="0048756F">
        <w:rPr>
          <w:rFonts w:ascii="Times New Roman" w:hAnsi="Times New Roman" w:cs="Times New Roman"/>
          <w:color w:val="000000"/>
          <w:sz w:val="24"/>
          <w:szCs w:val="24"/>
        </w:rPr>
        <w:t xml:space="preserve">Cientificar o </w:t>
      </w:r>
      <w:r w:rsidRPr="0048756F">
        <w:rPr>
          <w:rFonts w:ascii="Times New Roman" w:hAnsi="Times New Roman" w:cs="Times New Roman"/>
          <w:bCs/>
          <w:color w:val="000000"/>
          <w:sz w:val="24"/>
          <w:szCs w:val="24"/>
        </w:rPr>
        <w:t>órgão</w:t>
      </w:r>
      <w:r w:rsidRPr="0048756F">
        <w:rPr>
          <w:rFonts w:ascii="Times New Roman" w:hAnsi="Times New Roman" w:cs="Times New Roman"/>
          <w:color w:val="000000"/>
          <w:sz w:val="24"/>
          <w:szCs w:val="24"/>
        </w:rPr>
        <w:t xml:space="preserve"> de representação judicial da Prefeitura Municipal para adoção das medidas judiciais cabíveis quando do descumprimento de obrigações pelo Contratado;</w:t>
      </w:r>
    </w:p>
    <w:p w14:paraId="202FEA44" w14:textId="3168F716" w:rsidR="00585FBB" w:rsidRPr="00364360" w:rsidRDefault="00B20C70" w:rsidP="00585FBB">
      <w:pPr>
        <w:numPr>
          <w:ilvl w:val="2"/>
          <w:numId w:val="36"/>
        </w:numPr>
        <w:spacing w:before="120" w:after="120"/>
        <w:jc w:val="both"/>
        <w:rPr>
          <w:rFonts w:ascii="Times New Roman" w:hAnsi="Times New Roman" w:cs="Times New Roman"/>
          <w:bCs/>
          <w:color w:val="000000"/>
          <w:sz w:val="24"/>
          <w:szCs w:val="24"/>
        </w:rPr>
      </w:pPr>
      <w:r w:rsidRPr="0048756F">
        <w:rPr>
          <w:rFonts w:ascii="Times New Roman" w:hAnsi="Times New Roman" w:cs="Times New Roman"/>
          <w:bCs/>
          <w:color w:val="000000"/>
          <w:sz w:val="24"/>
          <w:szCs w:val="24"/>
        </w:rPr>
        <w:lastRenderedPageBreak/>
        <w:t xml:space="preserve">Explicitamente emitir decisão sobre todas as solicitações e reclamações relacionadas à execução do presente Contrato, ressalvados os requerimentos manifestamente </w:t>
      </w:r>
    </w:p>
    <w:p w14:paraId="4357A769" w14:textId="04A3EFB7" w:rsidR="00B20C70" w:rsidRPr="0048756F" w:rsidRDefault="00B20C70" w:rsidP="00585FBB">
      <w:pPr>
        <w:spacing w:before="120" w:after="120"/>
        <w:jc w:val="both"/>
        <w:rPr>
          <w:rFonts w:ascii="Times New Roman" w:hAnsi="Times New Roman" w:cs="Times New Roman"/>
          <w:bCs/>
          <w:color w:val="000000"/>
          <w:sz w:val="24"/>
          <w:szCs w:val="24"/>
        </w:rPr>
      </w:pPr>
      <w:r w:rsidRPr="0048756F">
        <w:rPr>
          <w:rFonts w:ascii="Times New Roman" w:hAnsi="Times New Roman" w:cs="Times New Roman"/>
          <w:bCs/>
          <w:color w:val="000000"/>
          <w:sz w:val="24"/>
          <w:szCs w:val="24"/>
        </w:rPr>
        <w:t>impertinentes, meramente protelatórios ou de nenhum interesse para a boa execução do ajuste.</w:t>
      </w:r>
    </w:p>
    <w:p w14:paraId="14BE2D21" w14:textId="77777777" w:rsidR="00B20C70" w:rsidRPr="0048756F" w:rsidRDefault="00B20C70" w:rsidP="00B20C70">
      <w:pPr>
        <w:numPr>
          <w:ilvl w:val="3"/>
          <w:numId w:val="36"/>
        </w:numPr>
        <w:spacing w:before="120" w:after="120"/>
        <w:ind w:left="0"/>
        <w:jc w:val="both"/>
        <w:rPr>
          <w:rFonts w:ascii="Times New Roman" w:hAnsi="Times New Roman" w:cs="Times New Roman"/>
          <w:b/>
          <w:color w:val="000000"/>
          <w:sz w:val="24"/>
          <w:szCs w:val="24"/>
        </w:rPr>
      </w:pPr>
      <w:r w:rsidRPr="0048756F">
        <w:rPr>
          <w:rFonts w:ascii="Times New Roman" w:hAnsi="Times New Roman" w:cs="Times New Roman"/>
          <w:bCs/>
          <w:color w:val="000000"/>
          <w:sz w:val="24"/>
          <w:szCs w:val="24"/>
        </w:rPr>
        <w:t>Concluída a instrução do requerimento, a Contratante terá o prazo de um mês para decidir, admitida a prorrogação motivada por igual período.</w:t>
      </w:r>
    </w:p>
    <w:p w14:paraId="5ED6177D" w14:textId="77777777" w:rsidR="00B20C70" w:rsidRPr="0048756F"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A Contratante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65001B5" w14:textId="77777777" w:rsidR="00B20C70" w:rsidRPr="0048756F" w:rsidRDefault="00B20C70" w:rsidP="00B20C70">
      <w:pPr>
        <w:pStyle w:val="Nivel01Titulo"/>
        <w:numPr>
          <w:ilvl w:val="0"/>
          <w:numId w:val="36"/>
        </w:numPr>
        <w:tabs>
          <w:tab w:val="left" w:pos="567"/>
        </w:tabs>
        <w:spacing w:before="240"/>
        <w:ind w:left="0" w:firstLine="0"/>
        <w:jc w:val="both"/>
        <w:rPr>
          <w:rFonts w:ascii="Times New Roman" w:hAnsi="Times New Roman"/>
          <w:sz w:val="24"/>
          <w:szCs w:val="24"/>
        </w:rPr>
      </w:pPr>
      <w:r w:rsidRPr="0048756F">
        <w:rPr>
          <w:rFonts w:ascii="Times New Roman" w:hAnsi="Times New Roman"/>
          <w:color w:val="auto"/>
          <w:sz w:val="24"/>
          <w:szCs w:val="24"/>
        </w:rPr>
        <w:t xml:space="preserve">CLÁUSULA SÉTIMA – DAS OBRIGAÇÕES DO CONTRATADO: </w:t>
      </w:r>
    </w:p>
    <w:p w14:paraId="565E5ACA" w14:textId="77777777" w:rsidR="00B20C70" w:rsidRPr="0048756F"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7CCDCFA5" w14:textId="77777777" w:rsidR="00B20C70" w:rsidRDefault="00B20C70" w:rsidP="00B20C70">
      <w:pPr>
        <w:numPr>
          <w:ilvl w:val="2"/>
          <w:numId w:val="36"/>
        </w:numPr>
        <w:spacing w:before="120" w:after="120"/>
        <w:jc w:val="both"/>
        <w:rPr>
          <w:rFonts w:ascii="Times New Roman" w:hAnsi="Times New Roman" w:cs="Times New Roman"/>
          <w:color w:val="000000" w:themeColor="text1"/>
          <w:sz w:val="24"/>
          <w:szCs w:val="24"/>
        </w:rPr>
      </w:pPr>
      <w:r w:rsidRPr="0048756F">
        <w:rPr>
          <w:rFonts w:ascii="Times New Roman" w:hAnsi="Times New Roman" w:cs="Times New Roman"/>
          <w:color w:val="000000" w:themeColor="text1"/>
          <w:sz w:val="24"/>
          <w:szCs w:val="24"/>
        </w:rPr>
        <w:t>Manter preposto aceito pela Administração, conforme o caso, para representá-lo na execução do contrato.</w:t>
      </w:r>
    </w:p>
    <w:p w14:paraId="7EA3EC17" w14:textId="77777777" w:rsidR="00B20C70" w:rsidRPr="0048756F" w:rsidRDefault="00B20C70" w:rsidP="00B20C70">
      <w:pPr>
        <w:numPr>
          <w:ilvl w:val="3"/>
          <w:numId w:val="36"/>
        </w:numPr>
        <w:spacing w:before="120" w:after="120"/>
        <w:ind w:left="0"/>
        <w:jc w:val="both"/>
        <w:rPr>
          <w:rFonts w:ascii="Times New Roman" w:hAnsi="Times New Roman" w:cs="Times New Roman"/>
          <w:color w:val="000000" w:themeColor="text1"/>
          <w:sz w:val="24"/>
          <w:szCs w:val="24"/>
        </w:rPr>
      </w:pPr>
      <w:r w:rsidRPr="0048756F">
        <w:rPr>
          <w:rFonts w:ascii="Times New Roman" w:hAnsi="Times New Roman" w:cs="Times New Roman"/>
          <w:sz w:val="24"/>
          <w:szCs w:val="24"/>
        </w:rPr>
        <w:t>A indicação ou a manutenção do preposto da empresa poderá ser recusada pelo órgão ou entidade, desde que devidamente justificada, devendo a empresa designar outro para o exercício da atividade.</w:t>
      </w:r>
    </w:p>
    <w:p w14:paraId="71A537FF" w14:textId="77777777" w:rsidR="00B20C70" w:rsidRPr="0048756F" w:rsidRDefault="00B20C70" w:rsidP="00B20C70">
      <w:pPr>
        <w:numPr>
          <w:ilvl w:val="2"/>
          <w:numId w:val="36"/>
        </w:numPr>
        <w:spacing w:before="120" w:after="120"/>
        <w:jc w:val="both"/>
        <w:rPr>
          <w:rFonts w:ascii="Times New Roman" w:hAnsi="Times New Roman" w:cs="Times New Roman"/>
          <w:color w:val="000000" w:themeColor="text1"/>
          <w:sz w:val="24"/>
          <w:szCs w:val="24"/>
        </w:rPr>
      </w:pPr>
      <w:r w:rsidRPr="0048756F">
        <w:rPr>
          <w:rFonts w:ascii="Times New Roman" w:hAnsi="Times New Roman" w:cs="Times New Roman"/>
          <w:color w:val="000000" w:themeColor="text1"/>
          <w:sz w:val="24"/>
          <w:szCs w:val="24"/>
        </w:rPr>
        <w:t xml:space="preserve">Atender às determinações regulares emitidas pelo fiscal do contrato ou autoridade superior. </w:t>
      </w:r>
    </w:p>
    <w:p w14:paraId="6A622566" w14:textId="77777777" w:rsidR="00B20C70" w:rsidRPr="0048756F" w:rsidRDefault="00B20C70" w:rsidP="00B20C70">
      <w:pPr>
        <w:numPr>
          <w:ilvl w:val="2"/>
          <w:numId w:val="36"/>
        </w:numPr>
        <w:spacing w:before="120" w:after="120"/>
        <w:jc w:val="both"/>
        <w:rPr>
          <w:rFonts w:ascii="Times New Roman" w:hAnsi="Times New Roman" w:cs="Times New Roman"/>
          <w:color w:val="000000" w:themeColor="text1"/>
          <w:sz w:val="24"/>
          <w:szCs w:val="24"/>
        </w:rPr>
      </w:pPr>
      <w:r w:rsidRPr="0048756F">
        <w:rPr>
          <w:rFonts w:ascii="Times New Roman" w:hAnsi="Times New Roman" w:cs="Times New Roman"/>
          <w:color w:val="000000" w:themeColor="text1"/>
          <w:sz w:val="24"/>
          <w:szCs w:val="24"/>
        </w:rPr>
        <w:t>Alocar pessoal necessário,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241AC52" w14:textId="77777777" w:rsidR="00B20C70" w:rsidRPr="0048756F" w:rsidRDefault="00B20C70" w:rsidP="00B20C70">
      <w:pPr>
        <w:numPr>
          <w:ilvl w:val="2"/>
          <w:numId w:val="36"/>
        </w:numPr>
        <w:spacing w:before="120" w:after="120"/>
        <w:jc w:val="both"/>
        <w:rPr>
          <w:rFonts w:ascii="Times New Roman" w:hAnsi="Times New Roman" w:cs="Times New Roman"/>
          <w:color w:val="000000" w:themeColor="text1"/>
          <w:sz w:val="24"/>
          <w:szCs w:val="24"/>
        </w:rPr>
      </w:pPr>
      <w:r w:rsidRPr="0048756F">
        <w:rPr>
          <w:rFonts w:ascii="Times New Roman" w:hAnsi="Times New Roman" w:cs="Times New Roman"/>
          <w:color w:val="000000" w:themeColor="text1"/>
          <w:sz w:val="24"/>
          <w:szCs w:val="24"/>
        </w:rPr>
        <w:t>Reparar, corrigir, remover ou substituir, às suas expensas, no total ou em parte, no prazo fixado pelo fiscal do contrato, os produtos nos quais se verificarem vícios, defeitos ou incorreções resultantes da execução de entrega;</w:t>
      </w:r>
    </w:p>
    <w:p w14:paraId="3C7C9FB4" w14:textId="77777777" w:rsidR="00B20C70" w:rsidRPr="0048756F" w:rsidRDefault="00B20C70" w:rsidP="00B20C70">
      <w:pPr>
        <w:numPr>
          <w:ilvl w:val="2"/>
          <w:numId w:val="36"/>
        </w:numPr>
        <w:spacing w:before="120" w:after="120"/>
        <w:jc w:val="both"/>
        <w:rPr>
          <w:rFonts w:ascii="Times New Roman" w:hAnsi="Times New Roman" w:cs="Times New Roman"/>
          <w:color w:val="000000" w:themeColor="text1"/>
          <w:sz w:val="24"/>
          <w:szCs w:val="24"/>
        </w:rPr>
      </w:pPr>
      <w:r w:rsidRPr="0048756F">
        <w:rPr>
          <w:rFonts w:ascii="Times New Roman" w:hAnsi="Times New Roman" w:cs="Times New Roman"/>
          <w:color w:val="000000" w:themeColor="text1"/>
          <w:sz w:val="24"/>
          <w:szCs w:val="24"/>
        </w:rPr>
        <w:t>Responsabilizar-se pelos vícios e danos decorrentes da execução do objeto, bem como por todo e qualquer dano causado à Contratante ou a terceiros, não reduzindo essa responsabilidade a fiscalização ou o acompanhamento da execução contratual, que ficará autorizado a descontar dos pagamentos devidos ou da garantia, caso exigida no edital, o valor correspondente aos danos sofridos;</w:t>
      </w:r>
    </w:p>
    <w:p w14:paraId="17BC34EC" w14:textId="3D475C8F" w:rsidR="00585FBB" w:rsidRPr="00364360" w:rsidRDefault="00B20C70" w:rsidP="00585FBB">
      <w:pPr>
        <w:numPr>
          <w:ilvl w:val="2"/>
          <w:numId w:val="36"/>
        </w:numPr>
        <w:spacing w:before="120" w:after="120"/>
        <w:jc w:val="both"/>
        <w:rPr>
          <w:rFonts w:ascii="Times New Roman" w:hAnsi="Times New Roman" w:cs="Times New Roman"/>
          <w:color w:val="000000" w:themeColor="text1"/>
          <w:sz w:val="24"/>
          <w:szCs w:val="24"/>
        </w:rPr>
      </w:pPr>
      <w:r w:rsidRPr="0048756F">
        <w:rPr>
          <w:rFonts w:ascii="Times New Roman" w:hAnsi="Times New Roman" w:cs="Times New Roman"/>
          <w:color w:val="000000" w:themeColor="text1"/>
          <w:sz w:val="24"/>
          <w:szCs w:val="24"/>
        </w:rPr>
        <w:t xml:space="preserve">Não contratar, durante a vigência do contrato, cônjuge, companheiro ou parente em linha reta, colateral ou por afinidade, até o terceiro grau, de dirigente do contratante, </w:t>
      </w:r>
      <w:r w:rsidRPr="0048756F">
        <w:rPr>
          <w:rFonts w:ascii="Times New Roman" w:hAnsi="Times New Roman" w:cs="Times New Roman"/>
          <w:color w:val="000000"/>
          <w:sz w:val="24"/>
          <w:szCs w:val="24"/>
        </w:rPr>
        <w:t>de agente público que desempenhe função na licitação, </w:t>
      </w:r>
      <w:r w:rsidRPr="0048756F">
        <w:rPr>
          <w:rFonts w:ascii="Times New Roman" w:hAnsi="Times New Roman" w:cs="Times New Roman"/>
          <w:color w:val="000000" w:themeColor="text1"/>
          <w:sz w:val="24"/>
          <w:szCs w:val="24"/>
        </w:rPr>
        <w:t>ou atue na fiscalização ou gestão do contrato, nos termos do artigo 48, parágrafo único, da Lei nº 14.133, de 2021;</w:t>
      </w:r>
    </w:p>
    <w:p w14:paraId="01ED292E" w14:textId="693B01AD" w:rsidR="00B20C70" w:rsidRPr="0048756F" w:rsidRDefault="00B20C70" w:rsidP="00585FBB">
      <w:pPr>
        <w:spacing w:before="120" w:after="120"/>
        <w:jc w:val="both"/>
        <w:rPr>
          <w:rFonts w:ascii="Times New Roman" w:hAnsi="Times New Roman" w:cs="Times New Roman"/>
          <w:iCs/>
          <w:sz w:val="24"/>
          <w:szCs w:val="24"/>
        </w:rPr>
      </w:pPr>
      <w:r w:rsidRPr="0048756F">
        <w:rPr>
          <w:rFonts w:ascii="Times New Roman" w:hAnsi="Times New Roman" w:cs="Times New Roman"/>
          <w:iCs/>
          <w:color w:val="000000" w:themeColor="text1"/>
          <w:sz w:val="24"/>
          <w:szCs w:val="24"/>
        </w:rPr>
        <w:lastRenderedPageBreak/>
        <w:t xml:space="preserve">Quando não for possível a verificação da regularidade no Sistema de Cadastro </w:t>
      </w:r>
      <w:r w:rsidRPr="0048756F">
        <w:rPr>
          <w:rFonts w:ascii="Times New Roman" w:hAnsi="Times New Roman" w:cs="Times New Roman"/>
          <w:iCs/>
          <w:sz w:val="24"/>
          <w:szCs w:val="24"/>
        </w:rPr>
        <w:t xml:space="preserve">de Fornecedores – SICAF, a empresa contratada deverá entregar ao setor responsável pela fiscalização do contrato, juntamente com a Nota Fiscal, os seguintes documentos: 1) certidão conjunta relativa aos tributos federais e regularidade relativa à Seguridade </w:t>
      </w:r>
      <w:r w:rsidRPr="0048756F">
        <w:rPr>
          <w:rFonts w:ascii="Times New Roman" w:hAnsi="Times New Roman" w:cs="Times New Roman"/>
          <w:sz w:val="24"/>
          <w:szCs w:val="24"/>
        </w:rPr>
        <w:t>Social</w:t>
      </w:r>
      <w:r w:rsidRPr="0048756F">
        <w:rPr>
          <w:rFonts w:ascii="Times New Roman" w:hAnsi="Times New Roman" w:cs="Times New Roman"/>
          <w:iCs/>
          <w:sz w:val="24"/>
          <w:szCs w:val="24"/>
        </w:rPr>
        <w:t xml:space="preserve">; 2) certidão relativa à Dívida Ativa da União; 3) certidões que comprovem a regularidade perante a Fazenda Municipal ou Distrital do domicílio ou sede do contratado; 4) Certidão de Regularidade do FGTS – CRF; e 5) Certidão Negativa de Débitos Trabalhistas – CNDT; </w:t>
      </w:r>
    </w:p>
    <w:p w14:paraId="025171F4" w14:textId="77777777" w:rsidR="00B20C70" w:rsidRPr="0048756F" w:rsidRDefault="00B20C70" w:rsidP="00B20C70">
      <w:pPr>
        <w:numPr>
          <w:ilvl w:val="2"/>
          <w:numId w:val="36"/>
        </w:numPr>
        <w:spacing w:before="120" w:after="120"/>
        <w:jc w:val="both"/>
        <w:rPr>
          <w:rFonts w:ascii="Times New Roman" w:hAnsi="Times New Roman" w:cs="Times New Roman"/>
          <w:iCs/>
          <w:sz w:val="24"/>
          <w:szCs w:val="24"/>
        </w:rPr>
      </w:pPr>
      <w:r w:rsidRPr="0048756F">
        <w:rPr>
          <w:rFonts w:ascii="Times New Roman" w:hAnsi="Times New Roman" w:cs="Times New Roman"/>
          <w:iCs/>
          <w:sz w:val="24"/>
          <w:szCs w:val="24"/>
        </w:rPr>
        <w:t xml:space="preserve">Responsabilizar-se pelo cumprimento das obrigações previstas em Acordo, Convenção, Dissídio Coletivo de Trabalho ou equivalentes das categorias abrangidas pelo contrato, quando for o caso, por todas as obrigações trabalhistas, sociais, previdenciárias, tributárias e as demais previstas em legislação específica, cuja inadimplência não transfere a responsabilidade ao Contratante; </w:t>
      </w:r>
    </w:p>
    <w:p w14:paraId="098D3F84" w14:textId="77777777" w:rsidR="00B20C70" w:rsidRPr="0048756F" w:rsidRDefault="00B20C70" w:rsidP="00B20C70">
      <w:pPr>
        <w:numPr>
          <w:ilvl w:val="2"/>
          <w:numId w:val="36"/>
        </w:numPr>
        <w:spacing w:before="120" w:after="120"/>
        <w:jc w:val="both"/>
        <w:rPr>
          <w:rFonts w:ascii="Times New Roman" w:hAnsi="Times New Roman" w:cs="Times New Roman"/>
          <w:sz w:val="24"/>
          <w:szCs w:val="24"/>
          <w:lang w:eastAsia="pt-BR"/>
        </w:rPr>
      </w:pPr>
      <w:r w:rsidRPr="0048756F">
        <w:rPr>
          <w:rFonts w:ascii="Times New Roman" w:hAnsi="Times New Roman" w:cs="Times New Roman"/>
          <w:sz w:val="24"/>
          <w:szCs w:val="24"/>
        </w:rPr>
        <w:t xml:space="preserve">Comunicar ao Fiscal do contrato, no prazo de 24 (vinte e quatro) horas, qualquer ocorrência anormal ou </w:t>
      </w:r>
      <w:r w:rsidRPr="0048756F">
        <w:rPr>
          <w:rFonts w:ascii="Times New Roman" w:hAnsi="Times New Roman" w:cs="Times New Roman"/>
          <w:color w:val="000000"/>
          <w:sz w:val="24"/>
          <w:szCs w:val="24"/>
        </w:rPr>
        <w:t>acidente</w:t>
      </w:r>
      <w:r w:rsidRPr="0048756F">
        <w:rPr>
          <w:rFonts w:ascii="Times New Roman" w:hAnsi="Times New Roman" w:cs="Times New Roman"/>
          <w:sz w:val="24"/>
          <w:szCs w:val="24"/>
        </w:rPr>
        <w:t xml:space="preserve"> que se verifique, quando for o caso.</w:t>
      </w:r>
    </w:p>
    <w:p w14:paraId="0ACA52F7" w14:textId="77777777" w:rsidR="00B20C70" w:rsidRPr="0048756F" w:rsidRDefault="00B20C70" w:rsidP="00B20C70">
      <w:pPr>
        <w:numPr>
          <w:ilvl w:val="2"/>
          <w:numId w:val="36"/>
        </w:numPr>
        <w:spacing w:before="120" w:after="120"/>
        <w:jc w:val="both"/>
        <w:rPr>
          <w:rFonts w:ascii="Times New Roman" w:hAnsi="Times New Roman" w:cs="Times New Roman"/>
          <w:color w:val="000000"/>
          <w:sz w:val="24"/>
          <w:szCs w:val="24"/>
        </w:rPr>
      </w:pPr>
      <w:r w:rsidRPr="0048756F">
        <w:rPr>
          <w:rFonts w:ascii="Times New Roman" w:hAnsi="Times New Roman" w:cs="Times New Roman"/>
          <w:sz w:val="24"/>
          <w:szCs w:val="24"/>
        </w:rPr>
        <w:t>Prestar todo esclarecimento ou informação solicitada pelo Contratante ou por seus prepostos, garantindo-lhes o acesso, a qualquer tempo, aos documentos relativos à execução do objeto.</w:t>
      </w:r>
    </w:p>
    <w:p w14:paraId="0EDD7970" w14:textId="77777777" w:rsidR="00B20C70" w:rsidRPr="0048756F" w:rsidRDefault="00B20C70" w:rsidP="00B20C70">
      <w:pPr>
        <w:numPr>
          <w:ilvl w:val="2"/>
          <w:numId w:val="36"/>
        </w:numPr>
        <w:spacing w:before="120" w:after="120"/>
        <w:jc w:val="both"/>
        <w:rPr>
          <w:rFonts w:ascii="Times New Roman" w:hAnsi="Times New Roman" w:cs="Times New Roman"/>
          <w:color w:val="000000"/>
          <w:sz w:val="24"/>
          <w:szCs w:val="24"/>
        </w:rPr>
      </w:pPr>
      <w:r w:rsidRPr="0048756F">
        <w:rPr>
          <w:rFonts w:ascii="Times New Roman" w:hAnsi="Times New Roman" w:cs="Times New Roman"/>
          <w:sz w:val="24"/>
          <w:szCs w:val="24"/>
        </w:rPr>
        <w:t>Paralisar, por determinação do Contratante, qualquer atividade que não esteja sendo executada de acordo com a boa técnica ou que ponha em risco a segurança de pessoas ou bens de terceiros.</w:t>
      </w:r>
    </w:p>
    <w:p w14:paraId="61886557" w14:textId="77777777" w:rsidR="00B20C70" w:rsidRPr="0048756F" w:rsidRDefault="00B20C70" w:rsidP="00B20C70">
      <w:pPr>
        <w:numPr>
          <w:ilvl w:val="2"/>
          <w:numId w:val="36"/>
        </w:numPr>
        <w:spacing w:before="120" w:after="120"/>
        <w:jc w:val="both"/>
        <w:rPr>
          <w:rFonts w:ascii="Times New Roman" w:hAnsi="Times New Roman" w:cs="Times New Roman"/>
          <w:color w:val="000000"/>
          <w:sz w:val="24"/>
          <w:szCs w:val="24"/>
        </w:rPr>
      </w:pPr>
      <w:r w:rsidRPr="0048756F">
        <w:rPr>
          <w:rFonts w:ascii="Times New Roman" w:hAnsi="Times New Roman" w:cs="Times New Roman"/>
          <w:sz w:val="24"/>
          <w:szCs w:val="24"/>
        </w:rPr>
        <w:t>Promover a guarda, manutenção e vigilância de materiais, ferramentas, e tudo o que for necessário à execução do objeto, durante a vigência do contrato, quando for o caso.</w:t>
      </w:r>
    </w:p>
    <w:p w14:paraId="48A4B655" w14:textId="77777777" w:rsidR="00B20C70" w:rsidRPr="0048756F" w:rsidRDefault="00B20C70" w:rsidP="00B20C70">
      <w:pPr>
        <w:numPr>
          <w:ilvl w:val="2"/>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71F3A894" w14:textId="77777777" w:rsidR="00B20C70" w:rsidRPr="0048756F" w:rsidRDefault="00B20C70" w:rsidP="00B20C70">
      <w:pPr>
        <w:numPr>
          <w:ilvl w:val="2"/>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Submeter previamente, por escrito, ao Contratante, para análise e aprovação, quaisquer mudanças nos métodos executivos que fujam às especificações do Termo de Referência ou instrumento congênere.</w:t>
      </w:r>
    </w:p>
    <w:p w14:paraId="2B971D78" w14:textId="77777777" w:rsidR="00B20C70" w:rsidRPr="0048756F" w:rsidRDefault="00B20C70" w:rsidP="00B20C70">
      <w:pPr>
        <w:numPr>
          <w:ilvl w:val="2"/>
          <w:numId w:val="36"/>
        </w:numPr>
        <w:spacing w:before="120" w:after="120"/>
        <w:jc w:val="both"/>
        <w:rPr>
          <w:rFonts w:ascii="Times New Roman" w:hAnsi="Times New Roman" w:cs="Times New Roman"/>
          <w:sz w:val="24"/>
          <w:szCs w:val="24"/>
        </w:rPr>
      </w:pPr>
      <w:r w:rsidRPr="0048756F">
        <w:rPr>
          <w:rFonts w:ascii="Times New Roman" w:hAnsi="Times New Roman" w:cs="Times New Roman"/>
          <w:color w:val="000000"/>
          <w:sz w:val="24"/>
          <w:szCs w:val="24"/>
        </w:rPr>
        <w:t xml:space="preserve">Não permitir a utilização de qualquer trabalho do menor de dezesseis anos, </w:t>
      </w:r>
      <w:r w:rsidRPr="0048756F">
        <w:rPr>
          <w:rFonts w:ascii="Times New Roman" w:hAnsi="Times New Roman" w:cs="Times New Roman"/>
          <w:sz w:val="24"/>
          <w:szCs w:val="24"/>
        </w:rPr>
        <w:t>exceto na condição de aprendiz para os maiores de quatorze anos, nem permitir a utilização do trabalho do menor de dezoito anos em trabalho noturno, perigoso ou insalubre;</w:t>
      </w:r>
    </w:p>
    <w:p w14:paraId="17EDA3A0" w14:textId="73610614" w:rsidR="00585FBB" w:rsidRPr="00364360" w:rsidRDefault="00B20C70" w:rsidP="00585FBB">
      <w:pPr>
        <w:numPr>
          <w:ilvl w:val="2"/>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 xml:space="preserve"> Manter durante toda a vigência do contrato, em compatibilidade com as obrigações assumidas, todas as condições exigidas para habilitação na licitação, ou para qualificação, na contratação direta, conforme o caso; </w:t>
      </w:r>
    </w:p>
    <w:p w14:paraId="727CC258" w14:textId="11EBA38A" w:rsidR="00B20C70" w:rsidRPr="0048756F" w:rsidRDefault="00B20C70" w:rsidP="00585FBB">
      <w:pPr>
        <w:spacing w:before="120" w:after="120"/>
        <w:jc w:val="both"/>
        <w:rPr>
          <w:rFonts w:ascii="Times New Roman" w:hAnsi="Times New Roman" w:cs="Times New Roman"/>
          <w:b/>
          <w:bCs/>
          <w:sz w:val="24"/>
          <w:szCs w:val="24"/>
        </w:rPr>
      </w:pPr>
      <w:r w:rsidRPr="0048756F">
        <w:rPr>
          <w:rFonts w:ascii="Times New Roman" w:hAnsi="Times New Roman" w:cs="Times New Roman"/>
          <w:sz w:val="24"/>
          <w:szCs w:val="24"/>
        </w:rPr>
        <w:t>Cumprir, durante todo o período de execução do contrato, a reserva de cargos prevista em lei para pessoa com deficiência, para reabilitado da Previdência Social ou para aprendiz, bem como as reservas de cargos previstas na legislação (art. 116);</w:t>
      </w:r>
    </w:p>
    <w:p w14:paraId="37389724" w14:textId="77777777" w:rsidR="00B20C70" w:rsidRPr="0048756F" w:rsidRDefault="00B20C70" w:rsidP="00B20C70">
      <w:pPr>
        <w:numPr>
          <w:ilvl w:val="2"/>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lastRenderedPageBreak/>
        <w:t>Comprovar a reserva de cargos a que se refere a cláusula acima, no prazo fixado pelo fiscal do contrato, com a indicação dos empregados que preencheram as referidas vagas (art. 116, parágrafo único), quando for o caso;</w:t>
      </w:r>
    </w:p>
    <w:p w14:paraId="110B0C95" w14:textId="77777777" w:rsidR="00B20C70" w:rsidRPr="0048756F" w:rsidRDefault="00B20C70" w:rsidP="00B20C70">
      <w:pPr>
        <w:numPr>
          <w:ilvl w:val="2"/>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 xml:space="preserve">  Guardar sigilo sobre todas as informações obtidas em decorrência do cumprimento do contrato; </w:t>
      </w:r>
    </w:p>
    <w:p w14:paraId="6FEE750F" w14:textId="77777777" w:rsidR="00B20C70" w:rsidRPr="0048756F" w:rsidRDefault="00B20C70" w:rsidP="00B20C70">
      <w:pPr>
        <w:numPr>
          <w:ilvl w:val="2"/>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A0DC4D9" w14:textId="77777777" w:rsidR="00B20C70" w:rsidRPr="0048756F" w:rsidRDefault="00B20C70" w:rsidP="00B20C70">
      <w:pPr>
        <w:numPr>
          <w:ilvl w:val="2"/>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Cumprir, além dos postulados legais vigentes de âmbito federal, estadual ou municipal, as normas de segurança do Contratante, quando for o caso;</w:t>
      </w:r>
    </w:p>
    <w:p w14:paraId="6D45912C" w14:textId="77777777" w:rsidR="00B20C70" w:rsidRPr="0048756F" w:rsidRDefault="00B20C70" w:rsidP="00B20C70">
      <w:pPr>
        <w:pStyle w:val="Nivel01Titulo"/>
        <w:numPr>
          <w:ilvl w:val="0"/>
          <w:numId w:val="36"/>
        </w:numPr>
        <w:tabs>
          <w:tab w:val="left" w:pos="567"/>
        </w:tabs>
        <w:spacing w:before="240"/>
        <w:ind w:left="0" w:firstLine="0"/>
        <w:jc w:val="both"/>
        <w:rPr>
          <w:rFonts w:ascii="Times New Roman" w:hAnsi="Times New Roman"/>
          <w:color w:val="auto"/>
          <w:sz w:val="24"/>
          <w:szCs w:val="24"/>
        </w:rPr>
      </w:pPr>
      <w:r w:rsidRPr="0048756F">
        <w:rPr>
          <w:rFonts w:ascii="Times New Roman" w:hAnsi="Times New Roman"/>
          <w:color w:val="auto"/>
          <w:sz w:val="24"/>
          <w:szCs w:val="24"/>
        </w:rPr>
        <w:t xml:space="preserve">CLÁUSULA </w:t>
      </w:r>
      <w:r>
        <w:rPr>
          <w:rFonts w:ascii="Times New Roman" w:hAnsi="Times New Roman"/>
          <w:color w:val="auto"/>
          <w:sz w:val="24"/>
          <w:szCs w:val="24"/>
        </w:rPr>
        <w:t xml:space="preserve">OITAVA </w:t>
      </w:r>
      <w:r w:rsidRPr="0048756F">
        <w:rPr>
          <w:rFonts w:ascii="Times New Roman" w:hAnsi="Times New Roman"/>
          <w:color w:val="auto"/>
          <w:sz w:val="24"/>
          <w:szCs w:val="24"/>
        </w:rPr>
        <w:t>- DAS OBRIGAÇÕES PERTINENTES À LGPD:</w:t>
      </w:r>
    </w:p>
    <w:p w14:paraId="20DF24BF" w14:textId="77777777" w:rsidR="00B20C70" w:rsidRPr="0048756F" w:rsidRDefault="00B20C70" w:rsidP="00B20C70">
      <w:pPr>
        <w:pStyle w:val="PargrafodaLista"/>
        <w:numPr>
          <w:ilvl w:val="1"/>
          <w:numId w:val="41"/>
        </w:numPr>
        <w:tabs>
          <w:tab w:val="left" w:pos="426"/>
        </w:tabs>
        <w:spacing w:before="120" w:after="120"/>
        <w:jc w:val="both"/>
        <w:rPr>
          <w:rFonts w:ascii="Times New Roman" w:eastAsia="Arial Unicode MS" w:hAnsi="Times New Roman"/>
          <w:sz w:val="24"/>
          <w:szCs w:val="24"/>
          <w:lang w:eastAsia="pt-BR"/>
        </w:rPr>
      </w:pPr>
      <w:r w:rsidRPr="0048756F">
        <w:rPr>
          <w:rFonts w:ascii="Times New Roman" w:eastAsia="Arial Unicode MS" w:hAnsi="Times New Roman"/>
          <w:sz w:val="24"/>
          <w:szCs w:val="24"/>
          <w:lang w:eastAsia="pt-BR"/>
        </w:rPr>
        <w:t xml:space="preserve">As partes deverão cumprir a Lei nº 13.709, de 14 de agosto de 2018 (LGPD), quanto a todos os dados pessoais a que tenham acesso em razão do processo de contratação ou do contrato administrativo que eventualmente venha a ser firmado, a partir da apresentação da proposta no procedimento de contratação, independentemente de declaração ou de aceitação expressa. </w:t>
      </w:r>
    </w:p>
    <w:p w14:paraId="2B916C42" w14:textId="77777777" w:rsidR="00B20C70" w:rsidRPr="0048756F" w:rsidRDefault="00B20C70" w:rsidP="00B20C70">
      <w:pPr>
        <w:pStyle w:val="PargrafodaLista"/>
        <w:numPr>
          <w:ilvl w:val="1"/>
          <w:numId w:val="41"/>
        </w:numPr>
        <w:tabs>
          <w:tab w:val="left" w:pos="426"/>
        </w:tabs>
        <w:spacing w:before="120" w:after="120"/>
        <w:jc w:val="both"/>
        <w:rPr>
          <w:rFonts w:ascii="Times New Roman" w:eastAsia="Arial Unicode MS" w:hAnsi="Times New Roman"/>
          <w:sz w:val="24"/>
          <w:szCs w:val="24"/>
          <w:lang w:eastAsia="pt-BR"/>
        </w:rPr>
      </w:pPr>
      <w:r w:rsidRPr="0048756F">
        <w:rPr>
          <w:rFonts w:ascii="Times New Roman" w:eastAsia="Arial Unicode MS" w:hAnsi="Times New Roman"/>
          <w:sz w:val="24"/>
          <w:szCs w:val="24"/>
          <w:lang w:eastAsia="pt-BR"/>
        </w:rPr>
        <w:t xml:space="preserve">Os dados obtidos somente poderão ser utilizados para as finalidades que justificaram seu acesso e de acordo com a boa-fé e com os princípios do art. 6º da LGPD. </w:t>
      </w:r>
    </w:p>
    <w:p w14:paraId="04F2F4A6" w14:textId="77777777" w:rsidR="00B20C70" w:rsidRPr="0048756F" w:rsidRDefault="00B20C70" w:rsidP="00B20C70">
      <w:pPr>
        <w:numPr>
          <w:ilvl w:val="1"/>
          <w:numId w:val="41"/>
        </w:numPr>
        <w:tabs>
          <w:tab w:val="left" w:pos="426"/>
        </w:tabs>
        <w:spacing w:before="120" w:after="120"/>
        <w:jc w:val="both"/>
        <w:rPr>
          <w:rFonts w:ascii="Times New Roman" w:eastAsia="Arial Unicode MS" w:hAnsi="Times New Roman" w:cs="Times New Roman"/>
          <w:sz w:val="24"/>
          <w:szCs w:val="24"/>
          <w:lang w:eastAsia="pt-BR"/>
        </w:rPr>
      </w:pPr>
      <w:r w:rsidRPr="0048756F">
        <w:rPr>
          <w:rFonts w:ascii="Times New Roman" w:eastAsia="Arial Unicode MS" w:hAnsi="Times New Roman" w:cs="Times New Roman"/>
          <w:sz w:val="24"/>
          <w:szCs w:val="24"/>
          <w:lang w:eastAsia="pt-BR"/>
        </w:rPr>
        <w:t>É vedado o compartilhamento com terceiros dos dados obtidos fora das hipóteses permitidas em Lei.</w:t>
      </w:r>
    </w:p>
    <w:p w14:paraId="77A04185" w14:textId="77777777" w:rsidR="00B20C70" w:rsidRPr="0048756F" w:rsidRDefault="00B20C70" w:rsidP="00B20C70">
      <w:pPr>
        <w:numPr>
          <w:ilvl w:val="1"/>
          <w:numId w:val="41"/>
        </w:numPr>
        <w:tabs>
          <w:tab w:val="left" w:pos="426"/>
        </w:tabs>
        <w:spacing w:before="120" w:after="120"/>
        <w:jc w:val="both"/>
        <w:rPr>
          <w:rFonts w:ascii="Times New Roman" w:eastAsia="Arial Unicode MS" w:hAnsi="Times New Roman" w:cs="Times New Roman"/>
          <w:sz w:val="24"/>
          <w:szCs w:val="24"/>
          <w:lang w:eastAsia="pt-BR"/>
        </w:rPr>
      </w:pPr>
      <w:r w:rsidRPr="0048756F">
        <w:rPr>
          <w:rFonts w:ascii="Times New Roman" w:eastAsia="Arial Unicode MS" w:hAnsi="Times New Roman" w:cs="Times New Roman"/>
          <w:sz w:val="24"/>
          <w:szCs w:val="24"/>
          <w:lang w:eastAsia="pt-BR"/>
        </w:rPr>
        <w:t xml:space="preserve">A Administração deverá ser informada no prazo de 5 (cinco) dias úteis sobre todos os contratos de </w:t>
      </w:r>
      <w:proofErr w:type="spellStart"/>
      <w:r w:rsidRPr="0048756F">
        <w:rPr>
          <w:rFonts w:ascii="Times New Roman" w:eastAsia="Arial Unicode MS" w:hAnsi="Times New Roman" w:cs="Times New Roman"/>
          <w:sz w:val="24"/>
          <w:szCs w:val="24"/>
          <w:lang w:eastAsia="pt-BR"/>
        </w:rPr>
        <w:t>suboperação</w:t>
      </w:r>
      <w:proofErr w:type="spellEnd"/>
      <w:r w:rsidRPr="0048756F">
        <w:rPr>
          <w:rFonts w:ascii="Times New Roman" w:eastAsia="Arial Unicode MS" w:hAnsi="Times New Roman" w:cs="Times New Roman"/>
          <w:sz w:val="24"/>
          <w:szCs w:val="24"/>
          <w:lang w:eastAsia="pt-BR"/>
        </w:rPr>
        <w:t xml:space="preserve"> firmados ou que venham a ser celebrados pelo Contratado. </w:t>
      </w:r>
    </w:p>
    <w:p w14:paraId="59FE7484" w14:textId="77777777" w:rsidR="00B20C70" w:rsidRPr="0048756F" w:rsidRDefault="00B20C70" w:rsidP="00B20C70">
      <w:pPr>
        <w:numPr>
          <w:ilvl w:val="1"/>
          <w:numId w:val="41"/>
        </w:numPr>
        <w:tabs>
          <w:tab w:val="left" w:pos="426"/>
        </w:tabs>
        <w:spacing w:before="120" w:after="120"/>
        <w:jc w:val="both"/>
        <w:rPr>
          <w:rFonts w:ascii="Times New Roman" w:eastAsia="Arial Unicode MS" w:hAnsi="Times New Roman" w:cs="Times New Roman"/>
          <w:sz w:val="24"/>
          <w:szCs w:val="24"/>
          <w:lang w:eastAsia="pt-BR"/>
        </w:rPr>
      </w:pPr>
      <w:r w:rsidRPr="0048756F">
        <w:rPr>
          <w:rFonts w:ascii="Times New Roman" w:eastAsia="Arial Unicode MS" w:hAnsi="Times New Roman" w:cs="Times New Roman"/>
          <w:sz w:val="24"/>
          <w:szCs w:val="24"/>
          <w:lang w:eastAsia="pt-BR"/>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1C8C6B2" w14:textId="77777777" w:rsidR="00B20C70" w:rsidRPr="0048756F" w:rsidRDefault="00B20C70" w:rsidP="00B20C70">
      <w:pPr>
        <w:numPr>
          <w:ilvl w:val="1"/>
          <w:numId w:val="41"/>
        </w:numPr>
        <w:tabs>
          <w:tab w:val="left" w:pos="709"/>
        </w:tabs>
        <w:spacing w:before="120" w:after="120"/>
        <w:jc w:val="both"/>
        <w:rPr>
          <w:rFonts w:ascii="Times New Roman" w:eastAsia="Arial Unicode MS" w:hAnsi="Times New Roman" w:cs="Times New Roman"/>
          <w:sz w:val="24"/>
          <w:szCs w:val="24"/>
          <w:lang w:eastAsia="pt-BR"/>
        </w:rPr>
      </w:pPr>
      <w:r w:rsidRPr="0048756F">
        <w:rPr>
          <w:rFonts w:ascii="Times New Roman" w:eastAsia="Arial Unicode MS" w:hAnsi="Times New Roman" w:cs="Times New Roman"/>
          <w:sz w:val="24"/>
          <w:szCs w:val="24"/>
          <w:lang w:eastAsia="pt-BR"/>
        </w:rPr>
        <w:t xml:space="preserve">É dever do contratado orientar e treinar seus empregados sobre os deveres, requisitos e responsabilidades decorrentes da LGPD. </w:t>
      </w:r>
    </w:p>
    <w:p w14:paraId="554E2789" w14:textId="6ED78790" w:rsidR="00585FBB" w:rsidRPr="00364360" w:rsidRDefault="00B20C70" w:rsidP="00585FBB">
      <w:pPr>
        <w:numPr>
          <w:ilvl w:val="1"/>
          <w:numId w:val="41"/>
        </w:numPr>
        <w:tabs>
          <w:tab w:val="left" w:pos="709"/>
        </w:tabs>
        <w:spacing w:before="120" w:after="120"/>
        <w:jc w:val="both"/>
        <w:rPr>
          <w:rFonts w:ascii="Times New Roman" w:eastAsia="Arial Unicode MS" w:hAnsi="Times New Roman" w:cs="Times New Roman"/>
          <w:sz w:val="24"/>
          <w:szCs w:val="24"/>
          <w:lang w:eastAsia="pt-BR"/>
        </w:rPr>
      </w:pPr>
      <w:r w:rsidRPr="0048756F">
        <w:rPr>
          <w:rFonts w:ascii="Times New Roman" w:eastAsia="Arial Unicode MS" w:hAnsi="Times New Roman" w:cs="Times New Roman"/>
          <w:sz w:val="24"/>
          <w:szCs w:val="24"/>
          <w:lang w:eastAsia="pt-BR"/>
        </w:rPr>
        <w:t xml:space="preserve">O Contratado deverá exigir de </w:t>
      </w:r>
      <w:proofErr w:type="spellStart"/>
      <w:r w:rsidRPr="0048756F">
        <w:rPr>
          <w:rFonts w:ascii="Times New Roman" w:eastAsia="Arial Unicode MS" w:hAnsi="Times New Roman" w:cs="Times New Roman"/>
          <w:sz w:val="24"/>
          <w:szCs w:val="24"/>
          <w:lang w:eastAsia="pt-BR"/>
        </w:rPr>
        <w:t>suboperadores</w:t>
      </w:r>
      <w:proofErr w:type="spellEnd"/>
      <w:r w:rsidRPr="0048756F">
        <w:rPr>
          <w:rFonts w:ascii="Times New Roman" w:eastAsia="Arial Unicode MS" w:hAnsi="Times New Roman" w:cs="Times New Roman"/>
          <w:sz w:val="24"/>
          <w:szCs w:val="24"/>
          <w:lang w:eastAsia="pt-BR"/>
        </w:rPr>
        <w:t xml:space="preserve"> e subcontratados, quando for o caso, o cumprimento dos deveres da presente cláusula, permanecendo integralmente responsável por garantir sua observância.</w:t>
      </w:r>
    </w:p>
    <w:p w14:paraId="3B40AEF3" w14:textId="12AAF756" w:rsidR="00B20C70" w:rsidRPr="00585FBB" w:rsidRDefault="00B20C70" w:rsidP="00585FBB">
      <w:pPr>
        <w:numPr>
          <w:ilvl w:val="1"/>
          <w:numId w:val="41"/>
        </w:numPr>
        <w:tabs>
          <w:tab w:val="left" w:pos="709"/>
        </w:tabs>
        <w:spacing w:before="120" w:after="120"/>
        <w:jc w:val="both"/>
        <w:rPr>
          <w:rFonts w:ascii="Times New Roman" w:eastAsia="Arial Unicode MS" w:hAnsi="Times New Roman" w:cs="Times New Roman"/>
          <w:sz w:val="24"/>
          <w:szCs w:val="24"/>
          <w:lang w:eastAsia="pt-BR"/>
        </w:rPr>
      </w:pPr>
      <w:r w:rsidRPr="00585FBB">
        <w:rPr>
          <w:rFonts w:ascii="Times New Roman" w:eastAsia="Arial Unicode MS" w:hAnsi="Times New Roman" w:cs="Times New Roman"/>
          <w:sz w:val="24"/>
          <w:szCs w:val="24"/>
          <w:lang w:eastAsia="pt-BR"/>
        </w:rPr>
        <w:t xml:space="preserve">O Contratante poderá realizar diligência para aferir o cumprimento dessa cláusula, devendo o Contratado atender prontamente eventuais pedidos de comprovação formulados. </w:t>
      </w:r>
    </w:p>
    <w:p w14:paraId="3B847300" w14:textId="77777777" w:rsidR="00B20C70" w:rsidRPr="0048756F" w:rsidRDefault="00B20C70" w:rsidP="00B20C70">
      <w:pPr>
        <w:numPr>
          <w:ilvl w:val="1"/>
          <w:numId w:val="41"/>
        </w:numPr>
        <w:tabs>
          <w:tab w:val="left" w:pos="709"/>
        </w:tabs>
        <w:spacing w:before="120" w:after="120"/>
        <w:jc w:val="both"/>
        <w:rPr>
          <w:rFonts w:ascii="Times New Roman" w:eastAsia="Arial Unicode MS" w:hAnsi="Times New Roman" w:cs="Times New Roman"/>
          <w:sz w:val="24"/>
          <w:szCs w:val="24"/>
          <w:lang w:eastAsia="pt-BR"/>
        </w:rPr>
      </w:pPr>
      <w:r w:rsidRPr="0048756F">
        <w:rPr>
          <w:rFonts w:ascii="Times New Roman" w:eastAsia="Arial Unicode MS" w:hAnsi="Times New Roman" w:cs="Times New Roman"/>
          <w:sz w:val="24"/>
          <w:szCs w:val="24"/>
          <w:lang w:eastAsia="pt-BR"/>
        </w:rPr>
        <w:lastRenderedPageBreak/>
        <w:t xml:space="preserve">O Contratado deverá prestar, no prazo fixado pelo Contratante, prorrogável justificadamente, quaisquer informações acerca dos dados pessoais para cumprimento da LGPD, inclusive quanto a eventual descarte realizado. </w:t>
      </w:r>
    </w:p>
    <w:p w14:paraId="633C8EDB" w14:textId="77777777" w:rsidR="00B20C70" w:rsidRPr="0048756F" w:rsidRDefault="00B20C70" w:rsidP="00B20C70">
      <w:pPr>
        <w:numPr>
          <w:ilvl w:val="1"/>
          <w:numId w:val="41"/>
        </w:numPr>
        <w:tabs>
          <w:tab w:val="left" w:pos="709"/>
        </w:tabs>
        <w:spacing w:before="120" w:after="120"/>
        <w:jc w:val="both"/>
        <w:rPr>
          <w:rFonts w:ascii="Times New Roman" w:eastAsia="Arial Unicode MS" w:hAnsi="Times New Roman" w:cs="Times New Roman"/>
          <w:sz w:val="24"/>
          <w:szCs w:val="24"/>
          <w:lang w:eastAsia="pt-BR"/>
        </w:rPr>
      </w:pPr>
      <w:r w:rsidRPr="0048756F">
        <w:rPr>
          <w:rFonts w:ascii="Times New Roman" w:eastAsia="Arial Unicode MS" w:hAnsi="Times New Roman" w:cs="Times New Roman"/>
          <w:sz w:val="24"/>
          <w:szCs w:val="24"/>
          <w:lang w:eastAsia="pt-BR"/>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254148D1" w14:textId="77777777" w:rsidR="00B20C70" w:rsidRPr="0048756F" w:rsidRDefault="00B20C70" w:rsidP="00B20C70">
      <w:pPr>
        <w:numPr>
          <w:ilvl w:val="2"/>
          <w:numId w:val="41"/>
        </w:numPr>
        <w:spacing w:before="120" w:after="120"/>
        <w:jc w:val="both"/>
        <w:rPr>
          <w:rFonts w:ascii="Times New Roman" w:eastAsia="Arial Unicode MS" w:hAnsi="Times New Roman" w:cs="Times New Roman"/>
          <w:sz w:val="24"/>
          <w:szCs w:val="24"/>
          <w:lang w:eastAsia="pt-BR"/>
        </w:rPr>
      </w:pPr>
      <w:r w:rsidRPr="0048756F">
        <w:rPr>
          <w:rFonts w:ascii="Times New Roman" w:eastAsia="Arial Unicode MS" w:hAnsi="Times New Roman" w:cs="Times New Roman"/>
          <w:sz w:val="24"/>
          <w:szCs w:val="24"/>
          <w:lang w:eastAsia="pt-BR"/>
        </w:rPr>
        <w:t xml:space="preserve">Os referidos bancos de dados devem ser desenvolvidos em formato </w:t>
      </w:r>
      <w:proofErr w:type="spellStart"/>
      <w:r w:rsidRPr="0048756F">
        <w:rPr>
          <w:rFonts w:ascii="Times New Roman" w:eastAsia="Arial Unicode MS" w:hAnsi="Times New Roman" w:cs="Times New Roman"/>
          <w:sz w:val="24"/>
          <w:szCs w:val="24"/>
          <w:lang w:eastAsia="pt-BR"/>
        </w:rPr>
        <w:t>interoperável</w:t>
      </w:r>
      <w:proofErr w:type="spellEnd"/>
      <w:r w:rsidRPr="0048756F">
        <w:rPr>
          <w:rFonts w:ascii="Times New Roman" w:eastAsia="Arial Unicode MS" w:hAnsi="Times New Roman" w:cs="Times New Roman"/>
          <w:sz w:val="24"/>
          <w:szCs w:val="24"/>
          <w:lang w:eastAsia="pt-BR"/>
        </w:rPr>
        <w:t xml:space="preserve">, a fim de garantir a reutilização desses dados pela Administração nas hipóteses previstas na LGPD. </w:t>
      </w:r>
    </w:p>
    <w:p w14:paraId="54934AEC" w14:textId="77777777" w:rsidR="00B20C70" w:rsidRPr="0048756F" w:rsidRDefault="00B20C70" w:rsidP="00B20C70">
      <w:pPr>
        <w:numPr>
          <w:ilvl w:val="1"/>
          <w:numId w:val="41"/>
        </w:numPr>
        <w:tabs>
          <w:tab w:val="left" w:pos="709"/>
        </w:tabs>
        <w:spacing w:before="120" w:after="120"/>
        <w:jc w:val="both"/>
        <w:rPr>
          <w:rFonts w:ascii="Times New Roman" w:eastAsia="Arial Unicode MS" w:hAnsi="Times New Roman" w:cs="Times New Roman"/>
          <w:sz w:val="24"/>
          <w:szCs w:val="24"/>
          <w:lang w:eastAsia="pt-BR"/>
        </w:rPr>
      </w:pPr>
      <w:r w:rsidRPr="0048756F">
        <w:rPr>
          <w:rFonts w:ascii="Times New Roman" w:eastAsia="Arial Unicode MS" w:hAnsi="Times New Roman" w:cs="Times New Roman"/>
          <w:sz w:val="24"/>
          <w:szCs w:val="24"/>
          <w:lang w:eastAsia="pt-BR"/>
        </w:rPr>
        <w:t xml:space="preserve">O contrato está sujeito a ser alterado nos procedimentos pertinentes ao tratamento de dados pessoais, quando indicado pela autoridade competente, por meio de opiniões técnicas ou recomendações, editadas na forma da LGPD. </w:t>
      </w:r>
    </w:p>
    <w:p w14:paraId="31AE2723" w14:textId="77777777" w:rsidR="00B20C70" w:rsidRPr="0048756F" w:rsidRDefault="00B20C70" w:rsidP="00B20C70">
      <w:pPr>
        <w:pStyle w:val="Nivel01Titulo"/>
        <w:numPr>
          <w:ilvl w:val="0"/>
          <w:numId w:val="36"/>
        </w:numPr>
        <w:tabs>
          <w:tab w:val="left" w:pos="567"/>
        </w:tabs>
        <w:spacing w:before="240"/>
        <w:ind w:left="0" w:firstLine="0"/>
        <w:jc w:val="both"/>
        <w:rPr>
          <w:rFonts w:ascii="Times New Roman" w:hAnsi="Times New Roman"/>
          <w:color w:val="auto"/>
          <w:sz w:val="24"/>
          <w:szCs w:val="24"/>
        </w:rPr>
      </w:pPr>
      <w:r w:rsidRPr="0048756F">
        <w:rPr>
          <w:rFonts w:ascii="Times New Roman" w:hAnsi="Times New Roman"/>
          <w:color w:val="auto"/>
          <w:sz w:val="24"/>
          <w:szCs w:val="24"/>
        </w:rPr>
        <w:t xml:space="preserve">CLÁUSULA </w:t>
      </w:r>
      <w:r>
        <w:rPr>
          <w:rFonts w:ascii="Times New Roman" w:hAnsi="Times New Roman"/>
          <w:color w:val="auto"/>
          <w:sz w:val="24"/>
          <w:szCs w:val="24"/>
        </w:rPr>
        <w:t xml:space="preserve">NONA </w:t>
      </w:r>
      <w:r w:rsidRPr="0048756F">
        <w:rPr>
          <w:rFonts w:ascii="Times New Roman" w:hAnsi="Times New Roman"/>
          <w:color w:val="auto"/>
          <w:sz w:val="24"/>
          <w:szCs w:val="24"/>
        </w:rPr>
        <w:t>– DA GARANTIA DE EXECUÇÃO:</w:t>
      </w:r>
    </w:p>
    <w:p w14:paraId="012036AC" w14:textId="77777777" w:rsidR="00B20C70" w:rsidRPr="0048756F" w:rsidRDefault="00B20C70" w:rsidP="00B20C70">
      <w:pPr>
        <w:numPr>
          <w:ilvl w:val="1"/>
          <w:numId w:val="36"/>
        </w:numPr>
        <w:spacing w:before="120" w:after="120"/>
        <w:jc w:val="both"/>
        <w:rPr>
          <w:rFonts w:ascii="Times New Roman" w:hAnsi="Times New Roman" w:cs="Times New Roman"/>
          <w:iCs/>
          <w:sz w:val="24"/>
          <w:szCs w:val="24"/>
        </w:rPr>
      </w:pPr>
      <w:r w:rsidRPr="0048756F">
        <w:rPr>
          <w:rFonts w:ascii="Times New Roman" w:hAnsi="Times New Roman" w:cs="Times New Roman"/>
          <w:iCs/>
          <w:sz w:val="24"/>
          <w:szCs w:val="24"/>
        </w:rPr>
        <w:t>Não haverá exigência de garantia contratual da execução.</w:t>
      </w:r>
    </w:p>
    <w:p w14:paraId="4BDE0680" w14:textId="77777777" w:rsidR="00B20C70" w:rsidRPr="0048756F" w:rsidRDefault="00B20C70" w:rsidP="00B20C70">
      <w:pPr>
        <w:pStyle w:val="Nivel01Titulo"/>
        <w:numPr>
          <w:ilvl w:val="0"/>
          <w:numId w:val="36"/>
        </w:numPr>
        <w:tabs>
          <w:tab w:val="left" w:pos="426"/>
        </w:tabs>
        <w:spacing w:before="240"/>
        <w:ind w:left="0" w:firstLine="0"/>
        <w:jc w:val="both"/>
        <w:rPr>
          <w:rFonts w:ascii="Times New Roman" w:hAnsi="Times New Roman"/>
          <w:color w:val="auto"/>
          <w:sz w:val="24"/>
          <w:szCs w:val="24"/>
        </w:rPr>
      </w:pPr>
      <w:r w:rsidRPr="0048756F">
        <w:rPr>
          <w:rFonts w:ascii="Times New Roman" w:hAnsi="Times New Roman"/>
          <w:color w:val="auto"/>
          <w:sz w:val="24"/>
          <w:szCs w:val="24"/>
        </w:rPr>
        <w:t>CLÁUSULA DÉCIMA</w:t>
      </w:r>
      <w:r>
        <w:rPr>
          <w:rFonts w:ascii="Times New Roman" w:hAnsi="Times New Roman"/>
          <w:color w:val="auto"/>
          <w:sz w:val="24"/>
          <w:szCs w:val="24"/>
        </w:rPr>
        <w:t xml:space="preserve"> </w:t>
      </w:r>
      <w:r w:rsidRPr="0048756F">
        <w:rPr>
          <w:rFonts w:ascii="Times New Roman" w:hAnsi="Times New Roman"/>
          <w:color w:val="auto"/>
          <w:sz w:val="24"/>
          <w:szCs w:val="24"/>
        </w:rPr>
        <w:t>– DAS INFRAÇÕES E SANÇÕES ADMINISTRATIVAS:</w:t>
      </w:r>
    </w:p>
    <w:p w14:paraId="1FAC482D" w14:textId="77777777" w:rsidR="00B20C70" w:rsidRPr="0048756F"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Comete infração administrativa, nos termos da Lei nº 14.133, de 2021, o Contratado que:</w:t>
      </w:r>
    </w:p>
    <w:p w14:paraId="2F59A5F7" w14:textId="77777777" w:rsidR="00B20C70" w:rsidRPr="0048756F" w:rsidRDefault="00B20C70" w:rsidP="00B20C70">
      <w:pPr>
        <w:pStyle w:val="PargrafodaLista1"/>
        <w:numPr>
          <w:ilvl w:val="2"/>
          <w:numId w:val="27"/>
        </w:numPr>
        <w:spacing w:before="120" w:after="120"/>
        <w:ind w:left="0" w:right="-30" w:firstLine="284"/>
        <w:jc w:val="both"/>
        <w:rPr>
          <w:rFonts w:ascii="Times New Roman" w:hAnsi="Times New Roman" w:cs="Times New Roman"/>
        </w:rPr>
      </w:pPr>
      <w:r w:rsidRPr="0048756F">
        <w:rPr>
          <w:rFonts w:ascii="Times New Roman" w:hAnsi="Times New Roman" w:cs="Times New Roman"/>
        </w:rPr>
        <w:t>der causa à inexecução parcial do contrato;</w:t>
      </w:r>
    </w:p>
    <w:p w14:paraId="1D40B060" w14:textId="77777777" w:rsidR="00B20C70" w:rsidRPr="0048756F" w:rsidRDefault="00B20C70" w:rsidP="00B20C70">
      <w:pPr>
        <w:pStyle w:val="PargrafodaLista1"/>
        <w:numPr>
          <w:ilvl w:val="2"/>
          <w:numId w:val="27"/>
        </w:numPr>
        <w:spacing w:before="120" w:after="120"/>
        <w:ind w:left="0" w:right="-30" w:firstLine="284"/>
        <w:jc w:val="both"/>
        <w:rPr>
          <w:rFonts w:ascii="Times New Roman" w:hAnsi="Times New Roman" w:cs="Times New Roman"/>
        </w:rPr>
      </w:pPr>
      <w:r w:rsidRPr="0048756F">
        <w:rPr>
          <w:rFonts w:ascii="Times New Roman" w:hAnsi="Times New Roman" w:cs="Times New Roman"/>
        </w:rPr>
        <w:t>der causa à inexecução parcial do contrato que cause grave dano à Administração ou ao funcionamento dos serviços públicos ou ao interesse coletivo;</w:t>
      </w:r>
    </w:p>
    <w:p w14:paraId="55BB1CD4" w14:textId="77777777" w:rsidR="00B20C70" w:rsidRPr="0048756F" w:rsidRDefault="00B20C70" w:rsidP="00B20C70">
      <w:pPr>
        <w:pStyle w:val="PargrafodaLista1"/>
        <w:numPr>
          <w:ilvl w:val="2"/>
          <w:numId w:val="27"/>
        </w:numPr>
        <w:spacing w:before="120" w:after="120"/>
        <w:ind w:left="0" w:right="-30" w:firstLine="284"/>
        <w:jc w:val="both"/>
        <w:rPr>
          <w:rFonts w:ascii="Times New Roman" w:hAnsi="Times New Roman" w:cs="Times New Roman"/>
        </w:rPr>
      </w:pPr>
      <w:r w:rsidRPr="0048756F">
        <w:rPr>
          <w:rFonts w:ascii="Times New Roman" w:hAnsi="Times New Roman" w:cs="Times New Roman"/>
        </w:rPr>
        <w:t>der causa à inexecução total do contrato;</w:t>
      </w:r>
    </w:p>
    <w:p w14:paraId="064DD593" w14:textId="77777777" w:rsidR="00B20C70" w:rsidRPr="0048756F" w:rsidRDefault="00B20C70" w:rsidP="00B20C70">
      <w:pPr>
        <w:pStyle w:val="PargrafodaLista1"/>
        <w:numPr>
          <w:ilvl w:val="2"/>
          <w:numId w:val="27"/>
        </w:numPr>
        <w:spacing w:before="120" w:after="120"/>
        <w:ind w:left="0" w:right="-30" w:firstLine="284"/>
        <w:jc w:val="both"/>
        <w:rPr>
          <w:rFonts w:ascii="Times New Roman" w:hAnsi="Times New Roman" w:cs="Times New Roman"/>
        </w:rPr>
      </w:pPr>
      <w:r w:rsidRPr="0048756F">
        <w:rPr>
          <w:rFonts w:ascii="Times New Roman" w:hAnsi="Times New Roman" w:cs="Times New Roman"/>
        </w:rPr>
        <w:t>deixar de entregar a documentação exigida para o certame;</w:t>
      </w:r>
    </w:p>
    <w:p w14:paraId="730712BC" w14:textId="77777777" w:rsidR="00B20C70" w:rsidRPr="0048756F" w:rsidRDefault="00B20C70" w:rsidP="00B20C70">
      <w:pPr>
        <w:pStyle w:val="PargrafodaLista1"/>
        <w:numPr>
          <w:ilvl w:val="2"/>
          <w:numId w:val="27"/>
        </w:numPr>
        <w:spacing w:before="120" w:after="120"/>
        <w:ind w:left="0" w:right="-30" w:firstLine="284"/>
        <w:jc w:val="both"/>
        <w:rPr>
          <w:rFonts w:ascii="Times New Roman" w:hAnsi="Times New Roman" w:cs="Times New Roman"/>
        </w:rPr>
      </w:pPr>
      <w:r w:rsidRPr="0048756F">
        <w:rPr>
          <w:rFonts w:ascii="Times New Roman" w:hAnsi="Times New Roman" w:cs="Times New Roman"/>
        </w:rPr>
        <w:t>não manter a proposta, salvo em decorrência de fato superveniente devidamente justificado;</w:t>
      </w:r>
    </w:p>
    <w:p w14:paraId="7166A82F" w14:textId="77777777" w:rsidR="00B20C70" w:rsidRPr="0048756F" w:rsidRDefault="00B20C70" w:rsidP="00B20C70">
      <w:pPr>
        <w:pStyle w:val="PargrafodaLista1"/>
        <w:numPr>
          <w:ilvl w:val="2"/>
          <w:numId w:val="27"/>
        </w:numPr>
        <w:spacing w:before="120" w:after="120"/>
        <w:ind w:left="0" w:right="-30" w:firstLine="284"/>
        <w:jc w:val="both"/>
        <w:rPr>
          <w:rFonts w:ascii="Times New Roman" w:hAnsi="Times New Roman" w:cs="Times New Roman"/>
        </w:rPr>
      </w:pPr>
      <w:r w:rsidRPr="0048756F">
        <w:rPr>
          <w:rFonts w:ascii="Times New Roman" w:hAnsi="Times New Roman" w:cs="Times New Roman"/>
        </w:rPr>
        <w:t>não celebrar o contrato ou não entregar a documentação exigida para a contratação, quando convocado dentro do prazo de validade de sua proposta;</w:t>
      </w:r>
    </w:p>
    <w:p w14:paraId="0A4F16E0" w14:textId="77777777" w:rsidR="00B20C70" w:rsidRPr="0048756F" w:rsidRDefault="00B20C70" w:rsidP="00B20C70">
      <w:pPr>
        <w:pStyle w:val="PargrafodaLista1"/>
        <w:numPr>
          <w:ilvl w:val="2"/>
          <w:numId w:val="27"/>
        </w:numPr>
        <w:spacing w:before="120" w:after="120"/>
        <w:ind w:left="0" w:right="-30" w:firstLine="284"/>
        <w:jc w:val="both"/>
        <w:rPr>
          <w:rFonts w:ascii="Times New Roman" w:hAnsi="Times New Roman" w:cs="Times New Roman"/>
        </w:rPr>
      </w:pPr>
      <w:r w:rsidRPr="0048756F">
        <w:rPr>
          <w:rFonts w:ascii="Times New Roman" w:hAnsi="Times New Roman" w:cs="Times New Roman"/>
        </w:rPr>
        <w:t>ensejar o retardamento da execução ou da entrega do objeto da contratação sem motivo justificado;</w:t>
      </w:r>
    </w:p>
    <w:p w14:paraId="172D5656" w14:textId="77777777" w:rsidR="00B20C70" w:rsidRPr="0048756F" w:rsidRDefault="00B20C70" w:rsidP="00B20C70">
      <w:pPr>
        <w:pStyle w:val="PargrafodaLista1"/>
        <w:numPr>
          <w:ilvl w:val="2"/>
          <w:numId w:val="27"/>
        </w:numPr>
        <w:spacing w:before="120" w:after="120"/>
        <w:ind w:left="0" w:right="-30" w:firstLine="284"/>
        <w:jc w:val="both"/>
        <w:rPr>
          <w:rFonts w:ascii="Times New Roman" w:hAnsi="Times New Roman" w:cs="Times New Roman"/>
        </w:rPr>
      </w:pPr>
      <w:r w:rsidRPr="0048756F">
        <w:rPr>
          <w:rFonts w:ascii="Times New Roman" w:hAnsi="Times New Roman" w:cs="Times New Roman"/>
        </w:rPr>
        <w:t>apresentar declaração ou documentação falsa exigida para o certame ou prestar declaração falsa durante a dispensa eletrônica ou execução do contrato;</w:t>
      </w:r>
    </w:p>
    <w:p w14:paraId="4155D53E" w14:textId="324F94ED" w:rsidR="00B20C70" w:rsidRDefault="00B20C70" w:rsidP="00B20C70">
      <w:pPr>
        <w:pStyle w:val="PargrafodaLista1"/>
        <w:numPr>
          <w:ilvl w:val="2"/>
          <w:numId w:val="27"/>
        </w:numPr>
        <w:spacing w:before="120" w:after="120"/>
        <w:ind w:left="0" w:right="-30" w:firstLine="284"/>
        <w:jc w:val="both"/>
        <w:rPr>
          <w:rFonts w:ascii="Times New Roman" w:hAnsi="Times New Roman" w:cs="Times New Roman"/>
        </w:rPr>
      </w:pPr>
      <w:r w:rsidRPr="0048756F">
        <w:rPr>
          <w:rFonts w:ascii="Times New Roman" w:hAnsi="Times New Roman" w:cs="Times New Roman"/>
        </w:rPr>
        <w:t>fraudar a contratação ou praticar ato fraudulento na execução do contrato;</w:t>
      </w:r>
    </w:p>
    <w:p w14:paraId="32111FFD" w14:textId="77777777" w:rsidR="00585FBB" w:rsidRPr="0048756F" w:rsidRDefault="00585FBB" w:rsidP="00585FBB">
      <w:pPr>
        <w:pStyle w:val="PargrafodaLista1"/>
        <w:spacing w:before="120" w:after="120"/>
        <w:ind w:left="284" w:right="-30"/>
        <w:jc w:val="both"/>
        <w:rPr>
          <w:rFonts w:ascii="Times New Roman" w:hAnsi="Times New Roman" w:cs="Times New Roman"/>
        </w:rPr>
      </w:pPr>
    </w:p>
    <w:p w14:paraId="14E2879D" w14:textId="62CF52D0" w:rsidR="00B20C70" w:rsidRDefault="00B20C70" w:rsidP="00B20C70">
      <w:pPr>
        <w:pStyle w:val="PargrafodaLista1"/>
        <w:numPr>
          <w:ilvl w:val="2"/>
          <w:numId w:val="27"/>
        </w:numPr>
        <w:spacing w:before="120" w:after="120"/>
        <w:ind w:left="0" w:right="-30" w:firstLine="284"/>
        <w:jc w:val="both"/>
        <w:rPr>
          <w:rFonts w:ascii="Times New Roman" w:hAnsi="Times New Roman" w:cs="Times New Roman"/>
        </w:rPr>
      </w:pPr>
      <w:r w:rsidRPr="0048756F">
        <w:rPr>
          <w:rFonts w:ascii="Times New Roman" w:hAnsi="Times New Roman" w:cs="Times New Roman"/>
        </w:rPr>
        <w:t>comportar-se de modo inidôneo ou cometer fraude de qualquer natureza;</w:t>
      </w:r>
    </w:p>
    <w:p w14:paraId="46A8E2BC" w14:textId="77777777" w:rsidR="00585FBB" w:rsidRPr="0048756F" w:rsidRDefault="00585FBB" w:rsidP="00585FBB">
      <w:pPr>
        <w:pStyle w:val="PargrafodaLista1"/>
        <w:spacing w:before="120" w:after="120"/>
        <w:ind w:left="284" w:right="-30"/>
        <w:jc w:val="both"/>
        <w:rPr>
          <w:rFonts w:ascii="Times New Roman" w:hAnsi="Times New Roman" w:cs="Times New Roman"/>
        </w:rPr>
      </w:pPr>
    </w:p>
    <w:p w14:paraId="51794E94" w14:textId="77777777" w:rsidR="00B20C70" w:rsidRPr="0048756F" w:rsidRDefault="00B20C70" w:rsidP="00B20C70">
      <w:pPr>
        <w:pStyle w:val="PargrafodaLista1"/>
        <w:numPr>
          <w:ilvl w:val="2"/>
          <w:numId w:val="27"/>
        </w:numPr>
        <w:spacing w:before="120" w:after="120"/>
        <w:ind w:left="0" w:right="-30" w:firstLine="284"/>
        <w:jc w:val="both"/>
        <w:rPr>
          <w:rFonts w:ascii="Times New Roman" w:hAnsi="Times New Roman" w:cs="Times New Roman"/>
        </w:rPr>
      </w:pPr>
      <w:r w:rsidRPr="0048756F">
        <w:rPr>
          <w:rFonts w:ascii="Times New Roman" w:hAnsi="Times New Roman" w:cs="Times New Roman"/>
        </w:rPr>
        <w:lastRenderedPageBreak/>
        <w:t>praticar atos ilícitos com vistas a frustrar os objetivos da contratação;</w:t>
      </w:r>
    </w:p>
    <w:p w14:paraId="35C8549D" w14:textId="77777777" w:rsidR="00B20C70" w:rsidRPr="0048756F" w:rsidRDefault="00B20C70" w:rsidP="00B20C70">
      <w:pPr>
        <w:pStyle w:val="PargrafodaLista1"/>
        <w:numPr>
          <w:ilvl w:val="2"/>
          <w:numId w:val="27"/>
        </w:numPr>
        <w:spacing w:before="120" w:after="120"/>
        <w:ind w:left="0" w:right="-30" w:firstLine="284"/>
        <w:jc w:val="both"/>
        <w:rPr>
          <w:rFonts w:ascii="Times New Roman" w:hAnsi="Times New Roman" w:cs="Times New Roman"/>
        </w:rPr>
      </w:pPr>
      <w:r w:rsidRPr="0048756F">
        <w:rPr>
          <w:rFonts w:ascii="Times New Roman" w:hAnsi="Times New Roman" w:cs="Times New Roman"/>
        </w:rPr>
        <w:t>praticar ato lesivo previsto no art. 5º da Lei nº 12.846, de 1º de agosto de 2013.</w:t>
      </w:r>
    </w:p>
    <w:p w14:paraId="6162E47F" w14:textId="77777777" w:rsidR="00B20C70" w:rsidRPr="0048756F" w:rsidRDefault="00B20C70" w:rsidP="00B20C70">
      <w:pPr>
        <w:numPr>
          <w:ilvl w:val="1"/>
          <w:numId w:val="36"/>
        </w:numPr>
        <w:spacing w:before="120" w:after="120" w:line="240" w:lineRule="auto"/>
        <w:jc w:val="both"/>
        <w:rPr>
          <w:rFonts w:ascii="Times New Roman" w:hAnsi="Times New Roman" w:cs="Times New Roman"/>
          <w:sz w:val="24"/>
          <w:szCs w:val="24"/>
        </w:rPr>
      </w:pPr>
      <w:r w:rsidRPr="0048756F">
        <w:rPr>
          <w:rFonts w:ascii="Times New Roman" w:hAnsi="Times New Roman" w:cs="Times New Roman"/>
          <w:sz w:val="24"/>
          <w:szCs w:val="24"/>
        </w:rPr>
        <w:t>Serão aplicadas ao responsável pelas infrações administrativas acima descritas as seguintes sanções:</w:t>
      </w:r>
    </w:p>
    <w:p w14:paraId="29E4D7B2" w14:textId="77777777" w:rsidR="00B20C70" w:rsidRPr="0048756F" w:rsidRDefault="00B20C70" w:rsidP="00B20C70">
      <w:pPr>
        <w:numPr>
          <w:ilvl w:val="2"/>
          <w:numId w:val="28"/>
        </w:numPr>
        <w:spacing w:before="120" w:after="120" w:line="240" w:lineRule="auto"/>
        <w:ind w:left="0" w:firstLine="284"/>
        <w:jc w:val="both"/>
        <w:rPr>
          <w:rFonts w:ascii="Times New Roman" w:hAnsi="Times New Roman" w:cs="Times New Roman"/>
          <w:sz w:val="24"/>
          <w:szCs w:val="24"/>
        </w:rPr>
      </w:pPr>
      <w:r w:rsidRPr="0048756F">
        <w:rPr>
          <w:rFonts w:ascii="Times New Roman" w:hAnsi="Times New Roman" w:cs="Times New Roman"/>
          <w:b/>
          <w:bCs/>
          <w:sz w:val="24"/>
          <w:szCs w:val="24"/>
        </w:rPr>
        <w:t>Advertência</w:t>
      </w:r>
      <w:r w:rsidRPr="0048756F">
        <w:rPr>
          <w:rFonts w:ascii="Times New Roman" w:hAnsi="Times New Roman" w:cs="Times New Roman"/>
          <w:sz w:val="24"/>
          <w:szCs w:val="24"/>
        </w:rPr>
        <w:t>, quando o Contratado der causa à inexecução parcial do contrato, sempre que não se justificar a imposição de penalidade mais grave (art. 156, §2º, da Lei);</w:t>
      </w:r>
    </w:p>
    <w:p w14:paraId="4B338F4C" w14:textId="77777777" w:rsidR="00B20C70" w:rsidRPr="0048756F" w:rsidRDefault="00B20C70" w:rsidP="00B20C70">
      <w:pPr>
        <w:numPr>
          <w:ilvl w:val="2"/>
          <w:numId w:val="28"/>
        </w:numPr>
        <w:spacing w:before="120" w:after="120" w:line="240" w:lineRule="auto"/>
        <w:ind w:left="0" w:firstLine="284"/>
        <w:jc w:val="both"/>
        <w:rPr>
          <w:rFonts w:ascii="Times New Roman" w:hAnsi="Times New Roman" w:cs="Times New Roman"/>
          <w:sz w:val="24"/>
          <w:szCs w:val="24"/>
        </w:rPr>
      </w:pPr>
      <w:r w:rsidRPr="0048756F">
        <w:rPr>
          <w:rFonts w:ascii="Times New Roman" w:hAnsi="Times New Roman" w:cs="Times New Roman"/>
          <w:b/>
          <w:bCs/>
          <w:sz w:val="24"/>
          <w:szCs w:val="24"/>
        </w:rPr>
        <w:t>Impedimento de licitar e contratar</w:t>
      </w:r>
      <w:r w:rsidRPr="0048756F">
        <w:rPr>
          <w:rFonts w:ascii="Times New Roman" w:hAnsi="Times New Roman" w:cs="Times New Roman"/>
          <w:sz w:val="24"/>
          <w:szCs w:val="24"/>
        </w:rPr>
        <w:t>, quando praticadas as condutas descritas nas alíneas b, c, d, e, f e g do subitem acima deste Contrato, sempre que não se justificar a imposição de penalidade mais grave (art. 156, §4º, da Lei);</w:t>
      </w:r>
    </w:p>
    <w:p w14:paraId="140D22F7" w14:textId="77777777" w:rsidR="00B20C70" w:rsidRPr="0048756F" w:rsidRDefault="00B20C70" w:rsidP="00B20C70">
      <w:pPr>
        <w:numPr>
          <w:ilvl w:val="2"/>
          <w:numId w:val="28"/>
        </w:numPr>
        <w:spacing w:before="120" w:after="120" w:line="240" w:lineRule="auto"/>
        <w:ind w:left="0" w:firstLine="284"/>
        <w:jc w:val="both"/>
        <w:rPr>
          <w:rFonts w:ascii="Times New Roman" w:hAnsi="Times New Roman" w:cs="Times New Roman"/>
          <w:sz w:val="24"/>
          <w:szCs w:val="24"/>
        </w:rPr>
      </w:pPr>
      <w:r w:rsidRPr="0048756F">
        <w:rPr>
          <w:rFonts w:ascii="Times New Roman" w:hAnsi="Times New Roman" w:cs="Times New Roman"/>
          <w:b/>
          <w:bCs/>
          <w:sz w:val="24"/>
          <w:szCs w:val="24"/>
        </w:rPr>
        <w:t>Declaração de inidoneidade para licitar e contratar</w:t>
      </w:r>
      <w:r w:rsidRPr="0048756F">
        <w:rPr>
          <w:rFonts w:ascii="Times New Roman" w:hAnsi="Times New Roman" w:cs="Times New Roman"/>
          <w:sz w:val="24"/>
          <w:szCs w:val="24"/>
        </w:rPr>
        <w:t>, quando praticadas as condutas descritas nas alíneas h, i, j, k e l do subitem acima deste Contrato, bem como nas alíneas b, c, d, e, f e g, que justifiquem a imposição de penalidade mais grave (art. 156, §5º, da Lei)</w:t>
      </w:r>
    </w:p>
    <w:p w14:paraId="570314BA" w14:textId="77777777" w:rsidR="00B20C70" w:rsidRPr="0048756F" w:rsidRDefault="00B20C70" w:rsidP="00B20C70">
      <w:pPr>
        <w:numPr>
          <w:ilvl w:val="2"/>
          <w:numId w:val="28"/>
        </w:numPr>
        <w:spacing w:before="120" w:after="120" w:line="240" w:lineRule="auto"/>
        <w:ind w:left="0" w:firstLine="284"/>
        <w:jc w:val="both"/>
        <w:rPr>
          <w:rFonts w:ascii="Times New Roman" w:hAnsi="Times New Roman" w:cs="Times New Roman"/>
          <w:sz w:val="24"/>
          <w:szCs w:val="24"/>
        </w:rPr>
      </w:pPr>
      <w:r w:rsidRPr="0048756F">
        <w:rPr>
          <w:rFonts w:ascii="Times New Roman" w:hAnsi="Times New Roman" w:cs="Times New Roman"/>
          <w:b/>
          <w:bCs/>
          <w:sz w:val="24"/>
          <w:szCs w:val="24"/>
        </w:rPr>
        <w:t>Multa:</w:t>
      </w:r>
    </w:p>
    <w:p w14:paraId="2C3F09D9" w14:textId="77777777" w:rsidR="00B20C70" w:rsidRPr="0048756F" w:rsidRDefault="00B20C70" w:rsidP="00B20C70">
      <w:pPr>
        <w:numPr>
          <w:ilvl w:val="3"/>
          <w:numId w:val="28"/>
        </w:numPr>
        <w:spacing w:before="120" w:after="120" w:line="240" w:lineRule="auto"/>
        <w:ind w:left="0" w:firstLine="567"/>
        <w:jc w:val="both"/>
        <w:rPr>
          <w:rFonts w:ascii="Times New Roman" w:hAnsi="Times New Roman" w:cs="Times New Roman"/>
          <w:sz w:val="24"/>
          <w:szCs w:val="24"/>
        </w:rPr>
      </w:pPr>
      <w:r w:rsidRPr="0048756F">
        <w:rPr>
          <w:rFonts w:ascii="Times New Roman" w:hAnsi="Times New Roman" w:cs="Times New Roman"/>
          <w:sz w:val="24"/>
          <w:szCs w:val="24"/>
        </w:rPr>
        <w:t>moratória de 0,5 % (cinco décimos por cento) por dia de atraso injustificado sobre o valor da parcela inadimplida, até o limite de 30</w:t>
      </w:r>
      <w:r w:rsidRPr="0048756F">
        <w:rPr>
          <w:rFonts w:ascii="Times New Roman" w:hAnsi="Times New Roman" w:cs="Times New Roman"/>
          <w:color w:val="FF0000"/>
          <w:sz w:val="24"/>
          <w:szCs w:val="24"/>
        </w:rPr>
        <w:t xml:space="preserve"> </w:t>
      </w:r>
      <w:r w:rsidRPr="0048756F">
        <w:rPr>
          <w:rFonts w:ascii="Times New Roman" w:hAnsi="Times New Roman" w:cs="Times New Roman"/>
          <w:sz w:val="24"/>
          <w:szCs w:val="24"/>
        </w:rPr>
        <w:t>(trinta) dias;</w:t>
      </w:r>
    </w:p>
    <w:p w14:paraId="0969A15A" w14:textId="77777777" w:rsidR="00B20C70" w:rsidRPr="0048756F" w:rsidRDefault="00B20C70" w:rsidP="00B20C70">
      <w:pPr>
        <w:numPr>
          <w:ilvl w:val="4"/>
          <w:numId w:val="28"/>
        </w:numPr>
        <w:spacing w:before="120" w:after="120" w:line="240" w:lineRule="auto"/>
        <w:ind w:left="0" w:firstLine="567"/>
        <w:jc w:val="both"/>
        <w:rPr>
          <w:rFonts w:ascii="Times New Roman" w:hAnsi="Times New Roman" w:cs="Times New Roman"/>
          <w:sz w:val="24"/>
          <w:szCs w:val="24"/>
        </w:rPr>
      </w:pPr>
      <w:r w:rsidRPr="0048756F">
        <w:rPr>
          <w:rFonts w:ascii="Times New Roman" w:hAnsi="Times New Roman" w:cs="Times New Roman"/>
          <w:sz w:val="24"/>
          <w:szCs w:val="24"/>
        </w:rPr>
        <w:t xml:space="preserve">O atraso superior a 30 (trinta) dias autoriza a Administração a promover a rescisão do contrato por descumprimento ou cumprimento irregular de suas cláusulas, conforme dispõe o inciso I do art. 137 da Lei n. 14.133, de 2021, respeitados o contraditório e a ampla defesa. </w:t>
      </w:r>
    </w:p>
    <w:p w14:paraId="345FB32B" w14:textId="77777777" w:rsidR="00B20C70" w:rsidRPr="0048756F" w:rsidRDefault="00B20C70" w:rsidP="00B20C70">
      <w:pPr>
        <w:numPr>
          <w:ilvl w:val="3"/>
          <w:numId w:val="28"/>
        </w:numPr>
        <w:spacing w:before="120" w:after="120" w:line="240" w:lineRule="auto"/>
        <w:ind w:left="0" w:firstLine="567"/>
        <w:jc w:val="both"/>
        <w:rPr>
          <w:rFonts w:ascii="Times New Roman" w:hAnsi="Times New Roman" w:cs="Times New Roman"/>
          <w:sz w:val="24"/>
          <w:szCs w:val="24"/>
        </w:rPr>
      </w:pPr>
      <w:r w:rsidRPr="0048756F">
        <w:rPr>
          <w:rFonts w:ascii="Times New Roman" w:hAnsi="Times New Roman" w:cs="Times New Roman"/>
          <w:sz w:val="24"/>
          <w:szCs w:val="24"/>
        </w:rPr>
        <w:t>compensatória de 30 % (trinta por cento) sobre o valor total do contrato, no caso de inexecução total do objeto;</w:t>
      </w:r>
    </w:p>
    <w:p w14:paraId="5669384F" w14:textId="77777777" w:rsidR="00B20C70" w:rsidRPr="0048756F" w:rsidRDefault="00B20C70" w:rsidP="00B20C70">
      <w:pPr>
        <w:numPr>
          <w:ilvl w:val="1"/>
          <w:numId w:val="36"/>
        </w:numPr>
        <w:spacing w:before="120" w:after="120"/>
        <w:jc w:val="both"/>
        <w:rPr>
          <w:rFonts w:ascii="Times New Roman" w:hAnsi="Times New Roman" w:cs="Times New Roman"/>
          <w:sz w:val="24"/>
          <w:szCs w:val="24"/>
        </w:rPr>
      </w:pPr>
      <w:bookmarkStart w:id="83" w:name="_Hlk78351618"/>
      <w:r w:rsidRPr="0048756F">
        <w:rPr>
          <w:rFonts w:ascii="Times New Roman" w:hAnsi="Times New Roman" w:cs="Times New Roman"/>
          <w:sz w:val="24"/>
          <w:szCs w:val="24"/>
        </w:rPr>
        <w:t>A aplicação das sanções previstas neste Contrato não exclui, em hipótese alguma, a obrigação de reparação integral do dano causado à Contratante.</w:t>
      </w:r>
    </w:p>
    <w:p w14:paraId="1DA217AD" w14:textId="77777777" w:rsidR="00B20C70" w:rsidRPr="0048756F"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Todas as sanções previstas neste Contrato poderão ser aplicadas cumulativamente com a multa.</w:t>
      </w:r>
    </w:p>
    <w:p w14:paraId="6E730DAE" w14:textId="77777777" w:rsidR="00B20C70" w:rsidRPr="0048756F" w:rsidRDefault="00B20C70" w:rsidP="00B20C70">
      <w:pPr>
        <w:numPr>
          <w:ilvl w:val="2"/>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Antes da aplicação da multa será facultada a defesa do interessado no prazo de 15 (quinze) dias úteis, contado da data de sua intimação.</w:t>
      </w:r>
    </w:p>
    <w:p w14:paraId="4EE0B124" w14:textId="77777777" w:rsidR="00B20C70" w:rsidRPr="0048756F" w:rsidRDefault="00B20C70" w:rsidP="00B20C70">
      <w:pPr>
        <w:numPr>
          <w:ilvl w:val="2"/>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conforme o caso.</w:t>
      </w:r>
    </w:p>
    <w:p w14:paraId="1A3FA128" w14:textId="7A75FBB6" w:rsidR="00585FBB" w:rsidRPr="00364360" w:rsidRDefault="00B20C70" w:rsidP="00585FBB">
      <w:pPr>
        <w:numPr>
          <w:ilvl w:val="2"/>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Previamente ao encaminhamento à cobrança judicial, a multa poderá ser recolhida administrativamente no prazo máximo de 30 (trinta) dias, a contar da data do recebimento da comunicação enviada pela autoridade competente.</w:t>
      </w:r>
    </w:p>
    <w:bookmarkEnd w:id="83"/>
    <w:p w14:paraId="04399DC6" w14:textId="77777777" w:rsidR="00B20C70" w:rsidRPr="0048756F"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 xml:space="preserve">A aplicação das sanções realizar-se-á em processo administrativo que assegure o contraditório e a ampla defesa ao Contratado, observando-se o procedimento previsto no </w:t>
      </w:r>
      <w:r w:rsidRPr="0048756F">
        <w:rPr>
          <w:rFonts w:ascii="Times New Roman" w:hAnsi="Times New Roman" w:cs="Times New Roman"/>
          <w:b/>
          <w:bCs/>
          <w:sz w:val="24"/>
          <w:szCs w:val="24"/>
        </w:rPr>
        <w:t xml:space="preserve">caput </w:t>
      </w:r>
      <w:r w:rsidRPr="0048756F">
        <w:rPr>
          <w:rFonts w:ascii="Times New Roman" w:hAnsi="Times New Roman" w:cs="Times New Roman"/>
          <w:sz w:val="24"/>
          <w:szCs w:val="24"/>
        </w:rPr>
        <w:t>e parágrafos do art. 158 da Lei nº 14.133, de 2021, para as penalidades de impedimento de licitar e contratar e de declaração de inidoneidade para licitar ou contratar.</w:t>
      </w:r>
    </w:p>
    <w:p w14:paraId="316669C1" w14:textId="77777777" w:rsidR="00B20C70" w:rsidRPr="0048756F"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lastRenderedPageBreak/>
        <w:t>Na aplicação das sanções serão considerados (art. 156, §1º):</w:t>
      </w:r>
    </w:p>
    <w:p w14:paraId="40F3ED20" w14:textId="77777777" w:rsidR="00B20C70" w:rsidRPr="0048756F" w:rsidRDefault="00B20C70" w:rsidP="00B20C70">
      <w:pPr>
        <w:pStyle w:val="PargrafodaLista"/>
        <w:numPr>
          <w:ilvl w:val="0"/>
          <w:numId w:val="29"/>
        </w:numPr>
        <w:spacing w:before="120" w:after="120"/>
        <w:ind w:left="0" w:right="-30" w:firstLine="284"/>
        <w:jc w:val="both"/>
        <w:rPr>
          <w:rFonts w:ascii="Times New Roman" w:hAnsi="Times New Roman"/>
          <w:sz w:val="24"/>
          <w:szCs w:val="24"/>
        </w:rPr>
      </w:pPr>
      <w:r w:rsidRPr="0048756F">
        <w:rPr>
          <w:rFonts w:ascii="Times New Roman" w:hAnsi="Times New Roman"/>
          <w:sz w:val="24"/>
          <w:szCs w:val="24"/>
        </w:rPr>
        <w:t>a natureza e a gravidade da infração cometida;</w:t>
      </w:r>
    </w:p>
    <w:p w14:paraId="68DCC08F" w14:textId="77777777" w:rsidR="00B20C70" w:rsidRPr="0048756F" w:rsidRDefault="00B20C70" w:rsidP="00B20C70">
      <w:pPr>
        <w:pStyle w:val="PargrafodaLista"/>
        <w:numPr>
          <w:ilvl w:val="0"/>
          <w:numId w:val="29"/>
        </w:numPr>
        <w:spacing w:before="120" w:after="120"/>
        <w:ind w:left="0" w:right="-30" w:firstLine="284"/>
        <w:jc w:val="both"/>
        <w:rPr>
          <w:rFonts w:ascii="Times New Roman" w:hAnsi="Times New Roman"/>
          <w:sz w:val="24"/>
          <w:szCs w:val="24"/>
        </w:rPr>
      </w:pPr>
      <w:r w:rsidRPr="0048756F">
        <w:rPr>
          <w:rFonts w:ascii="Times New Roman" w:hAnsi="Times New Roman"/>
          <w:sz w:val="24"/>
          <w:szCs w:val="24"/>
        </w:rPr>
        <w:t>as peculiaridades do caso concreto;</w:t>
      </w:r>
    </w:p>
    <w:p w14:paraId="77D42947" w14:textId="77777777" w:rsidR="00B20C70" w:rsidRPr="0048756F" w:rsidRDefault="00B20C70" w:rsidP="00B20C70">
      <w:pPr>
        <w:pStyle w:val="PargrafodaLista"/>
        <w:numPr>
          <w:ilvl w:val="0"/>
          <w:numId w:val="29"/>
        </w:numPr>
        <w:spacing w:before="120" w:after="120"/>
        <w:ind w:left="0" w:right="-30" w:firstLine="284"/>
        <w:jc w:val="both"/>
        <w:rPr>
          <w:rFonts w:ascii="Times New Roman" w:hAnsi="Times New Roman"/>
          <w:sz w:val="24"/>
          <w:szCs w:val="24"/>
        </w:rPr>
      </w:pPr>
      <w:r w:rsidRPr="0048756F">
        <w:rPr>
          <w:rFonts w:ascii="Times New Roman" w:hAnsi="Times New Roman"/>
          <w:sz w:val="24"/>
          <w:szCs w:val="24"/>
        </w:rPr>
        <w:t>as circunstâncias agravantes ou atenuantes;</w:t>
      </w:r>
    </w:p>
    <w:p w14:paraId="21408840" w14:textId="77777777" w:rsidR="00B20C70" w:rsidRPr="0048756F" w:rsidRDefault="00B20C70" w:rsidP="00B20C70">
      <w:pPr>
        <w:pStyle w:val="PargrafodaLista"/>
        <w:numPr>
          <w:ilvl w:val="0"/>
          <w:numId w:val="29"/>
        </w:numPr>
        <w:spacing w:before="120" w:after="120"/>
        <w:ind w:left="0" w:right="-30" w:firstLine="284"/>
        <w:jc w:val="both"/>
        <w:rPr>
          <w:rFonts w:ascii="Times New Roman" w:hAnsi="Times New Roman"/>
          <w:sz w:val="24"/>
          <w:szCs w:val="24"/>
        </w:rPr>
      </w:pPr>
      <w:r w:rsidRPr="0048756F">
        <w:rPr>
          <w:rFonts w:ascii="Times New Roman" w:hAnsi="Times New Roman"/>
          <w:sz w:val="24"/>
          <w:szCs w:val="24"/>
        </w:rPr>
        <w:t>os danos que dela provierem para o Contratante;</w:t>
      </w:r>
    </w:p>
    <w:p w14:paraId="43B7B1AD" w14:textId="77777777" w:rsidR="00B20C70" w:rsidRPr="0048756F" w:rsidRDefault="00B20C70" w:rsidP="00B20C70">
      <w:pPr>
        <w:pStyle w:val="PargrafodaLista"/>
        <w:numPr>
          <w:ilvl w:val="0"/>
          <w:numId w:val="29"/>
        </w:numPr>
        <w:spacing w:before="120" w:after="120"/>
        <w:ind w:left="0" w:right="-30" w:firstLine="284"/>
        <w:jc w:val="both"/>
        <w:rPr>
          <w:rFonts w:ascii="Times New Roman" w:hAnsi="Times New Roman"/>
          <w:sz w:val="24"/>
          <w:szCs w:val="24"/>
        </w:rPr>
      </w:pPr>
      <w:r w:rsidRPr="0048756F">
        <w:rPr>
          <w:rFonts w:ascii="Times New Roman" w:hAnsi="Times New Roman"/>
          <w:sz w:val="24"/>
          <w:szCs w:val="24"/>
        </w:rPr>
        <w:t>a implantação ou o aperfeiçoamento de programa de integridade, conforme normas e orientações dos órgãos de controle.</w:t>
      </w:r>
    </w:p>
    <w:p w14:paraId="79281D0D" w14:textId="77777777" w:rsidR="00B20C70" w:rsidRPr="0048756F" w:rsidRDefault="00B20C70" w:rsidP="00B20C70">
      <w:pPr>
        <w:numPr>
          <w:ilvl w:val="1"/>
          <w:numId w:val="36"/>
        </w:numPr>
        <w:spacing w:before="120" w:after="120"/>
        <w:jc w:val="both"/>
        <w:rPr>
          <w:rFonts w:ascii="Times New Roman" w:hAnsi="Times New Roman" w:cs="Times New Roman"/>
          <w:i/>
          <w:sz w:val="24"/>
          <w:szCs w:val="24"/>
        </w:rPr>
      </w:pPr>
      <w:r w:rsidRPr="0048756F">
        <w:rPr>
          <w:rFonts w:ascii="Times New Roman" w:hAnsi="Times New Roman" w:cs="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2EF6872" w14:textId="77777777" w:rsidR="00B20C70" w:rsidRPr="0048756F" w:rsidRDefault="00B20C70" w:rsidP="00B20C70">
      <w:pPr>
        <w:numPr>
          <w:ilvl w:val="1"/>
          <w:numId w:val="36"/>
        </w:numPr>
        <w:spacing w:before="120" w:after="120"/>
        <w:jc w:val="both"/>
        <w:rPr>
          <w:rFonts w:ascii="Times New Roman" w:hAnsi="Times New Roman" w:cs="Times New Roman"/>
          <w:i/>
          <w:sz w:val="24"/>
          <w:szCs w:val="24"/>
        </w:rPr>
      </w:pPr>
      <w:r w:rsidRPr="0048756F">
        <w:rPr>
          <w:rFonts w:ascii="Times New Roman" w:hAnsi="Times New Roman" w:cs="Times New Roman"/>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0586A679" w14:textId="77777777" w:rsidR="00B20C70" w:rsidRPr="0048756F" w:rsidRDefault="00B20C70" w:rsidP="00B20C70">
      <w:pPr>
        <w:numPr>
          <w:ilvl w:val="1"/>
          <w:numId w:val="36"/>
        </w:numPr>
        <w:spacing w:before="120" w:after="120"/>
        <w:jc w:val="both"/>
        <w:rPr>
          <w:rFonts w:ascii="Times New Roman" w:hAnsi="Times New Roman" w:cs="Times New Roman"/>
          <w:i/>
          <w:sz w:val="24"/>
          <w:szCs w:val="24"/>
        </w:rPr>
      </w:pPr>
      <w:r w:rsidRPr="0048756F">
        <w:rPr>
          <w:rFonts w:ascii="Times New Roman" w:hAnsi="Times New Roman" w:cs="Times New Roman"/>
          <w:sz w:val="24"/>
          <w:szCs w:val="24"/>
        </w:rPr>
        <w:t>As sanções de impedimento de licitar e contratar e declaração de inidoneidade para licitar ou contratar são passíveis de reabilitação na forma do art. 163 da Lei nº 14.133/21.</w:t>
      </w:r>
    </w:p>
    <w:p w14:paraId="19AD2742" w14:textId="77777777" w:rsidR="00B20C70" w:rsidRPr="0048756F" w:rsidRDefault="00B20C70" w:rsidP="00B20C70">
      <w:pPr>
        <w:pStyle w:val="Nivel01Titulo"/>
        <w:numPr>
          <w:ilvl w:val="0"/>
          <w:numId w:val="36"/>
        </w:numPr>
        <w:tabs>
          <w:tab w:val="left" w:pos="567"/>
        </w:tabs>
        <w:spacing w:before="240"/>
        <w:ind w:left="0" w:firstLine="0"/>
        <w:jc w:val="both"/>
        <w:rPr>
          <w:rFonts w:ascii="Times New Roman" w:hAnsi="Times New Roman"/>
          <w:color w:val="auto"/>
          <w:sz w:val="24"/>
          <w:szCs w:val="24"/>
        </w:rPr>
      </w:pPr>
      <w:r w:rsidRPr="0048756F">
        <w:rPr>
          <w:rFonts w:ascii="Times New Roman" w:hAnsi="Times New Roman"/>
          <w:color w:val="auto"/>
          <w:sz w:val="24"/>
          <w:szCs w:val="24"/>
        </w:rPr>
        <w:t xml:space="preserve">CLÁUSULA DÉCIMA </w:t>
      </w:r>
      <w:r>
        <w:rPr>
          <w:rFonts w:ascii="Times New Roman" w:hAnsi="Times New Roman"/>
          <w:color w:val="auto"/>
          <w:sz w:val="24"/>
          <w:szCs w:val="24"/>
        </w:rPr>
        <w:t>PRIMEIRA</w:t>
      </w:r>
      <w:r w:rsidRPr="0048756F">
        <w:rPr>
          <w:rFonts w:ascii="Times New Roman" w:hAnsi="Times New Roman"/>
          <w:color w:val="auto"/>
          <w:sz w:val="24"/>
          <w:szCs w:val="24"/>
        </w:rPr>
        <w:t xml:space="preserve"> – DA EXTINÇÃO CONTRATUAL:</w:t>
      </w:r>
    </w:p>
    <w:p w14:paraId="22C7C467" w14:textId="77777777" w:rsidR="00B20C70" w:rsidRPr="0048756F" w:rsidRDefault="00B20C70" w:rsidP="00B20C70">
      <w:pPr>
        <w:numPr>
          <w:ilvl w:val="1"/>
          <w:numId w:val="39"/>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O contrato se extingue quando vencido o prazo nele estipulado, independentemente de terem sido cumpridas ou não as obrigações de ambas as partes contraentes.</w:t>
      </w:r>
    </w:p>
    <w:p w14:paraId="64C66A73" w14:textId="77777777" w:rsidR="00B20C70" w:rsidRPr="0048756F" w:rsidRDefault="00B20C70" w:rsidP="00B20C70">
      <w:pPr>
        <w:numPr>
          <w:ilvl w:val="2"/>
          <w:numId w:val="39"/>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O contrato pode ser extinto antes do prazo nele fixado, sem ônus para o Contratante, quando esta não dispuser de créditos orçamentários para sua continuidade ou quando entender que o contrato não mais lhe oferece vantagem.</w:t>
      </w:r>
    </w:p>
    <w:p w14:paraId="0739762C" w14:textId="066B23C6" w:rsidR="00585FBB" w:rsidRPr="00F30E17" w:rsidRDefault="00B20C70" w:rsidP="00585FBB">
      <w:pPr>
        <w:numPr>
          <w:ilvl w:val="2"/>
          <w:numId w:val="39"/>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A extinção nesta hipótese ocorrerá na próxima data de aniversário do contrato, desde que haja a notificação do contratado pelo contratante nesse sentido com pelo menos 2 (dois) meses de antecedência desse dia.</w:t>
      </w:r>
    </w:p>
    <w:p w14:paraId="1F5ACD24" w14:textId="77777777" w:rsidR="00B20C70" w:rsidRPr="0048756F" w:rsidRDefault="00B20C70" w:rsidP="00B20C70">
      <w:pPr>
        <w:numPr>
          <w:ilvl w:val="2"/>
          <w:numId w:val="39"/>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Caso a notificação da não-continuidade do contrato de que trata este subitem ocorra com menos de 2 (dois) meses da data de aniversário, a extinção contratual ocorrerá após 2 (dois) meses da data da comunicação.</w:t>
      </w:r>
    </w:p>
    <w:p w14:paraId="797C9AFE" w14:textId="77777777" w:rsidR="00B20C70" w:rsidRPr="0048756F" w:rsidRDefault="00B20C70" w:rsidP="00B20C70">
      <w:pPr>
        <w:numPr>
          <w:ilvl w:val="1"/>
          <w:numId w:val="39"/>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 xml:space="preserve">O contrato pode ser extinto antes de cumpridas as obrigações nele estipuladas, ou antes do prazo nele fixado, por algum dos motivos previstos no artigo 137 da Lei Federal 14.133/2021, bem como amigavelmente, </w:t>
      </w:r>
      <w:r w:rsidRPr="0048756F">
        <w:rPr>
          <w:rFonts w:ascii="Times New Roman" w:hAnsi="Times New Roman" w:cs="Times New Roman"/>
          <w:color w:val="000000"/>
          <w:sz w:val="24"/>
          <w:szCs w:val="24"/>
        </w:rPr>
        <w:t>assegurados o contraditório e a ampla defesa</w:t>
      </w:r>
      <w:r w:rsidRPr="0048756F">
        <w:rPr>
          <w:rFonts w:ascii="Times New Roman" w:hAnsi="Times New Roman" w:cs="Times New Roman"/>
          <w:sz w:val="24"/>
          <w:szCs w:val="24"/>
        </w:rPr>
        <w:t>.</w:t>
      </w:r>
    </w:p>
    <w:p w14:paraId="3C52F5F7" w14:textId="77777777" w:rsidR="00B20C70" w:rsidRPr="0048756F" w:rsidRDefault="00B20C70" w:rsidP="00B20C70">
      <w:pPr>
        <w:numPr>
          <w:ilvl w:val="2"/>
          <w:numId w:val="39"/>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lastRenderedPageBreak/>
        <w:t>Nesta hipótese, aplicam-se também os artigos 138 e 139 da mesma Lei.</w:t>
      </w:r>
    </w:p>
    <w:p w14:paraId="55B2C997" w14:textId="77777777" w:rsidR="00B20C70" w:rsidRPr="0048756F" w:rsidRDefault="00B20C70" w:rsidP="00B20C70">
      <w:pPr>
        <w:numPr>
          <w:ilvl w:val="2"/>
          <w:numId w:val="37"/>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 xml:space="preserve">A </w:t>
      </w:r>
      <w:r w:rsidRPr="0048756F">
        <w:rPr>
          <w:rFonts w:ascii="Times New Roman" w:hAnsi="Times New Roman" w:cs="Times New Roman"/>
          <w:color w:val="000000"/>
          <w:sz w:val="24"/>
          <w:szCs w:val="24"/>
        </w:rPr>
        <w:t>alteração social ou modificação da finalidade ou da estrutura da empresa</w:t>
      </w:r>
      <w:r w:rsidRPr="0048756F">
        <w:rPr>
          <w:rFonts w:ascii="Times New Roman" w:hAnsi="Times New Roman" w:cs="Times New Roman"/>
          <w:sz w:val="24"/>
          <w:szCs w:val="24"/>
        </w:rPr>
        <w:t xml:space="preserve"> não ensejará rescisão se não </w:t>
      </w:r>
      <w:r w:rsidRPr="0048756F">
        <w:rPr>
          <w:rFonts w:ascii="Times New Roman" w:hAnsi="Times New Roman" w:cs="Times New Roman"/>
          <w:color w:val="000000"/>
          <w:sz w:val="24"/>
          <w:szCs w:val="24"/>
        </w:rPr>
        <w:t>restringir sua capacidade de concluir o contrato.</w:t>
      </w:r>
    </w:p>
    <w:p w14:paraId="46EC7CEC" w14:textId="77777777" w:rsidR="00B20C70" w:rsidRPr="0048756F" w:rsidRDefault="00B20C70" w:rsidP="00B20C70">
      <w:pPr>
        <w:numPr>
          <w:ilvl w:val="1"/>
          <w:numId w:val="39"/>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O termo de rescisão, sempre que possível, será precedido de:</w:t>
      </w:r>
    </w:p>
    <w:p w14:paraId="7981461E" w14:textId="77777777" w:rsidR="00B20C70" w:rsidRPr="0048756F" w:rsidRDefault="00B20C70" w:rsidP="00B20C70">
      <w:pPr>
        <w:numPr>
          <w:ilvl w:val="2"/>
          <w:numId w:val="39"/>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Balanço dos eventos contratuais já cumpridos ou parcialmente cumpridos;</w:t>
      </w:r>
    </w:p>
    <w:p w14:paraId="6F6BEBAD" w14:textId="77777777" w:rsidR="00B20C70" w:rsidRPr="0048756F" w:rsidRDefault="00B20C70" w:rsidP="00B20C70">
      <w:pPr>
        <w:numPr>
          <w:ilvl w:val="2"/>
          <w:numId w:val="39"/>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Relação dos pagamentos já efetuados e ainda devidos;</w:t>
      </w:r>
    </w:p>
    <w:p w14:paraId="1A3D3294" w14:textId="77777777" w:rsidR="00B20C70" w:rsidRPr="0048756F" w:rsidRDefault="00B20C70" w:rsidP="00B20C70">
      <w:pPr>
        <w:numPr>
          <w:ilvl w:val="2"/>
          <w:numId w:val="39"/>
        </w:numPr>
        <w:spacing w:before="120" w:after="120"/>
        <w:jc w:val="both"/>
        <w:rPr>
          <w:rFonts w:ascii="Times New Roman" w:hAnsi="Times New Roman" w:cs="Times New Roman"/>
          <w:sz w:val="24"/>
          <w:szCs w:val="24"/>
          <w:lang w:eastAsia="pt-BR"/>
        </w:rPr>
      </w:pPr>
      <w:r w:rsidRPr="0048756F">
        <w:rPr>
          <w:rFonts w:ascii="Times New Roman" w:hAnsi="Times New Roman" w:cs="Times New Roman"/>
          <w:sz w:val="24"/>
          <w:szCs w:val="24"/>
        </w:rPr>
        <w:t>Indenizações e multas.</w:t>
      </w:r>
    </w:p>
    <w:p w14:paraId="38CA0C71" w14:textId="77777777" w:rsidR="00B20C70" w:rsidRPr="0048756F" w:rsidRDefault="00B20C70" w:rsidP="00B20C70">
      <w:pPr>
        <w:pStyle w:val="Nivel01Titulo"/>
        <w:numPr>
          <w:ilvl w:val="0"/>
          <w:numId w:val="36"/>
        </w:numPr>
        <w:tabs>
          <w:tab w:val="left" w:pos="567"/>
        </w:tabs>
        <w:spacing w:before="240"/>
        <w:ind w:left="0" w:firstLine="0"/>
        <w:jc w:val="both"/>
        <w:rPr>
          <w:rFonts w:ascii="Times New Roman" w:hAnsi="Times New Roman"/>
          <w:color w:val="auto"/>
          <w:sz w:val="24"/>
          <w:szCs w:val="24"/>
        </w:rPr>
      </w:pPr>
      <w:r w:rsidRPr="0048756F">
        <w:rPr>
          <w:rFonts w:ascii="Times New Roman" w:hAnsi="Times New Roman"/>
          <w:color w:val="auto"/>
          <w:sz w:val="24"/>
          <w:szCs w:val="24"/>
        </w:rPr>
        <w:t xml:space="preserve">CLÁUSULA DÉCIMA </w:t>
      </w:r>
      <w:r>
        <w:rPr>
          <w:rFonts w:ascii="Times New Roman" w:hAnsi="Times New Roman"/>
          <w:color w:val="auto"/>
          <w:sz w:val="24"/>
          <w:szCs w:val="24"/>
        </w:rPr>
        <w:t xml:space="preserve">SEGUNDA </w:t>
      </w:r>
      <w:r w:rsidRPr="0048756F">
        <w:rPr>
          <w:rFonts w:ascii="Times New Roman" w:hAnsi="Times New Roman"/>
          <w:color w:val="auto"/>
          <w:sz w:val="24"/>
          <w:szCs w:val="24"/>
        </w:rPr>
        <w:t>– DA DOTAÇÃO ORÇAMENTÁRIA:</w:t>
      </w:r>
    </w:p>
    <w:p w14:paraId="16906E09" w14:textId="6945E708" w:rsidR="00BE520C" w:rsidRDefault="00B20C70" w:rsidP="00BE520C">
      <w:pPr>
        <w:numPr>
          <w:ilvl w:val="1"/>
          <w:numId w:val="39"/>
        </w:numPr>
        <w:spacing w:before="120" w:after="120"/>
        <w:jc w:val="both"/>
        <w:rPr>
          <w:rFonts w:ascii="Times New Roman" w:hAnsi="Times New Roman" w:cs="Times New Roman"/>
          <w:sz w:val="24"/>
          <w:szCs w:val="24"/>
        </w:rPr>
      </w:pPr>
      <w:r w:rsidRPr="00055E11">
        <w:rPr>
          <w:rFonts w:ascii="Times New Roman" w:hAnsi="Times New Roman" w:cs="Times New Roman"/>
          <w:sz w:val="24"/>
          <w:szCs w:val="24"/>
        </w:rPr>
        <w:t>As despesas decorrentes da presente contratação correrão à conta de recursos específicos consignados no Orçamento da Prefeitura Municipal deste exercício, na dotação abaixo discriminada:</w:t>
      </w:r>
    </w:p>
    <w:p w14:paraId="393213E8" w14:textId="77777777" w:rsidR="00B20C70" w:rsidRPr="0048756F" w:rsidRDefault="00B20C70" w:rsidP="00B20C70">
      <w:pPr>
        <w:numPr>
          <w:ilvl w:val="1"/>
          <w:numId w:val="39"/>
        </w:numPr>
        <w:spacing w:before="120" w:after="120"/>
        <w:jc w:val="both"/>
        <w:rPr>
          <w:rFonts w:ascii="Times New Roman" w:hAnsi="Times New Roman" w:cs="Times New Roman"/>
          <w:bCs/>
          <w:i/>
          <w:iCs/>
          <w:color w:val="FF0000"/>
          <w:sz w:val="24"/>
          <w:szCs w:val="24"/>
        </w:rPr>
      </w:pPr>
      <w:r w:rsidRPr="0048756F">
        <w:rPr>
          <w:rFonts w:ascii="Times New Roman" w:hAnsi="Times New Roman" w:cs="Times New Roman"/>
          <w:sz w:val="24"/>
          <w:szCs w:val="24"/>
        </w:rPr>
        <w:t xml:space="preserve">A dotação relativa aos exercícios financeiros subsequentes será indicada após aprovação do orçamento respectivo e liberação dos créditos correspondentes, mediante </w:t>
      </w:r>
      <w:r w:rsidRPr="009A7BD7">
        <w:rPr>
          <w:rFonts w:ascii="Times New Roman" w:hAnsi="Times New Roman" w:cs="Times New Roman"/>
          <w:sz w:val="24"/>
          <w:szCs w:val="24"/>
        </w:rPr>
        <w:t>apostilament</w:t>
      </w:r>
      <w:r>
        <w:rPr>
          <w:rFonts w:ascii="Times New Roman" w:hAnsi="Times New Roman" w:cs="Times New Roman"/>
          <w:sz w:val="24"/>
          <w:szCs w:val="24"/>
        </w:rPr>
        <w:t>o ou juntado do respectivo empenho.</w:t>
      </w:r>
    </w:p>
    <w:p w14:paraId="513283C5" w14:textId="77777777" w:rsidR="00B20C70" w:rsidRPr="0048756F" w:rsidRDefault="00B20C70" w:rsidP="00B20C70">
      <w:pPr>
        <w:pStyle w:val="Nivel01Titulo"/>
        <w:numPr>
          <w:ilvl w:val="0"/>
          <w:numId w:val="36"/>
        </w:numPr>
        <w:tabs>
          <w:tab w:val="left" w:pos="567"/>
        </w:tabs>
        <w:spacing w:before="240"/>
        <w:ind w:left="0" w:firstLine="0"/>
        <w:jc w:val="both"/>
        <w:rPr>
          <w:rFonts w:ascii="Times New Roman" w:hAnsi="Times New Roman"/>
          <w:color w:val="auto"/>
          <w:sz w:val="24"/>
          <w:szCs w:val="24"/>
        </w:rPr>
      </w:pPr>
      <w:r w:rsidRPr="0048756F">
        <w:rPr>
          <w:rFonts w:ascii="Times New Roman" w:hAnsi="Times New Roman"/>
          <w:color w:val="auto"/>
          <w:sz w:val="24"/>
          <w:szCs w:val="24"/>
        </w:rPr>
        <w:t xml:space="preserve">CLÁUSULA DÉCIMA </w:t>
      </w:r>
      <w:r>
        <w:rPr>
          <w:rFonts w:ascii="Times New Roman" w:hAnsi="Times New Roman"/>
          <w:color w:val="auto"/>
          <w:sz w:val="24"/>
          <w:szCs w:val="24"/>
        </w:rPr>
        <w:t>TERCEIRA</w:t>
      </w:r>
      <w:r w:rsidRPr="0048756F">
        <w:rPr>
          <w:rFonts w:ascii="Times New Roman" w:hAnsi="Times New Roman"/>
          <w:color w:val="auto"/>
          <w:sz w:val="24"/>
          <w:szCs w:val="24"/>
        </w:rPr>
        <w:t xml:space="preserve"> – DOS CASOS OMISSOS:</w:t>
      </w:r>
    </w:p>
    <w:p w14:paraId="19F60A44" w14:textId="77777777" w:rsidR="00B20C70"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w:t>
      </w:r>
      <w:r w:rsidRPr="00366F63">
        <w:rPr>
          <w:rFonts w:ascii="Times New Roman" w:hAnsi="Times New Roman" w:cs="Times New Roman"/>
          <w:sz w:val="24"/>
          <w:szCs w:val="24"/>
        </w:rPr>
        <w:tab/>
      </w:r>
      <w:r w:rsidRPr="00366F63">
        <w:rPr>
          <w:rFonts w:ascii="Times New Roman" w:hAnsi="Times New Roman" w:cs="Times New Roman"/>
          <w:sz w:val="24"/>
          <w:szCs w:val="24"/>
        </w:rPr>
        <w:tab/>
      </w:r>
    </w:p>
    <w:p w14:paraId="0EF4832F" w14:textId="77777777" w:rsidR="00B20C70" w:rsidRPr="0048756F" w:rsidRDefault="00B20C70" w:rsidP="00B20C70">
      <w:pPr>
        <w:pStyle w:val="Nivel01Titulo"/>
        <w:numPr>
          <w:ilvl w:val="0"/>
          <w:numId w:val="36"/>
        </w:numPr>
        <w:tabs>
          <w:tab w:val="left" w:pos="426"/>
        </w:tabs>
        <w:spacing w:before="240"/>
        <w:ind w:left="0" w:firstLine="0"/>
        <w:jc w:val="both"/>
        <w:rPr>
          <w:rFonts w:ascii="Times New Roman" w:hAnsi="Times New Roman"/>
          <w:color w:val="auto"/>
          <w:sz w:val="24"/>
          <w:szCs w:val="24"/>
        </w:rPr>
      </w:pPr>
      <w:r w:rsidRPr="0048756F">
        <w:rPr>
          <w:rFonts w:ascii="Times New Roman" w:hAnsi="Times New Roman"/>
          <w:color w:val="auto"/>
          <w:sz w:val="24"/>
          <w:szCs w:val="24"/>
        </w:rPr>
        <w:t xml:space="preserve">CLÁUSULA DÉCIMA </w:t>
      </w:r>
      <w:r>
        <w:rPr>
          <w:rFonts w:ascii="Times New Roman" w:hAnsi="Times New Roman"/>
          <w:color w:val="auto"/>
          <w:sz w:val="24"/>
          <w:szCs w:val="24"/>
        </w:rPr>
        <w:t>QUARTA</w:t>
      </w:r>
      <w:r w:rsidRPr="0048756F">
        <w:rPr>
          <w:rFonts w:ascii="Times New Roman" w:hAnsi="Times New Roman"/>
          <w:color w:val="auto"/>
          <w:sz w:val="24"/>
          <w:szCs w:val="24"/>
        </w:rPr>
        <w:t xml:space="preserve"> – DAS ALTERAÇÕES CONTRATUAIS:</w:t>
      </w:r>
    </w:p>
    <w:p w14:paraId="5559698E" w14:textId="28C103D6" w:rsidR="00B20C70" w:rsidRPr="0048756F"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Eventuais alterações contratuais reger-se-ão pela disciplina dos art</w:t>
      </w:r>
      <w:r w:rsidR="00BA522D">
        <w:rPr>
          <w:rFonts w:ascii="Times New Roman" w:hAnsi="Times New Roman" w:cs="Times New Roman"/>
          <w:sz w:val="24"/>
          <w:szCs w:val="24"/>
        </w:rPr>
        <w:t>igos</w:t>
      </w:r>
      <w:r w:rsidRPr="0048756F">
        <w:rPr>
          <w:rFonts w:ascii="Times New Roman" w:hAnsi="Times New Roman" w:cs="Times New Roman"/>
          <w:sz w:val="24"/>
          <w:szCs w:val="24"/>
        </w:rPr>
        <w:t xml:space="preserve"> 124 e seguintes da Lei nº 14.133, de 2021.</w:t>
      </w:r>
    </w:p>
    <w:p w14:paraId="6233515D" w14:textId="434121DC" w:rsidR="00B20C70"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O CONTRATADO é obrigada a aceitar, nas mesmas condições contratuais, os acréscimos ou supressões que se fizerem necessários, até o limite de 25% (vinte e cinco por cento) do valor inicial atualizado do contrato.</w:t>
      </w:r>
    </w:p>
    <w:p w14:paraId="34BCCF5D" w14:textId="77777777" w:rsidR="00A519C5" w:rsidRPr="0048756F" w:rsidRDefault="00A519C5" w:rsidP="00A519C5"/>
    <w:p w14:paraId="65C54263" w14:textId="77777777" w:rsidR="00B20C70" w:rsidRPr="0048756F"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As supressões resultantes de acordo celebrado entre as partes contratantes poderão exceder o limite de 25% (vinte e cinco por cento) do valor inicial atualizado do termo de contrato.</w:t>
      </w:r>
    </w:p>
    <w:p w14:paraId="5B90B57E" w14:textId="77777777" w:rsidR="00B20C70" w:rsidRPr="0048756F"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Registros que não caracterizam alteração do contrato podem ser realizados por simples apostilamento, dispensada a celebração de termo aditivo, na forma do art. 136 da Lei nº 14.133, de 2021.</w:t>
      </w:r>
    </w:p>
    <w:p w14:paraId="598F8155" w14:textId="77777777" w:rsidR="00B20C70" w:rsidRPr="0048756F" w:rsidRDefault="00B20C70" w:rsidP="00B20C70">
      <w:pPr>
        <w:pStyle w:val="Nivel01Titulo"/>
        <w:numPr>
          <w:ilvl w:val="0"/>
          <w:numId w:val="36"/>
        </w:numPr>
        <w:tabs>
          <w:tab w:val="left" w:pos="567"/>
        </w:tabs>
        <w:spacing w:before="240"/>
        <w:ind w:left="0" w:firstLine="0"/>
        <w:jc w:val="both"/>
        <w:rPr>
          <w:rFonts w:ascii="Times New Roman" w:hAnsi="Times New Roman"/>
          <w:color w:val="auto"/>
          <w:sz w:val="24"/>
          <w:szCs w:val="24"/>
        </w:rPr>
      </w:pPr>
      <w:r w:rsidRPr="0048756F">
        <w:rPr>
          <w:rFonts w:ascii="Times New Roman" w:hAnsi="Times New Roman"/>
          <w:color w:val="auto"/>
          <w:sz w:val="24"/>
          <w:szCs w:val="24"/>
        </w:rPr>
        <w:lastRenderedPageBreak/>
        <w:t xml:space="preserve">CLÁUSULA DÉCIMA </w:t>
      </w:r>
      <w:r>
        <w:rPr>
          <w:rFonts w:ascii="Times New Roman" w:hAnsi="Times New Roman"/>
          <w:color w:val="auto"/>
          <w:sz w:val="24"/>
          <w:szCs w:val="24"/>
        </w:rPr>
        <w:t>QUINTA</w:t>
      </w:r>
      <w:r w:rsidRPr="0048756F">
        <w:rPr>
          <w:rFonts w:ascii="Times New Roman" w:hAnsi="Times New Roman"/>
          <w:color w:val="auto"/>
          <w:sz w:val="24"/>
          <w:szCs w:val="24"/>
        </w:rPr>
        <w:t xml:space="preserve"> – DA PUBLICAÇÃO:</w:t>
      </w:r>
    </w:p>
    <w:p w14:paraId="71617C8F" w14:textId="77777777" w:rsidR="00B20C70" w:rsidRPr="0048756F"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Incumbirá à CONTRATANTE providenciar a publicação deste instrumento nos termos e condições previstas na Lei nº 14.133/21.</w:t>
      </w:r>
    </w:p>
    <w:p w14:paraId="43F45C41" w14:textId="77777777" w:rsidR="00B20C70" w:rsidRPr="0048756F" w:rsidRDefault="00B20C70" w:rsidP="00B20C70">
      <w:pPr>
        <w:pStyle w:val="Nivel01Titulo"/>
        <w:numPr>
          <w:ilvl w:val="0"/>
          <w:numId w:val="36"/>
        </w:numPr>
        <w:tabs>
          <w:tab w:val="left" w:pos="567"/>
        </w:tabs>
        <w:spacing w:before="240"/>
        <w:ind w:left="0" w:firstLine="0"/>
        <w:jc w:val="both"/>
        <w:rPr>
          <w:rFonts w:ascii="Times New Roman" w:hAnsi="Times New Roman"/>
          <w:color w:val="auto"/>
          <w:sz w:val="24"/>
          <w:szCs w:val="24"/>
        </w:rPr>
      </w:pPr>
      <w:r w:rsidRPr="0048756F">
        <w:rPr>
          <w:rFonts w:ascii="Times New Roman" w:hAnsi="Times New Roman"/>
          <w:color w:val="auto"/>
          <w:sz w:val="24"/>
          <w:szCs w:val="24"/>
        </w:rPr>
        <w:t xml:space="preserve">CLÁUSULA DÉCIMA </w:t>
      </w:r>
      <w:r>
        <w:rPr>
          <w:rFonts w:ascii="Times New Roman" w:hAnsi="Times New Roman"/>
          <w:color w:val="auto"/>
          <w:sz w:val="24"/>
          <w:szCs w:val="24"/>
        </w:rPr>
        <w:t>SEXTA</w:t>
      </w:r>
      <w:r w:rsidRPr="0048756F">
        <w:rPr>
          <w:rFonts w:ascii="Times New Roman" w:hAnsi="Times New Roman"/>
          <w:color w:val="auto"/>
          <w:sz w:val="24"/>
          <w:szCs w:val="24"/>
        </w:rPr>
        <w:t xml:space="preserve"> – DO FORO COMPETENTE:</w:t>
      </w:r>
    </w:p>
    <w:p w14:paraId="10840F72" w14:textId="67C73F47" w:rsidR="00B20C70" w:rsidRPr="0048756F"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 xml:space="preserve"> Fica eleito o Foro da Comarca de </w:t>
      </w:r>
      <w:r w:rsidR="00A519C5">
        <w:rPr>
          <w:rFonts w:ascii="Times New Roman" w:hAnsi="Times New Roman" w:cs="Times New Roman"/>
          <w:sz w:val="24"/>
          <w:szCs w:val="24"/>
        </w:rPr>
        <w:t>Ribeirão Preto</w:t>
      </w:r>
      <w:r w:rsidRPr="0048756F">
        <w:rPr>
          <w:rFonts w:ascii="Times New Roman" w:hAnsi="Times New Roman" w:cs="Times New Roman"/>
          <w:sz w:val="24"/>
          <w:szCs w:val="24"/>
        </w:rPr>
        <w:t xml:space="preserve"> para dirimir os litígios que decorrerem da execução deste Termo de Contrato que não possam ser compostos pela conciliação. </w:t>
      </w:r>
    </w:p>
    <w:p w14:paraId="580FE26F" w14:textId="77777777" w:rsidR="004245C8"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 xml:space="preserve">E por haverem acordados, declaram ambas as partes aceitarem todas as disposições estabelecidas nas Cláusulas do presente Instrumento Contratual, bem como a de observarem fielmente outras disposições regulamentares sobre o assunto, firmando-o em 03 (três) vias de igual teor e forma, impresso em ____ (____) laudas de um só lado (anverso), que vai </w:t>
      </w:r>
    </w:p>
    <w:p w14:paraId="52723032" w14:textId="77777777" w:rsidR="004245C8" w:rsidRDefault="004245C8" w:rsidP="004245C8">
      <w:pPr>
        <w:spacing w:before="120" w:after="120"/>
        <w:jc w:val="both"/>
        <w:rPr>
          <w:rFonts w:ascii="Times New Roman" w:hAnsi="Times New Roman" w:cs="Times New Roman"/>
          <w:sz w:val="24"/>
          <w:szCs w:val="24"/>
        </w:rPr>
      </w:pPr>
    </w:p>
    <w:p w14:paraId="5005DB1F" w14:textId="77777777" w:rsidR="004245C8" w:rsidRDefault="004245C8" w:rsidP="004245C8">
      <w:pPr>
        <w:spacing w:before="120" w:after="120"/>
        <w:jc w:val="both"/>
        <w:rPr>
          <w:rFonts w:ascii="Times New Roman" w:hAnsi="Times New Roman" w:cs="Times New Roman"/>
          <w:sz w:val="24"/>
          <w:szCs w:val="24"/>
        </w:rPr>
      </w:pPr>
    </w:p>
    <w:p w14:paraId="3551361F" w14:textId="01AFCADB" w:rsidR="00B20C70" w:rsidRPr="00E36219" w:rsidRDefault="00B20C70" w:rsidP="004245C8">
      <w:p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assinado por ambas as partes e na presença das testemunhas abaixo relacionadas, para que produza o legal fim de direito.</w:t>
      </w:r>
    </w:p>
    <w:p w14:paraId="07961576" w14:textId="79577939" w:rsidR="00B20C70" w:rsidRPr="0048756F" w:rsidRDefault="00A519C5" w:rsidP="00B20C70">
      <w:pPr>
        <w:pStyle w:val="Corpodetexto21"/>
        <w:spacing w:line="312" w:lineRule="auto"/>
        <w:ind w:firstLine="1701"/>
        <w:jc w:val="right"/>
        <w:rPr>
          <w:rFonts w:cs="Times New Roman"/>
        </w:rPr>
      </w:pPr>
      <w:r>
        <w:rPr>
          <w:rFonts w:cs="Times New Roman"/>
        </w:rPr>
        <w:t>Guatapará</w:t>
      </w:r>
      <w:r w:rsidR="00B20C70" w:rsidRPr="0048756F">
        <w:rPr>
          <w:rFonts w:cs="Times New Roman"/>
        </w:rPr>
        <w:t xml:space="preserve"> / SP, __ de ____________ </w:t>
      </w:r>
      <w:proofErr w:type="spellStart"/>
      <w:r w:rsidR="00B20C70" w:rsidRPr="0048756F">
        <w:rPr>
          <w:rFonts w:cs="Times New Roman"/>
        </w:rPr>
        <w:t>de</w:t>
      </w:r>
      <w:proofErr w:type="spellEnd"/>
      <w:r w:rsidR="00B20C70" w:rsidRPr="0048756F">
        <w:rPr>
          <w:rFonts w:cs="Times New Roman"/>
        </w:rPr>
        <w:t xml:space="preserve"> 202</w:t>
      </w:r>
      <w:r w:rsidR="00364360">
        <w:rPr>
          <w:rFonts w:cs="Times New Roman"/>
        </w:rPr>
        <w:t>6</w:t>
      </w:r>
      <w:r w:rsidR="00B20C70" w:rsidRPr="0048756F">
        <w:rPr>
          <w:rFonts w:cs="Times New Roman"/>
        </w:rPr>
        <w:t>.</w:t>
      </w:r>
    </w:p>
    <w:p w14:paraId="66856770" w14:textId="2BD28B86" w:rsidR="00B20C70" w:rsidRDefault="00B20C70" w:rsidP="00B20C70">
      <w:pPr>
        <w:pStyle w:val="Corpodetexto21"/>
        <w:spacing w:line="312" w:lineRule="auto"/>
        <w:ind w:firstLine="1134"/>
        <w:rPr>
          <w:rFonts w:cs="Times New Roman"/>
        </w:rPr>
      </w:pPr>
      <w:r w:rsidRPr="0048756F">
        <w:rPr>
          <w:rFonts w:cs="Times New Roman"/>
        </w:rPr>
        <w:t xml:space="preserve"> </w:t>
      </w:r>
    </w:p>
    <w:p w14:paraId="473F6B6C" w14:textId="6708DC9B" w:rsidR="00364360" w:rsidRDefault="00364360" w:rsidP="00B20C70">
      <w:pPr>
        <w:pStyle w:val="Corpodetexto21"/>
        <w:spacing w:line="312" w:lineRule="auto"/>
        <w:ind w:firstLine="1134"/>
        <w:rPr>
          <w:rFonts w:cs="Times New Roman"/>
          <w:sz w:val="16"/>
          <w:szCs w:val="16"/>
        </w:rPr>
      </w:pPr>
    </w:p>
    <w:p w14:paraId="5A04265C" w14:textId="6C408185" w:rsidR="00364360" w:rsidRDefault="00364360" w:rsidP="00B20C70">
      <w:pPr>
        <w:pStyle w:val="Corpodetexto21"/>
        <w:spacing w:line="312" w:lineRule="auto"/>
        <w:ind w:firstLine="1134"/>
        <w:rPr>
          <w:rFonts w:cs="Times New Roman"/>
          <w:sz w:val="16"/>
          <w:szCs w:val="16"/>
        </w:rPr>
      </w:pPr>
    </w:p>
    <w:p w14:paraId="01B5ACF4" w14:textId="31B8B3D4" w:rsidR="00364360" w:rsidRDefault="00364360" w:rsidP="00B20C70">
      <w:pPr>
        <w:pStyle w:val="Corpodetexto21"/>
        <w:spacing w:line="312" w:lineRule="auto"/>
        <w:ind w:firstLine="1134"/>
        <w:rPr>
          <w:rFonts w:cs="Times New Roman"/>
          <w:sz w:val="16"/>
          <w:szCs w:val="16"/>
        </w:rPr>
      </w:pPr>
    </w:p>
    <w:p w14:paraId="15D7A5C9" w14:textId="77777777" w:rsidR="00364360" w:rsidRPr="00C6725A" w:rsidRDefault="00364360" w:rsidP="00B20C70">
      <w:pPr>
        <w:pStyle w:val="Corpodetexto21"/>
        <w:spacing w:line="312" w:lineRule="auto"/>
        <w:ind w:firstLine="1134"/>
        <w:rPr>
          <w:rFonts w:cs="Times New Roman"/>
          <w:sz w:val="16"/>
          <w:szCs w:val="16"/>
        </w:rPr>
      </w:pPr>
    </w:p>
    <w:p w14:paraId="26DE286D" w14:textId="3132BB1A" w:rsidR="00B20C70" w:rsidRPr="0048756F" w:rsidRDefault="00B20C70" w:rsidP="00B20C70">
      <w:pPr>
        <w:pStyle w:val="Ttulo1"/>
        <w:keepLines/>
        <w:numPr>
          <w:ilvl w:val="0"/>
          <w:numId w:val="30"/>
        </w:numPr>
        <w:tabs>
          <w:tab w:val="left" w:pos="0"/>
        </w:tabs>
        <w:jc w:val="center"/>
        <w:rPr>
          <w:rFonts w:cs="Times New Roman"/>
          <w:b w:val="0"/>
          <w:bCs/>
          <w:sz w:val="24"/>
          <w:szCs w:val="24"/>
        </w:rPr>
      </w:pPr>
      <w:r w:rsidRPr="0048756F">
        <w:rPr>
          <w:rFonts w:cs="Times New Roman"/>
          <w:bCs/>
          <w:sz w:val="24"/>
          <w:szCs w:val="24"/>
        </w:rPr>
        <w:t xml:space="preserve">MUNICÍPIO DE </w:t>
      </w:r>
      <w:r w:rsidR="00A519C5">
        <w:rPr>
          <w:rFonts w:cs="Times New Roman"/>
          <w:bCs/>
          <w:sz w:val="24"/>
          <w:szCs w:val="24"/>
        </w:rPr>
        <w:t>GUATAPARÁ</w:t>
      </w:r>
      <w:r w:rsidRPr="0048756F">
        <w:rPr>
          <w:rFonts w:cs="Times New Roman"/>
          <w:bCs/>
          <w:sz w:val="24"/>
          <w:szCs w:val="24"/>
        </w:rPr>
        <w:t xml:space="preserve"> – SP</w:t>
      </w:r>
    </w:p>
    <w:p w14:paraId="33C1B74A" w14:textId="25AF0E20" w:rsidR="00B20C70" w:rsidRPr="0048756F" w:rsidRDefault="00A519C5" w:rsidP="00B20C70">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GILDEMIR DE SOUZA</w:t>
      </w:r>
      <w:r w:rsidR="00B20C70" w:rsidRPr="0048756F">
        <w:rPr>
          <w:rFonts w:ascii="Times New Roman" w:hAnsi="Times New Roman" w:cs="Times New Roman"/>
          <w:b/>
          <w:bCs/>
          <w:sz w:val="24"/>
          <w:szCs w:val="24"/>
        </w:rPr>
        <w:t xml:space="preserve"> - Prefeito Municipal</w:t>
      </w:r>
    </w:p>
    <w:p w14:paraId="29A1559F" w14:textId="77777777" w:rsidR="00B20C70" w:rsidRDefault="00B20C70" w:rsidP="00B20C70">
      <w:pPr>
        <w:pStyle w:val="Ttulo1"/>
        <w:keepLines/>
        <w:numPr>
          <w:ilvl w:val="0"/>
          <w:numId w:val="30"/>
        </w:numPr>
        <w:tabs>
          <w:tab w:val="left" w:pos="0"/>
        </w:tabs>
        <w:jc w:val="center"/>
        <w:rPr>
          <w:rFonts w:cs="Times New Roman"/>
          <w:b w:val="0"/>
          <w:bCs/>
          <w:sz w:val="24"/>
          <w:szCs w:val="24"/>
        </w:rPr>
      </w:pPr>
      <w:r w:rsidRPr="0048756F">
        <w:rPr>
          <w:rFonts w:cs="Times New Roman"/>
          <w:bCs/>
          <w:sz w:val="24"/>
          <w:szCs w:val="24"/>
        </w:rPr>
        <w:t>CONTRATANTE</w:t>
      </w:r>
    </w:p>
    <w:p w14:paraId="0865716F" w14:textId="77777777" w:rsidR="00A519C5" w:rsidRDefault="00A519C5" w:rsidP="00B20C70">
      <w:pPr>
        <w:pStyle w:val="Corpodetexto21"/>
        <w:numPr>
          <w:ilvl w:val="0"/>
          <w:numId w:val="30"/>
        </w:numPr>
        <w:suppressAutoHyphens/>
        <w:spacing w:after="0" w:line="240" w:lineRule="auto"/>
        <w:jc w:val="center"/>
        <w:rPr>
          <w:rFonts w:cs="Times New Roman"/>
          <w:b/>
          <w:bCs/>
        </w:rPr>
      </w:pPr>
    </w:p>
    <w:p w14:paraId="2D5E7008" w14:textId="36BD5E74" w:rsidR="00B20C70" w:rsidRPr="0048756F" w:rsidRDefault="00B20C70" w:rsidP="00B20C70">
      <w:pPr>
        <w:pStyle w:val="Corpodetexto21"/>
        <w:numPr>
          <w:ilvl w:val="0"/>
          <w:numId w:val="30"/>
        </w:numPr>
        <w:suppressAutoHyphens/>
        <w:spacing w:after="0" w:line="240" w:lineRule="auto"/>
        <w:jc w:val="center"/>
        <w:rPr>
          <w:rFonts w:cs="Times New Roman"/>
          <w:b/>
          <w:bCs/>
        </w:rPr>
      </w:pPr>
      <w:r w:rsidRPr="0048756F">
        <w:rPr>
          <w:rFonts w:cs="Times New Roman"/>
          <w:b/>
          <w:bCs/>
        </w:rPr>
        <w:t xml:space="preserve">__________________________________________________ </w:t>
      </w:r>
    </w:p>
    <w:p w14:paraId="1AFCB062" w14:textId="4F5388EB" w:rsidR="00B20C70" w:rsidRPr="0048756F" w:rsidRDefault="00B20C70" w:rsidP="00B20C70">
      <w:pPr>
        <w:pStyle w:val="Corpodetexto21"/>
        <w:numPr>
          <w:ilvl w:val="0"/>
          <w:numId w:val="30"/>
        </w:numPr>
        <w:suppressAutoHyphens/>
        <w:spacing w:after="0" w:line="240" w:lineRule="auto"/>
        <w:jc w:val="center"/>
        <w:rPr>
          <w:rFonts w:cs="Times New Roman"/>
          <w:b/>
        </w:rPr>
      </w:pPr>
      <w:r w:rsidRPr="0048756F">
        <w:rPr>
          <w:rFonts w:cs="Times New Roman"/>
          <w:b/>
        </w:rPr>
        <w:t>- Responsável Legal</w:t>
      </w:r>
    </w:p>
    <w:p w14:paraId="6B077265" w14:textId="77777777" w:rsidR="00B20C70" w:rsidRPr="0048756F" w:rsidRDefault="00B20C70" w:rsidP="00B20C70">
      <w:pPr>
        <w:pStyle w:val="Ttulo1"/>
        <w:keepLines/>
        <w:numPr>
          <w:ilvl w:val="0"/>
          <w:numId w:val="30"/>
        </w:numPr>
        <w:tabs>
          <w:tab w:val="left" w:pos="0"/>
        </w:tabs>
        <w:spacing w:before="240"/>
        <w:jc w:val="center"/>
        <w:rPr>
          <w:rFonts w:cs="Times New Roman"/>
          <w:sz w:val="24"/>
          <w:szCs w:val="24"/>
        </w:rPr>
      </w:pPr>
      <w:r w:rsidRPr="0048756F">
        <w:rPr>
          <w:rFonts w:cs="Times New Roman"/>
          <w:sz w:val="24"/>
          <w:szCs w:val="24"/>
        </w:rPr>
        <w:t>CONTRATADA</w:t>
      </w:r>
    </w:p>
    <w:p w14:paraId="17BC81E2" w14:textId="77777777" w:rsidR="00B20C70" w:rsidRPr="00C6725A" w:rsidRDefault="00B20C70" w:rsidP="00B20C70">
      <w:pPr>
        <w:widowControl w:val="0"/>
        <w:tabs>
          <w:tab w:val="left" w:pos="1088"/>
        </w:tabs>
        <w:spacing w:after="0" w:line="312" w:lineRule="auto"/>
        <w:jc w:val="both"/>
        <w:rPr>
          <w:rFonts w:ascii="Times New Roman" w:hAnsi="Times New Roman" w:cs="Times New Roman"/>
          <w:b/>
          <w:sz w:val="16"/>
          <w:szCs w:val="16"/>
        </w:rPr>
      </w:pPr>
      <w:r>
        <w:rPr>
          <w:rFonts w:ascii="Times New Roman" w:hAnsi="Times New Roman" w:cs="Times New Roman"/>
          <w:b/>
          <w:sz w:val="24"/>
          <w:szCs w:val="24"/>
        </w:rPr>
        <w:tab/>
      </w:r>
    </w:p>
    <w:p w14:paraId="35CF71E0" w14:textId="77777777" w:rsidR="00B20C70" w:rsidRPr="0048756F" w:rsidRDefault="00B20C70" w:rsidP="00B20C70">
      <w:pPr>
        <w:widowControl w:val="0"/>
        <w:spacing w:after="0" w:line="312" w:lineRule="auto"/>
        <w:jc w:val="both"/>
        <w:rPr>
          <w:rFonts w:ascii="Times New Roman" w:hAnsi="Times New Roman" w:cs="Times New Roman"/>
          <w:b/>
          <w:sz w:val="24"/>
          <w:szCs w:val="24"/>
        </w:rPr>
      </w:pPr>
      <w:r w:rsidRPr="0048756F">
        <w:rPr>
          <w:rFonts w:ascii="Times New Roman" w:hAnsi="Times New Roman" w:cs="Times New Roman"/>
          <w:b/>
          <w:sz w:val="24"/>
          <w:szCs w:val="24"/>
        </w:rPr>
        <w:t>TESTEMUNHAS:</w:t>
      </w:r>
    </w:p>
    <w:p w14:paraId="72506FBF" w14:textId="179C333B" w:rsidR="00B20C70" w:rsidRPr="0048756F" w:rsidRDefault="00A519C5" w:rsidP="00B20C70">
      <w:pPr>
        <w:widowControl w:val="0"/>
        <w:numPr>
          <w:ilvl w:val="0"/>
          <w:numId w:val="31"/>
        </w:numPr>
        <w:tabs>
          <w:tab w:val="clear" w:pos="720"/>
          <w:tab w:val="num" w:pos="0"/>
        </w:tabs>
        <w:spacing w:after="0" w:line="312" w:lineRule="auto"/>
        <w:ind w:left="0" w:firstLine="0"/>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w:t>
      </w:r>
    </w:p>
    <w:p w14:paraId="03522879" w14:textId="77777777" w:rsidR="00A519C5" w:rsidRDefault="00B20C70" w:rsidP="00B20C70">
      <w:pPr>
        <w:widowControl w:val="0"/>
        <w:tabs>
          <w:tab w:val="num" w:pos="0"/>
        </w:tabs>
        <w:spacing w:after="0" w:line="312" w:lineRule="auto"/>
        <w:jc w:val="both"/>
        <w:rPr>
          <w:rFonts w:ascii="Times New Roman" w:hAnsi="Times New Roman" w:cs="Times New Roman"/>
          <w:sz w:val="24"/>
          <w:szCs w:val="24"/>
        </w:rPr>
      </w:pPr>
      <w:r w:rsidRPr="0048756F">
        <w:rPr>
          <w:rFonts w:ascii="Times New Roman" w:hAnsi="Times New Roman" w:cs="Times New Roman"/>
          <w:sz w:val="24"/>
          <w:szCs w:val="24"/>
        </w:rPr>
        <w:t>NOME: ______________________________________ RG nº. _____________________</w:t>
      </w:r>
    </w:p>
    <w:p w14:paraId="263CE2E0" w14:textId="77777777" w:rsidR="00A519C5" w:rsidRDefault="00A519C5" w:rsidP="00B20C70">
      <w:pPr>
        <w:widowControl w:val="0"/>
        <w:tabs>
          <w:tab w:val="num" w:pos="0"/>
        </w:tabs>
        <w:spacing w:after="0" w:line="312" w:lineRule="auto"/>
        <w:jc w:val="both"/>
        <w:rPr>
          <w:rFonts w:ascii="Times New Roman" w:hAnsi="Times New Roman" w:cs="Times New Roman"/>
          <w:sz w:val="24"/>
          <w:szCs w:val="24"/>
        </w:rPr>
      </w:pPr>
    </w:p>
    <w:p w14:paraId="16B7CD7E" w14:textId="77777777" w:rsidR="00B20C70" w:rsidRPr="0048756F" w:rsidRDefault="00B20C70" w:rsidP="00B20C70">
      <w:pPr>
        <w:widowControl w:val="0"/>
        <w:numPr>
          <w:ilvl w:val="0"/>
          <w:numId w:val="31"/>
        </w:numPr>
        <w:tabs>
          <w:tab w:val="clear" w:pos="720"/>
          <w:tab w:val="num" w:pos="0"/>
        </w:tabs>
        <w:spacing w:after="0" w:line="312" w:lineRule="auto"/>
        <w:ind w:left="0" w:firstLine="0"/>
        <w:jc w:val="both"/>
        <w:rPr>
          <w:rFonts w:ascii="Times New Roman" w:hAnsi="Times New Roman" w:cs="Times New Roman"/>
          <w:sz w:val="24"/>
          <w:szCs w:val="24"/>
        </w:rPr>
      </w:pPr>
      <w:r w:rsidRPr="0048756F">
        <w:rPr>
          <w:rFonts w:ascii="Times New Roman" w:hAnsi="Times New Roman" w:cs="Times New Roman"/>
          <w:sz w:val="24"/>
          <w:szCs w:val="24"/>
        </w:rPr>
        <w:t>___________________________________________________________________</w:t>
      </w:r>
    </w:p>
    <w:p w14:paraId="04A606B4" w14:textId="245305A2" w:rsidR="00B20C70" w:rsidRPr="00B20C70" w:rsidRDefault="00B20C70" w:rsidP="00B20C70">
      <w:pPr>
        <w:pStyle w:val="Subttulo"/>
      </w:pPr>
      <w:r w:rsidRPr="0048756F">
        <w:rPr>
          <w:rFonts w:cs="Times New Roman"/>
          <w:sz w:val="24"/>
          <w:szCs w:val="24"/>
        </w:rPr>
        <w:t>NOME: ______________________________________ RG nº. _____________________</w:t>
      </w:r>
    </w:p>
    <w:p w14:paraId="70308E0C" w14:textId="77777777" w:rsidR="00F072CC" w:rsidRPr="00B424B4" w:rsidRDefault="00F072CC" w:rsidP="00F072CC">
      <w:pPr>
        <w:pStyle w:val="Cabealho"/>
        <w:jc w:val="center"/>
        <w:rPr>
          <w:rFonts w:ascii="Times New Roman" w:hAnsi="Times New Roman" w:cs="Times New Roman"/>
          <w:b/>
          <w:bCs/>
          <w:sz w:val="16"/>
          <w:szCs w:val="16"/>
          <w:u w:val="single"/>
        </w:rPr>
      </w:pPr>
      <w:bookmarkStart w:id="84" w:name="_Hlk135916514"/>
    </w:p>
    <w:bookmarkEnd w:id="84"/>
    <w:p w14:paraId="0E48AE11" w14:textId="154A7D72" w:rsidR="00377594" w:rsidRDefault="00377594" w:rsidP="00F30E17">
      <w:pPr>
        <w:tabs>
          <w:tab w:val="left" w:pos="5423"/>
        </w:tabs>
        <w:spacing w:after="0"/>
        <w:rPr>
          <w:rFonts w:ascii="Times New Roman" w:hAnsi="Times New Roman" w:cs="Times New Roman"/>
          <w:b/>
          <w:bCs/>
          <w:sz w:val="24"/>
          <w:szCs w:val="24"/>
          <w:u w:val="single"/>
        </w:rPr>
      </w:pPr>
    </w:p>
    <w:p w14:paraId="65BB4BE3" w14:textId="77777777" w:rsidR="00377594" w:rsidRDefault="00377594" w:rsidP="00A519C5">
      <w:pPr>
        <w:tabs>
          <w:tab w:val="left" w:pos="5423"/>
        </w:tabs>
        <w:spacing w:after="0"/>
        <w:jc w:val="center"/>
        <w:rPr>
          <w:rFonts w:ascii="Times New Roman" w:hAnsi="Times New Roman" w:cs="Times New Roman"/>
          <w:b/>
          <w:bCs/>
          <w:sz w:val="24"/>
          <w:szCs w:val="24"/>
          <w:u w:val="single"/>
        </w:rPr>
      </w:pPr>
    </w:p>
    <w:p w14:paraId="3B79A4F4" w14:textId="77777777" w:rsidR="00364360" w:rsidRDefault="00364360" w:rsidP="00A519C5">
      <w:pPr>
        <w:tabs>
          <w:tab w:val="left" w:pos="5423"/>
        </w:tabs>
        <w:spacing w:after="0"/>
        <w:jc w:val="center"/>
        <w:rPr>
          <w:rFonts w:ascii="Times New Roman" w:hAnsi="Times New Roman" w:cs="Times New Roman"/>
          <w:b/>
          <w:bCs/>
          <w:sz w:val="24"/>
          <w:szCs w:val="24"/>
          <w:u w:val="single"/>
        </w:rPr>
      </w:pPr>
    </w:p>
    <w:p w14:paraId="4D725B24" w14:textId="6E6889C1" w:rsidR="006F1324" w:rsidRPr="008C6561" w:rsidRDefault="006F1324" w:rsidP="00A519C5">
      <w:pPr>
        <w:tabs>
          <w:tab w:val="left" w:pos="5423"/>
        </w:tabs>
        <w:spacing w:after="0"/>
        <w:jc w:val="center"/>
        <w:rPr>
          <w:rFonts w:ascii="Times New Roman" w:hAnsi="Times New Roman" w:cs="Times New Roman"/>
          <w:b/>
          <w:bCs/>
          <w:sz w:val="24"/>
          <w:szCs w:val="24"/>
          <w:u w:val="single"/>
        </w:rPr>
      </w:pPr>
      <w:r w:rsidRPr="008C6561">
        <w:rPr>
          <w:rFonts w:ascii="Times New Roman" w:hAnsi="Times New Roman" w:cs="Times New Roman"/>
          <w:b/>
          <w:bCs/>
          <w:sz w:val="24"/>
          <w:szCs w:val="24"/>
          <w:u w:val="single"/>
        </w:rPr>
        <w:t>ANEXO III</w:t>
      </w:r>
    </w:p>
    <w:p w14:paraId="371F5E2D" w14:textId="77777777" w:rsidR="006F1324" w:rsidRPr="008C6561" w:rsidRDefault="006F1324" w:rsidP="008C6561">
      <w:pPr>
        <w:tabs>
          <w:tab w:val="left" w:pos="5423"/>
        </w:tabs>
        <w:spacing w:after="0"/>
        <w:jc w:val="center"/>
        <w:rPr>
          <w:rFonts w:ascii="Times New Roman" w:hAnsi="Times New Roman" w:cs="Times New Roman"/>
          <w:b/>
          <w:bCs/>
          <w:sz w:val="24"/>
          <w:szCs w:val="24"/>
          <w:u w:val="single"/>
        </w:rPr>
      </w:pPr>
    </w:p>
    <w:p w14:paraId="496CC5FB" w14:textId="4C29833B" w:rsidR="006F1324" w:rsidRPr="008C6561" w:rsidRDefault="006F1324" w:rsidP="008C6561">
      <w:pPr>
        <w:pStyle w:val="Cabealho"/>
        <w:spacing w:after="0"/>
        <w:jc w:val="center"/>
        <w:rPr>
          <w:rFonts w:ascii="Times New Roman" w:hAnsi="Times New Roman" w:cs="Times New Roman"/>
          <w:b/>
          <w:sz w:val="24"/>
          <w:szCs w:val="24"/>
        </w:rPr>
      </w:pPr>
      <w:r w:rsidRPr="008C6561">
        <w:rPr>
          <w:rFonts w:ascii="Times New Roman" w:hAnsi="Times New Roman" w:cs="Times New Roman"/>
          <w:b/>
          <w:sz w:val="24"/>
          <w:szCs w:val="24"/>
        </w:rPr>
        <w:t>REFERENTE – PROCESSO Nº. ____/202</w:t>
      </w:r>
      <w:r w:rsidR="00364360">
        <w:rPr>
          <w:rFonts w:ascii="Times New Roman" w:hAnsi="Times New Roman" w:cs="Times New Roman"/>
          <w:b/>
          <w:sz w:val="24"/>
          <w:szCs w:val="24"/>
        </w:rPr>
        <w:t>6</w:t>
      </w:r>
    </w:p>
    <w:p w14:paraId="6CF3FBA8" w14:textId="57E12A5F" w:rsidR="006F1324" w:rsidRPr="008C6561" w:rsidRDefault="006F1324" w:rsidP="008C6561">
      <w:pPr>
        <w:pStyle w:val="Ttulo"/>
        <w:rPr>
          <w:rFonts w:cs="Times New Roman"/>
          <w:b w:val="0"/>
          <w:iCs/>
          <w:sz w:val="24"/>
          <w:szCs w:val="24"/>
        </w:rPr>
      </w:pPr>
      <w:r w:rsidRPr="008C6561">
        <w:rPr>
          <w:rFonts w:cs="Times New Roman"/>
          <w:iCs/>
          <w:sz w:val="24"/>
          <w:szCs w:val="24"/>
        </w:rPr>
        <w:t>PREGÃO ELETRÔNICO Nº. ____/202</w:t>
      </w:r>
      <w:r w:rsidR="00364360">
        <w:rPr>
          <w:rFonts w:cs="Times New Roman"/>
          <w:iCs/>
          <w:sz w:val="24"/>
          <w:szCs w:val="24"/>
        </w:rPr>
        <w:t>6</w:t>
      </w:r>
    </w:p>
    <w:p w14:paraId="670A5530" w14:textId="77777777" w:rsidR="006F1324" w:rsidRPr="008C6561" w:rsidRDefault="006F1324" w:rsidP="008C6561">
      <w:pPr>
        <w:pStyle w:val="Ttulo"/>
        <w:rPr>
          <w:rFonts w:cs="Times New Roman"/>
          <w:b w:val="0"/>
          <w:sz w:val="24"/>
          <w:szCs w:val="24"/>
        </w:rPr>
      </w:pPr>
    </w:p>
    <w:p w14:paraId="127307B4" w14:textId="77777777" w:rsidR="006F1324" w:rsidRPr="008C6561" w:rsidRDefault="006F1324" w:rsidP="008C6561">
      <w:pPr>
        <w:adjustRightInd w:val="0"/>
        <w:spacing w:after="0"/>
        <w:ind w:right="-30"/>
        <w:jc w:val="center"/>
        <w:rPr>
          <w:rFonts w:ascii="Times New Roman" w:hAnsi="Times New Roman" w:cs="Times New Roman"/>
          <w:b/>
          <w:bCs/>
          <w:iCs/>
          <w:color w:val="000000"/>
          <w:sz w:val="24"/>
          <w:szCs w:val="24"/>
        </w:rPr>
      </w:pPr>
      <w:r w:rsidRPr="008C6561">
        <w:rPr>
          <w:rFonts w:ascii="Times New Roman" w:hAnsi="Times New Roman" w:cs="Times New Roman"/>
          <w:b/>
          <w:bCs/>
          <w:iCs/>
          <w:color w:val="000000"/>
          <w:sz w:val="24"/>
          <w:szCs w:val="24"/>
        </w:rPr>
        <w:t>DECLARAÇÃO CONJUNTA</w:t>
      </w:r>
    </w:p>
    <w:p w14:paraId="61FB4221" w14:textId="77777777" w:rsidR="006F1324" w:rsidRPr="008C6561" w:rsidRDefault="006F1324" w:rsidP="008C6561">
      <w:pPr>
        <w:adjustRightInd w:val="0"/>
        <w:spacing w:after="0"/>
        <w:ind w:right="-30"/>
        <w:rPr>
          <w:rFonts w:ascii="Times New Roman" w:hAnsi="Times New Roman" w:cs="Times New Roman"/>
          <w:iCs/>
          <w:color w:val="000000"/>
          <w:sz w:val="24"/>
          <w:szCs w:val="24"/>
        </w:rPr>
      </w:pPr>
      <w:r w:rsidRPr="008C6561">
        <w:rPr>
          <w:rFonts w:ascii="Times New Roman" w:hAnsi="Times New Roman" w:cs="Times New Roman"/>
          <w:iCs/>
          <w:color w:val="000000"/>
          <w:sz w:val="24"/>
          <w:szCs w:val="24"/>
        </w:rPr>
        <w:t>(papel timbrado da empresa)</w:t>
      </w:r>
    </w:p>
    <w:p w14:paraId="7F24DF99" w14:textId="77777777" w:rsidR="006F1324" w:rsidRPr="008C6561" w:rsidRDefault="006F1324" w:rsidP="008C6561">
      <w:pPr>
        <w:adjustRightInd w:val="0"/>
        <w:spacing w:after="0"/>
        <w:ind w:right="-30"/>
        <w:jc w:val="both"/>
        <w:rPr>
          <w:rFonts w:ascii="Times New Roman" w:hAnsi="Times New Roman" w:cs="Times New Roman"/>
          <w:b/>
          <w:iCs/>
          <w:color w:val="000000"/>
          <w:sz w:val="24"/>
          <w:szCs w:val="24"/>
        </w:rPr>
      </w:pPr>
    </w:p>
    <w:p w14:paraId="44A2FB33" w14:textId="4248D57C" w:rsidR="006F1324" w:rsidRPr="008C6561" w:rsidRDefault="006F1324" w:rsidP="008C6561">
      <w:pPr>
        <w:spacing w:after="0"/>
        <w:ind w:firstLine="1134"/>
        <w:jc w:val="both"/>
        <w:rPr>
          <w:rFonts w:ascii="Times New Roman" w:hAnsi="Times New Roman" w:cs="Times New Roman"/>
          <w:sz w:val="24"/>
          <w:szCs w:val="24"/>
        </w:rPr>
      </w:pPr>
      <w:r w:rsidRPr="008C6561">
        <w:rPr>
          <w:rFonts w:ascii="Times New Roman" w:hAnsi="Times New Roman" w:cs="Times New Roman"/>
          <w:bCs/>
          <w:caps/>
          <w:sz w:val="24"/>
          <w:szCs w:val="24"/>
        </w:rPr>
        <w:t xml:space="preserve">A </w:t>
      </w:r>
      <w:r w:rsidRPr="008C6561">
        <w:rPr>
          <w:rFonts w:ascii="Times New Roman" w:hAnsi="Times New Roman" w:cs="Times New Roman"/>
          <w:bCs/>
          <w:sz w:val="24"/>
          <w:szCs w:val="24"/>
        </w:rPr>
        <w:t xml:space="preserve">empresa: ____________________ </w:t>
      </w:r>
      <w:r w:rsidRPr="008C6561">
        <w:rPr>
          <w:rFonts w:ascii="Times New Roman" w:hAnsi="Times New Roman" w:cs="Times New Roman"/>
          <w:sz w:val="24"/>
          <w:szCs w:val="24"/>
        </w:rPr>
        <w:t xml:space="preserve">(razão social), devidamente inscrita no Ministério da Fazenda sob o CNPJ nº. _______________ com sede na ________________________ (endereço completo), por intermédio de seu representante legal, infra-assinado, e para os fins de cumprimento do exigido no </w:t>
      </w:r>
      <w:r w:rsidRPr="008C6561">
        <w:rPr>
          <w:rFonts w:ascii="Times New Roman" w:hAnsi="Times New Roman" w:cs="Times New Roman"/>
          <w:b/>
          <w:sz w:val="24"/>
          <w:szCs w:val="24"/>
        </w:rPr>
        <w:t>Pregão Eletrônico nº. ----- / 202</w:t>
      </w:r>
      <w:r w:rsidR="00364360">
        <w:rPr>
          <w:rFonts w:ascii="Times New Roman" w:hAnsi="Times New Roman" w:cs="Times New Roman"/>
          <w:b/>
          <w:sz w:val="24"/>
          <w:szCs w:val="24"/>
        </w:rPr>
        <w:t>6</w:t>
      </w:r>
      <w:r w:rsidRPr="008C6561">
        <w:rPr>
          <w:rFonts w:ascii="Times New Roman" w:hAnsi="Times New Roman" w:cs="Times New Roman"/>
          <w:sz w:val="24"/>
          <w:szCs w:val="24"/>
        </w:rPr>
        <w:t xml:space="preserve"> </w:t>
      </w:r>
      <w:r w:rsidRPr="008C6561">
        <w:rPr>
          <w:rFonts w:ascii="Times New Roman" w:hAnsi="Times New Roman" w:cs="Times New Roman"/>
          <w:b/>
          <w:bCs/>
          <w:sz w:val="24"/>
          <w:szCs w:val="24"/>
        </w:rPr>
        <w:t>DECLARA</w:t>
      </w:r>
      <w:r w:rsidRPr="008C6561">
        <w:rPr>
          <w:rFonts w:ascii="Times New Roman" w:hAnsi="Times New Roman" w:cs="Times New Roman"/>
          <w:sz w:val="24"/>
          <w:szCs w:val="24"/>
        </w:rPr>
        <w:t>:</w:t>
      </w:r>
    </w:p>
    <w:p w14:paraId="3B8BAEDE" w14:textId="77777777" w:rsidR="006F1324" w:rsidRPr="008C6561" w:rsidRDefault="006F1324" w:rsidP="008C6561">
      <w:pPr>
        <w:spacing w:after="0"/>
        <w:ind w:firstLine="1134"/>
        <w:jc w:val="both"/>
        <w:rPr>
          <w:rFonts w:ascii="Times New Roman" w:hAnsi="Times New Roman" w:cs="Times New Roman"/>
          <w:sz w:val="24"/>
          <w:szCs w:val="24"/>
        </w:rPr>
      </w:pPr>
    </w:p>
    <w:p w14:paraId="78C03E3B" w14:textId="77777777" w:rsidR="006F1324" w:rsidRPr="008C6561" w:rsidRDefault="006F1324" w:rsidP="00C179AC">
      <w:pPr>
        <w:pStyle w:val="PargrafodaLista"/>
        <w:widowControl w:val="0"/>
        <w:numPr>
          <w:ilvl w:val="0"/>
          <w:numId w:val="20"/>
        </w:numPr>
        <w:tabs>
          <w:tab w:val="left" w:pos="284"/>
        </w:tabs>
        <w:autoSpaceDE w:val="0"/>
        <w:autoSpaceDN w:val="0"/>
        <w:spacing w:after="0"/>
        <w:ind w:left="0" w:firstLine="0"/>
        <w:contextualSpacing w:val="0"/>
        <w:jc w:val="both"/>
        <w:rPr>
          <w:rFonts w:ascii="Times New Roman" w:hAnsi="Times New Roman"/>
          <w:sz w:val="24"/>
          <w:szCs w:val="24"/>
        </w:rPr>
      </w:pPr>
      <w:r w:rsidRPr="008C6561">
        <w:rPr>
          <w:rFonts w:ascii="Times New Roman" w:hAnsi="Times New Roman"/>
          <w:sz w:val="24"/>
          <w:szCs w:val="24"/>
        </w:rPr>
        <w:t>que atende às exigências do edital quanto aos requisitos de habilitação (</w:t>
      </w:r>
      <w:hyperlink r:id="rId57" w:anchor="art63">
        <w:r w:rsidRPr="008C6561">
          <w:rPr>
            <w:rStyle w:val="Hyperlink"/>
            <w:rFonts w:ascii="Times New Roman" w:hAnsi="Times New Roman"/>
            <w:sz w:val="24"/>
            <w:szCs w:val="24"/>
          </w:rPr>
          <w:t>art. 63, I, da Lei nº 14.133/2021</w:t>
        </w:r>
      </w:hyperlink>
      <w:r w:rsidRPr="008C6561">
        <w:rPr>
          <w:rFonts w:ascii="Times New Roman" w:hAnsi="Times New Roman"/>
          <w:sz w:val="24"/>
          <w:szCs w:val="24"/>
        </w:rPr>
        <w:t>).</w:t>
      </w:r>
    </w:p>
    <w:p w14:paraId="0220577F" w14:textId="77777777"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b/>
          <w:bCs/>
          <w:sz w:val="24"/>
          <w:szCs w:val="24"/>
        </w:rPr>
        <w:t>b)</w:t>
      </w:r>
      <w:r w:rsidRPr="008C6561">
        <w:rPr>
          <w:rFonts w:ascii="Times New Roman" w:hAnsi="Times New Roman" w:cs="Times New Roman"/>
          <w:sz w:val="24"/>
          <w:szCs w:val="24"/>
        </w:rPr>
        <w:t xml:space="preserve"> que cumpre a determinação de reserva de cargos prevista em lei para pessoa com deficiência ou para reabilitado da Previdência Social e que atendem às regras de acessibilidade previstas na legislação, conforme disposto no </w:t>
      </w:r>
      <w:hyperlink r:id="rId58" w:anchor="art63">
        <w:r w:rsidRPr="008C6561">
          <w:rPr>
            <w:rStyle w:val="Hyperlink"/>
            <w:rFonts w:ascii="Times New Roman" w:hAnsi="Times New Roman" w:cs="Times New Roman"/>
            <w:sz w:val="24"/>
            <w:szCs w:val="24"/>
          </w:rPr>
          <w:t>art. 63, IV, da Lei nº 14.133/2021</w:t>
        </w:r>
      </w:hyperlink>
      <w:r w:rsidRPr="008C6561">
        <w:rPr>
          <w:rFonts w:ascii="Times New Roman" w:hAnsi="Times New Roman" w:cs="Times New Roman"/>
          <w:sz w:val="24"/>
          <w:szCs w:val="24"/>
        </w:rPr>
        <w:t>.</w:t>
      </w:r>
    </w:p>
    <w:p w14:paraId="2DC95291" w14:textId="29ABB3CD" w:rsidR="006F1324" w:rsidRPr="008C6561" w:rsidRDefault="006F1324" w:rsidP="008C6561">
      <w:pPr>
        <w:spacing w:after="0"/>
        <w:jc w:val="both"/>
        <w:rPr>
          <w:rFonts w:ascii="Times New Roman" w:hAnsi="Times New Roman" w:cs="Times New Roman"/>
          <w:sz w:val="24"/>
          <w:szCs w:val="24"/>
        </w:rPr>
      </w:pPr>
      <w:bookmarkStart w:id="85" w:name="_Hlk126242053"/>
      <w:r w:rsidRPr="008C6561">
        <w:rPr>
          <w:rFonts w:ascii="Times New Roman" w:hAnsi="Times New Roman" w:cs="Times New Roman"/>
          <w:b/>
          <w:bCs/>
          <w:sz w:val="24"/>
          <w:szCs w:val="24"/>
        </w:rPr>
        <w:t>c)</w:t>
      </w:r>
      <w:r w:rsidRPr="008C6561">
        <w:rPr>
          <w:rFonts w:ascii="Times New Roman" w:hAnsi="Times New Roman" w:cs="Times New Roman"/>
          <w:sz w:val="24"/>
          <w:szCs w:val="24"/>
        </w:rPr>
        <w:t xml:space="preserve"> </w:t>
      </w:r>
      <w:r w:rsidR="0067450D">
        <w:rPr>
          <w:rFonts w:ascii="Times New Roman" w:hAnsi="Times New Roman" w:cs="Times New Roman"/>
          <w:sz w:val="24"/>
          <w:szCs w:val="24"/>
        </w:rPr>
        <w:t xml:space="preserve">que </w:t>
      </w:r>
      <w:r w:rsidRPr="008C6561">
        <w:rPr>
          <w:rFonts w:ascii="Times New Roman" w:hAnsi="Times New Roman" w:cs="Times New Roman"/>
          <w:sz w:val="24"/>
          <w:szCs w:val="24"/>
        </w:rPr>
        <w:t>não outorga trabalho noturno, perigoso ou insalubre a menor de 18 (dezoito) anos, e qualquer trabalho a menor de 16 (dezesseis) anos, salvo na condição de aprendiz, a partir de 14 (catorze) anos;</w:t>
      </w:r>
    </w:p>
    <w:p w14:paraId="1F715DB2" w14:textId="398DBBC0" w:rsidR="006F1324" w:rsidRPr="008C6561" w:rsidRDefault="006F1324" w:rsidP="008C6561">
      <w:pPr>
        <w:adjustRightInd w:val="0"/>
        <w:spacing w:after="0"/>
        <w:ind w:right="-30"/>
        <w:jc w:val="both"/>
        <w:rPr>
          <w:rFonts w:ascii="Times New Roman" w:hAnsi="Times New Roman" w:cs="Times New Roman"/>
          <w:iCs/>
          <w:color w:val="000000"/>
          <w:sz w:val="24"/>
          <w:szCs w:val="24"/>
        </w:rPr>
      </w:pPr>
      <w:r w:rsidRPr="008C6561">
        <w:rPr>
          <w:rFonts w:ascii="Times New Roman" w:hAnsi="Times New Roman" w:cs="Times New Roman"/>
          <w:b/>
          <w:bCs/>
          <w:iCs/>
          <w:color w:val="000000"/>
          <w:sz w:val="24"/>
          <w:szCs w:val="24"/>
        </w:rPr>
        <w:t>d)</w:t>
      </w:r>
      <w:r w:rsidRPr="008C6561">
        <w:rPr>
          <w:rFonts w:ascii="Times New Roman" w:hAnsi="Times New Roman" w:cs="Times New Roman"/>
          <w:iCs/>
          <w:color w:val="000000"/>
          <w:sz w:val="24"/>
          <w:szCs w:val="24"/>
        </w:rPr>
        <w:t xml:space="preserve"> </w:t>
      </w:r>
      <w:r w:rsidR="0067450D">
        <w:rPr>
          <w:rFonts w:ascii="Times New Roman" w:hAnsi="Times New Roman" w:cs="Times New Roman"/>
          <w:iCs/>
          <w:color w:val="000000"/>
          <w:sz w:val="24"/>
          <w:szCs w:val="24"/>
        </w:rPr>
        <w:t xml:space="preserve">que </w:t>
      </w:r>
      <w:r w:rsidRPr="008C6561">
        <w:rPr>
          <w:rFonts w:ascii="Times New Roman" w:hAnsi="Times New Roman" w:cs="Times New Roman"/>
          <w:iCs/>
          <w:color w:val="000000"/>
          <w:sz w:val="24"/>
          <w:szCs w:val="24"/>
        </w:rPr>
        <w:t xml:space="preserve">possui aptidão financeira para a execução do contrato/ata de registro de preço e que a sua PROPOSTA DE PREÇO compreende a integralidade dos custos para atendimento de eventuais direitos trabalhistas assegurados na Constituição Federal, nas leis trabalhistas, nas normas infralegais, nas convenções coletivas de trabalho e nos termos de ajustamento de conduta vigentes na data de entrega das propostas;  </w:t>
      </w:r>
    </w:p>
    <w:p w14:paraId="6D85407D" w14:textId="47BE391B" w:rsidR="002B6409"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b/>
          <w:bCs/>
          <w:sz w:val="24"/>
          <w:szCs w:val="24"/>
        </w:rPr>
        <w:t>e)</w:t>
      </w:r>
      <w:r w:rsidRPr="008C6561">
        <w:rPr>
          <w:rFonts w:ascii="Times New Roman" w:hAnsi="Times New Roman" w:cs="Times New Roman"/>
          <w:sz w:val="24"/>
          <w:szCs w:val="24"/>
        </w:rPr>
        <w:t xml:space="preserve"> </w:t>
      </w:r>
      <w:r w:rsidR="0067450D">
        <w:rPr>
          <w:rFonts w:ascii="Times New Roman" w:hAnsi="Times New Roman" w:cs="Times New Roman"/>
          <w:sz w:val="24"/>
          <w:szCs w:val="24"/>
        </w:rPr>
        <w:t xml:space="preserve">que </w:t>
      </w:r>
      <w:r w:rsidRPr="008C6561">
        <w:rPr>
          <w:rFonts w:ascii="Times New Roman" w:hAnsi="Times New Roman" w:cs="Times New Roman"/>
          <w:sz w:val="24"/>
          <w:szCs w:val="24"/>
        </w:rPr>
        <w:t xml:space="preserve">atende às normas relativas à </w:t>
      </w:r>
      <w:r w:rsidR="000C0345">
        <w:rPr>
          <w:rFonts w:ascii="Times New Roman" w:hAnsi="Times New Roman" w:cs="Times New Roman"/>
          <w:sz w:val="24"/>
          <w:szCs w:val="24"/>
        </w:rPr>
        <w:t>Saúde.</w:t>
      </w:r>
      <w:r w:rsidR="00CA47EA">
        <w:rPr>
          <w:rFonts w:ascii="Times New Roman" w:hAnsi="Times New Roman" w:cs="Times New Roman"/>
          <w:sz w:val="24"/>
          <w:szCs w:val="24"/>
        </w:rPr>
        <w:t xml:space="preserve"> </w:t>
      </w:r>
    </w:p>
    <w:p w14:paraId="5B24380D" w14:textId="022200CC"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sz w:val="24"/>
          <w:szCs w:val="24"/>
        </w:rPr>
        <w:t>e segurança do trabalho (parágrafo único, art. 117, Constituição do Estado), somente para as licitantes com sede ou matriz no Estado de São Paulo;</w:t>
      </w:r>
    </w:p>
    <w:p w14:paraId="17872204" w14:textId="6A385753"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b/>
          <w:bCs/>
          <w:sz w:val="24"/>
          <w:szCs w:val="24"/>
        </w:rPr>
        <w:t>f)</w:t>
      </w:r>
      <w:r w:rsidRPr="008C6561">
        <w:rPr>
          <w:rFonts w:ascii="Times New Roman" w:hAnsi="Times New Roman" w:cs="Times New Roman"/>
          <w:sz w:val="24"/>
          <w:szCs w:val="24"/>
        </w:rPr>
        <w:t xml:space="preserve"> </w:t>
      </w:r>
      <w:r w:rsidR="0067450D">
        <w:rPr>
          <w:rFonts w:ascii="Times New Roman" w:hAnsi="Times New Roman" w:cs="Times New Roman"/>
          <w:sz w:val="24"/>
          <w:szCs w:val="24"/>
        </w:rPr>
        <w:t xml:space="preserve">que </w:t>
      </w:r>
      <w:r w:rsidRPr="008C6561">
        <w:rPr>
          <w:rFonts w:ascii="Times New Roman" w:hAnsi="Times New Roman" w:cs="Times New Roman"/>
          <w:sz w:val="24"/>
          <w:szCs w:val="24"/>
        </w:rPr>
        <w:t>inexiste qualquer fato impeditivo à sua participação na licitação, que não foi declarada inidônea e não está impedida de contratar com o Poder Público, ou suspensa de contratar com a Administração, e que se compromete a comunicar ocorrência de fatos supervenientes;</w:t>
      </w:r>
    </w:p>
    <w:p w14:paraId="3630BE62" w14:textId="1D7E4853" w:rsidR="006F1324"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b/>
          <w:bCs/>
          <w:sz w:val="24"/>
          <w:szCs w:val="24"/>
        </w:rPr>
        <w:t>g)</w:t>
      </w:r>
      <w:r w:rsidRPr="008C6561">
        <w:rPr>
          <w:rFonts w:ascii="Times New Roman" w:hAnsi="Times New Roman" w:cs="Times New Roman"/>
          <w:sz w:val="24"/>
          <w:szCs w:val="24"/>
        </w:rPr>
        <w:t xml:space="preserve"> </w:t>
      </w:r>
      <w:r w:rsidR="0067450D">
        <w:rPr>
          <w:rFonts w:ascii="Times New Roman" w:hAnsi="Times New Roman" w:cs="Times New Roman"/>
          <w:sz w:val="24"/>
          <w:szCs w:val="24"/>
        </w:rPr>
        <w:t xml:space="preserve">que </w:t>
      </w:r>
      <w:r w:rsidRPr="008C6561">
        <w:rPr>
          <w:rFonts w:ascii="Times New Roman" w:hAnsi="Times New Roman" w:cs="Times New Roman"/>
          <w:sz w:val="24"/>
          <w:szCs w:val="24"/>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w:t>
      </w:r>
      <w:r w:rsidRPr="008C6561">
        <w:rPr>
          <w:rFonts w:ascii="Times New Roman" w:hAnsi="Times New Roman" w:cs="Times New Roman"/>
          <w:sz w:val="24"/>
          <w:szCs w:val="24"/>
        </w:rPr>
        <w:lastRenderedPageBreak/>
        <w:t>vigentes na data de sua entrega em definitivo e que cumpre plenamente os requisitos de habilitação definidos no instrumento convocatório;</w:t>
      </w:r>
    </w:p>
    <w:p w14:paraId="2D5C1241" w14:textId="77777777" w:rsidR="00364360" w:rsidRDefault="00364360" w:rsidP="008C6561">
      <w:pPr>
        <w:spacing w:after="0"/>
        <w:jc w:val="both"/>
        <w:rPr>
          <w:rFonts w:ascii="Times New Roman" w:hAnsi="Times New Roman" w:cs="Times New Roman"/>
          <w:b/>
          <w:bCs/>
          <w:sz w:val="24"/>
          <w:szCs w:val="24"/>
        </w:rPr>
      </w:pPr>
    </w:p>
    <w:p w14:paraId="070481A8" w14:textId="44B9F796"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b/>
          <w:bCs/>
          <w:sz w:val="24"/>
          <w:szCs w:val="24"/>
        </w:rPr>
        <w:t>h)</w:t>
      </w:r>
      <w:r w:rsidRPr="008C6561">
        <w:rPr>
          <w:rFonts w:ascii="Times New Roman" w:hAnsi="Times New Roman" w:cs="Times New Roman"/>
          <w:sz w:val="24"/>
          <w:szCs w:val="24"/>
        </w:rPr>
        <w:t xml:space="preserve"> </w:t>
      </w:r>
      <w:r w:rsidR="0067450D">
        <w:rPr>
          <w:rFonts w:ascii="Times New Roman" w:hAnsi="Times New Roman" w:cs="Times New Roman"/>
          <w:sz w:val="24"/>
          <w:szCs w:val="24"/>
        </w:rPr>
        <w:t xml:space="preserve">que </w:t>
      </w:r>
      <w:r w:rsidRPr="008C6561">
        <w:rPr>
          <w:rFonts w:ascii="Times New Roman" w:hAnsi="Times New Roman" w:cs="Times New Roman"/>
          <w:sz w:val="24"/>
          <w:szCs w:val="24"/>
        </w:rPr>
        <w:t xml:space="preserve">não possui empregados executando trabalho degradante ou forçado, observando o disposto nos </w:t>
      </w:r>
      <w:hyperlink r:id="rId59" w:history="1">
        <w:r w:rsidRPr="008C6561">
          <w:rPr>
            <w:rStyle w:val="Hyperlink"/>
            <w:rFonts w:ascii="Times New Roman" w:hAnsi="Times New Roman" w:cs="Times New Roman"/>
            <w:sz w:val="24"/>
            <w:szCs w:val="24"/>
          </w:rPr>
          <w:t>incisos III e IV do art. 1º e no inciso III do art. 5º da Constituição Federal</w:t>
        </w:r>
      </w:hyperlink>
    </w:p>
    <w:p w14:paraId="52EECB85" w14:textId="2E92D078"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b/>
          <w:bCs/>
          <w:sz w:val="24"/>
          <w:szCs w:val="24"/>
        </w:rPr>
        <w:t xml:space="preserve">i) </w:t>
      </w:r>
      <w:r w:rsidR="0067450D" w:rsidRPr="0067450D">
        <w:rPr>
          <w:rFonts w:ascii="Times New Roman" w:hAnsi="Times New Roman" w:cs="Times New Roman"/>
          <w:sz w:val="24"/>
          <w:szCs w:val="24"/>
        </w:rPr>
        <w:t>que</w:t>
      </w:r>
      <w:r w:rsidR="0067450D">
        <w:rPr>
          <w:rFonts w:ascii="Times New Roman" w:hAnsi="Times New Roman" w:cs="Times New Roman"/>
          <w:b/>
          <w:bCs/>
          <w:sz w:val="24"/>
          <w:szCs w:val="24"/>
        </w:rPr>
        <w:t xml:space="preserve"> </w:t>
      </w:r>
      <w:r w:rsidRPr="008C6561">
        <w:rPr>
          <w:rFonts w:ascii="Times New Roman" w:hAnsi="Times New Roman" w:cs="Times New Roman"/>
          <w:sz w:val="24"/>
          <w:szCs w:val="24"/>
        </w:rPr>
        <w:t>tomou conhecimento de todas as informações e das condições locais para o cumprimento das obrigações objeto do processo licitatório.</w:t>
      </w:r>
    </w:p>
    <w:p w14:paraId="2E027DB7" w14:textId="77777777"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b/>
          <w:sz w:val="24"/>
          <w:szCs w:val="24"/>
        </w:rPr>
        <w:t>j)</w:t>
      </w:r>
      <w:r w:rsidRPr="008C6561">
        <w:rPr>
          <w:rFonts w:ascii="Times New Roman" w:hAnsi="Times New Roman" w:cs="Times New Roman"/>
          <w:sz w:val="24"/>
          <w:szCs w:val="24"/>
        </w:rPr>
        <w:t xml:space="preserve"> </w:t>
      </w:r>
      <w:r w:rsidRPr="008C6561">
        <w:rPr>
          <w:rFonts w:ascii="Times New Roman" w:hAnsi="Times New Roman" w:cs="Times New Roman"/>
          <w:b/>
          <w:bCs/>
          <w:sz w:val="24"/>
          <w:szCs w:val="24"/>
        </w:rPr>
        <w:t>para o caso de empresas ME, EPP e assemelhadas:</w:t>
      </w:r>
      <w:r w:rsidRPr="008C6561">
        <w:rPr>
          <w:rFonts w:ascii="Times New Roman" w:hAnsi="Times New Roman" w:cs="Times New Roman"/>
          <w:sz w:val="24"/>
          <w:szCs w:val="24"/>
        </w:rPr>
        <w:t xml:space="preserve"> não possui qualquer dos impedimentos previstos nos §§ 4º e seguintes, todos do artigo 3º da Lei Complementar nº 123, de 14 de dezembro de 2006 e suas alterações posteriores, cujos termos declara conhecer na íntegra;</w:t>
      </w:r>
    </w:p>
    <w:p w14:paraId="309DAB80" w14:textId="77777777" w:rsidR="006F1324" w:rsidRPr="008C6561" w:rsidRDefault="006F1324" w:rsidP="008C6561">
      <w:pPr>
        <w:spacing w:after="0"/>
        <w:jc w:val="both"/>
        <w:rPr>
          <w:rFonts w:ascii="Times New Roman" w:hAnsi="Times New Roman" w:cs="Times New Roman"/>
          <w:color w:val="000000"/>
          <w:sz w:val="24"/>
          <w:szCs w:val="24"/>
        </w:rPr>
      </w:pPr>
      <w:r w:rsidRPr="008C6561">
        <w:rPr>
          <w:rFonts w:ascii="Times New Roman" w:hAnsi="Times New Roman" w:cs="Times New Roman"/>
          <w:b/>
          <w:bCs/>
          <w:sz w:val="24"/>
          <w:szCs w:val="24"/>
        </w:rPr>
        <w:t>k)</w:t>
      </w:r>
      <w:r w:rsidRPr="008C6561">
        <w:rPr>
          <w:rFonts w:ascii="Times New Roman" w:hAnsi="Times New Roman" w:cs="Times New Roman"/>
          <w:sz w:val="24"/>
          <w:szCs w:val="24"/>
        </w:rPr>
        <w:t xml:space="preserve"> </w:t>
      </w:r>
      <w:r w:rsidRPr="008C6561">
        <w:rPr>
          <w:rFonts w:ascii="Times New Roman" w:hAnsi="Times New Roman" w:cs="Times New Roman"/>
          <w:b/>
          <w:bCs/>
          <w:sz w:val="24"/>
          <w:szCs w:val="24"/>
        </w:rPr>
        <w:t xml:space="preserve">para o caso de empresas ME, EPP e assemelhadas: </w:t>
      </w:r>
      <w:r w:rsidRPr="008C6561">
        <w:rPr>
          <w:rFonts w:ascii="Times New Roman" w:hAnsi="Times New Roman" w:cs="Times New Roman"/>
          <w:sz w:val="24"/>
          <w:szCs w:val="24"/>
        </w:rPr>
        <w:t xml:space="preserve">que é enquadrada como ___________ (MICROEMPRESA ou EMPRESA DE PEQUENO PORTE), nos termos do art. 3º da Lei Complementar nº. 123/2006 e suas alterações posteriores, e que pretende utilizar-se do </w:t>
      </w:r>
      <w:r w:rsidRPr="008C6561">
        <w:rPr>
          <w:rFonts w:ascii="Times New Roman" w:hAnsi="Times New Roman" w:cs="Times New Roman"/>
          <w:color w:val="000000"/>
          <w:sz w:val="24"/>
          <w:szCs w:val="24"/>
        </w:rPr>
        <w:t>tratamento jurídico diferenciado previsto na Lei Complementar nº 123/2006 e suas alterações posteriores;</w:t>
      </w:r>
    </w:p>
    <w:p w14:paraId="2BC9150F" w14:textId="77777777" w:rsidR="006F1324" w:rsidRPr="008C6561" w:rsidRDefault="006F1324" w:rsidP="008C6561">
      <w:pPr>
        <w:spacing w:after="0"/>
        <w:jc w:val="both"/>
        <w:rPr>
          <w:rFonts w:ascii="Times New Roman" w:hAnsi="Times New Roman" w:cs="Times New Roman"/>
          <w:color w:val="000000"/>
          <w:sz w:val="24"/>
          <w:szCs w:val="24"/>
        </w:rPr>
      </w:pPr>
    </w:p>
    <w:bookmarkEnd w:id="85"/>
    <w:p w14:paraId="5C39A5D5" w14:textId="77777777" w:rsidR="006F1324" w:rsidRPr="008C6561" w:rsidRDefault="006F1324" w:rsidP="008C6561">
      <w:pPr>
        <w:spacing w:after="0"/>
        <w:ind w:firstLine="3402"/>
        <w:jc w:val="both"/>
        <w:rPr>
          <w:rFonts w:ascii="Times New Roman" w:hAnsi="Times New Roman" w:cs="Times New Roman"/>
          <w:sz w:val="24"/>
          <w:szCs w:val="24"/>
        </w:rPr>
      </w:pPr>
      <w:r w:rsidRPr="008C6561">
        <w:rPr>
          <w:rFonts w:ascii="Times New Roman" w:hAnsi="Times New Roman" w:cs="Times New Roman"/>
          <w:sz w:val="24"/>
          <w:szCs w:val="24"/>
        </w:rPr>
        <w:t>Por ser expressão da verdade, firmo a presente.</w:t>
      </w:r>
    </w:p>
    <w:p w14:paraId="2A9BBDDD" w14:textId="77777777" w:rsidR="006F1324" w:rsidRPr="008C6561" w:rsidRDefault="006F1324" w:rsidP="008C6561">
      <w:pPr>
        <w:spacing w:after="0"/>
        <w:jc w:val="both"/>
        <w:rPr>
          <w:rFonts w:ascii="Times New Roman" w:hAnsi="Times New Roman" w:cs="Times New Roman"/>
          <w:sz w:val="24"/>
          <w:szCs w:val="24"/>
        </w:rPr>
      </w:pPr>
    </w:p>
    <w:p w14:paraId="33CF86D3" w14:textId="50937959" w:rsidR="006F1324" w:rsidRPr="008C6561" w:rsidRDefault="006F1324" w:rsidP="008C6561">
      <w:pPr>
        <w:spacing w:after="0"/>
        <w:jc w:val="right"/>
        <w:rPr>
          <w:rFonts w:ascii="Times New Roman" w:hAnsi="Times New Roman" w:cs="Times New Roman"/>
          <w:sz w:val="24"/>
          <w:szCs w:val="24"/>
        </w:rPr>
      </w:pPr>
      <w:r w:rsidRPr="008C6561">
        <w:rPr>
          <w:rFonts w:ascii="Times New Roman" w:hAnsi="Times New Roman" w:cs="Times New Roman"/>
          <w:sz w:val="24"/>
          <w:szCs w:val="24"/>
        </w:rPr>
        <w:t>_______________</w:t>
      </w:r>
      <w:proofErr w:type="gramStart"/>
      <w:r w:rsidRPr="008C6561">
        <w:rPr>
          <w:rFonts w:ascii="Times New Roman" w:hAnsi="Times New Roman" w:cs="Times New Roman"/>
          <w:sz w:val="24"/>
          <w:szCs w:val="24"/>
        </w:rPr>
        <w:t>_ ,</w:t>
      </w:r>
      <w:proofErr w:type="gramEnd"/>
      <w:r w:rsidRPr="008C6561">
        <w:rPr>
          <w:rFonts w:ascii="Times New Roman" w:hAnsi="Times New Roman" w:cs="Times New Roman"/>
          <w:sz w:val="24"/>
          <w:szCs w:val="24"/>
        </w:rPr>
        <w:t xml:space="preserve"> _____ de _____________ </w:t>
      </w:r>
      <w:proofErr w:type="spellStart"/>
      <w:r w:rsidRPr="008C6561">
        <w:rPr>
          <w:rFonts w:ascii="Times New Roman" w:hAnsi="Times New Roman" w:cs="Times New Roman"/>
          <w:sz w:val="24"/>
          <w:szCs w:val="24"/>
        </w:rPr>
        <w:t>de</w:t>
      </w:r>
      <w:proofErr w:type="spellEnd"/>
      <w:r w:rsidRPr="008C6561">
        <w:rPr>
          <w:rFonts w:ascii="Times New Roman" w:hAnsi="Times New Roman" w:cs="Times New Roman"/>
          <w:sz w:val="24"/>
          <w:szCs w:val="24"/>
        </w:rPr>
        <w:t xml:space="preserve"> 202</w:t>
      </w:r>
      <w:r w:rsidR="00364360">
        <w:rPr>
          <w:rFonts w:ascii="Times New Roman" w:hAnsi="Times New Roman" w:cs="Times New Roman"/>
          <w:sz w:val="24"/>
          <w:szCs w:val="24"/>
        </w:rPr>
        <w:t>6</w:t>
      </w:r>
      <w:r w:rsidRPr="008C6561">
        <w:rPr>
          <w:rFonts w:ascii="Times New Roman" w:hAnsi="Times New Roman" w:cs="Times New Roman"/>
          <w:sz w:val="24"/>
          <w:szCs w:val="24"/>
        </w:rPr>
        <w:t>.</w:t>
      </w:r>
    </w:p>
    <w:p w14:paraId="3B7427B1" w14:textId="77777777" w:rsidR="006F1324" w:rsidRPr="008C6561" w:rsidRDefault="006F1324" w:rsidP="008C6561">
      <w:pPr>
        <w:spacing w:after="0"/>
        <w:jc w:val="right"/>
        <w:rPr>
          <w:rFonts w:ascii="Times New Roman" w:hAnsi="Times New Roman" w:cs="Times New Roman"/>
          <w:sz w:val="24"/>
          <w:szCs w:val="24"/>
        </w:rPr>
      </w:pPr>
    </w:p>
    <w:p w14:paraId="72237F60" w14:textId="77777777" w:rsidR="006F1324" w:rsidRPr="008C6561" w:rsidRDefault="006F1324" w:rsidP="008C6561">
      <w:pPr>
        <w:spacing w:after="0"/>
        <w:jc w:val="right"/>
        <w:rPr>
          <w:rFonts w:ascii="Times New Roman" w:hAnsi="Times New Roman" w:cs="Times New Roman"/>
          <w:sz w:val="24"/>
          <w:szCs w:val="24"/>
        </w:rPr>
      </w:pPr>
    </w:p>
    <w:p w14:paraId="56DA6A0E" w14:textId="77777777" w:rsidR="006F1324" w:rsidRPr="008C6561" w:rsidRDefault="006F1324" w:rsidP="008C6561">
      <w:pPr>
        <w:spacing w:after="0"/>
        <w:jc w:val="right"/>
        <w:rPr>
          <w:rFonts w:ascii="Times New Roman" w:hAnsi="Times New Roman" w:cs="Times New Roman"/>
          <w:sz w:val="24"/>
          <w:szCs w:val="24"/>
        </w:rPr>
      </w:pPr>
    </w:p>
    <w:p w14:paraId="14236F62" w14:textId="77777777" w:rsidR="006F1324" w:rsidRPr="008C6561" w:rsidRDefault="006F1324" w:rsidP="008C6561">
      <w:pPr>
        <w:spacing w:after="0"/>
        <w:jc w:val="center"/>
        <w:rPr>
          <w:rFonts w:ascii="Times New Roman" w:hAnsi="Times New Roman" w:cs="Times New Roman"/>
          <w:b/>
          <w:sz w:val="24"/>
          <w:szCs w:val="24"/>
        </w:rPr>
      </w:pPr>
      <w:r w:rsidRPr="008C6561">
        <w:rPr>
          <w:rFonts w:ascii="Times New Roman" w:hAnsi="Times New Roman" w:cs="Times New Roman"/>
          <w:b/>
          <w:sz w:val="24"/>
          <w:szCs w:val="24"/>
        </w:rPr>
        <w:t>_____________________________________________</w:t>
      </w:r>
    </w:p>
    <w:p w14:paraId="2E74C357" w14:textId="77777777" w:rsidR="006F1324" w:rsidRPr="008C6561" w:rsidRDefault="006F1324" w:rsidP="008C6561">
      <w:pPr>
        <w:spacing w:after="0"/>
        <w:jc w:val="center"/>
        <w:rPr>
          <w:rFonts w:ascii="Times New Roman" w:hAnsi="Times New Roman" w:cs="Times New Roman"/>
          <w:sz w:val="24"/>
          <w:szCs w:val="24"/>
        </w:rPr>
      </w:pPr>
      <w:r w:rsidRPr="008C6561">
        <w:rPr>
          <w:rFonts w:ascii="Times New Roman" w:hAnsi="Times New Roman" w:cs="Times New Roman"/>
          <w:sz w:val="24"/>
          <w:szCs w:val="24"/>
        </w:rPr>
        <w:t>ASSINATURA DO REPRESENTANTE LEGAL</w:t>
      </w:r>
    </w:p>
    <w:p w14:paraId="5076B80C" w14:textId="77777777" w:rsidR="006F1324" w:rsidRPr="008C6561" w:rsidRDefault="006F1324" w:rsidP="008C6561">
      <w:pPr>
        <w:adjustRightInd w:val="0"/>
        <w:spacing w:after="0" w:line="360" w:lineRule="auto"/>
        <w:ind w:right="-30"/>
        <w:jc w:val="center"/>
        <w:rPr>
          <w:rFonts w:ascii="Times New Roman" w:hAnsi="Times New Roman" w:cs="Times New Roman"/>
          <w:b/>
          <w:bCs/>
          <w:iCs/>
          <w:color w:val="000000"/>
          <w:sz w:val="24"/>
          <w:szCs w:val="24"/>
          <w:u w:val="single"/>
        </w:rPr>
      </w:pPr>
    </w:p>
    <w:p w14:paraId="757F7D39" w14:textId="77777777" w:rsidR="006F1324" w:rsidRPr="008C6561" w:rsidRDefault="006F1324" w:rsidP="008C6561">
      <w:pPr>
        <w:adjustRightInd w:val="0"/>
        <w:spacing w:after="0" w:line="360" w:lineRule="auto"/>
        <w:ind w:right="-30"/>
        <w:jc w:val="center"/>
        <w:rPr>
          <w:rFonts w:ascii="Times New Roman" w:hAnsi="Times New Roman" w:cs="Times New Roman"/>
          <w:b/>
          <w:bCs/>
          <w:iCs/>
          <w:color w:val="000000"/>
          <w:sz w:val="24"/>
          <w:szCs w:val="24"/>
          <w:u w:val="single"/>
        </w:rPr>
      </w:pPr>
    </w:p>
    <w:p w14:paraId="36F3DDE2" w14:textId="77777777" w:rsidR="006F1324" w:rsidRPr="008C6561" w:rsidRDefault="006F1324" w:rsidP="008C6561">
      <w:pPr>
        <w:adjustRightInd w:val="0"/>
        <w:spacing w:after="0" w:line="360" w:lineRule="auto"/>
        <w:ind w:right="-30"/>
        <w:jc w:val="center"/>
        <w:rPr>
          <w:rFonts w:ascii="Times New Roman" w:hAnsi="Times New Roman" w:cs="Times New Roman"/>
          <w:b/>
          <w:bCs/>
          <w:iCs/>
          <w:color w:val="000000"/>
          <w:sz w:val="24"/>
          <w:szCs w:val="24"/>
          <w:u w:val="single"/>
        </w:rPr>
      </w:pPr>
    </w:p>
    <w:p w14:paraId="4493E96A" w14:textId="77777777" w:rsidR="006F1324" w:rsidRPr="008C6561" w:rsidRDefault="006F1324" w:rsidP="008C6561">
      <w:pPr>
        <w:adjustRightInd w:val="0"/>
        <w:spacing w:after="0" w:line="360" w:lineRule="auto"/>
        <w:ind w:right="-30"/>
        <w:jc w:val="center"/>
        <w:rPr>
          <w:rFonts w:ascii="Times New Roman" w:hAnsi="Times New Roman" w:cs="Times New Roman"/>
          <w:b/>
          <w:bCs/>
          <w:iCs/>
          <w:color w:val="000000"/>
          <w:sz w:val="24"/>
          <w:szCs w:val="24"/>
          <w:u w:val="single"/>
        </w:rPr>
      </w:pPr>
    </w:p>
    <w:p w14:paraId="0DED97A3" w14:textId="77777777" w:rsidR="00C179AC" w:rsidRDefault="00C179AC" w:rsidP="008C6561">
      <w:pPr>
        <w:adjustRightInd w:val="0"/>
        <w:spacing w:after="0" w:line="360" w:lineRule="auto"/>
        <w:ind w:right="-30"/>
        <w:jc w:val="center"/>
        <w:rPr>
          <w:rFonts w:ascii="Times New Roman" w:hAnsi="Times New Roman" w:cs="Times New Roman"/>
          <w:b/>
          <w:bCs/>
          <w:iCs/>
          <w:color w:val="000000"/>
          <w:sz w:val="24"/>
          <w:szCs w:val="24"/>
          <w:u w:val="single"/>
        </w:rPr>
      </w:pPr>
    </w:p>
    <w:p w14:paraId="7EC6004D" w14:textId="77777777" w:rsidR="00C179AC" w:rsidRDefault="00C179AC" w:rsidP="008C6561">
      <w:pPr>
        <w:adjustRightInd w:val="0"/>
        <w:spacing w:after="0" w:line="360" w:lineRule="auto"/>
        <w:ind w:right="-30"/>
        <w:jc w:val="center"/>
        <w:rPr>
          <w:rFonts w:ascii="Times New Roman" w:hAnsi="Times New Roman" w:cs="Times New Roman"/>
          <w:b/>
          <w:bCs/>
          <w:iCs/>
          <w:color w:val="000000"/>
          <w:sz w:val="24"/>
          <w:szCs w:val="24"/>
          <w:u w:val="single"/>
        </w:rPr>
      </w:pPr>
    </w:p>
    <w:p w14:paraId="4E31FAA1" w14:textId="77777777" w:rsidR="00C179AC" w:rsidRDefault="00C179AC" w:rsidP="008C6561">
      <w:pPr>
        <w:adjustRightInd w:val="0"/>
        <w:spacing w:after="0" w:line="360" w:lineRule="auto"/>
        <w:ind w:right="-30"/>
        <w:jc w:val="center"/>
        <w:rPr>
          <w:rFonts w:ascii="Times New Roman" w:hAnsi="Times New Roman" w:cs="Times New Roman"/>
          <w:b/>
          <w:bCs/>
          <w:iCs/>
          <w:color w:val="000000"/>
          <w:sz w:val="24"/>
          <w:szCs w:val="24"/>
          <w:u w:val="single"/>
        </w:rPr>
      </w:pPr>
    </w:p>
    <w:p w14:paraId="46F1D2FD" w14:textId="77777777" w:rsidR="00C179AC" w:rsidRDefault="00C179AC" w:rsidP="008C6561">
      <w:pPr>
        <w:adjustRightInd w:val="0"/>
        <w:spacing w:after="0" w:line="360" w:lineRule="auto"/>
        <w:ind w:right="-30"/>
        <w:jc w:val="center"/>
        <w:rPr>
          <w:rFonts w:ascii="Times New Roman" w:hAnsi="Times New Roman" w:cs="Times New Roman"/>
          <w:b/>
          <w:bCs/>
          <w:iCs/>
          <w:color w:val="000000"/>
          <w:sz w:val="24"/>
          <w:szCs w:val="24"/>
          <w:u w:val="single"/>
        </w:rPr>
      </w:pPr>
    </w:p>
    <w:p w14:paraId="6DBF6414" w14:textId="77777777" w:rsidR="00C179AC" w:rsidRDefault="00C179AC" w:rsidP="008C6561">
      <w:pPr>
        <w:adjustRightInd w:val="0"/>
        <w:spacing w:after="0" w:line="360" w:lineRule="auto"/>
        <w:ind w:right="-30"/>
        <w:jc w:val="center"/>
        <w:rPr>
          <w:rFonts w:ascii="Times New Roman" w:hAnsi="Times New Roman" w:cs="Times New Roman"/>
          <w:b/>
          <w:bCs/>
          <w:iCs/>
          <w:color w:val="000000"/>
          <w:sz w:val="24"/>
          <w:szCs w:val="24"/>
          <w:u w:val="single"/>
        </w:rPr>
      </w:pPr>
    </w:p>
    <w:p w14:paraId="5FF3E19A" w14:textId="77777777" w:rsidR="00C179AC" w:rsidRDefault="00C179AC" w:rsidP="008C6561">
      <w:pPr>
        <w:adjustRightInd w:val="0"/>
        <w:spacing w:after="0" w:line="360" w:lineRule="auto"/>
        <w:ind w:right="-30"/>
        <w:jc w:val="center"/>
        <w:rPr>
          <w:rFonts w:ascii="Times New Roman" w:hAnsi="Times New Roman" w:cs="Times New Roman"/>
          <w:b/>
          <w:bCs/>
          <w:iCs/>
          <w:color w:val="000000"/>
          <w:sz w:val="24"/>
          <w:szCs w:val="24"/>
          <w:u w:val="single"/>
        </w:rPr>
      </w:pPr>
    </w:p>
    <w:p w14:paraId="13685FDF" w14:textId="77777777" w:rsidR="00C179AC" w:rsidRDefault="00C179AC" w:rsidP="008C6561">
      <w:pPr>
        <w:adjustRightInd w:val="0"/>
        <w:spacing w:after="0" w:line="360" w:lineRule="auto"/>
        <w:ind w:right="-30"/>
        <w:jc w:val="center"/>
        <w:rPr>
          <w:rFonts w:ascii="Times New Roman" w:hAnsi="Times New Roman" w:cs="Times New Roman"/>
          <w:b/>
          <w:bCs/>
          <w:iCs/>
          <w:color w:val="000000"/>
          <w:sz w:val="24"/>
          <w:szCs w:val="24"/>
          <w:u w:val="single"/>
        </w:rPr>
      </w:pPr>
    </w:p>
    <w:p w14:paraId="7E19B936" w14:textId="77777777" w:rsidR="00C179AC" w:rsidRDefault="00C179AC" w:rsidP="008C6561">
      <w:pPr>
        <w:adjustRightInd w:val="0"/>
        <w:spacing w:after="0" w:line="360" w:lineRule="auto"/>
        <w:ind w:right="-30"/>
        <w:jc w:val="center"/>
        <w:rPr>
          <w:rFonts w:ascii="Times New Roman" w:hAnsi="Times New Roman" w:cs="Times New Roman"/>
          <w:b/>
          <w:bCs/>
          <w:iCs/>
          <w:color w:val="000000"/>
          <w:sz w:val="24"/>
          <w:szCs w:val="24"/>
          <w:u w:val="single"/>
        </w:rPr>
      </w:pPr>
    </w:p>
    <w:p w14:paraId="177A6352" w14:textId="77777777" w:rsidR="00C179AC" w:rsidRDefault="00C179AC" w:rsidP="008C6561">
      <w:pPr>
        <w:adjustRightInd w:val="0"/>
        <w:spacing w:after="0" w:line="360" w:lineRule="auto"/>
        <w:ind w:right="-30"/>
        <w:jc w:val="center"/>
        <w:rPr>
          <w:rFonts w:ascii="Times New Roman" w:hAnsi="Times New Roman" w:cs="Times New Roman"/>
          <w:b/>
          <w:bCs/>
          <w:iCs/>
          <w:color w:val="000000"/>
          <w:sz w:val="24"/>
          <w:szCs w:val="24"/>
          <w:u w:val="single"/>
        </w:rPr>
      </w:pPr>
    </w:p>
    <w:p w14:paraId="520CADAC" w14:textId="77777777" w:rsidR="00C179AC" w:rsidRDefault="00C179AC" w:rsidP="008C6561">
      <w:pPr>
        <w:adjustRightInd w:val="0"/>
        <w:spacing w:after="0" w:line="360" w:lineRule="auto"/>
        <w:ind w:right="-30"/>
        <w:jc w:val="center"/>
        <w:rPr>
          <w:rFonts w:ascii="Times New Roman" w:hAnsi="Times New Roman" w:cs="Times New Roman"/>
          <w:b/>
          <w:bCs/>
          <w:iCs/>
          <w:color w:val="000000"/>
          <w:sz w:val="24"/>
          <w:szCs w:val="24"/>
          <w:u w:val="single"/>
        </w:rPr>
      </w:pPr>
    </w:p>
    <w:p w14:paraId="1AC8AD3D" w14:textId="77777777" w:rsidR="006026D5" w:rsidRDefault="006026D5" w:rsidP="008C6561">
      <w:pPr>
        <w:adjustRightInd w:val="0"/>
        <w:spacing w:after="0" w:line="360" w:lineRule="auto"/>
        <w:ind w:right="-30"/>
        <w:jc w:val="center"/>
        <w:rPr>
          <w:rFonts w:ascii="Times New Roman" w:hAnsi="Times New Roman" w:cs="Times New Roman"/>
          <w:b/>
          <w:bCs/>
          <w:iCs/>
          <w:color w:val="000000"/>
          <w:sz w:val="24"/>
          <w:szCs w:val="24"/>
          <w:u w:val="single"/>
        </w:rPr>
      </w:pPr>
    </w:p>
    <w:p w14:paraId="796E57D4" w14:textId="4D410293" w:rsidR="006F1324" w:rsidRPr="008C6561" w:rsidRDefault="006F1324" w:rsidP="008C6561">
      <w:pPr>
        <w:adjustRightInd w:val="0"/>
        <w:spacing w:after="0" w:line="360" w:lineRule="auto"/>
        <w:ind w:right="-30"/>
        <w:jc w:val="center"/>
        <w:rPr>
          <w:rFonts w:ascii="Times New Roman" w:hAnsi="Times New Roman" w:cs="Times New Roman"/>
          <w:b/>
          <w:bCs/>
          <w:iCs/>
          <w:color w:val="000000"/>
          <w:sz w:val="24"/>
          <w:szCs w:val="24"/>
          <w:u w:val="single"/>
        </w:rPr>
      </w:pPr>
      <w:r w:rsidRPr="008C6561">
        <w:rPr>
          <w:rFonts w:ascii="Times New Roman" w:hAnsi="Times New Roman" w:cs="Times New Roman"/>
          <w:b/>
          <w:bCs/>
          <w:iCs/>
          <w:color w:val="000000"/>
          <w:sz w:val="24"/>
          <w:szCs w:val="24"/>
          <w:u w:val="single"/>
        </w:rPr>
        <w:t>ANEXO IV</w:t>
      </w:r>
    </w:p>
    <w:p w14:paraId="192C556E" w14:textId="5997DD92" w:rsidR="006F1324" w:rsidRPr="008C6561" w:rsidRDefault="006F1324" w:rsidP="008C6561">
      <w:pPr>
        <w:pStyle w:val="Cabealho"/>
        <w:spacing w:after="0"/>
        <w:jc w:val="center"/>
        <w:rPr>
          <w:rFonts w:ascii="Times New Roman" w:hAnsi="Times New Roman" w:cs="Times New Roman"/>
          <w:b/>
          <w:sz w:val="24"/>
          <w:szCs w:val="24"/>
        </w:rPr>
      </w:pPr>
      <w:r w:rsidRPr="008C6561">
        <w:rPr>
          <w:rFonts w:ascii="Times New Roman" w:hAnsi="Times New Roman" w:cs="Times New Roman"/>
          <w:b/>
          <w:sz w:val="24"/>
          <w:szCs w:val="24"/>
        </w:rPr>
        <w:t>REFERENTE – PROCESSO Nº. ____/202</w:t>
      </w:r>
      <w:r w:rsidR="00364360">
        <w:rPr>
          <w:rFonts w:ascii="Times New Roman" w:hAnsi="Times New Roman" w:cs="Times New Roman"/>
          <w:b/>
          <w:sz w:val="24"/>
          <w:szCs w:val="24"/>
        </w:rPr>
        <w:t>6</w:t>
      </w:r>
    </w:p>
    <w:p w14:paraId="54D628B6" w14:textId="779422FE" w:rsidR="006F1324" w:rsidRPr="008C6561" w:rsidRDefault="006F1324" w:rsidP="008C6561">
      <w:pPr>
        <w:pStyle w:val="Ttulo"/>
        <w:rPr>
          <w:rFonts w:cs="Times New Roman"/>
          <w:b w:val="0"/>
          <w:sz w:val="24"/>
          <w:szCs w:val="24"/>
        </w:rPr>
      </w:pPr>
      <w:r w:rsidRPr="008C6561">
        <w:rPr>
          <w:rFonts w:cs="Times New Roman"/>
          <w:iCs/>
          <w:sz w:val="24"/>
          <w:szCs w:val="24"/>
        </w:rPr>
        <w:t>PREGÃO ELETRÔNICO Nº. ____/202</w:t>
      </w:r>
      <w:r w:rsidR="00364360">
        <w:rPr>
          <w:rFonts w:cs="Times New Roman"/>
          <w:iCs/>
          <w:sz w:val="24"/>
          <w:szCs w:val="24"/>
        </w:rPr>
        <w:t>6</w:t>
      </w:r>
    </w:p>
    <w:p w14:paraId="36E4C075" w14:textId="77777777" w:rsidR="006F1324" w:rsidRPr="008C6561" w:rsidRDefault="006F1324" w:rsidP="008C6561">
      <w:pPr>
        <w:adjustRightInd w:val="0"/>
        <w:spacing w:after="0" w:line="360" w:lineRule="auto"/>
        <w:ind w:right="-30"/>
        <w:jc w:val="center"/>
        <w:rPr>
          <w:rFonts w:ascii="Times New Roman" w:hAnsi="Times New Roman" w:cs="Times New Roman"/>
          <w:b/>
          <w:bCs/>
          <w:iCs/>
          <w:color w:val="000000"/>
          <w:sz w:val="24"/>
          <w:szCs w:val="24"/>
          <w:u w:val="single"/>
        </w:rPr>
      </w:pPr>
    </w:p>
    <w:p w14:paraId="00B82964" w14:textId="77777777" w:rsidR="006F1324" w:rsidRPr="008C6561" w:rsidRDefault="006F1324" w:rsidP="008C6561">
      <w:pPr>
        <w:adjustRightInd w:val="0"/>
        <w:spacing w:after="0" w:line="360" w:lineRule="auto"/>
        <w:ind w:right="-30"/>
        <w:jc w:val="center"/>
        <w:rPr>
          <w:rFonts w:ascii="Times New Roman" w:hAnsi="Times New Roman" w:cs="Times New Roman"/>
          <w:b/>
          <w:bCs/>
          <w:iCs/>
          <w:color w:val="000000"/>
          <w:sz w:val="24"/>
          <w:szCs w:val="24"/>
        </w:rPr>
      </w:pPr>
      <w:r w:rsidRPr="008C6561">
        <w:rPr>
          <w:rFonts w:ascii="Times New Roman" w:hAnsi="Times New Roman" w:cs="Times New Roman"/>
          <w:b/>
          <w:bCs/>
          <w:iCs/>
          <w:color w:val="000000"/>
          <w:sz w:val="24"/>
          <w:szCs w:val="24"/>
        </w:rPr>
        <w:t>MODELO DE PROPOSTA DE PREÇOS</w:t>
      </w:r>
    </w:p>
    <w:p w14:paraId="34188F7C" w14:textId="77777777" w:rsidR="006F1324" w:rsidRPr="008C6561" w:rsidRDefault="006F1324" w:rsidP="008C6561">
      <w:pPr>
        <w:adjustRightInd w:val="0"/>
        <w:spacing w:after="0" w:line="360" w:lineRule="auto"/>
        <w:ind w:right="-30"/>
        <w:rPr>
          <w:rFonts w:ascii="Times New Roman" w:hAnsi="Times New Roman" w:cs="Times New Roman"/>
          <w:iCs/>
          <w:color w:val="000000"/>
          <w:sz w:val="24"/>
          <w:szCs w:val="24"/>
        </w:rPr>
      </w:pPr>
      <w:r w:rsidRPr="008C6561">
        <w:rPr>
          <w:rFonts w:ascii="Times New Roman" w:hAnsi="Times New Roman" w:cs="Times New Roman"/>
          <w:iCs/>
          <w:color w:val="000000"/>
          <w:sz w:val="24"/>
          <w:szCs w:val="24"/>
        </w:rPr>
        <w:t>(papel timbrado da empresa)</w:t>
      </w:r>
    </w:p>
    <w:p w14:paraId="2D455DB1" w14:textId="77777777" w:rsidR="006F1324" w:rsidRPr="008C6561" w:rsidRDefault="006F1324" w:rsidP="008C6561">
      <w:pPr>
        <w:spacing w:after="0" w:line="288" w:lineRule="auto"/>
        <w:jc w:val="both"/>
        <w:rPr>
          <w:rFonts w:ascii="Times New Roman" w:hAnsi="Times New Roman" w:cs="Times New Roman"/>
          <w:b/>
          <w:bCs/>
          <w:sz w:val="24"/>
          <w:szCs w:val="24"/>
        </w:rPr>
      </w:pPr>
    </w:p>
    <w:p w14:paraId="592825E1" w14:textId="1121CB4D" w:rsidR="006F1324" w:rsidRPr="008C6561" w:rsidRDefault="006F1324" w:rsidP="008C6561">
      <w:pPr>
        <w:spacing w:after="0"/>
        <w:jc w:val="both"/>
        <w:rPr>
          <w:rFonts w:ascii="Times New Roman" w:hAnsi="Times New Roman" w:cs="Times New Roman"/>
          <w:b/>
          <w:bCs/>
          <w:sz w:val="24"/>
          <w:szCs w:val="24"/>
        </w:rPr>
      </w:pPr>
      <w:r w:rsidRPr="008C6561">
        <w:rPr>
          <w:rFonts w:ascii="Times New Roman" w:hAnsi="Times New Roman" w:cs="Times New Roman"/>
          <w:b/>
          <w:bCs/>
          <w:sz w:val="24"/>
          <w:szCs w:val="24"/>
        </w:rPr>
        <w:t>REF. PREGÃO ELETRÔNICO Nº --------/202</w:t>
      </w:r>
      <w:r w:rsidR="00F30E17">
        <w:rPr>
          <w:rFonts w:ascii="Times New Roman" w:hAnsi="Times New Roman" w:cs="Times New Roman"/>
          <w:b/>
          <w:bCs/>
          <w:sz w:val="24"/>
          <w:szCs w:val="24"/>
        </w:rPr>
        <w:t>6</w:t>
      </w:r>
      <w:r w:rsidRPr="008C6561">
        <w:rPr>
          <w:rFonts w:ascii="Times New Roman" w:hAnsi="Times New Roman" w:cs="Times New Roman"/>
          <w:b/>
          <w:bCs/>
          <w:sz w:val="24"/>
          <w:szCs w:val="24"/>
        </w:rPr>
        <w:t>.</w:t>
      </w:r>
    </w:p>
    <w:p w14:paraId="7442115F" w14:textId="43C4F129" w:rsidR="006F1324" w:rsidRPr="00E0152F" w:rsidRDefault="006F1324" w:rsidP="00F30E17">
      <w:pPr>
        <w:jc w:val="both"/>
        <w:rPr>
          <w:rFonts w:ascii="Times New Roman" w:hAnsi="Times New Roman" w:cs="Times New Roman"/>
          <w:b/>
          <w:bCs/>
          <w:sz w:val="24"/>
          <w:szCs w:val="24"/>
        </w:rPr>
      </w:pPr>
      <w:r w:rsidRPr="008C6561">
        <w:rPr>
          <w:rFonts w:ascii="Times New Roman" w:hAnsi="Times New Roman" w:cs="Times New Roman"/>
          <w:b/>
          <w:bCs/>
          <w:sz w:val="24"/>
          <w:szCs w:val="24"/>
        </w:rPr>
        <w:t xml:space="preserve">OBJETO: </w:t>
      </w:r>
      <w:r w:rsidR="0094178D" w:rsidRPr="00DD0CD5">
        <w:rPr>
          <w:rFonts w:ascii="Times New Roman" w:hAnsi="Times New Roman" w:cs="Times New Roman"/>
          <w:sz w:val="24"/>
          <w:szCs w:val="24"/>
        </w:rPr>
        <w:t>Aquisição de 03 (três) motores completos, novos, sem uso anterior, destinados à substituição dos motores</w:t>
      </w:r>
      <w:r w:rsidR="0094178D">
        <w:rPr>
          <w:rFonts w:ascii="Times New Roman" w:hAnsi="Times New Roman" w:cs="Times New Roman"/>
          <w:sz w:val="24"/>
          <w:szCs w:val="24"/>
        </w:rPr>
        <w:t>, bombas e bicos injetores</w:t>
      </w:r>
      <w:r w:rsidR="0094178D" w:rsidRPr="00DD0CD5">
        <w:rPr>
          <w:rFonts w:ascii="Times New Roman" w:hAnsi="Times New Roman" w:cs="Times New Roman"/>
          <w:sz w:val="24"/>
          <w:szCs w:val="24"/>
        </w:rPr>
        <w:t xml:space="preserve"> dos veículos tipo Van, marca Renault, compreendendo o fornecimento dos conjuntos motorizados completos e compatíveis com os respectivos veículos, incluindo todos os componentes necessários ao seu perfeito funcionamento, conforme características, especificações técnicas, códigos de aplicação, exigências e demais condições estabelecidas no Termo de Referência.</w:t>
      </w:r>
    </w:p>
    <w:p w14:paraId="25A16FEF" w14:textId="77777777" w:rsidR="006F1324" w:rsidRPr="008C6561" w:rsidRDefault="006F1324" w:rsidP="008C6561">
      <w:pPr>
        <w:spacing w:after="0" w:line="288" w:lineRule="auto"/>
        <w:jc w:val="both"/>
        <w:rPr>
          <w:rFonts w:ascii="Times New Roman" w:hAnsi="Times New Roman" w:cs="Times New Roman"/>
          <w:bCs/>
          <w:caps/>
          <w:sz w:val="24"/>
          <w:szCs w:val="24"/>
        </w:rPr>
      </w:pPr>
    </w:p>
    <w:p w14:paraId="3D4FF892" w14:textId="77777777" w:rsidR="006F1324" w:rsidRDefault="006F1324" w:rsidP="008C6561">
      <w:pPr>
        <w:spacing w:after="0"/>
        <w:ind w:firstLine="1134"/>
        <w:jc w:val="both"/>
        <w:rPr>
          <w:rFonts w:ascii="Times New Roman" w:hAnsi="Times New Roman" w:cs="Times New Roman"/>
          <w:sz w:val="24"/>
          <w:szCs w:val="24"/>
        </w:rPr>
      </w:pPr>
      <w:r w:rsidRPr="008C6561">
        <w:rPr>
          <w:rFonts w:ascii="Times New Roman" w:hAnsi="Times New Roman" w:cs="Times New Roman"/>
          <w:bCs/>
          <w:caps/>
          <w:sz w:val="24"/>
          <w:szCs w:val="24"/>
        </w:rPr>
        <w:t xml:space="preserve">A </w:t>
      </w:r>
      <w:r w:rsidRPr="008C6561">
        <w:rPr>
          <w:rFonts w:ascii="Times New Roman" w:hAnsi="Times New Roman" w:cs="Times New Roman"/>
          <w:bCs/>
          <w:sz w:val="24"/>
          <w:szCs w:val="24"/>
        </w:rPr>
        <w:t xml:space="preserve">empresa: ____________________ </w:t>
      </w:r>
      <w:r w:rsidRPr="008C6561">
        <w:rPr>
          <w:rFonts w:ascii="Times New Roman" w:hAnsi="Times New Roman" w:cs="Times New Roman"/>
          <w:sz w:val="24"/>
          <w:szCs w:val="24"/>
        </w:rPr>
        <w:t>(razão social), devidamente inscrita no Ministério da Fazenda sob o CNPJ nº. ________________ e na Inscrição Estadual nº. ________________, com sede na ______________________ (endereço completo), por intermédio de seu representante legal, infra-assinado, apresenta a seguinte proposta comercial:</w:t>
      </w:r>
    </w:p>
    <w:p w14:paraId="14744236" w14:textId="77777777" w:rsidR="00364360" w:rsidRDefault="00364360" w:rsidP="00364360">
      <w:pPr>
        <w:jc w:val="both"/>
        <w:rPr>
          <w:rFonts w:ascii="Times New Roman" w:hAnsi="Times New Roman"/>
          <w:sz w:val="24"/>
          <w:szCs w:val="24"/>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9"/>
        <w:gridCol w:w="676"/>
        <w:gridCol w:w="939"/>
        <w:gridCol w:w="6955"/>
      </w:tblGrid>
      <w:tr w:rsidR="00F30E17" w:rsidRPr="00BE08F6" w14:paraId="7C674C37" w14:textId="77777777" w:rsidTr="00FC6748">
        <w:trPr>
          <w:cantSplit/>
          <w:trHeight w:val="1028"/>
        </w:trPr>
        <w:tc>
          <w:tcPr>
            <w:tcW w:w="63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8810BBC" w14:textId="77777777" w:rsidR="00F30E17" w:rsidRDefault="00F30E17" w:rsidP="00FC6748">
            <w:pPr>
              <w:adjustRightInd w:val="0"/>
              <w:jc w:val="center"/>
              <w:rPr>
                <w:rFonts w:ascii="Times New Roman" w:hAnsi="Times New Roman" w:cs="Times New Roman"/>
                <w:b/>
                <w:bCs/>
                <w:color w:val="000000"/>
                <w:sz w:val="20"/>
                <w:szCs w:val="20"/>
              </w:rPr>
            </w:pPr>
          </w:p>
          <w:p w14:paraId="69ABFF11" w14:textId="77777777" w:rsidR="00F30E17" w:rsidRDefault="00F30E17" w:rsidP="00FC6748">
            <w:pPr>
              <w:adjustRightInd w:val="0"/>
              <w:jc w:val="center"/>
              <w:rPr>
                <w:rFonts w:ascii="Times New Roman" w:hAnsi="Times New Roman" w:cs="Times New Roman"/>
                <w:b/>
                <w:bCs/>
                <w:color w:val="000000"/>
                <w:sz w:val="20"/>
                <w:szCs w:val="20"/>
              </w:rPr>
            </w:pPr>
          </w:p>
          <w:p w14:paraId="06650BDE" w14:textId="77777777" w:rsidR="00F30E17" w:rsidRPr="00BE08F6" w:rsidRDefault="00F30E17" w:rsidP="00FC6748">
            <w:pPr>
              <w:adjustRightInd w:val="0"/>
              <w:jc w:val="center"/>
              <w:rPr>
                <w:rFonts w:ascii="Times New Roman" w:hAnsi="Times New Roman" w:cs="Times New Roman"/>
                <w:b/>
                <w:bCs/>
                <w:color w:val="000000"/>
                <w:sz w:val="20"/>
                <w:szCs w:val="20"/>
              </w:rPr>
            </w:pPr>
            <w:r w:rsidRPr="00BE08F6">
              <w:rPr>
                <w:rFonts w:ascii="Times New Roman" w:hAnsi="Times New Roman" w:cs="Times New Roman"/>
                <w:b/>
                <w:bCs/>
                <w:color w:val="000000"/>
                <w:sz w:val="20"/>
                <w:szCs w:val="20"/>
              </w:rPr>
              <w:t>Item</w:t>
            </w:r>
          </w:p>
        </w:tc>
        <w:tc>
          <w:tcPr>
            <w:tcW w:w="676" w:type="dxa"/>
            <w:tcBorders>
              <w:top w:val="single" w:sz="4" w:space="0" w:color="auto"/>
              <w:left w:val="single" w:sz="4" w:space="0" w:color="auto"/>
              <w:right w:val="single" w:sz="4" w:space="0" w:color="auto"/>
            </w:tcBorders>
            <w:shd w:val="clear" w:color="auto" w:fill="D9D9D9"/>
          </w:tcPr>
          <w:p w14:paraId="6D84EB35" w14:textId="77777777" w:rsidR="00F30E17" w:rsidRPr="00BE08F6" w:rsidRDefault="00F30E17" w:rsidP="00FC6748">
            <w:pPr>
              <w:adjustRightInd w:val="0"/>
              <w:jc w:val="center"/>
              <w:rPr>
                <w:rFonts w:ascii="Times New Roman" w:hAnsi="Times New Roman" w:cs="Times New Roman"/>
                <w:b/>
                <w:bCs/>
                <w:color w:val="000000"/>
                <w:sz w:val="20"/>
                <w:szCs w:val="20"/>
              </w:rPr>
            </w:pPr>
          </w:p>
          <w:p w14:paraId="1F404CDD" w14:textId="77777777" w:rsidR="00F30E17" w:rsidRPr="00BE08F6" w:rsidRDefault="00F30E17" w:rsidP="00FC6748">
            <w:pPr>
              <w:adjustRightInd w:val="0"/>
              <w:jc w:val="center"/>
              <w:rPr>
                <w:rFonts w:ascii="Times New Roman" w:hAnsi="Times New Roman" w:cs="Times New Roman"/>
                <w:b/>
                <w:bCs/>
                <w:color w:val="000000"/>
                <w:sz w:val="20"/>
                <w:szCs w:val="20"/>
              </w:rPr>
            </w:pPr>
          </w:p>
          <w:p w14:paraId="00D17076" w14:textId="77777777" w:rsidR="00F30E17" w:rsidRPr="00BE08F6" w:rsidRDefault="00F30E17" w:rsidP="00FC6748">
            <w:pPr>
              <w:adjustRightInd w:val="0"/>
              <w:jc w:val="center"/>
              <w:rPr>
                <w:rFonts w:ascii="Times New Roman" w:hAnsi="Times New Roman" w:cs="Times New Roman"/>
                <w:b/>
                <w:bCs/>
                <w:color w:val="000000"/>
                <w:sz w:val="20"/>
                <w:szCs w:val="20"/>
              </w:rPr>
            </w:pPr>
            <w:proofErr w:type="spellStart"/>
            <w:r w:rsidRPr="00BE08F6">
              <w:rPr>
                <w:rFonts w:ascii="Times New Roman" w:hAnsi="Times New Roman" w:cs="Times New Roman"/>
                <w:b/>
                <w:bCs/>
                <w:color w:val="000000"/>
                <w:sz w:val="20"/>
                <w:szCs w:val="20"/>
              </w:rPr>
              <w:t>Qtd</w:t>
            </w:r>
            <w:proofErr w:type="spellEnd"/>
            <w:r w:rsidRPr="00BE08F6">
              <w:rPr>
                <w:rFonts w:ascii="Times New Roman" w:hAnsi="Times New Roman" w:cs="Times New Roman"/>
                <w:b/>
                <w:bCs/>
                <w:color w:val="000000"/>
                <w:sz w:val="20"/>
                <w:szCs w:val="20"/>
              </w:rPr>
              <w:t>.</w:t>
            </w:r>
          </w:p>
        </w:tc>
        <w:tc>
          <w:tcPr>
            <w:tcW w:w="939" w:type="dxa"/>
            <w:tcBorders>
              <w:top w:val="single" w:sz="4" w:space="0" w:color="auto"/>
              <w:left w:val="single" w:sz="4" w:space="0" w:color="auto"/>
              <w:right w:val="single" w:sz="4" w:space="0" w:color="auto"/>
            </w:tcBorders>
            <w:shd w:val="clear" w:color="auto" w:fill="D9D9D9"/>
          </w:tcPr>
          <w:p w14:paraId="7DD41EDA" w14:textId="77777777" w:rsidR="00F30E17" w:rsidRPr="00BE08F6" w:rsidRDefault="00F30E17" w:rsidP="00FC6748">
            <w:pPr>
              <w:adjustRightInd w:val="0"/>
              <w:jc w:val="center"/>
              <w:rPr>
                <w:rFonts w:ascii="Times New Roman" w:hAnsi="Times New Roman" w:cs="Times New Roman"/>
                <w:b/>
                <w:bCs/>
                <w:color w:val="000000"/>
                <w:sz w:val="20"/>
                <w:szCs w:val="20"/>
              </w:rPr>
            </w:pPr>
          </w:p>
          <w:p w14:paraId="4DB0960B" w14:textId="77777777" w:rsidR="00F30E17" w:rsidRPr="00BE08F6" w:rsidRDefault="00F30E17" w:rsidP="00FC6748">
            <w:pPr>
              <w:adjustRightInd w:val="0"/>
              <w:jc w:val="center"/>
              <w:rPr>
                <w:rFonts w:ascii="Times New Roman" w:hAnsi="Times New Roman" w:cs="Times New Roman"/>
                <w:b/>
                <w:bCs/>
                <w:color w:val="000000"/>
                <w:sz w:val="20"/>
                <w:szCs w:val="20"/>
              </w:rPr>
            </w:pPr>
          </w:p>
          <w:p w14:paraId="0A790B53" w14:textId="77777777" w:rsidR="00F30E17" w:rsidRPr="00BE08F6" w:rsidRDefault="00F30E17" w:rsidP="00FC6748">
            <w:pPr>
              <w:adjustRightInd w:val="0"/>
              <w:jc w:val="center"/>
              <w:rPr>
                <w:rFonts w:ascii="Times New Roman" w:hAnsi="Times New Roman" w:cs="Times New Roman"/>
                <w:b/>
                <w:bCs/>
                <w:color w:val="000000"/>
                <w:sz w:val="20"/>
                <w:szCs w:val="20"/>
              </w:rPr>
            </w:pPr>
            <w:r w:rsidRPr="00BE08F6">
              <w:rPr>
                <w:rFonts w:ascii="Times New Roman" w:hAnsi="Times New Roman" w:cs="Times New Roman"/>
                <w:b/>
                <w:bCs/>
                <w:color w:val="000000"/>
                <w:sz w:val="20"/>
                <w:szCs w:val="20"/>
              </w:rPr>
              <w:t>Unid.</w:t>
            </w:r>
          </w:p>
        </w:tc>
        <w:tc>
          <w:tcPr>
            <w:tcW w:w="695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0B43522" w14:textId="77777777" w:rsidR="00F30E17" w:rsidRPr="00BE08F6" w:rsidRDefault="00F30E17" w:rsidP="00FC6748">
            <w:pPr>
              <w:adjustRightInd w:val="0"/>
              <w:jc w:val="center"/>
              <w:rPr>
                <w:rFonts w:ascii="Times New Roman" w:hAnsi="Times New Roman" w:cs="Times New Roman"/>
                <w:b/>
                <w:bCs/>
                <w:color w:val="000000"/>
                <w:sz w:val="20"/>
                <w:szCs w:val="20"/>
              </w:rPr>
            </w:pPr>
            <w:r w:rsidRPr="00BE08F6">
              <w:rPr>
                <w:rFonts w:ascii="Times New Roman" w:hAnsi="Times New Roman" w:cs="Times New Roman"/>
                <w:b/>
                <w:bCs/>
                <w:color w:val="000000"/>
                <w:sz w:val="20"/>
                <w:szCs w:val="20"/>
              </w:rPr>
              <w:t>Descrição</w:t>
            </w:r>
          </w:p>
        </w:tc>
      </w:tr>
      <w:tr w:rsidR="00F30E17" w:rsidRPr="00BE08F6" w14:paraId="6D962DF2" w14:textId="77777777" w:rsidTr="00FC6748">
        <w:trPr>
          <w:trHeight w:val="230"/>
        </w:trPr>
        <w:tc>
          <w:tcPr>
            <w:tcW w:w="639" w:type="dxa"/>
            <w:tcBorders>
              <w:top w:val="single" w:sz="4" w:space="0" w:color="auto"/>
              <w:left w:val="single" w:sz="4" w:space="0" w:color="auto"/>
              <w:bottom w:val="single" w:sz="4" w:space="0" w:color="auto"/>
              <w:right w:val="single" w:sz="4" w:space="0" w:color="auto"/>
            </w:tcBorders>
            <w:hideMark/>
          </w:tcPr>
          <w:p w14:paraId="21E3C548" w14:textId="77777777" w:rsidR="00F30E17" w:rsidRPr="00BE08F6" w:rsidRDefault="00F30E17" w:rsidP="00FC6748">
            <w:pPr>
              <w:adjustRightInd w:val="0"/>
              <w:rPr>
                <w:rFonts w:ascii="Times New Roman" w:hAnsi="Times New Roman" w:cs="Times New Roman"/>
                <w:b/>
                <w:bCs/>
                <w:color w:val="000000"/>
                <w:sz w:val="20"/>
                <w:szCs w:val="20"/>
              </w:rPr>
            </w:pPr>
          </w:p>
          <w:p w14:paraId="3A1412D4" w14:textId="77777777" w:rsidR="00F30E17" w:rsidRPr="00BE08F6" w:rsidRDefault="00F30E17" w:rsidP="00FC6748">
            <w:pPr>
              <w:adjustRightInd w:val="0"/>
              <w:jc w:val="center"/>
              <w:rPr>
                <w:rFonts w:ascii="Times New Roman" w:hAnsi="Times New Roman" w:cs="Times New Roman"/>
                <w:b/>
                <w:bCs/>
                <w:color w:val="000000"/>
                <w:sz w:val="20"/>
                <w:szCs w:val="20"/>
              </w:rPr>
            </w:pPr>
          </w:p>
          <w:p w14:paraId="2F232748" w14:textId="77777777" w:rsidR="00F30E17" w:rsidRPr="00BE08F6" w:rsidRDefault="00F30E17" w:rsidP="00FC6748">
            <w:pPr>
              <w:adjustRightInd w:val="0"/>
              <w:jc w:val="center"/>
              <w:rPr>
                <w:rFonts w:ascii="Times New Roman" w:hAnsi="Times New Roman" w:cs="Times New Roman"/>
                <w:b/>
                <w:bCs/>
                <w:color w:val="000000"/>
                <w:sz w:val="20"/>
                <w:szCs w:val="20"/>
              </w:rPr>
            </w:pPr>
          </w:p>
          <w:p w14:paraId="72A6CDF2" w14:textId="77777777" w:rsidR="00F30E17" w:rsidRPr="00BE08F6" w:rsidRDefault="00F30E17" w:rsidP="00FC6748">
            <w:pPr>
              <w:adjustRightInd w:val="0"/>
              <w:jc w:val="center"/>
              <w:rPr>
                <w:rFonts w:ascii="Times New Roman" w:hAnsi="Times New Roman" w:cs="Times New Roman"/>
                <w:b/>
                <w:bCs/>
                <w:color w:val="000000"/>
                <w:sz w:val="20"/>
                <w:szCs w:val="20"/>
              </w:rPr>
            </w:pPr>
            <w:r w:rsidRPr="00BE08F6">
              <w:rPr>
                <w:rFonts w:ascii="Times New Roman" w:hAnsi="Times New Roman" w:cs="Times New Roman"/>
                <w:b/>
                <w:bCs/>
                <w:color w:val="000000"/>
                <w:sz w:val="20"/>
                <w:szCs w:val="20"/>
              </w:rPr>
              <w:t>1</w:t>
            </w:r>
          </w:p>
        </w:tc>
        <w:tc>
          <w:tcPr>
            <w:tcW w:w="676" w:type="dxa"/>
            <w:tcBorders>
              <w:top w:val="single" w:sz="4" w:space="0" w:color="auto"/>
              <w:left w:val="single" w:sz="4" w:space="0" w:color="auto"/>
              <w:bottom w:val="single" w:sz="4" w:space="0" w:color="auto"/>
              <w:right w:val="single" w:sz="4" w:space="0" w:color="auto"/>
            </w:tcBorders>
          </w:tcPr>
          <w:p w14:paraId="0437A020" w14:textId="77777777" w:rsidR="00F30E17" w:rsidRPr="00BE08F6" w:rsidRDefault="00F30E17" w:rsidP="00FC6748">
            <w:pPr>
              <w:rPr>
                <w:rFonts w:ascii="Times New Roman" w:hAnsi="Times New Roman" w:cs="Times New Roman"/>
                <w:b/>
                <w:sz w:val="20"/>
                <w:szCs w:val="20"/>
              </w:rPr>
            </w:pPr>
          </w:p>
          <w:p w14:paraId="65068B9E" w14:textId="77777777" w:rsidR="00F30E17" w:rsidRPr="00BE08F6" w:rsidRDefault="00F30E17" w:rsidP="00FC6748">
            <w:pPr>
              <w:rPr>
                <w:rFonts w:ascii="Times New Roman" w:hAnsi="Times New Roman" w:cs="Times New Roman"/>
                <w:b/>
                <w:sz w:val="20"/>
                <w:szCs w:val="20"/>
              </w:rPr>
            </w:pPr>
          </w:p>
          <w:p w14:paraId="47271BBE" w14:textId="77777777" w:rsidR="00F30E17" w:rsidRPr="00BE08F6" w:rsidRDefault="00F30E17" w:rsidP="00FC6748">
            <w:pPr>
              <w:jc w:val="center"/>
              <w:rPr>
                <w:rFonts w:ascii="Times New Roman" w:hAnsi="Times New Roman" w:cs="Times New Roman"/>
                <w:b/>
                <w:sz w:val="20"/>
                <w:szCs w:val="20"/>
              </w:rPr>
            </w:pPr>
          </w:p>
          <w:p w14:paraId="42601EB7" w14:textId="77777777" w:rsidR="00F30E17" w:rsidRPr="00BE08F6" w:rsidRDefault="00F30E17" w:rsidP="00FC6748">
            <w:pPr>
              <w:jc w:val="center"/>
              <w:rPr>
                <w:rFonts w:ascii="Times New Roman" w:hAnsi="Times New Roman" w:cs="Times New Roman"/>
                <w:b/>
                <w:sz w:val="20"/>
                <w:szCs w:val="20"/>
              </w:rPr>
            </w:pPr>
            <w:r>
              <w:rPr>
                <w:rFonts w:ascii="Times New Roman" w:hAnsi="Times New Roman" w:cs="Times New Roman"/>
                <w:b/>
                <w:sz w:val="20"/>
                <w:szCs w:val="20"/>
              </w:rPr>
              <w:t>3</w:t>
            </w:r>
          </w:p>
        </w:tc>
        <w:tc>
          <w:tcPr>
            <w:tcW w:w="939" w:type="dxa"/>
            <w:tcBorders>
              <w:top w:val="single" w:sz="4" w:space="0" w:color="auto"/>
              <w:left w:val="single" w:sz="4" w:space="0" w:color="auto"/>
              <w:bottom w:val="single" w:sz="4" w:space="0" w:color="auto"/>
              <w:right w:val="single" w:sz="4" w:space="0" w:color="auto"/>
            </w:tcBorders>
          </w:tcPr>
          <w:p w14:paraId="7C873263" w14:textId="77777777" w:rsidR="00F30E17" w:rsidRPr="00BE08F6" w:rsidRDefault="00F30E17" w:rsidP="00FC6748">
            <w:pPr>
              <w:rPr>
                <w:rFonts w:ascii="Times New Roman" w:hAnsi="Times New Roman" w:cs="Times New Roman"/>
                <w:b/>
                <w:sz w:val="20"/>
                <w:szCs w:val="20"/>
              </w:rPr>
            </w:pPr>
          </w:p>
          <w:p w14:paraId="69A4ECFC" w14:textId="77777777" w:rsidR="00F30E17" w:rsidRPr="00BE08F6" w:rsidRDefault="00F30E17" w:rsidP="00FC6748">
            <w:pPr>
              <w:jc w:val="center"/>
              <w:rPr>
                <w:rFonts w:ascii="Times New Roman" w:hAnsi="Times New Roman" w:cs="Times New Roman"/>
                <w:b/>
                <w:sz w:val="20"/>
                <w:szCs w:val="20"/>
              </w:rPr>
            </w:pPr>
          </w:p>
          <w:p w14:paraId="77246479" w14:textId="77777777" w:rsidR="00F30E17" w:rsidRPr="00BE08F6" w:rsidRDefault="00F30E17" w:rsidP="00FC6748">
            <w:pPr>
              <w:jc w:val="center"/>
              <w:rPr>
                <w:rFonts w:ascii="Times New Roman" w:hAnsi="Times New Roman" w:cs="Times New Roman"/>
                <w:b/>
                <w:sz w:val="20"/>
                <w:szCs w:val="20"/>
              </w:rPr>
            </w:pPr>
          </w:p>
          <w:p w14:paraId="4A2F697F" w14:textId="77777777" w:rsidR="00F30E17" w:rsidRPr="00BE08F6" w:rsidRDefault="00F30E17" w:rsidP="00FC6748">
            <w:pPr>
              <w:jc w:val="center"/>
              <w:rPr>
                <w:rFonts w:ascii="Times New Roman" w:hAnsi="Times New Roman" w:cs="Times New Roman"/>
                <w:b/>
                <w:sz w:val="20"/>
                <w:szCs w:val="20"/>
              </w:rPr>
            </w:pPr>
            <w:r w:rsidRPr="00BE08F6">
              <w:rPr>
                <w:rFonts w:ascii="Times New Roman" w:hAnsi="Times New Roman" w:cs="Times New Roman"/>
                <w:b/>
                <w:sz w:val="20"/>
                <w:szCs w:val="20"/>
              </w:rPr>
              <w:t>Unidade</w:t>
            </w:r>
          </w:p>
        </w:tc>
        <w:tc>
          <w:tcPr>
            <w:tcW w:w="6955" w:type="dxa"/>
            <w:tcBorders>
              <w:top w:val="single" w:sz="4" w:space="0" w:color="auto"/>
              <w:left w:val="single" w:sz="4" w:space="0" w:color="auto"/>
              <w:bottom w:val="single" w:sz="4" w:space="0" w:color="auto"/>
              <w:right w:val="single" w:sz="4" w:space="0" w:color="auto"/>
            </w:tcBorders>
            <w:hideMark/>
          </w:tcPr>
          <w:p w14:paraId="17EF0A93" w14:textId="77777777" w:rsidR="00F30E17" w:rsidRPr="005A140A" w:rsidRDefault="00F30E17" w:rsidP="00FC6748">
            <w:pPr>
              <w:rPr>
                <w:rFonts w:ascii="Times New Roman" w:hAnsi="Times New Roman" w:cs="Times New Roman"/>
                <w:bCs/>
                <w:color w:val="000000"/>
                <w:sz w:val="24"/>
                <w:szCs w:val="24"/>
              </w:rPr>
            </w:pPr>
            <w:r w:rsidRPr="005A140A">
              <w:rPr>
                <w:rFonts w:ascii="Times New Roman" w:hAnsi="Times New Roman" w:cs="Times New Roman"/>
                <w:bCs/>
                <w:color w:val="000000"/>
                <w:sz w:val="24"/>
                <w:szCs w:val="24"/>
              </w:rPr>
              <w:t>Motor e Performance (Motor M9T 2.3)</w:t>
            </w:r>
          </w:p>
          <w:p w14:paraId="48757049" w14:textId="77777777" w:rsidR="00F30E17" w:rsidRPr="005A140A" w:rsidRDefault="00F30E17" w:rsidP="00FC6748">
            <w:pPr>
              <w:rPr>
                <w:rFonts w:ascii="Times New Roman" w:hAnsi="Times New Roman" w:cs="Times New Roman"/>
                <w:bCs/>
                <w:color w:val="000000"/>
                <w:sz w:val="24"/>
                <w:szCs w:val="24"/>
              </w:rPr>
            </w:pPr>
            <w:r w:rsidRPr="005A140A">
              <w:rPr>
                <w:rFonts w:ascii="Times New Roman" w:hAnsi="Times New Roman" w:cs="Times New Roman"/>
                <w:bCs/>
                <w:color w:val="000000"/>
                <w:sz w:val="24"/>
                <w:szCs w:val="24"/>
              </w:rPr>
              <w:t xml:space="preserve">Tipo de Motor: 2.3 </w:t>
            </w:r>
            <w:proofErr w:type="spellStart"/>
            <w:r w:rsidRPr="005A140A">
              <w:rPr>
                <w:rFonts w:ascii="Times New Roman" w:hAnsi="Times New Roman" w:cs="Times New Roman"/>
                <w:bCs/>
                <w:color w:val="000000"/>
                <w:sz w:val="24"/>
                <w:szCs w:val="24"/>
              </w:rPr>
              <w:t>dCi</w:t>
            </w:r>
            <w:proofErr w:type="spellEnd"/>
            <w:r w:rsidRPr="005A140A">
              <w:rPr>
                <w:rFonts w:ascii="Times New Roman" w:hAnsi="Times New Roman" w:cs="Times New Roman"/>
                <w:bCs/>
                <w:color w:val="000000"/>
                <w:sz w:val="24"/>
                <w:szCs w:val="24"/>
              </w:rPr>
              <w:t xml:space="preserve"> (16V) - </w:t>
            </w:r>
            <w:proofErr w:type="spellStart"/>
            <w:r w:rsidRPr="005A140A">
              <w:rPr>
                <w:rFonts w:ascii="Times New Roman" w:hAnsi="Times New Roman" w:cs="Times New Roman"/>
                <w:bCs/>
                <w:color w:val="000000"/>
                <w:sz w:val="24"/>
                <w:szCs w:val="24"/>
              </w:rPr>
              <w:t>Turbodiesel</w:t>
            </w:r>
            <w:proofErr w:type="spellEnd"/>
            <w:r w:rsidRPr="005A140A">
              <w:rPr>
                <w:rFonts w:ascii="Times New Roman" w:hAnsi="Times New Roman" w:cs="Times New Roman"/>
                <w:bCs/>
                <w:color w:val="000000"/>
                <w:sz w:val="24"/>
                <w:szCs w:val="24"/>
              </w:rPr>
              <w:t>.</w:t>
            </w:r>
          </w:p>
          <w:p w14:paraId="5C6173EA" w14:textId="77777777" w:rsidR="00F30E17" w:rsidRPr="005A140A" w:rsidRDefault="00F30E17" w:rsidP="00FC6748">
            <w:pPr>
              <w:rPr>
                <w:rFonts w:ascii="Times New Roman" w:hAnsi="Times New Roman" w:cs="Times New Roman"/>
                <w:bCs/>
                <w:color w:val="000000"/>
                <w:sz w:val="24"/>
                <w:szCs w:val="24"/>
              </w:rPr>
            </w:pPr>
            <w:r w:rsidRPr="005A140A">
              <w:rPr>
                <w:rFonts w:ascii="Times New Roman" w:hAnsi="Times New Roman" w:cs="Times New Roman"/>
                <w:bCs/>
                <w:color w:val="000000"/>
                <w:sz w:val="24"/>
                <w:szCs w:val="24"/>
              </w:rPr>
              <w:t>Configuração: 4 cilindros em linha, montado longitudinalmente.</w:t>
            </w:r>
          </w:p>
          <w:p w14:paraId="21A8B838" w14:textId="77777777" w:rsidR="00F30E17" w:rsidRPr="005A140A" w:rsidRDefault="00F30E17" w:rsidP="00FC6748">
            <w:pPr>
              <w:rPr>
                <w:rFonts w:ascii="Times New Roman" w:hAnsi="Times New Roman" w:cs="Times New Roman"/>
                <w:bCs/>
                <w:color w:val="000000"/>
                <w:sz w:val="24"/>
                <w:szCs w:val="24"/>
              </w:rPr>
            </w:pPr>
            <w:r w:rsidRPr="005A140A">
              <w:rPr>
                <w:rFonts w:ascii="Times New Roman" w:hAnsi="Times New Roman" w:cs="Times New Roman"/>
                <w:bCs/>
                <w:color w:val="000000"/>
                <w:sz w:val="24"/>
                <w:szCs w:val="24"/>
              </w:rPr>
              <w:t>Cilindrada: 2.299 cm³ (2.3 litros).</w:t>
            </w:r>
          </w:p>
          <w:p w14:paraId="60AFF882" w14:textId="77777777" w:rsidR="00F30E17" w:rsidRPr="005A140A" w:rsidRDefault="00F30E17" w:rsidP="00FC6748">
            <w:pPr>
              <w:rPr>
                <w:rFonts w:ascii="Times New Roman" w:hAnsi="Times New Roman" w:cs="Times New Roman"/>
                <w:bCs/>
                <w:color w:val="000000"/>
                <w:sz w:val="24"/>
                <w:szCs w:val="24"/>
              </w:rPr>
            </w:pPr>
            <w:r w:rsidRPr="005A140A">
              <w:rPr>
                <w:rFonts w:ascii="Times New Roman" w:hAnsi="Times New Roman" w:cs="Times New Roman"/>
                <w:bCs/>
                <w:color w:val="000000"/>
                <w:sz w:val="24"/>
                <w:szCs w:val="24"/>
              </w:rPr>
              <w:t xml:space="preserve">Potência Máxima: 130 </w:t>
            </w:r>
            <w:proofErr w:type="spellStart"/>
            <w:r w:rsidRPr="005A140A">
              <w:rPr>
                <w:rFonts w:ascii="Times New Roman" w:hAnsi="Times New Roman" w:cs="Times New Roman"/>
                <w:bCs/>
                <w:color w:val="000000"/>
                <w:sz w:val="24"/>
                <w:szCs w:val="24"/>
              </w:rPr>
              <w:t>cv</w:t>
            </w:r>
            <w:proofErr w:type="spellEnd"/>
            <w:r w:rsidRPr="005A140A">
              <w:rPr>
                <w:rFonts w:ascii="Times New Roman" w:hAnsi="Times New Roman" w:cs="Times New Roman"/>
                <w:bCs/>
                <w:color w:val="000000"/>
                <w:sz w:val="24"/>
                <w:szCs w:val="24"/>
              </w:rPr>
              <w:t xml:space="preserve"> a 3.500 rpm (versões Furgão/Chassi padrão da época).</w:t>
            </w:r>
          </w:p>
          <w:p w14:paraId="59DD8DF5" w14:textId="77777777" w:rsidR="00F30E17" w:rsidRPr="005A140A" w:rsidRDefault="00F30E17" w:rsidP="00FC6748">
            <w:pPr>
              <w:rPr>
                <w:rFonts w:ascii="Times New Roman" w:hAnsi="Times New Roman" w:cs="Times New Roman"/>
                <w:bCs/>
                <w:color w:val="000000"/>
                <w:sz w:val="24"/>
                <w:szCs w:val="24"/>
              </w:rPr>
            </w:pPr>
            <w:r w:rsidRPr="005A140A">
              <w:rPr>
                <w:rFonts w:ascii="Times New Roman" w:hAnsi="Times New Roman" w:cs="Times New Roman"/>
                <w:bCs/>
                <w:color w:val="000000"/>
                <w:sz w:val="24"/>
                <w:szCs w:val="24"/>
              </w:rPr>
              <w:t xml:space="preserve">Torque Máximo: 31,7 </w:t>
            </w:r>
            <w:proofErr w:type="spellStart"/>
            <w:r w:rsidRPr="005A140A">
              <w:rPr>
                <w:rFonts w:ascii="Times New Roman" w:hAnsi="Times New Roman" w:cs="Times New Roman"/>
                <w:bCs/>
                <w:color w:val="000000"/>
                <w:sz w:val="24"/>
                <w:szCs w:val="24"/>
              </w:rPr>
              <w:t>kgfm</w:t>
            </w:r>
            <w:proofErr w:type="spellEnd"/>
            <w:r w:rsidRPr="005A140A">
              <w:rPr>
                <w:rFonts w:ascii="Times New Roman" w:hAnsi="Times New Roman" w:cs="Times New Roman"/>
                <w:bCs/>
                <w:color w:val="000000"/>
                <w:sz w:val="24"/>
                <w:szCs w:val="24"/>
              </w:rPr>
              <w:t xml:space="preserve"> a 1.500 rpm.</w:t>
            </w:r>
          </w:p>
          <w:p w14:paraId="239BDE13" w14:textId="40C9CF84" w:rsidR="00F30E17" w:rsidRDefault="00F30E17" w:rsidP="00FC6748">
            <w:pPr>
              <w:rPr>
                <w:rFonts w:ascii="Times New Roman" w:hAnsi="Times New Roman" w:cs="Times New Roman"/>
                <w:bCs/>
                <w:color w:val="000000"/>
                <w:sz w:val="24"/>
                <w:szCs w:val="24"/>
              </w:rPr>
            </w:pPr>
            <w:r w:rsidRPr="005A140A">
              <w:rPr>
                <w:rFonts w:ascii="Times New Roman" w:hAnsi="Times New Roman" w:cs="Times New Roman"/>
                <w:bCs/>
                <w:color w:val="000000"/>
                <w:sz w:val="24"/>
                <w:szCs w:val="24"/>
              </w:rPr>
              <w:lastRenderedPageBreak/>
              <w:t xml:space="preserve">Alimentação: Injeção direta Common </w:t>
            </w:r>
            <w:proofErr w:type="spellStart"/>
            <w:r w:rsidRPr="005A140A">
              <w:rPr>
                <w:rFonts w:ascii="Times New Roman" w:hAnsi="Times New Roman" w:cs="Times New Roman"/>
                <w:bCs/>
                <w:color w:val="000000"/>
                <w:sz w:val="24"/>
                <w:szCs w:val="24"/>
              </w:rPr>
              <w:t>Rail</w:t>
            </w:r>
            <w:proofErr w:type="spellEnd"/>
            <w:r w:rsidRPr="005A140A">
              <w:rPr>
                <w:rFonts w:ascii="Times New Roman" w:hAnsi="Times New Roman" w:cs="Times New Roman"/>
                <w:bCs/>
                <w:color w:val="000000"/>
                <w:sz w:val="24"/>
                <w:szCs w:val="24"/>
              </w:rPr>
              <w:t xml:space="preserve">, </w:t>
            </w:r>
            <w:proofErr w:type="spellStart"/>
            <w:r w:rsidRPr="005A140A">
              <w:rPr>
                <w:rFonts w:ascii="Times New Roman" w:hAnsi="Times New Roman" w:cs="Times New Roman"/>
                <w:bCs/>
                <w:color w:val="000000"/>
                <w:sz w:val="24"/>
                <w:szCs w:val="24"/>
              </w:rPr>
              <w:t>turbocompressor</w:t>
            </w:r>
            <w:proofErr w:type="spellEnd"/>
            <w:r w:rsidRPr="005A140A">
              <w:rPr>
                <w:rFonts w:ascii="Times New Roman" w:hAnsi="Times New Roman" w:cs="Times New Roman"/>
                <w:bCs/>
                <w:color w:val="000000"/>
                <w:sz w:val="24"/>
                <w:szCs w:val="24"/>
              </w:rPr>
              <w:t xml:space="preserve"> (</w:t>
            </w:r>
            <w:proofErr w:type="spellStart"/>
            <w:r w:rsidRPr="005A140A">
              <w:rPr>
                <w:rFonts w:ascii="Times New Roman" w:hAnsi="Times New Roman" w:cs="Times New Roman"/>
                <w:bCs/>
                <w:color w:val="000000"/>
                <w:sz w:val="24"/>
                <w:szCs w:val="24"/>
              </w:rPr>
              <w:t>biturbo</w:t>
            </w:r>
            <w:proofErr w:type="spellEnd"/>
            <w:r w:rsidRPr="005A140A">
              <w:rPr>
                <w:rFonts w:ascii="Times New Roman" w:hAnsi="Times New Roman" w:cs="Times New Roman"/>
                <w:bCs/>
                <w:color w:val="000000"/>
                <w:sz w:val="24"/>
                <w:szCs w:val="24"/>
              </w:rPr>
              <w:t>).</w:t>
            </w:r>
          </w:p>
          <w:p w14:paraId="192AD76B" w14:textId="6AC47059" w:rsidR="0094178D" w:rsidRPr="005A140A" w:rsidRDefault="0094178D" w:rsidP="00FC6748">
            <w:pPr>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Bombas e bicos injetores. </w:t>
            </w:r>
          </w:p>
          <w:p w14:paraId="2DA35239" w14:textId="77777777" w:rsidR="00F30E17" w:rsidRPr="005A140A" w:rsidRDefault="00F30E17" w:rsidP="00FC6748">
            <w:pPr>
              <w:rPr>
                <w:rFonts w:ascii="Times New Roman" w:hAnsi="Times New Roman" w:cs="Times New Roman"/>
                <w:bCs/>
                <w:color w:val="000000"/>
                <w:sz w:val="24"/>
                <w:szCs w:val="24"/>
              </w:rPr>
            </w:pPr>
            <w:r w:rsidRPr="005A140A">
              <w:rPr>
                <w:rFonts w:ascii="Times New Roman" w:hAnsi="Times New Roman" w:cs="Times New Roman"/>
                <w:bCs/>
                <w:color w:val="000000"/>
                <w:sz w:val="24"/>
                <w:szCs w:val="24"/>
              </w:rPr>
              <w:t>Combustível: Diesel.</w:t>
            </w:r>
          </w:p>
        </w:tc>
      </w:tr>
    </w:tbl>
    <w:p w14:paraId="6D4CA158" w14:textId="77777777" w:rsidR="00BA4FCD" w:rsidRDefault="00BA4FCD" w:rsidP="008C6561">
      <w:pPr>
        <w:spacing w:after="0"/>
        <w:ind w:firstLine="1134"/>
        <w:jc w:val="both"/>
        <w:rPr>
          <w:rFonts w:ascii="Times New Roman" w:hAnsi="Times New Roman" w:cs="Times New Roman"/>
          <w:sz w:val="24"/>
          <w:szCs w:val="24"/>
        </w:rPr>
      </w:pPr>
    </w:p>
    <w:p w14:paraId="10ED8A5A" w14:textId="77777777"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b/>
          <w:sz w:val="24"/>
          <w:szCs w:val="24"/>
        </w:rPr>
        <w:t>OBS. 01:</w:t>
      </w:r>
      <w:r w:rsidRPr="008C6561">
        <w:rPr>
          <w:rFonts w:ascii="Times New Roman" w:hAnsi="Times New Roman" w:cs="Times New Roman"/>
          <w:sz w:val="24"/>
          <w:szCs w:val="24"/>
        </w:rPr>
        <w:t xml:space="preserve"> Se houver divergência ou discrepância entre os valores unitário e total, prevalecerá sempre o VALOR UNITÁRIO.</w:t>
      </w:r>
    </w:p>
    <w:p w14:paraId="5C32A1DB" w14:textId="77777777" w:rsidR="00A519C5" w:rsidRDefault="00A519C5" w:rsidP="008C6561">
      <w:pPr>
        <w:spacing w:after="0"/>
        <w:jc w:val="both"/>
        <w:rPr>
          <w:rFonts w:ascii="Times New Roman" w:hAnsi="Times New Roman" w:cs="Times New Roman"/>
          <w:b/>
          <w:sz w:val="24"/>
          <w:szCs w:val="24"/>
        </w:rPr>
      </w:pPr>
    </w:p>
    <w:p w14:paraId="75E675FB" w14:textId="40822783"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b/>
          <w:sz w:val="24"/>
          <w:szCs w:val="24"/>
        </w:rPr>
        <w:t>OBS. 02:</w:t>
      </w:r>
      <w:r w:rsidRPr="008C6561">
        <w:rPr>
          <w:rFonts w:ascii="Times New Roman" w:hAnsi="Times New Roman" w:cs="Times New Roman"/>
          <w:sz w:val="24"/>
          <w:szCs w:val="24"/>
        </w:rPr>
        <w:t xml:space="preserve"> Nos valores propostos acima, estão inclusos todos e quaisquer encargos inerentes ao fornecimento objeto desta proposta, tais como: tributos, taxas, transportes, carregamento, descarregamento, encargos sociais, trabalhistas, frete, seguro, e outros que, direta e indiretamente, incidam sobre o perfeito e integral cumprimento da proposta apresentada.</w:t>
      </w:r>
    </w:p>
    <w:p w14:paraId="25491B64" w14:textId="77777777" w:rsidR="006F1324" w:rsidRPr="008C6561" w:rsidRDefault="006F1324" w:rsidP="008C6561">
      <w:pPr>
        <w:spacing w:after="0"/>
        <w:jc w:val="both"/>
        <w:rPr>
          <w:rFonts w:ascii="Times New Roman" w:hAnsi="Times New Roman" w:cs="Times New Roman"/>
          <w:sz w:val="24"/>
          <w:szCs w:val="24"/>
        </w:rPr>
      </w:pPr>
    </w:p>
    <w:p w14:paraId="00AC92E4" w14:textId="77777777" w:rsidR="006F1324"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b/>
          <w:sz w:val="24"/>
          <w:szCs w:val="24"/>
        </w:rPr>
        <w:t xml:space="preserve">CONDIÇÕES GERAIS DE EXECUÇÃO: </w:t>
      </w:r>
      <w:r w:rsidRPr="008C6561">
        <w:rPr>
          <w:rFonts w:ascii="Times New Roman" w:hAnsi="Times New Roman" w:cs="Times New Roman"/>
          <w:sz w:val="24"/>
          <w:szCs w:val="24"/>
        </w:rPr>
        <w:t>As condições que envolvem a execução do objeto deste orçamento seguem as disposições contidas no Termo de Referência.</w:t>
      </w:r>
    </w:p>
    <w:p w14:paraId="36439B2F" w14:textId="77777777" w:rsidR="007C6167" w:rsidRDefault="007C6167" w:rsidP="008C6561">
      <w:pPr>
        <w:spacing w:after="0"/>
        <w:jc w:val="both"/>
        <w:rPr>
          <w:rFonts w:ascii="Times New Roman" w:hAnsi="Times New Roman" w:cs="Times New Roman"/>
          <w:sz w:val="24"/>
          <w:szCs w:val="24"/>
        </w:rPr>
      </w:pPr>
    </w:p>
    <w:p w14:paraId="0FCDDDC9" w14:textId="27E08DD0" w:rsidR="007C6167" w:rsidRPr="008C6561" w:rsidRDefault="007C6167" w:rsidP="008C6561">
      <w:pPr>
        <w:spacing w:after="0"/>
        <w:jc w:val="both"/>
        <w:rPr>
          <w:rFonts w:ascii="Times New Roman" w:hAnsi="Times New Roman" w:cs="Times New Roman"/>
          <w:sz w:val="24"/>
          <w:szCs w:val="24"/>
        </w:rPr>
      </w:pPr>
      <w:r w:rsidRPr="007C6167">
        <w:rPr>
          <w:rFonts w:ascii="Times New Roman" w:hAnsi="Times New Roman" w:cs="Times New Roman"/>
          <w:b/>
          <w:bCs/>
          <w:sz w:val="24"/>
          <w:szCs w:val="24"/>
        </w:rPr>
        <w:t>PRAZO DE GARANTIA</w:t>
      </w:r>
      <w:r>
        <w:rPr>
          <w:rFonts w:ascii="Times New Roman" w:hAnsi="Times New Roman" w:cs="Times New Roman"/>
          <w:sz w:val="24"/>
          <w:szCs w:val="24"/>
        </w:rPr>
        <w:t>:__________________________</w:t>
      </w:r>
    </w:p>
    <w:p w14:paraId="778BD3D8" w14:textId="77777777" w:rsidR="006F1324" w:rsidRPr="008C6561" w:rsidRDefault="006F1324" w:rsidP="008C6561">
      <w:pPr>
        <w:spacing w:after="0"/>
        <w:jc w:val="both"/>
        <w:rPr>
          <w:rFonts w:ascii="Times New Roman" w:hAnsi="Times New Roman" w:cs="Times New Roman"/>
          <w:sz w:val="24"/>
          <w:szCs w:val="24"/>
        </w:rPr>
      </w:pPr>
    </w:p>
    <w:p w14:paraId="4A4B0D51" w14:textId="77777777"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b/>
          <w:sz w:val="24"/>
          <w:szCs w:val="24"/>
        </w:rPr>
        <w:t xml:space="preserve">PRAZO DE VALIDADE DESTA PROPOSTA: </w:t>
      </w:r>
      <w:r w:rsidRPr="008C6561">
        <w:rPr>
          <w:rFonts w:ascii="Times New Roman" w:hAnsi="Times New Roman" w:cs="Times New Roman"/>
          <w:sz w:val="24"/>
          <w:szCs w:val="24"/>
        </w:rPr>
        <w:t>60 (sessenta) dias contados da data limite para apresentação das propostas nesta licitação, sendo considerado prorrogado automaticamente, por iguais e sucessivos períodos até o término do processamento da respectiva licitação.</w:t>
      </w:r>
    </w:p>
    <w:p w14:paraId="3C4AA794" w14:textId="77777777" w:rsidR="006F1324" w:rsidRPr="008C6561" w:rsidRDefault="006F1324" w:rsidP="008C6561">
      <w:pPr>
        <w:spacing w:after="0"/>
        <w:jc w:val="both"/>
        <w:rPr>
          <w:rFonts w:ascii="Times New Roman" w:hAnsi="Times New Roman" w:cs="Times New Roman"/>
          <w:sz w:val="24"/>
          <w:szCs w:val="24"/>
        </w:rPr>
      </w:pPr>
    </w:p>
    <w:p w14:paraId="170BB9BA" w14:textId="77777777"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b/>
          <w:bCs/>
          <w:sz w:val="24"/>
          <w:szCs w:val="24"/>
        </w:rPr>
        <w:t>FORMA DE PAGAMENTO:</w:t>
      </w:r>
      <w:r w:rsidRPr="008C6561">
        <w:rPr>
          <w:rFonts w:ascii="Times New Roman" w:hAnsi="Times New Roman" w:cs="Times New Roman"/>
          <w:sz w:val="24"/>
          <w:szCs w:val="24"/>
        </w:rPr>
        <w:t xml:space="preserve"> Conforme Termo de Referência.</w:t>
      </w:r>
    </w:p>
    <w:p w14:paraId="37E0C9B2" w14:textId="77777777" w:rsidR="006F1324" w:rsidRPr="008C6561" w:rsidRDefault="006F1324" w:rsidP="008C6561">
      <w:pPr>
        <w:spacing w:after="0"/>
        <w:jc w:val="both"/>
        <w:rPr>
          <w:rFonts w:ascii="Times New Roman" w:hAnsi="Times New Roman" w:cs="Times New Roman"/>
          <w:sz w:val="24"/>
          <w:szCs w:val="24"/>
        </w:rPr>
      </w:pPr>
    </w:p>
    <w:p w14:paraId="45A68330" w14:textId="77777777" w:rsidR="006F1324" w:rsidRPr="008C6561" w:rsidRDefault="006F1324" w:rsidP="008C6561">
      <w:pPr>
        <w:spacing w:after="0"/>
        <w:jc w:val="both"/>
        <w:rPr>
          <w:rFonts w:ascii="Times New Roman" w:hAnsi="Times New Roman" w:cs="Times New Roman"/>
          <w:b/>
          <w:sz w:val="24"/>
          <w:szCs w:val="24"/>
        </w:rPr>
      </w:pPr>
      <w:r w:rsidRPr="008C6561">
        <w:rPr>
          <w:rFonts w:ascii="Times New Roman" w:hAnsi="Times New Roman" w:cs="Times New Roman"/>
          <w:b/>
          <w:sz w:val="24"/>
          <w:szCs w:val="24"/>
        </w:rPr>
        <w:t>DECLARAÇÕES QUE ACOMPANHAM A PROPOSTA DE PREÇOS:</w:t>
      </w:r>
    </w:p>
    <w:p w14:paraId="200393E4" w14:textId="77777777"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b/>
          <w:sz w:val="24"/>
          <w:szCs w:val="24"/>
        </w:rPr>
        <w:t>A empresa licitante, autora desta proposta de preços, DECLARA,</w:t>
      </w:r>
      <w:r w:rsidRPr="008C6561">
        <w:rPr>
          <w:rFonts w:ascii="Times New Roman" w:hAnsi="Times New Roman" w:cs="Times New Roman"/>
          <w:sz w:val="24"/>
          <w:szCs w:val="24"/>
        </w:rPr>
        <w:t xml:space="preserve"> para os devidos fins e efeitos de direito que as mercadorias ofertadas nesta proposta comercial, atendem fielmente às disposições do Edital e dos anexos do respectivo Processo e são de primeira qualidade.</w:t>
      </w:r>
    </w:p>
    <w:p w14:paraId="444D684C" w14:textId="77777777" w:rsidR="006F1324" w:rsidRPr="008C6561" w:rsidRDefault="006F1324" w:rsidP="008C6561">
      <w:pPr>
        <w:spacing w:after="0"/>
        <w:jc w:val="both"/>
        <w:rPr>
          <w:rFonts w:ascii="Times New Roman" w:hAnsi="Times New Roman" w:cs="Times New Roman"/>
          <w:sz w:val="24"/>
          <w:szCs w:val="24"/>
        </w:rPr>
      </w:pPr>
    </w:p>
    <w:p w14:paraId="68A6F69C" w14:textId="77777777"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b/>
          <w:bCs/>
          <w:sz w:val="24"/>
          <w:szCs w:val="24"/>
        </w:rPr>
        <w:t xml:space="preserve">DECLARA, ainda, </w:t>
      </w:r>
      <w:r w:rsidRPr="008C6561">
        <w:rPr>
          <w:rFonts w:ascii="Times New Roman" w:hAnsi="Times New Roman" w:cs="Times New Roman"/>
          <w:sz w:val="24"/>
          <w:szCs w:val="24"/>
        </w:rPr>
        <w:t>sob as penas da lei, em especial quanto ao artigo 299, do Código Penal Brasileiro, que:</w:t>
      </w:r>
    </w:p>
    <w:p w14:paraId="684FB80E" w14:textId="77777777"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sz w:val="24"/>
          <w:szCs w:val="24"/>
        </w:rPr>
        <w:t xml:space="preserve">- </w:t>
      </w:r>
      <w:proofErr w:type="gramStart"/>
      <w:r w:rsidRPr="008C6561">
        <w:rPr>
          <w:rFonts w:ascii="Times New Roman" w:hAnsi="Times New Roman" w:cs="Times New Roman"/>
          <w:sz w:val="24"/>
          <w:szCs w:val="24"/>
        </w:rPr>
        <w:t>a</w:t>
      </w:r>
      <w:proofErr w:type="gramEnd"/>
      <w:r w:rsidRPr="008C6561">
        <w:rPr>
          <w:rFonts w:ascii="Times New Roman" w:hAnsi="Times New Roman" w:cs="Times New Roman"/>
          <w:sz w:val="24"/>
          <w:szCs w:val="24"/>
        </w:rPr>
        <w:t xml:space="preserve"> proposta anexa foi elaborada de maneira independente pela licitante, e o conteúdo da proposta anexa não foi, no todo ou em parte, direta ou indiretamente, informado a, discutido com ou recebido de qualquer outro participante potencial ou de fato da respectiva licitação, por qualquer meio ou por qualquer pessoa; </w:t>
      </w:r>
    </w:p>
    <w:p w14:paraId="5554D4D1" w14:textId="77777777"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sz w:val="24"/>
          <w:szCs w:val="24"/>
        </w:rPr>
        <w:t xml:space="preserve">- </w:t>
      </w:r>
      <w:proofErr w:type="gramStart"/>
      <w:r w:rsidRPr="008C6561">
        <w:rPr>
          <w:rFonts w:ascii="Times New Roman" w:hAnsi="Times New Roman" w:cs="Times New Roman"/>
          <w:sz w:val="24"/>
          <w:szCs w:val="24"/>
        </w:rPr>
        <w:t>a</w:t>
      </w:r>
      <w:proofErr w:type="gramEnd"/>
      <w:r w:rsidRPr="008C6561">
        <w:rPr>
          <w:rFonts w:ascii="Times New Roman" w:hAnsi="Times New Roman" w:cs="Times New Roman"/>
          <w:sz w:val="24"/>
          <w:szCs w:val="24"/>
        </w:rPr>
        <w:t xml:space="preserve"> intenção de apresentar a proposta anexa não foi informada a, discutido com ou recebido de qualquer outro participante potencial ou de fato da respectiva licitação, por qualquer meio ou por qualquer pessoa; </w:t>
      </w:r>
    </w:p>
    <w:p w14:paraId="3D515B8A" w14:textId="77777777" w:rsidR="00364360" w:rsidRDefault="00364360" w:rsidP="008C6561">
      <w:pPr>
        <w:spacing w:after="0"/>
        <w:jc w:val="both"/>
        <w:rPr>
          <w:rFonts w:ascii="Times New Roman" w:hAnsi="Times New Roman" w:cs="Times New Roman"/>
          <w:sz w:val="24"/>
          <w:szCs w:val="24"/>
        </w:rPr>
      </w:pPr>
    </w:p>
    <w:p w14:paraId="0785A225" w14:textId="77777777" w:rsidR="00364360" w:rsidRDefault="00364360" w:rsidP="008C6561">
      <w:pPr>
        <w:spacing w:after="0"/>
        <w:jc w:val="both"/>
        <w:rPr>
          <w:rFonts w:ascii="Times New Roman" w:hAnsi="Times New Roman" w:cs="Times New Roman"/>
          <w:sz w:val="24"/>
          <w:szCs w:val="24"/>
        </w:rPr>
      </w:pPr>
    </w:p>
    <w:p w14:paraId="327526B3" w14:textId="15EF3102"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sz w:val="24"/>
          <w:szCs w:val="24"/>
        </w:rPr>
        <w:t xml:space="preserve">- </w:t>
      </w:r>
      <w:r w:rsidR="00364360" w:rsidRPr="008C6561">
        <w:rPr>
          <w:rFonts w:ascii="Times New Roman" w:hAnsi="Times New Roman" w:cs="Times New Roman"/>
          <w:sz w:val="24"/>
          <w:szCs w:val="24"/>
        </w:rPr>
        <w:t>Não</w:t>
      </w:r>
      <w:r w:rsidRPr="008C6561">
        <w:rPr>
          <w:rFonts w:ascii="Times New Roman" w:hAnsi="Times New Roman" w:cs="Times New Roman"/>
          <w:sz w:val="24"/>
          <w:szCs w:val="24"/>
        </w:rPr>
        <w:t xml:space="preserve"> tentou, por qualquer meio ou por qualquer pessoa, influir na decisão de qualquer outro participante potencial ou de fato da respectiva licitação quanto a participar ou não da referida licitação; </w:t>
      </w:r>
    </w:p>
    <w:p w14:paraId="066D7DF1" w14:textId="3F9F2955" w:rsidR="00A519C5"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sz w:val="24"/>
          <w:szCs w:val="24"/>
        </w:rPr>
        <w:t xml:space="preserve">- </w:t>
      </w:r>
      <w:r w:rsidR="00364360" w:rsidRPr="008C6561">
        <w:rPr>
          <w:rFonts w:ascii="Times New Roman" w:hAnsi="Times New Roman" w:cs="Times New Roman"/>
          <w:sz w:val="24"/>
          <w:szCs w:val="24"/>
        </w:rPr>
        <w:t>O</w:t>
      </w:r>
      <w:r w:rsidRPr="008C6561">
        <w:rPr>
          <w:rFonts w:ascii="Times New Roman" w:hAnsi="Times New Roman" w:cs="Times New Roman"/>
          <w:sz w:val="24"/>
          <w:szCs w:val="24"/>
        </w:rPr>
        <w:t xml:space="preserve"> conteúdo da proposta anexa não será, no todo ou em parte, direta ou indiretamente, comunicado a ou discutido com qualquer outro participante potencial ou de fato da respectiva licitação antes da adjudicação do objeto da referida licitação;</w:t>
      </w:r>
      <w:r w:rsidR="00364360">
        <w:rPr>
          <w:rFonts w:ascii="Times New Roman" w:hAnsi="Times New Roman" w:cs="Times New Roman"/>
          <w:sz w:val="24"/>
          <w:szCs w:val="24"/>
        </w:rPr>
        <w:t xml:space="preserve"> </w:t>
      </w:r>
    </w:p>
    <w:p w14:paraId="500EB4FE" w14:textId="4D6402F6"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sz w:val="24"/>
          <w:szCs w:val="24"/>
        </w:rPr>
        <w:t xml:space="preserve">- </w:t>
      </w:r>
      <w:r w:rsidR="00364360" w:rsidRPr="008C6561">
        <w:rPr>
          <w:rFonts w:ascii="Times New Roman" w:hAnsi="Times New Roman" w:cs="Times New Roman"/>
          <w:sz w:val="24"/>
          <w:szCs w:val="24"/>
        </w:rPr>
        <w:t>O</w:t>
      </w:r>
      <w:r w:rsidRPr="008C6561">
        <w:rPr>
          <w:rFonts w:ascii="Times New Roman" w:hAnsi="Times New Roman" w:cs="Times New Roman"/>
          <w:sz w:val="24"/>
          <w:szCs w:val="24"/>
        </w:rPr>
        <w:t xml:space="preserve"> conteúdo da proposta anexa não foi, no todo ou em parte, direta ou indiretamente, informado a, discutido com ou recebido de qualquer integrante da Prefeitura Municipal de </w:t>
      </w:r>
      <w:r w:rsidR="00A519C5">
        <w:rPr>
          <w:rFonts w:ascii="Times New Roman" w:hAnsi="Times New Roman" w:cs="Times New Roman"/>
          <w:sz w:val="24"/>
          <w:szCs w:val="24"/>
        </w:rPr>
        <w:t>Guatapará</w:t>
      </w:r>
      <w:r w:rsidRPr="008C6561">
        <w:rPr>
          <w:rFonts w:ascii="Times New Roman" w:hAnsi="Times New Roman" w:cs="Times New Roman"/>
          <w:sz w:val="24"/>
          <w:szCs w:val="24"/>
        </w:rPr>
        <w:t xml:space="preserve"> - SP, antes da abertura oficial das propostas; e </w:t>
      </w:r>
    </w:p>
    <w:p w14:paraId="5F4261E4" w14:textId="75AC8025"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sz w:val="24"/>
          <w:szCs w:val="24"/>
        </w:rPr>
        <w:t xml:space="preserve">- </w:t>
      </w:r>
      <w:r w:rsidR="00364360" w:rsidRPr="008C6561">
        <w:rPr>
          <w:rFonts w:ascii="Times New Roman" w:hAnsi="Times New Roman" w:cs="Times New Roman"/>
          <w:sz w:val="24"/>
          <w:szCs w:val="24"/>
        </w:rPr>
        <w:t>Está</w:t>
      </w:r>
      <w:r w:rsidRPr="008C6561">
        <w:rPr>
          <w:rFonts w:ascii="Times New Roman" w:hAnsi="Times New Roman" w:cs="Times New Roman"/>
          <w:sz w:val="24"/>
          <w:szCs w:val="24"/>
        </w:rPr>
        <w:t xml:space="preserve"> plenamente ciente do teor e da extensão desta declaração e que detém plenos poderes e informações para firmá-la.</w:t>
      </w:r>
    </w:p>
    <w:p w14:paraId="25CF7DC8" w14:textId="6FC81272" w:rsidR="006F1324" w:rsidRPr="008C6561" w:rsidRDefault="006F1324" w:rsidP="008C6561">
      <w:pPr>
        <w:spacing w:after="0"/>
        <w:ind w:right="-1"/>
        <w:jc w:val="right"/>
        <w:rPr>
          <w:rFonts w:ascii="Times New Roman" w:hAnsi="Times New Roman" w:cs="Times New Roman"/>
          <w:b/>
          <w:sz w:val="24"/>
          <w:szCs w:val="24"/>
        </w:rPr>
      </w:pPr>
      <w:r w:rsidRPr="008C6561">
        <w:rPr>
          <w:rFonts w:ascii="Times New Roman" w:hAnsi="Times New Roman" w:cs="Times New Roman"/>
          <w:b/>
          <w:sz w:val="24"/>
          <w:szCs w:val="24"/>
        </w:rPr>
        <w:t xml:space="preserve">_____________________, _____ de _______________ </w:t>
      </w:r>
      <w:proofErr w:type="spellStart"/>
      <w:r w:rsidRPr="008C6561">
        <w:rPr>
          <w:rFonts w:ascii="Times New Roman" w:hAnsi="Times New Roman" w:cs="Times New Roman"/>
          <w:b/>
          <w:sz w:val="24"/>
          <w:szCs w:val="24"/>
        </w:rPr>
        <w:t>de</w:t>
      </w:r>
      <w:proofErr w:type="spellEnd"/>
      <w:r w:rsidRPr="008C6561">
        <w:rPr>
          <w:rFonts w:ascii="Times New Roman" w:hAnsi="Times New Roman" w:cs="Times New Roman"/>
          <w:b/>
          <w:sz w:val="24"/>
          <w:szCs w:val="24"/>
        </w:rPr>
        <w:t xml:space="preserve"> 202</w:t>
      </w:r>
      <w:r w:rsidR="00364360">
        <w:rPr>
          <w:rFonts w:ascii="Times New Roman" w:hAnsi="Times New Roman" w:cs="Times New Roman"/>
          <w:b/>
          <w:sz w:val="24"/>
          <w:szCs w:val="24"/>
        </w:rPr>
        <w:t>6</w:t>
      </w:r>
      <w:r w:rsidRPr="008C6561">
        <w:rPr>
          <w:rFonts w:ascii="Times New Roman" w:hAnsi="Times New Roman" w:cs="Times New Roman"/>
          <w:b/>
          <w:sz w:val="24"/>
          <w:szCs w:val="24"/>
        </w:rPr>
        <w:t>.</w:t>
      </w:r>
    </w:p>
    <w:p w14:paraId="24191FB3" w14:textId="77777777" w:rsidR="006F1324" w:rsidRPr="008C6561" w:rsidRDefault="006F1324" w:rsidP="008C6561">
      <w:pPr>
        <w:spacing w:after="0"/>
        <w:ind w:right="-1"/>
        <w:jc w:val="right"/>
        <w:rPr>
          <w:rFonts w:ascii="Times New Roman" w:hAnsi="Times New Roman" w:cs="Times New Roman"/>
          <w:b/>
          <w:sz w:val="24"/>
          <w:szCs w:val="24"/>
        </w:rPr>
      </w:pPr>
    </w:p>
    <w:p w14:paraId="72E1D8C9" w14:textId="77777777" w:rsidR="006F1324" w:rsidRPr="008C6561" w:rsidRDefault="006F1324" w:rsidP="008C6561">
      <w:pPr>
        <w:spacing w:after="0"/>
        <w:ind w:right="51"/>
        <w:jc w:val="center"/>
        <w:rPr>
          <w:rFonts w:ascii="Times New Roman" w:hAnsi="Times New Roman" w:cs="Times New Roman"/>
          <w:sz w:val="24"/>
          <w:szCs w:val="24"/>
        </w:rPr>
      </w:pPr>
      <w:r w:rsidRPr="008C6561">
        <w:rPr>
          <w:rFonts w:ascii="Times New Roman" w:hAnsi="Times New Roman" w:cs="Times New Roman"/>
          <w:sz w:val="24"/>
          <w:szCs w:val="24"/>
        </w:rPr>
        <w:t>_______________________________________________________</w:t>
      </w:r>
    </w:p>
    <w:p w14:paraId="5D469127" w14:textId="77777777" w:rsidR="006F1324" w:rsidRPr="008C6561" w:rsidRDefault="006F1324" w:rsidP="008C6561">
      <w:pPr>
        <w:spacing w:after="0"/>
        <w:ind w:right="51"/>
        <w:jc w:val="center"/>
        <w:rPr>
          <w:rFonts w:ascii="Times New Roman" w:hAnsi="Times New Roman" w:cs="Times New Roman"/>
          <w:b/>
          <w:sz w:val="24"/>
          <w:szCs w:val="24"/>
        </w:rPr>
      </w:pPr>
      <w:r w:rsidRPr="008C6561">
        <w:rPr>
          <w:rFonts w:ascii="Times New Roman" w:hAnsi="Times New Roman" w:cs="Times New Roman"/>
          <w:b/>
          <w:sz w:val="24"/>
          <w:szCs w:val="24"/>
        </w:rPr>
        <w:t>ASSINATURA DO REPRESENTANTE LEGAL</w:t>
      </w:r>
    </w:p>
    <w:p w14:paraId="773B6200" w14:textId="77777777" w:rsidR="006F1324" w:rsidRPr="008C6561" w:rsidRDefault="006F1324" w:rsidP="008C6561">
      <w:pPr>
        <w:spacing w:after="0"/>
        <w:ind w:right="51"/>
        <w:jc w:val="center"/>
        <w:rPr>
          <w:rFonts w:ascii="Times New Roman" w:hAnsi="Times New Roman" w:cs="Times New Roman"/>
          <w:b/>
          <w:sz w:val="24"/>
          <w:szCs w:val="24"/>
        </w:rPr>
      </w:pPr>
    </w:p>
    <w:p w14:paraId="3C2B9C3A" w14:textId="77777777" w:rsidR="006F1324" w:rsidRPr="008C6561" w:rsidRDefault="006F1324" w:rsidP="008C6561">
      <w:pPr>
        <w:tabs>
          <w:tab w:val="left" w:pos="1080"/>
          <w:tab w:val="left" w:pos="8460"/>
        </w:tabs>
        <w:spacing w:after="0"/>
        <w:ind w:right="51"/>
        <w:rPr>
          <w:rFonts w:ascii="Times New Roman" w:hAnsi="Times New Roman" w:cs="Times New Roman"/>
          <w:b/>
          <w:sz w:val="24"/>
          <w:szCs w:val="24"/>
        </w:rPr>
      </w:pPr>
      <w:r w:rsidRPr="008C6561">
        <w:rPr>
          <w:rFonts w:ascii="Times New Roman" w:hAnsi="Times New Roman" w:cs="Times New Roman"/>
          <w:b/>
          <w:sz w:val="24"/>
          <w:szCs w:val="24"/>
        </w:rPr>
        <w:t>NOME: _______________________________________________________</w:t>
      </w:r>
    </w:p>
    <w:p w14:paraId="7727EE7D" w14:textId="77777777" w:rsidR="006F1324" w:rsidRPr="008C6561" w:rsidRDefault="006F1324" w:rsidP="008C6561">
      <w:pPr>
        <w:tabs>
          <w:tab w:val="left" w:pos="8460"/>
        </w:tabs>
        <w:spacing w:after="0"/>
        <w:ind w:right="51"/>
        <w:jc w:val="both"/>
        <w:rPr>
          <w:rFonts w:ascii="Times New Roman" w:hAnsi="Times New Roman" w:cs="Times New Roman"/>
          <w:b/>
          <w:sz w:val="24"/>
          <w:szCs w:val="24"/>
        </w:rPr>
      </w:pPr>
      <w:r w:rsidRPr="008C6561">
        <w:rPr>
          <w:rFonts w:ascii="Times New Roman" w:hAnsi="Times New Roman" w:cs="Times New Roman"/>
          <w:b/>
          <w:sz w:val="24"/>
          <w:szCs w:val="24"/>
        </w:rPr>
        <w:t>CPF Nº.  __________________________</w:t>
      </w:r>
    </w:p>
    <w:p w14:paraId="7DE1FC6F" w14:textId="77777777" w:rsidR="005C4DD1" w:rsidRDefault="005C4DD1"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p>
    <w:p w14:paraId="0C4C2424" w14:textId="77777777" w:rsidR="005C4DD1" w:rsidRDefault="005C4DD1"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p>
    <w:p w14:paraId="5B9B2A01" w14:textId="77777777" w:rsidR="005C4DD1" w:rsidRDefault="005C4DD1"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p>
    <w:p w14:paraId="31554C04" w14:textId="77777777" w:rsidR="005C4DD1" w:rsidRDefault="005C4DD1"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p>
    <w:p w14:paraId="55193953" w14:textId="77777777" w:rsidR="005C4DD1" w:rsidRDefault="005C4DD1"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p>
    <w:p w14:paraId="2D966B5E" w14:textId="77777777" w:rsidR="005C4DD1" w:rsidRDefault="005C4DD1"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p>
    <w:p w14:paraId="1C3BE360" w14:textId="77777777" w:rsidR="005C4DD1" w:rsidRDefault="005C4DD1"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p>
    <w:p w14:paraId="39D13059" w14:textId="77777777" w:rsidR="005C4DD1" w:rsidRDefault="005C4DD1"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p>
    <w:p w14:paraId="7BA21272" w14:textId="77777777" w:rsidR="005C4DD1" w:rsidRDefault="005C4DD1"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p>
    <w:p w14:paraId="15696EC0" w14:textId="77777777" w:rsidR="005C4DD1" w:rsidRDefault="005C4DD1"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p>
    <w:p w14:paraId="596D31FE" w14:textId="77777777" w:rsidR="005C4DD1" w:rsidRDefault="005C4DD1"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p>
    <w:p w14:paraId="6D79CD9C" w14:textId="77777777" w:rsidR="005C4DD1" w:rsidRDefault="005C4DD1"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p>
    <w:p w14:paraId="317519FD" w14:textId="77777777" w:rsidR="005C4DD1" w:rsidRDefault="005C4DD1"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p>
    <w:p w14:paraId="72A7A9CD" w14:textId="77777777" w:rsidR="005C4DD1" w:rsidRDefault="005C4DD1"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p>
    <w:p w14:paraId="5B374DCD" w14:textId="77777777" w:rsidR="005C4DD1" w:rsidRDefault="005C4DD1"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p>
    <w:p w14:paraId="58BD5823" w14:textId="77777777" w:rsidR="005C4DD1" w:rsidRDefault="005C4DD1"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p>
    <w:p w14:paraId="3F31A5E5" w14:textId="77777777" w:rsidR="005C4DD1" w:rsidRDefault="005C4DD1"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p>
    <w:p w14:paraId="5C7DA3A5" w14:textId="77777777" w:rsidR="005C4DD1" w:rsidRDefault="005C4DD1"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p>
    <w:p w14:paraId="0A0F1BC7" w14:textId="4FF17FD6" w:rsidR="005C4DD1" w:rsidRDefault="005C4DD1"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p>
    <w:p w14:paraId="7EC20609" w14:textId="746E8A8B" w:rsidR="00A519C5" w:rsidRDefault="00A519C5"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p>
    <w:p w14:paraId="4FC5D953" w14:textId="742F3578" w:rsidR="00A519C5" w:rsidRDefault="00A519C5"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p>
    <w:p w14:paraId="0EEAA910" w14:textId="77777777" w:rsidR="00A519C5" w:rsidRDefault="00A519C5" w:rsidP="00364360">
      <w:pPr>
        <w:tabs>
          <w:tab w:val="left" w:pos="8460"/>
        </w:tabs>
        <w:spacing w:after="0" w:line="312" w:lineRule="auto"/>
        <w:ind w:right="51"/>
        <w:rPr>
          <w:rFonts w:ascii="Times New Roman" w:hAnsi="Times New Roman" w:cs="Times New Roman"/>
          <w:b/>
          <w:bCs/>
          <w:iCs/>
          <w:color w:val="000000"/>
          <w:sz w:val="24"/>
          <w:szCs w:val="24"/>
          <w:u w:val="single"/>
        </w:rPr>
      </w:pPr>
    </w:p>
    <w:p w14:paraId="51F52805" w14:textId="5AFBD45F" w:rsidR="006F1324" w:rsidRPr="008C6561" w:rsidRDefault="006F1324"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r w:rsidRPr="008C6561">
        <w:rPr>
          <w:rFonts w:ascii="Times New Roman" w:hAnsi="Times New Roman" w:cs="Times New Roman"/>
          <w:b/>
          <w:bCs/>
          <w:iCs/>
          <w:color w:val="000000"/>
          <w:sz w:val="24"/>
          <w:szCs w:val="24"/>
          <w:u w:val="single"/>
        </w:rPr>
        <w:t>ANEXO V</w:t>
      </w:r>
    </w:p>
    <w:p w14:paraId="450D3656" w14:textId="77777777" w:rsidR="006F1324" w:rsidRPr="008C6561" w:rsidRDefault="006F1324" w:rsidP="008C6561">
      <w:pPr>
        <w:pStyle w:val="Cabealho"/>
        <w:spacing w:after="0"/>
        <w:jc w:val="center"/>
        <w:rPr>
          <w:rFonts w:ascii="Times New Roman" w:hAnsi="Times New Roman" w:cs="Times New Roman"/>
          <w:b/>
          <w:sz w:val="24"/>
          <w:szCs w:val="24"/>
        </w:rPr>
      </w:pPr>
      <w:r w:rsidRPr="008C6561">
        <w:rPr>
          <w:rFonts w:ascii="Times New Roman" w:hAnsi="Times New Roman" w:cs="Times New Roman"/>
          <w:b/>
          <w:sz w:val="24"/>
          <w:szCs w:val="24"/>
        </w:rPr>
        <w:t>TERMO DE CIÊNCIA E NOTIFICAÇÃO</w:t>
      </w:r>
    </w:p>
    <w:p w14:paraId="26EA5803" w14:textId="515CDB7E" w:rsidR="006F1324" w:rsidRPr="008C6561" w:rsidRDefault="006F1324" w:rsidP="008C6561">
      <w:pPr>
        <w:pStyle w:val="Cabealho"/>
        <w:spacing w:after="0"/>
        <w:jc w:val="center"/>
        <w:rPr>
          <w:rFonts w:ascii="Times New Roman" w:hAnsi="Times New Roman" w:cs="Times New Roman"/>
          <w:b/>
          <w:sz w:val="24"/>
          <w:szCs w:val="24"/>
        </w:rPr>
      </w:pPr>
      <w:r w:rsidRPr="008C6561">
        <w:rPr>
          <w:rFonts w:ascii="Times New Roman" w:hAnsi="Times New Roman" w:cs="Times New Roman"/>
          <w:b/>
          <w:sz w:val="24"/>
          <w:szCs w:val="24"/>
        </w:rPr>
        <w:t>REFERENTE – PROCESSO Nº. ____/202</w:t>
      </w:r>
      <w:r w:rsidR="00364360">
        <w:rPr>
          <w:rFonts w:ascii="Times New Roman" w:hAnsi="Times New Roman" w:cs="Times New Roman"/>
          <w:b/>
          <w:sz w:val="24"/>
          <w:szCs w:val="24"/>
        </w:rPr>
        <w:t>6</w:t>
      </w:r>
    </w:p>
    <w:p w14:paraId="073F2B9B" w14:textId="014ECBD7" w:rsidR="006F1324" w:rsidRPr="008C6561" w:rsidRDefault="006F1324" w:rsidP="008C6561">
      <w:pPr>
        <w:pStyle w:val="Ttulo"/>
        <w:rPr>
          <w:rFonts w:cs="Times New Roman"/>
          <w:b w:val="0"/>
          <w:sz w:val="24"/>
          <w:szCs w:val="24"/>
        </w:rPr>
      </w:pPr>
      <w:r w:rsidRPr="008C6561">
        <w:rPr>
          <w:rFonts w:cs="Times New Roman"/>
          <w:iCs/>
          <w:sz w:val="24"/>
          <w:szCs w:val="24"/>
        </w:rPr>
        <w:t>PREGÃO ELETRÔNICO Nº. ____/202</w:t>
      </w:r>
      <w:r w:rsidR="00364360">
        <w:rPr>
          <w:rFonts w:cs="Times New Roman"/>
          <w:iCs/>
          <w:sz w:val="24"/>
          <w:szCs w:val="24"/>
        </w:rPr>
        <w:t>6</w:t>
      </w:r>
    </w:p>
    <w:p w14:paraId="1D789BD9" w14:textId="77777777" w:rsidR="006F1324" w:rsidRPr="008C6561" w:rsidRDefault="006F1324" w:rsidP="008C6561">
      <w:pPr>
        <w:pStyle w:val="Subttulo"/>
        <w:rPr>
          <w:rFonts w:cs="Times New Roman"/>
          <w:sz w:val="24"/>
          <w:szCs w:val="24"/>
        </w:rPr>
      </w:pPr>
    </w:p>
    <w:p w14:paraId="36FF92B3" w14:textId="77777777" w:rsidR="006F1324" w:rsidRPr="008C6561" w:rsidRDefault="006F1324" w:rsidP="008C6561">
      <w:pPr>
        <w:tabs>
          <w:tab w:val="left" w:pos="8240"/>
          <w:tab w:val="left" w:pos="8295"/>
          <w:tab w:val="left" w:pos="8384"/>
        </w:tabs>
        <w:spacing w:after="0"/>
        <w:rPr>
          <w:rFonts w:ascii="Times New Roman" w:eastAsia="Arial" w:hAnsi="Times New Roman" w:cs="Times New Roman"/>
          <w:b/>
          <w:bCs/>
          <w:sz w:val="24"/>
          <w:szCs w:val="24"/>
        </w:rPr>
      </w:pPr>
      <w:r w:rsidRPr="008C6561">
        <w:rPr>
          <w:rFonts w:ascii="Times New Roman" w:eastAsia="Arial" w:hAnsi="Times New Roman" w:cs="Times New Roman"/>
          <w:b/>
          <w:bCs/>
          <w:sz w:val="24"/>
          <w:szCs w:val="24"/>
        </w:rPr>
        <w:t>CONTRATANTE:</w:t>
      </w:r>
      <w:r w:rsidRPr="008C6561">
        <w:rPr>
          <w:rFonts w:ascii="Times New Roman" w:eastAsia="Arial" w:hAnsi="Times New Roman" w:cs="Times New Roman"/>
          <w:b/>
          <w:bCs/>
          <w:sz w:val="24"/>
          <w:szCs w:val="24"/>
          <w:u w:val="single"/>
        </w:rPr>
        <w:tab/>
      </w:r>
      <w:r w:rsidRPr="008C6561">
        <w:rPr>
          <w:rFonts w:ascii="Times New Roman" w:eastAsia="Arial" w:hAnsi="Times New Roman" w:cs="Times New Roman"/>
          <w:b/>
          <w:bCs/>
          <w:sz w:val="24"/>
          <w:szCs w:val="24"/>
          <w:u w:val="single"/>
        </w:rPr>
        <w:tab/>
      </w:r>
      <w:r w:rsidRPr="008C6561">
        <w:rPr>
          <w:rFonts w:ascii="Times New Roman" w:eastAsia="Arial" w:hAnsi="Times New Roman" w:cs="Times New Roman"/>
          <w:b/>
          <w:bCs/>
          <w:sz w:val="24"/>
          <w:szCs w:val="24"/>
        </w:rPr>
        <w:t xml:space="preserve"> CONTRATADO:</w:t>
      </w:r>
      <w:r w:rsidRPr="008C6561">
        <w:rPr>
          <w:rFonts w:ascii="Times New Roman" w:eastAsia="Arial" w:hAnsi="Times New Roman" w:cs="Times New Roman"/>
          <w:b/>
          <w:bCs/>
          <w:sz w:val="24"/>
          <w:szCs w:val="24"/>
          <w:u w:val="single"/>
        </w:rPr>
        <w:tab/>
      </w:r>
      <w:r w:rsidRPr="008C6561">
        <w:rPr>
          <w:rFonts w:ascii="Times New Roman" w:eastAsia="Arial" w:hAnsi="Times New Roman" w:cs="Times New Roman"/>
          <w:b/>
          <w:bCs/>
          <w:sz w:val="24"/>
          <w:szCs w:val="24"/>
          <w:u w:val="single"/>
        </w:rPr>
        <w:tab/>
      </w:r>
      <w:r w:rsidRPr="008C6561">
        <w:rPr>
          <w:rFonts w:ascii="Times New Roman" w:eastAsia="Arial" w:hAnsi="Times New Roman" w:cs="Times New Roman"/>
          <w:b/>
          <w:bCs/>
          <w:sz w:val="24"/>
          <w:szCs w:val="24"/>
        </w:rPr>
        <w:t xml:space="preserve"> CONTRATO Nº</w:t>
      </w:r>
      <w:r w:rsidRPr="008C6561">
        <w:rPr>
          <w:rFonts w:ascii="Times New Roman" w:eastAsia="Arial" w:hAnsi="Times New Roman" w:cs="Times New Roman"/>
          <w:b/>
          <w:bCs/>
          <w:spacing w:val="-7"/>
          <w:sz w:val="24"/>
          <w:szCs w:val="24"/>
        </w:rPr>
        <w:t xml:space="preserve"> </w:t>
      </w:r>
      <w:r w:rsidRPr="008C6561">
        <w:rPr>
          <w:rFonts w:ascii="Times New Roman" w:eastAsia="Arial" w:hAnsi="Times New Roman" w:cs="Times New Roman"/>
          <w:b/>
          <w:bCs/>
          <w:sz w:val="24"/>
          <w:szCs w:val="24"/>
        </w:rPr>
        <w:t>(DE</w:t>
      </w:r>
      <w:r w:rsidRPr="008C6561">
        <w:rPr>
          <w:rFonts w:ascii="Times New Roman" w:eastAsia="Arial" w:hAnsi="Times New Roman" w:cs="Times New Roman"/>
          <w:b/>
          <w:bCs/>
          <w:spacing w:val="-7"/>
          <w:sz w:val="24"/>
          <w:szCs w:val="24"/>
        </w:rPr>
        <w:t xml:space="preserve"> </w:t>
      </w:r>
      <w:r w:rsidRPr="008C6561">
        <w:rPr>
          <w:rFonts w:ascii="Times New Roman" w:eastAsia="Arial" w:hAnsi="Times New Roman" w:cs="Times New Roman"/>
          <w:b/>
          <w:bCs/>
          <w:sz w:val="24"/>
          <w:szCs w:val="24"/>
        </w:rPr>
        <w:t>ORIGEM):</w:t>
      </w:r>
      <w:r w:rsidRPr="008C6561">
        <w:rPr>
          <w:rFonts w:ascii="Times New Roman" w:eastAsia="Arial" w:hAnsi="Times New Roman" w:cs="Times New Roman"/>
          <w:b/>
          <w:bCs/>
          <w:sz w:val="24"/>
          <w:szCs w:val="24"/>
          <w:u w:val="single"/>
        </w:rPr>
        <w:t xml:space="preserve"> </w:t>
      </w:r>
      <w:r w:rsidRPr="008C6561">
        <w:rPr>
          <w:rFonts w:ascii="Times New Roman" w:eastAsia="Arial" w:hAnsi="Times New Roman" w:cs="Times New Roman"/>
          <w:b/>
          <w:bCs/>
          <w:sz w:val="24"/>
          <w:szCs w:val="24"/>
          <w:u w:val="single"/>
        </w:rPr>
        <w:tab/>
      </w:r>
      <w:r w:rsidRPr="008C6561">
        <w:rPr>
          <w:rFonts w:ascii="Times New Roman" w:eastAsia="Arial" w:hAnsi="Times New Roman" w:cs="Times New Roman"/>
          <w:b/>
          <w:bCs/>
          <w:sz w:val="24"/>
          <w:szCs w:val="24"/>
        </w:rPr>
        <w:t xml:space="preserve"> </w:t>
      </w:r>
    </w:p>
    <w:p w14:paraId="05AB9FB8" w14:textId="77777777" w:rsidR="006F1324" w:rsidRPr="008C6561" w:rsidRDefault="006F1324" w:rsidP="008C6561">
      <w:pPr>
        <w:tabs>
          <w:tab w:val="left" w:pos="8240"/>
          <w:tab w:val="left" w:pos="8295"/>
          <w:tab w:val="left" w:pos="8384"/>
        </w:tabs>
        <w:spacing w:after="0"/>
        <w:rPr>
          <w:rFonts w:ascii="Times New Roman" w:eastAsia="Arial" w:hAnsi="Times New Roman" w:cs="Times New Roman"/>
          <w:sz w:val="24"/>
          <w:szCs w:val="24"/>
        </w:rPr>
      </w:pPr>
      <w:r w:rsidRPr="008C6561">
        <w:rPr>
          <w:rFonts w:ascii="Times New Roman" w:eastAsia="Arial" w:hAnsi="Times New Roman" w:cs="Times New Roman"/>
          <w:b/>
          <w:bCs/>
          <w:sz w:val="24"/>
          <w:szCs w:val="24"/>
        </w:rPr>
        <w:t>OBJETO:</w:t>
      </w:r>
      <w:r w:rsidRPr="008C6561">
        <w:rPr>
          <w:rFonts w:ascii="Times New Roman" w:eastAsia="Arial" w:hAnsi="Times New Roman" w:cs="Times New Roman"/>
          <w:b/>
          <w:bCs/>
          <w:spacing w:val="2"/>
          <w:sz w:val="24"/>
          <w:szCs w:val="24"/>
        </w:rPr>
        <w:t xml:space="preserve"> </w:t>
      </w:r>
      <w:r w:rsidRPr="008C6561">
        <w:rPr>
          <w:rFonts w:ascii="Times New Roman" w:eastAsia="Arial" w:hAnsi="Times New Roman" w:cs="Times New Roman"/>
          <w:b/>
          <w:bCs/>
          <w:sz w:val="24"/>
          <w:szCs w:val="24"/>
          <w:u w:val="single"/>
        </w:rPr>
        <w:t xml:space="preserve"> </w:t>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u w:val="single"/>
        </w:rPr>
        <w:tab/>
      </w:r>
    </w:p>
    <w:p w14:paraId="241AFC49" w14:textId="77777777" w:rsidR="006F1324" w:rsidRPr="008C6561" w:rsidRDefault="006F1324" w:rsidP="008C6561">
      <w:pPr>
        <w:spacing w:after="0"/>
        <w:jc w:val="both"/>
        <w:rPr>
          <w:rFonts w:ascii="Times New Roman" w:eastAsia="Arial" w:hAnsi="Times New Roman" w:cs="Times New Roman"/>
          <w:sz w:val="24"/>
          <w:szCs w:val="24"/>
        </w:rPr>
      </w:pPr>
    </w:p>
    <w:p w14:paraId="3A4D36F7" w14:textId="77777777" w:rsidR="006F1324" w:rsidRPr="008C6561" w:rsidRDefault="006F1324" w:rsidP="008C6561">
      <w:pPr>
        <w:spacing w:after="0"/>
        <w:jc w:val="both"/>
        <w:rPr>
          <w:rFonts w:ascii="Times New Roman" w:eastAsia="Arial" w:hAnsi="Times New Roman" w:cs="Times New Roman"/>
          <w:sz w:val="24"/>
          <w:szCs w:val="24"/>
        </w:rPr>
      </w:pPr>
      <w:r w:rsidRPr="008C6561">
        <w:rPr>
          <w:rFonts w:ascii="Times New Roman" w:eastAsia="Arial" w:hAnsi="Times New Roman" w:cs="Times New Roman"/>
          <w:sz w:val="24"/>
          <w:szCs w:val="24"/>
        </w:rPr>
        <w:t>Pelo presente TERMO, nós, abaixo identificados:</w:t>
      </w:r>
    </w:p>
    <w:p w14:paraId="3F426F48" w14:textId="77777777" w:rsidR="006F1324" w:rsidRPr="008C6561" w:rsidRDefault="006F1324" w:rsidP="00C179AC">
      <w:pPr>
        <w:widowControl w:val="0"/>
        <w:numPr>
          <w:ilvl w:val="0"/>
          <w:numId w:val="17"/>
        </w:numPr>
        <w:tabs>
          <w:tab w:val="left" w:pos="810"/>
        </w:tabs>
        <w:autoSpaceDE w:val="0"/>
        <w:autoSpaceDN w:val="0"/>
        <w:spacing w:after="0" w:line="240" w:lineRule="auto"/>
        <w:ind w:left="0" w:firstLine="0"/>
        <w:jc w:val="both"/>
        <w:outlineLvl w:val="0"/>
        <w:rPr>
          <w:rFonts w:ascii="Times New Roman" w:eastAsia="Arial" w:hAnsi="Times New Roman" w:cs="Times New Roman"/>
          <w:b/>
          <w:bCs/>
          <w:sz w:val="24"/>
          <w:szCs w:val="24"/>
          <w:lang w:val="en-US"/>
        </w:rPr>
      </w:pPr>
      <w:r w:rsidRPr="008C6561">
        <w:rPr>
          <w:rFonts w:ascii="Times New Roman" w:eastAsia="Arial" w:hAnsi="Times New Roman" w:cs="Times New Roman"/>
          <w:b/>
          <w:bCs/>
          <w:sz w:val="24"/>
          <w:szCs w:val="24"/>
          <w:lang w:val="en-US"/>
        </w:rPr>
        <w:t>Estamos CIENTES de</w:t>
      </w:r>
      <w:r w:rsidRPr="008C6561">
        <w:rPr>
          <w:rFonts w:ascii="Times New Roman" w:eastAsia="Arial" w:hAnsi="Times New Roman" w:cs="Times New Roman"/>
          <w:b/>
          <w:bCs/>
          <w:spacing w:val="-5"/>
          <w:sz w:val="24"/>
          <w:szCs w:val="24"/>
          <w:lang w:val="en-US"/>
        </w:rPr>
        <w:t xml:space="preserve"> </w:t>
      </w:r>
      <w:r w:rsidRPr="008C6561">
        <w:rPr>
          <w:rFonts w:ascii="Times New Roman" w:eastAsia="Arial" w:hAnsi="Times New Roman" w:cs="Times New Roman"/>
          <w:b/>
          <w:bCs/>
          <w:sz w:val="24"/>
          <w:szCs w:val="24"/>
          <w:lang w:val="en-US"/>
        </w:rPr>
        <w:t>que:</w:t>
      </w:r>
    </w:p>
    <w:p w14:paraId="72B3F6EB" w14:textId="77777777" w:rsidR="006F1324" w:rsidRPr="008C6561" w:rsidRDefault="006F1324" w:rsidP="00C179AC">
      <w:pPr>
        <w:widowControl w:val="0"/>
        <w:numPr>
          <w:ilvl w:val="0"/>
          <w:numId w:val="18"/>
        </w:numPr>
        <w:tabs>
          <w:tab w:val="left" w:pos="810"/>
        </w:tabs>
        <w:autoSpaceDE w:val="0"/>
        <w:autoSpaceDN w:val="0"/>
        <w:spacing w:after="0" w:line="240" w:lineRule="auto"/>
        <w:ind w:left="0" w:firstLine="0"/>
        <w:jc w:val="both"/>
        <w:rPr>
          <w:rFonts w:ascii="Times New Roman" w:eastAsia="Arial" w:hAnsi="Times New Roman" w:cs="Times New Roman"/>
          <w:sz w:val="24"/>
          <w:szCs w:val="24"/>
        </w:rPr>
      </w:pPr>
      <w:r w:rsidRPr="008C6561">
        <w:rPr>
          <w:rFonts w:ascii="Times New Roman" w:eastAsia="Arial" w:hAnsi="Times New Roman" w:cs="Times New Roman"/>
          <w:sz w:val="24"/>
          <w:szCs w:val="24"/>
        </w:rPr>
        <w:t>o ajuste acima referido, seus aditamentos, bem como o acompanhamento de sua execução contratual, estarão sujeitos a análise e julgamento pelo Tribunal de Contas do Estado de São Paulo, cujo trâmite processual ocorrerá pelo sistema</w:t>
      </w:r>
      <w:r w:rsidRPr="008C6561">
        <w:rPr>
          <w:rFonts w:ascii="Times New Roman" w:eastAsia="Arial" w:hAnsi="Times New Roman" w:cs="Times New Roman"/>
          <w:spacing w:val="-14"/>
          <w:sz w:val="24"/>
          <w:szCs w:val="24"/>
        </w:rPr>
        <w:t xml:space="preserve"> </w:t>
      </w:r>
      <w:r w:rsidRPr="008C6561">
        <w:rPr>
          <w:rFonts w:ascii="Times New Roman" w:eastAsia="Arial" w:hAnsi="Times New Roman" w:cs="Times New Roman"/>
          <w:sz w:val="24"/>
          <w:szCs w:val="24"/>
        </w:rPr>
        <w:t>eletrônico;</w:t>
      </w:r>
    </w:p>
    <w:p w14:paraId="7D14866F" w14:textId="77777777" w:rsidR="006F1324" w:rsidRPr="008C6561" w:rsidRDefault="006F1324" w:rsidP="00C179AC">
      <w:pPr>
        <w:widowControl w:val="0"/>
        <w:numPr>
          <w:ilvl w:val="0"/>
          <w:numId w:val="18"/>
        </w:numPr>
        <w:tabs>
          <w:tab w:val="left" w:pos="810"/>
        </w:tabs>
        <w:autoSpaceDE w:val="0"/>
        <w:autoSpaceDN w:val="0"/>
        <w:spacing w:after="0" w:line="240" w:lineRule="auto"/>
        <w:ind w:left="0" w:firstLine="0"/>
        <w:jc w:val="both"/>
        <w:rPr>
          <w:rFonts w:ascii="Times New Roman" w:eastAsia="Arial" w:hAnsi="Times New Roman" w:cs="Times New Roman"/>
          <w:sz w:val="24"/>
          <w:szCs w:val="24"/>
        </w:rPr>
      </w:pPr>
      <w:r w:rsidRPr="008C6561">
        <w:rPr>
          <w:rFonts w:ascii="Times New Roman" w:eastAsia="Arial" w:hAnsi="Times New Roman" w:cs="Times New Roman"/>
          <w:sz w:val="24"/>
          <w:szCs w:val="24"/>
        </w:rPr>
        <w:t>poderemos ter acesso ao processo, tendo vista e extraindo cópias das manifestações de interesse, Despachos e Decisões, mediante regular cadastramento no Sistema de Processo Eletrônico, em consonância com o estabelecido na Resolução nº 01/2011 do</w:t>
      </w:r>
      <w:r w:rsidRPr="008C6561">
        <w:rPr>
          <w:rFonts w:ascii="Times New Roman" w:eastAsia="Arial" w:hAnsi="Times New Roman" w:cs="Times New Roman"/>
          <w:spacing w:val="-17"/>
          <w:sz w:val="24"/>
          <w:szCs w:val="24"/>
        </w:rPr>
        <w:t xml:space="preserve"> </w:t>
      </w:r>
      <w:r w:rsidRPr="008C6561">
        <w:rPr>
          <w:rFonts w:ascii="Times New Roman" w:eastAsia="Arial" w:hAnsi="Times New Roman" w:cs="Times New Roman"/>
          <w:sz w:val="24"/>
          <w:szCs w:val="24"/>
        </w:rPr>
        <w:t>TCESP;</w:t>
      </w:r>
    </w:p>
    <w:p w14:paraId="17765447" w14:textId="77777777" w:rsidR="006F1324" w:rsidRPr="008C6561" w:rsidRDefault="006F1324" w:rsidP="00C179AC">
      <w:pPr>
        <w:widowControl w:val="0"/>
        <w:numPr>
          <w:ilvl w:val="0"/>
          <w:numId w:val="18"/>
        </w:numPr>
        <w:tabs>
          <w:tab w:val="left" w:pos="810"/>
        </w:tabs>
        <w:autoSpaceDE w:val="0"/>
        <w:autoSpaceDN w:val="0"/>
        <w:spacing w:after="0" w:line="240" w:lineRule="auto"/>
        <w:ind w:left="0" w:firstLine="0"/>
        <w:jc w:val="both"/>
        <w:rPr>
          <w:rFonts w:ascii="Times New Roman" w:eastAsia="Arial" w:hAnsi="Times New Roman" w:cs="Times New Roman"/>
          <w:sz w:val="24"/>
          <w:szCs w:val="24"/>
        </w:rPr>
      </w:pPr>
      <w:r w:rsidRPr="008C6561">
        <w:rPr>
          <w:rFonts w:ascii="Times New Roman" w:eastAsia="Arial" w:hAnsi="Times New Roman" w:cs="Times New Roman"/>
          <w:sz w:val="24"/>
          <w:szCs w:val="24"/>
        </w:rPr>
        <w:t xml:space="preserve">além de disponíveis no processo eletrônico, todos os Despachos e Decisões que vierem a ser tomados, relativamente ao aludido processo, serão publicados no </w:t>
      </w:r>
      <w:r w:rsidRPr="008C6561">
        <w:rPr>
          <w:rFonts w:ascii="Times New Roman" w:hAnsi="Times New Roman" w:cs="Times New Roman"/>
          <w:sz w:val="24"/>
          <w:szCs w:val="24"/>
        </w:rPr>
        <w:t xml:space="preserve">Diário Oficial Eletrônico do </w:t>
      </w:r>
      <w:r w:rsidRPr="008C6561">
        <w:rPr>
          <w:rFonts w:ascii="Times New Roman" w:eastAsia="Arial" w:hAnsi="Times New Roman" w:cs="Times New Roman"/>
          <w:sz w:val="24"/>
          <w:szCs w:val="24"/>
        </w:rPr>
        <w:t>Tribunal de Contas do Estado de São Paulo (</w:t>
      </w:r>
      <w:hyperlink r:id="rId60" w:tgtFrame="_blank" w:tooltip="https://doe.tce.sp.gov.br/" w:history="1">
        <w:r w:rsidRPr="008C6561">
          <w:rPr>
            <w:rStyle w:val="Hyperlink"/>
            <w:rFonts w:ascii="Times New Roman" w:eastAsia="Arial Unicode MS" w:hAnsi="Times New Roman" w:cs="Times New Roman"/>
            <w:sz w:val="24"/>
            <w:szCs w:val="24"/>
          </w:rPr>
          <w:t>https://doe.tce.sp.gov.br/</w:t>
        </w:r>
      </w:hyperlink>
      <w:r w:rsidRPr="008C6561">
        <w:rPr>
          <w:rFonts w:ascii="Times New Roman" w:eastAsia="Arial" w:hAnsi="Times New Roman" w:cs="Times New Roman"/>
          <w:sz w:val="24"/>
          <w:szCs w:val="24"/>
        </w:rPr>
        <w:t>), em conformidade com o artigo 90 da Lei Complementar nº 709, de 14 de janeiro de 1993, iniciando-se, a partir de então, a contagem dos prazos processuais, conforme regras do Código de Processo</w:t>
      </w:r>
      <w:r w:rsidRPr="008C6561">
        <w:rPr>
          <w:rFonts w:ascii="Times New Roman" w:eastAsia="Arial" w:hAnsi="Times New Roman" w:cs="Times New Roman"/>
          <w:spacing w:val="-2"/>
          <w:sz w:val="24"/>
          <w:szCs w:val="24"/>
        </w:rPr>
        <w:t xml:space="preserve"> </w:t>
      </w:r>
      <w:r w:rsidRPr="008C6561">
        <w:rPr>
          <w:rFonts w:ascii="Times New Roman" w:eastAsia="Arial" w:hAnsi="Times New Roman" w:cs="Times New Roman"/>
          <w:sz w:val="24"/>
          <w:szCs w:val="24"/>
        </w:rPr>
        <w:t>Civil;</w:t>
      </w:r>
    </w:p>
    <w:p w14:paraId="318BD653" w14:textId="77777777" w:rsidR="006F1324" w:rsidRPr="008C6561" w:rsidRDefault="006F1324" w:rsidP="00C179AC">
      <w:pPr>
        <w:widowControl w:val="0"/>
        <w:numPr>
          <w:ilvl w:val="0"/>
          <w:numId w:val="18"/>
        </w:numPr>
        <w:tabs>
          <w:tab w:val="left" w:pos="385"/>
        </w:tabs>
        <w:autoSpaceDE w:val="0"/>
        <w:autoSpaceDN w:val="0"/>
        <w:spacing w:after="0" w:line="240" w:lineRule="auto"/>
        <w:ind w:left="0" w:firstLine="0"/>
        <w:jc w:val="both"/>
        <w:rPr>
          <w:rFonts w:ascii="Times New Roman" w:eastAsia="Arial" w:hAnsi="Times New Roman" w:cs="Times New Roman"/>
          <w:sz w:val="24"/>
          <w:szCs w:val="24"/>
        </w:rPr>
      </w:pPr>
      <w:r w:rsidRPr="008C6561">
        <w:rPr>
          <w:rFonts w:ascii="Times New Roman" w:eastAsia="Arial" w:hAnsi="Times New Roman" w:cs="Times New Roman"/>
          <w:sz w:val="24"/>
          <w:szCs w:val="24"/>
        </w:rPr>
        <w:t xml:space="preserve">as informações pessoais dos responsáveis pela </w:t>
      </w:r>
      <w:r w:rsidRPr="008C6561">
        <w:rPr>
          <w:rFonts w:ascii="Times New Roman" w:eastAsia="Arial" w:hAnsi="Times New Roman" w:cs="Times New Roman"/>
          <w:sz w:val="24"/>
          <w:szCs w:val="24"/>
          <w:u w:val="single"/>
        </w:rPr>
        <w:t xml:space="preserve">contratante </w:t>
      </w:r>
      <w:r w:rsidRPr="008C6561">
        <w:rPr>
          <w:rFonts w:ascii="Times New Roman" w:eastAsia="Arial" w:hAnsi="Times New Roman" w:cs="Times New Roman"/>
          <w:sz w:val="24"/>
          <w:szCs w:val="24"/>
        </w:rPr>
        <w:t xml:space="preserve">e interessados estão cadastradas no módulo eletrônico do “Cadastro Corporativo TCESP – </w:t>
      </w:r>
      <w:proofErr w:type="spellStart"/>
      <w:r w:rsidRPr="008C6561">
        <w:rPr>
          <w:rFonts w:ascii="Times New Roman" w:eastAsia="Arial" w:hAnsi="Times New Roman" w:cs="Times New Roman"/>
          <w:sz w:val="24"/>
          <w:szCs w:val="24"/>
        </w:rPr>
        <w:t>CadTCESP</w:t>
      </w:r>
      <w:proofErr w:type="spellEnd"/>
      <w:r w:rsidRPr="008C6561">
        <w:rPr>
          <w:rFonts w:ascii="Times New Roman" w:eastAsia="Arial" w:hAnsi="Times New Roman" w:cs="Times New Roman"/>
          <w:sz w:val="24"/>
          <w:szCs w:val="24"/>
        </w:rPr>
        <w:t>”, nos termos previstos no Artigo 2º das Instruções nº01/2024, conforme “Declaração(</w:t>
      </w:r>
      <w:proofErr w:type="spellStart"/>
      <w:r w:rsidRPr="008C6561">
        <w:rPr>
          <w:rFonts w:ascii="Times New Roman" w:eastAsia="Arial" w:hAnsi="Times New Roman" w:cs="Times New Roman"/>
          <w:sz w:val="24"/>
          <w:szCs w:val="24"/>
        </w:rPr>
        <w:t>ões</w:t>
      </w:r>
      <w:proofErr w:type="spellEnd"/>
      <w:r w:rsidRPr="008C6561">
        <w:rPr>
          <w:rFonts w:ascii="Times New Roman" w:eastAsia="Arial" w:hAnsi="Times New Roman" w:cs="Times New Roman"/>
          <w:sz w:val="24"/>
          <w:szCs w:val="24"/>
        </w:rPr>
        <w:t>) de Atualização Cadastral” anexa</w:t>
      </w:r>
      <w:r w:rsidRPr="008C6561">
        <w:rPr>
          <w:rFonts w:ascii="Times New Roman" w:eastAsia="Arial" w:hAnsi="Times New Roman" w:cs="Times New Roman"/>
          <w:spacing w:val="-23"/>
          <w:sz w:val="24"/>
          <w:szCs w:val="24"/>
        </w:rPr>
        <w:t xml:space="preserve"> </w:t>
      </w:r>
      <w:r w:rsidRPr="008C6561">
        <w:rPr>
          <w:rFonts w:ascii="Times New Roman" w:eastAsia="Arial" w:hAnsi="Times New Roman" w:cs="Times New Roman"/>
          <w:sz w:val="24"/>
          <w:szCs w:val="24"/>
        </w:rPr>
        <w:t>(s);</w:t>
      </w:r>
    </w:p>
    <w:p w14:paraId="5CAA0046" w14:textId="77777777" w:rsidR="006F1324" w:rsidRPr="008C6561" w:rsidRDefault="006F1324" w:rsidP="00C179AC">
      <w:pPr>
        <w:widowControl w:val="0"/>
        <w:numPr>
          <w:ilvl w:val="0"/>
          <w:numId w:val="18"/>
        </w:numPr>
        <w:tabs>
          <w:tab w:val="left" w:pos="414"/>
        </w:tabs>
        <w:autoSpaceDE w:val="0"/>
        <w:autoSpaceDN w:val="0"/>
        <w:spacing w:after="0" w:line="240" w:lineRule="auto"/>
        <w:ind w:left="0" w:firstLine="0"/>
        <w:jc w:val="both"/>
        <w:rPr>
          <w:rFonts w:ascii="Times New Roman" w:eastAsia="Arial" w:hAnsi="Times New Roman" w:cs="Times New Roman"/>
          <w:sz w:val="24"/>
          <w:szCs w:val="24"/>
        </w:rPr>
      </w:pPr>
      <w:r w:rsidRPr="008C6561">
        <w:rPr>
          <w:rFonts w:ascii="Times New Roman" w:eastAsia="Arial" w:hAnsi="Times New Roman" w:cs="Times New Roman"/>
          <w:sz w:val="24"/>
          <w:szCs w:val="24"/>
        </w:rPr>
        <w:t>é de exclusiva responsabilidade do contratado manter seus dados sempre atualizados.</w:t>
      </w:r>
    </w:p>
    <w:p w14:paraId="00D95A45" w14:textId="77777777" w:rsidR="006F1324" w:rsidRPr="008C6561" w:rsidRDefault="006F1324" w:rsidP="00C179AC">
      <w:pPr>
        <w:widowControl w:val="0"/>
        <w:numPr>
          <w:ilvl w:val="0"/>
          <w:numId w:val="17"/>
        </w:numPr>
        <w:tabs>
          <w:tab w:val="left" w:pos="810"/>
        </w:tabs>
        <w:autoSpaceDE w:val="0"/>
        <w:autoSpaceDN w:val="0"/>
        <w:spacing w:after="0" w:line="240" w:lineRule="auto"/>
        <w:ind w:left="0" w:firstLine="0"/>
        <w:jc w:val="both"/>
        <w:outlineLvl w:val="0"/>
        <w:rPr>
          <w:rFonts w:ascii="Times New Roman" w:eastAsia="Arial" w:hAnsi="Times New Roman" w:cs="Times New Roman"/>
          <w:b/>
          <w:bCs/>
          <w:sz w:val="24"/>
          <w:szCs w:val="24"/>
        </w:rPr>
      </w:pPr>
      <w:r w:rsidRPr="008C6561">
        <w:rPr>
          <w:rFonts w:ascii="Times New Roman" w:eastAsia="Arial" w:hAnsi="Times New Roman" w:cs="Times New Roman"/>
          <w:b/>
          <w:bCs/>
          <w:sz w:val="24"/>
          <w:szCs w:val="24"/>
        </w:rPr>
        <w:t>Damo-nos por NOTIFICADOS</w:t>
      </w:r>
      <w:r w:rsidRPr="008C6561">
        <w:rPr>
          <w:rFonts w:ascii="Times New Roman" w:eastAsia="Arial" w:hAnsi="Times New Roman" w:cs="Times New Roman"/>
          <w:b/>
          <w:bCs/>
          <w:spacing w:val="-2"/>
          <w:sz w:val="24"/>
          <w:szCs w:val="24"/>
        </w:rPr>
        <w:t xml:space="preserve"> </w:t>
      </w:r>
      <w:r w:rsidRPr="008C6561">
        <w:rPr>
          <w:rFonts w:ascii="Times New Roman" w:eastAsia="Arial" w:hAnsi="Times New Roman" w:cs="Times New Roman"/>
          <w:b/>
          <w:bCs/>
          <w:sz w:val="24"/>
          <w:szCs w:val="24"/>
        </w:rPr>
        <w:t>para:</w:t>
      </w:r>
    </w:p>
    <w:p w14:paraId="2D68BE91" w14:textId="77777777" w:rsidR="006F1324" w:rsidRPr="008C6561" w:rsidRDefault="006F1324" w:rsidP="00C179AC">
      <w:pPr>
        <w:widowControl w:val="0"/>
        <w:numPr>
          <w:ilvl w:val="0"/>
          <w:numId w:val="19"/>
        </w:numPr>
        <w:tabs>
          <w:tab w:val="left" w:pos="810"/>
        </w:tabs>
        <w:autoSpaceDE w:val="0"/>
        <w:autoSpaceDN w:val="0"/>
        <w:spacing w:after="0" w:line="240" w:lineRule="auto"/>
        <w:ind w:left="0" w:firstLine="0"/>
        <w:jc w:val="both"/>
        <w:rPr>
          <w:rFonts w:ascii="Times New Roman" w:eastAsia="Arial" w:hAnsi="Times New Roman" w:cs="Times New Roman"/>
          <w:sz w:val="24"/>
          <w:szCs w:val="24"/>
        </w:rPr>
      </w:pPr>
      <w:r w:rsidRPr="008C6561">
        <w:rPr>
          <w:rFonts w:ascii="Times New Roman" w:eastAsia="Arial" w:hAnsi="Times New Roman" w:cs="Times New Roman"/>
          <w:sz w:val="24"/>
          <w:szCs w:val="24"/>
        </w:rPr>
        <w:t>O acompanhamento dos atos do processo até seu julgamento final e consequente</w:t>
      </w:r>
      <w:r w:rsidRPr="008C6561">
        <w:rPr>
          <w:rFonts w:ascii="Times New Roman" w:eastAsia="Arial" w:hAnsi="Times New Roman" w:cs="Times New Roman"/>
          <w:spacing w:val="-11"/>
          <w:sz w:val="24"/>
          <w:szCs w:val="24"/>
        </w:rPr>
        <w:t xml:space="preserve"> </w:t>
      </w:r>
      <w:r w:rsidRPr="008C6561">
        <w:rPr>
          <w:rFonts w:ascii="Times New Roman" w:eastAsia="Arial" w:hAnsi="Times New Roman" w:cs="Times New Roman"/>
          <w:sz w:val="24"/>
          <w:szCs w:val="24"/>
        </w:rPr>
        <w:t>publicação;</w:t>
      </w:r>
    </w:p>
    <w:p w14:paraId="26638EAE" w14:textId="77777777" w:rsidR="006F1324" w:rsidRPr="008C6561" w:rsidRDefault="006F1324" w:rsidP="00C179AC">
      <w:pPr>
        <w:widowControl w:val="0"/>
        <w:numPr>
          <w:ilvl w:val="0"/>
          <w:numId w:val="19"/>
        </w:numPr>
        <w:tabs>
          <w:tab w:val="left" w:pos="810"/>
        </w:tabs>
        <w:autoSpaceDE w:val="0"/>
        <w:autoSpaceDN w:val="0"/>
        <w:spacing w:after="0" w:line="240" w:lineRule="auto"/>
        <w:ind w:left="0" w:firstLine="0"/>
        <w:jc w:val="both"/>
        <w:rPr>
          <w:rFonts w:ascii="Times New Roman" w:eastAsia="Arial" w:hAnsi="Times New Roman" w:cs="Times New Roman"/>
          <w:sz w:val="24"/>
          <w:szCs w:val="24"/>
        </w:rPr>
      </w:pPr>
      <w:r w:rsidRPr="008C6561">
        <w:rPr>
          <w:rFonts w:ascii="Times New Roman" w:eastAsia="Arial" w:hAnsi="Times New Roman" w:cs="Times New Roman"/>
          <w:sz w:val="24"/>
          <w:szCs w:val="24"/>
        </w:rPr>
        <w:t>Se for o caso e de nosso interesse, nos prazos e nas formas legais e regimentais, exercer o direito de defesa, interpor recursos e o que mais</w:t>
      </w:r>
      <w:r w:rsidRPr="008C6561">
        <w:rPr>
          <w:rFonts w:ascii="Times New Roman" w:eastAsia="Arial" w:hAnsi="Times New Roman" w:cs="Times New Roman"/>
          <w:spacing w:val="-27"/>
          <w:sz w:val="24"/>
          <w:szCs w:val="24"/>
        </w:rPr>
        <w:t xml:space="preserve"> </w:t>
      </w:r>
      <w:r w:rsidRPr="008C6561">
        <w:rPr>
          <w:rFonts w:ascii="Times New Roman" w:eastAsia="Arial" w:hAnsi="Times New Roman" w:cs="Times New Roman"/>
          <w:sz w:val="24"/>
          <w:szCs w:val="24"/>
        </w:rPr>
        <w:t>couber.</w:t>
      </w:r>
    </w:p>
    <w:p w14:paraId="54656B8F" w14:textId="77777777" w:rsidR="006F1324" w:rsidRPr="008C6561" w:rsidRDefault="006F1324" w:rsidP="008C6561">
      <w:pPr>
        <w:spacing w:after="0"/>
        <w:rPr>
          <w:rFonts w:ascii="Times New Roman" w:eastAsia="Arial" w:hAnsi="Times New Roman" w:cs="Times New Roman"/>
          <w:sz w:val="24"/>
          <w:szCs w:val="24"/>
        </w:rPr>
      </w:pPr>
    </w:p>
    <w:p w14:paraId="51DC33F0" w14:textId="77777777" w:rsidR="006F1324" w:rsidRPr="008C6561" w:rsidRDefault="006F1324" w:rsidP="008C6561">
      <w:pPr>
        <w:spacing w:after="0"/>
        <w:ind w:right="-1"/>
        <w:jc w:val="right"/>
        <w:rPr>
          <w:rFonts w:ascii="Times New Roman" w:hAnsi="Times New Roman" w:cs="Times New Roman"/>
          <w:b/>
          <w:sz w:val="24"/>
          <w:szCs w:val="24"/>
        </w:rPr>
      </w:pPr>
      <w:r w:rsidRPr="008C6561">
        <w:rPr>
          <w:rFonts w:ascii="Times New Roman" w:hAnsi="Times New Roman" w:cs="Times New Roman"/>
          <w:b/>
          <w:sz w:val="24"/>
          <w:szCs w:val="24"/>
        </w:rPr>
        <w:t xml:space="preserve">_____________________, _____ de _______________ </w:t>
      </w:r>
      <w:proofErr w:type="spellStart"/>
      <w:r w:rsidRPr="008C6561">
        <w:rPr>
          <w:rFonts w:ascii="Times New Roman" w:hAnsi="Times New Roman" w:cs="Times New Roman"/>
          <w:b/>
          <w:sz w:val="24"/>
          <w:szCs w:val="24"/>
        </w:rPr>
        <w:t>de</w:t>
      </w:r>
      <w:proofErr w:type="spellEnd"/>
      <w:r w:rsidRPr="008C6561">
        <w:rPr>
          <w:rFonts w:ascii="Times New Roman" w:hAnsi="Times New Roman" w:cs="Times New Roman"/>
          <w:b/>
          <w:sz w:val="24"/>
          <w:szCs w:val="24"/>
        </w:rPr>
        <w:t xml:space="preserve"> 2025.</w:t>
      </w:r>
    </w:p>
    <w:p w14:paraId="07C15E66" w14:textId="77777777" w:rsidR="006F1324" w:rsidRPr="008C6561" w:rsidRDefault="006F1324" w:rsidP="008C6561">
      <w:pPr>
        <w:spacing w:after="0"/>
        <w:ind w:right="-1"/>
        <w:rPr>
          <w:rFonts w:ascii="Times New Roman" w:hAnsi="Times New Roman" w:cs="Times New Roman"/>
          <w:b/>
          <w:sz w:val="24"/>
          <w:szCs w:val="24"/>
        </w:rPr>
      </w:pPr>
    </w:p>
    <w:p w14:paraId="204F2B39" w14:textId="77777777" w:rsidR="006F1324" w:rsidRPr="008C6561" w:rsidRDefault="006F1324" w:rsidP="008C6561">
      <w:pPr>
        <w:spacing w:after="0"/>
        <w:rPr>
          <w:rFonts w:ascii="Times New Roman" w:eastAsia="Arial" w:hAnsi="Times New Roman" w:cs="Times New Roman"/>
          <w:b/>
          <w:sz w:val="24"/>
          <w:szCs w:val="24"/>
        </w:rPr>
      </w:pPr>
      <w:r w:rsidRPr="008C6561">
        <w:rPr>
          <w:rFonts w:ascii="Times New Roman" w:eastAsia="Arial" w:hAnsi="Times New Roman" w:cs="Times New Roman"/>
          <w:b/>
          <w:sz w:val="24"/>
          <w:szCs w:val="24"/>
          <w:u w:val="thick"/>
        </w:rPr>
        <w:t>AUTORIDADE MÁXIMA DO ÓRGÃO/ENTIDADE</w:t>
      </w:r>
      <w:r w:rsidRPr="008C6561">
        <w:rPr>
          <w:rFonts w:ascii="Times New Roman" w:eastAsia="Arial" w:hAnsi="Times New Roman" w:cs="Times New Roman"/>
          <w:b/>
          <w:strike/>
          <w:sz w:val="24"/>
          <w:szCs w:val="24"/>
        </w:rPr>
        <w:t>:</w:t>
      </w:r>
    </w:p>
    <w:p w14:paraId="1839FE14" w14:textId="77777777" w:rsidR="006F1324" w:rsidRPr="008C6561" w:rsidRDefault="006F1324" w:rsidP="008C6561">
      <w:pPr>
        <w:tabs>
          <w:tab w:val="left" w:pos="4511"/>
          <w:tab w:val="left" w:pos="8543"/>
          <w:tab w:val="left" w:pos="8621"/>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Nome:</w:t>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rPr>
        <w:t xml:space="preserve"> </w:t>
      </w:r>
    </w:p>
    <w:p w14:paraId="03D50CFA" w14:textId="77777777" w:rsidR="006F1324" w:rsidRPr="008C6561" w:rsidRDefault="006F1324" w:rsidP="008C6561">
      <w:pPr>
        <w:tabs>
          <w:tab w:val="left" w:pos="4511"/>
          <w:tab w:val="left" w:pos="8543"/>
          <w:tab w:val="left" w:pos="8621"/>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Cargo:</w:t>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rPr>
        <w:t xml:space="preserve"> </w:t>
      </w:r>
    </w:p>
    <w:p w14:paraId="1F5F7FC8" w14:textId="77777777" w:rsidR="006F1324" w:rsidRPr="008C6561" w:rsidRDefault="006F1324" w:rsidP="008C6561">
      <w:pPr>
        <w:tabs>
          <w:tab w:val="left" w:pos="4511"/>
          <w:tab w:val="left" w:pos="8543"/>
          <w:tab w:val="left" w:pos="8621"/>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 xml:space="preserve">CPF: </w:t>
      </w:r>
      <w:r w:rsidRPr="008C6561">
        <w:rPr>
          <w:rFonts w:ascii="Times New Roman" w:eastAsia="Arial" w:hAnsi="Times New Roman" w:cs="Times New Roman"/>
          <w:sz w:val="24"/>
          <w:szCs w:val="24"/>
          <w:u w:val="single"/>
        </w:rPr>
        <w:t xml:space="preserve"> </w:t>
      </w:r>
      <w:r w:rsidRPr="008C6561">
        <w:rPr>
          <w:rFonts w:ascii="Times New Roman" w:eastAsia="Arial" w:hAnsi="Times New Roman" w:cs="Times New Roman"/>
          <w:sz w:val="24"/>
          <w:szCs w:val="24"/>
          <w:u w:val="single"/>
        </w:rPr>
        <w:tab/>
      </w:r>
    </w:p>
    <w:p w14:paraId="2DB5CE89" w14:textId="77777777" w:rsidR="006F1324" w:rsidRPr="008C6561" w:rsidRDefault="006F1324" w:rsidP="008C6561">
      <w:pPr>
        <w:spacing w:after="0"/>
        <w:rPr>
          <w:rFonts w:ascii="Times New Roman" w:eastAsia="Arial" w:hAnsi="Times New Roman" w:cs="Times New Roman"/>
          <w:sz w:val="24"/>
          <w:szCs w:val="24"/>
        </w:rPr>
      </w:pPr>
    </w:p>
    <w:p w14:paraId="3A420390" w14:textId="77777777" w:rsidR="00A519C5" w:rsidRDefault="00A519C5" w:rsidP="008C6561">
      <w:pPr>
        <w:spacing w:after="0"/>
        <w:outlineLvl w:val="0"/>
        <w:rPr>
          <w:rFonts w:ascii="Times New Roman" w:eastAsia="Arial" w:hAnsi="Times New Roman" w:cs="Times New Roman"/>
          <w:b/>
          <w:bCs/>
          <w:sz w:val="24"/>
          <w:szCs w:val="24"/>
          <w:u w:val="thick"/>
        </w:rPr>
      </w:pPr>
    </w:p>
    <w:p w14:paraId="49222448" w14:textId="77777777" w:rsidR="00A519C5" w:rsidRDefault="00A519C5" w:rsidP="008C6561">
      <w:pPr>
        <w:spacing w:after="0"/>
        <w:outlineLvl w:val="0"/>
        <w:rPr>
          <w:rFonts w:ascii="Times New Roman" w:eastAsia="Arial" w:hAnsi="Times New Roman" w:cs="Times New Roman"/>
          <w:b/>
          <w:bCs/>
          <w:sz w:val="24"/>
          <w:szCs w:val="24"/>
          <w:u w:val="thick"/>
        </w:rPr>
      </w:pPr>
    </w:p>
    <w:p w14:paraId="32C11E0F" w14:textId="118F7FAF" w:rsidR="006F1324" w:rsidRPr="008C6561" w:rsidRDefault="006F1324" w:rsidP="008C6561">
      <w:pPr>
        <w:spacing w:after="0"/>
        <w:outlineLvl w:val="0"/>
        <w:rPr>
          <w:rFonts w:ascii="Times New Roman" w:eastAsia="Arial" w:hAnsi="Times New Roman" w:cs="Times New Roman"/>
          <w:b/>
          <w:bCs/>
          <w:sz w:val="24"/>
          <w:szCs w:val="24"/>
        </w:rPr>
      </w:pPr>
      <w:r w:rsidRPr="008C6561">
        <w:rPr>
          <w:rFonts w:ascii="Times New Roman" w:eastAsia="Arial" w:hAnsi="Times New Roman" w:cs="Times New Roman"/>
          <w:b/>
          <w:bCs/>
          <w:sz w:val="24"/>
          <w:szCs w:val="24"/>
          <w:u w:val="thick"/>
        </w:rPr>
        <w:t>RESPONSÁVEIS PELA HOMOLOGAÇÃO DO CERTAME OU RATIFICAÇÃO DA DISPENSA/INEXIGIBILIDADE DE LICITAÇÃO:</w:t>
      </w:r>
    </w:p>
    <w:p w14:paraId="35AAF972" w14:textId="77777777" w:rsidR="006F1324" w:rsidRPr="008C6561" w:rsidRDefault="006F1324" w:rsidP="008C6561">
      <w:pPr>
        <w:tabs>
          <w:tab w:val="left" w:pos="4511"/>
          <w:tab w:val="left" w:pos="8542"/>
          <w:tab w:val="left" w:pos="8620"/>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Nome:</w:t>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rPr>
        <w:t xml:space="preserve"> </w:t>
      </w:r>
    </w:p>
    <w:p w14:paraId="7B3055A4" w14:textId="77777777" w:rsidR="006F1324" w:rsidRPr="008C6561" w:rsidRDefault="006F1324" w:rsidP="008C6561">
      <w:pPr>
        <w:tabs>
          <w:tab w:val="left" w:pos="4511"/>
          <w:tab w:val="left" w:pos="8542"/>
          <w:tab w:val="left" w:pos="8620"/>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Cargo:</w:t>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rPr>
        <w:t xml:space="preserve"> </w:t>
      </w:r>
    </w:p>
    <w:p w14:paraId="08525C82" w14:textId="77777777" w:rsidR="006F1324" w:rsidRPr="008C6561" w:rsidRDefault="006F1324" w:rsidP="008C6561">
      <w:pPr>
        <w:tabs>
          <w:tab w:val="left" w:pos="4511"/>
          <w:tab w:val="left" w:pos="8542"/>
          <w:tab w:val="left" w:pos="8620"/>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 xml:space="preserve">CPF: </w:t>
      </w:r>
      <w:r w:rsidRPr="008C6561">
        <w:rPr>
          <w:rFonts w:ascii="Times New Roman" w:eastAsia="Arial" w:hAnsi="Times New Roman" w:cs="Times New Roman"/>
          <w:sz w:val="24"/>
          <w:szCs w:val="24"/>
          <w:u w:val="single"/>
        </w:rPr>
        <w:t xml:space="preserve"> </w:t>
      </w:r>
      <w:r w:rsidRPr="008C6561">
        <w:rPr>
          <w:rFonts w:ascii="Times New Roman" w:eastAsia="Arial" w:hAnsi="Times New Roman" w:cs="Times New Roman"/>
          <w:sz w:val="24"/>
          <w:szCs w:val="24"/>
          <w:u w:val="single"/>
        </w:rPr>
        <w:tab/>
      </w:r>
    </w:p>
    <w:p w14:paraId="5AB3984E" w14:textId="77777777" w:rsidR="006F1324" w:rsidRPr="008C6561" w:rsidRDefault="006F1324" w:rsidP="008C6561">
      <w:pPr>
        <w:tabs>
          <w:tab w:val="left" w:pos="8630"/>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 xml:space="preserve">Assinatura: </w:t>
      </w:r>
      <w:r w:rsidRPr="008C6561">
        <w:rPr>
          <w:rFonts w:ascii="Times New Roman" w:eastAsia="Arial" w:hAnsi="Times New Roman" w:cs="Times New Roman"/>
          <w:sz w:val="24"/>
          <w:szCs w:val="24"/>
          <w:u w:val="single"/>
        </w:rPr>
        <w:t xml:space="preserve"> </w:t>
      </w:r>
      <w:r w:rsidRPr="008C6561">
        <w:rPr>
          <w:rFonts w:ascii="Times New Roman" w:eastAsia="Arial" w:hAnsi="Times New Roman" w:cs="Times New Roman"/>
          <w:sz w:val="24"/>
          <w:szCs w:val="24"/>
          <w:u w:val="single"/>
        </w:rPr>
        <w:tab/>
      </w:r>
    </w:p>
    <w:p w14:paraId="36E6C134" w14:textId="77777777" w:rsidR="006F1324" w:rsidRPr="008C6561" w:rsidRDefault="006F1324" w:rsidP="008C6561">
      <w:pPr>
        <w:spacing w:after="0"/>
        <w:rPr>
          <w:rFonts w:ascii="Times New Roman" w:eastAsia="Arial" w:hAnsi="Times New Roman" w:cs="Times New Roman"/>
          <w:sz w:val="24"/>
          <w:szCs w:val="24"/>
        </w:rPr>
      </w:pPr>
    </w:p>
    <w:p w14:paraId="4D8EABB3" w14:textId="77777777" w:rsidR="006F1324" w:rsidRPr="008C6561" w:rsidRDefault="006F1324" w:rsidP="008C6561">
      <w:pPr>
        <w:spacing w:after="0"/>
        <w:outlineLvl w:val="0"/>
        <w:rPr>
          <w:rFonts w:ascii="Times New Roman" w:eastAsia="Arial" w:hAnsi="Times New Roman" w:cs="Times New Roman"/>
          <w:b/>
          <w:bCs/>
          <w:sz w:val="24"/>
          <w:szCs w:val="24"/>
          <w:u w:val="thick"/>
        </w:rPr>
      </w:pPr>
    </w:p>
    <w:p w14:paraId="755DDAA0" w14:textId="77777777" w:rsidR="006F1324" w:rsidRPr="008C6561" w:rsidRDefault="006F1324" w:rsidP="008C6561">
      <w:pPr>
        <w:spacing w:after="0"/>
        <w:outlineLvl w:val="0"/>
        <w:rPr>
          <w:rFonts w:ascii="Times New Roman" w:eastAsia="Arial" w:hAnsi="Times New Roman" w:cs="Times New Roman"/>
          <w:b/>
          <w:bCs/>
          <w:sz w:val="24"/>
          <w:szCs w:val="24"/>
        </w:rPr>
      </w:pPr>
      <w:r w:rsidRPr="008C6561">
        <w:rPr>
          <w:rFonts w:ascii="Times New Roman" w:eastAsia="Arial" w:hAnsi="Times New Roman" w:cs="Times New Roman"/>
          <w:b/>
          <w:bCs/>
          <w:sz w:val="24"/>
          <w:szCs w:val="24"/>
          <w:u w:val="thick"/>
        </w:rPr>
        <w:t>RESPONSÁVEIS QUE ASSINARAM O AJUSTE:</w:t>
      </w:r>
    </w:p>
    <w:p w14:paraId="2C991BD8" w14:textId="77777777" w:rsidR="006F1324" w:rsidRPr="008C6561" w:rsidRDefault="006F1324" w:rsidP="008C6561">
      <w:pPr>
        <w:spacing w:after="0"/>
        <w:rPr>
          <w:rFonts w:ascii="Times New Roman" w:eastAsia="Arial" w:hAnsi="Times New Roman" w:cs="Times New Roman"/>
          <w:b/>
          <w:sz w:val="24"/>
          <w:szCs w:val="24"/>
        </w:rPr>
      </w:pPr>
      <w:r w:rsidRPr="008C6561">
        <w:rPr>
          <w:rFonts w:ascii="Times New Roman" w:eastAsia="Arial" w:hAnsi="Times New Roman" w:cs="Times New Roman"/>
          <w:b/>
          <w:sz w:val="24"/>
          <w:szCs w:val="24"/>
          <w:u w:val="thick"/>
        </w:rPr>
        <w:t>Pelo contratante</w:t>
      </w:r>
      <w:r w:rsidRPr="008C6561">
        <w:rPr>
          <w:rFonts w:ascii="Times New Roman" w:eastAsia="Arial" w:hAnsi="Times New Roman" w:cs="Times New Roman"/>
          <w:b/>
          <w:sz w:val="24"/>
          <w:szCs w:val="24"/>
        </w:rPr>
        <w:t>:</w:t>
      </w:r>
    </w:p>
    <w:p w14:paraId="08CE00B8" w14:textId="77777777" w:rsidR="006F1324" w:rsidRPr="008C6561" w:rsidRDefault="006F1324" w:rsidP="008C6561">
      <w:pPr>
        <w:tabs>
          <w:tab w:val="left" w:pos="4511"/>
          <w:tab w:val="left" w:pos="8546"/>
          <w:tab w:val="left" w:pos="8618"/>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Nome:</w:t>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rPr>
        <w:t xml:space="preserve"> </w:t>
      </w:r>
    </w:p>
    <w:p w14:paraId="61FE3EC0" w14:textId="77777777" w:rsidR="006F1324" w:rsidRPr="008C6561" w:rsidRDefault="006F1324" w:rsidP="008C6561">
      <w:pPr>
        <w:tabs>
          <w:tab w:val="left" w:pos="4511"/>
          <w:tab w:val="left" w:pos="8546"/>
          <w:tab w:val="left" w:pos="8618"/>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Cargo:</w:t>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rPr>
        <w:t xml:space="preserve"> </w:t>
      </w:r>
    </w:p>
    <w:p w14:paraId="71BA3685" w14:textId="77777777" w:rsidR="006F1324" w:rsidRPr="008C6561" w:rsidRDefault="006F1324" w:rsidP="008C6561">
      <w:pPr>
        <w:tabs>
          <w:tab w:val="left" w:pos="4511"/>
          <w:tab w:val="left" w:pos="8546"/>
          <w:tab w:val="left" w:pos="8618"/>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 xml:space="preserve">CPF: </w:t>
      </w:r>
      <w:r w:rsidRPr="008C6561">
        <w:rPr>
          <w:rFonts w:ascii="Times New Roman" w:eastAsia="Arial" w:hAnsi="Times New Roman" w:cs="Times New Roman"/>
          <w:sz w:val="24"/>
          <w:szCs w:val="24"/>
          <w:u w:val="single"/>
        </w:rPr>
        <w:t xml:space="preserve"> </w:t>
      </w:r>
      <w:r w:rsidRPr="008C6561">
        <w:rPr>
          <w:rFonts w:ascii="Times New Roman" w:eastAsia="Arial" w:hAnsi="Times New Roman" w:cs="Times New Roman"/>
          <w:sz w:val="24"/>
          <w:szCs w:val="24"/>
          <w:u w:val="single"/>
        </w:rPr>
        <w:tab/>
      </w:r>
    </w:p>
    <w:p w14:paraId="0FCA864E" w14:textId="77777777" w:rsidR="006F1324" w:rsidRPr="008C6561" w:rsidRDefault="006F1324" w:rsidP="008C6561">
      <w:pPr>
        <w:tabs>
          <w:tab w:val="left" w:pos="8639"/>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 xml:space="preserve">Assinatura: </w:t>
      </w:r>
      <w:r w:rsidRPr="008C6561">
        <w:rPr>
          <w:rFonts w:ascii="Times New Roman" w:eastAsia="Arial" w:hAnsi="Times New Roman" w:cs="Times New Roman"/>
          <w:sz w:val="24"/>
          <w:szCs w:val="24"/>
          <w:u w:val="single"/>
        </w:rPr>
        <w:t xml:space="preserve"> </w:t>
      </w:r>
      <w:r w:rsidRPr="008C6561">
        <w:rPr>
          <w:rFonts w:ascii="Times New Roman" w:eastAsia="Arial" w:hAnsi="Times New Roman" w:cs="Times New Roman"/>
          <w:sz w:val="24"/>
          <w:szCs w:val="24"/>
          <w:u w:val="single"/>
        </w:rPr>
        <w:tab/>
      </w:r>
    </w:p>
    <w:p w14:paraId="678F06B8" w14:textId="77777777" w:rsidR="006F1324" w:rsidRPr="008C6561" w:rsidRDefault="006F1324" w:rsidP="008C6561">
      <w:pPr>
        <w:spacing w:after="0"/>
        <w:outlineLvl w:val="0"/>
        <w:rPr>
          <w:rFonts w:ascii="Times New Roman" w:eastAsia="Arial" w:hAnsi="Times New Roman" w:cs="Times New Roman"/>
          <w:b/>
          <w:bCs/>
          <w:sz w:val="24"/>
          <w:szCs w:val="24"/>
          <w:u w:val="thick"/>
        </w:rPr>
      </w:pPr>
    </w:p>
    <w:p w14:paraId="7501BD5F" w14:textId="77777777" w:rsidR="006F1324" w:rsidRPr="008C6561" w:rsidRDefault="006F1324" w:rsidP="008C6561">
      <w:pPr>
        <w:spacing w:after="0"/>
        <w:outlineLvl w:val="0"/>
        <w:rPr>
          <w:rFonts w:ascii="Times New Roman" w:eastAsia="Arial" w:hAnsi="Times New Roman" w:cs="Times New Roman"/>
          <w:b/>
          <w:bCs/>
          <w:sz w:val="24"/>
          <w:szCs w:val="24"/>
        </w:rPr>
      </w:pPr>
      <w:r w:rsidRPr="008C6561">
        <w:rPr>
          <w:rFonts w:ascii="Times New Roman" w:eastAsia="Arial" w:hAnsi="Times New Roman" w:cs="Times New Roman"/>
          <w:b/>
          <w:bCs/>
          <w:sz w:val="24"/>
          <w:szCs w:val="24"/>
          <w:u w:val="thick"/>
        </w:rPr>
        <w:t>Pela contratada</w:t>
      </w:r>
      <w:r w:rsidRPr="008C6561">
        <w:rPr>
          <w:rFonts w:ascii="Times New Roman" w:eastAsia="Arial" w:hAnsi="Times New Roman" w:cs="Times New Roman"/>
          <w:b/>
          <w:bCs/>
          <w:sz w:val="24"/>
          <w:szCs w:val="24"/>
        </w:rPr>
        <w:t>:</w:t>
      </w:r>
    </w:p>
    <w:p w14:paraId="5ECAE15E" w14:textId="77777777" w:rsidR="006F1324" w:rsidRPr="008C6561" w:rsidRDefault="006F1324" w:rsidP="008C6561">
      <w:pPr>
        <w:tabs>
          <w:tab w:val="left" w:pos="4511"/>
          <w:tab w:val="left" w:pos="8548"/>
          <w:tab w:val="left" w:pos="8618"/>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Nome:</w:t>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rPr>
        <w:t xml:space="preserve"> </w:t>
      </w:r>
    </w:p>
    <w:p w14:paraId="2834B6BB" w14:textId="77777777" w:rsidR="006F1324" w:rsidRPr="008C6561" w:rsidRDefault="006F1324" w:rsidP="008C6561">
      <w:pPr>
        <w:tabs>
          <w:tab w:val="left" w:pos="4511"/>
          <w:tab w:val="left" w:pos="8548"/>
          <w:tab w:val="left" w:pos="8618"/>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Cargo:</w:t>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rPr>
        <w:t xml:space="preserve"> </w:t>
      </w:r>
    </w:p>
    <w:p w14:paraId="0952E6C6" w14:textId="77777777" w:rsidR="006F1324" w:rsidRPr="008C6561" w:rsidRDefault="006F1324" w:rsidP="008C6561">
      <w:pPr>
        <w:tabs>
          <w:tab w:val="left" w:pos="4511"/>
          <w:tab w:val="left" w:pos="8548"/>
          <w:tab w:val="left" w:pos="8618"/>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 xml:space="preserve">CPF: </w:t>
      </w:r>
      <w:r w:rsidRPr="008C6561">
        <w:rPr>
          <w:rFonts w:ascii="Times New Roman" w:eastAsia="Arial" w:hAnsi="Times New Roman" w:cs="Times New Roman"/>
          <w:sz w:val="24"/>
          <w:szCs w:val="24"/>
          <w:u w:val="single"/>
        </w:rPr>
        <w:t xml:space="preserve"> </w:t>
      </w:r>
      <w:r w:rsidRPr="008C6561">
        <w:rPr>
          <w:rFonts w:ascii="Times New Roman" w:eastAsia="Arial" w:hAnsi="Times New Roman" w:cs="Times New Roman"/>
          <w:sz w:val="24"/>
          <w:szCs w:val="24"/>
          <w:u w:val="single"/>
        </w:rPr>
        <w:tab/>
      </w:r>
    </w:p>
    <w:p w14:paraId="4C6BEE4E" w14:textId="77777777" w:rsidR="006F1324" w:rsidRPr="008C6561" w:rsidRDefault="006F1324" w:rsidP="008C6561">
      <w:pPr>
        <w:tabs>
          <w:tab w:val="left" w:pos="8639"/>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 xml:space="preserve">Assinatura: </w:t>
      </w:r>
      <w:r w:rsidRPr="008C6561">
        <w:rPr>
          <w:rFonts w:ascii="Times New Roman" w:eastAsia="Arial" w:hAnsi="Times New Roman" w:cs="Times New Roman"/>
          <w:sz w:val="24"/>
          <w:szCs w:val="24"/>
          <w:u w:val="single"/>
        </w:rPr>
        <w:t xml:space="preserve"> </w:t>
      </w:r>
      <w:r w:rsidRPr="008C6561">
        <w:rPr>
          <w:rFonts w:ascii="Times New Roman" w:eastAsia="Arial" w:hAnsi="Times New Roman" w:cs="Times New Roman"/>
          <w:sz w:val="24"/>
          <w:szCs w:val="24"/>
          <w:u w:val="single"/>
        </w:rPr>
        <w:tab/>
      </w:r>
    </w:p>
    <w:p w14:paraId="63A1FEE6" w14:textId="77777777" w:rsidR="006F1324" w:rsidRPr="008C6561" w:rsidRDefault="006F1324" w:rsidP="008C6561">
      <w:pPr>
        <w:spacing w:after="0"/>
        <w:rPr>
          <w:rFonts w:ascii="Times New Roman" w:eastAsia="Arial" w:hAnsi="Times New Roman" w:cs="Times New Roman"/>
          <w:sz w:val="24"/>
          <w:szCs w:val="24"/>
        </w:rPr>
      </w:pPr>
    </w:p>
    <w:p w14:paraId="58BCB238" w14:textId="77777777" w:rsidR="006F1324" w:rsidRPr="008C6561" w:rsidRDefault="006F1324" w:rsidP="008C6561">
      <w:pPr>
        <w:spacing w:after="0"/>
        <w:rPr>
          <w:rFonts w:ascii="Times New Roman" w:eastAsia="Arial" w:hAnsi="Times New Roman" w:cs="Times New Roman"/>
          <w:sz w:val="24"/>
          <w:szCs w:val="24"/>
        </w:rPr>
      </w:pPr>
    </w:p>
    <w:p w14:paraId="5A0DE110" w14:textId="77777777" w:rsidR="006F1324" w:rsidRPr="008C6561" w:rsidRDefault="006F1324" w:rsidP="008C6561">
      <w:pPr>
        <w:spacing w:after="0"/>
        <w:outlineLvl w:val="0"/>
        <w:rPr>
          <w:rFonts w:ascii="Times New Roman" w:eastAsia="Arial" w:hAnsi="Times New Roman" w:cs="Times New Roman"/>
          <w:b/>
          <w:bCs/>
          <w:sz w:val="24"/>
          <w:szCs w:val="24"/>
        </w:rPr>
      </w:pPr>
      <w:r w:rsidRPr="008C6561">
        <w:rPr>
          <w:rFonts w:ascii="Times New Roman" w:eastAsia="Arial" w:hAnsi="Times New Roman" w:cs="Times New Roman"/>
          <w:b/>
          <w:bCs/>
          <w:sz w:val="24"/>
          <w:szCs w:val="24"/>
          <w:u w:val="thick"/>
        </w:rPr>
        <w:t>ORDENADOR DE DESPESAS DA CONTRATANTE</w:t>
      </w:r>
      <w:r w:rsidRPr="008C6561">
        <w:rPr>
          <w:rFonts w:ascii="Times New Roman" w:eastAsia="Arial" w:hAnsi="Times New Roman" w:cs="Times New Roman"/>
          <w:b/>
          <w:bCs/>
          <w:sz w:val="24"/>
          <w:szCs w:val="24"/>
        </w:rPr>
        <w:t>:</w:t>
      </w:r>
    </w:p>
    <w:p w14:paraId="61801108" w14:textId="77777777" w:rsidR="006F1324" w:rsidRPr="008C6561" w:rsidRDefault="006F1324" w:rsidP="008C6561">
      <w:pPr>
        <w:tabs>
          <w:tab w:val="left" w:pos="4511"/>
          <w:tab w:val="left" w:pos="8545"/>
          <w:tab w:val="left" w:pos="8618"/>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Nome:</w:t>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rPr>
        <w:t xml:space="preserve"> </w:t>
      </w:r>
    </w:p>
    <w:p w14:paraId="091A412B" w14:textId="77777777" w:rsidR="006F1324" w:rsidRPr="008C6561" w:rsidRDefault="006F1324" w:rsidP="008C6561">
      <w:pPr>
        <w:tabs>
          <w:tab w:val="left" w:pos="4511"/>
          <w:tab w:val="left" w:pos="8545"/>
          <w:tab w:val="left" w:pos="8618"/>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Cargo:</w:t>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rPr>
        <w:t xml:space="preserve"> </w:t>
      </w:r>
    </w:p>
    <w:p w14:paraId="4F42B941" w14:textId="77777777" w:rsidR="006F1324" w:rsidRPr="008C6561" w:rsidRDefault="006F1324" w:rsidP="008C6561">
      <w:pPr>
        <w:tabs>
          <w:tab w:val="left" w:pos="4511"/>
          <w:tab w:val="left" w:pos="8545"/>
          <w:tab w:val="left" w:pos="8618"/>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 xml:space="preserve">CPF: </w:t>
      </w:r>
      <w:r w:rsidRPr="008C6561">
        <w:rPr>
          <w:rFonts w:ascii="Times New Roman" w:eastAsia="Arial" w:hAnsi="Times New Roman" w:cs="Times New Roman"/>
          <w:sz w:val="24"/>
          <w:szCs w:val="24"/>
          <w:u w:val="single"/>
        </w:rPr>
        <w:t xml:space="preserve"> </w:t>
      </w:r>
      <w:r w:rsidRPr="008C6561">
        <w:rPr>
          <w:rFonts w:ascii="Times New Roman" w:eastAsia="Arial" w:hAnsi="Times New Roman" w:cs="Times New Roman"/>
          <w:sz w:val="24"/>
          <w:szCs w:val="24"/>
          <w:u w:val="single"/>
        </w:rPr>
        <w:tab/>
      </w:r>
    </w:p>
    <w:p w14:paraId="4DC9DA04" w14:textId="77777777" w:rsidR="006F1324" w:rsidRPr="008C6561" w:rsidRDefault="006F1324" w:rsidP="008C6561">
      <w:pPr>
        <w:tabs>
          <w:tab w:val="left" w:pos="8637"/>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 xml:space="preserve">Assinatura: </w:t>
      </w:r>
      <w:r w:rsidRPr="008C6561">
        <w:rPr>
          <w:rFonts w:ascii="Times New Roman" w:eastAsia="Arial" w:hAnsi="Times New Roman" w:cs="Times New Roman"/>
          <w:sz w:val="24"/>
          <w:szCs w:val="24"/>
          <w:u w:val="single"/>
        </w:rPr>
        <w:t xml:space="preserve"> </w:t>
      </w:r>
      <w:r w:rsidRPr="008C6561">
        <w:rPr>
          <w:rFonts w:ascii="Times New Roman" w:eastAsia="Arial" w:hAnsi="Times New Roman" w:cs="Times New Roman"/>
          <w:sz w:val="24"/>
          <w:szCs w:val="24"/>
          <w:u w:val="single"/>
        </w:rPr>
        <w:tab/>
      </w:r>
    </w:p>
    <w:p w14:paraId="53BD9867" w14:textId="77777777" w:rsidR="006F1324" w:rsidRPr="008C6561" w:rsidRDefault="006F1324" w:rsidP="008C6561">
      <w:pPr>
        <w:spacing w:after="0"/>
        <w:jc w:val="center"/>
        <w:rPr>
          <w:rFonts w:ascii="Times New Roman" w:hAnsi="Times New Roman" w:cs="Times New Roman"/>
          <w:b/>
          <w:sz w:val="24"/>
          <w:szCs w:val="24"/>
        </w:rPr>
      </w:pPr>
    </w:p>
    <w:p w14:paraId="2B8C962A" w14:textId="77777777" w:rsidR="006F1324" w:rsidRPr="008C6561" w:rsidRDefault="006F1324" w:rsidP="008C6561">
      <w:pPr>
        <w:spacing w:after="0"/>
        <w:outlineLvl w:val="0"/>
        <w:rPr>
          <w:rFonts w:ascii="Times New Roman" w:eastAsia="Arial" w:hAnsi="Times New Roman" w:cs="Times New Roman"/>
          <w:b/>
          <w:bCs/>
          <w:sz w:val="24"/>
          <w:szCs w:val="24"/>
        </w:rPr>
      </w:pPr>
      <w:r w:rsidRPr="008C6561">
        <w:rPr>
          <w:rFonts w:ascii="Times New Roman" w:eastAsia="Arial" w:hAnsi="Times New Roman" w:cs="Times New Roman"/>
          <w:b/>
          <w:bCs/>
          <w:sz w:val="24"/>
          <w:szCs w:val="24"/>
          <w:u w:val="thick"/>
        </w:rPr>
        <w:t>GESTOR(ES) DO CONTRATO</w:t>
      </w:r>
      <w:r w:rsidRPr="008C6561">
        <w:rPr>
          <w:rFonts w:ascii="Times New Roman" w:eastAsia="Arial" w:hAnsi="Times New Roman" w:cs="Times New Roman"/>
          <w:b/>
          <w:bCs/>
          <w:sz w:val="24"/>
          <w:szCs w:val="24"/>
        </w:rPr>
        <w:t>:</w:t>
      </w:r>
    </w:p>
    <w:p w14:paraId="4B698E91" w14:textId="77777777" w:rsidR="006F1324" w:rsidRPr="008C6561" w:rsidRDefault="006F1324" w:rsidP="008C6561">
      <w:pPr>
        <w:tabs>
          <w:tab w:val="left" w:pos="4571"/>
          <w:tab w:val="left" w:pos="8605"/>
          <w:tab w:val="left" w:pos="8678"/>
        </w:tabs>
        <w:spacing w:after="0"/>
        <w:rPr>
          <w:rFonts w:ascii="Times New Roman" w:eastAsia="Arial" w:hAnsi="Times New Roman" w:cs="Times New Roman"/>
          <w:sz w:val="24"/>
          <w:szCs w:val="24"/>
          <w:u w:val="single"/>
        </w:rPr>
      </w:pPr>
      <w:r w:rsidRPr="008C6561">
        <w:rPr>
          <w:rFonts w:ascii="Times New Roman" w:eastAsia="Arial" w:hAnsi="Times New Roman" w:cs="Times New Roman"/>
          <w:sz w:val="24"/>
          <w:szCs w:val="24"/>
        </w:rPr>
        <w:t>Nome:</w:t>
      </w:r>
      <w:r w:rsidRPr="008C6561">
        <w:rPr>
          <w:rFonts w:ascii="Times New Roman" w:eastAsia="Arial" w:hAnsi="Times New Roman" w:cs="Times New Roman"/>
          <w:sz w:val="24"/>
          <w:szCs w:val="24"/>
          <w:u w:val="single"/>
        </w:rPr>
        <w:tab/>
      </w:r>
    </w:p>
    <w:p w14:paraId="2B8F2B31" w14:textId="77777777" w:rsidR="006F1324" w:rsidRPr="008C6561" w:rsidRDefault="006F1324" w:rsidP="008C6561">
      <w:pPr>
        <w:tabs>
          <w:tab w:val="left" w:pos="4571"/>
          <w:tab w:val="left" w:pos="8605"/>
          <w:tab w:val="left" w:pos="8678"/>
        </w:tabs>
        <w:spacing w:after="0"/>
        <w:rPr>
          <w:rFonts w:ascii="Times New Roman" w:eastAsia="Arial" w:hAnsi="Times New Roman" w:cs="Times New Roman"/>
          <w:sz w:val="24"/>
          <w:szCs w:val="24"/>
          <w:u w:val="single"/>
        </w:rPr>
      </w:pPr>
      <w:r w:rsidRPr="008C6561">
        <w:rPr>
          <w:rFonts w:ascii="Times New Roman" w:eastAsia="Arial" w:hAnsi="Times New Roman" w:cs="Times New Roman"/>
          <w:sz w:val="24"/>
          <w:szCs w:val="24"/>
        </w:rPr>
        <w:t>Cargo:</w:t>
      </w:r>
      <w:r w:rsidRPr="008C6561">
        <w:rPr>
          <w:rFonts w:ascii="Times New Roman" w:eastAsia="Arial" w:hAnsi="Times New Roman" w:cs="Times New Roman"/>
          <w:sz w:val="24"/>
          <w:szCs w:val="24"/>
          <w:u w:val="single"/>
        </w:rPr>
        <w:tab/>
      </w:r>
    </w:p>
    <w:p w14:paraId="2E78BA76" w14:textId="77777777" w:rsidR="006F1324" w:rsidRPr="008C6561" w:rsidRDefault="006F1324" w:rsidP="008C6561">
      <w:pPr>
        <w:tabs>
          <w:tab w:val="left" w:pos="4571"/>
          <w:tab w:val="left" w:pos="8605"/>
          <w:tab w:val="left" w:pos="8678"/>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 xml:space="preserve">CPF: </w:t>
      </w:r>
      <w:r w:rsidRPr="008C6561">
        <w:rPr>
          <w:rFonts w:ascii="Times New Roman" w:eastAsia="Arial" w:hAnsi="Times New Roman" w:cs="Times New Roman"/>
          <w:sz w:val="24"/>
          <w:szCs w:val="24"/>
          <w:u w:val="single"/>
        </w:rPr>
        <w:t xml:space="preserve"> </w:t>
      </w:r>
      <w:r w:rsidRPr="008C6561">
        <w:rPr>
          <w:rFonts w:ascii="Times New Roman" w:eastAsia="Arial" w:hAnsi="Times New Roman" w:cs="Times New Roman"/>
          <w:sz w:val="24"/>
          <w:szCs w:val="24"/>
          <w:u w:val="single"/>
        </w:rPr>
        <w:tab/>
      </w:r>
    </w:p>
    <w:p w14:paraId="68961B87" w14:textId="77777777" w:rsidR="006F1324" w:rsidRPr="008C6561" w:rsidRDefault="006F1324" w:rsidP="008C6561">
      <w:pPr>
        <w:tabs>
          <w:tab w:val="left" w:pos="8698"/>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 xml:space="preserve">Assinatura: </w:t>
      </w:r>
      <w:r w:rsidRPr="008C6561">
        <w:rPr>
          <w:rFonts w:ascii="Times New Roman" w:eastAsia="Arial" w:hAnsi="Times New Roman" w:cs="Times New Roman"/>
          <w:sz w:val="24"/>
          <w:szCs w:val="24"/>
          <w:u w:val="single"/>
        </w:rPr>
        <w:t xml:space="preserve"> ___________________________</w:t>
      </w:r>
    </w:p>
    <w:p w14:paraId="61AB0200" w14:textId="77777777" w:rsidR="006F1324" w:rsidRPr="008C6561" w:rsidRDefault="006F1324" w:rsidP="008C6561">
      <w:pPr>
        <w:spacing w:after="0"/>
        <w:rPr>
          <w:rFonts w:ascii="Times New Roman" w:eastAsia="Arial" w:hAnsi="Times New Roman" w:cs="Times New Roman"/>
          <w:sz w:val="24"/>
          <w:szCs w:val="24"/>
        </w:rPr>
      </w:pPr>
    </w:p>
    <w:p w14:paraId="7878B2C8" w14:textId="77777777" w:rsidR="006F1324" w:rsidRPr="008C6561" w:rsidRDefault="006F1324" w:rsidP="008C6561">
      <w:pPr>
        <w:spacing w:after="0"/>
        <w:jc w:val="both"/>
        <w:outlineLvl w:val="0"/>
        <w:rPr>
          <w:rFonts w:ascii="Times New Roman" w:eastAsia="Arial" w:hAnsi="Times New Roman" w:cs="Times New Roman"/>
          <w:b/>
          <w:bCs/>
          <w:sz w:val="24"/>
          <w:szCs w:val="24"/>
        </w:rPr>
      </w:pPr>
      <w:r w:rsidRPr="008C6561">
        <w:rPr>
          <w:rFonts w:ascii="Times New Roman" w:eastAsia="Arial" w:hAnsi="Times New Roman" w:cs="Times New Roman"/>
          <w:b/>
          <w:bCs/>
          <w:sz w:val="24"/>
          <w:szCs w:val="24"/>
          <w:u w:val="thick"/>
        </w:rPr>
        <w:t>DEMAIS RESPONSÁVEIS (*)</w:t>
      </w:r>
      <w:r w:rsidRPr="008C6561">
        <w:rPr>
          <w:rFonts w:ascii="Times New Roman" w:eastAsia="Arial" w:hAnsi="Times New Roman" w:cs="Times New Roman"/>
          <w:b/>
          <w:bCs/>
          <w:sz w:val="24"/>
          <w:szCs w:val="24"/>
        </w:rPr>
        <w:t>:</w:t>
      </w:r>
    </w:p>
    <w:p w14:paraId="496F9B5E" w14:textId="77777777" w:rsidR="006F1324" w:rsidRPr="008C6561" w:rsidRDefault="006F1324" w:rsidP="008C6561">
      <w:pPr>
        <w:tabs>
          <w:tab w:val="left" w:pos="4842"/>
          <w:tab w:val="left" w:pos="8598"/>
        </w:tabs>
        <w:spacing w:after="0"/>
        <w:jc w:val="both"/>
        <w:rPr>
          <w:rFonts w:ascii="Times New Roman" w:eastAsia="Arial" w:hAnsi="Times New Roman" w:cs="Times New Roman"/>
          <w:sz w:val="24"/>
          <w:szCs w:val="24"/>
          <w:u w:val="single"/>
        </w:rPr>
      </w:pPr>
      <w:r w:rsidRPr="008C6561">
        <w:rPr>
          <w:rFonts w:ascii="Times New Roman" w:eastAsia="Arial" w:hAnsi="Times New Roman" w:cs="Times New Roman"/>
          <w:sz w:val="24"/>
          <w:szCs w:val="24"/>
        </w:rPr>
        <w:t>Tipo de ato sob</w:t>
      </w:r>
      <w:r w:rsidRPr="008C6561">
        <w:rPr>
          <w:rFonts w:ascii="Times New Roman" w:eastAsia="Arial" w:hAnsi="Times New Roman" w:cs="Times New Roman"/>
          <w:spacing w:val="-11"/>
          <w:sz w:val="24"/>
          <w:szCs w:val="24"/>
        </w:rPr>
        <w:t xml:space="preserve"> </w:t>
      </w:r>
      <w:r w:rsidRPr="008C6561">
        <w:rPr>
          <w:rFonts w:ascii="Times New Roman" w:eastAsia="Arial" w:hAnsi="Times New Roman" w:cs="Times New Roman"/>
          <w:sz w:val="24"/>
          <w:szCs w:val="24"/>
        </w:rPr>
        <w:t>sua</w:t>
      </w:r>
      <w:r w:rsidRPr="008C6561">
        <w:rPr>
          <w:rFonts w:ascii="Times New Roman" w:eastAsia="Arial" w:hAnsi="Times New Roman" w:cs="Times New Roman"/>
          <w:spacing w:val="-3"/>
          <w:sz w:val="24"/>
          <w:szCs w:val="24"/>
        </w:rPr>
        <w:t xml:space="preserve"> </w:t>
      </w:r>
      <w:r w:rsidRPr="008C6561">
        <w:rPr>
          <w:rFonts w:ascii="Times New Roman" w:eastAsia="Arial" w:hAnsi="Times New Roman" w:cs="Times New Roman"/>
          <w:sz w:val="24"/>
          <w:szCs w:val="24"/>
        </w:rPr>
        <w:t>responsabilidade:</w:t>
      </w:r>
      <w:r w:rsidRPr="008C6561">
        <w:rPr>
          <w:rFonts w:ascii="Times New Roman" w:eastAsia="Arial" w:hAnsi="Times New Roman" w:cs="Times New Roman"/>
          <w:spacing w:val="-2"/>
          <w:sz w:val="24"/>
          <w:szCs w:val="24"/>
        </w:rPr>
        <w:t xml:space="preserve"> </w:t>
      </w:r>
      <w:r w:rsidRPr="008C6561">
        <w:rPr>
          <w:rFonts w:ascii="Times New Roman" w:eastAsia="Arial" w:hAnsi="Times New Roman" w:cs="Times New Roman"/>
          <w:sz w:val="24"/>
          <w:szCs w:val="24"/>
          <w:u w:val="single"/>
        </w:rPr>
        <w:t xml:space="preserve"> </w:t>
      </w:r>
      <w:r w:rsidRPr="008C6561">
        <w:rPr>
          <w:rFonts w:ascii="Times New Roman" w:eastAsia="Arial" w:hAnsi="Times New Roman" w:cs="Times New Roman"/>
          <w:sz w:val="24"/>
          <w:szCs w:val="24"/>
          <w:u w:val="single"/>
        </w:rPr>
        <w:tab/>
      </w:r>
    </w:p>
    <w:p w14:paraId="59A8309A" w14:textId="77777777" w:rsidR="006F1324" w:rsidRPr="008C6561" w:rsidRDefault="006F1324" w:rsidP="008C6561">
      <w:pPr>
        <w:tabs>
          <w:tab w:val="left" w:pos="4842"/>
          <w:tab w:val="left" w:pos="8598"/>
        </w:tabs>
        <w:spacing w:after="0"/>
        <w:jc w:val="both"/>
        <w:rPr>
          <w:rFonts w:ascii="Times New Roman" w:eastAsia="Arial" w:hAnsi="Times New Roman" w:cs="Times New Roman"/>
          <w:sz w:val="24"/>
          <w:szCs w:val="24"/>
          <w:u w:val="single"/>
        </w:rPr>
      </w:pPr>
      <w:r w:rsidRPr="008C6561">
        <w:rPr>
          <w:rFonts w:ascii="Times New Roman" w:eastAsia="Arial" w:hAnsi="Times New Roman" w:cs="Times New Roman"/>
          <w:sz w:val="24"/>
          <w:szCs w:val="24"/>
        </w:rPr>
        <w:t>Nome:</w:t>
      </w:r>
      <w:r w:rsidRPr="008C6561">
        <w:rPr>
          <w:rFonts w:ascii="Times New Roman" w:eastAsia="Arial" w:hAnsi="Times New Roman" w:cs="Times New Roman"/>
          <w:sz w:val="24"/>
          <w:szCs w:val="24"/>
          <w:u w:val="single"/>
        </w:rPr>
        <w:tab/>
      </w:r>
    </w:p>
    <w:p w14:paraId="245D5A6A" w14:textId="77777777" w:rsidR="006F1324" w:rsidRPr="008C6561" w:rsidRDefault="006F1324" w:rsidP="008C6561">
      <w:pPr>
        <w:tabs>
          <w:tab w:val="left" w:pos="4842"/>
          <w:tab w:val="left" w:pos="8598"/>
        </w:tabs>
        <w:spacing w:after="0"/>
        <w:jc w:val="both"/>
        <w:rPr>
          <w:rFonts w:ascii="Times New Roman" w:eastAsia="Arial" w:hAnsi="Times New Roman" w:cs="Times New Roman"/>
          <w:sz w:val="24"/>
          <w:szCs w:val="24"/>
          <w:u w:val="single"/>
        </w:rPr>
      </w:pPr>
      <w:r w:rsidRPr="008C6561">
        <w:rPr>
          <w:rFonts w:ascii="Times New Roman" w:eastAsia="Arial" w:hAnsi="Times New Roman" w:cs="Times New Roman"/>
          <w:sz w:val="24"/>
          <w:szCs w:val="24"/>
        </w:rPr>
        <w:t>Cargo:</w:t>
      </w:r>
      <w:r w:rsidRPr="008C6561">
        <w:rPr>
          <w:rFonts w:ascii="Times New Roman" w:eastAsia="Arial" w:hAnsi="Times New Roman" w:cs="Times New Roman"/>
          <w:sz w:val="24"/>
          <w:szCs w:val="24"/>
          <w:u w:val="single"/>
        </w:rPr>
        <w:tab/>
      </w:r>
    </w:p>
    <w:p w14:paraId="2764AD86" w14:textId="77777777" w:rsidR="00A519C5" w:rsidRDefault="006F1324" w:rsidP="00A519C5">
      <w:pPr>
        <w:tabs>
          <w:tab w:val="left" w:pos="4842"/>
          <w:tab w:val="left" w:pos="8598"/>
        </w:tabs>
        <w:spacing w:after="0"/>
        <w:jc w:val="both"/>
        <w:rPr>
          <w:rFonts w:ascii="Times New Roman" w:eastAsia="Arial" w:hAnsi="Times New Roman" w:cs="Times New Roman"/>
          <w:sz w:val="24"/>
          <w:szCs w:val="24"/>
        </w:rPr>
      </w:pPr>
      <w:r w:rsidRPr="008C6561">
        <w:rPr>
          <w:rFonts w:ascii="Times New Roman" w:eastAsia="Arial" w:hAnsi="Times New Roman" w:cs="Times New Roman"/>
          <w:sz w:val="24"/>
          <w:szCs w:val="24"/>
        </w:rPr>
        <w:t xml:space="preserve">CPF: </w:t>
      </w:r>
      <w:r w:rsidRPr="008C6561">
        <w:rPr>
          <w:rFonts w:ascii="Times New Roman" w:eastAsia="Arial" w:hAnsi="Times New Roman" w:cs="Times New Roman"/>
          <w:sz w:val="24"/>
          <w:szCs w:val="24"/>
          <w:u w:val="single"/>
        </w:rPr>
        <w:t xml:space="preserve"> </w:t>
      </w:r>
      <w:r w:rsidRPr="008C6561">
        <w:rPr>
          <w:rFonts w:ascii="Times New Roman" w:eastAsia="Arial" w:hAnsi="Times New Roman" w:cs="Times New Roman"/>
          <w:sz w:val="24"/>
          <w:szCs w:val="24"/>
          <w:u w:val="single"/>
        </w:rPr>
        <w:tab/>
      </w:r>
    </w:p>
    <w:p w14:paraId="533B9DAF" w14:textId="5C61A700" w:rsidR="006F1324" w:rsidRPr="00A519C5" w:rsidRDefault="006F1324" w:rsidP="00A519C5">
      <w:pPr>
        <w:tabs>
          <w:tab w:val="left" w:pos="4842"/>
          <w:tab w:val="left" w:pos="8598"/>
        </w:tabs>
        <w:spacing w:after="0"/>
        <w:jc w:val="both"/>
        <w:rPr>
          <w:rFonts w:ascii="Times New Roman" w:eastAsia="Arial" w:hAnsi="Times New Roman" w:cs="Times New Roman"/>
          <w:sz w:val="24"/>
          <w:szCs w:val="24"/>
        </w:rPr>
      </w:pPr>
      <w:r w:rsidRPr="008C6561">
        <w:rPr>
          <w:rFonts w:ascii="Times New Roman" w:eastAsia="Arial" w:hAnsi="Times New Roman" w:cs="Times New Roman"/>
          <w:sz w:val="24"/>
          <w:szCs w:val="24"/>
        </w:rPr>
        <w:t xml:space="preserve">Assinatura: </w:t>
      </w:r>
      <w:r w:rsidRPr="008C6561">
        <w:rPr>
          <w:rFonts w:ascii="Times New Roman" w:eastAsia="Arial" w:hAnsi="Times New Roman" w:cs="Times New Roman"/>
          <w:sz w:val="24"/>
          <w:szCs w:val="24"/>
          <w:u w:val="single"/>
        </w:rPr>
        <w:t xml:space="preserve"> </w:t>
      </w:r>
      <w:r w:rsidRPr="008C6561">
        <w:rPr>
          <w:rFonts w:ascii="Times New Roman" w:eastAsia="Arial" w:hAnsi="Times New Roman" w:cs="Times New Roman"/>
          <w:sz w:val="24"/>
          <w:szCs w:val="24"/>
          <w:u w:val="single"/>
        </w:rPr>
        <w:tab/>
      </w:r>
    </w:p>
    <w:p w14:paraId="70636E8F" w14:textId="356D8391" w:rsidR="00A519C5" w:rsidRDefault="00A519C5" w:rsidP="008C6561">
      <w:pPr>
        <w:spacing w:after="0"/>
        <w:jc w:val="center"/>
        <w:rPr>
          <w:rFonts w:ascii="Times New Roman" w:hAnsi="Times New Roman" w:cs="Times New Roman"/>
          <w:b/>
          <w:bCs/>
          <w:sz w:val="24"/>
          <w:szCs w:val="24"/>
          <w:u w:val="single"/>
        </w:rPr>
      </w:pPr>
    </w:p>
    <w:p w14:paraId="455D25D2" w14:textId="2180C275" w:rsidR="00F30E17" w:rsidRDefault="00F30E17" w:rsidP="008C6561">
      <w:pPr>
        <w:spacing w:after="0"/>
        <w:jc w:val="center"/>
        <w:rPr>
          <w:rFonts w:ascii="Times New Roman" w:hAnsi="Times New Roman" w:cs="Times New Roman"/>
          <w:b/>
          <w:bCs/>
          <w:sz w:val="24"/>
          <w:szCs w:val="24"/>
          <w:u w:val="single"/>
        </w:rPr>
      </w:pPr>
    </w:p>
    <w:p w14:paraId="63B0BBD2" w14:textId="0E2265C5" w:rsidR="00F30E17" w:rsidRDefault="00F30E17" w:rsidP="008C6561">
      <w:pPr>
        <w:spacing w:after="0"/>
        <w:jc w:val="center"/>
        <w:rPr>
          <w:rFonts w:ascii="Times New Roman" w:hAnsi="Times New Roman" w:cs="Times New Roman"/>
          <w:b/>
          <w:bCs/>
          <w:sz w:val="24"/>
          <w:szCs w:val="24"/>
          <w:u w:val="single"/>
        </w:rPr>
      </w:pPr>
    </w:p>
    <w:p w14:paraId="58A7016B" w14:textId="77777777" w:rsidR="00F30E17" w:rsidRDefault="00F30E17" w:rsidP="008C6561">
      <w:pPr>
        <w:spacing w:after="0"/>
        <w:jc w:val="center"/>
        <w:rPr>
          <w:rFonts w:ascii="Times New Roman" w:hAnsi="Times New Roman" w:cs="Times New Roman"/>
          <w:b/>
          <w:bCs/>
          <w:sz w:val="24"/>
          <w:szCs w:val="24"/>
          <w:u w:val="single"/>
        </w:rPr>
      </w:pPr>
    </w:p>
    <w:p w14:paraId="55470037" w14:textId="3DD6B17A" w:rsidR="006F1324" w:rsidRPr="008C6561" w:rsidRDefault="006F1324" w:rsidP="008C6561">
      <w:pPr>
        <w:spacing w:after="0"/>
        <w:jc w:val="center"/>
        <w:rPr>
          <w:rFonts w:ascii="Times New Roman" w:hAnsi="Times New Roman" w:cs="Times New Roman"/>
          <w:b/>
          <w:bCs/>
          <w:sz w:val="24"/>
          <w:szCs w:val="24"/>
          <w:u w:val="single"/>
        </w:rPr>
      </w:pPr>
      <w:r w:rsidRPr="008C6561">
        <w:rPr>
          <w:rFonts w:ascii="Times New Roman" w:hAnsi="Times New Roman" w:cs="Times New Roman"/>
          <w:b/>
          <w:bCs/>
          <w:sz w:val="24"/>
          <w:szCs w:val="24"/>
          <w:u w:val="single"/>
        </w:rPr>
        <w:t>ANEXO VI</w:t>
      </w:r>
    </w:p>
    <w:p w14:paraId="1FE01799" w14:textId="77777777" w:rsidR="006F1324" w:rsidRPr="008C6561" w:rsidRDefault="006F1324" w:rsidP="008C6561">
      <w:pPr>
        <w:spacing w:after="0"/>
        <w:jc w:val="center"/>
        <w:rPr>
          <w:rFonts w:ascii="Times New Roman" w:hAnsi="Times New Roman" w:cs="Times New Roman"/>
          <w:b/>
          <w:bCs/>
          <w:sz w:val="24"/>
          <w:szCs w:val="24"/>
          <w:u w:val="single"/>
        </w:rPr>
      </w:pPr>
    </w:p>
    <w:p w14:paraId="72F60559" w14:textId="77777777" w:rsidR="006F1324" w:rsidRPr="008C6561" w:rsidRDefault="006F1324" w:rsidP="008C6561">
      <w:pPr>
        <w:spacing w:after="0"/>
        <w:jc w:val="center"/>
        <w:rPr>
          <w:rFonts w:ascii="Times New Roman" w:hAnsi="Times New Roman" w:cs="Times New Roman"/>
          <w:b/>
          <w:bCs/>
          <w:sz w:val="24"/>
          <w:szCs w:val="24"/>
        </w:rPr>
      </w:pPr>
      <w:r w:rsidRPr="008C6561">
        <w:rPr>
          <w:rFonts w:ascii="Times New Roman" w:hAnsi="Times New Roman" w:cs="Times New Roman"/>
          <w:b/>
          <w:bCs/>
          <w:sz w:val="24"/>
          <w:szCs w:val="24"/>
        </w:rPr>
        <w:t>DECLARAÇÃO DE DOCUMENTOS À DISPOSIÇÃO DO TCE-SP</w:t>
      </w:r>
    </w:p>
    <w:p w14:paraId="63380D15" w14:textId="4AFC3FDB" w:rsidR="006F1324" w:rsidRPr="008C6561" w:rsidRDefault="006F1324" w:rsidP="008C6561">
      <w:pPr>
        <w:pStyle w:val="Cabealho"/>
        <w:spacing w:after="0"/>
        <w:jc w:val="center"/>
        <w:rPr>
          <w:rFonts w:ascii="Times New Roman" w:hAnsi="Times New Roman" w:cs="Times New Roman"/>
          <w:b/>
          <w:sz w:val="24"/>
          <w:szCs w:val="24"/>
        </w:rPr>
      </w:pPr>
      <w:r w:rsidRPr="008C6561">
        <w:rPr>
          <w:rFonts w:ascii="Times New Roman" w:hAnsi="Times New Roman" w:cs="Times New Roman"/>
          <w:b/>
          <w:sz w:val="24"/>
          <w:szCs w:val="24"/>
        </w:rPr>
        <w:t>REFERENTE – PROCESSO Nº. ____/202</w:t>
      </w:r>
      <w:r w:rsidR="00364360">
        <w:rPr>
          <w:rFonts w:ascii="Times New Roman" w:hAnsi="Times New Roman" w:cs="Times New Roman"/>
          <w:b/>
          <w:sz w:val="24"/>
          <w:szCs w:val="24"/>
        </w:rPr>
        <w:t>6</w:t>
      </w:r>
    </w:p>
    <w:p w14:paraId="785AD23D" w14:textId="5F2F7F02" w:rsidR="006F1324" w:rsidRPr="008C6561" w:rsidRDefault="006F1324" w:rsidP="008C6561">
      <w:pPr>
        <w:pStyle w:val="Ttulo"/>
        <w:rPr>
          <w:rFonts w:cs="Times New Roman"/>
          <w:b w:val="0"/>
          <w:sz w:val="24"/>
          <w:szCs w:val="24"/>
        </w:rPr>
      </w:pPr>
      <w:r w:rsidRPr="008C6561">
        <w:rPr>
          <w:rFonts w:cs="Times New Roman"/>
          <w:iCs/>
          <w:sz w:val="24"/>
          <w:szCs w:val="24"/>
        </w:rPr>
        <w:t>PREGÃO ELETRÔNICO Nº. ____/202</w:t>
      </w:r>
      <w:r w:rsidR="00364360">
        <w:rPr>
          <w:rFonts w:cs="Times New Roman"/>
          <w:iCs/>
          <w:sz w:val="24"/>
          <w:szCs w:val="24"/>
        </w:rPr>
        <w:t>6</w:t>
      </w:r>
    </w:p>
    <w:p w14:paraId="4F4078C7" w14:textId="77777777" w:rsidR="006F1324" w:rsidRPr="008C6561" w:rsidRDefault="006F1324" w:rsidP="008C6561">
      <w:pPr>
        <w:adjustRightInd w:val="0"/>
        <w:spacing w:after="0"/>
        <w:jc w:val="both"/>
        <w:rPr>
          <w:rFonts w:ascii="Times New Roman" w:hAnsi="Times New Roman" w:cs="Times New Roman"/>
          <w:b/>
          <w:sz w:val="24"/>
          <w:szCs w:val="24"/>
        </w:rPr>
      </w:pPr>
    </w:p>
    <w:p w14:paraId="776645A1" w14:textId="77777777" w:rsidR="006F1324" w:rsidRPr="008C6561" w:rsidRDefault="006F1324" w:rsidP="008C6561">
      <w:pPr>
        <w:adjustRightInd w:val="0"/>
        <w:spacing w:after="0"/>
        <w:jc w:val="both"/>
        <w:rPr>
          <w:rFonts w:ascii="Times New Roman" w:hAnsi="Times New Roman" w:cs="Times New Roman"/>
          <w:b/>
          <w:sz w:val="24"/>
          <w:szCs w:val="24"/>
        </w:rPr>
      </w:pPr>
    </w:p>
    <w:p w14:paraId="298A1B70" w14:textId="77777777" w:rsidR="006F1324" w:rsidRPr="008C6561" w:rsidRDefault="006F1324" w:rsidP="008C6561">
      <w:pPr>
        <w:adjustRightInd w:val="0"/>
        <w:spacing w:after="0"/>
        <w:jc w:val="both"/>
        <w:rPr>
          <w:rFonts w:ascii="Times New Roman" w:hAnsi="Times New Roman" w:cs="Times New Roman"/>
          <w:b/>
          <w:sz w:val="24"/>
          <w:szCs w:val="24"/>
        </w:rPr>
      </w:pPr>
      <w:r w:rsidRPr="008C6561">
        <w:rPr>
          <w:rFonts w:ascii="Times New Roman" w:hAnsi="Times New Roman" w:cs="Times New Roman"/>
          <w:b/>
          <w:sz w:val="24"/>
          <w:szCs w:val="24"/>
        </w:rPr>
        <w:t xml:space="preserve">CONTRATANTE: </w:t>
      </w:r>
    </w:p>
    <w:p w14:paraId="324B6B89" w14:textId="77777777" w:rsidR="006F1324" w:rsidRPr="008C6561" w:rsidRDefault="006F1324" w:rsidP="008C6561">
      <w:pPr>
        <w:adjustRightInd w:val="0"/>
        <w:spacing w:after="0"/>
        <w:jc w:val="both"/>
        <w:rPr>
          <w:rFonts w:ascii="Times New Roman" w:hAnsi="Times New Roman" w:cs="Times New Roman"/>
          <w:b/>
          <w:sz w:val="24"/>
          <w:szCs w:val="24"/>
        </w:rPr>
      </w:pPr>
      <w:r w:rsidRPr="008C6561">
        <w:rPr>
          <w:rFonts w:ascii="Times New Roman" w:hAnsi="Times New Roman" w:cs="Times New Roman"/>
          <w:b/>
          <w:sz w:val="24"/>
          <w:szCs w:val="24"/>
        </w:rPr>
        <w:t xml:space="preserve">CNPJ Nº: </w:t>
      </w:r>
    </w:p>
    <w:p w14:paraId="12692410" w14:textId="77777777" w:rsidR="006F1324" w:rsidRPr="008C6561" w:rsidRDefault="006F1324" w:rsidP="008C6561">
      <w:pPr>
        <w:adjustRightInd w:val="0"/>
        <w:spacing w:after="0"/>
        <w:jc w:val="both"/>
        <w:rPr>
          <w:rFonts w:ascii="Times New Roman" w:hAnsi="Times New Roman" w:cs="Times New Roman"/>
          <w:b/>
          <w:sz w:val="24"/>
          <w:szCs w:val="24"/>
        </w:rPr>
      </w:pPr>
      <w:r w:rsidRPr="008C6561">
        <w:rPr>
          <w:rFonts w:ascii="Times New Roman" w:hAnsi="Times New Roman" w:cs="Times New Roman"/>
          <w:b/>
          <w:sz w:val="24"/>
          <w:szCs w:val="24"/>
        </w:rPr>
        <w:t xml:space="preserve">CONTRATADA: </w:t>
      </w:r>
    </w:p>
    <w:p w14:paraId="6699439D" w14:textId="77777777" w:rsidR="006F1324" w:rsidRPr="008C6561" w:rsidRDefault="006F1324" w:rsidP="008C6561">
      <w:pPr>
        <w:adjustRightInd w:val="0"/>
        <w:spacing w:after="0"/>
        <w:jc w:val="both"/>
        <w:rPr>
          <w:rFonts w:ascii="Times New Roman" w:hAnsi="Times New Roman" w:cs="Times New Roman"/>
          <w:b/>
          <w:sz w:val="24"/>
          <w:szCs w:val="24"/>
        </w:rPr>
      </w:pPr>
      <w:r w:rsidRPr="008C6561">
        <w:rPr>
          <w:rFonts w:ascii="Times New Roman" w:hAnsi="Times New Roman" w:cs="Times New Roman"/>
          <w:b/>
          <w:sz w:val="24"/>
          <w:szCs w:val="24"/>
        </w:rPr>
        <w:t xml:space="preserve">CNPJ Nº: </w:t>
      </w:r>
    </w:p>
    <w:p w14:paraId="20C3DB05" w14:textId="77777777" w:rsidR="006F1324" w:rsidRPr="008C6561" w:rsidRDefault="006F1324" w:rsidP="008C6561">
      <w:pPr>
        <w:adjustRightInd w:val="0"/>
        <w:spacing w:after="0"/>
        <w:jc w:val="both"/>
        <w:rPr>
          <w:rFonts w:ascii="Times New Roman" w:hAnsi="Times New Roman" w:cs="Times New Roman"/>
          <w:b/>
          <w:sz w:val="24"/>
          <w:szCs w:val="24"/>
        </w:rPr>
      </w:pPr>
      <w:r w:rsidRPr="008C6561">
        <w:rPr>
          <w:rFonts w:ascii="Times New Roman" w:hAnsi="Times New Roman" w:cs="Times New Roman"/>
          <w:b/>
          <w:sz w:val="24"/>
          <w:szCs w:val="24"/>
        </w:rPr>
        <w:t xml:space="preserve">CONTRATO N° (DE ORIGEM): </w:t>
      </w:r>
    </w:p>
    <w:p w14:paraId="14B60165" w14:textId="77777777" w:rsidR="006F1324" w:rsidRPr="008C6561" w:rsidRDefault="006F1324" w:rsidP="008C6561">
      <w:pPr>
        <w:adjustRightInd w:val="0"/>
        <w:spacing w:after="0"/>
        <w:jc w:val="both"/>
        <w:rPr>
          <w:rFonts w:ascii="Times New Roman" w:hAnsi="Times New Roman" w:cs="Times New Roman"/>
          <w:b/>
          <w:sz w:val="24"/>
          <w:szCs w:val="24"/>
        </w:rPr>
      </w:pPr>
      <w:r w:rsidRPr="008C6561">
        <w:rPr>
          <w:rFonts w:ascii="Times New Roman" w:hAnsi="Times New Roman" w:cs="Times New Roman"/>
          <w:b/>
          <w:sz w:val="24"/>
          <w:szCs w:val="24"/>
        </w:rPr>
        <w:t xml:space="preserve">DATA DA ASSINATURA: </w:t>
      </w:r>
    </w:p>
    <w:p w14:paraId="25604A79" w14:textId="77777777" w:rsidR="006F1324" w:rsidRPr="008C6561" w:rsidRDefault="006F1324" w:rsidP="008C6561">
      <w:pPr>
        <w:adjustRightInd w:val="0"/>
        <w:spacing w:after="0"/>
        <w:jc w:val="both"/>
        <w:rPr>
          <w:rFonts w:ascii="Times New Roman" w:hAnsi="Times New Roman" w:cs="Times New Roman"/>
          <w:b/>
          <w:sz w:val="24"/>
          <w:szCs w:val="24"/>
        </w:rPr>
      </w:pPr>
      <w:r w:rsidRPr="008C6561">
        <w:rPr>
          <w:rFonts w:ascii="Times New Roman" w:hAnsi="Times New Roman" w:cs="Times New Roman"/>
          <w:b/>
          <w:sz w:val="24"/>
          <w:szCs w:val="24"/>
        </w:rPr>
        <w:t xml:space="preserve">VIGÊNCIA: </w:t>
      </w:r>
    </w:p>
    <w:p w14:paraId="7A15C212" w14:textId="77777777" w:rsidR="006F1324" w:rsidRPr="008C6561" w:rsidRDefault="006F1324" w:rsidP="008C6561">
      <w:pPr>
        <w:adjustRightInd w:val="0"/>
        <w:spacing w:after="0"/>
        <w:jc w:val="both"/>
        <w:rPr>
          <w:rFonts w:ascii="Times New Roman" w:hAnsi="Times New Roman" w:cs="Times New Roman"/>
          <w:b/>
          <w:sz w:val="24"/>
          <w:szCs w:val="24"/>
        </w:rPr>
      </w:pPr>
      <w:r w:rsidRPr="008C6561">
        <w:rPr>
          <w:rFonts w:ascii="Times New Roman" w:hAnsi="Times New Roman" w:cs="Times New Roman"/>
          <w:b/>
          <w:sz w:val="24"/>
          <w:szCs w:val="24"/>
        </w:rPr>
        <w:t xml:space="preserve">OBJETO: </w:t>
      </w:r>
    </w:p>
    <w:p w14:paraId="2FC31CA2" w14:textId="77777777" w:rsidR="006F1324" w:rsidRPr="008C6561" w:rsidRDefault="006F1324" w:rsidP="008C6561">
      <w:pPr>
        <w:adjustRightInd w:val="0"/>
        <w:spacing w:after="0"/>
        <w:jc w:val="both"/>
        <w:rPr>
          <w:rFonts w:ascii="Times New Roman" w:hAnsi="Times New Roman" w:cs="Times New Roman"/>
          <w:b/>
          <w:sz w:val="24"/>
          <w:szCs w:val="24"/>
        </w:rPr>
      </w:pPr>
      <w:r w:rsidRPr="008C6561">
        <w:rPr>
          <w:rFonts w:ascii="Times New Roman" w:hAnsi="Times New Roman" w:cs="Times New Roman"/>
          <w:b/>
          <w:sz w:val="24"/>
          <w:szCs w:val="24"/>
        </w:rPr>
        <w:t xml:space="preserve">VALOR (R$): </w:t>
      </w:r>
    </w:p>
    <w:p w14:paraId="6B2E427F" w14:textId="77777777" w:rsidR="006F1324" w:rsidRPr="008C6561" w:rsidRDefault="006F1324" w:rsidP="008C6561">
      <w:pPr>
        <w:adjustRightInd w:val="0"/>
        <w:spacing w:after="0"/>
        <w:jc w:val="both"/>
        <w:rPr>
          <w:rFonts w:ascii="Times New Roman" w:hAnsi="Times New Roman" w:cs="Times New Roman"/>
          <w:b/>
          <w:sz w:val="24"/>
          <w:szCs w:val="24"/>
        </w:rPr>
      </w:pPr>
    </w:p>
    <w:p w14:paraId="68BA058F" w14:textId="77777777" w:rsidR="006F1324" w:rsidRPr="008C6561" w:rsidRDefault="006F1324" w:rsidP="008C6561">
      <w:pPr>
        <w:adjustRightInd w:val="0"/>
        <w:spacing w:after="0"/>
        <w:jc w:val="both"/>
        <w:rPr>
          <w:rFonts w:ascii="Times New Roman" w:hAnsi="Times New Roman" w:cs="Times New Roman"/>
          <w:b/>
          <w:sz w:val="24"/>
          <w:szCs w:val="24"/>
        </w:rPr>
      </w:pPr>
    </w:p>
    <w:p w14:paraId="43742FDE" w14:textId="77777777" w:rsidR="006F1324" w:rsidRPr="008C6561" w:rsidRDefault="006F1324" w:rsidP="008C6561">
      <w:pPr>
        <w:adjustRightInd w:val="0"/>
        <w:spacing w:after="0"/>
        <w:jc w:val="both"/>
        <w:rPr>
          <w:rFonts w:ascii="Times New Roman" w:hAnsi="Times New Roman" w:cs="Times New Roman"/>
          <w:sz w:val="24"/>
          <w:szCs w:val="24"/>
        </w:rPr>
      </w:pPr>
      <w:r w:rsidRPr="008C6561">
        <w:rPr>
          <w:rFonts w:ascii="Times New Roman" w:hAnsi="Times New Roman" w:cs="Times New Roman"/>
          <w:sz w:val="24"/>
          <w:szCs w:val="24"/>
        </w:rPr>
        <w:t>Declaro(amos), na qualidade de responsável(</w:t>
      </w:r>
      <w:proofErr w:type="spellStart"/>
      <w:r w:rsidRPr="008C6561">
        <w:rPr>
          <w:rFonts w:ascii="Times New Roman" w:hAnsi="Times New Roman" w:cs="Times New Roman"/>
          <w:sz w:val="24"/>
          <w:szCs w:val="24"/>
        </w:rPr>
        <w:t>is</w:t>
      </w:r>
      <w:proofErr w:type="spellEnd"/>
      <w:r w:rsidRPr="008C6561">
        <w:rPr>
          <w:rFonts w:ascii="Times New Roman" w:hAnsi="Times New Roman" w:cs="Times New Roman"/>
          <w:sz w:val="24"/>
          <w:szCs w:val="24"/>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5B5D2739" w14:textId="77777777" w:rsidR="006F1324" w:rsidRPr="008C6561" w:rsidRDefault="006F1324" w:rsidP="008C6561">
      <w:pPr>
        <w:adjustRightInd w:val="0"/>
        <w:spacing w:after="0"/>
        <w:jc w:val="both"/>
        <w:rPr>
          <w:rFonts w:ascii="Times New Roman" w:hAnsi="Times New Roman" w:cs="Times New Roman"/>
          <w:b/>
          <w:sz w:val="24"/>
          <w:szCs w:val="24"/>
        </w:rPr>
      </w:pPr>
    </w:p>
    <w:p w14:paraId="1FB68BCD" w14:textId="77777777" w:rsidR="006F1324" w:rsidRPr="008C6561" w:rsidRDefault="006F1324" w:rsidP="008C6561">
      <w:pPr>
        <w:adjustRightInd w:val="0"/>
        <w:spacing w:after="0"/>
        <w:jc w:val="both"/>
        <w:rPr>
          <w:rFonts w:ascii="Times New Roman" w:hAnsi="Times New Roman" w:cs="Times New Roman"/>
          <w:b/>
          <w:sz w:val="24"/>
          <w:szCs w:val="24"/>
        </w:rPr>
      </w:pPr>
    </w:p>
    <w:p w14:paraId="391E0600" w14:textId="77777777" w:rsidR="006F1324" w:rsidRPr="008C6561" w:rsidRDefault="006F1324" w:rsidP="008C6561">
      <w:pPr>
        <w:adjustRightInd w:val="0"/>
        <w:spacing w:after="0"/>
        <w:jc w:val="both"/>
        <w:rPr>
          <w:rFonts w:ascii="Times New Roman" w:hAnsi="Times New Roman" w:cs="Times New Roman"/>
          <w:b/>
          <w:sz w:val="24"/>
          <w:szCs w:val="24"/>
        </w:rPr>
      </w:pPr>
    </w:p>
    <w:p w14:paraId="4FD8EF43" w14:textId="77777777" w:rsidR="006F1324" w:rsidRPr="008C6561" w:rsidRDefault="006F1324" w:rsidP="008C6561">
      <w:pPr>
        <w:adjustRightInd w:val="0"/>
        <w:spacing w:after="0"/>
        <w:jc w:val="both"/>
        <w:rPr>
          <w:rFonts w:ascii="Times New Roman" w:hAnsi="Times New Roman" w:cs="Times New Roman"/>
          <w:sz w:val="24"/>
          <w:szCs w:val="24"/>
        </w:rPr>
      </w:pPr>
      <w:r w:rsidRPr="008C6561">
        <w:rPr>
          <w:rFonts w:ascii="Times New Roman" w:hAnsi="Times New Roman" w:cs="Times New Roman"/>
          <w:sz w:val="24"/>
          <w:szCs w:val="24"/>
        </w:rPr>
        <w:t xml:space="preserve">LOCAL e DATA: </w:t>
      </w:r>
    </w:p>
    <w:p w14:paraId="505FBF32" w14:textId="77777777" w:rsidR="006F1324" w:rsidRPr="008C6561" w:rsidRDefault="006F1324" w:rsidP="008C6561">
      <w:pPr>
        <w:adjustRightInd w:val="0"/>
        <w:spacing w:after="0"/>
        <w:jc w:val="both"/>
        <w:rPr>
          <w:rFonts w:ascii="Times New Roman" w:hAnsi="Times New Roman" w:cs="Times New Roman"/>
          <w:sz w:val="24"/>
          <w:szCs w:val="24"/>
        </w:rPr>
      </w:pPr>
      <w:r w:rsidRPr="008C6561">
        <w:rPr>
          <w:rFonts w:ascii="Times New Roman" w:hAnsi="Times New Roman" w:cs="Times New Roman"/>
          <w:sz w:val="24"/>
          <w:szCs w:val="24"/>
        </w:rPr>
        <w:t>RESPONSÁVEL: (nome, cargo, e-mail e assinatura)</w:t>
      </w:r>
    </w:p>
    <w:p w14:paraId="0436C38D" w14:textId="77777777" w:rsidR="006F1324" w:rsidRPr="008C6561" w:rsidRDefault="006F1324" w:rsidP="008C6561">
      <w:pPr>
        <w:adjustRightInd w:val="0"/>
        <w:spacing w:after="0"/>
        <w:jc w:val="center"/>
        <w:rPr>
          <w:rFonts w:ascii="Times New Roman" w:hAnsi="Times New Roman" w:cs="Times New Roman"/>
          <w:sz w:val="24"/>
          <w:szCs w:val="24"/>
        </w:rPr>
      </w:pPr>
    </w:p>
    <w:p w14:paraId="43F8984B" w14:textId="77777777" w:rsidR="006F1324" w:rsidRPr="008C6561" w:rsidRDefault="006F1324" w:rsidP="008C6561">
      <w:pPr>
        <w:tabs>
          <w:tab w:val="left" w:pos="1983"/>
          <w:tab w:val="left" w:pos="2551"/>
        </w:tabs>
        <w:spacing w:after="0"/>
        <w:jc w:val="both"/>
        <w:rPr>
          <w:rFonts w:ascii="Times New Roman" w:hAnsi="Times New Roman" w:cs="Times New Roman"/>
          <w:sz w:val="24"/>
          <w:szCs w:val="24"/>
        </w:rPr>
      </w:pPr>
    </w:p>
    <w:p w14:paraId="32F74532" w14:textId="77777777" w:rsidR="006F1324" w:rsidRPr="008C6561" w:rsidRDefault="006F1324" w:rsidP="008C6561">
      <w:pPr>
        <w:tabs>
          <w:tab w:val="left" w:pos="1983"/>
          <w:tab w:val="left" w:pos="2551"/>
        </w:tabs>
        <w:spacing w:after="0"/>
        <w:jc w:val="both"/>
        <w:rPr>
          <w:rFonts w:ascii="Times New Roman" w:hAnsi="Times New Roman" w:cs="Times New Roman"/>
          <w:sz w:val="24"/>
          <w:szCs w:val="24"/>
        </w:rPr>
      </w:pPr>
    </w:p>
    <w:p w14:paraId="532661BC" w14:textId="77777777" w:rsidR="006F1324" w:rsidRPr="008C6561" w:rsidRDefault="006F1324" w:rsidP="008C6561">
      <w:pPr>
        <w:adjustRightInd w:val="0"/>
        <w:spacing w:after="0" w:line="360" w:lineRule="auto"/>
        <w:ind w:right="-30"/>
        <w:rPr>
          <w:rFonts w:ascii="Times New Roman" w:hAnsi="Times New Roman" w:cs="Times New Roman"/>
          <w:iCs/>
          <w:color w:val="000000"/>
          <w:sz w:val="24"/>
          <w:szCs w:val="24"/>
        </w:rPr>
      </w:pPr>
    </w:p>
    <w:p w14:paraId="02804995" w14:textId="77777777" w:rsidR="006F1324" w:rsidRPr="008C6561" w:rsidRDefault="006F1324" w:rsidP="008C6561">
      <w:pPr>
        <w:adjustRightInd w:val="0"/>
        <w:spacing w:after="0" w:line="360" w:lineRule="auto"/>
        <w:ind w:right="-30"/>
        <w:rPr>
          <w:rFonts w:ascii="Times New Roman" w:hAnsi="Times New Roman" w:cs="Times New Roman"/>
          <w:iCs/>
          <w:color w:val="000000"/>
          <w:sz w:val="24"/>
          <w:szCs w:val="24"/>
        </w:rPr>
      </w:pPr>
    </w:p>
    <w:p w14:paraId="0E939C45" w14:textId="77777777" w:rsidR="006F1324" w:rsidRPr="008C6561" w:rsidRDefault="006F1324" w:rsidP="008C6561">
      <w:pPr>
        <w:adjustRightInd w:val="0"/>
        <w:spacing w:after="0" w:line="360" w:lineRule="auto"/>
        <w:ind w:right="-30"/>
        <w:rPr>
          <w:rFonts w:ascii="Times New Roman" w:hAnsi="Times New Roman" w:cs="Times New Roman"/>
          <w:iCs/>
          <w:color w:val="000000"/>
          <w:sz w:val="24"/>
          <w:szCs w:val="24"/>
        </w:rPr>
      </w:pPr>
    </w:p>
    <w:p w14:paraId="4FDEACF4" w14:textId="77777777" w:rsidR="006F1324" w:rsidRPr="008C6561" w:rsidRDefault="006F1324" w:rsidP="008C6561">
      <w:pPr>
        <w:adjustRightInd w:val="0"/>
        <w:spacing w:after="0" w:line="360" w:lineRule="auto"/>
        <w:ind w:right="-30"/>
        <w:rPr>
          <w:rFonts w:ascii="Times New Roman" w:hAnsi="Times New Roman" w:cs="Times New Roman"/>
          <w:iCs/>
          <w:color w:val="000000"/>
          <w:sz w:val="24"/>
          <w:szCs w:val="24"/>
        </w:rPr>
      </w:pPr>
    </w:p>
    <w:p w14:paraId="2C9DEBBA" w14:textId="77777777" w:rsidR="006F1324" w:rsidRPr="008C6561" w:rsidRDefault="006F1324" w:rsidP="008C6561">
      <w:pPr>
        <w:adjustRightInd w:val="0"/>
        <w:spacing w:after="0" w:line="360" w:lineRule="auto"/>
        <w:ind w:right="-30"/>
        <w:rPr>
          <w:rFonts w:ascii="Times New Roman" w:hAnsi="Times New Roman" w:cs="Times New Roman"/>
          <w:iCs/>
          <w:color w:val="000000"/>
          <w:sz w:val="24"/>
          <w:szCs w:val="24"/>
        </w:rPr>
      </w:pPr>
    </w:p>
    <w:p w14:paraId="4169054E" w14:textId="77777777" w:rsidR="006F1324" w:rsidRPr="008C6561" w:rsidRDefault="006F1324" w:rsidP="008C6561">
      <w:pPr>
        <w:adjustRightInd w:val="0"/>
        <w:spacing w:after="0" w:line="360" w:lineRule="auto"/>
        <w:ind w:right="-30"/>
        <w:rPr>
          <w:rFonts w:ascii="Times New Roman" w:hAnsi="Times New Roman" w:cs="Times New Roman"/>
          <w:iCs/>
          <w:color w:val="000000"/>
          <w:sz w:val="24"/>
          <w:szCs w:val="24"/>
        </w:rPr>
      </w:pPr>
    </w:p>
    <w:p w14:paraId="74FD46CB" w14:textId="77777777" w:rsidR="006F1324" w:rsidRPr="008C6561" w:rsidRDefault="006F1324" w:rsidP="008C6561">
      <w:pPr>
        <w:adjustRightInd w:val="0"/>
        <w:spacing w:after="0" w:line="360" w:lineRule="auto"/>
        <w:ind w:right="-30"/>
        <w:rPr>
          <w:rFonts w:ascii="Times New Roman" w:hAnsi="Times New Roman" w:cs="Times New Roman"/>
          <w:iCs/>
          <w:color w:val="000000"/>
          <w:sz w:val="24"/>
          <w:szCs w:val="24"/>
        </w:rPr>
      </w:pPr>
    </w:p>
    <w:sectPr w:rsidR="006F1324" w:rsidRPr="008C6561" w:rsidSect="00D049C8">
      <w:headerReference w:type="default" r:id="rId61"/>
      <w:footerReference w:type="default" r:id="rId62"/>
      <w:footnotePr>
        <w:pos w:val="beneathText"/>
      </w:footnotePr>
      <w:pgSz w:w="11906" w:h="16838"/>
      <w:pgMar w:top="1134" w:right="1134" w:bottom="567" w:left="1985" w:header="284"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F9B01C" w14:textId="77777777" w:rsidR="00997838" w:rsidRDefault="00997838">
      <w:pPr>
        <w:spacing w:after="0" w:line="240" w:lineRule="auto"/>
      </w:pPr>
      <w:r>
        <w:separator/>
      </w:r>
    </w:p>
  </w:endnote>
  <w:endnote w:type="continuationSeparator" w:id="0">
    <w:p w14:paraId="1F2CC350" w14:textId="77777777" w:rsidR="00997838" w:rsidRDefault="009978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default"/>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7330952"/>
      <w:docPartObj>
        <w:docPartGallery w:val="Page Numbers (Bottom of Page)"/>
        <w:docPartUnique/>
      </w:docPartObj>
    </w:sdtPr>
    <w:sdtEndPr/>
    <w:sdtContent>
      <w:p w14:paraId="08F6A62F" w14:textId="51B1CB5C" w:rsidR="00997838" w:rsidRDefault="00997838">
        <w:pPr>
          <w:pStyle w:val="Rodap"/>
          <w:jc w:val="right"/>
        </w:pPr>
      </w:p>
      <w:p w14:paraId="5A8E4E08" w14:textId="77777777" w:rsidR="00997838" w:rsidRDefault="00997838">
        <w:pPr>
          <w:pStyle w:val="Rodap"/>
          <w:jc w:val="right"/>
        </w:pPr>
      </w:p>
      <w:p w14:paraId="3BA42E68" w14:textId="346324FA" w:rsidR="00997838" w:rsidRDefault="00F853C3">
        <w:pPr>
          <w:pStyle w:val="Rodap"/>
          <w:jc w:val="right"/>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C73D6D" w14:textId="77777777" w:rsidR="00997838" w:rsidRDefault="00997838">
      <w:pPr>
        <w:spacing w:after="0" w:line="240" w:lineRule="auto"/>
      </w:pPr>
      <w:r>
        <w:separator/>
      </w:r>
    </w:p>
  </w:footnote>
  <w:footnote w:type="continuationSeparator" w:id="0">
    <w:p w14:paraId="50D915FB" w14:textId="77777777" w:rsidR="00997838" w:rsidRDefault="009978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568880" w14:textId="0B0D0874" w:rsidR="00997838" w:rsidRDefault="00997838" w:rsidP="00D049C8">
    <w:pPr>
      <w:pStyle w:val="Cabealho"/>
      <w:tabs>
        <w:tab w:val="clear" w:pos="4252"/>
        <w:tab w:val="clear" w:pos="8504"/>
        <w:tab w:val="left" w:pos="1560"/>
      </w:tabs>
      <w:spacing w:line="240" w:lineRule="auto"/>
      <w:contextualSpacing/>
      <w:jc w:val="center"/>
      <w:rPr>
        <w:rFonts w:ascii="Times New Roman" w:hAnsi="Times New Roman"/>
        <w:b/>
      </w:rPr>
    </w:pPr>
    <w:r>
      <w:rPr>
        <w:noProof/>
        <w:lang w:eastAsia="pt-BR"/>
      </w:rPr>
      <w:drawing>
        <wp:anchor distT="0" distB="0" distL="114300" distR="114300" simplePos="0" relativeHeight="251659264" behindDoc="1" locked="0" layoutInCell="1" allowOverlap="1" wp14:anchorId="065D15AB" wp14:editId="0E0A12E6">
          <wp:simplePos x="0" y="0"/>
          <wp:positionH relativeFrom="page">
            <wp:align>left</wp:align>
          </wp:positionH>
          <wp:positionV relativeFrom="paragraph">
            <wp:posOffset>-177165</wp:posOffset>
          </wp:positionV>
          <wp:extent cx="7629525" cy="10696575"/>
          <wp:effectExtent l="0" t="0" r="9525" b="9525"/>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629525" cy="106965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35765E5B" w14:textId="6CF7BD07" w:rsidR="00997838" w:rsidRDefault="00997838" w:rsidP="00D049C8">
    <w:pPr>
      <w:pStyle w:val="Cabealho"/>
      <w:tabs>
        <w:tab w:val="clear" w:pos="4252"/>
        <w:tab w:val="clear" w:pos="8504"/>
        <w:tab w:val="left" w:pos="1560"/>
      </w:tabs>
      <w:spacing w:line="240" w:lineRule="auto"/>
      <w:contextualSpacing/>
      <w:jc w:val="center"/>
      <w:rPr>
        <w:rFonts w:ascii="Times New Roman" w:hAnsi="Times New Roman"/>
        <w:b/>
      </w:rPr>
    </w:pPr>
  </w:p>
  <w:p w14:paraId="610DA8EA" w14:textId="10B48158" w:rsidR="00997838" w:rsidRDefault="00997838" w:rsidP="00D049C8">
    <w:pPr>
      <w:pStyle w:val="Cabealho"/>
      <w:tabs>
        <w:tab w:val="clear" w:pos="4252"/>
        <w:tab w:val="clear" w:pos="8504"/>
        <w:tab w:val="left" w:pos="1560"/>
      </w:tabs>
      <w:spacing w:line="240" w:lineRule="auto"/>
      <w:contextualSpacing/>
      <w:jc w:val="center"/>
      <w:rPr>
        <w:rFonts w:ascii="Times New Roman" w:hAnsi="Times New Roman"/>
        <w:b/>
      </w:rPr>
    </w:pPr>
  </w:p>
  <w:p w14:paraId="3D2E512C" w14:textId="1A128424" w:rsidR="00997838" w:rsidRDefault="00997838" w:rsidP="00D049C8">
    <w:pPr>
      <w:pStyle w:val="Cabealho"/>
      <w:tabs>
        <w:tab w:val="clear" w:pos="4252"/>
        <w:tab w:val="clear" w:pos="8504"/>
        <w:tab w:val="left" w:pos="1560"/>
      </w:tabs>
      <w:spacing w:line="240" w:lineRule="auto"/>
      <w:contextualSpacing/>
      <w:jc w:val="center"/>
      <w:rPr>
        <w:rFonts w:ascii="Times New Roman" w:hAnsi="Times New Roman"/>
        <w:b/>
      </w:rPr>
    </w:pPr>
  </w:p>
  <w:p w14:paraId="7C4A2C0C" w14:textId="5EE8262A" w:rsidR="00997838" w:rsidRDefault="00997838" w:rsidP="00D049C8">
    <w:pPr>
      <w:pStyle w:val="Cabealho"/>
      <w:tabs>
        <w:tab w:val="clear" w:pos="4252"/>
        <w:tab w:val="clear" w:pos="8504"/>
        <w:tab w:val="left" w:pos="1560"/>
      </w:tabs>
      <w:spacing w:line="240" w:lineRule="auto"/>
      <w:contextualSpacing/>
      <w:jc w:val="center"/>
      <w:rPr>
        <w:rFonts w:ascii="Times New Roman" w:hAnsi="Times New Roman"/>
        <w:b/>
      </w:rPr>
    </w:pPr>
  </w:p>
  <w:p w14:paraId="4EB6CBBB" w14:textId="77777777" w:rsidR="00997838" w:rsidRDefault="00997838" w:rsidP="00D049C8">
    <w:pPr>
      <w:pStyle w:val="Cabealho"/>
      <w:tabs>
        <w:tab w:val="clear" w:pos="4252"/>
        <w:tab w:val="clear" w:pos="8504"/>
        <w:tab w:val="left" w:pos="1560"/>
      </w:tabs>
      <w:spacing w:line="240" w:lineRule="auto"/>
      <w:contextualSpacing/>
      <w:jc w:val="center"/>
      <w:rPr>
        <w:rFonts w:ascii="Times New Roman" w:hAnsi="Times New Roman"/>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40434B0"/>
    <w:multiLevelType w:val="hybridMultilevel"/>
    <w:tmpl w:val="E5048D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D7D321F"/>
    <w:multiLevelType w:val="hybridMultilevel"/>
    <w:tmpl w:val="2D4E54D8"/>
    <w:lvl w:ilvl="0" w:tplc="1CF2CB98">
      <w:start w:val="1"/>
      <w:numFmt w:val="decimal"/>
      <w:pStyle w:val="Ttulo1"/>
      <w:suff w:val="nothing"/>
      <w:lvlText w:val=""/>
      <w:lvlJc w:val="left"/>
      <w:pPr>
        <w:tabs>
          <w:tab w:val="num" w:pos="0"/>
        </w:tabs>
        <w:ind w:left="0" w:firstLine="0"/>
      </w:pPr>
    </w:lvl>
    <w:lvl w:ilvl="1" w:tplc="0428CBDE">
      <w:start w:val="1"/>
      <w:numFmt w:val="decimal"/>
      <w:pStyle w:val="Ttulo2"/>
      <w:suff w:val="nothing"/>
      <w:lvlText w:val=""/>
      <w:lvlJc w:val="left"/>
      <w:pPr>
        <w:tabs>
          <w:tab w:val="num" w:pos="0"/>
        </w:tabs>
        <w:ind w:left="0" w:firstLine="0"/>
      </w:pPr>
    </w:lvl>
    <w:lvl w:ilvl="2" w:tplc="A68CD936">
      <w:start w:val="1"/>
      <w:numFmt w:val="decimal"/>
      <w:pStyle w:val="Ttulo3"/>
      <w:suff w:val="nothing"/>
      <w:lvlText w:val=""/>
      <w:lvlJc w:val="left"/>
      <w:pPr>
        <w:tabs>
          <w:tab w:val="num" w:pos="0"/>
        </w:tabs>
        <w:ind w:left="0" w:firstLine="0"/>
      </w:pPr>
    </w:lvl>
    <w:lvl w:ilvl="3" w:tplc="89423DB0">
      <w:start w:val="1"/>
      <w:numFmt w:val="decimal"/>
      <w:suff w:val="nothing"/>
      <w:lvlText w:val=""/>
      <w:lvlJc w:val="left"/>
      <w:pPr>
        <w:tabs>
          <w:tab w:val="num" w:pos="0"/>
        </w:tabs>
        <w:ind w:left="0" w:firstLine="0"/>
      </w:pPr>
    </w:lvl>
    <w:lvl w:ilvl="4" w:tplc="E8F217B2">
      <w:start w:val="1"/>
      <w:numFmt w:val="decimal"/>
      <w:suff w:val="nothing"/>
      <w:lvlText w:val=""/>
      <w:lvlJc w:val="left"/>
      <w:pPr>
        <w:tabs>
          <w:tab w:val="num" w:pos="0"/>
        </w:tabs>
        <w:ind w:left="0" w:firstLine="0"/>
      </w:pPr>
    </w:lvl>
    <w:lvl w:ilvl="5" w:tplc="566E41F8">
      <w:start w:val="1"/>
      <w:numFmt w:val="decimal"/>
      <w:suff w:val="nothing"/>
      <w:lvlText w:val=""/>
      <w:lvlJc w:val="left"/>
      <w:pPr>
        <w:tabs>
          <w:tab w:val="num" w:pos="0"/>
        </w:tabs>
        <w:ind w:left="0" w:firstLine="0"/>
      </w:pPr>
    </w:lvl>
    <w:lvl w:ilvl="6" w:tplc="1472D302">
      <w:start w:val="1"/>
      <w:numFmt w:val="decimal"/>
      <w:suff w:val="nothing"/>
      <w:lvlText w:val=""/>
      <w:lvlJc w:val="left"/>
      <w:pPr>
        <w:tabs>
          <w:tab w:val="num" w:pos="0"/>
        </w:tabs>
        <w:ind w:left="0" w:firstLine="0"/>
      </w:pPr>
    </w:lvl>
    <w:lvl w:ilvl="7" w:tplc="B290EA6C">
      <w:start w:val="1"/>
      <w:numFmt w:val="decimal"/>
      <w:suff w:val="nothing"/>
      <w:lvlText w:val=""/>
      <w:lvlJc w:val="left"/>
      <w:pPr>
        <w:tabs>
          <w:tab w:val="num" w:pos="0"/>
        </w:tabs>
        <w:ind w:left="0" w:firstLine="0"/>
      </w:pPr>
    </w:lvl>
    <w:lvl w:ilvl="8" w:tplc="E12AA500">
      <w:start w:val="1"/>
      <w:numFmt w:val="decimal"/>
      <w:suff w:val="nothing"/>
      <w:lvlText w:val=""/>
      <w:lvlJc w:val="left"/>
      <w:pPr>
        <w:tabs>
          <w:tab w:val="num" w:pos="0"/>
        </w:tabs>
        <w:ind w:left="0" w:firstLine="0"/>
      </w:pPr>
    </w:lvl>
  </w:abstractNum>
  <w:abstractNum w:abstractNumId="4" w15:restartNumberingAfterBreak="0">
    <w:nsid w:val="109A0F22"/>
    <w:multiLevelType w:val="multilevel"/>
    <w:tmpl w:val="90964D6A"/>
    <w:lvl w:ilvl="0">
      <w:start w:val="10"/>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AF67920"/>
    <w:multiLevelType w:val="multilevel"/>
    <w:tmpl w:val="D3DAFA1E"/>
    <w:lvl w:ilvl="0">
      <w:start w:val="11"/>
      <w:numFmt w:val="decimal"/>
      <w:pStyle w:val="Nivel01Titulo"/>
      <w:lvlText w:val="%1"/>
      <w:lvlJc w:val="left"/>
      <w:pPr>
        <w:ind w:left="118" w:hanging="478"/>
      </w:pPr>
      <w:rPr>
        <w:rFonts w:hint="default"/>
        <w:lang w:val="pt-PT" w:eastAsia="en-US" w:bidi="ar-SA"/>
      </w:rPr>
    </w:lvl>
    <w:lvl w:ilvl="1">
      <w:start w:val="1"/>
      <w:numFmt w:val="decimal"/>
      <w:lvlText w:val="%1.%2."/>
      <w:lvlJc w:val="left"/>
      <w:pPr>
        <w:ind w:left="118" w:hanging="478"/>
      </w:pPr>
      <w:rPr>
        <w:rFonts w:ascii="Arial MT" w:eastAsia="Arial MT" w:hAnsi="Arial MT" w:cs="Arial MT" w:hint="default"/>
        <w:w w:val="99"/>
        <w:sz w:val="19"/>
        <w:szCs w:val="19"/>
        <w:lang w:val="pt-PT" w:eastAsia="en-US" w:bidi="ar-SA"/>
      </w:rPr>
    </w:lvl>
    <w:lvl w:ilvl="2">
      <w:numFmt w:val="bullet"/>
      <w:pStyle w:val="Nvel3-R"/>
      <w:lvlText w:val="•"/>
      <w:lvlJc w:val="left"/>
      <w:pPr>
        <w:ind w:left="2069" w:hanging="478"/>
      </w:pPr>
      <w:rPr>
        <w:rFonts w:hint="default"/>
        <w:lang w:val="pt-PT" w:eastAsia="en-US" w:bidi="ar-SA"/>
      </w:rPr>
    </w:lvl>
    <w:lvl w:ilvl="3">
      <w:numFmt w:val="bullet"/>
      <w:pStyle w:val="Nvel4-R"/>
      <w:lvlText w:val="•"/>
      <w:lvlJc w:val="left"/>
      <w:pPr>
        <w:ind w:left="3043" w:hanging="478"/>
      </w:pPr>
      <w:rPr>
        <w:rFonts w:hint="default"/>
        <w:lang w:val="pt-PT" w:eastAsia="en-US" w:bidi="ar-SA"/>
      </w:rPr>
    </w:lvl>
    <w:lvl w:ilvl="4">
      <w:numFmt w:val="bullet"/>
      <w:lvlText w:val="•"/>
      <w:lvlJc w:val="left"/>
      <w:pPr>
        <w:ind w:left="4018" w:hanging="478"/>
      </w:pPr>
      <w:rPr>
        <w:rFonts w:hint="default"/>
        <w:lang w:val="pt-PT" w:eastAsia="en-US" w:bidi="ar-SA"/>
      </w:rPr>
    </w:lvl>
    <w:lvl w:ilvl="5">
      <w:numFmt w:val="bullet"/>
      <w:lvlText w:val="•"/>
      <w:lvlJc w:val="left"/>
      <w:pPr>
        <w:ind w:left="4993" w:hanging="478"/>
      </w:pPr>
      <w:rPr>
        <w:rFonts w:hint="default"/>
        <w:lang w:val="pt-PT" w:eastAsia="en-US" w:bidi="ar-SA"/>
      </w:rPr>
    </w:lvl>
    <w:lvl w:ilvl="6">
      <w:numFmt w:val="bullet"/>
      <w:lvlText w:val="•"/>
      <w:lvlJc w:val="left"/>
      <w:pPr>
        <w:ind w:left="5967" w:hanging="478"/>
      </w:pPr>
      <w:rPr>
        <w:rFonts w:hint="default"/>
        <w:lang w:val="pt-PT" w:eastAsia="en-US" w:bidi="ar-SA"/>
      </w:rPr>
    </w:lvl>
    <w:lvl w:ilvl="7">
      <w:numFmt w:val="bullet"/>
      <w:lvlText w:val="•"/>
      <w:lvlJc w:val="left"/>
      <w:pPr>
        <w:ind w:left="6942" w:hanging="478"/>
      </w:pPr>
      <w:rPr>
        <w:rFonts w:hint="default"/>
        <w:lang w:val="pt-PT" w:eastAsia="en-US" w:bidi="ar-SA"/>
      </w:rPr>
    </w:lvl>
    <w:lvl w:ilvl="8">
      <w:numFmt w:val="bullet"/>
      <w:lvlText w:val="•"/>
      <w:lvlJc w:val="left"/>
      <w:pPr>
        <w:ind w:left="7917" w:hanging="478"/>
      </w:pPr>
      <w:rPr>
        <w:rFonts w:hint="default"/>
        <w:lang w:val="pt-PT" w:eastAsia="en-US" w:bidi="ar-SA"/>
      </w:rPr>
    </w:lvl>
  </w:abstractNum>
  <w:abstractNum w:abstractNumId="6" w15:restartNumberingAfterBreak="0">
    <w:nsid w:val="1D546676"/>
    <w:multiLevelType w:val="multilevel"/>
    <w:tmpl w:val="1D5EDEC2"/>
    <w:lvl w:ilvl="0">
      <w:start w:val="7"/>
      <w:numFmt w:val="decimal"/>
      <w:lvlText w:val="%1"/>
      <w:lvlJc w:val="left"/>
      <w:pPr>
        <w:ind w:left="480" w:hanging="480"/>
      </w:pPr>
      <w:rPr>
        <w:rFonts w:ascii="Arial MT" w:hAnsi="Arial MT" w:cs="Arial MT" w:hint="default"/>
      </w:rPr>
    </w:lvl>
    <w:lvl w:ilvl="1">
      <w:start w:val="3"/>
      <w:numFmt w:val="decimal"/>
      <w:lvlText w:val="%1.%2"/>
      <w:lvlJc w:val="left"/>
      <w:pPr>
        <w:ind w:left="480" w:hanging="480"/>
      </w:pPr>
      <w:rPr>
        <w:rFonts w:ascii="Times New Roman" w:hAnsi="Times New Roman" w:cs="Times New Roman" w:hint="default"/>
        <w:b w:val="0"/>
        <w:bCs/>
        <w:i w:val="0"/>
        <w:iCs w:val="0"/>
      </w:rPr>
    </w:lvl>
    <w:lvl w:ilvl="2">
      <w:start w:val="1"/>
      <w:numFmt w:val="decimal"/>
      <w:lvlText w:val="%1.%2.%3"/>
      <w:lvlJc w:val="left"/>
      <w:pPr>
        <w:ind w:left="720" w:hanging="720"/>
      </w:pPr>
      <w:rPr>
        <w:rFonts w:ascii="Times New Roman" w:hAnsi="Times New Roman" w:cs="Times New Roman" w:hint="default"/>
        <w:b w:val="0"/>
        <w:bCs w:val="0"/>
        <w:i w:val="0"/>
        <w:iCs w:val="0"/>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Arial MT" w:hAnsi="Arial MT" w:cs="Arial MT" w:hint="default"/>
      </w:rPr>
    </w:lvl>
    <w:lvl w:ilvl="5">
      <w:start w:val="1"/>
      <w:numFmt w:val="decimal"/>
      <w:lvlText w:val="%1.%2.%3.%4.%5.%6"/>
      <w:lvlJc w:val="left"/>
      <w:pPr>
        <w:ind w:left="1080" w:hanging="1080"/>
      </w:pPr>
      <w:rPr>
        <w:rFonts w:ascii="Arial MT" w:hAnsi="Arial MT" w:cs="Arial MT" w:hint="default"/>
      </w:rPr>
    </w:lvl>
    <w:lvl w:ilvl="6">
      <w:start w:val="1"/>
      <w:numFmt w:val="decimal"/>
      <w:lvlText w:val="%1.%2.%3.%4.%5.%6.%7"/>
      <w:lvlJc w:val="left"/>
      <w:pPr>
        <w:ind w:left="1440" w:hanging="1440"/>
      </w:pPr>
      <w:rPr>
        <w:rFonts w:ascii="Arial MT" w:hAnsi="Arial MT" w:cs="Arial MT" w:hint="default"/>
      </w:rPr>
    </w:lvl>
    <w:lvl w:ilvl="7">
      <w:start w:val="1"/>
      <w:numFmt w:val="decimal"/>
      <w:lvlText w:val="%1.%2.%3.%4.%5.%6.%7.%8"/>
      <w:lvlJc w:val="left"/>
      <w:pPr>
        <w:ind w:left="1440" w:hanging="1440"/>
      </w:pPr>
      <w:rPr>
        <w:rFonts w:ascii="Arial MT" w:hAnsi="Arial MT" w:cs="Arial MT" w:hint="default"/>
      </w:rPr>
    </w:lvl>
    <w:lvl w:ilvl="8">
      <w:start w:val="1"/>
      <w:numFmt w:val="decimal"/>
      <w:lvlText w:val="%1.%2.%3.%4.%5.%6.%7.%8.%9"/>
      <w:lvlJc w:val="left"/>
      <w:pPr>
        <w:ind w:left="1800" w:hanging="1800"/>
      </w:pPr>
      <w:rPr>
        <w:rFonts w:ascii="Arial MT" w:hAnsi="Arial MT" w:cs="Arial MT" w:hint="default"/>
      </w:rPr>
    </w:lvl>
  </w:abstractNum>
  <w:abstractNum w:abstractNumId="7"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C225CDD"/>
    <w:multiLevelType w:val="multilevel"/>
    <w:tmpl w:val="83D04AAA"/>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5A1437"/>
    <w:multiLevelType w:val="multilevel"/>
    <w:tmpl w:val="76AC002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C21767"/>
    <w:multiLevelType w:val="hybridMultilevel"/>
    <w:tmpl w:val="A7AE3832"/>
    <w:lvl w:ilvl="0" w:tplc="234EE41A">
      <w:start w:val="1"/>
      <w:numFmt w:val="lowerLetter"/>
      <w:lvlText w:val="%1)"/>
      <w:lvlJc w:val="left"/>
      <w:pPr>
        <w:ind w:left="102" w:hanging="708"/>
      </w:pPr>
      <w:rPr>
        <w:rFonts w:ascii="Times New Roman" w:eastAsia="Arial" w:hAnsi="Times New Roman" w:cs="Times New Roman"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4" w15:restartNumberingAfterBreak="0">
    <w:nsid w:val="3ACA085D"/>
    <w:multiLevelType w:val="multilevel"/>
    <w:tmpl w:val="4CAE2646"/>
    <w:lvl w:ilvl="0">
      <w:start w:val="10"/>
      <w:numFmt w:val="decimal"/>
      <w:pStyle w:val="Nivel01"/>
      <w:lvlText w:val="%1"/>
      <w:lvlJc w:val="left"/>
      <w:pPr>
        <w:ind w:left="5807" w:hanging="420"/>
      </w:pPr>
      <w:rPr>
        <w:rFonts w:hint="default"/>
      </w:rPr>
    </w:lvl>
    <w:lvl w:ilvl="1">
      <w:start w:val="1"/>
      <w:numFmt w:val="decimal"/>
      <w:lvlText w:val="%1.%2"/>
      <w:lvlJc w:val="left"/>
      <w:pPr>
        <w:ind w:left="704" w:hanging="420"/>
      </w:pPr>
      <w:rPr>
        <w:rFonts w:hint="default"/>
        <w:i w:val="0"/>
        <w:iCs w:val="0"/>
        <w:color w:val="auto"/>
      </w:rPr>
    </w:lvl>
    <w:lvl w:ilvl="2">
      <w:start w:val="1"/>
      <w:numFmt w:val="decimal"/>
      <w:lvlText w:val="%1.%2.%3"/>
      <w:lvlJc w:val="left"/>
      <w:pPr>
        <w:ind w:left="1288" w:hanging="720"/>
      </w:pPr>
      <w:rPr>
        <w:rFonts w:hint="default"/>
        <w:i w:val="0"/>
        <w:iCs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3B850DE4"/>
    <w:multiLevelType w:val="hybridMultilevel"/>
    <w:tmpl w:val="A2B69058"/>
    <w:lvl w:ilvl="0" w:tplc="2968DFEA">
      <w:start w:val="1"/>
      <w:numFmt w:val="lowerLetter"/>
      <w:lvlText w:val="%1)"/>
      <w:lvlJc w:val="left"/>
      <w:pPr>
        <w:ind w:left="102" w:hanging="708"/>
      </w:pPr>
      <w:rPr>
        <w:rFonts w:ascii="Times New Roman" w:eastAsia="Arial" w:hAnsi="Times New Roman" w:cs="Times New Roman"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16" w15:restartNumberingAfterBreak="0">
    <w:nsid w:val="3E5762E5"/>
    <w:multiLevelType w:val="multilevel"/>
    <w:tmpl w:val="9404D950"/>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00246E4"/>
    <w:multiLevelType w:val="multilevel"/>
    <w:tmpl w:val="BA40D882"/>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44A124D7"/>
    <w:multiLevelType w:val="multilevel"/>
    <w:tmpl w:val="1D5C9872"/>
    <w:lvl w:ilvl="0">
      <w:start w:val="1"/>
      <w:numFmt w:val="decimal"/>
      <w:lvlText w:val="%1."/>
      <w:lvlJc w:val="left"/>
      <w:pPr>
        <w:ind w:left="3340" w:hanging="221"/>
      </w:pPr>
      <w:rPr>
        <w:rFonts w:ascii="Times New Roman" w:eastAsia="Arial" w:hAnsi="Times New Roman" w:cs="Times New Roman" w:hint="default"/>
        <w:b/>
        <w:bCs/>
        <w:i w:val="0"/>
        <w:iCs w:val="0"/>
        <w:w w:val="99"/>
        <w:sz w:val="24"/>
        <w:szCs w:val="24"/>
        <w:lang w:val="pt-PT" w:eastAsia="en-US" w:bidi="ar-SA"/>
      </w:rPr>
    </w:lvl>
    <w:lvl w:ilvl="1">
      <w:start w:val="1"/>
      <w:numFmt w:val="decimal"/>
      <w:lvlText w:val="%1.%2."/>
      <w:lvlJc w:val="left"/>
      <w:pPr>
        <w:ind w:left="1488" w:hanging="495"/>
      </w:pPr>
      <w:rPr>
        <w:rFonts w:hint="default"/>
        <w:i w:val="0"/>
        <w:iCs/>
        <w:color w:val="auto"/>
        <w:spacing w:val="-1"/>
        <w:w w:val="99"/>
        <w:lang w:val="pt-PT" w:eastAsia="en-US" w:bidi="ar-SA"/>
      </w:rPr>
    </w:lvl>
    <w:lvl w:ilvl="2">
      <w:start w:val="1"/>
      <w:numFmt w:val="decimal"/>
      <w:pStyle w:val="Nvel3"/>
      <w:lvlText w:val="%1.%2.%3."/>
      <w:lvlJc w:val="left"/>
      <w:pPr>
        <w:ind w:left="2906" w:hanging="495"/>
      </w:pPr>
      <w:rPr>
        <w:rFonts w:hint="default"/>
        <w:i w:val="0"/>
        <w:iCs w:val="0"/>
        <w:spacing w:val="-1"/>
        <w:w w:val="99"/>
        <w:lang w:val="pt-PT" w:eastAsia="en-US" w:bidi="ar-SA"/>
      </w:rPr>
    </w:lvl>
    <w:lvl w:ilvl="3">
      <w:start w:val="1"/>
      <w:numFmt w:val="decimal"/>
      <w:lvlText w:val="%1.%2.%3.%4."/>
      <w:lvlJc w:val="left"/>
      <w:pPr>
        <w:ind w:left="118" w:hanging="495"/>
      </w:pPr>
      <w:rPr>
        <w:rFonts w:ascii="Times New Roman" w:eastAsia="Arial MT" w:hAnsi="Times New Roman" w:cs="Times New Roman" w:hint="default"/>
        <w:spacing w:val="-1"/>
        <w:w w:val="99"/>
        <w:sz w:val="24"/>
        <w:szCs w:val="24"/>
        <w:lang w:val="pt-PT" w:eastAsia="en-US" w:bidi="ar-SA"/>
      </w:rPr>
    </w:lvl>
    <w:lvl w:ilvl="4">
      <w:numFmt w:val="bullet"/>
      <w:lvlText w:val="•"/>
      <w:lvlJc w:val="left"/>
      <w:pPr>
        <w:ind w:left="720" w:hanging="495"/>
      </w:pPr>
      <w:rPr>
        <w:rFonts w:hint="default"/>
        <w:lang w:val="pt-PT" w:eastAsia="en-US" w:bidi="ar-SA"/>
      </w:rPr>
    </w:lvl>
    <w:lvl w:ilvl="5">
      <w:numFmt w:val="bullet"/>
      <w:lvlText w:val="•"/>
      <w:lvlJc w:val="left"/>
      <w:pPr>
        <w:ind w:left="780" w:hanging="495"/>
      </w:pPr>
      <w:rPr>
        <w:rFonts w:hint="default"/>
        <w:lang w:val="pt-PT" w:eastAsia="en-US" w:bidi="ar-SA"/>
      </w:rPr>
    </w:lvl>
    <w:lvl w:ilvl="6">
      <w:numFmt w:val="bullet"/>
      <w:lvlText w:val="•"/>
      <w:lvlJc w:val="left"/>
      <w:pPr>
        <w:ind w:left="2597" w:hanging="495"/>
      </w:pPr>
      <w:rPr>
        <w:rFonts w:hint="default"/>
        <w:lang w:val="pt-PT" w:eastAsia="en-US" w:bidi="ar-SA"/>
      </w:rPr>
    </w:lvl>
    <w:lvl w:ilvl="7">
      <w:numFmt w:val="bullet"/>
      <w:lvlText w:val="•"/>
      <w:lvlJc w:val="left"/>
      <w:pPr>
        <w:ind w:left="4414" w:hanging="495"/>
      </w:pPr>
      <w:rPr>
        <w:rFonts w:hint="default"/>
        <w:lang w:val="pt-PT" w:eastAsia="en-US" w:bidi="ar-SA"/>
      </w:rPr>
    </w:lvl>
    <w:lvl w:ilvl="8">
      <w:numFmt w:val="bullet"/>
      <w:lvlText w:val="•"/>
      <w:lvlJc w:val="left"/>
      <w:pPr>
        <w:ind w:left="6231" w:hanging="495"/>
      </w:pPr>
      <w:rPr>
        <w:rFonts w:hint="default"/>
        <w:lang w:val="pt-PT" w:eastAsia="en-US" w:bidi="ar-SA"/>
      </w:r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5FE4421"/>
    <w:multiLevelType w:val="hybridMultilevel"/>
    <w:tmpl w:val="E5E4F8B0"/>
    <w:lvl w:ilvl="0" w:tplc="0416000F">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15:restartNumberingAfterBreak="0">
    <w:nsid w:val="587F4D02"/>
    <w:multiLevelType w:val="multilevel"/>
    <w:tmpl w:val="323C9630"/>
    <w:lvl w:ilvl="0">
      <w:start w:val="11"/>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9573755"/>
    <w:multiLevelType w:val="multilevel"/>
    <w:tmpl w:val="F56E2C7C"/>
    <w:lvl w:ilvl="0">
      <w:start w:val="1"/>
      <w:numFmt w:val="decimal"/>
      <w:lvlText w:val="%1"/>
      <w:lvlJc w:val="left"/>
      <w:pPr>
        <w:ind w:left="360" w:hanging="360"/>
      </w:pPr>
      <w:rPr>
        <w:rFonts w:hint="default"/>
      </w:rPr>
    </w:lvl>
    <w:lvl w:ilvl="1">
      <w:start w:val="1"/>
      <w:numFmt w:val="decimal"/>
      <w:lvlText w:val="%1.%2"/>
      <w:lvlJc w:val="left"/>
      <w:pPr>
        <w:ind w:left="477" w:hanging="360"/>
      </w:pPr>
      <w:rPr>
        <w:rFonts w:hint="default"/>
      </w:rPr>
    </w:lvl>
    <w:lvl w:ilvl="2">
      <w:start w:val="1"/>
      <w:numFmt w:val="decimal"/>
      <w:lvlText w:val="%1.%2.%3"/>
      <w:lvlJc w:val="left"/>
      <w:pPr>
        <w:ind w:left="954" w:hanging="720"/>
      </w:pPr>
      <w:rPr>
        <w:rFonts w:hint="default"/>
      </w:rPr>
    </w:lvl>
    <w:lvl w:ilvl="3">
      <w:start w:val="1"/>
      <w:numFmt w:val="decimal"/>
      <w:lvlText w:val="%1.%2.%3.%4"/>
      <w:lvlJc w:val="left"/>
      <w:pPr>
        <w:ind w:left="1071" w:hanging="720"/>
      </w:pPr>
      <w:rPr>
        <w:rFonts w:hint="default"/>
      </w:rPr>
    </w:lvl>
    <w:lvl w:ilvl="4">
      <w:start w:val="1"/>
      <w:numFmt w:val="decimal"/>
      <w:lvlText w:val="%1.%2.%3.%4.%5"/>
      <w:lvlJc w:val="left"/>
      <w:pPr>
        <w:ind w:left="1548" w:hanging="1080"/>
      </w:pPr>
      <w:rPr>
        <w:rFonts w:hint="default"/>
      </w:rPr>
    </w:lvl>
    <w:lvl w:ilvl="5">
      <w:start w:val="1"/>
      <w:numFmt w:val="decimal"/>
      <w:lvlText w:val="%1.%2.%3.%4.%5.%6"/>
      <w:lvlJc w:val="left"/>
      <w:pPr>
        <w:ind w:left="1665" w:hanging="1080"/>
      </w:pPr>
      <w:rPr>
        <w:rFonts w:hint="default"/>
      </w:rPr>
    </w:lvl>
    <w:lvl w:ilvl="6">
      <w:start w:val="1"/>
      <w:numFmt w:val="decimal"/>
      <w:lvlText w:val="%1.%2.%3.%4.%5.%6.%7"/>
      <w:lvlJc w:val="left"/>
      <w:pPr>
        <w:ind w:left="2142" w:hanging="1440"/>
      </w:pPr>
      <w:rPr>
        <w:rFonts w:hint="default"/>
      </w:rPr>
    </w:lvl>
    <w:lvl w:ilvl="7">
      <w:start w:val="1"/>
      <w:numFmt w:val="decimal"/>
      <w:lvlText w:val="%1.%2.%3.%4.%5.%6.%7.%8"/>
      <w:lvlJc w:val="left"/>
      <w:pPr>
        <w:ind w:left="2259" w:hanging="1440"/>
      </w:pPr>
      <w:rPr>
        <w:rFonts w:hint="default"/>
      </w:rPr>
    </w:lvl>
    <w:lvl w:ilvl="8">
      <w:start w:val="1"/>
      <w:numFmt w:val="decimal"/>
      <w:lvlText w:val="%1.%2.%3.%4.%5.%6.%7.%8.%9"/>
      <w:lvlJc w:val="left"/>
      <w:pPr>
        <w:ind w:left="2736" w:hanging="1800"/>
      </w:pPr>
      <w:rPr>
        <w:rFonts w:hint="default"/>
      </w:rPr>
    </w:lvl>
  </w:abstractNum>
  <w:abstractNum w:abstractNumId="24" w15:restartNumberingAfterBreak="0">
    <w:nsid w:val="61DD361E"/>
    <w:multiLevelType w:val="multilevel"/>
    <w:tmpl w:val="226CE91E"/>
    <w:lvl w:ilvl="0">
      <w:start w:val="1"/>
      <w:numFmt w:val="decimal"/>
      <w:lvlText w:val="%1."/>
      <w:lvlJc w:val="left"/>
      <w:pPr>
        <w:ind w:left="4330" w:hanging="360"/>
      </w:pPr>
      <w:rPr>
        <w:rFonts w:ascii="Times New Roman" w:hAnsi="Times New Roman" w:cs="Times New Roman" w:hint="default"/>
        <w:b/>
        <w:i w:val="0"/>
        <w:color w:val="auto"/>
        <w:sz w:val="24"/>
        <w:szCs w:val="24"/>
      </w:rPr>
    </w:lvl>
    <w:lvl w:ilvl="1">
      <w:start w:val="1"/>
      <w:numFmt w:val="decimal"/>
      <w:suff w:val="space"/>
      <w:lvlText w:val="%1.%2."/>
      <w:lvlJc w:val="left"/>
      <w:pPr>
        <w:ind w:left="0" w:firstLine="0"/>
      </w:pPr>
      <w:rPr>
        <w:rFonts w:hint="default"/>
        <w:b/>
        <w:bCs/>
        <w:i w:val="0"/>
        <w:color w:val="auto"/>
      </w:rPr>
    </w:lvl>
    <w:lvl w:ilvl="2">
      <w:start w:val="1"/>
      <w:numFmt w:val="decimal"/>
      <w:suff w:val="space"/>
      <w:lvlText w:val="%1.%2.%3."/>
      <w:lvlJc w:val="left"/>
      <w:pPr>
        <w:ind w:left="0"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62467365"/>
    <w:multiLevelType w:val="multilevel"/>
    <w:tmpl w:val="2A821C2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AB445EB"/>
    <w:multiLevelType w:val="hybridMultilevel"/>
    <w:tmpl w:val="7F4AC266"/>
    <w:lvl w:ilvl="0" w:tplc="53BCB3A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07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0" w15:restartNumberingAfterBreak="0">
    <w:nsid w:val="769515E7"/>
    <w:multiLevelType w:val="multilevel"/>
    <w:tmpl w:val="CF5A24E6"/>
    <w:lvl w:ilvl="0">
      <w:start w:val="11"/>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7EB47D1"/>
    <w:multiLevelType w:val="hybridMultilevel"/>
    <w:tmpl w:val="65BC782C"/>
    <w:lvl w:ilvl="0" w:tplc="A254D806">
      <w:start w:val="1"/>
      <w:numFmt w:val="decimal"/>
      <w:lvlText w:val="%1."/>
      <w:lvlJc w:val="left"/>
      <w:pPr>
        <w:ind w:left="810" w:hanging="708"/>
      </w:pPr>
      <w:rPr>
        <w:rFonts w:ascii="Times New Roman" w:eastAsia="Arial" w:hAnsi="Times New Roman" w:cs="Times New Roman"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32"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3" w15:restartNumberingAfterBreak="0">
    <w:nsid w:val="7A6D7CF3"/>
    <w:multiLevelType w:val="multilevel"/>
    <w:tmpl w:val="36AA6E16"/>
    <w:lvl w:ilvl="0">
      <w:start w:val="1"/>
      <w:numFmt w:val="decimal"/>
      <w:lvlText w:val="%1."/>
      <w:lvlJc w:val="left"/>
      <w:pPr>
        <w:ind w:left="271" w:hanging="270"/>
      </w:pPr>
      <w:rPr>
        <w:rFonts w:ascii="Times New Roman" w:eastAsia="Arial" w:hAnsi="Times New Roman" w:cs="Times New Roman" w:hint="default"/>
        <w:b/>
        <w:bCs/>
        <w:i w:val="0"/>
        <w:iCs w:val="0"/>
        <w:spacing w:val="0"/>
        <w:w w:val="100"/>
        <w:sz w:val="24"/>
        <w:szCs w:val="24"/>
        <w:lang w:val="pt-PT" w:eastAsia="en-US" w:bidi="ar-SA"/>
      </w:rPr>
    </w:lvl>
    <w:lvl w:ilvl="1">
      <w:start w:val="1"/>
      <w:numFmt w:val="decimal"/>
      <w:lvlText w:val="%1.%2."/>
      <w:lvlJc w:val="left"/>
      <w:pPr>
        <w:ind w:left="755" w:hanging="471"/>
      </w:pPr>
      <w:rPr>
        <w:rFonts w:hint="default"/>
        <w:spacing w:val="0"/>
        <w:w w:val="100"/>
        <w:lang w:val="pt-PT" w:eastAsia="en-US" w:bidi="ar-SA"/>
      </w:rPr>
    </w:lvl>
    <w:lvl w:ilvl="2">
      <w:start w:val="1"/>
      <w:numFmt w:val="decimal"/>
      <w:lvlText w:val="%1.%2.%3."/>
      <w:lvlJc w:val="left"/>
      <w:pPr>
        <w:ind w:left="1" w:hanging="689"/>
      </w:pPr>
      <w:rPr>
        <w:rFonts w:ascii="Times New Roman" w:eastAsia="Arial MT" w:hAnsi="Times New Roman" w:cs="Times New Roman" w:hint="default"/>
        <w:b w:val="0"/>
        <w:bCs w:val="0"/>
        <w:i w:val="0"/>
        <w:iCs w:val="0"/>
        <w:spacing w:val="-2"/>
        <w:w w:val="100"/>
        <w:sz w:val="24"/>
        <w:szCs w:val="24"/>
        <w:lang w:val="pt-PT" w:eastAsia="en-US" w:bidi="ar-SA"/>
      </w:rPr>
    </w:lvl>
    <w:lvl w:ilvl="3">
      <w:numFmt w:val="bullet"/>
      <w:lvlText w:val="•"/>
      <w:lvlJc w:val="left"/>
      <w:pPr>
        <w:ind w:left="1816" w:hanging="689"/>
      </w:pPr>
      <w:rPr>
        <w:rFonts w:hint="default"/>
        <w:lang w:val="pt-PT" w:eastAsia="en-US" w:bidi="ar-SA"/>
      </w:rPr>
    </w:lvl>
    <w:lvl w:ilvl="4">
      <w:numFmt w:val="bullet"/>
      <w:lvlText w:val="•"/>
      <w:lvlJc w:val="left"/>
      <w:pPr>
        <w:ind w:left="2873" w:hanging="689"/>
      </w:pPr>
      <w:rPr>
        <w:rFonts w:hint="default"/>
        <w:lang w:val="pt-PT" w:eastAsia="en-US" w:bidi="ar-SA"/>
      </w:rPr>
    </w:lvl>
    <w:lvl w:ilvl="5">
      <w:numFmt w:val="bullet"/>
      <w:lvlText w:val="•"/>
      <w:lvlJc w:val="left"/>
      <w:pPr>
        <w:ind w:left="3930" w:hanging="689"/>
      </w:pPr>
      <w:rPr>
        <w:rFonts w:hint="default"/>
        <w:lang w:val="pt-PT" w:eastAsia="en-US" w:bidi="ar-SA"/>
      </w:rPr>
    </w:lvl>
    <w:lvl w:ilvl="6">
      <w:numFmt w:val="bullet"/>
      <w:lvlText w:val="•"/>
      <w:lvlJc w:val="left"/>
      <w:pPr>
        <w:ind w:left="4987" w:hanging="689"/>
      </w:pPr>
      <w:rPr>
        <w:rFonts w:hint="default"/>
        <w:lang w:val="pt-PT" w:eastAsia="en-US" w:bidi="ar-SA"/>
      </w:rPr>
    </w:lvl>
    <w:lvl w:ilvl="7">
      <w:numFmt w:val="bullet"/>
      <w:lvlText w:val="•"/>
      <w:lvlJc w:val="left"/>
      <w:pPr>
        <w:ind w:left="6044" w:hanging="689"/>
      </w:pPr>
      <w:rPr>
        <w:rFonts w:hint="default"/>
        <w:lang w:val="pt-PT" w:eastAsia="en-US" w:bidi="ar-SA"/>
      </w:rPr>
    </w:lvl>
    <w:lvl w:ilvl="8">
      <w:numFmt w:val="bullet"/>
      <w:lvlText w:val="•"/>
      <w:lvlJc w:val="left"/>
      <w:pPr>
        <w:ind w:left="7100" w:hanging="689"/>
      </w:pPr>
      <w:rPr>
        <w:rFonts w:hint="default"/>
        <w:lang w:val="pt-PT" w:eastAsia="en-US" w:bidi="ar-SA"/>
      </w:rPr>
    </w:lvl>
  </w:abstractNum>
  <w:abstractNum w:abstractNumId="3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8"/>
  </w:num>
  <w:num w:numId="3">
    <w:abstractNumId w:val="4"/>
  </w:num>
  <w:num w:numId="4">
    <w:abstractNumId w:val="33"/>
  </w:num>
  <w:num w:numId="5">
    <w:abstractNumId w:val="16"/>
  </w:num>
  <w:num w:numId="6">
    <w:abstractNumId w:val="2"/>
  </w:num>
  <w:num w:numId="7">
    <w:abstractNumId w:val="5"/>
  </w:num>
  <w:num w:numId="8">
    <w:abstractNumId w:val="19"/>
  </w:num>
  <w:num w:numId="9">
    <w:abstractNumId w:val="7"/>
  </w:num>
  <w:num w:numId="10">
    <w:abstractNumId w:val="0"/>
  </w:num>
  <w:num w:numId="11">
    <w:abstractNumId w:val="29"/>
  </w:num>
  <w:num w:numId="12">
    <w:abstractNumId w:val="34"/>
  </w:num>
  <w:num w:numId="13">
    <w:abstractNumId w:val="17"/>
  </w:num>
  <w:num w:numId="14">
    <w:abstractNumId w:val="11"/>
  </w:num>
  <w:num w:numId="15">
    <w:abstractNumId w:val="20"/>
  </w:num>
  <w:num w:numId="16">
    <w:abstractNumId w:val="26"/>
  </w:num>
  <w:num w:numId="17">
    <w:abstractNumId w:val="31"/>
    <w:lvlOverride w:ilvl="0">
      <w:startOverride w:val="1"/>
    </w:lvlOverride>
    <w:lvlOverride w:ilvl="1"/>
    <w:lvlOverride w:ilvl="2"/>
    <w:lvlOverride w:ilvl="3"/>
    <w:lvlOverride w:ilvl="4"/>
    <w:lvlOverride w:ilvl="5"/>
    <w:lvlOverride w:ilvl="6"/>
    <w:lvlOverride w:ilvl="7"/>
    <w:lvlOverride w:ilvl="8"/>
  </w:num>
  <w:num w:numId="18">
    <w:abstractNumId w:val="15"/>
    <w:lvlOverride w:ilvl="0">
      <w:startOverride w:val="1"/>
    </w:lvlOverride>
    <w:lvlOverride w:ilvl="1"/>
    <w:lvlOverride w:ilvl="2"/>
    <w:lvlOverride w:ilvl="3"/>
    <w:lvlOverride w:ilvl="4"/>
    <w:lvlOverride w:ilvl="5"/>
    <w:lvlOverride w:ilvl="6"/>
    <w:lvlOverride w:ilvl="7"/>
    <w:lvlOverride w:ilvl="8"/>
  </w:num>
  <w:num w:numId="19">
    <w:abstractNumId w:val="13"/>
    <w:lvlOverride w:ilvl="0">
      <w:startOverride w:val="1"/>
    </w:lvlOverride>
    <w:lvlOverride w:ilvl="1"/>
    <w:lvlOverride w:ilvl="2"/>
    <w:lvlOverride w:ilvl="3"/>
    <w:lvlOverride w:ilvl="4"/>
    <w:lvlOverride w:ilvl="5"/>
    <w:lvlOverride w:ilvl="6"/>
    <w:lvlOverride w:ilvl="7"/>
    <w:lvlOverride w:ilvl="8"/>
  </w:num>
  <w:num w:numId="20">
    <w:abstractNumId w:val="27"/>
  </w:num>
  <w:num w:numId="21">
    <w:abstractNumId w:val="23"/>
  </w:num>
  <w:num w:numId="22">
    <w:abstractNumId w:val="6"/>
  </w:num>
  <w:num w:numId="23">
    <w:abstractNumId w:val="14"/>
  </w:num>
  <w:num w:numId="24">
    <w:abstractNumId w:val="19"/>
    <w:lvlOverride w:ilvl="0">
      <w:startOverride w:val="9"/>
    </w:lvlOverride>
  </w:num>
  <w:num w:numId="25">
    <w:abstractNumId w:val="25"/>
  </w:num>
  <w:num w:numId="26">
    <w:abstractNumId w:val="10"/>
  </w:num>
  <w:num w:numId="27">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num>
  <w:num w:numId="30">
    <w:abstractNumId w:val="1"/>
  </w:num>
  <w:num w:numId="31">
    <w:abstractNumId w:val="21"/>
  </w:num>
  <w:num w:numId="32">
    <w:abstractNumId w:val="9"/>
  </w:num>
  <w:num w:numId="33">
    <w:abstractNumId w:val="22"/>
  </w:num>
  <w:num w:numId="34">
    <w:abstractNumId w:val="30"/>
  </w:num>
  <w:num w:numId="35">
    <w:abstractNumId w:val="12"/>
  </w:num>
  <w:num w:numId="36">
    <w:abstractNumId w:val="24"/>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lvlOverride w:ilvl="0">
      <w:startOverride w:val="1"/>
    </w:lvlOverride>
    <w:lvlOverride w:ilvl="1">
      <w:startOverride w:val="2"/>
    </w:lvlOverride>
  </w:num>
  <w:num w:numId="41">
    <w:abstractNumId w:val="24"/>
    <w:lvlOverride w:ilvl="0">
      <w:startOverride w:val="9"/>
    </w:lvlOverride>
    <w:lvlOverride w:ilvl="1">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balanceSingleByteDoubleByteWidth/>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39E2"/>
    <w:rsid w:val="00015479"/>
    <w:rsid w:val="000160F7"/>
    <w:rsid w:val="00016538"/>
    <w:rsid w:val="000165E4"/>
    <w:rsid w:val="0002561F"/>
    <w:rsid w:val="00030FCE"/>
    <w:rsid w:val="00031216"/>
    <w:rsid w:val="00037574"/>
    <w:rsid w:val="0003759C"/>
    <w:rsid w:val="000512FF"/>
    <w:rsid w:val="0005214C"/>
    <w:rsid w:val="00054693"/>
    <w:rsid w:val="000613C0"/>
    <w:rsid w:val="00061A39"/>
    <w:rsid w:val="00072A92"/>
    <w:rsid w:val="000739E2"/>
    <w:rsid w:val="00087C44"/>
    <w:rsid w:val="000A0223"/>
    <w:rsid w:val="000A1198"/>
    <w:rsid w:val="000A6445"/>
    <w:rsid w:val="000A66E9"/>
    <w:rsid w:val="000B2DC7"/>
    <w:rsid w:val="000B468D"/>
    <w:rsid w:val="000B4DC0"/>
    <w:rsid w:val="000C0345"/>
    <w:rsid w:val="000C3B64"/>
    <w:rsid w:val="000C55EA"/>
    <w:rsid w:val="000D22D1"/>
    <w:rsid w:val="000D2DA1"/>
    <w:rsid w:val="000E78B1"/>
    <w:rsid w:val="000E7FB8"/>
    <w:rsid w:val="000F0C67"/>
    <w:rsid w:val="00104DB1"/>
    <w:rsid w:val="00144F06"/>
    <w:rsid w:val="001659CE"/>
    <w:rsid w:val="001709F3"/>
    <w:rsid w:val="00176F4D"/>
    <w:rsid w:val="001812FC"/>
    <w:rsid w:val="001A7AD4"/>
    <w:rsid w:val="001B637E"/>
    <w:rsid w:val="001E51DE"/>
    <w:rsid w:val="001E7ABB"/>
    <w:rsid w:val="0020011F"/>
    <w:rsid w:val="00207D31"/>
    <w:rsid w:val="00211422"/>
    <w:rsid w:val="0021690E"/>
    <w:rsid w:val="00216ED9"/>
    <w:rsid w:val="002179CE"/>
    <w:rsid w:val="00232D36"/>
    <w:rsid w:val="0023568B"/>
    <w:rsid w:val="00245468"/>
    <w:rsid w:val="00246353"/>
    <w:rsid w:val="00251589"/>
    <w:rsid w:val="00256C28"/>
    <w:rsid w:val="0026108D"/>
    <w:rsid w:val="00263B6E"/>
    <w:rsid w:val="002B6409"/>
    <w:rsid w:val="002B7FA2"/>
    <w:rsid w:val="002C008E"/>
    <w:rsid w:val="002C4625"/>
    <w:rsid w:val="002E6DFF"/>
    <w:rsid w:val="002E7161"/>
    <w:rsid w:val="002F6552"/>
    <w:rsid w:val="00300713"/>
    <w:rsid w:val="00303562"/>
    <w:rsid w:val="0033420C"/>
    <w:rsid w:val="003352EB"/>
    <w:rsid w:val="00364360"/>
    <w:rsid w:val="00377594"/>
    <w:rsid w:val="00377CB6"/>
    <w:rsid w:val="003A1E42"/>
    <w:rsid w:val="003A752F"/>
    <w:rsid w:val="003A7919"/>
    <w:rsid w:val="003B560F"/>
    <w:rsid w:val="003B5B84"/>
    <w:rsid w:val="003C1B4E"/>
    <w:rsid w:val="003C2B39"/>
    <w:rsid w:val="003E3F64"/>
    <w:rsid w:val="003F7782"/>
    <w:rsid w:val="00403345"/>
    <w:rsid w:val="004041FD"/>
    <w:rsid w:val="00416360"/>
    <w:rsid w:val="004245C8"/>
    <w:rsid w:val="00444694"/>
    <w:rsid w:val="00454CB0"/>
    <w:rsid w:val="0045701D"/>
    <w:rsid w:val="0046095C"/>
    <w:rsid w:val="0048158A"/>
    <w:rsid w:val="00496298"/>
    <w:rsid w:val="004A40AF"/>
    <w:rsid w:val="004B3296"/>
    <w:rsid w:val="004C2976"/>
    <w:rsid w:val="004C5338"/>
    <w:rsid w:val="004C610C"/>
    <w:rsid w:val="004D0D23"/>
    <w:rsid w:val="004D3CDC"/>
    <w:rsid w:val="004D6976"/>
    <w:rsid w:val="004D69A6"/>
    <w:rsid w:val="004F13A5"/>
    <w:rsid w:val="004F3AC4"/>
    <w:rsid w:val="004F5186"/>
    <w:rsid w:val="0050402A"/>
    <w:rsid w:val="00517CA6"/>
    <w:rsid w:val="00522A55"/>
    <w:rsid w:val="005347D4"/>
    <w:rsid w:val="00534A9B"/>
    <w:rsid w:val="005365FA"/>
    <w:rsid w:val="00540178"/>
    <w:rsid w:val="00542F67"/>
    <w:rsid w:val="0054338D"/>
    <w:rsid w:val="00553F06"/>
    <w:rsid w:val="005710EE"/>
    <w:rsid w:val="00583800"/>
    <w:rsid w:val="00583DE4"/>
    <w:rsid w:val="005855EE"/>
    <w:rsid w:val="00585FBB"/>
    <w:rsid w:val="00591588"/>
    <w:rsid w:val="005923C0"/>
    <w:rsid w:val="005A09EA"/>
    <w:rsid w:val="005A140A"/>
    <w:rsid w:val="005A7B71"/>
    <w:rsid w:val="005C0BCE"/>
    <w:rsid w:val="005C0ECC"/>
    <w:rsid w:val="005C4DD1"/>
    <w:rsid w:val="005D31C1"/>
    <w:rsid w:val="005D4ABD"/>
    <w:rsid w:val="005E2CDC"/>
    <w:rsid w:val="005E72B8"/>
    <w:rsid w:val="005F13D9"/>
    <w:rsid w:val="006026D5"/>
    <w:rsid w:val="006028E0"/>
    <w:rsid w:val="006218D1"/>
    <w:rsid w:val="00626C34"/>
    <w:rsid w:val="00636395"/>
    <w:rsid w:val="0064392F"/>
    <w:rsid w:val="006459E3"/>
    <w:rsid w:val="006473B2"/>
    <w:rsid w:val="006531A0"/>
    <w:rsid w:val="006632F2"/>
    <w:rsid w:val="00667CE8"/>
    <w:rsid w:val="0067450D"/>
    <w:rsid w:val="006745D8"/>
    <w:rsid w:val="006772E2"/>
    <w:rsid w:val="0068397A"/>
    <w:rsid w:val="00683FFF"/>
    <w:rsid w:val="00686955"/>
    <w:rsid w:val="006901E1"/>
    <w:rsid w:val="00693AAF"/>
    <w:rsid w:val="006B00FA"/>
    <w:rsid w:val="006B0FFE"/>
    <w:rsid w:val="006D45ED"/>
    <w:rsid w:val="006D5AF2"/>
    <w:rsid w:val="006E0ED3"/>
    <w:rsid w:val="006E79B1"/>
    <w:rsid w:val="006E7A6C"/>
    <w:rsid w:val="006F1324"/>
    <w:rsid w:val="006F4C48"/>
    <w:rsid w:val="006F6BA6"/>
    <w:rsid w:val="0070354B"/>
    <w:rsid w:val="00716CBC"/>
    <w:rsid w:val="00722D3C"/>
    <w:rsid w:val="0073215A"/>
    <w:rsid w:val="00743162"/>
    <w:rsid w:val="00752FA3"/>
    <w:rsid w:val="00753323"/>
    <w:rsid w:val="00755FD1"/>
    <w:rsid w:val="00757218"/>
    <w:rsid w:val="00773681"/>
    <w:rsid w:val="00777B4D"/>
    <w:rsid w:val="00786A46"/>
    <w:rsid w:val="007934C4"/>
    <w:rsid w:val="007B493A"/>
    <w:rsid w:val="007B695C"/>
    <w:rsid w:val="007C6167"/>
    <w:rsid w:val="007D14AD"/>
    <w:rsid w:val="007D66B1"/>
    <w:rsid w:val="007F16DB"/>
    <w:rsid w:val="007F20D0"/>
    <w:rsid w:val="007F747B"/>
    <w:rsid w:val="00805F1E"/>
    <w:rsid w:val="008075C2"/>
    <w:rsid w:val="00810E55"/>
    <w:rsid w:val="00830D18"/>
    <w:rsid w:val="00833B90"/>
    <w:rsid w:val="0084209E"/>
    <w:rsid w:val="0084531D"/>
    <w:rsid w:val="008473AE"/>
    <w:rsid w:val="00847D26"/>
    <w:rsid w:val="00852703"/>
    <w:rsid w:val="00852D44"/>
    <w:rsid w:val="00860BB0"/>
    <w:rsid w:val="00862315"/>
    <w:rsid w:val="00885D83"/>
    <w:rsid w:val="008A01B6"/>
    <w:rsid w:val="008A5FF8"/>
    <w:rsid w:val="008B0593"/>
    <w:rsid w:val="008B3C0D"/>
    <w:rsid w:val="008C6561"/>
    <w:rsid w:val="008D4D03"/>
    <w:rsid w:val="008F24C7"/>
    <w:rsid w:val="00901261"/>
    <w:rsid w:val="0092162B"/>
    <w:rsid w:val="00921654"/>
    <w:rsid w:val="00922B56"/>
    <w:rsid w:val="00925D9B"/>
    <w:rsid w:val="009308E0"/>
    <w:rsid w:val="0094178D"/>
    <w:rsid w:val="00941D1D"/>
    <w:rsid w:val="00956EF6"/>
    <w:rsid w:val="0097348A"/>
    <w:rsid w:val="00984F24"/>
    <w:rsid w:val="009927F6"/>
    <w:rsid w:val="00993ACE"/>
    <w:rsid w:val="00997838"/>
    <w:rsid w:val="009B03CB"/>
    <w:rsid w:val="009C615F"/>
    <w:rsid w:val="009D26B5"/>
    <w:rsid w:val="009F01B9"/>
    <w:rsid w:val="009F5237"/>
    <w:rsid w:val="00A01D7C"/>
    <w:rsid w:val="00A2185D"/>
    <w:rsid w:val="00A23386"/>
    <w:rsid w:val="00A233B0"/>
    <w:rsid w:val="00A36832"/>
    <w:rsid w:val="00A417C8"/>
    <w:rsid w:val="00A519C5"/>
    <w:rsid w:val="00A51C95"/>
    <w:rsid w:val="00A60263"/>
    <w:rsid w:val="00A602B0"/>
    <w:rsid w:val="00A623C8"/>
    <w:rsid w:val="00A76A4D"/>
    <w:rsid w:val="00A8202E"/>
    <w:rsid w:val="00A83E0F"/>
    <w:rsid w:val="00A9137E"/>
    <w:rsid w:val="00A94230"/>
    <w:rsid w:val="00A972AB"/>
    <w:rsid w:val="00AA1E5E"/>
    <w:rsid w:val="00AB3FB3"/>
    <w:rsid w:val="00AB479F"/>
    <w:rsid w:val="00AC6156"/>
    <w:rsid w:val="00AC6E0D"/>
    <w:rsid w:val="00AD2821"/>
    <w:rsid w:val="00AD4CB3"/>
    <w:rsid w:val="00AE2A05"/>
    <w:rsid w:val="00B039CB"/>
    <w:rsid w:val="00B1559E"/>
    <w:rsid w:val="00B20C70"/>
    <w:rsid w:val="00B271A6"/>
    <w:rsid w:val="00B36346"/>
    <w:rsid w:val="00B37B6C"/>
    <w:rsid w:val="00B43D72"/>
    <w:rsid w:val="00B53AFF"/>
    <w:rsid w:val="00B53F3D"/>
    <w:rsid w:val="00B76078"/>
    <w:rsid w:val="00B86472"/>
    <w:rsid w:val="00B966ED"/>
    <w:rsid w:val="00BA0003"/>
    <w:rsid w:val="00BA4FCD"/>
    <w:rsid w:val="00BA522D"/>
    <w:rsid w:val="00BC1391"/>
    <w:rsid w:val="00BC2CA1"/>
    <w:rsid w:val="00BE520C"/>
    <w:rsid w:val="00C00E57"/>
    <w:rsid w:val="00C02FBB"/>
    <w:rsid w:val="00C04206"/>
    <w:rsid w:val="00C07BE8"/>
    <w:rsid w:val="00C11D49"/>
    <w:rsid w:val="00C14617"/>
    <w:rsid w:val="00C179AC"/>
    <w:rsid w:val="00C23185"/>
    <w:rsid w:val="00C358DE"/>
    <w:rsid w:val="00C56E3F"/>
    <w:rsid w:val="00C604E6"/>
    <w:rsid w:val="00C673D9"/>
    <w:rsid w:val="00C67421"/>
    <w:rsid w:val="00C8676D"/>
    <w:rsid w:val="00C8794A"/>
    <w:rsid w:val="00C97222"/>
    <w:rsid w:val="00CA3614"/>
    <w:rsid w:val="00CA47EA"/>
    <w:rsid w:val="00CA4910"/>
    <w:rsid w:val="00CA7F5F"/>
    <w:rsid w:val="00CA7FD3"/>
    <w:rsid w:val="00CB67C9"/>
    <w:rsid w:val="00CB6AC3"/>
    <w:rsid w:val="00CC0775"/>
    <w:rsid w:val="00CD1AD8"/>
    <w:rsid w:val="00CF3173"/>
    <w:rsid w:val="00D008AF"/>
    <w:rsid w:val="00D01FE4"/>
    <w:rsid w:val="00D0389F"/>
    <w:rsid w:val="00D049C8"/>
    <w:rsid w:val="00D14649"/>
    <w:rsid w:val="00D20803"/>
    <w:rsid w:val="00D21307"/>
    <w:rsid w:val="00D368EC"/>
    <w:rsid w:val="00D74A54"/>
    <w:rsid w:val="00D82802"/>
    <w:rsid w:val="00D85C68"/>
    <w:rsid w:val="00D8645D"/>
    <w:rsid w:val="00D92E7C"/>
    <w:rsid w:val="00DA6ECD"/>
    <w:rsid w:val="00DB63DD"/>
    <w:rsid w:val="00DC2501"/>
    <w:rsid w:val="00DC7EA4"/>
    <w:rsid w:val="00DD0CD5"/>
    <w:rsid w:val="00DD393D"/>
    <w:rsid w:val="00DE1595"/>
    <w:rsid w:val="00DF6BA4"/>
    <w:rsid w:val="00E0152F"/>
    <w:rsid w:val="00E1331B"/>
    <w:rsid w:val="00E1631A"/>
    <w:rsid w:val="00E207E7"/>
    <w:rsid w:val="00E35A54"/>
    <w:rsid w:val="00E508C4"/>
    <w:rsid w:val="00E5668B"/>
    <w:rsid w:val="00E57390"/>
    <w:rsid w:val="00E57FB3"/>
    <w:rsid w:val="00E63EC7"/>
    <w:rsid w:val="00E6670B"/>
    <w:rsid w:val="00E71A75"/>
    <w:rsid w:val="00E777F9"/>
    <w:rsid w:val="00E84DA0"/>
    <w:rsid w:val="00E935A9"/>
    <w:rsid w:val="00E93606"/>
    <w:rsid w:val="00EB1FE9"/>
    <w:rsid w:val="00EC02F3"/>
    <w:rsid w:val="00ED6078"/>
    <w:rsid w:val="00ED7B7C"/>
    <w:rsid w:val="00EE2F63"/>
    <w:rsid w:val="00EE32AB"/>
    <w:rsid w:val="00EE4E38"/>
    <w:rsid w:val="00EE667C"/>
    <w:rsid w:val="00EF685D"/>
    <w:rsid w:val="00F072CC"/>
    <w:rsid w:val="00F07552"/>
    <w:rsid w:val="00F149C4"/>
    <w:rsid w:val="00F30E17"/>
    <w:rsid w:val="00F32D02"/>
    <w:rsid w:val="00F378D1"/>
    <w:rsid w:val="00F42315"/>
    <w:rsid w:val="00F60D39"/>
    <w:rsid w:val="00F6598F"/>
    <w:rsid w:val="00F66CE5"/>
    <w:rsid w:val="00F670CC"/>
    <w:rsid w:val="00F72072"/>
    <w:rsid w:val="00F80C17"/>
    <w:rsid w:val="00F828B1"/>
    <w:rsid w:val="00F848FC"/>
    <w:rsid w:val="00F84DE7"/>
    <w:rsid w:val="00F853C3"/>
    <w:rsid w:val="00F94212"/>
    <w:rsid w:val="00FB2303"/>
    <w:rsid w:val="00FB7A8D"/>
    <w:rsid w:val="00FC39EA"/>
    <w:rsid w:val="00FC43BE"/>
    <w:rsid w:val="00FD24F6"/>
    <w:rsid w:val="00FD4278"/>
    <w:rsid w:val="00FD5842"/>
    <w:rsid w:val="00FD680B"/>
    <w:rsid w:val="00FF04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D5C93F"/>
  <w15:docId w15:val="{49C5D648-B7EE-41B3-B49D-646C83D6A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0E17"/>
    <w:pPr>
      <w:spacing w:after="200" w:line="276" w:lineRule="auto"/>
    </w:pPr>
    <w:rPr>
      <w:rFonts w:ascii="Calibri" w:eastAsia="Calibri" w:hAnsi="Calibri" w:cs="Calibri"/>
      <w:sz w:val="22"/>
      <w:szCs w:val="22"/>
      <w:lang w:eastAsia="ar-SA"/>
    </w:rPr>
  </w:style>
  <w:style w:type="paragraph" w:styleId="Ttulo1">
    <w:name w:val="heading 1"/>
    <w:basedOn w:val="Normal"/>
    <w:next w:val="Normal"/>
    <w:link w:val="Ttulo1Char"/>
    <w:qFormat/>
    <w:pPr>
      <w:keepNext/>
      <w:numPr>
        <w:numId w:val="1"/>
      </w:numPr>
      <w:spacing w:after="0" w:line="240" w:lineRule="auto"/>
      <w:outlineLvl w:val="0"/>
    </w:pPr>
    <w:rPr>
      <w:rFonts w:ascii="Times New Roman" w:eastAsia="Times New Roman" w:hAnsi="Times New Roman"/>
      <w:b/>
      <w:sz w:val="32"/>
      <w:szCs w:val="20"/>
    </w:rPr>
  </w:style>
  <w:style w:type="paragraph" w:styleId="Ttulo2">
    <w:name w:val="heading 2"/>
    <w:basedOn w:val="Normal"/>
    <w:next w:val="Normal"/>
    <w:link w:val="Ttulo2Char"/>
    <w:qFormat/>
    <w:pPr>
      <w:keepNext/>
      <w:numPr>
        <w:ilvl w:val="1"/>
        <w:numId w:val="1"/>
      </w:numPr>
      <w:spacing w:after="0" w:line="240" w:lineRule="auto"/>
      <w:outlineLvl w:val="1"/>
    </w:pPr>
    <w:rPr>
      <w:rFonts w:ascii="Times New Roman" w:eastAsia="Times New Roman" w:hAnsi="Times New Roman"/>
      <w:b/>
      <w:sz w:val="28"/>
      <w:szCs w:val="20"/>
    </w:rPr>
  </w:style>
  <w:style w:type="paragraph" w:styleId="Ttulo3">
    <w:name w:val="heading 3"/>
    <w:basedOn w:val="Normal"/>
    <w:next w:val="Normal"/>
    <w:link w:val="Ttulo3Char"/>
    <w:qFormat/>
    <w:pPr>
      <w:keepNext/>
      <w:numPr>
        <w:ilvl w:val="2"/>
        <w:numId w:val="1"/>
      </w:numPr>
      <w:spacing w:after="0" w:line="240" w:lineRule="auto"/>
      <w:outlineLvl w:val="2"/>
    </w:pPr>
    <w:rPr>
      <w:rFonts w:ascii="Times New Roman" w:eastAsia="Times New Roman" w:hAnsi="Times New Roman"/>
      <w:b/>
      <w:sz w:val="24"/>
      <w:szCs w:val="20"/>
    </w:rPr>
  </w:style>
  <w:style w:type="paragraph" w:styleId="Ttulo4">
    <w:name w:val="heading 4"/>
    <w:basedOn w:val="Normal"/>
    <w:next w:val="Normal"/>
    <w:link w:val="Ttulo4Char"/>
    <w:unhideWhenUsed/>
    <w:qFormat/>
    <w:pPr>
      <w:keepNext/>
      <w:keepLines/>
      <w:spacing w:before="320"/>
      <w:outlineLvl w:val="3"/>
    </w:pPr>
    <w:rPr>
      <w:rFonts w:ascii="Arial" w:eastAsia="Arial" w:hAnsi="Arial" w:cs="Arial"/>
      <w:b/>
      <w:bCs/>
      <w:sz w:val="26"/>
      <w:szCs w:val="26"/>
    </w:rPr>
  </w:style>
  <w:style w:type="paragraph" w:styleId="Ttulo5">
    <w:name w:val="heading 5"/>
    <w:basedOn w:val="Normal"/>
    <w:next w:val="Normal"/>
    <w:link w:val="Ttulo5Char"/>
    <w:uiPriority w:val="9"/>
    <w:unhideWhenUsed/>
    <w:qFormat/>
    <w:pPr>
      <w:keepNext/>
      <w:keepLines/>
      <w:spacing w:before="320"/>
      <w:outlineLvl w:val="4"/>
    </w:pPr>
    <w:rPr>
      <w:rFonts w:ascii="Arial" w:eastAsia="Arial" w:hAnsi="Arial" w:cs="Arial"/>
      <w:b/>
      <w:bCs/>
      <w:sz w:val="24"/>
      <w:szCs w:val="24"/>
    </w:rPr>
  </w:style>
  <w:style w:type="paragraph" w:styleId="Ttulo6">
    <w:name w:val="heading 6"/>
    <w:basedOn w:val="Normal"/>
    <w:next w:val="Normal"/>
    <w:link w:val="Ttulo6Char"/>
    <w:uiPriority w:val="9"/>
    <w:unhideWhenUsed/>
    <w:qFormat/>
    <w:pPr>
      <w:keepNext/>
      <w:keepLines/>
      <w:spacing w:before="320"/>
      <w:outlineLvl w:val="5"/>
    </w:pPr>
    <w:rPr>
      <w:rFonts w:ascii="Arial" w:eastAsia="Arial" w:hAnsi="Arial" w:cs="Arial"/>
      <w:b/>
      <w:bCs/>
    </w:rPr>
  </w:style>
  <w:style w:type="paragraph" w:styleId="Ttulo7">
    <w:name w:val="heading 7"/>
    <w:basedOn w:val="Normal"/>
    <w:next w:val="Normal"/>
    <w:link w:val="Ttulo7Char"/>
    <w:unhideWhenUsed/>
    <w:qFormat/>
    <w:pPr>
      <w:keepNext/>
      <w:keepLines/>
      <w:spacing w:before="320"/>
      <w:outlineLvl w:val="6"/>
    </w:pPr>
    <w:rPr>
      <w:rFonts w:ascii="Arial" w:eastAsia="Arial" w:hAnsi="Arial" w:cs="Arial"/>
      <w:b/>
      <w:bCs/>
      <w:i/>
      <w:iCs/>
    </w:rPr>
  </w:style>
  <w:style w:type="paragraph" w:styleId="Ttulo8">
    <w:name w:val="heading 8"/>
    <w:basedOn w:val="Normal"/>
    <w:next w:val="Normal"/>
    <w:link w:val="Ttulo8Char"/>
    <w:uiPriority w:val="9"/>
    <w:unhideWhenUsed/>
    <w:qFormat/>
    <w:pPr>
      <w:keepNext/>
      <w:keepLines/>
      <w:spacing w:before="320"/>
      <w:outlineLvl w:val="7"/>
    </w:pPr>
    <w:rPr>
      <w:rFonts w:ascii="Arial" w:eastAsia="Arial" w:hAnsi="Arial" w:cs="Arial"/>
      <w:i/>
      <w:iCs/>
    </w:rPr>
  </w:style>
  <w:style w:type="paragraph" w:styleId="Ttulo9">
    <w:name w:val="heading 9"/>
    <w:basedOn w:val="Normal"/>
    <w:next w:val="Normal"/>
    <w:link w:val="Ttulo9Char"/>
    <w:uiPriority w:val="9"/>
    <w:unhideWhenUsed/>
    <w:qFormat/>
    <w:pPr>
      <w:keepNext/>
      <w:keepLines/>
      <w:spacing w:before="32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cs="Calibri"/>
      <w:b/>
      <w:sz w:val="32"/>
      <w:lang w:eastAsia="ar-SA"/>
    </w:rPr>
  </w:style>
  <w:style w:type="character" w:customStyle="1" w:styleId="Ttulo2Char">
    <w:name w:val="Título 2 Char"/>
    <w:link w:val="Ttulo2"/>
    <w:rPr>
      <w:rFonts w:cs="Calibri"/>
      <w:b/>
      <w:sz w:val="28"/>
      <w:lang w:eastAsia="ar-SA"/>
    </w:rPr>
  </w:style>
  <w:style w:type="character" w:customStyle="1" w:styleId="Ttulo3Char">
    <w:name w:val="Título 3 Char"/>
    <w:link w:val="Ttulo3"/>
    <w:rPr>
      <w:rFonts w:cs="Calibri"/>
      <w:b/>
      <w:sz w:val="24"/>
      <w:lang w:eastAsia="ar-SA"/>
    </w:rPr>
  </w:style>
  <w:style w:type="character" w:customStyle="1" w:styleId="Ttulo4Char">
    <w:name w:val="Título 4 Char"/>
    <w:link w:val="Ttulo4"/>
    <w:rPr>
      <w:rFonts w:ascii="Arial" w:eastAsia="Arial" w:hAnsi="Arial" w:cs="Arial"/>
      <w:b/>
      <w:bCs/>
      <w:sz w:val="26"/>
      <w:szCs w:val="26"/>
    </w:rPr>
  </w:style>
  <w:style w:type="character" w:customStyle="1" w:styleId="Ttulo5Char">
    <w:name w:val="Título 5 Char"/>
    <w:link w:val="Ttulo5"/>
    <w:uiPriority w:val="9"/>
    <w:rPr>
      <w:rFonts w:ascii="Arial" w:eastAsia="Arial" w:hAnsi="Arial" w:cs="Arial"/>
      <w:b/>
      <w:bCs/>
      <w:sz w:val="24"/>
      <w:szCs w:val="24"/>
    </w:rPr>
  </w:style>
  <w:style w:type="character" w:customStyle="1" w:styleId="Ttulo6Char">
    <w:name w:val="Título 6 Char"/>
    <w:link w:val="Ttulo6"/>
    <w:uiPriority w:val="9"/>
    <w:rPr>
      <w:rFonts w:ascii="Arial" w:eastAsia="Arial" w:hAnsi="Arial" w:cs="Arial"/>
      <w:b/>
      <w:bCs/>
      <w:sz w:val="22"/>
      <w:szCs w:val="22"/>
    </w:rPr>
  </w:style>
  <w:style w:type="character" w:customStyle="1" w:styleId="Ttulo7Char">
    <w:name w:val="Título 7 Char"/>
    <w:link w:val="Ttulo7"/>
    <w:rPr>
      <w:rFonts w:ascii="Arial" w:eastAsia="Arial" w:hAnsi="Arial" w:cs="Arial"/>
      <w:b/>
      <w:bCs/>
      <w:i/>
      <w:iCs/>
      <w:sz w:val="22"/>
      <w:szCs w:val="22"/>
    </w:rPr>
  </w:style>
  <w:style w:type="character" w:customStyle="1" w:styleId="Ttulo8Char">
    <w:name w:val="Título 8 Char"/>
    <w:link w:val="Ttulo8"/>
    <w:uiPriority w:val="9"/>
    <w:rPr>
      <w:rFonts w:ascii="Arial" w:eastAsia="Arial" w:hAnsi="Arial" w:cs="Arial"/>
      <w:i/>
      <w:iCs/>
      <w:sz w:val="22"/>
      <w:szCs w:val="22"/>
    </w:rPr>
  </w:style>
  <w:style w:type="character" w:customStyle="1" w:styleId="Ttulo9Char">
    <w:name w:val="Título 9 Char"/>
    <w:link w:val="Ttulo9"/>
    <w:uiPriority w:val="9"/>
    <w:rPr>
      <w:rFonts w:ascii="Arial" w:eastAsia="Arial" w:hAnsi="Arial" w:cs="Arial"/>
      <w:i/>
      <w:iCs/>
      <w:sz w:val="21"/>
      <w:szCs w:val="21"/>
    </w:rPr>
  </w:style>
  <w:style w:type="paragraph" w:styleId="PargrafodaLista">
    <w:name w:val="List Paragraph"/>
    <w:basedOn w:val="Normal"/>
    <w:link w:val="PargrafodaListaChar"/>
    <w:uiPriority w:val="34"/>
    <w:qFormat/>
    <w:pPr>
      <w:ind w:left="720"/>
      <w:contextualSpacing/>
    </w:pPr>
    <w:rPr>
      <w:rFonts w:cs="Times New Roman"/>
      <w:lang w:eastAsia="en-US"/>
    </w:rPr>
  </w:style>
  <w:style w:type="paragraph" w:styleId="SemEspaamento">
    <w:name w:val="No Spacing"/>
    <w:qFormat/>
    <w:rPr>
      <w:rFonts w:ascii="Calibri" w:eastAsia="Calibri" w:hAnsi="Calibri" w:cs="Calibri"/>
      <w:sz w:val="22"/>
      <w:szCs w:val="22"/>
      <w:lang w:eastAsia="ar-SA"/>
    </w:rPr>
  </w:style>
  <w:style w:type="paragraph" w:styleId="Ttulo">
    <w:name w:val="Title"/>
    <w:basedOn w:val="Normal"/>
    <w:next w:val="Subttulo"/>
    <w:link w:val="TtuloChar"/>
    <w:qFormat/>
    <w:pPr>
      <w:spacing w:after="0" w:line="240" w:lineRule="auto"/>
      <w:jc w:val="center"/>
    </w:pPr>
    <w:rPr>
      <w:rFonts w:ascii="Times New Roman" w:eastAsia="Times New Roman" w:hAnsi="Times New Roman"/>
      <w:b/>
      <w:sz w:val="28"/>
      <w:szCs w:val="20"/>
    </w:rPr>
  </w:style>
  <w:style w:type="character" w:customStyle="1" w:styleId="TtuloChar">
    <w:name w:val="Título Char"/>
    <w:link w:val="Ttulo"/>
    <w:rPr>
      <w:sz w:val="48"/>
      <w:szCs w:val="48"/>
    </w:rPr>
  </w:style>
  <w:style w:type="paragraph" w:styleId="Subttulo">
    <w:name w:val="Subtitle"/>
    <w:aliases w:val=" Char"/>
    <w:basedOn w:val="Normal"/>
    <w:next w:val="Normal"/>
    <w:link w:val="SubttuloChar"/>
    <w:qFormat/>
    <w:pPr>
      <w:spacing w:after="0" w:line="240" w:lineRule="auto"/>
      <w:jc w:val="right"/>
    </w:pPr>
    <w:rPr>
      <w:rFonts w:ascii="Times New Roman" w:eastAsia="Times New Roman" w:hAnsi="Times New Roman"/>
      <w:b/>
      <w:sz w:val="28"/>
      <w:szCs w:val="20"/>
    </w:rPr>
  </w:style>
  <w:style w:type="character" w:customStyle="1" w:styleId="SubttuloChar">
    <w:name w:val="Subtítulo Char"/>
    <w:aliases w:val=" Char Char"/>
    <w:link w:val="Subttulo"/>
    <w:rPr>
      <w:sz w:val="24"/>
      <w:szCs w:val="24"/>
    </w:rPr>
  </w:style>
  <w:style w:type="paragraph" w:styleId="Citao">
    <w:name w:val="Quote"/>
    <w:aliases w:val="TCU,Citação AGU,NotaExplicativa"/>
    <w:basedOn w:val="Normal"/>
    <w:next w:val="Normal"/>
    <w:link w:val="CitaoChar"/>
    <w:qFormat/>
    <w:pPr>
      <w:ind w:left="720" w:right="720"/>
    </w:pPr>
    <w:rPr>
      <w:i/>
    </w:rPr>
  </w:style>
  <w:style w:type="character" w:customStyle="1" w:styleId="CitaoChar">
    <w:name w:val="Citação Char"/>
    <w:aliases w:val="TCU Char,Citação AGU Char,NotaExplicativa Char"/>
    <w:link w:val="Citao"/>
    <w:qFormat/>
    <w:rPr>
      <w:i/>
    </w:rPr>
  </w:style>
  <w:style w:type="paragraph" w:styleId="CitaoIntensa">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oIntensaChar">
    <w:name w:val="Citação Intensa Char"/>
    <w:link w:val="CitaoIntensa"/>
    <w:uiPriority w:val="30"/>
    <w:rPr>
      <w:i/>
    </w:rPr>
  </w:style>
  <w:style w:type="paragraph" w:styleId="Cabealho">
    <w:name w:val="header"/>
    <w:aliases w:val="encabezado,Cabeçalho superior,foote"/>
    <w:basedOn w:val="Normal"/>
    <w:link w:val="CabealhoChar"/>
    <w:pPr>
      <w:tabs>
        <w:tab w:val="center" w:pos="4252"/>
        <w:tab w:val="right" w:pos="8504"/>
      </w:tabs>
    </w:pPr>
  </w:style>
  <w:style w:type="character" w:customStyle="1" w:styleId="CabealhoChar">
    <w:name w:val="Cabeçalho Char"/>
    <w:aliases w:val="encabezado Char,Cabeçalho superior Char,foote Char"/>
    <w:link w:val="Cabealho"/>
    <w:uiPriority w:val="99"/>
  </w:style>
  <w:style w:type="paragraph" w:styleId="Rodap">
    <w:name w:val="footer"/>
    <w:basedOn w:val="Normal"/>
    <w:link w:val="RodapChar"/>
    <w:uiPriority w:val="99"/>
    <w:pPr>
      <w:tabs>
        <w:tab w:val="center" w:pos="4252"/>
        <w:tab w:val="right" w:pos="8504"/>
      </w:tabs>
    </w:pPr>
  </w:style>
  <w:style w:type="character" w:customStyle="1" w:styleId="FooterChar">
    <w:name w:val="Footer Char"/>
    <w:uiPriority w:val="99"/>
  </w:style>
  <w:style w:type="paragraph" w:styleId="Legenda">
    <w:name w:val="caption"/>
    <w:basedOn w:val="Normal"/>
    <w:next w:val="Normal"/>
    <w:uiPriority w:val="35"/>
    <w:semiHidden/>
    <w:unhideWhenUsed/>
    <w:qFormat/>
    <w:rPr>
      <w:b/>
      <w:bCs/>
      <w:color w:val="4F81BD" w:themeColor="accent1"/>
      <w:sz w:val="18"/>
      <w:szCs w:val="18"/>
    </w:rPr>
  </w:style>
  <w:style w:type="character" w:customStyle="1" w:styleId="RodapChar">
    <w:name w:val="Rodapé Char"/>
    <w:link w:val="Rodap"/>
    <w:uiPriority w:val="99"/>
    <w:qFormat/>
  </w:style>
  <w:style w:type="table" w:styleId="Tabelacomgrade">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aSimples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elaSimples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aSimples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deGrade1Cl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eladeGrade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5E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eladeGrade6Colorida">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eladeGrade7Colorida">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eladeLista1Cl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eladeLista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eladeLista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5E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eladeLista6Colorida">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eladeLista7Colorida">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pt-BR"/>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pt-BR"/>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pt-BR"/>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pt-BR"/>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pt-BR"/>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pt-BR"/>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pt-BR"/>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pt-BR"/>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pt-BR"/>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pt-BR"/>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pt-BR"/>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pt-BR"/>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pt-BR"/>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pt-BR"/>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Textodenotaderodap">
    <w:name w:val="footnote text"/>
    <w:basedOn w:val="Normal"/>
    <w:link w:val="TextodenotaderodapChar"/>
    <w:uiPriority w:val="99"/>
    <w:semiHidden/>
    <w:unhideWhenUsed/>
    <w:pPr>
      <w:spacing w:after="40" w:line="240" w:lineRule="auto"/>
    </w:pPr>
    <w:rPr>
      <w:sz w:val="18"/>
    </w:rPr>
  </w:style>
  <w:style w:type="character" w:customStyle="1" w:styleId="TextodenotaderodapChar">
    <w:name w:val="Texto de nota de rodapé Char"/>
    <w:link w:val="Textodenotaderodap"/>
    <w:uiPriority w:val="99"/>
    <w:rPr>
      <w:sz w:val="18"/>
    </w:rPr>
  </w:style>
  <w:style w:type="character" w:styleId="Refdenotaderodap">
    <w:name w:val="footnote reference"/>
    <w:uiPriority w:val="99"/>
    <w:unhideWhenUsed/>
    <w:rPr>
      <w:vertAlign w:val="superscript"/>
    </w:rPr>
  </w:style>
  <w:style w:type="paragraph" w:styleId="Textodenotadefim">
    <w:name w:val="endnote text"/>
    <w:basedOn w:val="Normal"/>
    <w:link w:val="TextodenotadefimChar"/>
    <w:uiPriority w:val="99"/>
    <w:semiHidden/>
    <w:unhideWhenUsed/>
    <w:pPr>
      <w:spacing w:after="0" w:line="240" w:lineRule="auto"/>
    </w:pPr>
    <w:rPr>
      <w:sz w:val="20"/>
    </w:rPr>
  </w:style>
  <w:style w:type="character" w:customStyle="1" w:styleId="TextodenotadefimChar">
    <w:name w:val="Texto de nota de fim Char"/>
    <w:link w:val="Textodenotadefim"/>
    <w:uiPriority w:val="99"/>
    <w:rPr>
      <w:sz w:val="20"/>
    </w:rPr>
  </w:style>
  <w:style w:type="character" w:styleId="Refdenotadefim">
    <w:name w:val="endnote reference"/>
    <w:uiPriority w:val="99"/>
    <w:semiHidden/>
    <w:unhideWhenUsed/>
    <w:rPr>
      <w:vertAlign w:val="superscript"/>
    </w:rPr>
  </w:style>
  <w:style w:type="paragraph" w:styleId="Sumrio1">
    <w:name w:val="toc 1"/>
    <w:basedOn w:val="Normal"/>
    <w:next w:val="Normal"/>
    <w:uiPriority w:val="39"/>
    <w:unhideWhenUsed/>
    <w:pPr>
      <w:spacing w:after="57"/>
    </w:pPr>
  </w:style>
  <w:style w:type="paragraph" w:styleId="Sumrio2">
    <w:name w:val="toc 2"/>
    <w:basedOn w:val="Normal"/>
    <w:next w:val="Normal"/>
    <w:uiPriority w:val="39"/>
    <w:unhideWhenUsed/>
    <w:pPr>
      <w:spacing w:after="57"/>
      <w:ind w:left="283"/>
    </w:pPr>
  </w:style>
  <w:style w:type="paragraph" w:styleId="Sumrio3">
    <w:name w:val="toc 3"/>
    <w:basedOn w:val="Normal"/>
    <w:next w:val="Normal"/>
    <w:uiPriority w:val="39"/>
    <w:unhideWhenUsed/>
    <w:pPr>
      <w:spacing w:after="57"/>
      <w:ind w:left="567"/>
    </w:pPr>
  </w:style>
  <w:style w:type="paragraph" w:styleId="Sumrio4">
    <w:name w:val="toc 4"/>
    <w:basedOn w:val="Normal"/>
    <w:next w:val="Normal"/>
    <w:uiPriority w:val="39"/>
    <w:unhideWhenUsed/>
    <w:pPr>
      <w:spacing w:after="57"/>
      <w:ind w:left="850"/>
    </w:pPr>
  </w:style>
  <w:style w:type="paragraph" w:styleId="Sumrio5">
    <w:name w:val="toc 5"/>
    <w:basedOn w:val="Normal"/>
    <w:next w:val="Normal"/>
    <w:uiPriority w:val="39"/>
    <w:unhideWhenUsed/>
    <w:pPr>
      <w:spacing w:after="57"/>
      <w:ind w:left="1134"/>
    </w:pPr>
  </w:style>
  <w:style w:type="paragraph" w:styleId="Sumrio6">
    <w:name w:val="toc 6"/>
    <w:basedOn w:val="Normal"/>
    <w:next w:val="Normal"/>
    <w:uiPriority w:val="39"/>
    <w:unhideWhenUsed/>
    <w:pPr>
      <w:spacing w:after="57"/>
      <w:ind w:left="1417"/>
    </w:pPr>
  </w:style>
  <w:style w:type="paragraph" w:styleId="Sumrio7">
    <w:name w:val="toc 7"/>
    <w:basedOn w:val="Normal"/>
    <w:next w:val="Normal"/>
    <w:uiPriority w:val="39"/>
    <w:unhideWhenUsed/>
    <w:pPr>
      <w:spacing w:after="57"/>
      <w:ind w:left="1701"/>
    </w:pPr>
  </w:style>
  <w:style w:type="paragraph" w:styleId="Sumrio8">
    <w:name w:val="toc 8"/>
    <w:basedOn w:val="Normal"/>
    <w:next w:val="Normal"/>
    <w:uiPriority w:val="39"/>
    <w:unhideWhenUsed/>
    <w:pPr>
      <w:spacing w:after="57"/>
      <w:ind w:left="1984"/>
    </w:pPr>
  </w:style>
  <w:style w:type="paragraph" w:styleId="Sumrio9">
    <w:name w:val="toc 9"/>
    <w:basedOn w:val="Normal"/>
    <w:next w:val="Normal"/>
    <w:uiPriority w:val="39"/>
    <w:unhideWhenUsed/>
    <w:pPr>
      <w:spacing w:after="57"/>
      <w:ind w:left="2268"/>
    </w:pPr>
  </w:style>
  <w:style w:type="paragraph" w:styleId="CabealhodoSumrio">
    <w:name w:val="TOC Heading"/>
    <w:uiPriority w:val="39"/>
    <w:unhideWhenUsed/>
  </w:style>
  <w:style w:type="paragraph" w:styleId="ndicedeilustraes">
    <w:name w:val="table of figures"/>
    <w:basedOn w:val="Normal"/>
    <w:next w:val="Normal"/>
    <w:uiPriority w:val="99"/>
    <w:unhideWhenUsed/>
    <w:pPr>
      <w:spacing w:after="0"/>
    </w:pPr>
  </w:style>
  <w:style w:type="character" w:customStyle="1" w:styleId="WW8Num1z0">
    <w:name w:val="WW8Num1z0"/>
    <w:rPr>
      <w:b/>
    </w:rPr>
  </w:style>
  <w:style w:type="character" w:customStyle="1" w:styleId="WW8Num2z2">
    <w:name w:val="WW8Num2z2"/>
    <w:rPr>
      <w:rFonts w:ascii="Times New Roman" w:hAnsi="Times New Roman" w:cs="Times New Roman"/>
      <w:b w:val="0"/>
      <w:i w:val="0"/>
      <w:color w:val="000000"/>
      <w:sz w:val="22"/>
      <w:szCs w:val="28"/>
    </w:rPr>
  </w:style>
  <w:style w:type="character" w:customStyle="1" w:styleId="WW8Num2z3">
    <w:name w:val="WW8Num2z3"/>
    <w:rPr>
      <w:rFonts w:ascii="Arial" w:hAnsi="Arial" w:cs="Times New Roman"/>
      <w:b w:val="0"/>
      <w:i w:val="0"/>
      <w:color w:val="000000"/>
      <w:sz w:val="22"/>
      <w:szCs w:val="28"/>
    </w:rPr>
  </w:style>
  <w:style w:type="character" w:customStyle="1" w:styleId="WW8Num2z4">
    <w:name w:val="WW8Num2z4"/>
    <w:rPr>
      <w:rFonts w:ascii="Arial" w:hAnsi="Arial"/>
      <w:b w:val="0"/>
      <w:i w:val="0"/>
      <w:color w:val="000000"/>
      <w:sz w:val="22"/>
    </w:rPr>
  </w:style>
  <w:style w:type="character" w:customStyle="1" w:styleId="WW8Num4z1">
    <w:name w:val="WW8Num4z1"/>
    <w:rPr>
      <w:b/>
    </w:rPr>
  </w:style>
  <w:style w:type="character" w:customStyle="1" w:styleId="WW8Num5z1">
    <w:name w:val="WW8Num5z1"/>
    <w:rPr>
      <w:b/>
    </w:rPr>
  </w:style>
  <w:style w:type="character" w:customStyle="1" w:styleId="WW8Num6z2">
    <w:name w:val="WW8Num6z2"/>
    <w:rPr>
      <w:rFonts w:ascii="Times New Roman" w:hAnsi="Times New Roman" w:cs="Times New Roman"/>
      <w:b w:val="0"/>
      <w:i w:val="0"/>
      <w:color w:val="000000"/>
      <w:sz w:val="22"/>
      <w:szCs w:val="28"/>
    </w:rPr>
  </w:style>
  <w:style w:type="character" w:customStyle="1" w:styleId="WW8Num6z3">
    <w:name w:val="WW8Num6z3"/>
    <w:rPr>
      <w:rFonts w:ascii="Arial" w:hAnsi="Arial"/>
      <w:b w:val="0"/>
      <w:i w:val="0"/>
      <w:color w:val="000000"/>
      <w:sz w:val="22"/>
      <w:szCs w:val="28"/>
    </w:rPr>
  </w:style>
  <w:style w:type="character" w:customStyle="1" w:styleId="WW8Num6z4">
    <w:name w:val="WW8Num6z4"/>
    <w:rPr>
      <w:rFonts w:ascii="Arial" w:hAnsi="Arial"/>
      <w:b w:val="0"/>
      <w:i w:val="0"/>
      <w:color w:val="000000"/>
      <w:sz w:val="22"/>
    </w:rPr>
  </w:style>
  <w:style w:type="character" w:customStyle="1" w:styleId="WW8Num7z2">
    <w:name w:val="WW8Num7z2"/>
    <w:rPr>
      <w:rFonts w:ascii="Times New Roman" w:hAnsi="Times New Roman" w:cs="Times New Roman"/>
      <w:b w:val="0"/>
      <w:i w:val="0"/>
      <w:color w:val="000000"/>
      <w:sz w:val="22"/>
      <w:szCs w:val="24"/>
    </w:rPr>
  </w:style>
  <w:style w:type="character" w:customStyle="1" w:styleId="WW8Num7z3">
    <w:name w:val="WW8Num7z3"/>
    <w:rPr>
      <w:rFonts w:ascii="Arial" w:hAnsi="Arial"/>
      <w:b w:val="0"/>
      <w:i w:val="0"/>
      <w:color w:val="000000"/>
      <w:sz w:val="22"/>
      <w:szCs w:val="28"/>
    </w:rPr>
  </w:style>
  <w:style w:type="character" w:customStyle="1" w:styleId="WW8Num7z4">
    <w:name w:val="WW8Num7z4"/>
    <w:rPr>
      <w:rFonts w:ascii="Arial" w:hAnsi="Arial"/>
      <w:b w:val="0"/>
      <w:i w:val="0"/>
      <w:color w:val="000000"/>
      <w:sz w:val="22"/>
    </w:rPr>
  </w:style>
  <w:style w:type="character" w:customStyle="1" w:styleId="WW8Num9z1">
    <w:name w:val="WW8Num9z1"/>
    <w:rPr>
      <w:b/>
    </w:rPr>
  </w:style>
  <w:style w:type="character" w:customStyle="1" w:styleId="WW8Num11z2">
    <w:name w:val="WW8Num11z2"/>
    <w:rPr>
      <w:sz w:val="28"/>
      <w:szCs w:val="28"/>
    </w:rPr>
  </w:style>
  <w:style w:type="character" w:customStyle="1" w:styleId="WW8Num12z2">
    <w:name w:val="WW8Num12z2"/>
    <w:rPr>
      <w:rFonts w:ascii="Times New Roman" w:hAnsi="Times New Roman" w:cs="Times New Roman"/>
      <w:b w:val="0"/>
      <w:i w:val="0"/>
      <w:color w:val="000000"/>
      <w:sz w:val="22"/>
      <w:szCs w:val="28"/>
    </w:rPr>
  </w:style>
  <w:style w:type="character" w:customStyle="1" w:styleId="WW8Num12z3">
    <w:name w:val="WW8Num12z3"/>
    <w:rPr>
      <w:rFonts w:ascii="Arial" w:hAnsi="Arial" w:cs="Times New Roman"/>
      <w:b w:val="0"/>
      <w:i w:val="0"/>
      <w:color w:val="000000"/>
      <w:sz w:val="22"/>
      <w:szCs w:val="28"/>
    </w:rPr>
  </w:style>
  <w:style w:type="character" w:customStyle="1" w:styleId="WW8Num12z4">
    <w:name w:val="WW8Num12z4"/>
    <w:rPr>
      <w:rFonts w:ascii="Arial" w:hAnsi="Arial"/>
      <w:b w:val="0"/>
      <w:i w:val="0"/>
      <w:color w:val="000000"/>
      <w:sz w:val="22"/>
    </w:rPr>
  </w:style>
  <w:style w:type="character" w:customStyle="1" w:styleId="Fontepargpadro1">
    <w:name w:val="Fonte parág. padrão1"/>
  </w:style>
  <w:style w:type="character" w:customStyle="1" w:styleId="CharChar2">
    <w:name w:val="Char Char2"/>
    <w:rPr>
      <w:sz w:val="22"/>
      <w:szCs w:val="22"/>
    </w:rPr>
  </w:style>
  <w:style w:type="character" w:customStyle="1" w:styleId="CharChar1">
    <w:name w:val="Char Char1"/>
    <w:rPr>
      <w:sz w:val="22"/>
      <w:szCs w:val="22"/>
    </w:rPr>
  </w:style>
  <w:style w:type="character" w:customStyle="1" w:styleId="CharChar">
    <w:name w:val="Char Char"/>
    <w:rPr>
      <w:rFonts w:ascii="Tahoma" w:hAnsi="Tahoma" w:cs="Tahoma"/>
      <w:sz w:val="16"/>
      <w:szCs w:val="16"/>
    </w:rPr>
  </w:style>
  <w:style w:type="character" w:styleId="Hyperlink">
    <w:name w:val="Hyperlink"/>
    <w:rPr>
      <w:color w:val="0000FF"/>
      <w:u w:val="single"/>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uiPriority w:val="99"/>
    <w:qFormat/>
    <w:pPr>
      <w:spacing w:after="120"/>
    </w:pPr>
  </w:style>
  <w:style w:type="paragraph" w:styleId="Lista">
    <w:name w:val="List"/>
    <w:basedOn w:val="Corpodetexto"/>
    <w:semiHidden/>
    <w:rPr>
      <w:rFonts w:cs="Tahoma"/>
    </w:rPr>
  </w:style>
  <w:style w:type="paragraph" w:customStyle="1" w:styleId="Legenda1">
    <w:name w:val="Legenda1"/>
    <w:basedOn w:val="Normal"/>
    <w:pPr>
      <w:suppressLineNumbers/>
      <w:spacing w:before="120" w:after="120"/>
    </w:pPr>
    <w:rPr>
      <w:rFonts w:cs="Tahoma"/>
      <w:i/>
      <w:iCs/>
      <w:sz w:val="24"/>
      <w:szCs w:val="24"/>
    </w:rPr>
  </w:style>
  <w:style w:type="paragraph" w:customStyle="1" w:styleId="ndice">
    <w:name w:val="Índice"/>
    <w:basedOn w:val="Normal"/>
    <w:pPr>
      <w:suppressLineNumbers/>
    </w:pPr>
    <w:rPr>
      <w:rFonts w:cs="Tahoma"/>
    </w:rPr>
  </w:style>
  <w:style w:type="paragraph" w:styleId="Textodebalo">
    <w:name w:val="Balloon Text"/>
    <w:basedOn w:val="Normal"/>
    <w:link w:val="TextodebaloChar"/>
    <w:uiPriority w:val="99"/>
    <w:pPr>
      <w:spacing w:after="0" w:line="240" w:lineRule="auto"/>
    </w:pPr>
    <w:rPr>
      <w:rFonts w:ascii="Tahoma" w:hAnsi="Tahoma" w:cs="Tahoma"/>
      <w:sz w:val="16"/>
      <w:szCs w:val="16"/>
    </w:rPr>
  </w:style>
  <w:style w:type="paragraph" w:styleId="Recuodecorpodetexto">
    <w:name w:val="Body Text Indent"/>
    <w:basedOn w:val="Normal"/>
    <w:link w:val="RecuodecorpodetextoChar"/>
    <w:semiHidden/>
    <w:pPr>
      <w:spacing w:after="0" w:line="240" w:lineRule="auto"/>
      <w:ind w:firstLine="2130"/>
    </w:pPr>
    <w:rPr>
      <w:rFonts w:ascii="Times New Roman" w:eastAsia="Times New Roman" w:hAnsi="Times New Roman"/>
      <w:sz w:val="28"/>
      <w:szCs w:val="20"/>
    </w:rPr>
  </w:style>
  <w:style w:type="paragraph" w:customStyle="1" w:styleId="Corpodetexto21">
    <w:name w:val="Corpo de texto 21"/>
    <w:basedOn w:val="Normal"/>
    <w:pPr>
      <w:spacing w:after="120" w:line="480" w:lineRule="auto"/>
    </w:pPr>
    <w:rPr>
      <w:rFonts w:ascii="Times New Roman" w:eastAsia="Times New Roman" w:hAnsi="Times New Roman"/>
      <w:sz w:val="24"/>
      <w:szCs w:val="24"/>
    </w:rPr>
  </w:style>
  <w:style w:type="paragraph" w:customStyle="1" w:styleId="Corpodetexto22">
    <w:name w:val="Corpo de texto 22"/>
    <w:basedOn w:val="Normal"/>
    <w:pPr>
      <w:spacing w:after="0" w:line="240" w:lineRule="auto"/>
      <w:jc w:val="both"/>
    </w:pPr>
    <w:rPr>
      <w:rFonts w:ascii="Times New Roman" w:eastAsia="Times New Roman" w:hAnsi="Times New Roman"/>
      <w:b/>
      <w:sz w:val="28"/>
      <w:szCs w:val="20"/>
    </w:rPr>
  </w:style>
  <w:style w:type="paragraph" w:customStyle="1" w:styleId="Recuodecorpodetexto31">
    <w:name w:val="Recuo de corpo de texto 31"/>
    <w:basedOn w:val="Normal"/>
    <w:pPr>
      <w:widowControl w:val="0"/>
      <w:spacing w:after="0" w:line="240" w:lineRule="auto"/>
      <w:ind w:firstLine="2124"/>
      <w:jc w:val="both"/>
    </w:pPr>
    <w:rPr>
      <w:rFonts w:ascii="Times New Roman" w:eastAsia="Lucida Sans Unicode" w:hAnsi="Times New Roman"/>
      <w:sz w:val="28"/>
      <w:szCs w:val="24"/>
      <w:lang w:val="en-US"/>
    </w:rPr>
  </w:style>
  <w:style w:type="paragraph" w:customStyle="1" w:styleId="ADM-Stexto">
    <w:name w:val="ADM-Stexto"/>
    <w:basedOn w:val="Normal"/>
    <w:pPr>
      <w:widowControl w:val="0"/>
      <w:spacing w:after="0" w:line="240" w:lineRule="auto"/>
      <w:ind w:firstLine="1701"/>
      <w:jc w:val="both"/>
    </w:pPr>
    <w:rPr>
      <w:rFonts w:ascii="Times New Roman" w:eastAsia="Lucida Sans Unicode" w:hAnsi="Times New Roman"/>
      <w:sz w:val="32"/>
      <w:szCs w:val="24"/>
      <w:lang w:val="en-US"/>
    </w:rPr>
  </w:style>
  <w:style w:type="paragraph" w:customStyle="1" w:styleId="Recuodecorpodetexto21">
    <w:name w:val="Recuo de corpo de texto 21"/>
    <w:basedOn w:val="Normal"/>
    <w:pPr>
      <w:widowControl w:val="0"/>
      <w:spacing w:after="0" w:line="240" w:lineRule="auto"/>
      <w:ind w:firstLine="2124"/>
    </w:pPr>
    <w:rPr>
      <w:rFonts w:ascii="Times New Roman" w:eastAsia="Lucida Sans Unicode" w:hAnsi="Times New Roman"/>
      <w:sz w:val="28"/>
      <w:szCs w:val="24"/>
      <w:lang w:val="en-US"/>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character" w:customStyle="1" w:styleId="RecuodecorpodetextoChar">
    <w:name w:val="Recuo de corpo de texto Char"/>
    <w:link w:val="Recuodecorpodetexto"/>
    <w:semiHidden/>
    <w:rPr>
      <w:rFonts w:cs="Calibri"/>
      <w:sz w:val="28"/>
      <w:lang w:eastAsia="ar-SA"/>
    </w:rPr>
  </w:style>
  <w:style w:type="character" w:customStyle="1" w:styleId="PargrafodaListaChar">
    <w:name w:val="Parágrafo da Lista Char"/>
    <w:link w:val="PargrafodaLista"/>
    <w:uiPriority w:val="34"/>
    <w:qFormat/>
    <w:rPr>
      <w:rFonts w:ascii="Calibri" w:eastAsia="Calibri" w:hAnsi="Calibri"/>
      <w:sz w:val="22"/>
      <w:szCs w:val="22"/>
      <w:lang w:eastAsia="en-US"/>
    </w:r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extodocorpo">
    <w:name w:val="Texto do corpo_"/>
    <w:link w:val="Textodocorpo0"/>
    <w:rsid w:val="000B4DC0"/>
    <w:rPr>
      <w:rFonts w:ascii="Tahoma" w:eastAsia="Tahoma" w:hAnsi="Tahoma" w:cs="Tahoma"/>
      <w:shd w:val="clear" w:color="auto" w:fill="FFFFFF"/>
    </w:rPr>
  </w:style>
  <w:style w:type="paragraph" w:customStyle="1" w:styleId="Textodocorpo0">
    <w:name w:val="Texto do corpo"/>
    <w:basedOn w:val="Normal"/>
    <w:link w:val="Textodocorpo"/>
    <w:rsid w:val="000B4DC0"/>
    <w:pPr>
      <w:shd w:val="clear" w:color="auto" w:fill="FFFFFF"/>
      <w:spacing w:before="420" w:after="240" w:line="245" w:lineRule="exact"/>
      <w:jc w:val="both"/>
    </w:pPr>
    <w:rPr>
      <w:rFonts w:ascii="Tahoma" w:eastAsia="Tahoma" w:hAnsi="Tahoma" w:cs="Tahoma"/>
      <w:sz w:val="20"/>
      <w:szCs w:val="20"/>
      <w:lang w:eastAsia="zh-CN"/>
    </w:rPr>
  </w:style>
  <w:style w:type="table" w:customStyle="1" w:styleId="TableNormal">
    <w:name w:val="Table Normal"/>
    <w:uiPriority w:val="2"/>
    <w:semiHidden/>
    <w:unhideWhenUsed/>
    <w:qFormat/>
    <w:rsid w:val="006F132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F1324"/>
    <w:pPr>
      <w:widowControl w:val="0"/>
      <w:autoSpaceDE w:val="0"/>
      <w:autoSpaceDN w:val="0"/>
      <w:spacing w:after="0" w:line="240" w:lineRule="auto"/>
    </w:pPr>
    <w:rPr>
      <w:lang w:val="pt-PT" w:eastAsia="en-US"/>
    </w:rPr>
  </w:style>
  <w:style w:type="character" w:customStyle="1" w:styleId="MenoPendente1">
    <w:name w:val="Menção Pendente1"/>
    <w:basedOn w:val="Fontepargpadro"/>
    <w:uiPriority w:val="99"/>
    <w:semiHidden/>
    <w:unhideWhenUsed/>
    <w:rsid w:val="006F1324"/>
    <w:rPr>
      <w:color w:val="605E5C"/>
      <w:shd w:val="clear" w:color="auto" w:fill="E1DFDD"/>
    </w:rPr>
  </w:style>
  <w:style w:type="paragraph" w:customStyle="1" w:styleId="Default">
    <w:name w:val="Default"/>
    <w:rsid w:val="006F1324"/>
    <w:pPr>
      <w:autoSpaceDE w:val="0"/>
      <w:autoSpaceDN w:val="0"/>
      <w:adjustRightInd w:val="0"/>
    </w:pPr>
    <w:rPr>
      <w:rFonts w:eastAsiaTheme="minorHAnsi"/>
      <w:color w:val="000000"/>
      <w:sz w:val="24"/>
      <w:szCs w:val="24"/>
      <w:lang w:eastAsia="en-US"/>
    </w:rPr>
  </w:style>
  <w:style w:type="character" w:customStyle="1" w:styleId="CorpodetextoChar">
    <w:name w:val="Corpo de texto Char"/>
    <w:basedOn w:val="Fontepargpadro"/>
    <w:link w:val="Corpodetexto"/>
    <w:uiPriority w:val="99"/>
    <w:rsid w:val="006F1324"/>
    <w:rPr>
      <w:rFonts w:ascii="Calibri" w:eastAsia="Calibri" w:hAnsi="Calibri" w:cs="Calibri"/>
      <w:sz w:val="22"/>
      <w:szCs w:val="22"/>
      <w:lang w:eastAsia="ar-SA"/>
    </w:rPr>
  </w:style>
  <w:style w:type="character" w:styleId="HiperlinkVisitado">
    <w:name w:val="FollowedHyperlink"/>
    <w:basedOn w:val="Fontepargpadro"/>
    <w:uiPriority w:val="99"/>
    <w:semiHidden/>
    <w:unhideWhenUsed/>
    <w:rsid w:val="006F1324"/>
    <w:rPr>
      <w:color w:val="954F72"/>
      <w:u w:val="single"/>
    </w:rPr>
  </w:style>
  <w:style w:type="paragraph" w:customStyle="1" w:styleId="msonormal0">
    <w:name w:val="msonormal"/>
    <w:basedOn w:val="Normal"/>
    <w:rsid w:val="006F1324"/>
    <w:pPr>
      <w:spacing w:before="100" w:beforeAutospacing="1" w:after="100" w:afterAutospacing="1" w:line="240" w:lineRule="auto"/>
    </w:pPr>
    <w:rPr>
      <w:rFonts w:ascii="Times New Roman" w:eastAsia="Times New Roman" w:hAnsi="Times New Roman" w:cs="Times New Roman"/>
      <w:sz w:val="24"/>
      <w:szCs w:val="24"/>
      <w:lang w:eastAsia="pt-BR"/>
      <w14:ligatures w14:val="standardContextual"/>
    </w:rPr>
  </w:style>
  <w:style w:type="paragraph" w:customStyle="1" w:styleId="xl65">
    <w:name w:val="xl65"/>
    <w:basedOn w:val="Normal"/>
    <w:rsid w:val="006F132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pt-BR"/>
      <w14:ligatures w14:val="standardContextual"/>
    </w:rPr>
  </w:style>
  <w:style w:type="paragraph" w:customStyle="1" w:styleId="xl66">
    <w:name w:val="xl66"/>
    <w:basedOn w:val="Normal"/>
    <w:rsid w:val="006F132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pt-BR"/>
      <w14:ligatures w14:val="standardContextual"/>
    </w:rPr>
  </w:style>
  <w:style w:type="paragraph" w:customStyle="1" w:styleId="xl67">
    <w:name w:val="xl67"/>
    <w:basedOn w:val="Normal"/>
    <w:rsid w:val="006F13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14:ligatures w14:val="standardContextual"/>
    </w:rPr>
  </w:style>
  <w:style w:type="paragraph" w:customStyle="1" w:styleId="xl68">
    <w:name w:val="xl68"/>
    <w:basedOn w:val="Normal"/>
    <w:rsid w:val="006F13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14:ligatures w14:val="standardContextual"/>
    </w:rPr>
  </w:style>
  <w:style w:type="paragraph" w:customStyle="1" w:styleId="xl69">
    <w:name w:val="xl69"/>
    <w:basedOn w:val="Normal"/>
    <w:rsid w:val="006F13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14:ligatures w14:val="standardContextual"/>
    </w:rPr>
  </w:style>
  <w:style w:type="paragraph" w:customStyle="1" w:styleId="xl70">
    <w:name w:val="xl70"/>
    <w:basedOn w:val="Normal"/>
    <w:rsid w:val="006F13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14:ligatures w14:val="standardContextual"/>
    </w:rPr>
  </w:style>
  <w:style w:type="paragraph" w:customStyle="1" w:styleId="xl71">
    <w:name w:val="xl71"/>
    <w:basedOn w:val="Normal"/>
    <w:rsid w:val="006F13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14:ligatures w14:val="standardContextual"/>
    </w:rPr>
  </w:style>
  <w:style w:type="paragraph" w:customStyle="1" w:styleId="xl72">
    <w:name w:val="xl72"/>
    <w:basedOn w:val="Normal"/>
    <w:rsid w:val="006F132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pt-BR"/>
      <w14:ligatures w14:val="standardContextual"/>
    </w:rPr>
  </w:style>
  <w:style w:type="paragraph" w:customStyle="1" w:styleId="xl73">
    <w:name w:val="xl73"/>
    <w:basedOn w:val="Normal"/>
    <w:rsid w:val="006F13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14:ligatures w14:val="standardContextual"/>
    </w:rPr>
  </w:style>
  <w:style w:type="paragraph" w:customStyle="1" w:styleId="xl74">
    <w:name w:val="xl74"/>
    <w:basedOn w:val="Normal"/>
    <w:rsid w:val="006F13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pt-BR"/>
      <w14:ligatures w14:val="standardContextual"/>
    </w:rPr>
  </w:style>
  <w:style w:type="paragraph" w:customStyle="1" w:styleId="Nivel01">
    <w:name w:val="Nivel 01"/>
    <w:basedOn w:val="Ttulo1"/>
    <w:next w:val="Normal"/>
    <w:link w:val="Nivel01Char"/>
    <w:autoRedefine/>
    <w:uiPriority w:val="99"/>
    <w:qFormat/>
    <w:rsid w:val="006F1324"/>
    <w:pPr>
      <w:keepLines/>
      <w:numPr>
        <w:numId w:val="23"/>
      </w:numPr>
      <w:ind w:left="0" w:firstLine="0"/>
      <w:jc w:val="both"/>
    </w:pPr>
    <w:rPr>
      <w:rFonts w:ascii="Arial" w:eastAsiaTheme="majorEastAsia" w:hAnsi="Arial" w:cs="Arial"/>
      <w:bCs/>
      <w:sz w:val="22"/>
      <w:szCs w:val="22"/>
      <w:lang w:eastAsia="pt-BR"/>
    </w:rPr>
  </w:style>
  <w:style w:type="paragraph" w:customStyle="1" w:styleId="Nivel2">
    <w:name w:val="Nivel 2"/>
    <w:basedOn w:val="Normal"/>
    <w:link w:val="Nivel2Char"/>
    <w:qFormat/>
    <w:rsid w:val="006F1324"/>
    <w:pPr>
      <w:numPr>
        <w:ilvl w:val="1"/>
        <w:numId w:val="9"/>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6F1324"/>
    <w:pPr>
      <w:numPr>
        <w:ilvl w:val="2"/>
        <w:numId w:val="9"/>
      </w:numPr>
      <w:spacing w:before="120" w:after="120"/>
      <w:ind w:left="0"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6F1324"/>
    <w:pPr>
      <w:numPr>
        <w:ilvl w:val="3"/>
      </w:numPr>
      <w:ind w:left="0" w:firstLine="0"/>
    </w:pPr>
    <w:rPr>
      <w:color w:val="auto"/>
    </w:rPr>
  </w:style>
  <w:style w:type="paragraph" w:customStyle="1" w:styleId="Nivel5">
    <w:name w:val="Nivel 5"/>
    <w:basedOn w:val="Nivel4"/>
    <w:qFormat/>
    <w:rsid w:val="006F1324"/>
    <w:pPr>
      <w:numPr>
        <w:ilvl w:val="4"/>
      </w:numPr>
      <w:ind w:left="0" w:firstLine="0"/>
    </w:pPr>
  </w:style>
  <w:style w:type="paragraph" w:customStyle="1" w:styleId="Nvel2-Red">
    <w:name w:val="Nível 2 -Red"/>
    <w:basedOn w:val="Nivel2"/>
    <w:link w:val="Nvel2-RedChar"/>
    <w:qFormat/>
    <w:rsid w:val="006F1324"/>
    <w:rPr>
      <w:i/>
      <w:iCs/>
      <w:color w:val="FF0000"/>
    </w:rPr>
  </w:style>
  <w:style w:type="character" w:customStyle="1" w:styleId="Nvel2-RedChar">
    <w:name w:val="Nível 2 -Red Char"/>
    <w:basedOn w:val="Fontepargpadro"/>
    <w:link w:val="Nvel2-Red"/>
    <w:rsid w:val="006F1324"/>
    <w:rPr>
      <w:rFonts w:ascii="Arial" w:eastAsiaTheme="minorEastAsia" w:hAnsi="Arial" w:cs="Arial"/>
      <w:i/>
      <w:iCs/>
      <w:color w:val="FF0000"/>
      <w:lang w:eastAsia="pt-BR"/>
    </w:rPr>
  </w:style>
  <w:style w:type="character" w:customStyle="1" w:styleId="Nivel2Char">
    <w:name w:val="Nivel 2 Char"/>
    <w:basedOn w:val="Fontepargpadro"/>
    <w:link w:val="Nivel2"/>
    <w:uiPriority w:val="99"/>
    <w:qFormat/>
    <w:locked/>
    <w:rsid w:val="006F1324"/>
    <w:rPr>
      <w:rFonts w:ascii="Arial" w:eastAsiaTheme="minorEastAsia" w:hAnsi="Arial" w:cs="Arial"/>
      <w:color w:val="000000"/>
      <w:lang w:eastAsia="pt-BR"/>
    </w:rPr>
  </w:style>
  <w:style w:type="character" w:customStyle="1" w:styleId="Nivel3Char">
    <w:name w:val="Nivel 3 Char"/>
    <w:basedOn w:val="Fontepargpadro"/>
    <w:link w:val="Nivel3"/>
    <w:locked/>
    <w:rsid w:val="006F1324"/>
    <w:rPr>
      <w:rFonts w:ascii="Arial" w:eastAsiaTheme="minorEastAsia" w:hAnsi="Arial" w:cs="Arial"/>
      <w:color w:val="000000"/>
      <w:lang w:eastAsia="pt-BR"/>
    </w:rPr>
  </w:style>
  <w:style w:type="character" w:customStyle="1" w:styleId="TextodebaloChar">
    <w:name w:val="Texto de balão Char"/>
    <w:basedOn w:val="Fontepargpadro"/>
    <w:link w:val="Textodebalo"/>
    <w:uiPriority w:val="99"/>
    <w:rsid w:val="006F1324"/>
    <w:rPr>
      <w:rFonts w:ascii="Tahoma" w:eastAsia="Calibri" w:hAnsi="Tahoma" w:cs="Tahoma"/>
      <w:sz w:val="16"/>
      <w:szCs w:val="16"/>
      <w:lang w:eastAsia="ar-SA"/>
    </w:rPr>
  </w:style>
  <w:style w:type="paragraph" w:customStyle="1" w:styleId="Nvel2">
    <w:name w:val="Nível 2"/>
    <w:basedOn w:val="Normal"/>
    <w:next w:val="Normal"/>
    <w:rsid w:val="006F1324"/>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6F1324"/>
    <w:rPr>
      <w:rFonts w:ascii="Arial" w:hAnsi="Arial" w:cs="Arial" w:hint="default"/>
      <w:strike w:val="0"/>
      <w:dstrike w:val="0"/>
      <w:sz w:val="24"/>
      <w:szCs w:val="24"/>
      <w:u w:val="none"/>
      <w:effect w:val="none"/>
    </w:rPr>
  </w:style>
  <w:style w:type="character" w:customStyle="1" w:styleId="apple-style-span">
    <w:name w:val="apple-style-span"/>
    <w:basedOn w:val="Fontepargpadro"/>
    <w:rsid w:val="006F1324"/>
  </w:style>
  <w:style w:type="paragraph" w:styleId="Commarcadores5">
    <w:name w:val="List Bullet 5"/>
    <w:basedOn w:val="Normal"/>
    <w:rsid w:val="006F1324"/>
    <w:pPr>
      <w:numPr>
        <w:numId w:val="10"/>
      </w:numPr>
      <w:tabs>
        <w:tab w:val="clear" w:pos="1492"/>
      </w:tabs>
      <w:spacing w:after="0" w:line="240" w:lineRule="auto"/>
      <w:ind w:left="0" w:firstLine="0"/>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rsid w:val="006F132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hAnsi="Arial" w:cs="Tahoma"/>
      <w:iCs/>
      <w:color w:val="000000"/>
      <w:sz w:val="20"/>
      <w:szCs w:val="24"/>
      <w:lang w:eastAsia="en-US"/>
    </w:rPr>
  </w:style>
  <w:style w:type="character" w:customStyle="1" w:styleId="NotaexplicativaChar">
    <w:name w:val="Nota explicativa Char"/>
    <w:basedOn w:val="CitaoChar"/>
    <w:link w:val="Notaexplicativa"/>
    <w:rsid w:val="006F1324"/>
    <w:rPr>
      <w:rFonts w:ascii="Arial" w:eastAsia="Calibri" w:hAnsi="Arial" w:cs="Tahoma"/>
      <w:i/>
      <w:iCs/>
      <w:color w:val="000000"/>
      <w:szCs w:val="24"/>
      <w:shd w:val="clear" w:color="auto" w:fill="FFFFCC"/>
      <w:lang w:eastAsia="en-US"/>
    </w:rPr>
  </w:style>
  <w:style w:type="numbering" w:customStyle="1" w:styleId="Estilo1">
    <w:name w:val="Estilo1"/>
    <w:uiPriority w:val="99"/>
    <w:rsid w:val="006F1324"/>
    <w:pPr>
      <w:numPr>
        <w:numId w:val="11"/>
      </w:numPr>
    </w:pPr>
  </w:style>
  <w:style w:type="numbering" w:customStyle="1" w:styleId="Estilo2">
    <w:name w:val="Estilo2"/>
    <w:uiPriority w:val="99"/>
    <w:rsid w:val="006F1324"/>
    <w:pPr>
      <w:numPr>
        <w:numId w:val="12"/>
      </w:numPr>
    </w:pPr>
  </w:style>
  <w:style w:type="numbering" w:customStyle="1" w:styleId="Estilo3">
    <w:name w:val="Estilo3"/>
    <w:uiPriority w:val="99"/>
    <w:rsid w:val="006F1324"/>
    <w:pPr>
      <w:numPr>
        <w:numId w:val="13"/>
      </w:numPr>
    </w:pPr>
  </w:style>
  <w:style w:type="numbering" w:customStyle="1" w:styleId="Estilo4">
    <w:name w:val="Estilo4"/>
    <w:uiPriority w:val="99"/>
    <w:rsid w:val="006F1324"/>
    <w:pPr>
      <w:numPr>
        <w:numId w:val="14"/>
      </w:numPr>
    </w:pPr>
  </w:style>
  <w:style w:type="numbering" w:customStyle="1" w:styleId="Estilo5">
    <w:name w:val="Estilo5"/>
    <w:uiPriority w:val="99"/>
    <w:rsid w:val="006F1324"/>
    <w:pPr>
      <w:numPr>
        <w:numId w:val="15"/>
      </w:numPr>
    </w:pPr>
  </w:style>
  <w:style w:type="numbering" w:customStyle="1" w:styleId="Estilo6">
    <w:name w:val="Estilo6"/>
    <w:uiPriority w:val="99"/>
    <w:rsid w:val="006F1324"/>
    <w:pPr>
      <w:numPr>
        <w:numId w:val="16"/>
      </w:numPr>
    </w:pPr>
  </w:style>
  <w:style w:type="character" w:styleId="Refdecomentrio">
    <w:name w:val="annotation reference"/>
    <w:basedOn w:val="Fontepargpadro"/>
    <w:unhideWhenUsed/>
    <w:qFormat/>
    <w:rsid w:val="006F1324"/>
    <w:rPr>
      <w:sz w:val="16"/>
      <w:szCs w:val="16"/>
    </w:rPr>
  </w:style>
  <w:style w:type="paragraph" w:styleId="Textodecomentrio">
    <w:name w:val="annotation text"/>
    <w:basedOn w:val="Normal"/>
    <w:link w:val="TextodecomentrioChar"/>
    <w:uiPriority w:val="99"/>
    <w:unhideWhenUsed/>
    <w:qFormat/>
    <w:rsid w:val="006F1324"/>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6F1324"/>
    <w:rPr>
      <w:rFonts w:ascii="Ecofont_Spranq_eco_Sans" w:eastAsiaTheme="minorEastAsia"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6F1324"/>
    <w:rPr>
      <w:b/>
      <w:bCs/>
    </w:rPr>
  </w:style>
  <w:style w:type="character" w:customStyle="1" w:styleId="AssuntodocomentrioChar">
    <w:name w:val="Assunto do comentário Char"/>
    <w:basedOn w:val="TextodecomentrioChar"/>
    <w:link w:val="Assuntodocomentrio"/>
    <w:semiHidden/>
    <w:rsid w:val="006F1324"/>
    <w:rPr>
      <w:rFonts w:ascii="Ecofont_Spranq_eco_Sans" w:eastAsiaTheme="minorEastAsia" w:hAnsi="Ecofont_Spranq_eco_Sans" w:cs="Tahoma"/>
      <w:b/>
      <w:bCs/>
      <w:lang w:eastAsia="pt-BR"/>
    </w:rPr>
  </w:style>
  <w:style w:type="paragraph" w:customStyle="1" w:styleId="Nivel01Titulo">
    <w:name w:val="Nivel_01_Titulo"/>
    <w:basedOn w:val="Nivel01"/>
    <w:link w:val="Nivel01TituloChar"/>
    <w:qFormat/>
    <w:rsid w:val="006F1324"/>
    <w:pPr>
      <w:numPr>
        <w:numId w:val="7"/>
      </w:numPr>
      <w:ind w:left="0" w:firstLine="0"/>
      <w:jc w:val="left"/>
    </w:pPr>
    <w:rPr>
      <w:rFonts w:cstheme="majorBidi"/>
      <w:color w:val="000000" w:themeColor="text1"/>
    </w:rPr>
  </w:style>
  <w:style w:type="character" w:customStyle="1" w:styleId="Nivel01Char">
    <w:name w:val="Nivel 01 Char"/>
    <w:basedOn w:val="TtuloChar"/>
    <w:link w:val="Nivel01"/>
    <w:uiPriority w:val="99"/>
    <w:rsid w:val="006F1324"/>
    <w:rPr>
      <w:rFonts w:ascii="Arial" w:eastAsiaTheme="majorEastAsia" w:hAnsi="Arial" w:cs="Arial"/>
      <w:b/>
      <w:bCs/>
      <w:sz w:val="22"/>
      <w:szCs w:val="22"/>
      <w:lang w:eastAsia="pt-BR"/>
    </w:rPr>
  </w:style>
  <w:style w:type="character" w:customStyle="1" w:styleId="Nivel01TituloChar">
    <w:name w:val="Nivel_01_Titulo Char"/>
    <w:basedOn w:val="Nivel01Char"/>
    <w:link w:val="Nivel01Titulo"/>
    <w:qFormat/>
    <w:rsid w:val="006F1324"/>
    <w:rPr>
      <w:rFonts w:ascii="Arial" w:eastAsiaTheme="majorEastAsia" w:hAnsi="Arial" w:cstheme="majorBidi"/>
      <w:b/>
      <w:bCs/>
      <w:color w:val="000000" w:themeColor="text1"/>
      <w:sz w:val="22"/>
      <w:szCs w:val="22"/>
      <w:lang w:eastAsia="pt-BR"/>
    </w:rPr>
  </w:style>
  <w:style w:type="paragraph" w:customStyle="1" w:styleId="PADRO">
    <w:name w:val="PADRÃO"/>
    <w:rsid w:val="006F132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bidi="hi-IN"/>
    </w:rPr>
  </w:style>
  <w:style w:type="character" w:customStyle="1" w:styleId="QuoteChar">
    <w:name w:val="Quote Char"/>
    <w:basedOn w:val="Fontepargpadro"/>
    <w:link w:val="Citao1"/>
    <w:rsid w:val="006F132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6F132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 w:val="20"/>
      <w:szCs w:val="20"/>
      <w:lang w:eastAsia="zh-CN"/>
    </w:rPr>
  </w:style>
  <w:style w:type="paragraph" w:customStyle="1" w:styleId="paragraph">
    <w:name w:val="paragraph"/>
    <w:basedOn w:val="Normal"/>
    <w:rsid w:val="006F132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6F1324"/>
  </w:style>
  <w:style w:type="character" w:customStyle="1" w:styleId="eop">
    <w:name w:val="eop"/>
    <w:basedOn w:val="Fontepargpadro"/>
    <w:rsid w:val="006F1324"/>
  </w:style>
  <w:style w:type="character" w:customStyle="1" w:styleId="spellingerror">
    <w:name w:val="spellingerror"/>
    <w:basedOn w:val="Fontepargpadro"/>
    <w:rsid w:val="006F1324"/>
  </w:style>
  <w:style w:type="paragraph" w:customStyle="1" w:styleId="Nivel1">
    <w:name w:val="Nivel1"/>
    <w:basedOn w:val="Ttulo1"/>
    <w:link w:val="Nivel1Char"/>
    <w:qFormat/>
    <w:rsid w:val="006F1324"/>
    <w:pPr>
      <w:keepLines/>
      <w:numPr>
        <w:numId w:val="0"/>
      </w:numPr>
      <w:spacing w:before="480" w:line="276" w:lineRule="auto"/>
      <w:ind w:left="357" w:hanging="357"/>
      <w:jc w:val="both"/>
    </w:pPr>
    <w:rPr>
      <w:rFonts w:ascii="Arial" w:eastAsiaTheme="majorEastAsia" w:hAnsi="Arial" w:cs="Arial"/>
      <w:color w:val="000000"/>
      <w:sz w:val="28"/>
      <w:szCs w:val="28"/>
      <w:lang w:eastAsia="pt-BR"/>
    </w:rPr>
  </w:style>
  <w:style w:type="character" w:customStyle="1" w:styleId="Nivel1Char">
    <w:name w:val="Nivel1 Char"/>
    <w:basedOn w:val="Ttulo1Char"/>
    <w:link w:val="Nivel1"/>
    <w:rsid w:val="006F1324"/>
    <w:rPr>
      <w:rFonts w:ascii="Arial" w:eastAsiaTheme="majorEastAsia" w:hAnsi="Arial" w:cs="Arial"/>
      <w:b w:val="0"/>
      <w:color w:val="000000"/>
      <w:sz w:val="28"/>
      <w:szCs w:val="28"/>
      <w:lang w:eastAsia="pt-BR"/>
    </w:rPr>
  </w:style>
  <w:style w:type="paragraph" w:customStyle="1" w:styleId="PargrafodaLista1">
    <w:name w:val="Parágrafo da Lista1"/>
    <w:basedOn w:val="Normal"/>
    <w:qFormat/>
    <w:rsid w:val="006F1324"/>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10">
    <w:name w:val="Nivel 1"/>
    <w:basedOn w:val="Nivel2"/>
    <w:next w:val="Nivel2"/>
    <w:rsid w:val="006F1324"/>
    <w:pPr>
      <w:numPr>
        <w:ilvl w:val="0"/>
        <w:numId w:val="0"/>
      </w:numPr>
      <w:ind w:left="360" w:hanging="360"/>
    </w:pPr>
    <w:rPr>
      <w:b/>
    </w:rPr>
  </w:style>
  <w:style w:type="character" w:customStyle="1" w:styleId="Nivel4Char">
    <w:name w:val="Nivel 4 Char"/>
    <w:basedOn w:val="Fontepargpadro"/>
    <w:link w:val="Nivel4"/>
    <w:rsid w:val="006F1324"/>
    <w:rPr>
      <w:rFonts w:ascii="Arial" w:eastAsiaTheme="minorEastAsia" w:hAnsi="Arial" w:cs="Arial"/>
      <w:lang w:eastAsia="pt-BR"/>
    </w:rPr>
  </w:style>
  <w:style w:type="paragraph" w:customStyle="1" w:styleId="textbody">
    <w:name w:val="textbody"/>
    <w:basedOn w:val="Normal"/>
    <w:rsid w:val="006F132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6F1324"/>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6F132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6F132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6F1324"/>
    <w:rPr>
      <w:rFonts w:ascii="Ecofont_Spranq_eco_Sans" w:hAnsi="Ecofont_Spranq_eco_Sans" w:cs="Tahoma"/>
      <w:sz w:val="24"/>
      <w:szCs w:val="24"/>
      <w:lang w:eastAsia="pt-BR"/>
    </w:rPr>
  </w:style>
  <w:style w:type="character" w:styleId="Forte">
    <w:name w:val="Strong"/>
    <w:basedOn w:val="Fontepargpadro"/>
    <w:uiPriority w:val="22"/>
    <w:qFormat/>
    <w:rsid w:val="006F1324"/>
    <w:rPr>
      <w:b/>
      <w:bCs/>
    </w:rPr>
  </w:style>
  <w:style w:type="character" w:styleId="nfase">
    <w:name w:val="Emphasis"/>
    <w:basedOn w:val="Fontepargpadro"/>
    <w:rsid w:val="006F1324"/>
    <w:rPr>
      <w:i/>
      <w:iCs/>
    </w:rPr>
  </w:style>
  <w:style w:type="character" w:customStyle="1" w:styleId="Manoel">
    <w:name w:val="Manoel"/>
    <w:rsid w:val="006F1324"/>
    <w:rPr>
      <w:rFonts w:ascii="Arial" w:hAnsi="Arial" w:cs="Arial"/>
      <w:color w:val="7030A0"/>
      <w:sz w:val="20"/>
    </w:rPr>
  </w:style>
  <w:style w:type="character" w:customStyle="1" w:styleId="ListLabel12">
    <w:name w:val="ListLabel 12"/>
    <w:rsid w:val="006F1324"/>
    <w:rPr>
      <w:b/>
    </w:rPr>
  </w:style>
  <w:style w:type="paragraph" w:customStyle="1" w:styleId="texto1">
    <w:name w:val="texto1"/>
    <w:basedOn w:val="Normal"/>
    <w:rsid w:val="006F132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6F132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imes New Roman"/>
      <w:i/>
      <w:iCs/>
      <w:color w:val="000000"/>
      <w:sz w:val="20"/>
      <w:szCs w:val="24"/>
      <w:lang w:eastAsia="en-US"/>
    </w:rPr>
  </w:style>
  <w:style w:type="character" w:customStyle="1" w:styleId="GradeColorida-nfase1Char">
    <w:name w:val="Grade Colorida - Ênfase 1 Char"/>
    <w:link w:val="GradeColorida-nfase11"/>
    <w:uiPriority w:val="29"/>
    <w:rsid w:val="006F1324"/>
    <w:rPr>
      <w:rFonts w:ascii="Arial" w:eastAsia="Calibri" w:hAnsi="Arial"/>
      <w:i/>
      <w:iCs/>
      <w:color w:val="000000"/>
      <w:szCs w:val="24"/>
      <w:shd w:val="clear" w:color="auto" w:fill="FFFFCC"/>
      <w:lang w:eastAsia="en-US"/>
    </w:rPr>
  </w:style>
  <w:style w:type="paragraph" w:customStyle="1" w:styleId="xwestern">
    <w:name w:val="x_western"/>
    <w:basedOn w:val="Normal"/>
    <w:rsid w:val="006F132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6F1324"/>
    <w:pPr>
      <w:spacing w:after="0" w:line="240" w:lineRule="auto"/>
      <w:ind w:firstLine="1134"/>
      <w:jc w:val="both"/>
    </w:pPr>
    <w:rPr>
      <w:rFonts w:ascii="Times New Roman" w:eastAsia="Times New Roman" w:hAnsi="Times New Roman" w:cs="Times New Roman"/>
      <w:sz w:val="24"/>
      <w:lang w:eastAsia="en-US"/>
    </w:rPr>
  </w:style>
  <w:style w:type="paragraph" w:customStyle="1" w:styleId="Normal1">
    <w:name w:val="Normal_1"/>
    <w:rsid w:val="006F1324"/>
    <w:rPr>
      <w:sz w:val="24"/>
      <w:szCs w:val="22"/>
      <w:lang w:eastAsia="en-US"/>
    </w:rPr>
  </w:style>
  <w:style w:type="paragraph" w:customStyle="1" w:styleId="tcu-ac-item9-1linha">
    <w:name w:val="tcu_-__ac_-_item_9_-_1ª_linha"/>
    <w:basedOn w:val="Normal"/>
    <w:rsid w:val="006F132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6F132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basedOn w:val="Fontepargpadro"/>
    <w:rsid w:val="006F1324"/>
  </w:style>
  <w:style w:type="paragraph" w:customStyle="1" w:styleId="textojustificado">
    <w:name w:val="texto_justificado"/>
    <w:basedOn w:val="Normal"/>
    <w:rsid w:val="006F132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basedOn w:val="Fontepargpadro"/>
    <w:uiPriority w:val="99"/>
    <w:semiHidden/>
    <w:unhideWhenUsed/>
    <w:rsid w:val="006F1324"/>
    <w:rPr>
      <w:color w:val="605E5C"/>
      <w:shd w:val="clear" w:color="auto" w:fill="E1DFDD"/>
    </w:rPr>
  </w:style>
  <w:style w:type="paragraph" w:customStyle="1" w:styleId="Nvel2Opcional">
    <w:name w:val="Nível 2 Opcional"/>
    <w:basedOn w:val="Nivel2"/>
    <w:link w:val="Nvel2OpcionalChar"/>
    <w:rsid w:val="006F1324"/>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6F1324"/>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6F1324"/>
    <w:rPr>
      <w:rFonts w:ascii="Arial" w:hAnsi="Arial" w:cs="Arial"/>
      <w:i/>
      <w:noProof/>
      <w:color w:val="FF0000"/>
      <w:lang w:eastAsia="pt-BR"/>
    </w:rPr>
  </w:style>
  <w:style w:type="character" w:customStyle="1" w:styleId="Nvel3OpcionalChar">
    <w:name w:val="Nível 3 Opcional Char"/>
    <w:basedOn w:val="Fontepargpadro"/>
    <w:link w:val="Nvel3Opcional"/>
    <w:rsid w:val="006F1324"/>
    <w:rPr>
      <w:rFonts w:ascii="Arial" w:hAnsi="Arial" w:cs="Arial"/>
      <w:i/>
      <w:iCs/>
      <w:noProof/>
      <w:color w:val="FF0000"/>
      <w:lang w:eastAsia="pt-BR"/>
    </w:rPr>
  </w:style>
  <w:style w:type="character" w:styleId="TextodoEspaoReservado">
    <w:name w:val="Placeholder Text"/>
    <w:basedOn w:val="Fontepargpadro"/>
    <w:uiPriority w:val="67"/>
    <w:semiHidden/>
    <w:rsid w:val="006F1324"/>
    <w:rPr>
      <w:color w:val="808080"/>
    </w:rPr>
  </w:style>
  <w:style w:type="paragraph" w:customStyle="1" w:styleId="SombreamentoMdio1-nfase31">
    <w:name w:val="Sombreamento Médio 1 - Ênfase 31"/>
    <w:basedOn w:val="Normal"/>
    <w:next w:val="Normal"/>
    <w:rsid w:val="006F132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hAnsi="Ecofont_Spranq_eco_Sans" w:cs="Tahoma"/>
      <w:i/>
      <w:iCs/>
      <w:color w:val="000000"/>
      <w:sz w:val="20"/>
      <w:szCs w:val="24"/>
      <w:lang w:eastAsia="zh-CN"/>
    </w:rPr>
  </w:style>
  <w:style w:type="paragraph" w:customStyle="1" w:styleId="corpo">
    <w:name w:val="corpo"/>
    <w:basedOn w:val="Normal"/>
    <w:rsid w:val="006F132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6F132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6F132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6F132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arkedcontent">
    <w:name w:val="markedcontent"/>
    <w:basedOn w:val="Fontepargpadro"/>
    <w:rsid w:val="006F1324"/>
  </w:style>
  <w:style w:type="paragraph" w:customStyle="1" w:styleId="Standard">
    <w:name w:val="Standard"/>
    <w:rsid w:val="006F1324"/>
    <w:pPr>
      <w:suppressAutoHyphens/>
      <w:autoSpaceDN w:val="0"/>
    </w:pPr>
    <w:rPr>
      <w:rFonts w:ascii="Liberation Serif" w:eastAsia="NSimSun" w:hAnsi="Liberation Serif" w:cs="Lucida Sans"/>
      <w:kern w:val="3"/>
      <w:sz w:val="24"/>
      <w:szCs w:val="24"/>
      <w:lang w:bidi="hi-IN"/>
    </w:rPr>
  </w:style>
  <w:style w:type="paragraph" w:customStyle="1" w:styleId="Textbody0">
    <w:name w:val="Text body"/>
    <w:basedOn w:val="Standard"/>
    <w:rsid w:val="006F1324"/>
    <w:pPr>
      <w:spacing w:after="140" w:line="276" w:lineRule="auto"/>
    </w:pPr>
  </w:style>
  <w:style w:type="character" w:customStyle="1" w:styleId="MenoPendente3">
    <w:name w:val="Menção Pendente3"/>
    <w:basedOn w:val="Fontepargpadro"/>
    <w:uiPriority w:val="99"/>
    <w:semiHidden/>
    <w:unhideWhenUsed/>
    <w:rsid w:val="006F1324"/>
    <w:rPr>
      <w:color w:val="605E5C"/>
      <w:shd w:val="clear" w:color="auto" w:fill="E1DFDD"/>
    </w:rPr>
  </w:style>
  <w:style w:type="character" w:customStyle="1" w:styleId="MenoPendente4">
    <w:name w:val="Menção Pendente4"/>
    <w:basedOn w:val="Fontepargpadro"/>
    <w:uiPriority w:val="99"/>
    <w:semiHidden/>
    <w:unhideWhenUsed/>
    <w:rsid w:val="006F1324"/>
    <w:rPr>
      <w:color w:val="605E5C"/>
      <w:shd w:val="clear" w:color="auto" w:fill="E1DFDD"/>
    </w:rPr>
  </w:style>
  <w:style w:type="paragraph" w:customStyle="1" w:styleId="ou">
    <w:name w:val="ou"/>
    <w:basedOn w:val="PargrafodaLista"/>
    <w:link w:val="ouChar"/>
    <w:qFormat/>
    <w:rsid w:val="006F1324"/>
    <w:pPr>
      <w:spacing w:before="60" w:after="60" w:line="259" w:lineRule="auto"/>
      <w:ind w:left="0"/>
      <w:contextualSpacing w:val="0"/>
      <w:jc w:val="center"/>
    </w:pPr>
    <w:rPr>
      <w:rFonts w:ascii="Arial" w:eastAsia="Arial MT" w:hAnsi="Arial" w:cs="Arial"/>
      <w:b/>
      <w:bCs/>
      <w:i/>
      <w:iCs/>
      <w:color w:val="FF0000"/>
      <w:sz w:val="24"/>
      <w:szCs w:val="24"/>
      <w:u w:val="single"/>
      <w:lang w:eastAsia="pt-BR"/>
    </w:rPr>
  </w:style>
  <w:style w:type="character" w:customStyle="1" w:styleId="ouChar">
    <w:name w:val="ou Char"/>
    <w:basedOn w:val="PargrafodaListaChar"/>
    <w:link w:val="ou"/>
    <w:rsid w:val="006F1324"/>
    <w:rPr>
      <w:rFonts w:ascii="Arial" w:eastAsia="Arial MT" w:hAnsi="Arial" w:cs="Arial"/>
      <w:b/>
      <w:bCs/>
      <w:i/>
      <w:iCs/>
      <w:color w:val="FF0000"/>
      <w:sz w:val="24"/>
      <w:szCs w:val="24"/>
      <w:u w:val="single"/>
      <w:lang w:eastAsia="pt-BR"/>
    </w:rPr>
  </w:style>
  <w:style w:type="paragraph" w:customStyle="1" w:styleId="dou-paragraph">
    <w:name w:val="dou-paragraph"/>
    <w:basedOn w:val="Normal"/>
    <w:rsid w:val="006F132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3-R">
    <w:name w:val="Nível 3-R"/>
    <w:basedOn w:val="Nivel3"/>
    <w:link w:val="Nvel3-RChar"/>
    <w:qFormat/>
    <w:rsid w:val="006F1324"/>
    <w:pPr>
      <w:numPr>
        <w:numId w:val="7"/>
      </w:numPr>
      <w:ind w:left="0" w:firstLine="0"/>
    </w:pPr>
    <w:rPr>
      <w:i/>
      <w:iCs/>
      <w:color w:val="FF0000"/>
    </w:rPr>
  </w:style>
  <w:style w:type="paragraph" w:customStyle="1" w:styleId="Nvel4-R">
    <w:name w:val="Nível 4-R"/>
    <w:basedOn w:val="Nivel4"/>
    <w:link w:val="Nvel4-RChar"/>
    <w:qFormat/>
    <w:rsid w:val="006F1324"/>
    <w:pPr>
      <w:numPr>
        <w:numId w:val="7"/>
      </w:numPr>
      <w:ind w:left="0" w:firstLine="0"/>
    </w:pPr>
    <w:rPr>
      <w:i/>
      <w:iCs/>
      <w:color w:val="FF0000"/>
    </w:rPr>
  </w:style>
  <w:style w:type="character" w:customStyle="1" w:styleId="Nvel3-RChar">
    <w:name w:val="Nível 3-R Char"/>
    <w:basedOn w:val="Nivel3Char"/>
    <w:link w:val="Nvel3-R"/>
    <w:rsid w:val="006F1324"/>
    <w:rPr>
      <w:rFonts w:ascii="Arial" w:eastAsiaTheme="minorEastAsia" w:hAnsi="Arial" w:cs="Arial"/>
      <w:i/>
      <w:iCs/>
      <w:color w:val="FF0000"/>
      <w:lang w:eastAsia="pt-BR"/>
    </w:rPr>
  </w:style>
  <w:style w:type="paragraph" w:customStyle="1" w:styleId="Nvel1-SemNum">
    <w:name w:val="Nível 1-Sem Num"/>
    <w:basedOn w:val="Nivel01"/>
    <w:link w:val="Nvel1-SemNumChar"/>
    <w:qFormat/>
    <w:rsid w:val="006F1324"/>
    <w:pPr>
      <w:numPr>
        <w:numId w:val="0"/>
      </w:numPr>
      <w:outlineLvl w:val="1"/>
    </w:pPr>
    <w:rPr>
      <w:color w:val="FF0000"/>
    </w:rPr>
  </w:style>
  <w:style w:type="character" w:customStyle="1" w:styleId="Nvel4-RChar">
    <w:name w:val="Nível 4-R Char"/>
    <w:basedOn w:val="Nivel4Char"/>
    <w:link w:val="Nvel4-R"/>
    <w:rsid w:val="006F1324"/>
    <w:rPr>
      <w:rFonts w:ascii="Arial" w:eastAsiaTheme="minorEastAsia" w:hAnsi="Arial" w:cs="Arial"/>
      <w:i/>
      <w:iCs/>
      <w:color w:val="FF0000"/>
      <w:lang w:eastAsia="pt-BR"/>
    </w:rPr>
  </w:style>
  <w:style w:type="character" w:customStyle="1" w:styleId="LinkdaInternet">
    <w:name w:val="Link da Internet"/>
    <w:basedOn w:val="Fontepargpadro"/>
    <w:uiPriority w:val="99"/>
    <w:unhideWhenUsed/>
    <w:rsid w:val="006F1324"/>
    <w:rPr>
      <w:color w:val="0000FF" w:themeColor="hyperlink"/>
      <w:u w:val="single"/>
    </w:rPr>
  </w:style>
  <w:style w:type="character" w:customStyle="1" w:styleId="Nvel1-SemNumChar">
    <w:name w:val="Nível 1-Sem Num Char"/>
    <w:basedOn w:val="Nivel01Char"/>
    <w:link w:val="Nvel1-SemNum"/>
    <w:rsid w:val="006F1324"/>
    <w:rPr>
      <w:rFonts w:ascii="Arial" w:eastAsiaTheme="majorEastAsia" w:hAnsi="Arial" w:cs="Arial"/>
      <w:b/>
      <w:bCs/>
      <w:color w:val="FF0000"/>
      <w:sz w:val="22"/>
      <w:szCs w:val="22"/>
      <w:lang w:eastAsia="pt-BR"/>
    </w:rPr>
  </w:style>
  <w:style w:type="paragraph" w:customStyle="1" w:styleId="citao2">
    <w:name w:val="citação 2"/>
    <w:basedOn w:val="Citao"/>
    <w:link w:val="citao2Char"/>
    <w:rsid w:val="006F1324"/>
    <w:pPr>
      <w:pBdr>
        <w:top w:val="single" w:sz="4" w:space="1" w:color="1F497D"/>
        <w:left w:val="single" w:sz="4" w:space="4" w:color="1F497D"/>
        <w:bottom w:val="single" w:sz="4" w:space="1" w:color="1F497D"/>
        <w:right w:val="single" w:sz="4" w:space="4" w:color="1F497D"/>
      </w:pBdr>
      <w:shd w:val="clear" w:color="auto" w:fill="FFFFCC"/>
      <w:overflowPunct w:val="0"/>
      <w:spacing w:before="120" w:after="0" w:line="240" w:lineRule="auto"/>
      <w:ind w:left="0" w:right="0"/>
      <w:jc w:val="both"/>
    </w:pPr>
    <w:rPr>
      <w:rFonts w:ascii="Arial" w:hAnsi="Arial" w:cs="Tahoma"/>
      <w:iCs/>
      <w:color w:val="000000"/>
      <w:sz w:val="20"/>
      <w:szCs w:val="20"/>
      <w:lang w:eastAsia="en-US"/>
    </w:rPr>
  </w:style>
  <w:style w:type="paragraph" w:customStyle="1" w:styleId="Prembulo">
    <w:name w:val="Preâmbulo"/>
    <w:basedOn w:val="Normal"/>
    <w:link w:val="PrembuloChar"/>
    <w:qFormat/>
    <w:rsid w:val="006F1324"/>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6F1324"/>
    <w:rPr>
      <w:rFonts w:ascii="Arial" w:eastAsia="Arial" w:hAnsi="Arial" w:cs="Arial"/>
      <w:bCs/>
      <w:lang w:eastAsia="pt-BR"/>
    </w:rPr>
  </w:style>
  <w:style w:type="character" w:customStyle="1" w:styleId="MenoPendente5">
    <w:name w:val="Menção Pendente5"/>
    <w:basedOn w:val="Fontepargpadro"/>
    <w:uiPriority w:val="99"/>
    <w:semiHidden/>
    <w:unhideWhenUsed/>
    <w:rsid w:val="006F1324"/>
    <w:rPr>
      <w:color w:val="605E5C"/>
      <w:shd w:val="clear" w:color="auto" w:fill="E1DFDD"/>
    </w:rPr>
  </w:style>
  <w:style w:type="character" w:customStyle="1" w:styleId="citao2Char">
    <w:name w:val="citação 2 Char"/>
    <w:basedOn w:val="CitaoChar"/>
    <w:link w:val="citao2"/>
    <w:rsid w:val="006F1324"/>
    <w:rPr>
      <w:rFonts w:ascii="Arial" w:eastAsia="Calibri" w:hAnsi="Arial" w:cs="Tahoma"/>
      <w:i/>
      <w:iCs/>
      <w:color w:val="000000"/>
      <w:shd w:val="clear" w:color="auto" w:fill="FFFFCC"/>
      <w:lang w:eastAsia="en-US"/>
    </w:rPr>
  </w:style>
  <w:style w:type="character" w:customStyle="1" w:styleId="MenoPendente6">
    <w:name w:val="Menção Pendente6"/>
    <w:basedOn w:val="Fontepargpadro"/>
    <w:uiPriority w:val="99"/>
    <w:semiHidden/>
    <w:unhideWhenUsed/>
    <w:rsid w:val="006F1324"/>
    <w:rPr>
      <w:color w:val="605E5C"/>
      <w:shd w:val="clear" w:color="auto" w:fill="E1DFDD"/>
    </w:rPr>
  </w:style>
  <w:style w:type="character" w:customStyle="1" w:styleId="Mentionnonrsolue1">
    <w:name w:val="Mention non résolue1"/>
    <w:basedOn w:val="Fontepargpadro"/>
    <w:uiPriority w:val="99"/>
    <w:semiHidden/>
    <w:unhideWhenUsed/>
    <w:rsid w:val="006F1324"/>
    <w:rPr>
      <w:color w:val="605E5C"/>
      <w:shd w:val="clear" w:color="auto" w:fill="E1DFDD"/>
    </w:rPr>
  </w:style>
  <w:style w:type="character" w:customStyle="1" w:styleId="MenoPendente7">
    <w:name w:val="Menção Pendente7"/>
    <w:basedOn w:val="Fontepargpadro"/>
    <w:uiPriority w:val="99"/>
    <w:semiHidden/>
    <w:unhideWhenUsed/>
    <w:rsid w:val="006F1324"/>
    <w:rPr>
      <w:color w:val="605E5C"/>
      <w:shd w:val="clear" w:color="auto" w:fill="E1DFDD"/>
    </w:rPr>
  </w:style>
  <w:style w:type="paragraph" w:customStyle="1" w:styleId="Nvel3">
    <w:name w:val="Nível 3"/>
    <w:basedOn w:val="Nvel3-R"/>
    <w:link w:val="Nvel3Char"/>
    <w:uiPriority w:val="99"/>
    <w:qFormat/>
    <w:rsid w:val="006F1324"/>
    <w:pPr>
      <w:numPr>
        <w:numId w:val="8"/>
      </w:numPr>
      <w:ind w:left="0" w:firstLine="0"/>
    </w:pPr>
    <w:rPr>
      <w:i w:val="0"/>
      <w:iCs w:val="0"/>
    </w:rPr>
  </w:style>
  <w:style w:type="paragraph" w:customStyle="1" w:styleId="Nvel4">
    <w:name w:val="Nível 4"/>
    <w:basedOn w:val="Nvel3"/>
    <w:link w:val="Nvel4Char"/>
    <w:qFormat/>
    <w:rsid w:val="006F1324"/>
    <w:pPr>
      <w:numPr>
        <w:ilvl w:val="0"/>
        <w:numId w:val="0"/>
      </w:numPr>
      <w:ind w:left="567"/>
    </w:pPr>
  </w:style>
  <w:style w:type="character" w:customStyle="1" w:styleId="Nvel3Char">
    <w:name w:val="Nível 3 Char"/>
    <w:basedOn w:val="Nvel3-RChar"/>
    <w:link w:val="Nvel3"/>
    <w:uiPriority w:val="99"/>
    <w:rsid w:val="006F1324"/>
    <w:rPr>
      <w:rFonts w:ascii="Arial" w:eastAsiaTheme="minorEastAsia" w:hAnsi="Arial" w:cs="Arial"/>
      <w:i w:val="0"/>
      <w:iCs w:val="0"/>
      <w:color w:val="FF0000"/>
      <w:lang w:eastAsia="pt-BR"/>
    </w:rPr>
  </w:style>
  <w:style w:type="paragraph" w:customStyle="1" w:styleId="SubTitNN">
    <w:name w:val="SubTitNN"/>
    <w:basedOn w:val="Normal"/>
    <w:link w:val="SubTitNNChar"/>
    <w:qFormat/>
    <w:rsid w:val="006F1324"/>
    <w:pPr>
      <w:spacing w:before="240" w:after="120"/>
      <w:jc w:val="both"/>
    </w:pPr>
    <w:rPr>
      <w:rFonts w:ascii="Arial" w:eastAsia="Times New Roman" w:hAnsi="Arial" w:cs="Arial"/>
      <w:b/>
      <w:bCs/>
      <w:iCs/>
      <w:sz w:val="20"/>
      <w:szCs w:val="20"/>
      <w:lang w:eastAsia="pt-BR"/>
    </w:rPr>
  </w:style>
  <w:style w:type="character" w:customStyle="1" w:styleId="Nvel4Char">
    <w:name w:val="Nível 4 Char"/>
    <w:basedOn w:val="Nvel3Char"/>
    <w:link w:val="Nvel4"/>
    <w:rsid w:val="006F1324"/>
    <w:rPr>
      <w:rFonts w:ascii="Arial" w:eastAsiaTheme="minorEastAsia" w:hAnsi="Arial" w:cs="Arial"/>
      <w:i w:val="0"/>
      <w:iCs w:val="0"/>
      <w:color w:val="FF0000"/>
      <w:lang w:eastAsia="pt-BR"/>
    </w:rPr>
  </w:style>
  <w:style w:type="character" w:customStyle="1" w:styleId="SubTitNNChar">
    <w:name w:val="SubTitNN Char"/>
    <w:basedOn w:val="Fontepargpadro"/>
    <w:link w:val="SubTitNN"/>
    <w:rsid w:val="006F1324"/>
    <w:rPr>
      <w:rFonts w:ascii="Arial" w:hAnsi="Arial" w:cs="Arial"/>
      <w:b/>
      <w:bCs/>
      <w:iCs/>
      <w:lang w:eastAsia="pt-BR"/>
    </w:rPr>
  </w:style>
  <w:style w:type="paragraph" w:customStyle="1" w:styleId="Style8">
    <w:name w:val="Style8"/>
    <w:basedOn w:val="Normal"/>
    <w:uiPriority w:val="99"/>
    <w:rsid w:val="006F1324"/>
    <w:pPr>
      <w:widowControl w:val="0"/>
      <w:autoSpaceDE w:val="0"/>
      <w:autoSpaceDN w:val="0"/>
      <w:adjustRightInd w:val="0"/>
      <w:spacing w:after="0" w:line="240" w:lineRule="auto"/>
      <w:jc w:val="both"/>
    </w:pPr>
    <w:rPr>
      <w:rFonts w:ascii="Arial Black" w:eastAsia="Times New Roman" w:hAnsi="Arial Black" w:cs="Times New Roman"/>
      <w:sz w:val="24"/>
      <w:szCs w:val="24"/>
      <w:lang w:eastAsia="pt-BR"/>
    </w:rPr>
  </w:style>
  <w:style w:type="character" w:customStyle="1" w:styleId="FontStyle40">
    <w:name w:val="Font Style40"/>
    <w:uiPriority w:val="99"/>
    <w:rsid w:val="006F1324"/>
    <w:rPr>
      <w:rFonts w:ascii="Arial Unicode MS" w:eastAsia="Arial Unicode MS" w:cs="Arial Unicode MS"/>
      <w:sz w:val="16"/>
      <w:szCs w:val="16"/>
    </w:rPr>
  </w:style>
  <w:style w:type="paragraph" w:styleId="TextosemFormatao">
    <w:name w:val="Plain Text"/>
    <w:basedOn w:val="Normal"/>
    <w:link w:val="TextosemFormataoChar"/>
    <w:rsid w:val="006F1324"/>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6F1324"/>
    <w:rPr>
      <w:rFonts w:ascii="Courier New" w:hAnsi="Courier New"/>
      <w:lang w:eastAsia="pt-BR"/>
    </w:rPr>
  </w:style>
  <w:style w:type="character" w:customStyle="1" w:styleId="MenoPendente8">
    <w:name w:val="Menção Pendente8"/>
    <w:basedOn w:val="Fontepargpadro"/>
    <w:uiPriority w:val="99"/>
    <w:semiHidden/>
    <w:unhideWhenUsed/>
    <w:rsid w:val="006F1324"/>
    <w:rPr>
      <w:color w:val="605E5C"/>
      <w:shd w:val="clear" w:color="auto" w:fill="E1DFDD"/>
    </w:rPr>
  </w:style>
  <w:style w:type="numbering" w:customStyle="1" w:styleId="Semlista1">
    <w:name w:val="Sem lista1"/>
    <w:next w:val="Semlista"/>
    <w:uiPriority w:val="99"/>
    <w:semiHidden/>
    <w:unhideWhenUsed/>
    <w:rsid w:val="006F1324"/>
  </w:style>
  <w:style w:type="table" w:customStyle="1" w:styleId="Tabelacomgrade1">
    <w:name w:val="Tabela com grade1"/>
    <w:basedOn w:val="Tabelanormal"/>
    <w:next w:val="Tabelacomgrade"/>
    <w:uiPriority w:val="59"/>
    <w:rsid w:val="006F132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inheiro">
    <w:name w:val="dinheiro"/>
    <w:basedOn w:val="Fontepargpadro"/>
    <w:rsid w:val="006F1324"/>
  </w:style>
  <w:style w:type="character" w:customStyle="1" w:styleId="hgkelc">
    <w:name w:val="hgkelc"/>
    <w:basedOn w:val="Fontepargpadro"/>
    <w:rsid w:val="006F1324"/>
  </w:style>
  <w:style w:type="character" w:customStyle="1" w:styleId="cskcde">
    <w:name w:val="cskcde"/>
    <w:basedOn w:val="Fontepargpadro"/>
    <w:rsid w:val="006F1324"/>
  </w:style>
  <w:style w:type="character" w:customStyle="1" w:styleId="botoes">
    <w:name w:val="botoes"/>
    <w:basedOn w:val="Fontepargpadro"/>
    <w:rsid w:val="006F1324"/>
  </w:style>
  <w:style w:type="paragraph" w:customStyle="1" w:styleId="xl75">
    <w:name w:val="xl75"/>
    <w:basedOn w:val="Normal"/>
    <w:rsid w:val="006F13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76">
    <w:name w:val="xl76"/>
    <w:basedOn w:val="Normal"/>
    <w:rsid w:val="006F13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7">
    <w:name w:val="xl77"/>
    <w:basedOn w:val="Normal"/>
    <w:rsid w:val="006F132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78">
    <w:name w:val="xl78"/>
    <w:basedOn w:val="Normal"/>
    <w:rsid w:val="006F13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pt-BR"/>
    </w:rPr>
  </w:style>
  <w:style w:type="paragraph" w:customStyle="1" w:styleId="xl80">
    <w:name w:val="xl80"/>
    <w:basedOn w:val="Normal"/>
    <w:rsid w:val="006F1324"/>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pt-BR"/>
    </w:rPr>
  </w:style>
  <w:style w:type="paragraph" w:customStyle="1" w:styleId="xl81">
    <w:name w:val="xl81"/>
    <w:basedOn w:val="Normal"/>
    <w:rsid w:val="006F1324"/>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pt-BR"/>
    </w:rPr>
  </w:style>
  <w:style w:type="paragraph" w:customStyle="1" w:styleId="xl82">
    <w:name w:val="xl82"/>
    <w:basedOn w:val="Normal"/>
    <w:rsid w:val="006F1324"/>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pt-BR"/>
    </w:rPr>
  </w:style>
  <w:style w:type="paragraph" w:customStyle="1" w:styleId="xl83">
    <w:name w:val="xl83"/>
    <w:basedOn w:val="Normal"/>
    <w:rsid w:val="006F132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84">
    <w:name w:val="xl84"/>
    <w:basedOn w:val="Normal"/>
    <w:rsid w:val="006F132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85">
    <w:name w:val="xl85"/>
    <w:basedOn w:val="Normal"/>
    <w:rsid w:val="006F132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86">
    <w:name w:val="xl86"/>
    <w:basedOn w:val="Normal"/>
    <w:rsid w:val="006F13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eastAsia="pt-BR"/>
    </w:rPr>
  </w:style>
  <w:style w:type="numbering" w:customStyle="1" w:styleId="Semlista2">
    <w:name w:val="Sem lista2"/>
    <w:next w:val="Semlista"/>
    <w:uiPriority w:val="99"/>
    <w:semiHidden/>
    <w:unhideWhenUsed/>
    <w:rsid w:val="006F1324"/>
  </w:style>
  <w:style w:type="table" w:customStyle="1" w:styleId="Tabelacomgrade2">
    <w:name w:val="Tabela com grade2"/>
    <w:basedOn w:val="Tabelanormal"/>
    <w:next w:val="Tabelacomgrade"/>
    <w:uiPriority w:val="59"/>
    <w:rsid w:val="006F132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9">
    <w:name w:val="Menção Pendente9"/>
    <w:basedOn w:val="Fontepargpadro"/>
    <w:uiPriority w:val="99"/>
    <w:semiHidden/>
    <w:unhideWhenUsed/>
    <w:rsid w:val="006F1324"/>
    <w:rPr>
      <w:color w:val="605E5C"/>
      <w:shd w:val="clear" w:color="auto" w:fill="E1DFDD"/>
    </w:rPr>
  </w:style>
  <w:style w:type="paragraph" w:styleId="Corpodetexto2">
    <w:name w:val="Body Text 2"/>
    <w:basedOn w:val="Normal"/>
    <w:link w:val="Corpodetexto2Char"/>
    <w:uiPriority w:val="99"/>
    <w:semiHidden/>
    <w:unhideWhenUsed/>
    <w:rsid w:val="006F1324"/>
    <w:pPr>
      <w:widowControl w:val="0"/>
      <w:autoSpaceDE w:val="0"/>
      <w:autoSpaceDN w:val="0"/>
      <w:spacing w:after="120" w:line="480" w:lineRule="auto"/>
    </w:pPr>
    <w:rPr>
      <w:rFonts w:ascii="Arial MT" w:eastAsia="Arial MT" w:hAnsi="Arial MT" w:cs="Arial MT"/>
      <w:lang w:val="pt-PT" w:eastAsia="en-US"/>
    </w:rPr>
  </w:style>
  <w:style w:type="character" w:customStyle="1" w:styleId="Corpodetexto2Char">
    <w:name w:val="Corpo de texto 2 Char"/>
    <w:basedOn w:val="Fontepargpadro"/>
    <w:link w:val="Corpodetexto2"/>
    <w:uiPriority w:val="99"/>
    <w:semiHidden/>
    <w:rsid w:val="006F1324"/>
    <w:rPr>
      <w:rFonts w:ascii="Arial MT" w:eastAsia="Arial MT" w:hAnsi="Arial MT" w:cs="Arial MT"/>
      <w:sz w:val="22"/>
      <w:szCs w:val="22"/>
      <w:lang w:val="pt-PT" w:eastAsia="en-US"/>
    </w:rPr>
  </w:style>
  <w:style w:type="paragraph" w:customStyle="1" w:styleId="pdq2pgselectionanchorcontainer">
    <w:name w:val="pdq2pg_selectionanchorcontainer"/>
    <w:basedOn w:val="Normal"/>
    <w:rsid w:val="00DD0CD5"/>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448541">
      <w:bodyDiv w:val="1"/>
      <w:marLeft w:val="0"/>
      <w:marRight w:val="0"/>
      <w:marTop w:val="0"/>
      <w:marBottom w:val="0"/>
      <w:divBdr>
        <w:top w:val="none" w:sz="0" w:space="0" w:color="auto"/>
        <w:left w:val="none" w:sz="0" w:space="0" w:color="auto"/>
        <w:bottom w:val="none" w:sz="0" w:space="0" w:color="auto"/>
        <w:right w:val="none" w:sz="0" w:space="0" w:color="auto"/>
      </w:divBdr>
    </w:div>
    <w:div w:id="712509970">
      <w:bodyDiv w:val="1"/>
      <w:marLeft w:val="0"/>
      <w:marRight w:val="0"/>
      <w:marTop w:val="0"/>
      <w:marBottom w:val="0"/>
      <w:divBdr>
        <w:top w:val="none" w:sz="0" w:space="0" w:color="auto"/>
        <w:left w:val="none" w:sz="0" w:space="0" w:color="auto"/>
        <w:bottom w:val="none" w:sz="0" w:space="0" w:color="auto"/>
        <w:right w:val="none" w:sz="0" w:space="0" w:color="auto"/>
      </w:divBdr>
    </w:div>
    <w:div w:id="1006715551">
      <w:bodyDiv w:val="1"/>
      <w:marLeft w:val="0"/>
      <w:marRight w:val="0"/>
      <w:marTop w:val="0"/>
      <w:marBottom w:val="0"/>
      <w:divBdr>
        <w:top w:val="none" w:sz="0" w:space="0" w:color="auto"/>
        <w:left w:val="none" w:sz="0" w:space="0" w:color="auto"/>
        <w:bottom w:val="none" w:sz="0" w:space="0" w:color="auto"/>
        <w:right w:val="none" w:sz="0" w:space="0" w:color="auto"/>
      </w:divBdr>
    </w:div>
    <w:div w:id="1068263542">
      <w:bodyDiv w:val="1"/>
      <w:marLeft w:val="0"/>
      <w:marRight w:val="0"/>
      <w:marTop w:val="0"/>
      <w:marBottom w:val="0"/>
      <w:divBdr>
        <w:top w:val="none" w:sz="0" w:space="0" w:color="auto"/>
        <w:left w:val="none" w:sz="0" w:space="0" w:color="auto"/>
        <w:bottom w:val="none" w:sz="0" w:space="0" w:color="auto"/>
        <w:right w:val="none" w:sz="0" w:space="0" w:color="auto"/>
      </w:divBdr>
      <w:divsChild>
        <w:div w:id="895162748">
          <w:marLeft w:val="0"/>
          <w:marRight w:val="0"/>
          <w:marTop w:val="0"/>
          <w:marBottom w:val="0"/>
          <w:divBdr>
            <w:top w:val="none" w:sz="0" w:space="0" w:color="auto"/>
            <w:left w:val="none" w:sz="0" w:space="0" w:color="auto"/>
            <w:bottom w:val="none" w:sz="0" w:space="0" w:color="auto"/>
            <w:right w:val="none" w:sz="0" w:space="0" w:color="auto"/>
          </w:divBdr>
          <w:divsChild>
            <w:div w:id="492137271">
              <w:marLeft w:val="0"/>
              <w:marRight w:val="0"/>
              <w:marTop w:val="0"/>
              <w:marBottom w:val="0"/>
              <w:divBdr>
                <w:top w:val="none" w:sz="0" w:space="0" w:color="auto"/>
                <w:left w:val="none" w:sz="0" w:space="0" w:color="auto"/>
                <w:bottom w:val="none" w:sz="0" w:space="0" w:color="auto"/>
                <w:right w:val="none" w:sz="0" w:space="0" w:color="auto"/>
              </w:divBdr>
              <w:divsChild>
                <w:div w:id="359665018">
                  <w:marLeft w:val="0"/>
                  <w:marRight w:val="0"/>
                  <w:marTop w:val="0"/>
                  <w:marBottom w:val="0"/>
                  <w:divBdr>
                    <w:top w:val="none" w:sz="0" w:space="0" w:color="auto"/>
                    <w:left w:val="none" w:sz="0" w:space="0" w:color="auto"/>
                    <w:bottom w:val="none" w:sz="0" w:space="0" w:color="auto"/>
                    <w:right w:val="none" w:sz="0" w:space="0" w:color="auto"/>
                  </w:divBdr>
                  <w:divsChild>
                    <w:div w:id="25729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1507485">
      <w:bodyDiv w:val="1"/>
      <w:marLeft w:val="0"/>
      <w:marRight w:val="0"/>
      <w:marTop w:val="0"/>
      <w:marBottom w:val="0"/>
      <w:divBdr>
        <w:top w:val="none" w:sz="0" w:space="0" w:color="auto"/>
        <w:left w:val="none" w:sz="0" w:space="0" w:color="auto"/>
        <w:bottom w:val="none" w:sz="0" w:space="0" w:color="auto"/>
        <w:right w:val="none" w:sz="0" w:space="0" w:color="auto"/>
      </w:divBdr>
    </w:div>
    <w:div w:id="1118336533">
      <w:bodyDiv w:val="1"/>
      <w:marLeft w:val="0"/>
      <w:marRight w:val="0"/>
      <w:marTop w:val="0"/>
      <w:marBottom w:val="0"/>
      <w:divBdr>
        <w:top w:val="none" w:sz="0" w:space="0" w:color="auto"/>
        <w:left w:val="none" w:sz="0" w:space="0" w:color="auto"/>
        <w:bottom w:val="none" w:sz="0" w:space="0" w:color="auto"/>
        <w:right w:val="none" w:sz="0" w:space="0" w:color="auto"/>
      </w:divBdr>
      <w:divsChild>
        <w:div w:id="282347984">
          <w:marLeft w:val="0"/>
          <w:marRight w:val="0"/>
          <w:marTop w:val="0"/>
          <w:marBottom w:val="0"/>
          <w:divBdr>
            <w:top w:val="none" w:sz="0" w:space="0" w:color="auto"/>
            <w:left w:val="none" w:sz="0" w:space="0" w:color="auto"/>
            <w:bottom w:val="none" w:sz="0" w:space="0" w:color="auto"/>
            <w:right w:val="none" w:sz="0" w:space="0" w:color="auto"/>
          </w:divBdr>
          <w:divsChild>
            <w:div w:id="1028406530">
              <w:marLeft w:val="0"/>
              <w:marRight w:val="0"/>
              <w:marTop w:val="0"/>
              <w:marBottom w:val="0"/>
              <w:divBdr>
                <w:top w:val="none" w:sz="0" w:space="0" w:color="auto"/>
                <w:left w:val="none" w:sz="0" w:space="0" w:color="auto"/>
                <w:bottom w:val="none" w:sz="0" w:space="0" w:color="auto"/>
                <w:right w:val="none" w:sz="0" w:space="0" w:color="auto"/>
              </w:divBdr>
              <w:divsChild>
                <w:div w:id="2066836005">
                  <w:marLeft w:val="0"/>
                  <w:marRight w:val="0"/>
                  <w:marTop w:val="0"/>
                  <w:marBottom w:val="0"/>
                  <w:divBdr>
                    <w:top w:val="none" w:sz="0" w:space="0" w:color="auto"/>
                    <w:left w:val="none" w:sz="0" w:space="0" w:color="auto"/>
                    <w:bottom w:val="none" w:sz="0" w:space="0" w:color="auto"/>
                    <w:right w:val="none" w:sz="0" w:space="0" w:color="auto"/>
                  </w:divBdr>
                  <w:divsChild>
                    <w:div w:id="1535732360">
                      <w:marLeft w:val="0"/>
                      <w:marRight w:val="0"/>
                      <w:marTop w:val="0"/>
                      <w:marBottom w:val="0"/>
                      <w:divBdr>
                        <w:top w:val="none" w:sz="0" w:space="0" w:color="auto"/>
                        <w:left w:val="none" w:sz="0" w:space="0" w:color="auto"/>
                        <w:bottom w:val="none" w:sz="0" w:space="0" w:color="auto"/>
                        <w:right w:val="none" w:sz="0" w:space="0" w:color="auto"/>
                      </w:divBdr>
                      <w:divsChild>
                        <w:div w:id="832378050">
                          <w:marLeft w:val="0"/>
                          <w:marRight w:val="0"/>
                          <w:marTop w:val="0"/>
                          <w:marBottom w:val="0"/>
                          <w:divBdr>
                            <w:top w:val="none" w:sz="0" w:space="0" w:color="auto"/>
                            <w:left w:val="none" w:sz="0" w:space="0" w:color="auto"/>
                            <w:bottom w:val="none" w:sz="0" w:space="0" w:color="auto"/>
                            <w:right w:val="none" w:sz="0" w:space="0" w:color="auto"/>
                          </w:divBdr>
                          <w:divsChild>
                            <w:div w:id="293872270">
                              <w:marLeft w:val="0"/>
                              <w:marRight w:val="0"/>
                              <w:marTop w:val="0"/>
                              <w:marBottom w:val="0"/>
                              <w:divBdr>
                                <w:top w:val="none" w:sz="0" w:space="0" w:color="auto"/>
                                <w:left w:val="none" w:sz="0" w:space="0" w:color="auto"/>
                                <w:bottom w:val="none" w:sz="0" w:space="0" w:color="auto"/>
                                <w:right w:val="none" w:sz="0" w:space="0" w:color="auto"/>
                              </w:divBdr>
                              <w:divsChild>
                                <w:div w:id="55647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3383251">
      <w:bodyDiv w:val="1"/>
      <w:marLeft w:val="0"/>
      <w:marRight w:val="0"/>
      <w:marTop w:val="0"/>
      <w:marBottom w:val="0"/>
      <w:divBdr>
        <w:top w:val="none" w:sz="0" w:space="0" w:color="auto"/>
        <w:left w:val="none" w:sz="0" w:space="0" w:color="auto"/>
        <w:bottom w:val="none" w:sz="0" w:space="0" w:color="auto"/>
        <w:right w:val="none" w:sz="0" w:space="0" w:color="auto"/>
      </w:divBdr>
    </w:div>
    <w:div w:id="1560047866">
      <w:bodyDiv w:val="1"/>
      <w:marLeft w:val="0"/>
      <w:marRight w:val="0"/>
      <w:marTop w:val="0"/>
      <w:marBottom w:val="0"/>
      <w:divBdr>
        <w:top w:val="none" w:sz="0" w:space="0" w:color="auto"/>
        <w:left w:val="none" w:sz="0" w:space="0" w:color="auto"/>
        <w:bottom w:val="none" w:sz="0" w:space="0" w:color="auto"/>
        <w:right w:val="none" w:sz="0" w:space="0" w:color="auto"/>
      </w:divBdr>
    </w:div>
    <w:div w:id="1730610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s://www.planalto.gov.br/ccivil_03/leis/lcp/lcp123.htm" TargetMode="External"/><Relationship Id="rId39" Type="http://schemas.openxmlformats.org/officeDocument/2006/relationships/hyperlink" Target="https://www.planalto.gov.br/ccivil_03/_ato2015-2018/2016/decreto/d8660.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portaldatransparencia.gov.br/origem-dos-dado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mailto:licitacao2@guatapara.sp.gov.br" TargetMode="External"/><Relationship Id="rId55" Type="http://schemas.openxmlformats.org/officeDocument/2006/relationships/hyperlink" Target="http://www.portaldoempreendedor.gov.br"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tce.sp.gov.br/pesquisa-na-relacao-de-apenados)"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portaldatransparencia.gov.br/origem-dos-dados" TargetMode="External"/><Relationship Id="rId37" Type="http://schemas.openxmlformats.org/officeDocument/2006/relationships/hyperlink" Target="https://www.planalto.gov.br/ccivil_03/leis/l8429.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portaldatransparencia.gov.br/sancoes/consulta?paginacaoSimples=true&amp;tamanhoPagina=&amp;offset=&amp;direcaoOrdenacao=asc&amp;colunasSelecionadas=linkDetalhamento%2Ccadastro%2CcpfCnpj%2CnomeSancionado%2CufSancionado%2Corgao%2CcategoriaSancao%2CdataPublicacao%2CvalorMulta%2Cquantidade" TargetMode="External"/><Relationship Id="rId5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tce.sp.gov.br/pesquisa-relacao-apenados" TargetMode="External"/><Relationship Id="rId49" Type="http://schemas.openxmlformats.org/officeDocument/2006/relationships/hyperlink" Target="http://www.bll.org.br"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eader" Target="header1.xml"/><Relationship Id="rId10" Type="http://schemas.openxmlformats.org/officeDocument/2006/relationships/hyperlink" Target="http://www.bllcompras.org.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portaldatransparencia.gov.br/origem-dos-dados"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s://portaldatransparencia.gov.br/origem-dos-dados" TargetMode="External"/><Relationship Id="rId60" Type="http://schemas.openxmlformats.org/officeDocument/2006/relationships/hyperlink" Target="https://doe.tce.sp.gov.br/" TargetMode="External"/><Relationship Id="rId4" Type="http://schemas.openxmlformats.org/officeDocument/2006/relationships/settings" Target="settings.xml"/><Relationship Id="rId9" Type="http://schemas.openxmlformats.org/officeDocument/2006/relationships/hyperlink" Target="https://bllcompras.co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portaldatransparencia.gov.br/origem-dos-dados" TargetMode="External"/><Relationship Id="rId35" Type="http://schemas.openxmlformats.org/officeDocument/2006/relationships/hyperlink" Target="https://portaldatransparencia.gov.br/sancoes/consulta?cadastro=1&amp;ordenarPor=nomeSancionado&amp;direcao=asc"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mailto:contato@bll.org.br" TargetMode="External"/><Relationship Id="rId56" Type="http://schemas.openxmlformats.org/officeDocument/2006/relationships/hyperlink" Target="http://www.planalto.gov.br/ccivil_03/_ato2019-2022/2021/lei/L14133.htm" TargetMode="External"/><Relationship Id="rId64" Type="http://schemas.openxmlformats.org/officeDocument/2006/relationships/theme" Target="theme/theme1.xml"/><Relationship Id="rId8" Type="http://schemas.openxmlformats.org/officeDocument/2006/relationships/hyperlink" Target="mailto:licitacao2@guatapara.sp.gov.br" TargetMode="External"/><Relationship Id="rId51" Type="http://schemas.openxmlformats.org/officeDocument/2006/relationships/hyperlink" Target="mailto:xxxxxxxxxx@luizantonio.sp.gov.br" TargetMode="External"/><Relationship Id="rId3" Type="http://schemas.openxmlformats.org/officeDocument/2006/relationships/styles" Target="styles.xml"/><Relationship Id="rId12" Type="http://schemas.openxmlformats.org/officeDocument/2006/relationships/hyperlink" Target="mailto:contato@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portaldatransparencia.gov.br/origem-dos-dados"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constituicao/constituicao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19DDAE-D6AE-4E3E-BD9A-D1DD636E2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63</Pages>
  <Words>23872</Words>
  <Characters>128912</Characters>
  <Application>Microsoft Office Word</Application>
  <DocSecurity>0</DocSecurity>
  <Lines>1074</Lines>
  <Paragraphs>304</Paragraphs>
  <ScaleCrop>false</ScaleCrop>
  <HeadingPairs>
    <vt:vector size="2" baseType="variant">
      <vt:variant>
        <vt:lpstr>Título</vt:lpstr>
      </vt:variant>
      <vt:variant>
        <vt:i4>1</vt:i4>
      </vt:variant>
    </vt:vector>
  </HeadingPairs>
  <TitlesOfParts>
    <vt:vector size="1" baseType="lpstr">
      <vt:lpstr>COMUNICAÇÃO INTERNA</vt:lpstr>
    </vt:vector>
  </TitlesOfParts>
  <Company/>
  <LinksUpToDate>false</LinksUpToDate>
  <CharactersWithSpaces>152480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COMUNICAÇÃO INTERNA</dc:title>
  <dc:creator>LUTOR_CORPY</dc:creator>
  <cp:lastModifiedBy>Licitação</cp:lastModifiedBy>
  <cp:revision>5</cp:revision>
  <cp:lastPrinted>2025-02-12T11:34:00Z</cp:lastPrinted>
  <dcterms:created xsi:type="dcterms:W3CDTF">2026-08-19T17:46:00Z</dcterms:created>
  <dcterms:modified xsi:type="dcterms:W3CDTF">2026-08-27T11:28:00Z</dcterms:modified>
  <cp:version>1048576</cp:version>
</cp:coreProperties>
</file>