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948E9" w14:textId="77777777" w:rsidR="00A97A78" w:rsidRDefault="00A97A78" w:rsidP="00BB49FB">
      <w:pPr>
        <w:spacing w:after="0"/>
        <w:rPr>
          <w:rStyle w:val="Forte"/>
          <w:sz w:val="44"/>
          <w:szCs w:val="44"/>
        </w:rPr>
      </w:pPr>
      <w:r w:rsidRPr="004A05F5">
        <w:rPr>
          <w:rStyle w:val="Forte"/>
          <w:sz w:val="44"/>
          <w:szCs w:val="44"/>
        </w:rPr>
        <w:t xml:space="preserve">CONTRATO </w:t>
      </w:r>
    </w:p>
    <w:p w14:paraId="5A9EE909" w14:textId="0837B871" w:rsidR="00A97A78" w:rsidRDefault="00A97A78" w:rsidP="00BB49FB">
      <w:pPr>
        <w:spacing w:after="0"/>
        <w:rPr>
          <w:rStyle w:val="Forte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06FD5C69" wp14:editId="531B396A">
                <wp:simplePos x="0" y="0"/>
                <wp:positionH relativeFrom="column">
                  <wp:posOffset>-1194435</wp:posOffset>
                </wp:positionH>
                <wp:positionV relativeFrom="paragraph">
                  <wp:posOffset>451485</wp:posOffset>
                </wp:positionV>
                <wp:extent cx="4381500" cy="0"/>
                <wp:effectExtent l="0" t="0" r="0" b="0"/>
                <wp:wrapNone/>
                <wp:docPr id="878396018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815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F2C5A6" id="Conector reto 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94.05pt,35.55pt" to="250.9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" strokecolor="#0070c0" strokeweight="1.5pt">
                <v:stroke joinstyle="miter"/>
                <o:lock v:ext="edit" shapetype="f"/>
              </v:line>
            </w:pict>
          </mc:Fallback>
        </mc:AlternateContent>
      </w:r>
      <w:r>
        <w:rPr>
          <w:rStyle w:val="Forte"/>
          <w:bCs w:val="0"/>
          <w:sz w:val="28"/>
          <w:szCs w:val="28"/>
        </w:rPr>
        <w:t>d</w:t>
      </w:r>
      <w:r w:rsidRPr="004A05F5">
        <w:rPr>
          <w:rStyle w:val="Forte"/>
          <w:bCs w:val="0"/>
          <w:sz w:val="28"/>
          <w:szCs w:val="28"/>
        </w:rPr>
        <w:t>e Prestação de Serviços n.º</w:t>
      </w:r>
      <w:r>
        <w:rPr>
          <w:rStyle w:val="Forte"/>
          <w:bCs w:val="0"/>
          <w:sz w:val="28"/>
          <w:szCs w:val="28"/>
        </w:rPr>
        <w:t xml:space="preserve"> </w:t>
      </w:r>
      <w:r w:rsidRPr="007E09F3">
        <w:rPr>
          <w:rStyle w:val="Forte"/>
          <w:sz w:val="40"/>
          <w:szCs w:val="40"/>
          <w:highlight w:val="lightGray"/>
        </w:rPr>
        <w:t>00X/202</w:t>
      </w:r>
      <w:r w:rsidR="000001F9">
        <w:rPr>
          <w:rStyle w:val="Forte"/>
          <w:sz w:val="40"/>
          <w:szCs w:val="40"/>
          <w:highlight w:val="lightGray"/>
        </w:rPr>
        <w:t>6</w:t>
      </w:r>
    </w:p>
    <w:p w14:paraId="11D7F5AE" w14:textId="77777777" w:rsidR="00BB49FB" w:rsidRPr="00626B05" w:rsidRDefault="00BB49FB" w:rsidP="00BB49FB">
      <w:pPr>
        <w:spacing w:after="0"/>
        <w:rPr>
          <w:rStyle w:val="Forte"/>
          <w:rFonts w:ascii="Calibri" w:hAnsi="Calibri" w:cs="Calibri"/>
          <w:sz w:val="21"/>
          <w:szCs w:val="21"/>
        </w:rPr>
      </w:pPr>
    </w:p>
    <w:p w14:paraId="668650B1" w14:textId="77777777" w:rsidR="00A97A78" w:rsidRDefault="00A97A78" w:rsidP="00BB49FB">
      <w:pPr>
        <w:spacing w:after="0" w:line="276" w:lineRule="auto"/>
        <w:ind w:right="1"/>
        <w:jc w:val="both"/>
        <w:rPr>
          <w:rFonts w:ascii="Calibri" w:hAnsi="Calibri" w:cs="Calibri"/>
          <w:bCs/>
        </w:rPr>
      </w:pPr>
      <w:r w:rsidRPr="00BB49FB">
        <w:rPr>
          <w:rFonts w:ascii="Calibri" w:hAnsi="Calibri" w:cs="Calibri"/>
          <w:b/>
        </w:rPr>
        <w:t>I.</w:t>
      </w:r>
      <w:r w:rsidRPr="00BB49FB">
        <w:rPr>
          <w:rFonts w:ascii="Calibri" w:hAnsi="Calibri" w:cs="Calibri"/>
        </w:rPr>
        <w:t xml:space="preserve"> </w:t>
      </w:r>
      <w:r w:rsidRPr="00BB49FB">
        <w:rPr>
          <w:rFonts w:ascii="Calibri" w:hAnsi="Calibri" w:cs="Calibri"/>
          <w:b/>
        </w:rPr>
        <w:t>SERVIÇO DE APOIO ÀS MICRO E PEQUENAS EMPRESAS DO ESTADO DO PARANÁ - SEBRAE/PR</w:t>
      </w:r>
      <w:r w:rsidRPr="00BB49FB">
        <w:rPr>
          <w:rFonts w:ascii="Calibri" w:hAnsi="Calibri" w:cs="Calibri"/>
        </w:rPr>
        <w:t xml:space="preserve">, entidade associativa de direito privado, sem fins lucrativos, instituída sob a forma de serviço social autônomo, com sede na Rua Caeté, n.º 150, Prado Velho, em Curitiba, Estado do Paraná, inscrito no CNPJ sob o n.º 75.110.585/0001-00, neste ato representado nos termos de seu estatuto social, doravante denominado </w:t>
      </w:r>
      <w:r w:rsidRPr="00BB49FB">
        <w:rPr>
          <w:rFonts w:ascii="Calibri" w:hAnsi="Calibri" w:cs="Calibri"/>
          <w:b/>
        </w:rPr>
        <w:t>SEBRAE/PR</w:t>
      </w:r>
      <w:r w:rsidRPr="00BB49FB">
        <w:rPr>
          <w:rFonts w:ascii="Calibri" w:hAnsi="Calibri" w:cs="Calibri"/>
          <w:bCs/>
        </w:rPr>
        <w:t>;</w:t>
      </w:r>
    </w:p>
    <w:p w14:paraId="62FE63DB" w14:textId="77777777" w:rsidR="00BB49FB" w:rsidRPr="00BB49FB" w:rsidRDefault="00BB49FB" w:rsidP="00BB49FB">
      <w:pPr>
        <w:spacing w:after="0" w:line="276" w:lineRule="auto"/>
        <w:ind w:right="1"/>
        <w:jc w:val="both"/>
        <w:rPr>
          <w:rFonts w:ascii="Calibri" w:hAnsi="Calibri" w:cs="Calibri"/>
        </w:rPr>
      </w:pPr>
    </w:p>
    <w:p w14:paraId="2E0FEE1B" w14:textId="77777777" w:rsidR="00A97A78" w:rsidRDefault="00A97A78" w:rsidP="00BB49FB">
      <w:pPr>
        <w:spacing w:after="0" w:line="276" w:lineRule="auto"/>
        <w:jc w:val="both"/>
        <w:rPr>
          <w:rFonts w:ascii="Calibri" w:hAnsi="Calibri" w:cs="Calibri"/>
          <w:b/>
        </w:rPr>
      </w:pPr>
      <w:r w:rsidRPr="00BB49FB">
        <w:rPr>
          <w:rFonts w:ascii="Calibri" w:hAnsi="Calibri" w:cs="Calibri"/>
          <w:b/>
          <w:highlight w:val="lightGray"/>
        </w:rPr>
        <w:t xml:space="preserve">II. </w:t>
      </w:r>
      <w:proofErr w:type="spellStart"/>
      <w:r w:rsidRPr="00BB49FB">
        <w:rPr>
          <w:rFonts w:ascii="Calibri" w:hAnsi="Calibri" w:cs="Calibri"/>
          <w:b/>
          <w:highlight w:val="lightGray"/>
        </w:rPr>
        <w:t>xxxxxxxxxxxxxxx</w:t>
      </w:r>
      <w:proofErr w:type="spellEnd"/>
      <w:r w:rsidRPr="00BB49FB">
        <w:rPr>
          <w:rFonts w:ascii="Calibri" w:hAnsi="Calibri" w:cs="Calibri"/>
          <w:b/>
          <w:highlight w:val="lightGray"/>
        </w:rPr>
        <w:t>.</w:t>
      </w:r>
      <w:r w:rsidRPr="00BB49FB">
        <w:rPr>
          <w:rFonts w:ascii="Calibri" w:hAnsi="Calibri" w:cs="Calibri"/>
          <w:highlight w:val="lightGray"/>
        </w:rPr>
        <w:t xml:space="preserve">, </w:t>
      </w:r>
      <w:r w:rsidRPr="00BB49FB">
        <w:rPr>
          <w:rFonts w:ascii="Calibri" w:hAnsi="Calibri" w:cs="Calibri"/>
        </w:rPr>
        <w:t xml:space="preserve">pessoa jurídica de direito privado, com sede na </w:t>
      </w:r>
      <w:proofErr w:type="spellStart"/>
      <w:r w:rsidRPr="00BB49FB">
        <w:rPr>
          <w:rFonts w:ascii="Calibri" w:hAnsi="Calibri" w:cs="Calibri"/>
          <w:highlight w:val="lightGray"/>
        </w:rPr>
        <w:t>xxxxxxxxxx</w:t>
      </w:r>
      <w:proofErr w:type="spellEnd"/>
      <w:r w:rsidRPr="00BB49FB">
        <w:rPr>
          <w:rFonts w:ascii="Calibri" w:hAnsi="Calibri" w:cs="Calibri"/>
          <w:highlight w:val="lightGray"/>
        </w:rPr>
        <w:t xml:space="preserve">, n° </w:t>
      </w:r>
      <w:proofErr w:type="spellStart"/>
      <w:r w:rsidRPr="00BB49FB">
        <w:rPr>
          <w:rFonts w:ascii="Calibri" w:hAnsi="Calibri" w:cs="Calibri"/>
          <w:highlight w:val="lightGray"/>
        </w:rPr>
        <w:t>xx</w:t>
      </w:r>
      <w:proofErr w:type="spellEnd"/>
      <w:r w:rsidRPr="00BB49FB">
        <w:rPr>
          <w:rFonts w:ascii="Calibri" w:hAnsi="Calibri" w:cs="Calibri"/>
          <w:highlight w:val="lightGray"/>
        </w:rPr>
        <w:t>,</w:t>
      </w:r>
      <w:r w:rsidRPr="00BB49FB">
        <w:rPr>
          <w:rFonts w:ascii="Calibri" w:hAnsi="Calibri" w:cs="Calibri"/>
        </w:rPr>
        <w:t xml:space="preserve"> Bairro </w:t>
      </w:r>
      <w:proofErr w:type="spellStart"/>
      <w:r w:rsidRPr="00BB49FB">
        <w:rPr>
          <w:rFonts w:ascii="Calibri" w:hAnsi="Calibri" w:cs="Calibri"/>
          <w:highlight w:val="lightGray"/>
        </w:rPr>
        <w:t>xxxxxxxxx</w:t>
      </w:r>
      <w:proofErr w:type="spellEnd"/>
      <w:r w:rsidRPr="00BB49FB">
        <w:rPr>
          <w:rFonts w:ascii="Calibri" w:hAnsi="Calibri" w:cs="Calibri"/>
          <w:highlight w:val="lightGray"/>
        </w:rPr>
        <w:t xml:space="preserve">, </w:t>
      </w:r>
      <w:proofErr w:type="spellStart"/>
      <w:r w:rsidRPr="00BB49FB">
        <w:rPr>
          <w:rFonts w:ascii="Calibri" w:hAnsi="Calibri" w:cs="Calibri"/>
          <w:highlight w:val="lightGray"/>
        </w:rPr>
        <w:t>xxxxxxxxxx</w:t>
      </w:r>
      <w:proofErr w:type="spellEnd"/>
      <w:r w:rsidRPr="00BB49FB">
        <w:rPr>
          <w:rFonts w:ascii="Calibri" w:hAnsi="Calibri" w:cs="Calibri"/>
          <w:highlight w:val="lightGray"/>
        </w:rPr>
        <w:t>/</w:t>
      </w:r>
      <w:proofErr w:type="spellStart"/>
      <w:r w:rsidRPr="00BB49FB">
        <w:rPr>
          <w:rFonts w:ascii="Calibri" w:hAnsi="Calibri" w:cs="Calibri"/>
          <w:highlight w:val="lightGray"/>
        </w:rPr>
        <w:t>xx</w:t>
      </w:r>
      <w:proofErr w:type="spellEnd"/>
      <w:r w:rsidRPr="00BB49FB">
        <w:rPr>
          <w:rFonts w:ascii="Calibri" w:hAnsi="Calibri" w:cs="Calibri"/>
        </w:rPr>
        <w:t xml:space="preserve">, inscrita no CNPJ sob o n.º </w:t>
      </w:r>
      <w:proofErr w:type="spellStart"/>
      <w:r w:rsidRPr="00BB49FB">
        <w:rPr>
          <w:rFonts w:ascii="Calibri" w:hAnsi="Calibri" w:cs="Calibri"/>
          <w:highlight w:val="lightGray"/>
        </w:rPr>
        <w:t>xxxxxxxxxxx</w:t>
      </w:r>
      <w:proofErr w:type="spellEnd"/>
      <w:r w:rsidRPr="00BB49FB">
        <w:rPr>
          <w:rFonts w:ascii="Calibri" w:hAnsi="Calibri" w:cs="Calibri"/>
          <w:highlight w:val="lightGray"/>
        </w:rPr>
        <w:t>,</w:t>
      </w:r>
      <w:r w:rsidRPr="00BB49FB">
        <w:rPr>
          <w:rFonts w:ascii="Calibri" w:hAnsi="Calibri" w:cs="Calibri"/>
        </w:rPr>
        <w:t xml:space="preserve"> neste ato representada nos termos de seus documentos constitutivos, doravante denominada </w:t>
      </w:r>
      <w:r w:rsidRPr="00BB49FB">
        <w:rPr>
          <w:rFonts w:ascii="Calibri" w:hAnsi="Calibri" w:cs="Calibri"/>
          <w:b/>
        </w:rPr>
        <w:t>CONTRATADA;</w:t>
      </w:r>
    </w:p>
    <w:p w14:paraId="24C60DBB" w14:textId="77777777" w:rsidR="00BB49FB" w:rsidRPr="00BB49FB" w:rsidRDefault="00BB49FB" w:rsidP="00BB49FB">
      <w:pPr>
        <w:spacing w:after="0" w:line="276" w:lineRule="auto"/>
        <w:jc w:val="both"/>
        <w:rPr>
          <w:rFonts w:ascii="Calibri" w:hAnsi="Calibri" w:cs="Calibri"/>
          <w:b/>
        </w:rPr>
      </w:pPr>
    </w:p>
    <w:p w14:paraId="7122C51D" w14:textId="0FE5E8C7" w:rsidR="00A97A78" w:rsidRDefault="00A97A78" w:rsidP="00BB49FB">
      <w:pPr>
        <w:spacing w:after="0" w:line="276" w:lineRule="auto"/>
        <w:jc w:val="both"/>
        <w:rPr>
          <w:rFonts w:ascii="Calibri" w:hAnsi="Calibri" w:cs="Calibri"/>
          <w:color w:val="FF0000"/>
        </w:rPr>
      </w:pPr>
      <w:r w:rsidRPr="00BB49FB">
        <w:rPr>
          <w:rFonts w:ascii="Calibri" w:hAnsi="Calibri" w:cs="Calibri"/>
        </w:rPr>
        <w:t xml:space="preserve">Considerando o disposto no </w:t>
      </w:r>
      <w:r w:rsidRPr="00BB49FB">
        <w:rPr>
          <w:rFonts w:ascii="Calibri" w:hAnsi="Calibri" w:cs="Calibri"/>
          <w:b/>
          <w:bCs/>
        </w:rPr>
        <w:t xml:space="preserve">Pregão Eletrônico n.º </w:t>
      </w:r>
      <w:r w:rsidR="000001F9" w:rsidRPr="00BB49FB">
        <w:rPr>
          <w:rFonts w:ascii="Calibri" w:hAnsi="Calibri" w:cs="Calibri"/>
          <w:b/>
          <w:bCs/>
        </w:rPr>
        <w:t>0</w:t>
      </w:r>
      <w:r w:rsidR="00D90780">
        <w:rPr>
          <w:rFonts w:ascii="Calibri" w:hAnsi="Calibri" w:cs="Calibri"/>
          <w:b/>
          <w:bCs/>
        </w:rPr>
        <w:t>4</w:t>
      </w:r>
      <w:r w:rsidR="000001F9" w:rsidRPr="00BB49FB">
        <w:rPr>
          <w:rFonts w:ascii="Calibri" w:hAnsi="Calibri" w:cs="Calibri"/>
          <w:b/>
          <w:bCs/>
        </w:rPr>
        <w:t>/2026</w:t>
      </w:r>
      <w:r w:rsidRPr="00BB49FB">
        <w:rPr>
          <w:rFonts w:ascii="Calibri" w:hAnsi="Calibri" w:cs="Calibri"/>
          <w:b/>
          <w:bCs/>
        </w:rPr>
        <w:t xml:space="preserve"> e SCC n.º </w:t>
      </w:r>
      <w:r w:rsidR="00C339F0">
        <w:rPr>
          <w:rFonts w:ascii="Calibri" w:hAnsi="Calibri" w:cs="Calibri"/>
          <w:b/>
          <w:bCs/>
        </w:rPr>
        <w:t>57</w:t>
      </w:r>
      <w:r w:rsidR="000001F9" w:rsidRPr="00BB49FB">
        <w:rPr>
          <w:rFonts w:ascii="Calibri" w:hAnsi="Calibri" w:cs="Calibri"/>
          <w:b/>
          <w:bCs/>
        </w:rPr>
        <w:t>/2026</w:t>
      </w:r>
      <w:r w:rsidRPr="00BB49FB">
        <w:rPr>
          <w:rFonts w:ascii="Calibri" w:hAnsi="Calibri" w:cs="Calibri"/>
          <w:b/>
          <w:bCs/>
        </w:rPr>
        <w:t>,</w:t>
      </w:r>
      <w:r w:rsidRPr="00BB49FB">
        <w:rPr>
          <w:rFonts w:ascii="Calibri" w:hAnsi="Calibri" w:cs="Calibri"/>
        </w:rPr>
        <w:t xml:space="preserve"> em observância ao Regulamento de Licitações e de Contratos do Sistema SEBRAE, firmam o presente Contrato, mediante as cláusulas e condições dispostas a seguir. </w:t>
      </w:r>
      <w:r w:rsidRPr="00BB49FB">
        <w:rPr>
          <w:rFonts w:ascii="Calibri" w:hAnsi="Calibri" w:cs="Calibri"/>
          <w:color w:val="FF0000"/>
        </w:rPr>
        <w:t xml:space="preserve"> </w:t>
      </w:r>
    </w:p>
    <w:p w14:paraId="3774C0D6" w14:textId="77777777" w:rsidR="00BB49FB" w:rsidRPr="00BB49FB" w:rsidRDefault="00BB49FB" w:rsidP="00BB49FB">
      <w:pPr>
        <w:spacing w:after="0" w:line="276" w:lineRule="auto"/>
        <w:jc w:val="both"/>
        <w:rPr>
          <w:rFonts w:ascii="Calibri" w:hAnsi="Calibri" w:cs="Calibri"/>
        </w:rPr>
      </w:pPr>
    </w:p>
    <w:p w14:paraId="7AF6AF6D" w14:textId="77777777" w:rsidR="00A97A78" w:rsidRPr="00BB49FB" w:rsidRDefault="00A97A78" w:rsidP="00BB49FB">
      <w:pPr>
        <w:spacing w:after="0" w:line="276" w:lineRule="auto"/>
        <w:rPr>
          <w:rStyle w:val="Forte"/>
          <w:rFonts w:ascii="Calibri" w:hAnsi="Calibri" w:cs="Calibri"/>
        </w:rPr>
      </w:pPr>
      <w:r w:rsidRPr="00BB49FB">
        <w:rPr>
          <w:rStyle w:val="Forte"/>
          <w:rFonts w:ascii="Calibri" w:hAnsi="Calibri" w:cs="Calibri"/>
        </w:rPr>
        <w:t xml:space="preserve">CLÁUSULA PRIMEIRA – DO OBJETO </w:t>
      </w:r>
    </w:p>
    <w:p w14:paraId="64B4DF48" w14:textId="7926EAF2" w:rsidR="00A97A78" w:rsidRPr="008901FE" w:rsidRDefault="00A97A78" w:rsidP="00BB49FB">
      <w:pPr>
        <w:spacing w:after="0" w:line="276" w:lineRule="auto"/>
        <w:jc w:val="both"/>
        <w:rPr>
          <w:rFonts w:cstheme="minorHAnsi"/>
          <w:lang w:eastAsia="ja-JP"/>
        </w:rPr>
      </w:pPr>
      <w:r w:rsidRPr="008901FE">
        <w:rPr>
          <w:rFonts w:eastAsia="Calibri" w:cstheme="minorHAnsi"/>
        </w:rPr>
        <w:t>Este instrumento estabelece a</w:t>
      </w:r>
      <w:r w:rsidR="00080A56" w:rsidRPr="008901FE">
        <w:rPr>
          <w:rFonts w:cstheme="minorHAnsi"/>
          <w:lang w:eastAsia="ja-JP"/>
        </w:rPr>
        <w:t xml:space="preserve"> </w:t>
      </w:r>
      <w:r w:rsidR="008901FE" w:rsidRPr="008901FE">
        <w:rPr>
          <w:rFonts w:cstheme="minorHAnsi"/>
        </w:rPr>
        <w:t xml:space="preserve">contratação, sob demanda, de empresa especializada em eventos presenciais </w:t>
      </w:r>
      <w:r w:rsidR="002F728C">
        <w:rPr>
          <w:rFonts w:cstheme="minorHAnsi"/>
        </w:rPr>
        <w:t xml:space="preserve">(simultâneos com transmissão online) </w:t>
      </w:r>
      <w:r w:rsidR="008901FE" w:rsidRPr="008901FE">
        <w:rPr>
          <w:rFonts w:cstheme="minorHAnsi"/>
        </w:rPr>
        <w:t>para a prestação de serviços de gestão, planejamento, organização, promoção, coordenação, operacionalização, produção e assessoria de eventos promovidos ou de participação do SEBRAE/PR, abrangendo apoio logístico, montagem, desmontagem e manutenção de toda a infraestrutura demandada, sob a gerência da Regional Sul do SEBRAE/PR, conforme especificações deste termo de referência, quando for realizado em algum município pertencente à Regional Sul do SEBRAE/PR (vide mapa de território anexo a este termo de referência) e (</w:t>
      </w:r>
      <w:proofErr w:type="spellStart"/>
      <w:r w:rsidR="008901FE" w:rsidRPr="008901FE">
        <w:rPr>
          <w:rFonts w:cstheme="minorHAnsi"/>
        </w:rPr>
        <w:t>ii</w:t>
      </w:r>
      <w:proofErr w:type="spellEnd"/>
      <w:r w:rsidR="008901FE" w:rsidRPr="008901FE">
        <w:rPr>
          <w:rFonts w:cstheme="minorHAnsi"/>
        </w:rPr>
        <w:t>) possua custo estimado inferior a R$ 200.000,00 (duzentos mil reais)</w:t>
      </w:r>
    </w:p>
    <w:p w14:paraId="431A5330" w14:textId="77777777" w:rsidR="00C97AA4" w:rsidRPr="00BB49FB" w:rsidRDefault="00C97AA4" w:rsidP="00BB49FB">
      <w:pPr>
        <w:spacing w:after="0" w:line="276" w:lineRule="auto"/>
        <w:jc w:val="both"/>
        <w:rPr>
          <w:rFonts w:ascii="Calibri" w:hAnsi="Calibri" w:cs="Calibri"/>
          <w:lang w:eastAsia="ja-JP"/>
        </w:rPr>
      </w:pPr>
    </w:p>
    <w:p w14:paraId="2FF00DE1" w14:textId="1433C778" w:rsidR="00D36C62" w:rsidRPr="00BB49FB" w:rsidRDefault="008E5542" w:rsidP="00B919B9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  <w:lang w:eastAsia="ja-JP"/>
        </w:rPr>
      </w:pPr>
      <w:r w:rsidRPr="000B2ABE">
        <w:rPr>
          <w:rFonts w:ascii="Calibri" w:hAnsi="Calibri" w:cs="Calibri"/>
          <w:b/>
          <w:bCs/>
          <w:lang w:eastAsia="ja-JP"/>
        </w:rPr>
        <w:t>§1º</w:t>
      </w:r>
      <w:r w:rsidR="00D36C62" w:rsidRPr="000B2ABE">
        <w:rPr>
          <w:rFonts w:ascii="Calibri" w:hAnsi="Calibri" w:cs="Calibri"/>
          <w:b/>
          <w:bCs/>
          <w:lang w:eastAsia="ja-JP"/>
        </w:rPr>
        <w:t>.</w:t>
      </w:r>
      <w:r w:rsidR="005D5442" w:rsidRPr="000B2ABE">
        <w:rPr>
          <w:rFonts w:ascii="Calibri" w:hAnsi="Calibri" w:cs="Calibri"/>
          <w:lang w:eastAsia="ja-JP"/>
        </w:rPr>
        <w:t xml:space="preserve"> </w:t>
      </w:r>
      <w:r w:rsidR="00D761F1" w:rsidRPr="000B2ABE">
        <w:rPr>
          <w:rFonts w:ascii="Calibri" w:hAnsi="Calibri" w:cs="Calibri"/>
          <w:lang w:eastAsia="ja-JP"/>
        </w:rPr>
        <w:t xml:space="preserve">A </w:t>
      </w:r>
      <w:r w:rsidR="005D5442" w:rsidRPr="000B2ABE">
        <w:rPr>
          <w:rFonts w:ascii="Calibri" w:hAnsi="Calibri" w:cs="Calibri"/>
          <w:lang w:eastAsia="ja-JP"/>
        </w:rPr>
        <w:t>contratação visa garantir</w:t>
      </w:r>
      <w:r w:rsidR="00997D70" w:rsidRPr="000B2ABE">
        <w:rPr>
          <w:rFonts w:ascii="Calibri" w:hAnsi="Calibri" w:cs="Calibri"/>
        </w:rPr>
        <w:t xml:space="preserve"> </w:t>
      </w:r>
      <w:r w:rsidR="000B2ABE" w:rsidRPr="000B2ABE">
        <w:rPr>
          <w:rFonts w:ascii="Calibri" w:hAnsi="Calibri" w:cs="Calibri"/>
        </w:rPr>
        <w:t xml:space="preserve">a realização de </w:t>
      </w:r>
      <w:r w:rsidR="00997D70" w:rsidRPr="000B2ABE">
        <w:rPr>
          <w:rFonts w:ascii="Calibri" w:hAnsi="Calibri" w:cs="Calibri"/>
        </w:rPr>
        <w:t xml:space="preserve">todas as atividades descritas nesta contratação, bem como todas as atividades de suporte ligadas aos eventos promovidos ou de participação do </w:t>
      </w:r>
      <w:r w:rsidR="000B2ABE" w:rsidRPr="000B2ABE">
        <w:rPr>
          <w:rFonts w:ascii="Calibri" w:hAnsi="Calibri" w:cs="Calibri"/>
        </w:rPr>
        <w:t>SEBRAE/PR</w:t>
      </w:r>
      <w:r w:rsidR="00997D70" w:rsidRPr="000B2ABE">
        <w:rPr>
          <w:rFonts w:ascii="Calibri" w:hAnsi="Calibri" w:cs="Calibri"/>
        </w:rPr>
        <w:t>, conforme demanda. Eventualmente, itens necessários e não detalhados expressamente serão executados em conformidade com o previsto no termo de referência.</w:t>
      </w:r>
    </w:p>
    <w:p w14:paraId="578EC835" w14:textId="6F40A351" w:rsidR="00746F66" w:rsidRPr="00746F66" w:rsidRDefault="004E509A" w:rsidP="00746F66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46F66">
        <w:rPr>
          <w:rFonts w:ascii="Calibri" w:hAnsi="Calibri" w:cs="Calibri"/>
          <w:b/>
          <w:bCs/>
        </w:rPr>
        <w:t>§2º</w:t>
      </w:r>
      <w:r w:rsidR="00D36C62" w:rsidRPr="00746F66">
        <w:rPr>
          <w:rFonts w:ascii="Calibri" w:hAnsi="Calibri" w:cs="Calibri"/>
          <w:b/>
          <w:bCs/>
        </w:rPr>
        <w:t>.</w:t>
      </w:r>
      <w:r w:rsidRPr="00746F66">
        <w:rPr>
          <w:rFonts w:ascii="Calibri" w:hAnsi="Calibri" w:cs="Calibri"/>
        </w:rPr>
        <w:t xml:space="preserve"> </w:t>
      </w:r>
      <w:r w:rsidR="00746F66" w:rsidRPr="00746F66">
        <w:rPr>
          <w:rFonts w:ascii="Calibri" w:hAnsi="Calibri" w:cs="Calibri"/>
        </w:rPr>
        <w:t>A abrangência de atuação do SEBRAE/PR na Regional Sul poderá ser consultada no Mapa de Territórios SEBRAE/PR.</w:t>
      </w:r>
    </w:p>
    <w:p w14:paraId="6A5161AC" w14:textId="33CC6E3B" w:rsidR="00A97A78" w:rsidRPr="00BB49FB" w:rsidRDefault="00AE01F5" w:rsidP="00BB49FB">
      <w:pPr>
        <w:spacing w:after="0" w:line="276" w:lineRule="auto"/>
        <w:jc w:val="both"/>
        <w:rPr>
          <w:rFonts w:ascii="Calibri" w:hAnsi="Calibri" w:cs="Calibri"/>
        </w:rPr>
      </w:pPr>
      <w:r w:rsidRPr="003C2C55">
        <w:rPr>
          <w:rFonts w:ascii="Calibri" w:hAnsi="Calibri" w:cs="Calibri"/>
          <w:b/>
          <w:bCs/>
        </w:rPr>
        <w:t>§</w:t>
      </w:r>
      <w:r w:rsidR="00672F7B" w:rsidRPr="003C2C55">
        <w:rPr>
          <w:rFonts w:ascii="Calibri" w:hAnsi="Calibri" w:cs="Calibri"/>
          <w:b/>
          <w:bCs/>
        </w:rPr>
        <w:t>3º</w:t>
      </w:r>
      <w:r w:rsidR="00050DAF" w:rsidRPr="003C2C55">
        <w:rPr>
          <w:rFonts w:ascii="Calibri" w:hAnsi="Calibri" w:cs="Calibri"/>
          <w:b/>
          <w:bCs/>
        </w:rPr>
        <w:t>.</w:t>
      </w:r>
      <w:r w:rsidR="00672F7B" w:rsidRPr="00BB49FB">
        <w:rPr>
          <w:rFonts w:ascii="Calibri" w:hAnsi="Calibri" w:cs="Calibri"/>
          <w:b/>
          <w:bCs/>
        </w:rPr>
        <w:t xml:space="preserve"> </w:t>
      </w:r>
      <w:r w:rsidR="00D86458" w:rsidRPr="00BB49FB">
        <w:rPr>
          <w:rFonts w:ascii="Calibri" w:hAnsi="Calibri" w:cs="Calibri"/>
        </w:rPr>
        <w:t xml:space="preserve">Este contrato vincula-se ao Edital do </w:t>
      </w:r>
      <w:r w:rsidR="00D86458" w:rsidRPr="003C2C55">
        <w:rPr>
          <w:rFonts w:ascii="Calibri" w:hAnsi="Calibri" w:cs="Calibri"/>
          <w:b/>
          <w:bCs/>
        </w:rPr>
        <w:t>Pregão</w:t>
      </w:r>
      <w:r w:rsidR="005A7E99" w:rsidRPr="003C2C55">
        <w:rPr>
          <w:rFonts w:ascii="Calibri" w:hAnsi="Calibri" w:cs="Calibri"/>
          <w:b/>
          <w:bCs/>
        </w:rPr>
        <w:t xml:space="preserve"> Eletrônico nº 0</w:t>
      </w:r>
      <w:r w:rsidR="00746F66">
        <w:rPr>
          <w:rFonts w:ascii="Calibri" w:hAnsi="Calibri" w:cs="Calibri"/>
          <w:b/>
          <w:bCs/>
        </w:rPr>
        <w:t>4</w:t>
      </w:r>
      <w:r w:rsidR="005A7E99" w:rsidRPr="003C2C55">
        <w:rPr>
          <w:rFonts w:ascii="Calibri" w:hAnsi="Calibri" w:cs="Calibri"/>
          <w:b/>
          <w:bCs/>
        </w:rPr>
        <w:t>/2026</w:t>
      </w:r>
      <w:r w:rsidR="005A7E99">
        <w:rPr>
          <w:rFonts w:ascii="Calibri" w:hAnsi="Calibri" w:cs="Calibri"/>
        </w:rPr>
        <w:t xml:space="preserve"> e </w:t>
      </w:r>
      <w:r w:rsidR="00D86458" w:rsidRPr="003C2C55">
        <w:rPr>
          <w:rFonts w:ascii="Calibri" w:hAnsi="Calibri" w:cs="Calibri"/>
          <w:b/>
          <w:bCs/>
        </w:rPr>
        <w:t xml:space="preserve">SCC-eletrônica n° </w:t>
      </w:r>
      <w:r w:rsidR="00746F66">
        <w:rPr>
          <w:rFonts w:ascii="Calibri" w:hAnsi="Calibri" w:cs="Calibri"/>
          <w:b/>
          <w:bCs/>
        </w:rPr>
        <w:t>57</w:t>
      </w:r>
      <w:r w:rsidR="00D86458" w:rsidRPr="003C2C55">
        <w:rPr>
          <w:rFonts w:ascii="Calibri" w:hAnsi="Calibri" w:cs="Calibri"/>
          <w:b/>
          <w:bCs/>
        </w:rPr>
        <w:t>/202</w:t>
      </w:r>
      <w:r w:rsidR="008238F1" w:rsidRPr="003C2C55">
        <w:rPr>
          <w:rFonts w:ascii="Calibri" w:hAnsi="Calibri" w:cs="Calibri"/>
          <w:b/>
          <w:bCs/>
        </w:rPr>
        <w:t>6</w:t>
      </w:r>
      <w:r w:rsidR="00D86458" w:rsidRPr="00BB49FB">
        <w:rPr>
          <w:rFonts w:ascii="Calibri" w:hAnsi="Calibri" w:cs="Calibri"/>
        </w:rPr>
        <w:t xml:space="preserve">, </w:t>
      </w:r>
      <w:r w:rsidR="00E96F4D" w:rsidRPr="00BB49FB">
        <w:rPr>
          <w:rFonts w:ascii="Calibri" w:hAnsi="Calibri" w:cs="Calibri"/>
        </w:rPr>
        <w:t xml:space="preserve">ao Termo de Referência </w:t>
      </w:r>
      <w:r w:rsidR="00D86458" w:rsidRPr="00BB49FB">
        <w:rPr>
          <w:rFonts w:ascii="Calibri" w:hAnsi="Calibri" w:cs="Calibri"/>
        </w:rPr>
        <w:t>e à proposta</w:t>
      </w:r>
      <w:r w:rsidR="003C09B8" w:rsidRPr="00BB49FB">
        <w:rPr>
          <w:rFonts w:ascii="Calibri" w:hAnsi="Calibri" w:cs="Calibri"/>
        </w:rPr>
        <w:t xml:space="preserve"> da Contratada</w:t>
      </w:r>
      <w:r w:rsidR="00D86458" w:rsidRPr="00BB49FB">
        <w:rPr>
          <w:rFonts w:ascii="Calibri" w:hAnsi="Calibri" w:cs="Calibri"/>
        </w:rPr>
        <w:t>, independentemente de transcrição</w:t>
      </w:r>
      <w:r w:rsidR="00A97A78" w:rsidRPr="00BB49FB">
        <w:rPr>
          <w:rFonts w:ascii="Calibri" w:hAnsi="Calibri" w:cs="Calibri"/>
        </w:rPr>
        <w:t xml:space="preserve">.    </w:t>
      </w:r>
    </w:p>
    <w:p w14:paraId="4F1CFB25" w14:textId="77777777" w:rsidR="00A97A78" w:rsidRPr="00BB49FB" w:rsidRDefault="00A97A78" w:rsidP="00BB49FB">
      <w:pPr>
        <w:tabs>
          <w:tab w:val="left" w:pos="284"/>
        </w:tabs>
        <w:spacing w:after="0" w:line="276" w:lineRule="auto"/>
        <w:jc w:val="both"/>
        <w:rPr>
          <w:rFonts w:ascii="Calibri" w:hAnsi="Calibri" w:cs="Calibri"/>
        </w:rPr>
      </w:pPr>
    </w:p>
    <w:p w14:paraId="25DB975B" w14:textId="77777777" w:rsidR="00A97A78" w:rsidRPr="00BB49FB" w:rsidRDefault="00A97A78" w:rsidP="00BB49FB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BB49FB">
        <w:rPr>
          <w:rFonts w:ascii="Calibri" w:hAnsi="Calibri" w:cs="Calibri"/>
          <w:b/>
          <w:bCs/>
        </w:rPr>
        <w:t xml:space="preserve">CLÁUSULA SEGUNDA – DA VIGÊNCIA </w:t>
      </w:r>
    </w:p>
    <w:p w14:paraId="2CE8D9CE" w14:textId="18106F5A" w:rsidR="00FD5356" w:rsidRPr="00BB49FB" w:rsidRDefault="00A97A78" w:rsidP="00BB49FB">
      <w:pPr>
        <w:pStyle w:val="Corpodetexto3"/>
        <w:tabs>
          <w:tab w:val="left" w:pos="142"/>
        </w:tabs>
        <w:spacing w:line="276" w:lineRule="auto"/>
        <w:jc w:val="both"/>
        <w:rPr>
          <w:rStyle w:val="s1ppyq"/>
          <w:rFonts w:ascii="Calibri" w:hAnsi="Calibri" w:cs="Calibri"/>
          <w:color w:val="171717"/>
          <w:sz w:val="22"/>
          <w:szCs w:val="22"/>
        </w:rPr>
      </w:pPr>
      <w:r w:rsidRPr="00BB49FB">
        <w:rPr>
          <w:rStyle w:val="s1ppyq"/>
          <w:rFonts w:ascii="Calibri" w:hAnsi="Calibri" w:cs="Calibri"/>
          <w:color w:val="171717"/>
          <w:sz w:val="22"/>
          <w:szCs w:val="22"/>
        </w:rPr>
        <w:t xml:space="preserve">O presente contrato terá vigência de </w:t>
      </w:r>
      <w:r w:rsidR="00C13592">
        <w:rPr>
          <w:rStyle w:val="s1ppyq"/>
          <w:rFonts w:ascii="Calibri" w:hAnsi="Calibri" w:cs="Calibri"/>
          <w:color w:val="171717"/>
          <w:sz w:val="22"/>
          <w:szCs w:val="22"/>
        </w:rPr>
        <w:t>12</w:t>
      </w:r>
      <w:r w:rsidRPr="00BB49FB">
        <w:rPr>
          <w:rStyle w:val="s1ppyq"/>
          <w:rFonts w:ascii="Calibri" w:hAnsi="Calibri" w:cs="Calibri"/>
          <w:color w:val="171717"/>
          <w:sz w:val="22"/>
          <w:szCs w:val="22"/>
        </w:rPr>
        <w:t xml:space="preserve"> (</w:t>
      </w:r>
      <w:r w:rsidR="00C13592">
        <w:rPr>
          <w:rStyle w:val="s1ppyq"/>
          <w:rFonts w:ascii="Calibri" w:hAnsi="Calibri" w:cs="Calibri"/>
          <w:color w:val="171717"/>
          <w:sz w:val="22"/>
          <w:szCs w:val="22"/>
        </w:rPr>
        <w:t>doze</w:t>
      </w:r>
      <w:r w:rsidRPr="00BB49FB">
        <w:rPr>
          <w:rStyle w:val="s1ppyq"/>
          <w:rFonts w:ascii="Calibri" w:hAnsi="Calibri" w:cs="Calibri"/>
          <w:color w:val="171717"/>
          <w:sz w:val="22"/>
          <w:szCs w:val="22"/>
        </w:rPr>
        <w:t xml:space="preserve">) meses, contados a partir da data de </w:t>
      </w:r>
      <w:proofErr w:type="spellStart"/>
      <w:r w:rsidR="004F4640" w:rsidRPr="00BB49FB">
        <w:rPr>
          <w:rStyle w:val="s1ppyq"/>
          <w:rFonts w:ascii="Calibri" w:hAnsi="Calibri" w:cs="Calibri"/>
          <w:color w:val="171717"/>
          <w:sz w:val="22"/>
          <w:szCs w:val="22"/>
        </w:rPr>
        <w:t>xx</w:t>
      </w:r>
      <w:proofErr w:type="spellEnd"/>
      <w:r w:rsidRPr="00BB49FB">
        <w:rPr>
          <w:rStyle w:val="s1ppyq"/>
          <w:rFonts w:ascii="Calibri" w:hAnsi="Calibri" w:cs="Calibri"/>
          <w:color w:val="171717"/>
          <w:sz w:val="22"/>
          <w:szCs w:val="22"/>
        </w:rPr>
        <w:t xml:space="preserve"> de </w:t>
      </w:r>
      <w:proofErr w:type="spellStart"/>
      <w:r w:rsidR="004F4640" w:rsidRPr="00BB49FB">
        <w:rPr>
          <w:rStyle w:val="s1ppyq"/>
          <w:rFonts w:ascii="Calibri" w:hAnsi="Calibri" w:cs="Calibri"/>
          <w:color w:val="171717"/>
          <w:sz w:val="22"/>
          <w:szCs w:val="22"/>
        </w:rPr>
        <w:t>xxxxx</w:t>
      </w:r>
      <w:proofErr w:type="spellEnd"/>
      <w:r w:rsidRPr="00BB49FB">
        <w:rPr>
          <w:rStyle w:val="s1ppyq"/>
          <w:rFonts w:ascii="Calibri" w:hAnsi="Calibri" w:cs="Calibri"/>
          <w:color w:val="171717"/>
          <w:sz w:val="22"/>
          <w:szCs w:val="22"/>
        </w:rPr>
        <w:t xml:space="preserve"> de 202</w:t>
      </w:r>
      <w:r w:rsidR="003C09B8" w:rsidRPr="00BB49FB">
        <w:rPr>
          <w:rStyle w:val="s1ppyq"/>
          <w:rFonts w:ascii="Calibri" w:hAnsi="Calibri" w:cs="Calibri"/>
          <w:color w:val="171717"/>
          <w:sz w:val="22"/>
          <w:szCs w:val="22"/>
        </w:rPr>
        <w:t>6</w:t>
      </w:r>
      <w:r w:rsidRPr="00BB49FB">
        <w:rPr>
          <w:rStyle w:val="s1ppyq"/>
          <w:rFonts w:ascii="Calibri" w:hAnsi="Calibri" w:cs="Calibri"/>
          <w:color w:val="171717"/>
          <w:sz w:val="22"/>
          <w:szCs w:val="22"/>
        </w:rPr>
        <w:t xml:space="preserve">, podendo ser prorrogado, por meio de </w:t>
      </w:r>
      <w:r w:rsidR="00B31DA9" w:rsidRPr="00BB49FB">
        <w:rPr>
          <w:rStyle w:val="s1ppyq"/>
          <w:rFonts w:ascii="Calibri" w:hAnsi="Calibri" w:cs="Calibri"/>
          <w:color w:val="171717"/>
          <w:sz w:val="22"/>
          <w:szCs w:val="22"/>
        </w:rPr>
        <w:t xml:space="preserve">termo </w:t>
      </w:r>
      <w:r w:rsidRPr="00BB49FB">
        <w:rPr>
          <w:rStyle w:val="s1ppyq"/>
          <w:rFonts w:ascii="Calibri" w:hAnsi="Calibri" w:cs="Calibri"/>
          <w:color w:val="171717"/>
          <w:sz w:val="22"/>
          <w:szCs w:val="22"/>
        </w:rPr>
        <w:t xml:space="preserve">aditivo, por até </w:t>
      </w:r>
      <w:r w:rsidR="00C13592">
        <w:rPr>
          <w:rStyle w:val="s1ppyq"/>
          <w:rFonts w:ascii="Calibri" w:hAnsi="Calibri" w:cs="Calibri"/>
          <w:color w:val="171717"/>
          <w:sz w:val="22"/>
          <w:szCs w:val="22"/>
        </w:rPr>
        <w:t>6</w:t>
      </w:r>
      <w:r w:rsidR="00DF6C57" w:rsidRPr="00BB49FB">
        <w:rPr>
          <w:rStyle w:val="s1ppyq"/>
          <w:rFonts w:ascii="Calibri" w:hAnsi="Calibri" w:cs="Calibri"/>
          <w:color w:val="171717"/>
          <w:sz w:val="22"/>
          <w:szCs w:val="22"/>
        </w:rPr>
        <w:t>0</w:t>
      </w:r>
      <w:r w:rsidR="00A61B1F">
        <w:rPr>
          <w:rStyle w:val="s1ppyq"/>
          <w:rFonts w:ascii="Calibri" w:hAnsi="Calibri" w:cs="Calibri"/>
          <w:color w:val="171717"/>
          <w:sz w:val="22"/>
          <w:szCs w:val="22"/>
        </w:rPr>
        <w:t xml:space="preserve"> (sessenta)</w:t>
      </w:r>
      <w:r w:rsidRPr="00BB49FB">
        <w:rPr>
          <w:rStyle w:val="s1ppyq"/>
          <w:rFonts w:ascii="Calibri" w:hAnsi="Calibri" w:cs="Calibri"/>
          <w:color w:val="171717"/>
          <w:sz w:val="22"/>
          <w:szCs w:val="22"/>
        </w:rPr>
        <w:t xml:space="preserve"> meses, </w:t>
      </w:r>
      <w:r w:rsidR="003E5DAE" w:rsidRPr="00BB49FB">
        <w:rPr>
          <w:rStyle w:val="s1ppyq"/>
          <w:rFonts w:ascii="Calibri" w:hAnsi="Calibri" w:cs="Calibri"/>
          <w:color w:val="171717"/>
          <w:sz w:val="22"/>
          <w:szCs w:val="22"/>
        </w:rPr>
        <w:t>conforme previsto no Regulamento de Licitações</w:t>
      </w:r>
      <w:r w:rsidR="00FD5356" w:rsidRPr="00BB49FB">
        <w:rPr>
          <w:rStyle w:val="s1ppyq"/>
          <w:rFonts w:ascii="Calibri" w:hAnsi="Calibri" w:cs="Calibri"/>
          <w:color w:val="171717"/>
          <w:sz w:val="22"/>
          <w:szCs w:val="22"/>
        </w:rPr>
        <w:t xml:space="preserve"> e Contratos do Sistema SEBRAE. </w:t>
      </w:r>
    </w:p>
    <w:p w14:paraId="7025AA3D" w14:textId="77777777" w:rsidR="002F50B6" w:rsidRDefault="002F50B6" w:rsidP="00473C1C">
      <w:pPr>
        <w:spacing w:after="0" w:line="276" w:lineRule="auto"/>
        <w:jc w:val="both"/>
        <w:rPr>
          <w:rFonts w:ascii="Calibri" w:hAnsi="Calibri" w:cs="Calibri"/>
          <w:b/>
          <w:bCs/>
        </w:rPr>
      </w:pPr>
    </w:p>
    <w:p w14:paraId="4EB2EE2C" w14:textId="433C0201" w:rsidR="00473C1C" w:rsidRPr="00EC2EA1" w:rsidRDefault="00D76D7A" w:rsidP="00C33E4F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C33E4F">
        <w:rPr>
          <w:rFonts w:ascii="Calibri" w:hAnsi="Calibri" w:cs="Calibri"/>
          <w:b/>
          <w:bCs/>
        </w:rPr>
        <w:lastRenderedPageBreak/>
        <w:t>Parágrafo único.</w:t>
      </w:r>
      <w:r w:rsidRPr="00BB49FB">
        <w:rPr>
          <w:rFonts w:ascii="Calibri" w:hAnsi="Calibri" w:cs="Calibri"/>
        </w:rPr>
        <w:t xml:space="preserve"> </w:t>
      </w:r>
      <w:r w:rsidR="00473C1C" w:rsidRPr="00EC2EA1">
        <w:rPr>
          <w:rFonts w:ascii="Calibri" w:hAnsi="Calibri" w:cs="Calibri"/>
        </w:rPr>
        <w:t xml:space="preserve">O presente contrato somente será prorrogado quando houver: </w:t>
      </w:r>
    </w:p>
    <w:p w14:paraId="4167ED5E" w14:textId="77777777" w:rsidR="00473C1C" w:rsidRPr="00EC2EA1" w:rsidRDefault="00473C1C" w:rsidP="00473C1C">
      <w:pPr>
        <w:pStyle w:val="Corpodetexto3"/>
        <w:tabs>
          <w:tab w:val="left" w:pos="142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B0A11C1" w14:textId="77777777" w:rsidR="00473C1C" w:rsidRPr="00EC2EA1" w:rsidRDefault="00473C1C" w:rsidP="00473C1C">
      <w:pPr>
        <w:pStyle w:val="Corpodetexto3"/>
        <w:tabs>
          <w:tab w:val="left" w:pos="142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C2EA1">
        <w:rPr>
          <w:rFonts w:ascii="Calibri" w:hAnsi="Calibri" w:cs="Calibri"/>
          <w:sz w:val="22"/>
          <w:szCs w:val="22"/>
        </w:rPr>
        <w:t>a) prestação regular dos serviços;</w:t>
      </w:r>
    </w:p>
    <w:p w14:paraId="5C57F473" w14:textId="77777777" w:rsidR="00473C1C" w:rsidRPr="00EC2EA1" w:rsidRDefault="00473C1C" w:rsidP="00473C1C">
      <w:pPr>
        <w:pStyle w:val="Corpodetexto3"/>
        <w:tabs>
          <w:tab w:val="left" w:pos="142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C2EA1">
        <w:rPr>
          <w:rFonts w:ascii="Calibri" w:hAnsi="Calibri" w:cs="Calibri"/>
          <w:sz w:val="22"/>
          <w:szCs w:val="22"/>
        </w:rPr>
        <w:t xml:space="preserve">b) manutenção do interesse do </w:t>
      </w:r>
      <w:r w:rsidRPr="00EC2EA1">
        <w:rPr>
          <w:rFonts w:ascii="Calibri" w:hAnsi="Calibri" w:cs="Calibri"/>
          <w:b/>
          <w:sz w:val="22"/>
          <w:szCs w:val="22"/>
        </w:rPr>
        <w:t>SEBRAE/PR</w:t>
      </w:r>
      <w:r w:rsidRPr="00EC2EA1">
        <w:rPr>
          <w:rFonts w:ascii="Calibri" w:hAnsi="Calibri" w:cs="Calibri"/>
          <w:sz w:val="22"/>
          <w:szCs w:val="22"/>
        </w:rPr>
        <w:t xml:space="preserve"> na realização dos serviços;</w:t>
      </w:r>
    </w:p>
    <w:p w14:paraId="3549C9BA" w14:textId="77777777" w:rsidR="00473C1C" w:rsidRPr="00EC2EA1" w:rsidRDefault="00473C1C" w:rsidP="00473C1C">
      <w:pPr>
        <w:pStyle w:val="Corpodetexto3"/>
        <w:tabs>
          <w:tab w:val="left" w:pos="142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C2EA1">
        <w:rPr>
          <w:rFonts w:ascii="Calibri" w:hAnsi="Calibri" w:cs="Calibri"/>
          <w:sz w:val="22"/>
          <w:szCs w:val="22"/>
        </w:rPr>
        <w:t xml:space="preserve">c) manutenção da vantajosidade econômica do valor do contrato para o </w:t>
      </w:r>
      <w:r w:rsidRPr="00EC2EA1">
        <w:rPr>
          <w:rFonts w:ascii="Calibri" w:hAnsi="Calibri" w:cs="Calibri"/>
          <w:b/>
          <w:sz w:val="22"/>
          <w:szCs w:val="22"/>
        </w:rPr>
        <w:t>SEBRAE/PR</w:t>
      </w:r>
      <w:r w:rsidRPr="00EC2EA1">
        <w:rPr>
          <w:rFonts w:ascii="Calibri" w:hAnsi="Calibri" w:cs="Calibri"/>
          <w:sz w:val="22"/>
          <w:szCs w:val="22"/>
        </w:rPr>
        <w:t xml:space="preserve">; </w:t>
      </w:r>
    </w:p>
    <w:p w14:paraId="6ACCB843" w14:textId="77777777" w:rsidR="00473C1C" w:rsidRPr="00EC2EA1" w:rsidRDefault="00473C1C" w:rsidP="00473C1C">
      <w:pPr>
        <w:pStyle w:val="Corpodetexto3"/>
        <w:tabs>
          <w:tab w:val="left" w:pos="142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C2EA1">
        <w:rPr>
          <w:rFonts w:ascii="Calibri" w:hAnsi="Calibri" w:cs="Calibri"/>
          <w:sz w:val="22"/>
          <w:szCs w:val="22"/>
        </w:rPr>
        <w:t xml:space="preserve">d) regularidade fiscal da </w:t>
      </w:r>
      <w:r w:rsidRPr="00EC2EA1">
        <w:rPr>
          <w:rFonts w:ascii="Calibri" w:hAnsi="Calibri" w:cs="Calibri"/>
          <w:b/>
          <w:sz w:val="22"/>
          <w:szCs w:val="22"/>
        </w:rPr>
        <w:t>CONTRATADA</w:t>
      </w:r>
      <w:r w:rsidRPr="00EC2EA1">
        <w:rPr>
          <w:rFonts w:ascii="Calibri" w:hAnsi="Calibri" w:cs="Calibri"/>
          <w:sz w:val="22"/>
          <w:szCs w:val="22"/>
        </w:rPr>
        <w:t>;</w:t>
      </w:r>
    </w:p>
    <w:p w14:paraId="4AC5DE6C" w14:textId="77777777" w:rsidR="00473C1C" w:rsidRPr="00EC2EA1" w:rsidRDefault="00473C1C" w:rsidP="00473C1C">
      <w:pPr>
        <w:pStyle w:val="Corpodetexto3"/>
        <w:tabs>
          <w:tab w:val="left" w:pos="142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C2EA1">
        <w:rPr>
          <w:rFonts w:ascii="Calibri" w:hAnsi="Calibri" w:cs="Calibri"/>
          <w:sz w:val="22"/>
          <w:szCs w:val="22"/>
        </w:rPr>
        <w:t xml:space="preserve">e) concordância da </w:t>
      </w:r>
      <w:r w:rsidRPr="00EC2EA1">
        <w:rPr>
          <w:rFonts w:ascii="Calibri" w:hAnsi="Calibri" w:cs="Calibri"/>
          <w:b/>
          <w:sz w:val="22"/>
          <w:szCs w:val="22"/>
        </w:rPr>
        <w:t>CONTRATADA</w:t>
      </w:r>
      <w:r w:rsidRPr="00EC2EA1">
        <w:rPr>
          <w:rFonts w:ascii="Calibri" w:hAnsi="Calibri" w:cs="Calibri"/>
          <w:sz w:val="22"/>
          <w:szCs w:val="22"/>
        </w:rPr>
        <w:t xml:space="preserve"> com a prorrogação.</w:t>
      </w:r>
    </w:p>
    <w:p w14:paraId="6546198E" w14:textId="77777777" w:rsidR="00CC4783" w:rsidRDefault="00CC4783" w:rsidP="00BB49FB">
      <w:pPr>
        <w:spacing w:after="0" w:line="276" w:lineRule="auto"/>
        <w:jc w:val="both"/>
        <w:rPr>
          <w:rStyle w:val="Forte"/>
          <w:rFonts w:ascii="Calibri" w:hAnsi="Calibri" w:cs="Calibri"/>
        </w:rPr>
      </w:pPr>
    </w:p>
    <w:p w14:paraId="4E3BAF36" w14:textId="036E42A8" w:rsidR="00397C5B" w:rsidRPr="00BB49FB" w:rsidRDefault="00A97A78" w:rsidP="00BB49FB">
      <w:pPr>
        <w:spacing w:after="0" w:line="276" w:lineRule="auto"/>
        <w:jc w:val="both"/>
        <w:rPr>
          <w:rStyle w:val="Forte"/>
          <w:rFonts w:ascii="Calibri" w:hAnsi="Calibri" w:cs="Calibri"/>
        </w:rPr>
      </w:pPr>
      <w:r w:rsidRPr="00BB49FB">
        <w:rPr>
          <w:rStyle w:val="Forte"/>
          <w:rFonts w:ascii="Calibri" w:hAnsi="Calibri" w:cs="Calibri"/>
        </w:rPr>
        <w:t xml:space="preserve">CLÁUSULA TERCEIRA – </w:t>
      </w:r>
      <w:r w:rsidR="007F1E38">
        <w:rPr>
          <w:rStyle w:val="Forte"/>
          <w:rFonts w:ascii="Calibri" w:hAnsi="Calibri" w:cs="Calibri"/>
        </w:rPr>
        <w:t xml:space="preserve">ETAPAS </w:t>
      </w:r>
      <w:r w:rsidR="003270D9">
        <w:rPr>
          <w:rStyle w:val="Forte"/>
          <w:rFonts w:ascii="Calibri" w:hAnsi="Calibri" w:cs="Calibri"/>
        </w:rPr>
        <w:t xml:space="preserve">DO PROJETO (POR EVENTO) </w:t>
      </w:r>
    </w:p>
    <w:p w14:paraId="22208C02" w14:textId="1A6DBBF0" w:rsidR="00B32652" w:rsidRPr="00B32652" w:rsidRDefault="00B32652" w:rsidP="00B32652">
      <w:pPr>
        <w:tabs>
          <w:tab w:val="left" w:pos="142"/>
        </w:tabs>
        <w:spacing w:after="200" w:line="276" w:lineRule="auto"/>
        <w:jc w:val="both"/>
        <w:rPr>
          <w:rFonts w:cstheme="minorHAnsi"/>
        </w:rPr>
      </w:pPr>
      <w:r w:rsidRPr="00B32652">
        <w:rPr>
          <w:rFonts w:cstheme="minorHAnsi"/>
        </w:rPr>
        <w:t>O presente projeto inclui a prestação de serviços de gestão, planejamento, organização, promoção, coordenação, operacionalização, produção e assessoria de eventos promovidos ou de participação do SEBRAE/PR, abrangendo apoio logístico, montagem, desmontagem e manutenção de toda a infraestrutura demandada, conforme etapas apresentadas a seguir:</w:t>
      </w:r>
    </w:p>
    <w:p w14:paraId="63F0FD1C" w14:textId="1741A00A" w:rsidR="00E43F24" w:rsidRPr="00E43F24" w:rsidRDefault="00097268" w:rsidP="00E43F24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E43F24">
        <w:rPr>
          <w:rFonts w:ascii="Calibri" w:hAnsi="Calibri" w:cs="Calibri"/>
          <w:b/>
        </w:rPr>
        <w:t xml:space="preserve">I. </w:t>
      </w:r>
      <w:r w:rsidR="00E43F24" w:rsidRPr="00E43F24">
        <w:rPr>
          <w:rFonts w:ascii="Calibri" w:hAnsi="Calibri" w:cs="Calibri"/>
          <w:b/>
          <w:bCs/>
        </w:rPr>
        <w:t>Apresentação da demanda (briefing)</w:t>
      </w:r>
      <w:r w:rsidR="00E43F24" w:rsidRPr="00E43F24">
        <w:rPr>
          <w:rFonts w:ascii="Calibri" w:hAnsi="Calibri" w:cs="Calibri"/>
        </w:rPr>
        <w:t>: o SEBRAE/PR detalhará a demanda, esclarecendo todas as necessidades, informações e características do evento, de forma a possibilitar a elaboração da “proposta de custos do evento” por parte da contratada. Nesta etapa o SEBRAE/PR informará à contratada a data prevista de realização do evento. A apresentação da demanda poderá ocorrer em um dos seguintes formatos:</w:t>
      </w:r>
    </w:p>
    <w:p w14:paraId="1512FE6C" w14:textId="77777777" w:rsidR="00BC7BC6" w:rsidRPr="00BC7BC6" w:rsidRDefault="00097268" w:rsidP="00BC7BC6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BC7BC6">
        <w:rPr>
          <w:rFonts w:ascii="Calibri" w:hAnsi="Calibri" w:cs="Calibri"/>
        </w:rPr>
        <w:t xml:space="preserve">a) </w:t>
      </w:r>
      <w:r w:rsidR="00BC7BC6" w:rsidRPr="00BC7BC6">
        <w:rPr>
          <w:rFonts w:ascii="Calibri" w:hAnsi="Calibri" w:cs="Calibri"/>
        </w:rPr>
        <w:t xml:space="preserve">Envio de </w:t>
      </w:r>
      <w:proofErr w:type="spellStart"/>
      <w:r w:rsidR="00BC7BC6" w:rsidRPr="00BC7BC6">
        <w:rPr>
          <w:rFonts w:ascii="Calibri" w:hAnsi="Calibri" w:cs="Calibri"/>
        </w:rPr>
        <w:t>email</w:t>
      </w:r>
      <w:proofErr w:type="spellEnd"/>
      <w:r w:rsidR="00BC7BC6" w:rsidRPr="00BC7BC6">
        <w:rPr>
          <w:rFonts w:ascii="Calibri" w:hAnsi="Calibri" w:cs="Calibri"/>
        </w:rPr>
        <w:t>: utilizado para eventos de baixa complexidade;</w:t>
      </w:r>
    </w:p>
    <w:p w14:paraId="664BC68E" w14:textId="3BE88DBB" w:rsidR="002348D1" w:rsidRPr="00BB49FB" w:rsidRDefault="00097268" w:rsidP="00660E7A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FD2141">
        <w:rPr>
          <w:rFonts w:ascii="Calibri" w:hAnsi="Calibri" w:cs="Calibri"/>
        </w:rPr>
        <w:t xml:space="preserve">b) </w:t>
      </w:r>
      <w:r w:rsidR="00FD2141" w:rsidRPr="00FD2141">
        <w:rPr>
          <w:rFonts w:ascii="Calibri" w:hAnsi="Calibri" w:cs="Calibri"/>
        </w:rPr>
        <w:t>Reunião online ou presencial: utilizado para eventos de média e alta complexidade;</w:t>
      </w:r>
    </w:p>
    <w:p w14:paraId="73DB2243" w14:textId="3C19587F" w:rsidR="00E87A4A" w:rsidRDefault="002348D1" w:rsidP="00E87A4A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E87A4A">
        <w:rPr>
          <w:rFonts w:ascii="Calibri" w:hAnsi="Calibri" w:cs="Calibri"/>
        </w:rPr>
        <w:t xml:space="preserve">c) </w:t>
      </w:r>
      <w:r w:rsidR="00E87A4A" w:rsidRPr="00E87A4A">
        <w:rPr>
          <w:rFonts w:ascii="Calibri" w:hAnsi="Calibri" w:cs="Calibri"/>
          <w:b/>
          <w:bCs/>
        </w:rPr>
        <w:t>Proposta de custos</w:t>
      </w:r>
      <w:r w:rsidR="00E87A4A" w:rsidRPr="00E87A4A">
        <w:rPr>
          <w:rFonts w:ascii="Calibri" w:hAnsi="Calibri" w:cs="Calibri"/>
        </w:rPr>
        <w:t>: a empresa contratada deverá, nos prazos definidos a seguir, encaminhar proposta de custos conforme modelo a ser definido pelo SEBRAE/PR, incluindo todos os serviços (em conformidade com este termo de referência) que serão utilizados para o atendimento da demanda. Seguem os prazos: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86"/>
        <w:gridCol w:w="4954"/>
      </w:tblGrid>
      <w:tr w:rsidR="0002369F" w:rsidRPr="0002369F" w14:paraId="3AC3948A" w14:textId="77777777" w:rsidTr="002F728C">
        <w:trPr>
          <w:jc w:val="center"/>
        </w:trPr>
        <w:tc>
          <w:tcPr>
            <w:tcW w:w="3386" w:type="dxa"/>
            <w:shd w:val="clear" w:color="auto" w:fill="227ACB"/>
          </w:tcPr>
          <w:p w14:paraId="0816FB25" w14:textId="77777777" w:rsidR="0002369F" w:rsidRPr="0002369F" w:rsidRDefault="0002369F" w:rsidP="00192841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Calibri" w:hAnsi="Calibri" w:cs="Calibri"/>
                <w:color w:val="FFFFFF" w:themeColor="background1"/>
              </w:rPr>
            </w:pPr>
            <w:r w:rsidRPr="0002369F">
              <w:rPr>
                <w:rFonts w:ascii="Calibri" w:hAnsi="Calibri" w:cs="Calibri"/>
                <w:color w:val="FFFFFF" w:themeColor="background1"/>
              </w:rPr>
              <w:t>Característica do evento</w:t>
            </w:r>
          </w:p>
        </w:tc>
        <w:tc>
          <w:tcPr>
            <w:tcW w:w="4954" w:type="dxa"/>
            <w:shd w:val="clear" w:color="auto" w:fill="227ACB"/>
          </w:tcPr>
          <w:p w14:paraId="74AD6333" w14:textId="77777777" w:rsidR="0002369F" w:rsidRPr="0002369F" w:rsidRDefault="0002369F" w:rsidP="00192841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Calibri" w:hAnsi="Calibri" w:cs="Calibri"/>
                <w:color w:val="FFFFFF" w:themeColor="background1"/>
              </w:rPr>
            </w:pPr>
            <w:r w:rsidRPr="0002369F">
              <w:rPr>
                <w:rFonts w:ascii="Calibri" w:hAnsi="Calibri" w:cs="Calibri"/>
                <w:color w:val="FFFFFF" w:themeColor="background1"/>
              </w:rPr>
              <w:t>Prazo para entrega da proposta de custos</w:t>
            </w:r>
          </w:p>
        </w:tc>
      </w:tr>
      <w:tr w:rsidR="0002369F" w:rsidRPr="0002369F" w14:paraId="1E72B4D4" w14:textId="77777777" w:rsidTr="002F728C">
        <w:trPr>
          <w:jc w:val="center"/>
        </w:trPr>
        <w:tc>
          <w:tcPr>
            <w:tcW w:w="3386" w:type="dxa"/>
          </w:tcPr>
          <w:p w14:paraId="7C263318" w14:textId="77777777" w:rsidR="0002369F" w:rsidRPr="0002369F" w:rsidRDefault="0002369F" w:rsidP="00192841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02369F">
              <w:rPr>
                <w:rFonts w:ascii="Calibri" w:hAnsi="Calibri" w:cs="Calibri"/>
              </w:rPr>
              <w:t xml:space="preserve">Proposta de baixa complexidade </w:t>
            </w:r>
          </w:p>
        </w:tc>
        <w:tc>
          <w:tcPr>
            <w:tcW w:w="4954" w:type="dxa"/>
          </w:tcPr>
          <w:p w14:paraId="60830C10" w14:textId="77777777" w:rsidR="0002369F" w:rsidRPr="0002369F" w:rsidRDefault="0002369F" w:rsidP="00192841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02369F">
              <w:rPr>
                <w:rFonts w:ascii="Calibri" w:hAnsi="Calibri" w:cs="Calibri"/>
              </w:rPr>
              <w:t>Em até 1 (um) dia útil</w:t>
            </w:r>
          </w:p>
        </w:tc>
      </w:tr>
      <w:tr w:rsidR="0002369F" w:rsidRPr="0002369F" w14:paraId="6AD301FD" w14:textId="77777777" w:rsidTr="002F728C">
        <w:trPr>
          <w:jc w:val="center"/>
        </w:trPr>
        <w:tc>
          <w:tcPr>
            <w:tcW w:w="3386" w:type="dxa"/>
          </w:tcPr>
          <w:p w14:paraId="318FFBE3" w14:textId="77777777" w:rsidR="0002369F" w:rsidRPr="0002369F" w:rsidRDefault="0002369F" w:rsidP="00192841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02369F">
              <w:rPr>
                <w:rFonts w:ascii="Calibri" w:hAnsi="Calibri" w:cs="Calibri"/>
              </w:rPr>
              <w:t>Propostas de média complexidade</w:t>
            </w:r>
          </w:p>
        </w:tc>
        <w:tc>
          <w:tcPr>
            <w:tcW w:w="4954" w:type="dxa"/>
          </w:tcPr>
          <w:p w14:paraId="7BBF0941" w14:textId="77777777" w:rsidR="0002369F" w:rsidRPr="0002369F" w:rsidRDefault="0002369F" w:rsidP="00192841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02369F">
              <w:rPr>
                <w:rFonts w:ascii="Calibri" w:hAnsi="Calibri" w:cs="Calibri"/>
              </w:rPr>
              <w:t>Em até 5 (cinco) dias úteis</w:t>
            </w:r>
          </w:p>
        </w:tc>
      </w:tr>
      <w:tr w:rsidR="0002369F" w:rsidRPr="0002369F" w14:paraId="407DFF53" w14:textId="77777777" w:rsidTr="002F728C">
        <w:trPr>
          <w:jc w:val="center"/>
        </w:trPr>
        <w:tc>
          <w:tcPr>
            <w:tcW w:w="3386" w:type="dxa"/>
          </w:tcPr>
          <w:p w14:paraId="3C003F05" w14:textId="77777777" w:rsidR="0002369F" w:rsidRPr="0002369F" w:rsidRDefault="0002369F" w:rsidP="00192841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02369F">
              <w:rPr>
                <w:rFonts w:ascii="Calibri" w:hAnsi="Calibri" w:cs="Calibri"/>
              </w:rPr>
              <w:t>Propostas de alta complexidade</w:t>
            </w:r>
          </w:p>
        </w:tc>
        <w:tc>
          <w:tcPr>
            <w:tcW w:w="4954" w:type="dxa"/>
          </w:tcPr>
          <w:p w14:paraId="707E833F" w14:textId="77777777" w:rsidR="0002369F" w:rsidRPr="0002369F" w:rsidRDefault="0002369F" w:rsidP="00192841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02369F">
              <w:rPr>
                <w:rFonts w:ascii="Calibri" w:hAnsi="Calibri" w:cs="Calibri"/>
              </w:rPr>
              <w:t>Em até 10 (dez) dias úteis ou de acordo com o acordado na apresentação da demanda</w:t>
            </w:r>
          </w:p>
        </w:tc>
      </w:tr>
    </w:tbl>
    <w:p w14:paraId="63BC5CF7" w14:textId="77777777" w:rsidR="00B82208" w:rsidRDefault="00B82208" w:rsidP="00B82208">
      <w:pPr>
        <w:tabs>
          <w:tab w:val="left" w:pos="142"/>
        </w:tabs>
        <w:spacing w:after="0" w:line="240" w:lineRule="auto"/>
        <w:ind w:left="720"/>
        <w:jc w:val="both"/>
        <w:rPr>
          <w:rFonts w:cstheme="minorHAnsi"/>
        </w:rPr>
      </w:pPr>
    </w:p>
    <w:p w14:paraId="72AF7C58" w14:textId="6DDD741D" w:rsidR="00B82208" w:rsidRPr="004701A8" w:rsidRDefault="00B82208" w:rsidP="00B82208">
      <w:pPr>
        <w:tabs>
          <w:tab w:val="left" w:pos="142"/>
        </w:tabs>
        <w:ind w:left="720"/>
        <w:jc w:val="both"/>
        <w:rPr>
          <w:rFonts w:ascii="Arial Nova Cond" w:hAnsi="Arial Nova Cond" w:cs="Calibri"/>
        </w:rPr>
      </w:pPr>
      <w:r w:rsidRPr="00B82208">
        <w:rPr>
          <w:rFonts w:cstheme="minorHAnsi"/>
        </w:rPr>
        <w:t>(*) Na apresentação da demanda o SEBRAE/PR definirá se o evento é de complexidade baixa, média ou alta</w:t>
      </w:r>
      <w:r w:rsidRPr="004701A8">
        <w:rPr>
          <w:rFonts w:ascii="Arial Nova Cond" w:hAnsi="Arial Nova Cond" w:cs="Calibri"/>
        </w:rPr>
        <w:t>.</w:t>
      </w:r>
    </w:p>
    <w:p w14:paraId="4912F85C" w14:textId="337FCA68" w:rsidR="009372A0" w:rsidRPr="009372A0" w:rsidRDefault="002348D1" w:rsidP="009372A0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9372A0">
        <w:rPr>
          <w:rFonts w:ascii="Calibri" w:hAnsi="Calibri" w:cs="Calibri"/>
        </w:rPr>
        <w:t xml:space="preserve">d) </w:t>
      </w:r>
      <w:r w:rsidR="009372A0" w:rsidRPr="009372A0">
        <w:rPr>
          <w:rFonts w:ascii="Calibri" w:hAnsi="Calibri" w:cs="Calibri"/>
          <w:b/>
          <w:bCs/>
        </w:rPr>
        <w:t>Aprovação da Proposta de Custos</w:t>
      </w:r>
      <w:r w:rsidR="009372A0" w:rsidRPr="009372A0">
        <w:rPr>
          <w:rFonts w:ascii="Calibri" w:hAnsi="Calibri" w:cs="Calibri"/>
        </w:rPr>
        <w:t>: o SEBRAE/PR procederá com a análise da proposta de custos fornecida, requisitando ajustes ou novos orçamentos, quando julgar necessário, e a seu critério, procedendo com a aprovação. O SEBRAE/PR emitirá o aceite formal da proposta (por e-mail), o que permitirá a continuidade das atividades pela contratada;</w:t>
      </w:r>
    </w:p>
    <w:p w14:paraId="64DC1AEE" w14:textId="5F773A90" w:rsidR="00CF6176" w:rsidRDefault="002348D1" w:rsidP="00CF6176">
      <w:pPr>
        <w:tabs>
          <w:tab w:val="left" w:pos="142"/>
        </w:tabs>
        <w:spacing w:after="200" w:line="276" w:lineRule="auto"/>
        <w:jc w:val="both"/>
        <w:rPr>
          <w:rFonts w:ascii="Arial Nova Cond" w:hAnsi="Arial Nova Cond" w:cs="Calibri"/>
        </w:rPr>
      </w:pPr>
      <w:r w:rsidRPr="00CF6176">
        <w:rPr>
          <w:rFonts w:ascii="Calibri" w:hAnsi="Calibri" w:cs="Calibri"/>
        </w:rPr>
        <w:t xml:space="preserve">e) </w:t>
      </w:r>
      <w:r w:rsidR="00CF6176" w:rsidRPr="00CF6176">
        <w:rPr>
          <w:rFonts w:ascii="Calibri" w:hAnsi="Calibri" w:cs="Calibri"/>
          <w:b/>
          <w:bCs/>
        </w:rPr>
        <w:t>Planejamento e cronograma do evento</w:t>
      </w:r>
      <w:r w:rsidR="00CF6176" w:rsidRPr="00CF6176">
        <w:rPr>
          <w:rFonts w:ascii="Calibri" w:hAnsi="Calibri" w:cs="Calibri"/>
        </w:rPr>
        <w:t>: observada a complexidade do evento, a empresa contratada deverá apresentar um plano de trabalho para atendimento à proposta fornecida, respeitando os prazos previamente definidos e a data de realização do evento informada pelo SEBRAE/PR, conforme segue</w:t>
      </w:r>
      <w:r w:rsidR="00CF6176" w:rsidRPr="004701A8">
        <w:rPr>
          <w:rFonts w:ascii="Arial Nova Cond" w:hAnsi="Arial Nova Cond" w:cs="Calibri"/>
        </w:rPr>
        <w:t>:</w:t>
      </w:r>
    </w:p>
    <w:p w14:paraId="5D8FF3A9" w14:textId="323EDDA0" w:rsidR="002F4422" w:rsidRPr="002F4422" w:rsidRDefault="002F4422" w:rsidP="007A4F84">
      <w:pPr>
        <w:pStyle w:val="PargrafodaLista"/>
        <w:tabs>
          <w:tab w:val="left" w:pos="142"/>
        </w:tabs>
        <w:spacing w:after="200" w:line="276" w:lineRule="auto"/>
        <w:ind w:left="1134" w:hanging="414"/>
        <w:jc w:val="both"/>
        <w:rPr>
          <w:rFonts w:ascii="Calibri" w:hAnsi="Calibri" w:cs="Calibri"/>
        </w:rPr>
      </w:pPr>
      <w:r w:rsidRPr="002F4422">
        <w:rPr>
          <w:rFonts w:ascii="Calibri" w:hAnsi="Calibri" w:cs="Calibri"/>
        </w:rPr>
        <w:lastRenderedPageBreak/>
        <w:t xml:space="preserve">1) </w:t>
      </w:r>
      <w:r w:rsidR="007A4F84">
        <w:rPr>
          <w:rFonts w:ascii="Calibri" w:hAnsi="Calibri" w:cs="Calibri"/>
        </w:rPr>
        <w:tab/>
      </w:r>
      <w:r w:rsidRPr="002F4422">
        <w:rPr>
          <w:rFonts w:ascii="Calibri" w:hAnsi="Calibri" w:cs="Calibri"/>
        </w:rPr>
        <w:t>Eventos de baixa complexidade: apresentar, no prazo acordado entre as partes, um plano de trabalho resumido, cronograma e identificação do coordenador de atendimento. O plano não precisa ser formal, em função da baixa complexidade do evento, sendo possível uma descrição resumida encaminhada por e-mail;</w:t>
      </w:r>
    </w:p>
    <w:p w14:paraId="76838098" w14:textId="125712F7" w:rsidR="002F4422" w:rsidRPr="002F4422" w:rsidRDefault="002F4422" w:rsidP="007A4F84">
      <w:pPr>
        <w:pStyle w:val="PargrafodaLista"/>
        <w:numPr>
          <w:ilvl w:val="0"/>
          <w:numId w:val="67"/>
        </w:num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2F4422">
        <w:rPr>
          <w:rFonts w:ascii="Calibri" w:hAnsi="Calibri" w:cs="Calibri"/>
        </w:rPr>
        <w:t xml:space="preserve">Eventos de média e alta complexidade: apresentar, no prazo acordado entre as partes, um plano de trabalho, cronograma e identificação do coordenador de atendimento. O plano precisa ser formal, com o detalhamento de todas as atividades necessárias para a entrega final. A critério do </w:t>
      </w:r>
      <w:r w:rsidR="00173833" w:rsidRPr="002F4422">
        <w:rPr>
          <w:rFonts w:ascii="Calibri" w:hAnsi="Calibri" w:cs="Calibri"/>
        </w:rPr>
        <w:t>SEBRAE/PR</w:t>
      </w:r>
      <w:r w:rsidRPr="002F4422">
        <w:rPr>
          <w:rFonts w:ascii="Calibri" w:hAnsi="Calibri" w:cs="Calibri"/>
        </w:rPr>
        <w:t>, deverá constar do plano a data de realização da visita técnica, bem como os prazos de entrega do projeto 3D e da planta baixa do evento.</w:t>
      </w:r>
    </w:p>
    <w:p w14:paraId="78C78691" w14:textId="77777777" w:rsidR="00F06E08" w:rsidRPr="00C57330" w:rsidRDefault="002348D1" w:rsidP="00F06E08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C57330">
        <w:rPr>
          <w:rFonts w:ascii="Calibri" w:hAnsi="Calibri" w:cs="Calibri"/>
        </w:rPr>
        <w:t xml:space="preserve">f) </w:t>
      </w:r>
      <w:r w:rsidR="00F06E08" w:rsidRPr="00C57330">
        <w:rPr>
          <w:rFonts w:ascii="Calibri" w:hAnsi="Calibri" w:cs="Calibri"/>
          <w:b/>
          <w:bCs/>
        </w:rPr>
        <w:t>Detalhamentos e discussões adicionais</w:t>
      </w:r>
      <w:r w:rsidR="00F06E08" w:rsidRPr="00C57330">
        <w:rPr>
          <w:rFonts w:ascii="Calibri" w:hAnsi="Calibri" w:cs="Calibri"/>
        </w:rPr>
        <w:t>: consiste na realização de encontros, telefonemas, trocas de mensagem e outras formas de comunicação acordadas entre as partes objetivando detalhar, esclarecer, complementar, aprovar previamente, validar e dar qualquer tipo de encaminhamento necessário para a realização do evento.</w:t>
      </w:r>
    </w:p>
    <w:p w14:paraId="7D1588E8" w14:textId="3D50D2EA" w:rsidR="00545035" w:rsidRPr="00C57330" w:rsidRDefault="00545035" w:rsidP="00545035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C57330">
        <w:rPr>
          <w:rFonts w:ascii="Calibri" w:hAnsi="Calibri" w:cs="Calibri"/>
          <w:b/>
          <w:bCs/>
        </w:rPr>
        <w:t>g) Execução e operação do evento</w:t>
      </w:r>
      <w:r w:rsidRPr="00C57330">
        <w:rPr>
          <w:rFonts w:ascii="Calibri" w:hAnsi="Calibri" w:cs="Calibri"/>
        </w:rPr>
        <w:t xml:space="preserve">: consiste na montagem, realização do evento e desmontagem de todos os equipamentos e materiais conforme o planejamento realizado. Consiste ainda na coordenação de todos os recursos humanos e resolução de qualquer adversidade apontada pelo </w:t>
      </w:r>
      <w:r w:rsidR="00C57330" w:rsidRPr="00C57330">
        <w:rPr>
          <w:rFonts w:ascii="Calibri" w:hAnsi="Calibri" w:cs="Calibri"/>
        </w:rPr>
        <w:t>SEBRAE/PR</w:t>
      </w:r>
      <w:r w:rsidRPr="00C57330">
        <w:rPr>
          <w:rFonts w:ascii="Calibri" w:hAnsi="Calibri" w:cs="Calibri"/>
        </w:rPr>
        <w:t xml:space="preserve"> que impacte na realização do evento.</w:t>
      </w:r>
    </w:p>
    <w:p w14:paraId="3E32382C" w14:textId="44EEC544" w:rsidR="00545035" w:rsidRPr="00C57330" w:rsidRDefault="00C57330" w:rsidP="00C57330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C57330">
        <w:rPr>
          <w:rFonts w:ascii="Calibri" w:hAnsi="Calibri" w:cs="Calibri"/>
          <w:b/>
          <w:bCs/>
        </w:rPr>
        <w:t xml:space="preserve">h) </w:t>
      </w:r>
      <w:r w:rsidR="00545035" w:rsidRPr="00C57330">
        <w:rPr>
          <w:rFonts w:ascii="Calibri" w:hAnsi="Calibri" w:cs="Calibri"/>
          <w:b/>
          <w:bCs/>
        </w:rPr>
        <w:t>Relatório e documentação</w:t>
      </w:r>
      <w:r w:rsidR="00545035" w:rsidRPr="00C57330">
        <w:rPr>
          <w:rFonts w:ascii="Calibri" w:hAnsi="Calibri" w:cs="Calibri"/>
        </w:rPr>
        <w:t xml:space="preserve">: consiste na elaboração do relatório fotográfico contendo todas as informações do evento (briefing, proposta de custos, relato de adversidade quando houver e outras informações consideradas pertinentes pela contratada e pelo </w:t>
      </w:r>
      <w:r w:rsidRPr="00C57330">
        <w:rPr>
          <w:rFonts w:ascii="Calibri" w:hAnsi="Calibri" w:cs="Calibri"/>
        </w:rPr>
        <w:t>SEBRAE/PR</w:t>
      </w:r>
      <w:r w:rsidR="00545035" w:rsidRPr="00C57330">
        <w:rPr>
          <w:rFonts w:ascii="Calibri" w:hAnsi="Calibri" w:cs="Calibri"/>
        </w:rPr>
        <w:t xml:space="preserve">). Deve ainda constar do relatório a avaliação do </w:t>
      </w:r>
      <w:r w:rsidRPr="00C57330">
        <w:rPr>
          <w:rFonts w:ascii="Calibri" w:hAnsi="Calibri" w:cs="Calibri"/>
        </w:rPr>
        <w:t>SEBRAE/PR</w:t>
      </w:r>
      <w:r w:rsidR="00545035" w:rsidRPr="00C57330">
        <w:rPr>
          <w:rFonts w:ascii="Calibri" w:hAnsi="Calibri" w:cs="Calibri"/>
        </w:rPr>
        <w:t xml:space="preserve"> com relação ao evento.</w:t>
      </w:r>
    </w:p>
    <w:p w14:paraId="27A1CE9F" w14:textId="3E9F589D" w:rsidR="00545035" w:rsidRPr="00C57330" w:rsidRDefault="00C57330" w:rsidP="00C812B4">
      <w:pPr>
        <w:tabs>
          <w:tab w:val="left" w:pos="142"/>
        </w:tabs>
        <w:spacing w:after="0" w:line="276" w:lineRule="auto"/>
        <w:jc w:val="both"/>
        <w:rPr>
          <w:rFonts w:ascii="Calibri" w:hAnsi="Calibri" w:cs="Calibri"/>
        </w:rPr>
      </w:pPr>
      <w:r w:rsidRPr="00C57330">
        <w:rPr>
          <w:rFonts w:ascii="Calibri" w:hAnsi="Calibri" w:cs="Calibri"/>
          <w:b/>
          <w:bCs/>
        </w:rPr>
        <w:t xml:space="preserve">i) </w:t>
      </w:r>
      <w:r w:rsidR="00545035" w:rsidRPr="00C57330">
        <w:rPr>
          <w:rFonts w:ascii="Calibri" w:hAnsi="Calibri" w:cs="Calibri"/>
          <w:b/>
          <w:bCs/>
        </w:rPr>
        <w:t>Aceite</w:t>
      </w:r>
      <w:r w:rsidR="00545035" w:rsidRPr="00C57330">
        <w:rPr>
          <w:rFonts w:ascii="Calibri" w:hAnsi="Calibri" w:cs="Calibri"/>
        </w:rPr>
        <w:t xml:space="preserve">: por fim, e desde que todas as entregas estejam em conformidade com este termo de referência, o </w:t>
      </w:r>
      <w:r w:rsidRPr="00C57330">
        <w:rPr>
          <w:rFonts w:ascii="Calibri" w:hAnsi="Calibri" w:cs="Calibri"/>
        </w:rPr>
        <w:t>SEBRAE/PR</w:t>
      </w:r>
      <w:r w:rsidR="00545035" w:rsidRPr="00C57330">
        <w:rPr>
          <w:rFonts w:ascii="Calibri" w:hAnsi="Calibri" w:cs="Calibri"/>
        </w:rPr>
        <w:t xml:space="preserve"> emitirá o aceite dos serviços, o que permitirá ao fornecedor proceder com o envio da documentação para pagamento, nos prazos e condições estabelecidos pelo </w:t>
      </w:r>
      <w:r w:rsidRPr="00C57330">
        <w:rPr>
          <w:rFonts w:ascii="Calibri" w:hAnsi="Calibri" w:cs="Calibri"/>
        </w:rPr>
        <w:t>SEBRAE/PR</w:t>
      </w:r>
      <w:r w:rsidR="00545035" w:rsidRPr="00C57330">
        <w:rPr>
          <w:rFonts w:ascii="Calibri" w:hAnsi="Calibri" w:cs="Calibri"/>
        </w:rPr>
        <w:t>.</w:t>
      </w:r>
    </w:p>
    <w:p w14:paraId="031EF59E" w14:textId="1982741F" w:rsidR="006E12B8" w:rsidRPr="00BB49FB" w:rsidRDefault="006E12B8" w:rsidP="001B77E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198622D6" w14:textId="4BE6F4D1" w:rsidR="002444A4" w:rsidRDefault="002348D1" w:rsidP="002F50B6">
      <w:pPr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</w:rPr>
      </w:pPr>
      <w:r w:rsidRPr="00BB49FB">
        <w:rPr>
          <w:rFonts w:ascii="Calibri" w:hAnsi="Calibri" w:cs="Calibri"/>
          <w:b/>
        </w:rPr>
        <w:t xml:space="preserve">II. </w:t>
      </w:r>
      <w:r w:rsidR="00C57330">
        <w:rPr>
          <w:rFonts w:ascii="Calibri" w:hAnsi="Calibri" w:cs="Calibri"/>
          <w:b/>
        </w:rPr>
        <w:t>E</w:t>
      </w:r>
      <w:r w:rsidR="005242FF">
        <w:rPr>
          <w:rFonts w:ascii="Calibri" w:hAnsi="Calibri" w:cs="Calibri"/>
          <w:b/>
        </w:rPr>
        <w:t xml:space="preserve">SPECIFICAÇÕES </w:t>
      </w:r>
      <w:r w:rsidR="00C5228A">
        <w:rPr>
          <w:rFonts w:ascii="Calibri" w:hAnsi="Calibri" w:cs="Calibri"/>
          <w:b/>
        </w:rPr>
        <w:t>E DETALHAMENTO</w:t>
      </w:r>
      <w:r w:rsidR="00A80724">
        <w:rPr>
          <w:rFonts w:ascii="Calibri" w:hAnsi="Calibri" w:cs="Calibri"/>
          <w:b/>
        </w:rPr>
        <w:t xml:space="preserve"> (Anexo I, deste instrumento)</w:t>
      </w:r>
      <w:r w:rsidR="006E12B8">
        <w:rPr>
          <w:rFonts w:ascii="Calibri" w:hAnsi="Calibri" w:cs="Calibri"/>
          <w:b/>
        </w:rPr>
        <w:t>:</w:t>
      </w:r>
    </w:p>
    <w:p w14:paraId="0804BEAF" w14:textId="77777777" w:rsidR="00B83923" w:rsidRPr="00BB49FB" w:rsidRDefault="00B83923" w:rsidP="005E37CA">
      <w:pPr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</w:rPr>
      </w:pPr>
    </w:p>
    <w:p w14:paraId="02CFCE05" w14:textId="78255619" w:rsidR="002444A4" w:rsidRDefault="002348D1" w:rsidP="002F50B6">
      <w:pPr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Calibri"/>
          <w:b/>
          <w:bCs/>
        </w:rPr>
      </w:pPr>
      <w:r w:rsidRPr="00BB49FB">
        <w:rPr>
          <w:rFonts w:ascii="Calibri" w:hAnsi="Calibri" w:cs="Calibri"/>
          <w:b/>
          <w:bCs/>
        </w:rPr>
        <w:t xml:space="preserve">III. </w:t>
      </w:r>
      <w:r w:rsidR="00D946D9">
        <w:rPr>
          <w:rFonts w:ascii="Calibri" w:hAnsi="Calibri" w:cs="Calibri"/>
          <w:b/>
          <w:bCs/>
        </w:rPr>
        <w:t>TIPOS DE EVENTOS</w:t>
      </w:r>
      <w:r w:rsidR="001B6454">
        <w:rPr>
          <w:rFonts w:ascii="Calibri" w:hAnsi="Calibri" w:cs="Calibri"/>
          <w:b/>
          <w:bCs/>
        </w:rPr>
        <w:t xml:space="preserve"> (Anexo </w:t>
      </w:r>
      <w:r w:rsidR="00B055C1">
        <w:rPr>
          <w:rFonts w:ascii="Calibri" w:hAnsi="Calibri" w:cs="Calibri"/>
          <w:b/>
          <w:bCs/>
        </w:rPr>
        <w:t>I</w:t>
      </w:r>
      <w:r w:rsidR="00DE4880">
        <w:rPr>
          <w:rFonts w:ascii="Calibri" w:hAnsi="Calibri" w:cs="Calibri"/>
          <w:b/>
          <w:bCs/>
        </w:rPr>
        <w:t>)</w:t>
      </w:r>
      <w:r w:rsidR="00D946D9">
        <w:rPr>
          <w:rFonts w:ascii="Calibri" w:hAnsi="Calibri" w:cs="Calibri"/>
          <w:b/>
          <w:bCs/>
        </w:rPr>
        <w:t xml:space="preserve"> E ESTANDES</w:t>
      </w:r>
      <w:r w:rsidR="00DE4880">
        <w:rPr>
          <w:rFonts w:ascii="Calibri" w:hAnsi="Calibri" w:cs="Calibri"/>
          <w:b/>
          <w:bCs/>
        </w:rPr>
        <w:t xml:space="preserve"> (Anexo II</w:t>
      </w:r>
      <w:r w:rsidR="000E7B29">
        <w:rPr>
          <w:rFonts w:ascii="Calibri" w:hAnsi="Calibri" w:cs="Calibri"/>
          <w:b/>
          <w:bCs/>
        </w:rPr>
        <w:t>, deste instrumento</w:t>
      </w:r>
      <w:r w:rsidR="00DE4880">
        <w:rPr>
          <w:rFonts w:ascii="Calibri" w:hAnsi="Calibri" w:cs="Calibri"/>
          <w:b/>
          <w:bCs/>
        </w:rPr>
        <w:t>)</w:t>
      </w:r>
      <w:r w:rsidR="00B83923">
        <w:rPr>
          <w:rFonts w:ascii="Calibri" w:hAnsi="Calibri" w:cs="Calibri"/>
          <w:b/>
          <w:bCs/>
        </w:rPr>
        <w:t>:</w:t>
      </w:r>
    </w:p>
    <w:p w14:paraId="33736715" w14:textId="77777777" w:rsidR="00B83923" w:rsidRPr="00237507" w:rsidRDefault="00B83923" w:rsidP="005E37CA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</w:rPr>
      </w:pPr>
    </w:p>
    <w:p w14:paraId="7CB13F24" w14:textId="21BADE87" w:rsidR="00621E1A" w:rsidRPr="001769AB" w:rsidRDefault="00CF3CBA" w:rsidP="001769AB">
      <w:pPr>
        <w:tabs>
          <w:tab w:val="left" w:pos="142"/>
        </w:tabs>
        <w:spacing w:after="200" w:line="276" w:lineRule="auto"/>
        <w:jc w:val="both"/>
        <w:rPr>
          <w:rFonts w:cstheme="minorHAnsi"/>
          <w:b/>
          <w:bCs/>
        </w:rPr>
      </w:pPr>
      <w:r w:rsidRPr="00D53392">
        <w:rPr>
          <w:rFonts w:cstheme="minorHAnsi"/>
          <w:b/>
          <w:bCs/>
        </w:rPr>
        <w:t xml:space="preserve">IV – DETALHAMENTO </w:t>
      </w:r>
      <w:r w:rsidR="00D53392" w:rsidRPr="00D53392">
        <w:rPr>
          <w:rFonts w:cstheme="minorHAnsi"/>
          <w:b/>
          <w:bCs/>
        </w:rPr>
        <w:t>DOS TIPOS DE ESTANDES</w:t>
      </w:r>
      <w:r w:rsidR="00410AB2">
        <w:rPr>
          <w:rFonts w:cstheme="minorHAnsi"/>
          <w:b/>
          <w:bCs/>
        </w:rPr>
        <w:t xml:space="preserve"> (Anexo II)</w:t>
      </w:r>
    </w:p>
    <w:p w14:paraId="76F2592E" w14:textId="503B2207" w:rsidR="004958FC" w:rsidRPr="001F3989" w:rsidRDefault="00784119" w:rsidP="00B456EE">
      <w:pPr>
        <w:tabs>
          <w:tab w:val="left" w:pos="284"/>
        </w:tabs>
        <w:spacing w:after="0" w:line="276" w:lineRule="auto"/>
        <w:jc w:val="both"/>
        <w:rPr>
          <w:rFonts w:ascii="Calibri" w:hAnsi="Calibri" w:cs="Calibri"/>
          <w:b/>
          <w:bCs/>
          <w:lang w:val="en-US"/>
        </w:rPr>
      </w:pPr>
      <w:r w:rsidRPr="00BB49FB">
        <w:rPr>
          <w:rStyle w:val="Forte"/>
          <w:rFonts w:ascii="Calibri" w:hAnsi="Calibri" w:cs="Calibri"/>
        </w:rPr>
        <w:t xml:space="preserve">CLÁUSULA </w:t>
      </w:r>
      <w:r w:rsidR="00037AB4">
        <w:rPr>
          <w:rStyle w:val="Forte"/>
          <w:rFonts w:ascii="Calibri" w:hAnsi="Calibri" w:cs="Calibri"/>
        </w:rPr>
        <w:t xml:space="preserve">QUARTA - </w:t>
      </w:r>
      <w:r w:rsidR="004958FC" w:rsidRPr="001F3989">
        <w:rPr>
          <w:rFonts w:ascii="Calibri" w:hAnsi="Calibri" w:cs="Calibri"/>
          <w:b/>
          <w:bCs/>
          <w:lang w:val="en-US"/>
        </w:rPr>
        <w:t xml:space="preserve">DO PREÇO, RECURSOS ORÇAMENTÁRIOS E REAJUSTE </w:t>
      </w:r>
    </w:p>
    <w:p w14:paraId="3EF5194E" w14:textId="53D38DD5" w:rsidR="00A97A78" w:rsidRDefault="00BF5A49" w:rsidP="00BB49FB">
      <w:pPr>
        <w:spacing w:after="0" w:line="276" w:lineRule="auto"/>
        <w:jc w:val="both"/>
        <w:rPr>
          <w:rStyle w:val="Forte"/>
          <w:rFonts w:ascii="Calibri" w:hAnsi="Calibri" w:cs="Calibri"/>
          <w:b w:val="0"/>
          <w:bCs w:val="0"/>
        </w:rPr>
      </w:pPr>
      <w:r>
        <w:rPr>
          <w:rStyle w:val="Forte"/>
          <w:rFonts w:ascii="Calibri" w:hAnsi="Calibri" w:cs="Calibri"/>
          <w:b w:val="0"/>
          <w:bCs w:val="0"/>
        </w:rPr>
        <w:t xml:space="preserve">O </w:t>
      </w:r>
      <w:r>
        <w:rPr>
          <w:rStyle w:val="Forte"/>
          <w:rFonts w:ascii="Calibri" w:hAnsi="Calibri" w:cs="Calibri"/>
        </w:rPr>
        <w:t xml:space="preserve">SEBRAE/PR </w:t>
      </w:r>
      <w:r>
        <w:rPr>
          <w:rStyle w:val="Forte"/>
          <w:rFonts w:ascii="Calibri" w:hAnsi="Calibri" w:cs="Calibri"/>
          <w:b w:val="0"/>
          <w:bCs w:val="0"/>
        </w:rPr>
        <w:t xml:space="preserve">pagará à </w:t>
      </w:r>
      <w:r>
        <w:rPr>
          <w:rStyle w:val="Forte"/>
          <w:rFonts w:ascii="Calibri" w:hAnsi="Calibri" w:cs="Calibri"/>
        </w:rPr>
        <w:t xml:space="preserve">CONTRATADA </w:t>
      </w:r>
      <w:r w:rsidR="00B540B3" w:rsidRPr="00B540B3">
        <w:rPr>
          <w:rStyle w:val="Forte"/>
          <w:rFonts w:ascii="Calibri" w:hAnsi="Calibri" w:cs="Calibri"/>
          <w:b w:val="0"/>
          <w:bCs w:val="0"/>
        </w:rPr>
        <w:t xml:space="preserve">os valores </w:t>
      </w:r>
      <w:r w:rsidR="008860D7">
        <w:rPr>
          <w:rStyle w:val="Forte"/>
          <w:rFonts w:ascii="Calibri" w:hAnsi="Calibri" w:cs="Calibri"/>
          <w:b w:val="0"/>
          <w:bCs w:val="0"/>
        </w:rPr>
        <w:t xml:space="preserve">registrados nas tabelas abaixo: </w:t>
      </w:r>
    </w:p>
    <w:p w14:paraId="0A6D5AA6" w14:textId="77777777" w:rsidR="00EB5411" w:rsidRDefault="00EB5411" w:rsidP="00BB49FB">
      <w:pPr>
        <w:spacing w:after="0" w:line="276" w:lineRule="auto"/>
        <w:jc w:val="both"/>
        <w:rPr>
          <w:rStyle w:val="Forte"/>
          <w:rFonts w:ascii="Calibri" w:hAnsi="Calibri" w:cs="Calibri"/>
          <w:b w:val="0"/>
          <w:bCs w:val="0"/>
        </w:rPr>
      </w:pPr>
    </w:p>
    <w:p w14:paraId="41D92175" w14:textId="3D33D6D2" w:rsidR="00EB5411" w:rsidRPr="00EB5411" w:rsidRDefault="00EB5411" w:rsidP="00EB5411">
      <w:pPr>
        <w:pStyle w:val="PargrafodaLista"/>
        <w:numPr>
          <w:ilvl w:val="0"/>
          <w:numId w:val="83"/>
        </w:numPr>
        <w:spacing w:after="0" w:line="276" w:lineRule="auto"/>
        <w:jc w:val="both"/>
        <w:rPr>
          <w:rStyle w:val="Forte"/>
          <w:rFonts w:ascii="Calibri" w:hAnsi="Calibri" w:cs="Calibri"/>
        </w:rPr>
      </w:pPr>
      <w:r w:rsidRPr="00EB5411">
        <w:rPr>
          <w:rStyle w:val="Forte"/>
          <w:rFonts w:ascii="Calibri" w:hAnsi="Calibri" w:cs="Calibri"/>
        </w:rPr>
        <w:t>Tabela de serviços</w:t>
      </w:r>
    </w:p>
    <w:p w14:paraId="5FB1851B" w14:textId="74994233" w:rsidR="00217CFC" w:rsidRDefault="007A7551" w:rsidP="00BB49FB">
      <w:pPr>
        <w:spacing w:after="0" w:line="276" w:lineRule="auto"/>
        <w:jc w:val="both"/>
        <w:rPr>
          <w:rStyle w:val="Forte"/>
          <w:rFonts w:ascii="Calibri" w:hAnsi="Calibri" w:cs="Calibri"/>
          <w:b w:val="0"/>
          <w:bCs w:val="0"/>
        </w:rPr>
      </w:pPr>
      <w:r>
        <w:rPr>
          <w:rStyle w:val="Forte"/>
          <w:rFonts w:ascii="Calibri" w:hAnsi="Calibri" w:cs="Calibri"/>
          <w:b w:val="0"/>
          <w:bCs w:val="0"/>
        </w:rPr>
        <w:object w:dxaOrig="1500" w:dyaOrig="981" w14:anchorId="368D95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49.05pt" o:ole="">
            <v:imagedata r:id="rId11" o:title=""/>
          </v:shape>
          <o:OLEObject Type="Embed" ProgID="Excel.Sheet.12" ShapeID="_x0000_i1025" DrawAspect="Icon" ObjectID="_1834556665" r:id="rId12"/>
        </w:object>
      </w:r>
    </w:p>
    <w:p w14:paraId="036F217D" w14:textId="312A223A" w:rsidR="005A5FCA" w:rsidRDefault="005A5FCA" w:rsidP="00BB49FB">
      <w:pPr>
        <w:spacing w:after="0" w:line="276" w:lineRule="auto"/>
        <w:jc w:val="both"/>
        <w:rPr>
          <w:rStyle w:val="Forte"/>
          <w:rFonts w:ascii="Calibri" w:hAnsi="Calibri" w:cs="Calibri"/>
          <w:b w:val="0"/>
          <w:bCs w:val="0"/>
        </w:rPr>
      </w:pPr>
    </w:p>
    <w:p w14:paraId="6C294048" w14:textId="77777777" w:rsidR="003F0235" w:rsidRDefault="003F0235" w:rsidP="00BB49FB">
      <w:pPr>
        <w:spacing w:after="0" w:line="276" w:lineRule="auto"/>
        <w:jc w:val="both"/>
        <w:rPr>
          <w:rStyle w:val="Forte"/>
          <w:rFonts w:ascii="Calibri" w:hAnsi="Calibri" w:cs="Calibri"/>
          <w:b w:val="0"/>
          <w:bCs w:val="0"/>
        </w:rPr>
      </w:pPr>
    </w:p>
    <w:p w14:paraId="32F4763D" w14:textId="77777777" w:rsidR="003F0235" w:rsidRDefault="003F0235" w:rsidP="00BB49FB">
      <w:pPr>
        <w:spacing w:after="0" w:line="276" w:lineRule="auto"/>
        <w:jc w:val="both"/>
        <w:rPr>
          <w:rStyle w:val="Forte"/>
          <w:rFonts w:ascii="Calibri" w:hAnsi="Calibri" w:cs="Calibri"/>
          <w:b w:val="0"/>
          <w:bCs w:val="0"/>
        </w:rPr>
      </w:pPr>
    </w:p>
    <w:p w14:paraId="5C3F29C8" w14:textId="77777777" w:rsidR="003F0235" w:rsidRPr="00B456EE" w:rsidRDefault="003F0235" w:rsidP="00BB49FB">
      <w:pPr>
        <w:spacing w:after="0" w:line="276" w:lineRule="auto"/>
        <w:jc w:val="both"/>
        <w:rPr>
          <w:rStyle w:val="Forte"/>
          <w:rFonts w:ascii="Calibri" w:hAnsi="Calibri" w:cs="Calibri"/>
          <w:b w:val="0"/>
          <w:bCs w:val="0"/>
        </w:rPr>
      </w:pPr>
    </w:p>
    <w:p w14:paraId="1BBA694C" w14:textId="77777777" w:rsidR="00EB5411" w:rsidRDefault="00EB5411" w:rsidP="00BB49FB">
      <w:pPr>
        <w:spacing w:after="0" w:line="276" w:lineRule="auto"/>
        <w:jc w:val="both"/>
        <w:rPr>
          <w:rFonts w:ascii="Calibri" w:hAnsi="Calibri" w:cs="Calibri"/>
          <w:b/>
          <w:bCs/>
        </w:rPr>
      </w:pPr>
      <w:bookmarkStart w:id="0" w:name="_Hlk211870635"/>
    </w:p>
    <w:p w14:paraId="4580029C" w14:textId="5BE987DD" w:rsidR="00EB5411" w:rsidRPr="00EB5411" w:rsidRDefault="00EB5411" w:rsidP="00EB5411">
      <w:pPr>
        <w:pStyle w:val="PargrafodaLista"/>
        <w:numPr>
          <w:ilvl w:val="0"/>
          <w:numId w:val="83"/>
        </w:numPr>
        <w:spacing w:after="0" w:line="276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Taxa de administração</w:t>
      </w:r>
    </w:p>
    <w:p w14:paraId="66463543" w14:textId="77777777" w:rsidR="00EB5411" w:rsidRDefault="00EB5411" w:rsidP="00BB49FB">
      <w:pPr>
        <w:spacing w:after="0" w:line="276" w:lineRule="auto"/>
        <w:jc w:val="both"/>
        <w:rPr>
          <w:rFonts w:ascii="Calibri" w:hAnsi="Calibri" w:cs="Calibri"/>
          <w:b/>
          <w:bCs/>
        </w:rPr>
      </w:pPr>
    </w:p>
    <w:tbl>
      <w:tblPr>
        <w:tblW w:w="850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4047"/>
        <w:gridCol w:w="3035"/>
      </w:tblGrid>
      <w:tr w:rsidR="00275A60" w:rsidRPr="00275A60" w14:paraId="2984118F" w14:textId="77777777" w:rsidTr="00275A60">
        <w:tc>
          <w:tcPr>
            <w:tcW w:w="1418" w:type="dxa"/>
            <w:shd w:val="clear" w:color="auto" w:fill="DEEAF6"/>
            <w:vAlign w:val="center"/>
          </w:tcPr>
          <w:p w14:paraId="1D1B7434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275A60">
              <w:rPr>
                <w:rFonts w:ascii="Calibri" w:hAnsi="Calibri" w:cs="Calibri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47" w:type="dxa"/>
            <w:shd w:val="clear" w:color="auto" w:fill="DEEAF6"/>
            <w:vAlign w:val="center"/>
          </w:tcPr>
          <w:p w14:paraId="4145AB5C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275A60">
              <w:rPr>
                <w:rFonts w:ascii="Calibri" w:hAnsi="Calibri" w:cs="Calibri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3035" w:type="dxa"/>
            <w:shd w:val="clear" w:color="auto" w:fill="DEEAF6"/>
            <w:vAlign w:val="center"/>
          </w:tcPr>
          <w:p w14:paraId="28CBB24E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275A60">
              <w:rPr>
                <w:rFonts w:ascii="Calibri" w:hAnsi="Calibri" w:cs="Calibri"/>
                <w:b/>
                <w:bCs/>
                <w:sz w:val="21"/>
                <w:szCs w:val="21"/>
              </w:rPr>
              <w:t>Taxa de Administração (%)</w:t>
            </w:r>
          </w:p>
        </w:tc>
      </w:tr>
      <w:tr w:rsidR="00275A60" w:rsidRPr="00275A60" w14:paraId="141C55F7" w14:textId="77777777" w:rsidTr="00275A60">
        <w:trPr>
          <w:trHeight w:val="588"/>
        </w:trPr>
        <w:tc>
          <w:tcPr>
            <w:tcW w:w="1418" w:type="dxa"/>
            <w:vAlign w:val="center"/>
          </w:tcPr>
          <w:p w14:paraId="4AA26FC5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75A60">
              <w:rPr>
                <w:rFonts w:ascii="Calibri" w:hAnsi="Calibri" w:cs="Calibri"/>
                <w:sz w:val="21"/>
                <w:szCs w:val="21"/>
              </w:rPr>
              <w:t>1</w:t>
            </w:r>
          </w:p>
        </w:tc>
        <w:tc>
          <w:tcPr>
            <w:tcW w:w="4047" w:type="dxa"/>
            <w:vAlign w:val="center"/>
          </w:tcPr>
          <w:p w14:paraId="54A6A3B8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75A60">
              <w:rPr>
                <w:rFonts w:ascii="Calibri" w:hAnsi="Calibri" w:cs="Calibri"/>
                <w:sz w:val="21"/>
                <w:szCs w:val="21"/>
              </w:rPr>
              <w:t>Taxa de administração para eventos com orçamento de R$ 1,00 a R$ 10.000,00</w:t>
            </w:r>
          </w:p>
        </w:tc>
        <w:tc>
          <w:tcPr>
            <w:tcW w:w="3035" w:type="dxa"/>
            <w:vAlign w:val="center"/>
          </w:tcPr>
          <w:p w14:paraId="17E3AACE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275A60" w:rsidRPr="00275A60" w14:paraId="3533D647" w14:textId="77777777" w:rsidTr="00275A60">
        <w:tc>
          <w:tcPr>
            <w:tcW w:w="1418" w:type="dxa"/>
            <w:vAlign w:val="center"/>
          </w:tcPr>
          <w:p w14:paraId="1E1A8FE4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75A60">
              <w:rPr>
                <w:rFonts w:ascii="Calibri" w:hAnsi="Calibri" w:cs="Calibri"/>
                <w:sz w:val="21"/>
                <w:szCs w:val="21"/>
              </w:rPr>
              <w:t>2</w:t>
            </w:r>
          </w:p>
        </w:tc>
        <w:tc>
          <w:tcPr>
            <w:tcW w:w="4047" w:type="dxa"/>
            <w:vAlign w:val="center"/>
          </w:tcPr>
          <w:p w14:paraId="7C0EE947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75A60">
              <w:rPr>
                <w:rFonts w:ascii="Calibri" w:hAnsi="Calibri" w:cs="Calibri"/>
                <w:sz w:val="21"/>
                <w:szCs w:val="21"/>
              </w:rPr>
              <w:t>Taxa de administração para eventos com orçamento de R$ 10.000,01 a R$ 35.000,00</w:t>
            </w:r>
          </w:p>
        </w:tc>
        <w:tc>
          <w:tcPr>
            <w:tcW w:w="3035" w:type="dxa"/>
            <w:vAlign w:val="center"/>
          </w:tcPr>
          <w:p w14:paraId="6318459F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275A60" w:rsidRPr="00275A60" w14:paraId="200CB907" w14:textId="77777777" w:rsidTr="00275A60">
        <w:tc>
          <w:tcPr>
            <w:tcW w:w="1418" w:type="dxa"/>
            <w:vAlign w:val="center"/>
          </w:tcPr>
          <w:p w14:paraId="20B042C1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75A60">
              <w:rPr>
                <w:rFonts w:ascii="Calibri" w:hAnsi="Calibri" w:cs="Calibri"/>
                <w:sz w:val="21"/>
                <w:szCs w:val="21"/>
              </w:rPr>
              <w:t>3</w:t>
            </w:r>
          </w:p>
        </w:tc>
        <w:tc>
          <w:tcPr>
            <w:tcW w:w="4047" w:type="dxa"/>
            <w:vAlign w:val="center"/>
          </w:tcPr>
          <w:p w14:paraId="24FD9B3D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75A60">
              <w:rPr>
                <w:rFonts w:ascii="Calibri" w:hAnsi="Calibri" w:cs="Calibri"/>
                <w:sz w:val="21"/>
                <w:szCs w:val="21"/>
              </w:rPr>
              <w:t>Taxa de administração para eventos com orçamento de R$ 35.000,01 a R$ 50.000,00</w:t>
            </w:r>
          </w:p>
        </w:tc>
        <w:tc>
          <w:tcPr>
            <w:tcW w:w="3035" w:type="dxa"/>
            <w:vAlign w:val="center"/>
          </w:tcPr>
          <w:p w14:paraId="303944AF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275A60" w:rsidRPr="00275A60" w14:paraId="089D3B65" w14:textId="77777777" w:rsidTr="00275A60">
        <w:tc>
          <w:tcPr>
            <w:tcW w:w="1418" w:type="dxa"/>
            <w:vAlign w:val="center"/>
          </w:tcPr>
          <w:p w14:paraId="23231803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75A60">
              <w:rPr>
                <w:rFonts w:ascii="Calibri" w:hAnsi="Calibri" w:cs="Calibri"/>
                <w:sz w:val="21"/>
                <w:szCs w:val="21"/>
              </w:rPr>
              <w:t>4</w:t>
            </w:r>
          </w:p>
        </w:tc>
        <w:tc>
          <w:tcPr>
            <w:tcW w:w="4047" w:type="dxa"/>
            <w:vAlign w:val="center"/>
          </w:tcPr>
          <w:p w14:paraId="145CF619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275A60">
              <w:rPr>
                <w:rFonts w:ascii="Calibri" w:hAnsi="Calibri" w:cs="Calibri"/>
                <w:sz w:val="21"/>
                <w:szCs w:val="21"/>
              </w:rPr>
              <w:t>Taxa de administração para eventos com orçamento de R$ 50.000,01 a R$ 200.000,00</w:t>
            </w:r>
          </w:p>
        </w:tc>
        <w:tc>
          <w:tcPr>
            <w:tcW w:w="3035" w:type="dxa"/>
            <w:vAlign w:val="center"/>
          </w:tcPr>
          <w:p w14:paraId="4D59C9BD" w14:textId="77777777" w:rsidR="00275A60" w:rsidRPr="00275A60" w:rsidRDefault="00275A60" w:rsidP="0067617D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0AB8AB1F" w14:textId="77777777" w:rsidR="00EB5411" w:rsidRDefault="00EB5411" w:rsidP="00BB49FB">
      <w:pPr>
        <w:spacing w:after="0" w:line="276" w:lineRule="auto"/>
        <w:jc w:val="both"/>
        <w:rPr>
          <w:rFonts w:ascii="Calibri" w:hAnsi="Calibri" w:cs="Calibri"/>
          <w:b/>
          <w:bCs/>
        </w:rPr>
      </w:pPr>
    </w:p>
    <w:p w14:paraId="260C8031" w14:textId="709199A3" w:rsidR="00FE5BC1" w:rsidRPr="00FE5BC1" w:rsidRDefault="00442D3C" w:rsidP="00BB49FB">
      <w:pPr>
        <w:spacing w:after="0" w:line="276" w:lineRule="auto"/>
        <w:jc w:val="both"/>
        <w:rPr>
          <w:rFonts w:ascii="Calibri" w:hAnsi="Calibri" w:cs="Calibri"/>
        </w:rPr>
      </w:pPr>
      <w:r w:rsidRPr="00FE5BC1">
        <w:rPr>
          <w:rFonts w:ascii="Calibri" w:hAnsi="Calibri" w:cs="Calibri"/>
          <w:b/>
          <w:bCs/>
        </w:rPr>
        <w:t>§1º</w:t>
      </w:r>
      <w:r w:rsidR="005A5FCA" w:rsidRPr="00FE5BC1">
        <w:rPr>
          <w:rFonts w:ascii="Calibri" w:hAnsi="Calibri" w:cs="Calibri"/>
          <w:b/>
          <w:bCs/>
        </w:rPr>
        <w:t>.</w:t>
      </w:r>
      <w:r w:rsidRPr="00FE5BC1">
        <w:rPr>
          <w:rFonts w:ascii="Calibri" w:hAnsi="Calibri" w:cs="Calibri"/>
        </w:rPr>
        <w:t xml:space="preserve"> </w:t>
      </w:r>
      <w:r w:rsidR="00FE5BC1" w:rsidRPr="00FE5BC1">
        <w:rPr>
          <w:rFonts w:ascii="Calibri" w:hAnsi="Calibri" w:cs="Calibri"/>
        </w:rPr>
        <w:t>Os valores propostos na planilha são de serviços ou bens a serem subcontratados pela licitante vencedora sob sua total responsabilidade ou executados pela própria licitante vencedora. Quando for executado por terceiros, dever-se-á comprovar a subcontratação por meio de nota fiscal.</w:t>
      </w:r>
    </w:p>
    <w:p w14:paraId="07EFB656" w14:textId="77777777" w:rsidR="00FE5BC1" w:rsidRDefault="00FE5BC1" w:rsidP="00BB49FB">
      <w:pPr>
        <w:spacing w:after="0" w:line="276" w:lineRule="auto"/>
        <w:jc w:val="both"/>
        <w:rPr>
          <w:rFonts w:ascii="Calibri" w:hAnsi="Calibri" w:cs="Calibri"/>
        </w:rPr>
      </w:pPr>
    </w:p>
    <w:p w14:paraId="253ED23B" w14:textId="77777777" w:rsidR="004D117A" w:rsidRPr="00786989" w:rsidRDefault="004D117A" w:rsidP="004D117A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>§2º.</w:t>
      </w:r>
      <w:r w:rsidRPr="00786989">
        <w:rPr>
          <w:rFonts w:ascii="Calibri" w:hAnsi="Calibri" w:cs="Calibri"/>
        </w:rPr>
        <w:t xml:space="preserve"> Quando a execução for pelo corpo técnico da própria licitante vencedora ou por bens de sua propriedade, a comprovação do vínculo jurídico das pessoas ou bens, bem como a quitação de possíveis obrigações legais (como, por exemplo, verbas trabalhistas, fiscais, </w:t>
      </w:r>
      <w:proofErr w:type="gramStart"/>
      <w:r w:rsidRPr="00786989">
        <w:rPr>
          <w:rFonts w:ascii="Calibri" w:hAnsi="Calibri" w:cs="Calibri"/>
        </w:rPr>
        <w:t>previdenciárias, etc.</w:t>
      </w:r>
      <w:proofErr w:type="gramEnd"/>
      <w:r w:rsidRPr="00786989">
        <w:rPr>
          <w:rFonts w:ascii="Calibri" w:hAnsi="Calibri" w:cs="Calibri"/>
        </w:rPr>
        <w:t>), poderão ser solicitadas pelo SEBRAE/PR, o que condicionará o pagamento dos serviços, sendo que tais bens ou serviços deverão estar discriminados na respectiva nota fiscal.</w:t>
      </w:r>
    </w:p>
    <w:p w14:paraId="34480D61" w14:textId="77777777" w:rsidR="00700D27" w:rsidRPr="00786989" w:rsidRDefault="00700D27" w:rsidP="00700D27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>§3º.</w:t>
      </w:r>
      <w:r w:rsidRPr="00786989">
        <w:rPr>
          <w:rFonts w:ascii="Calibri" w:hAnsi="Calibri" w:cs="Calibri"/>
        </w:rPr>
        <w:t xml:space="preserve"> Todas as subcontratações realizadas pela licitante vencedora para realização do evento demandado deverão ser comprovadas por meio das respectivas notas fiscais (ou RID, conforme o caso), sob pena de não pagamento pelo SEBRAE/PR.</w:t>
      </w:r>
    </w:p>
    <w:p w14:paraId="05607F04" w14:textId="77777777" w:rsidR="00E86A8B" w:rsidRPr="00786989" w:rsidRDefault="00E86A8B" w:rsidP="00E86A8B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>§4º.</w:t>
      </w:r>
      <w:r w:rsidRPr="00786989">
        <w:rPr>
          <w:rFonts w:ascii="Calibri" w:hAnsi="Calibri" w:cs="Calibri"/>
        </w:rPr>
        <w:t xml:space="preserve"> A taxa de administração será aplicada exclusivamente sobre os itens e serviços subcontratados pela </w:t>
      </w:r>
      <w:r w:rsidRPr="00786989">
        <w:rPr>
          <w:rFonts w:ascii="Calibri" w:hAnsi="Calibri" w:cs="Calibri"/>
          <w:b/>
          <w:bCs/>
        </w:rPr>
        <w:t>CONTRATADA</w:t>
      </w:r>
      <w:r w:rsidRPr="00786989">
        <w:rPr>
          <w:rFonts w:ascii="Calibri" w:hAnsi="Calibri" w:cs="Calibri"/>
        </w:rPr>
        <w:t>.</w:t>
      </w:r>
    </w:p>
    <w:p w14:paraId="61F56F8D" w14:textId="77777777" w:rsidR="00E86A8B" w:rsidRPr="00786989" w:rsidRDefault="00E86A8B" w:rsidP="00E86A8B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>§5º.</w:t>
      </w:r>
      <w:r w:rsidRPr="00786989">
        <w:rPr>
          <w:rFonts w:ascii="Calibri" w:hAnsi="Calibri" w:cs="Calibri"/>
        </w:rPr>
        <w:t xml:space="preserve"> A taxa de administração incidirá apenas sobre os custos efetivos dos itens subcontratados, sendo vedada a aplicação da taxa de administração sobre itens próprios, internos ou fornecidos diretamente pela empresa contratada.</w:t>
      </w:r>
    </w:p>
    <w:p w14:paraId="06EF937D" w14:textId="77777777" w:rsidR="009524BD" w:rsidRPr="00786989" w:rsidRDefault="009524BD" w:rsidP="009524BD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 xml:space="preserve">§6º. </w:t>
      </w:r>
      <w:r w:rsidRPr="00786989">
        <w:rPr>
          <w:rFonts w:ascii="Calibri" w:hAnsi="Calibri" w:cs="Calibri"/>
        </w:rPr>
        <w:t>Para efeito de comprovação e aplicação da taxa de administração, a empresa contratada deverá apresentar, juntamente com os documentos de cobrança, as notas fiscais dos itens e serviços subcontratados, discriminando os valores correspondentes e a taxa aplicada.</w:t>
      </w:r>
    </w:p>
    <w:p w14:paraId="2FF9D1FE" w14:textId="517FACB3" w:rsidR="009524BD" w:rsidRPr="00786989" w:rsidRDefault="009524BD" w:rsidP="009524BD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>§7º.</w:t>
      </w:r>
      <w:r w:rsidRPr="00786989">
        <w:rPr>
          <w:rFonts w:ascii="Calibri" w:hAnsi="Calibri" w:cs="Calibri"/>
        </w:rPr>
        <w:t xml:space="preserve"> Ao término de cada evento, o gestor do contrato realizará avaliação com os gestores de cada evento, através de uma pesquisa de satisfação dos serviços prestados, cujo modelo será apresentado pelo SEBRAE/PR por ocasião do início contratual. </w:t>
      </w:r>
    </w:p>
    <w:p w14:paraId="1DF9BDDD" w14:textId="77777777" w:rsidR="009524BD" w:rsidRPr="00786989" w:rsidRDefault="009524BD" w:rsidP="009524BD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lastRenderedPageBreak/>
        <w:t>§8º.</w:t>
      </w:r>
      <w:r w:rsidRPr="00786989">
        <w:rPr>
          <w:rFonts w:ascii="Calibri" w:hAnsi="Calibri" w:cs="Calibri"/>
        </w:rPr>
        <w:t xml:space="preserve"> Os serviços de gestão, planejamento, organização, promoção, coordenação, operacionalização produção, assessoria de eventos, reuniões de briefing e visitas técnicas serão remunerados por meio das taxas de administração, conforme tabela do item II, caput desta cláusula. </w:t>
      </w:r>
    </w:p>
    <w:p w14:paraId="10F590CB" w14:textId="00A7C2DF" w:rsidR="009524BD" w:rsidRPr="00786989" w:rsidRDefault="009524BD" w:rsidP="009524BD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>§9º.</w:t>
      </w:r>
      <w:r w:rsidRPr="00786989">
        <w:rPr>
          <w:rFonts w:ascii="Calibri" w:hAnsi="Calibri" w:cs="Calibri"/>
        </w:rPr>
        <w:t xml:space="preserve"> As taxas de administração mencionadas neste inciso serão calculadas com base no valor total dos bens ou serviços listados na planilha de serviços, exclusivamente aqueles que serão subcontratados, conforme previsto </w:t>
      </w:r>
      <w:r w:rsidR="00334569" w:rsidRPr="00786989">
        <w:rPr>
          <w:rFonts w:ascii="Calibri" w:hAnsi="Calibri" w:cs="Calibri"/>
        </w:rPr>
        <w:t>no</w:t>
      </w:r>
      <w:r w:rsidRPr="00786989">
        <w:rPr>
          <w:rFonts w:ascii="Calibri" w:hAnsi="Calibri" w:cs="Calibri"/>
        </w:rPr>
        <w:t xml:space="preserve"> Termo de Referência. Esses valores incluem todos os custos diretos e indiretos, especialmente os tributos. A taxa de administração cobre também os custos com a manutenção da estrutura da empresa, incluindo funcionários, equipamentos, despesas operacionais, lucro, tributos e demais despesas relacionadas à sua atividade.</w:t>
      </w:r>
    </w:p>
    <w:p w14:paraId="37C0767E" w14:textId="77777777" w:rsidR="009524BD" w:rsidRPr="00786989" w:rsidRDefault="009524BD" w:rsidP="009524BD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>§10.</w:t>
      </w:r>
      <w:r w:rsidRPr="00786989">
        <w:rPr>
          <w:rFonts w:ascii="Calibri" w:hAnsi="Calibri" w:cs="Calibri"/>
        </w:rPr>
        <w:t xml:space="preserve"> Para os produtos e serviços subcontratados de MICROEMPRESAS OU EMPRESAS DE</w:t>
      </w:r>
      <w:r w:rsidRPr="00786989">
        <w:rPr>
          <w:rFonts w:ascii="Calibri" w:hAnsi="Calibri" w:cs="Calibri"/>
        </w:rPr>
        <w:br/>
        <w:t>PEQUENO PORTE, o SEBRAE/PR fará o pagamento das notas fiscais das subcontratadas</w:t>
      </w:r>
      <w:r w:rsidRPr="00786989">
        <w:rPr>
          <w:rFonts w:ascii="Calibri" w:hAnsi="Calibri" w:cs="Calibri"/>
        </w:rPr>
        <w:br/>
        <w:t>diretamente às empresas subcontratadas.</w:t>
      </w:r>
    </w:p>
    <w:p w14:paraId="6D8E82D5" w14:textId="77777777" w:rsidR="009524BD" w:rsidRPr="00786989" w:rsidRDefault="009524BD" w:rsidP="009524BD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 xml:space="preserve">§11. </w:t>
      </w:r>
      <w:r w:rsidRPr="00786989">
        <w:rPr>
          <w:rFonts w:ascii="Calibri" w:hAnsi="Calibri" w:cs="Calibri"/>
        </w:rPr>
        <w:t>Para os produtos e serviços subcontratados de EMPRESAS DE OUTROS PORTES (que não ME ou EPP), o SEBRAE/PR fará o pagamento das notas fiscais apenas à empresa contratada, de todo o valor subcontratado acrescido da taxa de administração.</w:t>
      </w:r>
    </w:p>
    <w:p w14:paraId="0F3E1506" w14:textId="77777777" w:rsidR="009524BD" w:rsidRPr="00786989" w:rsidRDefault="009524BD" w:rsidP="009524BD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>§12.</w:t>
      </w:r>
      <w:r w:rsidRPr="00786989">
        <w:rPr>
          <w:rFonts w:ascii="Calibri" w:hAnsi="Calibri" w:cs="Calibri"/>
        </w:rPr>
        <w:t xml:space="preserve"> As subcontratações ou o fornecimento de bens e serviços pela contratada terão como base os preços máximos indicados na planilha de serviços deste instrumento, sendo a execução dependente de prévia autorização do SEBRAE/PR.</w:t>
      </w:r>
    </w:p>
    <w:p w14:paraId="5BB95388" w14:textId="77777777" w:rsidR="009524BD" w:rsidRPr="00786989" w:rsidRDefault="009524BD" w:rsidP="009524BD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786989">
        <w:rPr>
          <w:rFonts w:ascii="Calibri" w:hAnsi="Calibri" w:cs="Calibri"/>
          <w:b/>
          <w:bCs/>
        </w:rPr>
        <w:t xml:space="preserve">§13. </w:t>
      </w:r>
      <w:r w:rsidRPr="00786989">
        <w:rPr>
          <w:rFonts w:ascii="Calibri" w:hAnsi="Calibri" w:cs="Calibri"/>
        </w:rPr>
        <w:t>Fica vedada a concessão de reequilíbrio econômico-financeiro quando sua solicitação estiver fundamentada no desenquadramento do Simples Nacional.</w:t>
      </w:r>
    </w:p>
    <w:p w14:paraId="6FC665C4" w14:textId="77777777" w:rsidR="009524BD" w:rsidRPr="0068040F" w:rsidRDefault="009524BD" w:rsidP="009524BD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68040F">
        <w:rPr>
          <w:rFonts w:ascii="Calibri" w:hAnsi="Calibri" w:cs="Calibri"/>
          <w:b/>
          <w:bCs/>
        </w:rPr>
        <w:t>§14.</w:t>
      </w:r>
      <w:r w:rsidRPr="0068040F">
        <w:rPr>
          <w:rFonts w:ascii="Calibri" w:hAnsi="Calibri" w:cs="Calibri"/>
        </w:rPr>
        <w:t xml:space="preserve"> Os preços apresentados pela contratada para os itens discriminados na planilha de serviços do presente instrumento são vinculantes e serão reajustados com base no IPCA a cada 12 (doze) meses da vigência do presente contrato.</w:t>
      </w:r>
    </w:p>
    <w:p w14:paraId="293AF67B" w14:textId="77777777" w:rsidR="009524BD" w:rsidRPr="0068040F" w:rsidRDefault="009524BD" w:rsidP="009524BD">
      <w:pPr>
        <w:tabs>
          <w:tab w:val="left" w:pos="142"/>
        </w:tabs>
        <w:spacing w:after="200" w:line="276" w:lineRule="auto"/>
        <w:jc w:val="both"/>
        <w:rPr>
          <w:rFonts w:ascii="Calibri" w:hAnsi="Calibri" w:cs="Calibri"/>
        </w:rPr>
      </w:pPr>
      <w:r w:rsidRPr="0068040F">
        <w:rPr>
          <w:rFonts w:ascii="Calibri" w:hAnsi="Calibri" w:cs="Calibri"/>
          <w:b/>
          <w:bCs/>
        </w:rPr>
        <w:t>§</w:t>
      </w:r>
      <w:r w:rsidRPr="0068040F">
        <w:rPr>
          <w:rFonts w:ascii="Calibri" w:hAnsi="Calibri" w:cs="Calibri"/>
          <w:b/>
          <w:bCs/>
        </w:rPr>
        <w:softHyphen/>
        <w:t>15.</w:t>
      </w:r>
      <w:r w:rsidRPr="0068040F">
        <w:rPr>
          <w:rFonts w:ascii="Calibri" w:hAnsi="Calibri" w:cs="Calibri"/>
        </w:rPr>
        <w:t xml:space="preserve"> Os valores constantes na planilha de serviços deste contrato são máximos, devendo a</w:t>
      </w:r>
      <w:r w:rsidRPr="0068040F">
        <w:rPr>
          <w:rFonts w:ascii="Calibri" w:hAnsi="Calibri" w:cs="Calibri"/>
        </w:rPr>
        <w:br/>
        <w:t>contratada praticar preços inferiores para a entrega do objeto ou da prestação do referido serviço quando os custos estiverem inferiores aos da planilha de serviço.</w:t>
      </w:r>
    </w:p>
    <w:p w14:paraId="560EA446" w14:textId="77777777" w:rsidR="009524BD" w:rsidRPr="0068040F" w:rsidRDefault="009524BD" w:rsidP="009524BD">
      <w:pPr>
        <w:tabs>
          <w:tab w:val="left" w:pos="142"/>
        </w:tabs>
        <w:spacing w:after="120" w:line="276" w:lineRule="auto"/>
        <w:jc w:val="both"/>
        <w:rPr>
          <w:rFonts w:ascii="Calibri" w:hAnsi="Calibri" w:cs="Calibri"/>
        </w:rPr>
      </w:pPr>
      <w:r w:rsidRPr="0068040F">
        <w:rPr>
          <w:rFonts w:ascii="Calibri" w:hAnsi="Calibri" w:cs="Calibri"/>
          <w:b/>
          <w:bCs/>
        </w:rPr>
        <w:t>§16.</w:t>
      </w:r>
      <w:r w:rsidRPr="0068040F">
        <w:rPr>
          <w:rFonts w:ascii="Calibri" w:hAnsi="Calibri" w:cs="Calibri"/>
        </w:rPr>
        <w:t xml:space="preserve"> Na taxa de administração estão incluídas todas as despesas decorrentes da execução do objeto, tais como transporte, equipamentos, mão de obra, custos diretos e indiretos, despesas com encargos sociais, previdenciários, trabalhistas, incluindo vantagens decorrentes de acordos, convenções ou dissídios coletivos, seguros, taxas, tributos e contribuições de qualquer natureza ou espécie, salários, auxílios alimentares, transportes e quaisquer outros encargos necessários à perfeita execução deste contrato.</w:t>
      </w:r>
    </w:p>
    <w:p w14:paraId="0AC0F83C" w14:textId="77777777" w:rsidR="009524BD" w:rsidRPr="0068040F" w:rsidRDefault="009524BD" w:rsidP="009524BD">
      <w:pPr>
        <w:tabs>
          <w:tab w:val="left" w:pos="142"/>
        </w:tabs>
        <w:spacing w:after="120" w:line="276" w:lineRule="auto"/>
        <w:jc w:val="both"/>
        <w:rPr>
          <w:rFonts w:ascii="Calibri" w:hAnsi="Calibri" w:cs="Calibri"/>
        </w:rPr>
      </w:pPr>
      <w:r w:rsidRPr="0068040F">
        <w:rPr>
          <w:rFonts w:ascii="Calibri" w:hAnsi="Calibri" w:cs="Calibri"/>
          <w:b/>
          <w:bCs/>
        </w:rPr>
        <w:t>§17.</w:t>
      </w:r>
      <w:r w:rsidRPr="0068040F">
        <w:rPr>
          <w:rFonts w:ascii="Calibri" w:hAnsi="Calibri" w:cs="Calibri"/>
        </w:rPr>
        <w:t xml:space="preserve"> O valor limite para toda esta contratação, pelo período de até 60 (sessenta) meses é de R$ 5.000.000,00 (cinco milhões de reais).</w:t>
      </w:r>
    </w:p>
    <w:p w14:paraId="27FFD15E" w14:textId="77777777" w:rsidR="009524BD" w:rsidRDefault="009524BD" w:rsidP="009524BD">
      <w:pPr>
        <w:tabs>
          <w:tab w:val="left" w:pos="142"/>
        </w:tabs>
        <w:spacing w:after="120" w:line="276" w:lineRule="auto"/>
        <w:jc w:val="both"/>
        <w:rPr>
          <w:rFonts w:ascii="Calibri" w:hAnsi="Calibri" w:cs="Calibri"/>
        </w:rPr>
      </w:pPr>
      <w:r w:rsidRPr="0068040F">
        <w:rPr>
          <w:rFonts w:ascii="Calibri" w:hAnsi="Calibri" w:cs="Calibri"/>
          <w:b/>
          <w:bCs/>
        </w:rPr>
        <w:t>§18.</w:t>
      </w:r>
      <w:r w:rsidRPr="0068040F">
        <w:rPr>
          <w:rFonts w:ascii="Calibri" w:hAnsi="Calibri" w:cs="Calibri"/>
        </w:rPr>
        <w:t xml:space="preserve"> As despesas com a execução deste contrato correrão à conta de diversos códigos orçamentários a depender da demanda do SEBRAE/PR.</w:t>
      </w:r>
    </w:p>
    <w:p w14:paraId="166836C3" w14:textId="77777777" w:rsidR="00121F19" w:rsidRDefault="00121F19" w:rsidP="009524BD">
      <w:pPr>
        <w:tabs>
          <w:tab w:val="left" w:pos="142"/>
        </w:tabs>
        <w:spacing w:after="120" w:line="276" w:lineRule="auto"/>
        <w:jc w:val="both"/>
        <w:rPr>
          <w:rFonts w:ascii="Calibri" w:hAnsi="Calibri" w:cs="Calibri"/>
        </w:rPr>
      </w:pPr>
    </w:p>
    <w:p w14:paraId="07B24D12" w14:textId="77777777" w:rsidR="00121F19" w:rsidRPr="0068040F" w:rsidRDefault="00121F19" w:rsidP="009524BD">
      <w:pPr>
        <w:tabs>
          <w:tab w:val="left" w:pos="142"/>
        </w:tabs>
        <w:spacing w:after="120" w:line="276" w:lineRule="auto"/>
        <w:jc w:val="both"/>
        <w:rPr>
          <w:rFonts w:ascii="Calibri" w:hAnsi="Calibri" w:cs="Calibri"/>
        </w:rPr>
      </w:pPr>
    </w:p>
    <w:p w14:paraId="1C0FC623" w14:textId="77777777" w:rsidR="009524BD" w:rsidRPr="00121F19" w:rsidRDefault="009524BD" w:rsidP="009524BD">
      <w:pPr>
        <w:tabs>
          <w:tab w:val="left" w:pos="142"/>
        </w:tabs>
        <w:spacing w:after="120" w:line="276" w:lineRule="auto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  <w:bCs/>
        </w:rPr>
        <w:t>§19.</w:t>
      </w:r>
      <w:r w:rsidRPr="00121F19">
        <w:rPr>
          <w:rFonts w:ascii="Calibri" w:hAnsi="Calibri" w:cs="Calibri"/>
        </w:rPr>
        <w:t xml:space="preserve"> O valor previsto na tabela de serviços, assim como aquele disposto no §14° poderão ser reajustados pelo IPCA, a cada 12 (doze) meses de vigência do contrato, ou outro índice que vier a substituí-lo.</w:t>
      </w:r>
    </w:p>
    <w:p w14:paraId="2430EF07" w14:textId="77777777" w:rsidR="009524BD" w:rsidRPr="00121F19" w:rsidRDefault="009524BD" w:rsidP="009524BD">
      <w:pPr>
        <w:tabs>
          <w:tab w:val="left" w:pos="142"/>
        </w:tabs>
        <w:spacing w:after="120" w:line="276" w:lineRule="auto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  <w:bCs/>
        </w:rPr>
        <w:t>§20.</w:t>
      </w:r>
      <w:r w:rsidRPr="00121F19">
        <w:rPr>
          <w:rFonts w:ascii="Calibri" w:hAnsi="Calibri" w:cs="Calibri"/>
        </w:rPr>
        <w:t xml:space="preserve"> A Taxa de Administração não sofrerá reajuste.</w:t>
      </w:r>
    </w:p>
    <w:p w14:paraId="044EAFDF" w14:textId="77777777" w:rsidR="009524BD" w:rsidRPr="00121F19" w:rsidRDefault="009524BD" w:rsidP="00E536D2">
      <w:pPr>
        <w:tabs>
          <w:tab w:val="left" w:pos="142"/>
        </w:tabs>
        <w:spacing w:after="240" w:line="276" w:lineRule="auto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  <w:bCs/>
        </w:rPr>
        <w:t>§21.</w:t>
      </w:r>
      <w:r w:rsidRPr="00121F19">
        <w:rPr>
          <w:rFonts w:ascii="Calibri" w:hAnsi="Calibri" w:cs="Calibri"/>
        </w:rPr>
        <w:t xml:space="preserve"> </w:t>
      </w:r>
      <w:r w:rsidRPr="00121F19">
        <w:rPr>
          <w:rFonts w:ascii="Calibri" w:hAnsi="Calibri" w:cs="Calibri"/>
          <w:b/>
          <w:bCs/>
        </w:rPr>
        <w:t>Não poderá ser utilizado este contrato para aquisição e contratação de serviços que não estão contemplados na Tabela de Serviços</w:t>
      </w:r>
      <w:r w:rsidRPr="00121F19">
        <w:rPr>
          <w:rFonts w:ascii="Calibri" w:hAnsi="Calibri" w:cs="Calibri"/>
        </w:rPr>
        <w:t>.</w:t>
      </w:r>
    </w:p>
    <w:p w14:paraId="3663B09B" w14:textId="21A9FEA3" w:rsidR="00250C4E" w:rsidRPr="00121F19" w:rsidRDefault="00250C4E" w:rsidP="00D10889">
      <w:pPr>
        <w:spacing w:after="0" w:line="276" w:lineRule="auto"/>
        <w:rPr>
          <w:rStyle w:val="Forte"/>
          <w:rFonts w:ascii="Calibri" w:hAnsi="Calibri" w:cs="Calibri"/>
        </w:rPr>
      </w:pPr>
      <w:r w:rsidRPr="00121F19">
        <w:rPr>
          <w:rStyle w:val="Forte"/>
          <w:rFonts w:ascii="Calibri" w:hAnsi="Calibri" w:cs="Calibri"/>
        </w:rPr>
        <w:t xml:space="preserve">CLÁUSULA QUINTA – DAS CONDIÇÕES DE PAGAMENTO </w:t>
      </w:r>
    </w:p>
    <w:p w14:paraId="0322C445" w14:textId="183EF61F" w:rsidR="00BD5DC1" w:rsidRPr="00121F19" w:rsidRDefault="009429D7" w:rsidP="00BB49FB">
      <w:pPr>
        <w:spacing w:after="0" w:line="276" w:lineRule="auto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 xml:space="preserve">Os pagamentos serão realizados mediante depósito bancário na conta corrente de titularidade da </w:t>
      </w:r>
      <w:r w:rsidR="00D10889" w:rsidRPr="00121F19">
        <w:rPr>
          <w:rStyle w:val="Forte"/>
          <w:rFonts w:ascii="Calibri" w:hAnsi="Calibri" w:cs="Calibri"/>
        </w:rPr>
        <w:t>CONTRATADA,</w:t>
      </w:r>
      <w:r w:rsidRPr="00121F19">
        <w:rPr>
          <w:rFonts w:ascii="Calibri" w:hAnsi="Calibri" w:cs="Calibri"/>
        </w:rPr>
        <w:t xml:space="preserve"> conforme as condições e prazos abaixo descritos: </w:t>
      </w:r>
    </w:p>
    <w:bookmarkEnd w:id="0"/>
    <w:p w14:paraId="59E95D17" w14:textId="77777777" w:rsidR="00156DCF" w:rsidRDefault="00156DCF" w:rsidP="00156DCF">
      <w:pPr>
        <w:tabs>
          <w:tab w:val="left" w:pos="142"/>
          <w:tab w:val="left" w:pos="426"/>
        </w:tabs>
        <w:spacing w:after="0"/>
        <w:jc w:val="both"/>
        <w:rPr>
          <w:rFonts w:ascii="Calibri" w:hAnsi="Calibri" w:cs="Calibri"/>
          <w:b/>
        </w:rPr>
      </w:pPr>
    </w:p>
    <w:p w14:paraId="4894AEDE" w14:textId="67BD0804" w:rsidR="00D10889" w:rsidRPr="00121F19" w:rsidRDefault="00D10889" w:rsidP="00D10889">
      <w:pPr>
        <w:tabs>
          <w:tab w:val="left" w:pos="142"/>
          <w:tab w:val="left" w:pos="426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§1º.</w:t>
      </w:r>
      <w:r w:rsidRPr="00121F19">
        <w:rPr>
          <w:rFonts w:ascii="Calibri" w:hAnsi="Calibri" w:cs="Calibri"/>
        </w:rPr>
        <w:t xml:space="preserve"> O prazo de pagamento das notas fiscais encaminhadas para a Unidade de Controladoria e Finanças será de </w:t>
      </w:r>
      <w:r w:rsidRPr="00121F19">
        <w:rPr>
          <w:rFonts w:ascii="Calibri" w:hAnsi="Calibri" w:cs="Calibri"/>
          <w:b/>
        </w:rPr>
        <w:t>até 15 (quinze) dias</w:t>
      </w:r>
      <w:r w:rsidRPr="00121F19">
        <w:rPr>
          <w:rFonts w:ascii="Calibri" w:hAnsi="Calibri" w:cs="Calibri"/>
        </w:rPr>
        <w:t>, contados a partir do seu recebimento e aceite do documento que deverá ser enviado exclusivamente para o e-mail do gestor ou fiscal deste contrato.</w:t>
      </w:r>
    </w:p>
    <w:p w14:paraId="65B81A64" w14:textId="77777777" w:rsidR="00D10889" w:rsidRPr="00121F19" w:rsidRDefault="00D10889" w:rsidP="00D10889">
      <w:pPr>
        <w:tabs>
          <w:tab w:val="left" w:pos="142"/>
          <w:tab w:val="left" w:pos="426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§2º.</w:t>
      </w:r>
      <w:r w:rsidRPr="00121F19">
        <w:rPr>
          <w:rFonts w:ascii="Calibri" w:hAnsi="Calibri" w:cs="Calibri"/>
        </w:rPr>
        <w:t xml:space="preserve"> Somente serão recebidas e consideradas pela UCF, para fins de pagamento, as notas fiscais entregues pelo gestor do contrato após sua respectiva validação e que contenha autorização de desembolso pelo respectivo gerente da unidade contratante ou pessoa por ele designada.</w:t>
      </w:r>
    </w:p>
    <w:p w14:paraId="48D9FB71" w14:textId="77777777" w:rsidR="00D10889" w:rsidRPr="00121F19" w:rsidRDefault="00D10889" w:rsidP="00D10889">
      <w:pPr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§3º.</w:t>
      </w:r>
      <w:r w:rsidRPr="00121F19">
        <w:rPr>
          <w:rFonts w:ascii="Calibri" w:hAnsi="Calibri" w:cs="Calibri"/>
        </w:rPr>
        <w:t xml:space="preserve"> A nota fiscal deverá conter as seguintes informações:</w:t>
      </w:r>
    </w:p>
    <w:p w14:paraId="6D90012E" w14:textId="77777777" w:rsidR="00D10889" w:rsidRPr="00121F19" w:rsidRDefault="00D10889" w:rsidP="00D10889">
      <w:pPr>
        <w:numPr>
          <w:ilvl w:val="0"/>
          <w:numId w:val="19"/>
        </w:numPr>
        <w:tabs>
          <w:tab w:val="num" w:pos="426"/>
        </w:tabs>
        <w:spacing w:after="0" w:line="240" w:lineRule="auto"/>
        <w:ind w:left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color w:val="000000"/>
        </w:rPr>
        <w:t>natureza do serviço prestado, discriminando se a empresa atende os requisitos do artigo 120 da IN RFB Nº. 971 de 17/11/2009</w:t>
      </w:r>
      <w:r w:rsidRPr="00121F19">
        <w:rPr>
          <w:rFonts w:ascii="Calibri" w:hAnsi="Calibri" w:cs="Calibri"/>
          <w:snapToGrid w:val="0"/>
        </w:rPr>
        <w:t>;</w:t>
      </w:r>
    </w:p>
    <w:p w14:paraId="488A2777" w14:textId="77777777" w:rsidR="00D10889" w:rsidRPr="00121F19" w:rsidRDefault="00D10889" w:rsidP="00D10889">
      <w:pPr>
        <w:numPr>
          <w:ilvl w:val="0"/>
          <w:numId w:val="19"/>
        </w:numPr>
        <w:tabs>
          <w:tab w:val="num" w:pos="426"/>
        </w:tabs>
        <w:spacing w:after="0" w:line="240" w:lineRule="auto"/>
        <w:ind w:left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>especificação dos serviços realizados;</w:t>
      </w:r>
    </w:p>
    <w:p w14:paraId="7718CD7A" w14:textId="77777777" w:rsidR="00D10889" w:rsidRPr="00121F19" w:rsidRDefault="00D10889" w:rsidP="00D10889">
      <w:pPr>
        <w:numPr>
          <w:ilvl w:val="0"/>
          <w:numId w:val="19"/>
        </w:numPr>
        <w:tabs>
          <w:tab w:val="num" w:pos="426"/>
        </w:tabs>
        <w:spacing w:after="0" w:line="240" w:lineRule="auto"/>
        <w:ind w:left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>data da realização dos serviços;</w:t>
      </w:r>
    </w:p>
    <w:p w14:paraId="0D8FCBF1" w14:textId="77777777" w:rsidR="00D10889" w:rsidRPr="00121F19" w:rsidRDefault="00D10889" w:rsidP="00D10889">
      <w:pPr>
        <w:numPr>
          <w:ilvl w:val="0"/>
          <w:numId w:val="19"/>
        </w:numPr>
        <w:tabs>
          <w:tab w:val="num" w:pos="426"/>
        </w:tabs>
        <w:spacing w:after="0" w:line="240" w:lineRule="auto"/>
        <w:ind w:left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>número do contrato;</w:t>
      </w:r>
    </w:p>
    <w:p w14:paraId="608F9186" w14:textId="77777777" w:rsidR="00D10889" w:rsidRPr="00121F19" w:rsidRDefault="00D10889" w:rsidP="00D10889">
      <w:pPr>
        <w:numPr>
          <w:ilvl w:val="0"/>
          <w:numId w:val="19"/>
        </w:numPr>
        <w:tabs>
          <w:tab w:val="num" w:pos="426"/>
        </w:tabs>
        <w:spacing w:after="0" w:line="240" w:lineRule="auto"/>
        <w:ind w:left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 xml:space="preserve">local (cidade) da prestação dos serviços; </w:t>
      </w:r>
    </w:p>
    <w:p w14:paraId="7ECEABA0" w14:textId="77777777" w:rsidR="00D10889" w:rsidRPr="00121F19" w:rsidRDefault="00D10889" w:rsidP="00D10889">
      <w:pPr>
        <w:numPr>
          <w:ilvl w:val="0"/>
          <w:numId w:val="19"/>
        </w:numPr>
        <w:tabs>
          <w:tab w:val="num" w:pos="426"/>
        </w:tabs>
        <w:spacing w:after="0" w:line="240" w:lineRule="auto"/>
        <w:ind w:left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>valor total da nota fiscal, com destaque para a retenção pertinente à legislação vigente.</w:t>
      </w:r>
    </w:p>
    <w:p w14:paraId="0B02FF62" w14:textId="77777777" w:rsidR="00D10889" w:rsidRPr="00121F19" w:rsidRDefault="00D10889" w:rsidP="00D10889">
      <w:pPr>
        <w:pStyle w:val="PargrafodaLista"/>
        <w:ind w:left="0"/>
        <w:jc w:val="both"/>
        <w:rPr>
          <w:rFonts w:ascii="Calibri" w:hAnsi="Calibri" w:cs="Calibri"/>
          <w:b/>
        </w:rPr>
      </w:pPr>
    </w:p>
    <w:p w14:paraId="2D3BC7DE" w14:textId="680B0D1D" w:rsidR="00D10889" w:rsidRPr="00121F19" w:rsidRDefault="00D10889" w:rsidP="00D10889">
      <w:pPr>
        <w:pStyle w:val="PargrafodaLista"/>
        <w:ind w:left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§4º.</w:t>
      </w:r>
      <w:r w:rsidRPr="00121F19">
        <w:rPr>
          <w:rFonts w:ascii="Calibri" w:hAnsi="Calibri" w:cs="Calibri"/>
        </w:rPr>
        <w:t xml:space="preserve"> As notas fiscais em desacordo com o exigido no parágrafo anterior não serão pagas até que a </w:t>
      </w:r>
      <w:r w:rsidRPr="00121F19">
        <w:rPr>
          <w:rFonts w:ascii="Calibri" w:hAnsi="Calibri" w:cs="Calibri"/>
          <w:b/>
        </w:rPr>
        <w:t>CONTRATADA</w:t>
      </w:r>
      <w:r w:rsidRPr="00121F19">
        <w:rPr>
          <w:rFonts w:ascii="Calibri" w:hAnsi="Calibri" w:cs="Calibri"/>
        </w:rPr>
        <w:t xml:space="preserve"> providencie sua correção ou substituição e seja dado o aceite definitivo pelo </w:t>
      </w:r>
      <w:r w:rsidRPr="00121F19">
        <w:rPr>
          <w:rFonts w:ascii="Calibri" w:hAnsi="Calibri" w:cs="Calibri"/>
          <w:b/>
        </w:rPr>
        <w:t>SEBRAE/PR</w:t>
      </w:r>
      <w:r w:rsidRPr="00121F19">
        <w:rPr>
          <w:rFonts w:ascii="Calibri" w:hAnsi="Calibri" w:cs="Calibri"/>
        </w:rPr>
        <w:t>.</w:t>
      </w:r>
    </w:p>
    <w:p w14:paraId="720F1380" w14:textId="77777777" w:rsidR="00D10889" w:rsidRPr="00121F19" w:rsidRDefault="00D10889" w:rsidP="00D10889">
      <w:pPr>
        <w:jc w:val="both"/>
        <w:rPr>
          <w:rFonts w:ascii="Calibri" w:hAnsi="Calibri" w:cs="Calibri"/>
          <w:b/>
          <w:color w:val="000000"/>
        </w:rPr>
      </w:pPr>
      <w:r w:rsidRPr="00121F19">
        <w:rPr>
          <w:rFonts w:ascii="Calibri" w:hAnsi="Calibri" w:cs="Calibri"/>
          <w:b/>
        </w:rPr>
        <w:t>§5º.</w:t>
      </w:r>
      <w:r w:rsidRPr="00121F19">
        <w:rPr>
          <w:rFonts w:ascii="Calibri" w:hAnsi="Calibri" w:cs="Calibri"/>
        </w:rPr>
        <w:t xml:space="preserve"> </w:t>
      </w:r>
      <w:r w:rsidRPr="00121F19">
        <w:rPr>
          <w:rFonts w:ascii="Calibri" w:hAnsi="Calibri" w:cs="Calibri"/>
          <w:color w:val="000000"/>
        </w:rPr>
        <w:t xml:space="preserve">Não havendo expediente bancário no dia previsto para o pagamento, o depósito será realizado conforme calendário do </w:t>
      </w:r>
      <w:r w:rsidRPr="00121F19">
        <w:rPr>
          <w:rFonts w:ascii="Calibri" w:hAnsi="Calibri" w:cs="Calibri"/>
          <w:b/>
          <w:color w:val="000000"/>
        </w:rPr>
        <w:t>SEBRAE/PR</w:t>
      </w:r>
      <w:r w:rsidRPr="00121F19">
        <w:rPr>
          <w:rFonts w:ascii="Calibri" w:hAnsi="Calibri" w:cs="Calibri"/>
          <w:color w:val="000000"/>
        </w:rPr>
        <w:t>.</w:t>
      </w:r>
    </w:p>
    <w:p w14:paraId="198380F7" w14:textId="77777777" w:rsidR="00D10889" w:rsidRPr="00121F19" w:rsidRDefault="00D10889" w:rsidP="00D10889">
      <w:pPr>
        <w:tabs>
          <w:tab w:val="left" w:pos="142"/>
          <w:tab w:val="left" w:pos="426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§6º.</w:t>
      </w:r>
      <w:r w:rsidRPr="00121F19">
        <w:rPr>
          <w:rFonts w:ascii="Calibri" w:hAnsi="Calibri" w:cs="Calibri"/>
        </w:rPr>
        <w:t xml:space="preserve"> O </w:t>
      </w:r>
      <w:r w:rsidRPr="00121F19">
        <w:rPr>
          <w:rFonts w:ascii="Calibri" w:hAnsi="Calibri" w:cs="Calibri"/>
          <w:b/>
        </w:rPr>
        <w:t>SEBRAE/PR</w:t>
      </w:r>
      <w:r w:rsidRPr="00121F19">
        <w:rPr>
          <w:rFonts w:ascii="Calibri" w:hAnsi="Calibri" w:cs="Calibri"/>
        </w:rPr>
        <w:t xml:space="preserve"> não efetuará pagamentos de faturas, duplicatas ou boletos que tenham sido colocados em cobrança ou descontados em bancos, e não se responsabilizará pelo pagamento de parcelas contratuais operadas pela </w:t>
      </w:r>
      <w:r w:rsidRPr="00121F19">
        <w:rPr>
          <w:rFonts w:ascii="Calibri" w:hAnsi="Calibri" w:cs="Calibri"/>
          <w:b/>
        </w:rPr>
        <w:t>CONTRATADA</w:t>
      </w:r>
      <w:r w:rsidRPr="00121F19">
        <w:rPr>
          <w:rFonts w:ascii="Calibri" w:hAnsi="Calibri" w:cs="Calibri"/>
        </w:rPr>
        <w:t xml:space="preserve"> junto à rede bancária, como descontos ou qualquer outra operação.</w:t>
      </w:r>
    </w:p>
    <w:p w14:paraId="7B165D89" w14:textId="7D550A73" w:rsidR="00D10889" w:rsidRPr="00121F19" w:rsidRDefault="00D10889" w:rsidP="00D10889">
      <w:pPr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§7º.</w:t>
      </w:r>
      <w:r w:rsidRPr="00121F19">
        <w:rPr>
          <w:rFonts w:ascii="Calibri" w:hAnsi="Calibri" w:cs="Calibri"/>
        </w:rPr>
        <w:t xml:space="preserve"> A </w:t>
      </w:r>
      <w:r w:rsidRPr="00121F19">
        <w:rPr>
          <w:rFonts w:ascii="Calibri" w:hAnsi="Calibri" w:cs="Calibri"/>
          <w:b/>
        </w:rPr>
        <w:t>CONTRATADA</w:t>
      </w:r>
      <w:r w:rsidRPr="00121F19">
        <w:rPr>
          <w:rFonts w:ascii="Calibri" w:hAnsi="Calibri" w:cs="Calibri"/>
        </w:rPr>
        <w:t xml:space="preserve"> deverá emitir a nota fiscal contra o CNPJ nº _______________ do escritório de Pato Branco para o qual os serviços forem prestados, ainda que o presente contrato tenha sido firmado com o nº do CNPJ da sede do </w:t>
      </w:r>
      <w:r w:rsidRPr="00121F19">
        <w:rPr>
          <w:rFonts w:ascii="Calibri" w:hAnsi="Calibri" w:cs="Calibri"/>
          <w:b/>
        </w:rPr>
        <w:t>SEBRAE/PR</w:t>
      </w:r>
      <w:r w:rsidRPr="00121F19">
        <w:rPr>
          <w:rFonts w:ascii="Calibri" w:hAnsi="Calibri" w:cs="Calibri"/>
        </w:rPr>
        <w:t>.</w:t>
      </w:r>
    </w:p>
    <w:p w14:paraId="1667763C" w14:textId="0C8ACFDD" w:rsidR="00D10889" w:rsidRPr="00121F19" w:rsidRDefault="00D10889" w:rsidP="00D10889">
      <w:pPr>
        <w:tabs>
          <w:tab w:val="left" w:pos="142"/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  <w:r w:rsidRPr="00121F19">
        <w:rPr>
          <w:rStyle w:val="Forte"/>
          <w:rFonts w:ascii="Calibri" w:hAnsi="Calibri" w:cs="Calibri"/>
          <w:bCs w:val="0"/>
        </w:rPr>
        <w:t>CLÁUSULA SEXTA – DA</w:t>
      </w:r>
      <w:r w:rsidR="00BC3103" w:rsidRPr="00121F19">
        <w:rPr>
          <w:rStyle w:val="Forte"/>
          <w:rFonts w:ascii="Calibri" w:hAnsi="Calibri" w:cs="Calibri"/>
          <w:bCs w:val="0"/>
        </w:rPr>
        <w:t xml:space="preserve"> PRESTAÇÃO DA GARANTIA</w:t>
      </w:r>
    </w:p>
    <w:p w14:paraId="44195F67" w14:textId="77777777" w:rsidR="00786989" w:rsidRPr="00121F19" w:rsidRDefault="00786989" w:rsidP="00786989">
      <w:pPr>
        <w:autoSpaceDE w:val="0"/>
        <w:autoSpaceDN w:val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 xml:space="preserve">Em até 30 (trinta) dias corridos após a assinatura do contrato, deverá a </w:t>
      </w:r>
      <w:r w:rsidRPr="00121F19">
        <w:rPr>
          <w:rFonts w:ascii="Calibri" w:hAnsi="Calibri" w:cs="Calibri"/>
          <w:b/>
        </w:rPr>
        <w:t>CONTRATADA</w:t>
      </w:r>
      <w:r w:rsidRPr="00121F19">
        <w:rPr>
          <w:rFonts w:ascii="Calibri" w:hAnsi="Calibri" w:cs="Calibri"/>
        </w:rPr>
        <w:t xml:space="preserve"> apresentar </w:t>
      </w:r>
      <w:r w:rsidRPr="00121F19">
        <w:rPr>
          <w:rFonts w:ascii="Calibri" w:hAnsi="Calibri" w:cs="Calibri"/>
          <w:iCs/>
        </w:rPr>
        <w:t xml:space="preserve">à Assessoria Jurídica do </w:t>
      </w:r>
      <w:r w:rsidRPr="00121F19">
        <w:rPr>
          <w:rFonts w:ascii="Calibri" w:hAnsi="Calibri" w:cs="Calibri"/>
          <w:b/>
          <w:iCs/>
        </w:rPr>
        <w:t>SEBRAE/PR</w:t>
      </w:r>
      <w:r w:rsidRPr="00121F19">
        <w:rPr>
          <w:rFonts w:ascii="Calibri" w:hAnsi="Calibri" w:cs="Calibri"/>
          <w:iCs/>
        </w:rPr>
        <w:t xml:space="preserve">, </w:t>
      </w:r>
      <w:r w:rsidRPr="00121F19">
        <w:rPr>
          <w:rFonts w:ascii="Calibri" w:hAnsi="Calibri" w:cs="Calibri"/>
        </w:rPr>
        <w:t xml:space="preserve">garantia no valor de: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1"/>
        <w:gridCol w:w="3875"/>
      </w:tblGrid>
      <w:tr w:rsidR="00786989" w:rsidRPr="004C4B2A" w14:paraId="74D9F811" w14:textId="77777777" w:rsidTr="0067617D">
        <w:trPr>
          <w:jc w:val="center"/>
        </w:trPr>
        <w:tc>
          <w:tcPr>
            <w:tcW w:w="5011" w:type="dxa"/>
            <w:vAlign w:val="center"/>
          </w:tcPr>
          <w:p w14:paraId="3B83EEAD" w14:textId="77777777" w:rsidR="00786989" w:rsidRPr="004C4B2A" w:rsidRDefault="00786989" w:rsidP="0067617D">
            <w:pPr>
              <w:ind w:right="12"/>
              <w:jc w:val="center"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 w:rsidRPr="004C4B2A">
              <w:rPr>
                <w:rFonts w:ascii="Calibri" w:eastAsia="Calibri" w:hAnsi="Calibri" w:cs="Calibri"/>
                <w:b/>
                <w:sz w:val="21"/>
                <w:szCs w:val="21"/>
              </w:rPr>
              <w:lastRenderedPageBreak/>
              <w:t>CORRESPONDÊNCIA EM PERCENTUAL (%)</w:t>
            </w:r>
          </w:p>
          <w:p w14:paraId="4F682A2E" w14:textId="77777777" w:rsidR="00786989" w:rsidRPr="004C4B2A" w:rsidRDefault="00786989" w:rsidP="0067617D">
            <w:pPr>
              <w:ind w:right="12"/>
              <w:jc w:val="center"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 w:rsidRPr="004C4B2A">
              <w:rPr>
                <w:rFonts w:ascii="Calibri" w:eastAsia="Calibri" w:hAnsi="Calibri" w:cs="Calibri"/>
                <w:b/>
                <w:sz w:val="21"/>
                <w:szCs w:val="21"/>
              </w:rPr>
              <w:t>SOBRE O VALOR ANUAL DO CONTRATO</w:t>
            </w:r>
          </w:p>
        </w:tc>
        <w:tc>
          <w:tcPr>
            <w:tcW w:w="3875" w:type="dxa"/>
            <w:vAlign w:val="center"/>
          </w:tcPr>
          <w:p w14:paraId="6A26FD8D" w14:textId="77777777" w:rsidR="00786989" w:rsidRPr="004C4B2A" w:rsidRDefault="00786989" w:rsidP="0067617D">
            <w:pPr>
              <w:ind w:right="12"/>
              <w:jc w:val="center"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 w:rsidRPr="004C4B2A">
              <w:rPr>
                <w:rFonts w:ascii="Calibri" w:eastAsia="Calibri" w:hAnsi="Calibri" w:cs="Calibri"/>
                <w:b/>
                <w:sz w:val="21"/>
                <w:szCs w:val="21"/>
              </w:rPr>
              <w:t>VALOR REAL</w:t>
            </w:r>
          </w:p>
        </w:tc>
      </w:tr>
      <w:tr w:rsidR="00786989" w:rsidRPr="004C4B2A" w14:paraId="0265B5ED" w14:textId="77777777" w:rsidTr="0067617D">
        <w:trPr>
          <w:trHeight w:val="261"/>
          <w:jc w:val="center"/>
        </w:trPr>
        <w:tc>
          <w:tcPr>
            <w:tcW w:w="5011" w:type="dxa"/>
          </w:tcPr>
          <w:p w14:paraId="690E88F4" w14:textId="74D26C66" w:rsidR="00786989" w:rsidRPr="004C4B2A" w:rsidRDefault="00FD1867" w:rsidP="0067617D">
            <w:pPr>
              <w:ind w:right="12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30</w:t>
            </w:r>
            <w:r w:rsidR="00786989" w:rsidRPr="004C4B2A">
              <w:rPr>
                <w:rFonts w:ascii="Calibri" w:eastAsia="Calibri" w:hAnsi="Calibri" w:cs="Calibri"/>
                <w:sz w:val="21"/>
                <w:szCs w:val="21"/>
              </w:rPr>
              <w:t>%</w:t>
            </w:r>
          </w:p>
        </w:tc>
        <w:tc>
          <w:tcPr>
            <w:tcW w:w="3875" w:type="dxa"/>
          </w:tcPr>
          <w:p w14:paraId="6DA8DE51" w14:textId="77777777" w:rsidR="00786989" w:rsidRPr="004C4B2A" w:rsidRDefault="00786989" w:rsidP="0067617D">
            <w:pPr>
              <w:ind w:right="12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4C4B2A">
              <w:rPr>
                <w:rFonts w:ascii="Calibri" w:eastAsia="Calibri" w:hAnsi="Calibri" w:cs="Calibri"/>
                <w:sz w:val="21"/>
                <w:szCs w:val="21"/>
              </w:rPr>
              <w:t>R$ ..........</w:t>
            </w:r>
          </w:p>
        </w:tc>
      </w:tr>
    </w:tbl>
    <w:p w14:paraId="529F5B3F" w14:textId="77777777" w:rsidR="00786989" w:rsidRPr="00121F19" w:rsidRDefault="00786989" w:rsidP="00786989">
      <w:pPr>
        <w:tabs>
          <w:tab w:val="left" w:pos="142"/>
        </w:tabs>
        <w:jc w:val="both"/>
        <w:rPr>
          <w:rFonts w:ascii="Calibri" w:hAnsi="Calibri" w:cs="Calibri"/>
          <w:b/>
        </w:rPr>
      </w:pPr>
    </w:p>
    <w:p w14:paraId="2763F00B" w14:textId="03BF07EA" w:rsidR="00786989" w:rsidRPr="00121F19" w:rsidRDefault="00786989" w:rsidP="00786989">
      <w:pPr>
        <w:tabs>
          <w:tab w:val="left" w:pos="142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 xml:space="preserve">§1º. </w:t>
      </w:r>
      <w:r w:rsidRPr="00121F19">
        <w:rPr>
          <w:rFonts w:ascii="Calibri" w:hAnsi="Calibri" w:cs="Calibri"/>
        </w:rPr>
        <w:t xml:space="preserve">Deverá ser apresentada garantia em uma das seguintes formas, à escolha da </w:t>
      </w:r>
      <w:r w:rsidRPr="00121F19">
        <w:rPr>
          <w:rFonts w:ascii="Calibri" w:hAnsi="Calibri" w:cs="Calibri"/>
          <w:b/>
        </w:rPr>
        <w:t>CONTRATADA</w:t>
      </w:r>
      <w:r w:rsidRPr="00121F19">
        <w:rPr>
          <w:rFonts w:ascii="Calibri" w:hAnsi="Calibri" w:cs="Calibri"/>
        </w:rPr>
        <w:t>:</w:t>
      </w:r>
    </w:p>
    <w:p w14:paraId="3FFCA56C" w14:textId="77777777" w:rsidR="00786989" w:rsidRPr="00121F19" w:rsidRDefault="00786989" w:rsidP="00786989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>caução em dinheiro;</w:t>
      </w:r>
    </w:p>
    <w:p w14:paraId="5A62E864" w14:textId="77777777" w:rsidR="00786989" w:rsidRPr="00121F19" w:rsidRDefault="00786989" w:rsidP="00786989">
      <w:pPr>
        <w:numPr>
          <w:ilvl w:val="0"/>
          <w:numId w:val="15"/>
        </w:numPr>
        <w:tabs>
          <w:tab w:val="left" w:pos="142"/>
        </w:tabs>
        <w:spacing w:after="0" w:line="240" w:lineRule="auto"/>
        <w:ind w:left="284" w:hanging="284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>fiança bancária;</w:t>
      </w:r>
    </w:p>
    <w:p w14:paraId="1F7A1B19" w14:textId="77777777" w:rsidR="00786989" w:rsidRPr="00121F19" w:rsidRDefault="00786989" w:rsidP="00786989">
      <w:pPr>
        <w:numPr>
          <w:ilvl w:val="0"/>
          <w:numId w:val="15"/>
        </w:numPr>
        <w:tabs>
          <w:tab w:val="left" w:pos="142"/>
        </w:tabs>
        <w:spacing w:after="0" w:line="240" w:lineRule="auto"/>
        <w:ind w:left="284" w:hanging="284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>seguro garantia.</w:t>
      </w:r>
    </w:p>
    <w:p w14:paraId="2A6E4E99" w14:textId="77777777" w:rsidR="00786989" w:rsidRPr="00121F19" w:rsidRDefault="00786989" w:rsidP="00C9101C">
      <w:pPr>
        <w:tabs>
          <w:tab w:val="left" w:pos="142"/>
        </w:tabs>
        <w:spacing w:after="0"/>
        <w:jc w:val="both"/>
        <w:rPr>
          <w:rFonts w:ascii="Calibri" w:hAnsi="Calibri" w:cs="Calibri"/>
        </w:rPr>
      </w:pPr>
    </w:p>
    <w:p w14:paraId="64CA061E" w14:textId="1B660F56" w:rsidR="00786989" w:rsidRPr="00121F19" w:rsidRDefault="00786989" w:rsidP="00786989">
      <w:pPr>
        <w:tabs>
          <w:tab w:val="left" w:pos="142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 xml:space="preserve">§2º. </w:t>
      </w:r>
      <w:r w:rsidR="006E0247" w:rsidRPr="00AB0AF6">
        <w:rPr>
          <w:rFonts w:ascii="Calibri" w:hAnsi="Calibri" w:cs="Calibri"/>
          <w:sz w:val="21"/>
          <w:szCs w:val="21"/>
        </w:rPr>
        <w:t>Na hipótese de a garantia ser apresentada na modalidade de seguro garantia, a CONTRATADA deverá, no prazo de até 30 (trinta) dias contados da assinatura do contrato, encaminhar previamente a minuta da apólice para análise e concordância do SEBRAE/PR, sendo que a apólice somente poderá ser emitida após o aceite formal da CONTRATANTE.</w:t>
      </w:r>
      <w:r w:rsidR="006E0247">
        <w:rPr>
          <w:rFonts w:ascii="Calibri" w:hAnsi="Calibri" w:cs="Calibri"/>
          <w:sz w:val="21"/>
          <w:szCs w:val="21"/>
        </w:rPr>
        <w:t xml:space="preserve"> </w:t>
      </w:r>
    </w:p>
    <w:p w14:paraId="081341B8" w14:textId="77777777" w:rsidR="003F0235" w:rsidRDefault="00786989" w:rsidP="0036143E">
      <w:pPr>
        <w:tabs>
          <w:tab w:val="left" w:pos="142"/>
        </w:tabs>
        <w:jc w:val="both"/>
        <w:rPr>
          <w:rFonts w:ascii="Calibri" w:hAnsi="Calibri" w:cs="Calibri"/>
          <w:sz w:val="21"/>
          <w:szCs w:val="21"/>
        </w:rPr>
      </w:pPr>
      <w:r w:rsidRPr="00121F19">
        <w:rPr>
          <w:rFonts w:ascii="Calibri" w:hAnsi="Calibri" w:cs="Calibri"/>
          <w:b/>
        </w:rPr>
        <w:t xml:space="preserve">§3º. </w:t>
      </w:r>
      <w:r w:rsidR="00F72773" w:rsidRPr="0029040A">
        <w:rPr>
          <w:rFonts w:ascii="Calibri" w:hAnsi="Calibri" w:cs="Calibri"/>
          <w:sz w:val="21"/>
          <w:szCs w:val="21"/>
        </w:rPr>
        <w:t>Sobre a caução prestada em dinheiro incidirá tão somente atualização correspondente ao índice aplicado à conta poupança.</w:t>
      </w:r>
      <w:r w:rsidR="00F72773">
        <w:rPr>
          <w:rFonts w:ascii="Calibri" w:hAnsi="Calibri" w:cs="Calibri"/>
          <w:sz w:val="21"/>
          <w:szCs w:val="21"/>
        </w:rPr>
        <w:t xml:space="preserve"> </w:t>
      </w:r>
    </w:p>
    <w:p w14:paraId="4A122630" w14:textId="7A6822FD" w:rsidR="0036143E" w:rsidRPr="0029040A" w:rsidRDefault="0036143E" w:rsidP="0036143E">
      <w:pPr>
        <w:tabs>
          <w:tab w:val="left" w:pos="142"/>
        </w:tabs>
        <w:jc w:val="both"/>
        <w:rPr>
          <w:rFonts w:ascii="Calibri" w:hAnsi="Calibri" w:cs="Calibri"/>
          <w:sz w:val="21"/>
          <w:szCs w:val="21"/>
        </w:rPr>
      </w:pPr>
      <w:r w:rsidRPr="0029040A">
        <w:rPr>
          <w:rFonts w:ascii="Calibri" w:hAnsi="Calibri" w:cs="Calibri"/>
          <w:b/>
          <w:sz w:val="21"/>
          <w:szCs w:val="21"/>
        </w:rPr>
        <w:t>§</w:t>
      </w:r>
      <w:r>
        <w:rPr>
          <w:rFonts w:ascii="Calibri" w:hAnsi="Calibri" w:cs="Calibri"/>
          <w:b/>
          <w:sz w:val="21"/>
          <w:szCs w:val="21"/>
        </w:rPr>
        <w:t>4</w:t>
      </w:r>
      <w:r w:rsidRPr="0029040A">
        <w:rPr>
          <w:rFonts w:ascii="Calibri" w:hAnsi="Calibri" w:cs="Calibri"/>
          <w:b/>
          <w:sz w:val="21"/>
          <w:szCs w:val="21"/>
        </w:rPr>
        <w:t xml:space="preserve">º. </w:t>
      </w:r>
      <w:r w:rsidRPr="0029040A">
        <w:rPr>
          <w:rFonts w:ascii="Calibri" w:hAnsi="Calibri" w:cs="Calibri"/>
          <w:sz w:val="21"/>
          <w:szCs w:val="21"/>
        </w:rPr>
        <w:t>Caso a modalidade escolhida seja a fiança bancária, esta deverá conter, sob pena de não ser admitida:</w:t>
      </w:r>
    </w:p>
    <w:p w14:paraId="5665C6E6" w14:textId="77777777" w:rsidR="0036143E" w:rsidRPr="0029040A" w:rsidRDefault="0036143E" w:rsidP="003F0235">
      <w:pPr>
        <w:numPr>
          <w:ilvl w:val="0"/>
          <w:numId w:val="16"/>
        </w:numPr>
        <w:tabs>
          <w:tab w:val="left" w:pos="0"/>
          <w:tab w:val="left" w:pos="284"/>
        </w:tabs>
        <w:spacing w:after="120" w:line="240" w:lineRule="auto"/>
        <w:ind w:left="0" w:firstLine="0"/>
        <w:jc w:val="both"/>
        <w:rPr>
          <w:rFonts w:ascii="Calibri" w:hAnsi="Calibri" w:cs="Calibri"/>
          <w:sz w:val="21"/>
          <w:szCs w:val="21"/>
        </w:rPr>
      </w:pPr>
      <w:r w:rsidRPr="0029040A">
        <w:rPr>
          <w:rFonts w:ascii="Calibri" w:hAnsi="Calibri" w:cs="Calibri"/>
          <w:sz w:val="21"/>
          <w:szCs w:val="21"/>
        </w:rPr>
        <w:t>corresponder ao período de vigência do contrato, devendo ser tempestivamente renovada, se estendida ou prorrogada essa vigência;</w:t>
      </w:r>
    </w:p>
    <w:p w14:paraId="36FB19C0" w14:textId="77777777" w:rsidR="0036143E" w:rsidRPr="0029040A" w:rsidRDefault="0036143E" w:rsidP="003F0235">
      <w:pPr>
        <w:numPr>
          <w:ilvl w:val="0"/>
          <w:numId w:val="16"/>
        </w:numPr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Calibri" w:hAnsi="Calibri" w:cs="Calibri"/>
          <w:sz w:val="21"/>
          <w:szCs w:val="21"/>
        </w:rPr>
      </w:pPr>
      <w:r w:rsidRPr="0029040A">
        <w:rPr>
          <w:rFonts w:ascii="Calibri" w:hAnsi="Calibri" w:cs="Calibri"/>
          <w:sz w:val="21"/>
          <w:szCs w:val="21"/>
        </w:rPr>
        <w:t xml:space="preserve">conter expressa afirmação do fiador de que, como devedor solidário, fará o pagamento ao </w:t>
      </w:r>
      <w:r w:rsidRPr="0029040A">
        <w:rPr>
          <w:rFonts w:ascii="Calibri" w:hAnsi="Calibri" w:cs="Calibri"/>
          <w:b/>
          <w:sz w:val="21"/>
          <w:szCs w:val="21"/>
        </w:rPr>
        <w:t>SEBRAE/PR</w:t>
      </w:r>
      <w:r w:rsidRPr="0029040A">
        <w:rPr>
          <w:rFonts w:ascii="Calibri" w:hAnsi="Calibri" w:cs="Calibri"/>
          <w:sz w:val="21"/>
          <w:szCs w:val="21"/>
        </w:rPr>
        <w:t>, independentemente de interpelação judicial, caso o afiançado não cumpra suas obrigações;</w:t>
      </w:r>
    </w:p>
    <w:p w14:paraId="56F41F01" w14:textId="77777777" w:rsidR="0036143E" w:rsidRPr="0029040A" w:rsidRDefault="0036143E" w:rsidP="003F0235">
      <w:pPr>
        <w:numPr>
          <w:ilvl w:val="0"/>
          <w:numId w:val="16"/>
        </w:numPr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Calibri" w:hAnsi="Calibri" w:cs="Calibri"/>
          <w:sz w:val="21"/>
          <w:szCs w:val="21"/>
        </w:rPr>
      </w:pPr>
      <w:r w:rsidRPr="0029040A">
        <w:rPr>
          <w:rFonts w:ascii="Calibri" w:hAnsi="Calibri" w:cs="Calibri"/>
          <w:sz w:val="21"/>
          <w:szCs w:val="21"/>
        </w:rPr>
        <w:t>conter renúncia expressa do fiador ao benefício de ordem e aos direitos previstos nos artigos 827 e 838 do Código Civil, assumindo a condição de devedor solidário;</w:t>
      </w:r>
    </w:p>
    <w:p w14:paraId="01E0AB16" w14:textId="77777777" w:rsidR="0036143E" w:rsidRPr="0029040A" w:rsidRDefault="0036143E" w:rsidP="003F0235">
      <w:pPr>
        <w:numPr>
          <w:ilvl w:val="0"/>
          <w:numId w:val="16"/>
        </w:numPr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Calibri" w:hAnsi="Calibri" w:cs="Calibri"/>
          <w:sz w:val="21"/>
          <w:szCs w:val="21"/>
        </w:rPr>
      </w:pPr>
      <w:r w:rsidRPr="0029040A">
        <w:rPr>
          <w:rFonts w:ascii="Calibri" w:hAnsi="Calibri" w:cs="Calibri"/>
          <w:sz w:val="21"/>
          <w:szCs w:val="21"/>
        </w:rPr>
        <w:t>cláusula que assegure a atualização do valor afiançado, de acordo com o previsto neste contrato, e em caso de prorrogação.</w:t>
      </w:r>
    </w:p>
    <w:p w14:paraId="383CB2B3" w14:textId="77777777" w:rsidR="0036143E" w:rsidRPr="00121F19" w:rsidRDefault="0036143E" w:rsidP="003F0235">
      <w:pPr>
        <w:tabs>
          <w:tab w:val="left" w:pos="142"/>
          <w:tab w:val="left" w:pos="284"/>
        </w:tabs>
        <w:spacing w:after="120"/>
        <w:jc w:val="both"/>
        <w:rPr>
          <w:rFonts w:ascii="Calibri" w:hAnsi="Calibri" w:cs="Calibri"/>
        </w:rPr>
      </w:pPr>
    </w:p>
    <w:p w14:paraId="36E56A8F" w14:textId="0C859FA5" w:rsidR="00786989" w:rsidRPr="00121F19" w:rsidRDefault="00786989" w:rsidP="00786989">
      <w:pPr>
        <w:tabs>
          <w:tab w:val="left" w:pos="142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</w:t>
      </w:r>
      <w:r w:rsidR="004D5042">
        <w:rPr>
          <w:rFonts w:ascii="Calibri" w:hAnsi="Calibri" w:cs="Calibri"/>
          <w:b/>
        </w:rPr>
        <w:t>5</w:t>
      </w:r>
      <w:r w:rsidR="004D5042" w:rsidRPr="00121F19">
        <w:rPr>
          <w:rFonts w:ascii="Calibri" w:hAnsi="Calibri" w:cs="Calibri"/>
          <w:b/>
        </w:rPr>
        <w:t>º</w:t>
      </w:r>
      <w:r w:rsidRPr="00121F19">
        <w:rPr>
          <w:rFonts w:ascii="Calibri" w:hAnsi="Calibri" w:cs="Calibri"/>
          <w:b/>
        </w:rPr>
        <w:t xml:space="preserve">. </w:t>
      </w:r>
      <w:r w:rsidR="004D5042" w:rsidRPr="004D5042">
        <w:rPr>
          <w:rFonts w:ascii="Calibri" w:hAnsi="Calibri" w:cs="Calibri"/>
        </w:rPr>
        <w:t>A inobservância do prazo fixado para apresentação da garantia acarretará a aplicação de multa de 1% (um por cento) do valor anual do contrato por dia de atraso, até o máximo de 10 (dez) dias.</w:t>
      </w:r>
    </w:p>
    <w:p w14:paraId="1AF5CE4B" w14:textId="14341C4C" w:rsidR="00786989" w:rsidRPr="00121F19" w:rsidRDefault="00786989" w:rsidP="00BD537A">
      <w:pPr>
        <w:tabs>
          <w:tab w:val="left" w:pos="142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</w:t>
      </w:r>
      <w:r w:rsidR="00BB212E">
        <w:rPr>
          <w:rFonts w:ascii="Calibri" w:hAnsi="Calibri" w:cs="Calibri"/>
          <w:b/>
        </w:rPr>
        <w:t>6</w:t>
      </w:r>
      <w:r w:rsidR="00BB212E" w:rsidRPr="00121F19">
        <w:rPr>
          <w:rFonts w:ascii="Calibri" w:hAnsi="Calibri" w:cs="Calibri"/>
          <w:b/>
        </w:rPr>
        <w:t>º</w:t>
      </w:r>
      <w:r w:rsidRPr="00121F19">
        <w:rPr>
          <w:rFonts w:ascii="Calibri" w:hAnsi="Calibri" w:cs="Calibri"/>
          <w:b/>
        </w:rPr>
        <w:t xml:space="preserve">. </w:t>
      </w:r>
      <w:r w:rsidR="00BB212E" w:rsidRPr="00BB212E">
        <w:rPr>
          <w:rFonts w:ascii="Calibri" w:hAnsi="Calibri" w:cs="Calibri"/>
        </w:rPr>
        <w:t>O atraso superior a 10 (dez) dias úteis autoriza o SEBRAE/PR a promover a retenção dos pagamentos devidos à CONTRATADA, até o limite do valor previsto no caput desta cláusula, a título de garantia.</w:t>
      </w:r>
    </w:p>
    <w:p w14:paraId="5755CFF4" w14:textId="6BBA653D" w:rsidR="00786989" w:rsidRPr="00121F19" w:rsidRDefault="00786989" w:rsidP="00786989">
      <w:pPr>
        <w:tabs>
          <w:tab w:val="left" w:pos="142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</w:t>
      </w:r>
      <w:r w:rsidR="00297987">
        <w:rPr>
          <w:rFonts w:ascii="Calibri" w:hAnsi="Calibri" w:cs="Calibri"/>
          <w:b/>
        </w:rPr>
        <w:t>7</w:t>
      </w:r>
      <w:r w:rsidR="00297987" w:rsidRPr="00121F19">
        <w:rPr>
          <w:rFonts w:ascii="Calibri" w:hAnsi="Calibri" w:cs="Calibri"/>
          <w:b/>
        </w:rPr>
        <w:t>º</w:t>
      </w:r>
      <w:r w:rsidRPr="00121F19">
        <w:rPr>
          <w:rFonts w:ascii="Calibri" w:hAnsi="Calibri" w:cs="Calibri"/>
          <w:b/>
        </w:rPr>
        <w:t xml:space="preserve">. </w:t>
      </w:r>
      <w:r w:rsidR="00297987" w:rsidRPr="00297987">
        <w:rPr>
          <w:rFonts w:ascii="Calibri" w:hAnsi="Calibri" w:cs="Calibri"/>
        </w:rPr>
        <w:t>A retenção prevista no parágrafo anterior não gera direito a nenhum tipo de compensação financeira à CONTRATADA.</w:t>
      </w:r>
      <w:r w:rsidR="00297987">
        <w:rPr>
          <w:rFonts w:ascii="Calibri" w:hAnsi="Calibri" w:cs="Calibri"/>
        </w:rPr>
        <w:t xml:space="preserve"> </w:t>
      </w:r>
    </w:p>
    <w:p w14:paraId="32514335" w14:textId="68CAD6B6" w:rsidR="00786989" w:rsidRPr="00121F19" w:rsidRDefault="00786989" w:rsidP="00786989">
      <w:pPr>
        <w:tabs>
          <w:tab w:val="left" w:pos="142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</w:t>
      </w:r>
      <w:r w:rsidR="00297987">
        <w:rPr>
          <w:rFonts w:ascii="Calibri" w:hAnsi="Calibri" w:cs="Calibri"/>
          <w:b/>
        </w:rPr>
        <w:t>8</w:t>
      </w:r>
      <w:r w:rsidR="00297987" w:rsidRPr="00121F19">
        <w:rPr>
          <w:rFonts w:ascii="Calibri" w:hAnsi="Calibri" w:cs="Calibri"/>
          <w:b/>
        </w:rPr>
        <w:t>º</w:t>
      </w:r>
      <w:r w:rsidRPr="00121F19">
        <w:rPr>
          <w:rFonts w:ascii="Calibri" w:hAnsi="Calibri" w:cs="Calibri"/>
          <w:b/>
        </w:rPr>
        <w:t>.</w:t>
      </w:r>
      <w:r w:rsidRPr="00121F19">
        <w:rPr>
          <w:rFonts w:ascii="Calibri" w:hAnsi="Calibri" w:cs="Calibri"/>
        </w:rPr>
        <w:t xml:space="preserve"> Caso o valor da garantia seja utilizado no todo ou em parte para o pagamento de multa pecuniária prevista neste instrumento contratual, esta deverá ser complementada integralmente com o valor previsto no </w:t>
      </w:r>
      <w:r w:rsidRPr="00121F19">
        <w:rPr>
          <w:rFonts w:ascii="Calibri" w:hAnsi="Calibri" w:cs="Calibri"/>
          <w:i/>
        </w:rPr>
        <w:t>caput</w:t>
      </w:r>
      <w:r w:rsidRPr="00121F19">
        <w:rPr>
          <w:rFonts w:ascii="Calibri" w:hAnsi="Calibri" w:cs="Calibri"/>
        </w:rPr>
        <w:t xml:space="preserve"> desta cláusula, no prazo de até 10 (dez) dias úteis, contados da solicitação do </w:t>
      </w:r>
      <w:r w:rsidRPr="00121F19">
        <w:rPr>
          <w:rFonts w:ascii="Calibri" w:hAnsi="Calibri" w:cs="Calibri"/>
          <w:b/>
        </w:rPr>
        <w:t>SEBRAE/PR</w:t>
      </w:r>
      <w:r w:rsidRPr="00121F19">
        <w:rPr>
          <w:rFonts w:ascii="Calibri" w:hAnsi="Calibri" w:cs="Calibri"/>
        </w:rPr>
        <w:t>, sob pena de rescisão contratual.</w:t>
      </w:r>
    </w:p>
    <w:p w14:paraId="00FCD2D3" w14:textId="489BE034" w:rsidR="00786989" w:rsidRPr="00121F19" w:rsidRDefault="00786989" w:rsidP="00786989">
      <w:pPr>
        <w:tabs>
          <w:tab w:val="left" w:pos="142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</w:t>
      </w:r>
      <w:r w:rsidR="00297987">
        <w:rPr>
          <w:rFonts w:ascii="Calibri" w:hAnsi="Calibri" w:cs="Calibri"/>
          <w:b/>
        </w:rPr>
        <w:t>9</w:t>
      </w:r>
      <w:r w:rsidR="00297987" w:rsidRPr="00121F19">
        <w:rPr>
          <w:rFonts w:ascii="Calibri" w:hAnsi="Calibri" w:cs="Calibri"/>
          <w:b/>
        </w:rPr>
        <w:t>º</w:t>
      </w:r>
      <w:r w:rsidRPr="00121F19">
        <w:rPr>
          <w:rFonts w:ascii="Calibri" w:hAnsi="Calibri" w:cs="Calibri"/>
          <w:b/>
        </w:rPr>
        <w:t>.</w:t>
      </w:r>
      <w:r w:rsidRPr="00121F19">
        <w:rPr>
          <w:rFonts w:ascii="Calibri" w:hAnsi="Calibri" w:cs="Calibri"/>
        </w:rPr>
        <w:t xml:space="preserve"> Eventual multa será aplicada após observados os princípios da ampla defesa e contraditório, no prazo máximo de 5 (cinco) dias úteis, contados da notificação inicial.</w:t>
      </w:r>
    </w:p>
    <w:p w14:paraId="27530D26" w14:textId="1EF50DCC" w:rsidR="00786989" w:rsidRDefault="00786989" w:rsidP="00786989">
      <w:pPr>
        <w:tabs>
          <w:tab w:val="left" w:pos="142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lastRenderedPageBreak/>
        <w:t>§</w:t>
      </w:r>
      <w:r w:rsidR="00297987">
        <w:rPr>
          <w:rFonts w:ascii="Calibri" w:hAnsi="Calibri" w:cs="Calibri"/>
          <w:b/>
        </w:rPr>
        <w:t>10</w:t>
      </w:r>
      <w:r w:rsidRPr="00121F19">
        <w:rPr>
          <w:rFonts w:ascii="Calibri" w:hAnsi="Calibri" w:cs="Calibri"/>
          <w:b/>
        </w:rPr>
        <w:t xml:space="preserve">. </w:t>
      </w:r>
      <w:r w:rsidRPr="00121F19">
        <w:rPr>
          <w:rFonts w:ascii="Calibri" w:hAnsi="Calibri" w:cs="Calibri"/>
        </w:rPr>
        <w:t xml:space="preserve">A qualquer tempo, mediante comunicação ao </w:t>
      </w:r>
      <w:r w:rsidRPr="00121F19">
        <w:rPr>
          <w:rFonts w:ascii="Calibri" w:hAnsi="Calibri" w:cs="Calibri"/>
          <w:b/>
        </w:rPr>
        <w:t>SEBRAE/PR</w:t>
      </w:r>
      <w:r w:rsidRPr="00121F19">
        <w:rPr>
          <w:rFonts w:ascii="Calibri" w:hAnsi="Calibri" w:cs="Calibri"/>
        </w:rPr>
        <w:t>, poderá ser admitida a substituição da garantia, observadas as modalidades previstas neste contrato.</w:t>
      </w:r>
    </w:p>
    <w:p w14:paraId="14104E1A" w14:textId="3A1F1BF5" w:rsidR="00786989" w:rsidRPr="00121F19" w:rsidRDefault="00786989" w:rsidP="00786989">
      <w:pPr>
        <w:tabs>
          <w:tab w:val="left" w:pos="142"/>
        </w:tabs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  <w:b/>
        </w:rPr>
        <w:t>§1</w:t>
      </w:r>
      <w:r w:rsidR="00297987">
        <w:rPr>
          <w:rFonts w:ascii="Calibri" w:hAnsi="Calibri" w:cs="Calibri"/>
          <w:b/>
        </w:rPr>
        <w:t>1</w:t>
      </w:r>
      <w:r w:rsidRPr="00121F19">
        <w:rPr>
          <w:rFonts w:ascii="Calibri" w:hAnsi="Calibri" w:cs="Calibri"/>
          <w:b/>
        </w:rPr>
        <w:t xml:space="preserve">. </w:t>
      </w:r>
      <w:r w:rsidRPr="00121F19">
        <w:rPr>
          <w:rFonts w:ascii="Calibri" w:hAnsi="Calibri" w:cs="Calibri"/>
        </w:rPr>
        <w:t>A garantia assegurará, qualquer que seja a modalidade escolhida, o pagamento de:</w:t>
      </w:r>
      <w:r w:rsidRPr="00121F19">
        <w:rPr>
          <w:rFonts w:ascii="Calibri" w:hAnsi="Calibri" w:cs="Calibri"/>
          <w:color w:val="FF0000"/>
        </w:rPr>
        <w:t xml:space="preserve"> </w:t>
      </w:r>
    </w:p>
    <w:p w14:paraId="6347641C" w14:textId="77777777" w:rsidR="00786989" w:rsidRPr="00121F19" w:rsidRDefault="00786989" w:rsidP="007E0D50">
      <w:pPr>
        <w:numPr>
          <w:ilvl w:val="0"/>
          <w:numId w:val="17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>prejuízos advindos do não cumprimento do contrato;</w:t>
      </w:r>
    </w:p>
    <w:p w14:paraId="44D88314" w14:textId="77777777" w:rsidR="00786989" w:rsidRPr="00121F19" w:rsidRDefault="00786989" w:rsidP="007E0D50">
      <w:pPr>
        <w:numPr>
          <w:ilvl w:val="0"/>
          <w:numId w:val="17"/>
        </w:numPr>
        <w:tabs>
          <w:tab w:val="left" w:pos="142"/>
          <w:tab w:val="left" w:pos="426"/>
        </w:tabs>
        <w:spacing w:after="120" w:line="240" w:lineRule="auto"/>
        <w:ind w:left="0" w:firstLine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 xml:space="preserve">multas moratórias e compensatórias aplicadas pelo </w:t>
      </w:r>
      <w:r w:rsidRPr="00121F19">
        <w:rPr>
          <w:rFonts w:ascii="Calibri" w:hAnsi="Calibri" w:cs="Calibri"/>
          <w:b/>
        </w:rPr>
        <w:t>SEBRAE/PR</w:t>
      </w:r>
      <w:r w:rsidRPr="00121F19">
        <w:rPr>
          <w:rFonts w:ascii="Calibri" w:hAnsi="Calibri" w:cs="Calibri"/>
        </w:rPr>
        <w:t>;</w:t>
      </w:r>
    </w:p>
    <w:p w14:paraId="4129683D" w14:textId="77777777" w:rsidR="00786989" w:rsidRPr="00121F19" w:rsidRDefault="00786989" w:rsidP="007E0D50">
      <w:pPr>
        <w:numPr>
          <w:ilvl w:val="0"/>
          <w:numId w:val="17"/>
        </w:numPr>
        <w:tabs>
          <w:tab w:val="left" w:pos="142"/>
          <w:tab w:val="left" w:pos="426"/>
        </w:tabs>
        <w:spacing w:after="120" w:line="240" w:lineRule="auto"/>
        <w:ind w:left="0" w:firstLine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 xml:space="preserve">prejuízos diretos causados ao </w:t>
      </w:r>
      <w:r w:rsidRPr="00121F19">
        <w:rPr>
          <w:rFonts w:ascii="Calibri" w:hAnsi="Calibri" w:cs="Calibri"/>
          <w:b/>
        </w:rPr>
        <w:t>SEBRAE/PR</w:t>
      </w:r>
      <w:r w:rsidRPr="00121F19">
        <w:rPr>
          <w:rFonts w:ascii="Calibri" w:hAnsi="Calibri" w:cs="Calibri"/>
        </w:rPr>
        <w:t>, decorrentes de culpa ou dolo durante a execução do contrato;</w:t>
      </w:r>
    </w:p>
    <w:p w14:paraId="6C90BB0F" w14:textId="77777777" w:rsidR="00786989" w:rsidRPr="00121F19" w:rsidRDefault="00786989" w:rsidP="007E0D50">
      <w:pPr>
        <w:numPr>
          <w:ilvl w:val="0"/>
          <w:numId w:val="17"/>
        </w:numPr>
        <w:tabs>
          <w:tab w:val="left" w:pos="142"/>
          <w:tab w:val="left" w:pos="426"/>
        </w:tabs>
        <w:spacing w:after="120" w:line="240" w:lineRule="auto"/>
        <w:ind w:left="0" w:firstLine="0"/>
        <w:jc w:val="both"/>
        <w:rPr>
          <w:rFonts w:ascii="Calibri" w:hAnsi="Calibri" w:cs="Calibri"/>
        </w:rPr>
      </w:pPr>
      <w:r w:rsidRPr="00121F19">
        <w:rPr>
          <w:rFonts w:ascii="Calibri" w:hAnsi="Calibri" w:cs="Calibri"/>
        </w:rPr>
        <w:t xml:space="preserve">obrigações previdenciárias e trabalhistas não honradas pela </w:t>
      </w:r>
      <w:r w:rsidRPr="00121F19">
        <w:rPr>
          <w:rFonts w:ascii="Calibri" w:hAnsi="Calibri" w:cs="Calibri"/>
          <w:b/>
        </w:rPr>
        <w:t>CONTRATADA</w:t>
      </w:r>
      <w:r w:rsidRPr="00121F19">
        <w:rPr>
          <w:rFonts w:ascii="Calibri" w:hAnsi="Calibri" w:cs="Calibri"/>
        </w:rPr>
        <w:t xml:space="preserve">, prejuízos indiretos causados ao </w:t>
      </w:r>
      <w:r w:rsidRPr="00121F19">
        <w:rPr>
          <w:rFonts w:ascii="Calibri" w:hAnsi="Calibri" w:cs="Calibri"/>
          <w:b/>
        </w:rPr>
        <w:t>SEBRAE/PR</w:t>
      </w:r>
      <w:r w:rsidRPr="00121F19">
        <w:rPr>
          <w:rFonts w:ascii="Calibri" w:hAnsi="Calibri" w:cs="Calibri"/>
        </w:rPr>
        <w:t xml:space="preserve"> e prejuízos causados a terceiros, decorrentes de culpa ou dolo durante a execução do contrato.</w:t>
      </w:r>
    </w:p>
    <w:p w14:paraId="38FA4420" w14:textId="7414483A" w:rsidR="00121F19" w:rsidRPr="00121F19" w:rsidRDefault="00121F19" w:rsidP="00212493">
      <w:pPr>
        <w:tabs>
          <w:tab w:val="left" w:pos="142"/>
        </w:tabs>
        <w:spacing w:after="0" w:line="240" w:lineRule="auto"/>
        <w:jc w:val="both"/>
        <w:rPr>
          <w:rFonts w:ascii="Calibri" w:hAnsi="Calibri" w:cs="Calibri"/>
        </w:rPr>
      </w:pPr>
    </w:p>
    <w:p w14:paraId="41057BBD" w14:textId="56805F78" w:rsidR="00E23BBD" w:rsidRPr="003F0235" w:rsidRDefault="00E23BBD" w:rsidP="00212493">
      <w:pPr>
        <w:tabs>
          <w:tab w:val="left" w:pos="142"/>
        </w:tabs>
        <w:spacing w:after="120" w:line="240" w:lineRule="auto"/>
        <w:jc w:val="both"/>
        <w:rPr>
          <w:rFonts w:ascii="Calibri" w:hAnsi="Calibri" w:cs="Calibri"/>
          <w:bCs/>
        </w:rPr>
      </w:pPr>
      <w:r w:rsidRPr="00E23BBD">
        <w:rPr>
          <w:rFonts w:ascii="Calibri" w:hAnsi="Calibri" w:cs="Calibri"/>
          <w:b/>
        </w:rPr>
        <w:t xml:space="preserve">§12. </w:t>
      </w:r>
      <w:r w:rsidRPr="003F0235">
        <w:rPr>
          <w:rFonts w:ascii="Calibri" w:hAnsi="Calibri" w:cs="Calibri"/>
          <w:bCs/>
        </w:rPr>
        <w:t>Na hipótese de Seguro Garantia, a cobertura relativa às obrigações trabalhistas e previdenciárias previstas no inciso IV do §11 será devida, nos limites da apólice, em razão de:</w:t>
      </w:r>
    </w:p>
    <w:p w14:paraId="729FDBD8" w14:textId="77777777" w:rsidR="00E23BBD" w:rsidRPr="003F0235" w:rsidRDefault="00E23BBD" w:rsidP="00212493">
      <w:pPr>
        <w:tabs>
          <w:tab w:val="left" w:pos="142"/>
        </w:tabs>
        <w:spacing w:after="120" w:line="240" w:lineRule="auto"/>
        <w:jc w:val="both"/>
        <w:rPr>
          <w:rFonts w:ascii="Calibri" w:hAnsi="Calibri" w:cs="Calibri"/>
          <w:bCs/>
        </w:rPr>
      </w:pPr>
      <w:r w:rsidRPr="003F0235">
        <w:rPr>
          <w:rFonts w:ascii="Calibri" w:hAnsi="Calibri" w:cs="Calibri"/>
          <w:bCs/>
        </w:rPr>
        <w:t>a) condenação subsidiária, transitada em julgado, em ações trabalhistas ou previdenciárias ajuizadas por empregados da CONTRATADA que tenham atuado na execução do contrato;</w:t>
      </w:r>
    </w:p>
    <w:p w14:paraId="44634955" w14:textId="1CFED14E" w:rsidR="00E23BBD" w:rsidRPr="003F0235" w:rsidRDefault="00E23BBD" w:rsidP="00212493">
      <w:pPr>
        <w:tabs>
          <w:tab w:val="left" w:pos="142"/>
        </w:tabs>
        <w:spacing w:after="120" w:line="240" w:lineRule="auto"/>
        <w:jc w:val="both"/>
        <w:rPr>
          <w:rFonts w:ascii="Calibri" w:hAnsi="Calibri" w:cs="Calibri"/>
          <w:bCs/>
        </w:rPr>
      </w:pPr>
      <w:r w:rsidRPr="003F0235">
        <w:rPr>
          <w:rFonts w:ascii="Calibri" w:hAnsi="Calibri" w:cs="Calibri"/>
          <w:bCs/>
        </w:rPr>
        <w:t>b) acordos celebrados no âmbito de ações trabalhistas ou previdenciárias, desde que previamente comunicados e expressamente anuídos pela seguradora, nos termos da apólice.</w:t>
      </w:r>
    </w:p>
    <w:p w14:paraId="1300C7B3" w14:textId="2F092CC5" w:rsidR="00786989" w:rsidRDefault="00786989" w:rsidP="00212493">
      <w:pPr>
        <w:tabs>
          <w:tab w:val="left" w:pos="142"/>
        </w:tabs>
        <w:spacing w:after="0" w:line="240" w:lineRule="auto"/>
        <w:jc w:val="both"/>
        <w:rPr>
          <w:rFonts w:ascii="Calibri" w:hAnsi="Calibri" w:cs="Calibri"/>
        </w:rPr>
      </w:pPr>
    </w:p>
    <w:p w14:paraId="50FBED27" w14:textId="77777777" w:rsidR="002F644B" w:rsidRDefault="002F644B" w:rsidP="00212493">
      <w:pPr>
        <w:tabs>
          <w:tab w:val="left" w:pos="142"/>
        </w:tabs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  <w:r w:rsidRPr="00AB0AF6">
        <w:rPr>
          <w:rFonts w:ascii="Calibri" w:hAnsi="Calibri" w:cs="Calibri"/>
          <w:b/>
          <w:bCs/>
          <w:sz w:val="21"/>
          <w:szCs w:val="21"/>
        </w:rPr>
        <w:t xml:space="preserve">§13. </w:t>
      </w:r>
      <w:r w:rsidRPr="00AB0AF6">
        <w:rPr>
          <w:rFonts w:ascii="Calibri" w:hAnsi="Calibri" w:cs="Calibri"/>
          <w:sz w:val="21"/>
          <w:szCs w:val="21"/>
        </w:rPr>
        <w:t>Para fins de ações trabalhistas, a cobertura da garantia poderá produzir efeitos mesmo após o término da vigência contratual, observando-se o prazo legal de até 2 (dois) anos contados do encerramento do contrato de trabalho entre o empregado e a CONTRATADA, nos termos do artigo 7º, inciso XXIX, da Constituição Federal.</w:t>
      </w:r>
    </w:p>
    <w:p w14:paraId="6BC5D665" w14:textId="77777777" w:rsidR="002F644B" w:rsidRPr="0029040A" w:rsidRDefault="002F644B" w:rsidP="00212493">
      <w:pPr>
        <w:tabs>
          <w:tab w:val="left" w:pos="142"/>
        </w:tabs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</w:p>
    <w:p w14:paraId="1FBEC9BE" w14:textId="77777777" w:rsidR="002F644B" w:rsidRPr="0029040A" w:rsidRDefault="002F644B" w:rsidP="00212493">
      <w:pPr>
        <w:tabs>
          <w:tab w:val="left" w:pos="142"/>
        </w:tabs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  <w:r w:rsidRPr="0029040A">
        <w:rPr>
          <w:rFonts w:ascii="Calibri" w:hAnsi="Calibri" w:cs="Calibri"/>
          <w:b/>
          <w:sz w:val="21"/>
          <w:szCs w:val="21"/>
        </w:rPr>
        <w:t>§1</w:t>
      </w:r>
      <w:r>
        <w:rPr>
          <w:rFonts w:ascii="Calibri" w:hAnsi="Calibri" w:cs="Calibri"/>
          <w:b/>
          <w:sz w:val="21"/>
          <w:szCs w:val="21"/>
        </w:rPr>
        <w:t>4</w:t>
      </w:r>
      <w:r w:rsidRPr="0029040A">
        <w:rPr>
          <w:rFonts w:ascii="Calibri" w:hAnsi="Calibri" w:cs="Calibri"/>
          <w:b/>
          <w:sz w:val="21"/>
          <w:szCs w:val="21"/>
        </w:rPr>
        <w:t xml:space="preserve">. </w:t>
      </w:r>
      <w:r w:rsidRPr="0029040A">
        <w:rPr>
          <w:rFonts w:ascii="Calibri" w:hAnsi="Calibri" w:cs="Calibri"/>
          <w:sz w:val="21"/>
          <w:szCs w:val="21"/>
        </w:rPr>
        <w:t>Será considerada extinta a garantia:</w:t>
      </w:r>
    </w:p>
    <w:p w14:paraId="579F2133" w14:textId="77777777" w:rsidR="002F644B" w:rsidRPr="0029040A" w:rsidRDefault="002F644B" w:rsidP="00212493">
      <w:pPr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Calibri" w:hAnsi="Calibri" w:cs="Calibri"/>
          <w:sz w:val="21"/>
          <w:szCs w:val="21"/>
        </w:rPr>
      </w:pPr>
      <w:r w:rsidRPr="0029040A">
        <w:rPr>
          <w:rFonts w:ascii="Calibri" w:hAnsi="Calibri" w:cs="Calibri"/>
          <w:sz w:val="21"/>
          <w:szCs w:val="21"/>
        </w:rPr>
        <w:t xml:space="preserve">com a devolução da apólice carta fiança ou autorização para levantamento de importâncias depositadas em dinheiro a título de garantia, acompanhada de declaração do </w:t>
      </w:r>
      <w:r w:rsidRPr="0029040A">
        <w:rPr>
          <w:rFonts w:ascii="Calibri" w:hAnsi="Calibri" w:cs="Calibri"/>
          <w:b/>
          <w:sz w:val="21"/>
          <w:szCs w:val="21"/>
        </w:rPr>
        <w:t>SEBRAE/PR</w:t>
      </w:r>
      <w:r w:rsidRPr="0029040A">
        <w:rPr>
          <w:rFonts w:ascii="Calibri" w:hAnsi="Calibri" w:cs="Calibri"/>
          <w:sz w:val="21"/>
          <w:szCs w:val="21"/>
        </w:rPr>
        <w:t xml:space="preserve">, mediante termo circunstanciado, de que a </w:t>
      </w:r>
      <w:r w:rsidRPr="0029040A">
        <w:rPr>
          <w:rFonts w:ascii="Calibri" w:hAnsi="Calibri" w:cs="Calibri"/>
          <w:b/>
          <w:sz w:val="21"/>
          <w:szCs w:val="21"/>
        </w:rPr>
        <w:t>CONTRATADA</w:t>
      </w:r>
      <w:r w:rsidRPr="0029040A">
        <w:rPr>
          <w:rFonts w:ascii="Calibri" w:hAnsi="Calibri" w:cs="Calibri"/>
          <w:sz w:val="21"/>
          <w:szCs w:val="21"/>
        </w:rPr>
        <w:t xml:space="preserve"> cumpriu todas as cláusulas do contrato;</w:t>
      </w:r>
    </w:p>
    <w:p w14:paraId="0EC98D5A" w14:textId="77777777" w:rsidR="002F644B" w:rsidRPr="0029040A" w:rsidRDefault="002F644B" w:rsidP="00212493">
      <w:pPr>
        <w:numPr>
          <w:ilvl w:val="0"/>
          <w:numId w:val="18"/>
        </w:numPr>
        <w:tabs>
          <w:tab w:val="left" w:pos="142"/>
        </w:tabs>
        <w:spacing w:after="0" w:line="240" w:lineRule="auto"/>
        <w:ind w:left="284" w:hanging="284"/>
        <w:jc w:val="both"/>
        <w:rPr>
          <w:rFonts w:ascii="Calibri" w:hAnsi="Calibri" w:cs="Calibri"/>
          <w:sz w:val="21"/>
          <w:szCs w:val="21"/>
        </w:rPr>
      </w:pPr>
      <w:r w:rsidRPr="0029040A">
        <w:rPr>
          <w:rFonts w:ascii="Calibri" w:hAnsi="Calibri" w:cs="Calibri"/>
          <w:sz w:val="21"/>
          <w:szCs w:val="21"/>
        </w:rPr>
        <w:t>com a extinção do contrato.</w:t>
      </w:r>
    </w:p>
    <w:p w14:paraId="654077C8" w14:textId="77777777" w:rsidR="002F644B" w:rsidRPr="0029040A" w:rsidRDefault="002F644B" w:rsidP="00212493">
      <w:pPr>
        <w:tabs>
          <w:tab w:val="left" w:pos="142"/>
        </w:tabs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</w:p>
    <w:p w14:paraId="7540156F" w14:textId="77777777" w:rsidR="002F644B" w:rsidRPr="0029040A" w:rsidRDefault="002F644B" w:rsidP="0021249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  <w:r w:rsidRPr="0029040A">
        <w:rPr>
          <w:rFonts w:ascii="Calibri" w:hAnsi="Calibri" w:cs="Calibri"/>
          <w:b/>
          <w:sz w:val="21"/>
          <w:szCs w:val="21"/>
        </w:rPr>
        <w:t>§1</w:t>
      </w:r>
      <w:r>
        <w:rPr>
          <w:rFonts w:ascii="Calibri" w:hAnsi="Calibri" w:cs="Calibri"/>
          <w:b/>
          <w:sz w:val="21"/>
          <w:szCs w:val="21"/>
        </w:rPr>
        <w:t>5</w:t>
      </w:r>
      <w:r w:rsidRPr="0029040A">
        <w:rPr>
          <w:rFonts w:ascii="Calibri" w:hAnsi="Calibri" w:cs="Calibri"/>
          <w:b/>
          <w:sz w:val="21"/>
          <w:szCs w:val="21"/>
        </w:rPr>
        <w:t xml:space="preserve">. </w:t>
      </w:r>
      <w:r w:rsidRPr="0029040A">
        <w:rPr>
          <w:rFonts w:ascii="Calibri" w:hAnsi="Calibri" w:cs="Calibri"/>
          <w:sz w:val="21"/>
          <w:szCs w:val="21"/>
        </w:rPr>
        <w:t>A garantia será liberada após o perfeito cumprimento do contrato, no prazo de até 30 (trinta) dias, contados da data do vencimento de sua vigência.</w:t>
      </w:r>
    </w:p>
    <w:p w14:paraId="07667FB2" w14:textId="77777777" w:rsidR="002F644B" w:rsidRPr="00121F19" w:rsidRDefault="002F644B" w:rsidP="00212493">
      <w:pPr>
        <w:jc w:val="both"/>
        <w:rPr>
          <w:rFonts w:ascii="Calibri" w:hAnsi="Calibri" w:cs="Calibri"/>
        </w:rPr>
      </w:pPr>
    </w:p>
    <w:p w14:paraId="6C423AC5" w14:textId="03393CC1" w:rsidR="00A97A78" w:rsidRPr="00BB49FB" w:rsidRDefault="00A97A78" w:rsidP="00264019">
      <w:pPr>
        <w:tabs>
          <w:tab w:val="left" w:pos="142"/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  <w:r w:rsidRPr="00BB49FB">
        <w:rPr>
          <w:rStyle w:val="Forte"/>
          <w:rFonts w:ascii="Calibri" w:hAnsi="Calibri" w:cs="Calibri"/>
          <w:bCs w:val="0"/>
        </w:rPr>
        <w:t xml:space="preserve">CLÁUSULA </w:t>
      </w:r>
      <w:r w:rsidR="00584DC2">
        <w:rPr>
          <w:rStyle w:val="Forte"/>
          <w:rFonts w:ascii="Calibri" w:hAnsi="Calibri" w:cs="Calibri"/>
          <w:bCs w:val="0"/>
        </w:rPr>
        <w:t>SÉTIMA</w:t>
      </w:r>
      <w:r w:rsidR="00E95DA8" w:rsidRPr="00BB49FB">
        <w:rPr>
          <w:rStyle w:val="Forte"/>
          <w:rFonts w:ascii="Calibri" w:hAnsi="Calibri" w:cs="Calibri"/>
          <w:bCs w:val="0"/>
        </w:rPr>
        <w:t xml:space="preserve"> </w:t>
      </w:r>
      <w:r w:rsidRPr="00BB49FB">
        <w:rPr>
          <w:rStyle w:val="Forte"/>
          <w:rFonts w:ascii="Calibri" w:hAnsi="Calibri" w:cs="Calibri"/>
          <w:bCs w:val="0"/>
        </w:rPr>
        <w:t>– DAS OBRIGAÇÕES DAS PARTES</w:t>
      </w:r>
    </w:p>
    <w:p w14:paraId="4AB06E00" w14:textId="77777777" w:rsidR="0020316F" w:rsidRPr="00BB49FB" w:rsidRDefault="0020316F" w:rsidP="00DA6090">
      <w:pPr>
        <w:pStyle w:val="Corpodetex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76" w:lineRule="auto"/>
        <w:jc w:val="left"/>
        <w:rPr>
          <w:rFonts w:ascii="Calibri" w:hAnsi="Calibri" w:cs="Calibri"/>
          <w:b w:val="0"/>
          <w:sz w:val="22"/>
          <w:szCs w:val="22"/>
        </w:rPr>
      </w:pPr>
      <w:r w:rsidRPr="00BB49FB">
        <w:rPr>
          <w:rFonts w:ascii="Calibri" w:hAnsi="Calibri" w:cs="Calibri"/>
          <w:b w:val="0"/>
          <w:sz w:val="22"/>
          <w:szCs w:val="22"/>
        </w:rPr>
        <w:t>Além das demais obrigações declinadas neste instrumento, são obrigações:</w:t>
      </w:r>
    </w:p>
    <w:p w14:paraId="211EE654" w14:textId="77777777" w:rsidR="00E27E5E" w:rsidRDefault="00E27E5E" w:rsidP="002E7E39">
      <w:pPr>
        <w:pStyle w:val="PargrafodaLista"/>
        <w:spacing w:after="0"/>
        <w:ind w:left="0"/>
        <w:contextualSpacing w:val="0"/>
        <w:rPr>
          <w:rFonts w:ascii="Calibri" w:hAnsi="Calibri" w:cs="Calibri"/>
        </w:rPr>
      </w:pPr>
    </w:p>
    <w:p w14:paraId="396B27AF" w14:textId="77777777" w:rsidR="00DA6090" w:rsidRPr="00F26998" w:rsidRDefault="00DA6090" w:rsidP="00320F08">
      <w:pPr>
        <w:numPr>
          <w:ilvl w:val="0"/>
          <w:numId w:val="64"/>
        </w:numPr>
        <w:tabs>
          <w:tab w:val="left" w:pos="284"/>
          <w:tab w:val="left" w:pos="709"/>
        </w:tabs>
        <w:spacing w:after="0" w:line="240" w:lineRule="auto"/>
        <w:ind w:left="1077" w:hanging="1077"/>
        <w:jc w:val="both"/>
        <w:rPr>
          <w:rFonts w:cstheme="minorHAnsi"/>
          <w:b/>
        </w:rPr>
      </w:pPr>
      <w:r w:rsidRPr="00F26998">
        <w:rPr>
          <w:rFonts w:cstheme="minorHAnsi"/>
        </w:rPr>
        <w:t xml:space="preserve">do </w:t>
      </w:r>
      <w:r w:rsidRPr="00F26998">
        <w:rPr>
          <w:rFonts w:cstheme="minorHAnsi"/>
          <w:b/>
        </w:rPr>
        <w:t>SEBRAE/PR</w:t>
      </w:r>
      <w:r w:rsidRPr="00F26998">
        <w:rPr>
          <w:rFonts w:cstheme="minorHAnsi"/>
        </w:rPr>
        <w:t>:</w:t>
      </w:r>
    </w:p>
    <w:p w14:paraId="0BF99D9E" w14:textId="13B7D8D5" w:rsidR="00DA6090" w:rsidRPr="00F26998" w:rsidRDefault="00DA6090" w:rsidP="00320F08">
      <w:pPr>
        <w:spacing w:after="0"/>
        <w:jc w:val="both"/>
        <w:rPr>
          <w:rFonts w:cstheme="minorHAnsi"/>
        </w:rPr>
      </w:pPr>
      <w:r w:rsidRPr="00F26998">
        <w:rPr>
          <w:rFonts w:cstheme="minorHAnsi"/>
        </w:rPr>
        <w:t xml:space="preserve">a) prestar à </w:t>
      </w:r>
      <w:r w:rsidRPr="00F26998">
        <w:rPr>
          <w:rFonts w:cstheme="minorHAnsi"/>
          <w:b/>
          <w:bCs/>
        </w:rPr>
        <w:t>CONTRATADA</w:t>
      </w:r>
      <w:r w:rsidRPr="00F26998">
        <w:rPr>
          <w:rFonts w:cstheme="minorHAnsi"/>
        </w:rPr>
        <w:t xml:space="preserve"> todas as informações necessárias à execução </w:t>
      </w:r>
      <w:r w:rsidR="00103C3B" w:rsidRPr="00F26998">
        <w:rPr>
          <w:rFonts w:cstheme="minorHAnsi"/>
        </w:rPr>
        <w:t>dos serviços</w:t>
      </w:r>
      <w:r w:rsidRPr="00F26998">
        <w:rPr>
          <w:rFonts w:cstheme="minorHAnsi"/>
        </w:rPr>
        <w:t>;</w:t>
      </w:r>
    </w:p>
    <w:p w14:paraId="32F76C1D" w14:textId="77777777" w:rsidR="00DA6090" w:rsidRPr="00F26998" w:rsidRDefault="00DA6090" w:rsidP="00320F08">
      <w:pPr>
        <w:spacing w:after="0"/>
        <w:jc w:val="both"/>
        <w:rPr>
          <w:rFonts w:cstheme="minorHAnsi"/>
        </w:rPr>
      </w:pPr>
      <w:r w:rsidRPr="00F26998">
        <w:rPr>
          <w:rFonts w:cstheme="minorHAnsi"/>
        </w:rPr>
        <w:t>b) conferir os serviços prestados, bem como a nota fiscal, observando a presença de informações necessárias e respectivos valores;</w:t>
      </w:r>
    </w:p>
    <w:p w14:paraId="2E8C0E93" w14:textId="43139E52" w:rsidR="00DA6090" w:rsidRPr="00F26998" w:rsidRDefault="00DA6090" w:rsidP="00320F08">
      <w:pPr>
        <w:spacing w:after="0"/>
        <w:jc w:val="both"/>
        <w:rPr>
          <w:rFonts w:cstheme="minorHAnsi"/>
        </w:rPr>
      </w:pPr>
      <w:r w:rsidRPr="00F26998">
        <w:rPr>
          <w:rFonts w:cstheme="minorHAnsi"/>
        </w:rPr>
        <w:t>c) efetuar os pagamentos, após a aprovação da execução do serviço, e na forma prevista neste instrumento;</w:t>
      </w:r>
    </w:p>
    <w:p w14:paraId="0669AEBD" w14:textId="3EE3234F" w:rsidR="00DA6090" w:rsidRPr="00F26998" w:rsidRDefault="00DA6090" w:rsidP="00320F08">
      <w:pPr>
        <w:spacing w:after="0"/>
        <w:jc w:val="both"/>
        <w:rPr>
          <w:rFonts w:cstheme="minorHAnsi"/>
        </w:rPr>
      </w:pPr>
      <w:r w:rsidRPr="00F26998">
        <w:rPr>
          <w:rFonts w:cstheme="minorHAnsi"/>
        </w:rPr>
        <w:t xml:space="preserve">d) solicitar </w:t>
      </w:r>
      <w:r w:rsidR="00BD4C05" w:rsidRPr="00F26998">
        <w:rPr>
          <w:rFonts w:cstheme="minorHAnsi"/>
        </w:rPr>
        <w:t>o reparo</w:t>
      </w:r>
      <w:r w:rsidR="00BA6F9A" w:rsidRPr="00F26998">
        <w:rPr>
          <w:rFonts w:cstheme="minorHAnsi"/>
        </w:rPr>
        <w:t xml:space="preserve">, a adequação </w:t>
      </w:r>
      <w:r w:rsidRPr="00F26998">
        <w:rPr>
          <w:rFonts w:cstheme="minorHAnsi"/>
        </w:rPr>
        <w:t xml:space="preserve">do </w:t>
      </w:r>
      <w:r w:rsidR="00BA6F9A" w:rsidRPr="00F26998">
        <w:rPr>
          <w:rFonts w:cstheme="minorHAnsi"/>
        </w:rPr>
        <w:t>serviço</w:t>
      </w:r>
      <w:r w:rsidRPr="00F26998">
        <w:rPr>
          <w:rFonts w:cstheme="minorHAnsi"/>
        </w:rPr>
        <w:t xml:space="preserve"> </w:t>
      </w:r>
      <w:r w:rsidR="00B462F6" w:rsidRPr="00F26998">
        <w:rPr>
          <w:rFonts w:cstheme="minorHAnsi"/>
        </w:rPr>
        <w:t xml:space="preserve">ou a substituição de produtos e equipamentos </w:t>
      </w:r>
      <w:r w:rsidRPr="00F26998">
        <w:rPr>
          <w:rFonts w:cstheme="minorHAnsi"/>
        </w:rPr>
        <w:t>do contrato em que se verificarem vícios, defeitos ou incorreções;</w:t>
      </w:r>
    </w:p>
    <w:p w14:paraId="44C1AB0E" w14:textId="3AF17D43" w:rsidR="00F26998" w:rsidRDefault="00320F08" w:rsidP="00320F08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</w:t>
      </w:r>
      <w:r w:rsidR="00F26998">
        <w:rPr>
          <w:rFonts w:ascii="Calibri" w:hAnsi="Calibri" w:cs="Calibri"/>
        </w:rPr>
        <w:t xml:space="preserve">) </w:t>
      </w:r>
      <w:r w:rsidR="00F26998" w:rsidRPr="00F26998">
        <w:rPr>
          <w:rFonts w:ascii="Calibri" w:hAnsi="Calibri" w:cs="Calibri"/>
        </w:rPr>
        <w:t>atestar, em documento hábil, o serviço prestado, após conferência prévia;</w:t>
      </w:r>
    </w:p>
    <w:p w14:paraId="1E46F2E1" w14:textId="2D06BC0B" w:rsidR="00F26998" w:rsidRPr="00F26998" w:rsidRDefault="00320F08" w:rsidP="00320F08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f</w:t>
      </w:r>
      <w:r w:rsidR="00F26998">
        <w:rPr>
          <w:rFonts w:ascii="Calibri" w:hAnsi="Calibri" w:cs="Calibri"/>
        </w:rPr>
        <w:t xml:space="preserve">) </w:t>
      </w:r>
      <w:r w:rsidR="00F26998" w:rsidRPr="00F26998">
        <w:rPr>
          <w:rFonts w:ascii="Calibri" w:hAnsi="Calibri" w:cs="Calibri"/>
        </w:rPr>
        <w:t>conferir os preços, quantidades e especificações, inclusive eventuais marcas de produtos indicados na nota fiscal, bem como, verificar prazos de entrega, especificações e quantidades em conformidade com o estabelecido no instrumento contratual;</w:t>
      </w:r>
    </w:p>
    <w:p w14:paraId="22E0531E" w14:textId="2889BA28" w:rsidR="00F26998" w:rsidRPr="00F26998" w:rsidRDefault="00320F08" w:rsidP="00320F08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</w:t>
      </w:r>
      <w:r w:rsidR="00F26998">
        <w:rPr>
          <w:rFonts w:ascii="Calibri" w:hAnsi="Calibri" w:cs="Calibri"/>
        </w:rPr>
        <w:t xml:space="preserve">) </w:t>
      </w:r>
      <w:r w:rsidR="00F26998" w:rsidRPr="00F26998">
        <w:rPr>
          <w:rFonts w:ascii="Calibri" w:hAnsi="Calibri" w:cs="Calibri"/>
        </w:rPr>
        <w:t xml:space="preserve">emitir, por e-mail, comunicados de inconformidade à </w:t>
      </w:r>
      <w:r w:rsidR="00F26998" w:rsidRPr="00F26998">
        <w:rPr>
          <w:rFonts w:ascii="Calibri" w:hAnsi="Calibri" w:cs="Calibri"/>
          <w:b/>
        </w:rPr>
        <w:t>CONTRATADA,</w:t>
      </w:r>
      <w:r w:rsidR="00F26998" w:rsidRPr="00F26998">
        <w:rPr>
          <w:rFonts w:ascii="Calibri" w:hAnsi="Calibri" w:cs="Calibri"/>
        </w:rPr>
        <w:t xml:space="preserve"> quando não cumpridas as condições estabelecidas expressamente neste instrumento;</w:t>
      </w:r>
    </w:p>
    <w:p w14:paraId="1F612A75" w14:textId="01623F43" w:rsidR="00DA6090" w:rsidRPr="00183DEB" w:rsidRDefault="00320F08" w:rsidP="00320F08">
      <w:pPr>
        <w:spacing w:after="0"/>
        <w:jc w:val="both"/>
        <w:rPr>
          <w:rFonts w:cstheme="minorHAnsi"/>
        </w:rPr>
      </w:pPr>
      <w:r>
        <w:rPr>
          <w:rFonts w:cstheme="minorHAnsi"/>
        </w:rPr>
        <w:t>h</w:t>
      </w:r>
      <w:r w:rsidR="00DA6090" w:rsidRPr="007A188B">
        <w:rPr>
          <w:rFonts w:cstheme="minorHAnsi"/>
        </w:rPr>
        <w:t xml:space="preserve">) notificar a </w:t>
      </w:r>
      <w:r w:rsidR="00DA6090" w:rsidRPr="007A188B">
        <w:rPr>
          <w:rFonts w:cstheme="minorHAnsi"/>
          <w:b/>
          <w:bCs/>
        </w:rPr>
        <w:t>CONTRATADA</w:t>
      </w:r>
      <w:r w:rsidR="00DA6090" w:rsidRPr="007A188B">
        <w:rPr>
          <w:rFonts w:cstheme="minorHAnsi"/>
        </w:rPr>
        <w:t>, formal e tempestivamente, sobre as irregularidades observadas no cumprimento do contrato</w:t>
      </w:r>
      <w:r w:rsidR="00635D60">
        <w:rPr>
          <w:rFonts w:cstheme="minorHAnsi"/>
        </w:rPr>
        <w:t xml:space="preserve">, ou ainda, quando </w:t>
      </w:r>
      <w:r>
        <w:rPr>
          <w:rFonts w:cstheme="minorHAnsi"/>
        </w:rPr>
        <w:t>os comunicados de inconformidade mencionados na alínea anterior não surtirem efeito</w:t>
      </w:r>
      <w:r w:rsidR="00DA6090" w:rsidRPr="007A188B">
        <w:rPr>
          <w:rFonts w:cstheme="minorHAnsi"/>
        </w:rPr>
        <w:t>.</w:t>
      </w:r>
    </w:p>
    <w:p w14:paraId="6DA67AE8" w14:textId="77777777" w:rsidR="00DA6090" w:rsidRPr="00183DEB" w:rsidRDefault="00DA6090" w:rsidP="00264019">
      <w:pPr>
        <w:tabs>
          <w:tab w:val="left" w:pos="142"/>
          <w:tab w:val="num" w:pos="360"/>
        </w:tabs>
        <w:spacing w:after="0" w:line="276" w:lineRule="auto"/>
        <w:jc w:val="both"/>
        <w:rPr>
          <w:rFonts w:cstheme="minorHAnsi"/>
        </w:rPr>
      </w:pPr>
    </w:p>
    <w:p w14:paraId="26C5FD29" w14:textId="77777777" w:rsidR="00DA6090" w:rsidRPr="00183DEB" w:rsidRDefault="00DA6090" w:rsidP="00DA6090">
      <w:pPr>
        <w:numPr>
          <w:ilvl w:val="0"/>
          <w:numId w:val="64"/>
        </w:numPr>
        <w:tabs>
          <w:tab w:val="left" w:pos="709"/>
        </w:tabs>
        <w:spacing w:after="0" w:line="276" w:lineRule="auto"/>
        <w:ind w:left="284" w:hanging="284"/>
        <w:jc w:val="both"/>
        <w:rPr>
          <w:rFonts w:cstheme="minorHAnsi"/>
          <w:b/>
        </w:rPr>
      </w:pPr>
      <w:proofErr w:type="spellStart"/>
      <w:r w:rsidRPr="00183DEB">
        <w:rPr>
          <w:rFonts w:cstheme="minorHAnsi"/>
        </w:rPr>
        <w:t>da</w:t>
      </w:r>
      <w:proofErr w:type="spellEnd"/>
      <w:r w:rsidRPr="00183DEB">
        <w:rPr>
          <w:rFonts w:cstheme="minorHAnsi"/>
          <w:b/>
        </w:rPr>
        <w:t xml:space="preserve"> CONTRATADA</w:t>
      </w:r>
      <w:r w:rsidRPr="00183DEB">
        <w:rPr>
          <w:rFonts w:cstheme="minorHAnsi"/>
        </w:rPr>
        <w:t>:</w:t>
      </w:r>
    </w:p>
    <w:p w14:paraId="17FDF8A9" w14:textId="661CCFA1" w:rsidR="00D47199" w:rsidRDefault="00DA6090" w:rsidP="00DA6090">
      <w:pPr>
        <w:tabs>
          <w:tab w:val="left" w:pos="284"/>
          <w:tab w:val="left" w:pos="709"/>
        </w:tabs>
        <w:spacing w:after="0" w:line="276" w:lineRule="auto"/>
        <w:jc w:val="both"/>
        <w:rPr>
          <w:rFonts w:cstheme="minorHAnsi"/>
          <w:bCs/>
        </w:rPr>
      </w:pPr>
      <w:r w:rsidRPr="009071BA">
        <w:rPr>
          <w:rFonts w:cstheme="minorHAnsi"/>
          <w:bCs/>
        </w:rPr>
        <w:t>a)</w:t>
      </w:r>
      <w:r w:rsidRPr="009071BA">
        <w:rPr>
          <w:rFonts w:cstheme="minorHAnsi"/>
          <w:bCs/>
        </w:rPr>
        <w:tab/>
        <w:t xml:space="preserve">atender às solicitações do </w:t>
      </w:r>
      <w:r w:rsidRPr="009071BA">
        <w:rPr>
          <w:rFonts w:cstheme="minorHAnsi"/>
          <w:b/>
        </w:rPr>
        <w:t>SEBRAE/PR</w:t>
      </w:r>
      <w:r w:rsidRPr="009071BA">
        <w:rPr>
          <w:rFonts w:cstheme="minorHAnsi"/>
          <w:bCs/>
        </w:rPr>
        <w:t>, realizando os trabalhos com alto nível de profissionalismo;</w:t>
      </w:r>
    </w:p>
    <w:p w14:paraId="6B888369" w14:textId="4BCE8687" w:rsidR="00DA6090" w:rsidRPr="009071BA" w:rsidRDefault="00DA6090" w:rsidP="00264019">
      <w:pPr>
        <w:tabs>
          <w:tab w:val="left" w:pos="284"/>
          <w:tab w:val="left" w:pos="709"/>
        </w:tabs>
        <w:spacing w:after="0" w:line="276" w:lineRule="auto"/>
        <w:jc w:val="both"/>
        <w:rPr>
          <w:rFonts w:cstheme="minorHAnsi"/>
          <w:bCs/>
        </w:rPr>
      </w:pPr>
      <w:r w:rsidRPr="009071BA">
        <w:rPr>
          <w:rFonts w:cstheme="minorHAnsi"/>
          <w:bCs/>
        </w:rPr>
        <w:t>b)</w:t>
      </w:r>
      <w:r w:rsidRPr="009071BA">
        <w:rPr>
          <w:rFonts w:cstheme="minorHAnsi"/>
          <w:bCs/>
        </w:rPr>
        <w:tab/>
        <w:t xml:space="preserve">executar o objeto do contrato em estrita conformidade com as disposições constantes no </w:t>
      </w:r>
      <w:r w:rsidR="00B73658">
        <w:rPr>
          <w:rFonts w:cstheme="minorHAnsi"/>
          <w:bCs/>
        </w:rPr>
        <w:t xml:space="preserve">contrato, </w:t>
      </w:r>
      <w:r w:rsidRPr="009071BA">
        <w:rPr>
          <w:rFonts w:cstheme="minorHAnsi"/>
          <w:bCs/>
        </w:rPr>
        <w:t>edital e seus anexos;</w:t>
      </w:r>
    </w:p>
    <w:p w14:paraId="2CDC8922" w14:textId="77777777" w:rsidR="00DA6090" w:rsidRPr="009071BA" w:rsidRDefault="00DA6090" w:rsidP="00264019">
      <w:pPr>
        <w:tabs>
          <w:tab w:val="left" w:pos="284"/>
          <w:tab w:val="left" w:pos="709"/>
        </w:tabs>
        <w:spacing w:after="0" w:line="276" w:lineRule="auto"/>
        <w:jc w:val="both"/>
        <w:rPr>
          <w:rFonts w:cstheme="minorHAnsi"/>
          <w:bCs/>
        </w:rPr>
      </w:pPr>
      <w:r w:rsidRPr="009071BA">
        <w:rPr>
          <w:rFonts w:cstheme="minorHAnsi"/>
          <w:bCs/>
        </w:rPr>
        <w:t>c)</w:t>
      </w:r>
      <w:r w:rsidRPr="009071BA">
        <w:rPr>
          <w:rFonts w:cstheme="minorHAnsi"/>
          <w:bCs/>
        </w:rPr>
        <w:tab/>
        <w:t xml:space="preserve">responsabilizar-se integralmente por todo e qualquer dano, prejuízo ou ofensa que, de forma direta ou indireta, possa resultar ao </w:t>
      </w:r>
      <w:r w:rsidRPr="009071BA">
        <w:rPr>
          <w:rFonts w:cstheme="minorHAnsi"/>
          <w:b/>
        </w:rPr>
        <w:t>SEBRAE/PR</w:t>
      </w:r>
      <w:r w:rsidRPr="009071BA">
        <w:rPr>
          <w:rFonts w:cstheme="minorHAnsi"/>
          <w:bCs/>
        </w:rPr>
        <w:t xml:space="preserve"> ou a terceiros, decorrentes dos serviços prestados pela </w:t>
      </w:r>
      <w:r w:rsidRPr="009071BA">
        <w:rPr>
          <w:rFonts w:cstheme="minorHAnsi"/>
          <w:b/>
        </w:rPr>
        <w:t>CONTRATADA</w:t>
      </w:r>
      <w:r w:rsidRPr="009071BA">
        <w:rPr>
          <w:rFonts w:cstheme="minorHAnsi"/>
          <w:bCs/>
        </w:rPr>
        <w:t xml:space="preserve">, por meio de seus empregados, prepostos ou terceiros, independentemente de culpa, dolo, imperícia ou negligência, exceto em casos fortuitos ou de força maior previstos no Código Civil Brasileiro, ficando o </w:t>
      </w:r>
      <w:r w:rsidRPr="009071BA">
        <w:rPr>
          <w:rFonts w:cstheme="minorHAnsi"/>
          <w:b/>
        </w:rPr>
        <w:t>SEBRAE/PR</w:t>
      </w:r>
      <w:r w:rsidRPr="009071BA">
        <w:rPr>
          <w:rFonts w:cstheme="minorHAnsi"/>
          <w:bCs/>
        </w:rPr>
        <w:t>, de qualquer forma, isento de toda e qualquer reclamação ou ressarcimento;</w:t>
      </w:r>
    </w:p>
    <w:p w14:paraId="5765176D" w14:textId="77777777" w:rsidR="00DA6090" w:rsidRPr="005438D4" w:rsidRDefault="00DA6090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 w:rsidRPr="009071BA">
        <w:rPr>
          <w:rFonts w:cstheme="minorHAnsi"/>
          <w:bCs/>
        </w:rPr>
        <w:t>d)</w:t>
      </w:r>
      <w:r w:rsidRPr="009071BA">
        <w:rPr>
          <w:rFonts w:cstheme="minorHAnsi"/>
          <w:bCs/>
        </w:rPr>
        <w:tab/>
      </w:r>
      <w:r w:rsidRPr="005438D4">
        <w:rPr>
          <w:rFonts w:cstheme="minorHAnsi"/>
          <w:bCs/>
        </w:rPr>
        <w:t>manter-se, durante toda a execução do contrato, em compatibilidade com todas as condições de habilitação e qualificação exigidas na contratação;</w:t>
      </w:r>
    </w:p>
    <w:p w14:paraId="34D7A7AB" w14:textId="77777777" w:rsidR="00DA6090" w:rsidRPr="005438D4" w:rsidRDefault="00DA6090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 w:rsidRPr="005438D4">
        <w:rPr>
          <w:rFonts w:cstheme="minorHAnsi"/>
          <w:bCs/>
        </w:rPr>
        <w:t>e)</w:t>
      </w:r>
      <w:r w:rsidRPr="005438D4">
        <w:rPr>
          <w:rFonts w:cstheme="minorHAnsi"/>
          <w:bCs/>
        </w:rPr>
        <w:tab/>
        <w:t>arcar com todos os encargos decorrentes da presente contratação, especialmente os referentes a tributos, encargos sociais, contribuições para a Previdência Social, e demais despesas diretas ou indiretas;</w:t>
      </w:r>
    </w:p>
    <w:p w14:paraId="7999903A" w14:textId="221BC972" w:rsidR="00DA6090" w:rsidRPr="005438D4" w:rsidRDefault="00DA6090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 w:rsidRPr="005438D4">
        <w:rPr>
          <w:rFonts w:cstheme="minorHAnsi"/>
          <w:bCs/>
        </w:rPr>
        <w:t>f)</w:t>
      </w:r>
      <w:r w:rsidRPr="005438D4">
        <w:rPr>
          <w:rFonts w:cstheme="minorHAnsi"/>
          <w:bCs/>
        </w:rPr>
        <w:tab/>
        <w:t xml:space="preserve">informar ao </w:t>
      </w:r>
      <w:r w:rsidRPr="005438D4">
        <w:rPr>
          <w:rFonts w:cstheme="minorHAnsi"/>
          <w:b/>
        </w:rPr>
        <w:t>SEBRAE/PR</w:t>
      </w:r>
      <w:r w:rsidRPr="005438D4">
        <w:rPr>
          <w:rFonts w:cstheme="minorHAnsi"/>
          <w:bCs/>
        </w:rPr>
        <w:t xml:space="preserve"> a ocorrência de fatos que possam interferir, direta ou indiretamente, na regularidade do contrato</w:t>
      </w:r>
      <w:r w:rsidR="00B73658" w:rsidRPr="005438D4">
        <w:rPr>
          <w:rFonts w:cstheme="minorHAnsi"/>
          <w:bCs/>
        </w:rPr>
        <w:t>;</w:t>
      </w:r>
    </w:p>
    <w:p w14:paraId="4E3EFF25" w14:textId="6687D0C2" w:rsidR="005438D4" w:rsidRPr="005438D4" w:rsidRDefault="00DA6090" w:rsidP="00300EEA">
      <w:pPr>
        <w:tabs>
          <w:tab w:val="left" w:pos="142"/>
          <w:tab w:val="left" w:pos="284"/>
          <w:tab w:val="left" w:pos="586"/>
        </w:tabs>
        <w:spacing w:after="60" w:line="240" w:lineRule="auto"/>
        <w:jc w:val="both"/>
        <w:rPr>
          <w:rFonts w:cstheme="minorHAnsi"/>
        </w:rPr>
      </w:pPr>
      <w:r w:rsidRPr="005438D4">
        <w:rPr>
          <w:rFonts w:cstheme="minorHAnsi"/>
          <w:bCs/>
        </w:rPr>
        <w:t xml:space="preserve">g) </w:t>
      </w:r>
      <w:r w:rsidR="005438D4" w:rsidRPr="005438D4">
        <w:rPr>
          <w:rFonts w:cstheme="minorHAnsi"/>
        </w:rPr>
        <w:t>Providenciar para que as notas fiscais dos serviços contratados tragam descrição com indicações claras dos serviços prestados para o SEBRAE/PR;</w:t>
      </w:r>
    </w:p>
    <w:p w14:paraId="61CF05F5" w14:textId="2D41736C" w:rsidR="005438D4" w:rsidRPr="005438D4" w:rsidRDefault="005438D4" w:rsidP="00300EEA">
      <w:pPr>
        <w:tabs>
          <w:tab w:val="left" w:pos="142"/>
          <w:tab w:val="left" w:pos="284"/>
          <w:tab w:val="left" w:pos="586"/>
        </w:tabs>
        <w:spacing w:after="6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h) </w:t>
      </w:r>
      <w:r w:rsidRPr="005438D4">
        <w:rPr>
          <w:rFonts w:cstheme="minorHAnsi"/>
        </w:rPr>
        <w:t>Apresentar, junto à nota fiscal de cobrança, relatório dos serviços realizados, na forma solicitada pelo SEBRAE/PR;</w:t>
      </w:r>
    </w:p>
    <w:p w14:paraId="3CE02382" w14:textId="0505BC2F" w:rsidR="00EF09E9" w:rsidRDefault="005438D4" w:rsidP="00300EEA">
      <w:pPr>
        <w:tabs>
          <w:tab w:val="left" w:pos="142"/>
          <w:tab w:val="left" w:pos="284"/>
          <w:tab w:val="left" w:pos="586"/>
        </w:tabs>
        <w:spacing w:after="6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i) </w:t>
      </w:r>
      <w:r w:rsidRPr="005438D4">
        <w:rPr>
          <w:rFonts w:cstheme="minorHAnsi"/>
        </w:rPr>
        <w:t xml:space="preserve">Sempre que demandado pelo SEBRAE/PR, o representante da empresa </w:t>
      </w:r>
      <w:r w:rsidR="00300EEA">
        <w:rPr>
          <w:rFonts w:cstheme="minorHAnsi"/>
        </w:rPr>
        <w:t xml:space="preserve">(preposto) </w:t>
      </w:r>
      <w:r w:rsidRPr="005438D4">
        <w:rPr>
          <w:rFonts w:cstheme="minorHAnsi"/>
        </w:rPr>
        <w:t>chamado deverá estar na sede do contratante num prazo máximo de até 2 (duas) horas, devendo os custos de locomoção estarem embutidos na taxa de administração da contratada.</w:t>
      </w:r>
    </w:p>
    <w:p w14:paraId="72D02FCB" w14:textId="24611E9D" w:rsidR="00DA6090" w:rsidRPr="009071BA" w:rsidRDefault="007C4853" w:rsidP="00300EEA">
      <w:pPr>
        <w:tabs>
          <w:tab w:val="left" w:pos="142"/>
          <w:tab w:val="left" w:pos="284"/>
          <w:tab w:val="left" w:pos="586"/>
        </w:tabs>
        <w:spacing w:after="6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j) </w:t>
      </w:r>
      <w:r w:rsidR="00DA6090" w:rsidRPr="005438D4">
        <w:rPr>
          <w:rFonts w:cstheme="minorHAnsi"/>
          <w:bCs/>
        </w:rPr>
        <w:t xml:space="preserve">manter cadastro atualizado junto ao Portal </w:t>
      </w:r>
      <w:proofErr w:type="spellStart"/>
      <w:r w:rsidR="00DA6090" w:rsidRPr="005438D4">
        <w:rPr>
          <w:rFonts w:cstheme="minorHAnsi"/>
          <w:bCs/>
        </w:rPr>
        <w:t>CND´s</w:t>
      </w:r>
      <w:proofErr w:type="spellEnd"/>
      <w:r w:rsidR="00DA6090" w:rsidRPr="005438D4">
        <w:rPr>
          <w:rFonts w:cstheme="minorHAnsi"/>
          <w:bCs/>
        </w:rPr>
        <w:t xml:space="preserve"> do </w:t>
      </w:r>
      <w:r w:rsidR="00DA6090" w:rsidRPr="005438D4">
        <w:rPr>
          <w:rFonts w:cstheme="minorHAnsi"/>
          <w:b/>
        </w:rPr>
        <w:t>SEBRAE/PR</w:t>
      </w:r>
      <w:r w:rsidR="00DA6090" w:rsidRPr="005438D4">
        <w:rPr>
          <w:rFonts w:cstheme="minorHAnsi"/>
          <w:bCs/>
        </w:rPr>
        <w:t xml:space="preserve"> com todas as certidões de regularidade fiscal necessárias;</w:t>
      </w:r>
    </w:p>
    <w:p w14:paraId="56069654" w14:textId="35826E3A" w:rsidR="00DA6090" w:rsidRPr="009071BA" w:rsidRDefault="007C485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k</w:t>
      </w:r>
      <w:r w:rsidR="00DA6090" w:rsidRPr="009071BA">
        <w:rPr>
          <w:rFonts w:cstheme="minorHAnsi"/>
          <w:bCs/>
        </w:rPr>
        <w:t xml:space="preserve">) atender às solicitações de reparo, atualizações, manutenções corretivas e preventivas, a pedido do </w:t>
      </w:r>
      <w:r w:rsidR="00DA6090" w:rsidRPr="009071BA">
        <w:rPr>
          <w:rFonts w:cstheme="minorHAnsi"/>
          <w:b/>
        </w:rPr>
        <w:t>SEBRAE/PR</w:t>
      </w:r>
      <w:r w:rsidR="00DA6090" w:rsidRPr="009071BA">
        <w:rPr>
          <w:rFonts w:cstheme="minorHAnsi"/>
          <w:bCs/>
        </w:rPr>
        <w:t>, quando forem constatados vícios, defeitos ou incorreções;</w:t>
      </w:r>
    </w:p>
    <w:p w14:paraId="0F31E495" w14:textId="2A46323A" w:rsidR="00DA6090" w:rsidRPr="009071BA" w:rsidRDefault="007C485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 w:rsidRPr="00300EEA">
        <w:rPr>
          <w:rFonts w:cstheme="minorHAnsi"/>
          <w:bCs/>
        </w:rPr>
        <w:t xml:space="preserve">l) </w:t>
      </w:r>
      <w:r w:rsidR="00DA6090" w:rsidRPr="00300EEA">
        <w:rPr>
          <w:rFonts w:cstheme="minorHAnsi"/>
          <w:bCs/>
        </w:rPr>
        <w:t xml:space="preserve">comunicar ao </w:t>
      </w:r>
      <w:r w:rsidR="00DA6090" w:rsidRPr="00300EEA">
        <w:rPr>
          <w:rFonts w:cstheme="minorHAnsi"/>
          <w:b/>
        </w:rPr>
        <w:t>SEBRAE/PR</w:t>
      </w:r>
      <w:r w:rsidR="00DA6090" w:rsidRPr="00300EEA">
        <w:rPr>
          <w:rFonts w:cstheme="minorHAnsi"/>
          <w:bCs/>
        </w:rPr>
        <w:t>, por escrito, qualquer irregularidade na execução deste contrato;</w:t>
      </w:r>
    </w:p>
    <w:p w14:paraId="0B1F6732" w14:textId="74F97229" w:rsidR="00DA6090" w:rsidRPr="009071BA" w:rsidRDefault="007C485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m</w:t>
      </w:r>
      <w:r w:rsidR="00DA6090" w:rsidRPr="009071BA">
        <w:rPr>
          <w:rFonts w:cstheme="minorHAnsi"/>
          <w:bCs/>
        </w:rPr>
        <w:t xml:space="preserve">) assumir a defesa do </w:t>
      </w:r>
      <w:r w:rsidR="00DA6090" w:rsidRPr="009071BA">
        <w:rPr>
          <w:rFonts w:cstheme="minorHAnsi"/>
          <w:b/>
        </w:rPr>
        <w:t>SEBRAE/PR</w:t>
      </w:r>
      <w:r w:rsidR="00DA6090" w:rsidRPr="009071BA">
        <w:rPr>
          <w:rFonts w:cstheme="minorHAnsi"/>
          <w:bCs/>
        </w:rPr>
        <w:t xml:space="preserve"> e responder pelos valores de eventual condenação, caso empregado ou ex-empregado seu interponha reclamatória trabalhista em face do </w:t>
      </w:r>
      <w:r w:rsidR="00DA6090" w:rsidRPr="009071BA">
        <w:rPr>
          <w:rFonts w:cstheme="minorHAnsi"/>
          <w:b/>
        </w:rPr>
        <w:t>SEBRAE/PR</w:t>
      </w:r>
      <w:r w:rsidR="00DA6090" w:rsidRPr="009071BA">
        <w:rPr>
          <w:rFonts w:cstheme="minorHAnsi"/>
          <w:bCs/>
        </w:rPr>
        <w:t>;</w:t>
      </w:r>
    </w:p>
    <w:p w14:paraId="37A18CA7" w14:textId="5673903E" w:rsidR="00DA6090" w:rsidRPr="009071BA" w:rsidRDefault="007C485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n</w:t>
      </w:r>
      <w:r w:rsidR="00DA6090" w:rsidRPr="009071BA">
        <w:rPr>
          <w:rFonts w:cstheme="minorHAnsi"/>
          <w:bCs/>
        </w:rPr>
        <w:t>) prestar os esclarecimentos julgados necessários, bem como informar e manter atualizado(s) o(s) número(s) de telefone, endereço eletrônico (e-mail) e o nome da pessoa autorizada para contatos;</w:t>
      </w:r>
    </w:p>
    <w:p w14:paraId="31B0BC98" w14:textId="77777777" w:rsidR="00212493" w:rsidRDefault="0021249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</w:p>
    <w:p w14:paraId="5F515F89" w14:textId="77777777" w:rsidR="00212493" w:rsidRDefault="0021249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</w:p>
    <w:p w14:paraId="45F22F6E" w14:textId="77777777" w:rsidR="00212493" w:rsidRDefault="0021249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</w:p>
    <w:p w14:paraId="2C7B65D5" w14:textId="77777777" w:rsidR="00212493" w:rsidRDefault="0021249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</w:p>
    <w:p w14:paraId="5509AA8E" w14:textId="0D77155E" w:rsidR="00CA40EA" w:rsidRDefault="00737726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</w:rPr>
      </w:pPr>
      <w:r w:rsidRPr="0051005E">
        <w:rPr>
          <w:rFonts w:cstheme="minorHAnsi"/>
          <w:bCs/>
        </w:rPr>
        <w:t xml:space="preserve">o) </w:t>
      </w:r>
      <w:r w:rsidR="00F96B90">
        <w:rPr>
          <w:rFonts w:cstheme="minorHAnsi"/>
          <w:bCs/>
        </w:rPr>
        <w:t>m</w:t>
      </w:r>
      <w:r w:rsidR="00030C92" w:rsidRPr="00030C92">
        <w:rPr>
          <w:rFonts w:cstheme="minorHAnsi"/>
          <w:bCs/>
        </w:rPr>
        <w:t>anter, no prazo máximo de 30 (trinta) dias contados da assinatura do contrato, na cidade de Pato Branco, profissional designado para atuar como preposto. O preposto deverá possuir experiência comprovada em planejamento, organização e execução de eventos corporativos e institucionais, com atuação em serviços compatíveis com o objeto contratado, sendo responsável pela interlocução e interface com o SEBRAE/PR, devendo ter disponibilidade para atendimento presencial sempre que solicitado. Em caso de ausência, afastamento ou substituição, a contratada deverá indicar profissional com qualificação equivalente, previamente comunicado ao SEBRAE/PR, sem prejuízo da continuidade dos serviços.</w:t>
      </w:r>
    </w:p>
    <w:p w14:paraId="4AC75F81" w14:textId="40958B80" w:rsidR="00DA6090" w:rsidRPr="009071BA" w:rsidRDefault="007C485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p</w:t>
      </w:r>
      <w:r w:rsidR="007D6C17">
        <w:rPr>
          <w:rFonts w:cstheme="minorHAnsi"/>
          <w:bCs/>
        </w:rPr>
        <w:t xml:space="preserve">) </w:t>
      </w:r>
      <w:r w:rsidR="00DA6090" w:rsidRPr="009071BA">
        <w:rPr>
          <w:rFonts w:cstheme="minorHAnsi"/>
          <w:bCs/>
        </w:rPr>
        <w:t>adotar, no que couber, boas práticas de sustentabilidade, visando a otimização de recursos, redução de desperdícios, menor poluição, racionalização do uso de substâncias tóxicas ou poluentes, promover a reciclagem e/ou destinação adequada dos resíduos gerados nas atividades pertinentes a execução deste contrato e realizar a separação dos resíduos recicláveis descartados e a coleta seletiva dos materiais para reciclagem, quando for o caso;</w:t>
      </w:r>
    </w:p>
    <w:p w14:paraId="07757FC1" w14:textId="08BC68DE" w:rsidR="00DA6090" w:rsidRPr="009071BA" w:rsidRDefault="007C485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q</w:t>
      </w:r>
      <w:r w:rsidR="00DA6090" w:rsidRPr="009071BA">
        <w:rPr>
          <w:rFonts w:cstheme="minorHAnsi"/>
          <w:bCs/>
        </w:rPr>
        <w:t xml:space="preserve">) comunicar o </w:t>
      </w:r>
      <w:r w:rsidR="00DA6090" w:rsidRPr="009071BA">
        <w:rPr>
          <w:rFonts w:cstheme="minorHAnsi"/>
          <w:b/>
        </w:rPr>
        <w:t>SEBRAE/PR</w:t>
      </w:r>
      <w:r w:rsidR="00DA6090" w:rsidRPr="009071BA">
        <w:rPr>
          <w:rFonts w:cstheme="minorHAnsi"/>
          <w:bCs/>
        </w:rPr>
        <w:t xml:space="preserve"> sobre eventual alteração do endereço eletrônico;</w:t>
      </w:r>
    </w:p>
    <w:p w14:paraId="00AF3A3D" w14:textId="5B13943E" w:rsidR="00DA6090" w:rsidRPr="009071BA" w:rsidRDefault="007C485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r</w:t>
      </w:r>
      <w:r w:rsidR="00DA6090" w:rsidRPr="009071BA">
        <w:rPr>
          <w:rFonts w:cstheme="minorHAnsi"/>
          <w:bCs/>
        </w:rPr>
        <w:t>) ler e compreender o conteúdo de todas as cláusulas contratuais, reconhecendo assim não haver quaisquer ambiguidades ou contradições;</w:t>
      </w:r>
    </w:p>
    <w:p w14:paraId="17C316EE" w14:textId="20D2EA6C" w:rsidR="00DA6090" w:rsidRDefault="007C4853" w:rsidP="00300EEA">
      <w:pPr>
        <w:tabs>
          <w:tab w:val="left" w:pos="284"/>
          <w:tab w:val="left" w:pos="709"/>
        </w:tabs>
        <w:spacing w:after="6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s</w:t>
      </w:r>
      <w:r w:rsidR="00DA6090" w:rsidRPr="009071BA">
        <w:rPr>
          <w:rFonts w:cstheme="minorHAnsi"/>
          <w:bCs/>
        </w:rPr>
        <w:t>) atender as determinações regulares da autoridade designada para acompanhar e fiscalizar a sua execução, assim como as de seus superiores;</w:t>
      </w:r>
    </w:p>
    <w:p w14:paraId="464511F8" w14:textId="51BE9E14" w:rsidR="00DA6090" w:rsidRPr="00497557" w:rsidRDefault="007C4853" w:rsidP="00264019">
      <w:pPr>
        <w:tabs>
          <w:tab w:val="left" w:pos="284"/>
          <w:tab w:val="left" w:pos="709"/>
        </w:tabs>
        <w:spacing w:after="0" w:line="276" w:lineRule="auto"/>
        <w:jc w:val="both"/>
        <w:rPr>
          <w:rFonts w:cstheme="minorHAnsi"/>
          <w:bCs/>
        </w:rPr>
      </w:pPr>
      <w:r w:rsidRPr="00497557">
        <w:rPr>
          <w:rFonts w:cstheme="minorHAnsi"/>
          <w:bCs/>
        </w:rPr>
        <w:t>t</w:t>
      </w:r>
      <w:r w:rsidR="00DA6090" w:rsidRPr="00497557">
        <w:rPr>
          <w:rFonts w:cstheme="minorHAnsi"/>
          <w:bCs/>
        </w:rPr>
        <w:t>) zelar pela proteção dos dados que tiver acesso em decorrência da execução deste contrato;</w:t>
      </w:r>
    </w:p>
    <w:p w14:paraId="3EC952B3" w14:textId="18CE18A7" w:rsidR="00DA6090" w:rsidRPr="00497557" w:rsidRDefault="007C4853" w:rsidP="00264019">
      <w:pPr>
        <w:tabs>
          <w:tab w:val="left" w:pos="284"/>
          <w:tab w:val="left" w:pos="709"/>
        </w:tabs>
        <w:spacing w:after="0" w:line="276" w:lineRule="auto"/>
        <w:jc w:val="both"/>
        <w:rPr>
          <w:rFonts w:cstheme="minorHAnsi"/>
          <w:bCs/>
        </w:rPr>
      </w:pPr>
      <w:r w:rsidRPr="00497557">
        <w:rPr>
          <w:rFonts w:cstheme="minorHAnsi"/>
          <w:bCs/>
        </w:rPr>
        <w:t>u</w:t>
      </w:r>
      <w:r w:rsidR="00DA6090" w:rsidRPr="00497557">
        <w:rPr>
          <w:rFonts w:cstheme="minorHAnsi"/>
          <w:bCs/>
        </w:rPr>
        <w:t xml:space="preserve">) aceitar, nas mesmas condições contratuais, os acréscimos ou supressões que se fizerem necessários, até o limite de </w:t>
      </w:r>
      <w:r w:rsidR="00B73658" w:rsidRPr="00497557">
        <w:rPr>
          <w:rFonts w:cstheme="minorHAnsi"/>
          <w:bCs/>
        </w:rPr>
        <w:t>50</w:t>
      </w:r>
      <w:r w:rsidR="00DA6090" w:rsidRPr="00497557">
        <w:rPr>
          <w:rFonts w:cstheme="minorHAnsi"/>
          <w:bCs/>
        </w:rPr>
        <w:t>% (</w:t>
      </w:r>
      <w:r w:rsidR="00B73658" w:rsidRPr="00497557">
        <w:rPr>
          <w:rFonts w:cstheme="minorHAnsi"/>
          <w:bCs/>
        </w:rPr>
        <w:t>cinquenta</w:t>
      </w:r>
      <w:r w:rsidR="00DA6090" w:rsidRPr="00497557">
        <w:rPr>
          <w:rFonts w:cstheme="minorHAnsi"/>
          <w:bCs/>
        </w:rPr>
        <w:t xml:space="preserve"> por cento) do valor inicial atualizado do contrato;</w:t>
      </w:r>
    </w:p>
    <w:p w14:paraId="0516B2B7" w14:textId="06D7B430" w:rsidR="00DA6090" w:rsidRPr="00497557" w:rsidRDefault="007C4853" w:rsidP="00264019">
      <w:pPr>
        <w:tabs>
          <w:tab w:val="left" w:pos="284"/>
          <w:tab w:val="left" w:pos="709"/>
        </w:tabs>
        <w:spacing w:after="0" w:line="276" w:lineRule="auto"/>
        <w:jc w:val="both"/>
        <w:rPr>
          <w:rFonts w:cstheme="minorHAnsi"/>
          <w:bCs/>
        </w:rPr>
      </w:pPr>
      <w:r w:rsidRPr="00497557">
        <w:rPr>
          <w:rFonts w:cstheme="minorHAnsi"/>
          <w:bCs/>
        </w:rPr>
        <w:t>w</w:t>
      </w:r>
      <w:r w:rsidR="00DA6090" w:rsidRPr="00497557">
        <w:rPr>
          <w:rFonts w:cstheme="minorHAnsi"/>
          <w:bCs/>
        </w:rPr>
        <w:t xml:space="preserve">) observar demais obrigações e responsabilidades previstas no Edital de </w:t>
      </w:r>
      <w:r w:rsidR="00DA6090" w:rsidRPr="00497557">
        <w:rPr>
          <w:rFonts w:cstheme="minorHAnsi"/>
          <w:b/>
        </w:rPr>
        <w:t xml:space="preserve">Pregão Eletrônico n° </w:t>
      </w:r>
      <w:r w:rsidR="00B4660F" w:rsidRPr="00497557">
        <w:rPr>
          <w:rFonts w:cstheme="minorHAnsi"/>
          <w:b/>
        </w:rPr>
        <w:t>0</w:t>
      </w:r>
      <w:r w:rsidR="00583C09" w:rsidRPr="00497557">
        <w:rPr>
          <w:rFonts w:cstheme="minorHAnsi"/>
          <w:b/>
        </w:rPr>
        <w:t>4</w:t>
      </w:r>
      <w:r w:rsidR="00B4660F" w:rsidRPr="00497557">
        <w:rPr>
          <w:rFonts w:cstheme="minorHAnsi"/>
          <w:b/>
        </w:rPr>
        <w:t>/2026</w:t>
      </w:r>
      <w:r w:rsidR="00DA6090" w:rsidRPr="00497557">
        <w:rPr>
          <w:rFonts w:cstheme="minorHAnsi"/>
          <w:b/>
        </w:rPr>
        <w:t xml:space="preserve"> </w:t>
      </w:r>
      <w:r w:rsidR="00DA6090" w:rsidRPr="00497557">
        <w:rPr>
          <w:rFonts w:cstheme="minorHAnsi"/>
          <w:bCs/>
        </w:rPr>
        <w:t xml:space="preserve">e </w:t>
      </w:r>
      <w:r w:rsidR="00DA6090" w:rsidRPr="00497557">
        <w:rPr>
          <w:rFonts w:cstheme="minorHAnsi"/>
          <w:b/>
        </w:rPr>
        <w:t xml:space="preserve">SCC n.º </w:t>
      </w:r>
      <w:r w:rsidR="00583C09" w:rsidRPr="00497557">
        <w:rPr>
          <w:rFonts w:cstheme="minorHAnsi"/>
          <w:b/>
        </w:rPr>
        <w:t>57</w:t>
      </w:r>
      <w:r w:rsidR="00B4660F" w:rsidRPr="00497557">
        <w:rPr>
          <w:rFonts w:cstheme="minorHAnsi"/>
          <w:b/>
        </w:rPr>
        <w:t>/2026</w:t>
      </w:r>
      <w:r w:rsidR="00DA6090" w:rsidRPr="00497557">
        <w:rPr>
          <w:rFonts w:cstheme="minorHAnsi"/>
          <w:bCs/>
        </w:rPr>
        <w:t>, independentemente de transcrição.</w:t>
      </w:r>
    </w:p>
    <w:p w14:paraId="4F878F58" w14:textId="77777777" w:rsidR="00DA6090" w:rsidRPr="00BB49FB" w:rsidRDefault="00DA6090" w:rsidP="00BB49FB">
      <w:pPr>
        <w:pStyle w:val="PargrafodaLista"/>
        <w:spacing w:after="0" w:line="276" w:lineRule="auto"/>
        <w:ind w:left="0"/>
        <w:rPr>
          <w:rFonts w:ascii="Calibri" w:hAnsi="Calibri" w:cs="Calibri"/>
        </w:rPr>
      </w:pPr>
    </w:p>
    <w:p w14:paraId="0BEF155C" w14:textId="33E49C2F" w:rsidR="00A97A78" w:rsidRPr="00BB49FB" w:rsidRDefault="00A97A78" w:rsidP="00BB49FB">
      <w:pPr>
        <w:tabs>
          <w:tab w:val="left" w:pos="426"/>
        </w:tabs>
        <w:spacing w:after="0" w:line="276" w:lineRule="auto"/>
        <w:jc w:val="both"/>
        <w:rPr>
          <w:rStyle w:val="Forte"/>
          <w:rFonts w:ascii="Calibri" w:hAnsi="Calibri" w:cs="Calibri"/>
          <w:bCs w:val="0"/>
        </w:rPr>
      </w:pPr>
      <w:r w:rsidRPr="00BB49FB">
        <w:rPr>
          <w:rStyle w:val="Forte"/>
          <w:rFonts w:ascii="Calibri" w:hAnsi="Calibri" w:cs="Calibri"/>
          <w:bCs w:val="0"/>
        </w:rPr>
        <w:t xml:space="preserve">CLÁUSULA </w:t>
      </w:r>
      <w:r w:rsidR="00584DC2">
        <w:rPr>
          <w:rStyle w:val="Forte"/>
          <w:rFonts w:ascii="Calibri" w:hAnsi="Calibri" w:cs="Calibri"/>
          <w:bCs w:val="0"/>
        </w:rPr>
        <w:t>OITAVA</w:t>
      </w:r>
      <w:r w:rsidR="004316D8" w:rsidRPr="00BB49FB">
        <w:rPr>
          <w:rStyle w:val="Forte"/>
          <w:rFonts w:ascii="Calibri" w:hAnsi="Calibri" w:cs="Calibri"/>
          <w:bCs w:val="0"/>
        </w:rPr>
        <w:t xml:space="preserve"> </w:t>
      </w:r>
      <w:r w:rsidRPr="00BB49FB">
        <w:rPr>
          <w:rStyle w:val="Forte"/>
          <w:rFonts w:ascii="Calibri" w:hAnsi="Calibri" w:cs="Calibri"/>
          <w:bCs w:val="0"/>
        </w:rPr>
        <w:t>- DAS PENALIDADES</w:t>
      </w:r>
    </w:p>
    <w:p w14:paraId="6E132DDB" w14:textId="77777777" w:rsidR="00A97A78" w:rsidRDefault="00A97A78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  <w:r w:rsidRPr="00264019">
        <w:rPr>
          <w:rStyle w:val="Forte"/>
          <w:rFonts w:ascii="Calibri" w:hAnsi="Calibri" w:cs="Calibri"/>
          <w:b w:val="0"/>
        </w:rPr>
        <w:t xml:space="preserve">Em caso de inexecução total ou parcial do presente contrato, o </w:t>
      </w:r>
      <w:r w:rsidRPr="004316D8">
        <w:rPr>
          <w:rStyle w:val="Forte"/>
          <w:rFonts w:ascii="Calibri" w:hAnsi="Calibri" w:cs="Calibri"/>
          <w:bCs w:val="0"/>
        </w:rPr>
        <w:t>SEBRAE/PR</w:t>
      </w:r>
      <w:r w:rsidRPr="00264019">
        <w:rPr>
          <w:rStyle w:val="Forte"/>
          <w:rFonts w:ascii="Calibri" w:hAnsi="Calibri" w:cs="Calibri"/>
          <w:b w:val="0"/>
        </w:rPr>
        <w:t>, garantida a ampla</w:t>
      </w:r>
      <w:r w:rsidRPr="00264019">
        <w:rPr>
          <w:rFonts w:ascii="Calibri" w:hAnsi="Calibri" w:cs="Calibri"/>
          <w:b/>
          <w:bCs/>
        </w:rPr>
        <w:t xml:space="preserve"> </w:t>
      </w:r>
      <w:r w:rsidRPr="004316D8">
        <w:rPr>
          <w:rFonts w:ascii="Calibri" w:hAnsi="Calibri" w:cs="Calibri"/>
        </w:rPr>
        <w:t xml:space="preserve">e prévia defesa, poderá aplicar à </w:t>
      </w:r>
      <w:r w:rsidRPr="00264019">
        <w:rPr>
          <w:rFonts w:ascii="Calibri" w:hAnsi="Calibri" w:cs="Calibri"/>
          <w:b/>
          <w:bCs/>
        </w:rPr>
        <w:t>CONTRATADA</w:t>
      </w:r>
      <w:r w:rsidRPr="004316D8">
        <w:rPr>
          <w:rFonts w:ascii="Calibri" w:hAnsi="Calibri" w:cs="Calibri"/>
        </w:rPr>
        <w:t xml:space="preserve">, as sanções previstas no Regulamento de Licitações e de Contratos do Sistema Sebrae, conforme a seguir: </w:t>
      </w:r>
    </w:p>
    <w:p w14:paraId="6D19EF3E" w14:textId="77777777" w:rsidR="00A97A78" w:rsidRPr="00BE309F" w:rsidRDefault="00A97A78" w:rsidP="00BB49FB">
      <w:pPr>
        <w:spacing w:after="0" w:line="276" w:lineRule="auto"/>
        <w:jc w:val="both"/>
        <w:rPr>
          <w:rFonts w:ascii="Calibri" w:hAnsi="Calibri" w:cs="Calibri"/>
          <w:color w:val="000000"/>
        </w:rPr>
      </w:pPr>
      <w:r w:rsidRPr="00BE309F">
        <w:rPr>
          <w:rFonts w:ascii="Calibri" w:hAnsi="Calibri" w:cs="Calibri"/>
          <w:color w:val="000000"/>
        </w:rPr>
        <w:t>I. advertência;</w:t>
      </w:r>
    </w:p>
    <w:p w14:paraId="16FC1C3B" w14:textId="639D465F" w:rsidR="00A97A78" w:rsidRPr="00BE309F" w:rsidRDefault="00A97A78" w:rsidP="00BB49FB">
      <w:pPr>
        <w:spacing w:after="0" w:line="276" w:lineRule="auto"/>
        <w:jc w:val="both"/>
        <w:rPr>
          <w:rFonts w:ascii="Calibri" w:hAnsi="Calibri" w:cs="Calibri"/>
          <w:color w:val="000000"/>
        </w:rPr>
      </w:pPr>
      <w:r w:rsidRPr="00BE309F">
        <w:rPr>
          <w:rFonts w:ascii="Calibri" w:hAnsi="Calibri" w:cs="Calibri"/>
          <w:color w:val="000000"/>
        </w:rPr>
        <w:t xml:space="preserve">II. multas de até </w:t>
      </w:r>
      <w:r w:rsidR="00E67E82">
        <w:rPr>
          <w:rFonts w:ascii="Calibri" w:hAnsi="Calibri" w:cs="Calibri"/>
          <w:color w:val="000000"/>
        </w:rPr>
        <w:t>10</w:t>
      </w:r>
      <w:r w:rsidRPr="00BE309F">
        <w:rPr>
          <w:rFonts w:ascii="Calibri" w:hAnsi="Calibri" w:cs="Calibri"/>
          <w:color w:val="000000"/>
        </w:rPr>
        <w:t>% sobre o valor da contratação</w:t>
      </w:r>
      <w:r w:rsidR="00A94AF4">
        <w:rPr>
          <w:rFonts w:ascii="Calibri" w:hAnsi="Calibri" w:cs="Calibri"/>
          <w:color w:val="000000"/>
        </w:rPr>
        <w:t xml:space="preserve"> estimado</w:t>
      </w:r>
      <w:r w:rsidRPr="00BE309F">
        <w:rPr>
          <w:rFonts w:ascii="Calibri" w:hAnsi="Calibri" w:cs="Calibri"/>
          <w:color w:val="000000"/>
        </w:rPr>
        <w:t xml:space="preserve"> para 12 meses; </w:t>
      </w:r>
    </w:p>
    <w:p w14:paraId="7FA50BAC" w14:textId="39A1CE40" w:rsidR="00BE309F" w:rsidRPr="00BE309F" w:rsidRDefault="00BE309F" w:rsidP="00BE309F">
      <w:pPr>
        <w:spacing w:after="0" w:line="240" w:lineRule="auto"/>
        <w:jc w:val="both"/>
        <w:rPr>
          <w:rFonts w:cs="Calibri"/>
        </w:rPr>
      </w:pPr>
      <w:r w:rsidRPr="00BE309F">
        <w:rPr>
          <w:rFonts w:cs="Calibri"/>
        </w:rPr>
        <w:t>III. suspensão do direito de licitar ou contratar com o SEBRAE/PR, por prazo não superior a 3 (três) anos.</w:t>
      </w:r>
    </w:p>
    <w:p w14:paraId="79BDB0EE" w14:textId="77777777" w:rsidR="00BE309F" w:rsidRPr="00BE309F" w:rsidRDefault="00BE309F" w:rsidP="00BE309F">
      <w:pPr>
        <w:jc w:val="both"/>
        <w:rPr>
          <w:rFonts w:cs="Calibri"/>
          <w:color w:val="000000"/>
        </w:rPr>
      </w:pPr>
      <w:r w:rsidRPr="00BE309F">
        <w:rPr>
          <w:rFonts w:cs="Calibri"/>
          <w:color w:val="000000"/>
        </w:rPr>
        <w:t>IV. suspensão do direito de licitar ou contratar com o Sistema Sebrae, com prazo de no mínimo 4 (quatro) a 6 (seis) anos e não superior.</w:t>
      </w:r>
    </w:p>
    <w:p w14:paraId="5719E65F" w14:textId="77777777" w:rsidR="00A97A78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  <w:b/>
          <w:bCs/>
        </w:rPr>
        <w:t xml:space="preserve">§1º. </w:t>
      </w:r>
      <w:r w:rsidRPr="00BB49FB">
        <w:rPr>
          <w:rFonts w:ascii="Calibri" w:hAnsi="Calibri" w:cs="Calibri"/>
        </w:rPr>
        <w:t>Para efeito de aplicação das multas indicadas no inciso II, às infrações são atribuídos graus, conforme as tabelas 1 e 2 a seguir:</w:t>
      </w:r>
    </w:p>
    <w:p w14:paraId="7053DD53" w14:textId="77777777" w:rsidR="00375041" w:rsidRPr="00BB49FB" w:rsidRDefault="00375041" w:rsidP="00BB49FB">
      <w:pPr>
        <w:spacing w:after="0" w:line="276" w:lineRule="auto"/>
        <w:jc w:val="both"/>
        <w:rPr>
          <w:rFonts w:ascii="Calibri" w:hAnsi="Calibri" w:cs="Calibri"/>
        </w:rPr>
      </w:pPr>
    </w:p>
    <w:p w14:paraId="17024F3B" w14:textId="77777777" w:rsidR="00A97A78" w:rsidRDefault="00A97A78" w:rsidP="00BB49FB">
      <w:pPr>
        <w:tabs>
          <w:tab w:val="left" w:pos="142"/>
        </w:tabs>
        <w:spacing w:after="0" w:line="276" w:lineRule="auto"/>
        <w:jc w:val="center"/>
        <w:rPr>
          <w:rFonts w:ascii="Calibri" w:eastAsia="Calibri" w:hAnsi="Calibri" w:cs="Calibri"/>
          <w:b/>
          <w:bCs/>
          <w:u w:val="single"/>
        </w:rPr>
      </w:pPr>
      <w:r w:rsidRPr="00BB49FB">
        <w:rPr>
          <w:rFonts w:ascii="Calibri" w:eastAsia="Calibri" w:hAnsi="Calibri" w:cs="Calibri"/>
          <w:b/>
          <w:bCs/>
          <w:u w:val="single"/>
        </w:rPr>
        <w:t>Tabela: 01</w:t>
      </w:r>
    </w:p>
    <w:p w14:paraId="67C21BA7" w14:textId="77777777" w:rsidR="00375041" w:rsidRPr="00BB49FB" w:rsidRDefault="00375041" w:rsidP="00BB49FB">
      <w:pPr>
        <w:tabs>
          <w:tab w:val="left" w:pos="142"/>
        </w:tabs>
        <w:spacing w:after="0" w:line="276" w:lineRule="auto"/>
        <w:jc w:val="center"/>
        <w:rPr>
          <w:rFonts w:ascii="Calibri" w:eastAsia="Calibri" w:hAnsi="Calibri" w:cs="Calibri"/>
          <w:b/>
          <w:bCs/>
          <w:u w:val="single"/>
        </w:rPr>
      </w:pPr>
    </w:p>
    <w:tbl>
      <w:tblPr>
        <w:tblW w:w="9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"/>
        <w:gridCol w:w="8080"/>
      </w:tblGrid>
      <w:tr w:rsidR="00A35B4B" w:rsidRPr="000C13CB" w14:paraId="48D5D259" w14:textId="77777777" w:rsidTr="0067617D">
        <w:trPr>
          <w:jc w:val="center"/>
        </w:trPr>
        <w:tc>
          <w:tcPr>
            <w:tcW w:w="10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1EB9C" w14:textId="77777777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b/>
                <w:bCs/>
                <w:sz w:val="21"/>
                <w:szCs w:val="21"/>
              </w:rPr>
            </w:pPr>
            <w:r w:rsidRPr="000C13CB">
              <w:rPr>
                <w:rFonts w:eastAsia="Calibri" w:cs="Calibri"/>
                <w:b/>
                <w:bCs/>
                <w:sz w:val="21"/>
                <w:szCs w:val="21"/>
              </w:rPr>
              <w:t>GRAU</w:t>
            </w:r>
          </w:p>
        </w:tc>
        <w:tc>
          <w:tcPr>
            <w:tcW w:w="8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893AB" w14:textId="77777777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b/>
                <w:bCs/>
                <w:sz w:val="21"/>
                <w:szCs w:val="21"/>
              </w:rPr>
            </w:pPr>
            <w:r w:rsidRPr="000C13CB">
              <w:rPr>
                <w:rFonts w:eastAsia="Calibri" w:cs="Calibri"/>
                <w:b/>
                <w:bCs/>
                <w:sz w:val="21"/>
                <w:szCs w:val="21"/>
              </w:rPr>
              <w:t xml:space="preserve">CORRESPONDÊNCIA EM % SOBRE O VALOR </w:t>
            </w:r>
            <w:r>
              <w:rPr>
                <w:rFonts w:eastAsia="Calibri" w:cs="Calibri"/>
                <w:b/>
                <w:bCs/>
                <w:sz w:val="21"/>
                <w:szCs w:val="21"/>
              </w:rPr>
              <w:t>DO EVENTO</w:t>
            </w:r>
          </w:p>
        </w:tc>
      </w:tr>
      <w:tr w:rsidR="00A35B4B" w:rsidRPr="000C13CB" w14:paraId="49BBB8DD" w14:textId="77777777" w:rsidTr="00A35B4B">
        <w:trPr>
          <w:trHeight w:val="277"/>
          <w:jc w:val="center"/>
        </w:trPr>
        <w:tc>
          <w:tcPr>
            <w:tcW w:w="10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38842" w14:textId="77777777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>
              <w:rPr>
                <w:rFonts w:eastAsia="Calibri" w:cs="Calibri"/>
                <w:sz w:val="21"/>
                <w:szCs w:val="21"/>
              </w:rPr>
              <w:t>1</w:t>
            </w:r>
          </w:p>
        </w:tc>
        <w:tc>
          <w:tcPr>
            <w:tcW w:w="8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F2359" w14:textId="77777777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>
              <w:rPr>
                <w:rFonts w:eastAsia="Calibri" w:cs="Calibri"/>
                <w:sz w:val="21"/>
                <w:szCs w:val="21"/>
              </w:rPr>
              <w:t>7%</w:t>
            </w:r>
          </w:p>
        </w:tc>
      </w:tr>
      <w:tr w:rsidR="00A35B4B" w:rsidRPr="000C13CB" w14:paraId="367D8227" w14:textId="77777777" w:rsidTr="0067617D">
        <w:trPr>
          <w:jc w:val="center"/>
        </w:trPr>
        <w:tc>
          <w:tcPr>
            <w:tcW w:w="10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FE494" w14:textId="77777777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>
              <w:rPr>
                <w:rFonts w:eastAsia="Calibri" w:cs="Calibri"/>
                <w:sz w:val="21"/>
                <w:szCs w:val="21"/>
              </w:rPr>
              <w:t>2</w:t>
            </w:r>
          </w:p>
        </w:tc>
        <w:tc>
          <w:tcPr>
            <w:tcW w:w="8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0E9FE" w14:textId="77777777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>
              <w:rPr>
                <w:rFonts w:eastAsia="Calibri" w:cs="Calibri"/>
                <w:sz w:val="21"/>
                <w:szCs w:val="21"/>
              </w:rPr>
              <w:t>10%</w:t>
            </w:r>
          </w:p>
        </w:tc>
      </w:tr>
      <w:tr w:rsidR="00A35B4B" w:rsidRPr="000C13CB" w14:paraId="14C47C17" w14:textId="77777777" w:rsidTr="0067617D">
        <w:trPr>
          <w:jc w:val="center"/>
        </w:trPr>
        <w:tc>
          <w:tcPr>
            <w:tcW w:w="10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6D396" w14:textId="77777777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>
              <w:rPr>
                <w:rFonts w:eastAsia="Calibri" w:cs="Calibri"/>
                <w:sz w:val="21"/>
                <w:szCs w:val="21"/>
              </w:rPr>
              <w:t>3</w:t>
            </w:r>
          </w:p>
        </w:tc>
        <w:tc>
          <w:tcPr>
            <w:tcW w:w="8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FC490" w14:textId="23A1A612" w:rsidR="00A35B4B" w:rsidRPr="000C13CB" w:rsidRDefault="00A94AF4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>
              <w:rPr>
                <w:rFonts w:eastAsia="Calibri" w:cs="Calibri"/>
                <w:sz w:val="21"/>
                <w:szCs w:val="21"/>
              </w:rPr>
              <w:t>15</w:t>
            </w:r>
            <w:r w:rsidR="00A35B4B">
              <w:rPr>
                <w:rFonts w:eastAsia="Calibri" w:cs="Calibri"/>
                <w:sz w:val="21"/>
                <w:szCs w:val="21"/>
              </w:rPr>
              <w:t>%</w:t>
            </w:r>
          </w:p>
        </w:tc>
      </w:tr>
      <w:tr w:rsidR="00A35B4B" w:rsidRPr="000C13CB" w14:paraId="4B68B75B" w14:textId="77777777" w:rsidTr="0067617D">
        <w:trPr>
          <w:jc w:val="center"/>
        </w:trPr>
        <w:tc>
          <w:tcPr>
            <w:tcW w:w="10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94589" w14:textId="77777777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 w:rsidRPr="000C13CB">
              <w:rPr>
                <w:rFonts w:eastAsia="Calibri" w:cs="Calibri"/>
                <w:b/>
                <w:bCs/>
                <w:sz w:val="21"/>
                <w:szCs w:val="21"/>
              </w:rPr>
              <w:t>GRAU</w:t>
            </w:r>
          </w:p>
        </w:tc>
        <w:tc>
          <w:tcPr>
            <w:tcW w:w="8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D880A" w14:textId="1C1B2B9E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 w:rsidRPr="000C13CB">
              <w:rPr>
                <w:rFonts w:eastAsia="Calibri" w:cs="Calibri"/>
                <w:b/>
                <w:bCs/>
                <w:sz w:val="21"/>
                <w:szCs w:val="21"/>
              </w:rPr>
              <w:t>CORRESPONDÊNCIA EM % SOBRE O VALOR DA CONTRATAÇÃO</w:t>
            </w:r>
            <w:r w:rsidR="00A94AF4">
              <w:rPr>
                <w:rFonts w:eastAsia="Calibri" w:cs="Calibri"/>
                <w:b/>
                <w:bCs/>
                <w:sz w:val="21"/>
                <w:szCs w:val="21"/>
              </w:rPr>
              <w:t xml:space="preserve"> ESTIMADA</w:t>
            </w:r>
            <w:r w:rsidRPr="000C13CB">
              <w:rPr>
                <w:rFonts w:eastAsia="Calibri" w:cs="Calibri"/>
                <w:b/>
                <w:bCs/>
                <w:sz w:val="21"/>
                <w:szCs w:val="21"/>
              </w:rPr>
              <w:t xml:space="preserve"> PARA 12 MESES</w:t>
            </w:r>
          </w:p>
        </w:tc>
      </w:tr>
      <w:tr w:rsidR="00A35B4B" w:rsidRPr="000C13CB" w14:paraId="0BDC3F98" w14:textId="77777777" w:rsidTr="0067617D">
        <w:trPr>
          <w:jc w:val="center"/>
        </w:trPr>
        <w:tc>
          <w:tcPr>
            <w:tcW w:w="10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F0217" w14:textId="77777777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>
              <w:rPr>
                <w:rFonts w:eastAsia="Calibri" w:cs="Calibri"/>
                <w:sz w:val="21"/>
                <w:szCs w:val="21"/>
              </w:rPr>
              <w:lastRenderedPageBreak/>
              <w:t>4</w:t>
            </w:r>
          </w:p>
        </w:tc>
        <w:tc>
          <w:tcPr>
            <w:tcW w:w="8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FF2A3" w14:textId="0B6CC82D" w:rsidR="00A35B4B" w:rsidRPr="000C13CB" w:rsidRDefault="00A94AF4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>
              <w:rPr>
                <w:rFonts w:eastAsia="Calibri" w:cs="Calibri"/>
                <w:sz w:val="21"/>
                <w:szCs w:val="21"/>
              </w:rPr>
              <w:t>2</w:t>
            </w:r>
            <w:r w:rsidR="00A35B4B" w:rsidRPr="000C13CB">
              <w:rPr>
                <w:rFonts w:eastAsia="Calibri" w:cs="Calibri"/>
                <w:sz w:val="21"/>
                <w:szCs w:val="21"/>
              </w:rPr>
              <w:t>%</w:t>
            </w:r>
          </w:p>
        </w:tc>
      </w:tr>
      <w:tr w:rsidR="00A35B4B" w:rsidRPr="000C13CB" w14:paraId="1C72521A" w14:textId="77777777" w:rsidTr="0067617D">
        <w:trPr>
          <w:jc w:val="center"/>
        </w:trPr>
        <w:tc>
          <w:tcPr>
            <w:tcW w:w="10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05EBF" w14:textId="77777777" w:rsidR="00A35B4B" w:rsidRPr="000C13CB" w:rsidRDefault="00A35B4B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>
              <w:rPr>
                <w:rFonts w:eastAsia="Calibri" w:cs="Calibri"/>
                <w:sz w:val="21"/>
                <w:szCs w:val="21"/>
              </w:rPr>
              <w:t>5</w:t>
            </w:r>
          </w:p>
        </w:tc>
        <w:tc>
          <w:tcPr>
            <w:tcW w:w="8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F8587" w14:textId="67480C56" w:rsidR="00A35B4B" w:rsidRPr="000C13CB" w:rsidRDefault="00A94AF4" w:rsidP="00A35B4B">
            <w:pPr>
              <w:tabs>
                <w:tab w:val="left" w:pos="142"/>
              </w:tabs>
              <w:spacing w:after="60" w:line="240" w:lineRule="auto"/>
              <w:jc w:val="center"/>
              <w:rPr>
                <w:rFonts w:eastAsia="Calibri" w:cs="Calibri"/>
                <w:sz w:val="21"/>
                <w:szCs w:val="21"/>
              </w:rPr>
            </w:pPr>
            <w:r>
              <w:rPr>
                <w:rFonts w:eastAsia="Calibri" w:cs="Calibri"/>
                <w:sz w:val="21"/>
                <w:szCs w:val="21"/>
              </w:rPr>
              <w:t>10</w:t>
            </w:r>
            <w:r w:rsidR="00A35B4B" w:rsidRPr="000C13CB">
              <w:rPr>
                <w:rFonts w:eastAsia="Calibri" w:cs="Calibri"/>
                <w:sz w:val="21"/>
                <w:szCs w:val="21"/>
              </w:rPr>
              <w:t>%</w:t>
            </w:r>
          </w:p>
        </w:tc>
      </w:tr>
    </w:tbl>
    <w:p w14:paraId="3246FA09" w14:textId="77777777" w:rsidR="00A97A78" w:rsidRPr="00BB49FB" w:rsidRDefault="00A97A78" w:rsidP="00BB49FB">
      <w:pPr>
        <w:spacing w:after="0" w:line="276" w:lineRule="auto"/>
        <w:jc w:val="center"/>
        <w:rPr>
          <w:rFonts w:ascii="Calibri" w:eastAsia="Calibri" w:hAnsi="Calibri" w:cs="Calibri"/>
          <w:b/>
          <w:bCs/>
          <w:u w:val="single"/>
        </w:rPr>
      </w:pPr>
    </w:p>
    <w:p w14:paraId="67F304CF" w14:textId="77777777" w:rsidR="00A97A78" w:rsidRPr="00BB49FB" w:rsidRDefault="00A97A78" w:rsidP="00BB49FB">
      <w:pPr>
        <w:spacing w:after="0" w:line="276" w:lineRule="auto"/>
        <w:jc w:val="center"/>
        <w:rPr>
          <w:rFonts w:ascii="Calibri" w:hAnsi="Calibri" w:cs="Calibri"/>
          <w:b/>
          <w:bCs/>
        </w:rPr>
      </w:pPr>
      <w:r w:rsidRPr="00BB49FB">
        <w:rPr>
          <w:rFonts w:ascii="Calibri" w:hAnsi="Calibri" w:cs="Calibri"/>
          <w:b/>
          <w:bCs/>
          <w:u w:val="single"/>
        </w:rPr>
        <w:t>Tabela: 02</w:t>
      </w:r>
    </w:p>
    <w:p w14:paraId="710C555C" w14:textId="77777777" w:rsidR="00A97A78" w:rsidRPr="00BB49FB" w:rsidRDefault="00A97A78" w:rsidP="00BB49FB">
      <w:pPr>
        <w:spacing w:after="0" w:line="276" w:lineRule="auto"/>
        <w:jc w:val="center"/>
        <w:rPr>
          <w:rFonts w:ascii="Calibri" w:hAnsi="Calibri" w:cs="Calibri"/>
          <w:b/>
          <w:bCs/>
          <w:u w:val="single"/>
        </w:rPr>
      </w:pPr>
    </w:p>
    <w:tbl>
      <w:tblPr>
        <w:tblW w:w="8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5"/>
        <w:gridCol w:w="6870"/>
        <w:gridCol w:w="947"/>
      </w:tblGrid>
      <w:tr w:rsidR="00D24EE8" w:rsidRPr="00D24EE8" w14:paraId="78A63B7E" w14:textId="77777777" w:rsidTr="0067617D">
        <w:trPr>
          <w:jc w:val="center"/>
        </w:trPr>
        <w:tc>
          <w:tcPr>
            <w:tcW w:w="115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DA5F7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6344C3EE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D24EE8">
              <w:rPr>
                <w:rFonts w:cstheme="minorHAnsi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68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D5B13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D24EE8">
              <w:rPr>
                <w:rFonts w:cstheme="minorHAnsi"/>
                <w:b/>
                <w:bCs/>
                <w:sz w:val="21"/>
                <w:szCs w:val="21"/>
              </w:rPr>
              <w:t>INFRAÇÃO</w:t>
            </w:r>
          </w:p>
        </w:tc>
        <w:tc>
          <w:tcPr>
            <w:tcW w:w="94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BCB08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4DE8D7A9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D24EE8">
              <w:rPr>
                <w:rFonts w:cstheme="minorHAnsi"/>
                <w:b/>
                <w:bCs/>
                <w:sz w:val="21"/>
                <w:szCs w:val="21"/>
              </w:rPr>
              <w:t>GRAU</w:t>
            </w:r>
          </w:p>
        </w:tc>
      </w:tr>
      <w:tr w:rsidR="00D24EE8" w:rsidRPr="00D24EE8" w14:paraId="65D666F3" w14:textId="77777777" w:rsidTr="0067617D">
        <w:trPr>
          <w:trHeight w:val="172"/>
          <w:jc w:val="center"/>
        </w:trPr>
        <w:tc>
          <w:tcPr>
            <w:tcW w:w="0" w:type="auto"/>
            <w:vMerge/>
            <w:vAlign w:val="center"/>
            <w:hideMark/>
          </w:tcPr>
          <w:p w14:paraId="1C454D75" w14:textId="77777777" w:rsidR="00D24EE8" w:rsidRPr="00D24EE8" w:rsidRDefault="00D24EE8" w:rsidP="00D24EE8">
            <w:pPr>
              <w:spacing w:after="60" w:line="240" w:lineRule="auto"/>
              <w:rPr>
                <w:rFonts w:eastAsia="Calibri"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68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93E92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D24EE8">
              <w:rPr>
                <w:rFonts w:cstheme="minorHAnsi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0" w:type="auto"/>
            <w:vMerge/>
            <w:vAlign w:val="center"/>
            <w:hideMark/>
          </w:tcPr>
          <w:p w14:paraId="42A2424D" w14:textId="77777777" w:rsidR="00D24EE8" w:rsidRPr="00D24EE8" w:rsidRDefault="00D24EE8" w:rsidP="00D24EE8">
            <w:pPr>
              <w:spacing w:after="60" w:line="240" w:lineRule="auto"/>
              <w:rPr>
                <w:rFonts w:eastAsia="Calibri" w:cstheme="minorHAnsi"/>
                <w:b/>
                <w:bCs/>
                <w:sz w:val="21"/>
                <w:szCs w:val="21"/>
              </w:rPr>
            </w:pPr>
          </w:p>
        </w:tc>
      </w:tr>
      <w:tr w:rsidR="00D24EE8" w:rsidRPr="00D24EE8" w14:paraId="4EBF1866" w14:textId="77777777" w:rsidTr="0067617D">
        <w:trPr>
          <w:jc w:val="center"/>
        </w:trPr>
        <w:tc>
          <w:tcPr>
            <w:tcW w:w="1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87674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1</w:t>
            </w:r>
          </w:p>
        </w:tc>
        <w:tc>
          <w:tcPr>
            <w:tcW w:w="68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53BD9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Não atendimento aos padrões mínimos acordados (</w:t>
            </w:r>
            <w:proofErr w:type="spellStart"/>
            <w:r w:rsidRPr="00D24EE8">
              <w:rPr>
                <w:rFonts w:cstheme="minorHAnsi"/>
                <w:sz w:val="21"/>
                <w:szCs w:val="21"/>
              </w:rPr>
              <w:t>ex</w:t>
            </w:r>
            <w:proofErr w:type="spellEnd"/>
            <w:r w:rsidRPr="00D24EE8">
              <w:rPr>
                <w:rFonts w:cstheme="minorHAnsi"/>
                <w:sz w:val="21"/>
                <w:szCs w:val="21"/>
              </w:rPr>
              <w:t>: falhas na organização, segurança, atendimento).</w:t>
            </w:r>
          </w:p>
        </w:tc>
        <w:tc>
          <w:tcPr>
            <w:tcW w:w="9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5C979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3</w:t>
            </w:r>
          </w:p>
        </w:tc>
      </w:tr>
      <w:tr w:rsidR="00D24EE8" w:rsidRPr="00D24EE8" w14:paraId="1197AAF6" w14:textId="77777777" w:rsidTr="0067617D">
        <w:trPr>
          <w:trHeight w:val="479"/>
          <w:jc w:val="center"/>
        </w:trPr>
        <w:tc>
          <w:tcPr>
            <w:tcW w:w="1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7DB32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2</w:t>
            </w:r>
          </w:p>
        </w:tc>
        <w:tc>
          <w:tcPr>
            <w:tcW w:w="68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0D458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Recusa da empresa em atender os pedidos e orientações do gestor do contrato (por ocorrência).</w:t>
            </w:r>
          </w:p>
        </w:tc>
        <w:tc>
          <w:tcPr>
            <w:tcW w:w="9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F233D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2</w:t>
            </w:r>
          </w:p>
        </w:tc>
      </w:tr>
      <w:tr w:rsidR="00D24EE8" w:rsidRPr="00D24EE8" w14:paraId="2ED16F55" w14:textId="77777777" w:rsidTr="0067617D">
        <w:trPr>
          <w:trHeight w:val="479"/>
          <w:jc w:val="center"/>
        </w:trPr>
        <w:tc>
          <w:tcPr>
            <w:tcW w:w="1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66401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3</w:t>
            </w:r>
          </w:p>
        </w:tc>
        <w:tc>
          <w:tcPr>
            <w:tcW w:w="68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73C86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Descumprimento de qualquer previsão contratual não prevista nesta tabela de sanções (por ocorrência).</w:t>
            </w:r>
          </w:p>
        </w:tc>
        <w:tc>
          <w:tcPr>
            <w:tcW w:w="9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9C96F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1</w:t>
            </w:r>
          </w:p>
        </w:tc>
      </w:tr>
      <w:tr w:rsidR="00D24EE8" w:rsidRPr="00D24EE8" w14:paraId="250E6E51" w14:textId="77777777" w:rsidTr="0067617D">
        <w:trPr>
          <w:trHeight w:val="479"/>
          <w:jc w:val="center"/>
        </w:trPr>
        <w:tc>
          <w:tcPr>
            <w:tcW w:w="1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8D8B6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4</w:t>
            </w:r>
          </w:p>
        </w:tc>
        <w:tc>
          <w:tcPr>
            <w:tcW w:w="68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E86DF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Não cumprir com o pagamento em dia de tributos que incidem sobre o contrato – inclusive quanto aos encargos sociais e trabalhistas (por ocorrência, devendo proceder o pagamento).</w:t>
            </w:r>
          </w:p>
        </w:tc>
        <w:tc>
          <w:tcPr>
            <w:tcW w:w="9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90129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4</w:t>
            </w:r>
          </w:p>
        </w:tc>
      </w:tr>
      <w:tr w:rsidR="00D24EE8" w:rsidRPr="00D24EE8" w14:paraId="09467AB2" w14:textId="77777777" w:rsidTr="0067617D">
        <w:trPr>
          <w:trHeight w:val="479"/>
          <w:jc w:val="center"/>
        </w:trPr>
        <w:tc>
          <w:tcPr>
            <w:tcW w:w="1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AECE6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5</w:t>
            </w:r>
          </w:p>
        </w:tc>
        <w:tc>
          <w:tcPr>
            <w:tcW w:w="68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EF45D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Apresentar declaração e/ou documentação falsa, comportar-se de modo inidôneo ou cometer fraude durante a execução do contrato (sem prejuízo de ser impedida de licitar e contratar com o Sistema Sebrae, pelo prazo de até 6 (seis) anos.</w:t>
            </w:r>
          </w:p>
        </w:tc>
        <w:tc>
          <w:tcPr>
            <w:tcW w:w="9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1988E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5</w:t>
            </w:r>
          </w:p>
        </w:tc>
      </w:tr>
      <w:tr w:rsidR="00D24EE8" w:rsidRPr="00D24EE8" w14:paraId="1BD69365" w14:textId="77777777" w:rsidTr="0067617D">
        <w:trPr>
          <w:trHeight w:val="479"/>
          <w:jc w:val="center"/>
        </w:trPr>
        <w:tc>
          <w:tcPr>
            <w:tcW w:w="1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DC2D9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6</w:t>
            </w:r>
          </w:p>
        </w:tc>
        <w:tc>
          <w:tcPr>
            <w:tcW w:w="68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8E3E9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Inexecução parcial do contrato</w:t>
            </w:r>
          </w:p>
        </w:tc>
        <w:tc>
          <w:tcPr>
            <w:tcW w:w="9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C3CD6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4</w:t>
            </w:r>
          </w:p>
        </w:tc>
      </w:tr>
      <w:tr w:rsidR="00D24EE8" w:rsidRPr="00D24EE8" w14:paraId="7226CB1D" w14:textId="77777777" w:rsidTr="0067617D">
        <w:trPr>
          <w:trHeight w:val="479"/>
          <w:jc w:val="center"/>
        </w:trPr>
        <w:tc>
          <w:tcPr>
            <w:tcW w:w="1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13F45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7</w:t>
            </w:r>
          </w:p>
        </w:tc>
        <w:tc>
          <w:tcPr>
            <w:tcW w:w="68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4E8AD" w14:textId="77777777" w:rsidR="00D24EE8" w:rsidRPr="00D24EE8" w:rsidRDefault="00D24EE8" w:rsidP="00D24EE8">
            <w:pPr>
              <w:autoSpaceDE w:val="0"/>
              <w:autoSpaceDN w:val="0"/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Inexecução total do contrato</w:t>
            </w:r>
          </w:p>
        </w:tc>
        <w:tc>
          <w:tcPr>
            <w:tcW w:w="9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EE793" w14:textId="77777777" w:rsidR="00D24EE8" w:rsidRPr="00D24EE8" w:rsidRDefault="00D24EE8" w:rsidP="00D24EE8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24EE8">
              <w:rPr>
                <w:rFonts w:cstheme="minorHAnsi"/>
                <w:sz w:val="21"/>
                <w:szCs w:val="21"/>
              </w:rPr>
              <w:t>5</w:t>
            </w:r>
          </w:p>
        </w:tc>
      </w:tr>
    </w:tbl>
    <w:p w14:paraId="1AC1BB71" w14:textId="77777777" w:rsidR="00A97A78" w:rsidRPr="00BB49FB" w:rsidRDefault="00A97A78" w:rsidP="00BB49FB">
      <w:pPr>
        <w:spacing w:after="0" w:line="276" w:lineRule="auto"/>
        <w:rPr>
          <w:rFonts w:ascii="Calibri" w:hAnsi="Calibri" w:cs="Calibri"/>
          <w:b/>
          <w:bCs/>
        </w:rPr>
      </w:pPr>
    </w:p>
    <w:p w14:paraId="27C6D97D" w14:textId="77777777" w:rsidR="003E4DE0" w:rsidRPr="00BD7395" w:rsidRDefault="003E4DE0" w:rsidP="00BD7395">
      <w:pPr>
        <w:spacing w:after="120" w:line="240" w:lineRule="auto"/>
        <w:jc w:val="both"/>
        <w:rPr>
          <w:rFonts w:cs="Calibri"/>
        </w:rPr>
      </w:pPr>
      <w:r w:rsidRPr="00BD7395">
        <w:rPr>
          <w:rFonts w:cs="Calibri"/>
          <w:b/>
          <w:bCs/>
        </w:rPr>
        <w:t>§2º.</w:t>
      </w:r>
      <w:r w:rsidRPr="00BD7395">
        <w:rPr>
          <w:rFonts w:cs="Calibri"/>
        </w:rPr>
        <w:t xml:space="preserve"> Para fins de penalização, considera-se atraso o dia/horário posterior ao acordado para o evento. Caso seja descumprido o prazo, ensejar-se-á penalidade de multa diária até o limite indicado no respectivo item da tabela anterior.</w:t>
      </w:r>
    </w:p>
    <w:p w14:paraId="5120193A" w14:textId="77777777" w:rsidR="00BD7395" w:rsidRPr="00BD7395" w:rsidRDefault="00BD7395" w:rsidP="00BD7395">
      <w:pPr>
        <w:spacing w:after="120" w:line="240" w:lineRule="auto"/>
        <w:jc w:val="both"/>
        <w:rPr>
          <w:rFonts w:cs="Calibri"/>
        </w:rPr>
      </w:pPr>
      <w:r w:rsidRPr="00BD7395">
        <w:rPr>
          <w:rFonts w:cs="Calibri"/>
          <w:b/>
          <w:bCs/>
        </w:rPr>
        <w:t>§3º.</w:t>
      </w:r>
      <w:r w:rsidRPr="00BD7395">
        <w:rPr>
          <w:rFonts w:cs="Calibri"/>
        </w:rPr>
        <w:t xml:space="preserve"> A reincidência de quaisquer ocorrências previstas nesta cláusula poderá ensejar a inexecução total do contrato e cumulativamente poderá ser aplicada a penalidade de impedimento de licitar e contratar com o </w:t>
      </w:r>
      <w:r w:rsidRPr="00BD7395">
        <w:rPr>
          <w:rFonts w:cs="Calibri"/>
          <w:b/>
          <w:bCs/>
        </w:rPr>
        <w:t>SEBRAE/PR</w:t>
      </w:r>
      <w:r w:rsidRPr="00BD7395">
        <w:rPr>
          <w:rFonts w:cs="Calibri"/>
        </w:rPr>
        <w:t>, pelo prazo de até 5 (cinco) anos, ou com o Sistema Sebrae, com prazo mínimo de 3 (três) anos e não superior a 6 (seis) anos.</w:t>
      </w:r>
    </w:p>
    <w:p w14:paraId="33075E36" w14:textId="77777777" w:rsidR="00BD7395" w:rsidRPr="00BD7395" w:rsidRDefault="00BD7395" w:rsidP="00BD7395">
      <w:pPr>
        <w:spacing w:after="120" w:line="240" w:lineRule="auto"/>
        <w:jc w:val="both"/>
        <w:rPr>
          <w:rFonts w:cs="Calibri"/>
        </w:rPr>
      </w:pPr>
      <w:r w:rsidRPr="00BD7395">
        <w:rPr>
          <w:rFonts w:cs="Calibri"/>
          <w:b/>
          <w:bCs/>
        </w:rPr>
        <w:t>§4º.</w:t>
      </w:r>
      <w:r w:rsidRPr="00BD7395">
        <w:rPr>
          <w:rFonts w:cs="Calibri"/>
        </w:rPr>
        <w:t xml:space="preserve"> As penalidades estipuladas no caput desta cláusula são cumulativas, isto é, poderão ser aplicadas, simultaneamente, multas moratórias e compensatórias.</w:t>
      </w:r>
    </w:p>
    <w:p w14:paraId="2DBD9710" w14:textId="77777777" w:rsidR="00BD7395" w:rsidRPr="00BD7395" w:rsidRDefault="00BD7395" w:rsidP="00BD7395">
      <w:pPr>
        <w:spacing w:after="120" w:line="240" w:lineRule="auto"/>
        <w:jc w:val="both"/>
        <w:rPr>
          <w:rFonts w:eastAsia="Calibri" w:cs="Calibri"/>
        </w:rPr>
      </w:pPr>
      <w:r w:rsidRPr="00BD7395">
        <w:rPr>
          <w:rFonts w:eastAsia="Calibri" w:cs="Calibri"/>
          <w:b/>
        </w:rPr>
        <w:t>§5º.</w:t>
      </w:r>
      <w:r w:rsidRPr="00BD7395">
        <w:rPr>
          <w:rFonts w:eastAsia="Calibri" w:cs="Calibri"/>
        </w:rPr>
        <w:t xml:space="preserve"> As penalidades serão aplicadas em estrita conformidade aos princípios da proporcionalidade e razoabilidade.</w:t>
      </w:r>
    </w:p>
    <w:p w14:paraId="396403C3" w14:textId="77777777" w:rsidR="00BD7395" w:rsidRPr="00BD7395" w:rsidRDefault="00BD7395" w:rsidP="00BD7395">
      <w:pPr>
        <w:spacing w:after="120" w:line="240" w:lineRule="auto"/>
        <w:jc w:val="both"/>
        <w:rPr>
          <w:rFonts w:eastAsia="Calibri" w:cs="Calibri"/>
        </w:rPr>
      </w:pPr>
      <w:r w:rsidRPr="00BD7395">
        <w:rPr>
          <w:rFonts w:eastAsia="Calibri" w:cs="Calibri"/>
          <w:b/>
        </w:rPr>
        <w:t>§6º.</w:t>
      </w:r>
      <w:r w:rsidRPr="00BD7395">
        <w:rPr>
          <w:rFonts w:eastAsia="Calibri" w:cs="Calibri"/>
        </w:rPr>
        <w:t xml:space="preserve"> A multa deverá ser depositada em conta corrente de titularidade do </w:t>
      </w:r>
      <w:r w:rsidRPr="00BD7395">
        <w:rPr>
          <w:rFonts w:eastAsia="Calibri" w:cs="Calibri"/>
          <w:b/>
        </w:rPr>
        <w:t>SEBRAE/PR</w:t>
      </w:r>
      <w:r w:rsidRPr="00BD7395">
        <w:rPr>
          <w:rFonts w:eastAsia="Calibri" w:cs="Calibri"/>
        </w:rPr>
        <w:t>, no prazo de 07 (sete) dias corridos, contados da data de sua comunicação ou será descontada dos pagamentos devidos.</w:t>
      </w:r>
    </w:p>
    <w:p w14:paraId="59071ED5" w14:textId="77777777" w:rsidR="00BD7395" w:rsidRPr="00BD7395" w:rsidRDefault="00BD7395" w:rsidP="00BD7395">
      <w:pPr>
        <w:spacing w:after="120" w:line="240" w:lineRule="auto"/>
        <w:jc w:val="both"/>
        <w:rPr>
          <w:rFonts w:eastAsia="Calibri" w:cs="Calibri"/>
        </w:rPr>
      </w:pPr>
      <w:r w:rsidRPr="00BD7395">
        <w:rPr>
          <w:rFonts w:eastAsia="Calibri" w:cs="Calibri"/>
          <w:b/>
        </w:rPr>
        <w:t>§7º.</w:t>
      </w:r>
      <w:r w:rsidRPr="00BD7395">
        <w:rPr>
          <w:rFonts w:eastAsia="Calibri" w:cs="Calibri"/>
        </w:rPr>
        <w:t xml:space="preserve"> Para aplicação das penalidades previstas nesta cláusula, a </w:t>
      </w:r>
      <w:r w:rsidRPr="00BD7395">
        <w:rPr>
          <w:rFonts w:eastAsia="Calibri" w:cs="Calibri"/>
          <w:b/>
        </w:rPr>
        <w:t>CONTRATADA</w:t>
      </w:r>
      <w:r w:rsidRPr="00BD7395">
        <w:rPr>
          <w:rFonts w:eastAsia="Calibri" w:cs="Calibri"/>
        </w:rPr>
        <w:t xml:space="preserve"> será notificada para apresentação de sua defesa, no prazo de 5 (cinco) dias úteis, contados da notificação.</w:t>
      </w:r>
    </w:p>
    <w:p w14:paraId="2B923B27" w14:textId="77777777" w:rsidR="00BD7395" w:rsidRPr="00BD7395" w:rsidRDefault="00BD7395" w:rsidP="00BD7395">
      <w:pPr>
        <w:spacing w:after="120" w:line="240" w:lineRule="auto"/>
        <w:jc w:val="both"/>
        <w:rPr>
          <w:rFonts w:ascii="Calibri" w:eastAsia="Calibri" w:hAnsi="Calibri" w:cs="Calibri"/>
        </w:rPr>
      </w:pPr>
      <w:r w:rsidRPr="00BD7395">
        <w:rPr>
          <w:rFonts w:eastAsia="Calibri" w:cs="Calibri"/>
          <w:b/>
        </w:rPr>
        <w:t>§8º.</w:t>
      </w:r>
      <w:r w:rsidRPr="00BD7395">
        <w:rPr>
          <w:rFonts w:eastAsia="Calibri" w:cs="Calibri"/>
        </w:rPr>
        <w:t xml:space="preserve"> A notificação mencionada nos parágrafos anteriores poderá ser realizada através do e-mail indicado neste contrato</w:t>
      </w:r>
      <w:r w:rsidRPr="00BD7395">
        <w:rPr>
          <w:rFonts w:ascii="Calibri" w:eastAsia="Calibri" w:hAnsi="Calibri" w:cs="Calibri"/>
        </w:rPr>
        <w:t>.</w:t>
      </w:r>
    </w:p>
    <w:p w14:paraId="29CF1162" w14:textId="77777777" w:rsidR="002D142A" w:rsidRDefault="002D142A" w:rsidP="00BB49FB">
      <w:pPr>
        <w:spacing w:after="0" w:line="276" w:lineRule="auto"/>
        <w:jc w:val="both"/>
        <w:rPr>
          <w:rFonts w:ascii="Calibri" w:eastAsia="Calibri" w:hAnsi="Calibri" w:cs="Calibri"/>
        </w:rPr>
      </w:pPr>
    </w:p>
    <w:p w14:paraId="026C263A" w14:textId="77777777" w:rsidR="00212493" w:rsidRPr="00BB49FB" w:rsidRDefault="00212493" w:rsidP="00BB49FB">
      <w:pPr>
        <w:spacing w:after="0" w:line="276" w:lineRule="auto"/>
        <w:jc w:val="both"/>
        <w:rPr>
          <w:rFonts w:ascii="Calibri" w:eastAsia="Calibri" w:hAnsi="Calibri" w:cs="Calibri"/>
        </w:rPr>
      </w:pPr>
    </w:p>
    <w:p w14:paraId="4C286985" w14:textId="2F9796F8" w:rsidR="00A221CB" w:rsidRPr="00A221CB" w:rsidRDefault="00A97A78" w:rsidP="00A221CB">
      <w:pPr>
        <w:tabs>
          <w:tab w:val="left" w:pos="426"/>
        </w:tabs>
        <w:spacing w:line="276" w:lineRule="auto"/>
        <w:jc w:val="both"/>
        <w:rPr>
          <w:rStyle w:val="Forte"/>
          <w:rFonts w:ascii="Calibri" w:hAnsi="Calibri" w:cs="Calibri"/>
        </w:rPr>
      </w:pPr>
      <w:r w:rsidRPr="00A221CB">
        <w:rPr>
          <w:rStyle w:val="Forte"/>
          <w:rFonts w:ascii="Calibri" w:hAnsi="Calibri" w:cs="Calibri"/>
        </w:rPr>
        <w:lastRenderedPageBreak/>
        <w:t xml:space="preserve">CLÁUSULA </w:t>
      </w:r>
      <w:r w:rsidR="00584DC2">
        <w:rPr>
          <w:rStyle w:val="Forte"/>
          <w:rFonts w:ascii="Calibri" w:hAnsi="Calibri" w:cs="Calibri"/>
        </w:rPr>
        <w:t>NONA</w:t>
      </w:r>
      <w:r w:rsidR="002D142A" w:rsidRPr="00A221CB">
        <w:rPr>
          <w:rStyle w:val="Forte"/>
          <w:rFonts w:ascii="Calibri" w:hAnsi="Calibri" w:cs="Calibri"/>
        </w:rPr>
        <w:t xml:space="preserve"> </w:t>
      </w:r>
      <w:r w:rsidR="00BD7395" w:rsidRPr="00A221CB">
        <w:rPr>
          <w:rStyle w:val="Forte"/>
          <w:rFonts w:ascii="Calibri" w:hAnsi="Calibri" w:cs="Calibri"/>
        </w:rPr>
        <w:t>–</w:t>
      </w:r>
      <w:r w:rsidRPr="00A221CB">
        <w:rPr>
          <w:rStyle w:val="Forte"/>
          <w:rFonts w:ascii="Calibri" w:hAnsi="Calibri" w:cs="Calibri"/>
        </w:rPr>
        <w:t xml:space="preserve"> </w:t>
      </w:r>
      <w:r w:rsidR="00A221CB" w:rsidRPr="00A221CB">
        <w:rPr>
          <w:rStyle w:val="Forte"/>
          <w:rFonts w:ascii="Calibri" w:hAnsi="Calibri" w:cs="Calibri"/>
        </w:rPr>
        <w:t>DOS NÍVEIS MÍNIMOS DE SERVIÇOS</w:t>
      </w:r>
    </w:p>
    <w:p w14:paraId="4564F420" w14:textId="77777777" w:rsidR="00A221CB" w:rsidRPr="00A221CB" w:rsidRDefault="00A221CB" w:rsidP="00A221CB">
      <w:pPr>
        <w:spacing w:after="0" w:line="240" w:lineRule="auto"/>
        <w:jc w:val="both"/>
        <w:rPr>
          <w:rFonts w:ascii="Calibri" w:eastAsia="Calibri" w:hAnsi="Calibri" w:cs="Calibri"/>
        </w:rPr>
      </w:pPr>
      <w:r w:rsidRPr="00A221CB">
        <w:rPr>
          <w:rFonts w:ascii="Calibri" w:eastAsia="Calibri" w:hAnsi="Calibri" w:cs="Calibri"/>
        </w:rPr>
        <w:t>Durante a vigência contratual, a contratada deverá atender às solicitações do SEBRAE/PR, respeitando as condições e os Níveis Mínimos de Serviços (NMS).</w:t>
      </w:r>
    </w:p>
    <w:p w14:paraId="4CF63D2D" w14:textId="77777777" w:rsidR="00A221CB" w:rsidRPr="00A221CB" w:rsidRDefault="00A221CB" w:rsidP="00A221CB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1D95C11D" w14:textId="77777777" w:rsidR="00A221CB" w:rsidRPr="00A221CB" w:rsidRDefault="00A221CB" w:rsidP="00A221CB">
      <w:pPr>
        <w:spacing w:after="0" w:line="240" w:lineRule="auto"/>
        <w:jc w:val="both"/>
        <w:rPr>
          <w:rFonts w:ascii="Calibri" w:eastAsia="Calibri" w:hAnsi="Calibri" w:cs="Calibri"/>
        </w:rPr>
      </w:pPr>
      <w:r w:rsidRPr="00A221CB">
        <w:rPr>
          <w:rFonts w:ascii="Calibri" w:eastAsia="Calibri" w:hAnsi="Calibri" w:cs="Calibri"/>
          <w:b/>
          <w:bCs/>
        </w:rPr>
        <w:t>§1°.</w:t>
      </w:r>
      <w:r w:rsidRPr="00A221CB">
        <w:rPr>
          <w:rFonts w:ascii="Calibri" w:eastAsia="Calibri" w:hAnsi="Calibri" w:cs="Calibri"/>
        </w:rPr>
        <w:t xml:space="preserve"> A aplicação do NMS se dará para cada evento, sendo que as glosas serão realizadas na fatura que contiver a medição daquele evento específico.</w:t>
      </w:r>
    </w:p>
    <w:p w14:paraId="151E403E" w14:textId="77777777" w:rsidR="00A221CB" w:rsidRPr="00A221CB" w:rsidRDefault="00A221CB" w:rsidP="00A221CB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449341AC" w14:textId="77777777" w:rsidR="00A221CB" w:rsidRPr="00A221CB" w:rsidRDefault="00A221CB" w:rsidP="00A221CB">
      <w:pPr>
        <w:spacing w:after="0" w:line="240" w:lineRule="auto"/>
        <w:jc w:val="both"/>
        <w:rPr>
          <w:rFonts w:ascii="Calibri" w:eastAsia="Calibri" w:hAnsi="Calibri" w:cs="Calibri"/>
        </w:rPr>
      </w:pPr>
      <w:r w:rsidRPr="00A221CB">
        <w:rPr>
          <w:rFonts w:ascii="Calibri" w:eastAsia="Calibri" w:hAnsi="Calibri" w:cs="Calibri"/>
          <w:b/>
          <w:bCs/>
        </w:rPr>
        <w:t>§2°.</w:t>
      </w:r>
      <w:r w:rsidRPr="00A221CB">
        <w:rPr>
          <w:rFonts w:ascii="Calibri" w:eastAsia="Calibri" w:hAnsi="Calibri" w:cs="Calibri"/>
        </w:rPr>
        <w:t xml:space="preserve"> Os redutores de pagamento decorrentes da aplicação de NMS não excederão a 20% do valor total do evento. Caso a apuração resulte num redutor maior que esse limite, será considerada inexecução parcial, ficando a contratada sujeita às penalidades estabelecidas neste instrumento.</w:t>
      </w:r>
    </w:p>
    <w:p w14:paraId="604B3155" w14:textId="77777777" w:rsidR="00A221CB" w:rsidRPr="00A221CB" w:rsidRDefault="00A221CB" w:rsidP="00A221CB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3FB07F84" w14:textId="77777777" w:rsidR="00A221CB" w:rsidRPr="00A221CB" w:rsidRDefault="00A221CB" w:rsidP="00A221CB">
      <w:pPr>
        <w:spacing w:after="0" w:line="240" w:lineRule="auto"/>
        <w:jc w:val="both"/>
        <w:rPr>
          <w:rFonts w:ascii="Calibri" w:eastAsia="Calibri" w:hAnsi="Calibri" w:cs="Calibri"/>
        </w:rPr>
      </w:pPr>
      <w:r w:rsidRPr="00A221CB">
        <w:rPr>
          <w:rFonts w:ascii="Calibri" w:eastAsia="Calibri" w:hAnsi="Calibri" w:cs="Calibri"/>
          <w:b/>
          <w:bCs/>
        </w:rPr>
        <w:t>§3°.</w:t>
      </w:r>
      <w:r w:rsidRPr="00A221CB">
        <w:rPr>
          <w:rFonts w:ascii="Calibri" w:eastAsia="Calibri" w:hAnsi="Calibri" w:cs="Calibri"/>
        </w:rPr>
        <w:t xml:space="preserve"> A aplicação dos ajustes decorrentes dos NMS não isenta a contratada de eventuais penalidades, caso a situação assim requeira.</w:t>
      </w:r>
    </w:p>
    <w:p w14:paraId="7118CB88" w14:textId="77777777" w:rsidR="00A221CB" w:rsidRPr="00A221CB" w:rsidRDefault="00A221CB" w:rsidP="00A221CB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F4525C7" w14:textId="77777777" w:rsidR="00A221CB" w:rsidRPr="00A221CB" w:rsidRDefault="00A221CB" w:rsidP="00A221CB">
      <w:pPr>
        <w:spacing w:after="0" w:line="240" w:lineRule="auto"/>
        <w:jc w:val="both"/>
        <w:rPr>
          <w:rFonts w:ascii="Calibri" w:eastAsia="Calibri" w:hAnsi="Calibri" w:cs="Calibri"/>
        </w:rPr>
      </w:pPr>
      <w:r w:rsidRPr="00A221CB">
        <w:rPr>
          <w:rFonts w:ascii="Calibri" w:eastAsia="Calibri" w:hAnsi="Calibri" w:cs="Calibri"/>
          <w:b/>
          <w:bCs/>
        </w:rPr>
        <w:t>§4°.</w:t>
      </w:r>
      <w:r w:rsidRPr="00A221CB">
        <w:rPr>
          <w:rFonts w:ascii="Calibri" w:eastAsia="Calibri" w:hAnsi="Calibri" w:cs="Calibri"/>
        </w:rPr>
        <w:t xml:space="preserve"> Abaixo, seguem as ocorrências sujeitas a aplicação do NMS:</w:t>
      </w:r>
    </w:p>
    <w:p w14:paraId="663F3748" w14:textId="77777777" w:rsidR="00BD7395" w:rsidRDefault="00BD7395" w:rsidP="00BB49FB">
      <w:pPr>
        <w:tabs>
          <w:tab w:val="left" w:pos="426"/>
        </w:tabs>
        <w:spacing w:after="0" w:line="276" w:lineRule="auto"/>
        <w:jc w:val="both"/>
        <w:rPr>
          <w:rStyle w:val="Forte"/>
          <w:rFonts w:ascii="Calibri" w:hAnsi="Calibri" w:cs="Calibri"/>
        </w:rPr>
      </w:pPr>
    </w:p>
    <w:tbl>
      <w:tblPr>
        <w:tblW w:w="4463" w:type="pct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6308"/>
        <w:gridCol w:w="1394"/>
      </w:tblGrid>
      <w:tr w:rsidR="00A14F72" w:rsidRPr="0037174A" w14:paraId="78D3E264" w14:textId="77777777" w:rsidTr="0067617D">
        <w:trPr>
          <w:trHeight w:val="289"/>
        </w:trPr>
        <w:tc>
          <w:tcPr>
            <w:tcW w:w="238" w:type="pct"/>
            <w:shd w:val="clear" w:color="auto" w:fill="D9D9D9"/>
          </w:tcPr>
          <w:p w14:paraId="2EA10350" w14:textId="77777777" w:rsidR="00A14F72" w:rsidRPr="0037174A" w:rsidRDefault="00A14F72" w:rsidP="00A14F72">
            <w:pPr>
              <w:pStyle w:val="Centralizado-Negrito"/>
              <w:spacing w:after="6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</w:p>
        </w:tc>
        <w:tc>
          <w:tcPr>
            <w:tcW w:w="3900" w:type="pct"/>
            <w:shd w:val="clear" w:color="auto" w:fill="D9D9D9"/>
            <w:vAlign w:val="bottom"/>
          </w:tcPr>
          <w:p w14:paraId="7208EDE6" w14:textId="77777777" w:rsidR="00A14F72" w:rsidRPr="0037174A" w:rsidRDefault="00A14F72" w:rsidP="00A14F72">
            <w:pPr>
              <w:pStyle w:val="Centralizado-Negrito"/>
              <w:spacing w:after="6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Pontuação conforme ocorrências</w:t>
            </w:r>
          </w:p>
        </w:tc>
        <w:tc>
          <w:tcPr>
            <w:tcW w:w="862" w:type="pct"/>
            <w:shd w:val="clear" w:color="auto" w:fill="D9D9D9"/>
            <w:vAlign w:val="center"/>
          </w:tcPr>
          <w:p w14:paraId="5B9B8897" w14:textId="77777777" w:rsidR="00A14F72" w:rsidRPr="0037174A" w:rsidRDefault="00A14F72" w:rsidP="00A14F72">
            <w:pPr>
              <w:pStyle w:val="Centralizado-Negrito"/>
              <w:spacing w:after="6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</w:p>
        </w:tc>
      </w:tr>
      <w:tr w:rsidR="00A14F72" w:rsidRPr="0037174A" w14:paraId="26D25632" w14:textId="77777777" w:rsidTr="0067617D">
        <w:trPr>
          <w:trHeight w:val="289"/>
        </w:trPr>
        <w:tc>
          <w:tcPr>
            <w:tcW w:w="238" w:type="pct"/>
            <w:shd w:val="clear" w:color="auto" w:fill="D9D9D9"/>
          </w:tcPr>
          <w:p w14:paraId="73A118DA" w14:textId="77777777" w:rsidR="00A14F72" w:rsidRPr="0037174A" w:rsidRDefault="00A14F72" w:rsidP="00A14F72">
            <w:pPr>
              <w:pStyle w:val="Centralizado-Negrito"/>
              <w:spacing w:after="6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</w:p>
        </w:tc>
        <w:tc>
          <w:tcPr>
            <w:tcW w:w="3900" w:type="pct"/>
            <w:shd w:val="clear" w:color="auto" w:fill="D9D9D9"/>
            <w:vAlign w:val="bottom"/>
            <w:hideMark/>
          </w:tcPr>
          <w:p w14:paraId="06434D39" w14:textId="77777777" w:rsidR="00A14F72" w:rsidRPr="0037174A" w:rsidRDefault="00A14F72" w:rsidP="00A14F72">
            <w:pPr>
              <w:pStyle w:val="Centralizado-Negrito"/>
              <w:spacing w:after="6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Descrição da ocorrência</w:t>
            </w:r>
          </w:p>
        </w:tc>
        <w:tc>
          <w:tcPr>
            <w:tcW w:w="862" w:type="pct"/>
            <w:shd w:val="clear" w:color="auto" w:fill="D9D9D9"/>
            <w:vAlign w:val="center"/>
            <w:hideMark/>
          </w:tcPr>
          <w:p w14:paraId="5EF63815" w14:textId="77777777" w:rsidR="00A14F72" w:rsidRPr="0037174A" w:rsidRDefault="00A14F72" w:rsidP="00A14F72">
            <w:pPr>
              <w:pStyle w:val="Centralizado-Negrito"/>
              <w:spacing w:after="6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Pontos</w:t>
            </w:r>
          </w:p>
        </w:tc>
      </w:tr>
      <w:tr w:rsidR="00A14F72" w:rsidRPr="0037174A" w14:paraId="6D90B264" w14:textId="77777777" w:rsidTr="0067617D">
        <w:trPr>
          <w:trHeight w:val="255"/>
        </w:trPr>
        <w:tc>
          <w:tcPr>
            <w:tcW w:w="238" w:type="pct"/>
          </w:tcPr>
          <w:p w14:paraId="6E418A76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1</w:t>
            </w:r>
          </w:p>
        </w:tc>
        <w:tc>
          <w:tcPr>
            <w:tcW w:w="3900" w:type="pct"/>
            <w:vAlign w:val="center"/>
            <w:hideMark/>
          </w:tcPr>
          <w:p w14:paraId="6369C9F3" w14:textId="77777777" w:rsidR="00A14F72" w:rsidRPr="0037174A" w:rsidRDefault="00A14F72" w:rsidP="00A14F72">
            <w:pPr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 xml:space="preserve">Não comparecer </w:t>
            </w:r>
            <w:proofErr w:type="spellStart"/>
            <w:r w:rsidRPr="0037174A">
              <w:rPr>
                <w:rFonts w:cstheme="minorHAnsi"/>
                <w:sz w:val="21"/>
                <w:szCs w:val="21"/>
              </w:rPr>
              <w:t>a</w:t>
            </w:r>
            <w:proofErr w:type="spellEnd"/>
            <w:r w:rsidRPr="0037174A">
              <w:rPr>
                <w:rFonts w:cstheme="minorHAnsi"/>
                <w:sz w:val="21"/>
                <w:szCs w:val="21"/>
              </w:rPr>
              <w:t xml:space="preserve"> reunião de apresentação da demanda (briefing) prevista neste termo de referência (por ocorrência)</w:t>
            </w:r>
          </w:p>
        </w:tc>
        <w:tc>
          <w:tcPr>
            <w:tcW w:w="862" w:type="pct"/>
            <w:vAlign w:val="center"/>
          </w:tcPr>
          <w:p w14:paraId="6C755D7F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1</w:t>
            </w:r>
          </w:p>
        </w:tc>
      </w:tr>
      <w:tr w:rsidR="00A14F72" w:rsidRPr="0037174A" w14:paraId="198CCEA1" w14:textId="77777777" w:rsidTr="0067617D">
        <w:trPr>
          <w:trHeight w:val="255"/>
        </w:trPr>
        <w:tc>
          <w:tcPr>
            <w:tcW w:w="238" w:type="pct"/>
          </w:tcPr>
          <w:p w14:paraId="63189DD6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2</w:t>
            </w:r>
          </w:p>
        </w:tc>
        <w:tc>
          <w:tcPr>
            <w:tcW w:w="3900" w:type="pct"/>
            <w:vAlign w:val="center"/>
            <w:hideMark/>
          </w:tcPr>
          <w:p w14:paraId="426C1028" w14:textId="77777777" w:rsidR="00A14F72" w:rsidRPr="0037174A" w:rsidRDefault="00A14F72" w:rsidP="00A14F72">
            <w:pPr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A cada dia de atraso no encaminhamento da proposta de custos, planejamento e cronograma do evento (por dia de atraso)</w:t>
            </w:r>
          </w:p>
        </w:tc>
        <w:tc>
          <w:tcPr>
            <w:tcW w:w="862" w:type="pct"/>
            <w:vAlign w:val="center"/>
          </w:tcPr>
          <w:p w14:paraId="46B49A35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1</w:t>
            </w:r>
          </w:p>
        </w:tc>
      </w:tr>
      <w:tr w:rsidR="00A14F72" w:rsidRPr="0037174A" w14:paraId="1A5433A4" w14:textId="77777777" w:rsidTr="0067617D">
        <w:trPr>
          <w:trHeight w:val="510"/>
        </w:trPr>
        <w:tc>
          <w:tcPr>
            <w:tcW w:w="238" w:type="pct"/>
          </w:tcPr>
          <w:p w14:paraId="49DFB521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3</w:t>
            </w:r>
          </w:p>
        </w:tc>
        <w:tc>
          <w:tcPr>
            <w:tcW w:w="3900" w:type="pct"/>
            <w:vAlign w:val="center"/>
            <w:hideMark/>
          </w:tcPr>
          <w:p w14:paraId="26348722" w14:textId="77777777" w:rsidR="00A14F72" w:rsidRPr="0037174A" w:rsidRDefault="00A14F72" w:rsidP="00A14F72">
            <w:pPr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Deixar de disponibilizar a infraestrutura, serviços e mão de obra necessários para realização do evento, com no mínimo 3 (três) horas de antecedência ao horário e dia planejados (por ocorrência)</w:t>
            </w:r>
          </w:p>
        </w:tc>
        <w:tc>
          <w:tcPr>
            <w:tcW w:w="862" w:type="pct"/>
            <w:vAlign w:val="center"/>
          </w:tcPr>
          <w:p w14:paraId="4830FC84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11</w:t>
            </w:r>
          </w:p>
        </w:tc>
      </w:tr>
      <w:tr w:rsidR="00A14F72" w:rsidRPr="0037174A" w14:paraId="295BFD36" w14:textId="77777777" w:rsidTr="0067617D">
        <w:trPr>
          <w:trHeight w:val="255"/>
        </w:trPr>
        <w:tc>
          <w:tcPr>
            <w:tcW w:w="238" w:type="pct"/>
          </w:tcPr>
          <w:p w14:paraId="2B4DCC55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4</w:t>
            </w:r>
          </w:p>
        </w:tc>
        <w:tc>
          <w:tcPr>
            <w:tcW w:w="3900" w:type="pct"/>
            <w:vAlign w:val="center"/>
            <w:hideMark/>
          </w:tcPr>
          <w:p w14:paraId="62A4A3BB" w14:textId="77777777" w:rsidR="00A14F72" w:rsidRPr="0037174A" w:rsidRDefault="00A14F72" w:rsidP="00A14F72">
            <w:pPr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Não zelar pelas instalações e equipamentos do SEBRAE/PR (devendo ainda ressarcir qualquer dano causado) (por ocorrência)</w:t>
            </w:r>
          </w:p>
        </w:tc>
        <w:tc>
          <w:tcPr>
            <w:tcW w:w="862" w:type="pct"/>
            <w:vAlign w:val="center"/>
          </w:tcPr>
          <w:p w14:paraId="612A2861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5</w:t>
            </w:r>
          </w:p>
        </w:tc>
      </w:tr>
      <w:tr w:rsidR="00A14F72" w:rsidRPr="0037174A" w14:paraId="707FDD52" w14:textId="77777777" w:rsidTr="0067617D">
        <w:trPr>
          <w:trHeight w:val="255"/>
        </w:trPr>
        <w:tc>
          <w:tcPr>
            <w:tcW w:w="238" w:type="pct"/>
          </w:tcPr>
          <w:p w14:paraId="490DD0A4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5</w:t>
            </w:r>
          </w:p>
        </w:tc>
        <w:tc>
          <w:tcPr>
            <w:tcW w:w="3900" w:type="pct"/>
            <w:vAlign w:val="center"/>
            <w:hideMark/>
          </w:tcPr>
          <w:p w14:paraId="3209FD1E" w14:textId="77777777" w:rsidR="00A14F72" w:rsidRPr="0037174A" w:rsidRDefault="00A14F72" w:rsidP="00A14F72">
            <w:pPr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Deixar de disponibilizar, aos profissionais que executarão os serviços contratados, ferramentas próprias de trabalho, que se fizerem necessárias para o perfeito andamento das tarefas, como notebook, celular e locomoção própria, no que couber (por ocorrência – devendo proceder a disponibilização).</w:t>
            </w:r>
          </w:p>
        </w:tc>
        <w:tc>
          <w:tcPr>
            <w:tcW w:w="862" w:type="pct"/>
            <w:vAlign w:val="center"/>
          </w:tcPr>
          <w:p w14:paraId="4440440F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3</w:t>
            </w:r>
          </w:p>
        </w:tc>
      </w:tr>
      <w:tr w:rsidR="00A14F72" w:rsidRPr="0037174A" w14:paraId="2CFA96F3" w14:textId="77777777" w:rsidTr="0067617D">
        <w:trPr>
          <w:trHeight w:val="126"/>
        </w:trPr>
        <w:tc>
          <w:tcPr>
            <w:tcW w:w="238" w:type="pct"/>
          </w:tcPr>
          <w:p w14:paraId="745A85E0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6</w:t>
            </w:r>
          </w:p>
        </w:tc>
        <w:tc>
          <w:tcPr>
            <w:tcW w:w="3900" w:type="pct"/>
            <w:vAlign w:val="center"/>
            <w:hideMark/>
          </w:tcPr>
          <w:p w14:paraId="4FCEE294" w14:textId="77777777" w:rsidR="00A14F72" w:rsidRPr="0037174A" w:rsidRDefault="00A14F72" w:rsidP="00A14F72">
            <w:pPr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Deixar de se responsabilizar pela organização de toda a infraestrutura necessária para a realização do evento. Manter suporte inerente aos serviços a serem executados, garantindo serviço de alto padrão, sem custo adicional para o SEBRAE/PR (por ocorrência – devendo, em caso de geração de custo adicional para o SEBRAE/PR, proceder a restituição dos valores com suas respectivas correções).</w:t>
            </w:r>
          </w:p>
        </w:tc>
        <w:tc>
          <w:tcPr>
            <w:tcW w:w="862" w:type="pct"/>
            <w:vAlign w:val="center"/>
          </w:tcPr>
          <w:p w14:paraId="4ED71983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3</w:t>
            </w:r>
          </w:p>
        </w:tc>
      </w:tr>
      <w:tr w:rsidR="00A14F72" w:rsidRPr="0037174A" w14:paraId="7E69AB9A" w14:textId="77777777" w:rsidTr="0067617D">
        <w:trPr>
          <w:trHeight w:val="255"/>
        </w:trPr>
        <w:tc>
          <w:tcPr>
            <w:tcW w:w="238" w:type="pct"/>
          </w:tcPr>
          <w:p w14:paraId="247DB262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7</w:t>
            </w:r>
          </w:p>
        </w:tc>
        <w:tc>
          <w:tcPr>
            <w:tcW w:w="3900" w:type="pct"/>
            <w:vAlign w:val="center"/>
            <w:hideMark/>
          </w:tcPr>
          <w:p w14:paraId="053125BC" w14:textId="77777777" w:rsidR="00A14F72" w:rsidRPr="0037174A" w:rsidRDefault="00A14F72" w:rsidP="00A14F72">
            <w:pPr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Atrasos no atendimento da demanda (por ocorrência e por dia), até o limite de 5 (cinco) dias. Após este limite caracterizará a inexecução total do contrato, acarretando à infratora, cumulativamente, as penalidades contratuais.</w:t>
            </w:r>
          </w:p>
        </w:tc>
        <w:tc>
          <w:tcPr>
            <w:tcW w:w="862" w:type="pct"/>
            <w:vAlign w:val="center"/>
          </w:tcPr>
          <w:p w14:paraId="49813F64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2</w:t>
            </w:r>
          </w:p>
        </w:tc>
      </w:tr>
      <w:tr w:rsidR="00A14F72" w:rsidRPr="0037174A" w14:paraId="5F92EBE7" w14:textId="77777777" w:rsidTr="0067617D">
        <w:trPr>
          <w:trHeight w:val="255"/>
        </w:trPr>
        <w:tc>
          <w:tcPr>
            <w:tcW w:w="238" w:type="pct"/>
          </w:tcPr>
          <w:p w14:paraId="36E92FB4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8</w:t>
            </w:r>
          </w:p>
        </w:tc>
        <w:tc>
          <w:tcPr>
            <w:tcW w:w="3900" w:type="pct"/>
            <w:vAlign w:val="center"/>
            <w:hideMark/>
          </w:tcPr>
          <w:p w14:paraId="2AD7D081" w14:textId="77777777" w:rsidR="00A14F72" w:rsidRPr="0037174A" w:rsidRDefault="00A14F72" w:rsidP="00A14F72">
            <w:pPr>
              <w:spacing w:after="60" w:line="240" w:lineRule="auto"/>
              <w:jc w:val="both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Prestar os serviços em desconformidade com o contratado, incluído má qualidade, fora dos padrões de entrega estabelecidos em contrato, não acompanhar a qualidade (por ocorrência - devendo proceder a correção/substituição).</w:t>
            </w:r>
          </w:p>
        </w:tc>
        <w:tc>
          <w:tcPr>
            <w:tcW w:w="862" w:type="pct"/>
            <w:vAlign w:val="center"/>
          </w:tcPr>
          <w:p w14:paraId="34669C9C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3</w:t>
            </w:r>
          </w:p>
        </w:tc>
      </w:tr>
      <w:tr w:rsidR="00A14F72" w:rsidRPr="0037174A" w14:paraId="791DC736" w14:textId="77777777" w:rsidTr="0067617D">
        <w:trPr>
          <w:trHeight w:val="255"/>
        </w:trPr>
        <w:tc>
          <w:tcPr>
            <w:tcW w:w="238" w:type="pct"/>
          </w:tcPr>
          <w:p w14:paraId="2270F7F4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lastRenderedPageBreak/>
              <w:t>9</w:t>
            </w:r>
          </w:p>
        </w:tc>
        <w:tc>
          <w:tcPr>
            <w:tcW w:w="3900" w:type="pct"/>
            <w:vAlign w:val="center"/>
            <w:hideMark/>
          </w:tcPr>
          <w:p w14:paraId="62E508DB" w14:textId="77777777" w:rsidR="00A14F72" w:rsidRPr="0037174A" w:rsidRDefault="00A14F72" w:rsidP="00A14F72">
            <w:pPr>
              <w:spacing w:after="60" w:line="240" w:lineRule="auto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 xml:space="preserve">Não ter profissional de atendimento acessível para responder as demandas </w:t>
            </w:r>
            <w:proofErr w:type="gramStart"/>
            <w:r w:rsidRPr="0037174A">
              <w:rPr>
                <w:rFonts w:cstheme="minorHAnsi"/>
                <w:sz w:val="21"/>
                <w:szCs w:val="21"/>
              </w:rPr>
              <w:t>no momento em que</w:t>
            </w:r>
            <w:proofErr w:type="gramEnd"/>
            <w:r w:rsidRPr="0037174A">
              <w:rPr>
                <w:rFonts w:cstheme="minorHAnsi"/>
                <w:sz w:val="21"/>
                <w:szCs w:val="21"/>
              </w:rPr>
              <w:t xml:space="preserve"> são realizadas (por ocorrência - devendo proceder o atendimento).</w:t>
            </w:r>
          </w:p>
        </w:tc>
        <w:tc>
          <w:tcPr>
            <w:tcW w:w="862" w:type="pct"/>
            <w:vAlign w:val="center"/>
          </w:tcPr>
          <w:p w14:paraId="0791A2C3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2</w:t>
            </w:r>
          </w:p>
        </w:tc>
      </w:tr>
      <w:tr w:rsidR="00A14F72" w:rsidRPr="0037174A" w14:paraId="3324BA09" w14:textId="77777777" w:rsidTr="0067617D">
        <w:trPr>
          <w:trHeight w:val="255"/>
        </w:trPr>
        <w:tc>
          <w:tcPr>
            <w:tcW w:w="238" w:type="pct"/>
          </w:tcPr>
          <w:p w14:paraId="0670618D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10</w:t>
            </w:r>
          </w:p>
        </w:tc>
        <w:tc>
          <w:tcPr>
            <w:tcW w:w="3900" w:type="pct"/>
            <w:vAlign w:val="center"/>
            <w:hideMark/>
          </w:tcPr>
          <w:p w14:paraId="205B0650" w14:textId="77777777" w:rsidR="00A14F72" w:rsidRPr="0037174A" w:rsidRDefault="00A14F72" w:rsidP="00A14F72">
            <w:pPr>
              <w:spacing w:after="60" w:line="240" w:lineRule="auto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Não providenciar equipe suficiente e necessária para a execução dos serviços (profissionais capacitados/habilitados) (por profissional)</w:t>
            </w:r>
          </w:p>
        </w:tc>
        <w:tc>
          <w:tcPr>
            <w:tcW w:w="862" w:type="pct"/>
            <w:vAlign w:val="center"/>
          </w:tcPr>
          <w:p w14:paraId="5F0DE55B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3</w:t>
            </w:r>
          </w:p>
        </w:tc>
      </w:tr>
      <w:tr w:rsidR="00A14F72" w:rsidRPr="0037174A" w14:paraId="14C61B40" w14:textId="77777777" w:rsidTr="0067617D">
        <w:trPr>
          <w:trHeight w:val="255"/>
        </w:trPr>
        <w:tc>
          <w:tcPr>
            <w:tcW w:w="238" w:type="pct"/>
          </w:tcPr>
          <w:p w14:paraId="2301CD47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11</w:t>
            </w:r>
          </w:p>
        </w:tc>
        <w:tc>
          <w:tcPr>
            <w:tcW w:w="3900" w:type="pct"/>
            <w:vAlign w:val="center"/>
            <w:hideMark/>
          </w:tcPr>
          <w:p w14:paraId="172CE6C0" w14:textId="77777777" w:rsidR="00A14F72" w:rsidRPr="0037174A" w:rsidRDefault="00A14F72" w:rsidP="00A14F72">
            <w:pPr>
              <w:spacing w:after="60" w:line="240" w:lineRule="auto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Recusa da empresa em atender os pedidos e orientações do SEBRAE/PR, representado por consultor responsável (por ocorrência).</w:t>
            </w:r>
          </w:p>
        </w:tc>
        <w:tc>
          <w:tcPr>
            <w:tcW w:w="862" w:type="pct"/>
            <w:vAlign w:val="center"/>
          </w:tcPr>
          <w:p w14:paraId="309D11F1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3</w:t>
            </w:r>
          </w:p>
        </w:tc>
      </w:tr>
      <w:tr w:rsidR="00A14F72" w:rsidRPr="0037174A" w14:paraId="44959D79" w14:textId="77777777" w:rsidTr="0067617D">
        <w:trPr>
          <w:trHeight w:val="255"/>
        </w:trPr>
        <w:tc>
          <w:tcPr>
            <w:tcW w:w="238" w:type="pct"/>
          </w:tcPr>
          <w:p w14:paraId="0F1031C8" w14:textId="77777777" w:rsidR="00A14F72" w:rsidRPr="0037174A" w:rsidRDefault="00A14F72" w:rsidP="00A14F72">
            <w:pPr>
              <w:spacing w:after="6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12</w:t>
            </w:r>
          </w:p>
        </w:tc>
        <w:tc>
          <w:tcPr>
            <w:tcW w:w="3900" w:type="pct"/>
            <w:vAlign w:val="center"/>
          </w:tcPr>
          <w:p w14:paraId="7B527CBA" w14:textId="77777777" w:rsidR="00A14F72" w:rsidRPr="0037174A" w:rsidRDefault="00A14F72" w:rsidP="00A14F72">
            <w:pPr>
              <w:spacing w:after="60" w:line="240" w:lineRule="auto"/>
              <w:rPr>
                <w:rFonts w:cstheme="minorHAnsi"/>
                <w:sz w:val="21"/>
                <w:szCs w:val="21"/>
              </w:rPr>
            </w:pPr>
            <w:r w:rsidRPr="0037174A">
              <w:rPr>
                <w:rFonts w:cstheme="minorHAnsi"/>
                <w:sz w:val="21"/>
                <w:szCs w:val="21"/>
              </w:rPr>
              <w:t>No caso de divulgar informações acerca da prestação dos serviços objeto deste contrato, que envolva o nome do SEBRAE/PR, incluindo publicações de informações e de fotos de eventos em redes sociais e similares, sendo válido para a contratada e suas subcontratadas</w:t>
            </w:r>
          </w:p>
        </w:tc>
        <w:tc>
          <w:tcPr>
            <w:tcW w:w="862" w:type="pct"/>
            <w:vAlign w:val="center"/>
          </w:tcPr>
          <w:p w14:paraId="2687D8D1" w14:textId="77777777" w:rsidR="00A14F72" w:rsidRPr="0037174A" w:rsidRDefault="00A14F72" w:rsidP="00A14F72">
            <w:pPr>
              <w:pStyle w:val="Centralizado"/>
              <w:spacing w:after="60"/>
              <w:ind w:left="0"/>
              <w:rPr>
                <w:rFonts w:asciiTheme="minorHAnsi" w:hAnsiTheme="minorHAnsi" w:cstheme="minorHAnsi"/>
                <w:sz w:val="21"/>
                <w:szCs w:val="21"/>
                <w:lang w:eastAsia="en-US"/>
              </w:rPr>
            </w:pPr>
            <w:r w:rsidRPr="0037174A">
              <w:rPr>
                <w:rFonts w:asciiTheme="minorHAnsi" w:hAnsiTheme="minorHAnsi" w:cstheme="minorHAnsi"/>
                <w:sz w:val="21"/>
                <w:szCs w:val="21"/>
                <w:lang w:eastAsia="en-US"/>
              </w:rPr>
              <w:t>11</w:t>
            </w:r>
          </w:p>
        </w:tc>
      </w:tr>
    </w:tbl>
    <w:p w14:paraId="76B32F32" w14:textId="77777777" w:rsidR="00BD7395" w:rsidRDefault="00BD7395" w:rsidP="00BB49FB">
      <w:pPr>
        <w:tabs>
          <w:tab w:val="left" w:pos="426"/>
        </w:tabs>
        <w:spacing w:after="0" w:line="276" w:lineRule="auto"/>
        <w:jc w:val="both"/>
        <w:rPr>
          <w:rStyle w:val="Forte"/>
          <w:rFonts w:ascii="Calibri" w:hAnsi="Calibri" w:cs="Calibri"/>
        </w:rPr>
      </w:pPr>
    </w:p>
    <w:p w14:paraId="6AEA9735" w14:textId="77777777" w:rsidR="00901ACA" w:rsidRPr="00901ACA" w:rsidRDefault="00901ACA" w:rsidP="00901ACA">
      <w:pPr>
        <w:widowControl w:val="0"/>
        <w:spacing w:line="276" w:lineRule="auto"/>
        <w:rPr>
          <w:rFonts w:ascii="Calibri" w:hAnsi="Calibri" w:cs="Calibri"/>
          <w:bCs/>
        </w:rPr>
      </w:pPr>
      <w:r w:rsidRPr="00901ACA">
        <w:rPr>
          <w:rFonts w:ascii="Calibri" w:hAnsi="Calibri" w:cs="Calibri"/>
          <w:b/>
        </w:rPr>
        <w:t>§5º</w:t>
      </w:r>
      <w:r w:rsidRPr="00901ACA">
        <w:rPr>
          <w:rFonts w:ascii="Calibri" w:hAnsi="Calibri" w:cs="Calibri"/>
          <w:bCs/>
        </w:rPr>
        <w:t>. As pontuações acima listadas são calculadas por evento e de forma cumulativa.</w:t>
      </w:r>
    </w:p>
    <w:p w14:paraId="44B7CCC2" w14:textId="77777777" w:rsidR="00901ACA" w:rsidRPr="00901ACA" w:rsidRDefault="00901ACA" w:rsidP="00901ACA">
      <w:pPr>
        <w:tabs>
          <w:tab w:val="left" w:pos="142"/>
          <w:tab w:val="left" w:pos="586"/>
        </w:tabs>
        <w:spacing w:before="100" w:beforeAutospacing="1" w:after="100" w:afterAutospacing="1" w:line="276" w:lineRule="auto"/>
        <w:jc w:val="both"/>
        <w:rPr>
          <w:rFonts w:ascii="Calibri" w:hAnsi="Calibri" w:cs="Calibri"/>
          <w:bCs/>
        </w:rPr>
      </w:pPr>
      <w:r w:rsidRPr="00901ACA">
        <w:rPr>
          <w:rFonts w:ascii="Calibri" w:hAnsi="Calibri" w:cs="Calibri"/>
          <w:b/>
        </w:rPr>
        <w:t>§6º.</w:t>
      </w:r>
      <w:r w:rsidRPr="00901ACA">
        <w:rPr>
          <w:rFonts w:ascii="Calibri" w:hAnsi="Calibri" w:cs="Calibri"/>
          <w:bCs/>
        </w:rPr>
        <w:t xml:space="preserve"> </w:t>
      </w:r>
      <w:r w:rsidRPr="00901ACA">
        <w:rPr>
          <w:rFonts w:ascii="Calibri" w:hAnsi="Calibri" w:cs="Calibri"/>
        </w:rPr>
        <w:t>As ocorrências serão aplicadas no final de cada evento, conforme somatório da pontuação das infrações cometidas pela contratada durante todas as etapas de organização e execução (</w:t>
      </w:r>
      <w:proofErr w:type="spellStart"/>
      <w:r w:rsidRPr="00901ACA">
        <w:rPr>
          <w:rFonts w:ascii="Calibri" w:hAnsi="Calibri" w:cs="Calibri"/>
        </w:rPr>
        <w:t>pré</w:t>
      </w:r>
      <w:proofErr w:type="spellEnd"/>
      <w:r w:rsidRPr="00901ACA">
        <w:rPr>
          <w:rFonts w:ascii="Calibri" w:hAnsi="Calibri" w:cs="Calibri"/>
        </w:rPr>
        <w:t>, durante e pós-evento), respeitando os seguintes critérios:</w:t>
      </w:r>
    </w:p>
    <w:tbl>
      <w:tblPr>
        <w:tblW w:w="4778" w:type="pct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6807"/>
      </w:tblGrid>
      <w:tr w:rsidR="00F376B3" w:rsidRPr="00A86962" w14:paraId="2F9AE906" w14:textId="77777777" w:rsidTr="0067617D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19CB8430" w14:textId="77777777" w:rsidR="00F376B3" w:rsidRPr="00A86962" w:rsidRDefault="00F376B3" w:rsidP="00F376B3">
            <w:pPr>
              <w:pStyle w:val="Centralizado-Negrito"/>
              <w:spacing w:after="60"/>
              <w:rPr>
                <w:rFonts w:ascii="Calibri" w:hAnsi="Calibri" w:cs="Calibri"/>
                <w:sz w:val="21"/>
                <w:szCs w:val="21"/>
                <w:lang w:eastAsia="en-US"/>
              </w:rPr>
            </w:pPr>
            <w:r w:rsidRPr="00A86962">
              <w:rPr>
                <w:rFonts w:ascii="Calibri" w:hAnsi="Calibri" w:cs="Calibri"/>
                <w:sz w:val="21"/>
                <w:szCs w:val="21"/>
                <w:lang w:eastAsia="en-US"/>
              </w:rPr>
              <w:t>Pontuação conforme ocorrências</w:t>
            </w:r>
          </w:p>
        </w:tc>
      </w:tr>
      <w:tr w:rsidR="00F376B3" w:rsidRPr="00A86962" w14:paraId="439FA3C4" w14:textId="77777777" w:rsidTr="0067617D">
        <w:trPr>
          <w:trHeight w:val="300"/>
        </w:trPr>
        <w:tc>
          <w:tcPr>
            <w:tcW w:w="10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4EA5EDF" w14:textId="77777777" w:rsidR="00F376B3" w:rsidRPr="00A86962" w:rsidRDefault="00F376B3" w:rsidP="00F376B3">
            <w:pPr>
              <w:pStyle w:val="Centralizado-Negrito"/>
              <w:spacing w:after="60"/>
              <w:rPr>
                <w:rFonts w:ascii="Calibri" w:hAnsi="Calibri" w:cs="Calibri"/>
                <w:sz w:val="21"/>
                <w:szCs w:val="21"/>
                <w:lang w:eastAsia="en-US"/>
              </w:rPr>
            </w:pPr>
            <w:r w:rsidRPr="00A86962">
              <w:rPr>
                <w:rFonts w:ascii="Calibri" w:hAnsi="Calibri" w:cs="Calibri"/>
                <w:sz w:val="21"/>
                <w:szCs w:val="21"/>
                <w:lang w:eastAsia="en-US"/>
              </w:rPr>
              <w:t>Ocorrência cometidas no evento (total de pontos)</w:t>
            </w:r>
          </w:p>
        </w:tc>
        <w:tc>
          <w:tcPr>
            <w:tcW w:w="39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E468D19" w14:textId="77777777" w:rsidR="00F376B3" w:rsidRPr="00A86962" w:rsidRDefault="00F376B3" w:rsidP="00F376B3">
            <w:pPr>
              <w:pStyle w:val="Centralizado-Negrito"/>
              <w:spacing w:after="60"/>
              <w:jc w:val="both"/>
              <w:rPr>
                <w:rFonts w:ascii="Calibri" w:hAnsi="Calibri" w:cs="Calibri"/>
                <w:sz w:val="21"/>
                <w:szCs w:val="21"/>
                <w:lang w:eastAsia="en-US"/>
              </w:rPr>
            </w:pPr>
            <w:r w:rsidRPr="00A86962">
              <w:rPr>
                <w:rFonts w:ascii="Calibri" w:hAnsi="Calibri" w:cs="Calibri"/>
                <w:sz w:val="21"/>
                <w:szCs w:val="21"/>
                <w:lang w:eastAsia="en-US"/>
              </w:rPr>
              <w:t>Níveis Mínimos de Serviços aplicado (conforme somatório de pontos obtidos no evento)</w:t>
            </w:r>
          </w:p>
        </w:tc>
      </w:tr>
      <w:tr w:rsidR="00F376B3" w:rsidRPr="00A86962" w14:paraId="2A2FB84F" w14:textId="77777777" w:rsidTr="0067617D">
        <w:trPr>
          <w:trHeight w:val="300"/>
        </w:trPr>
        <w:tc>
          <w:tcPr>
            <w:tcW w:w="10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A6C12" w14:textId="77777777" w:rsidR="00F376B3" w:rsidRPr="00A86962" w:rsidRDefault="00F376B3" w:rsidP="00F376B3">
            <w:pPr>
              <w:pStyle w:val="Centralizado"/>
              <w:spacing w:after="60"/>
              <w:ind w:left="0"/>
              <w:jc w:val="both"/>
              <w:rPr>
                <w:rFonts w:ascii="Calibri" w:hAnsi="Calibri" w:cs="Calibri"/>
                <w:sz w:val="21"/>
                <w:szCs w:val="21"/>
                <w:lang w:eastAsia="en-US"/>
              </w:rPr>
            </w:pPr>
            <w:r w:rsidRPr="00A86962">
              <w:rPr>
                <w:rFonts w:ascii="Calibri" w:hAnsi="Calibri" w:cs="Calibri"/>
                <w:sz w:val="21"/>
                <w:szCs w:val="21"/>
                <w:lang w:eastAsia="en-US"/>
              </w:rPr>
              <w:t>1 a 10 pontos</w:t>
            </w:r>
          </w:p>
        </w:tc>
        <w:tc>
          <w:tcPr>
            <w:tcW w:w="39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F0CE86" w14:textId="77777777" w:rsidR="00F376B3" w:rsidRPr="00A86962" w:rsidRDefault="00F376B3" w:rsidP="00F376B3">
            <w:pPr>
              <w:spacing w:after="60" w:line="240" w:lineRule="auto"/>
              <w:rPr>
                <w:rFonts w:ascii="Calibri" w:hAnsi="Calibri" w:cs="Calibri"/>
                <w:sz w:val="21"/>
                <w:szCs w:val="21"/>
              </w:rPr>
            </w:pPr>
            <w:r w:rsidRPr="00A86962">
              <w:rPr>
                <w:rFonts w:ascii="Calibri" w:hAnsi="Calibri" w:cs="Calibri"/>
                <w:sz w:val="21"/>
                <w:szCs w:val="21"/>
              </w:rPr>
              <w:t>Advertência por escrito</w:t>
            </w:r>
          </w:p>
        </w:tc>
      </w:tr>
      <w:tr w:rsidR="00F376B3" w:rsidRPr="00A86962" w14:paraId="16ABE926" w14:textId="77777777" w:rsidTr="0067617D">
        <w:trPr>
          <w:trHeight w:val="300"/>
        </w:trPr>
        <w:tc>
          <w:tcPr>
            <w:tcW w:w="106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3BE6913" w14:textId="77777777" w:rsidR="00F376B3" w:rsidRPr="00A86962" w:rsidRDefault="00F376B3" w:rsidP="00F376B3">
            <w:pPr>
              <w:pStyle w:val="Centralizado"/>
              <w:spacing w:after="60"/>
              <w:ind w:left="0"/>
              <w:jc w:val="both"/>
              <w:rPr>
                <w:rFonts w:ascii="Calibri" w:hAnsi="Calibri" w:cs="Calibri"/>
                <w:sz w:val="21"/>
                <w:szCs w:val="21"/>
                <w:lang w:eastAsia="en-US"/>
              </w:rPr>
            </w:pPr>
            <w:r w:rsidRPr="00A86962">
              <w:rPr>
                <w:rFonts w:ascii="Calibri" w:hAnsi="Calibri" w:cs="Calibri"/>
                <w:sz w:val="21"/>
                <w:szCs w:val="21"/>
                <w:lang w:eastAsia="en-US"/>
              </w:rPr>
              <w:t>11 a 20 pontos</w:t>
            </w:r>
          </w:p>
        </w:tc>
        <w:tc>
          <w:tcPr>
            <w:tcW w:w="39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D19E1F" w14:textId="77777777" w:rsidR="00F376B3" w:rsidRPr="00A86962" w:rsidRDefault="00F376B3" w:rsidP="00F376B3">
            <w:pPr>
              <w:spacing w:after="60" w:line="240" w:lineRule="auto"/>
              <w:rPr>
                <w:rFonts w:ascii="Calibri" w:hAnsi="Calibri" w:cs="Calibri"/>
                <w:sz w:val="21"/>
                <w:szCs w:val="21"/>
              </w:rPr>
            </w:pPr>
            <w:r w:rsidRPr="00A86962">
              <w:rPr>
                <w:rFonts w:ascii="Calibri" w:hAnsi="Calibri" w:cs="Calibri"/>
                <w:sz w:val="21"/>
                <w:szCs w:val="21"/>
              </w:rPr>
              <w:t>Glosa de até 5% sobre o valor do evento</w:t>
            </w:r>
          </w:p>
        </w:tc>
      </w:tr>
      <w:tr w:rsidR="00F376B3" w:rsidRPr="00A86962" w14:paraId="510BF00E" w14:textId="77777777" w:rsidTr="0067617D">
        <w:trPr>
          <w:trHeight w:val="30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2122" w14:textId="77777777" w:rsidR="00F376B3" w:rsidRPr="00A86962" w:rsidRDefault="00F376B3" w:rsidP="00F376B3">
            <w:pPr>
              <w:pStyle w:val="Centralizado"/>
              <w:spacing w:after="60"/>
              <w:ind w:left="0"/>
              <w:jc w:val="both"/>
              <w:rPr>
                <w:rFonts w:ascii="Calibri" w:hAnsi="Calibri" w:cs="Calibri"/>
                <w:sz w:val="21"/>
                <w:szCs w:val="21"/>
                <w:lang w:eastAsia="en-US"/>
              </w:rPr>
            </w:pPr>
            <w:r w:rsidRPr="00A86962">
              <w:rPr>
                <w:rFonts w:ascii="Calibri" w:hAnsi="Calibri" w:cs="Calibri"/>
                <w:sz w:val="21"/>
                <w:szCs w:val="21"/>
                <w:lang w:eastAsia="en-US"/>
              </w:rPr>
              <w:t>21 a 30 pontos</w:t>
            </w: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F662" w14:textId="77777777" w:rsidR="00F376B3" w:rsidRPr="00A86962" w:rsidRDefault="00F376B3" w:rsidP="00F376B3">
            <w:pPr>
              <w:spacing w:after="60" w:line="240" w:lineRule="auto"/>
              <w:rPr>
                <w:rFonts w:ascii="Calibri" w:hAnsi="Calibri" w:cs="Calibri"/>
                <w:sz w:val="21"/>
                <w:szCs w:val="21"/>
              </w:rPr>
            </w:pPr>
            <w:r w:rsidRPr="00A86962">
              <w:rPr>
                <w:rFonts w:ascii="Calibri" w:hAnsi="Calibri" w:cs="Calibri"/>
                <w:sz w:val="21"/>
                <w:szCs w:val="21"/>
              </w:rPr>
              <w:t>Glosa de até 10% sobre o valor do evento</w:t>
            </w:r>
          </w:p>
        </w:tc>
      </w:tr>
      <w:tr w:rsidR="00F376B3" w:rsidRPr="00A86962" w14:paraId="41A41020" w14:textId="77777777" w:rsidTr="0067617D">
        <w:trPr>
          <w:trHeight w:val="30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3CD9" w14:textId="77777777" w:rsidR="00F376B3" w:rsidRPr="00A86962" w:rsidRDefault="00F376B3" w:rsidP="00F376B3">
            <w:pPr>
              <w:pStyle w:val="Centralizado"/>
              <w:spacing w:after="60"/>
              <w:ind w:left="0"/>
              <w:jc w:val="both"/>
              <w:rPr>
                <w:rFonts w:ascii="Calibri" w:hAnsi="Calibri" w:cs="Calibri"/>
                <w:sz w:val="21"/>
                <w:szCs w:val="21"/>
                <w:lang w:eastAsia="en-US"/>
              </w:rPr>
            </w:pPr>
            <w:r w:rsidRPr="00A86962">
              <w:rPr>
                <w:rFonts w:ascii="Calibri" w:hAnsi="Calibri" w:cs="Calibri"/>
                <w:sz w:val="21"/>
                <w:szCs w:val="21"/>
                <w:lang w:eastAsia="en-US"/>
              </w:rPr>
              <w:t>31 pontos ou mais</w:t>
            </w: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C4306" w14:textId="77777777" w:rsidR="00F376B3" w:rsidRPr="00A86962" w:rsidRDefault="00F376B3" w:rsidP="00F376B3">
            <w:pPr>
              <w:spacing w:after="60" w:line="240" w:lineRule="auto"/>
              <w:rPr>
                <w:rFonts w:ascii="Calibri" w:hAnsi="Calibri" w:cs="Calibri"/>
                <w:sz w:val="21"/>
                <w:szCs w:val="21"/>
              </w:rPr>
            </w:pPr>
            <w:r w:rsidRPr="00A86962">
              <w:rPr>
                <w:rFonts w:ascii="Calibri" w:hAnsi="Calibri" w:cs="Calibri"/>
                <w:sz w:val="21"/>
                <w:szCs w:val="21"/>
              </w:rPr>
              <w:t>Glosa de até 20% sobre o valor do evento</w:t>
            </w:r>
          </w:p>
        </w:tc>
      </w:tr>
    </w:tbl>
    <w:p w14:paraId="42B4D0C9" w14:textId="77777777" w:rsidR="00901ACA" w:rsidRDefault="00901ACA" w:rsidP="00BB49FB">
      <w:pPr>
        <w:tabs>
          <w:tab w:val="left" w:pos="426"/>
        </w:tabs>
        <w:spacing w:after="0" w:line="276" w:lineRule="auto"/>
        <w:jc w:val="both"/>
        <w:rPr>
          <w:rStyle w:val="Forte"/>
          <w:rFonts w:ascii="Calibri" w:hAnsi="Calibri" w:cs="Calibri"/>
        </w:rPr>
      </w:pPr>
    </w:p>
    <w:p w14:paraId="6EF0DA43" w14:textId="3B6470E1" w:rsidR="00123148" w:rsidRPr="000C5950" w:rsidRDefault="00123148" w:rsidP="00123148">
      <w:pPr>
        <w:spacing w:line="288" w:lineRule="auto"/>
        <w:jc w:val="both"/>
        <w:rPr>
          <w:rFonts w:ascii="Calibri" w:eastAsia="Calibri" w:hAnsi="Calibri" w:cs="Calibri"/>
        </w:rPr>
      </w:pPr>
      <w:r w:rsidRPr="000C5950">
        <w:rPr>
          <w:rFonts w:ascii="Calibri" w:eastAsia="Calibri" w:hAnsi="Calibri" w:cs="Calibri"/>
          <w:b/>
          <w:bCs/>
        </w:rPr>
        <w:t>§7°.</w:t>
      </w:r>
      <w:r w:rsidRPr="000C5950">
        <w:rPr>
          <w:rFonts w:ascii="Calibri" w:eastAsia="Calibri" w:hAnsi="Calibri" w:cs="Calibri"/>
        </w:rPr>
        <w:t xml:space="preserve"> A </w:t>
      </w:r>
      <w:r w:rsidRPr="000C5950">
        <w:rPr>
          <w:rFonts w:ascii="Calibri" w:eastAsia="Calibri" w:hAnsi="Calibri" w:cs="Calibri"/>
          <w:b/>
          <w:bCs/>
        </w:rPr>
        <w:t>CONTRATADA</w:t>
      </w:r>
      <w:r w:rsidRPr="000C5950">
        <w:rPr>
          <w:rFonts w:ascii="Calibri" w:eastAsia="Calibri" w:hAnsi="Calibri" w:cs="Calibri"/>
        </w:rPr>
        <w:t xml:space="preserve"> poderá justificar imediatamente eventuais pontuações as quais considerar que estão aplicadas indevidamente, cabendo ao SEBRAE/PR avaliar as justificativas e, a seu critério e quando considerar pertinente, remover a pontuação estabelecida.</w:t>
      </w:r>
    </w:p>
    <w:p w14:paraId="28F21D4C" w14:textId="77777777" w:rsidR="00123148" w:rsidRPr="000C5950" w:rsidRDefault="00123148" w:rsidP="00123148">
      <w:pPr>
        <w:spacing w:line="288" w:lineRule="auto"/>
        <w:jc w:val="both"/>
        <w:rPr>
          <w:rFonts w:ascii="Calibri" w:eastAsia="Calibri" w:hAnsi="Calibri" w:cs="Calibri"/>
        </w:rPr>
      </w:pPr>
      <w:r w:rsidRPr="000C5950">
        <w:rPr>
          <w:rFonts w:ascii="Calibri" w:eastAsia="Calibri" w:hAnsi="Calibri" w:cs="Calibri"/>
          <w:b/>
          <w:bCs/>
        </w:rPr>
        <w:t>§8°.</w:t>
      </w:r>
      <w:r w:rsidRPr="000C5950">
        <w:rPr>
          <w:rFonts w:ascii="Calibri" w:eastAsia="Calibri" w:hAnsi="Calibri" w:cs="Calibri"/>
        </w:rPr>
        <w:t xml:space="preserve"> Como não se trata de penalidade contratual não será concedido prazo para apresentação de resposta aos níveis mínimos de serviço.</w:t>
      </w:r>
    </w:p>
    <w:p w14:paraId="71B3AF0D" w14:textId="2284FEBA" w:rsidR="00A97A78" w:rsidRPr="00BB49FB" w:rsidRDefault="000C5950" w:rsidP="000C5950">
      <w:pPr>
        <w:tabs>
          <w:tab w:val="left" w:pos="426"/>
        </w:tabs>
        <w:spacing w:line="276" w:lineRule="auto"/>
        <w:jc w:val="both"/>
        <w:rPr>
          <w:rStyle w:val="Forte"/>
          <w:rFonts w:ascii="Calibri" w:hAnsi="Calibri" w:cs="Calibri"/>
        </w:rPr>
      </w:pPr>
      <w:r w:rsidRPr="00A221CB">
        <w:rPr>
          <w:rStyle w:val="Forte"/>
          <w:rFonts w:ascii="Calibri" w:hAnsi="Calibri" w:cs="Calibri"/>
        </w:rPr>
        <w:t>CLÁUSULA DÉCIMA</w:t>
      </w:r>
      <w:r>
        <w:rPr>
          <w:rStyle w:val="Forte"/>
          <w:rFonts w:ascii="Calibri" w:hAnsi="Calibri" w:cs="Calibri"/>
        </w:rPr>
        <w:t xml:space="preserve"> </w:t>
      </w:r>
      <w:r w:rsidRPr="00A221CB">
        <w:rPr>
          <w:rStyle w:val="Forte"/>
          <w:rFonts w:ascii="Calibri" w:hAnsi="Calibri" w:cs="Calibri"/>
        </w:rPr>
        <w:t xml:space="preserve">– </w:t>
      </w:r>
      <w:r w:rsidR="00A97A78" w:rsidRPr="00BB49FB">
        <w:rPr>
          <w:rStyle w:val="Forte"/>
          <w:rFonts w:ascii="Calibri" w:hAnsi="Calibri" w:cs="Calibri"/>
        </w:rPr>
        <w:t>DA RESCISÃO</w:t>
      </w:r>
    </w:p>
    <w:p w14:paraId="1F3CE652" w14:textId="77777777" w:rsidR="00BF2E1D" w:rsidRPr="00AD701B" w:rsidRDefault="00BF2E1D" w:rsidP="00BF2E1D">
      <w:pPr>
        <w:spacing w:line="288" w:lineRule="auto"/>
        <w:jc w:val="both"/>
        <w:rPr>
          <w:rFonts w:ascii="Calibri" w:hAnsi="Calibri" w:cs="Calibri"/>
        </w:rPr>
      </w:pPr>
      <w:r w:rsidRPr="00AD701B">
        <w:rPr>
          <w:rFonts w:ascii="Calibri" w:hAnsi="Calibri" w:cs="Calibri"/>
        </w:rPr>
        <w:t xml:space="preserve">O presente contrato poderá ser rescindido por mútuo acordo ou unilateralmente pelo </w:t>
      </w:r>
      <w:r w:rsidRPr="00AD701B">
        <w:rPr>
          <w:rFonts w:ascii="Calibri" w:hAnsi="Calibri" w:cs="Calibri"/>
          <w:b/>
          <w:bCs/>
        </w:rPr>
        <w:t>SEBRAE/PR</w:t>
      </w:r>
      <w:r w:rsidRPr="00AD701B">
        <w:rPr>
          <w:rFonts w:ascii="Calibri" w:hAnsi="Calibri" w:cs="Calibri"/>
        </w:rPr>
        <w:t>, mediante comunicação com antecedência de 30 (trinta) dias, ou ainda, nas seguintes hipóteses:</w:t>
      </w:r>
    </w:p>
    <w:p w14:paraId="405FF57A" w14:textId="77777777" w:rsidR="00BF2E1D" w:rsidRPr="00AD701B" w:rsidRDefault="00BF2E1D" w:rsidP="00BF2E1D">
      <w:pPr>
        <w:pStyle w:val="Textodecomentrio"/>
        <w:jc w:val="both"/>
        <w:rPr>
          <w:rFonts w:ascii="Calibri" w:hAnsi="Calibri" w:cs="Calibri"/>
          <w:sz w:val="22"/>
          <w:szCs w:val="22"/>
        </w:rPr>
      </w:pPr>
      <w:r w:rsidRPr="00AD701B">
        <w:rPr>
          <w:rFonts w:ascii="Calibri" w:hAnsi="Calibri" w:cs="Calibri"/>
          <w:sz w:val="22"/>
          <w:szCs w:val="22"/>
        </w:rPr>
        <w:t>I. Pela decretação de falência, dissolução da sociedade, alteração social que prejudique a execução do contrato ou insolvência de quaisquer das partes;</w:t>
      </w:r>
    </w:p>
    <w:p w14:paraId="4347A653" w14:textId="77777777" w:rsidR="00BF2E1D" w:rsidRPr="00AD701B" w:rsidRDefault="00BF2E1D" w:rsidP="00BF2E1D">
      <w:pPr>
        <w:pStyle w:val="Textodecomentrio"/>
        <w:jc w:val="both"/>
        <w:rPr>
          <w:rFonts w:ascii="Calibri" w:hAnsi="Calibri" w:cs="Calibri"/>
          <w:sz w:val="22"/>
          <w:szCs w:val="22"/>
        </w:rPr>
      </w:pPr>
      <w:r w:rsidRPr="00AD701B">
        <w:rPr>
          <w:rFonts w:ascii="Calibri" w:hAnsi="Calibri" w:cs="Calibri"/>
          <w:sz w:val="22"/>
          <w:szCs w:val="22"/>
        </w:rPr>
        <w:t>II. Pelo inadimplemento total ou parcial das condições constantes do presente contrato, exceto se resultante de caso fortuito ou de força maior, regularmente comprovada, impeditiva da execução do contrato;</w:t>
      </w:r>
    </w:p>
    <w:p w14:paraId="46DF7EC1" w14:textId="77777777" w:rsidR="00BF2E1D" w:rsidRPr="00AD701B" w:rsidRDefault="00BF2E1D" w:rsidP="00BF2E1D">
      <w:pPr>
        <w:pStyle w:val="Textodecomentrio"/>
        <w:jc w:val="both"/>
        <w:rPr>
          <w:rFonts w:ascii="Calibri" w:hAnsi="Calibri" w:cs="Calibri"/>
          <w:sz w:val="22"/>
          <w:szCs w:val="22"/>
        </w:rPr>
      </w:pPr>
      <w:r w:rsidRPr="00AD701B">
        <w:rPr>
          <w:rFonts w:ascii="Calibri" w:hAnsi="Calibri" w:cs="Calibri"/>
          <w:sz w:val="22"/>
          <w:szCs w:val="22"/>
        </w:rPr>
        <w:lastRenderedPageBreak/>
        <w:t>III. Pela não regularização da documentação fiscal no prazo de 30 (trinta) dias, contados do recebimento da notificação encaminhada pela Assessoria Jurídica do SEBRAE/PR, que poderá ser realizada, inclusive, por e-mail;</w:t>
      </w:r>
    </w:p>
    <w:p w14:paraId="56F040B9" w14:textId="77777777" w:rsidR="00BF2E1D" w:rsidRPr="00AD701B" w:rsidRDefault="00BF2E1D" w:rsidP="00BF2E1D">
      <w:pPr>
        <w:pStyle w:val="Textodecomentrio"/>
        <w:jc w:val="both"/>
        <w:rPr>
          <w:rFonts w:ascii="Calibri" w:hAnsi="Calibri" w:cs="Calibri"/>
          <w:sz w:val="22"/>
          <w:szCs w:val="22"/>
        </w:rPr>
      </w:pPr>
      <w:r w:rsidRPr="00AD701B">
        <w:rPr>
          <w:rFonts w:ascii="Calibri" w:hAnsi="Calibri" w:cs="Calibri"/>
          <w:sz w:val="22"/>
          <w:szCs w:val="22"/>
        </w:rPr>
        <w:t>IV</w:t>
      </w:r>
      <w:bookmarkStart w:id="1" w:name="_Hlk97542756"/>
      <w:r w:rsidRPr="00AD701B">
        <w:rPr>
          <w:rFonts w:ascii="Calibri" w:hAnsi="Calibri" w:cs="Calibri"/>
          <w:sz w:val="22"/>
          <w:szCs w:val="22"/>
        </w:rPr>
        <w:t>. Pelo interesse público, pautado na conveniência e oportunidade, bem como na transparência e notoriedade do fato gerador da rescisão.</w:t>
      </w:r>
    </w:p>
    <w:bookmarkEnd w:id="1"/>
    <w:p w14:paraId="60078A76" w14:textId="77777777" w:rsidR="00BF2E1D" w:rsidRPr="00AD701B" w:rsidRDefault="00BF2E1D" w:rsidP="00BF2E1D">
      <w:pPr>
        <w:tabs>
          <w:tab w:val="left" w:pos="709"/>
        </w:tabs>
        <w:spacing w:line="288" w:lineRule="auto"/>
        <w:jc w:val="both"/>
        <w:rPr>
          <w:rFonts w:ascii="Calibri" w:hAnsi="Calibri" w:cs="Calibri"/>
          <w:b/>
        </w:rPr>
      </w:pPr>
      <w:r w:rsidRPr="00AD701B">
        <w:rPr>
          <w:rFonts w:ascii="Calibri" w:hAnsi="Calibri" w:cs="Calibri"/>
          <w:b/>
        </w:rPr>
        <w:t xml:space="preserve">§1º. </w:t>
      </w:r>
      <w:r w:rsidRPr="00AD701B">
        <w:rPr>
          <w:rFonts w:ascii="Calibri" w:hAnsi="Calibri" w:cs="Calibri"/>
        </w:rPr>
        <w:t xml:space="preserve">Anteriormente à rescisão, será assegurada à </w:t>
      </w:r>
      <w:r w:rsidRPr="00AD701B">
        <w:rPr>
          <w:rFonts w:ascii="Calibri" w:hAnsi="Calibri" w:cs="Calibri"/>
          <w:b/>
        </w:rPr>
        <w:t>CONTRATADA</w:t>
      </w:r>
      <w:r w:rsidRPr="00AD701B">
        <w:rPr>
          <w:rFonts w:ascii="Calibri" w:hAnsi="Calibri" w:cs="Calibri"/>
        </w:rPr>
        <w:t xml:space="preserve"> a possibilidade de exercer o contraditório e a ampla defesa, no prazo de 5 (cinco) dias úteis, contados da notificação recebida por e-mail.</w:t>
      </w:r>
    </w:p>
    <w:p w14:paraId="6D1C9251" w14:textId="77777777" w:rsidR="00BF2E1D" w:rsidRPr="00AD701B" w:rsidRDefault="00BF2E1D" w:rsidP="00BF2E1D">
      <w:pPr>
        <w:tabs>
          <w:tab w:val="left" w:pos="709"/>
        </w:tabs>
        <w:spacing w:line="288" w:lineRule="auto"/>
        <w:jc w:val="both"/>
        <w:rPr>
          <w:rFonts w:ascii="Calibri" w:hAnsi="Calibri" w:cs="Calibri"/>
        </w:rPr>
      </w:pPr>
      <w:r w:rsidRPr="00AD701B">
        <w:rPr>
          <w:rFonts w:ascii="Calibri" w:hAnsi="Calibri" w:cs="Calibri"/>
          <w:b/>
        </w:rPr>
        <w:t xml:space="preserve">§2º. </w:t>
      </w:r>
      <w:r w:rsidRPr="00AD701B">
        <w:rPr>
          <w:rFonts w:ascii="Calibri" w:hAnsi="Calibri" w:cs="Calibri"/>
        </w:rPr>
        <w:t>Todos os pedidos formalmente realizados antes da rescisão deverão ser atendidos integralmente, no prazo e preço previstos, bem como os pagamentos ainda não realizados por serviços já prestados.</w:t>
      </w:r>
    </w:p>
    <w:p w14:paraId="5CC02D1E" w14:textId="77777777" w:rsidR="00BF2E1D" w:rsidRPr="00AD701B" w:rsidRDefault="00BF2E1D" w:rsidP="00BF2E1D">
      <w:pPr>
        <w:tabs>
          <w:tab w:val="left" w:pos="709"/>
        </w:tabs>
        <w:spacing w:line="288" w:lineRule="auto"/>
        <w:jc w:val="both"/>
        <w:rPr>
          <w:rFonts w:ascii="Calibri" w:hAnsi="Calibri" w:cs="Calibri"/>
        </w:rPr>
      </w:pPr>
      <w:r w:rsidRPr="00AD701B">
        <w:rPr>
          <w:rFonts w:ascii="Calibri" w:hAnsi="Calibri" w:cs="Calibri"/>
          <w:b/>
        </w:rPr>
        <w:t xml:space="preserve">§3º. </w:t>
      </w:r>
      <w:r w:rsidRPr="00AD701B">
        <w:rPr>
          <w:rFonts w:ascii="Calibri" w:hAnsi="Calibri" w:cs="Calibri"/>
        </w:rPr>
        <w:t xml:space="preserve">No caso de rescisão provocada por inadimplemento da </w:t>
      </w:r>
      <w:r w:rsidRPr="00AD701B">
        <w:rPr>
          <w:rFonts w:ascii="Calibri" w:hAnsi="Calibri" w:cs="Calibri"/>
          <w:b/>
        </w:rPr>
        <w:t>CONTRATADA</w:t>
      </w:r>
      <w:r w:rsidRPr="00AD701B">
        <w:rPr>
          <w:rFonts w:ascii="Calibri" w:hAnsi="Calibri" w:cs="Calibri"/>
        </w:rPr>
        <w:t xml:space="preserve">, o </w:t>
      </w:r>
      <w:r w:rsidRPr="00AD701B">
        <w:rPr>
          <w:rFonts w:ascii="Calibri" w:hAnsi="Calibri" w:cs="Calibri"/>
          <w:b/>
        </w:rPr>
        <w:t>SEBRAE/PR</w:t>
      </w:r>
      <w:r w:rsidRPr="00AD701B">
        <w:rPr>
          <w:rFonts w:ascii="Calibri" w:hAnsi="Calibri" w:cs="Calibri"/>
        </w:rPr>
        <w:t xml:space="preserve"> poderá deduzir, dos pagamentos devidos à </w:t>
      </w:r>
      <w:r w:rsidRPr="00AD701B">
        <w:rPr>
          <w:rFonts w:ascii="Calibri" w:hAnsi="Calibri" w:cs="Calibri"/>
          <w:b/>
        </w:rPr>
        <w:t>CONTRATADA</w:t>
      </w:r>
      <w:r w:rsidRPr="00AD701B">
        <w:rPr>
          <w:rFonts w:ascii="Calibri" w:hAnsi="Calibri" w:cs="Calibri"/>
        </w:rPr>
        <w:t xml:space="preserve"> pelos serviços objeto deste contrato, o valor equivalente aos danos ou prejuízos causados ao </w:t>
      </w:r>
      <w:r w:rsidRPr="00AD701B">
        <w:rPr>
          <w:rFonts w:ascii="Calibri" w:hAnsi="Calibri" w:cs="Calibri"/>
          <w:b/>
        </w:rPr>
        <w:t>SEBRAE/PR</w:t>
      </w:r>
      <w:r w:rsidRPr="00AD701B">
        <w:rPr>
          <w:rFonts w:ascii="Calibri" w:hAnsi="Calibri" w:cs="Calibri"/>
        </w:rPr>
        <w:t>, mediante instauração de processo de apuração de responsabilidade, assegurado o contraditório e a ampla defesa.</w:t>
      </w:r>
    </w:p>
    <w:p w14:paraId="7EC2A152" w14:textId="77777777" w:rsidR="00A97A78" w:rsidRPr="00BB49FB" w:rsidRDefault="00A97A78" w:rsidP="00BB49FB">
      <w:pPr>
        <w:tabs>
          <w:tab w:val="left" w:pos="284"/>
        </w:tabs>
        <w:spacing w:after="0" w:line="276" w:lineRule="auto"/>
        <w:jc w:val="both"/>
        <w:rPr>
          <w:rFonts w:ascii="Calibri" w:hAnsi="Calibri" w:cs="Calibri"/>
        </w:rPr>
      </w:pPr>
    </w:p>
    <w:p w14:paraId="0BB3B3E3" w14:textId="71B3950B" w:rsidR="00A97A78" w:rsidRPr="00BB49FB" w:rsidRDefault="00A97A78" w:rsidP="00BB49FB">
      <w:pPr>
        <w:tabs>
          <w:tab w:val="left" w:pos="426"/>
        </w:tabs>
        <w:spacing w:after="0" w:line="276" w:lineRule="auto"/>
        <w:jc w:val="both"/>
        <w:rPr>
          <w:rStyle w:val="Forte"/>
          <w:rFonts w:ascii="Calibri" w:hAnsi="Calibri" w:cs="Calibri"/>
          <w:bCs w:val="0"/>
        </w:rPr>
      </w:pPr>
      <w:r w:rsidRPr="00BB49FB">
        <w:rPr>
          <w:rStyle w:val="Forte"/>
          <w:rFonts w:ascii="Calibri" w:hAnsi="Calibri" w:cs="Calibri"/>
          <w:bCs w:val="0"/>
        </w:rPr>
        <w:t>CLÁUSULA</w:t>
      </w:r>
      <w:r w:rsidR="0012414D">
        <w:rPr>
          <w:rStyle w:val="Forte"/>
          <w:rFonts w:ascii="Calibri" w:hAnsi="Calibri" w:cs="Calibri"/>
          <w:bCs w:val="0"/>
        </w:rPr>
        <w:t xml:space="preserve"> DÉCIMA</w:t>
      </w:r>
      <w:r w:rsidR="00EC1F14">
        <w:rPr>
          <w:rStyle w:val="Forte"/>
          <w:rFonts w:ascii="Calibri" w:hAnsi="Calibri" w:cs="Calibri"/>
          <w:bCs w:val="0"/>
        </w:rPr>
        <w:t xml:space="preserve"> </w:t>
      </w:r>
      <w:r w:rsidR="00584DC2">
        <w:rPr>
          <w:rStyle w:val="Forte"/>
          <w:rFonts w:ascii="Calibri" w:hAnsi="Calibri" w:cs="Calibri"/>
          <w:bCs w:val="0"/>
        </w:rPr>
        <w:t>PRIMEIRA</w:t>
      </w:r>
      <w:r w:rsidR="00AA2D18" w:rsidRPr="00BB49FB">
        <w:rPr>
          <w:rStyle w:val="Forte"/>
          <w:rFonts w:ascii="Calibri" w:hAnsi="Calibri" w:cs="Calibri"/>
          <w:bCs w:val="0"/>
        </w:rPr>
        <w:t xml:space="preserve"> </w:t>
      </w:r>
      <w:r w:rsidRPr="00BB49FB">
        <w:rPr>
          <w:rStyle w:val="Forte"/>
          <w:rFonts w:ascii="Calibri" w:hAnsi="Calibri" w:cs="Calibri"/>
          <w:bCs w:val="0"/>
        </w:rPr>
        <w:t>– DAS VEDAÇÕES</w:t>
      </w:r>
    </w:p>
    <w:p w14:paraId="0808D0ED" w14:textId="77777777" w:rsidR="00A97A78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</w:rPr>
        <w:t xml:space="preserve">São expressamente vedadas à </w:t>
      </w:r>
      <w:r w:rsidRPr="00BB49FB">
        <w:rPr>
          <w:rFonts w:ascii="Calibri" w:hAnsi="Calibri" w:cs="Calibri"/>
          <w:b/>
        </w:rPr>
        <w:t>CONTRATADA</w:t>
      </w:r>
      <w:r w:rsidRPr="00BB49FB">
        <w:rPr>
          <w:rFonts w:ascii="Calibri" w:hAnsi="Calibri" w:cs="Calibri"/>
        </w:rPr>
        <w:t>:</w:t>
      </w:r>
    </w:p>
    <w:p w14:paraId="427E977A" w14:textId="77777777" w:rsidR="00AA2D18" w:rsidRPr="00BB49FB" w:rsidRDefault="00AA2D18" w:rsidP="00BB49FB">
      <w:pPr>
        <w:spacing w:after="0" w:line="276" w:lineRule="auto"/>
        <w:jc w:val="both"/>
        <w:rPr>
          <w:rFonts w:ascii="Calibri" w:hAnsi="Calibri" w:cs="Calibri"/>
        </w:rPr>
      </w:pPr>
    </w:p>
    <w:p w14:paraId="267CAADC" w14:textId="77777777" w:rsidR="00A97A78" w:rsidRPr="00BB49FB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</w:rPr>
        <w:t xml:space="preserve">a) a veiculação de publicidade acerca deste contrato, salvo se houver prévia autorização do </w:t>
      </w:r>
      <w:r w:rsidRPr="00BB49FB">
        <w:rPr>
          <w:rFonts w:ascii="Calibri" w:hAnsi="Calibri" w:cs="Calibri"/>
          <w:b/>
        </w:rPr>
        <w:t>SEBRAE/PR</w:t>
      </w:r>
      <w:r w:rsidRPr="00BB49FB">
        <w:rPr>
          <w:rFonts w:ascii="Calibri" w:hAnsi="Calibri" w:cs="Calibri"/>
        </w:rPr>
        <w:t xml:space="preserve">; </w:t>
      </w:r>
    </w:p>
    <w:p w14:paraId="59B51102" w14:textId="77777777" w:rsidR="00A97A78" w:rsidRPr="00BB49FB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</w:rPr>
        <w:t xml:space="preserve">b) </w:t>
      </w:r>
      <w:bookmarkStart w:id="2" w:name="_Hlk6820724"/>
      <w:r w:rsidRPr="00BB49FB">
        <w:rPr>
          <w:rFonts w:ascii="Calibri" w:hAnsi="Calibri" w:cs="Calibri"/>
        </w:rPr>
        <w:t xml:space="preserve">admitir em seu quadro societário ex-empregado ou </w:t>
      </w:r>
      <w:proofErr w:type="spellStart"/>
      <w:r w:rsidRPr="00BB49FB">
        <w:rPr>
          <w:rFonts w:ascii="Calibri" w:hAnsi="Calibri" w:cs="Calibri"/>
        </w:rPr>
        <w:t>ex-dirigente</w:t>
      </w:r>
      <w:proofErr w:type="spellEnd"/>
      <w:r w:rsidRPr="00BB49FB">
        <w:rPr>
          <w:rFonts w:ascii="Calibri" w:hAnsi="Calibri" w:cs="Calibri"/>
        </w:rPr>
        <w:t xml:space="preserve"> do Sistema SEBRAE, desligados há menos de 18 (dezoito) meses; e</w:t>
      </w:r>
      <w:bookmarkEnd w:id="2"/>
    </w:p>
    <w:p w14:paraId="327AA2DA" w14:textId="77777777" w:rsidR="00A97A78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</w:rPr>
        <w:t xml:space="preserve">c) </w:t>
      </w:r>
      <w:bookmarkStart w:id="3" w:name="_Hlk6820732"/>
      <w:r w:rsidRPr="00BB49FB">
        <w:rPr>
          <w:rFonts w:ascii="Calibri" w:hAnsi="Calibri" w:cs="Calibri"/>
        </w:rPr>
        <w:t xml:space="preserve">a utilização da força de trabalho de ex-empregado ou </w:t>
      </w:r>
      <w:proofErr w:type="spellStart"/>
      <w:r w:rsidRPr="00BB49FB">
        <w:rPr>
          <w:rFonts w:ascii="Calibri" w:hAnsi="Calibri" w:cs="Calibri"/>
        </w:rPr>
        <w:t>ex-dirigente</w:t>
      </w:r>
      <w:proofErr w:type="spellEnd"/>
      <w:r w:rsidRPr="00BB49FB">
        <w:rPr>
          <w:rFonts w:ascii="Calibri" w:hAnsi="Calibri" w:cs="Calibri"/>
        </w:rPr>
        <w:t xml:space="preserve"> do Sistema SEBRAE, desligados há menos de 18 (dezoito) meses, na execução direta do objeto deste contrato. </w:t>
      </w:r>
      <w:bookmarkEnd w:id="3"/>
    </w:p>
    <w:p w14:paraId="72268336" w14:textId="77777777" w:rsidR="00AA2D18" w:rsidRPr="00BB49FB" w:rsidRDefault="00AA2D18" w:rsidP="00BB49FB">
      <w:pPr>
        <w:spacing w:after="0" w:line="276" w:lineRule="auto"/>
        <w:jc w:val="both"/>
        <w:rPr>
          <w:rFonts w:ascii="Calibri" w:hAnsi="Calibri" w:cs="Calibri"/>
        </w:rPr>
      </w:pPr>
    </w:p>
    <w:p w14:paraId="4486A178" w14:textId="5768AB1B" w:rsidR="00A97A78" w:rsidRPr="00BB49FB" w:rsidRDefault="00A97A78" w:rsidP="00BB49FB">
      <w:pPr>
        <w:tabs>
          <w:tab w:val="left" w:pos="426"/>
        </w:tabs>
        <w:spacing w:after="0" w:line="276" w:lineRule="auto"/>
        <w:jc w:val="both"/>
        <w:rPr>
          <w:rStyle w:val="Forte"/>
          <w:rFonts w:ascii="Calibri" w:hAnsi="Calibri" w:cs="Calibri"/>
        </w:rPr>
      </w:pPr>
      <w:r w:rsidRPr="00BB49FB">
        <w:rPr>
          <w:rStyle w:val="Forte"/>
          <w:rFonts w:ascii="Calibri" w:hAnsi="Calibri" w:cs="Calibri"/>
        </w:rPr>
        <w:t>CLÁUSULA</w:t>
      </w:r>
      <w:r w:rsidR="0012414D">
        <w:rPr>
          <w:rStyle w:val="Forte"/>
          <w:rFonts w:ascii="Calibri" w:hAnsi="Calibri" w:cs="Calibri"/>
        </w:rPr>
        <w:t xml:space="preserve"> DÉCIMA</w:t>
      </w:r>
      <w:r w:rsidR="00EC1F14">
        <w:rPr>
          <w:rStyle w:val="Forte"/>
          <w:rFonts w:ascii="Calibri" w:hAnsi="Calibri" w:cs="Calibri"/>
        </w:rPr>
        <w:t xml:space="preserve"> </w:t>
      </w:r>
      <w:r w:rsidR="00584DC2">
        <w:rPr>
          <w:rStyle w:val="Forte"/>
          <w:rFonts w:ascii="Calibri" w:hAnsi="Calibri" w:cs="Calibri"/>
        </w:rPr>
        <w:t>SEGUNDA</w:t>
      </w:r>
      <w:r w:rsidR="00AA2D18" w:rsidRPr="00BB49FB">
        <w:rPr>
          <w:rStyle w:val="Forte"/>
          <w:rFonts w:ascii="Calibri" w:hAnsi="Calibri" w:cs="Calibri"/>
        </w:rPr>
        <w:t xml:space="preserve"> </w:t>
      </w:r>
      <w:r w:rsidR="00360E9F" w:rsidRPr="00BB49FB">
        <w:rPr>
          <w:rStyle w:val="Forte"/>
          <w:rFonts w:ascii="Calibri" w:hAnsi="Calibri" w:cs="Calibri"/>
        </w:rPr>
        <w:t>-</w:t>
      </w:r>
      <w:r w:rsidRPr="00BB49FB">
        <w:rPr>
          <w:rStyle w:val="Forte"/>
          <w:rFonts w:ascii="Calibri" w:hAnsi="Calibri" w:cs="Calibri"/>
        </w:rPr>
        <w:t xml:space="preserve"> DA GESTÃO E FISCALIZAÇÃO DO CONTRATO</w:t>
      </w:r>
    </w:p>
    <w:p w14:paraId="7BED5A72" w14:textId="3EFB9FBF" w:rsidR="00A97A78" w:rsidRPr="001607FC" w:rsidRDefault="00A97A78" w:rsidP="00BB49FB">
      <w:pPr>
        <w:spacing w:after="0" w:line="276" w:lineRule="auto"/>
        <w:jc w:val="both"/>
        <w:rPr>
          <w:rFonts w:cstheme="minorHAnsi"/>
        </w:rPr>
      </w:pPr>
      <w:r w:rsidRPr="001607FC">
        <w:rPr>
          <w:rFonts w:cstheme="minorHAnsi"/>
        </w:rPr>
        <w:t>A gestão deste contrato será realizada pel</w:t>
      </w:r>
      <w:r w:rsidR="00383B67" w:rsidRPr="001607FC">
        <w:rPr>
          <w:rFonts w:cstheme="minorHAnsi"/>
        </w:rPr>
        <w:t>a</w:t>
      </w:r>
      <w:r w:rsidR="00DE1BAD" w:rsidRPr="001607FC">
        <w:rPr>
          <w:rFonts w:cstheme="minorHAnsi"/>
        </w:rPr>
        <w:t xml:space="preserve"> </w:t>
      </w:r>
      <w:r w:rsidRPr="001607FC">
        <w:rPr>
          <w:rFonts w:cstheme="minorHAnsi"/>
        </w:rPr>
        <w:t>Sr</w:t>
      </w:r>
      <w:r w:rsidR="00DE1BAD" w:rsidRPr="001607FC">
        <w:rPr>
          <w:rFonts w:cstheme="minorHAnsi"/>
        </w:rPr>
        <w:t>a</w:t>
      </w:r>
      <w:r w:rsidR="0074357D" w:rsidRPr="001607FC">
        <w:rPr>
          <w:rFonts w:cstheme="minorHAnsi"/>
        </w:rPr>
        <w:t xml:space="preserve">. </w:t>
      </w:r>
      <w:r w:rsidR="001607FC" w:rsidRPr="001607FC">
        <w:rPr>
          <w:rFonts w:cstheme="minorHAnsi"/>
        </w:rPr>
        <w:t>Dianalu Almeida Caldato, enquanto a fiscalização será realizada pelo Sra. Kelen Simone Moreira,</w:t>
      </w:r>
      <w:r w:rsidR="001607FC">
        <w:rPr>
          <w:rFonts w:cstheme="minorHAnsi"/>
        </w:rPr>
        <w:t xml:space="preserve"> </w:t>
      </w:r>
      <w:r w:rsidRPr="001607FC">
        <w:rPr>
          <w:rFonts w:cstheme="minorHAnsi"/>
        </w:rPr>
        <w:t>amb</w:t>
      </w:r>
      <w:r w:rsidR="001607FC">
        <w:rPr>
          <w:rFonts w:cstheme="minorHAnsi"/>
        </w:rPr>
        <w:t>a</w:t>
      </w:r>
      <w:r w:rsidRPr="001607FC">
        <w:rPr>
          <w:rFonts w:cstheme="minorHAnsi"/>
        </w:rPr>
        <w:t>s designadas formalmente pela gerência da</w:t>
      </w:r>
      <w:r w:rsidR="00A23BA3">
        <w:rPr>
          <w:rFonts w:cstheme="minorHAnsi"/>
        </w:rPr>
        <w:t xml:space="preserve"> Regional Sul.</w:t>
      </w:r>
      <w:r w:rsidRPr="001607FC">
        <w:rPr>
          <w:rFonts w:cstheme="minorHAnsi"/>
        </w:rPr>
        <w:t>, por intermédio dos seguintes endereços eletrônicos:</w:t>
      </w:r>
    </w:p>
    <w:p w14:paraId="3E501DEA" w14:textId="77777777" w:rsidR="00CD493B" w:rsidRPr="00BB49FB" w:rsidRDefault="00CD493B" w:rsidP="00BB49FB">
      <w:pPr>
        <w:spacing w:after="0" w:line="276" w:lineRule="auto"/>
        <w:jc w:val="both"/>
        <w:rPr>
          <w:rFonts w:ascii="Calibri" w:hAnsi="Calibri" w:cs="Calibri"/>
        </w:rPr>
      </w:pPr>
    </w:p>
    <w:p w14:paraId="1C457B68" w14:textId="283F1FC0" w:rsidR="00A97A78" w:rsidRPr="00BB49FB" w:rsidRDefault="00A97A78" w:rsidP="00BB49FB">
      <w:pPr>
        <w:tabs>
          <w:tab w:val="left" w:pos="142"/>
        </w:tabs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  <w:b/>
        </w:rPr>
        <w:t>I</w:t>
      </w:r>
      <w:r w:rsidR="00CD493B">
        <w:rPr>
          <w:rFonts w:ascii="Calibri" w:hAnsi="Calibri" w:cs="Calibri"/>
          <w:b/>
        </w:rPr>
        <w:t>.</w:t>
      </w:r>
      <w:r w:rsidRPr="00BB49FB">
        <w:rPr>
          <w:rFonts w:ascii="Calibri" w:hAnsi="Calibri" w:cs="Calibri"/>
        </w:rPr>
        <w:t xml:space="preserve"> Gestor</w:t>
      </w:r>
      <w:r w:rsidR="00CD493B">
        <w:rPr>
          <w:rFonts w:ascii="Calibri" w:hAnsi="Calibri" w:cs="Calibri"/>
        </w:rPr>
        <w:t>a</w:t>
      </w:r>
      <w:r w:rsidRPr="00BB49FB">
        <w:rPr>
          <w:rFonts w:ascii="Calibri" w:hAnsi="Calibri" w:cs="Calibri"/>
        </w:rPr>
        <w:t xml:space="preserve"> do contrato: </w:t>
      </w:r>
      <w:hyperlink r:id="rId13" w:history="1">
        <w:r w:rsidR="003A2F34" w:rsidRPr="002701D0">
          <w:rPr>
            <w:rStyle w:val="Hyperlink"/>
            <w:rFonts w:cstheme="minorHAnsi"/>
          </w:rPr>
          <w:t>DAlmeida@pr.sebrae.com.br</w:t>
        </w:r>
      </w:hyperlink>
      <w:r w:rsidR="003A2F34">
        <w:rPr>
          <w:rFonts w:cstheme="minorHAnsi"/>
        </w:rPr>
        <w:t xml:space="preserve"> </w:t>
      </w:r>
      <w:r w:rsidR="000F3C68" w:rsidRPr="00BB49FB">
        <w:rPr>
          <w:rFonts w:ascii="Calibri" w:hAnsi="Calibri" w:cs="Calibri"/>
        </w:rPr>
        <w:t xml:space="preserve"> </w:t>
      </w:r>
      <w:r w:rsidRPr="00BB49FB">
        <w:rPr>
          <w:rFonts w:ascii="Calibri" w:hAnsi="Calibri" w:cs="Calibri"/>
        </w:rPr>
        <w:t xml:space="preserve">  </w:t>
      </w:r>
    </w:p>
    <w:p w14:paraId="309BF556" w14:textId="7C6EEDA5" w:rsidR="00A97A78" w:rsidRDefault="00A97A78" w:rsidP="00BB49FB">
      <w:pPr>
        <w:tabs>
          <w:tab w:val="left" w:pos="284"/>
        </w:tabs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  <w:b/>
        </w:rPr>
        <w:t>II</w:t>
      </w:r>
      <w:r w:rsidR="00CD493B">
        <w:rPr>
          <w:rFonts w:ascii="Calibri" w:hAnsi="Calibri" w:cs="Calibri"/>
          <w:b/>
        </w:rPr>
        <w:t>.</w:t>
      </w:r>
      <w:r w:rsidRPr="00BB49FB">
        <w:rPr>
          <w:rFonts w:ascii="Calibri" w:hAnsi="Calibri" w:cs="Calibri"/>
        </w:rPr>
        <w:t xml:space="preserve"> Fiscal do contrato: </w:t>
      </w:r>
      <w:hyperlink r:id="rId14" w:history="1">
        <w:r w:rsidR="003A2F34" w:rsidRPr="002701D0">
          <w:rPr>
            <w:rStyle w:val="Hyperlink"/>
            <w:rFonts w:cstheme="minorHAnsi"/>
          </w:rPr>
          <w:t>KMoreira@pr.sebrae.com.br</w:t>
        </w:r>
      </w:hyperlink>
      <w:r w:rsidR="00886D61" w:rsidRPr="00BB49FB">
        <w:rPr>
          <w:rFonts w:ascii="Calibri" w:hAnsi="Calibri" w:cs="Calibri"/>
        </w:rPr>
        <w:t xml:space="preserve"> </w:t>
      </w:r>
    </w:p>
    <w:p w14:paraId="7F6D0B3B" w14:textId="77777777" w:rsidR="00CD493B" w:rsidRPr="00BB49FB" w:rsidRDefault="00CD493B" w:rsidP="00BB49FB">
      <w:pPr>
        <w:tabs>
          <w:tab w:val="left" w:pos="284"/>
        </w:tabs>
        <w:spacing w:after="0" w:line="276" w:lineRule="auto"/>
        <w:jc w:val="both"/>
        <w:rPr>
          <w:rFonts w:ascii="Calibri" w:hAnsi="Calibri" w:cs="Calibri"/>
        </w:rPr>
      </w:pPr>
    </w:p>
    <w:p w14:paraId="5D1710F5" w14:textId="423B07FF" w:rsidR="00A97A78" w:rsidRDefault="00A97A78" w:rsidP="00BB49FB">
      <w:pPr>
        <w:tabs>
          <w:tab w:val="left" w:pos="142"/>
        </w:tabs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  <w:b/>
        </w:rPr>
        <w:t>Parágrafo único.</w:t>
      </w:r>
      <w:r w:rsidRPr="00BB49FB">
        <w:rPr>
          <w:rFonts w:ascii="Calibri" w:hAnsi="Calibri" w:cs="Calibri"/>
        </w:rPr>
        <w:t xml:space="preserve"> Fica estabelecido o seguinte endereço eletrônico para comunicação formal com o responsável da </w:t>
      </w:r>
      <w:r w:rsidRPr="00BB49FB">
        <w:rPr>
          <w:rFonts w:ascii="Calibri" w:hAnsi="Calibri" w:cs="Calibri"/>
          <w:b/>
        </w:rPr>
        <w:t>CONTRATADA</w:t>
      </w:r>
      <w:r w:rsidRPr="00BB49FB">
        <w:rPr>
          <w:rFonts w:ascii="Calibri" w:hAnsi="Calibri" w:cs="Calibri"/>
        </w:rPr>
        <w:t xml:space="preserve">: </w:t>
      </w:r>
      <w:proofErr w:type="spellStart"/>
      <w:r w:rsidRPr="00BB49FB">
        <w:rPr>
          <w:rFonts w:ascii="Calibri" w:hAnsi="Calibri" w:cs="Calibri"/>
        </w:rPr>
        <w:t>xxxxxxxx</w:t>
      </w:r>
      <w:proofErr w:type="spellEnd"/>
      <w:r w:rsidRPr="00BB49FB">
        <w:rPr>
          <w:rFonts w:ascii="Calibri" w:hAnsi="Calibri" w:cs="Calibri"/>
        </w:rPr>
        <w:t xml:space="preserve"> (e-mail)</w:t>
      </w:r>
      <w:r w:rsidR="00246D09">
        <w:rPr>
          <w:rFonts w:ascii="Calibri" w:hAnsi="Calibri" w:cs="Calibri"/>
        </w:rPr>
        <w:t xml:space="preserve">, </w:t>
      </w:r>
      <w:r w:rsidRPr="00BB49FB">
        <w:rPr>
          <w:rFonts w:ascii="Calibri" w:hAnsi="Calibri" w:cs="Calibri"/>
        </w:rPr>
        <w:t>(</w:t>
      </w:r>
      <w:proofErr w:type="spellStart"/>
      <w:r w:rsidRPr="00BB49FB">
        <w:rPr>
          <w:rFonts w:ascii="Calibri" w:hAnsi="Calibri" w:cs="Calibri"/>
        </w:rPr>
        <w:t>xxxxxxxx</w:t>
      </w:r>
      <w:proofErr w:type="spellEnd"/>
      <w:r w:rsidRPr="00BB49FB">
        <w:rPr>
          <w:rFonts w:ascii="Calibri" w:hAnsi="Calibri" w:cs="Calibri"/>
          <w:b/>
        </w:rPr>
        <w:t xml:space="preserve"> </w:t>
      </w:r>
      <w:r w:rsidRPr="00BB49FB">
        <w:rPr>
          <w:rFonts w:ascii="Calibri" w:hAnsi="Calibri" w:cs="Calibri"/>
        </w:rPr>
        <w:t xml:space="preserve">e telefone: </w:t>
      </w:r>
      <w:proofErr w:type="spellStart"/>
      <w:r w:rsidRPr="00BB49FB">
        <w:rPr>
          <w:rFonts w:ascii="Calibri" w:hAnsi="Calibri" w:cs="Calibri"/>
        </w:rPr>
        <w:t>xxxxxxxx</w:t>
      </w:r>
      <w:proofErr w:type="spellEnd"/>
      <w:r w:rsidRPr="00BB49FB">
        <w:rPr>
          <w:rFonts w:ascii="Calibri" w:hAnsi="Calibri" w:cs="Calibri"/>
        </w:rPr>
        <w:t>(telefone)</w:t>
      </w:r>
      <w:r w:rsidR="00246D09">
        <w:rPr>
          <w:rFonts w:ascii="Calibri" w:hAnsi="Calibri" w:cs="Calibri"/>
        </w:rPr>
        <w:t xml:space="preserve">, </w:t>
      </w:r>
      <w:proofErr w:type="spellStart"/>
      <w:r w:rsidRPr="00BB49FB">
        <w:rPr>
          <w:rFonts w:ascii="Calibri" w:hAnsi="Calibri" w:cs="Calibri"/>
        </w:rPr>
        <w:t>xxxxxxxxx</w:t>
      </w:r>
      <w:proofErr w:type="spellEnd"/>
      <w:r w:rsidRPr="00BB49FB">
        <w:rPr>
          <w:rFonts w:ascii="Calibri" w:hAnsi="Calibri" w:cs="Calibri"/>
        </w:rPr>
        <w:t xml:space="preserve">, nome da pessoa responsável para contato: </w:t>
      </w:r>
      <w:proofErr w:type="spellStart"/>
      <w:r w:rsidRPr="00BB49FB">
        <w:rPr>
          <w:rFonts w:ascii="Calibri" w:hAnsi="Calibri" w:cs="Calibri"/>
        </w:rPr>
        <w:t>xxxxxxxx</w:t>
      </w:r>
      <w:proofErr w:type="spellEnd"/>
      <w:r w:rsidRPr="00BB49FB">
        <w:rPr>
          <w:rFonts w:ascii="Calibri" w:hAnsi="Calibri" w:cs="Calibri"/>
        </w:rPr>
        <w:t>.</w:t>
      </w:r>
    </w:p>
    <w:p w14:paraId="2A25189F" w14:textId="77777777" w:rsidR="00CD493B" w:rsidRPr="00BB49FB" w:rsidRDefault="00CD493B" w:rsidP="00BB49FB">
      <w:pPr>
        <w:tabs>
          <w:tab w:val="left" w:pos="142"/>
        </w:tabs>
        <w:spacing w:after="0" w:line="276" w:lineRule="auto"/>
        <w:jc w:val="both"/>
        <w:rPr>
          <w:rFonts w:ascii="Calibri" w:hAnsi="Calibri" w:cs="Calibri"/>
        </w:rPr>
      </w:pPr>
    </w:p>
    <w:p w14:paraId="674BBB30" w14:textId="14847F25" w:rsidR="00A97A78" w:rsidRPr="00BB49FB" w:rsidRDefault="00A97A78" w:rsidP="00BB49FB">
      <w:pPr>
        <w:tabs>
          <w:tab w:val="left" w:pos="284"/>
        </w:tabs>
        <w:spacing w:after="0" w:line="276" w:lineRule="auto"/>
        <w:jc w:val="both"/>
        <w:rPr>
          <w:rFonts w:ascii="Calibri" w:hAnsi="Calibri" w:cs="Calibri"/>
          <w:b/>
        </w:rPr>
      </w:pPr>
      <w:r w:rsidRPr="00BB49FB">
        <w:rPr>
          <w:rFonts w:ascii="Calibri" w:hAnsi="Calibri" w:cs="Calibri"/>
          <w:b/>
        </w:rPr>
        <w:t>CLÁUSULA DÉCIMA</w:t>
      </w:r>
      <w:r w:rsidR="00EC1F14">
        <w:rPr>
          <w:rFonts w:ascii="Calibri" w:hAnsi="Calibri" w:cs="Calibri"/>
          <w:b/>
        </w:rPr>
        <w:t xml:space="preserve"> </w:t>
      </w:r>
      <w:r w:rsidR="00584DC2">
        <w:rPr>
          <w:rFonts w:ascii="Calibri" w:hAnsi="Calibri" w:cs="Calibri"/>
          <w:b/>
        </w:rPr>
        <w:t>TERCEIRA</w:t>
      </w:r>
      <w:r w:rsidR="00CD493B">
        <w:rPr>
          <w:rFonts w:ascii="Calibri" w:hAnsi="Calibri" w:cs="Calibri"/>
          <w:b/>
        </w:rPr>
        <w:t xml:space="preserve"> </w:t>
      </w:r>
      <w:r w:rsidRPr="00BB49FB">
        <w:rPr>
          <w:rFonts w:ascii="Calibri" w:hAnsi="Calibri" w:cs="Calibri"/>
          <w:b/>
        </w:rPr>
        <w:t>– DAS PRÁTICAS ANTICORRUPÇÃO E DA OBSERVÂNCIA OBRIGATÓRIA AO CÓDIGO DE ÉTICA DO SEBRAE/PR</w:t>
      </w:r>
    </w:p>
    <w:p w14:paraId="76E4A0AA" w14:textId="77777777" w:rsidR="00A97A78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bookmarkStart w:id="4" w:name="_Hlk149567624"/>
      <w:r w:rsidRPr="00BB49FB">
        <w:rPr>
          <w:rFonts w:ascii="Calibri" w:hAnsi="Calibri" w:cs="Calibri"/>
        </w:rPr>
        <w:t xml:space="preserve">Por este instrumento, as partes declaram conhecimento e obrigam-se a cumprir e fazer cumprir as leis do país de combate à prática de atos lesivos ao patrimônio público e atentatórios aos princípios administrativos, e ao Código de Ética do </w:t>
      </w:r>
      <w:r w:rsidRPr="00D83AB9">
        <w:rPr>
          <w:rFonts w:ascii="Calibri" w:hAnsi="Calibri" w:cs="Calibri"/>
          <w:b/>
          <w:bCs/>
        </w:rPr>
        <w:t>SEBRAE/PR</w:t>
      </w:r>
      <w:r w:rsidRPr="00BB49FB">
        <w:rPr>
          <w:rFonts w:ascii="Calibri" w:hAnsi="Calibri" w:cs="Calibri"/>
        </w:rPr>
        <w:t xml:space="preserve">, ao mesmo tempo em que aceitam observar </w:t>
      </w:r>
      <w:r w:rsidRPr="00BB49FB">
        <w:rPr>
          <w:rFonts w:ascii="Calibri" w:hAnsi="Calibri" w:cs="Calibri"/>
        </w:rPr>
        <w:lastRenderedPageBreak/>
        <w:t>integralmente sua abrangência, princípios, deveres, direitos, vedações e demais regras e condições nele previstos, bem como adotar todas as medidas cabíveis para o seu fiel cumprimento.</w:t>
      </w:r>
      <w:bookmarkEnd w:id="4"/>
    </w:p>
    <w:p w14:paraId="02EC1C1E" w14:textId="77777777" w:rsidR="00CD493B" w:rsidRPr="00BB49FB" w:rsidRDefault="00CD493B" w:rsidP="00BB49FB">
      <w:pPr>
        <w:spacing w:after="0" w:line="276" w:lineRule="auto"/>
        <w:jc w:val="both"/>
        <w:rPr>
          <w:rFonts w:ascii="Calibri" w:hAnsi="Calibri" w:cs="Calibri"/>
        </w:rPr>
      </w:pPr>
    </w:p>
    <w:p w14:paraId="306493E5" w14:textId="77777777" w:rsidR="00A97A78" w:rsidRDefault="00A97A78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  <w:b/>
        </w:rPr>
        <w:t xml:space="preserve">§1º. </w:t>
      </w:r>
      <w:r w:rsidRPr="00BB49FB">
        <w:rPr>
          <w:rFonts w:ascii="Calibri" w:hAnsi="Calibri" w:cs="Calibri"/>
        </w:rPr>
        <w:t xml:space="preserve">Para fins de cumprimento do disposto neste item, a </w:t>
      </w:r>
      <w:r w:rsidRPr="00D83AB9">
        <w:rPr>
          <w:rFonts w:ascii="Calibri" w:hAnsi="Calibri" w:cs="Calibri"/>
          <w:b/>
          <w:bCs/>
        </w:rPr>
        <w:t>CONTRATADA</w:t>
      </w:r>
      <w:r w:rsidRPr="00BB49FB">
        <w:rPr>
          <w:rFonts w:ascii="Calibri" w:hAnsi="Calibri" w:cs="Calibri"/>
        </w:rPr>
        <w:t xml:space="preserve"> declara que:</w:t>
      </w:r>
    </w:p>
    <w:p w14:paraId="6FB824F0" w14:textId="77777777" w:rsidR="00CD493B" w:rsidRPr="00BB49FB" w:rsidRDefault="00CD493B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</w:p>
    <w:p w14:paraId="1D8A763C" w14:textId="77777777" w:rsidR="00A97A78" w:rsidRPr="00BB49FB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bookmarkStart w:id="5" w:name="_Hlk149567684"/>
      <w:r w:rsidRPr="00BB49FB">
        <w:rPr>
          <w:rFonts w:ascii="Calibri" w:hAnsi="Calibri" w:cs="Calibri"/>
        </w:rPr>
        <w:t xml:space="preserve">I. recebeu o código de ética </w:t>
      </w:r>
      <w:bookmarkStart w:id="6" w:name="_Hlk155771231"/>
      <w:r w:rsidRPr="00BB49FB">
        <w:rPr>
          <w:rFonts w:ascii="Calibri" w:hAnsi="Calibri" w:cs="Calibri"/>
        </w:rPr>
        <w:t xml:space="preserve">(disponível em </w:t>
      </w:r>
      <w:hyperlink r:id="rId15" w:history="1">
        <w:r w:rsidRPr="00BB49FB">
          <w:rPr>
            <w:rStyle w:val="Hyperlink"/>
            <w:rFonts w:ascii="Calibri" w:hAnsi="Calibri" w:cs="Calibri"/>
          </w:rPr>
          <w:t>https://extranet.pr.sebrae.com.br/portal/cod-etica/CodigodeEticaSEBRAEPR.pdf</w:t>
        </w:r>
      </w:hyperlink>
      <w:r w:rsidRPr="00BB49FB">
        <w:rPr>
          <w:rFonts w:ascii="Calibri" w:hAnsi="Calibri" w:cs="Calibri"/>
        </w:rPr>
        <w:t xml:space="preserve"> ), está ciente e aceita suas condições;</w:t>
      </w:r>
      <w:bookmarkEnd w:id="6"/>
    </w:p>
    <w:p w14:paraId="63E69E8E" w14:textId="77777777" w:rsidR="00A97A78" w:rsidRPr="00BB49FB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</w:rPr>
        <w:t>II. conhece, entende e observa as leis destinadas ao combate à corrupção no país;</w:t>
      </w:r>
    </w:p>
    <w:p w14:paraId="215DA7B9" w14:textId="77777777" w:rsidR="00A97A78" w:rsidRPr="00BB49FB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</w:rPr>
        <w:t>III. não foi condenada por prática de corrupção;</w:t>
      </w:r>
    </w:p>
    <w:p w14:paraId="20F81A88" w14:textId="77777777" w:rsidR="00A97A78" w:rsidRPr="00BB49FB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</w:rPr>
        <w:t>IV. seus sócios, diretores, administradores, empregados e prepostos não cometerão, sob pena de responsabilização, qualquer ato ilícito, nem auxiliarão, incitarão ou instigarão terceiros a cometerem atos ilícitos, que incluem oferecer, conceder, requerer ou aceitar pagamentos, doações, compensações, benefícios ou quaisquer outras vantagens indevidas e/ou ilegais para si ou para terceiros, bem como o desvio de finalidade do presente instrumento, que constituam prática ilegal ou de corrupção, seja de forma direta ou indireta quanto ao objeto desta ata;</w:t>
      </w:r>
    </w:p>
    <w:p w14:paraId="691EA154" w14:textId="77777777" w:rsidR="00A97A78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</w:rPr>
        <w:t>V. adotará as melhores práticas de monitoramento e verificação do cumprimento das leis anticorrupção, com o objetivo de prevenir atos de corrupção, fraude, práticas ilícitas ou lavagem de dinheiro por seus sócios, administradores, colaboradores e/ou terceiros contratados.</w:t>
      </w:r>
    </w:p>
    <w:p w14:paraId="7F5B3FDC" w14:textId="77777777" w:rsidR="00CD493B" w:rsidRPr="00BB49FB" w:rsidRDefault="00CD493B" w:rsidP="00BB49FB">
      <w:pPr>
        <w:spacing w:after="0" w:line="276" w:lineRule="auto"/>
        <w:jc w:val="both"/>
        <w:rPr>
          <w:rFonts w:ascii="Calibri" w:hAnsi="Calibri" w:cs="Calibri"/>
        </w:rPr>
      </w:pPr>
    </w:p>
    <w:bookmarkEnd w:id="5"/>
    <w:p w14:paraId="041751BA" w14:textId="77777777" w:rsidR="00A97A78" w:rsidRDefault="00A97A78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  <w:b/>
        </w:rPr>
        <w:t xml:space="preserve">§2º. </w:t>
      </w:r>
      <w:r w:rsidRPr="00BB49FB">
        <w:rPr>
          <w:rFonts w:ascii="Calibri" w:hAnsi="Calibri" w:cs="Calibri"/>
        </w:rPr>
        <w:t xml:space="preserve">A </w:t>
      </w:r>
      <w:r w:rsidRPr="00D83AB9">
        <w:rPr>
          <w:rFonts w:ascii="Calibri" w:hAnsi="Calibri" w:cs="Calibri"/>
          <w:b/>
          <w:bCs/>
        </w:rPr>
        <w:t>CONTRATADA</w:t>
      </w:r>
      <w:r w:rsidRPr="00BB49FB">
        <w:rPr>
          <w:rFonts w:ascii="Calibri" w:hAnsi="Calibri" w:cs="Calibri"/>
        </w:rPr>
        <w:t xml:space="preserve"> se obriga a arcar com todos os prejuízos gerados ao </w:t>
      </w:r>
      <w:r w:rsidRPr="00D83AB9">
        <w:rPr>
          <w:rFonts w:ascii="Calibri" w:hAnsi="Calibri" w:cs="Calibri"/>
          <w:b/>
          <w:bCs/>
        </w:rPr>
        <w:t>SEBRAE/PR</w:t>
      </w:r>
      <w:r w:rsidRPr="00BB49FB">
        <w:rPr>
          <w:rFonts w:ascii="Calibri" w:hAnsi="Calibri" w:cs="Calibri"/>
        </w:rPr>
        <w:t xml:space="preserve"> relativos a todo e qualquer passivo, demandas, imagem, perdas e/ou danos, penalidades decorrentes de responsabilização por atos de corrupção, seja no âmbito administrativo ou civil, custas judiciais, honorários advocatícios e eventuais despesas que porventura venha a ter, desde que fique absolutamente comprovada sua culpa e o nexo de causalidade entre o ato realizado e o dano causado ao </w:t>
      </w:r>
      <w:r w:rsidRPr="00D83AB9">
        <w:rPr>
          <w:rFonts w:ascii="Calibri" w:hAnsi="Calibri" w:cs="Calibri"/>
          <w:b/>
          <w:bCs/>
        </w:rPr>
        <w:t>SEBRAE/PR</w:t>
      </w:r>
      <w:r w:rsidRPr="00BB49FB">
        <w:rPr>
          <w:rFonts w:ascii="Calibri" w:hAnsi="Calibri" w:cs="Calibri"/>
        </w:rPr>
        <w:t>.</w:t>
      </w:r>
    </w:p>
    <w:p w14:paraId="320EA0E7" w14:textId="77777777" w:rsidR="00CD493B" w:rsidRPr="00BB49FB" w:rsidRDefault="00CD493B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</w:p>
    <w:p w14:paraId="5B8E5476" w14:textId="77777777" w:rsidR="00A97A78" w:rsidRDefault="00A97A78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  <w:b/>
        </w:rPr>
        <w:t xml:space="preserve">§3º. </w:t>
      </w:r>
      <w:r w:rsidRPr="00BB49FB">
        <w:rPr>
          <w:rFonts w:ascii="Calibri" w:hAnsi="Calibri" w:cs="Calibri"/>
        </w:rPr>
        <w:t>O descumprimento desta cláusula ensejará a rescisão imediata deste registro de preço, observados os princípios do contraditório e ampla defesa, sem prejuízo da aplicação de eventual penalidade e/ou outra providência extrajudicial ou judicial cabível.</w:t>
      </w:r>
    </w:p>
    <w:p w14:paraId="1BA84192" w14:textId="77777777" w:rsidR="00CD493B" w:rsidRDefault="00CD493B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</w:p>
    <w:p w14:paraId="26BCE6EF" w14:textId="57828DC4" w:rsidR="00A97A78" w:rsidRPr="00BB49FB" w:rsidRDefault="00A97A78" w:rsidP="00BB49FB">
      <w:pPr>
        <w:spacing w:after="0" w:line="276" w:lineRule="auto"/>
        <w:jc w:val="both"/>
        <w:rPr>
          <w:rFonts w:ascii="Calibri" w:hAnsi="Calibri" w:cs="Calibri"/>
          <w:b/>
        </w:rPr>
      </w:pPr>
      <w:bookmarkStart w:id="7" w:name="_Hlk102471340"/>
      <w:r w:rsidRPr="00BB49FB">
        <w:rPr>
          <w:rFonts w:ascii="Calibri" w:hAnsi="Calibri" w:cs="Calibri"/>
          <w:b/>
        </w:rPr>
        <w:t xml:space="preserve">CLÁUSULA DÉCIMA </w:t>
      </w:r>
      <w:r w:rsidR="00EC1F14">
        <w:rPr>
          <w:rFonts w:ascii="Calibri" w:hAnsi="Calibri" w:cs="Calibri"/>
          <w:b/>
        </w:rPr>
        <w:t>QU</w:t>
      </w:r>
      <w:r w:rsidR="00584DC2">
        <w:rPr>
          <w:rFonts w:ascii="Calibri" w:hAnsi="Calibri" w:cs="Calibri"/>
          <w:b/>
        </w:rPr>
        <w:t>ARTA</w:t>
      </w:r>
      <w:r w:rsidR="00CD493B" w:rsidRPr="00BB49FB">
        <w:rPr>
          <w:rFonts w:ascii="Calibri" w:hAnsi="Calibri" w:cs="Calibri"/>
          <w:b/>
        </w:rPr>
        <w:t xml:space="preserve"> </w:t>
      </w:r>
      <w:r w:rsidRPr="00BB49FB">
        <w:rPr>
          <w:rFonts w:ascii="Calibri" w:hAnsi="Calibri" w:cs="Calibri"/>
          <w:b/>
        </w:rPr>
        <w:t>- DA PROTEÇÃO DE DADOS</w:t>
      </w:r>
      <w:r w:rsidR="00CD493B">
        <w:rPr>
          <w:rFonts w:ascii="Calibri" w:hAnsi="Calibri" w:cs="Calibri"/>
          <w:b/>
        </w:rPr>
        <w:t xml:space="preserve"> PESSOAIS </w:t>
      </w:r>
    </w:p>
    <w:bookmarkEnd w:id="7"/>
    <w:p w14:paraId="37F428A1" w14:textId="77777777" w:rsidR="00A97A78" w:rsidRDefault="00A97A78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  <w:bCs/>
        </w:rPr>
      </w:pPr>
      <w:r w:rsidRPr="00BB49FB">
        <w:rPr>
          <w:rFonts w:ascii="Calibri" w:hAnsi="Calibri" w:cs="Calibri"/>
          <w:bCs/>
        </w:rPr>
        <w:t>As partes comprometem-se a:</w:t>
      </w:r>
    </w:p>
    <w:p w14:paraId="6090598E" w14:textId="77777777" w:rsidR="00CD493B" w:rsidRPr="00BB49FB" w:rsidRDefault="00CD493B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  <w:bCs/>
        </w:rPr>
      </w:pPr>
    </w:p>
    <w:p w14:paraId="7C6407BF" w14:textId="144E7893" w:rsidR="00A97A78" w:rsidRPr="00BB49FB" w:rsidRDefault="00A97A78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  <w:bCs/>
        </w:rPr>
      </w:pPr>
      <w:r w:rsidRPr="00BB49FB">
        <w:rPr>
          <w:rFonts w:ascii="Calibri" w:hAnsi="Calibri" w:cs="Calibri"/>
          <w:bCs/>
        </w:rPr>
        <w:t>a</w:t>
      </w:r>
      <w:r w:rsidR="00CD493B">
        <w:rPr>
          <w:rFonts w:ascii="Calibri" w:hAnsi="Calibri" w:cs="Calibri"/>
          <w:bCs/>
        </w:rPr>
        <w:t>)</w:t>
      </w:r>
      <w:r w:rsidRPr="00BB49FB">
        <w:rPr>
          <w:rFonts w:ascii="Calibri" w:hAnsi="Calibri" w:cs="Calibri"/>
          <w:bCs/>
        </w:rPr>
        <w:t xml:space="preserve"> cumprir integralmente o contido na Lei nº 13.709/2018 (Lei Geral de Proteção de Dados Pessoais) e na Política de Privacidade e Tratamento de Dados Pessoais do Sistema Sebrae;</w:t>
      </w:r>
    </w:p>
    <w:p w14:paraId="614EEEAC" w14:textId="57235D6B" w:rsidR="00A97A78" w:rsidRDefault="00A97A78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  <w:bCs/>
        </w:rPr>
      </w:pPr>
      <w:r w:rsidRPr="00BB49FB">
        <w:rPr>
          <w:rFonts w:ascii="Calibri" w:hAnsi="Calibri" w:cs="Calibri"/>
          <w:bCs/>
        </w:rPr>
        <w:t>b</w:t>
      </w:r>
      <w:r w:rsidR="00CD493B">
        <w:rPr>
          <w:rFonts w:ascii="Calibri" w:hAnsi="Calibri" w:cs="Calibri"/>
          <w:bCs/>
        </w:rPr>
        <w:t>)</w:t>
      </w:r>
      <w:r w:rsidRPr="00BB49FB">
        <w:rPr>
          <w:rFonts w:ascii="Calibri" w:hAnsi="Calibri" w:cs="Calibri"/>
          <w:bCs/>
        </w:rPr>
        <w:t xml:space="preserve"> resguardar a integridade e a confidencialidade de todos os dados pessoais tratados em decorrência do presente contrato, não devendo, em hipótese alguma, utilizar, compartilhar e/ou tratar referidos dados para outros fins, salvo para cumprimento de obrigação legal.</w:t>
      </w:r>
    </w:p>
    <w:p w14:paraId="1A836EA7" w14:textId="77777777" w:rsidR="00CD493B" w:rsidRPr="00BB49FB" w:rsidRDefault="00CD493B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  <w:bCs/>
        </w:rPr>
      </w:pPr>
    </w:p>
    <w:p w14:paraId="723CE392" w14:textId="6D577283" w:rsidR="00A97A78" w:rsidRDefault="00A97A78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  <w:bCs/>
        </w:rPr>
      </w:pPr>
      <w:r w:rsidRPr="00D83AB9">
        <w:rPr>
          <w:rFonts w:ascii="Calibri" w:hAnsi="Calibri" w:cs="Calibri"/>
          <w:b/>
        </w:rPr>
        <w:t>§1º</w:t>
      </w:r>
      <w:r w:rsidRPr="00BB49FB">
        <w:rPr>
          <w:rFonts w:ascii="Calibri" w:hAnsi="Calibri" w:cs="Calibri"/>
          <w:bCs/>
        </w:rPr>
        <w:t xml:space="preserve">. As partes obrigam-se a comunicar formalmente um ao outro, no prazo de até </w:t>
      </w:r>
      <w:r w:rsidR="00CD493B">
        <w:rPr>
          <w:rFonts w:ascii="Calibri" w:hAnsi="Calibri" w:cs="Calibri"/>
          <w:bCs/>
        </w:rPr>
        <w:t>24</w:t>
      </w:r>
      <w:r w:rsidRPr="00BB49FB">
        <w:rPr>
          <w:rFonts w:ascii="Calibri" w:hAnsi="Calibri" w:cs="Calibri"/>
          <w:bCs/>
        </w:rPr>
        <w:t xml:space="preserve"> (</w:t>
      </w:r>
      <w:r w:rsidR="00CD493B">
        <w:rPr>
          <w:rFonts w:ascii="Calibri" w:hAnsi="Calibri" w:cs="Calibri"/>
          <w:bCs/>
        </w:rPr>
        <w:t>vinte e quatro</w:t>
      </w:r>
      <w:r w:rsidRPr="00BB49FB">
        <w:rPr>
          <w:rFonts w:ascii="Calibri" w:hAnsi="Calibri" w:cs="Calibri"/>
          <w:bCs/>
        </w:rPr>
        <w:t>) horas após o conhecimento do fato, qualquer incidente de segurança que possa ferir os direitos dos titulares de dados pessoais</w:t>
      </w:r>
      <w:r w:rsidR="00CD493B">
        <w:rPr>
          <w:rFonts w:ascii="Calibri" w:hAnsi="Calibri" w:cs="Calibri"/>
          <w:bCs/>
        </w:rPr>
        <w:t>.</w:t>
      </w:r>
    </w:p>
    <w:p w14:paraId="4E9C3456" w14:textId="77777777" w:rsidR="00CD493B" w:rsidRPr="00BB49FB" w:rsidRDefault="00CD493B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  <w:bCs/>
        </w:rPr>
      </w:pPr>
    </w:p>
    <w:p w14:paraId="27256D58" w14:textId="77777777" w:rsidR="00A97A78" w:rsidRPr="00BB49FB" w:rsidRDefault="00A97A78" w:rsidP="00BB49FB">
      <w:pPr>
        <w:tabs>
          <w:tab w:val="left" w:pos="426"/>
        </w:tabs>
        <w:spacing w:after="0" w:line="276" w:lineRule="auto"/>
        <w:jc w:val="both"/>
        <w:rPr>
          <w:rStyle w:val="Forte"/>
          <w:rFonts w:ascii="Calibri" w:hAnsi="Calibri" w:cs="Calibri"/>
          <w:b w:val="0"/>
          <w:bCs w:val="0"/>
        </w:rPr>
      </w:pPr>
      <w:r w:rsidRPr="00D83AB9">
        <w:rPr>
          <w:rFonts w:ascii="Calibri" w:hAnsi="Calibri" w:cs="Calibri"/>
          <w:b/>
        </w:rPr>
        <w:lastRenderedPageBreak/>
        <w:t>§2º.</w:t>
      </w:r>
      <w:r w:rsidRPr="00BB49FB">
        <w:rPr>
          <w:rFonts w:ascii="Calibri" w:hAnsi="Calibri" w:cs="Calibri"/>
          <w:bCs/>
        </w:rPr>
        <w:t xml:space="preserve"> A violação de quaisquer dos compromissos e obrigações estabelecidos neste contrato e/ou nas leis brasileiras em geral dará ao </w:t>
      </w:r>
      <w:r w:rsidRPr="00D83AB9">
        <w:rPr>
          <w:rFonts w:ascii="Calibri" w:hAnsi="Calibri" w:cs="Calibri"/>
          <w:b/>
        </w:rPr>
        <w:t>SEBRAE/PR</w:t>
      </w:r>
      <w:r w:rsidRPr="00BB49FB">
        <w:rPr>
          <w:rFonts w:ascii="Calibri" w:hAnsi="Calibri" w:cs="Calibri"/>
          <w:bCs/>
        </w:rPr>
        <w:t xml:space="preserve"> o direito de rescindir o presente contrato e aplicar as sanções administrativas previstas neste instrumento, garantido o direito da </w:t>
      </w:r>
      <w:r w:rsidRPr="00D83AB9">
        <w:rPr>
          <w:rFonts w:ascii="Calibri" w:hAnsi="Calibri" w:cs="Calibri"/>
          <w:b/>
        </w:rPr>
        <w:t>CONTRATADA</w:t>
      </w:r>
      <w:r w:rsidRPr="00BB49FB">
        <w:rPr>
          <w:rFonts w:ascii="Calibri" w:hAnsi="Calibri" w:cs="Calibri"/>
          <w:bCs/>
        </w:rPr>
        <w:t xml:space="preserve"> ao contraditório e à ampla defesa, bem como tomar as eventuais medidas judiciais cabíveis</w:t>
      </w:r>
      <w:r w:rsidRPr="00BB49FB">
        <w:rPr>
          <w:rStyle w:val="Forte"/>
          <w:rFonts w:ascii="Calibri" w:hAnsi="Calibri" w:cs="Calibri"/>
          <w:bCs w:val="0"/>
        </w:rPr>
        <w:t>.</w:t>
      </w:r>
    </w:p>
    <w:p w14:paraId="61E087C2" w14:textId="77777777" w:rsidR="00A97A78" w:rsidRPr="00BB49FB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</w:p>
    <w:p w14:paraId="7DC4FF8E" w14:textId="2DFD189C" w:rsidR="00A97A78" w:rsidRPr="00BB49FB" w:rsidRDefault="00A97A78" w:rsidP="00BB49FB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  <w:b/>
          <w:bCs/>
        </w:rPr>
      </w:pPr>
      <w:r w:rsidRPr="00BB49FB">
        <w:rPr>
          <w:rFonts w:ascii="Calibri" w:hAnsi="Calibri" w:cs="Calibri"/>
          <w:b/>
          <w:bCs/>
        </w:rPr>
        <w:t xml:space="preserve">CLÁUSULA DÉCIMA </w:t>
      </w:r>
      <w:r w:rsidR="00584DC2">
        <w:rPr>
          <w:rFonts w:ascii="Calibri" w:hAnsi="Calibri" w:cs="Calibri"/>
          <w:b/>
          <w:bCs/>
        </w:rPr>
        <w:t>QUINTA</w:t>
      </w:r>
      <w:r w:rsidR="00CD493B" w:rsidRPr="00BB49FB">
        <w:rPr>
          <w:rFonts w:ascii="Calibri" w:hAnsi="Calibri" w:cs="Calibri"/>
          <w:b/>
          <w:bCs/>
        </w:rPr>
        <w:t xml:space="preserve"> </w:t>
      </w:r>
      <w:r w:rsidRPr="00BB49FB">
        <w:rPr>
          <w:rFonts w:ascii="Calibri" w:hAnsi="Calibri" w:cs="Calibri"/>
          <w:b/>
          <w:bCs/>
        </w:rPr>
        <w:t xml:space="preserve">– DO FORO </w:t>
      </w:r>
    </w:p>
    <w:p w14:paraId="098CE1E0" w14:textId="77777777" w:rsidR="00A97A78" w:rsidRDefault="00A97A78" w:rsidP="00BB49FB">
      <w:pPr>
        <w:tabs>
          <w:tab w:val="left" w:pos="426"/>
        </w:tabs>
        <w:spacing w:after="0" w:line="276" w:lineRule="auto"/>
        <w:jc w:val="both"/>
        <w:rPr>
          <w:rStyle w:val="Forte"/>
          <w:rFonts w:ascii="Calibri" w:hAnsi="Calibri" w:cs="Calibri"/>
          <w:b w:val="0"/>
        </w:rPr>
      </w:pPr>
      <w:r w:rsidRPr="00BB49FB">
        <w:rPr>
          <w:rStyle w:val="Forte"/>
          <w:rFonts w:ascii="Calibri" w:hAnsi="Calibri" w:cs="Calibri"/>
          <w:b w:val="0"/>
        </w:rPr>
        <w:t>Fica eleito o Foro Central da Comarca da Região Metropolitana de Curitiba, no Estado do Paraná, para dirimir quaisquer dúvidas ou controvérsias decorrentes do presente contrato, renunciando-se expressamente a qualquer outro, por mais privilegiado que seja.</w:t>
      </w:r>
    </w:p>
    <w:p w14:paraId="60459D40" w14:textId="77777777" w:rsidR="00F029B8" w:rsidRPr="00BB49FB" w:rsidRDefault="00F029B8" w:rsidP="00BB49FB">
      <w:pPr>
        <w:tabs>
          <w:tab w:val="left" w:pos="426"/>
        </w:tabs>
        <w:spacing w:after="0" w:line="276" w:lineRule="auto"/>
        <w:jc w:val="both"/>
        <w:rPr>
          <w:rStyle w:val="Forte"/>
          <w:rFonts w:ascii="Calibri" w:hAnsi="Calibri" w:cs="Calibri"/>
          <w:b w:val="0"/>
        </w:rPr>
      </w:pPr>
    </w:p>
    <w:p w14:paraId="3ACACE7D" w14:textId="77777777" w:rsidR="00A97A78" w:rsidRPr="00BB49FB" w:rsidRDefault="00A97A78" w:rsidP="00BB49FB">
      <w:pPr>
        <w:tabs>
          <w:tab w:val="left" w:pos="426"/>
        </w:tabs>
        <w:spacing w:after="0" w:line="276" w:lineRule="auto"/>
        <w:jc w:val="both"/>
        <w:rPr>
          <w:rStyle w:val="Forte"/>
          <w:rFonts w:ascii="Calibri" w:hAnsi="Calibri" w:cs="Calibri"/>
          <w:b w:val="0"/>
          <w:bCs w:val="0"/>
        </w:rPr>
      </w:pPr>
      <w:r w:rsidRPr="00BB49FB">
        <w:rPr>
          <w:rStyle w:val="Forte"/>
          <w:rFonts w:ascii="Calibri" w:hAnsi="Calibri" w:cs="Calibri"/>
          <w:b w:val="0"/>
        </w:rPr>
        <w:t>E por assim estarem justas e contratadas, as partes assinam o presente instrumento de forma eletrônica, por meio do portal Certisign, juntamente com duas testemunhas</w:t>
      </w:r>
      <w:r w:rsidRPr="00BB49FB">
        <w:rPr>
          <w:rStyle w:val="Forte"/>
          <w:rFonts w:ascii="Calibri" w:hAnsi="Calibri" w:cs="Calibri"/>
          <w:bCs w:val="0"/>
        </w:rPr>
        <w:t>.</w:t>
      </w:r>
    </w:p>
    <w:p w14:paraId="6DB3D0F0" w14:textId="77777777" w:rsidR="007F3178" w:rsidRPr="00BB49FB" w:rsidRDefault="007F3178" w:rsidP="00BB49FB">
      <w:pPr>
        <w:pStyle w:val="PargrafodaLista"/>
        <w:tabs>
          <w:tab w:val="left" w:pos="284"/>
        </w:tabs>
        <w:spacing w:after="0" w:line="276" w:lineRule="auto"/>
        <w:ind w:left="0"/>
        <w:contextualSpacing w:val="0"/>
        <w:jc w:val="both"/>
        <w:rPr>
          <w:rFonts w:ascii="Calibri" w:hAnsi="Calibri" w:cs="Calibri"/>
        </w:rPr>
      </w:pPr>
    </w:p>
    <w:p w14:paraId="458D63ED" w14:textId="1A12F7B8" w:rsidR="00A97A78" w:rsidRPr="00BB49FB" w:rsidRDefault="00A97A78" w:rsidP="00BB49FB">
      <w:pPr>
        <w:spacing w:after="0" w:line="276" w:lineRule="auto"/>
        <w:jc w:val="both"/>
        <w:rPr>
          <w:rFonts w:ascii="Calibri" w:hAnsi="Calibri" w:cs="Calibri"/>
        </w:rPr>
      </w:pPr>
      <w:r w:rsidRPr="00BB49FB">
        <w:rPr>
          <w:rFonts w:ascii="Calibri" w:hAnsi="Calibri" w:cs="Calibri"/>
        </w:rPr>
        <w:t>Curitiba, .......... de .................... de ...........</w:t>
      </w:r>
    </w:p>
    <w:p w14:paraId="76805D0A" w14:textId="7F39A337" w:rsidR="00A97A78" w:rsidRPr="00BB49FB" w:rsidRDefault="00A97A78" w:rsidP="00BB49FB">
      <w:pPr>
        <w:spacing w:after="0" w:line="276" w:lineRule="auto"/>
        <w:jc w:val="center"/>
        <w:rPr>
          <w:rFonts w:ascii="Calibri" w:hAnsi="Calibri" w:cs="Calibri"/>
          <w:b/>
        </w:rPr>
      </w:pPr>
      <w:r w:rsidRPr="00BB49FB">
        <w:rPr>
          <w:rFonts w:ascii="Calibri" w:hAnsi="Calibri" w:cs="Calibri"/>
          <w:b/>
        </w:rPr>
        <w:t>SEBRAE/PR</w:t>
      </w:r>
    </w:p>
    <w:p w14:paraId="6E74683A" w14:textId="77777777" w:rsidR="00443C2E" w:rsidRDefault="00443C2E" w:rsidP="00BB49FB">
      <w:pPr>
        <w:spacing w:after="0" w:line="276" w:lineRule="auto"/>
        <w:jc w:val="center"/>
        <w:rPr>
          <w:rFonts w:ascii="Calibri" w:hAnsi="Calibri" w:cs="Calibri"/>
          <w:b/>
        </w:rPr>
      </w:pPr>
    </w:p>
    <w:p w14:paraId="14080D40" w14:textId="77777777" w:rsidR="00F029B8" w:rsidRPr="00BB49FB" w:rsidRDefault="00F029B8" w:rsidP="00BB49FB">
      <w:pPr>
        <w:spacing w:after="0" w:line="276" w:lineRule="auto"/>
        <w:jc w:val="center"/>
        <w:rPr>
          <w:rFonts w:ascii="Calibri" w:hAnsi="Calibri" w:cs="Calibri"/>
          <w:b/>
        </w:rPr>
      </w:pPr>
    </w:p>
    <w:tbl>
      <w:tblPr>
        <w:tblW w:w="8856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2"/>
        <w:gridCol w:w="426"/>
        <w:gridCol w:w="4178"/>
      </w:tblGrid>
      <w:tr w:rsidR="00A97A78" w:rsidRPr="00BB49FB" w14:paraId="4DA6FAA3" w14:textId="77777777" w:rsidTr="00443C2E">
        <w:tc>
          <w:tcPr>
            <w:tcW w:w="4252" w:type="dxa"/>
          </w:tcPr>
          <w:p w14:paraId="357E4FCE" w14:textId="77777777" w:rsidR="00A97A78" w:rsidRPr="00BB49FB" w:rsidRDefault="00A97A78" w:rsidP="00BB49FB">
            <w:pPr>
              <w:pStyle w:val="Ttulo8"/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proofErr w:type="spellStart"/>
            <w:r w:rsidRPr="00BB49FB">
              <w:rPr>
                <w:rFonts w:ascii="Calibri" w:hAnsi="Calibri" w:cs="Calibri"/>
                <w:b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426" w:type="dxa"/>
          </w:tcPr>
          <w:p w14:paraId="49C85F63" w14:textId="77777777" w:rsidR="00A97A78" w:rsidRPr="00BB49FB" w:rsidRDefault="00A97A78" w:rsidP="00BB49FB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178" w:type="dxa"/>
          </w:tcPr>
          <w:p w14:paraId="270032BB" w14:textId="77777777" w:rsidR="00A97A78" w:rsidRPr="00BB49FB" w:rsidRDefault="00A97A78" w:rsidP="00BB49FB">
            <w:pPr>
              <w:pStyle w:val="Ttulo8"/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es-ES_tradnl"/>
              </w:rPr>
            </w:pPr>
            <w:proofErr w:type="spellStart"/>
            <w:r w:rsidRPr="00BB49FB">
              <w:rPr>
                <w:rFonts w:ascii="Calibri" w:hAnsi="Calibri" w:cs="Calibri"/>
                <w:b/>
                <w:sz w:val="22"/>
                <w:szCs w:val="22"/>
              </w:rPr>
              <w:t>xxxxxx</w:t>
            </w:r>
            <w:proofErr w:type="spellEnd"/>
          </w:p>
        </w:tc>
      </w:tr>
      <w:tr w:rsidR="00A97A78" w:rsidRPr="00BB49FB" w14:paraId="36109E36" w14:textId="77777777" w:rsidTr="00443C2E">
        <w:tc>
          <w:tcPr>
            <w:tcW w:w="4252" w:type="dxa"/>
          </w:tcPr>
          <w:p w14:paraId="19EA1CBA" w14:textId="77777777" w:rsidR="00A97A78" w:rsidRPr="00BB49FB" w:rsidRDefault="00A97A78" w:rsidP="00BB49FB">
            <w:pPr>
              <w:pStyle w:val="Ttulo8"/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B49FB">
              <w:rPr>
                <w:rFonts w:ascii="Calibri" w:hAnsi="Calibri" w:cs="Calibri"/>
                <w:b/>
                <w:sz w:val="22"/>
                <w:szCs w:val="22"/>
              </w:rPr>
              <w:t xml:space="preserve">Diretor </w:t>
            </w:r>
            <w:proofErr w:type="spellStart"/>
            <w:r w:rsidRPr="00BB49FB">
              <w:rPr>
                <w:rFonts w:ascii="Calibri" w:hAnsi="Calibri" w:cs="Calibri"/>
                <w:b/>
                <w:sz w:val="22"/>
                <w:szCs w:val="22"/>
              </w:rPr>
              <w:t>xxxxx</w:t>
            </w:r>
            <w:proofErr w:type="spellEnd"/>
          </w:p>
        </w:tc>
        <w:tc>
          <w:tcPr>
            <w:tcW w:w="426" w:type="dxa"/>
          </w:tcPr>
          <w:p w14:paraId="455CD96C" w14:textId="77777777" w:rsidR="00A97A78" w:rsidRPr="00BB49FB" w:rsidRDefault="00A97A78" w:rsidP="00BB49FB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178" w:type="dxa"/>
          </w:tcPr>
          <w:p w14:paraId="160DD383" w14:textId="77777777" w:rsidR="00A97A78" w:rsidRPr="00BB49FB" w:rsidRDefault="00A97A78" w:rsidP="00BB49FB">
            <w:pPr>
              <w:pStyle w:val="Ttulo8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B49FB">
              <w:rPr>
                <w:rFonts w:ascii="Calibri" w:hAnsi="Calibri" w:cs="Calibri"/>
                <w:b/>
                <w:sz w:val="22"/>
                <w:szCs w:val="22"/>
              </w:rPr>
              <w:t xml:space="preserve">Diretor </w:t>
            </w:r>
            <w:proofErr w:type="spellStart"/>
            <w:r w:rsidRPr="00BB49FB">
              <w:rPr>
                <w:rFonts w:ascii="Calibri" w:hAnsi="Calibri" w:cs="Calibri"/>
                <w:b/>
                <w:sz w:val="22"/>
                <w:szCs w:val="22"/>
              </w:rPr>
              <w:t>xxxxx</w:t>
            </w:r>
            <w:proofErr w:type="spellEnd"/>
          </w:p>
          <w:p w14:paraId="2B7802D0" w14:textId="77777777" w:rsidR="00A97A78" w:rsidRPr="00BB49FB" w:rsidRDefault="00A97A78" w:rsidP="00BB49FB">
            <w:pPr>
              <w:spacing w:after="0" w:line="276" w:lineRule="auto"/>
              <w:rPr>
                <w:rFonts w:ascii="Calibri" w:hAnsi="Calibri" w:cs="Calibri"/>
              </w:rPr>
            </w:pPr>
          </w:p>
        </w:tc>
      </w:tr>
      <w:tr w:rsidR="00A97A78" w:rsidRPr="00BB49FB" w14:paraId="510E5252" w14:textId="77777777" w:rsidTr="00443C2E">
        <w:tc>
          <w:tcPr>
            <w:tcW w:w="4252" w:type="dxa"/>
          </w:tcPr>
          <w:p w14:paraId="36923D62" w14:textId="77777777" w:rsidR="00A97A78" w:rsidRPr="00BB49FB" w:rsidRDefault="00A97A78" w:rsidP="00BB49FB">
            <w:pPr>
              <w:pStyle w:val="Ttulo8"/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proofErr w:type="spellStart"/>
            <w:r w:rsidRPr="00BB49FB">
              <w:rPr>
                <w:rFonts w:ascii="Calibri" w:hAnsi="Calibri" w:cs="Calibri"/>
                <w:b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426" w:type="dxa"/>
          </w:tcPr>
          <w:p w14:paraId="2349A22F" w14:textId="77777777" w:rsidR="00A97A78" w:rsidRPr="00BB49FB" w:rsidRDefault="00A97A78" w:rsidP="00BB49FB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178" w:type="dxa"/>
          </w:tcPr>
          <w:p w14:paraId="5ADFA6C9" w14:textId="77777777" w:rsidR="00A97A78" w:rsidRPr="00BB49FB" w:rsidRDefault="00A97A78" w:rsidP="00BB49FB">
            <w:pPr>
              <w:pStyle w:val="Ttulo8"/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es-ES_tradnl"/>
              </w:rPr>
            </w:pPr>
            <w:proofErr w:type="spellStart"/>
            <w:r w:rsidRPr="00BB49FB">
              <w:rPr>
                <w:rFonts w:ascii="Calibri" w:hAnsi="Calibri" w:cs="Calibri"/>
                <w:b/>
                <w:sz w:val="22"/>
                <w:szCs w:val="22"/>
              </w:rPr>
              <w:t>xxxxxx</w:t>
            </w:r>
            <w:proofErr w:type="spellEnd"/>
          </w:p>
        </w:tc>
      </w:tr>
      <w:tr w:rsidR="00A97A78" w:rsidRPr="00BB49FB" w14:paraId="2E431B5D" w14:textId="77777777" w:rsidTr="00443C2E">
        <w:trPr>
          <w:trHeight w:val="122"/>
        </w:trPr>
        <w:tc>
          <w:tcPr>
            <w:tcW w:w="4252" w:type="dxa"/>
          </w:tcPr>
          <w:p w14:paraId="2D7903CF" w14:textId="77777777" w:rsidR="00A97A78" w:rsidRPr="00BB49FB" w:rsidRDefault="00A97A78" w:rsidP="00BB49FB">
            <w:pPr>
              <w:pStyle w:val="Ttulo8"/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B49FB">
              <w:rPr>
                <w:rFonts w:ascii="Calibri" w:hAnsi="Calibri" w:cs="Calibri"/>
                <w:b/>
                <w:sz w:val="22"/>
                <w:szCs w:val="22"/>
              </w:rPr>
              <w:t>Gestor do contrato</w:t>
            </w:r>
          </w:p>
        </w:tc>
        <w:tc>
          <w:tcPr>
            <w:tcW w:w="426" w:type="dxa"/>
          </w:tcPr>
          <w:p w14:paraId="1693E4E2" w14:textId="77777777" w:rsidR="00A97A78" w:rsidRPr="00BB49FB" w:rsidRDefault="00A97A78" w:rsidP="00BB49FB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178" w:type="dxa"/>
          </w:tcPr>
          <w:p w14:paraId="42C06CEC" w14:textId="77777777" w:rsidR="00A97A78" w:rsidRPr="00BB49FB" w:rsidRDefault="00A97A78" w:rsidP="00BB49FB">
            <w:pPr>
              <w:pStyle w:val="Ttulo8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B49FB">
              <w:rPr>
                <w:rFonts w:ascii="Calibri" w:hAnsi="Calibri" w:cs="Calibri"/>
                <w:b/>
                <w:sz w:val="22"/>
                <w:szCs w:val="22"/>
              </w:rPr>
              <w:t>Fiscal do contrato</w:t>
            </w:r>
          </w:p>
          <w:p w14:paraId="6B1F63C3" w14:textId="77777777" w:rsidR="00A97A78" w:rsidRPr="00BB49FB" w:rsidRDefault="00A97A78" w:rsidP="00BB49FB">
            <w:pPr>
              <w:spacing w:after="0" w:line="276" w:lineRule="auto"/>
              <w:rPr>
                <w:rFonts w:ascii="Calibri" w:hAnsi="Calibri" w:cs="Calibri"/>
              </w:rPr>
            </w:pPr>
          </w:p>
        </w:tc>
      </w:tr>
    </w:tbl>
    <w:p w14:paraId="5F7D8B6F" w14:textId="77777777" w:rsidR="00A97A78" w:rsidRPr="00BB49FB" w:rsidRDefault="00A97A78" w:rsidP="00BB49FB">
      <w:pPr>
        <w:tabs>
          <w:tab w:val="left" w:pos="426"/>
        </w:tabs>
        <w:spacing w:after="0" w:line="276" w:lineRule="auto"/>
        <w:jc w:val="center"/>
        <w:rPr>
          <w:rStyle w:val="Forte"/>
          <w:rFonts w:ascii="Calibri" w:hAnsi="Calibri" w:cs="Calibri"/>
          <w:highlight w:val="lightGray"/>
        </w:rPr>
      </w:pPr>
    </w:p>
    <w:p w14:paraId="6E5B1A8E" w14:textId="77777777" w:rsidR="00A97A78" w:rsidRPr="00BB49FB" w:rsidRDefault="00A97A78" w:rsidP="00BB49FB">
      <w:pPr>
        <w:tabs>
          <w:tab w:val="left" w:pos="426"/>
        </w:tabs>
        <w:spacing w:after="0" w:line="276" w:lineRule="auto"/>
        <w:jc w:val="center"/>
        <w:rPr>
          <w:rStyle w:val="Forte"/>
          <w:rFonts w:ascii="Calibri" w:hAnsi="Calibri" w:cs="Calibri"/>
        </w:rPr>
      </w:pPr>
      <w:proofErr w:type="spellStart"/>
      <w:r w:rsidRPr="00BB49FB">
        <w:rPr>
          <w:rStyle w:val="Forte"/>
          <w:rFonts w:ascii="Calibri" w:hAnsi="Calibri" w:cs="Calibri"/>
          <w:highlight w:val="lightGray"/>
        </w:rPr>
        <w:t>Xxxxxxxxxxxxxxx</w:t>
      </w:r>
      <w:proofErr w:type="spellEnd"/>
    </w:p>
    <w:p w14:paraId="5A47131D" w14:textId="14D7A98B" w:rsidR="00A97A78" w:rsidRPr="00BB49FB" w:rsidRDefault="00A97A78" w:rsidP="00BB49FB">
      <w:pPr>
        <w:tabs>
          <w:tab w:val="left" w:pos="426"/>
        </w:tabs>
        <w:spacing w:after="0" w:line="276" w:lineRule="auto"/>
        <w:jc w:val="center"/>
        <w:rPr>
          <w:rFonts w:ascii="Calibri" w:hAnsi="Calibri" w:cs="Calibri"/>
          <w:b/>
          <w:bCs/>
        </w:rPr>
      </w:pPr>
      <w:r w:rsidRPr="00BB49FB">
        <w:rPr>
          <w:rStyle w:val="Forte"/>
          <w:rFonts w:ascii="Calibri" w:hAnsi="Calibri" w:cs="Calibri"/>
        </w:rPr>
        <w:t>Gerente da XXXXXX</w:t>
      </w:r>
    </w:p>
    <w:p w14:paraId="5F35577C" w14:textId="77777777" w:rsidR="00A97A78" w:rsidRDefault="00A97A78" w:rsidP="00BB49FB">
      <w:pPr>
        <w:spacing w:after="0" w:line="276" w:lineRule="auto"/>
        <w:rPr>
          <w:rFonts w:ascii="Calibri" w:hAnsi="Calibri" w:cs="Calibri"/>
        </w:rPr>
      </w:pPr>
    </w:p>
    <w:p w14:paraId="74B3AA74" w14:textId="0BAF6C5B" w:rsidR="00F029B8" w:rsidRDefault="00F029B8" w:rsidP="00F029B8">
      <w:pPr>
        <w:spacing w:after="0" w:line="276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CONTRATADA </w:t>
      </w:r>
    </w:p>
    <w:p w14:paraId="10479B7D" w14:textId="77777777" w:rsidR="00F029B8" w:rsidRDefault="00F029B8" w:rsidP="00F029B8">
      <w:pPr>
        <w:spacing w:after="0" w:line="276" w:lineRule="auto"/>
        <w:jc w:val="center"/>
        <w:rPr>
          <w:rFonts w:ascii="Calibri" w:hAnsi="Calibri" w:cs="Calibri"/>
          <w:b/>
          <w:bCs/>
        </w:rPr>
      </w:pPr>
    </w:p>
    <w:p w14:paraId="05E92D6C" w14:textId="77777777" w:rsidR="00F029B8" w:rsidRPr="00D83AB9" w:rsidRDefault="00F029B8" w:rsidP="00D83AB9">
      <w:pPr>
        <w:spacing w:after="0" w:line="276" w:lineRule="auto"/>
        <w:jc w:val="center"/>
        <w:rPr>
          <w:rFonts w:ascii="Calibri" w:hAnsi="Calibri" w:cs="Calibri"/>
          <w:b/>
          <w:bCs/>
        </w:rPr>
      </w:pPr>
    </w:p>
    <w:p w14:paraId="1C6A17AD" w14:textId="77777777" w:rsidR="00A97A78" w:rsidRPr="00BB49FB" w:rsidRDefault="00A97A78" w:rsidP="00BB49FB">
      <w:pPr>
        <w:spacing w:after="0" w:line="276" w:lineRule="auto"/>
        <w:jc w:val="center"/>
        <w:rPr>
          <w:rFonts w:ascii="Calibri" w:hAnsi="Calibri" w:cs="Calibri"/>
          <w:b/>
        </w:rPr>
      </w:pPr>
      <w:proofErr w:type="spellStart"/>
      <w:r w:rsidRPr="00BB49FB">
        <w:rPr>
          <w:rFonts w:ascii="Calibri" w:hAnsi="Calibri" w:cs="Calibri"/>
          <w:b/>
        </w:rPr>
        <w:t>xxxxxx</w:t>
      </w:r>
      <w:proofErr w:type="spellEnd"/>
    </w:p>
    <w:p w14:paraId="2D1B0358" w14:textId="77777777" w:rsidR="00A97A78" w:rsidRPr="00BB49FB" w:rsidRDefault="00A97A78" w:rsidP="00BB49FB">
      <w:pPr>
        <w:spacing w:after="0" w:line="276" w:lineRule="auto"/>
        <w:jc w:val="center"/>
        <w:rPr>
          <w:rFonts w:ascii="Calibri" w:hAnsi="Calibri" w:cs="Calibri"/>
          <w:b/>
        </w:rPr>
      </w:pPr>
      <w:r w:rsidRPr="00BB49FB">
        <w:rPr>
          <w:rFonts w:ascii="Calibri" w:hAnsi="Calibri" w:cs="Calibri"/>
          <w:b/>
        </w:rPr>
        <w:t>cargo</w:t>
      </w:r>
    </w:p>
    <w:p w14:paraId="005C02FE" w14:textId="77777777" w:rsidR="00A97A78" w:rsidRPr="00BB49FB" w:rsidRDefault="00A97A78" w:rsidP="00BB49FB">
      <w:pPr>
        <w:spacing w:after="0" w:line="276" w:lineRule="auto"/>
        <w:ind w:left="426"/>
        <w:rPr>
          <w:rFonts w:ascii="Calibri" w:hAnsi="Calibri" w:cs="Calibri"/>
        </w:rPr>
      </w:pPr>
      <w:r w:rsidRPr="00BB49FB">
        <w:rPr>
          <w:rFonts w:ascii="Calibri" w:hAnsi="Calibri" w:cs="Calibri"/>
        </w:rPr>
        <w:t>Testemunhas:</w:t>
      </w:r>
    </w:p>
    <w:p w14:paraId="64EB6A57" w14:textId="77777777" w:rsidR="00A97A78" w:rsidRPr="00BB49FB" w:rsidRDefault="00A97A78" w:rsidP="00BB49FB">
      <w:pPr>
        <w:spacing w:after="0" w:line="276" w:lineRule="auto"/>
        <w:rPr>
          <w:rFonts w:ascii="Calibri" w:hAnsi="Calibri" w:cs="Calibri"/>
        </w:rPr>
      </w:pPr>
    </w:p>
    <w:p w14:paraId="365B81EB" w14:textId="77777777" w:rsidR="00A97A78" w:rsidRPr="00BB49FB" w:rsidRDefault="00A97A78" w:rsidP="00BB49FB">
      <w:pPr>
        <w:numPr>
          <w:ilvl w:val="0"/>
          <w:numId w:val="26"/>
        </w:numPr>
        <w:spacing w:after="0" w:line="276" w:lineRule="auto"/>
        <w:rPr>
          <w:rFonts w:ascii="Calibri" w:hAnsi="Calibri" w:cs="Calibri"/>
        </w:rPr>
      </w:pPr>
      <w:r w:rsidRPr="00BB49FB">
        <w:rPr>
          <w:rFonts w:ascii="Calibri" w:hAnsi="Calibri" w:cs="Calibri"/>
        </w:rPr>
        <w:t>Nome</w:t>
      </w:r>
      <w:r w:rsidRPr="00BB49FB">
        <w:rPr>
          <w:rFonts w:ascii="Calibri" w:hAnsi="Calibri" w:cs="Calibri"/>
        </w:rPr>
        <w:tab/>
      </w:r>
      <w:r w:rsidRPr="00BB49FB">
        <w:rPr>
          <w:rFonts w:ascii="Calibri" w:hAnsi="Calibri" w:cs="Calibri"/>
        </w:rPr>
        <w:tab/>
      </w:r>
      <w:r w:rsidRPr="00BB49FB">
        <w:rPr>
          <w:rFonts w:ascii="Calibri" w:hAnsi="Calibri" w:cs="Calibri"/>
        </w:rPr>
        <w:tab/>
      </w:r>
      <w:r w:rsidRPr="00BB49FB">
        <w:rPr>
          <w:rFonts w:ascii="Calibri" w:hAnsi="Calibri" w:cs="Calibri"/>
        </w:rPr>
        <w:tab/>
      </w:r>
      <w:r w:rsidRPr="00BB49FB">
        <w:rPr>
          <w:rFonts w:ascii="Calibri" w:hAnsi="Calibri" w:cs="Calibri"/>
        </w:rPr>
        <w:tab/>
      </w:r>
      <w:r w:rsidRPr="00BB49FB">
        <w:rPr>
          <w:rFonts w:ascii="Calibri" w:hAnsi="Calibri" w:cs="Calibri"/>
        </w:rPr>
        <w:tab/>
        <w:t>2)</w:t>
      </w:r>
      <w:r w:rsidRPr="00BB49FB">
        <w:rPr>
          <w:rFonts w:ascii="Calibri" w:hAnsi="Calibri" w:cs="Calibri"/>
        </w:rPr>
        <w:tab/>
        <w:t>Nome</w:t>
      </w:r>
    </w:p>
    <w:p w14:paraId="3F616517" w14:textId="23A3DE9D" w:rsidR="00BE772D" w:rsidRPr="00BB49FB" w:rsidRDefault="00BE772D" w:rsidP="00BB49FB">
      <w:pPr>
        <w:spacing w:after="0" w:line="276" w:lineRule="auto"/>
        <w:rPr>
          <w:rFonts w:ascii="Calibri" w:hAnsi="Calibri" w:cs="Calibri"/>
        </w:rPr>
      </w:pPr>
    </w:p>
    <w:sectPr w:rsidR="00BE772D" w:rsidRPr="00BB49FB" w:rsidSect="00BB49FB">
      <w:headerReference w:type="even" r:id="rId16"/>
      <w:headerReference w:type="default" r:id="rId17"/>
      <w:headerReference w:type="first" r:id="rId1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ECCBF" w14:textId="77777777" w:rsidR="00CA7202" w:rsidRDefault="00CA7202" w:rsidP="006017A8">
      <w:pPr>
        <w:spacing w:after="0" w:line="240" w:lineRule="auto"/>
      </w:pPr>
      <w:r>
        <w:separator/>
      </w:r>
    </w:p>
  </w:endnote>
  <w:endnote w:type="continuationSeparator" w:id="0">
    <w:p w14:paraId="7A60F2CD" w14:textId="77777777" w:rsidR="00CA7202" w:rsidRDefault="00CA7202" w:rsidP="00601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CFC5B" w14:textId="77777777" w:rsidR="00CA7202" w:rsidRDefault="00CA7202" w:rsidP="006017A8">
      <w:pPr>
        <w:spacing w:after="0" w:line="240" w:lineRule="auto"/>
      </w:pPr>
      <w:r>
        <w:separator/>
      </w:r>
    </w:p>
  </w:footnote>
  <w:footnote w:type="continuationSeparator" w:id="0">
    <w:p w14:paraId="7DD601B5" w14:textId="77777777" w:rsidR="00CA7202" w:rsidRDefault="00CA7202" w:rsidP="00601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81DEF" w14:textId="3AF0C700" w:rsidR="006017A8" w:rsidRDefault="00000000">
    <w:pPr>
      <w:pStyle w:val="Cabealho"/>
    </w:pPr>
    <w:r>
      <w:rPr>
        <w:noProof/>
      </w:rPr>
      <w:pict w14:anchorId="420F1A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2pt;height:842.15pt;z-index:-251658237;mso-position-horizontal:center;mso-position-horizontal-relative:margin;mso-position-vertical:center;mso-position-vertical-relative:margin" o:allowincell="f">
          <v:imagedata r:id="rId1" o:title="Contrato Layout"/>
          <w10:wrap anchorx="margin" anchory="margin"/>
        </v:shape>
      </w:pict>
    </w:r>
    <w:r w:rsidR="006017A8"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9B8F169" wp14:editId="43B492D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19175" cy="525145"/>
              <wp:effectExtent l="0" t="0" r="0" b="8255"/>
              <wp:wrapNone/>
              <wp:docPr id="1744305058" name="Caixa de Texto 5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917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7BCE6F" w14:textId="69AB44D3" w:rsidR="006017A8" w:rsidRPr="006017A8" w:rsidRDefault="006017A8" w:rsidP="006017A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6017A8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B8F169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alt="Interno" style="position:absolute;margin-left:29.05pt;margin-top:0;width:80.2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" filled="f" stroked="f">
              <v:textbox style="mso-fit-shape-to-text:t" inset="0,15pt,20pt,0">
                <w:txbxContent>
                  <w:p w14:paraId="357BCE6F" w14:textId="69AB44D3" w:rsidR="006017A8" w:rsidRPr="006017A8" w:rsidRDefault="006017A8" w:rsidP="006017A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40"/>
                        <w:szCs w:val="40"/>
                      </w:rPr>
                    </w:pPr>
                    <w:r w:rsidRPr="006017A8">
                      <w:rPr>
                        <w:rFonts w:ascii="Calibri" w:eastAsia="Calibri" w:hAnsi="Calibri" w:cs="Calibri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1CCC5" w14:textId="58758FC1" w:rsidR="00BB49FB" w:rsidRDefault="00000000">
    <w:pPr>
      <w:pStyle w:val="Cabealho"/>
    </w:pPr>
    <w:r>
      <w:rPr>
        <w:noProof/>
      </w:rPr>
      <w:pict w14:anchorId="3118B5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71pt;margin-top:-85.15pt;width:595.2pt;height:842.15pt;z-index:-251658236;mso-position-horizontal-relative:margin;mso-position-vertical-relative:margin" o:allowincell="f">
          <v:imagedata r:id="rId1" o:title="Contrato Layou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2B3F6" w14:textId="1D65D084" w:rsidR="006017A8" w:rsidRDefault="00000000">
    <w:pPr>
      <w:pStyle w:val="Cabealho"/>
    </w:pPr>
    <w:r>
      <w:rPr>
        <w:noProof/>
      </w:rPr>
      <w:pict w14:anchorId="65FD21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30" type="#_x0000_t75" style="position:absolute;margin-left:0;margin-top:0;width:595.2pt;height:842.15pt;z-index:-251658238;mso-position-horizontal:center;mso-position-horizontal-relative:margin;mso-position-vertical:center;mso-position-vertical-relative:margin" o:allowincell="f">
          <v:imagedata r:id="rId1" o:title="Contrato Layout"/>
          <w10:wrap anchorx="margin" anchory="margin"/>
        </v:shape>
      </w:pict>
    </w:r>
    <w:r w:rsidR="006017A8"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BEC8D37" wp14:editId="13FA7A6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19175" cy="525145"/>
              <wp:effectExtent l="0" t="0" r="0" b="8255"/>
              <wp:wrapNone/>
              <wp:docPr id="289555560" name="Caixa de Texto 4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917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E694FD" w14:textId="43EE802E" w:rsidR="006017A8" w:rsidRPr="006017A8" w:rsidRDefault="006017A8" w:rsidP="006017A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6017A8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EC8D37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Interno" style="position:absolute;margin-left:29.05pt;margin-top:0;width:80.2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" filled="f" stroked="f">
              <v:textbox style="mso-fit-shape-to-text:t" inset="0,15pt,20pt,0">
                <w:txbxContent>
                  <w:p w14:paraId="57E694FD" w14:textId="43EE802E" w:rsidR="006017A8" w:rsidRPr="006017A8" w:rsidRDefault="006017A8" w:rsidP="006017A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40"/>
                        <w:szCs w:val="40"/>
                      </w:rPr>
                    </w:pPr>
                    <w:r w:rsidRPr="006017A8">
                      <w:rPr>
                        <w:rFonts w:ascii="Calibri" w:eastAsia="Calibri" w:hAnsi="Calibri" w:cs="Calibri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61745"/>
    <w:multiLevelType w:val="hybridMultilevel"/>
    <w:tmpl w:val="E490F5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9423E"/>
    <w:multiLevelType w:val="hybridMultilevel"/>
    <w:tmpl w:val="F80A5C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545C3"/>
    <w:multiLevelType w:val="hybridMultilevel"/>
    <w:tmpl w:val="51D0F210"/>
    <w:lvl w:ilvl="0" w:tplc="6E7AAA6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77D0A0C"/>
    <w:multiLevelType w:val="multilevel"/>
    <w:tmpl w:val="269467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07C96BE2"/>
    <w:multiLevelType w:val="hybridMultilevel"/>
    <w:tmpl w:val="398ADACC"/>
    <w:lvl w:ilvl="0" w:tplc="FB2EA0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462E9"/>
    <w:multiLevelType w:val="hybridMultilevel"/>
    <w:tmpl w:val="8862A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513398"/>
    <w:multiLevelType w:val="hybridMultilevel"/>
    <w:tmpl w:val="BDCA7166"/>
    <w:lvl w:ilvl="0" w:tplc="C66222D6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6BCE51"/>
    <w:multiLevelType w:val="hybridMultilevel"/>
    <w:tmpl w:val="A13041B2"/>
    <w:lvl w:ilvl="0" w:tplc="967CA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2A2F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CE58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902F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66B3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EA71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02B1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1E75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72CB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842C71"/>
    <w:multiLevelType w:val="hybridMultilevel"/>
    <w:tmpl w:val="B09E2D02"/>
    <w:lvl w:ilvl="0" w:tplc="77268CDE">
      <w:start w:val="6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1E7861"/>
    <w:multiLevelType w:val="multilevel"/>
    <w:tmpl w:val="C81C79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107210BB"/>
    <w:multiLevelType w:val="hybridMultilevel"/>
    <w:tmpl w:val="32BCD9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AD34BF"/>
    <w:multiLevelType w:val="hybridMultilevel"/>
    <w:tmpl w:val="6C8E1A0C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3280825"/>
    <w:multiLevelType w:val="hybridMultilevel"/>
    <w:tmpl w:val="CFCC6664"/>
    <w:lvl w:ilvl="0" w:tplc="7E30778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5530EE"/>
    <w:multiLevelType w:val="hybridMultilevel"/>
    <w:tmpl w:val="9CF62BEA"/>
    <w:lvl w:ilvl="0" w:tplc="916A3548">
      <w:start w:val="1"/>
      <w:numFmt w:val="upperRoman"/>
      <w:lvlText w:val="%1."/>
      <w:lvlJc w:val="left"/>
      <w:pPr>
        <w:tabs>
          <w:tab w:val="num" w:pos="-57"/>
        </w:tabs>
        <w:ind w:left="-57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18" w15:restartNumberingAfterBreak="0">
    <w:nsid w:val="152D1213"/>
    <w:multiLevelType w:val="hybridMultilevel"/>
    <w:tmpl w:val="F4B4454E"/>
    <w:lvl w:ilvl="0" w:tplc="EA3A7A8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5AB636A"/>
    <w:multiLevelType w:val="hybridMultilevel"/>
    <w:tmpl w:val="5EC07D66"/>
    <w:lvl w:ilvl="0" w:tplc="04160017">
      <w:start w:val="2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725AD9"/>
    <w:multiLevelType w:val="hybridMultilevel"/>
    <w:tmpl w:val="3BC45D66"/>
    <w:lvl w:ilvl="0" w:tplc="77D4A2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A64F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AAA0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00BA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3877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6A9F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EA1A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3AEB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7E94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DF487C"/>
    <w:multiLevelType w:val="multilevel"/>
    <w:tmpl w:val="8334C560"/>
    <w:lvl w:ilvl="0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2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1FEB2622"/>
    <w:multiLevelType w:val="hybridMultilevel"/>
    <w:tmpl w:val="23944432"/>
    <w:lvl w:ilvl="0" w:tplc="04160017">
      <w:start w:val="1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F91386"/>
    <w:multiLevelType w:val="hybridMultilevel"/>
    <w:tmpl w:val="546888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5530ECE"/>
    <w:multiLevelType w:val="hybridMultilevel"/>
    <w:tmpl w:val="7090B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EditalAnaltico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58511A2"/>
    <w:multiLevelType w:val="hybridMultilevel"/>
    <w:tmpl w:val="8DAC79D8"/>
    <w:lvl w:ilvl="0" w:tplc="C3F2CCC8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5316CD"/>
    <w:multiLevelType w:val="hybridMultilevel"/>
    <w:tmpl w:val="9FC829DE"/>
    <w:lvl w:ilvl="0" w:tplc="9A264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F8A6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0E2A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AEE3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ECB4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0A9E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36BE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8E9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F21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93875FC"/>
    <w:multiLevelType w:val="hybridMultilevel"/>
    <w:tmpl w:val="2B5A70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C34802"/>
    <w:multiLevelType w:val="multilevel"/>
    <w:tmpl w:val="91CCA6F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0" w15:restartNumberingAfterBreak="0">
    <w:nsid w:val="2CFC6D7D"/>
    <w:multiLevelType w:val="hybridMultilevel"/>
    <w:tmpl w:val="54662D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DBD8C91"/>
    <w:multiLevelType w:val="hybridMultilevel"/>
    <w:tmpl w:val="14427B12"/>
    <w:lvl w:ilvl="0" w:tplc="D2B61B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443A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5A5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D234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0AD5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0A95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CCDE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48A4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EE3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EE53C5C"/>
    <w:multiLevelType w:val="hybridMultilevel"/>
    <w:tmpl w:val="2138CFBA"/>
    <w:lvl w:ilvl="0" w:tplc="9E8E427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2D2588E"/>
    <w:multiLevelType w:val="hybridMultilevel"/>
    <w:tmpl w:val="EB8010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405DC1"/>
    <w:multiLevelType w:val="hybridMultilevel"/>
    <w:tmpl w:val="ED4E6A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4BB1DFB"/>
    <w:multiLevelType w:val="hybridMultilevel"/>
    <w:tmpl w:val="D85E2AEE"/>
    <w:lvl w:ilvl="0" w:tplc="0416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553713D"/>
    <w:multiLevelType w:val="hybridMultilevel"/>
    <w:tmpl w:val="50202E38"/>
    <w:lvl w:ilvl="0" w:tplc="AC2A641E">
      <w:start w:val="7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57930CD"/>
    <w:multiLevelType w:val="hybridMultilevel"/>
    <w:tmpl w:val="6380B0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65C81BC6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A328ED"/>
    <w:multiLevelType w:val="hybridMultilevel"/>
    <w:tmpl w:val="E63C3722"/>
    <w:lvl w:ilvl="0" w:tplc="62A49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1CC9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E698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52FB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C01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1E81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3C21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4E81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14C0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74B7C0D"/>
    <w:multiLevelType w:val="hybridMultilevel"/>
    <w:tmpl w:val="824AB03E"/>
    <w:lvl w:ilvl="0" w:tplc="CA34AF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857426B"/>
    <w:multiLevelType w:val="hybridMultilevel"/>
    <w:tmpl w:val="F978225E"/>
    <w:lvl w:ilvl="0" w:tplc="C42EA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748B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148B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2E5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B41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FADB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1EE4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6A28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B4F0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86E149C"/>
    <w:multiLevelType w:val="hybridMultilevel"/>
    <w:tmpl w:val="29E47740"/>
    <w:lvl w:ilvl="0" w:tplc="04160017">
      <w:start w:val="1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C470B4"/>
    <w:multiLevelType w:val="hybridMultilevel"/>
    <w:tmpl w:val="26B41048"/>
    <w:lvl w:ilvl="0" w:tplc="F4CE10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0BB0C22"/>
    <w:multiLevelType w:val="hybridMultilevel"/>
    <w:tmpl w:val="9FA4E93A"/>
    <w:lvl w:ilvl="0" w:tplc="0B26FD7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175651E"/>
    <w:multiLevelType w:val="hybridMultilevel"/>
    <w:tmpl w:val="26D4170C"/>
    <w:lvl w:ilvl="0" w:tplc="05EEB8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1EE10CA"/>
    <w:multiLevelType w:val="hybridMultilevel"/>
    <w:tmpl w:val="658E6B42"/>
    <w:lvl w:ilvl="0" w:tplc="96A0201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491A4129"/>
    <w:multiLevelType w:val="hybridMultilevel"/>
    <w:tmpl w:val="09F2E24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 w15:restartNumberingAfterBreak="0">
    <w:nsid w:val="495DAF97"/>
    <w:multiLevelType w:val="hybridMultilevel"/>
    <w:tmpl w:val="1506DB0E"/>
    <w:lvl w:ilvl="0" w:tplc="4EBAC6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86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3CBA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C4F6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0C8A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4A74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6CF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3C9A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72D0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ADB7B74"/>
    <w:multiLevelType w:val="hybridMultilevel"/>
    <w:tmpl w:val="1160F3C0"/>
    <w:lvl w:ilvl="0" w:tplc="C542F5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E97503"/>
    <w:multiLevelType w:val="hybridMultilevel"/>
    <w:tmpl w:val="0DF27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C61913"/>
    <w:multiLevelType w:val="hybridMultilevel"/>
    <w:tmpl w:val="3C921874"/>
    <w:lvl w:ilvl="0" w:tplc="05EEB83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ECC3B5A"/>
    <w:multiLevelType w:val="hybridMultilevel"/>
    <w:tmpl w:val="24F886CC"/>
    <w:lvl w:ilvl="0" w:tplc="D0108E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915238"/>
    <w:multiLevelType w:val="hybridMultilevel"/>
    <w:tmpl w:val="177090AC"/>
    <w:lvl w:ilvl="0" w:tplc="132A89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31B6848"/>
    <w:multiLevelType w:val="hybridMultilevel"/>
    <w:tmpl w:val="428E9D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54F11E4"/>
    <w:multiLevelType w:val="hybridMultilevel"/>
    <w:tmpl w:val="6E008E76"/>
    <w:lvl w:ilvl="0" w:tplc="0276C6A6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sz w:val="27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7C730C2"/>
    <w:multiLevelType w:val="hybridMultilevel"/>
    <w:tmpl w:val="96A84CE4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7" w15:restartNumberingAfterBreak="0">
    <w:nsid w:val="592C425F"/>
    <w:multiLevelType w:val="hybridMultilevel"/>
    <w:tmpl w:val="4FC0E506"/>
    <w:lvl w:ilvl="0" w:tplc="05EEB8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DB7C83"/>
    <w:multiLevelType w:val="hybridMultilevel"/>
    <w:tmpl w:val="93C21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9F975C3"/>
    <w:multiLevelType w:val="hybridMultilevel"/>
    <w:tmpl w:val="BF6AC9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A40246"/>
    <w:multiLevelType w:val="multilevel"/>
    <w:tmpl w:val="E096A076"/>
    <w:lvl w:ilvl="0">
      <w:start w:val="1"/>
      <w:numFmt w:val="upperRoman"/>
      <w:pStyle w:val="4Lista"/>
      <w:lvlText w:val="%1."/>
      <w:lvlJc w:val="left"/>
      <w:pPr>
        <w:ind w:left="720" w:hanging="720"/>
      </w:pPr>
      <w:rPr>
        <w:rFonts w:ascii="Arial" w:eastAsia="Calibri" w:hAnsi="Arial" w:cs="Arial"/>
        <w:b w:val="0"/>
        <w:color w:val="000000"/>
      </w:rPr>
    </w:lvl>
    <w:lvl w:ilvl="1">
      <w:start w:val="1"/>
      <w:numFmt w:val="lowerLetter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720"/>
      </w:pPr>
      <w:rPr>
        <w:rFonts w:hint="default"/>
      </w:rPr>
    </w:lvl>
  </w:abstractNum>
  <w:abstractNum w:abstractNumId="61" w15:restartNumberingAfterBreak="0">
    <w:nsid w:val="5E9D0A29"/>
    <w:multiLevelType w:val="hybridMultilevel"/>
    <w:tmpl w:val="13CAA8BA"/>
    <w:lvl w:ilvl="0" w:tplc="7DC2ED36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613A2B6E"/>
    <w:multiLevelType w:val="hybridMultilevel"/>
    <w:tmpl w:val="D190F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3B568C5"/>
    <w:multiLevelType w:val="hybridMultilevel"/>
    <w:tmpl w:val="4D02C316"/>
    <w:lvl w:ilvl="0" w:tplc="04160017">
      <w:start w:val="1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037D26"/>
    <w:multiLevelType w:val="hybridMultilevel"/>
    <w:tmpl w:val="CEE85A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6" w15:restartNumberingAfterBreak="0">
    <w:nsid w:val="6A9804DE"/>
    <w:multiLevelType w:val="hybridMultilevel"/>
    <w:tmpl w:val="D6A29A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B597555"/>
    <w:multiLevelType w:val="hybridMultilevel"/>
    <w:tmpl w:val="322657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CA42F74"/>
    <w:multiLevelType w:val="hybridMultilevel"/>
    <w:tmpl w:val="428E9D06"/>
    <w:lvl w:ilvl="0" w:tplc="04160017">
      <w:start w:val="2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CB47D0C"/>
    <w:multiLevelType w:val="hybridMultilevel"/>
    <w:tmpl w:val="32E845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D4B1D19"/>
    <w:multiLevelType w:val="hybridMultilevel"/>
    <w:tmpl w:val="FA0AF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59103B"/>
    <w:multiLevelType w:val="hybridMultilevel"/>
    <w:tmpl w:val="56A21432"/>
    <w:lvl w:ilvl="0" w:tplc="71DC94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F543564"/>
    <w:multiLevelType w:val="hybridMultilevel"/>
    <w:tmpl w:val="FC62FF34"/>
    <w:lvl w:ilvl="0" w:tplc="0ABC0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 w15:restartNumberingAfterBreak="0">
    <w:nsid w:val="73A428A1"/>
    <w:multiLevelType w:val="hybridMultilevel"/>
    <w:tmpl w:val="AC8621F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5E6370A"/>
    <w:multiLevelType w:val="hybridMultilevel"/>
    <w:tmpl w:val="CE8ED2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1E6184"/>
    <w:multiLevelType w:val="hybridMultilevel"/>
    <w:tmpl w:val="B4C8E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D9E70CD"/>
    <w:multiLevelType w:val="multilevel"/>
    <w:tmpl w:val="7084EF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Theme="minorHAnsi" w:eastAsiaTheme="minorHAnsi" w:hAnsiTheme="minorHAnsi" w:cstheme="minorHAns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7DEE637C"/>
    <w:multiLevelType w:val="hybridMultilevel"/>
    <w:tmpl w:val="CF4662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F082CF7"/>
    <w:multiLevelType w:val="singleLevel"/>
    <w:tmpl w:val="542A3CC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80" w15:restartNumberingAfterBreak="0">
    <w:nsid w:val="7F8317CA"/>
    <w:multiLevelType w:val="hybridMultilevel"/>
    <w:tmpl w:val="639A5FD8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416452">
    <w:abstractNumId w:val="38"/>
  </w:num>
  <w:num w:numId="2" w16cid:durableId="1279415361">
    <w:abstractNumId w:val="20"/>
  </w:num>
  <w:num w:numId="3" w16cid:durableId="1911230578">
    <w:abstractNumId w:val="31"/>
  </w:num>
  <w:num w:numId="4" w16cid:durableId="1230504304">
    <w:abstractNumId w:val="8"/>
  </w:num>
  <w:num w:numId="5" w16cid:durableId="1334575805">
    <w:abstractNumId w:val="40"/>
  </w:num>
  <w:num w:numId="6" w16cid:durableId="1265764983">
    <w:abstractNumId w:val="27"/>
  </w:num>
  <w:num w:numId="7" w16cid:durableId="513033217">
    <w:abstractNumId w:val="48"/>
  </w:num>
  <w:num w:numId="8" w16cid:durableId="1743599265">
    <w:abstractNumId w:val="47"/>
  </w:num>
  <w:num w:numId="9" w16cid:durableId="635330635">
    <w:abstractNumId w:val="22"/>
  </w:num>
  <w:num w:numId="10" w16cid:durableId="1553927618">
    <w:abstractNumId w:val="66"/>
  </w:num>
  <w:num w:numId="11" w16cid:durableId="261499023">
    <w:abstractNumId w:val="37"/>
  </w:num>
  <w:num w:numId="12" w16cid:durableId="779564916">
    <w:abstractNumId w:val="25"/>
  </w:num>
  <w:num w:numId="13" w16cid:durableId="105347156">
    <w:abstractNumId w:val="65"/>
  </w:num>
  <w:num w:numId="14" w16cid:durableId="197551597">
    <w:abstractNumId w:val="60"/>
  </w:num>
  <w:num w:numId="15" w16cid:durableId="677347248">
    <w:abstractNumId w:val="45"/>
  </w:num>
  <w:num w:numId="16" w16cid:durableId="1363894497">
    <w:abstractNumId w:val="49"/>
  </w:num>
  <w:num w:numId="17" w16cid:durableId="1350764299">
    <w:abstractNumId w:val="52"/>
  </w:num>
  <w:num w:numId="18" w16cid:durableId="1926961702">
    <w:abstractNumId w:val="53"/>
  </w:num>
  <w:num w:numId="19" w16cid:durableId="19397478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5254210">
    <w:abstractNumId w:val="59"/>
  </w:num>
  <w:num w:numId="21" w16cid:durableId="1985504067">
    <w:abstractNumId w:val="50"/>
  </w:num>
  <w:num w:numId="22" w16cid:durableId="1494032951">
    <w:abstractNumId w:val="62"/>
  </w:num>
  <w:num w:numId="23" w16cid:durableId="1911041792">
    <w:abstractNumId w:val="46"/>
  </w:num>
  <w:num w:numId="24" w16cid:durableId="1782800965">
    <w:abstractNumId w:val="29"/>
  </w:num>
  <w:num w:numId="25" w16cid:durableId="109420455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77398608">
    <w:abstractNumId w:val="2"/>
  </w:num>
  <w:num w:numId="27" w16cid:durableId="1133131501">
    <w:abstractNumId w:val="6"/>
  </w:num>
  <w:num w:numId="28" w16cid:durableId="1757752439">
    <w:abstractNumId w:val="78"/>
  </w:num>
  <w:num w:numId="29" w16cid:durableId="1669942613">
    <w:abstractNumId w:val="69"/>
  </w:num>
  <w:num w:numId="30" w16cid:durableId="18774898">
    <w:abstractNumId w:val="15"/>
  </w:num>
  <w:num w:numId="31" w16cid:durableId="1342120908">
    <w:abstractNumId w:val="5"/>
  </w:num>
  <w:num w:numId="32" w16cid:durableId="1492140766">
    <w:abstractNumId w:val="76"/>
  </w:num>
  <w:num w:numId="33" w16cid:durableId="1630820454">
    <w:abstractNumId w:val="10"/>
  </w:num>
  <w:num w:numId="34" w16cid:durableId="394593681">
    <w:abstractNumId w:val="33"/>
  </w:num>
  <w:num w:numId="35" w16cid:durableId="1264260846">
    <w:abstractNumId w:val="73"/>
  </w:num>
  <w:num w:numId="36" w16cid:durableId="359818777">
    <w:abstractNumId w:val="13"/>
  </w:num>
  <w:num w:numId="37" w16cid:durableId="1106541957">
    <w:abstractNumId w:val="43"/>
  </w:num>
  <w:num w:numId="38" w16cid:durableId="1149590422">
    <w:abstractNumId w:val="3"/>
  </w:num>
  <w:num w:numId="39" w16cid:durableId="1241209546">
    <w:abstractNumId w:val="9"/>
  </w:num>
  <w:num w:numId="40" w16cid:durableId="2103452073">
    <w:abstractNumId w:val="7"/>
  </w:num>
  <w:num w:numId="41" w16cid:durableId="917636702">
    <w:abstractNumId w:val="1"/>
  </w:num>
  <w:num w:numId="42" w16cid:durableId="1168014416">
    <w:abstractNumId w:val="61"/>
  </w:num>
  <w:num w:numId="43" w16cid:durableId="1432775306">
    <w:abstractNumId w:val="4"/>
  </w:num>
  <w:num w:numId="44" w16cid:durableId="190070218">
    <w:abstractNumId w:val="21"/>
  </w:num>
  <w:num w:numId="45" w16cid:durableId="1334529501">
    <w:abstractNumId w:val="11"/>
  </w:num>
  <w:num w:numId="46" w16cid:durableId="1738623183">
    <w:abstractNumId w:val="55"/>
  </w:num>
  <w:num w:numId="47" w16cid:durableId="308749119">
    <w:abstractNumId w:val="70"/>
  </w:num>
  <w:num w:numId="48" w16cid:durableId="116871977">
    <w:abstractNumId w:val="24"/>
  </w:num>
  <w:num w:numId="49" w16cid:durableId="700280111">
    <w:abstractNumId w:val="79"/>
    <w:lvlOverride w:ilvl="0">
      <w:startOverride w:val="1"/>
    </w:lvlOverride>
  </w:num>
  <w:num w:numId="50" w16cid:durableId="1560049453">
    <w:abstractNumId w:val="26"/>
  </w:num>
  <w:num w:numId="51" w16cid:durableId="744842853">
    <w:abstractNumId w:val="67"/>
  </w:num>
  <w:num w:numId="52" w16cid:durableId="385375947">
    <w:abstractNumId w:val="58"/>
  </w:num>
  <w:num w:numId="53" w16cid:durableId="929510264">
    <w:abstractNumId w:val="32"/>
  </w:num>
  <w:num w:numId="54" w16cid:durableId="1516386502">
    <w:abstractNumId w:val="39"/>
  </w:num>
  <w:num w:numId="55" w16cid:durableId="86661659">
    <w:abstractNumId w:val="56"/>
  </w:num>
  <w:num w:numId="56" w16cid:durableId="1010330494">
    <w:abstractNumId w:val="42"/>
  </w:num>
  <w:num w:numId="57" w16cid:durableId="1063019656">
    <w:abstractNumId w:val="44"/>
  </w:num>
  <w:num w:numId="58" w16cid:durableId="236087418">
    <w:abstractNumId w:val="57"/>
  </w:num>
  <w:num w:numId="59" w16cid:durableId="114450759">
    <w:abstractNumId w:val="28"/>
  </w:num>
  <w:num w:numId="60" w16cid:durableId="1282149834">
    <w:abstractNumId w:val="30"/>
  </w:num>
  <w:num w:numId="61" w16cid:durableId="479543178">
    <w:abstractNumId w:val="64"/>
  </w:num>
  <w:num w:numId="62" w16cid:durableId="461967132">
    <w:abstractNumId w:val="51"/>
  </w:num>
  <w:num w:numId="63" w16cid:durableId="947270999">
    <w:abstractNumId w:val="0"/>
  </w:num>
  <w:num w:numId="64" w16cid:durableId="14548655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972248311">
    <w:abstractNumId w:val="77"/>
  </w:num>
  <w:num w:numId="66" w16cid:durableId="1067604842">
    <w:abstractNumId w:val="14"/>
  </w:num>
  <w:num w:numId="67" w16cid:durableId="902061435">
    <w:abstractNumId w:val="18"/>
  </w:num>
  <w:num w:numId="68" w16cid:durableId="655644085">
    <w:abstractNumId w:val="36"/>
  </w:num>
  <w:num w:numId="69" w16cid:durableId="1996182242">
    <w:abstractNumId w:val="35"/>
  </w:num>
  <w:num w:numId="70" w16cid:durableId="977301889">
    <w:abstractNumId w:val="34"/>
  </w:num>
  <w:num w:numId="71" w16cid:durableId="1178497638">
    <w:abstractNumId w:val="12"/>
  </w:num>
  <w:num w:numId="72" w16cid:durableId="555893932">
    <w:abstractNumId w:val="80"/>
  </w:num>
  <w:num w:numId="73" w16cid:durableId="713771270">
    <w:abstractNumId w:val="63"/>
  </w:num>
  <w:num w:numId="74" w16cid:durableId="1922829349">
    <w:abstractNumId w:val="41"/>
  </w:num>
  <w:num w:numId="75" w16cid:durableId="1058091589">
    <w:abstractNumId w:val="19"/>
  </w:num>
  <w:num w:numId="76" w16cid:durableId="1454716888">
    <w:abstractNumId w:val="68"/>
  </w:num>
  <w:num w:numId="77" w16cid:durableId="869341175">
    <w:abstractNumId w:val="54"/>
  </w:num>
  <w:num w:numId="78" w16cid:durableId="649217158">
    <w:abstractNumId w:val="72"/>
  </w:num>
  <w:num w:numId="79" w16cid:durableId="982658336">
    <w:abstractNumId w:val="74"/>
  </w:num>
  <w:num w:numId="80" w16cid:durableId="203834199">
    <w:abstractNumId w:val="23"/>
  </w:num>
  <w:num w:numId="81" w16cid:durableId="680621586">
    <w:abstractNumId w:val="75"/>
  </w:num>
  <w:num w:numId="82" w16cid:durableId="284117638">
    <w:abstractNumId w:val="16"/>
  </w:num>
  <w:num w:numId="83" w16cid:durableId="939802362">
    <w:abstractNumId w:val="71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72D"/>
    <w:rsid w:val="000001F9"/>
    <w:rsid w:val="000046F3"/>
    <w:rsid w:val="00013EB7"/>
    <w:rsid w:val="00014316"/>
    <w:rsid w:val="00015C96"/>
    <w:rsid w:val="00021E01"/>
    <w:rsid w:val="00022530"/>
    <w:rsid w:val="00023461"/>
    <w:rsid w:val="0002369F"/>
    <w:rsid w:val="0002652F"/>
    <w:rsid w:val="00030C92"/>
    <w:rsid w:val="00033AAC"/>
    <w:rsid w:val="00037AB4"/>
    <w:rsid w:val="000400B9"/>
    <w:rsid w:val="00040904"/>
    <w:rsid w:val="00050AAB"/>
    <w:rsid w:val="00050DAF"/>
    <w:rsid w:val="000511B6"/>
    <w:rsid w:val="00051BE4"/>
    <w:rsid w:val="00060FF7"/>
    <w:rsid w:val="0007777B"/>
    <w:rsid w:val="00080A56"/>
    <w:rsid w:val="00082738"/>
    <w:rsid w:val="00083C60"/>
    <w:rsid w:val="000956B0"/>
    <w:rsid w:val="00097268"/>
    <w:rsid w:val="000A2031"/>
    <w:rsid w:val="000A2BFB"/>
    <w:rsid w:val="000A44E3"/>
    <w:rsid w:val="000B2ABE"/>
    <w:rsid w:val="000C27D1"/>
    <w:rsid w:val="000C2B66"/>
    <w:rsid w:val="000C561D"/>
    <w:rsid w:val="000C5704"/>
    <w:rsid w:val="000C5950"/>
    <w:rsid w:val="000C72C6"/>
    <w:rsid w:val="000D16D6"/>
    <w:rsid w:val="000E2224"/>
    <w:rsid w:val="000E5878"/>
    <w:rsid w:val="000E7B29"/>
    <w:rsid w:val="000F35F2"/>
    <w:rsid w:val="000F3C68"/>
    <w:rsid w:val="000F7673"/>
    <w:rsid w:val="00103870"/>
    <w:rsid w:val="00103C3B"/>
    <w:rsid w:val="001076AE"/>
    <w:rsid w:val="00121F19"/>
    <w:rsid w:val="00123148"/>
    <w:rsid w:val="0012414D"/>
    <w:rsid w:val="00137B6B"/>
    <w:rsid w:val="00141E0D"/>
    <w:rsid w:val="00156DCF"/>
    <w:rsid w:val="001607FC"/>
    <w:rsid w:val="0016300F"/>
    <w:rsid w:val="001657CF"/>
    <w:rsid w:val="00165D25"/>
    <w:rsid w:val="00166421"/>
    <w:rsid w:val="001669B7"/>
    <w:rsid w:val="00173833"/>
    <w:rsid w:val="001769AB"/>
    <w:rsid w:val="001819F6"/>
    <w:rsid w:val="0018308A"/>
    <w:rsid w:val="00183E1B"/>
    <w:rsid w:val="00187F89"/>
    <w:rsid w:val="00197984"/>
    <w:rsid w:val="001A6B7E"/>
    <w:rsid w:val="001B421B"/>
    <w:rsid w:val="001B6454"/>
    <w:rsid w:val="001B77EB"/>
    <w:rsid w:val="001C4B65"/>
    <w:rsid w:val="001C5D81"/>
    <w:rsid w:val="001D2CA8"/>
    <w:rsid w:val="001D459C"/>
    <w:rsid w:val="001E481D"/>
    <w:rsid w:val="001F1BE3"/>
    <w:rsid w:val="001F769C"/>
    <w:rsid w:val="00200E89"/>
    <w:rsid w:val="00201BBE"/>
    <w:rsid w:val="0020316F"/>
    <w:rsid w:val="002100B1"/>
    <w:rsid w:val="00212493"/>
    <w:rsid w:val="00215C3A"/>
    <w:rsid w:val="00217CFC"/>
    <w:rsid w:val="00220DB7"/>
    <w:rsid w:val="002210E4"/>
    <w:rsid w:val="002348D1"/>
    <w:rsid w:val="00237507"/>
    <w:rsid w:val="00241A10"/>
    <w:rsid w:val="00242ED2"/>
    <w:rsid w:val="0024426B"/>
    <w:rsid w:val="002444A4"/>
    <w:rsid w:val="002446B5"/>
    <w:rsid w:val="002464FE"/>
    <w:rsid w:val="00246D09"/>
    <w:rsid w:val="00250C4E"/>
    <w:rsid w:val="0025370D"/>
    <w:rsid w:val="002544B9"/>
    <w:rsid w:val="002563E1"/>
    <w:rsid w:val="002636E6"/>
    <w:rsid w:val="00264019"/>
    <w:rsid w:val="00267D6F"/>
    <w:rsid w:val="00275A60"/>
    <w:rsid w:val="00284940"/>
    <w:rsid w:val="00290637"/>
    <w:rsid w:val="002917DE"/>
    <w:rsid w:val="002919D4"/>
    <w:rsid w:val="00292620"/>
    <w:rsid w:val="00296988"/>
    <w:rsid w:val="00297987"/>
    <w:rsid w:val="002A5EBB"/>
    <w:rsid w:val="002B137A"/>
    <w:rsid w:val="002B2E9A"/>
    <w:rsid w:val="002C1A32"/>
    <w:rsid w:val="002C5D79"/>
    <w:rsid w:val="002D142A"/>
    <w:rsid w:val="002D316C"/>
    <w:rsid w:val="002E027F"/>
    <w:rsid w:val="002E0D1D"/>
    <w:rsid w:val="002E7E39"/>
    <w:rsid w:val="002F323D"/>
    <w:rsid w:val="002F3765"/>
    <w:rsid w:val="002F4422"/>
    <w:rsid w:val="002F50B6"/>
    <w:rsid w:val="002F644B"/>
    <w:rsid w:val="002F728C"/>
    <w:rsid w:val="00300EEA"/>
    <w:rsid w:val="00314F9B"/>
    <w:rsid w:val="003203F8"/>
    <w:rsid w:val="00320F08"/>
    <w:rsid w:val="003270D9"/>
    <w:rsid w:val="00327937"/>
    <w:rsid w:val="00330E5B"/>
    <w:rsid w:val="00334569"/>
    <w:rsid w:val="003431FA"/>
    <w:rsid w:val="00344AA9"/>
    <w:rsid w:val="003452EF"/>
    <w:rsid w:val="00351867"/>
    <w:rsid w:val="00360E9F"/>
    <w:rsid w:val="0036143E"/>
    <w:rsid w:val="00361EE3"/>
    <w:rsid w:val="00364ACC"/>
    <w:rsid w:val="0037174A"/>
    <w:rsid w:val="00372A6F"/>
    <w:rsid w:val="00373C1F"/>
    <w:rsid w:val="00375041"/>
    <w:rsid w:val="0037535F"/>
    <w:rsid w:val="00383344"/>
    <w:rsid w:val="00383B67"/>
    <w:rsid w:val="003844E5"/>
    <w:rsid w:val="00385494"/>
    <w:rsid w:val="00397C5B"/>
    <w:rsid w:val="003A0764"/>
    <w:rsid w:val="003A21A6"/>
    <w:rsid w:val="003A2A0A"/>
    <w:rsid w:val="003A2F34"/>
    <w:rsid w:val="003A4EEA"/>
    <w:rsid w:val="003B03C7"/>
    <w:rsid w:val="003B04E6"/>
    <w:rsid w:val="003B0F11"/>
    <w:rsid w:val="003B4E96"/>
    <w:rsid w:val="003C0221"/>
    <w:rsid w:val="003C09B8"/>
    <w:rsid w:val="003C2C55"/>
    <w:rsid w:val="003D168E"/>
    <w:rsid w:val="003E4DE0"/>
    <w:rsid w:val="003E5DAE"/>
    <w:rsid w:val="003E64DB"/>
    <w:rsid w:val="003F0235"/>
    <w:rsid w:val="003F40DC"/>
    <w:rsid w:val="003F478B"/>
    <w:rsid w:val="003F5955"/>
    <w:rsid w:val="003F6738"/>
    <w:rsid w:val="003F780E"/>
    <w:rsid w:val="004072A1"/>
    <w:rsid w:val="00410AB2"/>
    <w:rsid w:val="00414DC5"/>
    <w:rsid w:val="00421341"/>
    <w:rsid w:val="00423C24"/>
    <w:rsid w:val="004316D8"/>
    <w:rsid w:val="00434B1E"/>
    <w:rsid w:val="00434C25"/>
    <w:rsid w:val="00435A41"/>
    <w:rsid w:val="00442D3C"/>
    <w:rsid w:val="00443C2E"/>
    <w:rsid w:val="00455189"/>
    <w:rsid w:val="00456BA4"/>
    <w:rsid w:val="0046008A"/>
    <w:rsid w:val="0046093E"/>
    <w:rsid w:val="0046544C"/>
    <w:rsid w:val="004724BC"/>
    <w:rsid w:val="00472EC4"/>
    <w:rsid w:val="00473C1C"/>
    <w:rsid w:val="0047634B"/>
    <w:rsid w:val="00480151"/>
    <w:rsid w:val="00480189"/>
    <w:rsid w:val="0049005D"/>
    <w:rsid w:val="004919FB"/>
    <w:rsid w:val="00494EE5"/>
    <w:rsid w:val="004953CC"/>
    <w:rsid w:val="004955F2"/>
    <w:rsid w:val="004958FC"/>
    <w:rsid w:val="004966F2"/>
    <w:rsid w:val="00497557"/>
    <w:rsid w:val="004A0647"/>
    <w:rsid w:val="004A0DC2"/>
    <w:rsid w:val="004A469C"/>
    <w:rsid w:val="004B7A79"/>
    <w:rsid w:val="004C0419"/>
    <w:rsid w:val="004C3C64"/>
    <w:rsid w:val="004C4151"/>
    <w:rsid w:val="004D117A"/>
    <w:rsid w:val="004D264F"/>
    <w:rsid w:val="004D2F1F"/>
    <w:rsid w:val="004D40B0"/>
    <w:rsid w:val="004D5042"/>
    <w:rsid w:val="004D757B"/>
    <w:rsid w:val="004D7DB2"/>
    <w:rsid w:val="004E1D0A"/>
    <w:rsid w:val="004E3069"/>
    <w:rsid w:val="004E509A"/>
    <w:rsid w:val="004F4640"/>
    <w:rsid w:val="00506745"/>
    <w:rsid w:val="0051005E"/>
    <w:rsid w:val="00510447"/>
    <w:rsid w:val="005115BB"/>
    <w:rsid w:val="00515E3A"/>
    <w:rsid w:val="005242FF"/>
    <w:rsid w:val="00530DDB"/>
    <w:rsid w:val="00531950"/>
    <w:rsid w:val="0053255E"/>
    <w:rsid w:val="005418C8"/>
    <w:rsid w:val="005431E8"/>
    <w:rsid w:val="005438D4"/>
    <w:rsid w:val="00545035"/>
    <w:rsid w:val="005509FD"/>
    <w:rsid w:val="0055196F"/>
    <w:rsid w:val="00557163"/>
    <w:rsid w:val="0057294A"/>
    <w:rsid w:val="0057690D"/>
    <w:rsid w:val="00582DEC"/>
    <w:rsid w:val="00583C09"/>
    <w:rsid w:val="00584DC2"/>
    <w:rsid w:val="00592F8A"/>
    <w:rsid w:val="00595128"/>
    <w:rsid w:val="005A099A"/>
    <w:rsid w:val="005A3BA0"/>
    <w:rsid w:val="005A4F01"/>
    <w:rsid w:val="005A5718"/>
    <w:rsid w:val="005A5FCA"/>
    <w:rsid w:val="005A7E99"/>
    <w:rsid w:val="005C12F0"/>
    <w:rsid w:val="005D1A31"/>
    <w:rsid w:val="005D26F1"/>
    <w:rsid w:val="005D3C51"/>
    <w:rsid w:val="005D5442"/>
    <w:rsid w:val="005D5D2A"/>
    <w:rsid w:val="005E37CA"/>
    <w:rsid w:val="005E417B"/>
    <w:rsid w:val="005F1782"/>
    <w:rsid w:val="005F4268"/>
    <w:rsid w:val="005F4924"/>
    <w:rsid w:val="005F4933"/>
    <w:rsid w:val="005F61DE"/>
    <w:rsid w:val="00600091"/>
    <w:rsid w:val="00600FFD"/>
    <w:rsid w:val="006017A8"/>
    <w:rsid w:val="0061351B"/>
    <w:rsid w:val="00621645"/>
    <w:rsid w:val="00621E1A"/>
    <w:rsid w:val="0062256D"/>
    <w:rsid w:val="00622E0C"/>
    <w:rsid w:val="00627B08"/>
    <w:rsid w:val="006324F1"/>
    <w:rsid w:val="00633DB2"/>
    <w:rsid w:val="00635D60"/>
    <w:rsid w:val="00636BB4"/>
    <w:rsid w:val="006443FB"/>
    <w:rsid w:val="00656A68"/>
    <w:rsid w:val="00660E7A"/>
    <w:rsid w:val="00660FB2"/>
    <w:rsid w:val="006640D5"/>
    <w:rsid w:val="00672F7B"/>
    <w:rsid w:val="0067663B"/>
    <w:rsid w:val="0068040F"/>
    <w:rsid w:val="00680E06"/>
    <w:rsid w:val="00681832"/>
    <w:rsid w:val="0068397B"/>
    <w:rsid w:val="00684647"/>
    <w:rsid w:val="006876D4"/>
    <w:rsid w:val="0069589B"/>
    <w:rsid w:val="00695B71"/>
    <w:rsid w:val="006B3C92"/>
    <w:rsid w:val="006B6209"/>
    <w:rsid w:val="006C1790"/>
    <w:rsid w:val="006C3AD5"/>
    <w:rsid w:val="006D0588"/>
    <w:rsid w:val="006D4923"/>
    <w:rsid w:val="006D6878"/>
    <w:rsid w:val="006E0247"/>
    <w:rsid w:val="006E12B8"/>
    <w:rsid w:val="006E3470"/>
    <w:rsid w:val="006F6961"/>
    <w:rsid w:val="00700D27"/>
    <w:rsid w:val="00700E14"/>
    <w:rsid w:val="00711F8D"/>
    <w:rsid w:val="007165B4"/>
    <w:rsid w:val="0071694A"/>
    <w:rsid w:val="00730100"/>
    <w:rsid w:val="00737726"/>
    <w:rsid w:val="00740C2A"/>
    <w:rsid w:val="0074357D"/>
    <w:rsid w:val="007460B6"/>
    <w:rsid w:val="00746F66"/>
    <w:rsid w:val="007513C9"/>
    <w:rsid w:val="00753BB9"/>
    <w:rsid w:val="00755C16"/>
    <w:rsid w:val="00757CE2"/>
    <w:rsid w:val="00763C8A"/>
    <w:rsid w:val="00764866"/>
    <w:rsid w:val="00782F30"/>
    <w:rsid w:val="00784119"/>
    <w:rsid w:val="00786989"/>
    <w:rsid w:val="007931FD"/>
    <w:rsid w:val="007A1B58"/>
    <w:rsid w:val="007A2176"/>
    <w:rsid w:val="007A2D86"/>
    <w:rsid w:val="007A368C"/>
    <w:rsid w:val="007A42D1"/>
    <w:rsid w:val="007A4F84"/>
    <w:rsid w:val="007A69EE"/>
    <w:rsid w:val="007A714A"/>
    <w:rsid w:val="007A7551"/>
    <w:rsid w:val="007A771E"/>
    <w:rsid w:val="007B0274"/>
    <w:rsid w:val="007C4853"/>
    <w:rsid w:val="007C5151"/>
    <w:rsid w:val="007D189C"/>
    <w:rsid w:val="007D2CA9"/>
    <w:rsid w:val="007D526A"/>
    <w:rsid w:val="007D6C17"/>
    <w:rsid w:val="007E065F"/>
    <w:rsid w:val="007E0D50"/>
    <w:rsid w:val="007E2A1B"/>
    <w:rsid w:val="007E3C19"/>
    <w:rsid w:val="007F1E38"/>
    <w:rsid w:val="007F24EF"/>
    <w:rsid w:val="007F3178"/>
    <w:rsid w:val="007F7F67"/>
    <w:rsid w:val="00806D89"/>
    <w:rsid w:val="00812383"/>
    <w:rsid w:val="00814AEB"/>
    <w:rsid w:val="008201AB"/>
    <w:rsid w:val="0082177C"/>
    <w:rsid w:val="00822CCE"/>
    <w:rsid w:val="008238F1"/>
    <w:rsid w:val="00825CE0"/>
    <w:rsid w:val="00827BB0"/>
    <w:rsid w:val="0083438A"/>
    <w:rsid w:val="00837F44"/>
    <w:rsid w:val="00851261"/>
    <w:rsid w:val="00851355"/>
    <w:rsid w:val="0085278E"/>
    <w:rsid w:val="00856ABE"/>
    <w:rsid w:val="00873075"/>
    <w:rsid w:val="00874209"/>
    <w:rsid w:val="00877C14"/>
    <w:rsid w:val="008800E2"/>
    <w:rsid w:val="00882749"/>
    <w:rsid w:val="008832F5"/>
    <w:rsid w:val="008860D7"/>
    <w:rsid w:val="00886D61"/>
    <w:rsid w:val="008901FE"/>
    <w:rsid w:val="008927D3"/>
    <w:rsid w:val="008A214A"/>
    <w:rsid w:val="008A28F6"/>
    <w:rsid w:val="008A2C30"/>
    <w:rsid w:val="008A3CB7"/>
    <w:rsid w:val="008A4EF7"/>
    <w:rsid w:val="008B1603"/>
    <w:rsid w:val="008B446C"/>
    <w:rsid w:val="008B7F82"/>
    <w:rsid w:val="008C3417"/>
    <w:rsid w:val="008C5058"/>
    <w:rsid w:val="008C5127"/>
    <w:rsid w:val="008C74F5"/>
    <w:rsid w:val="008D4E16"/>
    <w:rsid w:val="008D58C9"/>
    <w:rsid w:val="008E264F"/>
    <w:rsid w:val="008E4C3E"/>
    <w:rsid w:val="008E5542"/>
    <w:rsid w:val="008E5A23"/>
    <w:rsid w:val="0090011D"/>
    <w:rsid w:val="00901ACA"/>
    <w:rsid w:val="00902AA5"/>
    <w:rsid w:val="00904C57"/>
    <w:rsid w:val="009176EE"/>
    <w:rsid w:val="00926D64"/>
    <w:rsid w:val="009372A0"/>
    <w:rsid w:val="00942140"/>
    <w:rsid w:val="009429D7"/>
    <w:rsid w:val="009463D7"/>
    <w:rsid w:val="009478E7"/>
    <w:rsid w:val="00947F57"/>
    <w:rsid w:val="009524BD"/>
    <w:rsid w:val="00965B35"/>
    <w:rsid w:val="009673B2"/>
    <w:rsid w:val="00972FC9"/>
    <w:rsid w:val="00973647"/>
    <w:rsid w:val="009827BF"/>
    <w:rsid w:val="00984F45"/>
    <w:rsid w:val="00985EB6"/>
    <w:rsid w:val="00986935"/>
    <w:rsid w:val="00986E87"/>
    <w:rsid w:val="00993137"/>
    <w:rsid w:val="00997D70"/>
    <w:rsid w:val="009A1410"/>
    <w:rsid w:val="009A4E3B"/>
    <w:rsid w:val="009A5EE4"/>
    <w:rsid w:val="009B2658"/>
    <w:rsid w:val="009D23F2"/>
    <w:rsid w:val="00A06ECB"/>
    <w:rsid w:val="00A1368B"/>
    <w:rsid w:val="00A14F72"/>
    <w:rsid w:val="00A17F62"/>
    <w:rsid w:val="00A20F7C"/>
    <w:rsid w:val="00A221CB"/>
    <w:rsid w:val="00A23BA3"/>
    <w:rsid w:val="00A26837"/>
    <w:rsid w:val="00A31C68"/>
    <w:rsid w:val="00A328A1"/>
    <w:rsid w:val="00A3445C"/>
    <w:rsid w:val="00A35B4B"/>
    <w:rsid w:val="00A50B23"/>
    <w:rsid w:val="00A51015"/>
    <w:rsid w:val="00A5127B"/>
    <w:rsid w:val="00A56C3A"/>
    <w:rsid w:val="00A61B1F"/>
    <w:rsid w:val="00A67602"/>
    <w:rsid w:val="00A71245"/>
    <w:rsid w:val="00A77DFD"/>
    <w:rsid w:val="00A80724"/>
    <w:rsid w:val="00A94AF4"/>
    <w:rsid w:val="00A94E94"/>
    <w:rsid w:val="00A96C25"/>
    <w:rsid w:val="00A976FE"/>
    <w:rsid w:val="00A97A78"/>
    <w:rsid w:val="00AA2D18"/>
    <w:rsid w:val="00AB3635"/>
    <w:rsid w:val="00AB7011"/>
    <w:rsid w:val="00AB7ADC"/>
    <w:rsid w:val="00AC3BF2"/>
    <w:rsid w:val="00AC7CC6"/>
    <w:rsid w:val="00AD0BF1"/>
    <w:rsid w:val="00AD229E"/>
    <w:rsid w:val="00AD701B"/>
    <w:rsid w:val="00AD7DC3"/>
    <w:rsid w:val="00AE01F5"/>
    <w:rsid w:val="00AE143F"/>
    <w:rsid w:val="00AF04F1"/>
    <w:rsid w:val="00AF1801"/>
    <w:rsid w:val="00AF1C12"/>
    <w:rsid w:val="00AF1CF8"/>
    <w:rsid w:val="00AF2570"/>
    <w:rsid w:val="00AF6EE4"/>
    <w:rsid w:val="00B05142"/>
    <w:rsid w:val="00B055C1"/>
    <w:rsid w:val="00B07B68"/>
    <w:rsid w:val="00B1017F"/>
    <w:rsid w:val="00B1247D"/>
    <w:rsid w:val="00B20B3B"/>
    <w:rsid w:val="00B3077B"/>
    <w:rsid w:val="00B31DA9"/>
    <w:rsid w:val="00B32652"/>
    <w:rsid w:val="00B33F0D"/>
    <w:rsid w:val="00B44E72"/>
    <w:rsid w:val="00B45186"/>
    <w:rsid w:val="00B456EE"/>
    <w:rsid w:val="00B462F6"/>
    <w:rsid w:val="00B4660F"/>
    <w:rsid w:val="00B540B3"/>
    <w:rsid w:val="00B5551C"/>
    <w:rsid w:val="00B56065"/>
    <w:rsid w:val="00B73658"/>
    <w:rsid w:val="00B76748"/>
    <w:rsid w:val="00B82208"/>
    <w:rsid w:val="00B8242F"/>
    <w:rsid w:val="00B82D04"/>
    <w:rsid w:val="00B83404"/>
    <w:rsid w:val="00B83923"/>
    <w:rsid w:val="00B8406C"/>
    <w:rsid w:val="00B857FD"/>
    <w:rsid w:val="00B87C64"/>
    <w:rsid w:val="00B919B9"/>
    <w:rsid w:val="00B91B71"/>
    <w:rsid w:val="00B933EC"/>
    <w:rsid w:val="00B97681"/>
    <w:rsid w:val="00B9774B"/>
    <w:rsid w:val="00BA0CB2"/>
    <w:rsid w:val="00BA1C89"/>
    <w:rsid w:val="00BA29ED"/>
    <w:rsid w:val="00BA3204"/>
    <w:rsid w:val="00BA6F9A"/>
    <w:rsid w:val="00BB212E"/>
    <w:rsid w:val="00BB213D"/>
    <w:rsid w:val="00BB49FB"/>
    <w:rsid w:val="00BB5457"/>
    <w:rsid w:val="00BC1341"/>
    <w:rsid w:val="00BC3103"/>
    <w:rsid w:val="00BC3402"/>
    <w:rsid w:val="00BC66FB"/>
    <w:rsid w:val="00BC7BC6"/>
    <w:rsid w:val="00BD4C05"/>
    <w:rsid w:val="00BD537A"/>
    <w:rsid w:val="00BD5DC1"/>
    <w:rsid w:val="00BD7395"/>
    <w:rsid w:val="00BE309F"/>
    <w:rsid w:val="00BE3461"/>
    <w:rsid w:val="00BE772D"/>
    <w:rsid w:val="00BE7C33"/>
    <w:rsid w:val="00BF2D95"/>
    <w:rsid w:val="00BF2E1D"/>
    <w:rsid w:val="00BF3B35"/>
    <w:rsid w:val="00BF4D33"/>
    <w:rsid w:val="00BF5A49"/>
    <w:rsid w:val="00BF619A"/>
    <w:rsid w:val="00C13592"/>
    <w:rsid w:val="00C173E7"/>
    <w:rsid w:val="00C2584B"/>
    <w:rsid w:val="00C32C8C"/>
    <w:rsid w:val="00C339F0"/>
    <w:rsid w:val="00C33E4F"/>
    <w:rsid w:val="00C408D3"/>
    <w:rsid w:val="00C43A8B"/>
    <w:rsid w:val="00C45FE2"/>
    <w:rsid w:val="00C5228A"/>
    <w:rsid w:val="00C55DF2"/>
    <w:rsid w:val="00C56BD1"/>
    <w:rsid w:val="00C572AD"/>
    <w:rsid w:val="00C57330"/>
    <w:rsid w:val="00C62FD6"/>
    <w:rsid w:val="00C64DB7"/>
    <w:rsid w:val="00C72824"/>
    <w:rsid w:val="00C750D1"/>
    <w:rsid w:val="00C812B4"/>
    <w:rsid w:val="00C9101C"/>
    <w:rsid w:val="00C97AA4"/>
    <w:rsid w:val="00CA2AF6"/>
    <w:rsid w:val="00CA40EA"/>
    <w:rsid w:val="00CA7202"/>
    <w:rsid w:val="00CC0ABF"/>
    <w:rsid w:val="00CC2A4E"/>
    <w:rsid w:val="00CC2FEA"/>
    <w:rsid w:val="00CC462F"/>
    <w:rsid w:val="00CC4783"/>
    <w:rsid w:val="00CD0E14"/>
    <w:rsid w:val="00CD493B"/>
    <w:rsid w:val="00CF2DEC"/>
    <w:rsid w:val="00CF3CBA"/>
    <w:rsid w:val="00CF422B"/>
    <w:rsid w:val="00CF579D"/>
    <w:rsid w:val="00CF6176"/>
    <w:rsid w:val="00CF756F"/>
    <w:rsid w:val="00D103B7"/>
    <w:rsid w:val="00D10889"/>
    <w:rsid w:val="00D15D9A"/>
    <w:rsid w:val="00D168A0"/>
    <w:rsid w:val="00D17216"/>
    <w:rsid w:val="00D20E9C"/>
    <w:rsid w:val="00D24EE8"/>
    <w:rsid w:val="00D2517E"/>
    <w:rsid w:val="00D2534A"/>
    <w:rsid w:val="00D2702D"/>
    <w:rsid w:val="00D274A1"/>
    <w:rsid w:val="00D36C62"/>
    <w:rsid w:val="00D375BB"/>
    <w:rsid w:val="00D40CF2"/>
    <w:rsid w:val="00D4229B"/>
    <w:rsid w:val="00D47199"/>
    <w:rsid w:val="00D53392"/>
    <w:rsid w:val="00D53806"/>
    <w:rsid w:val="00D56E03"/>
    <w:rsid w:val="00D608DF"/>
    <w:rsid w:val="00D63DC1"/>
    <w:rsid w:val="00D66E76"/>
    <w:rsid w:val="00D7046F"/>
    <w:rsid w:val="00D761E0"/>
    <w:rsid w:val="00D761F1"/>
    <w:rsid w:val="00D76D7A"/>
    <w:rsid w:val="00D805B0"/>
    <w:rsid w:val="00D819B2"/>
    <w:rsid w:val="00D82F3F"/>
    <w:rsid w:val="00D83AB9"/>
    <w:rsid w:val="00D83D2E"/>
    <w:rsid w:val="00D86458"/>
    <w:rsid w:val="00D90780"/>
    <w:rsid w:val="00D946D9"/>
    <w:rsid w:val="00D956F0"/>
    <w:rsid w:val="00D95C90"/>
    <w:rsid w:val="00DA240C"/>
    <w:rsid w:val="00DA2CF8"/>
    <w:rsid w:val="00DA3480"/>
    <w:rsid w:val="00DA4C48"/>
    <w:rsid w:val="00DA6090"/>
    <w:rsid w:val="00DB1010"/>
    <w:rsid w:val="00DC267C"/>
    <w:rsid w:val="00DD60E3"/>
    <w:rsid w:val="00DE1BAD"/>
    <w:rsid w:val="00DE25A8"/>
    <w:rsid w:val="00DE4880"/>
    <w:rsid w:val="00DE7D03"/>
    <w:rsid w:val="00DF163A"/>
    <w:rsid w:val="00DF48A1"/>
    <w:rsid w:val="00DF6C57"/>
    <w:rsid w:val="00E02351"/>
    <w:rsid w:val="00E072BC"/>
    <w:rsid w:val="00E21AE5"/>
    <w:rsid w:val="00E225F8"/>
    <w:rsid w:val="00E23BB6"/>
    <w:rsid w:val="00E23BBD"/>
    <w:rsid w:val="00E27E5E"/>
    <w:rsid w:val="00E35D73"/>
    <w:rsid w:val="00E40574"/>
    <w:rsid w:val="00E43F24"/>
    <w:rsid w:val="00E536D2"/>
    <w:rsid w:val="00E55621"/>
    <w:rsid w:val="00E614B1"/>
    <w:rsid w:val="00E67E82"/>
    <w:rsid w:val="00E80380"/>
    <w:rsid w:val="00E80CBA"/>
    <w:rsid w:val="00E8409E"/>
    <w:rsid w:val="00E844A5"/>
    <w:rsid w:val="00E84753"/>
    <w:rsid w:val="00E85013"/>
    <w:rsid w:val="00E859A1"/>
    <w:rsid w:val="00E86A8B"/>
    <w:rsid w:val="00E87A4A"/>
    <w:rsid w:val="00E928ED"/>
    <w:rsid w:val="00E95DA8"/>
    <w:rsid w:val="00E96F4D"/>
    <w:rsid w:val="00EB14D4"/>
    <w:rsid w:val="00EB3EDA"/>
    <w:rsid w:val="00EB400A"/>
    <w:rsid w:val="00EB4DB5"/>
    <w:rsid w:val="00EB5411"/>
    <w:rsid w:val="00EC1F14"/>
    <w:rsid w:val="00ED737B"/>
    <w:rsid w:val="00EF09E9"/>
    <w:rsid w:val="00EF5915"/>
    <w:rsid w:val="00F004E3"/>
    <w:rsid w:val="00F029B8"/>
    <w:rsid w:val="00F05374"/>
    <w:rsid w:val="00F06E08"/>
    <w:rsid w:val="00F133F9"/>
    <w:rsid w:val="00F146FB"/>
    <w:rsid w:val="00F26998"/>
    <w:rsid w:val="00F31767"/>
    <w:rsid w:val="00F32BEE"/>
    <w:rsid w:val="00F336CC"/>
    <w:rsid w:val="00F36AED"/>
    <w:rsid w:val="00F376B3"/>
    <w:rsid w:val="00F40DC1"/>
    <w:rsid w:val="00F417E8"/>
    <w:rsid w:val="00F42C49"/>
    <w:rsid w:val="00F44BA6"/>
    <w:rsid w:val="00F50027"/>
    <w:rsid w:val="00F5245B"/>
    <w:rsid w:val="00F56790"/>
    <w:rsid w:val="00F639C5"/>
    <w:rsid w:val="00F648D9"/>
    <w:rsid w:val="00F67583"/>
    <w:rsid w:val="00F70256"/>
    <w:rsid w:val="00F72773"/>
    <w:rsid w:val="00F75071"/>
    <w:rsid w:val="00F85FC0"/>
    <w:rsid w:val="00F9110F"/>
    <w:rsid w:val="00F95496"/>
    <w:rsid w:val="00F95E3C"/>
    <w:rsid w:val="00F96B90"/>
    <w:rsid w:val="00FA266C"/>
    <w:rsid w:val="00FA5E45"/>
    <w:rsid w:val="00FB648A"/>
    <w:rsid w:val="00FB6601"/>
    <w:rsid w:val="00FB7802"/>
    <w:rsid w:val="00FC2337"/>
    <w:rsid w:val="00FD180D"/>
    <w:rsid w:val="00FD1867"/>
    <w:rsid w:val="00FD2141"/>
    <w:rsid w:val="00FD5356"/>
    <w:rsid w:val="00FE3E01"/>
    <w:rsid w:val="00FE5BC1"/>
    <w:rsid w:val="00FF235C"/>
    <w:rsid w:val="00FF6289"/>
    <w:rsid w:val="25C10C06"/>
    <w:rsid w:val="2ADBF725"/>
    <w:rsid w:val="42232035"/>
    <w:rsid w:val="66F58C85"/>
    <w:rsid w:val="7605D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B07882"/>
  <w15:chartTrackingRefBased/>
  <w15:docId w15:val="{B47D68EB-781E-49A9-8E5F-BC2A1BCA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título 1,EMENTA,2 headline"/>
    <w:basedOn w:val="Normal"/>
    <w:next w:val="Normal"/>
    <w:link w:val="Ttulo1Char"/>
    <w:uiPriority w:val="99"/>
    <w:qFormat/>
    <w:rsid w:val="00A97A78"/>
    <w:pPr>
      <w:keepNext/>
      <w:tabs>
        <w:tab w:val="left" w:pos="0"/>
      </w:tabs>
      <w:spacing w:after="0" w:line="240" w:lineRule="auto"/>
      <w:jc w:val="both"/>
      <w:outlineLvl w:val="0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D82F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qFormat/>
    <w:rsid w:val="00BE77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qFormat/>
    <w:rsid w:val="00BE772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97A78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bCs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97A78"/>
    <w:pPr>
      <w:keepNext/>
      <w:spacing w:after="0" w:line="240" w:lineRule="auto"/>
      <w:outlineLvl w:val="5"/>
    </w:pPr>
    <w:rPr>
      <w:rFonts w:ascii="Arial" w:eastAsia="Times New Roman" w:hAnsi="Arial" w:cs="Times New Roman"/>
      <w:b/>
      <w:color w:val="FF0000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A97A78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000000" w:fill="FFFFFF"/>
      <w:spacing w:after="0" w:line="240" w:lineRule="auto"/>
      <w:ind w:right="7"/>
      <w:jc w:val="center"/>
      <w:outlineLvl w:val="6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A97A78"/>
    <w:pPr>
      <w:keepNext/>
      <w:spacing w:after="0" w:line="240" w:lineRule="auto"/>
      <w:outlineLvl w:val="7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A97A78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BE772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rsid w:val="00BE772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772D"/>
    <w:rPr>
      <w:b/>
      <w:bCs/>
    </w:rPr>
  </w:style>
  <w:style w:type="paragraph" w:styleId="NormalWeb">
    <w:name w:val="Normal (Web)"/>
    <w:basedOn w:val="Normal"/>
    <w:uiPriority w:val="99"/>
    <w:unhideWhenUsed/>
    <w:rsid w:val="00BE7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34"/>
    <w:qFormat/>
    <w:rsid w:val="00BE772D"/>
    <w:pPr>
      <w:ind w:left="720"/>
      <w:contextualSpacing/>
    </w:pPr>
  </w:style>
  <w:style w:type="character" w:styleId="Hyperlink">
    <w:name w:val="Hyperlink"/>
    <w:rsid w:val="00013EB7"/>
    <w:rPr>
      <w:color w:val="0000FF"/>
      <w:u w:val="single"/>
    </w:rPr>
  </w:style>
  <w:style w:type="character" w:customStyle="1" w:styleId="PargrafodaListaChar">
    <w:name w:val="Parágrafo da Lista Char"/>
    <w:aliases w:val="Texto Char,Lista Paragrafo em Preto Char,List Paragraph Char,Segundo Char,Due date Char,Parágrafo da Lista2 Char,List Paragraph Char Char Char Char,Lista Colorida - Ênfase 13 Char,DOCs_Paragrafo-1 Char,Título Principal Char"/>
    <w:link w:val="PargrafodaLista"/>
    <w:uiPriority w:val="34"/>
    <w:qFormat/>
    <w:rsid w:val="00013EB7"/>
  </w:style>
  <w:style w:type="character" w:styleId="nfase">
    <w:name w:val="Emphasis"/>
    <w:basedOn w:val="Fontepargpadro"/>
    <w:qFormat/>
    <w:rsid w:val="006D4923"/>
    <w:rPr>
      <w:i/>
      <w:iCs/>
    </w:rPr>
  </w:style>
  <w:style w:type="character" w:styleId="Refdecomentrio">
    <w:name w:val="annotation reference"/>
    <w:basedOn w:val="Fontepargpadro"/>
    <w:unhideWhenUsed/>
    <w:rsid w:val="006D4923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D492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D492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6D492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6D4923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rsid w:val="00D82F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1Char">
    <w:name w:val="Título 1 Char"/>
    <w:aliases w:val="título 1 Char,EMENTA Char,2 headline Char"/>
    <w:basedOn w:val="Fontepargpadro"/>
    <w:link w:val="Ttulo1"/>
    <w:uiPriority w:val="99"/>
    <w:rsid w:val="00A97A7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A97A78"/>
    <w:rPr>
      <w:rFonts w:ascii="Arial" w:eastAsia="Times New Roman" w:hAnsi="Arial" w:cs="Times New Roman"/>
      <w:b/>
      <w:bCs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97A78"/>
    <w:rPr>
      <w:rFonts w:ascii="Arial" w:eastAsia="Times New Roman" w:hAnsi="Arial" w:cs="Times New Roman"/>
      <w:b/>
      <w:color w:val="FF0000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A97A78"/>
    <w:rPr>
      <w:rFonts w:ascii="Arial" w:eastAsia="Times New Roman" w:hAnsi="Arial" w:cs="Times New Roman"/>
      <w:b/>
      <w:sz w:val="24"/>
      <w:szCs w:val="20"/>
      <w:shd w:val="pct5" w:color="000000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A97A78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A97A78"/>
    <w:rPr>
      <w:rFonts w:ascii="Arial" w:eastAsia="Times New Roman" w:hAnsi="Arial" w:cs="Times New Roman"/>
      <w:b/>
      <w:sz w:val="20"/>
      <w:szCs w:val="20"/>
      <w:u w:val="single"/>
      <w:lang w:eastAsia="pt-BR"/>
    </w:rPr>
  </w:style>
  <w:style w:type="paragraph" w:styleId="Ttulo">
    <w:name w:val="Title"/>
    <w:basedOn w:val="Normal"/>
    <w:link w:val="TtuloChar"/>
    <w:qFormat/>
    <w:rsid w:val="00A97A7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22" w:color="auto"/>
      </w:pBdr>
      <w:shd w:val="pct10" w:color="auto" w:fill="auto"/>
      <w:spacing w:after="0" w:line="240" w:lineRule="auto"/>
      <w:ind w:left="-284" w:right="249"/>
      <w:jc w:val="center"/>
    </w:pPr>
    <w:rPr>
      <w:rFonts w:ascii="Arial" w:eastAsia="Times New Roman" w:hAnsi="Arial" w:cs="Times New Roman"/>
      <w:sz w:val="7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97A78"/>
    <w:rPr>
      <w:rFonts w:ascii="Arial" w:eastAsia="Times New Roman" w:hAnsi="Arial" w:cs="Times New Roman"/>
      <w:sz w:val="72"/>
      <w:szCs w:val="20"/>
      <w:shd w:val="pct10" w:color="auto" w:fill="auto"/>
      <w:lang w:eastAsia="pt-BR"/>
    </w:rPr>
  </w:style>
  <w:style w:type="paragraph" w:styleId="Subttulo">
    <w:name w:val="Subtitle"/>
    <w:basedOn w:val="Normal"/>
    <w:link w:val="SubttuloChar"/>
    <w:qFormat/>
    <w:rsid w:val="00A97A78"/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shd w:val="pct5" w:color="000000" w:fill="FFFFFF"/>
      <w:spacing w:after="0" w:line="240" w:lineRule="auto"/>
      <w:ind w:left="-284" w:right="249"/>
      <w:jc w:val="center"/>
    </w:pPr>
    <w:rPr>
      <w:rFonts w:ascii="Arial" w:eastAsia="Times New Roman" w:hAnsi="Arial" w:cs="Times New Roman"/>
      <w:sz w:val="72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A97A78"/>
    <w:rPr>
      <w:rFonts w:ascii="Arial" w:eastAsia="Times New Roman" w:hAnsi="Arial" w:cs="Times New Roman"/>
      <w:sz w:val="72"/>
      <w:szCs w:val="20"/>
      <w:shd w:val="pct5" w:color="000000" w:fill="FFFFFF"/>
      <w:lang w:eastAsia="pt-BR"/>
    </w:rPr>
  </w:style>
  <w:style w:type="paragraph" w:styleId="Corpodetexto">
    <w:name w:val="Body Text"/>
    <w:aliases w:val="contents indent,contents,body text,Body Text Plain,heading3,3 indent,heading31,body text1,3 indent1,heading32,body text2,3 indent2,heading33,body text3,3 indent3,heading34,body text4,3 indent4,bt,- Indented"/>
    <w:basedOn w:val="Normal"/>
    <w:link w:val="CorpodetextoChar"/>
    <w:rsid w:val="00A97A78"/>
    <w:pPr>
      <w:pBdr>
        <w:top w:val="single" w:sz="6" w:space="31" w:color="auto"/>
        <w:left w:val="single" w:sz="6" w:space="3" w:color="auto"/>
        <w:bottom w:val="single" w:sz="6" w:space="31" w:color="auto"/>
        <w:right w:val="single" w:sz="6" w:space="6" w:color="auto"/>
      </w:pBdr>
      <w:shd w:val="pct10" w:color="auto" w:fill="auto"/>
      <w:spacing w:after="0" w:line="240" w:lineRule="auto"/>
      <w:ind w:right="249"/>
      <w:jc w:val="center"/>
    </w:pPr>
    <w:rPr>
      <w:rFonts w:ascii="Arial" w:eastAsia="Times New Roman" w:hAnsi="Arial" w:cs="Times New Roman"/>
      <w:b/>
      <w:sz w:val="80"/>
      <w:szCs w:val="20"/>
      <w:lang w:eastAsia="pt-BR"/>
    </w:rPr>
  </w:style>
  <w:style w:type="character" w:customStyle="1" w:styleId="CorpodetextoChar">
    <w:name w:val="Corpo de texto Char"/>
    <w:aliases w:val="contents indent Char,contents Char,body text Char,Body Text Plain Char,heading3 Char,3 indent Char,heading31 Char,body text1 Char,3 indent1 Char,heading32 Char,body text2 Char,3 indent2 Char,heading33 Char,body text3 Char,bt Char"/>
    <w:basedOn w:val="Fontepargpadro"/>
    <w:link w:val="Corpodetexto"/>
    <w:rsid w:val="00A97A78"/>
    <w:rPr>
      <w:rFonts w:ascii="Arial" w:eastAsia="Times New Roman" w:hAnsi="Arial" w:cs="Times New Roman"/>
      <w:b/>
      <w:sz w:val="80"/>
      <w:szCs w:val="20"/>
      <w:shd w:val="pct10" w:color="auto" w:fill="auto"/>
      <w:lang w:eastAsia="pt-BR"/>
    </w:rPr>
  </w:style>
  <w:style w:type="paragraph" w:styleId="Sumrio1">
    <w:name w:val="toc 1"/>
    <w:basedOn w:val="Normal"/>
    <w:next w:val="Normal"/>
    <w:autoRedefine/>
    <w:uiPriority w:val="39"/>
    <w:rsid w:val="00A97A78"/>
    <w:pPr>
      <w:tabs>
        <w:tab w:val="right" w:leader="dot" w:pos="9120"/>
      </w:tabs>
      <w:spacing w:after="0" w:line="240" w:lineRule="auto"/>
    </w:pPr>
    <w:rPr>
      <w:rFonts w:ascii="Arial" w:eastAsia="Times New Roman" w:hAnsi="Arial" w:cs="MS Mincho"/>
      <w:b/>
      <w:bCs/>
      <w:noProof/>
      <w:lang w:eastAsia="pt-BR"/>
    </w:rPr>
  </w:style>
  <w:style w:type="paragraph" w:styleId="Cabealho">
    <w:name w:val="header"/>
    <w:aliases w:val="ho,header odd,Cabeçalho Char Char Char Char,Cabeçalho Char Char Char Char Char ,Cabeçalho Char Char Char Char Char  Char Char Char,En-tête SQ,h,hd,he,Heading 1a,Cabeçalho superior,HeaderNN,headerU"/>
    <w:basedOn w:val="Normal"/>
    <w:link w:val="CabealhoChar"/>
    <w:uiPriority w:val="99"/>
    <w:rsid w:val="00A97A78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aliases w:val="ho Char,header odd Char,Cabeçalho Char Char Char Char Char,Cabeçalho Char Char Char Char Char  Char,Cabeçalho Char Char Char Char Char  Char Char Char Char,En-tête SQ Char,h Char,hd Char,he Char,Heading 1a Char,Cabeçalho superior Char"/>
    <w:basedOn w:val="Fontepargpadro"/>
    <w:link w:val="Cabealho"/>
    <w:uiPriority w:val="99"/>
    <w:rsid w:val="00A97A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A97A78"/>
    <w:pPr>
      <w:spacing w:after="0" w:line="240" w:lineRule="auto"/>
      <w:jc w:val="center"/>
    </w:pPr>
    <w:rPr>
      <w:rFonts w:ascii="Arial" w:eastAsia="Times New Roman" w:hAnsi="Arial" w:cs="Times New Roman"/>
      <w:sz w:val="96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97A78"/>
    <w:rPr>
      <w:rFonts w:ascii="Arial" w:eastAsia="Times New Roman" w:hAnsi="Arial" w:cs="Times New Roman"/>
      <w:sz w:val="96"/>
      <w:szCs w:val="20"/>
      <w:lang w:eastAsia="pt-BR"/>
    </w:rPr>
  </w:style>
  <w:style w:type="paragraph" w:styleId="Sumrio2">
    <w:name w:val="toc 2"/>
    <w:basedOn w:val="Normal"/>
    <w:next w:val="Normal"/>
    <w:autoRedefine/>
    <w:rsid w:val="00A97A78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styleId="Recuodecorpodetexto2">
    <w:name w:val="Body Text Indent 2"/>
    <w:basedOn w:val="Normal"/>
    <w:link w:val="Recuodecorpodetexto2Char"/>
    <w:rsid w:val="00A97A78"/>
    <w:pPr>
      <w:tabs>
        <w:tab w:val="left" w:pos="1701"/>
      </w:tabs>
      <w:spacing w:after="0" w:line="240" w:lineRule="auto"/>
      <w:ind w:left="567" w:hanging="567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97A78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97A78"/>
    <w:pPr>
      <w:spacing w:after="0" w:line="240" w:lineRule="auto"/>
      <w:ind w:left="426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97A78"/>
    <w:rPr>
      <w:rFonts w:ascii="Arial" w:eastAsia="Times New Roman" w:hAnsi="Arial" w:cs="Times New Roman"/>
      <w:szCs w:val="20"/>
      <w:lang w:eastAsia="pt-BR"/>
    </w:rPr>
  </w:style>
  <w:style w:type="paragraph" w:styleId="Corpodetexto2">
    <w:name w:val="Body Text 2"/>
    <w:basedOn w:val="Normal"/>
    <w:link w:val="Corpodetexto2Char"/>
    <w:rsid w:val="00A97A78"/>
    <w:pPr>
      <w:tabs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b/>
      <w:i/>
      <w:sz w:val="24"/>
      <w:szCs w:val="20"/>
      <w:u w:val="single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97A78"/>
    <w:rPr>
      <w:rFonts w:ascii="Arial" w:eastAsia="Times New Roman" w:hAnsi="Arial" w:cs="Times New Roman"/>
      <w:b/>
      <w:i/>
      <w:sz w:val="24"/>
      <w:szCs w:val="20"/>
      <w:u w:val="single"/>
      <w:lang w:eastAsia="pt-BR"/>
    </w:rPr>
  </w:style>
  <w:style w:type="paragraph" w:styleId="Sumrio3">
    <w:name w:val="toc 3"/>
    <w:basedOn w:val="Normal"/>
    <w:next w:val="Normal"/>
    <w:autoRedefine/>
    <w:rsid w:val="00A97A78"/>
    <w:pPr>
      <w:spacing w:after="0" w:line="240" w:lineRule="auto"/>
      <w:ind w:left="480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umrio4">
    <w:name w:val="toc 4"/>
    <w:basedOn w:val="Normal"/>
    <w:next w:val="Normal"/>
    <w:autoRedefine/>
    <w:semiHidden/>
    <w:rsid w:val="00A97A7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5">
    <w:name w:val="toc 5"/>
    <w:basedOn w:val="Normal"/>
    <w:next w:val="Normal"/>
    <w:autoRedefine/>
    <w:semiHidden/>
    <w:rsid w:val="00A97A78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6">
    <w:name w:val="toc 6"/>
    <w:basedOn w:val="Normal"/>
    <w:next w:val="Normal"/>
    <w:autoRedefine/>
    <w:semiHidden/>
    <w:rsid w:val="00A97A78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7">
    <w:name w:val="toc 7"/>
    <w:basedOn w:val="Normal"/>
    <w:next w:val="Normal"/>
    <w:autoRedefine/>
    <w:semiHidden/>
    <w:rsid w:val="00A97A78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8">
    <w:name w:val="toc 8"/>
    <w:basedOn w:val="Normal"/>
    <w:next w:val="Normal"/>
    <w:autoRedefine/>
    <w:semiHidden/>
    <w:rsid w:val="00A97A78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9">
    <w:name w:val="toc 9"/>
    <w:basedOn w:val="Normal"/>
    <w:next w:val="Normal"/>
    <w:autoRedefine/>
    <w:semiHidden/>
    <w:rsid w:val="00A97A78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autoRedefine/>
    <w:rsid w:val="00A97A78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5">
    <w:name w:val="List Bullet 5"/>
    <w:basedOn w:val="Normal"/>
    <w:autoRedefine/>
    <w:rsid w:val="00A97A78"/>
    <w:pPr>
      <w:tabs>
        <w:tab w:val="num" w:pos="1492"/>
      </w:tabs>
      <w:spacing w:after="0" w:line="240" w:lineRule="auto"/>
      <w:ind w:left="1492" w:hanging="36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A97A78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A97A78"/>
    <w:rPr>
      <w:rFonts w:ascii="Arial" w:eastAsia="Times New Roman" w:hAnsi="Arial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A97A78"/>
  </w:style>
  <w:style w:type="paragraph" w:customStyle="1" w:styleId="xl24">
    <w:name w:val="xl24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25">
    <w:name w:val="xl25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26">
    <w:name w:val="xl26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7">
    <w:name w:val="xl27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8">
    <w:name w:val="xl28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character" w:styleId="HiperlinkVisitado">
    <w:name w:val="FollowedHyperlink"/>
    <w:uiPriority w:val="99"/>
    <w:rsid w:val="00A97A78"/>
    <w:rPr>
      <w:color w:val="800080"/>
      <w:u w:val="single"/>
    </w:rPr>
  </w:style>
  <w:style w:type="paragraph" w:styleId="Textoembloco">
    <w:name w:val="Block Text"/>
    <w:basedOn w:val="Normal"/>
    <w:rsid w:val="00A97A78"/>
    <w:pPr>
      <w:spacing w:after="0" w:line="240" w:lineRule="auto"/>
      <w:ind w:left="684" w:right="7" w:hanging="324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MapadoDocumento">
    <w:name w:val="Document Map"/>
    <w:basedOn w:val="Normal"/>
    <w:link w:val="MapadoDocumentoChar"/>
    <w:semiHidden/>
    <w:rsid w:val="00A97A78"/>
    <w:pPr>
      <w:shd w:val="clear" w:color="auto" w:fill="000080"/>
      <w:spacing w:after="0" w:line="240" w:lineRule="auto"/>
    </w:pPr>
    <w:rPr>
      <w:rFonts w:ascii="Tahoma" w:eastAsia="Times New Roman" w:hAnsi="Tahoma" w:cs="Courier New"/>
      <w:sz w:val="20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A97A78"/>
    <w:rPr>
      <w:rFonts w:ascii="Tahoma" w:eastAsia="Times New Roman" w:hAnsi="Tahoma" w:cs="Courier New"/>
      <w:sz w:val="20"/>
      <w:szCs w:val="20"/>
      <w:shd w:val="clear" w:color="auto" w:fill="000080"/>
      <w:lang w:eastAsia="pt-BR"/>
    </w:rPr>
  </w:style>
  <w:style w:type="paragraph" w:styleId="Recuodecorpodetexto3">
    <w:name w:val="Body Text Indent 3"/>
    <w:basedOn w:val="Normal"/>
    <w:link w:val="Recuodecorpodetexto3Char"/>
    <w:rsid w:val="00A97A78"/>
    <w:pPr>
      <w:spacing w:after="0" w:line="240" w:lineRule="auto"/>
      <w:ind w:left="684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A97A78"/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Numerado">
    <w:name w:val="Numerado"/>
    <w:basedOn w:val="Normal"/>
    <w:rsid w:val="00A97A78"/>
    <w:pPr>
      <w:tabs>
        <w:tab w:val="num" w:pos="360"/>
      </w:tabs>
      <w:spacing w:after="0" w:line="36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97A7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A97A78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TxBrc44">
    <w:name w:val="TxBr_c44"/>
    <w:basedOn w:val="Normal"/>
    <w:rsid w:val="00A97A78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1">
    <w:name w:val="texto1"/>
    <w:basedOn w:val="Normal"/>
    <w:rsid w:val="00A97A78"/>
    <w:pPr>
      <w:spacing w:before="100" w:after="100" w:line="185" w:lineRule="atLeast"/>
      <w:jc w:val="both"/>
    </w:pPr>
    <w:rPr>
      <w:rFonts w:ascii="Arial" w:eastAsia="Times New Roman" w:hAnsi="Arial" w:cs="Times New Roman"/>
      <w:sz w:val="15"/>
      <w:szCs w:val="20"/>
      <w:lang w:eastAsia="pt-BR"/>
    </w:rPr>
  </w:style>
  <w:style w:type="paragraph" w:customStyle="1" w:styleId="Cabealhoencabezado">
    <w:name w:val="Cabeçalho.encabezado"/>
    <w:basedOn w:val="Normal"/>
    <w:rsid w:val="00A97A78"/>
    <w:pPr>
      <w:tabs>
        <w:tab w:val="center" w:pos="4419"/>
        <w:tab w:val="right" w:pos="8838"/>
      </w:tabs>
      <w:autoSpaceDE w:val="0"/>
      <w:autoSpaceDN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Fontepargpadro1">
    <w:name w:val="Fonte parág. padrão1"/>
    <w:next w:val="Normal"/>
    <w:rsid w:val="00A97A78"/>
    <w:pPr>
      <w:keepNext/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A97A78"/>
    <w:pPr>
      <w:spacing w:after="0" w:line="240" w:lineRule="auto"/>
    </w:pPr>
    <w:rPr>
      <w:rFonts w:ascii="Tahoma" w:eastAsia="Times New Roman" w:hAnsi="Tahoma" w:cs="MS Mincho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7A78"/>
    <w:rPr>
      <w:rFonts w:ascii="Tahoma" w:eastAsia="Times New Roman" w:hAnsi="Tahoma" w:cs="MS Mincho"/>
      <w:sz w:val="16"/>
      <w:szCs w:val="16"/>
      <w:lang w:eastAsia="pt-BR"/>
    </w:rPr>
  </w:style>
  <w:style w:type="paragraph" w:customStyle="1" w:styleId="Corpodetexto1">
    <w:name w:val="Corpo de texto1"/>
    <w:rsid w:val="00A97A7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FStatement-FNote">
    <w:name w:val="F.Statement - F.Note"/>
    <w:basedOn w:val="Normal"/>
    <w:next w:val="Normal"/>
    <w:rsid w:val="00A97A78"/>
    <w:pPr>
      <w:spacing w:after="0" w:line="240" w:lineRule="auto"/>
      <w:jc w:val="center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Default">
    <w:name w:val="Default"/>
    <w:rsid w:val="00A97A78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rsid w:val="00A97A78"/>
    <w:pPr>
      <w:widowControl w:val="0"/>
      <w:suppressAutoHyphens/>
      <w:autoSpaceDE w:val="0"/>
      <w:spacing w:after="0" w:line="240" w:lineRule="auto"/>
      <w:ind w:left="851" w:hanging="851"/>
      <w:jc w:val="both"/>
    </w:pPr>
    <w:rPr>
      <w:rFonts w:ascii="Arial" w:eastAsia="Arial" w:hAnsi="Arial" w:cs="Arial"/>
      <w:color w:val="000000"/>
      <w:sz w:val="24"/>
      <w:szCs w:val="20"/>
      <w:lang w:eastAsia="ar-SA"/>
    </w:rPr>
  </w:style>
  <w:style w:type="paragraph" w:customStyle="1" w:styleId="font5">
    <w:name w:val="font5"/>
    <w:basedOn w:val="Normal"/>
    <w:rsid w:val="00A97A7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6">
    <w:name w:val="font6"/>
    <w:basedOn w:val="Normal"/>
    <w:rsid w:val="00A97A7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29">
    <w:name w:val="xl29"/>
    <w:basedOn w:val="Normal"/>
    <w:rsid w:val="00A97A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30">
    <w:name w:val="xl30"/>
    <w:basedOn w:val="Normal"/>
    <w:rsid w:val="00A97A7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FF"/>
      <w:sz w:val="24"/>
      <w:szCs w:val="24"/>
      <w:lang w:eastAsia="pt-BR"/>
    </w:rPr>
  </w:style>
  <w:style w:type="paragraph" w:customStyle="1" w:styleId="xl31">
    <w:name w:val="xl31"/>
    <w:basedOn w:val="Normal"/>
    <w:rsid w:val="00A97A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32">
    <w:name w:val="xl32"/>
    <w:basedOn w:val="Normal"/>
    <w:rsid w:val="00A97A78"/>
    <w:pPr>
      <w:pBdr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i/>
      <w:iCs/>
      <w:sz w:val="24"/>
      <w:szCs w:val="24"/>
      <w:u w:val="single"/>
      <w:lang w:eastAsia="pt-BR"/>
    </w:rPr>
  </w:style>
  <w:style w:type="paragraph" w:customStyle="1" w:styleId="xl33">
    <w:name w:val="xl33"/>
    <w:basedOn w:val="Normal"/>
    <w:rsid w:val="00A97A78"/>
    <w:pPr>
      <w:pBdr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FF"/>
      <w:sz w:val="24"/>
      <w:szCs w:val="24"/>
      <w:lang w:eastAsia="pt-BR"/>
    </w:rPr>
  </w:style>
  <w:style w:type="paragraph" w:customStyle="1" w:styleId="xl34">
    <w:name w:val="xl34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t-BR"/>
    </w:rPr>
  </w:style>
  <w:style w:type="paragraph" w:customStyle="1" w:styleId="xl35">
    <w:name w:val="xl35"/>
    <w:basedOn w:val="Normal"/>
    <w:rsid w:val="00A97A7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36">
    <w:name w:val="xl36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37">
    <w:name w:val="xl37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A97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A97A78"/>
  </w:style>
  <w:style w:type="paragraph" w:customStyle="1" w:styleId="TCU-Ac-itens1a8">
    <w:name w:val="TCU -   Ac - itens 1 a 8"/>
    <w:basedOn w:val="Normal"/>
    <w:qFormat/>
    <w:rsid w:val="00A97A78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Reviso">
    <w:name w:val="Revision"/>
    <w:hidden/>
    <w:uiPriority w:val="99"/>
    <w:semiHidden/>
    <w:rsid w:val="00A97A7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A97A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A97A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rsid w:val="00A97A78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A97A78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rsid w:val="00A97A78"/>
    <w:rPr>
      <w:vertAlign w:val="superscript"/>
    </w:rPr>
  </w:style>
  <w:style w:type="paragraph" w:customStyle="1" w:styleId="Estilo2">
    <w:name w:val="Estilo2"/>
    <w:basedOn w:val="Normal"/>
    <w:rsid w:val="00A97A78"/>
    <w:pPr>
      <w:tabs>
        <w:tab w:val="num" w:pos="360"/>
      </w:tabs>
      <w:autoSpaceDE w:val="0"/>
      <w:autoSpaceDN w:val="0"/>
      <w:spacing w:after="0" w:line="288" w:lineRule="auto"/>
      <w:ind w:left="708" w:hanging="708"/>
      <w:jc w:val="both"/>
    </w:pPr>
    <w:rPr>
      <w:rFonts w:ascii="Times New Roman" w:eastAsia="Calibri" w:hAnsi="Times New Roman" w:cs="Times New Roman"/>
      <w:b/>
      <w:bCs/>
      <w:lang w:eastAsia="pt-BR"/>
    </w:rPr>
  </w:style>
  <w:style w:type="table" w:customStyle="1" w:styleId="Tabelacomgrade3">
    <w:name w:val="Tabela com grade3"/>
    <w:basedOn w:val="Tabelanormal"/>
    <w:next w:val="Tabelacomgrade"/>
    <w:uiPriority w:val="39"/>
    <w:rsid w:val="00A97A7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A9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xl64">
    <w:name w:val="xl64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65">
    <w:name w:val="xl65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ntique Olv (W1)" w:eastAsia="Times New Roman" w:hAnsi="Antique Olv (W1)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ntique Olv (W1)" w:eastAsia="Times New Roman" w:hAnsi="Antique Olv (W1)" w:cs="Times New Roman"/>
      <w:color w:val="000000"/>
      <w:sz w:val="20"/>
      <w:szCs w:val="20"/>
      <w:lang w:eastAsia="pt-BR"/>
    </w:rPr>
  </w:style>
  <w:style w:type="paragraph" w:customStyle="1" w:styleId="xl67">
    <w:name w:val="xl67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68">
    <w:name w:val="xl68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1">
    <w:name w:val="xl71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2">
    <w:name w:val="xl72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3">
    <w:name w:val="xl73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5">
    <w:name w:val="xl75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6">
    <w:name w:val="xl76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7">
    <w:name w:val="xl77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9">
    <w:name w:val="xl79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80">
    <w:name w:val="xl80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81">
    <w:name w:val="xl81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82">
    <w:name w:val="xl82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ntique Olv (W1)" w:eastAsia="Times New Roman" w:hAnsi="Antique Olv (W1)" w:cs="Times New Roman"/>
      <w:color w:val="000000"/>
      <w:sz w:val="20"/>
      <w:szCs w:val="20"/>
      <w:lang w:eastAsia="pt-BR"/>
    </w:rPr>
  </w:style>
  <w:style w:type="paragraph" w:customStyle="1" w:styleId="xl84">
    <w:name w:val="xl84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ntique Olv (W1)" w:eastAsia="Times New Roman" w:hAnsi="Antique Olv (W1)" w:cs="Times New Roman"/>
      <w:sz w:val="20"/>
      <w:szCs w:val="20"/>
      <w:lang w:eastAsia="pt-BR"/>
    </w:rPr>
  </w:style>
  <w:style w:type="paragraph" w:customStyle="1" w:styleId="xl85">
    <w:name w:val="xl85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86">
    <w:name w:val="xl86"/>
    <w:basedOn w:val="Normal"/>
    <w:rsid w:val="00A97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uiPriority w:val="99"/>
    <w:semiHidden/>
    <w:unhideWhenUsed/>
    <w:rsid w:val="00A97A78"/>
    <w:rPr>
      <w:color w:val="808080"/>
      <w:shd w:val="clear" w:color="auto" w:fill="E6E6E6"/>
    </w:rPr>
  </w:style>
  <w:style w:type="paragraph" w:customStyle="1" w:styleId="xmsolistparagraph">
    <w:name w:val="x_msolistparagraph"/>
    <w:basedOn w:val="Normal"/>
    <w:rsid w:val="00A9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0">
    <w:name w:val="default"/>
    <w:basedOn w:val="Normal"/>
    <w:rsid w:val="00A97A78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BodyText1">
    <w:name w:val="Body Text1"/>
    <w:rsid w:val="00A97A7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Corpo">
    <w:name w:val="Corpo"/>
    <w:rsid w:val="00A97A7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ecxmsonormal">
    <w:name w:val="ecxmsonormal"/>
    <w:basedOn w:val="Normal"/>
    <w:rsid w:val="00A97A78"/>
    <w:pPr>
      <w:spacing w:after="324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Meno">
    <w:name w:val="Mention"/>
    <w:uiPriority w:val="99"/>
    <w:semiHidden/>
    <w:unhideWhenUsed/>
    <w:rsid w:val="00A97A78"/>
    <w:rPr>
      <w:color w:val="2B579A"/>
      <w:shd w:val="clear" w:color="auto" w:fill="E6E6E6"/>
    </w:rPr>
  </w:style>
  <w:style w:type="table" w:customStyle="1" w:styleId="TableGrid">
    <w:name w:val="TableGrid"/>
    <w:rsid w:val="00A97A78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etexto20">
    <w:name w:val="Corpo de texto2"/>
    <w:rsid w:val="00A97A7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customStyle="1" w:styleId="ec982462612-11022008">
    <w:name w:val="ec_982462612-11022008"/>
    <w:basedOn w:val="Fontepargpadro"/>
    <w:rsid w:val="00A97A78"/>
  </w:style>
  <w:style w:type="paragraph" w:customStyle="1" w:styleId="Estilo1">
    <w:name w:val="Estilo1"/>
    <w:basedOn w:val="Normal"/>
    <w:rsid w:val="00A97A78"/>
    <w:pPr>
      <w:spacing w:after="120" w:line="360" w:lineRule="auto"/>
      <w:ind w:left="567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ADRAO">
    <w:name w:val="PADRAO"/>
    <w:basedOn w:val="Normal"/>
    <w:rsid w:val="00A97A78"/>
    <w:pPr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eastAsia="pt-BR"/>
    </w:rPr>
  </w:style>
  <w:style w:type="paragraph" w:customStyle="1" w:styleId="Corpodetexto21">
    <w:name w:val="Corpo de texto 21"/>
    <w:basedOn w:val="Normal"/>
    <w:rsid w:val="00A97A7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0">
    <w:name w:val="Título #3_"/>
    <w:link w:val="Ttulo31"/>
    <w:rsid w:val="00A97A78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Ttulo31">
    <w:name w:val="Título #3"/>
    <w:basedOn w:val="Normal"/>
    <w:link w:val="Ttulo30"/>
    <w:rsid w:val="00A97A78"/>
    <w:pPr>
      <w:shd w:val="clear" w:color="auto" w:fill="FFFFFF"/>
      <w:spacing w:before="300" w:after="300" w:line="0" w:lineRule="atLeast"/>
      <w:ind w:hanging="720"/>
      <w:outlineLvl w:val="2"/>
    </w:pPr>
    <w:rPr>
      <w:rFonts w:ascii="Arial" w:eastAsia="Arial" w:hAnsi="Arial" w:cs="Arial"/>
      <w:sz w:val="21"/>
      <w:szCs w:val="21"/>
    </w:rPr>
  </w:style>
  <w:style w:type="numbering" w:customStyle="1" w:styleId="Semlista1">
    <w:name w:val="Sem lista1"/>
    <w:next w:val="Semlista"/>
    <w:uiPriority w:val="99"/>
    <w:semiHidden/>
    <w:unhideWhenUsed/>
    <w:rsid w:val="00A97A78"/>
  </w:style>
  <w:style w:type="character" w:customStyle="1" w:styleId="Textodocorpo">
    <w:name w:val="Texto do corpo_"/>
    <w:link w:val="Textodocorpo0"/>
    <w:rsid w:val="00A97A78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A97A78"/>
    <w:pPr>
      <w:shd w:val="clear" w:color="auto" w:fill="FFFFFF"/>
      <w:spacing w:before="540" w:after="0" w:line="250" w:lineRule="exact"/>
      <w:ind w:hanging="840"/>
    </w:pPr>
    <w:rPr>
      <w:rFonts w:ascii="Arial" w:eastAsia="Arial" w:hAnsi="Arial" w:cs="Arial"/>
      <w:sz w:val="21"/>
      <w:szCs w:val="21"/>
    </w:rPr>
  </w:style>
  <w:style w:type="paragraph" w:customStyle="1" w:styleId="Textodocorpo12">
    <w:name w:val="Texto do corpo (12)"/>
    <w:basedOn w:val="Normal"/>
    <w:rsid w:val="00A97A78"/>
    <w:pPr>
      <w:shd w:val="clear" w:color="auto" w:fill="FFFFFF"/>
      <w:spacing w:after="0" w:line="250" w:lineRule="exact"/>
    </w:pPr>
    <w:rPr>
      <w:rFonts w:ascii="Arial" w:eastAsia="Arial" w:hAnsi="Arial" w:cs="Arial"/>
      <w:b/>
      <w:bCs/>
      <w:i/>
      <w:iCs/>
      <w:color w:val="000000"/>
      <w:sz w:val="21"/>
      <w:szCs w:val="21"/>
      <w:lang w:eastAsia="pt-BR"/>
    </w:rPr>
  </w:style>
  <w:style w:type="paragraph" w:styleId="SemEspaamento">
    <w:name w:val="No Spacing"/>
    <w:uiPriority w:val="1"/>
    <w:qFormat/>
    <w:rsid w:val="00A97A7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ubttulodoAnexo">
    <w:name w:val="Subtítulo do Anexo"/>
    <w:basedOn w:val="Normal"/>
    <w:uiPriority w:val="99"/>
    <w:rsid w:val="00A97A78"/>
    <w:pPr>
      <w:spacing w:before="120" w:after="48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A97A78"/>
  </w:style>
  <w:style w:type="table" w:customStyle="1" w:styleId="TableGrid1">
    <w:name w:val="TableGrid1"/>
    <w:rsid w:val="00A97A78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A97A78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A97A78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A97A78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">
    <w:name w:val="TableGrid5"/>
    <w:rsid w:val="00A97A78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6">
    <w:name w:val="TableGrid6"/>
    <w:rsid w:val="00A97A78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">
    <w:name w:val="TableGrid7"/>
    <w:rsid w:val="00A97A78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rsid w:val="00A97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A97A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next w:val="Tabelacomgrade"/>
    <w:uiPriority w:val="59"/>
    <w:rsid w:val="00A97A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1">
    <w:name w:val="Tabela com grade31"/>
    <w:basedOn w:val="Tabelanormal"/>
    <w:next w:val="Tabelacomgrade"/>
    <w:uiPriority w:val="39"/>
    <w:rsid w:val="00A97A7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A97A78"/>
    <w:pPr>
      <w:keepLines/>
      <w:numPr>
        <w:numId w:val="9"/>
      </w:numPr>
      <w:tabs>
        <w:tab w:val="clear" w:pos="0"/>
        <w:tab w:val="left" w:pos="567"/>
      </w:tabs>
      <w:spacing w:before="240"/>
      <w:ind w:left="720"/>
    </w:pPr>
    <w:rPr>
      <w:rFonts w:ascii="Ecofont_Spranq_eco_Sans" w:eastAsia="MS Gothic" w:hAnsi="Ecofont_Spranq_eco_Sans"/>
      <w:bCs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A97A7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entralizado">
    <w:name w:val="Centralizado"/>
    <w:basedOn w:val="Normal"/>
    <w:rsid w:val="00A97A78"/>
    <w:pPr>
      <w:spacing w:after="0" w:line="240" w:lineRule="auto"/>
      <w:ind w:left="720"/>
      <w:jc w:val="center"/>
    </w:pPr>
    <w:rPr>
      <w:rFonts w:ascii="Times New Roman" w:eastAsia="Times New Roman" w:hAnsi="Times New Roman" w:cs="Arial"/>
      <w:sz w:val="24"/>
      <w:szCs w:val="20"/>
      <w:lang w:eastAsia="pt-BR"/>
    </w:rPr>
  </w:style>
  <w:style w:type="paragraph" w:customStyle="1" w:styleId="Centralizado-Negrito">
    <w:name w:val="Centralizado - Negrito"/>
    <w:basedOn w:val="Normal"/>
    <w:rsid w:val="00A97A7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0"/>
      <w:lang w:eastAsia="pt-BR"/>
    </w:rPr>
  </w:style>
  <w:style w:type="paragraph" w:customStyle="1" w:styleId="xmsonormal">
    <w:name w:val="x_msonormal"/>
    <w:basedOn w:val="Normal"/>
    <w:rsid w:val="00A97A78"/>
    <w:pPr>
      <w:spacing w:after="0" w:line="240" w:lineRule="auto"/>
    </w:pPr>
    <w:rPr>
      <w:rFonts w:ascii="Calibri" w:eastAsia="Calibri" w:hAnsi="Calibri" w:cs="Calibri"/>
      <w:lang w:eastAsia="pt-BR"/>
    </w:rPr>
  </w:style>
  <w:style w:type="character" w:customStyle="1" w:styleId="xfontstyle01">
    <w:name w:val="x_fontstyle01"/>
    <w:rsid w:val="00A97A78"/>
  </w:style>
  <w:style w:type="paragraph" w:customStyle="1" w:styleId="EstiloTitulo2">
    <w:name w:val="Estilo Titulo 2"/>
    <w:basedOn w:val="Normal"/>
    <w:rsid w:val="00A97A78"/>
    <w:pPr>
      <w:tabs>
        <w:tab w:val="num" w:pos="720"/>
      </w:tabs>
      <w:spacing w:after="0" w:line="240" w:lineRule="auto"/>
      <w:ind w:left="720" w:hanging="360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harChar">
    <w:name w:val="Char Char"/>
    <w:semiHidden/>
    <w:locked/>
    <w:rsid w:val="00A97A78"/>
    <w:rPr>
      <w:rFonts w:ascii="Tahoma" w:hAnsi="Tahoma" w:cs="Tahoma"/>
      <w:sz w:val="16"/>
      <w:szCs w:val="16"/>
      <w:lang w:val="pt-BR" w:eastAsia="pt-BR" w:bidi="ar-SA"/>
    </w:rPr>
  </w:style>
  <w:style w:type="paragraph" w:customStyle="1" w:styleId="PargrafodaLista1">
    <w:name w:val="Parágrafo da Lista1"/>
    <w:basedOn w:val="Normal"/>
    <w:qFormat/>
    <w:rsid w:val="00A97A7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paragraph" w:customStyle="1" w:styleId="EditalAnaltico2">
    <w:name w:val="(Edital) Analítico 2"/>
    <w:basedOn w:val="Normal"/>
    <w:rsid w:val="00A97A78"/>
    <w:pPr>
      <w:numPr>
        <w:ilvl w:val="1"/>
        <w:numId w:val="12"/>
      </w:numPr>
      <w:spacing w:after="180" w:line="264" w:lineRule="auto"/>
      <w:jc w:val="both"/>
    </w:pPr>
    <w:rPr>
      <w:rFonts w:ascii="Times New Roman" w:eastAsia="MS Mincho" w:hAnsi="Times New Roman" w:cs="Times New Roman"/>
      <w:sz w:val="24"/>
      <w:szCs w:val="24"/>
      <w:lang w:eastAsia="pt-BR"/>
    </w:rPr>
  </w:style>
  <w:style w:type="paragraph" w:customStyle="1" w:styleId="EditalAnaltico3">
    <w:name w:val="(Edital) Analítico 3"/>
    <w:basedOn w:val="EditalAnaltico2"/>
    <w:rsid w:val="00A97A78"/>
    <w:pPr>
      <w:numPr>
        <w:ilvl w:val="0"/>
        <w:numId w:val="0"/>
      </w:numPr>
      <w:ind w:left="2160" w:hanging="360"/>
    </w:pPr>
  </w:style>
  <w:style w:type="paragraph" w:customStyle="1" w:styleId="AnexoAnaltico1">
    <w:name w:val="(Anexo) Analítico 1"/>
    <w:basedOn w:val="Normal"/>
    <w:next w:val="EditalAnaltico2"/>
    <w:rsid w:val="00A97A78"/>
    <w:pPr>
      <w:spacing w:before="360" w:after="240" w:line="240" w:lineRule="auto"/>
      <w:ind w:left="720" w:hanging="360"/>
      <w:jc w:val="both"/>
    </w:pPr>
    <w:rPr>
      <w:rFonts w:ascii="Times New Roman" w:eastAsia="MS Mincho" w:hAnsi="Times New Roman" w:cs="Times New Roman"/>
      <w:b/>
      <w:bCs/>
      <w:sz w:val="24"/>
      <w:szCs w:val="24"/>
      <w:lang w:eastAsia="pt-BR"/>
    </w:rPr>
  </w:style>
  <w:style w:type="paragraph" w:customStyle="1" w:styleId="editalanaltico20">
    <w:name w:val="editalanaltico2"/>
    <w:basedOn w:val="Normal"/>
    <w:rsid w:val="00A97A78"/>
    <w:pPr>
      <w:spacing w:after="180" w:line="264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harChar1">
    <w:name w:val="Char Char1"/>
    <w:locked/>
    <w:rsid w:val="00A97A78"/>
    <w:rPr>
      <w:rFonts w:ascii="Arial" w:hAnsi="Arial"/>
      <w:sz w:val="24"/>
      <w:lang w:val="pt-BR" w:eastAsia="pt-BR" w:bidi="ar-SA"/>
    </w:rPr>
  </w:style>
  <w:style w:type="paragraph" w:customStyle="1" w:styleId="ecmsonormal">
    <w:name w:val="ec_msonormal"/>
    <w:basedOn w:val="Normal"/>
    <w:rsid w:val="00A9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egenda">
    <w:name w:val="caption"/>
    <w:basedOn w:val="Normal"/>
    <w:next w:val="Normal"/>
    <w:unhideWhenUsed/>
    <w:qFormat/>
    <w:rsid w:val="00A97A78"/>
    <w:pPr>
      <w:spacing w:after="200" w:line="240" w:lineRule="auto"/>
    </w:pPr>
    <w:rPr>
      <w:rFonts w:ascii="Arial" w:eastAsia="Times New Roman" w:hAnsi="Arial" w:cs="Times New Roman"/>
      <w:b/>
      <w:bCs/>
      <w:color w:val="4F81BD"/>
      <w:sz w:val="18"/>
      <w:szCs w:val="18"/>
      <w:lang w:eastAsia="pt-BR"/>
    </w:rPr>
  </w:style>
  <w:style w:type="paragraph" w:customStyle="1" w:styleId="Ttulo1-TextoItem">
    <w:name w:val="Título 1 - TextoItem"/>
    <w:basedOn w:val="Normal"/>
    <w:link w:val="Ttulo1-TextoItemChar"/>
    <w:qFormat/>
    <w:rsid w:val="00A97A78"/>
    <w:pPr>
      <w:keepLines/>
      <w:autoSpaceDE w:val="0"/>
      <w:autoSpaceDN w:val="0"/>
      <w:adjustRightInd w:val="0"/>
      <w:spacing w:before="120" w:after="0" w:line="312" w:lineRule="auto"/>
      <w:ind w:left="1560" w:right="-23" w:hanging="709"/>
      <w:jc w:val="both"/>
    </w:pPr>
    <w:rPr>
      <w:rFonts w:ascii="Book Antiqua" w:eastAsia="Times New Roman" w:hAnsi="Book Antiqua" w:cs="Times New Roman"/>
      <w:color w:val="000000"/>
      <w:sz w:val="20"/>
      <w:szCs w:val="20"/>
      <w:lang w:val="x-none" w:eastAsia="ar-SA"/>
    </w:rPr>
  </w:style>
  <w:style w:type="character" w:customStyle="1" w:styleId="Ttulo1-TextoItemChar">
    <w:name w:val="Título 1 - TextoItem Char"/>
    <w:link w:val="Ttulo1-TextoItem"/>
    <w:rsid w:val="00A97A78"/>
    <w:rPr>
      <w:rFonts w:ascii="Book Antiqua" w:eastAsia="Times New Roman" w:hAnsi="Book Antiqua" w:cs="Times New Roman"/>
      <w:color w:val="000000"/>
      <w:sz w:val="20"/>
      <w:szCs w:val="20"/>
      <w:lang w:val="x-none" w:eastAsia="ar-SA"/>
    </w:rPr>
  </w:style>
  <w:style w:type="paragraph" w:customStyle="1" w:styleId="Ttulo1-TextoSubItem">
    <w:name w:val="Título 1 - TextoSubItem"/>
    <w:basedOn w:val="Normal"/>
    <w:link w:val="Ttulo1-TextoSubItemChar"/>
    <w:qFormat/>
    <w:rsid w:val="00A97A78"/>
    <w:pPr>
      <w:keepLines/>
      <w:tabs>
        <w:tab w:val="num" w:pos="0"/>
        <w:tab w:val="left" w:pos="851"/>
      </w:tabs>
      <w:autoSpaceDE w:val="0"/>
      <w:autoSpaceDN w:val="0"/>
      <w:adjustRightInd w:val="0"/>
      <w:spacing w:before="120" w:after="0" w:line="312" w:lineRule="auto"/>
      <w:ind w:left="2410" w:right="-23" w:hanging="851"/>
      <w:jc w:val="both"/>
      <w:outlineLvl w:val="0"/>
    </w:pPr>
    <w:rPr>
      <w:rFonts w:ascii="Book Antiqua" w:eastAsia="Times New Roman" w:hAnsi="Book Antiqua" w:cs="Times New Roman"/>
      <w:sz w:val="20"/>
      <w:szCs w:val="20"/>
      <w:lang w:val="x-none" w:eastAsia="ar-SA"/>
    </w:rPr>
  </w:style>
  <w:style w:type="character" w:customStyle="1" w:styleId="Ttulo1-TextoSubItemChar">
    <w:name w:val="Título 1 - TextoSubItem Char"/>
    <w:link w:val="Ttulo1-TextoSubItem"/>
    <w:rsid w:val="00A97A78"/>
    <w:rPr>
      <w:rFonts w:ascii="Book Antiqua" w:eastAsia="Times New Roman" w:hAnsi="Book Antiqua" w:cs="Times New Roman"/>
      <w:sz w:val="20"/>
      <w:szCs w:val="20"/>
      <w:lang w:val="x-none" w:eastAsia="ar-SA"/>
    </w:rPr>
  </w:style>
  <w:style w:type="paragraph" w:customStyle="1" w:styleId="DOCParagrafo-1">
    <w:name w:val="DOC_Paragrafo-1"/>
    <w:basedOn w:val="PargrafodaLista"/>
    <w:link w:val="DOCParagrafo-1Char"/>
    <w:qFormat/>
    <w:rsid w:val="00A97A78"/>
    <w:pPr>
      <w:spacing w:after="0" w:line="240" w:lineRule="auto"/>
      <w:ind w:left="1136" w:hanging="710"/>
      <w:jc w:val="both"/>
    </w:pPr>
    <w:rPr>
      <w:rFonts w:ascii="Calibri" w:eastAsia="Calibri" w:hAnsi="Calibri" w:cs="Calibri"/>
    </w:rPr>
  </w:style>
  <w:style w:type="paragraph" w:customStyle="1" w:styleId="DOCParagrafo02">
    <w:name w:val="DOC_Paragrafo_02"/>
    <w:basedOn w:val="TRParaf-03"/>
    <w:link w:val="DOCParagrafo02Char"/>
    <w:qFormat/>
    <w:rsid w:val="00A97A78"/>
    <w:pPr>
      <w:numPr>
        <w:ilvl w:val="2"/>
      </w:numPr>
      <w:ind w:left="1701" w:hanging="850"/>
    </w:pPr>
    <w:rPr>
      <w:lang w:val="en-US" w:eastAsia="pt-BR"/>
    </w:rPr>
  </w:style>
  <w:style w:type="character" w:customStyle="1" w:styleId="DOCParagrafo-1Char">
    <w:name w:val="DOC_Paragrafo-1 Char"/>
    <w:link w:val="DOCParagrafo-1"/>
    <w:rsid w:val="00A97A78"/>
    <w:rPr>
      <w:rFonts w:ascii="Calibri" w:eastAsia="Calibri" w:hAnsi="Calibri" w:cs="Calibri"/>
    </w:rPr>
  </w:style>
  <w:style w:type="paragraph" w:customStyle="1" w:styleId="DOCParagrafo03">
    <w:name w:val="DOC_Paragrafo_03"/>
    <w:basedOn w:val="PargrafodaLista"/>
    <w:qFormat/>
    <w:rsid w:val="00A97A78"/>
    <w:pPr>
      <w:spacing w:after="0" w:line="240" w:lineRule="auto"/>
      <w:ind w:left="2552" w:hanging="1134"/>
      <w:jc w:val="both"/>
    </w:pPr>
    <w:rPr>
      <w:rFonts w:ascii="Calibri" w:eastAsia="Calibri" w:hAnsi="Calibri" w:cs="Calibri"/>
      <w:lang w:val="en-US" w:eastAsia="pt-BR"/>
    </w:rPr>
  </w:style>
  <w:style w:type="character" w:customStyle="1" w:styleId="DOCParagrafo02Char">
    <w:name w:val="DOC_Paragrafo_02 Char"/>
    <w:link w:val="DOCParagrafo02"/>
    <w:rsid w:val="00A97A78"/>
    <w:rPr>
      <w:rFonts w:ascii="Calibri" w:eastAsia="Calibri" w:hAnsi="Calibri" w:cs="Calibri"/>
      <w:lang w:val="en-US" w:eastAsia="pt-BR"/>
    </w:rPr>
  </w:style>
  <w:style w:type="paragraph" w:customStyle="1" w:styleId="DOCParagrafo04">
    <w:name w:val="DOC_Paragrafo_04"/>
    <w:basedOn w:val="PargrafodaLista"/>
    <w:qFormat/>
    <w:rsid w:val="00A97A78"/>
    <w:pPr>
      <w:spacing w:after="0" w:line="240" w:lineRule="auto"/>
      <w:ind w:left="2552" w:hanging="1276"/>
      <w:contextualSpacing w:val="0"/>
      <w:jc w:val="both"/>
    </w:pPr>
    <w:rPr>
      <w:rFonts w:ascii="Calibri" w:eastAsia="Calibri" w:hAnsi="Calibri" w:cs="Calibri"/>
    </w:rPr>
  </w:style>
  <w:style w:type="paragraph" w:customStyle="1" w:styleId="TRParaf-03">
    <w:name w:val="TR_Paraf-03"/>
    <w:basedOn w:val="PargrafodaLista"/>
    <w:qFormat/>
    <w:rsid w:val="00A97A78"/>
    <w:pPr>
      <w:spacing w:after="0" w:line="240" w:lineRule="auto"/>
      <w:ind w:left="3349" w:hanging="720"/>
      <w:jc w:val="both"/>
    </w:pPr>
    <w:rPr>
      <w:rFonts w:ascii="Calibri" w:eastAsia="Calibri" w:hAnsi="Calibri" w:cs="Calibri"/>
    </w:rPr>
  </w:style>
  <w:style w:type="paragraph" w:customStyle="1" w:styleId="TRParaf-05">
    <w:name w:val="TR_Paraf-05"/>
    <w:basedOn w:val="PargrafodaLista"/>
    <w:qFormat/>
    <w:rsid w:val="00A97A78"/>
    <w:pPr>
      <w:spacing w:after="0" w:line="240" w:lineRule="auto"/>
      <w:ind w:left="1800" w:hanging="1080"/>
      <w:contextualSpacing w:val="0"/>
      <w:jc w:val="both"/>
    </w:pPr>
    <w:rPr>
      <w:rFonts w:ascii="Calibri" w:eastAsia="Calibri" w:hAnsi="Calibri" w:cs="Calibri"/>
    </w:rPr>
  </w:style>
  <w:style w:type="paragraph" w:customStyle="1" w:styleId="western">
    <w:name w:val="western"/>
    <w:basedOn w:val="Normal"/>
    <w:rsid w:val="00A97A78"/>
    <w:pPr>
      <w:spacing w:before="100" w:beforeAutospacing="1" w:after="119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font7">
    <w:name w:val="font7"/>
    <w:basedOn w:val="Normal"/>
    <w:rsid w:val="00A97A78"/>
    <w:pPr>
      <w:spacing w:before="100" w:beforeAutospacing="1" w:after="100" w:afterAutospacing="1" w:line="240" w:lineRule="auto"/>
    </w:pPr>
    <w:rPr>
      <w:rFonts w:ascii="Arial Nova Cond" w:eastAsia="Times New Roman" w:hAnsi="Arial Nova Cond" w:cs="Times New Roman"/>
      <w:sz w:val="20"/>
      <w:szCs w:val="20"/>
      <w:lang w:eastAsia="pt-BR"/>
    </w:rPr>
  </w:style>
  <w:style w:type="paragraph" w:customStyle="1" w:styleId="paragraph">
    <w:name w:val="paragraph"/>
    <w:basedOn w:val="Normal"/>
    <w:rsid w:val="00A97A78"/>
    <w:pPr>
      <w:spacing w:before="100" w:beforeAutospacing="1" w:after="100" w:afterAutospacing="1" w:line="240" w:lineRule="auto"/>
    </w:pPr>
    <w:rPr>
      <w:rFonts w:ascii="Calibri" w:eastAsia="Calibri" w:hAnsi="Calibri" w:cs="Times New Roman"/>
      <w:lang w:eastAsia="pt-BR"/>
    </w:rPr>
  </w:style>
  <w:style w:type="character" w:customStyle="1" w:styleId="normaltextrun">
    <w:name w:val="normaltextrun"/>
    <w:rsid w:val="00A97A78"/>
  </w:style>
  <w:style w:type="character" w:customStyle="1" w:styleId="eop">
    <w:name w:val="eop"/>
    <w:rsid w:val="00A97A78"/>
  </w:style>
  <w:style w:type="character" w:customStyle="1" w:styleId="spellingerror">
    <w:name w:val="spellingerror"/>
    <w:rsid w:val="00A97A78"/>
  </w:style>
  <w:style w:type="paragraph" w:customStyle="1" w:styleId="1C1">
    <w:name w:val="1. C1"/>
    <w:basedOn w:val="PargrafodaLista"/>
    <w:qFormat/>
    <w:rsid w:val="00A97A78"/>
    <w:pPr>
      <w:tabs>
        <w:tab w:val="left" w:pos="0"/>
      </w:tabs>
      <w:spacing w:before="240" w:after="240" w:line="276" w:lineRule="auto"/>
      <w:ind w:left="0"/>
      <w:contextualSpacing w:val="0"/>
      <w:jc w:val="both"/>
      <w:outlineLvl w:val="1"/>
    </w:pPr>
    <w:rPr>
      <w:rFonts w:ascii="Calibri" w:eastAsia="Times New Roman" w:hAnsi="Calibri" w:cs="Calibri"/>
      <w:b/>
      <w:color w:val="000000"/>
      <w:spacing w:val="20"/>
      <w:sz w:val="24"/>
      <w:lang w:eastAsia="pt-BR"/>
    </w:rPr>
  </w:style>
  <w:style w:type="paragraph" w:customStyle="1" w:styleId="11C2">
    <w:name w:val="1.1 C2"/>
    <w:basedOn w:val="PargrafodaLista"/>
    <w:link w:val="11C2Char"/>
    <w:qFormat/>
    <w:rsid w:val="00A97A78"/>
    <w:pPr>
      <w:numPr>
        <w:ilvl w:val="1"/>
        <w:numId w:val="13"/>
      </w:numPr>
      <w:tabs>
        <w:tab w:val="left" w:pos="0"/>
      </w:tabs>
      <w:spacing w:before="120" w:after="120" w:line="276" w:lineRule="auto"/>
      <w:ind w:left="0" w:firstLine="0"/>
      <w:contextualSpacing w:val="0"/>
      <w:jc w:val="both"/>
    </w:pPr>
    <w:rPr>
      <w:rFonts w:ascii="Calibri" w:eastAsia="Calibri" w:hAnsi="Calibri" w:cs="Calibri"/>
      <w:sz w:val="24"/>
      <w:lang w:eastAsia="pt-BR"/>
    </w:rPr>
  </w:style>
  <w:style w:type="paragraph" w:customStyle="1" w:styleId="111C3">
    <w:name w:val="1.1.1 C3"/>
    <w:basedOn w:val="PargrafodaLista"/>
    <w:qFormat/>
    <w:rsid w:val="00A97A78"/>
    <w:pPr>
      <w:numPr>
        <w:ilvl w:val="2"/>
        <w:numId w:val="13"/>
      </w:numPr>
      <w:tabs>
        <w:tab w:val="left" w:pos="0"/>
        <w:tab w:val="num" w:pos="360"/>
      </w:tabs>
      <w:spacing w:before="120" w:after="120" w:line="276" w:lineRule="auto"/>
      <w:ind w:left="0" w:firstLine="0"/>
      <w:contextualSpacing w:val="0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character" w:customStyle="1" w:styleId="11C2Char">
    <w:name w:val="1.1 C2 Char"/>
    <w:link w:val="11C2"/>
    <w:rsid w:val="00A97A78"/>
    <w:rPr>
      <w:rFonts w:ascii="Calibri" w:eastAsia="Calibri" w:hAnsi="Calibri" w:cs="Calibri"/>
      <w:sz w:val="24"/>
      <w:lang w:eastAsia="pt-BR"/>
    </w:rPr>
  </w:style>
  <w:style w:type="paragraph" w:customStyle="1" w:styleId="1111C4">
    <w:name w:val="1.1.1.1 C4"/>
    <w:basedOn w:val="111C3"/>
    <w:qFormat/>
    <w:rsid w:val="00A97A78"/>
    <w:pPr>
      <w:numPr>
        <w:ilvl w:val="3"/>
      </w:numPr>
      <w:tabs>
        <w:tab w:val="num" w:pos="360"/>
      </w:tabs>
      <w:ind w:left="0" w:firstLine="0"/>
    </w:pPr>
  </w:style>
  <w:style w:type="paragraph" w:customStyle="1" w:styleId="4Lista">
    <w:name w:val="4. Lista"/>
    <w:basedOn w:val="PargrafodaLista"/>
    <w:link w:val="4ListaChar"/>
    <w:qFormat/>
    <w:rsid w:val="00A97A78"/>
    <w:pPr>
      <w:numPr>
        <w:numId w:val="14"/>
      </w:numPr>
      <w:tabs>
        <w:tab w:val="left" w:pos="0"/>
      </w:tabs>
      <w:spacing w:before="120" w:after="0" w:line="276" w:lineRule="auto"/>
      <w:contextualSpacing w:val="0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character" w:customStyle="1" w:styleId="4ListaChar">
    <w:name w:val="4. Lista Char"/>
    <w:link w:val="4Lista"/>
    <w:rsid w:val="00A97A78"/>
    <w:rPr>
      <w:rFonts w:ascii="Calibri" w:eastAsia="Calibri" w:hAnsi="Calibri" w:cs="Calibri"/>
      <w:color w:val="000000"/>
      <w:sz w:val="24"/>
      <w:lang w:eastAsia="pt-BR"/>
    </w:rPr>
  </w:style>
  <w:style w:type="character" w:customStyle="1" w:styleId="s1ppyq">
    <w:name w:val="s1ppyq"/>
    <w:basedOn w:val="Fontepargpadro"/>
    <w:rsid w:val="00A97A78"/>
  </w:style>
  <w:style w:type="paragraph" w:customStyle="1" w:styleId="xmsotoc2">
    <w:name w:val="x_msotoc2"/>
    <w:basedOn w:val="Normal"/>
    <w:rsid w:val="00A9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504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76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4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40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7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38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11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33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7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7764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Almeida@pr.sebrae.com.br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yperlink" Target="https://extranet.pr.sebrae.com.br/portal/cod-etica/CodigodeEticaSEBRAEPR.pdf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KMoreira@pr.sebrae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3755B6-BB6C-463C-901C-3705B43C46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7370D0-A858-4010-89D5-5F690CC5D4A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332cdced-6990-4097-be7e-559c56070175"/>
  </ds:schemaRefs>
</ds:datastoreItem>
</file>

<file path=customXml/itemProps3.xml><?xml version="1.0" encoding="utf-8"?>
<ds:datastoreItem xmlns:ds="http://schemas.openxmlformats.org/officeDocument/2006/customXml" ds:itemID="{06261CA2-7A14-4405-99E0-28657DD5E2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41BD16-8417-492E-A8F6-58837B9BC03B}"/>
</file>

<file path=docMetadata/LabelInfo.xml><?xml version="1.0" encoding="utf-8"?>
<clbl:labelList xmlns:clbl="http://schemas.microsoft.com/office/2020/mipLabelMetadata">
  <clbl:label id="{317d0ede-aeba-4cac-a28d-f0cae284d260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16</Pages>
  <Words>6035</Words>
  <Characters>34645</Characters>
  <Application>Microsoft Office Word</Application>
  <DocSecurity>0</DocSecurity>
  <Lines>753</Lines>
  <Paragraphs>394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Sebrae_ANEXO IX - MINUTA DO CONTRATO_OK.docx</dc:title>
  <dc:subject/>
  <dc:creator>HI LAW</dc:creator>
  <cp:keywords/>
  <dc:description/>
  <cp:lastModifiedBy>Mara Sílvia Alves Fernandes</cp:lastModifiedBy>
  <cp:revision>3</cp:revision>
  <dcterms:created xsi:type="dcterms:W3CDTF">2026-03-09T13:18:00Z</dcterms:created>
  <dcterms:modified xsi:type="dcterms:W3CDTF">2026-03-09T13:18:00Z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11424468,67f7fba2,30d1844f</vt:lpwstr>
  </property>
  <property fmtid="{D5CDD505-2E9C-101B-9397-08002B2CF9AE}" pid="3" name="ClassificationContentMarkingHeaderFontProps">
    <vt:lpwstr>#0000ff,20,Calibri</vt:lpwstr>
  </property>
  <property fmtid="{D5CDD505-2E9C-101B-9397-08002B2CF9AE}" pid="4" name="ClassificationContentMarkingHeaderText">
    <vt:lpwstr>Interno</vt:lpwstr>
  </property>
  <property fmtid="{D5CDD505-2E9C-101B-9397-08002B2CF9AE}" pid="5" name="MediaServiceImageTags">
    <vt:lpwstr/>
  </property>
  <property fmtid="{D5CDD505-2E9C-101B-9397-08002B2CF9AE}" pid="6" name="docLang">
    <vt:lpwstr>pt</vt:lpwstr>
  </property>
  <property fmtid="{D5CDD505-2E9C-101B-9397-08002B2CF9AE}" pid="7" name="ContentTypeId">
    <vt:lpwstr>0x0101008495AE8EAD09A743B5D1E46D9C2600C2</vt:lpwstr>
  </property>
</Properties>
</file>