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6B239F" w14:paraId="27347895" w14:textId="77777777" w:rsidTr="00FD3A84">
        <w:tc>
          <w:tcPr>
            <w:tcW w:w="2547" w:type="dxa"/>
            <w:shd w:val="clear" w:color="auto" w:fill="8274DF"/>
            <w:vAlign w:val="center"/>
          </w:tcPr>
          <w:p w14:paraId="5A8D6C06" w14:textId="77777777" w:rsidR="006B239F" w:rsidRDefault="006B239F" w:rsidP="00FD3A84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302A321" wp14:editId="3738E8E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7E75F75F" w14:textId="21F81873" w:rsidR="006B239F" w:rsidRPr="00356156" w:rsidRDefault="006B239F" w:rsidP="00FD3A84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V</w:t>
            </w:r>
            <w:r w:rsidR="006B0385">
              <w:rPr>
                <w:rFonts w:ascii="Aptos Narrow" w:hAnsi="Aptos Narrow"/>
                <w:color w:val="FFFFFF" w:themeColor="background1"/>
              </w:rPr>
              <w:t>I</w:t>
            </w:r>
          </w:p>
          <w:p w14:paraId="0E9FE583" w14:textId="10433161" w:rsidR="006B239F" w:rsidRDefault="006B239F" w:rsidP="00FD3A84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 PARA ME E EPP</w:t>
            </w:r>
          </w:p>
        </w:tc>
      </w:tr>
    </w:tbl>
    <w:p w14:paraId="3CB9A5EA" w14:textId="77777777" w:rsidR="006B239F" w:rsidRDefault="006B239F" w:rsidP="00DE3FD5">
      <w:pPr>
        <w:rPr>
          <w:rFonts w:ascii="Arial Nova Cond" w:hAnsi="Arial Nova Cond"/>
          <w:b/>
          <w:bCs/>
          <w:color w:val="4472C4"/>
        </w:rPr>
      </w:pPr>
    </w:p>
    <w:p w14:paraId="412EC4FF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A485423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03D092F8" w14:textId="77777777" w:rsidR="00F80B39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71A84F6" w14:textId="77777777" w:rsidR="00A979AA" w:rsidRDefault="00A979AA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550"/>
        <w:gridCol w:w="3545"/>
        <w:gridCol w:w="1426"/>
        <w:gridCol w:w="124"/>
      </w:tblGrid>
      <w:tr w:rsidR="00A979AA" w14:paraId="27B0343A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6408263F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A979AA" w14:paraId="2D1116CA" w14:textId="77777777" w:rsidTr="00376ECB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2DD059C8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76ECB" w14:paraId="49CB9018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nil"/>
            </w:tcBorders>
          </w:tcPr>
          <w:p w14:paraId="726045ED" w14:textId="77777777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QUALIFICAÇÃO</w:t>
            </w:r>
          </w:p>
        </w:tc>
        <w:tc>
          <w:tcPr>
            <w:tcW w:w="6521" w:type="dxa"/>
            <w:gridSpan w:val="3"/>
            <w:tcBorders>
              <w:top w:val="nil"/>
              <w:bottom w:val="nil"/>
            </w:tcBorders>
          </w:tcPr>
          <w:p w14:paraId="4BEC782F" w14:textId="21D1C144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REPRESENTANTE LEGAL</w:t>
            </w:r>
          </w:p>
        </w:tc>
      </w:tr>
      <w:tr w:rsidR="00376ECB" w14:paraId="79EBB013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58D65F1D" w14:textId="77777777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LTDA., ETC.</w:t>
            </w:r>
          </w:p>
        </w:tc>
        <w:tc>
          <w:tcPr>
            <w:tcW w:w="6521" w:type="dxa"/>
            <w:gridSpan w:val="3"/>
            <w:tcBorders>
              <w:top w:val="nil"/>
              <w:bottom w:val="single" w:sz="4" w:space="0" w:color="3B4AFF"/>
            </w:tcBorders>
          </w:tcPr>
          <w:p w14:paraId="0CD2469D" w14:textId="12B52346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</w:tr>
      <w:tr w:rsidR="00376ECB" w14:paraId="40915BDD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single" w:sz="4" w:space="0" w:color="3B4AFF"/>
              <w:bottom w:val="nil"/>
            </w:tcBorders>
          </w:tcPr>
          <w:p w14:paraId="03A401A7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45E014F9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76ECB" w14:paraId="047EB135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237E0B19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gridSpan w:val="2"/>
            <w:tcBorders>
              <w:top w:val="nil"/>
              <w:bottom w:val="single" w:sz="4" w:space="0" w:color="3B4AFF"/>
            </w:tcBorders>
          </w:tcPr>
          <w:p w14:paraId="357C817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A979AA" w14:paraId="3B2FE7AC" w14:textId="77777777" w:rsidTr="00FD3A84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0B60F9FA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3"/>
            <w:tcBorders>
              <w:top w:val="single" w:sz="4" w:space="0" w:color="3B4AFF"/>
              <w:bottom w:val="nil"/>
            </w:tcBorders>
          </w:tcPr>
          <w:p w14:paraId="2262966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</w:p>
        </w:tc>
      </w:tr>
      <w:tr w:rsidR="00A979AA" w14:paraId="7BABD2D5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37D7828F" w14:textId="77777777" w:rsidR="00A979AA" w:rsidRPr="00F00B47" w:rsidRDefault="00A979AA" w:rsidP="00FD3A84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1B86FF4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B8D7D90" w14:textId="77777777" w:rsidR="00C85BF9" w:rsidRDefault="00C85BF9" w:rsidP="00C85BF9">
      <w:pPr>
        <w:spacing w:after="0"/>
        <w:jc w:val="both"/>
        <w:rPr>
          <w:rFonts w:ascii="Aptos Narrow" w:hAnsi="Aptos Narrow" w:cs="Arial"/>
          <w:b/>
          <w:bCs/>
        </w:rPr>
      </w:pPr>
    </w:p>
    <w:p w14:paraId="2E49D2E2" w14:textId="5D34BEED" w:rsidR="00FD3A84" w:rsidRDefault="00C85BF9" w:rsidP="00FD3A84">
      <w:pPr>
        <w:spacing w:after="0"/>
        <w:jc w:val="both"/>
        <w:rPr>
          <w:rFonts w:ascii="Arial Nova Cond" w:hAnsi="Arial Nova Cond" w:cs="Arial"/>
        </w:rPr>
      </w:pPr>
      <w:r w:rsidRPr="00C85BF9">
        <w:rPr>
          <w:rFonts w:ascii="Aptos Narrow" w:hAnsi="Aptos Narrow" w:cs="Arial"/>
          <w:b/>
          <w:bCs/>
        </w:rPr>
        <w:t>DECLARA</w:t>
      </w:r>
      <w:r w:rsidRPr="00C85BF9">
        <w:rPr>
          <w:rFonts w:ascii="Aptos Narrow" w:hAnsi="Aptos Narrow" w:cs="Arial"/>
        </w:rPr>
        <w:t>, sob</w:t>
      </w:r>
      <w:r w:rsidR="00DE3FD5" w:rsidRPr="00C85BF9">
        <w:rPr>
          <w:rFonts w:ascii="Aptos Narrow" w:hAnsi="Aptos Narrow" w:cs="Arial"/>
        </w:rPr>
        <w:t xml:space="preserve"> as penalidades da lei, que se enquadra como Microempresa ou Empresa de Pequeno Porte nos termos do art. 3º da Lei Complementar n.º 123/2006, estando apta a fruir os benefícios e vantagens legalmente instituídas por não se enquadrar em nenhuma das vedações legais impostas pelo § 4º do art. 3º da Lei Complementar n.º 123/06</w:t>
      </w:r>
      <w:r w:rsidR="00DE3FD5" w:rsidRPr="00683419">
        <w:rPr>
          <w:rFonts w:ascii="Arial Nova Cond" w:hAnsi="Arial Nova Cond" w:cs="Arial"/>
        </w:rPr>
        <w:t>.</w:t>
      </w:r>
    </w:p>
    <w:p w14:paraId="4D11060E" w14:textId="77777777" w:rsidR="00FD3A84" w:rsidRPr="00FD3A84" w:rsidRDefault="00FD3A84" w:rsidP="00FD3A84">
      <w:pPr>
        <w:spacing w:after="0"/>
        <w:jc w:val="both"/>
        <w:rPr>
          <w:rFonts w:ascii="Arial Nova Cond" w:hAnsi="Arial Nova Cond" w:cs="Arial"/>
        </w:rPr>
      </w:pPr>
    </w:p>
    <w:p w14:paraId="3B41B118" w14:textId="7D03748C" w:rsidR="00FD3A84" w:rsidRDefault="00FD3A84" w:rsidP="00FD3A84">
      <w:pPr>
        <w:spacing w:after="0"/>
        <w:jc w:val="both"/>
        <w:rPr>
          <w:rFonts w:ascii="Aptos Narrow" w:hAnsi="Aptos Narrow"/>
          <w:b/>
          <w:iCs/>
          <w:color w:val="8274DF"/>
          <w:lang w:eastAsia="pt-BR"/>
        </w:rPr>
      </w:pPr>
      <w:r w:rsidRPr="00FD3A84">
        <w:rPr>
          <w:rFonts w:ascii="Aptos Narrow" w:hAnsi="Aptos Narrow"/>
          <w:b/>
          <w:iCs/>
          <w:color w:val="8274DF"/>
          <w:lang w:eastAsia="pt-BR"/>
        </w:rPr>
        <w:t>A empresa é optante do sistema de tributação chamado de Simples Nacional (LC n.º 123/2006):</w:t>
      </w:r>
    </w:p>
    <w:p w14:paraId="4A96138A" w14:textId="7FB687F3" w:rsidR="009162B0" w:rsidRPr="009162B0" w:rsidRDefault="009162B0" w:rsidP="00FD3A84">
      <w:pPr>
        <w:spacing w:after="0"/>
        <w:jc w:val="both"/>
        <w:rPr>
          <w:rFonts w:ascii="Aptos Narrow" w:hAnsi="Aptos Narrow"/>
          <w:bCs/>
          <w:iCs/>
          <w:color w:val="000000" w:themeColor="text1"/>
          <w:lang w:eastAsia="pt-BR"/>
        </w:rPr>
      </w:pP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0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Sim  </w: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 Não</w:t>
      </w:r>
    </w:p>
    <w:p w14:paraId="01446392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37AC9854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122C1FBE" w14:textId="64587DF4" w:rsidR="00570A7E" w:rsidRPr="00F74A86" w:rsidRDefault="00570A7E" w:rsidP="00570A7E">
      <w:pPr>
        <w:ind w:firstLine="360"/>
        <w:rPr>
          <w:rFonts w:ascii="Aptos Narrow" w:hAnsi="Aptos Narrow"/>
          <w:b/>
          <w:bCs/>
          <w:sz w:val="28"/>
          <w:szCs w:val="28"/>
        </w:rPr>
      </w:pPr>
      <w:r>
        <w:rPr>
          <w:rFonts w:ascii="Aptos Narrow" w:hAnsi="Aptos Narrow"/>
          <w:b/>
          <w:bCs/>
          <w:sz w:val="28"/>
          <w:szCs w:val="28"/>
        </w:rPr>
        <w:t>C</w:t>
      </w:r>
      <w:r w:rsidRPr="00F74A86">
        <w:rPr>
          <w:rFonts w:ascii="Aptos Narrow" w:hAnsi="Aptos Narrow"/>
          <w:b/>
          <w:bCs/>
          <w:sz w:val="28"/>
          <w:szCs w:val="28"/>
        </w:rPr>
        <w:t xml:space="preserve">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202x.</w:t>
      </w:r>
    </w:p>
    <w:p w14:paraId="0E804F09" w14:textId="77777777" w:rsidR="00570A7E" w:rsidRDefault="00570A7E" w:rsidP="00570A7E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16476F97" wp14:editId="4D90C201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9C9404D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735CA282" w14:textId="37636FDB" w:rsidR="00DE3FD5" w:rsidRPr="00683419" w:rsidRDefault="00570A7E" w:rsidP="009162B0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p w14:paraId="28E54A36" w14:textId="77777777" w:rsidR="00DE3FD5" w:rsidRPr="00683419" w:rsidRDefault="00DE3FD5" w:rsidP="00DE3FD5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FD3A84" w14:paraId="0A8426FB" w14:textId="77777777" w:rsidTr="00FD3A84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2ED9C6B3" w14:textId="51DCCC0A" w:rsidR="00FD3A84" w:rsidRPr="00FD3A84" w:rsidRDefault="00FD3A84" w:rsidP="00FD3A84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73A885F6" w14:textId="77777777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100"/>
              <w:ind w:left="456" w:right="299" w:hanging="187"/>
              <w:jc w:val="both"/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Esta declaração poderá ser preenchida somente pela licitante enquadrada como ME ou EPP, nos termos da LC 123/2006 e alterações; </w:t>
            </w:r>
          </w:p>
          <w:p w14:paraId="1DE58DF8" w14:textId="028D4D71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A não apresentação desta declaração será interpretada como não enquadramento da licitante como ME ou EPP.</w:t>
            </w:r>
          </w:p>
        </w:tc>
      </w:tr>
    </w:tbl>
    <w:p w14:paraId="34868560" w14:textId="77777777" w:rsidR="00AC3D17" w:rsidRDefault="00AC3D17" w:rsidP="009162B0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9CA3B" w14:textId="77777777" w:rsidR="002079AC" w:rsidRDefault="002079AC" w:rsidP="00750857">
      <w:pPr>
        <w:spacing w:after="0" w:line="240" w:lineRule="auto"/>
      </w:pPr>
      <w:r>
        <w:separator/>
      </w:r>
    </w:p>
  </w:endnote>
  <w:endnote w:type="continuationSeparator" w:id="0">
    <w:p w14:paraId="7F458E57" w14:textId="77777777" w:rsidR="002079AC" w:rsidRDefault="002079AC" w:rsidP="00750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45EB6" w14:textId="77777777" w:rsidR="002079AC" w:rsidRDefault="002079AC" w:rsidP="00750857">
      <w:pPr>
        <w:spacing w:after="0" w:line="240" w:lineRule="auto"/>
      </w:pPr>
      <w:r>
        <w:separator/>
      </w:r>
    </w:p>
  </w:footnote>
  <w:footnote w:type="continuationSeparator" w:id="0">
    <w:p w14:paraId="09C4BCDB" w14:textId="77777777" w:rsidR="002079AC" w:rsidRDefault="002079AC" w:rsidP="00750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96822" w14:textId="1A0D8C2B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C7104F" wp14:editId="6A7DE4B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872107566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0A623F" w14:textId="71680B03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C7104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80A623F" w14:textId="71680B03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555DB" w14:textId="108C0040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5F2476D" wp14:editId="418F32DB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64432237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7A384F" w14:textId="57CF2250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F2476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5C7A384F" w14:textId="57CF2250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B4BA4" w14:textId="3206686E" w:rsidR="00750857" w:rsidRDefault="00750857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AE0FF74" wp14:editId="5904B55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359007772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17167C" w14:textId="20C6659F" w:rsidR="00750857" w:rsidRPr="00750857" w:rsidRDefault="00750857" w:rsidP="007508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75085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0FF7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17167C" w14:textId="20C6659F" w:rsidR="00750857" w:rsidRPr="00750857" w:rsidRDefault="00750857" w:rsidP="007508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750857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D5"/>
    <w:rsid w:val="000D2365"/>
    <w:rsid w:val="001475DC"/>
    <w:rsid w:val="002079AC"/>
    <w:rsid w:val="00374EE4"/>
    <w:rsid w:val="00376ECB"/>
    <w:rsid w:val="00390E82"/>
    <w:rsid w:val="003A0CB4"/>
    <w:rsid w:val="004147C3"/>
    <w:rsid w:val="00565CA9"/>
    <w:rsid w:val="00570A7E"/>
    <w:rsid w:val="00594921"/>
    <w:rsid w:val="00635DB8"/>
    <w:rsid w:val="006401B2"/>
    <w:rsid w:val="006B0385"/>
    <w:rsid w:val="006B239F"/>
    <w:rsid w:val="00750857"/>
    <w:rsid w:val="007B5EFB"/>
    <w:rsid w:val="0082329C"/>
    <w:rsid w:val="008520A8"/>
    <w:rsid w:val="00886AA6"/>
    <w:rsid w:val="008B7C63"/>
    <w:rsid w:val="009162B0"/>
    <w:rsid w:val="00917188"/>
    <w:rsid w:val="009C233A"/>
    <w:rsid w:val="00A417C2"/>
    <w:rsid w:val="00A979AA"/>
    <w:rsid w:val="00AC3D17"/>
    <w:rsid w:val="00B214EA"/>
    <w:rsid w:val="00BA45B2"/>
    <w:rsid w:val="00C85BF9"/>
    <w:rsid w:val="00C97485"/>
    <w:rsid w:val="00DB12B6"/>
    <w:rsid w:val="00DE3FD5"/>
    <w:rsid w:val="00DE7D38"/>
    <w:rsid w:val="00E061F4"/>
    <w:rsid w:val="00E35E48"/>
    <w:rsid w:val="00E91B32"/>
    <w:rsid w:val="00EE2D01"/>
    <w:rsid w:val="00F44102"/>
    <w:rsid w:val="00F80B39"/>
    <w:rsid w:val="00FB32CD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FA98"/>
  <w15:chartTrackingRefBased/>
  <w15:docId w15:val="{4EE5A232-7158-BC4F-8393-0737E2454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FD5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3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3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3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3F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3F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3F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3F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/>
      <w:ind w:left="5957" w:right="1462"/>
    </w:pPr>
    <w:rPr>
      <w:b/>
      <w:bCs/>
      <w:sz w:val="86"/>
      <w:szCs w:val="86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DE3FD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3FD5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3FD5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3FD5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3FD5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3FD5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3FD5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DE3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3FD5"/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14:ligatures w14:val="none"/>
    </w:rPr>
  </w:style>
  <w:style w:type="character" w:styleId="nfaseIntensa">
    <w:name w:val="Intense Emphasis"/>
    <w:basedOn w:val="Fontepargpadro"/>
    <w:uiPriority w:val="21"/>
    <w:qFormat/>
    <w:rsid w:val="00DE3F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3FD5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DE3FD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DE3FD5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50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857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750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50857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804644-4765-4AF6-9ABA-58E31134D3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1934BF-5CFA-40F9-AF95-0A11634D2A2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001DCD9D-7E19-49F2-8300-99F8E80E9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921</Characters>
  <Application>Microsoft Office Word</Application>
  <DocSecurity>0</DocSecurity>
  <Lines>40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3</cp:revision>
  <dcterms:created xsi:type="dcterms:W3CDTF">2026-04-09T19:58:00Z</dcterms:created>
  <dcterms:modified xsi:type="dcterms:W3CDTF">2026-04-09T19:58:00Z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1566061c,6f96182e,7b0cbc6d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