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658C" w:rsidRPr="001765F0" w:rsidRDefault="0030658C" w:rsidP="001765F0">
      <w:pPr>
        <w:jc w:val="center"/>
        <w:rPr>
          <w:rFonts w:ascii="Arial" w:hAnsi="Arial" w:cs="Arial"/>
          <w:sz w:val="28"/>
          <w:szCs w:val="24"/>
        </w:rPr>
      </w:pPr>
      <w:r w:rsidRPr="001765F0">
        <w:rPr>
          <w:rFonts w:ascii="Arial" w:eastAsia="Arial" w:hAnsi="Arial" w:cs="Arial"/>
          <w:b/>
          <w:bCs/>
          <w:color w:val="000000"/>
          <w:sz w:val="28"/>
          <w:szCs w:val="24"/>
        </w:rPr>
        <w:t xml:space="preserve">AVISO DE INEXIGIBILIDADE DE LICITAÇÃO Nº </w:t>
      </w:r>
      <w:r w:rsidR="001316FE">
        <w:rPr>
          <w:rFonts w:ascii="Arial" w:eastAsia="Arial" w:hAnsi="Arial" w:cs="Arial"/>
          <w:b/>
          <w:bCs/>
          <w:color w:val="000000"/>
          <w:sz w:val="28"/>
          <w:szCs w:val="24"/>
        </w:rPr>
        <w:t>009</w:t>
      </w:r>
      <w:r w:rsidRPr="001765F0">
        <w:rPr>
          <w:rFonts w:ascii="Arial" w:eastAsia="Arial" w:hAnsi="Arial" w:cs="Arial"/>
          <w:b/>
          <w:bCs/>
          <w:color w:val="000000"/>
          <w:sz w:val="28"/>
          <w:szCs w:val="24"/>
        </w:rPr>
        <w:t>/2025</w:t>
      </w:r>
    </w:p>
    <w:p w:rsidR="0030658C" w:rsidRPr="001765F0" w:rsidRDefault="0030658C" w:rsidP="001765F0">
      <w:pPr>
        <w:jc w:val="center"/>
        <w:rPr>
          <w:rFonts w:ascii="Arial" w:hAnsi="Arial" w:cs="Arial"/>
          <w:sz w:val="28"/>
          <w:szCs w:val="24"/>
        </w:rPr>
      </w:pPr>
    </w:p>
    <w:p w:rsidR="0030658C" w:rsidRDefault="0030658C" w:rsidP="001765F0">
      <w:pPr>
        <w:jc w:val="center"/>
        <w:rPr>
          <w:rFonts w:ascii="Arial" w:eastAsia="Arial" w:hAnsi="Arial" w:cs="Arial"/>
          <w:b/>
          <w:bCs/>
          <w:color w:val="000000"/>
          <w:sz w:val="28"/>
          <w:szCs w:val="24"/>
        </w:rPr>
      </w:pPr>
      <w:r w:rsidRPr="001765F0">
        <w:rPr>
          <w:rFonts w:ascii="Arial" w:eastAsia="Arial" w:hAnsi="Arial" w:cs="Arial"/>
          <w:b/>
          <w:bCs/>
          <w:color w:val="000000"/>
          <w:sz w:val="28"/>
          <w:szCs w:val="24"/>
        </w:rPr>
        <w:t xml:space="preserve">PROCESSO ADMINISTRATIVO Nº </w:t>
      </w:r>
      <w:r w:rsidR="001316FE">
        <w:rPr>
          <w:rFonts w:ascii="Arial" w:eastAsia="Arial" w:hAnsi="Arial" w:cs="Arial"/>
          <w:b/>
          <w:bCs/>
          <w:color w:val="000000"/>
          <w:sz w:val="28"/>
          <w:szCs w:val="24"/>
        </w:rPr>
        <w:t>032</w:t>
      </w:r>
      <w:r w:rsidRPr="001765F0">
        <w:rPr>
          <w:rFonts w:ascii="Arial" w:eastAsia="Arial" w:hAnsi="Arial" w:cs="Arial"/>
          <w:b/>
          <w:bCs/>
          <w:color w:val="000000"/>
          <w:sz w:val="28"/>
          <w:szCs w:val="24"/>
        </w:rPr>
        <w:t>/2025</w:t>
      </w:r>
    </w:p>
    <w:p w:rsidR="001765F0" w:rsidRDefault="001765F0" w:rsidP="001765F0">
      <w:pPr>
        <w:jc w:val="center"/>
        <w:rPr>
          <w:rFonts w:ascii="Arial" w:hAnsi="Arial" w:cs="Arial"/>
          <w:sz w:val="28"/>
          <w:szCs w:val="24"/>
        </w:rPr>
      </w:pPr>
    </w:p>
    <w:p w:rsidR="001765F0" w:rsidRDefault="001765F0" w:rsidP="001765F0">
      <w:pPr>
        <w:jc w:val="center"/>
        <w:rPr>
          <w:rFonts w:ascii="Arial" w:hAnsi="Arial" w:cs="Arial"/>
          <w:sz w:val="28"/>
          <w:szCs w:val="24"/>
        </w:rPr>
      </w:pPr>
    </w:p>
    <w:p w:rsidR="001765F0" w:rsidRPr="001765F0" w:rsidRDefault="001765F0" w:rsidP="001765F0">
      <w:pPr>
        <w:jc w:val="center"/>
        <w:rPr>
          <w:rFonts w:ascii="Arial" w:hAnsi="Arial" w:cs="Arial"/>
          <w:sz w:val="28"/>
          <w:szCs w:val="24"/>
        </w:rPr>
      </w:pPr>
    </w:p>
    <w:p w:rsidR="0030658C" w:rsidRDefault="0030658C" w:rsidP="001765F0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1765F0">
        <w:rPr>
          <w:rFonts w:ascii="Arial" w:hAnsi="Arial" w:cs="Arial"/>
        </w:rPr>
        <w:t xml:space="preserve">O Município de </w:t>
      </w:r>
      <w:proofErr w:type="spellStart"/>
      <w:r w:rsidRPr="001765F0">
        <w:rPr>
          <w:rFonts w:ascii="Arial" w:hAnsi="Arial" w:cs="Arial"/>
        </w:rPr>
        <w:t>Mamborê</w:t>
      </w:r>
      <w:proofErr w:type="spellEnd"/>
      <w:r w:rsidRPr="001765F0">
        <w:rPr>
          <w:rFonts w:ascii="Arial" w:hAnsi="Arial" w:cs="Arial"/>
        </w:rPr>
        <w:t>, Estado do Paraná, com fundamentação legal na Lei Federal n°</w:t>
      </w:r>
      <w:r w:rsidR="001765F0">
        <w:rPr>
          <w:rFonts w:ascii="Arial" w:hAnsi="Arial" w:cs="Arial"/>
        </w:rPr>
        <w:t xml:space="preserve"> </w:t>
      </w:r>
      <w:r w:rsidRPr="001765F0">
        <w:rPr>
          <w:rFonts w:ascii="Arial" w:hAnsi="Arial" w:cs="Arial"/>
        </w:rPr>
        <w:t xml:space="preserve">14.133/2021, artigo 74 inciso III - f), comunica a todos a efetivação do procedimento conforme abaixo discriminado: </w:t>
      </w:r>
    </w:p>
    <w:p w:rsidR="001765F0" w:rsidRDefault="001765F0" w:rsidP="001765F0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:rsidR="001765F0" w:rsidRPr="001765F0" w:rsidRDefault="001765F0" w:rsidP="001765F0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:rsidR="0030658C" w:rsidRDefault="0030658C" w:rsidP="001765F0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1765F0">
        <w:rPr>
          <w:rFonts w:ascii="Arial" w:hAnsi="Arial" w:cs="Arial"/>
        </w:rPr>
        <w:t xml:space="preserve">Inexigibilidade de Licitação: </w:t>
      </w:r>
      <w:r w:rsidR="001316FE">
        <w:rPr>
          <w:rFonts w:ascii="Arial" w:hAnsi="Arial" w:cs="Arial"/>
        </w:rPr>
        <w:t>009</w:t>
      </w:r>
      <w:r w:rsidRPr="001765F0">
        <w:rPr>
          <w:rFonts w:ascii="Arial" w:hAnsi="Arial" w:cs="Arial"/>
        </w:rPr>
        <w:t xml:space="preserve">/2025 </w:t>
      </w:r>
    </w:p>
    <w:p w:rsidR="001765F0" w:rsidRDefault="001765F0" w:rsidP="001765F0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1765F0" w:rsidRPr="001765F0" w:rsidRDefault="001765F0" w:rsidP="001765F0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30658C" w:rsidRDefault="0030658C" w:rsidP="001765F0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1765F0">
        <w:rPr>
          <w:rFonts w:ascii="Arial" w:hAnsi="Arial" w:cs="Arial"/>
        </w:rPr>
        <w:t xml:space="preserve">Processo Administrativo n° </w:t>
      </w:r>
      <w:r w:rsidR="001316FE">
        <w:rPr>
          <w:rFonts w:ascii="Arial" w:hAnsi="Arial" w:cs="Arial"/>
        </w:rPr>
        <w:t>032</w:t>
      </w:r>
      <w:r w:rsidRPr="001765F0">
        <w:rPr>
          <w:rFonts w:ascii="Arial" w:hAnsi="Arial" w:cs="Arial"/>
        </w:rPr>
        <w:t>/2025</w:t>
      </w:r>
    </w:p>
    <w:p w:rsidR="001765F0" w:rsidRDefault="001765F0" w:rsidP="001765F0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:rsidR="001765F0" w:rsidRPr="001765F0" w:rsidRDefault="001765F0" w:rsidP="001765F0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:rsidR="0030658C" w:rsidRPr="001765F0" w:rsidRDefault="0030658C" w:rsidP="001765F0">
      <w:pPr>
        <w:jc w:val="both"/>
        <w:rPr>
          <w:rFonts w:ascii="Arial" w:hAnsi="Arial" w:cs="Arial"/>
          <w:sz w:val="24"/>
          <w:szCs w:val="24"/>
        </w:rPr>
      </w:pPr>
      <w:r w:rsidRPr="001765F0">
        <w:rPr>
          <w:rFonts w:ascii="Arial" w:hAnsi="Arial" w:cs="Arial"/>
          <w:sz w:val="24"/>
          <w:szCs w:val="24"/>
        </w:rPr>
        <w:t>Objeto:</w:t>
      </w:r>
      <w:r w:rsidRPr="001765F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316FE" w:rsidRPr="001316FE">
        <w:rPr>
          <w:rFonts w:ascii="Arial" w:eastAsia="Arial" w:hAnsi="Arial" w:cs="Arial"/>
          <w:color w:val="000000"/>
          <w:sz w:val="24"/>
          <w:szCs w:val="24"/>
        </w:rPr>
        <w:t>INSCRIÇÃO NO CURSO DE CAPACITAÇÃO AVANÇADA EM IMPOSTO TERRITORIAL RURAL - LEGISLAÇÃO, CONVÊNIO RFB E PRÁTICA DE FISCALIZAÇÃO NA FORMA PRESENCIAL A SER REALIZADO NOS DIAS 13 E 14 DE MARÇO DE 2025 NA CIDADE DE CURITIBA/PR</w:t>
      </w:r>
      <w:r w:rsidRPr="001765F0"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FE09FC" w:rsidRDefault="00FE09FC" w:rsidP="001765F0">
      <w:pPr>
        <w:rPr>
          <w:rFonts w:ascii="Arial" w:hAnsi="Arial" w:cs="Arial"/>
          <w:sz w:val="24"/>
          <w:szCs w:val="24"/>
        </w:rPr>
      </w:pPr>
    </w:p>
    <w:p w:rsidR="001765F0" w:rsidRPr="001765F0" w:rsidRDefault="001765F0" w:rsidP="001765F0">
      <w:pPr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pStyle w:val="pspdfkit-8ayy4hjz5h5sb5mqfjxzpc42zw"/>
        <w:shd w:val="clear" w:color="auto" w:fill="FFFFFF"/>
        <w:spacing w:before="0" w:beforeAutospacing="0" w:after="0" w:afterAutospacing="0"/>
        <w:rPr>
          <w:rStyle w:val="pspdfkit-6fq5ysqkmc2gc1fek9b659qfh8"/>
          <w:rFonts w:ascii="Arial" w:hAnsi="Arial" w:cs="Arial"/>
          <w:color w:val="000000"/>
        </w:rPr>
      </w:pPr>
      <w:r w:rsidRPr="001765F0">
        <w:rPr>
          <w:rStyle w:val="pspdfkit-6fq5ysqkmc2gc1fek9b659qfh8"/>
          <w:rFonts w:ascii="Arial" w:hAnsi="Arial" w:cs="Arial"/>
          <w:color w:val="000000"/>
        </w:rPr>
        <w:t xml:space="preserve">Empresa: </w:t>
      </w:r>
      <w:r w:rsidR="001316FE">
        <w:rPr>
          <w:rStyle w:val="pspdfkit-6fq5ysqkmc2gc1fek9b659qfh8"/>
          <w:rFonts w:ascii="Arial" w:hAnsi="Arial" w:cs="Arial"/>
          <w:color w:val="000000"/>
        </w:rPr>
        <w:t>MAXXI CONSULTORIA E SERVIÇOS - ME</w:t>
      </w:r>
    </w:p>
    <w:p w:rsidR="0030658C" w:rsidRPr="001765F0" w:rsidRDefault="0030658C" w:rsidP="001765F0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eastAsia="Arial Unicode MS" w:hAnsi="Arial" w:cs="Arial"/>
        </w:rPr>
      </w:pPr>
    </w:p>
    <w:p w:rsidR="0030658C" w:rsidRPr="001765F0" w:rsidRDefault="0030658C" w:rsidP="001765F0">
      <w:pPr>
        <w:rPr>
          <w:rFonts w:ascii="Arial" w:eastAsia="Arial Unicode MS" w:hAnsi="Arial" w:cs="Arial"/>
          <w:sz w:val="24"/>
          <w:szCs w:val="24"/>
        </w:rPr>
      </w:pPr>
    </w:p>
    <w:p w:rsidR="0030658C" w:rsidRPr="001765F0" w:rsidRDefault="0030658C" w:rsidP="001765F0">
      <w:pPr>
        <w:rPr>
          <w:rFonts w:ascii="Arial" w:hAnsi="Arial" w:cs="Arial"/>
          <w:b/>
          <w:sz w:val="24"/>
          <w:szCs w:val="24"/>
          <w:lang w:val="pt-PT"/>
        </w:rPr>
      </w:pPr>
      <w:r w:rsidRPr="001765F0">
        <w:rPr>
          <w:rFonts w:ascii="Arial" w:eastAsia="Arial Unicode MS" w:hAnsi="Arial" w:cs="Arial"/>
          <w:sz w:val="24"/>
          <w:szCs w:val="24"/>
        </w:rPr>
        <w:t>Valor</w:t>
      </w:r>
      <w:r w:rsidRPr="001765F0">
        <w:rPr>
          <w:rFonts w:ascii="Arial" w:eastAsia="Arial" w:hAnsi="Arial" w:cs="Arial"/>
          <w:color w:val="000000"/>
          <w:sz w:val="24"/>
          <w:szCs w:val="24"/>
        </w:rPr>
        <w:t xml:space="preserve">: R$ </w:t>
      </w:r>
      <w:r w:rsidR="001316FE">
        <w:rPr>
          <w:rFonts w:ascii="Arial" w:eastAsia="Arial" w:hAnsi="Arial" w:cs="Arial"/>
          <w:color w:val="000000"/>
          <w:sz w:val="24"/>
          <w:szCs w:val="24"/>
        </w:rPr>
        <w:t>2.200,00</w:t>
      </w:r>
      <w:r w:rsidRPr="001765F0">
        <w:rPr>
          <w:rFonts w:ascii="Arial" w:eastAsia="Arial" w:hAnsi="Arial" w:cs="Arial"/>
          <w:color w:val="000000"/>
          <w:sz w:val="24"/>
          <w:szCs w:val="24"/>
        </w:rPr>
        <w:t xml:space="preserve"> (</w:t>
      </w:r>
      <w:r w:rsidR="001316FE">
        <w:rPr>
          <w:rFonts w:ascii="Arial" w:eastAsia="Arial" w:hAnsi="Arial" w:cs="Arial"/>
          <w:color w:val="000000"/>
          <w:sz w:val="24"/>
          <w:szCs w:val="24"/>
        </w:rPr>
        <w:t xml:space="preserve">dois </w:t>
      </w:r>
      <w:r w:rsidRPr="001765F0">
        <w:rPr>
          <w:rFonts w:ascii="Arial" w:eastAsia="Arial" w:hAnsi="Arial" w:cs="Arial"/>
          <w:color w:val="000000"/>
          <w:sz w:val="24"/>
          <w:szCs w:val="24"/>
        </w:rPr>
        <w:t xml:space="preserve">mil </w:t>
      </w:r>
      <w:r w:rsidR="001316FE">
        <w:rPr>
          <w:rFonts w:ascii="Arial" w:eastAsia="Arial" w:hAnsi="Arial" w:cs="Arial"/>
          <w:color w:val="000000"/>
          <w:sz w:val="24"/>
          <w:szCs w:val="24"/>
        </w:rPr>
        <w:t>e duzentos reais</w:t>
      </w:r>
      <w:r w:rsidRPr="001765F0">
        <w:rPr>
          <w:rFonts w:ascii="Arial" w:eastAsia="Arial" w:hAnsi="Arial" w:cs="Arial"/>
          <w:color w:val="000000"/>
          <w:sz w:val="24"/>
          <w:szCs w:val="24"/>
        </w:rPr>
        <w:t>)</w:t>
      </w:r>
    </w:p>
    <w:p w:rsidR="0030658C" w:rsidRPr="001765F0" w:rsidRDefault="0030658C" w:rsidP="001765F0">
      <w:pPr>
        <w:jc w:val="both"/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rPr>
          <w:rFonts w:ascii="Arial" w:hAnsi="Arial" w:cs="Arial"/>
          <w:sz w:val="24"/>
          <w:szCs w:val="24"/>
        </w:rPr>
      </w:pPr>
      <w:proofErr w:type="spellStart"/>
      <w:r w:rsidRPr="001765F0">
        <w:rPr>
          <w:rFonts w:ascii="Arial" w:hAnsi="Arial" w:cs="Arial"/>
          <w:sz w:val="24"/>
          <w:szCs w:val="24"/>
        </w:rPr>
        <w:t>Mamborê</w:t>
      </w:r>
      <w:proofErr w:type="spellEnd"/>
      <w:r w:rsidRPr="001765F0">
        <w:rPr>
          <w:rFonts w:ascii="Arial" w:hAnsi="Arial" w:cs="Arial"/>
          <w:sz w:val="24"/>
          <w:szCs w:val="24"/>
        </w:rPr>
        <w:t xml:space="preserve">, </w:t>
      </w:r>
      <w:r w:rsidR="001316FE">
        <w:rPr>
          <w:rFonts w:ascii="Arial" w:hAnsi="Arial" w:cs="Arial"/>
          <w:sz w:val="24"/>
          <w:szCs w:val="24"/>
        </w:rPr>
        <w:t xml:space="preserve">05 </w:t>
      </w:r>
      <w:r w:rsidRPr="001765F0">
        <w:rPr>
          <w:rFonts w:ascii="Arial" w:hAnsi="Arial" w:cs="Arial"/>
          <w:sz w:val="24"/>
          <w:szCs w:val="24"/>
        </w:rPr>
        <w:t xml:space="preserve">de </w:t>
      </w:r>
      <w:r w:rsidR="001316FE">
        <w:rPr>
          <w:rFonts w:ascii="Arial" w:hAnsi="Arial" w:cs="Arial"/>
          <w:sz w:val="24"/>
          <w:szCs w:val="24"/>
        </w:rPr>
        <w:t xml:space="preserve">março </w:t>
      </w:r>
      <w:r w:rsidRPr="001765F0">
        <w:rPr>
          <w:rFonts w:ascii="Arial" w:hAnsi="Arial" w:cs="Arial"/>
          <w:sz w:val="24"/>
          <w:szCs w:val="24"/>
        </w:rPr>
        <w:t>de 2025.</w:t>
      </w:r>
    </w:p>
    <w:p w:rsidR="0030658C" w:rsidRPr="001765F0" w:rsidRDefault="0030658C" w:rsidP="001765F0">
      <w:pPr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jc w:val="center"/>
        <w:rPr>
          <w:rFonts w:ascii="Arial" w:hAnsi="Arial" w:cs="Arial"/>
          <w:sz w:val="24"/>
          <w:szCs w:val="24"/>
        </w:rPr>
      </w:pPr>
      <w:r w:rsidRPr="001765F0">
        <w:rPr>
          <w:rFonts w:ascii="Arial" w:eastAsia="Arial" w:hAnsi="Arial" w:cs="Arial"/>
          <w:b/>
          <w:bCs/>
          <w:color w:val="000000"/>
          <w:sz w:val="24"/>
          <w:szCs w:val="24"/>
        </w:rPr>
        <w:t>MAURO AUGUSTO DA ROCHA</w:t>
      </w:r>
    </w:p>
    <w:p w:rsidR="0030658C" w:rsidRPr="001765F0" w:rsidRDefault="0030658C" w:rsidP="001765F0">
      <w:pPr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1765F0">
        <w:rPr>
          <w:rFonts w:ascii="Arial" w:eastAsia="Arial" w:hAnsi="Arial" w:cs="Arial"/>
          <w:color w:val="000000"/>
          <w:sz w:val="24"/>
          <w:szCs w:val="24"/>
        </w:rPr>
        <w:t>Comissão de Contratação</w:t>
      </w:r>
    </w:p>
    <w:p w:rsidR="0030658C" w:rsidRDefault="0030658C" w:rsidP="001765F0">
      <w:pPr>
        <w:rPr>
          <w:rFonts w:ascii="Arial" w:hAnsi="Arial" w:cs="Arial"/>
          <w:sz w:val="24"/>
          <w:szCs w:val="24"/>
        </w:rPr>
      </w:pPr>
    </w:p>
    <w:p w:rsidR="001765F0" w:rsidRDefault="001765F0" w:rsidP="001765F0">
      <w:pPr>
        <w:rPr>
          <w:rFonts w:ascii="Arial" w:hAnsi="Arial" w:cs="Arial"/>
          <w:sz w:val="24"/>
          <w:szCs w:val="24"/>
        </w:rPr>
      </w:pPr>
    </w:p>
    <w:p w:rsidR="001765F0" w:rsidRDefault="001765F0" w:rsidP="001765F0">
      <w:pPr>
        <w:rPr>
          <w:rFonts w:ascii="Arial" w:hAnsi="Arial" w:cs="Arial"/>
          <w:sz w:val="24"/>
          <w:szCs w:val="24"/>
        </w:rPr>
      </w:pPr>
    </w:p>
    <w:p w:rsidR="001765F0" w:rsidRDefault="001765F0" w:rsidP="001765F0">
      <w:pPr>
        <w:rPr>
          <w:rFonts w:ascii="Arial" w:hAnsi="Arial" w:cs="Arial"/>
          <w:sz w:val="24"/>
          <w:szCs w:val="24"/>
        </w:rPr>
      </w:pPr>
    </w:p>
    <w:p w:rsidR="001765F0" w:rsidRDefault="001765F0" w:rsidP="001765F0">
      <w:pPr>
        <w:rPr>
          <w:rFonts w:ascii="Arial" w:hAnsi="Arial" w:cs="Arial"/>
          <w:sz w:val="24"/>
          <w:szCs w:val="24"/>
        </w:rPr>
      </w:pPr>
    </w:p>
    <w:p w:rsidR="001765F0" w:rsidRDefault="001765F0" w:rsidP="001765F0">
      <w:pPr>
        <w:rPr>
          <w:rFonts w:ascii="Arial" w:hAnsi="Arial" w:cs="Arial"/>
          <w:sz w:val="24"/>
          <w:szCs w:val="24"/>
        </w:rPr>
      </w:pPr>
    </w:p>
    <w:p w:rsidR="001316FE" w:rsidRDefault="001316FE" w:rsidP="001765F0">
      <w:pPr>
        <w:rPr>
          <w:rFonts w:ascii="Arial" w:hAnsi="Arial" w:cs="Arial"/>
          <w:sz w:val="24"/>
          <w:szCs w:val="24"/>
        </w:rPr>
      </w:pPr>
    </w:p>
    <w:p w:rsidR="001316FE" w:rsidRDefault="001316FE" w:rsidP="001765F0">
      <w:pPr>
        <w:rPr>
          <w:rFonts w:ascii="Arial" w:hAnsi="Arial" w:cs="Arial"/>
          <w:sz w:val="24"/>
          <w:szCs w:val="24"/>
        </w:rPr>
      </w:pPr>
    </w:p>
    <w:p w:rsidR="001765F0" w:rsidRDefault="001765F0" w:rsidP="001765F0">
      <w:pPr>
        <w:rPr>
          <w:rFonts w:ascii="Arial" w:hAnsi="Arial" w:cs="Arial"/>
          <w:sz w:val="24"/>
          <w:szCs w:val="24"/>
        </w:rPr>
      </w:pPr>
    </w:p>
    <w:p w:rsidR="001765F0" w:rsidRDefault="001765F0" w:rsidP="001765F0">
      <w:pPr>
        <w:rPr>
          <w:rFonts w:ascii="Arial" w:hAnsi="Arial" w:cs="Arial"/>
          <w:sz w:val="24"/>
          <w:szCs w:val="24"/>
        </w:rPr>
      </w:pPr>
    </w:p>
    <w:p w:rsidR="001765F0" w:rsidRDefault="001765F0" w:rsidP="001765F0">
      <w:pPr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jc w:val="center"/>
        <w:rPr>
          <w:rFonts w:ascii="Arial" w:hAnsi="Arial" w:cs="Arial"/>
          <w:sz w:val="24"/>
          <w:szCs w:val="24"/>
        </w:rPr>
      </w:pPr>
      <w:r w:rsidRPr="001765F0"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INEXIGIBILIDADE DE LICITAÇÃO </w:t>
      </w:r>
      <w:r w:rsidRPr="001765F0">
        <w:rPr>
          <w:rFonts w:ascii="Arial" w:eastAsia="Arial" w:hAnsi="Arial" w:cs="Arial"/>
          <w:bCs/>
          <w:color w:val="000000"/>
          <w:sz w:val="24"/>
          <w:szCs w:val="24"/>
        </w:rPr>
        <w:t xml:space="preserve">Nº </w:t>
      </w:r>
      <w:r w:rsidR="001316FE">
        <w:rPr>
          <w:rFonts w:ascii="Arial" w:eastAsia="Arial" w:hAnsi="Arial" w:cs="Arial"/>
          <w:bCs/>
          <w:color w:val="000000"/>
          <w:sz w:val="24"/>
          <w:szCs w:val="24"/>
        </w:rPr>
        <w:t>009</w:t>
      </w:r>
      <w:r w:rsidRPr="001765F0">
        <w:rPr>
          <w:rFonts w:ascii="Arial" w:eastAsia="Arial" w:hAnsi="Arial" w:cs="Arial"/>
          <w:bCs/>
          <w:color w:val="000000"/>
          <w:sz w:val="24"/>
          <w:szCs w:val="24"/>
        </w:rPr>
        <w:t>/2025</w:t>
      </w:r>
    </w:p>
    <w:p w:rsidR="0030658C" w:rsidRPr="001765F0" w:rsidRDefault="007D2339" w:rsidP="007D2339">
      <w:pPr>
        <w:tabs>
          <w:tab w:val="left" w:pos="712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30658C" w:rsidRPr="001765F0" w:rsidRDefault="0030658C" w:rsidP="001765F0">
      <w:pPr>
        <w:jc w:val="both"/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jc w:val="both"/>
        <w:rPr>
          <w:rFonts w:ascii="Arial" w:hAnsi="Arial" w:cs="Arial"/>
          <w:sz w:val="24"/>
          <w:szCs w:val="24"/>
        </w:rPr>
      </w:pPr>
      <w:r w:rsidRPr="001765F0">
        <w:rPr>
          <w:rFonts w:ascii="Arial" w:eastAsia="Arial" w:hAnsi="Arial" w:cs="Arial"/>
          <w:color w:val="000000"/>
          <w:sz w:val="24"/>
          <w:szCs w:val="24"/>
        </w:rPr>
        <w:t xml:space="preserve">OBJETO: </w:t>
      </w:r>
      <w:r w:rsidR="001316FE" w:rsidRPr="001316FE">
        <w:rPr>
          <w:rFonts w:ascii="Arial" w:eastAsia="Arial" w:hAnsi="Arial" w:cs="Arial"/>
          <w:color w:val="000000"/>
          <w:sz w:val="24"/>
          <w:szCs w:val="24"/>
        </w:rPr>
        <w:t>INSCRIÇÃO NO CURSO DE CAPACITAÇÃO AVANÇADA EM IMPOSTO TERRITORIAL RURAL - LEGISLAÇÃO, CONVÊNIO RFB E PRÁTICA DE FISCALIZAÇÃO NA FORMA PRESENCIAL A SER REALIZADO NOS DIAS 13 E 14 DE MARÇO DE 2025 NA CIDADE DE CURITIBA/PR</w:t>
      </w:r>
      <w:r w:rsidRPr="001765F0"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30658C" w:rsidRPr="001765F0" w:rsidRDefault="0030658C" w:rsidP="001765F0">
      <w:pPr>
        <w:jc w:val="both"/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jc w:val="both"/>
        <w:rPr>
          <w:rFonts w:ascii="Arial" w:hAnsi="Arial" w:cs="Arial"/>
          <w:sz w:val="24"/>
          <w:szCs w:val="24"/>
        </w:rPr>
      </w:pPr>
      <w:r w:rsidRPr="001765F0">
        <w:rPr>
          <w:rFonts w:ascii="Arial" w:eastAsia="Arial" w:hAnsi="Arial" w:cs="Arial"/>
          <w:color w:val="000000"/>
          <w:sz w:val="24"/>
          <w:szCs w:val="24"/>
        </w:rPr>
        <w:t>PROCESSO</w:t>
      </w:r>
      <w:r w:rsidR="001316FE">
        <w:rPr>
          <w:rFonts w:ascii="Arial" w:eastAsia="Arial" w:hAnsi="Arial" w:cs="Arial"/>
          <w:color w:val="000000"/>
          <w:sz w:val="24"/>
          <w:szCs w:val="24"/>
        </w:rPr>
        <w:t xml:space="preserve"> ADMINISTRATIVO</w:t>
      </w:r>
      <w:r w:rsidRPr="001765F0">
        <w:rPr>
          <w:rFonts w:ascii="Arial" w:eastAsia="Arial" w:hAnsi="Arial" w:cs="Arial"/>
          <w:color w:val="000000"/>
          <w:sz w:val="24"/>
          <w:szCs w:val="24"/>
        </w:rPr>
        <w:t xml:space="preserve"> Nº </w:t>
      </w:r>
      <w:r w:rsidR="001316FE">
        <w:rPr>
          <w:rFonts w:ascii="Arial" w:eastAsia="Arial" w:hAnsi="Arial" w:cs="Arial"/>
          <w:color w:val="000000"/>
          <w:sz w:val="24"/>
          <w:szCs w:val="24"/>
        </w:rPr>
        <w:t>032</w:t>
      </w:r>
      <w:r w:rsidRPr="001765F0">
        <w:rPr>
          <w:rFonts w:ascii="Arial" w:eastAsia="Arial" w:hAnsi="Arial" w:cs="Arial"/>
          <w:color w:val="000000"/>
          <w:sz w:val="24"/>
          <w:szCs w:val="24"/>
        </w:rPr>
        <w:t>/2025</w:t>
      </w:r>
    </w:p>
    <w:p w:rsidR="0030658C" w:rsidRPr="001765F0" w:rsidRDefault="0030658C" w:rsidP="001765F0">
      <w:pPr>
        <w:jc w:val="both"/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rPr>
          <w:rFonts w:ascii="Arial" w:eastAsia="Arial" w:hAnsi="Arial" w:cs="Arial"/>
          <w:color w:val="000000"/>
          <w:sz w:val="24"/>
          <w:szCs w:val="24"/>
        </w:rPr>
      </w:pPr>
      <w:r w:rsidRPr="001765F0">
        <w:rPr>
          <w:rFonts w:ascii="Arial" w:eastAsia="Arial" w:hAnsi="Arial" w:cs="Arial"/>
          <w:color w:val="000000"/>
          <w:sz w:val="24"/>
          <w:szCs w:val="24"/>
        </w:rPr>
        <w:t xml:space="preserve">VALOR MÁXIMO A SER GASTO: R$ </w:t>
      </w:r>
      <w:r w:rsidR="001316FE">
        <w:rPr>
          <w:rFonts w:ascii="Arial" w:eastAsia="Arial" w:hAnsi="Arial" w:cs="Arial"/>
          <w:color w:val="000000"/>
          <w:sz w:val="24"/>
          <w:szCs w:val="24"/>
        </w:rPr>
        <w:t>2</w:t>
      </w:r>
      <w:r w:rsidRPr="001765F0">
        <w:rPr>
          <w:rFonts w:ascii="Arial" w:eastAsia="Arial" w:hAnsi="Arial" w:cs="Arial"/>
          <w:color w:val="000000"/>
          <w:sz w:val="24"/>
          <w:szCs w:val="24"/>
        </w:rPr>
        <w:t>.</w:t>
      </w:r>
      <w:r w:rsidR="001316FE">
        <w:rPr>
          <w:rFonts w:ascii="Arial" w:eastAsia="Arial" w:hAnsi="Arial" w:cs="Arial"/>
          <w:color w:val="000000"/>
          <w:sz w:val="24"/>
          <w:szCs w:val="24"/>
        </w:rPr>
        <w:t>200</w:t>
      </w:r>
      <w:r w:rsidRPr="001765F0">
        <w:rPr>
          <w:rFonts w:ascii="Arial" w:eastAsia="Arial" w:hAnsi="Arial" w:cs="Arial"/>
          <w:color w:val="000000"/>
          <w:sz w:val="24"/>
          <w:szCs w:val="24"/>
        </w:rPr>
        <w:t>,00 (</w:t>
      </w:r>
      <w:r w:rsidR="001316FE">
        <w:rPr>
          <w:rFonts w:ascii="Arial" w:eastAsia="Arial" w:hAnsi="Arial" w:cs="Arial"/>
          <w:color w:val="000000"/>
          <w:sz w:val="24"/>
          <w:szCs w:val="24"/>
        </w:rPr>
        <w:t xml:space="preserve">dois </w:t>
      </w:r>
      <w:r w:rsidRPr="001765F0">
        <w:rPr>
          <w:rFonts w:ascii="Arial" w:eastAsia="Arial" w:hAnsi="Arial" w:cs="Arial"/>
          <w:color w:val="000000"/>
          <w:sz w:val="24"/>
          <w:szCs w:val="24"/>
        </w:rPr>
        <w:t xml:space="preserve">mil </w:t>
      </w:r>
      <w:r w:rsidR="001316FE">
        <w:rPr>
          <w:rFonts w:ascii="Arial" w:eastAsia="Arial" w:hAnsi="Arial" w:cs="Arial"/>
          <w:color w:val="000000"/>
          <w:sz w:val="24"/>
          <w:szCs w:val="24"/>
        </w:rPr>
        <w:t>e duzentos reais</w:t>
      </w:r>
      <w:r w:rsidRPr="001765F0">
        <w:rPr>
          <w:rFonts w:ascii="Arial" w:eastAsia="Arial" w:hAnsi="Arial" w:cs="Arial"/>
          <w:color w:val="000000"/>
          <w:sz w:val="24"/>
          <w:szCs w:val="24"/>
        </w:rPr>
        <w:t>)</w:t>
      </w:r>
    </w:p>
    <w:p w:rsidR="0030658C" w:rsidRPr="001765F0" w:rsidRDefault="0030658C" w:rsidP="001765F0">
      <w:pPr>
        <w:jc w:val="both"/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jc w:val="both"/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1765F0">
        <w:rPr>
          <w:rFonts w:ascii="Arial" w:eastAsia="Arial" w:hAnsi="Arial" w:cs="Arial"/>
          <w:color w:val="000000"/>
          <w:sz w:val="24"/>
          <w:szCs w:val="24"/>
        </w:rPr>
        <w:t>ITENS:</w:t>
      </w:r>
    </w:p>
    <w:p w:rsidR="0030658C" w:rsidRPr="001765F0" w:rsidRDefault="0030658C" w:rsidP="001765F0">
      <w:pPr>
        <w:rPr>
          <w:rFonts w:ascii="Arial" w:hAnsi="Arial" w:cs="Arial"/>
          <w:sz w:val="24"/>
          <w:szCs w:val="24"/>
        </w:rPr>
      </w:pPr>
    </w:p>
    <w:tbl>
      <w:tblPr>
        <w:tblW w:w="1062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3569"/>
        <w:gridCol w:w="1276"/>
        <w:gridCol w:w="851"/>
        <w:gridCol w:w="850"/>
        <w:gridCol w:w="1700"/>
        <w:gridCol w:w="1560"/>
      </w:tblGrid>
      <w:tr w:rsidR="001765F0" w:rsidRPr="001765F0" w:rsidTr="001765F0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58C" w:rsidRPr="001765F0" w:rsidRDefault="0030658C" w:rsidP="001765F0">
            <w:pPr>
              <w:jc w:val="center"/>
              <w:rPr>
                <w:rFonts w:ascii="Arial" w:hAnsi="Arial" w:cs="Arial"/>
                <w:b/>
                <w:bCs/>
                <w:lang w:val="pt-PT"/>
              </w:rPr>
            </w:pPr>
            <w:r w:rsidRPr="001765F0">
              <w:rPr>
                <w:rFonts w:ascii="Arial" w:hAnsi="Arial" w:cs="Arial"/>
                <w:b/>
                <w:bCs/>
                <w:lang w:val="pt-PT"/>
              </w:rPr>
              <w:t>ITEM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58C" w:rsidRPr="001765F0" w:rsidRDefault="0030658C" w:rsidP="001765F0">
            <w:pPr>
              <w:jc w:val="center"/>
              <w:rPr>
                <w:rFonts w:ascii="Arial" w:hAnsi="Arial" w:cs="Arial"/>
                <w:b/>
                <w:bCs/>
                <w:lang w:val="pt-PT"/>
              </w:rPr>
            </w:pPr>
            <w:r w:rsidRPr="001765F0">
              <w:rPr>
                <w:rFonts w:ascii="Arial" w:hAnsi="Arial" w:cs="Arial"/>
                <w:b/>
                <w:bCs/>
                <w:lang w:val="pt-PT"/>
              </w:rPr>
              <w:t>DESCRIÇÃO/ESPECIFICAÇÃO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58C" w:rsidRPr="001765F0" w:rsidRDefault="0030658C" w:rsidP="001765F0">
            <w:pPr>
              <w:jc w:val="center"/>
              <w:rPr>
                <w:rFonts w:ascii="Arial" w:hAnsi="Arial" w:cs="Arial"/>
                <w:b/>
                <w:bCs/>
                <w:lang w:val="pt-PT"/>
              </w:rPr>
            </w:pPr>
            <w:r w:rsidRPr="001765F0">
              <w:rPr>
                <w:rFonts w:ascii="Arial" w:hAnsi="Arial" w:cs="Arial"/>
                <w:b/>
                <w:bCs/>
                <w:lang w:val="pt-PT"/>
              </w:rPr>
              <w:t>Cat Serv</w:t>
            </w:r>
          </w:p>
          <w:p w:rsidR="0030658C" w:rsidRPr="001765F0" w:rsidRDefault="0030658C" w:rsidP="001765F0">
            <w:pPr>
              <w:jc w:val="center"/>
              <w:rPr>
                <w:rFonts w:ascii="Arial" w:hAnsi="Arial" w:cs="Arial"/>
                <w:b/>
                <w:bCs/>
                <w:lang w:val="pt-PT"/>
              </w:rPr>
            </w:pPr>
            <w:r w:rsidRPr="001765F0">
              <w:rPr>
                <w:rFonts w:ascii="Arial" w:hAnsi="Arial" w:cs="Arial"/>
                <w:b/>
                <w:bCs/>
                <w:lang w:val="pt-PT"/>
              </w:rPr>
              <w:t>Municipal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58C" w:rsidRPr="001765F0" w:rsidRDefault="0030658C" w:rsidP="001765F0">
            <w:pPr>
              <w:jc w:val="center"/>
              <w:rPr>
                <w:rFonts w:ascii="Arial" w:hAnsi="Arial" w:cs="Arial"/>
                <w:b/>
                <w:bCs/>
                <w:lang w:val="pt-PT"/>
              </w:rPr>
            </w:pPr>
            <w:r w:rsidRPr="001765F0">
              <w:rPr>
                <w:rFonts w:ascii="Arial" w:hAnsi="Arial" w:cs="Arial"/>
                <w:b/>
                <w:bCs/>
                <w:lang w:val="pt-PT"/>
              </w:rPr>
              <w:t>UN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58C" w:rsidRPr="001765F0" w:rsidRDefault="0030658C" w:rsidP="001765F0">
            <w:pPr>
              <w:jc w:val="center"/>
              <w:rPr>
                <w:rFonts w:ascii="Arial" w:hAnsi="Arial" w:cs="Arial"/>
                <w:b/>
                <w:bCs/>
                <w:lang w:val="pt-PT"/>
              </w:rPr>
            </w:pPr>
            <w:r w:rsidRPr="001765F0">
              <w:rPr>
                <w:rFonts w:ascii="Arial" w:hAnsi="Arial" w:cs="Arial"/>
                <w:b/>
                <w:bCs/>
                <w:lang w:val="pt-PT"/>
              </w:rPr>
              <w:t>QTD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58C" w:rsidRPr="001765F0" w:rsidRDefault="0030658C" w:rsidP="001765F0">
            <w:pPr>
              <w:jc w:val="center"/>
              <w:rPr>
                <w:rFonts w:ascii="Arial" w:hAnsi="Arial" w:cs="Arial"/>
                <w:b/>
                <w:bCs/>
                <w:lang w:val="pt-PT"/>
              </w:rPr>
            </w:pPr>
            <w:r w:rsidRPr="001765F0">
              <w:rPr>
                <w:rFonts w:ascii="Arial" w:hAnsi="Arial" w:cs="Arial"/>
                <w:b/>
                <w:bCs/>
                <w:lang w:val="pt-PT"/>
              </w:rPr>
              <w:t>PREÇO UNITÁRIO ESTIMADO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58C" w:rsidRPr="001765F0" w:rsidRDefault="0030658C" w:rsidP="001765F0">
            <w:pPr>
              <w:jc w:val="center"/>
              <w:rPr>
                <w:rFonts w:ascii="Arial" w:hAnsi="Arial" w:cs="Arial"/>
                <w:b/>
                <w:bCs/>
                <w:lang w:val="pt-PT"/>
              </w:rPr>
            </w:pPr>
            <w:r w:rsidRPr="001765F0">
              <w:rPr>
                <w:rFonts w:ascii="Arial" w:hAnsi="Arial" w:cs="Arial"/>
                <w:b/>
                <w:bCs/>
                <w:lang w:val="pt-PT"/>
              </w:rPr>
              <w:t>PREÇO TOTAL ESTIMADO</w:t>
            </w:r>
          </w:p>
        </w:tc>
      </w:tr>
      <w:tr w:rsidR="001765F0" w:rsidRPr="001765F0" w:rsidTr="001765F0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58C" w:rsidRPr="001765F0" w:rsidRDefault="0030658C" w:rsidP="001765F0">
            <w:pPr>
              <w:jc w:val="center"/>
              <w:rPr>
                <w:rFonts w:ascii="Arial" w:hAnsi="Arial" w:cs="Arial"/>
                <w:b/>
                <w:bCs/>
                <w:lang w:val="pt-PT"/>
              </w:rPr>
            </w:pPr>
            <w:r w:rsidRPr="001765F0">
              <w:rPr>
                <w:rFonts w:ascii="Arial" w:hAnsi="Arial" w:cs="Arial"/>
                <w:b/>
                <w:bCs/>
                <w:lang w:val="pt-PT"/>
              </w:rPr>
              <w:t>001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58C" w:rsidRPr="001765F0" w:rsidRDefault="001316FE" w:rsidP="001765F0">
            <w:pPr>
              <w:jc w:val="both"/>
              <w:rPr>
                <w:rFonts w:ascii="Arial" w:hAnsi="Arial" w:cs="Arial"/>
                <w:lang w:val="pt-PT"/>
              </w:rPr>
            </w:pPr>
            <w:r w:rsidRPr="001316FE">
              <w:rPr>
                <w:rFonts w:ascii="Arial" w:hAnsi="Arial" w:cs="Arial"/>
              </w:rPr>
              <w:t>CURSO DE CAPACITAÇÃO AVANÇADA EM IMPOSTO TERRITORIAL RURAL - LEGISLAÇÃO, CONVÊNIO RFB E PRÁTICA DE FISCALIZAÇÃO NA FORMA PRESENCIAL A SER REALIZADO NOS DIAS 13 E 14 DE MARÇO DE 2025 NA CIDADE DE CURITIBA/PR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8C" w:rsidRPr="001765F0" w:rsidRDefault="001316FE" w:rsidP="001765F0">
            <w:pPr>
              <w:jc w:val="center"/>
              <w:rPr>
                <w:rFonts w:ascii="Arial" w:hAnsi="Arial" w:cs="Arial"/>
                <w:lang w:val="pt-PT"/>
              </w:rPr>
            </w:pPr>
            <w:r w:rsidRPr="001316FE">
              <w:rPr>
                <w:rFonts w:ascii="Arial" w:hAnsi="Arial" w:cs="Arial"/>
                <w:lang w:val="pt-PT"/>
              </w:rPr>
              <w:t>97123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58C" w:rsidRPr="001765F0" w:rsidRDefault="0030658C" w:rsidP="001765F0">
            <w:pPr>
              <w:jc w:val="center"/>
              <w:rPr>
                <w:rFonts w:ascii="Arial" w:hAnsi="Arial" w:cs="Arial"/>
              </w:rPr>
            </w:pPr>
            <w:r w:rsidRPr="001765F0">
              <w:rPr>
                <w:rFonts w:ascii="Arial" w:hAnsi="Arial" w:cs="Arial"/>
              </w:rPr>
              <w:t>UN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58C" w:rsidRPr="001765F0" w:rsidRDefault="001316FE" w:rsidP="001765F0">
            <w:pPr>
              <w:jc w:val="center"/>
              <w:rPr>
                <w:rFonts w:ascii="Arial" w:hAnsi="Arial" w:cs="Arial"/>
                <w:lang w:val="pt-PT"/>
              </w:rPr>
            </w:pPr>
            <w:r>
              <w:rPr>
                <w:rFonts w:ascii="Arial" w:hAnsi="Arial" w:cs="Arial"/>
                <w:lang w:val="pt-PT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58C" w:rsidRPr="001765F0" w:rsidRDefault="0030658C" w:rsidP="001765F0">
            <w:pPr>
              <w:jc w:val="center"/>
              <w:rPr>
                <w:rFonts w:ascii="Arial" w:hAnsi="Arial" w:cs="Arial"/>
                <w:lang w:val="pt-PT"/>
              </w:rPr>
            </w:pPr>
            <w:r w:rsidRPr="001765F0">
              <w:rPr>
                <w:rFonts w:ascii="Arial" w:hAnsi="Arial" w:cs="Arial"/>
              </w:rPr>
              <w:t>R$ 2.</w:t>
            </w:r>
            <w:r w:rsidR="001316FE">
              <w:rPr>
                <w:rFonts w:ascii="Arial" w:hAnsi="Arial" w:cs="Arial"/>
              </w:rPr>
              <w:t>200</w:t>
            </w:r>
            <w:r w:rsidRPr="001765F0">
              <w:rPr>
                <w:rFonts w:ascii="Arial" w:hAnsi="Arial" w:cs="Arial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58C" w:rsidRPr="001765F0" w:rsidRDefault="0030658C" w:rsidP="001765F0">
            <w:pPr>
              <w:jc w:val="center"/>
              <w:rPr>
                <w:rFonts w:ascii="Arial" w:hAnsi="Arial" w:cs="Arial"/>
                <w:lang w:val="pt-PT"/>
              </w:rPr>
            </w:pPr>
            <w:r w:rsidRPr="001765F0">
              <w:rPr>
                <w:rFonts w:ascii="Arial" w:hAnsi="Arial" w:cs="Arial"/>
              </w:rPr>
              <w:t xml:space="preserve">R$ </w:t>
            </w:r>
            <w:r w:rsidR="001316FE">
              <w:rPr>
                <w:rFonts w:ascii="Arial" w:hAnsi="Arial" w:cs="Arial"/>
              </w:rPr>
              <w:t>2</w:t>
            </w:r>
            <w:r w:rsidRPr="001765F0">
              <w:rPr>
                <w:rFonts w:ascii="Arial" w:hAnsi="Arial" w:cs="Arial"/>
              </w:rPr>
              <w:t>.</w:t>
            </w:r>
            <w:r w:rsidR="001316FE">
              <w:rPr>
                <w:rFonts w:ascii="Arial" w:hAnsi="Arial" w:cs="Arial"/>
              </w:rPr>
              <w:t>200</w:t>
            </w:r>
            <w:r w:rsidRPr="001765F0">
              <w:rPr>
                <w:rFonts w:ascii="Arial" w:hAnsi="Arial" w:cs="Arial"/>
              </w:rPr>
              <w:t>,00</w:t>
            </w:r>
          </w:p>
        </w:tc>
      </w:tr>
      <w:tr w:rsidR="001765F0" w:rsidRPr="001765F0" w:rsidTr="001765F0">
        <w:tc>
          <w:tcPr>
            <w:tcW w:w="106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58C" w:rsidRPr="001765F0" w:rsidRDefault="0030658C" w:rsidP="001765F0">
            <w:pPr>
              <w:rPr>
                <w:rFonts w:ascii="Arial" w:hAnsi="Arial" w:cs="Arial"/>
                <w:b/>
                <w:bCs/>
                <w:lang w:val="pt-PT"/>
              </w:rPr>
            </w:pPr>
            <w:r w:rsidRPr="001765F0">
              <w:rPr>
                <w:rFonts w:ascii="Arial" w:hAnsi="Arial" w:cs="Arial"/>
                <w:b/>
                <w:bCs/>
                <w:lang w:val="pt-PT"/>
              </w:rPr>
              <w:t xml:space="preserve">VALOR TOTAL ESTIMADO R$ </w:t>
            </w:r>
            <w:r w:rsidR="001316FE" w:rsidRPr="001316FE">
              <w:rPr>
                <w:rFonts w:ascii="Arial" w:hAnsi="Arial" w:cs="Arial"/>
                <w:b/>
                <w:bCs/>
                <w:lang w:val="pt-PT"/>
              </w:rPr>
              <w:t>2.200,00 (dois mil e duzentos reais</w:t>
            </w:r>
            <w:r w:rsidRPr="001765F0">
              <w:rPr>
                <w:rFonts w:ascii="Arial" w:hAnsi="Arial" w:cs="Arial"/>
                <w:b/>
                <w:bCs/>
                <w:lang w:val="pt-PT"/>
              </w:rPr>
              <w:t>)</w:t>
            </w:r>
          </w:p>
        </w:tc>
      </w:tr>
    </w:tbl>
    <w:p w:rsidR="0030658C" w:rsidRPr="001765F0" w:rsidRDefault="0030658C" w:rsidP="001765F0">
      <w:pPr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jc w:val="center"/>
        <w:rPr>
          <w:rFonts w:ascii="Arial" w:hAnsi="Arial" w:cs="Arial"/>
          <w:sz w:val="24"/>
          <w:szCs w:val="24"/>
        </w:rPr>
      </w:pPr>
      <w:r w:rsidRPr="001765F0">
        <w:rPr>
          <w:rFonts w:ascii="Arial" w:eastAsia="Arial" w:hAnsi="Arial" w:cs="Arial"/>
          <w:b/>
          <w:bCs/>
          <w:color w:val="000000"/>
          <w:sz w:val="24"/>
          <w:szCs w:val="24"/>
        </w:rPr>
        <w:t>FUNDAMENTO DA DISPENSA - JUSTIFICATIVA:</w:t>
      </w:r>
    </w:p>
    <w:p w:rsidR="0030658C" w:rsidRPr="001765F0" w:rsidRDefault="0030658C" w:rsidP="001765F0">
      <w:pPr>
        <w:jc w:val="both"/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jc w:val="both"/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jc w:val="both"/>
        <w:rPr>
          <w:rFonts w:ascii="Arial" w:hAnsi="Arial" w:cs="Arial"/>
          <w:sz w:val="24"/>
          <w:szCs w:val="24"/>
        </w:rPr>
      </w:pPr>
      <w:r w:rsidRPr="001765F0">
        <w:rPr>
          <w:rFonts w:ascii="Arial" w:eastAsia="Arial" w:hAnsi="Arial" w:cs="Arial"/>
          <w:b/>
          <w:bCs/>
          <w:color w:val="000000"/>
          <w:sz w:val="24"/>
          <w:szCs w:val="24"/>
        </w:rPr>
        <w:t>FUNDAMENTO LEGAL:</w:t>
      </w:r>
    </w:p>
    <w:p w:rsidR="0030658C" w:rsidRPr="001765F0" w:rsidRDefault="0030658C" w:rsidP="001765F0">
      <w:pPr>
        <w:jc w:val="both"/>
        <w:rPr>
          <w:rFonts w:ascii="Arial" w:hAnsi="Arial" w:cs="Arial"/>
          <w:sz w:val="24"/>
          <w:szCs w:val="24"/>
        </w:rPr>
      </w:pPr>
    </w:p>
    <w:p w:rsidR="0030658C" w:rsidRDefault="0030658C" w:rsidP="001765F0">
      <w:pPr>
        <w:jc w:val="both"/>
        <w:rPr>
          <w:rFonts w:ascii="Arial" w:eastAsia="Calibri" w:hAnsi="Arial" w:cs="Arial"/>
          <w:i/>
          <w:iCs/>
          <w:sz w:val="24"/>
          <w:szCs w:val="24"/>
        </w:rPr>
      </w:pPr>
      <w:r w:rsidRPr="001765F0">
        <w:rPr>
          <w:rFonts w:ascii="Arial" w:eastAsia="Calibri" w:hAnsi="Arial" w:cs="Arial"/>
          <w:i/>
          <w:iCs/>
          <w:sz w:val="24"/>
          <w:szCs w:val="24"/>
        </w:rPr>
        <w:t>Art. 74. É inexigível a licitação quando inviável a competição, em especial nos casos de: (...)</w:t>
      </w:r>
    </w:p>
    <w:p w:rsidR="001765F0" w:rsidRPr="001765F0" w:rsidRDefault="001765F0" w:rsidP="001765F0">
      <w:pPr>
        <w:jc w:val="both"/>
        <w:rPr>
          <w:rFonts w:ascii="Arial" w:eastAsia="Calibri" w:hAnsi="Arial" w:cs="Arial"/>
          <w:i/>
          <w:iCs/>
          <w:sz w:val="24"/>
          <w:szCs w:val="24"/>
        </w:rPr>
      </w:pPr>
    </w:p>
    <w:p w:rsidR="0030658C" w:rsidRDefault="0030658C" w:rsidP="001765F0">
      <w:pPr>
        <w:jc w:val="both"/>
        <w:rPr>
          <w:rFonts w:ascii="Arial" w:eastAsia="Calibri" w:hAnsi="Arial" w:cs="Arial"/>
          <w:i/>
          <w:iCs/>
          <w:sz w:val="24"/>
          <w:szCs w:val="24"/>
          <w:lang w:val="pt-PT"/>
        </w:rPr>
      </w:pPr>
      <w:r w:rsidRPr="001765F0">
        <w:rPr>
          <w:rFonts w:ascii="Arial" w:eastAsia="Calibri" w:hAnsi="Arial" w:cs="Arial"/>
          <w:i/>
          <w:iCs/>
          <w:sz w:val="24"/>
          <w:szCs w:val="24"/>
          <w:lang w:val="pt-PT"/>
        </w:rPr>
        <w:t>III - contratação dos seguintes serviços técnicos especializados de natureza predominantemente intelectual com profissionais ou empresas de notória especialização, vedada a inexigibilidade para serviços de publicidade e divulgação: (...)</w:t>
      </w:r>
    </w:p>
    <w:p w:rsidR="001765F0" w:rsidRPr="001765F0" w:rsidRDefault="001765F0" w:rsidP="001765F0">
      <w:pPr>
        <w:jc w:val="both"/>
        <w:rPr>
          <w:rFonts w:ascii="Arial" w:eastAsia="Calibri" w:hAnsi="Arial" w:cs="Arial"/>
          <w:i/>
          <w:iCs/>
          <w:sz w:val="24"/>
          <w:szCs w:val="24"/>
          <w:lang w:val="pt-PT"/>
        </w:rPr>
      </w:pPr>
    </w:p>
    <w:p w:rsidR="0030658C" w:rsidRPr="001765F0" w:rsidRDefault="0030658C" w:rsidP="001765F0">
      <w:pPr>
        <w:jc w:val="both"/>
        <w:rPr>
          <w:rFonts w:ascii="Arial" w:hAnsi="Arial" w:cs="Arial"/>
          <w:sz w:val="24"/>
          <w:szCs w:val="24"/>
        </w:rPr>
      </w:pPr>
      <w:r w:rsidRPr="001765F0">
        <w:rPr>
          <w:rFonts w:ascii="Arial" w:eastAsia="Calibri" w:hAnsi="Arial" w:cs="Arial"/>
          <w:i/>
          <w:iCs/>
          <w:sz w:val="24"/>
          <w:szCs w:val="24"/>
          <w:lang w:val="pt-PT"/>
        </w:rPr>
        <w:t>f) Treinamento e aperfeiçoameto de pessoal</w:t>
      </w:r>
    </w:p>
    <w:p w:rsidR="0030658C" w:rsidRPr="001765F0" w:rsidRDefault="0030658C" w:rsidP="001765F0">
      <w:pPr>
        <w:jc w:val="both"/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jc w:val="both"/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jc w:val="center"/>
        <w:rPr>
          <w:rFonts w:ascii="Arial" w:hAnsi="Arial" w:cs="Arial"/>
          <w:sz w:val="24"/>
          <w:szCs w:val="24"/>
        </w:rPr>
      </w:pPr>
      <w:r w:rsidRPr="001765F0">
        <w:rPr>
          <w:rFonts w:ascii="Arial" w:eastAsia="Arial" w:hAnsi="Arial" w:cs="Arial"/>
          <w:b/>
          <w:bCs/>
          <w:color w:val="000000"/>
          <w:sz w:val="24"/>
          <w:szCs w:val="24"/>
        </w:rPr>
        <w:t>RAZÃO DA ESCOLHA DO FORNECEDOR</w:t>
      </w:r>
    </w:p>
    <w:p w:rsidR="0030658C" w:rsidRPr="001765F0" w:rsidRDefault="0030658C" w:rsidP="001765F0">
      <w:pPr>
        <w:jc w:val="both"/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jc w:val="both"/>
        <w:rPr>
          <w:rFonts w:ascii="Arial" w:hAnsi="Arial" w:cs="Arial"/>
          <w:sz w:val="24"/>
          <w:szCs w:val="24"/>
        </w:rPr>
      </w:pPr>
      <w:r w:rsidRPr="001765F0">
        <w:rPr>
          <w:rFonts w:ascii="Arial" w:eastAsia="Arial" w:hAnsi="Arial" w:cs="Arial"/>
          <w:color w:val="000000"/>
          <w:sz w:val="24"/>
          <w:szCs w:val="24"/>
        </w:rPr>
        <w:t xml:space="preserve">Trata-se de processo iniciado para Inscrição do </w:t>
      </w:r>
      <w:r w:rsidR="001316FE">
        <w:rPr>
          <w:rFonts w:ascii="Arial" w:eastAsia="Arial" w:hAnsi="Arial" w:cs="Arial"/>
          <w:color w:val="000000"/>
          <w:sz w:val="24"/>
          <w:szCs w:val="24"/>
        </w:rPr>
        <w:t>curso de capacitação avançada em imposto territorial rural – legislação, convenio RFB e pratica de fiscalização na forma presencial a ser realizado nos dias 13 e 14 de março de 2025 na cidade de Curitiba-PR</w:t>
      </w:r>
      <w:r w:rsidRPr="001765F0"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30658C" w:rsidRPr="001765F0" w:rsidRDefault="0030658C" w:rsidP="001765F0">
      <w:pPr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jc w:val="center"/>
        <w:rPr>
          <w:rFonts w:ascii="Arial" w:hAnsi="Arial" w:cs="Arial"/>
          <w:sz w:val="24"/>
          <w:szCs w:val="24"/>
        </w:rPr>
      </w:pPr>
      <w:r w:rsidRPr="001765F0">
        <w:rPr>
          <w:rFonts w:ascii="Arial" w:eastAsia="Arial" w:hAnsi="Arial" w:cs="Arial"/>
          <w:b/>
          <w:bCs/>
          <w:color w:val="000000"/>
          <w:sz w:val="24"/>
          <w:szCs w:val="24"/>
        </w:rPr>
        <w:t>DA DOTAÇÃO ORÇAMENTÁRIA</w:t>
      </w:r>
    </w:p>
    <w:p w:rsidR="0030658C" w:rsidRPr="001765F0" w:rsidRDefault="0030658C" w:rsidP="001765F0">
      <w:pPr>
        <w:jc w:val="both"/>
        <w:rPr>
          <w:rFonts w:ascii="Arial" w:hAnsi="Arial" w:cs="Arial"/>
          <w:sz w:val="24"/>
          <w:szCs w:val="24"/>
        </w:rPr>
      </w:pPr>
    </w:p>
    <w:p w:rsidR="0030658C" w:rsidRDefault="0030658C" w:rsidP="001765F0">
      <w:pPr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1765F0">
        <w:rPr>
          <w:rFonts w:ascii="Arial" w:eastAsia="Arial" w:hAnsi="Arial" w:cs="Arial"/>
          <w:color w:val="000000"/>
          <w:sz w:val="24"/>
          <w:szCs w:val="24"/>
        </w:rPr>
        <w:t>O pagamento do objeto da presente correrá por conta da seguinte dotação orçamentária:</w:t>
      </w:r>
    </w:p>
    <w:p w:rsidR="001765F0" w:rsidRDefault="001765F0" w:rsidP="001765F0">
      <w:pP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10302" w:type="dxa"/>
        <w:jc w:val="center"/>
        <w:tblLayout w:type="fixed"/>
        <w:tblLook w:val="01E0" w:firstRow="1" w:lastRow="1" w:firstColumn="1" w:lastColumn="1" w:noHBand="0" w:noVBand="0"/>
      </w:tblPr>
      <w:tblGrid>
        <w:gridCol w:w="1581"/>
        <w:gridCol w:w="8721"/>
      </w:tblGrid>
      <w:tr w:rsidR="001316FE" w:rsidTr="001316FE">
        <w:trPr>
          <w:trHeight w:val="230"/>
          <w:tblHeader/>
          <w:jc w:val="center"/>
        </w:trPr>
        <w:tc>
          <w:tcPr>
            <w:tcW w:w="1034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16FE" w:rsidRDefault="001316FE" w:rsidP="00B42498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Recursos Utilizados</w:t>
            </w:r>
          </w:p>
        </w:tc>
      </w:tr>
      <w:tr w:rsidR="001316FE" w:rsidTr="001316FE">
        <w:trPr>
          <w:jc w:val="center"/>
        </w:trPr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16FE" w:rsidRDefault="001316FE" w:rsidP="00B42498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Código Reduzido:</w:t>
            </w:r>
          </w:p>
        </w:tc>
        <w:tc>
          <w:tcPr>
            <w:tcW w:w="8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16FE" w:rsidRDefault="001316FE" w:rsidP="00B4249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247</w:t>
            </w:r>
          </w:p>
        </w:tc>
      </w:tr>
      <w:tr w:rsidR="001316FE" w:rsidTr="001316FE">
        <w:trPr>
          <w:jc w:val="center"/>
        </w:trPr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16FE" w:rsidRDefault="001316FE" w:rsidP="00B42498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Órgão:</w:t>
            </w:r>
          </w:p>
        </w:tc>
        <w:tc>
          <w:tcPr>
            <w:tcW w:w="8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8755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8755"/>
            </w:tblGrid>
            <w:tr w:rsidR="001316FE" w:rsidTr="00B42498">
              <w:tc>
                <w:tcPr>
                  <w:tcW w:w="875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316FE" w:rsidRDefault="001316FE" w:rsidP="00B42498"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3 - Secretaria de Administração, Fazenda e Planejamento</w:t>
                  </w:r>
                </w:p>
              </w:tc>
            </w:tr>
          </w:tbl>
          <w:p w:rsidR="001316FE" w:rsidRDefault="001316FE" w:rsidP="00B42498">
            <w:pPr>
              <w:spacing w:line="1" w:lineRule="auto"/>
            </w:pPr>
          </w:p>
        </w:tc>
      </w:tr>
      <w:tr w:rsidR="001316FE" w:rsidTr="001316FE">
        <w:trPr>
          <w:jc w:val="center"/>
        </w:trPr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16FE" w:rsidRDefault="001316FE" w:rsidP="00B42498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Unidade:</w:t>
            </w:r>
          </w:p>
        </w:tc>
        <w:tc>
          <w:tcPr>
            <w:tcW w:w="8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8755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8755"/>
            </w:tblGrid>
            <w:tr w:rsidR="001316FE" w:rsidTr="00B42498">
              <w:tc>
                <w:tcPr>
                  <w:tcW w:w="875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316FE" w:rsidRDefault="001316FE" w:rsidP="00B42498"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5 - Depto.de Administração Geral</w:t>
                  </w:r>
                </w:p>
              </w:tc>
            </w:tr>
          </w:tbl>
          <w:p w:rsidR="001316FE" w:rsidRDefault="001316FE" w:rsidP="00B42498">
            <w:pPr>
              <w:spacing w:line="1" w:lineRule="auto"/>
            </w:pPr>
          </w:p>
        </w:tc>
      </w:tr>
      <w:tr w:rsidR="001316FE" w:rsidTr="001316FE">
        <w:trPr>
          <w:jc w:val="center"/>
        </w:trPr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16FE" w:rsidRDefault="001316FE" w:rsidP="00B42498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Ação:</w:t>
            </w:r>
          </w:p>
        </w:tc>
        <w:tc>
          <w:tcPr>
            <w:tcW w:w="8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8755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8755"/>
            </w:tblGrid>
            <w:tr w:rsidR="001316FE" w:rsidTr="00B42498">
              <w:tc>
                <w:tcPr>
                  <w:tcW w:w="875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316FE" w:rsidRDefault="001316FE" w:rsidP="00B42498"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2046 - Manutenção do Departamento de Administração</w:t>
                  </w:r>
                </w:p>
              </w:tc>
            </w:tr>
          </w:tbl>
          <w:p w:rsidR="001316FE" w:rsidRDefault="001316FE" w:rsidP="00B42498">
            <w:pPr>
              <w:spacing w:line="1" w:lineRule="auto"/>
            </w:pPr>
          </w:p>
        </w:tc>
      </w:tr>
      <w:tr w:rsidR="001316FE" w:rsidTr="001316FE">
        <w:trPr>
          <w:jc w:val="center"/>
        </w:trPr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16FE" w:rsidRDefault="001316FE" w:rsidP="00B42498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Vínculo:</w:t>
            </w:r>
          </w:p>
        </w:tc>
        <w:tc>
          <w:tcPr>
            <w:tcW w:w="8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8755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8755"/>
            </w:tblGrid>
            <w:tr w:rsidR="001316FE" w:rsidTr="00B42498">
              <w:tc>
                <w:tcPr>
                  <w:tcW w:w="875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316FE" w:rsidRDefault="001316FE" w:rsidP="00B42498"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0 - Recursos </w:t>
                  </w:r>
                  <w:proofErr w:type="spellStart"/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Ordinarios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(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Livres)-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Exerc.Corren</w:t>
                  </w:r>
                  <w:proofErr w:type="spellEnd"/>
                </w:p>
              </w:tc>
            </w:tr>
          </w:tbl>
          <w:p w:rsidR="001316FE" w:rsidRDefault="001316FE" w:rsidP="00B42498">
            <w:pPr>
              <w:spacing w:line="1" w:lineRule="auto"/>
            </w:pPr>
          </w:p>
        </w:tc>
      </w:tr>
      <w:tr w:rsidR="001316FE" w:rsidTr="001316FE">
        <w:trPr>
          <w:jc w:val="center"/>
        </w:trPr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16FE" w:rsidRDefault="001316FE" w:rsidP="00B42498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Subelemento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:</w:t>
            </w:r>
          </w:p>
        </w:tc>
        <w:tc>
          <w:tcPr>
            <w:tcW w:w="8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8755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8755"/>
            </w:tblGrid>
            <w:tr w:rsidR="001316FE" w:rsidTr="00B42498">
              <w:tc>
                <w:tcPr>
                  <w:tcW w:w="875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316FE" w:rsidRDefault="001316FE" w:rsidP="00B42498"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3339039480000000000 - Serviços de seleção e treinamento</w:t>
                  </w:r>
                </w:p>
              </w:tc>
            </w:tr>
          </w:tbl>
          <w:p w:rsidR="001316FE" w:rsidRDefault="001316FE" w:rsidP="00B42498">
            <w:pPr>
              <w:spacing w:line="1" w:lineRule="auto"/>
            </w:pPr>
          </w:p>
        </w:tc>
      </w:tr>
      <w:tr w:rsidR="001316FE" w:rsidTr="001316FE">
        <w:trPr>
          <w:trHeight w:hRule="exact" w:val="283"/>
          <w:jc w:val="center"/>
        </w:trPr>
        <w:tc>
          <w:tcPr>
            <w:tcW w:w="15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316FE" w:rsidRDefault="001316FE" w:rsidP="00B42498">
            <w:pPr>
              <w:spacing w:line="1" w:lineRule="auto"/>
              <w:jc w:val="right"/>
            </w:pPr>
          </w:p>
        </w:tc>
        <w:tc>
          <w:tcPr>
            <w:tcW w:w="87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316FE" w:rsidRDefault="001316FE" w:rsidP="00B42498">
            <w:pPr>
              <w:spacing w:line="1" w:lineRule="auto"/>
            </w:pPr>
          </w:p>
        </w:tc>
      </w:tr>
    </w:tbl>
    <w:p w:rsidR="0030658C" w:rsidRPr="001765F0" w:rsidRDefault="0030658C" w:rsidP="001765F0">
      <w:pPr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1765F0">
        <w:rPr>
          <w:rFonts w:ascii="Arial" w:eastAsia="Arial" w:hAnsi="Arial" w:cs="Arial"/>
          <w:color w:val="000000"/>
          <w:sz w:val="24"/>
          <w:szCs w:val="24"/>
        </w:rPr>
        <w:t>FORMA DE PAGAMENTO: 30 dias após a emissão da nota fiscal.</w:t>
      </w:r>
    </w:p>
    <w:p w:rsidR="0030658C" w:rsidRPr="001765F0" w:rsidRDefault="0030658C" w:rsidP="001765F0">
      <w:pPr>
        <w:jc w:val="both"/>
        <w:rPr>
          <w:rFonts w:ascii="Arial" w:hAnsi="Arial" w:cs="Arial"/>
          <w:sz w:val="24"/>
          <w:szCs w:val="24"/>
        </w:rPr>
      </w:pPr>
    </w:p>
    <w:p w:rsidR="0030658C" w:rsidRDefault="0030658C" w:rsidP="001765F0">
      <w:pPr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 w:rsidRPr="001765F0">
        <w:rPr>
          <w:rFonts w:ascii="Arial" w:eastAsia="Arial" w:hAnsi="Arial" w:cs="Arial"/>
          <w:color w:val="000000"/>
          <w:sz w:val="24"/>
          <w:szCs w:val="24"/>
        </w:rPr>
        <w:t>Mamborê</w:t>
      </w:r>
      <w:proofErr w:type="spellEnd"/>
      <w:r w:rsidRPr="001765F0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="001316FE">
        <w:rPr>
          <w:rFonts w:ascii="Arial" w:eastAsia="Arial" w:hAnsi="Arial" w:cs="Arial"/>
          <w:color w:val="000000"/>
          <w:sz w:val="24"/>
          <w:szCs w:val="24"/>
        </w:rPr>
        <w:t>05</w:t>
      </w:r>
      <w:r w:rsidRPr="001765F0">
        <w:rPr>
          <w:rFonts w:ascii="Arial" w:eastAsia="Arial" w:hAnsi="Arial" w:cs="Arial"/>
          <w:color w:val="000000"/>
          <w:sz w:val="24"/>
          <w:szCs w:val="24"/>
        </w:rPr>
        <w:t xml:space="preserve"> de </w:t>
      </w:r>
      <w:r w:rsidR="001316FE">
        <w:rPr>
          <w:rFonts w:ascii="Arial" w:eastAsia="Arial" w:hAnsi="Arial" w:cs="Arial"/>
          <w:color w:val="000000"/>
          <w:sz w:val="24"/>
          <w:szCs w:val="24"/>
        </w:rPr>
        <w:t xml:space="preserve">março </w:t>
      </w:r>
      <w:r w:rsidRPr="001765F0">
        <w:rPr>
          <w:rFonts w:ascii="Arial" w:eastAsia="Arial" w:hAnsi="Arial" w:cs="Arial"/>
          <w:color w:val="000000"/>
          <w:sz w:val="24"/>
          <w:szCs w:val="24"/>
        </w:rPr>
        <w:t xml:space="preserve">de </w:t>
      </w:r>
      <w:r w:rsidR="001765F0">
        <w:rPr>
          <w:rFonts w:ascii="Arial" w:eastAsia="Arial" w:hAnsi="Arial" w:cs="Arial"/>
          <w:color w:val="000000"/>
          <w:sz w:val="24"/>
          <w:szCs w:val="24"/>
        </w:rPr>
        <w:t>2025</w:t>
      </w:r>
      <w:r w:rsidRPr="001765F0"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1765F0" w:rsidRDefault="001765F0" w:rsidP="001765F0">
      <w:pPr>
        <w:jc w:val="both"/>
        <w:rPr>
          <w:rFonts w:ascii="Arial" w:hAnsi="Arial" w:cs="Arial"/>
          <w:sz w:val="24"/>
          <w:szCs w:val="24"/>
        </w:rPr>
      </w:pPr>
    </w:p>
    <w:p w:rsidR="001765F0" w:rsidRPr="001765F0" w:rsidRDefault="001765F0" w:rsidP="001765F0">
      <w:pPr>
        <w:jc w:val="both"/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rPr>
          <w:rFonts w:ascii="Arial" w:hAnsi="Arial" w:cs="Arial"/>
          <w:sz w:val="24"/>
          <w:szCs w:val="24"/>
        </w:rPr>
      </w:pPr>
    </w:p>
    <w:p w:rsidR="0030658C" w:rsidRPr="001765F0" w:rsidRDefault="0030658C" w:rsidP="001765F0">
      <w:pPr>
        <w:jc w:val="center"/>
        <w:rPr>
          <w:rFonts w:ascii="Arial" w:hAnsi="Arial" w:cs="Arial"/>
          <w:sz w:val="24"/>
          <w:szCs w:val="24"/>
        </w:rPr>
      </w:pPr>
      <w:r w:rsidRPr="001765F0">
        <w:rPr>
          <w:rFonts w:ascii="Arial" w:eastAsia="Arial" w:hAnsi="Arial" w:cs="Arial"/>
          <w:b/>
          <w:bCs/>
          <w:color w:val="000000"/>
          <w:sz w:val="24"/>
          <w:szCs w:val="24"/>
        </w:rPr>
        <w:t>MAURO AUGUSTO DA ROCHA</w:t>
      </w:r>
    </w:p>
    <w:p w:rsidR="00156514" w:rsidRPr="001316FE" w:rsidRDefault="0030658C" w:rsidP="001316FE">
      <w:pPr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1765F0">
        <w:rPr>
          <w:rFonts w:ascii="Arial" w:eastAsia="Arial" w:hAnsi="Arial" w:cs="Arial"/>
          <w:color w:val="000000"/>
          <w:sz w:val="24"/>
          <w:szCs w:val="24"/>
        </w:rPr>
        <w:t>Agente de Contratação</w:t>
      </w:r>
      <w:bookmarkStart w:id="0" w:name="_Hlk46391213"/>
      <w:bookmarkStart w:id="1" w:name="_GoBack"/>
      <w:bookmarkEnd w:id="0"/>
      <w:bookmarkEnd w:id="1"/>
    </w:p>
    <w:sectPr w:rsidR="00156514" w:rsidRPr="001316FE" w:rsidSect="001765F0">
      <w:headerReference w:type="default" r:id="rId6"/>
      <w:pgSz w:w="11906" w:h="16838"/>
      <w:pgMar w:top="1417" w:right="849" w:bottom="568" w:left="709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63B7" w:rsidRDefault="006063B7" w:rsidP="0030658C">
      <w:r>
        <w:separator/>
      </w:r>
    </w:p>
  </w:endnote>
  <w:endnote w:type="continuationSeparator" w:id="0">
    <w:p w:rsidR="006063B7" w:rsidRDefault="006063B7" w:rsidP="00306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63B7" w:rsidRDefault="006063B7" w:rsidP="0030658C">
      <w:r>
        <w:separator/>
      </w:r>
    </w:p>
  </w:footnote>
  <w:footnote w:type="continuationSeparator" w:id="0">
    <w:p w:rsidR="006063B7" w:rsidRDefault="006063B7" w:rsidP="00306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6514" w:rsidRDefault="00156514">
    <w:pPr>
      <w:pStyle w:val="Cabealho"/>
    </w:pPr>
    <w:r w:rsidRPr="0035642F">
      <w:rPr>
        <w:noProof/>
      </w:rPr>
      <w:drawing>
        <wp:inline distT="0" distB="0" distL="0" distR="0" wp14:anchorId="5D255B7D" wp14:editId="7D33B807">
          <wp:extent cx="6583680" cy="1327467"/>
          <wp:effectExtent l="0" t="0" r="7620" b="635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9066" cy="13366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58C"/>
    <w:rsid w:val="001316FE"/>
    <w:rsid w:val="00144776"/>
    <w:rsid w:val="00156514"/>
    <w:rsid w:val="001765F0"/>
    <w:rsid w:val="001D4C6E"/>
    <w:rsid w:val="001E085A"/>
    <w:rsid w:val="0030658C"/>
    <w:rsid w:val="00345B86"/>
    <w:rsid w:val="00356E0D"/>
    <w:rsid w:val="00372ECE"/>
    <w:rsid w:val="004D49E2"/>
    <w:rsid w:val="006063B7"/>
    <w:rsid w:val="007D2339"/>
    <w:rsid w:val="00826211"/>
    <w:rsid w:val="008466C7"/>
    <w:rsid w:val="00A24842"/>
    <w:rsid w:val="00B32100"/>
    <w:rsid w:val="00D51266"/>
    <w:rsid w:val="00D7127F"/>
    <w:rsid w:val="00E241D1"/>
    <w:rsid w:val="00FE0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7355F1"/>
  <w15:chartTrackingRefBased/>
  <w15:docId w15:val="{1BB02855-9759-4F3F-A5FB-2E67CC456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65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0658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0658C"/>
  </w:style>
  <w:style w:type="paragraph" w:styleId="Rodap">
    <w:name w:val="footer"/>
    <w:basedOn w:val="Normal"/>
    <w:link w:val="RodapChar"/>
    <w:uiPriority w:val="99"/>
    <w:unhideWhenUsed/>
    <w:rsid w:val="0030658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0658C"/>
  </w:style>
  <w:style w:type="paragraph" w:styleId="NormalWeb">
    <w:name w:val="Normal (Web)"/>
    <w:basedOn w:val="Normal"/>
    <w:uiPriority w:val="99"/>
    <w:semiHidden/>
    <w:unhideWhenUsed/>
    <w:rsid w:val="0030658C"/>
    <w:pPr>
      <w:spacing w:before="100" w:beforeAutospacing="1" w:after="100" w:afterAutospacing="1"/>
    </w:pPr>
    <w:rPr>
      <w:sz w:val="24"/>
      <w:szCs w:val="24"/>
    </w:rPr>
  </w:style>
  <w:style w:type="paragraph" w:customStyle="1" w:styleId="pspdfkit-8ayy4hjz5h5sb5mqfjxzpc42zw">
    <w:name w:val="pspdfkit-8ayy4hjz5h5sb5mqfjxzpc42zw"/>
    <w:basedOn w:val="Normal"/>
    <w:rsid w:val="0030658C"/>
    <w:pPr>
      <w:spacing w:before="100" w:beforeAutospacing="1" w:after="100" w:afterAutospacing="1"/>
    </w:pPr>
    <w:rPr>
      <w:sz w:val="24"/>
      <w:szCs w:val="24"/>
    </w:rPr>
  </w:style>
  <w:style w:type="character" w:customStyle="1" w:styleId="pspdfkit-6fq5ysqkmc2gc1fek9b659qfh8">
    <w:name w:val="pspdfkit-6fq5ysqkmc2gc1fek9b659qfh8"/>
    <w:rsid w:val="0030658C"/>
  </w:style>
  <w:style w:type="paragraph" w:styleId="PargrafodaLista">
    <w:name w:val="List Paragraph"/>
    <w:basedOn w:val="Normal"/>
    <w:uiPriority w:val="34"/>
    <w:qFormat/>
    <w:rsid w:val="001565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8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456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Dilcioni Andreia Fernandes</dc:creator>
  <cp:keywords/>
  <dc:description/>
  <cp:lastModifiedBy>Dilcioni Andreia Fernandes</cp:lastModifiedBy>
  <cp:revision>9</cp:revision>
  <dcterms:created xsi:type="dcterms:W3CDTF">2025-02-11T16:18:00Z</dcterms:created>
  <dcterms:modified xsi:type="dcterms:W3CDTF">2025-03-03T20:20:00Z</dcterms:modified>
</cp:coreProperties>
</file>