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16/2024</w:t>
      </w:r>
    </w:p>
    <w:p>
      <w:pPr>
        <w:jc w:val="center"/>
        <w:ind w:left="1335" w:right="1335"/>
        <w:spacing w:before="90"/>
      </w:pPr>
      <w:r>
        <w:rPr>
          <w:b/>
          <w:sz w:val="19"/>
        </w:rPr>
        <w:t>PREGÃO ELETRÔNICO N. 8/2024.</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both"/>
        <w:ind w:left="165" w:right="210"/>
        <w:spacing w:before="90" w:lineRule="auto" w:line="276"/>
      </w:pPr>
      <w:r>
        <w:drawing>
          <wp:inline distT="0" distB="0" distL="0" distR="0">
            <wp:extent cx="6772275" cy="18097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772275" cy="180975"/>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para aquisição de peças de e mão de obra dos equipamentos que serão especificados, que em caso de reparo e manutenção, com a finalidade de manter todos os equipamentos em bom funcionamento para qualidade dos serviços executados nas unidades básica de saúde e na unidade de pronto atendimento 24 horas - serviços de odontologia e materias.</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12/04/2024.</w:t>
      </w:r>
    </w:p>
    <w:p>
      <w:r>
        <w:t/>
      </w:r>
    </w:p>
    <w:p>
      <w:pPr>
        <w:numPr>
          <w:ilvl w:val="1"/>
          <w:numId w:val="21"/>
        </w:numPr>
      </w:pPr>
      <w:r/>
      <w:r>
        <w:rPr>
          <w:b/>
          <w:sz w:val="19"/>
        </w:rPr>
        <w:t xml:space="preserve"> ABERTURA E JULGAMENTO DAS PROPOSTAS: </w:t>
      </w:r>
      <w:r>
        <w:rPr>
          <w:rFonts w:ascii="Arial MT" w:hAnsi="Arial MT" w:cs="Arial MT" w:eastAsia="Arial MT"/>
          <w:sz w:val="19"/>
        </w:rPr>
        <w:t>às 09:01 do dia 12/04/2024.</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12/04/2024.</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pPr>
        <w:jc w:val="center"/>
        <w:ind w:left="165" w:right="210"/>
        <w:spacing w:lineRule="auto" w:line="264"/>
      </w:pPr>
      <w:r>
        <w:rPr>
          <w:b/>
          <w:sz w:val="19"/>
        </w:rPr>
        <w:t/>
      </w:r>
    </w:p>
    <w:p>
      <w:pPr>
        <w:jc w:val="both"/>
        <w:ind w:left="165" w:right="210"/>
        <w:spacing w:lineRule="auto" w:line="264"/>
      </w:pPr>
      <w:r>
        <w:rPr>
          <w:b/>
          <w:sz w:val="19"/>
        </w:rPr>
        <w:t>AMPLA CONCORRÊNCIA</w:t>
      </w:r>
    </w:p>
    <w:p>
      <w:pPr>
        <w:jc w:val="both"/>
        <w:ind w:left="165" w:right="210"/>
        <w:spacing w:lineRule="auto" w:line="264"/>
      </w:pPr>
      <w:r>
        <w:rPr>
          <w:b/>
          <w:sz w:val="19"/>
        </w:rPr>
        <w:t xml:space="preserve">2.1 </w:t>
      </w:r>
      <w:r>
        <w:rPr>
          <w:rFonts w:ascii="Arial MT" w:hAnsi="Arial MT" w:cs="Arial MT" w:eastAsia="Arial MT"/>
          <w:sz w:val="19"/>
        </w:rPr>
        <w:t>Poderão participar desta licitação todas e quaisquer empresas especializadas do ramo (objeto contratual previsto no contrato social da empresa) que atendam às condições estabelecidas neste edital.</w:t>
      </w:r>
    </w:p>
    <w:p>
      <w:pPr>
        <w:spacing w:before="1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8"/>
        </w:numPr>
      </w:pPr>
      <w:r/>
      <w:r>
        <w:rPr>
          <w:b/>
          <w:sz w:val="19"/>
        </w:rPr>
        <w:t xml:space="preserve"> Qualificação Técnica: </w:t>
      </w:r>
    </w:p>
    <w:p>
      <w:pPr>
        <w:jc w:val="both"/>
        <w:outlineLvl w:val="1"/>
        <w:ind w:left="510"/>
        <w:spacing w:before="120"/>
      </w:pPr>
      <w:r>
        <w:rPr>
          <w:sz w:val="18"/>
        </w:rPr>
        <w:t>a - Apresentação de no mínimo 01 (um) atestado, certidão ou declaração, fornecido por pessoa jurídica de direito público ou privado, em folha timbrada, com a identificação e assinatura do responsável legal da empresa declarante, comprovando ter o licitante lhe prestado serviços compatíveis com o objeto desta licitação, de forma satisfatória;</w:t>
      </w:r>
    </w:p>
    <w:p>
      <w:pPr>
        <w:jc w:val="both"/>
        <w:outlineLvl w:val="1"/>
        <w:ind w:left="510"/>
        <w:spacing w:before="120"/>
      </w:pPr>
      <w:r>
        <w:rPr>
          <w:sz w:val="18"/>
        </w:rPr>
        <w:t>b - Certidão de Registro e Regularidade de Pessoa Jurídica junto ao Conselho Regional de Engenharia e Agronomia – CREA ou órgão equivalente, dentro de seu prazo de validade;</w:t>
      </w:r>
    </w:p>
    <w:p>
      <w:pPr>
        <w:jc w:val="both"/>
        <w:outlineLvl w:val="1"/>
        <w:ind w:left="510"/>
        <w:spacing w:before="120"/>
      </w:pPr>
      <w:r>
        <w:rPr>
          <w:sz w:val="18"/>
        </w:rPr>
        <w:t>c - Certidão de Registro e Regularidade de Pessoa Física do responsável técnico (Engenheiro Eletricista ou profissional de competência equivalente) junto ao Conselho Regional de Engenharia e Agronomia – CREA ou órgão equivalente, dentro de seu prazo de validade;</w:t>
      </w:r>
    </w:p>
    <w:p>
      <w:pPr>
        <w:jc w:val="both"/>
        <w:outlineLvl w:val="1"/>
        <w:ind w:left="510"/>
        <w:spacing w:before="120"/>
      </w:pPr>
      <w:r>
        <w:rPr>
          <w:sz w:val="18"/>
        </w:rPr>
        <w:t>d - Certidão de Registro e Regularidade de Pessoa Física do responsável técnico (Engenheiro Mecânico) junto ao Conselho Regional de Engenharia e Agronomia – CREA, dentro de seu prazo de validade, conforme exigido na norma regulamentadora para manutenção em equipamentos que são identificados como “vasos de pressão”, como no caso da autoclave;</w:t>
      </w:r>
    </w:p>
    <w:p>
      <w:pPr>
        <w:widowControl/>
        <w:ind w:left="510"/>
      </w:pPr>
      <w:r>
        <w:rPr>
          <w:rFonts w:ascii="Times New Roman" w:hAnsi="Times New Roman" w:cs="Times New Roman" w:eastAsia="Times New Roman"/>
          <w:sz w:val="24"/>
        </w:rPr>
        <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4"/>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4"/>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4"/>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4"/>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4"/>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4"/>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4"/>
              </w:rPr>
              <w:t>Grupo da fonte</w:t>
            </w:r>
          </w:p>
        </w:tc>
      </w:tr>
      <w:tr>
        <w:tc>
          <w:tcPr>
            <w:tcBorders>
              <w:left w:val="single" w:sz="6" w:color="000000"/>
              <w:top w:val="single" w:sz="6" w:color="000000"/>
              <w:right w:val="single" w:sz="6" w:color="000000"/>
              <w:bottom w:val="single" w:sz="6" w:color="000000"/>
            </w:tcBorders>
          </w:tcPr>
          <w:p>
            <w:r>
              <w:rPr>
                <w:sz w:val="14"/>
              </w:rPr>
              <w:t>2024</w:t>
            </w:r>
          </w:p>
        </w:tc>
        <w:tc>
          <w:tcPr>
            <w:tcBorders>
              <w:left w:val="single" w:sz="6" w:color="000000"/>
              <w:top w:val="single" w:sz="6" w:color="000000"/>
              <w:right w:val="single" w:sz="6" w:color="000000"/>
              <w:bottom w:val="single" w:sz="6" w:color="000000"/>
            </w:tcBorders>
          </w:tcPr>
          <w:p>
            <w:r>
              <w:rPr>
                <w:sz w:val="14"/>
              </w:rPr>
              <w:t>4290</w:t>
            </w:r>
          </w:p>
        </w:tc>
        <w:tc>
          <w:tcPr>
            <w:tcBorders>
              <w:left w:val="single" w:sz="6" w:color="000000"/>
              <w:top w:val="single" w:sz="6" w:color="000000"/>
              <w:right w:val="single" w:sz="6" w:color="000000"/>
              <w:bottom w:val="single" w:sz="6" w:color="000000"/>
            </w:tcBorders>
          </w:tcPr>
          <w:p>
            <w:r>
              <w:rPr>
                <w:sz w:val="14"/>
              </w:rPr>
              <w:t>09.004.10.301.0014.2078</w:t>
            </w:r>
          </w:p>
        </w:tc>
        <w:tc>
          <w:tcPr>
            <w:tcBorders>
              <w:left w:val="single" w:sz="6" w:color="000000"/>
              <w:top w:val="single" w:sz="6" w:color="000000"/>
              <w:right w:val="single" w:sz="6" w:color="000000"/>
              <w:bottom w:val="single" w:sz="6" w:color="000000"/>
            </w:tcBorders>
          </w:tcPr>
          <w:p>
            <w:r>
              <w:rPr>
                <w:sz w:val="14"/>
              </w:rPr>
              <w:t>494</w:t>
            </w:r>
          </w:p>
        </w:tc>
        <w:tc>
          <w:tcPr>
            <w:tcBorders>
              <w:left w:val="single" w:sz="6" w:color="000000"/>
              <w:top w:val="single" w:sz="6" w:color="000000"/>
              <w:right w:val="single" w:sz="6" w:color="000000"/>
              <w:bottom w:val="single" w:sz="6" w:color="000000"/>
            </w:tcBorders>
          </w:tcPr>
          <w:p>
            <w:r>
              <w:rPr>
                <w:sz w:val="14"/>
              </w:rPr>
              <w:t>3.3.90.30.00.00</w:t>
            </w:r>
          </w:p>
        </w:tc>
        <w:tc>
          <w:tcPr>
            <w:tcBorders>
              <w:left w:val="single" w:sz="6" w:color="000000"/>
              <w:top w:val="single" w:sz="6" w:color="000000"/>
              <w:right w:val="single" w:sz="6" w:color="000000"/>
              <w:bottom w:val="single" w:sz="6" w:color="000000"/>
            </w:tcBorders>
          </w:tcPr>
          <w:p>
            <w:r>
              <w:rPr>
                <w:sz w:val="14"/>
              </w:rPr>
              <w:t>Do Exercício</w:t>
            </w:r>
          </w:p>
        </w:tc>
      </w:tr>
      <w:tr>
        <w:tc>
          <w:tcPr>
            <w:tcBorders>
              <w:left w:val="single" w:sz="6" w:color="000000"/>
              <w:top w:val="single" w:sz="6" w:color="000000"/>
              <w:right w:val="single" w:sz="6" w:color="000000"/>
              <w:bottom w:val="single" w:sz="6" w:color="000000"/>
            </w:tcBorders>
          </w:tcPr>
          <w:p>
            <w:r>
              <w:rPr>
                <w:sz w:val="14"/>
              </w:rPr>
              <w:t>2024</w:t>
            </w:r>
          </w:p>
        </w:tc>
        <w:tc>
          <w:tcPr>
            <w:tcBorders>
              <w:left w:val="single" w:sz="6" w:color="000000"/>
              <w:top w:val="single" w:sz="6" w:color="000000"/>
              <w:right w:val="single" w:sz="6" w:color="000000"/>
              <w:bottom w:val="single" w:sz="6" w:color="000000"/>
            </w:tcBorders>
          </w:tcPr>
          <w:p>
            <w:r>
              <w:rPr>
                <w:sz w:val="14"/>
              </w:rPr>
              <w:t>4330</w:t>
            </w:r>
          </w:p>
        </w:tc>
        <w:tc>
          <w:tcPr>
            <w:tcBorders>
              <w:left w:val="single" w:sz="6" w:color="000000"/>
              <w:top w:val="single" w:sz="6" w:color="000000"/>
              <w:right w:val="single" w:sz="6" w:color="000000"/>
              <w:bottom w:val="single" w:sz="6" w:color="000000"/>
            </w:tcBorders>
          </w:tcPr>
          <w:p>
            <w:r>
              <w:rPr>
                <w:sz w:val="14"/>
              </w:rPr>
              <w:t>09.004.10.301.0014.2078</w:t>
            </w:r>
          </w:p>
        </w:tc>
        <w:tc>
          <w:tcPr>
            <w:tcBorders>
              <w:left w:val="single" w:sz="6" w:color="000000"/>
              <w:top w:val="single" w:sz="6" w:color="000000"/>
              <w:right w:val="single" w:sz="6" w:color="000000"/>
              <w:bottom w:val="single" w:sz="6" w:color="000000"/>
            </w:tcBorders>
          </w:tcPr>
          <w:p>
            <w:r>
              <w:rPr>
                <w:sz w:val="14"/>
              </w:rPr>
              <w:t>494</w:t>
            </w:r>
          </w:p>
        </w:tc>
        <w:tc>
          <w:tcPr>
            <w:tcBorders>
              <w:left w:val="single" w:sz="6" w:color="000000"/>
              <w:top w:val="single" w:sz="6" w:color="000000"/>
              <w:right w:val="single" w:sz="6" w:color="000000"/>
              <w:bottom w:val="single" w:sz="6" w:color="000000"/>
            </w:tcBorders>
          </w:tcPr>
          <w:p>
            <w:r>
              <w:rPr>
                <w:sz w:val="14"/>
              </w:rPr>
              <w:t>3.3.90.39.00.00</w:t>
            </w:r>
          </w:p>
        </w:tc>
        <w:tc>
          <w:tcPr>
            <w:tcBorders>
              <w:left w:val="single" w:sz="6" w:color="000000"/>
              <w:top w:val="single" w:sz="6" w:color="000000"/>
              <w:right w:val="single" w:sz="6" w:color="000000"/>
              <w:bottom w:val="single" w:sz="6" w:color="000000"/>
            </w:tcBorders>
          </w:tcPr>
          <w:p>
            <w:r>
              <w:rPr>
                <w:sz w:val="14"/>
              </w:rPr>
              <w:t>Do Exercício</w:t>
            </w:r>
          </w:p>
        </w:tc>
      </w:tr>
      <w:tr>
        <w:tc>
          <w:tcPr>
            <w:tcBorders>
              <w:left w:val="single" w:sz="6" w:color="000000"/>
              <w:top w:val="single" w:sz="6" w:color="000000"/>
              <w:right w:val="single" w:sz="6" w:color="000000"/>
              <w:bottom w:val="single" w:sz="6" w:color="000000"/>
            </w:tcBorders>
          </w:tcPr>
          <w:p>
            <w:r>
              <w:rPr>
                <w:sz w:val="14"/>
              </w:rPr>
              <w:t>2024</w:t>
            </w:r>
          </w:p>
        </w:tc>
        <w:tc>
          <w:tcPr>
            <w:tcBorders>
              <w:left w:val="single" w:sz="6" w:color="000000"/>
              <w:top w:val="single" w:sz="6" w:color="000000"/>
              <w:right w:val="single" w:sz="6" w:color="000000"/>
              <w:bottom w:val="single" w:sz="6" w:color="000000"/>
            </w:tcBorders>
          </w:tcPr>
          <w:p>
            <w:r>
              <w:rPr>
                <w:sz w:val="14"/>
              </w:rPr>
              <w:t>4440</w:t>
            </w:r>
          </w:p>
        </w:tc>
        <w:tc>
          <w:tcPr>
            <w:tcBorders>
              <w:left w:val="single" w:sz="6" w:color="000000"/>
              <w:top w:val="single" w:sz="6" w:color="000000"/>
              <w:right w:val="single" w:sz="6" w:color="000000"/>
              <w:bottom w:val="single" w:sz="6" w:color="000000"/>
            </w:tcBorders>
          </w:tcPr>
          <w:p>
            <w:r>
              <w:rPr>
                <w:sz w:val="14"/>
              </w:rPr>
              <w:t>09.004.10.301.0014.2082</w:t>
            </w:r>
          </w:p>
        </w:tc>
        <w:tc>
          <w:tcPr>
            <w:tcBorders>
              <w:left w:val="single" w:sz="6" w:color="000000"/>
              <w:top w:val="single" w:sz="6" w:color="000000"/>
              <w:right w:val="single" w:sz="6" w:color="000000"/>
              <w:bottom w:val="single" w:sz="6" w:color="000000"/>
            </w:tcBorders>
          </w:tcPr>
          <w:p>
            <w:r>
              <w:rPr>
                <w:sz w:val="14"/>
              </w:rPr>
              <w:t>494</w:t>
            </w:r>
          </w:p>
        </w:tc>
        <w:tc>
          <w:tcPr>
            <w:tcBorders>
              <w:left w:val="single" w:sz="6" w:color="000000"/>
              <w:top w:val="single" w:sz="6" w:color="000000"/>
              <w:right w:val="single" w:sz="6" w:color="000000"/>
              <w:bottom w:val="single" w:sz="6" w:color="000000"/>
            </w:tcBorders>
          </w:tcPr>
          <w:p>
            <w:r>
              <w:rPr>
                <w:sz w:val="14"/>
              </w:rPr>
              <w:t>3.3.90.30.00.00</w:t>
            </w:r>
          </w:p>
        </w:tc>
        <w:tc>
          <w:tcPr>
            <w:tcBorders>
              <w:left w:val="single" w:sz="6" w:color="000000"/>
              <w:top w:val="single" w:sz="6" w:color="000000"/>
              <w:right w:val="single" w:sz="6" w:color="000000"/>
              <w:bottom w:val="single" w:sz="6" w:color="000000"/>
            </w:tcBorders>
          </w:tcPr>
          <w:p>
            <w:r>
              <w:rPr>
                <w:sz w:val="14"/>
              </w:rPr>
              <w:t>Do Exercício</w:t>
            </w:r>
          </w:p>
        </w:tc>
      </w:tr>
      <w:tr>
        <w:tc>
          <w:tcPr>
            <w:tcBorders>
              <w:left w:val="single" w:sz="6" w:color="000000"/>
              <w:top w:val="single" w:sz="6" w:color="000000"/>
              <w:right w:val="single" w:sz="6" w:color="000000"/>
              <w:bottom w:val="single" w:sz="6" w:color="000000"/>
            </w:tcBorders>
          </w:tcPr>
          <w:p>
            <w:r>
              <w:rPr>
                <w:sz w:val="14"/>
              </w:rPr>
              <w:t>2024</w:t>
            </w:r>
          </w:p>
        </w:tc>
        <w:tc>
          <w:tcPr>
            <w:tcBorders>
              <w:left w:val="single" w:sz="6" w:color="000000"/>
              <w:top w:val="single" w:sz="6" w:color="000000"/>
              <w:right w:val="single" w:sz="6" w:color="000000"/>
              <w:bottom w:val="single" w:sz="6" w:color="000000"/>
            </w:tcBorders>
          </w:tcPr>
          <w:p>
            <w:r>
              <w:rPr>
                <w:sz w:val="14"/>
              </w:rPr>
              <w:t>4460</w:t>
            </w:r>
          </w:p>
        </w:tc>
        <w:tc>
          <w:tcPr>
            <w:tcBorders>
              <w:left w:val="single" w:sz="6" w:color="000000"/>
              <w:top w:val="single" w:sz="6" w:color="000000"/>
              <w:right w:val="single" w:sz="6" w:color="000000"/>
              <w:bottom w:val="single" w:sz="6" w:color="000000"/>
            </w:tcBorders>
          </w:tcPr>
          <w:p>
            <w:r>
              <w:rPr>
                <w:sz w:val="14"/>
              </w:rPr>
              <w:t>09.004.10.301.0014.2082</w:t>
            </w:r>
          </w:p>
        </w:tc>
        <w:tc>
          <w:tcPr>
            <w:tcBorders>
              <w:left w:val="single" w:sz="6" w:color="000000"/>
              <w:top w:val="single" w:sz="6" w:color="000000"/>
              <w:right w:val="single" w:sz="6" w:color="000000"/>
              <w:bottom w:val="single" w:sz="6" w:color="000000"/>
            </w:tcBorders>
          </w:tcPr>
          <w:p>
            <w:r>
              <w:rPr>
                <w:sz w:val="14"/>
              </w:rPr>
              <w:t>494</w:t>
            </w:r>
          </w:p>
        </w:tc>
        <w:tc>
          <w:tcPr>
            <w:tcBorders>
              <w:left w:val="single" w:sz="6" w:color="000000"/>
              <w:top w:val="single" w:sz="6" w:color="000000"/>
              <w:right w:val="single" w:sz="6" w:color="000000"/>
              <w:bottom w:val="single" w:sz="6" w:color="000000"/>
            </w:tcBorders>
          </w:tcPr>
          <w:p>
            <w:r>
              <w:rPr>
                <w:sz w:val="14"/>
              </w:rPr>
              <w:t>3.3.90.39.00.00</w:t>
            </w:r>
          </w:p>
        </w:tc>
        <w:tc>
          <w:tcPr>
            <w:tcBorders>
              <w:left w:val="single" w:sz="6" w:color="000000"/>
              <w:top w:val="single" w:sz="6" w:color="000000"/>
              <w:right w:val="single" w:sz="6" w:color="000000"/>
              <w:bottom w:val="single" w:sz="6" w:color="000000"/>
            </w:tcBorders>
          </w:tcPr>
          <w:p>
            <w:r>
              <w:rPr>
                <w:sz w:val="14"/>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01 de abril de 2024.</w:t>
      </w:r>
    </w:p>
    <w:p>
      <w:r>
        <w:t/>
      </w:r>
    </w:p>
    <w:p>
      <w:r>
        <w:t/>
      </w:r>
    </w:p>
    <w:p>
      <w:pPr>
        <w:spacing w:before="15"/>
      </w:pPr>
      <w:r>
        <w:t/>
      </w:r>
    </w:p>
    <w:p>
      <w:pPr>
        <w:jc w:val="center"/>
        <w:outlineLvl w:val="1"/>
        <w:ind w:left="1335" w:right="1335"/>
      </w:pPr>
      <w:r>
        <w:rPr>
          <w:b/>
          <w:sz w:val="19"/>
        </w:rPr>
        <w:t>OCELIO FERREIRA LEITE</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16/2024</w:t>
      </w:r>
    </w:p>
    <w:p>
      <w:pPr>
        <w:jc w:val="center"/>
        <w:ind w:left="1335" w:right="1335"/>
        <w:spacing w:before="90"/>
      </w:pPr>
      <w:r>
        <w:rPr>
          <w:b/>
          <w:sz w:val="19"/>
        </w:rPr>
        <w:t>PREGÃO ELETRÔNICO N. 8/2024.</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para aquisição de peças de e mão de obra dos equipamentos que serão especificados, que em caso de reparo e manutenção, com a finalidade de manter todos os equipamentos em bom funcionamento para qualidade dos serviços executados nas unidades básica de saúde e na unidade de pronto atendimento 24 horas - serviços de odontologia e materias., </w:t>
      </w:r>
      <w:r>
        <w:rPr>
          <w:rFonts w:ascii="Arial MT" w:hAnsi="Arial MT" w:cs="Arial MT" w:eastAsia="Arial MT"/>
          <w:sz w:val="19"/>
        </w:rPr>
        <w:t>conforme segue:</w:t>
      </w:r>
    </w:p>
    <w:p>
      <w:pPr>
        <w:spacing w:before="15"/>
      </w:pPr>
      <w:r>
        <w:t/>
      </w:r>
    </w:p>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1 - ODONTOLOGIA E COMPRESSORES EM GERAL</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BIELAS   PARA COMPRESSORES</w:t>
            </w:r>
          </w:p>
        </w:tc>
        <w:tc>
          <w:tcPr>
            <w:tcBorders>
              <w:left w:val="single" w:sz="6" w:color="000000"/>
              <w:top w:val="single" w:sz="6" w:color="000000"/>
              <w:right w:val="single" w:sz="6" w:color="000000"/>
              <w:bottom w:val="single" w:sz="6" w:color="000000"/>
            </w:tcBorders>
          </w:tcPr>
          <w:p>
            <w:r>
              <w:t>8,00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145,00</w:t>
            </w:r>
          </w:p>
        </w:tc>
        <w:tc>
          <w:tcPr>
            <w:tcBorders>
              <w:left w:val="single" w:sz="6" w:color="000000"/>
              <w:top w:val="single" w:sz="6" w:color="000000"/>
              <w:right w:val="single" w:sz="6" w:color="000000"/>
              <w:bottom w:val="single" w:sz="6" w:color="000000"/>
            </w:tcBorders>
          </w:tcPr>
          <w:p>
            <w:r>
              <w:t>1.160,00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1.160,00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2 - APARELHOS DE PRESSÃO</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TRANSFORMADOR   PARA REFLETOR ODONTOLOGICO</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567,00</w:t>
            </w:r>
          </w:p>
        </w:tc>
        <w:tc>
          <w:tcPr>
            <w:tcBorders>
              <w:left w:val="single" w:sz="6" w:color="000000"/>
              <w:top w:val="single" w:sz="6" w:color="000000"/>
              <w:right w:val="single" w:sz="6" w:color="000000"/>
              <w:bottom w:val="single" w:sz="6" w:color="000000"/>
            </w:tcBorders>
          </w:tcPr>
          <w:p>
            <w:r>
              <w:t>5.670,00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5.670,00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3 - SISTEMA DE INALAÇÃO</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ABRAÇADEIRA   PEÇA ABRAÇADEIRA PARA APARELHO DE PRESSÃO</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61,00</w:t>
            </w:r>
          </w:p>
        </w:tc>
        <w:tc>
          <w:tcPr>
            <w:tcBorders>
              <w:left w:val="single" w:sz="6" w:color="000000"/>
              <w:top w:val="single" w:sz="6" w:color="000000"/>
              <w:right w:val="single" w:sz="6" w:color="000000"/>
              <w:bottom w:val="single" w:sz="6" w:color="000000"/>
            </w:tcBorders>
          </w:tcPr>
          <w:p>
            <w:r>
              <w:t>1.220,00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1.220,00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4 - AUTOCLAVES</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PISTAO    COMPLETO COM ROLAMENTO PARA MOTOR DO COMPRESSORES</w:t>
            </w:r>
          </w:p>
        </w:tc>
        <w:tc>
          <w:tcPr>
            <w:tcBorders>
              <w:left w:val="single" w:sz="6" w:color="000000"/>
              <w:top w:val="single" w:sz="6" w:color="000000"/>
              <w:right w:val="single" w:sz="6" w:color="000000"/>
              <w:bottom w:val="single" w:sz="6" w:color="000000"/>
            </w:tcBorders>
          </w:tcPr>
          <w:p>
            <w:r>
              <w:t>4,00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347,00</w:t>
            </w:r>
          </w:p>
        </w:tc>
        <w:tc>
          <w:tcPr>
            <w:tcBorders>
              <w:left w:val="single" w:sz="6" w:color="000000"/>
              <w:top w:val="single" w:sz="6" w:color="000000"/>
              <w:right w:val="single" w:sz="6" w:color="000000"/>
              <w:bottom w:val="single" w:sz="6" w:color="000000"/>
            </w:tcBorders>
          </w:tcPr>
          <w:p>
            <w:r>
              <w:t>1.388,00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1.388,00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5 - OSMOZE REVERSA DO AUTOCLAVE</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ROLAMENTO   PEÇA ROLAMENTO PARA MICROMOTOR INFRA KAVO</w:t>
            </w:r>
          </w:p>
        </w:tc>
        <w:tc>
          <w:tcPr>
            <w:tcBorders>
              <w:left w:val="single" w:sz="6" w:color="000000"/>
              <w:top w:val="single" w:sz="6" w:color="000000"/>
              <w:right w:val="single" w:sz="6" w:color="000000"/>
              <w:bottom w:val="single" w:sz="6" w:color="000000"/>
            </w:tcBorders>
          </w:tcPr>
          <w:p>
            <w:r>
              <w:t>14,00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90,60</w:t>
            </w:r>
          </w:p>
        </w:tc>
        <w:tc>
          <w:tcPr>
            <w:tcBorders>
              <w:left w:val="single" w:sz="6" w:color="000000"/>
              <w:top w:val="single" w:sz="6" w:color="000000"/>
              <w:right w:val="single" w:sz="6" w:color="000000"/>
              <w:bottom w:val="single" w:sz="6" w:color="000000"/>
            </w:tcBorders>
          </w:tcPr>
          <w:p>
            <w:r>
              <w:t>1.268,40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1.268,40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6 - SERVIÇOS DE MÃO DE OBRA/HORA</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PLACA ELETRONICA PARA CADEIRA ODONTOLOGICA   </w:t>
            </w:r>
          </w:p>
        </w:tc>
        <w:tc>
          <w:tcPr>
            <w:tcBorders>
              <w:left w:val="single" w:sz="6" w:color="000000"/>
              <w:top w:val="single" w:sz="6" w:color="000000"/>
              <w:right w:val="single" w:sz="6" w:color="000000"/>
              <w:bottom w:val="single" w:sz="6" w:color="000000"/>
            </w:tcBorders>
          </w:tcPr>
          <w:p>
            <w:r>
              <w:t>8,00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896,00</w:t>
            </w:r>
          </w:p>
        </w:tc>
        <w:tc>
          <w:tcPr>
            <w:tcBorders>
              <w:left w:val="single" w:sz="6" w:color="000000"/>
              <w:top w:val="single" w:sz="6" w:color="000000"/>
              <w:right w:val="single" w:sz="6" w:color="000000"/>
              <w:bottom w:val="single" w:sz="6" w:color="000000"/>
            </w:tcBorders>
          </w:tcPr>
          <w:p>
            <w:r>
              <w:t>7.168,00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7.168,00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7 - Lote 007</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AUTOMATICO    PARA COMPRESSORES</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212,00</w:t>
            </w:r>
          </w:p>
        </w:tc>
        <w:tc>
          <w:tcPr>
            <w:tcBorders>
              <w:left w:val="single" w:sz="6" w:color="000000"/>
              <w:top w:val="single" w:sz="6" w:color="000000"/>
              <w:right w:val="single" w:sz="6" w:color="000000"/>
              <w:bottom w:val="single" w:sz="6" w:color="000000"/>
            </w:tcBorders>
          </w:tcPr>
          <w:p>
            <w:r>
              <w:t>2.120,00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2.120,00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8 - Lote 008</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JOGO DE ANÉIS   PARA COMPRESSORES</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JG</w:t>
            </w:r>
          </w:p>
        </w:tc>
        <w:tc>
          <w:tcPr>
            <w:tcBorders>
              <w:left w:val="single" w:sz="6" w:color="000000"/>
              <w:top w:val="single" w:sz="6" w:color="000000"/>
              <w:right w:val="single" w:sz="6" w:color="000000"/>
              <w:bottom w:val="single" w:sz="6" w:color="000000"/>
            </w:tcBorders>
          </w:tcPr>
          <w:p>
            <w:r>
              <w:t>80,00</w:t>
            </w:r>
          </w:p>
        </w:tc>
        <w:tc>
          <w:tcPr>
            <w:tcBorders>
              <w:left w:val="single" w:sz="6" w:color="000000"/>
              <w:top w:val="single" w:sz="6" w:color="000000"/>
              <w:right w:val="single" w:sz="6" w:color="000000"/>
              <w:bottom w:val="single" w:sz="6" w:color="000000"/>
            </w:tcBorders>
          </w:tcPr>
          <w:p>
            <w:r>
              <w:t>800,00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800,00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9 - Lote 009</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RESISTÊNCIA    PARA AUTOCLAVES</w:t>
            </w:r>
          </w:p>
        </w:tc>
        <w:tc>
          <w:tcPr>
            <w:tcBorders>
              <w:left w:val="single" w:sz="6" w:color="000000"/>
              <w:top w:val="single" w:sz="6" w:color="000000"/>
              <w:right w:val="single" w:sz="6" w:color="000000"/>
              <w:bottom w:val="single" w:sz="6" w:color="000000"/>
            </w:tcBorders>
          </w:tcPr>
          <w:p>
            <w:r>
              <w:t>4,00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576,00</w:t>
            </w:r>
          </w:p>
        </w:tc>
        <w:tc>
          <w:tcPr>
            <w:tcBorders>
              <w:left w:val="single" w:sz="6" w:color="000000"/>
              <w:top w:val="single" w:sz="6" w:color="000000"/>
              <w:right w:val="single" w:sz="6" w:color="000000"/>
              <w:bottom w:val="single" w:sz="6" w:color="000000"/>
            </w:tcBorders>
          </w:tcPr>
          <w:p>
            <w:r>
              <w:t>2.304,00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2.304,00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10 - Lote 010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ROTOR   COMPLETO PARA CANETA DE ALTA ROTAÇÃO</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145,00</w:t>
            </w:r>
          </w:p>
        </w:tc>
        <w:tc>
          <w:tcPr>
            <w:tcBorders>
              <w:left w:val="single" w:sz="6" w:color="000000"/>
              <w:top w:val="single" w:sz="6" w:color="000000"/>
              <w:right w:val="single" w:sz="6" w:color="000000"/>
              <w:bottom w:val="single" w:sz="6" w:color="000000"/>
            </w:tcBorders>
          </w:tcPr>
          <w:p>
            <w:r>
              <w:t>1.450,00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1.450,00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11 - Lote 011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DA AUTOCLAVE PORTE GRANDE PHOENIX LUFERCO DA UPA24H</w:t>
            </w:r>
          </w:p>
        </w:tc>
        <w:tc>
          <w:tcPr>
            <w:tcBorders>
              <w:left w:val="single" w:sz="6" w:color="000000"/>
              <w:top w:val="single" w:sz="6" w:color="000000"/>
              <w:right w:val="single" w:sz="6" w:color="000000"/>
              <w:bottom w:val="single" w:sz="6" w:color="000000"/>
            </w:tcBorders>
          </w:tcPr>
          <w:p>
            <w:r>
              <w:t>120,00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22.800,00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22.800,00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12 - Lote 012</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DA OSMOZE REVERSA - UPA24H</w:t>
            </w:r>
          </w:p>
        </w:tc>
        <w:tc>
          <w:tcPr>
            <w:tcBorders>
              <w:left w:val="single" w:sz="6" w:color="000000"/>
              <w:top w:val="single" w:sz="6" w:color="000000"/>
              <w:right w:val="single" w:sz="6" w:color="000000"/>
              <w:bottom w:val="single" w:sz="6" w:color="000000"/>
            </w:tcBorders>
          </w:tcPr>
          <w:p>
            <w:r>
              <w:t>60,00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11.400,00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11.400,00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13 - Lote 013</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DA SERINGA TRÍPLICE ODONTOLOGICA</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3.800,00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3.800,00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14 - Lote 014</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DAS CADEIRAS ODONTOLÓGICAS DE TODAS UNIDADES BÁSICAS DE SAÚDE</w:t>
            </w:r>
          </w:p>
        </w:tc>
        <w:tc>
          <w:tcPr>
            <w:tcBorders>
              <w:left w:val="single" w:sz="6" w:color="000000"/>
              <w:top w:val="single" w:sz="6" w:color="000000"/>
              <w:right w:val="single" w:sz="6" w:color="000000"/>
              <w:bottom w:val="single" w:sz="6" w:color="000000"/>
            </w:tcBorders>
          </w:tcPr>
          <w:p>
            <w:r>
              <w:t>60,00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11.400,00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11.400,00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15 - Lote 015</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DE APARELHOS DE PRESSÃO</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3.800,00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3.800,00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16 - Lote 016</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DE AUTOCLAVE DE MESA E PEQUENO PORTE</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3.800,00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3.800,00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17 - Lote 017</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DE COMPRESSORES ODONTOLOGICOS E OUTROS</w:t>
            </w:r>
          </w:p>
        </w:tc>
        <w:tc>
          <w:tcPr>
            <w:tcBorders>
              <w:left w:val="single" w:sz="6" w:color="000000"/>
              <w:top w:val="single" w:sz="6" w:color="000000"/>
              <w:right w:val="single" w:sz="6" w:color="000000"/>
              <w:bottom w:val="single" w:sz="6" w:color="000000"/>
            </w:tcBorders>
          </w:tcPr>
          <w:p>
            <w:r>
              <w:t>60,00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11.400,00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11.400,00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18 - Lote 018</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DE SISTEMA DE INALAÇÃO</w:t>
            </w:r>
          </w:p>
        </w:tc>
        <w:tc>
          <w:tcPr>
            <w:tcBorders>
              <w:left w:val="single" w:sz="6" w:color="000000"/>
              <w:top w:val="single" w:sz="6" w:color="000000"/>
              <w:right w:val="single" w:sz="6" w:color="000000"/>
              <w:bottom w:val="single" w:sz="6" w:color="000000"/>
            </w:tcBorders>
          </w:tcPr>
          <w:p>
            <w:r>
              <w:t>80,00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15.200,00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15.200,00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19 - Lote 019</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DO MICROMOTOR INTRA KAVO ODONTOLÓGICO</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3.800,00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3.800,00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20 - Lote 020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DO MOTOR DE COMPRESSOR DENTFLEX</w:t>
            </w:r>
          </w:p>
        </w:tc>
        <w:tc>
          <w:tcPr>
            <w:tcBorders>
              <w:left w:val="single" w:sz="6" w:color="000000"/>
              <w:top w:val="single" w:sz="6" w:color="000000"/>
              <w:right w:val="single" w:sz="6" w:color="000000"/>
              <w:bottom w:val="single" w:sz="6" w:color="000000"/>
            </w:tcBorders>
          </w:tcPr>
          <w:p>
            <w:r>
              <w:t>15,00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2.850,00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2.850,00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21 - Lote 021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MÃO DE OBRA   EM CONSERTOS E MANUTENÇÃO DOS RELETORES ODONTOLOGICOS</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190,00</w:t>
            </w:r>
          </w:p>
        </w:tc>
        <w:tc>
          <w:tcPr>
            <w:tcBorders>
              <w:left w:val="single" w:sz="6" w:color="000000"/>
              <w:top w:val="single" w:sz="6" w:color="000000"/>
              <w:right w:val="single" w:sz="6" w:color="000000"/>
              <w:bottom w:val="single" w:sz="6" w:color="000000"/>
            </w:tcBorders>
          </w:tcPr>
          <w:p>
            <w:r>
              <w:t>3.800,00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3.800,00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22 - Lote 022</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COROA E PINHÃO   PINÇA PARA MICROMOTOR INTRA KAVO</w:t>
            </w:r>
          </w:p>
        </w:tc>
        <w:tc>
          <w:tcPr>
            <w:tcBorders>
              <w:left w:val="single" w:sz="6" w:color="000000"/>
              <w:top w:val="single" w:sz="6" w:color="000000"/>
              <w:right w:val="single" w:sz="6" w:color="000000"/>
              <w:bottom w:val="single" w:sz="6" w:color="000000"/>
            </w:tcBorders>
          </w:tcPr>
          <w:p>
            <w:r>
              <w:t>14,00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165,00</w:t>
            </w:r>
          </w:p>
        </w:tc>
        <w:tc>
          <w:tcPr>
            <w:tcBorders>
              <w:left w:val="single" w:sz="6" w:color="000000"/>
              <w:top w:val="single" w:sz="6" w:color="000000"/>
              <w:right w:val="single" w:sz="6" w:color="000000"/>
              <w:bottom w:val="single" w:sz="6" w:color="000000"/>
            </w:tcBorders>
          </w:tcPr>
          <w:p>
            <w:r>
              <w:t>2.310,00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2.310,00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23 - Lote 023</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FILTRO   DA OSMOZE REVERSA</w:t>
            </w:r>
          </w:p>
        </w:tc>
        <w:tc>
          <w:tcPr>
            <w:tcBorders>
              <w:left w:val="single" w:sz="6" w:color="000000"/>
              <w:top w:val="single" w:sz="6" w:color="000000"/>
              <w:right w:val="single" w:sz="6" w:color="000000"/>
              <w:bottom w:val="single" w:sz="6" w:color="000000"/>
            </w:tcBorders>
          </w:tcPr>
          <w:p>
            <w:r>
              <w:t>12,00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260,00</w:t>
            </w:r>
          </w:p>
        </w:tc>
        <w:tc>
          <w:tcPr>
            <w:tcBorders>
              <w:left w:val="single" w:sz="6" w:color="000000"/>
              <w:top w:val="single" w:sz="6" w:color="000000"/>
              <w:right w:val="single" w:sz="6" w:color="000000"/>
              <w:bottom w:val="single" w:sz="6" w:color="000000"/>
            </w:tcBorders>
          </w:tcPr>
          <w:p>
            <w:r>
              <w:t>3.120,00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3.120,00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24 - Lote 024</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PLACA   COMPLETA PARA AUTOCLAVE</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1.020,00</w:t>
            </w:r>
          </w:p>
        </w:tc>
        <w:tc>
          <w:tcPr>
            <w:tcBorders>
              <w:left w:val="single" w:sz="6" w:color="000000"/>
              <w:top w:val="single" w:sz="6" w:color="000000"/>
              <w:right w:val="single" w:sz="6" w:color="000000"/>
              <w:bottom w:val="single" w:sz="6" w:color="000000"/>
            </w:tcBorders>
          </w:tcPr>
          <w:p>
            <w:r>
              <w:t>3.060,00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3.060,00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25 - Lote 025</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PISTÃO   PARA COMPRESSORES</w:t>
            </w:r>
          </w:p>
        </w:tc>
        <w:tc>
          <w:tcPr>
            <w:tcBorders>
              <w:left w:val="single" w:sz="6" w:color="000000"/>
              <w:top w:val="single" w:sz="6" w:color="000000"/>
              <w:right w:val="single" w:sz="6" w:color="000000"/>
              <w:bottom w:val="single" w:sz="6" w:color="000000"/>
            </w:tcBorders>
          </w:tcPr>
          <w:p>
            <w:r>
              <w:t>6,00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226,00</w:t>
            </w:r>
          </w:p>
        </w:tc>
        <w:tc>
          <w:tcPr>
            <w:tcBorders>
              <w:left w:val="single" w:sz="6" w:color="000000"/>
              <w:top w:val="single" w:sz="6" w:color="000000"/>
              <w:right w:val="single" w:sz="6" w:color="000000"/>
              <w:bottom w:val="single" w:sz="6" w:color="000000"/>
            </w:tcBorders>
          </w:tcPr>
          <w:p>
            <w:r>
              <w:t>1.356,00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1.356,00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26 - Lote 026</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REPARO   KIT DE REPARO TRASEIRO E CAMARA DE VEDAÇÃO</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58,00</w:t>
            </w:r>
          </w:p>
        </w:tc>
        <w:tc>
          <w:tcPr>
            <w:tcBorders>
              <w:left w:val="single" w:sz="6" w:color="000000"/>
              <w:top w:val="single" w:sz="6" w:color="000000"/>
              <w:right w:val="single" w:sz="6" w:color="000000"/>
              <w:bottom w:val="single" w:sz="6" w:color="000000"/>
            </w:tcBorders>
          </w:tcPr>
          <w:p>
            <w:r>
              <w:t>580,00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580,00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27 - Lote 027</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JOGO DE JUNTA    PARA COMPRESSORES</w:t>
            </w:r>
          </w:p>
        </w:tc>
        <w:tc>
          <w:tcPr>
            <w:tcBorders>
              <w:left w:val="single" w:sz="6" w:color="000000"/>
              <w:top w:val="single" w:sz="6" w:color="000000"/>
              <w:right w:val="single" w:sz="6" w:color="000000"/>
              <w:bottom w:val="single" w:sz="6" w:color="000000"/>
            </w:tcBorders>
          </w:tcPr>
          <w:p>
            <w:r>
              <w:t>8,00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86,00</w:t>
            </w:r>
          </w:p>
        </w:tc>
        <w:tc>
          <w:tcPr>
            <w:tcBorders>
              <w:left w:val="single" w:sz="6" w:color="000000"/>
              <w:top w:val="single" w:sz="6" w:color="000000"/>
              <w:right w:val="single" w:sz="6" w:color="000000"/>
              <w:bottom w:val="single" w:sz="6" w:color="000000"/>
            </w:tcBorders>
          </w:tcPr>
          <w:p>
            <w:r>
              <w:t>688,00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688,00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28 - Lote 028</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VALVULA    DE RETENÇÃO DE ARA PARA SISTEMA DE INALAÇÃO</w:t>
            </w:r>
          </w:p>
        </w:tc>
        <w:tc>
          <w:tcPr>
            <w:tcBorders>
              <w:left w:val="single" w:sz="6" w:color="000000"/>
              <w:top w:val="single" w:sz="6" w:color="000000"/>
              <w:right w:val="single" w:sz="6" w:color="000000"/>
              <w:bottom w:val="single" w:sz="6" w:color="000000"/>
            </w:tcBorders>
          </w:tcPr>
          <w:p>
            <w:r>
              <w:t>15,00</w:t>
            </w:r>
          </w:p>
        </w:tc>
        <w:tc>
          <w:tcPr>
            <w:tcBorders>
              <w:left w:val="single" w:sz="6" w:color="000000"/>
              <w:top w:val="single" w:sz="6" w:color="000000"/>
              <w:right w:val="single" w:sz="6" w:color="000000"/>
              <w:bottom w:val="single" w:sz="6" w:color="000000"/>
            </w:tcBorders>
          </w:tcPr>
          <w:p>
            <w:r>
              <w:t>PÇ</w:t>
            </w:r>
          </w:p>
        </w:tc>
        <w:tc>
          <w:tcPr>
            <w:tcBorders>
              <w:left w:val="single" w:sz="6" w:color="000000"/>
              <w:top w:val="single" w:sz="6" w:color="000000"/>
              <w:right w:val="single" w:sz="6" w:color="000000"/>
              <w:bottom w:val="single" w:sz="6" w:color="000000"/>
            </w:tcBorders>
          </w:tcPr>
          <w:p>
            <w:r>
              <w:t>206,00</w:t>
            </w:r>
          </w:p>
        </w:tc>
        <w:tc>
          <w:tcPr>
            <w:tcBorders>
              <w:left w:val="single" w:sz="6" w:color="000000"/>
              <w:top w:val="single" w:sz="6" w:color="000000"/>
              <w:right w:val="single" w:sz="6" w:color="000000"/>
              <w:bottom w:val="single" w:sz="6" w:color="000000"/>
            </w:tcBorders>
          </w:tcPr>
          <w:p>
            <w:r>
              <w:t>3.090,00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3.090,00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29 - Lote 029</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VALVULA    SOLENOIDES DA AUTOCLAVE PHOENIX LUFERCO</w:t>
            </w:r>
          </w:p>
        </w:tc>
        <w:tc>
          <w:tcPr>
            <w:tcBorders>
              <w:left w:val="single" w:sz="6" w:color="000000"/>
              <w:top w:val="single" w:sz="6" w:color="000000"/>
              <w:right w:val="single" w:sz="6" w:color="000000"/>
              <w:bottom w:val="single" w:sz="6" w:color="000000"/>
            </w:tcBorders>
          </w:tcPr>
          <w:p>
            <w:r>
              <w:t>8,00</w:t>
            </w:r>
          </w:p>
        </w:tc>
        <w:tc>
          <w:tcPr>
            <w:tcBorders>
              <w:left w:val="single" w:sz="6" w:color="000000"/>
              <w:top w:val="single" w:sz="6" w:color="000000"/>
              <w:right w:val="single" w:sz="6" w:color="000000"/>
              <w:bottom w:val="single" w:sz="6" w:color="000000"/>
            </w:tcBorders>
          </w:tcPr>
          <w:p>
            <w:r>
              <w:t>PÇ</w:t>
            </w:r>
          </w:p>
        </w:tc>
        <w:tc>
          <w:tcPr>
            <w:tcBorders>
              <w:left w:val="single" w:sz="6" w:color="000000"/>
              <w:top w:val="single" w:sz="6" w:color="000000"/>
              <w:right w:val="single" w:sz="6" w:color="000000"/>
              <w:bottom w:val="single" w:sz="6" w:color="000000"/>
            </w:tcBorders>
          </w:tcPr>
          <w:p>
            <w:r>
              <w:t>300,00</w:t>
            </w:r>
          </w:p>
        </w:tc>
        <w:tc>
          <w:tcPr>
            <w:tcBorders>
              <w:left w:val="single" w:sz="6" w:color="000000"/>
              <w:top w:val="single" w:sz="6" w:color="000000"/>
              <w:right w:val="single" w:sz="6" w:color="000000"/>
              <w:bottom w:val="single" w:sz="6" w:color="000000"/>
            </w:tcBorders>
          </w:tcPr>
          <w:p>
            <w:r>
              <w:t>2.400,00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2.400,00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30 - Lote 030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VALVULA    SOLENOIDES DA OSMOZE REVERSA</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PÇ</w:t>
            </w:r>
          </w:p>
        </w:tc>
        <w:tc>
          <w:tcPr>
            <w:tcBorders>
              <w:left w:val="single" w:sz="6" w:color="000000"/>
              <w:top w:val="single" w:sz="6" w:color="000000"/>
              <w:right w:val="single" w:sz="6" w:color="000000"/>
              <w:bottom w:val="single" w:sz="6" w:color="000000"/>
            </w:tcBorders>
          </w:tcPr>
          <w:p>
            <w:r>
              <w:t>250,00</w:t>
            </w:r>
          </w:p>
        </w:tc>
        <w:tc>
          <w:tcPr>
            <w:tcBorders>
              <w:left w:val="single" w:sz="6" w:color="000000"/>
              <w:top w:val="single" w:sz="6" w:color="000000"/>
              <w:right w:val="single" w:sz="6" w:color="000000"/>
              <w:bottom w:val="single" w:sz="6" w:color="000000"/>
            </w:tcBorders>
          </w:tcPr>
          <w:p>
            <w:r>
              <w:t>750,00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750,00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31 - Lote 031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RELÊ PARA CADEIRA ODONTOLOGICA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142,00</w:t>
            </w:r>
          </w:p>
        </w:tc>
        <w:tc>
          <w:tcPr>
            <w:tcBorders>
              <w:left w:val="single" w:sz="6" w:color="000000"/>
              <w:top w:val="single" w:sz="6" w:color="000000"/>
              <w:right w:val="single" w:sz="6" w:color="000000"/>
              <w:bottom w:val="single" w:sz="6" w:color="000000"/>
            </w:tcBorders>
          </w:tcPr>
          <w:p>
            <w:r>
              <w:t>1.420,00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1.420,00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32 - Lote 032</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LAMPADA PARA REFLETOR ODONTOLOGICO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97,00</w:t>
            </w:r>
          </w:p>
        </w:tc>
        <w:tc>
          <w:tcPr>
            <w:tcBorders>
              <w:left w:val="single" w:sz="6" w:color="000000"/>
              <w:top w:val="single" w:sz="6" w:color="000000"/>
              <w:right w:val="single" w:sz="6" w:color="000000"/>
              <w:bottom w:val="single" w:sz="6" w:color="000000"/>
            </w:tcBorders>
          </w:tcPr>
          <w:p>
            <w:r>
              <w:t>1.940,00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1.940,00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33 - Lote 033</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BOTÃO DE RETENÇÃO DE AR E ÁGUA PARA SERINGA TRÍPLICE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66,00</w:t>
            </w:r>
          </w:p>
        </w:tc>
        <w:tc>
          <w:tcPr>
            <w:tcBorders>
              <w:left w:val="single" w:sz="6" w:color="000000"/>
              <w:top w:val="single" w:sz="6" w:color="000000"/>
              <w:right w:val="single" w:sz="6" w:color="000000"/>
              <w:bottom w:val="single" w:sz="6" w:color="000000"/>
            </w:tcBorders>
          </w:tcPr>
          <w:p>
            <w:r>
              <w:t>660,00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660,00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34 - Lote 034</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MANCAL PARA COMPRESSORES  </w:t>
            </w:r>
          </w:p>
        </w:tc>
        <w:tc>
          <w:tcPr>
            <w:tcBorders>
              <w:left w:val="single" w:sz="6" w:color="000000"/>
              <w:top w:val="single" w:sz="6" w:color="000000"/>
              <w:right w:val="single" w:sz="6" w:color="000000"/>
              <w:bottom w:val="single" w:sz="6" w:color="000000"/>
            </w:tcBorders>
          </w:tcPr>
          <w:p>
            <w:r>
              <w:t>4,00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186,00</w:t>
            </w:r>
          </w:p>
        </w:tc>
        <w:tc>
          <w:tcPr>
            <w:tcBorders>
              <w:left w:val="single" w:sz="6" w:color="000000"/>
              <w:top w:val="single" w:sz="6" w:color="000000"/>
              <w:right w:val="single" w:sz="6" w:color="000000"/>
              <w:bottom w:val="single" w:sz="6" w:color="000000"/>
            </w:tcBorders>
          </w:tcPr>
          <w:p>
            <w:r>
              <w:t>744,00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744,00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35 - Lote 035</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PATRÔ DE VALVULA PARA COMPRESSORES  </w:t>
            </w:r>
          </w:p>
        </w:tc>
        <w:tc>
          <w:tcPr>
            <w:tcBorders>
              <w:left w:val="single" w:sz="6" w:color="000000"/>
              <w:top w:val="single" w:sz="6" w:color="000000"/>
              <w:right w:val="single" w:sz="6" w:color="000000"/>
              <w:bottom w:val="single" w:sz="6" w:color="000000"/>
            </w:tcBorders>
          </w:tcPr>
          <w:p>
            <w:r>
              <w:t>8,00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113,85</w:t>
            </w:r>
          </w:p>
        </w:tc>
        <w:tc>
          <w:tcPr>
            <w:tcBorders>
              <w:left w:val="single" w:sz="6" w:color="000000"/>
              <w:top w:val="single" w:sz="6" w:color="000000"/>
              <w:right w:val="single" w:sz="6" w:color="000000"/>
              <w:bottom w:val="single" w:sz="6" w:color="000000"/>
            </w:tcBorders>
          </w:tcPr>
          <w:p>
            <w:r>
              <w:t>910,80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910,80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36 - Lote 036</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PEÇA   PERA PARA APARELHO DE PRESSÃO</w:t>
            </w:r>
          </w:p>
        </w:tc>
        <w:tc>
          <w:tcPr>
            <w:tcBorders>
              <w:left w:val="single" w:sz="6" w:color="000000"/>
              <w:top w:val="single" w:sz="6" w:color="000000"/>
              <w:right w:val="single" w:sz="6" w:color="000000"/>
              <w:bottom w:val="single" w:sz="6" w:color="000000"/>
            </w:tcBorders>
          </w:tcPr>
          <w:p>
            <w:r>
              <w:t>30,00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32,00</w:t>
            </w:r>
          </w:p>
        </w:tc>
        <w:tc>
          <w:tcPr>
            <w:tcBorders>
              <w:left w:val="single" w:sz="6" w:color="000000"/>
              <w:top w:val="single" w:sz="6" w:color="000000"/>
              <w:right w:val="single" w:sz="6" w:color="000000"/>
              <w:bottom w:val="single" w:sz="6" w:color="000000"/>
            </w:tcBorders>
          </w:tcPr>
          <w:p>
            <w:r>
              <w:t>960,00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960,00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37 - Lote 037</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FLUXOMETRO   PARA SISTEMA DE INALAÇÃO</w:t>
            </w:r>
          </w:p>
        </w:tc>
        <w:tc>
          <w:tcPr>
            <w:tcBorders>
              <w:left w:val="single" w:sz="6" w:color="000000"/>
              <w:top w:val="single" w:sz="6" w:color="000000"/>
              <w:right w:val="single" w:sz="6" w:color="000000"/>
              <w:bottom w:val="single" w:sz="6" w:color="000000"/>
            </w:tcBorders>
          </w:tcPr>
          <w:p>
            <w:r>
              <w:t>40,00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69,00</w:t>
            </w:r>
          </w:p>
        </w:tc>
        <w:tc>
          <w:tcPr>
            <w:tcBorders>
              <w:left w:val="single" w:sz="6" w:color="000000"/>
              <w:top w:val="single" w:sz="6" w:color="000000"/>
              <w:right w:val="single" w:sz="6" w:color="000000"/>
              <w:bottom w:val="single" w:sz="6" w:color="000000"/>
            </w:tcBorders>
          </w:tcPr>
          <w:p>
            <w:r>
              <w:t>2.760,00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2.760,00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38 - Lote 038</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CHAVE   SOLENOIDE PARA AUTOCLAVES</w:t>
            </w:r>
          </w:p>
        </w:tc>
        <w:tc>
          <w:tcPr>
            <w:tcBorders>
              <w:left w:val="single" w:sz="6" w:color="000000"/>
              <w:top w:val="single" w:sz="6" w:color="000000"/>
              <w:right w:val="single" w:sz="6" w:color="000000"/>
              <w:bottom w:val="single" w:sz="6" w:color="000000"/>
            </w:tcBorders>
          </w:tcPr>
          <w:p>
            <w:r>
              <w:t>4,00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330,00</w:t>
            </w:r>
          </w:p>
        </w:tc>
        <w:tc>
          <w:tcPr>
            <w:tcBorders>
              <w:left w:val="single" w:sz="6" w:color="000000"/>
              <w:top w:val="single" w:sz="6" w:color="000000"/>
              <w:right w:val="single" w:sz="6" w:color="000000"/>
              <w:bottom w:val="single" w:sz="6" w:color="000000"/>
            </w:tcBorders>
          </w:tcPr>
          <w:p>
            <w:r>
              <w:t>1.320,00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1.320,00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39 - Lote 039</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DESCARBONIZAÇÃO   PARA AUTOCLAVES</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300,00</w:t>
            </w:r>
          </w:p>
        </w:tc>
        <w:tc>
          <w:tcPr>
            <w:tcBorders>
              <w:left w:val="single" w:sz="6" w:color="000000"/>
              <w:top w:val="single" w:sz="6" w:color="000000"/>
              <w:right w:val="single" w:sz="6" w:color="000000"/>
              <w:bottom w:val="single" w:sz="6" w:color="000000"/>
            </w:tcBorders>
          </w:tcPr>
          <w:p>
            <w:r>
              <w:t>900,00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900,00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40 - Lote 040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BLOCO DE RESISTENCIA   DA AUTOCLAVE PHOENIX LUFERCO</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1.590,00</w:t>
            </w:r>
          </w:p>
        </w:tc>
        <w:tc>
          <w:tcPr>
            <w:tcBorders>
              <w:left w:val="single" w:sz="6" w:color="000000"/>
              <w:top w:val="single" w:sz="6" w:color="000000"/>
              <w:right w:val="single" w:sz="6" w:color="000000"/>
              <w:bottom w:val="single" w:sz="6" w:color="000000"/>
            </w:tcBorders>
          </w:tcPr>
          <w:p>
            <w:r>
              <w:t>1.590,00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1.590,00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41 - Lote 041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BOMBA DE VÁCUO   DA AUTOCLAVE PHOENIX LUFERCO</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4.235,80</w:t>
            </w:r>
          </w:p>
        </w:tc>
        <w:tc>
          <w:tcPr>
            <w:tcBorders>
              <w:left w:val="single" w:sz="6" w:color="000000"/>
              <w:top w:val="single" w:sz="6" w:color="000000"/>
              <w:right w:val="single" w:sz="6" w:color="000000"/>
              <w:bottom w:val="single" w:sz="6" w:color="000000"/>
            </w:tcBorders>
          </w:tcPr>
          <w:p>
            <w:r>
              <w:t>4.235,80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4.235,80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42 - Lote 042</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CONTATOR ELETRICO   DA AUTOCLAVE PHOENIX LUFERCO</w:t>
            </w:r>
          </w:p>
        </w:tc>
        <w:tc>
          <w:tcPr>
            <w:tcBorders>
              <w:left w:val="single" w:sz="6" w:color="000000"/>
              <w:top w:val="single" w:sz="6" w:color="000000"/>
              <w:right w:val="single" w:sz="6" w:color="000000"/>
              <w:bottom w:val="single" w:sz="6" w:color="000000"/>
            </w:tcBorders>
          </w:tcPr>
          <w:p>
            <w:r>
              <w:t>6,00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500,00</w:t>
            </w:r>
          </w:p>
        </w:tc>
        <w:tc>
          <w:tcPr>
            <w:tcBorders>
              <w:left w:val="single" w:sz="6" w:color="000000"/>
              <w:top w:val="single" w:sz="6" w:color="000000"/>
              <w:right w:val="single" w:sz="6" w:color="000000"/>
              <w:bottom w:val="single" w:sz="6" w:color="000000"/>
            </w:tcBorders>
          </w:tcPr>
          <w:p>
            <w:r>
              <w:t>3.000,00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3.000,00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43 - Lote 043</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MEMBRANA MOLECULAR DA OSMOZE REVERSA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380,00</w:t>
            </w:r>
          </w:p>
        </w:tc>
        <w:tc>
          <w:tcPr>
            <w:tcBorders>
              <w:left w:val="single" w:sz="6" w:color="000000"/>
              <w:top w:val="single" w:sz="6" w:color="000000"/>
              <w:right w:val="single" w:sz="6" w:color="000000"/>
              <w:bottom w:val="single" w:sz="6" w:color="000000"/>
            </w:tcBorders>
          </w:tcPr>
          <w:p>
            <w:r>
              <w:t>1.140,00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1.140,00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44 - Lote 044</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SENSOR DE NIVEL DA OSMOZE REVERSA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215,00</w:t>
            </w:r>
          </w:p>
        </w:tc>
        <w:tc>
          <w:tcPr>
            <w:tcBorders>
              <w:left w:val="single" w:sz="6" w:color="000000"/>
              <w:top w:val="single" w:sz="6" w:color="000000"/>
              <w:right w:val="single" w:sz="6" w:color="000000"/>
              <w:bottom w:val="single" w:sz="6" w:color="000000"/>
            </w:tcBorders>
          </w:tcPr>
          <w:p>
            <w:r>
              <w:t>645,00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645,00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R$ 158.178,00 </w:t>
      </w:r>
      <w:r>
        <w:rPr>
          <w:rFonts w:ascii="Arial MT" w:hAnsi="Arial MT" w:cs="Arial MT" w:eastAsia="Arial MT"/>
          <w:b/>
          <w:sz w:val="19"/>
        </w:rPr>
        <w:t>(Cento e Cinqüenta e Oito Mil, Cento e Setenta e Oito Reais)</w:t>
      </w:r>
      <w:r>
        <w:rPr>
          <w:rFonts w:ascii="Arial MT" w:hAnsi="Arial MT" w:cs="Arial MT" w:eastAsia="Arial MT"/>
          <w:sz w:val="19"/>
        </w:rPr>
        <w:t>, conforme custos unitários apostos na tabela acima.</w:t>
      </w:r>
    </w:p>
    <w:p>
      <w:pPr>
        <w:jc w:val="both"/>
        <w:ind w:right="210"/>
        <w:spacing w:lineRule="auto" w:line="276"/>
        <w:numPr>
          <w:ilvl w:val="1"/>
          <w:numId w:val="12"/>
        </w:numPr>
      </w:pPr>
      <w:r/>
      <w:r>
        <w:rPr>
          <w:sz w:val="18"/>
        </w:rPr>
        <w:t xml:space="preserve"> O(s) produto(s)/serviço(s), objeto deste edital, deverão atender às características técnicas quantitativas e qualitativas fixadas pelo Município, devendo ser novos e não inferior(es) aos limites mínimos fixados no</w:t>
      </w:r>
      <w:r>
        <w:rPr>
          <w:b/>
          <w:sz w:val="18"/>
        </w:rPr>
        <w:t xml:space="preserve"> TERMO DE REFERÊNCIA</w:t>
      </w:r>
      <w:r>
        <w:rPr>
          <w:sz w:val="18"/>
        </w:rPr>
        <w:t>, que integra este edital. O não atendimento a qualquer das características exigidas importará na aplicação das sansões previstas em lei.</w:t>
      </w:r>
    </w:p>
    <w:p>
      <w:pPr>
        <w:jc w:val="both"/>
        <w:ind w:right="210"/>
        <w:spacing w:lineRule="auto" w:line="276"/>
        <w:numPr>
          <w:ilvl w:val="1"/>
          <w:numId w:val="12"/>
        </w:numPr>
      </w:pPr>
      <w:r/>
      <w:r>
        <w:rPr>
          <w:sz w:val="18"/>
        </w:rPr>
        <w:t xml:space="preserve"> Os serviços deverão ser executados parceladamente, de acordo com a necessidade, com o fornecimento das peças necessárias, na Secretaria Municipal de Saúde e nas unidades de saúde de São Tomé localizadas na Avenida José Madureira, nas seguintes formas: </w:t>
      </w:r>
    </w:p>
    <w:p>
      <w:pPr>
        <w:jc w:val="both"/>
        <w:ind w:right="210"/>
        <w:spacing w:lineRule="auto" w:line="276"/>
        <w:numPr>
          <w:ilvl w:val="1"/>
          <w:numId w:val="12"/>
        </w:numPr>
      </w:pPr>
      <w:r/>
      <w:r>
        <w:rPr>
          <w:b/>
          <w:u w:val="single"/>
          <w:sz w:val="18"/>
        </w:rPr>
        <w:t xml:space="preserve"> Serviço de Instalação e Desinstalação de Cadeira Odontológica:</w:t>
      </w:r>
      <w:r>
        <w:rPr>
          <w:sz w:val="18"/>
        </w:rPr>
        <w:t xml:space="preserve"> Os serviços deverão ser executados no </w:t>
      </w:r>
      <w:r>
        <w:rPr>
          <w:b/>
          <w:sz w:val="18"/>
        </w:rPr>
        <w:t>prazo máximo de 07 (sete) dias</w:t>
      </w:r>
      <w:r>
        <w:rPr>
          <w:sz w:val="18"/>
        </w:rPr>
        <w:t xml:space="preserve">, contados a partir do </w:t>
      </w:r>
      <w:r>
        <w:rPr>
          <w:b/>
          <w:sz w:val="18"/>
        </w:rPr>
        <w:t>recebimento da Requisição de Compras/Ordem de Serviços gerada pela Divisão de Licitação</w:t>
      </w:r>
      <w:r>
        <w:rPr>
          <w:sz w:val="18"/>
        </w:rPr>
        <w:t>, podendo ser prorrogado uma vez, por igual período, quando solicitado pela contratada, durante o transcurso do prazo e desde que ocorra motivo justificado, por escrito, e aceito pela Administração.</w:t>
      </w:r>
    </w:p>
    <w:p>
      <w:pPr>
        <w:jc w:val="both"/>
        <w:ind w:right="210"/>
        <w:spacing w:lineRule="auto" w:line="276"/>
        <w:numPr>
          <w:ilvl w:val="1"/>
          <w:numId w:val="12"/>
        </w:numPr>
      </w:pPr>
      <w:r/>
      <w:r>
        <w:rPr>
          <w:b/>
          <w:u w:val="single"/>
          <w:sz w:val="18"/>
        </w:rPr>
        <w:t xml:space="preserve"> Manutenção Preventiva/Corretiva:</w:t>
      </w:r>
      <w:r>
        <w:rPr>
          <w:sz w:val="18"/>
        </w:rPr>
        <w:t xml:space="preserve"> A empresa vencedora deverá apresentar a secretaria requisitante no </w:t>
      </w:r>
      <w:r>
        <w:rPr>
          <w:b/>
          <w:sz w:val="18"/>
        </w:rPr>
        <w:t>prazo máximo 07 (sete) dias</w:t>
      </w:r>
      <w:r>
        <w:rPr>
          <w:sz w:val="18"/>
        </w:rPr>
        <w:t xml:space="preserve">, contados a partir da abertura do chamado, através de e-mail, ou outro documento oficial, </w:t>
      </w:r>
      <w:r>
        <w:rPr>
          <w:b/>
          <w:sz w:val="18"/>
        </w:rPr>
        <w:t>relatório técnico com o apontamento dos defeitos apresentados para cada aparelho e a respectiva correção necessária</w:t>
      </w:r>
      <w:r>
        <w:rPr>
          <w:sz w:val="18"/>
        </w:rPr>
        <w:t>. Os serviços deverão ser executados no prazo máximo de 07 (sete) dias,</w:t>
      </w:r>
      <w:r>
        <w:rPr>
          <w:b/>
          <w:sz w:val="18"/>
        </w:rPr>
        <w:t xml:space="preserve"> contados a partir da aprovação do relatório técnico, por parte da secretaria requisitante.</w:t>
      </w:r>
    </w:p>
    <w:p>
      <w:pPr>
        <w:jc w:val="both"/>
        <w:ind w:right="210"/>
        <w:spacing w:lineRule="auto" w:line="276"/>
        <w:numPr>
          <w:ilvl w:val="1"/>
          <w:numId w:val="12"/>
        </w:numPr>
      </w:pPr>
      <w:r/>
      <w:r>
        <w:rPr>
          <w:sz w:val="18"/>
        </w:rPr>
        <w:t xml:space="preserve"> A referida Autorização/Ordem de Serviços poderá ser remetida através de e-mail ou outro meio que a Prefeitura julgar conveniente. O descumprimento do referido prazo poderá resultar em rescisão contratual.</w:t>
      </w:r>
    </w:p>
    <w:p>
      <w:pPr>
        <w:jc w:val="both"/>
        <w:ind w:right="210"/>
        <w:spacing w:lineRule="auto" w:line="276"/>
        <w:numPr>
          <w:ilvl w:val="1"/>
          <w:numId w:val="12"/>
        </w:numPr>
      </w:pPr>
      <w:r/>
      <w:r>
        <w:rPr>
          <w:sz w:val="18"/>
        </w:rPr>
        <w:t>O(s) atraso(s) na entrega/execução do(s) produto(s)/serviço(s), somente serão justificáveis quando decorrerem de casos fortuitos, de força maior ou de fatos de responsabilidade desta Prefeitura, desde que comprovados na época oportuna.</w:t>
      </w:r>
    </w:p>
    <w:p>
      <w:pPr>
        <w:jc w:val="both"/>
        <w:ind w:right="210"/>
        <w:spacing w:lineRule="auto" w:line="276"/>
        <w:numPr>
          <w:ilvl w:val="1"/>
          <w:numId w:val="12"/>
        </w:numPr>
      </w:pPr>
      <w:r/>
      <w:r>
        <w:rPr>
          <w:b/>
          <w:sz w:val="18"/>
        </w:rPr>
        <w:t xml:space="preserve"> Nos preços ofertados estão inclusos todos os custos com taxas, tributos, impostos, fretes, deslocamentos, transportes, estadia, alimentação, materiais, insumos e outros sem exibir quaisquer ônus adicionais além do proposto inicialmente.</w:t>
      </w:r>
    </w:p>
    <w:p>
      <w:pPr>
        <w:jc w:val="both"/>
        <w:ind w:right="210"/>
        <w:spacing w:lineRule="auto" w:line="276"/>
        <w:numPr>
          <w:ilvl w:val="1"/>
          <w:numId w:val="12"/>
        </w:numPr>
      </w:pPr>
      <w:r/>
      <w:r>
        <w:rPr>
          <w:sz w:val="18"/>
        </w:rPr>
        <w:t xml:space="preserve"> A execução do objeto relativo à presente licitação dar-se-á sob a forma parcelada, sendo somente pagos os valores relativos aos produtos/serviços efetivamente entregues/executados, conforme a necessidade do Município de Rondon, sendo que este não estará obrigado a adquirir a quantidade total disposta nos itens constantes no TERMO DE REFERÊNCIA.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75"/>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Faz-se necessária a contratação dos serviços e Materiais discriminados, para atender a demanda e necessidade dos consultórios odontológicos que fazem parte da Unidade de Saúde Dona Tereza Garcia do Município de São Tomé, visando suprir a demanda de atendimentos que se fazem necessários.</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07 (sete) dias úteis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07 (sete) dias úteis,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07 (sete)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Recebida a Nota Fiscal ou documento de cobrança equivalente, correrá o prazo de 10</w:t>
      </w:r>
      <w:r>
        <w:rPr>
          <w:b/>
          <w:sz w:val="19"/>
        </w:rPr>
        <w:t xml:space="preserve"> (dez)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4290</w:t>
            </w:r>
          </w:p>
        </w:tc>
        <w:tc>
          <w:tcPr>
            <w:tcBorders>
              <w:left w:val="single" w:sz="6" w:color="000000"/>
              <w:top w:val="single" w:sz="6" w:color="000000"/>
              <w:right w:val="single" w:sz="6" w:color="000000"/>
              <w:bottom w:val="single" w:sz="6" w:color="000000"/>
            </w:tcBorders>
          </w:tcPr>
          <w:p>
            <w:r>
              <w:rPr>
                <w:sz w:val="16"/>
              </w:rPr>
              <w:t>09.004.10.301.0014.2078</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4330</w:t>
            </w:r>
          </w:p>
        </w:tc>
        <w:tc>
          <w:tcPr>
            <w:tcBorders>
              <w:left w:val="single" w:sz="6" w:color="000000"/>
              <w:top w:val="single" w:sz="6" w:color="000000"/>
              <w:right w:val="single" w:sz="6" w:color="000000"/>
              <w:bottom w:val="single" w:sz="6" w:color="000000"/>
            </w:tcBorders>
          </w:tcPr>
          <w:p>
            <w:r>
              <w:rPr>
                <w:sz w:val="16"/>
              </w:rPr>
              <w:t>09.004.10.301.0014.2078</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4440</w:t>
            </w:r>
          </w:p>
        </w:tc>
        <w:tc>
          <w:tcPr>
            <w:tcBorders>
              <w:left w:val="single" w:sz="6" w:color="000000"/>
              <w:top w:val="single" w:sz="6" w:color="000000"/>
              <w:right w:val="single" w:sz="6" w:color="000000"/>
              <w:bottom w:val="single" w:sz="6" w:color="000000"/>
            </w:tcBorders>
          </w:tcPr>
          <w:p>
            <w:r>
              <w:rPr>
                <w:sz w:val="16"/>
              </w:rPr>
              <w:t>09.004.10.301.0014.2082</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4460</w:t>
            </w:r>
          </w:p>
        </w:tc>
        <w:tc>
          <w:tcPr>
            <w:tcBorders>
              <w:left w:val="single" w:sz="6" w:color="000000"/>
              <w:top w:val="single" w:sz="6" w:color="000000"/>
              <w:right w:val="single" w:sz="6" w:color="000000"/>
              <w:bottom w:val="single" w:sz="6" w:color="000000"/>
            </w:tcBorders>
          </w:tcPr>
          <w:p>
            <w:r>
              <w:rPr>
                <w:sz w:val="16"/>
              </w:rPr>
              <w:t>09.004.10.301.0014.2082</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Qualificação Técnica:</w:t>
      </w:r>
    </w:p>
    <w:p>
      <w:pPr>
        <w:jc w:val="both"/>
        <w:outlineLvl w:val="1"/>
        <w:ind w:left="1020"/>
        <w:spacing w:before="120"/>
      </w:pPr>
      <w:r>
        <w:rPr>
          <w:sz w:val="18"/>
        </w:rPr>
        <w:t>a - Apresentação de no mínimo 01 (um) atestado, certidão ou declaração, fornecido por pessoa jurídica de direito público ou privado, em folha timbrada, com a identificação e assinatura do responsável legal da empresa declarante, comprovando ter o licitante lhe prestado serviços compatíveis com o objeto desta licitação, de forma satisfatória;</w:t>
      </w:r>
    </w:p>
    <w:p>
      <w:pPr>
        <w:jc w:val="both"/>
        <w:outlineLvl w:val="1"/>
        <w:ind w:left="1020"/>
        <w:spacing w:before="120"/>
      </w:pPr>
      <w:r>
        <w:rPr>
          <w:sz w:val="18"/>
        </w:rPr>
        <w:t>b - Certidão de Registro e Regularidade de Pessoa Jurídica junto ao Conselho Regional de Engenharia e Agronomia – CREA ou órgão equivalente, dentro de seu prazo de validade;</w:t>
      </w:r>
    </w:p>
    <w:p>
      <w:pPr>
        <w:jc w:val="both"/>
        <w:outlineLvl w:val="1"/>
        <w:ind w:left="1020"/>
        <w:spacing w:before="120"/>
      </w:pPr>
      <w:r>
        <w:rPr>
          <w:sz w:val="18"/>
        </w:rPr>
        <w:t>c - Certidão de Registro e Regularidade de Pessoa Física do responsável técnico (Engenheiro Eletricista ou profissional de competência equivalente) junto ao Conselho Regional de Engenharia e Agronomia – CREA ou órgão equivalente, dentro de seu prazo de validade;</w:t>
      </w:r>
    </w:p>
    <w:p>
      <w:pPr>
        <w:jc w:val="both"/>
        <w:outlineLvl w:val="1"/>
        <w:ind w:left="1020"/>
        <w:spacing w:before="120"/>
      </w:pPr>
      <w:r>
        <w:rPr>
          <w:sz w:val="18"/>
        </w:rPr>
        <w:t>d - Certidão de Registro e Regularidade de Pessoa Física do responsável técnico (Engenheiro Mecânico) junto ao Conselho Regional de Engenharia e Agronomia – CREA, dentro de seu prazo de validade, conforme exigido na norma regulamentadora para manutenção em equipamentos que são identificados como “vasos de pressão”, como no caso da autoclave;</w:t>
      </w:r>
    </w:p>
    <w:p>
      <w:pPr>
        <w:widowControl/>
        <w:ind w:left="1020"/>
      </w:pPr>
      <w:r>
        <w:rPr>
          <w:rFonts w:ascii="Times New Roman" w:hAnsi="Times New Roman" w:cs="Times New Roman" w:eastAsia="Times New Roman"/>
          <w:sz w:val="24"/>
        </w:rPr>
        <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b/>
          <w:u w:val="single"/>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8/2024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16/2024</w:t>
      </w:r>
    </w:p>
    <w:p>
      <w:pPr>
        <w:jc w:val="center"/>
        <w:ind w:left="1335" w:right="1335"/>
        <w:spacing w:before="90"/>
      </w:pPr>
      <w:r>
        <w:rPr>
          <w:b/>
          <w:sz w:val="19"/>
        </w:rPr>
        <w:t>PREGÃO ELETRÔNICO N. 8/2024.</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16/2024</w:t>
      </w:r>
    </w:p>
    <w:p>
      <w:pPr>
        <w:jc w:val="center"/>
        <w:ind w:left="1335" w:right="1335"/>
        <w:spacing w:before="90"/>
      </w:pPr>
      <w:r>
        <w:rPr>
          <w:b/>
          <w:sz w:val="19"/>
        </w:rPr>
        <w:t>PREGÃO ELETRÔNICO N. 8/2024.</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8/2024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OCELIO FERREIRA LEITE</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para aquisição de peças de e mão de obra dos equipamentos que serão especificados, que em caso de reparo e manutenção, com a finalidade de manter todos os equipamentos em bom funcionamento para qualidade dos serviços executados nas unidades básica de saúde e na unidade de pronto atendimento 24 horas - serviços de odontologia e materias.,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4290</w:t>
            </w:r>
          </w:p>
        </w:tc>
        <w:tc>
          <w:tcPr>
            <w:tcBorders>
              <w:left w:val="single" w:sz="6" w:color="000000"/>
              <w:top w:val="single" w:sz="6" w:color="000000"/>
              <w:right w:val="single" w:sz="6" w:color="000000"/>
              <w:bottom w:val="single" w:sz="6" w:color="000000"/>
            </w:tcBorders>
          </w:tcPr>
          <w:p>
            <w:r>
              <w:rPr>
                <w:sz w:val="16"/>
              </w:rPr>
              <w:t>09.004.10.301.0014.2078</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4330</w:t>
            </w:r>
          </w:p>
        </w:tc>
        <w:tc>
          <w:tcPr>
            <w:tcBorders>
              <w:left w:val="single" w:sz="6" w:color="000000"/>
              <w:top w:val="single" w:sz="6" w:color="000000"/>
              <w:right w:val="single" w:sz="6" w:color="000000"/>
              <w:bottom w:val="single" w:sz="6" w:color="000000"/>
            </w:tcBorders>
          </w:tcPr>
          <w:p>
            <w:r>
              <w:rPr>
                <w:sz w:val="16"/>
              </w:rPr>
              <w:t>09.004.10.301.0014.2078</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4440</w:t>
            </w:r>
          </w:p>
        </w:tc>
        <w:tc>
          <w:tcPr>
            <w:tcBorders>
              <w:left w:val="single" w:sz="6" w:color="000000"/>
              <w:top w:val="single" w:sz="6" w:color="000000"/>
              <w:right w:val="single" w:sz="6" w:color="000000"/>
              <w:bottom w:val="single" w:sz="6" w:color="000000"/>
            </w:tcBorders>
          </w:tcPr>
          <w:p>
            <w:r>
              <w:rPr>
                <w:sz w:val="16"/>
              </w:rPr>
              <w:t>09.004.10.301.0014.2082</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3.3.90.30.00.00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4460</w:t>
            </w:r>
          </w:p>
        </w:tc>
        <w:tc>
          <w:tcPr>
            <w:tcBorders>
              <w:left w:val="single" w:sz="6" w:color="000000"/>
              <w:top w:val="single" w:sz="6" w:color="000000"/>
              <w:right w:val="single" w:sz="6" w:color="000000"/>
              <w:bottom w:val="single" w:sz="6" w:color="000000"/>
            </w:tcBorders>
          </w:tcPr>
          <w:p>
            <w:r>
              <w:rPr>
                <w:sz w:val="16"/>
              </w:rPr>
              <w:t>09.004.10.301.0014.2082</w:t>
            </w:r>
          </w:p>
        </w:tc>
        <w:tc>
          <w:tcPr>
            <w:tcBorders>
              <w:left w:val="single" w:sz="6" w:color="000000"/>
              <w:top w:val="single" w:sz="6" w:color="000000"/>
              <w:right w:val="single" w:sz="6" w:color="000000"/>
              <w:bottom w:val="single" w:sz="6" w:color="000000"/>
            </w:tcBorders>
          </w:tcPr>
          <w:p>
            <w:r>
              <w:rPr>
                <w:sz w:val="16"/>
              </w:rPr>
              <w:t>494</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8</w:t>
      </w:r>
      <w:r>
        <w:rPr>
          <w:rFonts w:ascii="Arial MT" w:hAnsi="Arial MT" w:cs="Arial MT" w:eastAsia="Arial MT"/>
          <w:sz w:val="19"/>
        </w:rPr>
        <w:t>/2024.</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07 (sete) dias úteis,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xx (xxxx) dias úteis,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xx (Xxxx)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xx (xxx)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8/2024,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OCELIO FERREIRA LEITE</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Arial">
    <w:charset w:val="00"/>
  </w:font>
  <w:font w:name="Times New Roman">
    <w:charset w:val="00"/>
  </w:font>
  <w:font w:name="Times New Roman">
    <w:charset w:val="01"/>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43877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43877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9"/>
      <w:pPr>
        <w:ind w:left="135" w:firstLine="0"/>
        <w:tab w:val="num" w:pos="525"/>
      </w:pPr>
      <w:rPr>
        <w:rFonts w:ascii="Times New Roman" w:hAnsi="Times New Roman" w:cs="Times New Roman" w:eastAsia="Times New Roman"/>
        <w:b/>
        <w:sz w:val="24"/>
      </w:rPr>
    </w:lvl>
    <w:lvl w:ilvl="1">
      <w:numFmt w:val="decimal"/>
      <w:lvlText w:val="%1.%2"/>
      <w:lvlJc w:val="left"/>
      <w:start w:val="1"/>
      <w:pPr>
        <w:ind w:left="135" w:firstLine="0"/>
        <w:tab w:val="num" w:pos="705"/>
      </w:pPr>
      <w:rPr>
        <w:rFonts w:ascii="Times New Roman" w:hAnsi="Times New Roman" w:cs="Times New Roman" w:eastAsia="Times New Roman"/>
        <w:b/>
      </w:rPr>
    </w:lvl>
    <w:lvl w:ilvl="2">
      <w:numFmt w:val="decimal"/>
      <w:lvlText w:val="%1.%2.%3"/>
      <w:lvlJc w:val="left"/>
      <w:start w:val="1"/>
      <w:pPr>
        <w:ind w:left="840" w:firstLine="0"/>
        <w:tab w:val="num" w:pos="1410"/>
      </w:pPr>
      <w:rPr>
        <w:rFonts w:ascii="Times New Roman" w:hAnsi="Times New Roman" w:cs="Times New Roman" w:eastAsia="Times New Roman"/>
        <w:b/>
        <w:sz w:val="24"/>
      </w:rPr>
    </w:lvl>
    <w:lvl w:ilvl="3">
      <w:numFmt w:val="decimal"/>
      <w:lvlText w:val="%1.%2.%3.%4"/>
      <w:lvlJc w:val="left"/>
      <w:start w:val="1"/>
      <w:pPr>
        <w:ind w:left="840" w:firstLine="0"/>
        <w:tab w:val="num" w:pos="1410"/>
      </w:pPr>
      <w:rPr>
        <w:rFonts w:ascii="Times New Roman" w:hAnsi="Times New Roman" w:cs="Times New Roman" w:eastAsia="Times New Roman"/>
        <w:b/>
        <w:sz w:val="24"/>
      </w:rPr>
    </w:lvl>
    <w:lvl w:ilvl="4">
      <w:numFmt w:val="bullet"/>
      <w:lvlText w:val="%s"/>
      <w:lvlJc w:val="left"/>
      <w:pPr>
        <w:ind w:left="4365" w:hanging="570"/>
        <w:tab w:val="num" w:pos="4365"/>
      </w:pPr>
      <w:rPr>
        <w:rFonts w:ascii="Times New Roman" w:hAnsi="Times New Roman" w:cs="Times New Roman" w:eastAsia="Times New Roman"/>
        <w:sz w:val="24"/>
      </w:rPr>
    </w:lvl>
    <w:lvl w:ilvl="5">
      <w:numFmt w:val="bullet"/>
      <w:lvlText w:val="%s"/>
      <w:lvlJc w:val="left"/>
      <w:pPr>
        <w:ind w:left="5355" w:hanging="570"/>
        <w:tab w:val="num" w:pos="5355"/>
      </w:pPr>
      <w:rPr>
        <w:rFonts w:ascii="Times New Roman" w:hAnsi="Times New Roman" w:cs="Times New Roman" w:eastAsia="Times New Roman"/>
        <w:sz w:val="24"/>
      </w:rPr>
    </w:lvl>
    <w:lvl w:ilvl="6">
      <w:numFmt w:val="bullet"/>
      <w:lvlText w:val="%s"/>
      <w:lvlJc w:val="left"/>
      <w:pPr>
        <w:ind w:left="6345" w:hanging="570"/>
        <w:tab w:val="num" w:pos="6345"/>
      </w:pPr>
      <w:rPr>
        <w:rFonts w:ascii="Times New Roman" w:hAnsi="Times New Roman" w:cs="Times New Roman" w:eastAsia="Times New Roman"/>
        <w:sz w:val="24"/>
      </w:rPr>
    </w:lvl>
    <w:lvl w:ilvl="7">
      <w:numFmt w:val="bullet"/>
      <w:lvlText w:val="%s"/>
      <w:lvlJc w:val="left"/>
      <w:pPr>
        <w:ind w:left="7335" w:hanging="570"/>
        <w:tab w:val="num" w:pos="7335"/>
      </w:pPr>
      <w:rPr>
        <w:rFonts w:ascii="Times New Roman" w:hAnsi="Times New Roman" w:cs="Times New Roman" w:eastAsia="Times New Roman"/>
        <w:sz w:val="24"/>
      </w:rPr>
    </w:lvl>
    <w:lvl w:ilvl="8">
      <w:numFmt w:val="bullet"/>
      <w:lvlText w:val="%s"/>
      <w:lvlJc w:val="left"/>
      <w:pPr>
        <w:ind w:left="8325" w:hanging="570"/>
        <w:tab w:val="num" w:pos="8325"/>
      </w:pPr>
      <w:rPr>
        <w:rFonts w:ascii="Times New Roman" w:hAnsi="Times New Roman" w:cs="Times New Roman" w:eastAsia="Times New Roman"/>
        <w:sz w:val="24"/>
      </w:rPr>
    </w:lvl>
  </w:abstractNum>
  <w:abstractNum w:abstractNumId="69">
    <w:multiLevelType w:val="hybridMultilevel"/>
    <w:lvl w:ilvl="0">
      <w:numFmt w:val="decimal"/>
      <w:lvlText w:val="%1."/>
      <w:lvlJc w:val="left"/>
      <w:start w:val="9"/>
      <w:pPr>
        <w:ind w:left="135" w:firstLine="0"/>
        <w:tab w:val="num" w:pos="525"/>
      </w:pPr>
      <w:rPr>
        <w:rFonts w:ascii="Times New Roman" w:hAnsi="Times New Roman" w:cs="Times New Roman" w:eastAsia="Times New Roman"/>
        <w:b/>
        <w:sz w:val="24"/>
      </w:rPr>
    </w:lvl>
    <w:lvl w:ilvl="1">
      <w:numFmt w:val="decimal"/>
      <w:lvlText w:val="%1.%2"/>
      <w:lvlJc w:val="left"/>
      <w:start w:val="1"/>
      <w:pPr>
        <w:ind w:left="135" w:firstLine="0"/>
        <w:tab w:val="num" w:pos="705"/>
      </w:pPr>
      <w:rPr>
        <w:rFonts w:ascii="Times New Roman" w:hAnsi="Times New Roman" w:cs="Times New Roman" w:eastAsia="Times New Roman"/>
        <w:b/>
      </w:rPr>
    </w:lvl>
    <w:lvl w:ilvl="2">
      <w:numFmt w:val="decimal"/>
      <w:lvlText w:val="%1.%2.%3"/>
      <w:lvlJc w:val="left"/>
      <w:start w:val="1"/>
      <w:pPr>
        <w:ind w:left="840" w:firstLine="0"/>
        <w:tab w:val="num" w:pos="855"/>
      </w:pPr>
      <w:rPr>
        <w:rFonts w:ascii="Times New Roman" w:hAnsi="Times New Roman" w:cs="Times New Roman" w:eastAsia="Times New Roman"/>
        <w:b/>
        <w:sz w:val="24"/>
      </w:rPr>
    </w:lvl>
    <w:lvl w:ilvl="3">
      <w:numFmt w:val="decimal"/>
      <w:lvlText w:val="%1.%2.%3.%4"/>
      <w:lvlJc w:val="left"/>
      <w:start w:val="1"/>
      <w:pPr>
        <w:ind w:left="840" w:firstLine="0"/>
        <w:tab w:val="num" w:pos="1410"/>
      </w:pPr>
      <w:rPr>
        <w:rFonts w:ascii="Times New Roman" w:hAnsi="Times New Roman" w:cs="Times New Roman" w:eastAsia="Times New Roman"/>
        <w:b/>
        <w:sz w:val="24"/>
      </w:rPr>
    </w:lvl>
    <w:lvl w:ilvl="4">
      <w:numFmt w:val="bullet"/>
      <w:lvlText w:val="%s"/>
      <w:lvlJc w:val="left"/>
      <w:pPr>
        <w:ind w:left="4365" w:hanging="570"/>
        <w:tab w:val="num" w:pos="4365"/>
      </w:pPr>
      <w:rPr>
        <w:rFonts w:ascii="Times New Roman" w:hAnsi="Times New Roman" w:cs="Times New Roman" w:eastAsia="Times New Roman"/>
        <w:sz w:val="24"/>
      </w:rPr>
    </w:lvl>
    <w:lvl w:ilvl="5">
      <w:numFmt w:val="bullet"/>
      <w:lvlText w:val="%s"/>
      <w:lvlJc w:val="left"/>
      <w:pPr>
        <w:ind w:left="5355" w:hanging="570"/>
        <w:tab w:val="num" w:pos="5355"/>
      </w:pPr>
      <w:rPr>
        <w:rFonts w:ascii="Times New Roman" w:hAnsi="Times New Roman" w:cs="Times New Roman" w:eastAsia="Times New Roman"/>
        <w:sz w:val="24"/>
      </w:rPr>
    </w:lvl>
    <w:lvl w:ilvl="6">
      <w:numFmt w:val="bullet"/>
      <w:lvlText w:val="%s"/>
      <w:lvlJc w:val="left"/>
      <w:pPr>
        <w:ind w:left="6345" w:hanging="570"/>
        <w:tab w:val="num" w:pos="6345"/>
      </w:pPr>
      <w:rPr>
        <w:rFonts w:ascii="Times New Roman" w:hAnsi="Times New Roman" w:cs="Times New Roman" w:eastAsia="Times New Roman"/>
        <w:sz w:val="24"/>
      </w:rPr>
    </w:lvl>
    <w:lvl w:ilvl="7">
      <w:numFmt w:val="bullet"/>
      <w:lvlText w:val="%s"/>
      <w:lvlJc w:val="left"/>
      <w:pPr>
        <w:ind w:left="7335" w:hanging="570"/>
        <w:tab w:val="num" w:pos="7335"/>
      </w:pPr>
      <w:rPr>
        <w:rFonts w:ascii="Times New Roman" w:hAnsi="Times New Roman" w:cs="Times New Roman" w:eastAsia="Times New Roman"/>
        <w:sz w:val="24"/>
      </w:rPr>
    </w:lvl>
    <w:lvl w:ilvl="8">
      <w:numFmt w:val="bullet"/>
      <w:lvlText w:val="%s"/>
      <w:lvlJc w:val="left"/>
      <w:pPr>
        <w:ind w:left="8325" w:hanging="570"/>
        <w:tab w:val="num" w:pos="8325"/>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9"/>
      <w:pPr>
        <w:ind w:left="135" w:firstLine="0"/>
        <w:tab w:val="num" w:pos="525"/>
      </w:pPr>
      <w:rPr>
        <w:rFonts w:ascii="Times New Roman" w:hAnsi="Times New Roman" w:cs="Times New Roman" w:eastAsia="Times New Roman"/>
        <w:b/>
        <w:sz w:val="24"/>
      </w:rPr>
    </w:lvl>
    <w:lvl w:ilvl="1">
      <w:numFmt w:val="decimal"/>
      <w:lvlText w:val="%1.%2"/>
      <w:lvlJc w:val="left"/>
      <w:start w:val="1"/>
      <w:pPr>
        <w:ind w:left="135" w:firstLine="0"/>
        <w:tab w:val="num" w:pos="705"/>
      </w:pPr>
      <w:rPr>
        <w:rFonts w:ascii="Times New Roman" w:hAnsi="Times New Roman" w:cs="Times New Roman" w:eastAsia="Times New Roman"/>
        <w:b/>
      </w:rPr>
    </w:lvl>
    <w:lvl w:ilvl="2">
      <w:numFmt w:val="decimal"/>
      <w:lvlText w:val="%1.%2.%3"/>
      <w:lvlJc w:val="left"/>
      <w:start w:val="1"/>
      <w:pPr>
        <w:ind w:left="450" w:firstLine="390"/>
        <w:tab w:val="num" w:pos="465"/>
      </w:pPr>
      <w:rPr>
        <w:rFonts w:ascii="Times New Roman" w:hAnsi="Times New Roman" w:cs="Times New Roman" w:eastAsia="Times New Roman"/>
        <w:b/>
        <w:sz w:val="24"/>
      </w:rPr>
    </w:lvl>
    <w:lvl w:ilvl="3">
      <w:numFmt w:val="decimal"/>
      <w:lvlText w:val="%1.%2.%3.%4"/>
      <w:lvlJc w:val="left"/>
      <w:start w:val="1"/>
      <w:pPr>
        <w:ind w:left="840" w:firstLine="0"/>
        <w:tab w:val="num" w:pos="1410"/>
      </w:pPr>
      <w:rPr>
        <w:rFonts w:ascii="Times New Roman" w:hAnsi="Times New Roman" w:cs="Times New Roman" w:eastAsia="Times New Roman"/>
        <w:b/>
        <w:sz w:val="24"/>
      </w:rPr>
    </w:lvl>
    <w:lvl w:ilvl="4">
      <w:numFmt w:val="bullet"/>
      <w:lvlText w:val="%s"/>
      <w:lvlJc w:val="left"/>
      <w:pPr>
        <w:ind w:left="4365" w:hanging="570"/>
        <w:tab w:val="num" w:pos="4365"/>
      </w:pPr>
      <w:rPr>
        <w:rFonts w:ascii="Times New Roman" w:hAnsi="Times New Roman" w:cs="Times New Roman" w:eastAsia="Times New Roman"/>
        <w:sz w:val="24"/>
      </w:rPr>
    </w:lvl>
    <w:lvl w:ilvl="5">
      <w:numFmt w:val="bullet"/>
      <w:lvlText w:val="%s"/>
      <w:lvlJc w:val="left"/>
      <w:pPr>
        <w:ind w:left="5355" w:hanging="570"/>
        <w:tab w:val="num" w:pos="5355"/>
      </w:pPr>
      <w:rPr>
        <w:rFonts w:ascii="Times New Roman" w:hAnsi="Times New Roman" w:cs="Times New Roman" w:eastAsia="Times New Roman"/>
        <w:sz w:val="24"/>
      </w:rPr>
    </w:lvl>
    <w:lvl w:ilvl="6">
      <w:numFmt w:val="bullet"/>
      <w:lvlText w:val="%s"/>
      <w:lvlJc w:val="left"/>
      <w:pPr>
        <w:ind w:left="6345" w:hanging="570"/>
        <w:tab w:val="num" w:pos="6345"/>
      </w:pPr>
      <w:rPr>
        <w:rFonts w:ascii="Times New Roman" w:hAnsi="Times New Roman" w:cs="Times New Roman" w:eastAsia="Times New Roman"/>
        <w:sz w:val="24"/>
      </w:rPr>
    </w:lvl>
    <w:lvl w:ilvl="7">
      <w:numFmt w:val="bullet"/>
      <w:lvlText w:val="%s"/>
      <w:lvlJc w:val="left"/>
      <w:pPr>
        <w:ind w:left="7335" w:hanging="570"/>
        <w:tab w:val="num" w:pos="7335"/>
      </w:pPr>
      <w:rPr>
        <w:rFonts w:ascii="Times New Roman" w:hAnsi="Times New Roman" w:cs="Times New Roman" w:eastAsia="Times New Roman"/>
        <w:sz w:val="24"/>
      </w:rPr>
    </w:lvl>
    <w:lvl w:ilvl="8">
      <w:numFmt w:val="bullet"/>
      <w:lvlText w:val="%s"/>
      <w:lvlJc w:val="left"/>
      <w:pPr>
        <w:ind w:left="8325" w:hanging="570"/>
        <w:tab w:val="num" w:pos="8325"/>
      </w:pPr>
      <w:rPr>
        <w:rFonts w:ascii="Times New Roman" w:hAnsi="Times New Roman" w:cs="Times New Roman" w:eastAsia="Times New Roman"/>
        <w:sz w:val="24"/>
      </w:rPr>
    </w:lvl>
  </w:abstractNum>
  <w:abstractNum w:abstractNumId="71">
    <w:multiLevelType w:val="hybridMultilevel"/>
    <w:lvl w:ilvl="0">
      <w:numFmt w:val="decimal"/>
      <w:lvlText w:val="%1."/>
      <w:lvlJc w:val="left"/>
      <w:start w:val="1"/>
      <w:pPr>
        <w:ind w:left="495" w:hanging="360"/>
        <w:tab w:val="num" w:pos="495"/>
      </w:pPr>
      <w:rPr>
        <w:rFonts w:ascii="Times New Roman" w:hAnsi="Times New Roman" w:cs="Times New Roman" w:eastAsia="Times New Roman"/>
        <w:b/>
        <w:sz w:val="24"/>
      </w:rPr>
    </w:lvl>
    <w:lvl w:ilvl="1">
      <w:numFmt w:val="decimal"/>
      <w:lvlText w:val="%1.%2"/>
      <w:lvlJc w:val="left"/>
      <w:start w:val="1"/>
      <w:pPr>
        <w:ind w:left="135" w:firstLine="0"/>
        <w:tab w:val="num" w:pos="780"/>
      </w:pPr>
      <w:rPr>
        <w:rFonts w:ascii="Times New Roman" w:hAnsi="Times New Roman" w:cs="Times New Roman" w:eastAsia="Times New Roman"/>
        <w:b/>
        <w:sz w:val="24"/>
      </w:rPr>
    </w:lvl>
    <w:lvl w:ilvl="2">
      <w:numFmt w:val="decimal"/>
      <w:lvlText w:val="%1.%2.%3"/>
      <w:lvlJc w:val="left"/>
      <w:start w:val="1"/>
      <w:pPr>
        <w:ind w:left="135" w:firstLine="0"/>
        <w:tab w:val="num" w:pos="780"/>
      </w:pPr>
      <w:rPr>
        <w:rFonts w:ascii="Times New Roman" w:hAnsi="Times New Roman" w:cs="Times New Roman" w:eastAsia="Times New Roman"/>
        <w:b/>
        <w:sz w:val="24"/>
      </w:rPr>
    </w:lvl>
    <w:lvl w:ilvl="3">
      <w:numFmt w:val="bullet"/>
      <w:lvlText w:val="%s"/>
      <w:lvlJc w:val="left"/>
      <w:pPr>
        <w:ind w:left="1500" w:hanging="645"/>
        <w:tab w:val="num" w:pos="1500"/>
      </w:pPr>
      <w:rPr>
        <w:rFonts w:ascii="Times New Roman" w:hAnsi="Times New Roman" w:cs="Times New Roman" w:eastAsia="Times New Roman"/>
        <w:sz w:val="24"/>
      </w:rPr>
    </w:lvl>
    <w:lvl w:ilvl="4">
      <w:numFmt w:val="bullet"/>
      <w:lvlText w:val="%s"/>
      <w:lvlJc w:val="left"/>
      <w:pPr>
        <w:ind w:left="2760" w:hanging="645"/>
        <w:tab w:val="num" w:pos="2760"/>
      </w:pPr>
      <w:rPr>
        <w:rFonts w:ascii="Times New Roman" w:hAnsi="Times New Roman" w:cs="Times New Roman" w:eastAsia="Times New Roman"/>
        <w:sz w:val="24"/>
      </w:rPr>
    </w:lvl>
    <w:lvl w:ilvl="5">
      <w:numFmt w:val="bullet"/>
      <w:lvlText w:val="%s"/>
      <w:lvlJc w:val="left"/>
      <w:pPr>
        <w:ind w:left="4020" w:hanging="645"/>
        <w:tab w:val="num" w:pos="4020"/>
      </w:pPr>
      <w:rPr>
        <w:rFonts w:ascii="Times New Roman" w:hAnsi="Times New Roman" w:cs="Times New Roman" w:eastAsia="Times New Roman"/>
        <w:sz w:val="24"/>
      </w:rPr>
    </w:lvl>
    <w:lvl w:ilvl="6">
      <w:numFmt w:val="bullet"/>
      <w:lvlText w:val="%s"/>
      <w:lvlJc w:val="left"/>
      <w:pPr>
        <w:ind w:left="5280" w:hanging="645"/>
        <w:tab w:val="num" w:pos="5280"/>
      </w:pPr>
      <w:rPr>
        <w:rFonts w:ascii="Times New Roman" w:hAnsi="Times New Roman" w:cs="Times New Roman" w:eastAsia="Times New Roman"/>
        <w:sz w:val="24"/>
      </w:rPr>
    </w:lvl>
    <w:lvl w:ilvl="7">
      <w:numFmt w:val="bullet"/>
      <w:lvlText w:val="%s"/>
      <w:lvlJc w:val="left"/>
      <w:pPr>
        <w:ind w:left="6525" w:hanging="645"/>
        <w:tab w:val="num" w:pos="6525"/>
      </w:pPr>
      <w:rPr>
        <w:rFonts w:ascii="Times New Roman" w:hAnsi="Times New Roman" w:cs="Times New Roman" w:eastAsia="Times New Roman"/>
        <w:sz w:val="24"/>
      </w:rPr>
    </w:lvl>
    <w:lvl w:ilvl="8">
      <w:numFmt w:val="bullet"/>
      <w:lvlText w:val="%s"/>
      <w:lvlJc w:val="left"/>
      <w:pPr>
        <w:ind w:left="7785" w:hanging="645"/>
        <w:tab w:val="num" w:pos="7785"/>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