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36E1E23" w14:textId="77777777" w:rsidR="00383C74" w:rsidRDefault="00383C74" w:rsidP="00383C74">
      <w:pPr>
        <w:pStyle w:val="Corpodetexto"/>
        <w:tabs>
          <w:tab w:val="left" w:pos="3600"/>
        </w:tabs>
        <w:spacing w:before="3"/>
        <w:rPr>
          <w:rFonts w:ascii="Arial" w:hAnsi="Arial" w:cs="Arial"/>
          <w:sz w:val="22"/>
          <w:szCs w:val="22"/>
        </w:rPr>
      </w:pPr>
      <w:r>
        <w:rPr>
          <w:rFonts w:ascii="Arial" w:hAnsi="Arial" w:cs="Arial"/>
          <w:sz w:val="22"/>
          <w:szCs w:val="22"/>
        </w:rPr>
        <w:tab/>
      </w:r>
    </w:p>
    <w:tbl>
      <w:tblPr>
        <w:tblpPr w:leftFromText="141" w:rightFromText="141" w:vertAnchor="page" w:horzAnchor="margin" w:tblpXSpec="center" w:tblpY="2686"/>
        <w:tblW w:w="10163"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0" w:type="dxa"/>
          <w:right w:w="0" w:type="dxa"/>
        </w:tblCellMar>
        <w:tblLook w:val="01E0" w:firstRow="1" w:lastRow="1" w:firstColumn="1" w:lastColumn="1" w:noHBand="0" w:noVBand="0"/>
      </w:tblPr>
      <w:tblGrid>
        <w:gridCol w:w="3410"/>
        <w:gridCol w:w="6753"/>
      </w:tblGrid>
      <w:tr w:rsidR="00383C74" w:rsidRPr="00422D96" w14:paraId="3642699A" w14:textId="77777777" w:rsidTr="00B15969">
        <w:trPr>
          <w:trHeight w:val="2821"/>
        </w:trPr>
        <w:tc>
          <w:tcPr>
            <w:tcW w:w="3410" w:type="dxa"/>
            <w:vMerge w:val="restart"/>
            <w:tcBorders>
              <w:right w:val="single" w:sz="6" w:space="0" w:color="BEBEBE"/>
            </w:tcBorders>
            <w:shd w:val="clear" w:color="auto" w:fill="8BC191"/>
          </w:tcPr>
          <w:p w14:paraId="5286F629" w14:textId="77777777" w:rsidR="00383C74" w:rsidRPr="00422D96" w:rsidRDefault="00383C74" w:rsidP="000E3B5D">
            <w:pPr>
              <w:widowControl w:val="0"/>
              <w:suppressAutoHyphens w:val="0"/>
              <w:autoSpaceDE w:val="0"/>
              <w:autoSpaceDN w:val="0"/>
              <w:spacing w:line="276" w:lineRule="auto"/>
              <w:ind w:left="-1261"/>
              <w:jc w:val="left"/>
              <w:rPr>
                <w:rFonts w:ascii="Arial" w:eastAsia="Arial MT" w:hAnsi="Arial" w:cs="Arial"/>
                <w:lang w:val="pt-PT" w:eastAsia="en-US"/>
              </w:rPr>
            </w:pPr>
          </w:p>
          <w:p w14:paraId="1E9E6DBF"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p w14:paraId="3EE4EC9D"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p w14:paraId="6F560DA9" w14:textId="77777777" w:rsidR="00383C74" w:rsidRPr="00422D96" w:rsidRDefault="00383C74" w:rsidP="000E3B5D">
            <w:pPr>
              <w:widowControl w:val="0"/>
              <w:tabs>
                <w:tab w:val="left" w:pos="1080"/>
              </w:tabs>
              <w:suppressAutoHyphens w:val="0"/>
              <w:autoSpaceDE w:val="0"/>
              <w:autoSpaceDN w:val="0"/>
              <w:spacing w:line="276" w:lineRule="auto"/>
              <w:jc w:val="left"/>
              <w:rPr>
                <w:rFonts w:ascii="Arial" w:eastAsia="Arial MT" w:hAnsi="Arial" w:cs="Arial"/>
                <w:lang w:val="pt-PT" w:eastAsia="en-US"/>
              </w:rPr>
            </w:pPr>
            <w:r w:rsidRPr="00422D96">
              <w:rPr>
                <w:rFonts w:ascii="Arial" w:eastAsia="Arial MT" w:hAnsi="Arial" w:cs="Arial"/>
                <w:lang w:val="pt-PT" w:eastAsia="en-US"/>
              </w:rPr>
              <w:tab/>
            </w:r>
          </w:p>
          <w:p w14:paraId="5357094D"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p w14:paraId="4D0CA105"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p w14:paraId="788A12AE"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p w14:paraId="63FBA38E" w14:textId="77777777" w:rsidR="00383C74" w:rsidRDefault="00383C74" w:rsidP="000E3B5D">
            <w:pPr>
              <w:widowControl w:val="0"/>
              <w:suppressAutoHyphens w:val="0"/>
              <w:autoSpaceDE w:val="0"/>
              <w:autoSpaceDN w:val="0"/>
              <w:spacing w:before="109" w:line="276" w:lineRule="auto"/>
              <w:jc w:val="left"/>
              <w:rPr>
                <w:rFonts w:ascii="Arial" w:eastAsia="Arial MT" w:hAnsi="Arial" w:cs="Arial"/>
                <w:sz w:val="44"/>
                <w:szCs w:val="44"/>
                <w:lang w:val="pt-PT" w:eastAsia="en-US"/>
              </w:rPr>
            </w:pPr>
          </w:p>
          <w:p w14:paraId="47BE72A6" w14:textId="77777777" w:rsidR="00383C74" w:rsidRDefault="00383C74" w:rsidP="000E3B5D">
            <w:pPr>
              <w:widowControl w:val="0"/>
              <w:suppressAutoHyphens w:val="0"/>
              <w:autoSpaceDE w:val="0"/>
              <w:autoSpaceDN w:val="0"/>
              <w:spacing w:before="109" w:line="276" w:lineRule="auto"/>
              <w:jc w:val="left"/>
              <w:rPr>
                <w:rFonts w:ascii="Arial" w:eastAsia="Arial MT" w:hAnsi="Arial" w:cs="Arial"/>
                <w:sz w:val="44"/>
                <w:szCs w:val="44"/>
                <w:lang w:val="pt-PT" w:eastAsia="en-US"/>
              </w:rPr>
            </w:pPr>
          </w:p>
          <w:p w14:paraId="70413201" w14:textId="77777777" w:rsidR="00383C74" w:rsidRDefault="00383C74" w:rsidP="000E3B5D">
            <w:pPr>
              <w:widowControl w:val="0"/>
              <w:suppressAutoHyphens w:val="0"/>
              <w:autoSpaceDE w:val="0"/>
              <w:autoSpaceDN w:val="0"/>
              <w:spacing w:before="109" w:line="276" w:lineRule="auto"/>
              <w:jc w:val="left"/>
              <w:rPr>
                <w:rFonts w:ascii="Arial" w:eastAsia="Arial MT" w:hAnsi="Arial" w:cs="Arial"/>
                <w:sz w:val="44"/>
                <w:szCs w:val="44"/>
                <w:lang w:val="pt-PT" w:eastAsia="en-US"/>
              </w:rPr>
            </w:pPr>
          </w:p>
          <w:p w14:paraId="10283931" w14:textId="77777777" w:rsidR="00383C74" w:rsidRPr="00422D96" w:rsidRDefault="00383C74" w:rsidP="000E3B5D">
            <w:pPr>
              <w:widowControl w:val="0"/>
              <w:suppressAutoHyphens w:val="0"/>
              <w:autoSpaceDE w:val="0"/>
              <w:autoSpaceDN w:val="0"/>
              <w:spacing w:before="109" w:line="276" w:lineRule="auto"/>
              <w:jc w:val="left"/>
              <w:rPr>
                <w:rFonts w:ascii="Arial" w:eastAsia="Arial MT" w:hAnsi="Arial" w:cs="Arial"/>
                <w:sz w:val="44"/>
                <w:szCs w:val="44"/>
                <w:lang w:val="pt-PT" w:eastAsia="en-US"/>
              </w:rPr>
            </w:pPr>
          </w:p>
          <w:p w14:paraId="7226C4C5" w14:textId="5882A162" w:rsidR="00383C74" w:rsidRPr="00422D96" w:rsidRDefault="00383C74" w:rsidP="000E3B5D">
            <w:pPr>
              <w:widowControl w:val="0"/>
              <w:suppressAutoHyphens w:val="0"/>
              <w:autoSpaceDE w:val="0"/>
              <w:autoSpaceDN w:val="0"/>
              <w:spacing w:before="1" w:line="276" w:lineRule="auto"/>
              <w:ind w:left="15" w:right="74" w:hanging="77"/>
              <w:jc w:val="center"/>
              <w:rPr>
                <w:rFonts w:ascii="Arial" w:eastAsia="Arial MT" w:hAnsi="Arial" w:cs="Arial"/>
                <w:b/>
                <w:lang w:val="pt-PT" w:eastAsia="en-US"/>
              </w:rPr>
            </w:pPr>
            <w:r>
              <w:rPr>
                <w:rFonts w:ascii="Arial" w:eastAsia="Arial MT" w:hAnsi="Arial" w:cs="Arial"/>
                <w:b/>
                <w:color w:val="FFFFFF"/>
                <w:spacing w:val="-2"/>
                <w:sz w:val="44"/>
                <w:szCs w:val="44"/>
                <w:lang w:val="pt-PT" w:eastAsia="en-US"/>
              </w:rPr>
              <w:t>CHAMAMENTO PÚBLICO</w:t>
            </w:r>
            <w:r w:rsidRPr="00422D96">
              <w:rPr>
                <w:rFonts w:ascii="Arial" w:eastAsia="Arial MT" w:hAnsi="Arial" w:cs="Arial"/>
                <w:b/>
                <w:color w:val="FFFFFF"/>
                <w:spacing w:val="-2"/>
                <w:sz w:val="44"/>
                <w:szCs w:val="44"/>
                <w:lang w:val="pt-PT" w:eastAsia="en-US"/>
              </w:rPr>
              <w:t xml:space="preserve"> </w:t>
            </w:r>
            <w:r w:rsidR="00A22766">
              <w:rPr>
                <w:rFonts w:ascii="Arial" w:eastAsia="Arial MT" w:hAnsi="Arial" w:cs="Arial"/>
                <w:b/>
                <w:color w:val="FFFFFF"/>
                <w:spacing w:val="-2"/>
                <w:sz w:val="44"/>
                <w:szCs w:val="44"/>
                <w:lang w:val="pt-PT" w:eastAsia="en-US"/>
              </w:rPr>
              <w:t>77</w:t>
            </w:r>
            <w:r>
              <w:rPr>
                <w:rFonts w:ascii="Arial" w:eastAsia="Arial MT" w:hAnsi="Arial" w:cs="Arial"/>
                <w:b/>
                <w:color w:val="FFFFFF"/>
                <w:spacing w:val="-2"/>
                <w:sz w:val="44"/>
                <w:szCs w:val="44"/>
                <w:lang w:val="pt-PT" w:eastAsia="en-US"/>
              </w:rPr>
              <w:t>/2025</w:t>
            </w:r>
          </w:p>
        </w:tc>
        <w:tc>
          <w:tcPr>
            <w:tcW w:w="6753" w:type="dxa"/>
            <w:shd w:val="clear" w:color="auto" w:fill="auto"/>
          </w:tcPr>
          <w:p w14:paraId="5457ADB4" w14:textId="77777777" w:rsidR="00383C74" w:rsidRDefault="00383C74" w:rsidP="000E3B5D">
            <w:pPr>
              <w:widowControl w:val="0"/>
              <w:suppressAutoHyphens w:val="0"/>
              <w:autoSpaceDE w:val="0"/>
              <w:autoSpaceDN w:val="0"/>
              <w:spacing w:before="2" w:line="276" w:lineRule="auto"/>
              <w:ind w:left="68"/>
              <w:jc w:val="left"/>
              <w:rPr>
                <w:rFonts w:ascii="Arial" w:eastAsia="Arial MT" w:hAnsi="Arial" w:cs="Arial"/>
                <w:b/>
                <w:spacing w:val="-2"/>
                <w:lang w:val="pt-PT" w:eastAsia="en-US"/>
              </w:rPr>
            </w:pPr>
            <w:r w:rsidRPr="00422D96">
              <w:rPr>
                <w:rFonts w:ascii="Arial" w:eastAsia="Arial MT" w:hAnsi="Arial" w:cs="Arial"/>
                <w:b/>
                <w:spacing w:val="-2"/>
                <w:lang w:val="pt-PT" w:eastAsia="en-US"/>
              </w:rPr>
              <w:t>OBJETO</w:t>
            </w:r>
          </w:p>
          <w:p w14:paraId="42AFC136" w14:textId="0B786DF8" w:rsidR="00E1489F" w:rsidRPr="00E1489F" w:rsidRDefault="00985683" w:rsidP="00E1489F">
            <w:pPr>
              <w:spacing w:before="3"/>
              <w:ind w:left="143" w:right="135"/>
              <w:rPr>
                <w:rFonts w:ascii="Arial" w:hAnsi="Arial" w:cs="Arial"/>
                <w:b/>
              </w:rPr>
            </w:pPr>
            <w:r w:rsidRPr="00D76E73">
              <w:rPr>
                <w:rFonts w:ascii="Arial" w:hAnsi="Arial" w:cs="Arial"/>
                <w:b/>
                <w:bCs/>
              </w:rPr>
              <w:t xml:space="preserve">CREDENCIAMENTO DE EMPRESAS ESPECIALIZADAS PARA ELABORAÇÃO </w:t>
            </w:r>
            <w:r w:rsidRPr="00E30CB3">
              <w:rPr>
                <w:rFonts w:ascii="Arial" w:hAnsi="Arial" w:cs="Arial"/>
                <w:b/>
                <w:bCs/>
              </w:rPr>
              <w:t>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w:t>
            </w:r>
          </w:p>
          <w:p w14:paraId="6B9400E4" w14:textId="77777777" w:rsidR="00383C74" w:rsidRDefault="00383C74" w:rsidP="000E3B5D">
            <w:pPr>
              <w:widowControl w:val="0"/>
              <w:suppressAutoHyphens w:val="0"/>
              <w:autoSpaceDE w:val="0"/>
              <w:autoSpaceDN w:val="0"/>
              <w:spacing w:before="119" w:line="276" w:lineRule="auto"/>
              <w:ind w:left="-5" w:right="51"/>
              <w:rPr>
                <w:rFonts w:ascii="Arial" w:hAnsi="Arial" w:cs="Arial"/>
                <w:color w:val="000000"/>
              </w:rPr>
            </w:pPr>
          </w:p>
          <w:p w14:paraId="27F32796" w14:textId="77777777" w:rsidR="00383C74" w:rsidRPr="00422D96" w:rsidRDefault="00383C74" w:rsidP="000E3B5D">
            <w:pPr>
              <w:widowControl w:val="0"/>
              <w:suppressAutoHyphens w:val="0"/>
              <w:autoSpaceDE w:val="0"/>
              <w:autoSpaceDN w:val="0"/>
              <w:spacing w:before="119" w:line="276" w:lineRule="auto"/>
              <w:ind w:left="-5" w:right="51"/>
              <w:rPr>
                <w:rFonts w:ascii="Arial" w:eastAsia="Arial MT" w:hAnsi="Arial" w:cs="Arial"/>
                <w:lang w:val="pt-PT" w:eastAsia="en-US"/>
              </w:rPr>
            </w:pPr>
          </w:p>
        </w:tc>
      </w:tr>
      <w:tr w:rsidR="00383C74" w:rsidRPr="00422D96" w14:paraId="0B5C77D5" w14:textId="77777777" w:rsidTr="000E3B5D">
        <w:trPr>
          <w:trHeight w:val="679"/>
        </w:trPr>
        <w:tc>
          <w:tcPr>
            <w:tcW w:w="3410" w:type="dxa"/>
            <w:vMerge/>
            <w:tcBorders>
              <w:top w:val="nil"/>
              <w:right w:val="single" w:sz="6" w:space="0" w:color="BEBEBE"/>
            </w:tcBorders>
            <w:shd w:val="clear" w:color="auto" w:fill="8BC191"/>
          </w:tcPr>
          <w:p w14:paraId="2CDA170F"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tc>
        <w:tc>
          <w:tcPr>
            <w:tcW w:w="6753" w:type="dxa"/>
            <w:shd w:val="clear" w:color="auto" w:fill="auto"/>
          </w:tcPr>
          <w:p w14:paraId="45B35352" w14:textId="27DD58E7" w:rsidR="00383C74" w:rsidRPr="00422D96" w:rsidRDefault="00383C74" w:rsidP="000E3B5D">
            <w:pPr>
              <w:widowControl w:val="0"/>
              <w:suppressAutoHyphens w:val="0"/>
              <w:autoSpaceDE w:val="0"/>
              <w:autoSpaceDN w:val="0"/>
              <w:spacing w:line="276" w:lineRule="auto"/>
              <w:ind w:left="68"/>
              <w:jc w:val="left"/>
              <w:rPr>
                <w:rFonts w:ascii="Arial" w:eastAsia="Arial MT" w:hAnsi="Arial" w:cs="Arial"/>
                <w:b/>
                <w:lang w:val="pt-PT" w:eastAsia="en-US"/>
              </w:rPr>
            </w:pPr>
            <w:r w:rsidRPr="00422D96">
              <w:rPr>
                <w:rFonts w:ascii="Arial" w:eastAsia="Arial MT" w:hAnsi="Arial" w:cs="Arial"/>
                <w:b/>
                <w:lang w:val="pt-PT" w:eastAsia="en-US"/>
              </w:rPr>
              <w:t>VALOR</w:t>
            </w:r>
            <w:r w:rsidRPr="00422D96">
              <w:rPr>
                <w:rFonts w:ascii="Arial" w:eastAsia="Arial MT" w:hAnsi="Arial" w:cs="Arial"/>
                <w:b/>
                <w:spacing w:val="-3"/>
                <w:lang w:val="pt-PT" w:eastAsia="en-US"/>
              </w:rPr>
              <w:t xml:space="preserve"> </w:t>
            </w:r>
            <w:r w:rsidRPr="00422D96">
              <w:rPr>
                <w:rFonts w:ascii="Arial" w:eastAsia="Arial MT" w:hAnsi="Arial" w:cs="Arial"/>
                <w:b/>
                <w:lang w:val="pt-PT" w:eastAsia="en-US"/>
              </w:rPr>
              <w:t>TOTAL</w:t>
            </w:r>
            <w:r w:rsidRPr="00422D96">
              <w:rPr>
                <w:rFonts w:ascii="Arial" w:eastAsia="Arial MT" w:hAnsi="Arial" w:cs="Arial"/>
                <w:b/>
                <w:spacing w:val="-4"/>
                <w:lang w:val="pt-PT" w:eastAsia="en-US"/>
              </w:rPr>
              <w:t xml:space="preserve"> </w:t>
            </w:r>
            <w:r w:rsidR="007845FA">
              <w:rPr>
                <w:rFonts w:ascii="Arial" w:eastAsia="Arial MT" w:hAnsi="Arial" w:cs="Arial"/>
                <w:b/>
                <w:spacing w:val="-4"/>
                <w:lang w:val="pt-PT" w:eastAsia="en-US"/>
              </w:rPr>
              <w:t xml:space="preserve">MÁXIMO </w:t>
            </w:r>
            <w:r w:rsidRPr="00422D96">
              <w:rPr>
                <w:rFonts w:ascii="Arial" w:eastAsia="Arial MT" w:hAnsi="Arial" w:cs="Arial"/>
                <w:b/>
                <w:lang w:val="pt-PT" w:eastAsia="en-US"/>
              </w:rPr>
              <w:t>DA</w:t>
            </w:r>
            <w:r w:rsidRPr="00422D96">
              <w:rPr>
                <w:rFonts w:ascii="Arial" w:eastAsia="Arial MT" w:hAnsi="Arial" w:cs="Arial"/>
                <w:b/>
                <w:spacing w:val="-2"/>
                <w:lang w:val="pt-PT" w:eastAsia="en-US"/>
              </w:rPr>
              <w:t xml:space="preserve"> CONTRATAÇÃO</w:t>
            </w:r>
          </w:p>
          <w:p w14:paraId="0B904576" w14:textId="02E67AB3" w:rsidR="00383C74" w:rsidRDefault="007845FA" w:rsidP="000E3B5D">
            <w:pPr>
              <w:widowControl w:val="0"/>
              <w:suppressAutoHyphens w:val="0"/>
              <w:autoSpaceDE w:val="0"/>
              <w:autoSpaceDN w:val="0"/>
              <w:spacing w:line="276" w:lineRule="auto"/>
              <w:rPr>
                <w:rFonts w:ascii="Arial" w:hAnsi="Arial" w:cs="Arial"/>
              </w:rPr>
            </w:pPr>
            <w:r w:rsidRPr="007845FA">
              <w:rPr>
                <w:rFonts w:ascii="Arial" w:hAnsi="Arial" w:cs="Arial"/>
                <w:b/>
                <w:bCs/>
                <w:lang w:eastAsia="pt-BR"/>
              </w:rPr>
              <w:t>R$ 2.999.697,70</w:t>
            </w:r>
            <w:r w:rsidRPr="00C046A2">
              <w:rPr>
                <w:rFonts w:ascii="Arial" w:hAnsi="Arial" w:cs="Arial"/>
                <w:lang w:eastAsia="pt-BR"/>
              </w:rPr>
              <w:t xml:space="preserve"> (dois milhões, novecentos e noventa e nove mil, seiscentos e noventa e sete reais e setenta centavos).</w:t>
            </w:r>
          </w:p>
          <w:p w14:paraId="38C57D16" w14:textId="77777777" w:rsidR="00383C74" w:rsidRPr="00422D96" w:rsidRDefault="00383C74" w:rsidP="000E3B5D">
            <w:pPr>
              <w:widowControl w:val="0"/>
              <w:suppressAutoHyphens w:val="0"/>
              <w:autoSpaceDE w:val="0"/>
              <w:autoSpaceDN w:val="0"/>
              <w:spacing w:line="276" w:lineRule="auto"/>
              <w:rPr>
                <w:rFonts w:ascii="Arial" w:eastAsia="Arial MT" w:hAnsi="Arial" w:cs="Arial"/>
                <w:lang w:val="pt-PT" w:eastAsia="en-US"/>
              </w:rPr>
            </w:pPr>
          </w:p>
        </w:tc>
      </w:tr>
      <w:tr w:rsidR="00383C74" w:rsidRPr="00422D96" w14:paraId="0EA133B4" w14:textId="77777777" w:rsidTr="000E3B5D">
        <w:trPr>
          <w:trHeight w:val="564"/>
        </w:trPr>
        <w:tc>
          <w:tcPr>
            <w:tcW w:w="3410" w:type="dxa"/>
            <w:vMerge/>
            <w:tcBorders>
              <w:top w:val="nil"/>
              <w:right w:val="single" w:sz="6" w:space="0" w:color="BEBEBE"/>
            </w:tcBorders>
            <w:shd w:val="clear" w:color="auto" w:fill="8BC191"/>
          </w:tcPr>
          <w:p w14:paraId="756DDAC0"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tc>
        <w:tc>
          <w:tcPr>
            <w:tcW w:w="6753" w:type="dxa"/>
            <w:shd w:val="clear" w:color="auto" w:fill="auto"/>
          </w:tcPr>
          <w:p w14:paraId="126DF6AF" w14:textId="77777777" w:rsidR="00383C74" w:rsidRPr="00B47A98" w:rsidRDefault="00383C74" w:rsidP="000E3B5D">
            <w:pPr>
              <w:widowControl w:val="0"/>
              <w:suppressAutoHyphens w:val="0"/>
              <w:autoSpaceDE w:val="0"/>
              <w:autoSpaceDN w:val="0"/>
              <w:spacing w:line="276" w:lineRule="auto"/>
              <w:ind w:left="68"/>
              <w:jc w:val="left"/>
              <w:rPr>
                <w:rFonts w:ascii="Arial" w:eastAsia="Arial MT" w:hAnsi="Arial" w:cs="Arial"/>
                <w:b/>
                <w:lang w:val="pt-PT" w:eastAsia="en-US"/>
              </w:rPr>
            </w:pPr>
            <w:r w:rsidRPr="00B47A98">
              <w:rPr>
                <w:rFonts w:ascii="Arial" w:eastAsia="Arial MT" w:hAnsi="Arial" w:cs="Arial"/>
                <w:b/>
                <w:lang w:val="pt-PT" w:eastAsia="en-US"/>
              </w:rPr>
              <w:t>DATA</w:t>
            </w:r>
            <w:r w:rsidRPr="00B47A98">
              <w:rPr>
                <w:rFonts w:ascii="Arial" w:eastAsia="Arial MT" w:hAnsi="Arial" w:cs="Arial"/>
                <w:b/>
                <w:spacing w:val="-3"/>
                <w:lang w:val="pt-PT" w:eastAsia="en-US"/>
              </w:rPr>
              <w:t xml:space="preserve"> </w:t>
            </w:r>
            <w:r w:rsidRPr="00B47A98">
              <w:rPr>
                <w:rFonts w:ascii="Arial" w:eastAsia="Arial MT" w:hAnsi="Arial" w:cs="Arial"/>
                <w:b/>
                <w:lang w:val="pt-PT" w:eastAsia="en-US"/>
              </w:rPr>
              <w:t>DA</w:t>
            </w:r>
            <w:r w:rsidRPr="00B47A98">
              <w:rPr>
                <w:rFonts w:ascii="Arial" w:eastAsia="Arial MT" w:hAnsi="Arial" w:cs="Arial"/>
                <w:b/>
                <w:spacing w:val="-4"/>
                <w:lang w:val="pt-PT" w:eastAsia="en-US"/>
              </w:rPr>
              <w:t xml:space="preserve"> </w:t>
            </w:r>
            <w:r w:rsidRPr="00B47A98">
              <w:rPr>
                <w:rFonts w:ascii="Arial" w:eastAsia="Arial MT" w:hAnsi="Arial" w:cs="Arial"/>
                <w:b/>
                <w:lang w:val="pt-PT" w:eastAsia="en-US"/>
              </w:rPr>
              <w:t>SESSÃO</w:t>
            </w:r>
            <w:r w:rsidRPr="00B47A98">
              <w:rPr>
                <w:rFonts w:ascii="Arial" w:eastAsia="Arial MT" w:hAnsi="Arial" w:cs="Arial"/>
                <w:b/>
                <w:spacing w:val="-6"/>
                <w:lang w:val="pt-PT" w:eastAsia="en-US"/>
              </w:rPr>
              <w:t xml:space="preserve"> </w:t>
            </w:r>
            <w:r w:rsidRPr="00B47A98">
              <w:rPr>
                <w:rFonts w:ascii="Arial" w:eastAsia="Arial MT" w:hAnsi="Arial" w:cs="Arial"/>
                <w:b/>
                <w:spacing w:val="-2"/>
                <w:lang w:val="pt-PT" w:eastAsia="en-US"/>
              </w:rPr>
              <w:t>PÚBLICA</w:t>
            </w:r>
          </w:p>
          <w:p w14:paraId="1F9D3FAA" w14:textId="130A73DF" w:rsidR="00383C74" w:rsidRDefault="00383C74" w:rsidP="000E3B5D">
            <w:pPr>
              <w:widowControl w:val="0"/>
              <w:suppressAutoHyphens w:val="0"/>
              <w:autoSpaceDE w:val="0"/>
              <w:autoSpaceDN w:val="0"/>
              <w:spacing w:before="50" w:line="276" w:lineRule="auto"/>
              <w:ind w:left="14" w:right="4"/>
              <w:rPr>
                <w:rFonts w:ascii="Arial" w:eastAsia="Arial MT" w:hAnsi="Arial" w:cs="Arial"/>
                <w:spacing w:val="-2"/>
                <w:lang w:val="pt-PT" w:eastAsia="en-US"/>
              </w:rPr>
            </w:pPr>
            <w:r w:rsidRPr="00BB18E1">
              <w:rPr>
                <w:rFonts w:ascii="Arial" w:eastAsia="Arial MT" w:hAnsi="Arial" w:cs="Arial"/>
                <w:lang w:val="pt-PT" w:eastAsia="en-US"/>
              </w:rPr>
              <w:t>Dia</w:t>
            </w:r>
            <w:r w:rsidRPr="00BB18E1">
              <w:rPr>
                <w:rFonts w:ascii="Arial" w:eastAsia="Arial MT" w:hAnsi="Arial" w:cs="Arial"/>
                <w:spacing w:val="-5"/>
                <w:lang w:val="pt-PT" w:eastAsia="en-US"/>
              </w:rPr>
              <w:t xml:space="preserve"> </w:t>
            </w:r>
            <w:r w:rsidR="009F3BEF" w:rsidRPr="009F3BEF">
              <w:rPr>
                <w:rFonts w:ascii="Arial" w:eastAsia="Arial MT" w:hAnsi="Arial" w:cs="Arial"/>
                <w:lang w:val="pt-PT" w:eastAsia="en-US"/>
              </w:rPr>
              <w:t>24</w:t>
            </w:r>
            <w:r w:rsidRPr="009F3BEF">
              <w:rPr>
                <w:rFonts w:ascii="Arial" w:eastAsia="Arial MT" w:hAnsi="Arial" w:cs="Arial"/>
                <w:lang w:val="pt-PT" w:eastAsia="en-US"/>
              </w:rPr>
              <w:t>/</w:t>
            </w:r>
            <w:r w:rsidR="00A95C11">
              <w:rPr>
                <w:rFonts w:ascii="Arial" w:eastAsia="Arial MT" w:hAnsi="Arial" w:cs="Arial"/>
                <w:lang w:val="pt-PT" w:eastAsia="en-US"/>
              </w:rPr>
              <w:t>10</w:t>
            </w:r>
            <w:r w:rsidRPr="00BB18E1">
              <w:rPr>
                <w:rFonts w:ascii="Arial" w:eastAsia="Arial MT" w:hAnsi="Arial" w:cs="Arial"/>
                <w:lang w:val="pt-PT" w:eastAsia="en-US"/>
              </w:rPr>
              <w:t>/2025</w:t>
            </w:r>
            <w:r w:rsidRPr="00B47A98">
              <w:rPr>
                <w:rFonts w:ascii="Arial" w:eastAsia="Arial MT" w:hAnsi="Arial" w:cs="Arial"/>
                <w:spacing w:val="-2"/>
                <w:lang w:val="pt-PT" w:eastAsia="en-US"/>
              </w:rPr>
              <w:t xml:space="preserve"> </w:t>
            </w:r>
            <w:r w:rsidRPr="00B47A98">
              <w:rPr>
                <w:rFonts w:ascii="Arial" w:eastAsia="Arial MT" w:hAnsi="Arial" w:cs="Arial"/>
                <w:lang w:val="pt-PT" w:eastAsia="en-US"/>
              </w:rPr>
              <w:t>às</w:t>
            </w:r>
            <w:r w:rsidRPr="00B47A98">
              <w:rPr>
                <w:rFonts w:ascii="Arial" w:eastAsia="Arial MT" w:hAnsi="Arial" w:cs="Arial"/>
                <w:spacing w:val="-6"/>
                <w:lang w:val="pt-PT" w:eastAsia="en-US"/>
              </w:rPr>
              <w:t xml:space="preserve"> </w:t>
            </w:r>
            <w:r w:rsidRPr="00B47A98">
              <w:rPr>
                <w:rFonts w:ascii="Arial" w:eastAsia="Arial MT" w:hAnsi="Arial" w:cs="Arial"/>
                <w:lang w:val="pt-PT" w:eastAsia="en-US"/>
              </w:rPr>
              <w:t>09h00min</w:t>
            </w:r>
            <w:r w:rsidRPr="00B47A98">
              <w:rPr>
                <w:rFonts w:ascii="Arial" w:eastAsia="Arial MT" w:hAnsi="Arial" w:cs="Arial"/>
                <w:spacing w:val="-3"/>
                <w:lang w:val="pt-PT" w:eastAsia="en-US"/>
              </w:rPr>
              <w:t xml:space="preserve"> </w:t>
            </w:r>
            <w:r w:rsidRPr="00B47A98">
              <w:rPr>
                <w:rFonts w:ascii="Arial" w:eastAsia="Arial MT" w:hAnsi="Arial" w:cs="Arial"/>
                <w:lang w:val="pt-PT" w:eastAsia="en-US"/>
              </w:rPr>
              <w:t>(horário</w:t>
            </w:r>
            <w:r w:rsidRPr="00B47A98">
              <w:rPr>
                <w:rFonts w:ascii="Arial" w:eastAsia="Arial MT" w:hAnsi="Arial" w:cs="Arial"/>
                <w:spacing w:val="-5"/>
                <w:lang w:val="pt-PT" w:eastAsia="en-US"/>
              </w:rPr>
              <w:t xml:space="preserve"> </w:t>
            </w:r>
            <w:r w:rsidRPr="00B47A98">
              <w:rPr>
                <w:rFonts w:ascii="Arial" w:eastAsia="Arial MT" w:hAnsi="Arial" w:cs="Arial"/>
                <w:lang w:val="pt-PT" w:eastAsia="en-US"/>
              </w:rPr>
              <w:t>de</w:t>
            </w:r>
            <w:r w:rsidRPr="00B47A98">
              <w:rPr>
                <w:rFonts w:ascii="Arial" w:eastAsia="Arial MT" w:hAnsi="Arial" w:cs="Arial"/>
                <w:spacing w:val="-3"/>
                <w:lang w:val="pt-PT" w:eastAsia="en-US"/>
              </w:rPr>
              <w:t xml:space="preserve"> </w:t>
            </w:r>
            <w:r w:rsidRPr="00B47A98">
              <w:rPr>
                <w:rFonts w:ascii="Arial" w:eastAsia="Arial MT" w:hAnsi="Arial" w:cs="Arial"/>
                <w:spacing w:val="-2"/>
                <w:lang w:val="pt-PT" w:eastAsia="en-US"/>
              </w:rPr>
              <w:t>Brasília)</w:t>
            </w:r>
          </w:p>
          <w:p w14:paraId="6EA0170D" w14:textId="77777777" w:rsidR="00383C74" w:rsidRPr="00B47A98" w:rsidRDefault="00383C74" w:rsidP="000E3B5D">
            <w:pPr>
              <w:widowControl w:val="0"/>
              <w:suppressAutoHyphens w:val="0"/>
              <w:autoSpaceDE w:val="0"/>
              <w:autoSpaceDN w:val="0"/>
              <w:spacing w:before="50" w:line="276" w:lineRule="auto"/>
              <w:ind w:left="14" w:right="4"/>
              <w:rPr>
                <w:rFonts w:ascii="Arial" w:eastAsia="Arial MT" w:hAnsi="Arial" w:cs="Arial"/>
                <w:lang w:val="pt-PT" w:eastAsia="en-US"/>
              </w:rPr>
            </w:pPr>
          </w:p>
        </w:tc>
      </w:tr>
      <w:tr w:rsidR="00383C74" w:rsidRPr="00422D96" w14:paraId="0CD28388" w14:textId="77777777" w:rsidTr="00B15969">
        <w:trPr>
          <w:trHeight w:val="2475"/>
        </w:trPr>
        <w:tc>
          <w:tcPr>
            <w:tcW w:w="3410" w:type="dxa"/>
            <w:vMerge/>
            <w:tcBorders>
              <w:top w:val="nil"/>
              <w:right w:val="single" w:sz="6" w:space="0" w:color="BEBEBE"/>
            </w:tcBorders>
            <w:shd w:val="clear" w:color="auto" w:fill="8BC191"/>
          </w:tcPr>
          <w:p w14:paraId="59493C1B"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p>
        </w:tc>
        <w:tc>
          <w:tcPr>
            <w:tcW w:w="6753" w:type="dxa"/>
            <w:shd w:val="clear" w:color="auto" w:fill="auto"/>
          </w:tcPr>
          <w:p w14:paraId="6993CF18" w14:textId="77777777" w:rsidR="00383C74" w:rsidRDefault="00383C74" w:rsidP="000E3B5D">
            <w:pPr>
              <w:widowControl w:val="0"/>
              <w:suppressAutoHyphens w:val="0"/>
              <w:autoSpaceDE w:val="0"/>
              <w:autoSpaceDN w:val="0"/>
              <w:spacing w:before="118" w:line="276" w:lineRule="auto"/>
              <w:ind w:left="68"/>
              <w:rPr>
                <w:rFonts w:ascii="Arial" w:hAnsi="Arial" w:cs="Arial"/>
              </w:rPr>
            </w:pPr>
            <w:r w:rsidRPr="00B36948">
              <w:rPr>
                <w:rFonts w:ascii="Arial" w:hAnsi="Arial" w:cs="Arial"/>
                <w:b/>
                <w:bCs/>
              </w:rPr>
              <w:t>CRITÉRIO DE ESCOLHA</w:t>
            </w:r>
            <w:r w:rsidRPr="00B36948">
              <w:rPr>
                <w:rFonts w:ascii="Arial" w:hAnsi="Arial" w:cs="Arial"/>
              </w:rPr>
              <w:t xml:space="preserve"> </w:t>
            </w:r>
          </w:p>
          <w:p w14:paraId="667CAC26" w14:textId="77777777" w:rsidR="00383C74" w:rsidRDefault="00383C74" w:rsidP="000E3B5D">
            <w:pPr>
              <w:suppressAutoHyphens w:val="0"/>
              <w:spacing w:line="276" w:lineRule="auto"/>
              <w:rPr>
                <w:rFonts w:ascii="Arial" w:hAnsi="Arial" w:cs="Arial"/>
              </w:rPr>
            </w:pPr>
            <w:r>
              <w:rPr>
                <w:rFonts w:ascii="Arial" w:hAnsi="Arial" w:cs="Arial"/>
              </w:rPr>
              <w:t>CONFORME O ARTIGO 79, INCISO I, DA LEI 14.133/2021. Contratação paralela e não excludente através da convocação dos credenciados por ordem de inscrição. A convocação dos próximos colocados, ocorrerá na medida em que haja vacância nas referidas agendas por motivos diversos, adotando-se a lista de espera por ordem de convocação.</w:t>
            </w:r>
          </w:p>
          <w:p w14:paraId="57E5253D" w14:textId="77777777" w:rsidR="00383C74" w:rsidRPr="00720D06" w:rsidRDefault="00383C74" w:rsidP="000E3B5D">
            <w:pPr>
              <w:suppressAutoHyphens w:val="0"/>
              <w:spacing w:line="276" w:lineRule="auto"/>
              <w:rPr>
                <w:lang w:eastAsia="pt-BR"/>
              </w:rPr>
            </w:pPr>
          </w:p>
        </w:tc>
      </w:tr>
      <w:tr w:rsidR="00383C74" w:rsidRPr="00422D96" w14:paraId="3896CCAB" w14:textId="77777777" w:rsidTr="000E3B5D">
        <w:trPr>
          <w:trHeight w:val="1757"/>
        </w:trPr>
        <w:tc>
          <w:tcPr>
            <w:tcW w:w="3410" w:type="dxa"/>
            <w:vMerge/>
            <w:tcBorders>
              <w:top w:val="nil"/>
              <w:right w:val="single" w:sz="6" w:space="0" w:color="BEBEBE"/>
            </w:tcBorders>
            <w:shd w:val="clear" w:color="auto" w:fill="8BC191"/>
          </w:tcPr>
          <w:p w14:paraId="030CC13E" w14:textId="77777777" w:rsidR="00383C74" w:rsidRPr="00422D96" w:rsidRDefault="00383C74" w:rsidP="000E3B5D">
            <w:pPr>
              <w:widowControl w:val="0"/>
              <w:suppressAutoHyphens w:val="0"/>
              <w:autoSpaceDE w:val="0"/>
              <w:autoSpaceDN w:val="0"/>
              <w:spacing w:line="276" w:lineRule="auto"/>
              <w:jc w:val="left"/>
              <w:rPr>
                <w:rFonts w:ascii="Arial" w:eastAsia="Arial MT" w:hAnsi="Arial" w:cs="Arial"/>
                <w:lang w:val="pt-PT" w:eastAsia="en-US"/>
              </w:rPr>
            </w:pPr>
            <w:bookmarkStart w:id="0" w:name="_Hlk191472992"/>
          </w:p>
        </w:tc>
        <w:tc>
          <w:tcPr>
            <w:tcW w:w="6753" w:type="dxa"/>
            <w:shd w:val="clear" w:color="auto" w:fill="auto"/>
          </w:tcPr>
          <w:p w14:paraId="1B5E09EB" w14:textId="77777777" w:rsidR="00383C74" w:rsidRDefault="00383C74" w:rsidP="000E3B5D">
            <w:pPr>
              <w:widowControl w:val="0"/>
              <w:suppressAutoHyphens w:val="0"/>
              <w:autoSpaceDE w:val="0"/>
              <w:autoSpaceDN w:val="0"/>
              <w:spacing w:before="118" w:line="276" w:lineRule="auto"/>
              <w:ind w:left="68"/>
              <w:rPr>
                <w:rFonts w:ascii="Arial" w:hAnsi="Arial" w:cs="Arial"/>
              </w:rPr>
            </w:pPr>
            <w:r>
              <w:rPr>
                <w:rFonts w:ascii="Arial" w:hAnsi="Arial" w:cs="Arial"/>
                <w:b/>
                <w:bCs/>
              </w:rPr>
              <w:t>FUNDAMENTAÇÃO LEGAL</w:t>
            </w:r>
          </w:p>
          <w:p w14:paraId="01AF3E2A" w14:textId="77777777" w:rsidR="00383C74" w:rsidRDefault="00383C74" w:rsidP="000E3B5D">
            <w:pPr>
              <w:widowControl w:val="0"/>
              <w:suppressAutoHyphens w:val="0"/>
              <w:autoSpaceDE w:val="0"/>
              <w:autoSpaceDN w:val="0"/>
              <w:spacing w:line="276" w:lineRule="auto"/>
              <w:ind w:left="68" w:right="105"/>
              <w:rPr>
                <w:rFonts w:ascii="Arial" w:hAnsi="Arial" w:cs="Arial"/>
              </w:rPr>
            </w:pPr>
            <w:r w:rsidRPr="00B36948">
              <w:rPr>
                <w:rFonts w:ascii="Arial" w:hAnsi="Arial" w:cs="Arial"/>
              </w:rPr>
              <w:t xml:space="preserve">O presente edital está embasado na </w:t>
            </w:r>
            <w:r>
              <w:rPr>
                <w:rFonts w:ascii="Arial" w:hAnsi="Arial" w:cs="Arial"/>
              </w:rPr>
              <w:t>L</w:t>
            </w:r>
            <w:r w:rsidRPr="00B36948">
              <w:rPr>
                <w:rFonts w:ascii="Arial" w:hAnsi="Arial" w:cs="Arial"/>
              </w:rPr>
              <w:t xml:space="preserve">ei </w:t>
            </w:r>
            <w:r>
              <w:rPr>
                <w:rFonts w:ascii="Arial" w:hAnsi="Arial" w:cs="Arial"/>
              </w:rPr>
              <w:t>F</w:t>
            </w:r>
            <w:r w:rsidRPr="00B36948">
              <w:rPr>
                <w:rFonts w:ascii="Arial" w:hAnsi="Arial" w:cs="Arial"/>
              </w:rPr>
              <w:t>ederal nº</w:t>
            </w:r>
            <w:r>
              <w:rPr>
                <w:rFonts w:ascii="Arial" w:hAnsi="Arial" w:cs="Arial"/>
              </w:rPr>
              <w:t>.</w:t>
            </w:r>
            <w:r w:rsidRPr="00B36948">
              <w:rPr>
                <w:rFonts w:ascii="Arial" w:hAnsi="Arial" w:cs="Arial"/>
              </w:rPr>
              <w:t xml:space="preserve"> 14.133, de 01 de abril de 2021, na </w:t>
            </w:r>
            <w:r>
              <w:rPr>
                <w:rFonts w:ascii="Arial" w:hAnsi="Arial" w:cs="Arial"/>
              </w:rPr>
              <w:t>L</w:t>
            </w:r>
            <w:r w:rsidRPr="00B36948">
              <w:rPr>
                <w:rFonts w:ascii="Arial" w:hAnsi="Arial" w:cs="Arial"/>
              </w:rPr>
              <w:t xml:space="preserve">ei </w:t>
            </w:r>
            <w:r>
              <w:rPr>
                <w:rFonts w:ascii="Arial" w:hAnsi="Arial" w:cs="Arial"/>
              </w:rPr>
              <w:t>C</w:t>
            </w:r>
            <w:r w:rsidRPr="00B36948">
              <w:rPr>
                <w:rFonts w:ascii="Arial" w:hAnsi="Arial" w:cs="Arial"/>
              </w:rPr>
              <w:t>omplementar nº</w:t>
            </w:r>
            <w:r>
              <w:rPr>
                <w:rFonts w:ascii="Arial" w:hAnsi="Arial" w:cs="Arial"/>
              </w:rPr>
              <w:t>.</w:t>
            </w:r>
            <w:r w:rsidRPr="00B36948">
              <w:rPr>
                <w:rFonts w:ascii="Arial" w:hAnsi="Arial" w:cs="Arial"/>
              </w:rPr>
              <w:t xml:space="preserve"> 123, de 14 de dezembro de 2006, alterada pela </w:t>
            </w:r>
            <w:r>
              <w:rPr>
                <w:rFonts w:ascii="Arial" w:hAnsi="Arial" w:cs="Arial"/>
              </w:rPr>
              <w:t>L</w:t>
            </w:r>
            <w:r w:rsidRPr="00B36948">
              <w:rPr>
                <w:rFonts w:ascii="Arial" w:hAnsi="Arial" w:cs="Arial"/>
              </w:rPr>
              <w:t xml:space="preserve">ei </w:t>
            </w:r>
            <w:r>
              <w:rPr>
                <w:rFonts w:ascii="Arial" w:hAnsi="Arial" w:cs="Arial"/>
              </w:rPr>
              <w:t>C</w:t>
            </w:r>
            <w:r w:rsidRPr="00B36948">
              <w:rPr>
                <w:rFonts w:ascii="Arial" w:hAnsi="Arial" w:cs="Arial"/>
              </w:rPr>
              <w:t xml:space="preserve">omplementar </w:t>
            </w:r>
            <w:r>
              <w:rPr>
                <w:rFonts w:ascii="Arial" w:hAnsi="Arial" w:cs="Arial"/>
              </w:rPr>
              <w:t>F</w:t>
            </w:r>
            <w:r w:rsidRPr="00B36948">
              <w:rPr>
                <w:rFonts w:ascii="Arial" w:hAnsi="Arial" w:cs="Arial"/>
              </w:rPr>
              <w:t>ederal nº</w:t>
            </w:r>
            <w:r>
              <w:rPr>
                <w:rFonts w:ascii="Arial" w:hAnsi="Arial" w:cs="Arial"/>
              </w:rPr>
              <w:t>.</w:t>
            </w:r>
            <w:r w:rsidRPr="00B36948">
              <w:rPr>
                <w:rFonts w:ascii="Arial" w:hAnsi="Arial" w:cs="Arial"/>
              </w:rPr>
              <w:t xml:space="preserve"> 147, de 07 de agosto de 2014 e no </w:t>
            </w:r>
            <w:r>
              <w:rPr>
                <w:rFonts w:ascii="Arial" w:hAnsi="Arial" w:cs="Arial"/>
              </w:rPr>
              <w:t>D</w:t>
            </w:r>
            <w:r w:rsidRPr="00B36948">
              <w:rPr>
                <w:rFonts w:ascii="Arial" w:hAnsi="Arial" w:cs="Arial"/>
              </w:rPr>
              <w:t xml:space="preserve">ecreto </w:t>
            </w:r>
            <w:r>
              <w:rPr>
                <w:rFonts w:ascii="Arial" w:hAnsi="Arial" w:cs="Arial"/>
              </w:rPr>
              <w:t>M</w:t>
            </w:r>
            <w:r w:rsidRPr="00B36948">
              <w:rPr>
                <w:rFonts w:ascii="Arial" w:hAnsi="Arial" w:cs="Arial"/>
              </w:rPr>
              <w:t>unicipal nº 471/2023.</w:t>
            </w:r>
          </w:p>
          <w:p w14:paraId="3AF087CE" w14:textId="77777777" w:rsidR="00383C74" w:rsidRPr="00B36948" w:rsidRDefault="00383C74" w:rsidP="000E3B5D">
            <w:pPr>
              <w:widowControl w:val="0"/>
              <w:suppressAutoHyphens w:val="0"/>
              <w:autoSpaceDE w:val="0"/>
              <w:autoSpaceDN w:val="0"/>
              <w:spacing w:line="276" w:lineRule="auto"/>
              <w:ind w:left="68" w:right="105"/>
              <w:rPr>
                <w:rFonts w:ascii="Arial" w:eastAsia="Arial MT" w:hAnsi="Arial" w:cs="Arial"/>
                <w:b/>
                <w:lang w:val="pt-PT" w:eastAsia="en-US"/>
              </w:rPr>
            </w:pPr>
          </w:p>
        </w:tc>
      </w:tr>
      <w:bookmarkEnd w:id="0"/>
    </w:tbl>
    <w:p w14:paraId="0C369D02" w14:textId="77777777" w:rsidR="00383C74" w:rsidRDefault="00383C74" w:rsidP="00383C74">
      <w:pPr>
        <w:pStyle w:val="Corpodetexto"/>
        <w:tabs>
          <w:tab w:val="left" w:pos="3600"/>
        </w:tabs>
        <w:spacing w:before="3"/>
        <w:rPr>
          <w:rFonts w:ascii="Arial" w:hAnsi="Arial" w:cs="Arial"/>
          <w:sz w:val="22"/>
          <w:szCs w:val="22"/>
        </w:rPr>
      </w:pPr>
    </w:p>
    <w:p w14:paraId="263203E2" w14:textId="77777777" w:rsidR="00546C97" w:rsidRPr="00696E6F" w:rsidRDefault="00383C74" w:rsidP="00E961F6">
      <w:pPr>
        <w:jc w:val="center"/>
        <w:rPr>
          <w:rFonts w:ascii="Arial" w:hAnsi="Arial" w:cs="Arial"/>
          <w:b/>
          <w:bCs/>
          <w:sz w:val="22"/>
          <w:szCs w:val="22"/>
        </w:rPr>
      </w:pPr>
      <w:r w:rsidRPr="00383C74">
        <w:rPr>
          <w:lang w:val="x-none"/>
        </w:rPr>
        <w:br w:type="page"/>
      </w:r>
      <w:bookmarkStart w:id="1" w:name="_GoBack"/>
      <w:bookmarkEnd w:id="1"/>
      <w:r w:rsidR="00BE3D74" w:rsidRPr="00696E6F">
        <w:rPr>
          <w:rFonts w:ascii="Arial" w:hAnsi="Arial" w:cs="Arial"/>
          <w:b/>
          <w:bCs/>
          <w:sz w:val="22"/>
          <w:szCs w:val="22"/>
        </w:rPr>
        <w:lastRenderedPageBreak/>
        <w:t>SUMÁRIO</w:t>
      </w:r>
    </w:p>
    <w:p w14:paraId="7248B3C2" w14:textId="1A4902B3" w:rsidR="00733C3A" w:rsidRPr="00733C3A" w:rsidRDefault="00546C97">
      <w:pPr>
        <w:pStyle w:val="Sumrio1"/>
        <w:rPr>
          <w:rFonts w:asciiTheme="minorHAnsi" w:eastAsiaTheme="minorEastAsia" w:hAnsiTheme="minorHAnsi" w:cstheme="minorBidi"/>
          <w:w w:val="100"/>
          <w:sz w:val="20"/>
          <w:szCs w:val="20"/>
          <w:lang w:val="pt-BR" w:eastAsia="pt-BR"/>
        </w:rPr>
      </w:pPr>
      <w:r w:rsidRPr="00733C3A">
        <w:rPr>
          <w:sz w:val="20"/>
          <w:szCs w:val="20"/>
        </w:rPr>
        <w:fldChar w:fldCharType="begin"/>
      </w:r>
      <w:r w:rsidRPr="00733C3A">
        <w:rPr>
          <w:sz w:val="20"/>
          <w:szCs w:val="20"/>
        </w:rPr>
        <w:instrText xml:space="preserve"> TOC \o "1-3" \h \z \u </w:instrText>
      </w:r>
      <w:r w:rsidRPr="00733C3A">
        <w:rPr>
          <w:sz w:val="20"/>
          <w:szCs w:val="20"/>
        </w:rPr>
        <w:fldChar w:fldCharType="separate"/>
      </w:r>
      <w:hyperlink w:anchor="_Toc211374004" w:history="1">
        <w:r w:rsidR="00733C3A" w:rsidRPr="00733C3A">
          <w:rPr>
            <w:rStyle w:val="Hyperlink"/>
            <w:sz w:val="20"/>
            <w:szCs w:val="20"/>
          </w:rPr>
          <w:t>PREÂMBULO</w:t>
        </w:r>
        <w:r w:rsidR="00733C3A" w:rsidRPr="00733C3A">
          <w:rPr>
            <w:webHidden/>
            <w:sz w:val="20"/>
            <w:szCs w:val="20"/>
          </w:rPr>
          <w:tab/>
        </w:r>
        <w:r w:rsidR="00733C3A" w:rsidRPr="00733C3A">
          <w:rPr>
            <w:webHidden/>
            <w:sz w:val="20"/>
            <w:szCs w:val="20"/>
          </w:rPr>
          <w:fldChar w:fldCharType="begin"/>
        </w:r>
        <w:r w:rsidR="00733C3A" w:rsidRPr="00733C3A">
          <w:rPr>
            <w:webHidden/>
            <w:sz w:val="20"/>
            <w:szCs w:val="20"/>
          </w:rPr>
          <w:instrText xml:space="preserve"> PAGEREF _Toc211374004 \h </w:instrText>
        </w:r>
        <w:r w:rsidR="00733C3A" w:rsidRPr="00733C3A">
          <w:rPr>
            <w:webHidden/>
            <w:sz w:val="20"/>
            <w:szCs w:val="20"/>
          </w:rPr>
        </w:r>
        <w:r w:rsidR="00733C3A" w:rsidRPr="00733C3A">
          <w:rPr>
            <w:webHidden/>
            <w:sz w:val="20"/>
            <w:szCs w:val="20"/>
          </w:rPr>
          <w:fldChar w:fldCharType="separate"/>
        </w:r>
        <w:r w:rsidR="00733C3A" w:rsidRPr="00733C3A">
          <w:rPr>
            <w:webHidden/>
            <w:sz w:val="20"/>
            <w:szCs w:val="20"/>
          </w:rPr>
          <w:t>3</w:t>
        </w:r>
        <w:r w:rsidR="00733C3A" w:rsidRPr="00733C3A">
          <w:rPr>
            <w:webHidden/>
            <w:sz w:val="20"/>
            <w:szCs w:val="20"/>
          </w:rPr>
          <w:fldChar w:fldCharType="end"/>
        </w:r>
      </w:hyperlink>
    </w:p>
    <w:p w14:paraId="6A251315" w14:textId="011A8660"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05" w:history="1">
        <w:r w:rsidRPr="00733C3A">
          <w:rPr>
            <w:rStyle w:val="Hyperlink"/>
            <w:sz w:val="20"/>
            <w:szCs w:val="20"/>
          </w:rPr>
          <w:t>1 OBJETO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_Toc211374005 \h </w:instrText>
        </w:r>
        <w:r w:rsidRPr="00733C3A">
          <w:rPr>
            <w:webHidden/>
            <w:sz w:val="20"/>
            <w:szCs w:val="20"/>
          </w:rPr>
        </w:r>
        <w:r w:rsidRPr="00733C3A">
          <w:rPr>
            <w:webHidden/>
            <w:sz w:val="20"/>
            <w:szCs w:val="20"/>
          </w:rPr>
          <w:fldChar w:fldCharType="separate"/>
        </w:r>
        <w:r w:rsidRPr="00733C3A">
          <w:rPr>
            <w:webHidden/>
            <w:sz w:val="20"/>
            <w:szCs w:val="20"/>
          </w:rPr>
          <w:t>3</w:t>
        </w:r>
        <w:r w:rsidRPr="00733C3A">
          <w:rPr>
            <w:webHidden/>
            <w:sz w:val="20"/>
            <w:szCs w:val="20"/>
          </w:rPr>
          <w:fldChar w:fldCharType="end"/>
        </w:r>
      </w:hyperlink>
    </w:p>
    <w:p w14:paraId="2B5A0557" w14:textId="4E1C712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06" w:history="1">
        <w:r w:rsidRPr="00733C3A">
          <w:rPr>
            <w:rStyle w:val="Hyperlink"/>
            <w:sz w:val="20"/>
            <w:szCs w:val="20"/>
          </w:rPr>
          <w:t>2 DO</w:t>
        </w:r>
        <w:r w:rsidRPr="00733C3A">
          <w:rPr>
            <w:rStyle w:val="Hyperlink"/>
            <w:spacing w:val="-8"/>
            <w:sz w:val="20"/>
            <w:szCs w:val="20"/>
          </w:rPr>
          <w:t xml:space="preserve"> </w:t>
        </w:r>
        <w:r w:rsidRPr="00733C3A">
          <w:rPr>
            <w:rStyle w:val="Hyperlink"/>
            <w:sz w:val="20"/>
            <w:szCs w:val="20"/>
          </w:rPr>
          <w:t>RECEBIMENTO</w:t>
        </w:r>
        <w:r w:rsidRPr="00733C3A">
          <w:rPr>
            <w:rStyle w:val="Hyperlink"/>
            <w:spacing w:val="-4"/>
            <w:sz w:val="20"/>
            <w:szCs w:val="20"/>
          </w:rPr>
          <w:t xml:space="preserve"> </w:t>
        </w:r>
        <w:r w:rsidRPr="00733C3A">
          <w:rPr>
            <w:rStyle w:val="Hyperlink"/>
            <w:sz w:val="20"/>
            <w:szCs w:val="20"/>
          </w:rPr>
          <w:t>DA</w:t>
        </w:r>
        <w:r w:rsidRPr="00733C3A">
          <w:rPr>
            <w:rStyle w:val="Hyperlink"/>
            <w:spacing w:val="-7"/>
            <w:sz w:val="20"/>
            <w:szCs w:val="20"/>
          </w:rPr>
          <w:t xml:space="preserve"> </w:t>
        </w:r>
        <w:r w:rsidRPr="00733C3A">
          <w:rPr>
            <w:rStyle w:val="Hyperlink"/>
            <w:sz w:val="20"/>
            <w:szCs w:val="20"/>
          </w:rPr>
          <w:t>DOCUMENTAÇÃO</w:t>
        </w:r>
        <w:r w:rsidRPr="00733C3A">
          <w:rPr>
            <w:rStyle w:val="Hyperlink"/>
            <w:spacing w:val="-5"/>
            <w:sz w:val="20"/>
            <w:szCs w:val="20"/>
          </w:rPr>
          <w:t xml:space="preserve"> </w:t>
        </w:r>
        <w:r w:rsidRPr="00733C3A">
          <w:rPr>
            <w:rStyle w:val="Hyperlink"/>
            <w:sz w:val="20"/>
            <w:szCs w:val="20"/>
          </w:rPr>
          <w:t>DE</w:t>
        </w:r>
        <w:r w:rsidRPr="00733C3A">
          <w:rPr>
            <w:rStyle w:val="Hyperlink"/>
            <w:spacing w:val="-6"/>
            <w:sz w:val="20"/>
            <w:szCs w:val="20"/>
          </w:rPr>
          <w:t xml:space="preserve"> </w:t>
        </w:r>
        <w:r w:rsidRPr="00733C3A">
          <w:rPr>
            <w:rStyle w:val="Hyperlink"/>
            <w:spacing w:val="-2"/>
            <w:sz w:val="20"/>
            <w:szCs w:val="20"/>
          </w:rPr>
          <w:t>CREDENCIAMENTO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_Toc211374006 \h </w:instrText>
        </w:r>
        <w:r w:rsidRPr="00733C3A">
          <w:rPr>
            <w:webHidden/>
            <w:sz w:val="20"/>
            <w:szCs w:val="20"/>
          </w:rPr>
        </w:r>
        <w:r w:rsidRPr="00733C3A">
          <w:rPr>
            <w:webHidden/>
            <w:sz w:val="20"/>
            <w:szCs w:val="20"/>
          </w:rPr>
          <w:fldChar w:fldCharType="separate"/>
        </w:r>
        <w:r w:rsidRPr="00733C3A">
          <w:rPr>
            <w:webHidden/>
            <w:sz w:val="20"/>
            <w:szCs w:val="20"/>
          </w:rPr>
          <w:t>3</w:t>
        </w:r>
        <w:r w:rsidRPr="00733C3A">
          <w:rPr>
            <w:webHidden/>
            <w:sz w:val="20"/>
            <w:szCs w:val="20"/>
          </w:rPr>
          <w:fldChar w:fldCharType="end"/>
        </w:r>
      </w:hyperlink>
    </w:p>
    <w:p w14:paraId="378BA5FC" w14:textId="16F639FF"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07" w:history="1">
        <w:r w:rsidRPr="00733C3A">
          <w:rPr>
            <w:rStyle w:val="Hyperlink"/>
            <w:sz w:val="20"/>
            <w:szCs w:val="20"/>
          </w:rPr>
          <w:t>3</w:t>
        </w:r>
        <w:r w:rsidRPr="00733C3A">
          <w:rPr>
            <w:rStyle w:val="Hyperlink"/>
            <w:spacing w:val="-4"/>
            <w:sz w:val="20"/>
            <w:szCs w:val="20"/>
          </w:rPr>
          <w:t xml:space="preserve"> </w:t>
        </w:r>
        <w:r w:rsidRPr="00733C3A">
          <w:rPr>
            <w:rStyle w:val="Hyperlink"/>
            <w:sz w:val="20"/>
            <w:szCs w:val="20"/>
          </w:rPr>
          <w:t>EMBASAMENTO</w:t>
        </w:r>
        <w:r w:rsidRPr="00733C3A">
          <w:rPr>
            <w:rStyle w:val="Hyperlink"/>
            <w:spacing w:val="-3"/>
            <w:sz w:val="20"/>
            <w:szCs w:val="20"/>
          </w:rPr>
          <w:t xml:space="preserve"> </w:t>
        </w:r>
        <w:r w:rsidRPr="00733C3A">
          <w:rPr>
            <w:rStyle w:val="Hyperlink"/>
            <w:spacing w:val="-4"/>
            <w:sz w:val="20"/>
            <w:szCs w:val="20"/>
          </w:rPr>
          <w:t>LEGAL</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_Toc211374007 \h </w:instrText>
        </w:r>
        <w:r w:rsidRPr="00733C3A">
          <w:rPr>
            <w:webHidden/>
            <w:sz w:val="20"/>
            <w:szCs w:val="20"/>
          </w:rPr>
        </w:r>
        <w:r w:rsidRPr="00733C3A">
          <w:rPr>
            <w:webHidden/>
            <w:sz w:val="20"/>
            <w:szCs w:val="20"/>
          </w:rPr>
          <w:fldChar w:fldCharType="separate"/>
        </w:r>
        <w:r w:rsidRPr="00733C3A">
          <w:rPr>
            <w:webHidden/>
            <w:sz w:val="20"/>
            <w:szCs w:val="20"/>
          </w:rPr>
          <w:t>3</w:t>
        </w:r>
        <w:r w:rsidRPr="00733C3A">
          <w:rPr>
            <w:webHidden/>
            <w:sz w:val="20"/>
            <w:szCs w:val="20"/>
          </w:rPr>
          <w:fldChar w:fldCharType="end"/>
        </w:r>
      </w:hyperlink>
    </w:p>
    <w:p w14:paraId="036B840D" w14:textId="6F0F56AD"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08" w:history="1">
        <w:r w:rsidRPr="00733C3A">
          <w:rPr>
            <w:rStyle w:val="Hyperlink"/>
            <w:sz w:val="20"/>
            <w:szCs w:val="20"/>
          </w:rPr>
          <w:t>4 ESPECIFICAÇÃO DO OBJETO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_Toc211374008 \h </w:instrText>
        </w:r>
        <w:r w:rsidRPr="00733C3A">
          <w:rPr>
            <w:webHidden/>
            <w:sz w:val="20"/>
            <w:szCs w:val="20"/>
          </w:rPr>
        </w:r>
        <w:r w:rsidRPr="00733C3A">
          <w:rPr>
            <w:webHidden/>
            <w:sz w:val="20"/>
            <w:szCs w:val="20"/>
          </w:rPr>
          <w:fldChar w:fldCharType="separate"/>
        </w:r>
        <w:r w:rsidRPr="00733C3A">
          <w:rPr>
            <w:webHidden/>
            <w:sz w:val="20"/>
            <w:szCs w:val="20"/>
          </w:rPr>
          <w:t>4</w:t>
        </w:r>
        <w:r w:rsidRPr="00733C3A">
          <w:rPr>
            <w:webHidden/>
            <w:sz w:val="20"/>
            <w:szCs w:val="20"/>
          </w:rPr>
          <w:fldChar w:fldCharType="end"/>
        </w:r>
      </w:hyperlink>
    </w:p>
    <w:p w14:paraId="4EB58F7C" w14:textId="4CC9258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09" w:history="1">
        <w:r w:rsidRPr="00733C3A">
          <w:rPr>
            <w:rStyle w:val="Hyperlink"/>
            <w:sz w:val="20"/>
            <w:szCs w:val="20"/>
          </w:rPr>
          <w:t>5 DO VALOR DOS SERVIÇOS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_Toc211374009 \h </w:instrText>
        </w:r>
        <w:r w:rsidRPr="00733C3A">
          <w:rPr>
            <w:webHidden/>
            <w:sz w:val="20"/>
            <w:szCs w:val="20"/>
          </w:rPr>
        </w:r>
        <w:r w:rsidRPr="00733C3A">
          <w:rPr>
            <w:webHidden/>
            <w:sz w:val="20"/>
            <w:szCs w:val="20"/>
          </w:rPr>
          <w:fldChar w:fldCharType="separate"/>
        </w:r>
        <w:r w:rsidRPr="00733C3A">
          <w:rPr>
            <w:webHidden/>
            <w:sz w:val="20"/>
            <w:szCs w:val="20"/>
          </w:rPr>
          <w:t>11</w:t>
        </w:r>
        <w:r w:rsidRPr="00733C3A">
          <w:rPr>
            <w:webHidden/>
            <w:sz w:val="20"/>
            <w:szCs w:val="20"/>
          </w:rPr>
          <w:fldChar w:fldCharType="end"/>
        </w:r>
      </w:hyperlink>
    </w:p>
    <w:p w14:paraId="264E5AB2" w14:textId="2F447F4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0" w:history="1">
        <w:r w:rsidRPr="00733C3A">
          <w:rPr>
            <w:rStyle w:val="Hyperlink"/>
            <w:sz w:val="20"/>
            <w:szCs w:val="20"/>
          </w:rPr>
          <w:t>6 DO ACESSO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_Toc211374010 \h </w:instrText>
        </w:r>
        <w:r w:rsidRPr="00733C3A">
          <w:rPr>
            <w:webHidden/>
            <w:sz w:val="20"/>
            <w:szCs w:val="20"/>
          </w:rPr>
        </w:r>
        <w:r w:rsidRPr="00733C3A">
          <w:rPr>
            <w:webHidden/>
            <w:sz w:val="20"/>
            <w:szCs w:val="20"/>
          </w:rPr>
          <w:fldChar w:fldCharType="separate"/>
        </w:r>
        <w:r w:rsidRPr="00733C3A">
          <w:rPr>
            <w:webHidden/>
            <w:sz w:val="20"/>
            <w:szCs w:val="20"/>
          </w:rPr>
          <w:t>12</w:t>
        </w:r>
        <w:r w:rsidRPr="00733C3A">
          <w:rPr>
            <w:webHidden/>
            <w:sz w:val="20"/>
            <w:szCs w:val="20"/>
          </w:rPr>
          <w:fldChar w:fldCharType="end"/>
        </w:r>
      </w:hyperlink>
    </w:p>
    <w:p w14:paraId="26FA1F8E" w14:textId="161A68B7"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1" w:history="1">
        <w:r w:rsidRPr="00733C3A">
          <w:rPr>
            <w:rStyle w:val="Hyperlink"/>
            <w:sz w:val="20"/>
            <w:szCs w:val="20"/>
          </w:rPr>
          <w:t>7 DA INSCRIÇÃO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_Toc211374011 \h </w:instrText>
        </w:r>
        <w:r w:rsidRPr="00733C3A">
          <w:rPr>
            <w:webHidden/>
            <w:sz w:val="20"/>
            <w:szCs w:val="20"/>
          </w:rPr>
        </w:r>
        <w:r w:rsidRPr="00733C3A">
          <w:rPr>
            <w:webHidden/>
            <w:sz w:val="20"/>
            <w:szCs w:val="20"/>
          </w:rPr>
          <w:fldChar w:fldCharType="separate"/>
        </w:r>
        <w:r w:rsidRPr="00733C3A">
          <w:rPr>
            <w:webHidden/>
            <w:sz w:val="20"/>
            <w:szCs w:val="20"/>
          </w:rPr>
          <w:t>12</w:t>
        </w:r>
        <w:r w:rsidRPr="00733C3A">
          <w:rPr>
            <w:webHidden/>
            <w:sz w:val="20"/>
            <w:szCs w:val="20"/>
          </w:rPr>
          <w:fldChar w:fldCharType="end"/>
        </w:r>
      </w:hyperlink>
    </w:p>
    <w:p w14:paraId="64994999" w14:textId="5284D843"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2" w:history="1">
        <w:r w:rsidRPr="00733C3A">
          <w:rPr>
            <w:rStyle w:val="Hyperlink"/>
            <w:sz w:val="20"/>
            <w:szCs w:val="20"/>
          </w:rPr>
          <w:t>8 DA PARTICIPAÇÃO NO CREDENCIAMENTO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_Toc211374012 \h </w:instrText>
        </w:r>
        <w:r w:rsidRPr="00733C3A">
          <w:rPr>
            <w:webHidden/>
            <w:sz w:val="20"/>
            <w:szCs w:val="20"/>
          </w:rPr>
        </w:r>
        <w:r w:rsidRPr="00733C3A">
          <w:rPr>
            <w:webHidden/>
            <w:sz w:val="20"/>
            <w:szCs w:val="20"/>
          </w:rPr>
          <w:fldChar w:fldCharType="separate"/>
        </w:r>
        <w:r w:rsidRPr="00733C3A">
          <w:rPr>
            <w:webHidden/>
            <w:sz w:val="20"/>
            <w:szCs w:val="20"/>
          </w:rPr>
          <w:t>12</w:t>
        </w:r>
        <w:r w:rsidRPr="00733C3A">
          <w:rPr>
            <w:webHidden/>
            <w:sz w:val="20"/>
            <w:szCs w:val="20"/>
          </w:rPr>
          <w:fldChar w:fldCharType="end"/>
        </w:r>
      </w:hyperlink>
    </w:p>
    <w:p w14:paraId="67A96991" w14:textId="4261AC4E"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3" w:history="1">
        <w:r w:rsidRPr="00733C3A">
          <w:rPr>
            <w:rStyle w:val="Hyperlink"/>
            <w:sz w:val="20"/>
            <w:szCs w:val="20"/>
          </w:rPr>
          <w:t>9 DA IMPUGNAÇÃO DO ATO CONVOCATÓRIO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_Toc211374013 \h </w:instrText>
        </w:r>
        <w:r w:rsidRPr="00733C3A">
          <w:rPr>
            <w:webHidden/>
            <w:sz w:val="20"/>
            <w:szCs w:val="20"/>
          </w:rPr>
        </w:r>
        <w:r w:rsidRPr="00733C3A">
          <w:rPr>
            <w:webHidden/>
            <w:sz w:val="20"/>
            <w:szCs w:val="20"/>
          </w:rPr>
          <w:fldChar w:fldCharType="separate"/>
        </w:r>
        <w:r w:rsidRPr="00733C3A">
          <w:rPr>
            <w:webHidden/>
            <w:sz w:val="20"/>
            <w:szCs w:val="20"/>
          </w:rPr>
          <w:t>12</w:t>
        </w:r>
        <w:r w:rsidRPr="00733C3A">
          <w:rPr>
            <w:webHidden/>
            <w:sz w:val="20"/>
            <w:szCs w:val="20"/>
          </w:rPr>
          <w:fldChar w:fldCharType="end"/>
        </w:r>
      </w:hyperlink>
    </w:p>
    <w:p w14:paraId="6943CA99" w14:textId="7CC82B6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4" w:history="1">
        <w:r w:rsidRPr="00733C3A">
          <w:rPr>
            <w:rStyle w:val="Hyperlink"/>
            <w:sz w:val="20"/>
            <w:szCs w:val="20"/>
          </w:rPr>
          <w:t>10 DA PROPOSTA</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_Toc211374014 \h </w:instrText>
        </w:r>
        <w:r w:rsidRPr="00733C3A">
          <w:rPr>
            <w:webHidden/>
            <w:sz w:val="20"/>
            <w:szCs w:val="20"/>
          </w:rPr>
        </w:r>
        <w:r w:rsidRPr="00733C3A">
          <w:rPr>
            <w:webHidden/>
            <w:sz w:val="20"/>
            <w:szCs w:val="20"/>
          </w:rPr>
          <w:fldChar w:fldCharType="separate"/>
        </w:r>
        <w:r w:rsidRPr="00733C3A">
          <w:rPr>
            <w:webHidden/>
            <w:sz w:val="20"/>
            <w:szCs w:val="20"/>
          </w:rPr>
          <w:t>13</w:t>
        </w:r>
        <w:r w:rsidRPr="00733C3A">
          <w:rPr>
            <w:webHidden/>
            <w:sz w:val="20"/>
            <w:szCs w:val="20"/>
          </w:rPr>
          <w:fldChar w:fldCharType="end"/>
        </w:r>
      </w:hyperlink>
    </w:p>
    <w:p w14:paraId="68C03123" w14:textId="6DA1F1AF"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5" w:history="1">
        <w:r w:rsidRPr="00733C3A">
          <w:rPr>
            <w:rStyle w:val="Hyperlink"/>
            <w:sz w:val="20"/>
            <w:szCs w:val="20"/>
          </w:rPr>
          <w:t>11 DA HABILITAÇÃO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_Toc211374015 \h </w:instrText>
        </w:r>
        <w:r w:rsidRPr="00733C3A">
          <w:rPr>
            <w:webHidden/>
            <w:sz w:val="20"/>
            <w:szCs w:val="20"/>
          </w:rPr>
        </w:r>
        <w:r w:rsidRPr="00733C3A">
          <w:rPr>
            <w:webHidden/>
            <w:sz w:val="20"/>
            <w:szCs w:val="20"/>
          </w:rPr>
          <w:fldChar w:fldCharType="separate"/>
        </w:r>
        <w:r w:rsidRPr="00733C3A">
          <w:rPr>
            <w:webHidden/>
            <w:sz w:val="20"/>
            <w:szCs w:val="20"/>
          </w:rPr>
          <w:t>13</w:t>
        </w:r>
        <w:r w:rsidRPr="00733C3A">
          <w:rPr>
            <w:webHidden/>
            <w:sz w:val="20"/>
            <w:szCs w:val="20"/>
          </w:rPr>
          <w:fldChar w:fldCharType="end"/>
        </w:r>
      </w:hyperlink>
    </w:p>
    <w:p w14:paraId="3029F896" w14:textId="64603166"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6" w:history="1">
        <w:r w:rsidRPr="00733C3A">
          <w:rPr>
            <w:rStyle w:val="Hyperlink"/>
            <w:sz w:val="20"/>
            <w:szCs w:val="20"/>
          </w:rPr>
          <w:t>12 ANÁLISE DA DOCUMENTAÇÃO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_Toc211374016 \h </w:instrText>
        </w:r>
        <w:r w:rsidRPr="00733C3A">
          <w:rPr>
            <w:webHidden/>
            <w:sz w:val="20"/>
            <w:szCs w:val="20"/>
          </w:rPr>
        </w:r>
        <w:r w:rsidRPr="00733C3A">
          <w:rPr>
            <w:webHidden/>
            <w:sz w:val="20"/>
            <w:szCs w:val="20"/>
          </w:rPr>
          <w:fldChar w:fldCharType="separate"/>
        </w:r>
        <w:r w:rsidRPr="00733C3A">
          <w:rPr>
            <w:webHidden/>
            <w:sz w:val="20"/>
            <w:szCs w:val="20"/>
          </w:rPr>
          <w:t>15</w:t>
        </w:r>
        <w:r w:rsidRPr="00733C3A">
          <w:rPr>
            <w:webHidden/>
            <w:sz w:val="20"/>
            <w:szCs w:val="20"/>
          </w:rPr>
          <w:fldChar w:fldCharType="end"/>
        </w:r>
      </w:hyperlink>
    </w:p>
    <w:p w14:paraId="55326968" w14:textId="2860F328"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7" w:history="1">
        <w:r w:rsidRPr="00733C3A">
          <w:rPr>
            <w:rStyle w:val="Hyperlink"/>
            <w:sz w:val="20"/>
            <w:szCs w:val="20"/>
          </w:rPr>
          <w:t>13 CRITÉRIO DE JULGAMENTO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_Toc211374017 \h </w:instrText>
        </w:r>
        <w:r w:rsidRPr="00733C3A">
          <w:rPr>
            <w:webHidden/>
            <w:sz w:val="20"/>
            <w:szCs w:val="20"/>
          </w:rPr>
        </w:r>
        <w:r w:rsidRPr="00733C3A">
          <w:rPr>
            <w:webHidden/>
            <w:sz w:val="20"/>
            <w:szCs w:val="20"/>
          </w:rPr>
          <w:fldChar w:fldCharType="separate"/>
        </w:r>
        <w:r w:rsidRPr="00733C3A">
          <w:rPr>
            <w:webHidden/>
            <w:sz w:val="20"/>
            <w:szCs w:val="20"/>
          </w:rPr>
          <w:t>15</w:t>
        </w:r>
        <w:r w:rsidRPr="00733C3A">
          <w:rPr>
            <w:webHidden/>
            <w:sz w:val="20"/>
            <w:szCs w:val="20"/>
          </w:rPr>
          <w:fldChar w:fldCharType="end"/>
        </w:r>
      </w:hyperlink>
    </w:p>
    <w:p w14:paraId="0A02AF99" w14:textId="6DBF585C"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8" w:history="1">
        <w:r w:rsidRPr="00733C3A">
          <w:rPr>
            <w:rStyle w:val="Hyperlink"/>
            <w:sz w:val="20"/>
            <w:szCs w:val="20"/>
          </w:rPr>
          <w:t>14 DA PUBLICAÇÃO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_Toc211374018 \h </w:instrText>
        </w:r>
        <w:r w:rsidRPr="00733C3A">
          <w:rPr>
            <w:webHidden/>
            <w:sz w:val="20"/>
            <w:szCs w:val="20"/>
          </w:rPr>
        </w:r>
        <w:r w:rsidRPr="00733C3A">
          <w:rPr>
            <w:webHidden/>
            <w:sz w:val="20"/>
            <w:szCs w:val="20"/>
          </w:rPr>
          <w:fldChar w:fldCharType="separate"/>
        </w:r>
        <w:r w:rsidRPr="00733C3A">
          <w:rPr>
            <w:webHidden/>
            <w:sz w:val="20"/>
            <w:szCs w:val="20"/>
          </w:rPr>
          <w:t>15</w:t>
        </w:r>
        <w:r w:rsidRPr="00733C3A">
          <w:rPr>
            <w:webHidden/>
            <w:sz w:val="20"/>
            <w:szCs w:val="20"/>
          </w:rPr>
          <w:fldChar w:fldCharType="end"/>
        </w:r>
      </w:hyperlink>
    </w:p>
    <w:p w14:paraId="24173AE1" w14:textId="7029CDFC"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19" w:history="1">
        <w:r w:rsidRPr="00733C3A">
          <w:rPr>
            <w:rStyle w:val="Hyperlink"/>
            <w:sz w:val="20"/>
            <w:szCs w:val="20"/>
          </w:rPr>
          <w:t>15 OS RECURSOS ADMINISTRATIVOS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_Toc211374019 \h </w:instrText>
        </w:r>
        <w:r w:rsidRPr="00733C3A">
          <w:rPr>
            <w:webHidden/>
            <w:sz w:val="20"/>
            <w:szCs w:val="20"/>
          </w:rPr>
        </w:r>
        <w:r w:rsidRPr="00733C3A">
          <w:rPr>
            <w:webHidden/>
            <w:sz w:val="20"/>
            <w:szCs w:val="20"/>
          </w:rPr>
          <w:fldChar w:fldCharType="separate"/>
        </w:r>
        <w:r w:rsidRPr="00733C3A">
          <w:rPr>
            <w:webHidden/>
            <w:sz w:val="20"/>
            <w:szCs w:val="20"/>
          </w:rPr>
          <w:t>15</w:t>
        </w:r>
        <w:r w:rsidRPr="00733C3A">
          <w:rPr>
            <w:webHidden/>
            <w:sz w:val="20"/>
            <w:szCs w:val="20"/>
          </w:rPr>
          <w:fldChar w:fldCharType="end"/>
        </w:r>
      </w:hyperlink>
    </w:p>
    <w:p w14:paraId="2A3A895B" w14:textId="38D3612B"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0" w:history="1">
        <w:r w:rsidRPr="00733C3A">
          <w:rPr>
            <w:rStyle w:val="Hyperlink"/>
            <w:sz w:val="20"/>
            <w:szCs w:val="20"/>
          </w:rPr>
          <w:t>16 DA ASSINATURA DO CONTRATO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_Toc211374020 \h </w:instrText>
        </w:r>
        <w:r w:rsidRPr="00733C3A">
          <w:rPr>
            <w:webHidden/>
            <w:sz w:val="20"/>
            <w:szCs w:val="20"/>
          </w:rPr>
        </w:r>
        <w:r w:rsidRPr="00733C3A">
          <w:rPr>
            <w:webHidden/>
            <w:sz w:val="20"/>
            <w:szCs w:val="20"/>
          </w:rPr>
          <w:fldChar w:fldCharType="separate"/>
        </w:r>
        <w:r w:rsidRPr="00733C3A">
          <w:rPr>
            <w:webHidden/>
            <w:sz w:val="20"/>
            <w:szCs w:val="20"/>
          </w:rPr>
          <w:t>16</w:t>
        </w:r>
        <w:r w:rsidRPr="00733C3A">
          <w:rPr>
            <w:webHidden/>
            <w:sz w:val="20"/>
            <w:szCs w:val="20"/>
          </w:rPr>
          <w:fldChar w:fldCharType="end"/>
        </w:r>
      </w:hyperlink>
    </w:p>
    <w:p w14:paraId="22B423B4" w14:textId="4E94586E"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1" w:history="1">
        <w:r w:rsidRPr="00733C3A">
          <w:rPr>
            <w:rStyle w:val="Hyperlink"/>
            <w:sz w:val="20"/>
            <w:szCs w:val="20"/>
          </w:rPr>
          <w:t>17 A EXECUÇÃO DOS SERVIÇOS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_Toc211374021 \h </w:instrText>
        </w:r>
        <w:r w:rsidRPr="00733C3A">
          <w:rPr>
            <w:webHidden/>
            <w:sz w:val="20"/>
            <w:szCs w:val="20"/>
          </w:rPr>
        </w:r>
        <w:r w:rsidRPr="00733C3A">
          <w:rPr>
            <w:webHidden/>
            <w:sz w:val="20"/>
            <w:szCs w:val="20"/>
          </w:rPr>
          <w:fldChar w:fldCharType="separate"/>
        </w:r>
        <w:r w:rsidRPr="00733C3A">
          <w:rPr>
            <w:webHidden/>
            <w:sz w:val="20"/>
            <w:szCs w:val="20"/>
          </w:rPr>
          <w:t>16</w:t>
        </w:r>
        <w:r w:rsidRPr="00733C3A">
          <w:rPr>
            <w:webHidden/>
            <w:sz w:val="20"/>
            <w:szCs w:val="20"/>
          </w:rPr>
          <w:fldChar w:fldCharType="end"/>
        </w:r>
      </w:hyperlink>
    </w:p>
    <w:p w14:paraId="73CA7A58" w14:textId="405FA010"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2" w:history="1">
        <w:r w:rsidRPr="00733C3A">
          <w:rPr>
            <w:rStyle w:val="Hyperlink"/>
            <w:sz w:val="20"/>
            <w:szCs w:val="20"/>
          </w:rPr>
          <w:t>18 A VIGÊNCIA DO CONTRATO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_Toc211374022 \h </w:instrText>
        </w:r>
        <w:r w:rsidRPr="00733C3A">
          <w:rPr>
            <w:webHidden/>
            <w:sz w:val="20"/>
            <w:szCs w:val="20"/>
          </w:rPr>
        </w:r>
        <w:r w:rsidRPr="00733C3A">
          <w:rPr>
            <w:webHidden/>
            <w:sz w:val="20"/>
            <w:szCs w:val="20"/>
          </w:rPr>
          <w:fldChar w:fldCharType="separate"/>
        </w:r>
        <w:r w:rsidRPr="00733C3A">
          <w:rPr>
            <w:webHidden/>
            <w:sz w:val="20"/>
            <w:szCs w:val="20"/>
          </w:rPr>
          <w:t>16</w:t>
        </w:r>
        <w:r w:rsidRPr="00733C3A">
          <w:rPr>
            <w:webHidden/>
            <w:sz w:val="20"/>
            <w:szCs w:val="20"/>
          </w:rPr>
          <w:fldChar w:fldCharType="end"/>
        </w:r>
      </w:hyperlink>
    </w:p>
    <w:p w14:paraId="39C46686" w14:textId="00E066AE"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3" w:history="1">
        <w:r w:rsidRPr="00733C3A">
          <w:rPr>
            <w:rStyle w:val="Hyperlink"/>
            <w:sz w:val="20"/>
            <w:szCs w:val="20"/>
          </w:rPr>
          <w:t>19 DO ACOMPANHAMENTO DO CONTRATO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_Toc211374023 \h </w:instrText>
        </w:r>
        <w:r w:rsidRPr="00733C3A">
          <w:rPr>
            <w:webHidden/>
            <w:sz w:val="20"/>
            <w:szCs w:val="20"/>
          </w:rPr>
        </w:r>
        <w:r w:rsidRPr="00733C3A">
          <w:rPr>
            <w:webHidden/>
            <w:sz w:val="20"/>
            <w:szCs w:val="20"/>
          </w:rPr>
          <w:fldChar w:fldCharType="separate"/>
        </w:r>
        <w:r w:rsidRPr="00733C3A">
          <w:rPr>
            <w:webHidden/>
            <w:sz w:val="20"/>
            <w:szCs w:val="20"/>
          </w:rPr>
          <w:t>16</w:t>
        </w:r>
        <w:r w:rsidRPr="00733C3A">
          <w:rPr>
            <w:webHidden/>
            <w:sz w:val="20"/>
            <w:szCs w:val="20"/>
          </w:rPr>
          <w:fldChar w:fldCharType="end"/>
        </w:r>
      </w:hyperlink>
    </w:p>
    <w:p w14:paraId="3E9DF387" w14:textId="7889F2FB"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4" w:history="1">
        <w:r w:rsidRPr="00733C3A">
          <w:rPr>
            <w:rStyle w:val="Hyperlink"/>
            <w:sz w:val="20"/>
            <w:szCs w:val="20"/>
          </w:rPr>
          <w:t>20 DA DOTAÇÃO ORÇAMENTÁRIA</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_Toc211374024 \h </w:instrText>
        </w:r>
        <w:r w:rsidRPr="00733C3A">
          <w:rPr>
            <w:webHidden/>
            <w:sz w:val="20"/>
            <w:szCs w:val="20"/>
          </w:rPr>
        </w:r>
        <w:r w:rsidRPr="00733C3A">
          <w:rPr>
            <w:webHidden/>
            <w:sz w:val="20"/>
            <w:szCs w:val="20"/>
          </w:rPr>
          <w:fldChar w:fldCharType="separate"/>
        </w:r>
        <w:r w:rsidRPr="00733C3A">
          <w:rPr>
            <w:webHidden/>
            <w:sz w:val="20"/>
            <w:szCs w:val="20"/>
          </w:rPr>
          <w:t>16</w:t>
        </w:r>
        <w:r w:rsidRPr="00733C3A">
          <w:rPr>
            <w:webHidden/>
            <w:sz w:val="20"/>
            <w:szCs w:val="20"/>
          </w:rPr>
          <w:fldChar w:fldCharType="end"/>
        </w:r>
      </w:hyperlink>
    </w:p>
    <w:p w14:paraId="4C945B82" w14:textId="055847C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5" w:history="1">
        <w:r w:rsidRPr="00733C3A">
          <w:rPr>
            <w:rStyle w:val="Hyperlink"/>
            <w:sz w:val="20"/>
            <w:szCs w:val="20"/>
          </w:rPr>
          <w:t>21 DO PAGAMENTO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_Toc211374025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72875F6B" w14:textId="47941824"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6" w:history="1">
        <w:r w:rsidRPr="00733C3A">
          <w:rPr>
            <w:rStyle w:val="Hyperlink"/>
            <w:sz w:val="20"/>
            <w:szCs w:val="20"/>
          </w:rPr>
          <w:t>22 ALTERAÇÃO DE PREÇOS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_Toc211374026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4E6479DE" w14:textId="0B7E7E04"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7" w:history="1">
        <w:r w:rsidRPr="00733C3A">
          <w:rPr>
            <w:rStyle w:val="Hyperlink"/>
            <w:sz w:val="20"/>
            <w:szCs w:val="20"/>
          </w:rPr>
          <w:t>23 DA INEXEGIBILIDADE DE LICITAÇÃO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_Toc211374027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7FA405FF" w14:textId="4B7F8A3A"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8" w:history="1">
        <w:r w:rsidRPr="00733C3A">
          <w:rPr>
            <w:rStyle w:val="Hyperlink"/>
            <w:sz w:val="20"/>
            <w:szCs w:val="20"/>
          </w:rPr>
          <w:t>24 DA RESCISÃO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_Toc211374028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52870B5C" w14:textId="44EAB980"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29" w:history="1">
        <w:r w:rsidRPr="00733C3A">
          <w:rPr>
            <w:rStyle w:val="Hyperlink"/>
            <w:sz w:val="20"/>
            <w:szCs w:val="20"/>
          </w:rPr>
          <w:t>25 RECURSOS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_Toc211374029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21CBAEDA" w14:textId="1F8BD11D"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0" w:history="1">
        <w:r w:rsidRPr="00733C3A">
          <w:rPr>
            <w:rStyle w:val="Hyperlink"/>
            <w:sz w:val="20"/>
            <w:szCs w:val="20"/>
          </w:rPr>
          <w:t>26 SANÇÕES ADMINISTRATIVAS PARA O CASO DE INADIMPLIMENTO DOS SERVIÇOS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_Toc211374030 \h </w:instrText>
        </w:r>
        <w:r w:rsidRPr="00733C3A">
          <w:rPr>
            <w:webHidden/>
            <w:sz w:val="20"/>
            <w:szCs w:val="20"/>
          </w:rPr>
        </w:r>
        <w:r w:rsidRPr="00733C3A">
          <w:rPr>
            <w:webHidden/>
            <w:sz w:val="20"/>
            <w:szCs w:val="20"/>
          </w:rPr>
          <w:fldChar w:fldCharType="separate"/>
        </w:r>
        <w:r w:rsidRPr="00733C3A">
          <w:rPr>
            <w:webHidden/>
            <w:sz w:val="20"/>
            <w:szCs w:val="20"/>
          </w:rPr>
          <w:t>17</w:t>
        </w:r>
        <w:r w:rsidRPr="00733C3A">
          <w:rPr>
            <w:webHidden/>
            <w:sz w:val="20"/>
            <w:szCs w:val="20"/>
          </w:rPr>
          <w:fldChar w:fldCharType="end"/>
        </w:r>
      </w:hyperlink>
    </w:p>
    <w:p w14:paraId="1DFFA04A" w14:textId="5324CC25"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1" w:history="1">
        <w:r w:rsidRPr="00733C3A">
          <w:rPr>
            <w:rStyle w:val="Hyperlink"/>
            <w:sz w:val="20"/>
            <w:szCs w:val="20"/>
          </w:rPr>
          <w:t>27 DAS PENALIDADES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_Toc211374031 \h </w:instrText>
        </w:r>
        <w:r w:rsidRPr="00733C3A">
          <w:rPr>
            <w:webHidden/>
            <w:sz w:val="20"/>
            <w:szCs w:val="20"/>
          </w:rPr>
        </w:r>
        <w:r w:rsidRPr="00733C3A">
          <w:rPr>
            <w:webHidden/>
            <w:sz w:val="20"/>
            <w:szCs w:val="20"/>
          </w:rPr>
          <w:fldChar w:fldCharType="separate"/>
        </w:r>
        <w:r w:rsidRPr="00733C3A">
          <w:rPr>
            <w:webHidden/>
            <w:sz w:val="20"/>
            <w:szCs w:val="20"/>
          </w:rPr>
          <w:t>18</w:t>
        </w:r>
        <w:r w:rsidRPr="00733C3A">
          <w:rPr>
            <w:webHidden/>
            <w:sz w:val="20"/>
            <w:szCs w:val="20"/>
          </w:rPr>
          <w:fldChar w:fldCharType="end"/>
        </w:r>
      </w:hyperlink>
    </w:p>
    <w:p w14:paraId="72B4E81C" w14:textId="6B5D27F9"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2" w:history="1">
        <w:r w:rsidRPr="00733C3A">
          <w:rPr>
            <w:rStyle w:val="Hyperlink"/>
            <w:sz w:val="20"/>
            <w:szCs w:val="20"/>
          </w:rPr>
          <w:t>28 DA MULTA</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_Toc211374032 \h </w:instrText>
        </w:r>
        <w:r w:rsidRPr="00733C3A">
          <w:rPr>
            <w:webHidden/>
            <w:sz w:val="20"/>
            <w:szCs w:val="20"/>
          </w:rPr>
        </w:r>
        <w:r w:rsidRPr="00733C3A">
          <w:rPr>
            <w:webHidden/>
            <w:sz w:val="20"/>
            <w:szCs w:val="20"/>
          </w:rPr>
          <w:fldChar w:fldCharType="separate"/>
        </w:r>
        <w:r w:rsidRPr="00733C3A">
          <w:rPr>
            <w:webHidden/>
            <w:sz w:val="20"/>
            <w:szCs w:val="20"/>
          </w:rPr>
          <w:t>18</w:t>
        </w:r>
        <w:r w:rsidRPr="00733C3A">
          <w:rPr>
            <w:webHidden/>
            <w:sz w:val="20"/>
            <w:szCs w:val="20"/>
          </w:rPr>
          <w:fldChar w:fldCharType="end"/>
        </w:r>
      </w:hyperlink>
    </w:p>
    <w:p w14:paraId="213960FA" w14:textId="22662AD8"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3" w:history="1">
        <w:r w:rsidRPr="00733C3A">
          <w:rPr>
            <w:rStyle w:val="Hyperlink"/>
            <w:sz w:val="20"/>
            <w:szCs w:val="20"/>
          </w:rPr>
          <w:t>29 DA PUBLICAÇÃO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_Toc211374033 \h </w:instrText>
        </w:r>
        <w:r w:rsidRPr="00733C3A">
          <w:rPr>
            <w:webHidden/>
            <w:sz w:val="20"/>
            <w:szCs w:val="20"/>
          </w:rPr>
        </w:r>
        <w:r w:rsidRPr="00733C3A">
          <w:rPr>
            <w:webHidden/>
            <w:sz w:val="20"/>
            <w:szCs w:val="20"/>
          </w:rPr>
          <w:fldChar w:fldCharType="separate"/>
        </w:r>
        <w:r w:rsidRPr="00733C3A">
          <w:rPr>
            <w:webHidden/>
            <w:sz w:val="20"/>
            <w:szCs w:val="20"/>
          </w:rPr>
          <w:t>18</w:t>
        </w:r>
        <w:r w:rsidRPr="00733C3A">
          <w:rPr>
            <w:webHidden/>
            <w:sz w:val="20"/>
            <w:szCs w:val="20"/>
          </w:rPr>
          <w:fldChar w:fldCharType="end"/>
        </w:r>
      </w:hyperlink>
    </w:p>
    <w:p w14:paraId="314A1264" w14:textId="23E1006D"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4" w:history="1">
        <w:r w:rsidRPr="00733C3A">
          <w:rPr>
            <w:rStyle w:val="Hyperlink"/>
            <w:sz w:val="20"/>
            <w:szCs w:val="20"/>
          </w:rPr>
          <w:t>31 CASOS OMISSOS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_Toc211374034 \h </w:instrText>
        </w:r>
        <w:r w:rsidRPr="00733C3A">
          <w:rPr>
            <w:webHidden/>
            <w:sz w:val="20"/>
            <w:szCs w:val="20"/>
          </w:rPr>
        </w:r>
        <w:r w:rsidRPr="00733C3A">
          <w:rPr>
            <w:webHidden/>
            <w:sz w:val="20"/>
            <w:szCs w:val="20"/>
          </w:rPr>
          <w:fldChar w:fldCharType="separate"/>
        </w:r>
        <w:r w:rsidRPr="00733C3A">
          <w:rPr>
            <w:webHidden/>
            <w:sz w:val="20"/>
            <w:szCs w:val="20"/>
          </w:rPr>
          <w:t>18</w:t>
        </w:r>
        <w:r w:rsidRPr="00733C3A">
          <w:rPr>
            <w:webHidden/>
            <w:sz w:val="20"/>
            <w:szCs w:val="20"/>
          </w:rPr>
          <w:fldChar w:fldCharType="end"/>
        </w:r>
      </w:hyperlink>
    </w:p>
    <w:p w14:paraId="01B04951" w14:textId="25280377" w:rsidR="00733C3A" w:rsidRPr="00733C3A" w:rsidRDefault="00733C3A">
      <w:pPr>
        <w:pStyle w:val="Sumrio1"/>
        <w:rPr>
          <w:rFonts w:asciiTheme="minorHAnsi" w:eastAsiaTheme="minorEastAsia" w:hAnsiTheme="minorHAnsi" w:cstheme="minorBidi"/>
          <w:w w:val="100"/>
          <w:sz w:val="20"/>
          <w:szCs w:val="20"/>
          <w:lang w:val="pt-BR" w:eastAsia="pt-BR"/>
        </w:rPr>
      </w:pPr>
      <w:hyperlink w:anchor="_Toc211374035" w:history="1">
        <w:r w:rsidRPr="00733C3A">
          <w:rPr>
            <w:rStyle w:val="Hyperlink"/>
            <w:sz w:val="20"/>
            <w:szCs w:val="20"/>
          </w:rPr>
          <w:t>31 DAS DISPOSIÇÕES FINAIS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_Toc211374035 \h </w:instrText>
        </w:r>
        <w:r w:rsidRPr="00733C3A">
          <w:rPr>
            <w:webHidden/>
            <w:sz w:val="20"/>
            <w:szCs w:val="20"/>
          </w:rPr>
        </w:r>
        <w:r w:rsidRPr="00733C3A">
          <w:rPr>
            <w:webHidden/>
            <w:sz w:val="20"/>
            <w:szCs w:val="20"/>
          </w:rPr>
          <w:fldChar w:fldCharType="separate"/>
        </w:r>
        <w:r w:rsidRPr="00733C3A">
          <w:rPr>
            <w:webHidden/>
            <w:sz w:val="20"/>
            <w:szCs w:val="20"/>
          </w:rPr>
          <w:t>18</w:t>
        </w:r>
        <w:r w:rsidRPr="00733C3A">
          <w:rPr>
            <w:webHidden/>
            <w:sz w:val="20"/>
            <w:szCs w:val="20"/>
          </w:rPr>
          <w:fldChar w:fldCharType="end"/>
        </w:r>
      </w:hyperlink>
    </w:p>
    <w:p w14:paraId="62F96ABC" w14:textId="2095619D" w:rsidR="00733C3A" w:rsidRPr="00733C3A" w:rsidRDefault="00733C3A">
      <w:pPr>
        <w:pStyle w:val="Sumrio1"/>
        <w:rPr>
          <w:rFonts w:asciiTheme="minorHAnsi" w:eastAsiaTheme="minorEastAsia" w:hAnsiTheme="minorHAnsi" w:cstheme="minorBidi"/>
          <w:w w:val="100"/>
          <w:sz w:val="20"/>
          <w:szCs w:val="20"/>
          <w:lang w:val="pt-BR" w:eastAsia="pt-BR"/>
        </w:rPr>
      </w:pPr>
      <w:hyperlink r:id="rId11" w:anchor="_Toc211374036" w:history="1">
        <w:r w:rsidRPr="00733C3A">
          <w:rPr>
            <w:rStyle w:val="Hyperlink"/>
            <w:sz w:val="20"/>
            <w:szCs w:val="20"/>
          </w:rPr>
          <w:t>ANEXO</w:t>
        </w:r>
        <w:r w:rsidRPr="00733C3A">
          <w:rPr>
            <w:rStyle w:val="Hyperlink"/>
            <w:spacing w:val="-4"/>
            <w:sz w:val="20"/>
            <w:szCs w:val="20"/>
          </w:rPr>
          <w:t xml:space="preserve"> </w:t>
        </w:r>
        <w:r w:rsidRPr="00733C3A">
          <w:rPr>
            <w:rStyle w:val="Hyperlink"/>
            <w:sz w:val="20"/>
            <w:szCs w:val="20"/>
          </w:rPr>
          <w:t>I</w:t>
        </w:r>
        <w:r w:rsidRPr="00733C3A">
          <w:rPr>
            <w:rStyle w:val="Hyperlink"/>
            <w:spacing w:val="-3"/>
            <w:sz w:val="20"/>
            <w:szCs w:val="20"/>
          </w:rPr>
          <w:t xml:space="preserve"> </w:t>
        </w:r>
        <w:r w:rsidRPr="00733C3A">
          <w:rPr>
            <w:rStyle w:val="Hyperlink"/>
            <w:sz w:val="20"/>
            <w:szCs w:val="20"/>
          </w:rPr>
          <w:t>-</w:t>
        </w:r>
        <w:r w:rsidRPr="00733C3A">
          <w:rPr>
            <w:rStyle w:val="Hyperlink"/>
            <w:spacing w:val="-4"/>
            <w:sz w:val="20"/>
            <w:szCs w:val="20"/>
          </w:rPr>
          <w:t xml:space="preserve"> </w:t>
        </w:r>
        <w:r w:rsidRPr="00733C3A">
          <w:rPr>
            <w:rStyle w:val="Hyperlink"/>
            <w:sz w:val="20"/>
            <w:szCs w:val="20"/>
          </w:rPr>
          <w:t>MINUTA</w:t>
        </w:r>
        <w:r w:rsidRPr="00733C3A">
          <w:rPr>
            <w:rStyle w:val="Hyperlink"/>
            <w:spacing w:val="-5"/>
            <w:sz w:val="20"/>
            <w:szCs w:val="20"/>
          </w:rPr>
          <w:t xml:space="preserve"> </w:t>
        </w:r>
        <w:r w:rsidRPr="00733C3A">
          <w:rPr>
            <w:rStyle w:val="Hyperlink"/>
            <w:sz w:val="20"/>
            <w:szCs w:val="20"/>
          </w:rPr>
          <w:t>DO</w:t>
        </w:r>
        <w:r w:rsidRPr="00733C3A">
          <w:rPr>
            <w:rStyle w:val="Hyperlink"/>
            <w:spacing w:val="-6"/>
            <w:sz w:val="20"/>
            <w:szCs w:val="20"/>
          </w:rPr>
          <w:t xml:space="preserve"> </w:t>
        </w:r>
        <w:r w:rsidRPr="00733C3A">
          <w:rPr>
            <w:rStyle w:val="Hyperlink"/>
            <w:sz w:val="20"/>
            <w:szCs w:val="20"/>
          </w:rPr>
          <w:t>CONTRATO</w:t>
        </w:r>
        <w:r w:rsidRPr="00733C3A">
          <w:rPr>
            <w:rStyle w:val="Hyperlink"/>
            <w:spacing w:val="-4"/>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z w:val="20"/>
            <w:szCs w:val="20"/>
          </w:rPr>
          <w:t>PRESTAÇÃO</w:t>
        </w:r>
        <w:r w:rsidRPr="00733C3A">
          <w:rPr>
            <w:rStyle w:val="Hyperlink"/>
            <w:spacing w:val="-3"/>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pacing w:val="-2"/>
            <w:sz w:val="20"/>
            <w:szCs w:val="20"/>
          </w:rPr>
          <w:t>SERVIÇOS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_Toc211374036 \h </w:instrText>
        </w:r>
        <w:r w:rsidRPr="00733C3A">
          <w:rPr>
            <w:webHidden/>
            <w:sz w:val="20"/>
            <w:szCs w:val="20"/>
          </w:rPr>
        </w:r>
        <w:r w:rsidRPr="00733C3A">
          <w:rPr>
            <w:webHidden/>
            <w:sz w:val="20"/>
            <w:szCs w:val="20"/>
          </w:rPr>
          <w:fldChar w:fldCharType="separate"/>
        </w:r>
        <w:r w:rsidRPr="00733C3A">
          <w:rPr>
            <w:webHidden/>
            <w:sz w:val="20"/>
            <w:szCs w:val="20"/>
          </w:rPr>
          <w:t>20</w:t>
        </w:r>
        <w:r w:rsidRPr="00733C3A">
          <w:rPr>
            <w:webHidden/>
            <w:sz w:val="20"/>
            <w:szCs w:val="20"/>
          </w:rPr>
          <w:fldChar w:fldCharType="end"/>
        </w:r>
      </w:hyperlink>
    </w:p>
    <w:p w14:paraId="1580A4FD" w14:textId="097FF8D8" w:rsidR="00733C3A" w:rsidRPr="00733C3A" w:rsidRDefault="00733C3A">
      <w:pPr>
        <w:pStyle w:val="Sumrio1"/>
        <w:rPr>
          <w:rFonts w:asciiTheme="minorHAnsi" w:eastAsiaTheme="minorEastAsia" w:hAnsiTheme="minorHAnsi" w:cstheme="minorBidi"/>
          <w:w w:val="100"/>
          <w:sz w:val="20"/>
          <w:szCs w:val="20"/>
          <w:lang w:val="pt-BR" w:eastAsia="pt-BR"/>
        </w:rPr>
      </w:pPr>
      <w:hyperlink r:id="rId12" w:anchor="_Toc211374037" w:history="1">
        <w:r w:rsidRPr="00733C3A">
          <w:rPr>
            <w:rStyle w:val="Hyperlink"/>
            <w:sz w:val="20"/>
            <w:szCs w:val="20"/>
          </w:rPr>
          <w:t>ANEXO</w:t>
        </w:r>
        <w:r w:rsidRPr="00733C3A">
          <w:rPr>
            <w:rStyle w:val="Hyperlink"/>
            <w:spacing w:val="-7"/>
            <w:sz w:val="20"/>
            <w:szCs w:val="20"/>
          </w:rPr>
          <w:t xml:space="preserve"> </w:t>
        </w:r>
        <w:r w:rsidRPr="00733C3A">
          <w:rPr>
            <w:rStyle w:val="Hyperlink"/>
            <w:sz w:val="20"/>
            <w:szCs w:val="20"/>
          </w:rPr>
          <w:t>II</w:t>
        </w:r>
        <w:r w:rsidRPr="00733C3A">
          <w:rPr>
            <w:rStyle w:val="Hyperlink"/>
            <w:spacing w:val="-5"/>
            <w:sz w:val="20"/>
            <w:szCs w:val="20"/>
          </w:rPr>
          <w:t xml:space="preserve"> </w:t>
        </w:r>
        <w:r w:rsidRPr="00733C3A">
          <w:rPr>
            <w:rStyle w:val="Hyperlink"/>
            <w:sz w:val="20"/>
            <w:szCs w:val="20"/>
          </w:rPr>
          <w:t>–</w:t>
        </w:r>
        <w:r w:rsidRPr="00733C3A">
          <w:rPr>
            <w:rStyle w:val="Hyperlink"/>
            <w:spacing w:val="-5"/>
            <w:sz w:val="20"/>
            <w:szCs w:val="20"/>
          </w:rPr>
          <w:t xml:space="preserve"> </w:t>
        </w:r>
        <w:r w:rsidRPr="00733C3A">
          <w:rPr>
            <w:rStyle w:val="Hyperlink"/>
            <w:sz w:val="20"/>
            <w:szCs w:val="20"/>
          </w:rPr>
          <w:t>ESPECIFICAÇÃO</w:t>
        </w:r>
        <w:r w:rsidRPr="00733C3A">
          <w:rPr>
            <w:rStyle w:val="Hyperlink"/>
            <w:spacing w:val="-5"/>
            <w:sz w:val="20"/>
            <w:szCs w:val="20"/>
          </w:rPr>
          <w:t xml:space="preserve"> </w:t>
        </w:r>
        <w:r w:rsidRPr="00733C3A">
          <w:rPr>
            <w:rStyle w:val="Hyperlink"/>
            <w:sz w:val="20"/>
            <w:szCs w:val="20"/>
          </w:rPr>
          <w:t>DOS</w:t>
        </w:r>
        <w:r w:rsidRPr="00733C3A">
          <w:rPr>
            <w:rStyle w:val="Hyperlink"/>
            <w:spacing w:val="-6"/>
            <w:sz w:val="20"/>
            <w:szCs w:val="20"/>
          </w:rPr>
          <w:t xml:space="preserve"> </w:t>
        </w:r>
        <w:r w:rsidRPr="00733C3A">
          <w:rPr>
            <w:rStyle w:val="Hyperlink"/>
            <w:sz w:val="20"/>
            <w:szCs w:val="20"/>
          </w:rPr>
          <w:t>PROCEDIMENTOS</w:t>
        </w:r>
        <w:r w:rsidRPr="00733C3A">
          <w:rPr>
            <w:rStyle w:val="Hyperlink"/>
            <w:spacing w:val="-5"/>
            <w:sz w:val="20"/>
            <w:szCs w:val="20"/>
          </w:rPr>
          <w:t xml:space="preserve"> </w:t>
        </w:r>
        <w:r w:rsidRPr="00733C3A">
          <w:rPr>
            <w:rStyle w:val="Hyperlink"/>
            <w:sz w:val="20"/>
            <w:szCs w:val="20"/>
          </w:rPr>
          <w:t>COM</w:t>
        </w:r>
        <w:r w:rsidRPr="00733C3A">
          <w:rPr>
            <w:rStyle w:val="Hyperlink"/>
            <w:spacing w:val="-7"/>
            <w:sz w:val="20"/>
            <w:szCs w:val="20"/>
          </w:rPr>
          <w:t xml:space="preserve"> </w:t>
        </w:r>
        <w:r w:rsidRPr="00733C3A">
          <w:rPr>
            <w:rStyle w:val="Hyperlink"/>
            <w:spacing w:val="-2"/>
            <w:sz w:val="20"/>
            <w:szCs w:val="20"/>
          </w:rPr>
          <w:t>VALORES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_Toc211374037 \h </w:instrText>
        </w:r>
        <w:r w:rsidRPr="00733C3A">
          <w:rPr>
            <w:webHidden/>
            <w:sz w:val="20"/>
            <w:szCs w:val="20"/>
          </w:rPr>
        </w:r>
        <w:r w:rsidRPr="00733C3A">
          <w:rPr>
            <w:webHidden/>
            <w:sz w:val="20"/>
            <w:szCs w:val="20"/>
          </w:rPr>
          <w:fldChar w:fldCharType="separate"/>
        </w:r>
        <w:r w:rsidRPr="00733C3A">
          <w:rPr>
            <w:webHidden/>
            <w:sz w:val="20"/>
            <w:szCs w:val="20"/>
          </w:rPr>
          <w:t>28</w:t>
        </w:r>
        <w:r w:rsidRPr="00733C3A">
          <w:rPr>
            <w:webHidden/>
            <w:sz w:val="20"/>
            <w:szCs w:val="20"/>
          </w:rPr>
          <w:fldChar w:fldCharType="end"/>
        </w:r>
      </w:hyperlink>
    </w:p>
    <w:p w14:paraId="03463D9A" w14:textId="6E87BA2A" w:rsidR="00733C3A" w:rsidRPr="00733C3A" w:rsidRDefault="00733C3A">
      <w:pPr>
        <w:pStyle w:val="Sumrio1"/>
        <w:rPr>
          <w:rFonts w:asciiTheme="minorHAnsi" w:eastAsiaTheme="minorEastAsia" w:hAnsiTheme="minorHAnsi" w:cstheme="minorBidi"/>
          <w:w w:val="100"/>
          <w:sz w:val="20"/>
          <w:szCs w:val="20"/>
          <w:lang w:val="pt-BR" w:eastAsia="pt-BR"/>
        </w:rPr>
      </w:pPr>
      <w:hyperlink r:id="rId13" w:anchor="_Toc211374038" w:history="1">
        <w:r w:rsidRPr="00733C3A">
          <w:rPr>
            <w:rStyle w:val="Hyperlink"/>
            <w:sz w:val="20"/>
            <w:szCs w:val="20"/>
          </w:rPr>
          <w:t>ANEXO</w:t>
        </w:r>
        <w:r w:rsidRPr="00733C3A">
          <w:rPr>
            <w:rStyle w:val="Hyperlink"/>
            <w:spacing w:val="-3"/>
            <w:sz w:val="20"/>
            <w:szCs w:val="20"/>
          </w:rPr>
          <w:t xml:space="preserve"> </w:t>
        </w:r>
        <w:r w:rsidRPr="00733C3A">
          <w:rPr>
            <w:rStyle w:val="Hyperlink"/>
            <w:sz w:val="20"/>
            <w:szCs w:val="20"/>
          </w:rPr>
          <w:t>III</w:t>
        </w:r>
        <w:r w:rsidRPr="00733C3A">
          <w:rPr>
            <w:rStyle w:val="Hyperlink"/>
            <w:spacing w:val="-5"/>
            <w:sz w:val="20"/>
            <w:szCs w:val="20"/>
          </w:rPr>
          <w:t xml:space="preserve"> </w:t>
        </w:r>
        <w:r w:rsidRPr="00733C3A">
          <w:rPr>
            <w:rStyle w:val="Hyperlink"/>
            <w:sz w:val="20"/>
            <w:szCs w:val="20"/>
          </w:rPr>
          <w:t>-</w:t>
        </w:r>
        <w:r w:rsidRPr="00733C3A">
          <w:rPr>
            <w:rStyle w:val="Hyperlink"/>
            <w:spacing w:val="-2"/>
            <w:sz w:val="20"/>
            <w:szCs w:val="20"/>
          </w:rPr>
          <w:t xml:space="preserve"> </w:t>
        </w:r>
        <w:r w:rsidRPr="00733C3A">
          <w:rPr>
            <w:rStyle w:val="Hyperlink"/>
            <w:sz w:val="20"/>
            <w:szCs w:val="20"/>
          </w:rPr>
          <w:t>CARTA</w:t>
        </w:r>
        <w:r w:rsidRPr="00733C3A">
          <w:rPr>
            <w:rStyle w:val="Hyperlink"/>
            <w:spacing w:val="-4"/>
            <w:sz w:val="20"/>
            <w:szCs w:val="20"/>
          </w:rPr>
          <w:t xml:space="preserve"> </w:t>
        </w:r>
        <w:r w:rsidRPr="00733C3A">
          <w:rPr>
            <w:rStyle w:val="Hyperlink"/>
            <w:sz w:val="20"/>
            <w:szCs w:val="20"/>
          </w:rPr>
          <w:t>DE</w:t>
        </w:r>
        <w:r w:rsidRPr="00733C3A">
          <w:rPr>
            <w:rStyle w:val="Hyperlink"/>
            <w:spacing w:val="-2"/>
            <w:sz w:val="20"/>
            <w:szCs w:val="20"/>
          </w:rPr>
          <w:t xml:space="preserve"> CREDENCIAMENTO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_Toc211374038 \h </w:instrText>
        </w:r>
        <w:r w:rsidRPr="00733C3A">
          <w:rPr>
            <w:webHidden/>
            <w:sz w:val="20"/>
            <w:szCs w:val="20"/>
          </w:rPr>
        </w:r>
        <w:r w:rsidRPr="00733C3A">
          <w:rPr>
            <w:webHidden/>
            <w:sz w:val="20"/>
            <w:szCs w:val="20"/>
          </w:rPr>
          <w:fldChar w:fldCharType="separate"/>
        </w:r>
        <w:r w:rsidRPr="00733C3A">
          <w:rPr>
            <w:webHidden/>
            <w:sz w:val="20"/>
            <w:szCs w:val="20"/>
          </w:rPr>
          <w:t>30</w:t>
        </w:r>
        <w:r w:rsidRPr="00733C3A">
          <w:rPr>
            <w:webHidden/>
            <w:sz w:val="20"/>
            <w:szCs w:val="20"/>
          </w:rPr>
          <w:fldChar w:fldCharType="end"/>
        </w:r>
      </w:hyperlink>
    </w:p>
    <w:p w14:paraId="38B5FF8F" w14:textId="442C52AF" w:rsidR="00733C3A" w:rsidRPr="00733C3A" w:rsidRDefault="00733C3A">
      <w:pPr>
        <w:pStyle w:val="Sumrio1"/>
        <w:rPr>
          <w:rFonts w:asciiTheme="minorHAnsi" w:eastAsiaTheme="minorEastAsia" w:hAnsiTheme="minorHAnsi" w:cstheme="minorBidi"/>
          <w:w w:val="100"/>
          <w:sz w:val="20"/>
          <w:szCs w:val="20"/>
          <w:lang w:val="pt-BR" w:eastAsia="pt-BR"/>
        </w:rPr>
      </w:pPr>
      <w:hyperlink r:id="rId14" w:anchor="_Toc211374039" w:history="1">
        <w:r w:rsidRPr="00733C3A">
          <w:rPr>
            <w:rStyle w:val="Hyperlink"/>
            <w:sz w:val="20"/>
            <w:szCs w:val="20"/>
          </w:rPr>
          <w:t>ANEXO</w:t>
        </w:r>
        <w:r w:rsidRPr="00733C3A">
          <w:rPr>
            <w:rStyle w:val="Hyperlink"/>
            <w:spacing w:val="-7"/>
            <w:sz w:val="20"/>
            <w:szCs w:val="20"/>
          </w:rPr>
          <w:t xml:space="preserve"> </w:t>
        </w:r>
        <w:r w:rsidRPr="00733C3A">
          <w:rPr>
            <w:rStyle w:val="Hyperlink"/>
            <w:sz w:val="20"/>
            <w:szCs w:val="20"/>
          </w:rPr>
          <w:t>IV</w:t>
        </w:r>
        <w:r w:rsidRPr="00733C3A">
          <w:rPr>
            <w:rStyle w:val="Hyperlink"/>
            <w:spacing w:val="-5"/>
            <w:sz w:val="20"/>
            <w:szCs w:val="20"/>
          </w:rPr>
          <w:t xml:space="preserve"> </w:t>
        </w:r>
        <w:r w:rsidRPr="00733C3A">
          <w:rPr>
            <w:rStyle w:val="Hyperlink"/>
            <w:sz w:val="20"/>
            <w:szCs w:val="20"/>
          </w:rPr>
          <w:t>-</w:t>
        </w:r>
        <w:r w:rsidRPr="00733C3A">
          <w:rPr>
            <w:rStyle w:val="Hyperlink"/>
            <w:spacing w:val="-4"/>
            <w:sz w:val="20"/>
            <w:szCs w:val="20"/>
          </w:rPr>
          <w:t xml:space="preserve"> </w:t>
        </w:r>
        <w:r w:rsidRPr="00733C3A">
          <w:rPr>
            <w:rStyle w:val="Hyperlink"/>
            <w:sz w:val="20"/>
            <w:szCs w:val="20"/>
          </w:rPr>
          <w:t>DECLARAÇÃO</w:t>
        </w:r>
        <w:r w:rsidRPr="00733C3A">
          <w:rPr>
            <w:rStyle w:val="Hyperlink"/>
            <w:spacing w:val="-4"/>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z w:val="20"/>
            <w:szCs w:val="20"/>
          </w:rPr>
          <w:t>ACEITAÇÃO</w:t>
        </w:r>
        <w:r w:rsidRPr="00733C3A">
          <w:rPr>
            <w:rStyle w:val="Hyperlink"/>
            <w:spacing w:val="-5"/>
            <w:sz w:val="20"/>
            <w:szCs w:val="20"/>
          </w:rPr>
          <w:t xml:space="preserve"> </w:t>
        </w:r>
        <w:r w:rsidRPr="00733C3A">
          <w:rPr>
            <w:rStyle w:val="Hyperlink"/>
            <w:sz w:val="20"/>
            <w:szCs w:val="20"/>
          </w:rPr>
          <w:t>DOS</w:t>
        </w:r>
        <w:r w:rsidRPr="00733C3A">
          <w:rPr>
            <w:rStyle w:val="Hyperlink"/>
            <w:spacing w:val="-4"/>
            <w:sz w:val="20"/>
            <w:szCs w:val="20"/>
          </w:rPr>
          <w:t xml:space="preserve"> </w:t>
        </w:r>
        <w:r w:rsidRPr="00733C3A">
          <w:rPr>
            <w:rStyle w:val="Hyperlink"/>
            <w:spacing w:val="-2"/>
            <w:sz w:val="20"/>
            <w:szCs w:val="20"/>
          </w:rPr>
          <w:t>VALORES</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_Toc211374039 \h </w:instrText>
        </w:r>
        <w:r w:rsidRPr="00733C3A">
          <w:rPr>
            <w:webHidden/>
            <w:sz w:val="20"/>
            <w:szCs w:val="20"/>
          </w:rPr>
        </w:r>
        <w:r w:rsidRPr="00733C3A">
          <w:rPr>
            <w:webHidden/>
            <w:sz w:val="20"/>
            <w:szCs w:val="20"/>
          </w:rPr>
          <w:fldChar w:fldCharType="separate"/>
        </w:r>
        <w:r w:rsidRPr="00733C3A">
          <w:rPr>
            <w:webHidden/>
            <w:sz w:val="20"/>
            <w:szCs w:val="20"/>
          </w:rPr>
          <w:t>31</w:t>
        </w:r>
        <w:r w:rsidRPr="00733C3A">
          <w:rPr>
            <w:webHidden/>
            <w:sz w:val="20"/>
            <w:szCs w:val="20"/>
          </w:rPr>
          <w:fldChar w:fldCharType="end"/>
        </w:r>
      </w:hyperlink>
    </w:p>
    <w:p w14:paraId="3919D6C9" w14:textId="25DE76D7" w:rsidR="00733C3A" w:rsidRPr="00733C3A" w:rsidRDefault="00733C3A">
      <w:pPr>
        <w:pStyle w:val="Sumrio1"/>
        <w:rPr>
          <w:rFonts w:asciiTheme="minorHAnsi" w:eastAsiaTheme="minorEastAsia" w:hAnsiTheme="minorHAnsi" w:cstheme="minorBidi"/>
          <w:w w:val="100"/>
          <w:sz w:val="20"/>
          <w:szCs w:val="20"/>
          <w:lang w:val="pt-BR" w:eastAsia="pt-BR"/>
        </w:rPr>
      </w:pPr>
      <w:hyperlink r:id="rId15" w:anchor="_Toc211374040" w:history="1">
        <w:r w:rsidRPr="00733C3A">
          <w:rPr>
            <w:rStyle w:val="Hyperlink"/>
            <w:sz w:val="20"/>
            <w:szCs w:val="20"/>
          </w:rPr>
          <w:t>ANEXO</w:t>
        </w:r>
        <w:r w:rsidRPr="00733C3A">
          <w:rPr>
            <w:rStyle w:val="Hyperlink"/>
            <w:spacing w:val="-5"/>
            <w:sz w:val="20"/>
            <w:szCs w:val="20"/>
          </w:rPr>
          <w:t xml:space="preserve"> </w:t>
        </w:r>
        <w:r w:rsidRPr="00733C3A">
          <w:rPr>
            <w:rStyle w:val="Hyperlink"/>
            <w:sz w:val="20"/>
            <w:szCs w:val="20"/>
          </w:rPr>
          <w:t>V</w:t>
        </w:r>
        <w:r w:rsidRPr="00733C3A">
          <w:rPr>
            <w:rStyle w:val="Hyperlink"/>
            <w:spacing w:val="-4"/>
            <w:sz w:val="20"/>
            <w:szCs w:val="20"/>
          </w:rPr>
          <w:t xml:space="preserve"> </w:t>
        </w:r>
        <w:r w:rsidRPr="00733C3A">
          <w:rPr>
            <w:rStyle w:val="Hyperlink"/>
            <w:sz w:val="20"/>
            <w:szCs w:val="20"/>
          </w:rPr>
          <w:t>-</w:t>
        </w:r>
        <w:r w:rsidRPr="00733C3A">
          <w:rPr>
            <w:rStyle w:val="Hyperlink"/>
            <w:spacing w:val="-4"/>
            <w:sz w:val="20"/>
            <w:szCs w:val="20"/>
          </w:rPr>
          <w:t xml:space="preserve"> </w:t>
        </w:r>
        <w:r w:rsidRPr="00733C3A">
          <w:rPr>
            <w:rStyle w:val="Hyperlink"/>
            <w:sz w:val="20"/>
            <w:szCs w:val="20"/>
          </w:rPr>
          <w:t>APRESENTAÇÃO</w:t>
        </w:r>
        <w:r w:rsidRPr="00733C3A">
          <w:rPr>
            <w:rStyle w:val="Hyperlink"/>
            <w:spacing w:val="-4"/>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pacing w:val="-2"/>
            <w:sz w:val="20"/>
            <w:szCs w:val="20"/>
          </w:rPr>
          <w:t>PROPOSTA</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_Toc211374040 \h </w:instrText>
        </w:r>
        <w:r w:rsidRPr="00733C3A">
          <w:rPr>
            <w:webHidden/>
            <w:sz w:val="20"/>
            <w:szCs w:val="20"/>
          </w:rPr>
        </w:r>
        <w:r w:rsidRPr="00733C3A">
          <w:rPr>
            <w:webHidden/>
            <w:sz w:val="20"/>
            <w:szCs w:val="20"/>
          </w:rPr>
          <w:fldChar w:fldCharType="separate"/>
        </w:r>
        <w:r w:rsidRPr="00733C3A">
          <w:rPr>
            <w:webHidden/>
            <w:sz w:val="20"/>
            <w:szCs w:val="20"/>
          </w:rPr>
          <w:t>32</w:t>
        </w:r>
        <w:r w:rsidRPr="00733C3A">
          <w:rPr>
            <w:webHidden/>
            <w:sz w:val="20"/>
            <w:szCs w:val="20"/>
          </w:rPr>
          <w:fldChar w:fldCharType="end"/>
        </w:r>
      </w:hyperlink>
    </w:p>
    <w:p w14:paraId="2F51B297" w14:textId="200702B1" w:rsidR="00733C3A" w:rsidRPr="00733C3A" w:rsidRDefault="00733C3A">
      <w:pPr>
        <w:pStyle w:val="Sumrio1"/>
        <w:rPr>
          <w:rFonts w:asciiTheme="minorHAnsi" w:eastAsiaTheme="minorEastAsia" w:hAnsiTheme="minorHAnsi" w:cstheme="minorBidi"/>
          <w:w w:val="100"/>
          <w:sz w:val="20"/>
          <w:szCs w:val="20"/>
          <w:lang w:val="pt-BR" w:eastAsia="pt-BR"/>
        </w:rPr>
      </w:pPr>
      <w:hyperlink r:id="rId16" w:anchor="_Toc211374041" w:history="1">
        <w:r w:rsidRPr="00733C3A">
          <w:rPr>
            <w:rStyle w:val="Hyperlink"/>
            <w:sz w:val="20"/>
            <w:szCs w:val="20"/>
          </w:rPr>
          <w:t>ANEXO</w:t>
        </w:r>
        <w:r w:rsidRPr="00733C3A">
          <w:rPr>
            <w:rStyle w:val="Hyperlink"/>
            <w:spacing w:val="-6"/>
            <w:sz w:val="20"/>
            <w:szCs w:val="20"/>
          </w:rPr>
          <w:t xml:space="preserve"> </w:t>
        </w:r>
        <w:r w:rsidRPr="00733C3A">
          <w:rPr>
            <w:rStyle w:val="Hyperlink"/>
            <w:sz w:val="20"/>
            <w:szCs w:val="20"/>
          </w:rPr>
          <w:t>VI</w:t>
        </w:r>
        <w:r w:rsidRPr="00733C3A">
          <w:rPr>
            <w:rStyle w:val="Hyperlink"/>
            <w:spacing w:val="-5"/>
            <w:sz w:val="20"/>
            <w:szCs w:val="20"/>
          </w:rPr>
          <w:t xml:space="preserve"> </w:t>
        </w:r>
        <w:r w:rsidRPr="00733C3A">
          <w:rPr>
            <w:rStyle w:val="Hyperlink"/>
            <w:sz w:val="20"/>
            <w:szCs w:val="20"/>
          </w:rPr>
          <w:t>–</w:t>
        </w:r>
        <w:r w:rsidRPr="00733C3A">
          <w:rPr>
            <w:rStyle w:val="Hyperlink"/>
            <w:spacing w:val="-5"/>
            <w:sz w:val="20"/>
            <w:szCs w:val="20"/>
          </w:rPr>
          <w:t xml:space="preserve"> </w:t>
        </w:r>
        <w:r w:rsidRPr="00733C3A">
          <w:rPr>
            <w:rStyle w:val="Hyperlink"/>
            <w:sz w:val="20"/>
            <w:szCs w:val="20"/>
          </w:rPr>
          <w:t>DECLARAÇÃO</w:t>
        </w:r>
        <w:r w:rsidRPr="00733C3A">
          <w:rPr>
            <w:rStyle w:val="Hyperlink"/>
            <w:spacing w:val="-5"/>
            <w:sz w:val="20"/>
            <w:szCs w:val="20"/>
          </w:rPr>
          <w:t xml:space="preserve"> </w:t>
        </w:r>
        <w:r w:rsidRPr="00733C3A">
          <w:rPr>
            <w:rStyle w:val="Hyperlink"/>
            <w:spacing w:val="-2"/>
            <w:sz w:val="20"/>
            <w:szCs w:val="20"/>
          </w:rPr>
          <w:t>UNIFICADA</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_Toc211374041 \h </w:instrText>
        </w:r>
        <w:r w:rsidRPr="00733C3A">
          <w:rPr>
            <w:webHidden/>
            <w:sz w:val="20"/>
            <w:szCs w:val="20"/>
          </w:rPr>
        </w:r>
        <w:r w:rsidRPr="00733C3A">
          <w:rPr>
            <w:webHidden/>
            <w:sz w:val="20"/>
            <w:szCs w:val="20"/>
          </w:rPr>
          <w:fldChar w:fldCharType="separate"/>
        </w:r>
        <w:r w:rsidRPr="00733C3A">
          <w:rPr>
            <w:webHidden/>
            <w:sz w:val="20"/>
            <w:szCs w:val="20"/>
          </w:rPr>
          <w:t>33</w:t>
        </w:r>
        <w:r w:rsidRPr="00733C3A">
          <w:rPr>
            <w:webHidden/>
            <w:sz w:val="20"/>
            <w:szCs w:val="20"/>
          </w:rPr>
          <w:fldChar w:fldCharType="end"/>
        </w:r>
      </w:hyperlink>
    </w:p>
    <w:p w14:paraId="6C3D0EF7" w14:textId="55CC7E94" w:rsidR="00733C3A" w:rsidRPr="00733C3A" w:rsidRDefault="00733C3A">
      <w:pPr>
        <w:pStyle w:val="Sumrio1"/>
        <w:rPr>
          <w:rFonts w:asciiTheme="minorHAnsi" w:eastAsiaTheme="minorEastAsia" w:hAnsiTheme="minorHAnsi" w:cstheme="minorBidi"/>
          <w:w w:val="100"/>
          <w:sz w:val="20"/>
          <w:szCs w:val="20"/>
          <w:lang w:val="pt-BR" w:eastAsia="pt-BR"/>
        </w:rPr>
      </w:pPr>
      <w:hyperlink r:id="rId17" w:anchor="_Toc211374042" w:history="1">
        <w:r w:rsidRPr="00733C3A">
          <w:rPr>
            <w:rStyle w:val="Hyperlink"/>
            <w:sz w:val="20"/>
            <w:szCs w:val="20"/>
          </w:rPr>
          <w:t>ANEXO</w:t>
        </w:r>
        <w:r w:rsidRPr="00733C3A">
          <w:rPr>
            <w:rStyle w:val="Hyperlink"/>
            <w:spacing w:val="-3"/>
            <w:sz w:val="20"/>
            <w:szCs w:val="20"/>
          </w:rPr>
          <w:t xml:space="preserve"> </w:t>
        </w:r>
        <w:r w:rsidRPr="00733C3A">
          <w:rPr>
            <w:rStyle w:val="Hyperlink"/>
            <w:sz w:val="20"/>
            <w:szCs w:val="20"/>
          </w:rPr>
          <w:t>VII</w:t>
        </w:r>
        <w:r w:rsidRPr="00733C3A">
          <w:rPr>
            <w:rStyle w:val="Hyperlink"/>
            <w:spacing w:val="-5"/>
            <w:sz w:val="20"/>
            <w:szCs w:val="20"/>
          </w:rPr>
          <w:t xml:space="preserve"> </w:t>
        </w:r>
        <w:r w:rsidRPr="00733C3A">
          <w:rPr>
            <w:rStyle w:val="Hyperlink"/>
            <w:sz w:val="20"/>
            <w:szCs w:val="20"/>
          </w:rPr>
          <w:t>–</w:t>
        </w:r>
        <w:r w:rsidRPr="00733C3A">
          <w:rPr>
            <w:rStyle w:val="Hyperlink"/>
            <w:spacing w:val="-4"/>
            <w:sz w:val="20"/>
            <w:szCs w:val="20"/>
          </w:rPr>
          <w:t xml:space="preserve"> </w:t>
        </w:r>
        <w:r w:rsidRPr="00733C3A">
          <w:rPr>
            <w:rStyle w:val="Hyperlink"/>
            <w:sz w:val="20"/>
            <w:szCs w:val="20"/>
          </w:rPr>
          <w:t>DECLARAÇÃO</w:t>
        </w:r>
        <w:r w:rsidRPr="00733C3A">
          <w:rPr>
            <w:rStyle w:val="Hyperlink"/>
            <w:spacing w:val="-3"/>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z w:val="20"/>
            <w:szCs w:val="20"/>
          </w:rPr>
          <w:t>MICRO</w:t>
        </w:r>
        <w:r w:rsidRPr="00733C3A">
          <w:rPr>
            <w:rStyle w:val="Hyperlink"/>
            <w:spacing w:val="-4"/>
            <w:sz w:val="20"/>
            <w:szCs w:val="20"/>
          </w:rPr>
          <w:t xml:space="preserve"> </w:t>
        </w:r>
        <w:r w:rsidRPr="00733C3A">
          <w:rPr>
            <w:rStyle w:val="Hyperlink"/>
            <w:sz w:val="20"/>
            <w:szCs w:val="20"/>
          </w:rPr>
          <w:t>EMPRESA</w:t>
        </w:r>
        <w:r w:rsidRPr="00733C3A">
          <w:rPr>
            <w:rStyle w:val="Hyperlink"/>
            <w:spacing w:val="-3"/>
            <w:sz w:val="20"/>
            <w:szCs w:val="20"/>
          </w:rPr>
          <w:t xml:space="preserve"> </w:t>
        </w:r>
        <w:r w:rsidRPr="00733C3A">
          <w:rPr>
            <w:rStyle w:val="Hyperlink"/>
            <w:sz w:val="20"/>
            <w:szCs w:val="20"/>
          </w:rPr>
          <w:t>OU</w:t>
        </w:r>
        <w:r w:rsidRPr="00733C3A">
          <w:rPr>
            <w:rStyle w:val="Hyperlink"/>
            <w:spacing w:val="-5"/>
            <w:sz w:val="20"/>
            <w:szCs w:val="20"/>
          </w:rPr>
          <w:t xml:space="preserve"> </w:t>
        </w:r>
        <w:r w:rsidRPr="00733C3A">
          <w:rPr>
            <w:rStyle w:val="Hyperlink"/>
            <w:sz w:val="20"/>
            <w:szCs w:val="20"/>
          </w:rPr>
          <w:t>EMPRESA</w:t>
        </w:r>
        <w:r w:rsidRPr="00733C3A">
          <w:rPr>
            <w:rStyle w:val="Hyperlink"/>
            <w:spacing w:val="-6"/>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z w:val="20"/>
            <w:szCs w:val="20"/>
          </w:rPr>
          <w:t xml:space="preserve">PEQUENO </w:t>
        </w:r>
        <w:r w:rsidRPr="00733C3A">
          <w:rPr>
            <w:rStyle w:val="Hyperlink"/>
            <w:spacing w:val="-2"/>
            <w:sz w:val="20"/>
            <w:szCs w:val="20"/>
          </w:rPr>
          <w:t>PORTE</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_Toc211374042 \h </w:instrText>
        </w:r>
        <w:r w:rsidRPr="00733C3A">
          <w:rPr>
            <w:webHidden/>
            <w:sz w:val="20"/>
            <w:szCs w:val="20"/>
          </w:rPr>
        </w:r>
        <w:r w:rsidRPr="00733C3A">
          <w:rPr>
            <w:webHidden/>
            <w:sz w:val="20"/>
            <w:szCs w:val="20"/>
          </w:rPr>
          <w:fldChar w:fldCharType="separate"/>
        </w:r>
        <w:r w:rsidRPr="00733C3A">
          <w:rPr>
            <w:webHidden/>
            <w:sz w:val="20"/>
            <w:szCs w:val="20"/>
          </w:rPr>
          <w:t>35</w:t>
        </w:r>
        <w:r w:rsidRPr="00733C3A">
          <w:rPr>
            <w:webHidden/>
            <w:sz w:val="20"/>
            <w:szCs w:val="20"/>
          </w:rPr>
          <w:fldChar w:fldCharType="end"/>
        </w:r>
      </w:hyperlink>
    </w:p>
    <w:p w14:paraId="7D73F7D6" w14:textId="4ED16DDA" w:rsidR="00733C3A" w:rsidRPr="00733C3A" w:rsidRDefault="00733C3A">
      <w:pPr>
        <w:pStyle w:val="Sumrio1"/>
        <w:rPr>
          <w:rFonts w:asciiTheme="minorHAnsi" w:eastAsiaTheme="minorEastAsia" w:hAnsiTheme="minorHAnsi" w:cstheme="minorBidi"/>
          <w:w w:val="100"/>
          <w:sz w:val="20"/>
          <w:szCs w:val="20"/>
          <w:lang w:val="pt-BR" w:eastAsia="pt-BR"/>
        </w:rPr>
      </w:pPr>
      <w:hyperlink r:id="rId18" w:anchor="_Toc211374043" w:history="1">
        <w:r w:rsidRPr="00733C3A">
          <w:rPr>
            <w:rStyle w:val="Hyperlink"/>
            <w:sz w:val="20"/>
            <w:szCs w:val="20"/>
          </w:rPr>
          <w:t>ANEXO</w:t>
        </w:r>
        <w:r w:rsidRPr="00733C3A">
          <w:rPr>
            <w:rStyle w:val="Hyperlink"/>
            <w:spacing w:val="-8"/>
            <w:sz w:val="20"/>
            <w:szCs w:val="20"/>
          </w:rPr>
          <w:t xml:space="preserve"> </w:t>
        </w:r>
        <w:r w:rsidRPr="00733C3A">
          <w:rPr>
            <w:rStyle w:val="Hyperlink"/>
            <w:sz w:val="20"/>
            <w:szCs w:val="20"/>
          </w:rPr>
          <w:t>VIII</w:t>
        </w:r>
        <w:r w:rsidRPr="00733C3A">
          <w:rPr>
            <w:rStyle w:val="Hyperlink"/>
            <w:spacing w:val="-6"/>
            <w:sz w:val="20"/>
            <w:szCs w:val="20"/>
          </w:rPr>
          <w:t xml:space="preserve"> </w:t>
        </w:r>
        <w:r w:rsidRPr="00733C3A">
          <w:rPr>
            <w:rStyle w:val="Hyperlink"/>
            <w:sz w:val="20"/>
            <w:szCs w:val="20"/>
          </w:rPr>
          <w:t>-</w:t>
        </w:r>
        <w:r w:rsidRPr="00733C3A">
          <w:rPr>
            <w:rStyle w:val="Hyperlink"/>
            <w:spacing w:val="-5"/>
            <w:sz w:val="20"/>
            <w:szCs w:val="20"/>
          </w:rPr>
          <w:t xml:space="preserve"> </w:t>
        </w:r>
        <w:r w:rsidRPr="00733C3A">
          <w:rPr>
            <w:rStyle w:val="Hyperlink"/>
            <w:sz w:val="20"/>
            <w:szCs w:val="20"/>
          </w:rPr>
          <w:t>TERMO</w:t>
        </w:r>
        <w:r w:rsidRPr="00733C3A">
          <w:rPr>
            <w:rStyle w:val="Hyperlink"/>
            <w:spacing w:val="-5"/>
            <w:sz w:val="20"/>
            <w:szCs w:val="20"/>
          </w:rPr>
          <w:t xml:space="preserve"> </w:t>
        </w:r>
        <w:r w:rsidRPr="00733C3A">
          <w:rPr>
            <w:rStyle w:val="Hyperlink"/>
            <w:sz w:val="20"/>
            <w:szCs w:val="20"/>
          </w:rPr>
          <w:t>DE</w:t>
        </w:r>
        <w:r w:rsidRPr="00733C3A">
          <w:rPr>
            <w:rStyle w:val="Hyperlink"/>
            <w:spacing w:val="-4"/>
            <w:sz w:val="20"/>
            <w:szCs w:val="20"/>
          </w:rPr>
          <w:t xml:space="preserve"> </w:t>
        </w:r>
        <w:r w:rsidRPr="00733C3A">
          <w:rPr>
            <w:rStyle w:val="Hyperlink"/>
            <w:sz w:val="20"/>
            <w:szCs w:val="20"/>
          </w:rPr>
          <w:t>REFERÊNCIA</w:t>
        </w:r>
        <w:r w:rsidRPr="00733C3A">
          <w:rPr>
            <w:rStyle w:val="Hyperlink"/>
            <w:spacing w:val="-4"/>
            <w:sz w:val="20"/>
            <w:szCs w:val="20"/>
          </w:rPr>
          <w:t xml:space="preserve"> </w:t>
        </w:r>
        <w:r w:rsidRPr="00733C3A">
          <w:rPr>
            <w:rStyle w:val="Hyperlink"/>
            <w:sz w:val="20"/>
            <w:szCs w:val="20"/>
          </w:rPr>
          <w:t>–</w:t>
        </w:r>
        <w:r w:rsidRPr="00733C3A">
          <w:rPr>
            <w:rStyle w:val="Hyperlink"/>
            <w:spacing w:val="-5"/>
            <w:sz w:val="20"/>
            <w:szCs w:val="20"/>
          </w:rPr>
          <w:t xml:space="preserve"> </w:t>
        </w:r>
        <w:r w:rsidRPr="00733C3A">
          <w:rPr>
            <w:rStyle w:val="Hyperlink"/>
            <w:sz w:val="20"/>
            <w:szCs w:val="20"/>
          </w:rPr>
          <w:t>INEXIGIBILIDADE</w:t>
        </w:r>
        <w:r w:rsidRPr="00733C3A">
          <w:rPr>
            <w:rStyle w:val="Hyperlink"/>
            <w:spacing w:val="-7"/>
            <w:sz w:val="20"/>
            <w:szCs w:val="20"/>
          </w:rPr>
          <w:t xml:space="preserve"> </w:t>
        </w:r>
        <w:r w:rsidRPr="00733C3A">
          <w:rPr>
            <w:rStyle w:val="Hyperlink"/>
            <w:sz w:val="20"/>
            <w:szCs w:val="20"/>
          </w:rPr>
          <w:t>DE</w:t>
        </w:r>
        <w:r w:rsidRPr="00733C3A">
          <w:rPr>
            <w:rStyle w:val="Hyperlink"/>
            <w:spacing w:val="-6"/>
            <w:sz w:val="20"/>
            <w:szCs w:val="20"/>
          </w:rPr>
          <w:t xml:space="preserve"> </w:t>
        </w:r>
        <w:r w:rsidRPr="00733C3A">
          <w:rPr>
            <w:rStyle w:val="Hyperlink"/>
            <w:spacing w:val="-2"/>
            <w:sz w:val="20"/>
            <w:szCs w:val="20"/>
          </w:rPr>
          <w:t>LICITAÇÃO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_Toc211374043 \h </w:instrText>
        </w:r>
        <w:r w:rsidRPr="00733C3A">
          <w:rPr>
            <w:webHidden/>
            <w:sz w:val="20"/>
            <w:szCs w:val="20"/>
          </w:rPr>
        </w:r>
        <w:r w:rsidRPr="00733C3A">
          <w:rPr>
            <w:webHidden/>
            <w:sz w:val="20"/>
            <w:szCs w:val="20"/>
          </w:rPr>
          <w:fldChar w:fldCharType="separate"/>
        </w:r>
        <w:r w:rsidRPr="00733C3A">
          <w:rPr>
            <w:webHidden/>
            <w:sz w:val="20"/>
            <w:szCs w:val="20"/>
          </w:rPr>
          <w:t>36</w:t>
        </w:r>
        <w:r w:rsidRPr="00733C3A">
          <w:rPr>
            <w:webHidden/>
            <w:sz w:val="20"/>
            <w:szCs w:val="20"/>
          </w:rPr>
          <w:fldChar w:fldCharType="end"/>
        </w:r>
      </w:hyperlink>
    </w:p>
    <w:p w14:paraId="64F7D256" w14:textId="6F94C14D" w:rsidR="00733C3A" w:rsidRPr="00733C3A" w:rsidRDefault="00733C3A">
      <w:pPr>
        <w:pStyle w:val="Sumrio1"/>
        <w:rPr>
          <w:rFonts w:asciiTheme="minorHAnsi" w:eastAsiaTheme="minorEastAsia" w:hAnsiTheme="minorHAnsi" w:cstheme="minorBidi"/>
          <w:w w:val="100"/>
          <w:sz w:val="20"/>
          <w:szCs w:val="20"/>
          <w:lang w:val="pt-BR" w:eastAsia="pt-BR"/>
        </w:rPr>
      </w:pPr>
      <w:hyperlink r:id="rId19" w:anchor="_Toc211374044" w:history="1">
        <w:r w:rsidRPr="00733C3A">
          <w:rPr>
            <w:rStyle w:val="Hyperlink"/>
            <w:sz w:val="20"/>
            <w:szCs w:val="20"/>
          </w:rPr>
          <w:t>ANEXO</w:t>
        </w:r>
        <w:r w:rsidRPr="00733C3A">
          <w:rPr>
            <w:rStyle w:val="Hyperlink"/>
            <w:spacing w:val="-5"/>
            <w:sz w:val="20"/>
            <w:szCs w:val="20"/>
          </w:rPr>
          <w:t xml:space="preserve"> </w:t>
        </w:r>
        <w:r w:rsidRPr="00733C3A">
          <w:rPr>
            <w:rStyle w:val="Hyperlink"/>
            <w:sz w:val="20"/>
            <w:szCs w:val="20"/>
          </w:rPr>
          <w:t>IX</w:t>
        </w:r>
        <w:r w:rsidRPr="00733C3A">
          <w:rPr>
            <w:rStyle w:val="Hyperlink"/>
            <w:spacing w:val="-6"/>
            <w:sz w:val="20"/>
            <w:szCs w:val="20"/>
          </w:rPr>
          <w:t xml:space="preserve"> </w:t>
        </w:r>
        <w:r w:rsidRPr="00733C3A">
          <w:rPr>
            <w:rStyle w:val="Hyperlink"/>
            <w:sz w:val="20"/>
            <w:szCs w:val="20"/>
          </w:rPr>
          <w:t>-</w:t>
        </w:r>
        <w:r w:rsidRPr="00733C3A">
          <w:rPr>
            <w:rStyle w:val="Hyperlink"/>
            <w:spacing w:val="-3"/>
            <w:sz w:val="20"/>
            <w:szCs w:val="20"/>
          </w:rPr>
          <w:t xml:space="preserve"> </w:t>
        </w:r>
        <w:r w:rsidRPr="00733C3A">
          <w:rPr>
            <w:rStyle w:val="Hyperlink"/>
            <w:sz w:val="20"/>
            <w:szCs w:val="20"/>
          </w:rPr>
          <w:t>FORMULARIO</w:t>
        </w:r>
        <w:r w:rsidRPr="00733C3A">
          <w:rPr>
            <w:rStyle w:val="Hyperlink"/>
            <w:spacing w:val="-4"/>
            <w:sz w:val="20"/>
            <w:szCs w:val="20"/>
          </w:rPr>
          <w:t xml:space="preserve"> </w:t>
        </w:r>
        <w:r w:rsidRPr="00733C3A">
          <w:rPr>
            <w:rStyle w:val="Hyperlink"/>
            <w:sz w:val="20"/>
            <w:szCs w:val="20"/>
          </w:rPr>
          <w:t>PARA</w:t>
        </w:r>
        <w:r w:rsidRPr="00733C3A">
          <w:rPr>
            <w:rStyle w:val="Hyperlink"/>
            <w:spacing w:val="-6"/>
            <w:sz w:val="20"/>
            <w:szCs w:val="20"/>
          </w:rPr>
          <w:t xml:space="preserve"> </w:t>
        </w:r>
        <w:r w:rsidRPr="00733C3A">
          <w:rPr>
            <w:rStyle w:val="Hyperlink"/>
            <w:sz w:val="20"/>
            <w:szCs w:val="20"/>
          </w:rPr>
          <w:t>ASSINATURA</w:t>
        </w:r>
        <w:r w:rsidRPr="00733C3A">
          <w:rPr>
            <w:rStyle w:val="Hyperlink"/>
            <w:spacing w:val="-5"/>
            <w:sz w:val="20"/>
            <w:szCs w:val="20"/>
          </w:rPr>
          <w:t xml:space="preserve"> </w:t>
        </w:r>
        <w:r w:rsidRPr="00733C3A">
          <w:rPr>
            <w:rStyle w:val="Hyperlink"/>
            <w:sz w:val="20"/>
            <w:szCs w:val="20"/>
          </w:rPr>
          <w:t>DE</w:t>
        </w:r>
        <w:r w:rsidRPr="00733C3A">
          <w:rPr>
            <w:rStyle w:val="Hyperlink"/>
            <w:spacing w:val="-5"/>
            <w:sz w:val="20"/>
            <w:szCs w:val="20"/>
          </w:rPr>
          <w:t xml:space="preserve"> </w:t>
        </w:r>
        <w:r w:rsidRPr="00733C3A">
          <w:rPr>
            <w:rStyle w:val="Hyperlink"/>
            <w:spacing w:val="-2"/>
            <w:sz w:val="20"/>
            <w:szCs w:val="20"/>
          </w:rPr>
          <w:t>CONTRATO</w:t>
        </w:r>
        <w:r w:rsidRPr="00733C3A">
          <w:rPr>
            <w:webHidden/>
            <w:sz w:val="20"/>
            <w:szCs w:val="20"/>
          </w:rPr>
          <w:tab/>
        </w:r>
        <w:r w:rsidRPr="00733C3A">
          <w:rPr>
            <w:webHidden/>
            <w:sz w:val="20"/>
            <w:szCs w:val="20"/>
          </w:rPr>
          <w:fldChar w:fldCharType="begin"/>
        </w:r>
        <w:r w:rsidRPr="00733C3A">
          <w:rPr>
            <w:webHidden/>
            <w:sz w:val="20"/>
            <w:szCs w:val="20"/>
          </w:rPr>
          <w:instrText xml:space="preserve"> PAGEREF _Toc211374044 \h </w:instrText>
        </w:r>
        <w:r w:rsidRPr="00733C3A">
          <w:rPr>
            <w:webHidden/>
            <w:sz w:val="20"/>
            <w:szCs w:val="20"/>
          </w:rPr>
        </w:r>
        <w:r w:rsidRPr="00733C3A">
          <w:rPr>
            <w:webHidden/>
            <w:sz w:val="20"/>
            <w:szCs w:val="20"/>
          </w:rPr>
          <w:fldChar w:fldCharType="separate"/>
        </w:r>
        <w:r w:rsidRPr="00733C3A">
          <w:rPr>
            <w:webHidden/>
            <w:sz w:val="20"/>
            <w:szCs w:val="20"/>
          </w:rPr>
          <w:t>63</w:t>
        </w:r>
        <w:r w:rsidRPr="00733C3A">
          <w:rPr>
            <w:webHidden/>
            <w:sz w:val="20"/>
            <w:szCs w:val="20"/>
          </w:rPr>
          <w:fldChar w:fldCharType="end"/>
        </w:r>
      </w:hyperlink>
    </w:p>
    <w:p w14:paraId="4E542AA1" w14:textId="731B1D87" w:rsidR="00546C97" w:rsidRDefault="00546C97" w:rsidP="00E961F6">
      <w:r w:rsidRPr="00733C3A">
        <w:rPr>
          <w:rFonts w:ascii="Arial" w:hAnsi="Arial" w:cs="Arial"/>
          <w:b/>
          <w:bCs/>
          <w:sz w:val="20"/>
          <w:szCs w:val="20"/>
        </w:rPr>
        <w:fldChar w:fldCharType="end"/>
      </w:r>
    </w:p>
    <w:p w14:paraId="0DF438BC" w14:textId="1515FA62" w:rsidR="00E14076" w:rsidRPr="00A3153C" w:rsidRDefault="00E2182A" w:rsidP="00E14076">
      <w:pPr>
        <w:jc w:val="center"/>
        <w:rPr>
          <w:rFonts w:ascii="Arial" w:hAnsi="Arial" w:cs="Arial"/>
          <w:b/>
          <w:bCs/>
          <w:color w:val="70AD47"/>
          <w:sz w:val="32"/>
          <w:szCs w:val="32"/>
        </w:rPr>
      </w:pPr>
      <w:r>
        <w:rPr>
          <w:lang w:val="x-none"/>
        </w:rPr>
        <w:br w:type="page"/>
      </w:r>
      <w:r w:rsidR="00E14076" w:rsidRPr="00A3153C">
        <w:rPr>
          <w:rFonts w:ascii="Arial" w:hAnsi="Arial" w:cs="Arial"/>
          <w:b/>
          <w:bCs/>
          <w:color w:val="70AD47"/>
          <w:sz w:val="32"/>
          <w:szCs w:val="32"/>
        </w:rPr>
        <w:lastRenderedPageBreak/>
        <w:t>PROCESSO ADMINISTRATIVO Nº</w:t>
      </w:r>
      <w:r w:rsidR="00E14076">
        <w:rPr>
          <w:rFonts w:ascii="Arial" w:hAnsi="Arial" w:cs="Arial"/>
          <w:b/>
          <w:bCs/>
          <w:color w:val="70AD47"/>
          <w:sz w:val="32"/>
          <w:szCs w:val="32"/>
        </w:rPr>
        <w:t>.</w:t>
      </w:r>
      <w:r w:rsidR="00E14076" w:rsidRPr="00A3153C">
        <w:rPr>
          <w:rFonts w:ascii="Arial" w:hAnsi="Arial" w:cs="Arial"/>
          <w:b/>
          <w:bCs/>
          <w:color w:val="70AD47"/>
          <w:sz w:val="32"/>
          <w:szCs w:val="32"/>
        </w:rPr>
        <w:t xml:space="preserve"> </w:t>
      </w:r>
      <w:r w:rsidR="00430F7A">
        <w:rPr>
          <w:rFonts w:ascii="Arial" w:hAnsi="Arial" w:cs="Arial"/>
          <w:b/>
          <w:bCs/>
          <w:color w:val="70AD47"/>
          <w:sz w:val="32"/>
          <w:szCs w:val="32"/>
        </w:rPr>
        <w:t>191</w:t>
      </w:r>
      <w:r w:rsidR="00E14076">
        <w:rPr>
          <w:rFonts w:ascii="Arial" w:hAnsi="Arial" w:cs="Arial"/>
          <w:b/>
          <w:bCs/>
          <w:color w:val="70AD47"/>
          <w:sz w:val="32"/>
          <w:szCs w:val="32"/>
        </w:rPr>
        <w:t>/2025</w:t>
      </w:r>
    </w:p>
    <w:p w14:paraId="6D313A65" w14:textId="77777777" w:rsidR="00E14076" w:rsidRPr="000B044E" w:rsidRDefault="00E14076" w:rsidP="00E14076">
      <w:pPr>
        <w:jc w:val="center"/>
        <w:rPr>
          <w:rFonts w:ascii="Arial" w:hAnsi="Arial" w:cs="Arial"/>
          <w:b/>
          <w:bCs/>
          <w:color w:val="70AD47"/>
          <w:sz w:val="22"/>
          <w:szCs w:val="22"/>
        </w:rPr>
      </w:pPr>
    </w:p>
    <w:p w14:paraId="149A1414" w14:textId="416A5037" w:rsidR="00E14076" w:rsidRPr="00A3153C" w:rsidRDefault="00E14076" w:rsidP="00E14076">
      <w:pPr>
        <w:jc w:val="center"/>
        <w:rPr>
          <w:rFonts w:ascii="Arial" w:hAnsi="Arial" w:cs="Arial"/>
          <w:b/>
          <w:bCs/>
          <w:color w:val="70AD47"/>
          <w:sz w:val="32"/>
          <w:szCs w:val="32"/>
        </w:rPr>
      </w:pPr>
      <w:r>
        <w:rPr>
          <w:rFonts w:ascii="Arial" w:hAnsi="Arial" w:cs="Arial"/>
          <w:b/>
          <w:bCs/>
          <w:color w:val="70AD47"/>
          <w:sz w:val="32"/>
          <w:szCs w:val="32"/>
        </w:rPr>
        <w:t>CHAMAMENTO PÚBLICO</w:t>
      </w:r>
      <w:r w:rsidRPr="00A3153C">
        <w:rPr>
          <w:rFonts w:ascii="Arial" w:hAnsi="Arial" w:cs="Arial"/>
          <w:b/>
          <w:bCs/>
          <w:color w:val="70AD47"/>
          <w:sz w:val="32"/>
          <w:szCs w:val="32"/>
        </w:rPr>
        <w:t xml:space="preserve"> Nº</w:t>
      </w:r>
      <w:r>
        <w:rPr>
          <w:rFonts w:ascii="Arial" w:hAnsi="Arial" w:cs="Arial"/>
          <w:b/>
          <w:bCs/>
          <w:color w:val="70AD47"/>
          <w:sz w:val="32"/>
          <w:szCs w:val="32"/>
        </w:rPr>
        <w:t xml:space="preserve">. </w:t>
      </w:r>
      <w:r w:rsidR="00430F7A">
        <w:rPr>
          <w:rFonts w:ascii="Arial" w:hAnsi="Arial" w:cs="Arial"/>
          <w:b/>
          <w:bCs/>
          <w:color w:val="70AD47"/>
          <w:sz w:val="32"/>
          <w:szCs w:val="32"/>
        </w:rPr>
        <w:t>77</w:t>
      </w:r>
      <w:r>
        <w:rPr>
          <w:rFonts w:ascii="Arial" w:hAnsi="Arial" w:cs="Arial"/>
          <w:b/>
          <w:bCs/>
          <w:color w:val="70AD47"/>
          <w:sz w:val="32"/>
          <w:szCs w:val="32"/>
        </w:rPr>
        <w:t>/2025</w:t>
      </w:r>
    </w:p>
    <w:p w14:paraId="7600FF94" w14:textId="77777777" w:rsidR="00E14076" w:rsidRPr="000B044E" w:rsidRDefault="00E14076" w:rsidP="00E14076">
      <w:pPr>
        <w:jc w:val="center"/>
        <w:rPr>
          <w:rFonts w:ascii="Arial" w:hAnsi="Arial" w:cs="Arial"/>
          <w:b/>
          <w:bCs/>
          <w:color w:val="4472C4"/>
          <w:sz w:val="22"/>
          <w:szCs w:val="22"/>
        </w:rPr>
      </w:pPr>
    </w:p>
    <w:p w14:paraId="1F59D970" w14:textId="77777777" w:rsidR="00E14076" w:rsidRPr="000B044E" w:rsidRDefault="00E14076" w:rsidP="00E14076">
      <w:pPr>
        <w:rPr>
          <w:rFonts w:ascii="Arial" w:hAnsi="Arial" w:cs="Arial"/>
          <w:b/>
          <w:bCs/>
          <w:color w:val="4472C4"/>
          <w:sz w:val="22"/>
          <w:szCs w:val="22"/>
        </w:rPr>
      </w:pPr>
    </w:p>
    <w:p w14:paraId="54F75D27" w14:textId="77777777" w:rsidR="008B0F82" w:rsidRPr="00E2182A" w:rsidRDefault="00E14076" w:rsidP="00BE3D74">
      <w:pPr>
        <w:pStyle w:val="Nivel01"/>
        <w:jc w:val="center"/>
        <w:rPr>
          <w:rStyle w:val="WW8Num22z5"/>
          <w:b w:val="0"/>
          <w:bCs w:val="0"/>
          <w:color w:val="A8D08D"/>
          <w:sz w:val="28"/>
          <w:szCs w:val="28"/>
        </w:rPr>
      </w:pPr>
      <w:bookmarkStart w:id="2" w:name="_Toc191040189"/>
      <w:bookmarkStart w:id="3" w:name="_Toc198201372"/>
      <w:bookmarkStart w:id="4" w:name="_Toc211374004"/>
      <w:r w:rsidRPr="00E2182A">
        <w:rPr>
          <w:rStyle w:val="WW8Num22z5"/>
          <w:b w:val="0"/>
          <w:bCs w:val="0"/>
          <w:color w:val="A8D08D"/>
          <w:sz w:val="28"/>
          <w:szCs w:val="28"/>
        </w:rPr>
        <w:t>PREÂMBULO</w:t>
      </w:r>
      <w:bookmarkEnd w:id="2"/>
      <w:bookmarkEnd w:id="3"/>
      <w:bookmarkEnd w:id="4"/>
    </w:p>
    <w:p w14:paraId="30BD753D" w14:textId="1A073013" w:rsidR="00E14076" w:rsidRDefault="00E14076" w:rsidP="00E14076">
      <w:pPr>
        <w:pStyle w:val="Corpodetexto"/>
        <w:spacing w:before="3"/>
        <w:jc w:val="center"/>
        <w:rPr>
          <w:rFonts w:ascii="Arial" w:hAnsi="Arial" w:cs="Arial"/>
          <w:sz w:val="17"/>
        </w:rPr>
      </w:pPr>
    </w:p>
    <w:p w14:paraId="20CC085E" w14:textId="0FB00596" w:rsidR="00D57B33" w:rsidRPr="00D57B33" w:rsidRDefault="00D57B33" w:rsidP="00D57B33">
      <w:pPr>
        <w:pStyle w:val="Corpodetexto"/>
        <w:spacing w:before="3"/>
        <w:rPr>
          <w:rFonts w:ascii="Arial" w:hAnsi="Arial" w:cs="Arial"/>
          <w:sz w:val="22"/>
          <w:szCs w:val="36"/>
          <w:lang w:val="pt-BR"/>
        </w:rPr>
      </w:pPr>
      <w:r w:rsidRPr="007F53A0">
        <w:rPr>
          <w:rFonts w:ascii="Arial" w:hAnsi="Arial" w:cs="Arial"/>
          <w:sz w:val="22"/>
          <w:szCs w:val="22"/>
        </w:rPr>
        <w:t xml:space="preserve">O </w:t>
      </w:r>
      <w:r w:rsidRPr="007F53A0">
        <w:rPr>
          <w:rFonts w:ascii="Arial" w:hAnsi="Arial" w:cs="Arial"/>
          <w:b/>
          <w:bCs/>
          <w:sz w:val="22"/>
          <w:szCs w:val="22"/>
        </w:rPr>
        <w:t>Município de Santa Terezinha de Itaipu</w:t>
      </w:r>
      <w:r w:rsidRPr="007F53A0">
        <w:rPr>
          <w:rFonts w:ascii="Arial" w:hAnsi="Arial" w:cs="Arial"/>
          <w:sz w:val="22"/>
          <w:szCs w:val="22"/>
        </w:rPr>
        <w:t xml:space="preserve"> </w:t>
      </w:r>
      <w:r w:rsidRPr="007F53A0">
        <w:rPr>
          <w:rFonts w:ascii="Arial" w:hAnsi="Arial" w:cs="Arial"/>
          <w:b/>
          <w:bCs/>
          <w:sz w:val="22"/>
          <w:szCs w:val="22"/>
        </w:rPr>
        <w:t>- PR</w:t>
      </w:r>
      <w:r w:rsidRPr="007F53A0">
        <w:rPr>
          <w:rFonts w:ascii="Arial" w:hAnsi="Arial" w:cs="Arial"/>
          <w:sz w:val="22"/>
          <w:szCs w:val="22"/>
        </w:rPr>
        <w:t xml:space="preserve">, estado do Paraná, pessoa jurídica de direito público inscrita no CNPJ nº </w:t>
      </w:r>
      <w:r w:rsidRPr="007F53A0">
        <w:rPr>
          <w:rFonts w:ascii="Arial" w:hAnsi="Arial" w:cs="Arial"/>
          <w:bCs/>
          <w:color w:val="202124"/>
          <w:sz w:val="22"/>
          <w:szCs w:val="22"/>
          <w:shd w:val="clear" w:color="auto" w:fill="FFFFFF"/>
        </w:rPr>
        <w:t>75.425.314/0001-35</w:t>
      </w:r>
      <w:r w:rsidRPr="007F53A0">
        <w:rPr>
          <w:rFonts w:ascii="Arial" w:hAnsi="Arial" w:cs="Arial"/>
          <w:b/>
          <w:bCs/>
          <w:color w:val="202124"/>
          <w:sz w:val="22"/>
          <w:szCs w:val="22"/>
          <w:shd w:val="clear" w:color="auto" w:fill="FFFFFF"/>
        </w:rPr>
        <w:t xml:space="preserve">, </w:t>
      </w:r>
      <w:r w:rsidRPr="007F53A0">
        <w:rPr>
          <w:rFonts w:ascii="Arial" w:hAnsi="Arial" w:cs="Arial"/>
          <w:sz w:val="22"/>
          <w:szCs w:val="22"/>
        </w:rPr>
        <w:t xml:space="preserve">com endereço no paço municipal situado a Rua João XXIII, nº 144, Centro, CEP 85.875-000, por meio do Departamento de Licitações e Compras, </w:t>
      </w:r>
      <w:r w:rsidRPr="007F53A0">
        <w:rPr>
          <w:rFonts w:ascii="Arial" w:hAnsi="Arial" w:cs="Arial"/>
          <w:sz w:val="22"/>
        </w:rPr>
        <w:t xml:space="preserve">torna público </w:t>
      </w:r>
      <w:r>
        <w:rPr>
          <w:rFonts w:ascii="Arial" w:hAnsi="Arial" w:cs="Arial"/>
          <w:sz w:val="22"/>
          <w:lang w:val="pt-BR"/>
        </w:rPr>
        <w:t xml:space="preserve">o Chamamento Público nº: </w:t>
      </w:r>
      <w:proofErr w:type="spellStart"/>
      <w:r>
        <w:rPr>
          <w:rFonts w:ascii="Arial" w:hAnsi="Arial" w:cs="Arial"/>
          <w:sz w:val="22"/>
          <w:lang w:val="pt-BR"/>
        </w:rPr>
        <w:t>xx</w:t>
      </w:r>
      <w:proofErr w:type="spellEnd"/>
      <w:r>
        <w:rPr>
          <w:rFonts w:ascii="Arial" w:hAnsi="Arial" w:cs="Arial"/>
          <w:sz w:val="22"/>
          <w:lang w:val="pt-BR"/>
        </w:rPr>
        <w:t>/2025, conforme o que segue:</w:t>
      </w:r>
    </w:p>
    <w:p w14:paraId="7AE816D3" w14:textId="77777777" w:rsidR="00D57B33" w:rsidRDefault="00D57B33" w:rsidP="00D57B33">
      <w:pPr>
        <w:pStyle w:val="Corpodetexto"/>
        <w:spacing w:before="3"/>
        <w:rPr>
          <w:rFonts w:ascii="Arial" w:hAnsi="Arial" w:cs="Arial"/>
          <w:sz w:val="17"/>
        </w:rPr>
      </w:pPr>
    </w:p>
    <w:tbl>
      <w:tblPr>
        <w:tblStyle w:val="Tabelacomgrade"/>
        <w:tblW w:w="0" w:type="auto"/>
        <w:shd w:val="pct25" w:color="auto" w:fill="auto"/>
        <w:tblLook w:val="04A0" w:firstRow="1" w:lastRow="0" w:firstColumn="1" w:lastColumn="0" w:noHBand="0" w:noVBand="1"/>
      </w:tblPr>
      <w:tblGrid>
        <w:gridCol w:w="9349"/>
      </w:tblGrid>
      <w:tr w:rsidR="00D57B33" w:rsidRPr="00430B88" w14:paraId="259DD417" w14:textId="77777777" w:rsidTr="00D57B33">
        <w:tc>
          <w:tcPr>
            <w:tcW w:w="9349" w:type="dxa"/>
            <w:shd w:val="pct25" w:color="auto" w:fill="auto"/>
          </w:tcPr>
          <w:p w14:paraId="2C752875" w14:textId="4C5CD3F9" w:rsidR="00D57B33" w:rsidRPr="00D86CBE" w:rsidRDefault="00D57B33" w:rsidP="00D86CBE">
            <w:pPr>
              <w:pStyle w:val="000"/>
            </w:pPr>
            <w:bookmarkStart w:id="5" w:name="_Toc211374005"/>
            <w:r w:rsidRPr="00D86CBE">
              <w:t>1 OBJETO</w:t>
            </w:r>
            <w:bookmarkEnd w:id="5"/>
          </w:p>
        </w:tc>
      </w:tr>
    </w:tbl>
    <w:p w14:paraId="6F47775B" w14:textId="7106FCA5" w:rsidR="008B0F82" w:rsidRPr="00430B88" w:rsidRDefault="008B0F82" w:rsidP="00D57B33">
      <w:pPr>
        <w:ind w:right="135"/>
        <w:rPr>
          <w:rFonts w:ascii="Arial" w:hAnsi="Arial" w:cs="Arial"/>
          <w:b/>
          <w:sz w:val="22"/>
          <w:szCs w:val="22"/>
        </w:rPr>
      </w:pPr>
      <w:r w:rsidRPr="00430B88">
        <w:rPr>
          <w:rFonts w:ascii="Arial" w:hAnsi="Arial" w:cs="Arial"/>
          <w:b/>
          <w:sz w:val="22"/>
          <w:szCs w:val="22"/>
        </w:rPr>
        <w:t xml:space="preserve">CREDENCIAMENTO DE PESSOAS JURÍDICAS ESPECIALIZADAS PARA EXECUÇÃO DE SERVIÇO TÉCNICO PROFISSIONAL DE ELABORAÇÃO DE LAUDOS DE AVALIAÇÕES DE IMÓVEIS NOS TERMOS DA NBR 14.653 E SEUS ANEXOS, PARA ATENDER AS NECESSIDADES DA ADMINISTRAÇÃO MUNICIPAL DE </w:t>
      </w:r>
      <w:r w:rsidR="00BD7C66" w:rsidRPr="00430B88">
        <w:rPr>
          <w:rFonts w:ascii="Arial" w:hAnsi="Arial" w:cs="Arial"/>
          <w:b/>
          <w:bCs/>
          <w:sz w:val="22"/>
          <w:szCs w:val="22"/>
        </w:rPr>
        <w:t>SANTA TEREZINHA DE ITAIPU</w:t>
      </w:r>
      <w:r w:rsidRPr="00430B88">
        <w:rPr>
          <w:rFonts w:ascii="Arial" w:hAnsi="Arial" w:cs="Arial"/>
          <w:b/>
          <w:sz w:val="22"/>
          <w:szCs w:val="22"/>
        </w:rPr>
        <w:t>, CONFORME DETALHAMENTO DO ITEM DO TERMO DE REFERÊNCIA.</w:t>
      </w:r>
    </w:p>
    <w:p w14:paraId="23BAC1DD" w14:textId="291BE631" w:rsidR="008B0F82" w:rsidRPr="00430B88" w:rsidRDefault="008B0F82" w:rsidP="00D57B33">
      <w:pPr>
        <w:pStyle w:val="Corpodetexto"/>
        <w:spacing w:after="0"/>
        <w:rPr>
          <w:rFonts w:ascii="Arial" w:hAnsi="Arial" w:cs="Arial"/>
          <w:b/>
          <w:sz w:val="22"/>
          <w:szCs w:val="22"/>
        </w:rPr>
      </w:pPr>
    </w:p>
    <w:tbl>
      <w:tblPr>
        <w:tblStyle w:val="Tabelacomgrade"/>
        <w:tblW w:w="0" w:type="auto"/>
        <w:shd w:val="pct25" w:color="auto" w:fill="auto"/>
        <w:tblLook w:val="04A0" w:firstRow="1" w:lastRow="0" w:firstColumn="1" w:lastColumn="0" w:noHBand="0" w:noVBand="1"/>
      </w:tblPr>
      <w:tblGrid>
        <w:gridCol w:w="9349"/>
      </w:tblGrid>
      <w:tr w:rsidR="001F65F4" w:rsidRPr="00430B88" w14:paraId="15BE2EDB" w14:textId="77777777" w:rsidTr="001F65F4">
        <w:tc>
          <w:tcPr>
            <w:tcW w:w="9349" w:type="dxa"/>
            <w:shd w:val="pct25" w:color="auto" w:fill="auto"/>
          </w:tcPr>
          <w:p w14:paraId="2712C28C" w14:textId="464A0592" w:rsidR="001F65F4" w:rsidRPr="00430B88" w:rsidRDefault="00D57B33" w:rsidP="00D86CBE">
            <w:pPr>
              <w:pStyle w:val="000"/>
            </w:pPr>
            <w:bookmarkStart w:id="6" w:name="_Toc211374006"/>
            <w:r w:rsidRPr="00430B88">
              <w:t>2</w:t>
            </w:r>
            <w:r w:rsidR="001F65F4" w:rsidRPr="00430B88">
              <w:t xml:space="preserve"> DO</w:t>
            </w:r>
            <w:r w:rsidR="001F65F4" w:rsidRPr="00430B88">
              <w:rPr>
                <w:spacing w:val="-8"/>
              </w:rPr>
              <w:t xml:space="preserve"> </w:t>
            </w:r>
            <w:r w:rsidR="001F65F4" w:rsidRPr="00430B88">
              <w:t>RECEBIMENTO</w:t>
            </w:r>
            <w:r w:rsidR="001F65F4" w:rsidRPr="00430B88">
              <w:rPr>
                <w:spacing w:val="-4"/>
              </w:rPr>
              <w:t xml:space="preserve"> </w:t>
            </w:r>
            <w:r w:rsidR="001F65F4" w:rsidRPr="00430B88">
              <w:t>DA</w:t>
            </w:r>
            <w:r w:rsidR="001F65F4" w:rsidRPr="00430B88">
              <w:rPr>
                <w:spacing w:val="-7"/>
              </w:rPr>
              <w:t xml:space="preserve"> </w:t>
            </w:r>
            <w:r w:rsidR="001F65F4" w:rsidRPr="00430B88">
              <w:t>DOCUMENTAÇÃO</w:t>
            </w:r>
            <w:r w:rsidR="001F65F4" w:rsidRPr="00430B88">
              <w:rPr>
                <w:spacing w:val="-5"/>
              </w:rPr>
              <w:t xml:space="preserve"> </w:t>
            </w:r>
            <w:r w:rsidR="001F65F4" w:rsidRPr="00430B88">
              <w:t>DE</w:t>
            </w:r>
            <w:r w:rsidR="001F65F4" w:rsidRPr="00430B88">
              <w:rPr>
                <w:spacing w:val="-6"/>
              </w:rPr>
              <w:t xml:space="preserve"> </w:t>
            </w:r>
            <w:r w:rsidR="001F65F4" w:rsidRPr="00430B88">
              <w:rPr>
                <w:spacing w:val="-2"/>
              </w:rPr>
              <w:t>CREDENCIAMENTO</w:t>
            </w:r>
            <w:bookmarkEnd w:id="6"/>
          </w:p>
        </w:tc>
      </w:tr>
    </w:tbl>
    <w:p w14:paraId="3A62C1EB" w14:textId="05D19A7C" w:rsidR="008B0F82" w:rsidRPr="00430B88" w:rsidRDefault="008B0F82" w:rsidP="00430B88">
      <w:pPr>
        <w:pStyle w:val="Corpodetexto"/>
        <w:spacing w:after="0"/>
        <w:ind w:right="135"/>
        <w:rPr>
          <w:rFonts w:ascii="Arial" w:hAnsi="Arial" w:cs="Arial"/>
          <w:sz w:val="22"/>
          <w:szCs w:val="22"/>
        </w:rPr>
      </w:pPr>
      <w:r w:rsidRPr="00430B88">
        <w:rPr>
          <w:rFonts w:ascii="Arial" w:hAnsi="Arial" w:cs="Arial"/>
          <w:sz w:val="22"/>
          <w:szCs w:val="22"/>
        </w:rPr>
        <w:t xml:space="preserve">Todos os interessados em participar deste credenciamento, deverão protocolar digitalmente a documentação de habilitação e a proposta de preços exigidos neste edital a partir do dia </w:t>
      </w:r>
      <w:r w:rsidR="00E14C03">
        <w:rPr>
          <w:rFonts w:ascii="Arial" w:hAnsi="Arial" w:cs="Arial"/>
          <w:b/>
          <w:sz w:val="22"/>
          <w:szCs w:val="22"/>
          <w:lang w:val="pt-BR"/>
        </w:rPr>
        <w:t>15</w:t>
      </w:r>
      <w:r w:rsidRPr="00430B88">
        <w:rPr>
          <w:rFonts w:ascii="Arial" w:hAnsi="Arial" w:cs="Arial"/>
          <w:b/>
          <w:sz w:val="22"/>
          <w:szCs w:val="22"/>
        </w:rPr>
        <w:t xml:space="preserve"> de </w:t>
      </w:r>
      <w:r w:rsidR="00384919" w:rsidRPr="00430B88">
        <w:rPr>
          <w:rFonts w:ascii="Arial" w:hAnsi="Arial" w:cs="Arial"/>
          <w:b/>
          <w:sz w:val="22"/>
          <w:szCs w:val="22"/>
          <w:lang w:val="pt-BR"/>
        </w:rPr>
        <w:t>outubro</w:t>
      </w:r>
      <w:r w:rsidRPr="00430B88">
        <w:rPr>
          <w:rFonts w:ascii="Arial" w:hAnsi="Arial" w:cs="Arial"/>
          <w:b/>
          <w:sz w:val="22"/>
          <w:szCs w:val="22"/>
        </w:rPr>
        <w:t xml:space="preserve"> de 2025 </w:t>
      </w:r>
      <w:r w:rsidRPr="00430B88">
        <w:rPr>
          <w:rFonts w:ascii="Arial" w:hAnsi="Arial" w:cs="Arial"/>
          <w:sz w:val="22"/>
          <w:szCs w:val="22"/>
        </w:rPr>
        <w:t xml:space="preserve">e o prazo se encerra no </w:t>
      </w:r>
      <w:r w:rsidRPr="00430B88">
        <w:rPr>
          <w:rFonts w:ascii="Arial" w:hAnsi="Arial" w:cs="Arial"/>
          <w:b/>
          <w:sz w:val="22"/>
          <w:szCs w:val="22"/>
        </w:rPr>
        <w:t xml:space="preserve">dia </w:t>
      </w:r>
      <w:r w:rsidR="00E14C03">
        <w:rPr>
          <w:rFonts w:ascii="Arial" w:hAnsi="Arial" w:cs="Arial"/>
          <w:b/>
          <w:sz w:val="22"/>
          <w:szCs w:val="22"/>
          <w:lang w:val="pt-BR"/>
        </w:rPr>
        <w:t>23</w:t>
      </w:r>
      <w:r w:rsidRPr="00430B88">
        <w:rPr>
          <w:rFonts w:ascii="Arial" w:hAnsi="Arial" w:cs="Arial"/>
          <w:b/>
          <w:sz w:val="22"/>
          <w:szCs w:val="22"/>
        </w:rPr>
        <w:t xml:space="preserve"> de </w:t>
      </w:r>
      <w:r w:rsidR="00384919" w:rsidRPr="00430B88">
        <w:rPr>
          <w:rFonts w:ascii="Arial" w:hAnsi="Arial" w:cs="Arial"/>
          <w:b/>
          <w:sz w:val="22"/>
          <w:szCs w:val="22"/>
          <w:lang w:val="pt-BR"/>
        </w:rPr>
        <w:t>outubro</w:t>
      </w:r>
      <w:r w:rsidRPr="00430B88">
        <w:rPr>
          <w:rFonts w:ascii="Arial" w:hAnsi="Arial" w:cs="Arial"/>
          <w:b/>
          <w:sz w:val="22"/>
          <w:szCs w:val="22"/>
        </w:rPr>
        <w:t xml:space="preserve"> de 2026</w:t>
      </w:r>
      <w:r w:rsidRPr="00430B88">
        <w:rPr>
          <w:rFonts w:ascii="Arial" w:hAnsi="Arial" w:cs="Arial"/>
          <w:sz w:val="22"/>
          <w:szCs w:val="22"/>
        </w:rPr>
        <w:t>, no horário de expediente, das 8h (oito</w:t>
      </w:r>
      <w:r w:rsidR="00BD7C66" w:rsidRPr="00430B88">
        <w:rPr>
          <w:rFonts w:ascii="Arial" w:hAnsi="Arial" w:cs="Arial"/>
          <w:sz w:val="22"/>
          <w:szCs w:val="22"/>
          <w:lang w:val="pt-BR"/>
        </w:rPr>
        <w:t xml:space="preserve"> horas</w:t>
      </w:r>
      <w:r w:rsidRPr="00430B88">
        <w:rPr>
          <w:rFonts w:ascii="Arial" w:hAnsi="Arial" w:cs="Arial"/>
          <w:sz w:val="22"/>
          <w:szCs w:val="22"/>
        </w:rPr>
        <w:t>) às 1</w:t>
      </w:r>
      <w:r w:rsidR="00BD7C66" w:rsidRPr="00430B88">
        <w:rPr>
          <w:rFonts w:ascii="Arial" w:hAnsi="Arial" w:cs="Arial"/>
          <w:sz w:val="22"/>
          <w:szCs w:val="22"/>
          <w:lang w:val="pt-BR"/>
        </w:rPr>
        <w:t>2</w:t>
      </w:r>
      <w:r w:rsidRPr="00430B88">
        <w:rPr>
          <w:rFonts w:ascii="Arial" w:hAnsi="Arial" w:cs="Arial"/>
          <w:sz w:val="22"/>
          <w:szCs w:val="22"/>
        </w:rPr>
        <w:t>h (</w:t>
      </w:r>
      <w:r w:rsidR="00BD7C66" w:rsidRPr="00430B88">
        <w:rPr>
          <w:rFonts w:ascii="Arial" w:hAnsi="Arial" w:cs="Arial"/>
          <w:sz w:val="22"/>
          <w:szCs w:val="22"/>
          <w:lang w:val="pt-BR"/>
        </w:rPr>
        <w:t>doze horas</w:t>
      </w:r>
      <w:r w:rsidRPr="00430B88">
        <w:rPr>
          <w:rFonts w:ascii="Arial" w:hAnsi="Arial" w:cs="Arial"/>
          <w:sz w:val="22"/>
          <w:szCs w:val="22"/>
        </w:rPr>
        <w:t>) e das 13h30m (treze horas e trinta minutos) as 1</w:t>
      </w:r>
      <w:r w:rsidR="00BD7C66" w:rsidRPr="00430B88">
        <w:rPr>
          <w:rFonts w:ascii="Arial" w:hAnsi="Arial" w:cs="Arial"/>
          <w:sz w:val="22"/>
          <w:szCs w:val="22"/>
          <w:lang w:val="pt-BR"/>
        </w:rPr>
        <w:t>5</w:t>
      </w:r>
      <w:r w:rsidRPr="00430B88">
        <w:rPr>
          <w:rFonts w:ascii="Arial" w:hAnsi="Arial" w:cs="Arial"/>
          <w:sz w:val="22"/>
          <w:szCs w:val="22"/>
        </w:rPr>
        <w:t>h30m (</w:t>
      </w:r>
      <w:r w:rsidR="00BD7C66" w:rsidRPr="00430B88">
        <w:rPr>
          <w:rFonts w:ascii="Arial" w:hAnsi="Arial" w:cs="Arial"/>
          <w:sz w:val="22"/>
          <w:szCs w:val="22"/>
          <w:lang w:val="pt-BR"/>
        </w:rPr>
        <w:t>quinze</w:t>
      </w:r>
      <w:r w:rsidRPr="00430B88">
        <w:rPr>
          <w:rFonts w:ascii="Arial" w:hAnsi="Arial" w:cs="Arial"/>
          <w:sz w:val="22"/>
          <w:szCs w:val="22"/>
        </w:rPr>
        <w:t xml:space="preserve"> horas e trinta minutos).</w:t>
      </w:r>
    </w:p>
    <w:p w14:paraId="5D11DF8C" w14:textId="20B665D1" w:rsidR="008B0F82" w:rsidRPr="00430B88" w:rsidRDefault="008B0F82" w:rsidP="00430B88">
      <w:pPr>
        <w:pStyle w:val="Corpodetexto"/>
        <w:spacing w:after="0"/>
        <w:ind w:right="134"/>
        <w:rPr>
          <w:rFonts w:ascii="Arial" w:hAnsi="Arial" w:cs="Arial"/>
          <w:sz w:val="22"/>
          <w:szCs w:val="22"/>
        </w:rPr>
      </w:pPr>
      <w:r w:rsidRPr="00430B88">
        <w:rPr>
          <w:rFonts w:ascii="Arial" w:hAnsi="Arial" w:cs="Arial"/>
          <w:b/>
          <w:sz w:val="22"/>
          <w:szCs w:val="22"/>
        </w:rPr>
        <w:t>OBS.:</w:t>
      </w:r>
      <w:r w:rsidRPr="00430B88">
        <w:rPr>
          <w:rFonts w:ascii="Arial" w:hAnsi="Arial" w:cs="Arial"/>
          <w:b/>
          <w:spacing w:val="40"/>
          <w:sz w:val="22"/>
          <w:szCs w:val="22"/>
        </w:rPr>
        <w:t xml:space="preserve"> </w:t>
      </w:r>
      <w:r w:rsidR="00FE30E7">
        <w:rPr>
          <w:rFonts w:ascii="Arial" w:hAnsi="Arial" w:cs="Arial"/>
          <w:sz w:val="22"/>
          <w:szCs w:val="22"/>
          <w:lang w:val="pt-BR"/>
        </w:rPr>
        <w:t>O protocolo</w:t>
      </w:r>
      <w:r w:rsidRPr="00430B88">
        <w:rPr>
          <w:rFonts w:ascii="Arial" w:hAnsi="Arial" w:cs="Arial"/>
          <w:sz w:val="22"/>
          <w:szCs w:val="22"/>
        </w:rPr>
        <w:t xml:space="preserve"> deverá</w:t>
      </w:r>
      <w:r w:rsidRPr="00430B88">
        <w:rPr>
          <w:rFonts w:ascii="Arial" w:hAnsi="Arial" w:cs="Arial"/>
          <w:spacing w:val="-1"/>
          <w:sz w:val="22"/>
          <w:szCs w:val="22"/>
        </w:rPr>
        <w:t xml:space="preserve"> </w:t>
      </w:r>
      <w:r w:rsidR="00FE30E7">
        <w:rPr>
          <w:rFonts w:ascii="Arial" w:hAnsi="Arial" w:cs="Arial"/>
          <w:spacing w:val="-1"/>
          <w:sz w:val="22"/>
          <w:szCs w:val="22"/>
          <w:lang w:val="pt-BR"/>
        </w:rPr>
        <w:t xml:space="preserve">ser </w:t>
      </w:r>
      <w:r w:rsidR="00FE30E7">
        <w:rPr>
          <w:rFonts w:ascii="Arial" w:hAnsi="Arial" w:cs="Arial"/>
          <w:sz w:val="22"/>
          <w:szCs w:val="22"/>
        </w:rPr>
        <w:t>realiza</w:t>
      </w:r>
      <w:r w:rsidR="00FE30E7">
        <w:rPr>
          <w:rFonts w:ascii="Arial" w:hAnsi="Arial" w:cs="Arial"/>
          <w:sz w:val="22"/>
          <w:szCs w:val="22"/>
          <w:lang w:val="pt-BR"/>
        </w:rPr>
        <w:t>do</w:t>
      </w:r>
      <w:r w:rsidR="00FE30E7">
        <w:rPr>
          <w:rFonts w:ascii="Arial" w:hAnsi="Arial" w:cs="Arial"/>
          <w:sz w:val="22"/>
          <w:szCs w:val="22"/>
        </w:rPr>
        <w:t xml:space="preserve"> </w:t>
      </w:r>
      <w:r w:rsidR="00A811A2" w:rsidRPr="00430B88">
        <w:rPr>
          <w:rFonts w:ascii="Arial" w:hAnsi="Arial" w:cs="Arial"/>
          <w:sz w:val="22"/>
          <w:szCs w:val="22"/>
          <w:lang w:val="pt-BR"/>
        </w:rPr>
        <w:t xml:space="preserve">por </w:t>
      </w:r>
      <w:proofErr w:type="spellStart"/>
      <w:r w:rsidR="00A811A2" w:rsidRPr="00430B88">
        <w:rPr>
          <w:rFonts w:ascii="Arial" w:hAnsi="Arial" w:cs="Arial"/>
          <w:sz w:val="22"/>
          <w:szCs w:val="22"/>
          <w:lang w:val="pt-BR"/>
        </w:rPr>
        <w:t>email</w:t>
      </w:r>
      <w:proofErr w:type="spellEnd"/>
      <w:r w:rsidR="00A811A2" w:rsidRPr="00430B88">
        <w:rPr>
          <w:rFonts w:ascii="Arial" w:hAnsi="Arial" w:cs="Arial"/>
          <w:sz w:val="22"/>
          <w:szCs w:val="22"/>
          <w:lang w:val="pt-BR"/>
        </w:rPr>
        <w:t xml:space="preserve">: </w:t>
      </w:r>
      <w:hyperlink r:id="rId20" w:history="1">
        <w:r w:rsidR="00A811A2" w:rsidRPr="00430B88">
          <w:rPr>
            <w:rStyle w:val="Hyperlink"/>
            <w:rFonts w:ascii="Arial" w:hAnsi="Arial" w:cs="Arial"/>
            <w:color w:val="000000" w:themeColor="text1"/>
            <w:sz w:val="22"/>
            <w:szCs w:val="22"/>
            <w:u w:val="none"/>
            <w:lang w:val="pt-BR"/>
          </w:rPr>
          <w:t>licitação.pmsti@gmail.com</w:t>
        </w:r>
      </w:hyperlink>
      <w:r w:rsidR="00A811A2" w:rsidRPr="00430B88">
        <w:rPr>
          <w:rFonts w:ascii="Arial" w:hAnsi="Arial" w:cs="Arial"/>
          <w:color w:val="000000" w:themeColor="text1"/>
          <w:sz w:val="22"/>
          <w:szCs w:val="22"/>
          <w:lang w:val="pt-BR"/>
        </w:rPr>
        <w:t xml:space="preserve">, </w:t>
      </w:r>
      <w:r w:rsidRPr="00430B88">
        <w:rPr>
          <w:rFonts w:ascii="Arial" w:hAnsi="Arial" w:cs="Arial"/>
          <w:sz w:val="22"/>
          <w:szCs w:val="22"/>
        </w:rPr>
        <w:t>inserindo neste toda a documentação de habilitação e a proposta. O protocolo deverá ser direcionado</w:t>
      </w:r>
      <w:r w:rsidRPr="00430B88">
        <w:rPr>
          <w:rFonts w:ascii="Arial" w:hAnsi="Arial" w:cs="Arial"/>
          <w:spacing w:val="40"/>
          <w:sz w:val="22"/>
          <w:szCs w:val="22"/>
        </w:rPr>
        <w:t xml:space="preserve"> </w:t>
      </w:r>
      <w:r w:rsidRPr="00430B88">
        <w:rPr>
          <w:rFonts w:ascii="Arial" w:hAnsi="Arial" w:cs="Arial"/>
          <w:sz w:val="22"/>
          <w:szCs w:val="22"/>
        </w:rPr>
        <w:t xml:space="preserve">ao Agente de Contratação </w:t>
      </w:r>
      <w:r w:rsidR="00171A71" w:rsidRPr="00430B88">
        <w:rPr>
          <w:rFonts w:ascii="Arial" w:hAnsi="Arial" w:cs="Arial"/>
          <w:sz w:val="22"/>
          <w:szCs w:val="22"/>
        </w:rPr>
        <w:t xml:space="preserve">Sr. </w:t>
      </w:r>
      <w:r w:rsidR="00171A71" w:rsidRPr="00430B88">
        <w:rPr>
          <w:rFonts w:ascii="Arial" w:hAnsi="Arial" w:cs="Arial"/>
          <w:sz w:val="22"/>
          <w:szCs w:val="22"/>
          <w:lang w:val="pt-BR"/>
        </w:rPr>
        <w:t xml:space="preserve">Deivid de </w:t>
      </w:r>
      <w:proofErr w:type="spellStart"/>
      <w:r w:rsidR="00171A71" w:rsidRPr="00430B88">
        <w:rPr>
          <w:rFonts w:ascii="Arial" w:hAnsi="Arial" w:cs="Arial"/>
          <w:sz w:val="22"/>
          <w:szCs w:val="22"/>
          <w:lang w:val="pt-BR"/>
        </w:rPr>
        <w:t>Bastiani</w:t>
      </w:r>
      <w:proofErr w:type="spellEnd"/>
      <w:r w:rsidR="00171A71" w:rsidRPr="00430B88">
        <w:rPr>
          <w:rFonts w:ascii="Arial" w:hAnsi="Arial" w:cs="Arial"/>
          <w:sz w:val="22"/>
          <w:szCs w:val="22"/>
        </w:rPr>
        <w:t xml:space="preserve">, nomeado pela Portaria nº </w:t>
      </w:r>
      <w:r w:rsidR="00171A71" w:rsidRPr="00430B88">
        <w:rPr>
          <w:rFonts w:ascii="Arial" w:hAnsi="Arial" w:cs="Arial"/>
          <w:sz w:val="22"/>
          <w:szCs w:val="22"/>
          <w:lang w:val="pt-BR"/>
        </w:rPr>
        <w:t>336</w:t>
      </w:r>
      <w:r w:rsidR="00171A71" w:rsidRPr="00430B88">
        <w:rPr>
          <w:rFonts w:ascii="Arial" w:hAnsi="Arial" w:cs="Arial"/>
          <w:sz w:val="22"/>
          <w:szCs w:val="22"/>
        </w:rPr>
        <w:t>/2025</w:t>
      </w:r>
      <w:r w:rsidRPr="00430B88">
        <w:rPr>
          <w:rFonts w:ascii="Arial" w:hAnsi="Arial" w:cs="Arial"/>
          <w:sz w:val="22"/>
          <w:szCs w:val="22"/>
        </w:rPr>
        <w:t>.</w:t>
      </w:r>
    </w:p>
    <w:p w14:paraId="11B9DF7E" w14:textId="5705925C" w:rsidR="008B0F82" w:rsidRPr="00430B88" w:rsidRDefault="008B0F82" w:rsidP="00613735">
      <w:pPr>
        <w:pStyle w:val="Corpodetexto"/>
        <w:rPr>
          <w:rFonts w:ascii="Arial" w:hAnsi="Arial" w:cs="Arial"/>
          <w:sz w:val="22"/>
          <w:szCs w:val="22"/>
        </w:rPr>
      </w:pPr>
    </w:p>
    <w:p w14:paraId="0BCCAB77" w14:textId="7370E00B" w:rsidR="001F65F4" w:rsidRPr="00430B88" w:rsidRDefault="00430B88" w:rsidP="001F65F4">
      <w:pPr>
        <w:pStyle w:val="Corpodetexto"/>
        <w:spacing w:after="0"/>
        <w:rPr>
          <w:rFonts w:ascii="Arial" w:hAnsi="Arial" w:cs="Arial"/>
          <w:sz w:val="22"/>
          <w:szCs w:val="22"/>
        </w:rPr>
      </w:pPr>
      <w:r w:rsidRPr="00430B88">
        <w:rPr>
          <w:rFonts w:ascii="Arial" w:hAnsi="Arial" w:cs="Arial"/>
          <w:b/>
          <w:sz w:val="22"/>
          <w:szCs w:val="22"/>
          <w:lang w:val="pt-BR"/>
        </w:rPr>
        <w:t>2</w:t>
      </w:r>
      <w:r w:rsidR="001F65F4" w:rsidRPr="00430B88">
        <w:rPr>
          <w:rFonts w:ascii="Arial" w:hAnsi="Arial" w:cs="Arial"/>
          <w:b/>
          <w:sz w:val="22"/>
          <w:szCs w:val="22"/>
        </w:rPr>
        <w:t>.1 DO</w:t>
      </w:r>
      <w:r w:rsidR="001F65F4" w:rsidRPr="00430B88">
        <w:rPr>
          <w:rFonts w:ascii="Arial" w:hAnsi="Arial" w:cs="Arial"/>
          <w:b/>
          <w:spacing w:val="-5"/>
          <w:sz w:val="22"/>
          <w:szCs w:val="22"/>
        </w:rPr>
        <w:t xml:space="preserve"> </w:t>
      </w:r>
      <w:r w:rsidR="001F65F4" w:rsidRPr="00430B88">
        <w:rPr>
          <w:rFonts w:ascii="Arial" w:hAnsi="Arial" w:cs="Arial"/>
          <w:b/>
          <w:sz w:val="22"/>
          <w:szCs w:val="22"/>
        </w:rPr>
        <w:t>FORNECIMENTO</w:t>
      </w:r>
      <w:r w:rsidR="001F65F4" w:rsidRPr="00430B88">
        <w:rPr>
          <w:rFonts w:ascii="Arial" w:hAnsi="Arial" w:cs="Arial"/>
          <w:b/>
          <w:spacing w:val="-4"/>
          <w:sz w:val="22"/>
          <w:szCs w:val="22"/>
        </w:rPr>
        <w:t xml:space="preserve"> </w:t>
      </w:r>
      <w:r w:rsidR="001F65F4" w:rsidRPr="00430B88">
        <w:rPr>
          <w:rFonts w:ascii="Arial" w:hAnsi="Arial" w:cs="Arial"/>
          <w:b/>
          <w:sz w:val="22"/>
          <w:szCs w:val="22"/>
        </w:rPr>
        <w:t>DE</w:t>
      </w:r>
      <w:r w:rsidR="001F65F4" w:rsidRPr="00430B88">
        <w:rPr>
          <w:rFonts w:ascii="Arial" w:hAnsi="Arial" w:cs="Arial"/>
          <w:b/>
          <w:spacing w:val="-6"/>
          <w:sz w:val="22"/>
          <w:szCs w:val="22"/>
        </w:rPr>
        <w:t xml:space="preserve"> </w:t>
      </w:r>
      <w:r w:rsidR="001F65F4" w:rsidRPr="00430B88">
        <w:rPr>
          <w:rFonts w:ascii="Arial" w:hAnsi="Arial" w:cs="Arial"/>
          <w:b/>
          <w:spacing w:val="-2"/>
          <w:sz w:val="22"/>
          <w:szCs w:val="22"/>
        </w:rPr>
        <w:t>INFORMAÇÕES:</w:t>
      </w:r>
    </w:p>
    <w:p w14:paraId="2F26140C" w14:textId="1C89B86A" w:rsidR="008B0F82" w:rsidRPr="00430B88" w:rsidRDefault="008B0F82" w:rsidP="001F65F4">
      <w:pPr>
        <w:pStyle w:val="Corpodetexto"/>
        <w:spacing w:after="0"/>
        <w:ind w:right="135"/>
        <w:rPr>
          <w:rFonts w:ascii="Arial" w:hAnsi="Arial" w:cs="Arial"/>
          <w:sz w:val="22"/>
          <w:szCs w:val="22"/>
        </w:rPr>
      </w:pPr>
      <w:r w:rsidRPr="00430B88">
        <w:rPr>
          <w:rFonts w:ascii="Arial" w:hAnsi="Arial" w:cs="Arial"/>
          <w:sz w:val="22"/>
          <w:szCs w:val="22"/>
        </w:rPr>
        <w:t xml:space="preserve">O Departamento de Licitações e </w:t>
      </w:r>
      <w:r w:rsidR="002144DE" w:rsidRPr="00430B88">
        <w:rPr>
          <w:rFonts w:ascii="Arial" w:hAnsi="Arial" w:cs="Arial"/>
          <w:sz w:val="22"/>
          <w:szCs w:val="22"/>
          <w:lang w:val="pt-BR"/>
        </w:rPr>
        <w:t>Contratos</w:t>
      </w:r>
      <w:r w:rsidRPr="00430B88">
        <w:rPr>
          <w:rFonts w:ascii="Arial" w:hAnsi="Arial" w:cs="Arial"/>
          <w:sz w:val="22"/>
          <w:szCs w:val="22"/>
        </w:rPr>
        <w:t xml:space="preserve">, prestará todos os esclarecimentos solicitados pelos interessados neste Credenciamento Público, estando disponível para atendimento de segunda a sexta-feira, no horário de expediente, por </w:t>
      </w:r>
      <w:proofErr w:type="spellStart"/>
      <w:r w:rsidRPr="00430B88">
        <w:rPr>
          <w:rFonts w:ascii="Arial" w:hAnsi="Arial" w:cs="Arial"/>
          <w:sz w:val="22"/>
          <w:szCs w:val="22"/>
        </w:rPr>
        <w:t>email</w:t>
      </w:r>
      <w:proofErr w:type="spellEnd"/>
      <w:r w:rsidRPr="00430B88">
        <w:rPr>
          <w:rFonts w:ascii="Arial" w:hAnsi="Arial" w:cs="Arial"/>
          <w:sz w:val="22"/>
          <w:szCs w:val="22"/>
        </w:rPr>
        <w:t xml:space="preserve">: </w:t>
      </w:r>
      <w:r w:rsidR="002144DE" w:rsidRPr="00430B88">
        <w:rPr>
          <w:rFonts w:ascii="Arial" w:hAnsi="Arial" w:cs="Arial"/>
          <w:sz w:val="22"/>
          <w:szCs w:val="22"/>
        </w:rPr>
        <w:t>licitacao.pmsti@gmail.com</w:t>
      </w:r>
      <w:r w:rsidRPr="00430B88">
        <w:rPr>
          <w:rFonts w:ascii="Arial" w:hAnsi="Arial" w:cs="Arial"/>
          <w:color w:val="0000FF"/>
          <w:sz w:val="22"/>
          <w:szCs w:val="22"/>
        </w:rPr>
        <w:t xml:space="preserve"> </w:t>
      </w:r>
      <w:r w:rsidRPr="00430B88">
        <w:rPr>
          <w:rFonts w:ascii="Arial" w:hAnsi="Arial" w:cs="Arial"/>
          <w:sz w:val="22"/>
          <w:szCs w:val="22"/>
        </w:rPr>
        <w:t xml:space="preserve">ou por telefone: </w:t>
      </w:r>
      <w:r w:rsidR="002144DE" w:rsidRPr="00430B88">
        <w:rPr>
          <w:rFonts w:ascii="Arial" w:hAnsi="Arial" w:cs="Arial"/>
          <w:sz w:val="22"/>
          <w:szCs w:val="22"/>
          <w:lang w:val="pt-BR"/>
        </w:rPr>
        <w:t>(45) 3541-1184</w:t>
      </w:r>
      <w:r w:rsidRPr="00430B88">
        <w:rPr>
          <w:rFonts w:ascii="Arial" w:hAnsi="Arial" w:cs="Arial"/>
          <w:sz w:val="22"/>
          <w:szCs w:val="22"/>
        </w:rPr>
        <w:t xml:space="preserve"> e/ou na </w:t>
      </w:r>
      <w:r w:rsidR="002144DE" w:rsidRPr="00430B88">
        <w:rPr>
          <w:rFonts w:ascii="Arial" w:hAnsi="Arial" w:cs="Arial"/>
          <w:sz w:val="22"/>
          <w:szCs w:val="22"/>
        </w:rPr>
        <w:t xml:space="preserve">Rua </w:t>
      </w:r>
      <w:r w:rsidR="002144DE" w:rsidRPr="00430B88">
        <w:rPr>
          <w:rFonts w:ascii="Arial" w:hAnsi="Arial" w:cs="Arial"/>
          <w:sz w:val="22"/>
          <w:szCs w:val="22"/>
          <w:lang w:val="pt-BR"/>
        </w:rPr>
        <w:t>João XXIII, 144</w:t>
      </w:r>
      <w:r w:rsidRPr="00430B88">
        <w:rPr>
          <w:rFonts w:ascii="Arial" w:hAnsi="Arial" w:cs="Arial"/>
          <w:sz w:val="22"/>
          <w:szCs w:val="22"/>
        </w:rPr>
        <w:t>, Centro, Paço Municipal, Segundo Piso (Departamento de Licitações e C</w:t>
      </w:r>
      <w:r w:rsidR="002144DE" w:rsidRPr="00430B88">
        <w:rPr>
          <w:rFonts w:ascii="Arial" w:hAnsi="Arial" w:cs="Arial"/>
          <w:sz w:val="22"/>
          <w:szCs w:val="22"/>
          <w:lang w:val="pt-BR"/>
        </w:rPr>
        <w:t>ontratos</w:t>
      </w:r>
      <w:r w:rsidRPr="00430B88">
        <w:rPr>
          <w:rFonts w:ascii="Arial" w:hAnsi="Arial" w:cs="Arial"/>
          <w:sz w:val="22"/>
          <w:szCs w:val="22"/>
        </w:rPr>
        <w:t>.</w:t>
      </w:r>
    </w:p>
    <w:p w14:paraId="6A748AFB" w14:textId="77777777" w:rsidR="001F65F4" w:rsidRPr="00430B88" w:rsidRDefault="001F65F4" w:rsidP="001F65F4">
      <w:pPr>
        <w:pStyle w:val="Corpodetexto"/>
        <w:spacing w:after="0"/>
        <w:ind w:right="135"/>
        <w:rPr>
          <w:rFonts w:ascii="Arial" w:hAnsi="Arial" w:cs="Arial"/>
          <w:sz w:val="22"/>
          <w:szCs w:val="22"/>
        </w:rPr>
      </w:pPr>
    </w:p>
    <w:p w14:paraId="62DBDF2F" w14:textId="34780ACC" w:rsidR="008B0F82" w:rsidRPr="00430B88" w:rsidRDefault="00430B88" w:rsidP="00613735">
      <w:pPr>
        <w:spacing w:before="1" w:line="252" w:lineRule="exact"/>
        <w:rPr>
          <w:rFonts w:ascii="Arial" w:hAnsi="Arial" w:cs="Arial"/>
          <w:b/>
          <w:sz w:val="22"/>
          <w:szCs w:val="22"/>
        </w:rPr>
      </w:pPr>
      <w:r w:rsidRPr="00430B88">
        <w:rPr>
          <w:rFonts w:ascii="Arial" w:hAnsi="Arial" w:cs="Arial"/>
          <w:b/>
          <w:sz w:val="22"/>
          <w:szCs w:val="22"/>
        </w:rPr>
        <w:t>2</w:t>
      </w:r>
      <w:r w:rsidR="001F65F4" w:rsidRPr="00430B88">
        <w:rPr>
          <w:rFonts w:ascii="Arial" w:hAnsi="Arial" w:cs="Arial"/>
          <w:b/>
          <w:sz w:val="22"/>
          <w:szCs w:val="22"/>
        </w:rPr>
        <w:t xml:space="preserve">.2 </w:t>
      </w:r>
      <w:r w:rsidR="008B0F82" w:rsidRPr="00430B88">
        <w:rPr>
          <w:rFonts w:ascii="Arial" w:hAnsi="Arial" w:cs="Arial"/>
          <w:b/>
          <w:sz w:val="22"/>
          <w:szCs w:val="22"/>
        </w:rPr>
        <w:t>DOS</w:t>
      </w:r>
      <w:r w:rsidR="008B0F82" w:rsidRPr="00430B88">
        <w:rPr>
          <w:rFonts w:ascii="Arial" w:hAnsi="Arial" w:cs="Arial"/>
          <w:b/>
          <w:spacing w:val="-2"/>
          <w:sz w:val="22"/>
          <w:szCs w:val="22"/>
        </w:rPr>
        <w:t xml:space="preserve"> SERVIÇOS:</w:t>
      </w:r>
    </w:p>
    <w:p w14:paraId="280DEB36" w14:textId="092D477B" w:rsidR="008B0F82" w:rsidRPr="00430B88" w:rsidRDefault="008B0F82" w:rsidP="00613735">
      <w:pPr>
        <w:pStyle w:val="Corpodetexto"/>
        <w:ind w:right="141"/>
        <w:rPr>
          <w:rFonts w:ascii="Arial" w:hAnsi="Arial" w:cs="Arial"/>
          <w:sz w:val="22"/>
          <w:szCs w:val="22"/>
        </w:rPr>
      </w:pPr>
      <w:r w:rsidRPr="00430B88">
        <w:rPr>
          <w:rFonts w:ascii="Arial" w:hAnsi="Arial" w:cs="Arial"/>
          <w:sz w:val="22"/>
          <w:szCs w:val="22"/>
        </w:rPr>
        <w:t>Chamamento Público para</w:t>
      </w:r>
      <w:r w:rsidR="001F65F4" w:rsidRPr="00430B88">
        <w:rPr>
          <w:rFonts w:ascii="Arial" w:hAnsi="Arial" w:cs="Arial"/>
          <w:sz w:val="22"/>
          <w:szCs w:val="22"/>
        </w:rPr>
        <w:t xml:space="preserve"> credenciamento de empresas especializadas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w:t>
      </w:r>
      <w:r w:rsidR="001F65F4" w:rsidRPr="00430B88">
        <w:rPr>
          <w:rFonts w:ascii="Arial" w:hAnsi="Arial" w:cs="Arial"/>
          <w:sz w:val="22"/>
          <w:szCs w:val="22"/>
          <w:lang w:val="pt-BR"/>
        </w:rPr>
        <w:t>D</w:t>
      </w:r>
      <w:r w:rsidR="001F65F4" w:rsidRPr="00430B88">
        <w:rPr>
          <w:rFonts w:ascii="Arial" w:hAnsi="Arial" w:cs="Arial"/>
          <w:sz w:val="22"/>
          <w:szCs w:val="22"/>
        </w:rPr>
        <w:t>e Itaipu</w:t>
      </w:r>
      <w:r w:rsidR="001F65F4" w:rsidRPr="00430B88">
        <w:rPr>
          <w:rFonts w:ascii="Arial" w:hAnsi="Arial" w:cs="Arial"/>
          <w:sz w:val="22"/>
          <w:szCs w:val="22"/>
          <w:lang w:val="pt-BR"/>
        </w:rPr>
        <w:t xml:space="preserve"> - PR</w:t>
      </w:r>
      <w:r w:rsidR="001F65F4" w:rsidRPr="00430B88">
        <w:rPr>
          <w:rFonts w:ascii="Arial" w:hAnsi="Arial" w:cs="Arial"/>
          <w:sz w:val="22"/>
          <w:szCs w:val="22"/>
        </w:rPr>
        <w:t xml:space="preserve">., </w:t>
      </w:r>
      <w:r w:rsidRPr="00430B88">
        <w:rPr>
          <w:rFonts w:ascii="Arial" w:hAnsi="Arial" w:cs="Arial"/>
          <w:sz w:val="22"/>
          <w:szCs w:val="22"/>
        </w:rPr>
        <w:t>pelo período de 12 (doze) meses.</w:t>
      </w:r>
    </w:p>
    <w:p w14:paraId="2ED901A2" w14:textId="77777777" w:rsidR="001F65F4" w:rsidRDefault="001F65F4" w:rsidP="008B0F82">
      <w:pPr>
        <w:pStyle w:val="Corpodetexto"/>
        <w:spacing w:before="11"/>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1F65F4" w14:paraId="5C4DE1FB" w14:textId="77777777" w:rsidTr="001F65F4">
        <w:tc>
          <w:tcPr>
            <w:tcW w:w="9349" w:type="dxa"/>
            <w:shd w:val="pct25" w:color="auto" w:fill="auto"/>
          </w:tcPr>
          <w:p w14:paraId="7875DA8A" w14:textId="5EE54513" w:rsidR="001F65F4" w:rsidRDefault="00430B88" w:rsidP="00D86CBE">
            <w:pPr>
              <w:pStyle w:val="000"/>
              <w:rPr>
                <w:sz w:val="19"/>
              </w:rPr>
            </w:pPr>
            <w:bookmarkStart w:id="7" w:name="_Toc211374007"/>
            <w:r>
              <w:t>3</w:t>
            </w:r>
            <w:r w:rsidR="001F65F4" w:rsidRPr="00BE3D74">
              <w:rPr>
                <w:spacing w:val="-4"/>
              </w:rPr>
              <w:t xml:space="preserve"> </w:t>
            </w:r>
            <w:r w:rsidR="001F65F4" w:rsidRPr="00BE3D74">
              <w:t>EMBASAMENTO</w:t>
            </w:r>
            <w:r w:rsidR="001F65F4" w:rsidRPr="00BE3D74">
              <w:rPr>
                <w:spacing w:val="-3"/>
              </w:rPr>
              <w:t xml:space="preserve"> </w:t>
            </w:r>
            <w:r w:rsidR="001F65F4" w:rsidRPr="00BE3D74">
              <w:rPr>
                <w:spacing w:val="-4"/>
              </w:rPr>
              <w:t>LEGAL</w:t>
            </w:r>
            <w:bookmarkEnd w:id="7"/>
          </w:p>
        </w:tc>
      </w:tr>
    </w:tbl>
    <w:p w14:paraId="1AA798CB" w14:textId="5C63F4C0" w:rsidR="008B0F82" w:rsidRPr="00CC50CF" w:rsidRDefault="00430B88" w:rsidP="001F65F4">
      <w:pPr>
        <w:pStyle w:val="Corpodetexto"/>
        <w:spacing w:after="0"/>
        <w:ind w:right="6"/>
        <w:rPr>
          <w:rFonts w:ascii="Arial" w:hAnsi="Arial" w:cs="Arial"/>
          <w:sz w:val="22"/>
          <w:szCs w:val="22"/>
        </w:rPr>
      </w:pPr>
      <w:r>
        <w:rPr>
          <w:rFonts w:ascii="Arial" w:hAnsi="Arial" w:cs="Arial"/>
          <w:b/>
          <w:sz w:val="22"/>
          <w:szCs w:val="22"/>
          <w:lang w:val="pt-BR"/>
        </w:rPr>
        <w:t>3</w:t>
      </w:r>
      <w:r w:rsidR="008B0F82" w:rsidRPr="001F65F4">
        <w:rPr>
          <w:rFonts w:ascii="Arial" w:hAnsi="Arial" w:cs="Arial"/>
          <w:b/>
          <w:sz w:val="22"/>
          <w:szCs w:val="22"/>
        </w:rPr>
        <w:t>.1</w:t>
      </w:r>
      <w:r w:rsidR="008B0F82" w:rsidRPr="00CC50CF">
        <w:rPr>
          <w:rFonts w:ascii="Arial" w:hAnsi="Arial" w:cs="Arial"/>
          <w:b/>
          <w:spacing w:val="-3"/>
          <w:sz w:val="22"/>
          <w:szCs w:val="22"/>
        </w:rPr>
        <w:t xml:space="preserve"> </w:t>
      </w:r>
      <w:r w:rsidR="008B0F82" w:rsidRPr="00CC50CF">
        <w:rPr>
          <w:rFonts w:ascii="Arial" w:hAnsi="Arial" w:cs="Arial"/>
          <w:sz w:val="22"/>
          <w:szCs w:val="22"/>
        </w:rPr>
        <w:t>O</w:t>
      </w:r>
      <w:r w:rsidR="008B0F82" w:rsidRPr="00CC50CF">
        <w:rPr>
          <w:rFonts w:ascii="Arial" w:hAnsi="Arial" w:cs="Arial"/>
          <w:spacing w:val="-4"/>
          <w:sz w:val="22"/>
          <w:szCs w:val="22"/>
        </w:rPr>
        <w:t xml:space="preserve"> </w:t>
      </w:r>
      <w:r w:rsidR="008B0F82" w:rsidRPr="00CC50CF">
        <w:rPr>
          <w:rFonts w:ascii="Arial" w:hAnsi="Arial" w:cs="Arial"/>
          <w:sz w:val="22"/>
          <w:szCs w:val="22"/>
        </w:rPr>
        <w:t>presente</w:t>
      </w:r>
      <w:r w:rsidR="008B0F82" w:rsidRPr="00CC50CF">
        <w:rPr>
          <w:rFonts w:ascii="Arial" w:hAnsi="Arial" w:cs="Arial"/>
          <w:spacing w:val="-3"/>
          <w:sz w:val="22"/>
          <w:szCs w:val="22"/>
        </w:rPr>
        <w:t xml:space="preserve"> </w:t>
      </w:r>
      <w:r w:rsidR="008B0F82" w:rsidRPr="00CC50CF">
        <w:rPr>
          <w:rFonts w:ascii="Arial" w:hAnsi="Arial" w:cs="Arial"/>
          <w:sz w:val="22"/>
          <w:szCs w:val="22"/>
        </w:rPr>
        <w:t>edital</w:t>
      </w:r>
      <w:r w:rsidR="008B0F82" w:rsidRPr="00CC50CF">
        <w:rPr>
          <w:rFonts w:ascii="Arial" w:hAnsi="Arial" w:cs="Arial"/>
          <w:spacing w:val="-5"/>
          <w:sz w:val="22"/>
          <w:szCs w:val="22"/>
        </w:rPr>
        <w:t xml:space="preserve"> </w:t>
      </w:r>
      <w:r w:rsidR="008B0F82" w:rsidRPr="00CC50CF">
        <w:rPr>
          <w:rFonts w:ascii="Arial" w:hAnsi="Arial" w:cs="Arial"/>
          <w:sz w:val="22"/>
          <w:szCs w:val="22"/>
        </w:rPr>
        <w:t>está</w:t>
      </w:r>
      <w:r w:rsidR="008B0F82" w:rsidRPr="00CC50CF">
        <w:rPr>
          <w:rFonts w:ascii="Arial" w:hAnsi="Arial" w:cs="Arial"/>
          <w:spacing w:val="-3"/>
          <w:sz w:val="22"/>
          <w:szCs w:val="22"/>
        </w:rPr>
        <w:t xml:space="preserve"> </w:t>
      </w:r>
      <w:r w:rsidR="008B0F82" w:rsidRPr="00CC50CF">
        <w:rPr>
          <w:rFonts w:ascii="Arial" w:hAnsi="Arial" w:cs="Arial"/>
          <w:sz w:val="22"/>
          <w:szCs w:val="22"/>
        </w:rPr>
        <w:t>embasado</w:t>
      </w:r>
      <w:r w:rsidR="008B0F82" w:rsidRPr="00CC50CF">
        <w:rPr>
          <w:rFonts w:ascii="Arial" w:hAnsi="Arial" w:cs="Arial"/>
          <w:spacing w:val="-3"/>
          <w:sz w:val="22"/>
          <w:szCs w:val="22"/>
        </w:rPr>
        <w:t xml:space="preserve"> </w:t>
      </w:r>
      <w:r w:rsidR="008B0F82" w:rsidRPr="00CC50CF">
        <w:rPr>
          <w:rFonts w:ascii="Arial" w:hAnsi="Arial" w:cs="Arial"/>
          <w:sz w:val="22"/>
          <w:szCs w:val="22"/>
        </w:rPr>
        <w:t>nas</w:t>
      </w:r>
      <w:r w:rsidR="008B0F82" w:rsidRPr="00CC50CF">
        <w:rPr>
          <w:rFonts w:ascii="Arial" w:hAnsi="Arial" w:cs="Arial"/>
          <w:spacing w:val="-3"/>
          <w:sz w:val="22"/>
          <w:szCs w:val="22"/>
        </w:rPr>
        <w:t xml:space="preserve"> </w:t>
      </w:r>
      <w:r w:rsidR="008B0F82" w:rsidRPr="00CC50CF">
        <w:rPr>
          <w:rFonts w:ascii="Arial" w:hAnsi="Arial" w:cs="Arial"/>
          <w:sz w:val="22"/>
          <w:szCs w:val="22"/>
        </w:rPr>
        <w:t>seguintes</w:t>
      </w:r>
      <w:r w:rsidR="008B0F82" w:rsidRPr="00CC50CF">
        <w:rPr>
          <w:rFonts w:ascii="Arial" w:hAnsi="Arial" w:cs="Arial"/>
          <w:spacing w:val="-5"/>
          <w:sz w:val="22"/>
          <w:szCs w:val="22"/>
        </w:rPr>
        <w:t xml:space="preserve"> </w:t>
      </w:r>
      <w:r w:rsidR="008B0F82" w:rsidRPr="00CC50CF">
        <w:rPr>
          <w:rFonts w:ascii="Arial" w:hAnsi="Arial" w:cs="Arial"/>
          <w:sz w:val="22"/>
          <w:szCs w:val="22"/>
        </w:rPr>
        <w:t>leis</w:t>
      </w:r>
      <w:r w:rsidR="008B0F82" w:rsidRPr="00CC50CF">
        <w:rPr>
          <w:rFonts w:ascii="Arial" w:hAnsi="Arial" w:cs="Arial"/>
          <w:spacing w:val="-5"/>
          <w:sz w:val="22"/>
          <w:szCs w:val="22"/>
        </w:rPr>
        <w:t xml:space="preserve"> </w:t>
      </w:r>
      <w:r w:rsidR="008B0F82" w:rsidRPr="00CC50CF">
        <w:rPr>
          <w:rFonts w:ascii="Arial" w:hAnsi="Arial" w:cs="Arial"/>
          <w:sz w:val="22"/>
          <w:szCs w:val="22"/>
        </w:rPr>
        <w:t>e</w:t>
      </w:r>
      <w:r w:rsidR="00BE3D74">
        <w:rPr>
          <w:rFonts w:ascii="Arial" w:hAnsi="Arial" w:cs="Arial"/>
          <w:sz w:val="22"/>
          <w:szCs w:val="22"/>
          <w:lang w:val="pt-BR"/>
        </w:rPr>
        <w:t xml:space="preserve"> </w:t>
      </w:r>
      <w:r w:rsidR="008B0F82" w:rsidRPr="00CC50CF">
        <w:rPr>
          <w:rFonts w:ascii="Arial" w:hAnsi="Arial" w:cs="Arial"/>
          <w:sz w:val="22"/>
          <w:szCs w:val="22"/>
        </w:rPr>
        <w:t>regulamentos: 01 - Constituição Federal Brasileira de 1988;</w:t>
      </w:r>
    </w:p>
    <w:p w14:paraId="2A9D5C18" w14:textId="0C3DBE35" w:rsidR="00543F4F" w:rsidRPr="00955267" w:rsidRDefault="00430B88" w:rsidP="001F65F4">
      <w:pPr>
        <w:pStyle w:val="Corpodetexto"/>
        <w:spacing w:after="0"/>
        <w:ind w:right="6"/>
        <w:rPr>
          <w:rFonts w:ascii="Arial" w:hAnsi="Arial" w:cs="Arial"/>
          <w:sz w:val="22"/>
          <w:szCs w:val="22"/>
          <w:lang w:val="pt-BR"/>
        </w:rPr>
      </w:pPr>
      <w:r>
        <w:rPr>
          <w:rFonts w:ascii="Arial" w:hAnsi="Arial" w:cs="Arial"/>
          <w:b/>
          <w:bCs/>
          <w:sz w:val="22"/>
          <w:szCs w:val="22"/>
          <w:lang w:val="pt-BR"/>
        </w:rPr>
        <w:t>3</w:t>
      </w:r>
      <w:r w:rsidR="00CC50CF" w:rsidRPr="001F65F4">
        <w:rPr>
          <w:rFonts w:ascii="Arial" w:hAnsi="Arial" w:cs="Arial"/>
          <w:b/>
          <w:bCs/>
          <w:sz w:val="22"/>
          <w:szCs w:val="22"/>
          <w:lang w:val="pt-BR"/>
        </w:rPr>
        <w:t>.2</w:t>
      </w:r>
      <w:r w:rsidR="00CC50CF" w:rsidRPr="00CC50CF">
        <w:rPr>
          <w:rFonts w:ascii="Arial" w:hAnsi="Arial" w:cs="Arial"/>
          <w:sz w:val="22"/>
          <w:szCs w:val="22"/>
          <w:lang w:val="pt-BR"/>
        </w:rPr>
        <w:t xml:space="preserve"> </w:t>
      </w:r>
      <w:r w:rsidR="008B0F82" w:rsidRPr="00CC50CF">
        <w:rPr>
          <w:rFonts w:ascii="Arial" w:hAnsi="Arial" w:cs="Arial"/>
          <w:sz w:val="22"/>
          <w:szCs w:val="22"/>
        </w:rPr>
        <w:t>Lei</w:t>
      </w:r>
      <w:r w:rsidR="008B0F82" w:rsidRPr="00CC50CF">
        <w:rPr>
          <w:rFonts w:ascii="Arial" w:hAnsi="Arial" w:cs="Arial"/>
          <w:spacing w:val="-3"/>
          <w:sz w:val="22"/>
          <w:szCs w:val="22"/>
        </w:rPr>
        <w:t xml:space="preserve"> </w:t>
      </w:r>
      <w:r w:rsidR="008B0F82" w:rsidRPr="00CC50CF">
        <w:rPr>
          <w:rFonts w:ascii="Arial" w:hAnsi="Arial" w:cs="Arial"/>
          <w:sz w:val="22"/>
          <w:szCs w:val="22"/>
        </w:rPr>
        <w:t>Federal</w:t>
      </w:r>
      <w:r w:rsidR="008B0F82" w:rsidRPr="00CC50CF">
        <w:rPr>
          <w:rFonts w:ascii="Arial" w:hAnsi="Arial" w:cs="Arial"/>
          <w:spacing w:val="-2"/>
          <w:sz w:val="22"/>
          <w:szCs w:val="22"/>
        </w:rPr>
        <w:t xml:space="preserve"> </w:t>
      </w:r>
      <w:r w:rsidR="008B0F82" w:rsidRPr="00CC50CF">
        <w:rPr>
          <w:rFonts w:ascii="Arial" w:hAnsi="Arial" w:cs="Arial"/>
          <w:sz w:val="22"/>
          <w:szCs w:val="22"/>
        </w:rPr>
        <w:t>nº</w:t>
      </w:r>
      <w:r w:rsidR="008B0F82" w:rsidRPr="00CC50CF">
        <w:rPr>
          <w:rFonts w:ascii="Arial" w:hAnsi="Arial" w:cs="Arial"/>
          <w:spacing w:val="-2"/>
          <w:sz w:val="22"/>
          <w:szCs w:val="22"/>
        </w:rPr>
        <w:t xml:space="preserve"> </w:t>
      </w:r>
      <w:r w:rsidR="008B0F82" w:rsidRPr="00CC50CF">
        <w:rPr>
          <w:rFonts w:ascii="Arial" w:hAnsi="Arial" w:cs="Arial"/>
          <w:sz w:val="22"/>
          <w:szCs w:val="22"/>
        </w:rPr>
        <w:t>14.133</w:t>
      </w:r>
      <w:r w:rsidR="008B0F82" w:rsidRPr="00CC50CF">
        <w:rPr>
          <w:rFonts w:ascii="Arial" w:hAnsi="Arial" w:cs="Arial"/>
          <w:spacing w:val="-5"/>
          <w:sz w:val="22"/>
          <w:szCs w:val="22"/>
        </w:rPr>
        <w:t xml:space="preserve"> </w:t>
      </w:r>
      <w:r w:rsidR="008B0F82" w:rsidRPr="00CC50CF">
        <w:rPr>
          <w:rFonts w:ascii="Arial" w:hAnsi="Arial" w:cs="Arial"/>
          <w:sz w:val="22"/>
          <w:szCs w:val="22"/>
        </w:rPr>
        <w:t>de</w:t>
      </w:r>
      <w:r w:rsidR="008B0F82" w:rsidRPr="00CC50CF">
        <w:rPr>
          <w:rFonts w:ascii="Arial" w:hAnsi="Arial" w:cs="Arial"/>
          <w:spacing w:val="-3"/>
          <w:sz w:val="22"/>
          <w:szCs w:val="22"/>
        </w:rPr>
        <w:t xml:space="preserve"> </w:t>
      </w:r>
      <w:r w:rsidR="008B0F82" w:rsidRPr="00CC50CF">
        <w:rPr>
          <w:rFonts w:ascii="Arial" w:hAnsi="Arial" w:cs="Arial"/>
          <w:sz w:val="22"/>
          <w:szCs w:val="22"/>
        </w:rPr>
        <w:t>01</w:t>
      </w:r>
      <w:r w:rsidR="008B0F82" w:rsidRPr="00CC50CF">
        <w:rPr>
          <w:rFonts w:ascii="Arial" w:hAnsi="Arial" w:cs="Arial"/>
          <w:spacing w:val="-3"/>
          <w:sz w:val="22"/>
          <w:szCs w:val="22"/>
        </w:rPr>
        <w:t xml:space="preserve"> </w:t>
      </w:r>
      <w:r w:rsidR="008B0F82" w:rsidRPr="00CC50CF">
        <w:rPr>
          <w:rFonts w:ascii="Arial" w:hAnsi="Arial" w:cs="Arial"/>
          <w:sz w:val="22"/>
          <w:szCs w:val="22"/>
        </w:rPr>
        <w:t>de</w:t>
      </w:r>
      <w:r w:rsidR="008B0F82" w:rsidRPr="00CC50CF">
        <w:rPr>
          <w:rFonts w:ascii="Arial" w:hAnsi="Arial" w:cs="Arial"/>
          <w:spacing w:val="-4"/>
          <w:sz w:val="22"/>
          <w:szCs w:val="22"/>
        </w:rPr>
        <w:t xml:space="preserve"> </w:t>
      </w:r>
      <w:r w:rsidR="008B0F82" w:rsidRPr="00CC50CF">
        <w:rPr>
          <w:rFonts w:ascii="Arial" w:hAnsi="Arial" w:cs="Arial"/>
          <w:sz w:val="22"/>
          <w:szCs w:val="22"/>
        </w:rPr>
        <w:t>Abril</w:t>
      </w:r>
      <w:r w:rsidR="008B0F82" w:rsidRPr="00CC50CF">
        <w:rPr>
          <w:rFonts w:ascii="Arial" w:hAnsi="Arial" w:cs="Arial"/>
          <w:spacing w:val="-2"/>
          <w:sz w:val="22"/>
          <w:szCs w:val="22"/>
        </w:rPr>
        <w:t xml:space="preserve"> </w:t>
      </w:r>
      <w:r w:rsidR="008B0F82" w:rsidRPr="00CC50CF">
        <w:rPr>
          <w:rFonts w:ascii="Arial" w:hAnsi="Arial" w:cs="Arial"/>
          <w:sz w:val="22"/>
          <w:szCs w:val="22"/>
        </w:rPr>
        <w:t>de</w:t>
      </w:r>
      <w:r w:rsidR="008B0F82" w:rsidRPr="00CC50CF">
        <w:rPr>
          <w:rFonts w:ascii="Arial" w:hAnsi="Arial" w:cs="Arial"/>
          <w:spacing w:val="-3"/>
          <w:sz w:val="22"/>
          <w:szCs w:val="22"/>
        </w:rPr>
        <w:t xml:space="preserve"> </w:t>
      </w:r>
      <w:r w:rsidR="008B0F82" w:rsidRPr="00CC50CF">
        <w:rPr>
          <w:rFonts w:ascii="Arial" w:hAnsi="Arial" w:cs="Arial"/>
          <w:sz w:val="22"/>
          <w:szCs w:val="22"/>
        </w:rPr>
        <w:t>2021</w:t>
      </w:r>
      <w:r w:rsidR="008B0F82" w:rsidRPr="00CC50CF">
        <w:rPr>
          <w:rFonts w:ascii="Arial" w:hAnsi="Arial" w:cs="Arial"/>
          <w:spacing w:val="-4"/>
          <w:sz w:val="22"/>
          <w:szCs w:val="22"/>
        </w:rPr>
        <w:t xml:space="preserve"> </w:t>
      </w:r>
      <w:r w:rsidR="008B0F82" w:rsidRPr="00CC50CF">
        <w:rPr>
          <w:rFonts w:ascii="Arial" w:hAnsi="Arial" w:cs="Arial"/>
          <w:sz w:val="22"/>
          <w:szCs w:val="22"/>
        </w:rPr>
        <w:t>e</w:t>
      </w:r>
      <w:r w:rsidR="008B0F82" w:rsidRPr="00CC50CF">
        <w:rPr>
          <w:rFonts w:ascii="Arial" w:hAnsi="Arial" w:cs="Arial"/>
          <w:spacing w:val="-3"/>
          <w:sz w:val="22"/>
          <w:szCs w:val="22"/>
        </w:rPr>
        <w:t xml:space="preserve"> </w:t>
      </w:r>
      <w:r w:rsidR="008B0F82" w:rsidRPr="00CC50CF">
        <w:rPr>
          <w:rFonts w:ascii="Arial" w:hAnsi="Arial" w:cs="Arial"/>
          <w:sz w:val="22"/>
          <w:szCs w:val="22"/>
        </w:rPr>
        <w:t>suas</w:t>
      </w:r>
      <w:r w:rsidR="008B0F82" w:rsidRPr="00CC50CF">
        <w:rPr>
          <w:rFonts w:ascii="Arial" w:hAnsi="Arial" w:cs="Arial"/>
          <w:spacing w:val="-3"/>
          <w:sz w:val="22"/>
          <w:szCs w:val="22"/>
        </w:rPr>
        <w:t xml:space="preserve"> </w:t>
      </w:r>
      <w:r w:rsidR="008B0F82" w:rsidRPr="00CC50CF">
        <w:rPr>
          <w:rFonts w:ascii="Arial" w:hAnsi="Arial" w:cs="Arial"/>
          <w:sz w:val="22"/>
          <w:szCs w:val="22"/>
        </w:rPr>
        <w:t>alterações; 03 - Lei Complementar nº 123/2006 e demais alterações</w:t>
      </w:r>
      <w:r w:rsidR="00955267">
        <w:rPr>
          <w:rFonts w:ascii="Arial" w:hAnsi="Arial" w:cs="Arial"/>
          <w:sz w:val="22"/>
          <w:szCs w:val="22"/>
          <w:lang w:val="pt-BR"/>
        </w:rPr>
        <w:t>.</w:t>
      </w:r>
    </w:p>
    <w:p w14:paraId="0BF82E7F" w14:textId="77777777" w:rsidR="001F65F4" w:rsidRDefault="001F65F4" w:rsidP="00546C97">
      <w:pPr>
        <w:rPr>
          <w:rFonts w:ascii="Arial" w:hAnsi="Arial" w:cs="Arial"/>
          <w:sz w:val="22"/>
          <w:szCs w:val="22"/>
        </w:rPr>
      </w:pPr>
    </w:p>
    <w:p w14:paraId="306A3842" w14:textId="77777777" w:rsidR="00430B88" w:rsidRDefault="00430B88" w:rsidP="00546C97">
      <w:pPr>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430B88" w:rsidRPr="00430B88" w14:paraId="6E7A4398" w14:textId="77777777" w:rsidTr="00430B88">
        <w:tc>
          <w:tcPr>
            <w:tcW w:w="9349" w:type="dxa"/>
            <w:shd w:val="pct25" w:color="auto" w:fill="auto"/>
          </w:tcPr>
          <w:p w14:paraId="5DED2A3D" w14:textId="6DDAC72C" w:rsidR="00430B88" w:rsidRPr="00430B88" w:rsidRDefault="00430B88" w:rsidP="00D86CBE">
            <w:pPr>
              <w:pStyle w:val="000"/>
            </w:pPr>
            <w:bookmarkStart w:id="8" w:name="_Toc211374008"/>
            <w:r w:rsidRPr="00430B88">
              <w:t>4 ESPECIFICAÇÃO DO OBJETO</w:t>
            </w:r>
            <w:bookmarkEnd w:id="8"/>
          </w:p>
        </w:tc>
      </w:tr>
    </w:tbl>
    <w:p w14:paraId="7DBFD50A" w14:textId="1D00430B" w:rsidR="008B0F82" w:rsidRPr="00546C97" w:rsidRDefault="00430B88" w:rsidP="00546C97">
      <w:pPr>
        <w:rPr>
          <w:rFonts w:ascii="Arial" w:hAnsi="Arial" w:cs="Arial"/>
          <w:sz w:val="22"/>
          <w:szCs w:val="22"/>
        </w:rPr>
      </w:pPr>
      <w:r>
        <w:rPr>
          <w:rFonts w:ascii="Arial" w:hAnsi="Arial" w:cs="Arial"/>
          <w:b/>
          <w:bCs/>
          <w:sz w:val="22"/>
          <w:szCs w:val="22"/>
        </w:rPr>
        <w:t>4</w:t>
      </w:r>
      <w:r w:rsidR="008B0F82" w:rsidRPr="00073264">
        <w:rPr>
          <w:rFonts w:ascii="Arial" w:hAnsi="Arial" w:cs="Arial"/>
          <w:b/>
          <w:bCs/>
          <w:sz w:val="22"/>
          <w:szCs w:val="22"/>
        </w:rPr>
        <w:t>.1</w:t>
      </w:r>
      <w:r w:rsidR="008B0F82" w:rsidRPr="00546C97">
        <w:rPr>
          <w:rFonts w:ascii="Arial" w:hAnsi="Arial" w:cs="Arial"/>
          <w:sz w:val="22"/>
          <w:szCs w:val="22"/>
        </w:rPr>
        <w:t xml:space="preserve"> O presente Chamamento Público tem por objeto: </w:t>
      </w:r>
      <w:r w:rsidR="00955267" w:rsidRPr="00955267">
        <w:rPr>
          <w:rFonts w:ascii="Arial" w:hAnsi="Arial" w:cs="Arial"/>
          <w:sz w:val="22"/>
          <w:szCs w:val="22"/>
        </w:rPr>
        <w:t>CREDENCIAMENTO DE EMPRESAS ESPECIALIZADAS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w:t>
      </w:r>
      <w:r w:rsidR="008B0F82" w:rsidRPr="00546C97">
        <w:rPr>
          <w:rFonts w:ascii="Arial" w:hAnsi="Arial" w:cs="Arial"/>
          <w:sz w:val="22"/>
          <w:szCs w:val="22"/>
        </w:rPr>
        <w:t>.</w:t>
      </w:r>
    </w:p>
    <w:p w14:paraId="435CE1F6" w14:textId="77777777" w:rsidR="008B0F82" w:rsidRPr="00546C97" w:rsidRDefault="008B0F82" w:rsidP="00546C97">
      <w:pPr>
        <w:rPr>
          <w:rFonts w:ascii="Arial" w:hAnsi="Arial" w:cs="Arial"/>
          <w:sz w:val="22"/>
          <w:szCs w:val="22"/>
        </w:rPr>
      </w:pPr>
    </w:p>
    <w:p w14:paraId="5D55619F" w14:textId="38F4BED5" w:rsidR="008B0F82" w:rsidRPr="00546C97" w:rsidRDefault="00430B88" w:rsidP="00546C97">
      <w:pPr>
        <w:rPr>
          <w:rFonts w:ascii="Arial" w:hAnsi="Arial" w:cs="Arial"/>
          <w:sz w:val="22"/>
          <w:szCs w:val="22"/>
        </w:rPr>
      </w:pPr>
      <w:r w:rsidRPr="00430B88">
        <w:rPr>
          <w:rFonts w:ascii="Arial" w:hAnsi="Arial" w:cs="Arial"/>
          <w:b/>
          <w:bCs/>
          <w:sz w:val="22"/>
          <w:szCs w:val="22"/>
        </w:rPr>
        <w:t>4</w:t>
      </w:r>
      <w:r w:rsidR="008B0F82" w:rsidRPr="00430B88">
        <w:rPr>
          <w:rFonts w:ascii="Arial" w:hAnsi="Arial" w:cs="Arial"/>
          <w:b/>
          <w:bCs/>
          <w:sz w:val="22"/>
          <w:szCs w:val="22"/>
        </w:rPr>
        <w:t>.2</w:t>
      </w:r>
      <w:r w:rsidR="008B0F82" w:rsidRPr="00546C97">
        <w:rPr>
          <w:rFonts w:ascii="Arial" w:hAnsi="Arial" w:cs="Arial"/>
          <w:sz w:val="22"/>
          <w:szCs w:val="22"/>
        </w:rPr>
        <w:t xml:space="preserve"> Especificações Técnicas – Conforme Tabela abaixo:</w:t>
      </w:r>
    </w:p>
    <w:tbl>
      <w:tblPr>
        <w:tblStyle w:val="TableNormal"/>
        <w:tblW w:w="96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
        <w:gridCol w:w="413"/>
        <w:gridCol w:w="4549"/>
        <w:gridCol w:w="570"/>
        <w:gridCol w:w="1417"/>
        <w:gridCol w:w="1278"/>
        <w:gridCol w:w="1268"/>
      </w:tblGrid>
      <w:tr w:rsidR="00392B9C" w:rsidRPr="007213C9" w14:paraId="16AA0637" w14:textId="77777777" w:rsidTr="00BC04DA">
        <w:tc>
          <w:tcPr>
            <w:tcW w:w="9645" w:type="dxa"/>
            <w:gridSpan w:val="7"/>
            <w:tcBorders>
              <w:top w:val="single" w:sz="4" w:space="0" w:color="000000"/>
              <w:left w:val="single" w:sz="4" w:space="0" w:color="000000"/>
              <w:bottom w:val="single" w:sz="4" w:space="0" w:color="000000"/>
              <w:right w:val="single" w:sz="4" w:space="0" w:color="000000"/>
            </w:tcBorders>
            <w:shd w:val="clear" w:color="auto" w:fill="BEBEBE"/>
            <w:hideMark/>
          </w:tcPr>
          <w:p w14:paraId="0143874B"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1: SERVIÇOS TOPOGRÁFICOS</w:t>
            </w:r>
          </w:p>
        </w:tc>
      </w:tr>
      <w:tr w:rsidR="00392B9C" w:rsidRPr="007213C9" w14:paraId="5C5051B9" w14:textId="77777777" w:rsidTr="00BC04DA">
        <w:tc>
          <w:tcPr>
            <w:tcW w:w="566" w:type="dxa"/>
            <w:gridSpan w:val="2"/>
            <w:tcBorders>
              <w:top w:val="single" w:sz="4" w:space="0" w:color="000000"/>
              <w:left w:val="single" w:sz="4" w:space="0" w:color="000000"/>
              <w:bottom w:val="single" w:sz="4" w:space="0" w:color="000000"/>
              <w:right w:val="single" w:sz="4" w:space="0" w:color="000000"/>
            </w:tcBorders>
            <w:shd w:val="clear" w:color="auto" w:fill="BEBEBE"/>
            <w:hideMark/>
          </w:tcPr>
          <w:p w14:paraId="13BD27C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6" w:type="dxa"/>
            <w:tcBorders>
              <w:top w:val="single" w:sz="4" w:space="0" w:color="000000"/>
              <w:left w:val="single" w:sz="4" w:space="0" w:color="000000"/>
              <w:bottom w:val="single" w:sz="4" w:space="0" w:color="000000"/>
              <w:right w:val="single" w:sz="4" w:space="0" w:color="000000"/>
            </w:tcBorders>
            <w:shd w:val="clear" w:color="auto" w:fill="BEBEBE"/>
            <w:hideMark/>
          </w:tcPr>
          <w:p w14:paraId="5AABBA5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0917C6C1"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hideMark/>
          </w:tcPr>
          <w:p w14:paraId="7030859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1081195E"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43B6F135"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392B9C" w:rsidRPr="003C7BB5" w14:paraId="26AC8898"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105C0D6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1.1</w:t>
            </w:r>
          </w:p>
        </w:tc>
        <w:tc>
          <w:tcPr>
            <w:tcW w:w="4546" w:type="dxa"/>
            <w:tcBorders>
              <w:top w:val="single" w:sz="4" w:space="0" w:color="000000"/>
              <w:left w:val="single" w:sz="4" w:space="0" w:color="000000"/>
              <w:bottom w:val="single" w:sz="4" w:space="0" w:color="000000"/>
              <w:right w:val="single" w:sz="4" w:space="0" w:color="000000"/>
            </w:tcBorders>
            <w:hideMark/>
          </w:tcPr>
          <w:p w14:paraId="367A4703"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áreas no perímetro urbano e/ou áreas rurais. Incluindo medição, demarcação e elaboração de mapas/croquis/memoriais</w:t>
            </w:r>
            <w:r w:rsidRPr="003C7BB5">
              <w:rPr>
                <w:rFonts w:ascii="Arial" w:hAnsi="Arial" w:cs="Arial"/>
                <w:sz w:val="20"/>
                <w:szCs w:val="20"/>
                <w:lang w:val="pt-PT"/>
              </w:rPr>
              <w:tab/>
              <w:t>descritivos oficiais/pareceres e demais informações pertinentes nos terrenos localizados no território municipal, em áreas de interesse do Município. Inclusive fornecimento de</w:t>
            </w:r>
          </w:p>
          <w:p w14:paraId="0C0312D6"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6CF65FED"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m²</w:t>
            </w:r>
          </w:p>
        </w:tc>
        <w:tc>
          <w:tcPr>
            <w:tcW w:w="1417" w:type="dxa"/>
            <w:tcBorders>
              <w:top w:val="single" w:sz="4" w:space="0" w:color="000000"/>
              <w:left w:val="single" w:sz="4" w:space="0" w:color="000000"/>
              <w:bottom w:val="single" w:sz="4" w:space="0" w:color="000000"/>
              <w:right w:val="single" w:sz="4" w:space="0" w:color="000000"/>
            </w:tcBorders>
            <w:hideMark/>
          </w:tcPr>
          <w:p w14:paraId="42CAEC2D"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7DD35588"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0,50</w:t>
            </w:r>
          </w:p>
        </w:tc>
        <w:tc>
          <w:tcPr>
            <w:tcW w:w="1268" w:type="dxa"/>
            <w:tcBorders>
              <w:top w:val="single" w:sz="4" w:space="0" w:color="000000"/>
              <w:left w:val="single" w:sz="4" w:space="0" w:color="000000"/>
              <w:bottom w:val="single" w:sz="4" w:space="0" w:color="000000"/>
              <w:right w:val="single" w:sz="4" w:space="0" w:color="000000"/>
            </w:tcBorders>
            <w:hideMark/>
          </w:tcPr>
          <w:p w14:paraId="2F8544C8"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50.000,00</w:t>
            </w:r>
          </w:p>
        </w:tc>
      </w:tr>
      <w:tr w:rsidR="00392B9C" w:rsidRPr="003C7BB5" w14:paraId="1F598482"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4401043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1.2</w:t>
            </w:r>
          </w:p>
        </w:tc>
        <w:tc>
          <w:tcPr>
            <w:tcW w:w="4546" w:type="dxa"/>
            <w:tcBorders>
              <w:top w:val="single" w:sz="4" w:space="0" w:color="000000"/>
              <w:left w:val="single" w:sz="4" w:space="0" w:color="000000"/>
              <w:bottom w:val="single" w:sz="4" w:space="0" w:color="000000"/>
              <w:right w:val="single" w:sz="4" w:space="0" w:color="000000"/>
            </w:tcBorders>
            <w:hideMark/>
          </w:tcPr>
          <w:p w14:paraId="760A7E86"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vias públicas urbanas, e/ou redes de drenagem urbanas, incluindo medição, levantamento planialtimétrico, planimétrico e cadastral. Demarcação com nivelamento de vias públicas (avenidas, ruas e estradas) medidos em metros corridos lineares. Inclusive fornecimento de</w:t>
            </w:r>
          </w:p>
          <w:p w14:paraId="0BA4D9C3"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4E42C3B6"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m</w:t>
            </w:r>
          </w:p>
        </w:tc>
        <w:tc>
          <w:tcPr>
            <w:tcW w:w="1417" w:type="dxa"/>
            <w:tcBorders>
              <w:top w:val="single" w:sz="4" w:space="0" w:color="000000"/>
              <w:left w:val="single" w:sz="4" w:space="0" w:color="000000"/>
              <w:bottom w:val="single" w:sz="4" w:space="0" w:color="000000"/>
              <w:right w:val="single" w:sz="4" w:space="0" w:color="000000"/>
            </w:tcBorders>
            <w:hideMark/>
          </w:tcPr>
          <w:p w14:paraId="725B0DF5"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2A335EF9"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2,17</w:t>
            </w:r>
          </w:p>
        </w:tc>
        <w:tc>
          <w:tcPr>
            <w:tcW w:w="1268" w:type="dxa"/>
            <w:tcBorders>
              <w:top w:val="single" w:sz="4" w:space="0" w:color="000000"/>
              <w:left w:val="single" w:sz="4" w:space="0" w:color="000000"/>
              <w:bottom w:val="single" w:sz="4" w:space="0" w:color="000000"/>
              <w:right w:val="single" w:sz="4" w:space="0" w:color="000000"/>
            </w:tcBorders>
            <w:hideMark/>
          </w:tcPr>
          <w:p w14:paraId="0FCF50C0"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43.400,00</w:t>
            </w:r>
          </w:p>
        </w:tc>
      </w:tr>
      <w:tr w:rsidR="00392B9C" w:rsidRPr="003C7BB5" w14:paraId="74114C01"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483D2FE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1.3</w:t>
            </w:r>
          </w:p>
        </w:tc>
        <w:tc>
          <w:tcPr>
            <w:tcW w:w="4546" w:type="dxa"/>
            <w:tcBorders>
              <w:top w:val="single" w:sz="4" w:space="0" w:color="000000"/>
              <w:left w:val="single" w:sz="4" w:space="0" w:color="000000"/>
              <w:bottom w:val="single" w:sz="4" w:space="0" w:color="000000"/>
              <w:right w:val="single" w:sz="4" w:space="0" w:color="000000"/>
            </w:tcBorders>
            <w:hideMark/>
          </w:tcPr>
          <w:p w14:paraId="6E630E4C"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vias públicas rurais, e/ou redes e emissários rurais, incluindo medição, levantamento planialtimétrico, planimétrico e cadastral. Demarcação com nivelamento, medidos em metros corridos</w:t>
            </w:r>
          </w:p>
          <w:p w14:paraId="69287CF5"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lineares. Inclusive fornecimento de estacas.</w:t>
            </w:r>
          </w:p>
        </w:tc>
        <w:tc>
          <w:tcPr>
            <w:tcW w:w="570" w:type="dxa"/>
            <w:tcBorders>
              <w:top w:val="single" w:sz="4" w:space="0" w:color="000000"/>
              <w:left w:val="single" w:sz="4" w:space="0" w:color="000000"/>
              <w:bottom w:val="single" w:sz="4" w:space="0" w:color="000000"/>
              <w:right w:val="single" w:sz="4" w:space="0" w:color="000000"/>
            </w:tcBorders>
            <w:hideMark/>
          </w:tcPr>
          <w:p w14:paraId="514EACE0"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m</w:t>
            </w:r>
          </w:p>
        </w:tc>
        <w:tc>
          <w:tcPr>
            <w:tcW w:w="1417" w:type="dxa"/>
            <w:tcBorders>
              <w:top w:val="single" w:sz="4" w:space="0" w:color="000000"/>
              <w:left w:val="single" w:sz="4" w:space="0" w:color="000000"/>
              <w:bottom w:val="single" w:sz="4" w:space="0" w:color="000000"/>
              <w:right w:val="single" w:sz="4" w:space="0" w:color="000000"/>
            </w:tcBorders>
            <w:hideMark/>
          </w:tcPr>
          <w:p w14:paraId="524B0077"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225DAF12"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2,49</w:t>
            </w:r>
          </w:p>
        </w:tc>
        <w:tc>
          <w:tcPr>
            <w:tcW w:w="1268" w:type="dxa"/>
            <w:tcBorders>
              <w:top w:val="single" w:sz="4" w:space="0" w:color="000000"/>
              <w:left w:val="single" w:sz="4" w:space="0" w:color="000000"/>
              <w:bottom w:val="single" w:sz="4" w:space="0" w:color="000000"/>
              <w:right w:val="single" w:sz="4" w:space="0" w:color="000000"/>
            </w:tcBorders>
            <w:hideMark/>
          </w:tcPr>
          <w:p w14:paraId="7F121735"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49.800,00</w:t>
            </w:r>
          </w:p>
        </w:tc>
      </w:tr>
      <w:tr w:rsidR="00392B9C" w:rsidRPr="007213C9" w14:paraId="7B835A56" w14:textId="77777777" w:rsidTr="00BC04DA">
        <w:tc>
          <w:tcPr>
            <w:tcW w:w="9645" w:type="dxa"/>
            <w:gridSpan w:val="7"/>
            <w:tcBorders>
              <w:top w:val="single" w:sz="4" w:space="0" w:color="000000"/>
              <w:left w:val="single" w:sz="4" w:space="0" w:color="000000"/>
              <w:bottom w:val="single" w:sz="4" w:space="0" w:color="000000"/>
              <w:right w:val="single" w:sz="4" w:space="0" w:color="000000"/>
            </w:tcBorders>
            <w:hideMark/>
          </w:tcPr>
          <w:p w14:paraId="569DB70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1: R$ </w:t>
            </w:r>
            <w:r>
              <w:rPr>
                <w:rFonts w:ascii="Arial" w:hAnsi="Arial" w:cs="Arial"/>
                <w:b/>
                <w:sz w:val="20"/>
                <w:szCs w:val="20"/>
                <w:lang w:val="pt-PT"/>
              </w:rPr>
              <w:t>143.200,00</w:t>
            </w:r>
          </w:p>
        </w:tc>
      </w:tr>
      <w:tr w:rsidR="00392B9C" w:rsidRPr="00D02828" w14:paraId="63247B18" w14:textId="77777777" w:rsidTr="00BC04DA">
        <w:trPr>
          <w:gridBefore w:val="1"/>
          <w:wBefore w:w="153" w:type="dxa"/>
        </w:trPr>
        <w:tc>
          <w:tcPr>
            <w:tcW w:w="9495" w:type="dxa"/>
            <w:gridSpan w:val="6"/>
            <w:tcBorders>
              <w:left w:val="nil"/>
              <w:right w:val="nil"/>
            </w:tcBorders>
          </w:tcPr>
          <w:p w14:paraId="792D8A6D" w14:textId="77777777" w:rsidR="00392B9C" w:rsidRPr="00D02828" w:rsidRDefault="00392B9C" w:rsidP="00BC04DA">
            <w:pPr>
              <w:rPr>
                <w:rFonts w:ascii="Arial" w:hAnsi="Arial" w:cs="Arial"/>
                <w:b/>
                <w:lang w:val="pt-PT"/>
              </w:rPr>
            </w:pPr>
          </w:p>
        </w:tc>
      </w:tr>
      <w:tr w:rsidR="00392B9C" w:rsidRPr="007213C9" w14:paraId="70F908E3" w14:textId="77777777" w:rsidTr="00BC04DA">
        <w:tc>
          <w:tcPr>
            <w:tcW w:w="9648" w:type="dxa"/>
            <w:gridSpan w:val="7"/>
            <w:tcBorders>
              <w:top w:val="single" w:sz="4" w:space="0" w:color="000000"/>
              <w:left w:val="single" w:sz="4" w:space="0" w:color="000000"/>
              <w:bottom w:val="single" w:sz="4" w:space="0" w:color="000000"/>
              <w:right w:val="single" w:sz="4" w:space="0" w:color="000000"/>
            </w:tcBorders>
            <w:shd w:val="clear" w:color="auto" w:fill="BEBEBE"/>
            <w:hideMark/>
          </w:tcPr>
          <w:p w14:paraId="09933F88"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2: SERVIÇOS DE SONDAGEM</w:t>
            </w:r>
          </w:p>
        </w:tc>
      </w:tr>
      <w:tr w:rsidR="00392B9C" w:rsidRPr="007213C9" w14:paraId="2187DFC2" w14:textId="77777777" w:rsidTr="00BC04DA">
        <w:tc>
          <w:tcPr>
            <w:tcW w:w="566" w:type="dxa"/>
            <w:gridSpan w:val="2"/>
            <w:tcBorders>
              <w:top w:val="single" w:sz="4" w:space="0" w:color="000000"/>
              <w:left w:val="single" w:sz="4" w:space="0" w:color="000000"/>
              <w:bottom w:val="single" w:sz="4" w:space="0" w:color="000000"/>
              <w:right w:val="single" w:sz="4" w:space="0" w:color="000000"/>
            </w:tcBorders>
            <w:shd w:val="clear" w:color="auto" w:fill="BEBEBE"/>
          </w:tcPr>
          <w:p w14:paraId="1CD6ED6B" w14:textId="77777777" w:rsidR="00392B9C" w:rsidRPr="007213C9" w:rsidRDefault="00392B9C" w:rsidP="00BC04DA">
            <w:pPr>
              <w:jc w:val="center"/>
              <w:rPr>
                <w:rFonts w:ascii="Arial" w:hAnsi="Arial" w:cs="Arial"/>
                <w:b/>
                <w:sz w:val="20"/>
                <w:szCs w:val="20"/>
                <w:lang w:val="pt-PT"/>
              </w:rPr>
            </w:pPr>
          </w:p>
          <w:p w14:paraId="7C5EEC9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9" w:type="dxa"/>
            <w:tcBorders>
              <w:top w:val="single" w:sz="4" w:space="0" w:color="000000"/>
              <w:left w:val="single" w:sz="4" w:space="0" w:color="000000"/>
              <w:bottom w:val="single" w:sz="4" w:space="0" w:color="000000"/>
              <w:right w:val="single" w:sz="4" w:space="0" w:color="000000"/>
            </w:tcBorders>
            <w:shd w:val="clear" w:color="auto" w:fill="BEBEBE"/>
          </w:tcPr>
          <w:p w14:paraId="60A6A0E9" w14:textId="77777777" w:rsidR="00392B9C" w:rsidRPr="007213C9" w:rsidRDefault="00392B9C" w:rsidP="00BC04DA">
            <w:pPr>
              <w:jc w:val="center"/>
              <w:rPr>
                <w:rFonts w:ascii="Arial" w:hAnsi="Arial" w:cs="Arial"/>
                <w:b/>
                <w:sz w:val="20"/>
                <w:szCs w:val="20"/>
                <w:lang w:val="pt-PT"/>
              </w:rPr>
            </w:pPr>
          </w:p>
          <w:p w14:paraId="7377FEDB"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5D790D3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tcPr>
          <w:p w14:paraId="07FC17E6" w14:textId="77777777" w:rsidR="00392B9C" w:rsidRPr="007213C9" w:rsidRDefault="00392B9C" w:rsidP="00BC04DA">
            <w:pPr>
              <w:jc w:val="center"/>
              <w:rPr>
                <w:rFonts w:ascii="Arial" w:hAnsi="Arial" w:cs="Arial"/>
                <w:b/>
                <w:sz w:val="20"/>
                <w:szCs w:val="20"/>
                <w:lang w:val="pt-PT"/>
              </w:rPr>
            </w:pPr>
          </w:p>
          <w:p w14:paraId="6D2D992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0958B19B"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2AA22B5A"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2A65DD56"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20E8E43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Total (R$)</w:t>
            </w:r>
          </w:p>
        </w:tc>
      </w:tr>
      <w:tr w:rsidR="00392B9C" w:rsidRPr="007213C9" w14:paraId="4B14BE0B"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749FDDC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2.1</w:t>
            </w:r>
          </w:p>
        </w:tc>
        <w:tc>
          <w:tcPr>
            <w:tcW w:w="4549" w:type="dxa"/>
            <w:tcBorders>
              <w:top w:val="single" w:sz="4" w:space="0" w:color="000000"/>
              <w:left w:val="single" w:sz="4" w:space="0" w:color="000000"/>
              <w:bottom w:val="single" w:sz="4" w:space="0" w:color="000000"/>
              <w:right w:val="single" w:sz="4" w:space="0" w:color="000000"/>
            </w:tcBorders>
            <w:hideMark/>
          </w:tcPr>
          <w:p w14:paraId="340C265C"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Execução de sondagem a percussão (SPT), incluindo mobilização e desmobilização, furos, coleta, ensaios, emissão de relatórios, laudos, croqui de localização dos furos</w:t>
            </w:r>
          </w:p>
          <w:p w14:paraId="5128760E"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(georreferenciados) e ARTs.</w:t>
            </w:r>
          </w:p>
        </w:tc>
        <w:tc>
          <w:tcPr>
            <w:tcW w:w="570" w:type="dxa"/>
            <w:tcBorders>
              <w:top w:val="single" w:sz="4" w:space="0" w:color="000000"/>
              <w:left w:val="single" w:sz="4" w:space="0" w:color="000000"/>
              <w:bottom w:val="single" w:sz="4" w:space="0" w:color="000000"/>
              <w:right w:val="single" w:sz="4" w:space="0" w:color="000000"/>
            </w:tcBorders>
            <w:hideMark/>
          </w:tcPr>
          <w:p w14:paraId="1845E0BD"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4BCB6A7B"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45,00</w:t>
            </w:r>
          </w:p>
        </w:tc>
        <w:tc>
          <w:tcPr>
            <w:tcW w:w="1278" w:type="dxa"/>
            <w:tcBorders>
              <w:top w:val="single" w:sz="4" w:space="0" w:color="000000"/>
              <w:left w:val="single" w:sz="4" w:space="0" w:color="000000"/>
              <w:bottom w:val="single" w:sz="4" w:space="0" w:color="000000"/>
              <w:right w:val="single" w:sz="4" w:space="0" w:color="000000"/>
            </w:tcBorders>
            <w:hideMark/>
          </w:tcPr>
          <w:p w14:paraId="55C0D6E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68" w:type="dxa"/>
            <w:tcBorders>
              <w:top w:val="single" w:sz="4" w:space="0" w:color="000000"/>
              <w:left w:val="single" w:sz="4" w:space="0" w:color="000000"/>
              <w:bottom w:val="single" w:sz="4" w:space="0" w:color="000000"/>
              <w:right w:val="single" w:sz="4" w:space="0" w:color="000000"/>
            </w:tcBorders>
            <w:hideMark/>
          </w:tcPr>
          <w:p w14:paraId="6200930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67.500,00</w:t>
            </w:r>
          </w:p>
        </w:tc>
      </w:tr>
      <w:tr w:rsidR="00392B9C" w:rsidRPr="007213C9" w14:paraId="569BEBCF"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75CB91A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2.2</w:t>
            </w:r>
          </w:p>
        </w:tc>
        <w:tc>
          <w:tcPr>
            <w:tcW w:w="4549" w:type="dxa"/>
            <w:tcBorders>
              <w:top w:val="single" w:sz="4" w:space="0" w:color="000000"/>
              <w:left w:val="single" w:sz="4" w:space="0" w:color="000000"/>
              <w:bottom w:val="single" w:sz="4" w:space="0" w:color="000000"/>
              <w:right w:val="single" w:sz="4" w:space="0" w:color="000000"/>
            </w:tcBorders>
            <w:hideMark/>
          </w:tcPr>
          <w:p w14:paraId="1DA05FFC"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Laudo geológico, teste de percolação, incluindo mobilização e desmobilização, croqui  de  localização  das  valas  de</w:t>
            </w:r>
          </w:p>
          <w:p w14:paraId="2C8EFAA0"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percolação (georreferenciadas).</w:t>
            </w:r>
          </w:p>
        </w:tc>
        <w:tc>
          <w:tcPr>
            <w:tcW w:w="570" w:type="dxa"/>
            <w:tcBorders>
              <w:top w:val="single" w:sz="4" w:space="0" w:color="000000"/>
              <w:left w:val="single" w:sz="4" w:space="0" w:color="000000"/>
              <w:bottom w:val="single" w:sz="4" w:space="0" w:color="000000"/>
              <w:right w:val="single" w:sz="4" w:space="0" w:color="000000"/>
            </w:tcBorders>
            <w:hideMark/>
          </w:tcPr>
          <w:p w14:paraId="043188D2"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7B5A98B5" w14:textId="77777777" w:rsidR="00392B9C" w:rsidRPr="003C7BB5" w:rsidRDefault="00392B9C" w:rsidP="00BC04DA">
            <w:pPr>
              <w:widowControl/>
              <w:autoSpaceDE/>
              <w:rPr>
                <w:rFonts w:ascii="Arial" w:hAnsi="Arial" w:cs="Arial"/>
                <w:sz w:val="20"/>
                <w:szCs w:val="20"/>
                <w:lang w:val="pt-PT"/>
              </w:rPr>
            </w:pPr>
            <w:r w:rsidRPr="003C7BB5">
              <w:rPr>
                <w:rFonts w:ascii="Arial" w:hAnsi="Arial" w:cs="Arial"/>
                <w:sz w:val="20"/>
                <w:szCs w:val="20"/>
                <w:lang w:val="pt-PT"/>
              </w:rPr>
              <w:t>27,00</w:t>
            </w:r>
          </w:p>
        </w:tc>
        <w:tc>
          <w:tcPr>
            <w:tcW w:w="1278" w:type="dxa"/>
            <w:tcBorders>
              <w:top w:val="single" w:sz="4" w:space="0" w:color="000000"/>
              <w:left w:val="single" w:sz="4" w:space="0" w:color="000000"/>
              <w:bottom w:val="single" w:sz="4" w:space="0" w:color="000000"/>
              <w:right w:val="single" w:sz="4" w:space="0" w:color="000000"/>
            </w:tcBorders>
            <w:hideMark/>
          </w:tcPr>
          <w:p w14:paraId="5DA14F5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5</w:t>
            </w:r>
            <w:r w:rsidRPr="007213C9">
              <w:rPr>
                <w:rFonts w:ascii="Arial" w:hAnsi="Arial" w:cs="Arial"/>
                <w:sz w:val="20"/>
                <w:szCs w:val="20"/>
                <w:lang w:val="pt-PT"/>
              </w:rPr>
              <w:t>00,00</w:t>
            </w:r>
          </w:p>
        </w:tc>
        <w:tc>
          <w:tcPr>
            <w:tcW w:w="1268" w:type="dxa"/>
            <w:tcBorders>
              <w:top w:val="single" w:sz="4" w:space="0" w:color="000000"/>
              <w:left w:val="single" w:sz="4" w:space="0" w:color="000000"/>
              <w:bottom w:val="single" w:sz="4" w:space="0" w:color="000000"/>
              <w:right w:val="single" w:sz="4" w:space="0" w:color="000000"/>
            </w:tcBorders>
            <w:hideMark/>
          </w:tcPr>
          <w:p w14:paraId="106D928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40.500,00</w:t>
            </w:r>
          </w:p>
        </w:tc>
      </w:tr>
      <w:tr w:rsidR="00392B9C" w:rsidRPr="007213C9" w14:paraId="724FF148" w14:textId="77777777" w:rsidTr="00BC04DA">
        <w:tc>
          <w:tcPr>
            <w:tcW w:w="9648" w:type="dxa"/>
            <w:gridSpan w:val="7"/>
            <w:tcBorders>
              <w:top w:val="single" w:sz="4" w:space="0" w:color="000000"/>
              <w:left w:val="single" w:sz="4" w:space="0" w:color="000000"/>
              <w:bottom w:val="single" w:sz="4" w:space="0" w:color="000000"/>
              <w:right w:val="single" w:sz="4" w:space="0" w:color="000000"/>
            </w:tcBorders>
            <w:hideMark/>
          </w:tcPr>
          <w:p w14:paraId="36B25411" w14:textId="77777777" w:rsidR="00392B9C" w:rsidRPr="003C7BB5" w:rsidRDefault="00392B9C" w:rsidP="00BC04DA">
            <w:pPr>
              <w:widowControl/>
              <w:autoSpaceDE/>
              <w:jc w:val="center"/>
              <w:rPr>
                <w:rFonts w:ascii="Arial" w:hAnsi="Arial" w:cs="Arial"/>
                <w:b/>
                <w:sz w:val="20"/>
                <w:szCs w:val="20"/>
                <w:lang w:val="pt-PT"/>
              </w:rPr>
            </w:pPr>
            <w:r w:rsidRPr="003C7BB5">
              <w:rPr>
                <w:rFonts w:ascii="Arial" w:hAnsi="Arial" w:cs="Arial"/>
                <w:b/>
                <w:sz w:val="20"/>
                <w:szCs w:val="20"/>
                <w:lang w:val="pt-PT"/>
              </w:rPr>
              <w:t>VALOR TOTAL LOTE 2: R$ 108.000,00</w:t>
            </w:r>
          </w:p>
        </w:tc>
      </w:tr>
    </w:tbl>
    <w:p w14:paraId="2F8F0700" w14:textId="77777777" w:rsidR="008B0F82" w:rsidRPr="00546C97" w:rsidRDefault="008B0F82" w:rsidP="00546C97">
      <w:pPr>
        <w:rPr>
          <w:rFonts w:ascii="Arial" w:hAnsi="Arial" w:cs="Arial"/>
          <w:sz w:val="22"/>
          <w:szCs w:val="22"/>
        </w:rPr>
      </w:pPr>
    </w:p>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392B9C" w:rsidRPr="007213C9" w14:paraId="32B3B38D"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50FDC67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3: ESTUDOS E PROJETOS DE INFRAESTRUTURA</w:t>
            </w:r>
          </w:p>
        </w:tc>
      </w:tr>
      <w:tr w:rsidR="00392B9C" w:rsidRPr="007213C9" w14:paraId="5FDE5C81"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tcPr>
          <w:p w14:paraId="32FBE66A" w14:textId="77777777" w:rsidR="00392B9C" w:rsidRPr="007213C9" w:rsidRDefault="00392B9C" w:rsidP="00BC04DA">
            <w:pPr>
              <w:jc w:val="center"/>
              <w:rPr>
                <w:rFonts w:ascii="Arial" w:hAnsi="Arial" w:cs="Arial"/>
                <w:b/>
                <w:sz w:val="20"/>
                <w:szCs w:val="20"/>
                <w:lang w:val="pt-PT"/>
              </w:rPr>
            </w:pPr>
          </w:p>
          <w:p w14:paraId="04C34136"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tcPr>
          <w:p w14:paraId="51A959C8" w14:textId="77777777" w:rsidR="00392B9C" w:rsidRPr="007213C9" w:rsidRDefault="00392B9C" w:rsidP="00BC04DA">
            <w:pPr>
              <w:jc w:val="center"/>
              <w:rPr>
                <w:rFonts w:ascii="Arial" w:hAnsi="Arial" w:cs="Arial"/>
                <w:b/>
                <w:sz w:val="20"/>
                <w:szCs w:val="20"/>
                <w:lang w:val="pt-PT"/>
              </w:rPr>
            </w:pPr>
          </w:p>
          <w:p w14:paraId="68E62B1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610FFE99"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p w14:paraId="3DA72D5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w:t>
            </w:r>
          </w:p>
        </w:tc>
        <w:tc>
          <w:tcPr>
            <w:tcW w:w="1276" w:type="dxa"/>
            <w:tcBorders>
              <w:top w:val="single" w:sz="4" w:space="0" w:color="000000"/>
              <w:left w:val="single" w:sz="4" w:space="0" w:color="000000"/>
              <w:bottom w:val="single" w:sz="4" w:space="0" w:color="000000"/>
              <w:right w:val="single" w:sz="4" w:space="0" w:color="000000"/>
            </w:tcBorders>
            <w:shd w:val="clear" w:color="auto" w:fill="BEBEBE"/>
          </w:tcPr>
          <w:p w14:paraId="518342D0" w14:textId="77777777" w:rsidR="00392B9C" w:rsidRPr="007213C9" w:rsidRDefault="00392B9C" w:rsidP="00BC04DA">
            <w:pPr>
              <w:jc w:val="center"/>
              <w:rPr>
                <w:rFonts w:ascii="Arial" w:hAnsi="Arial" w:cs="Arial"/>
                <w:b/>
                <w:sz w:val="20"/>
                <w:szCs w:val="20"/>
                <w:lang w:val="pt-PT"/>
              </w:rPr>
            </w:pPr>
          </w:p>
          <w:p w14:paraId="33A70818"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29EE551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w:t>
            </w:r>
          </w:p>
          <w:p w14:paraId="37431B10"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24720823"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Valor Total</w:t>
            </w:r>
          </w:p>
          <w:p w14:paraId="45AED997"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(R$)</w:t>
            </w:r>
          </w:p>
        </w:tc>
      </w:tr>
      <w:tr w:rsidR="00392B9C" w:rsidRPr="007213C9" w14:paraId="0C8DB0D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08FBB3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3.1</w:t>
            </w:r>
          </w:p>
        </w:tc>
        <w:tc>
          <w:tcPr>
            <w:tcW w:w="4253" w:type="dxa"/>
            <w:tcBorders>
              <w:top w:val="single" w:sz="4" w:space="0" w:color="000000"/>
              <w:left w:val="single" w:sz="4" w:space="0" w:color="000000"/>
              <w:bottom w:val="single" w:sz="4" w:space="0" w:color="000000"/>
              <w:right w:val="single" w:sz="4" w:space="0" w:color="000000"/>
            </w:tcBorders>
            <w:hideMark/>
          </w:tcPr>
          <w:p w14:paraId="550E44E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de pavimentação de estradas rurais e vias urbanas (CBUQ, TST, Bloco de Concreto, Concreto, Poliédrica) incluindo:</w:t>
            </w:r>
          </w:p>
          <w:p w14:paraId="1F776CC1"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(sondagem SPT se necessário);</w:t>
            </w:r>
          </w:p>
          <w:p w14:paraId="4393D91E"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19FD25CC"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1F9FCB0B"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503D26DB"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550892CC"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44F483E3"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737464E4"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534F7F54"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2BD4A723"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181CB997"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2108A176"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6326E9E8"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 e especificações técnicas;</w:t>
            </w:r>
          </w:p>
          <w:p w14:paraId="66E85267"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79AE338C"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2AFC84E9"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3483ACA5"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3A831327"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51829782"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19FB35FD"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5552E3A1"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67F38495" w14:textId="77777777" w:rsidR="00392B9C" w:rsidRPr="007213C9" w:rsidRDefault="00392B9C" w:rsidP="00392B9C">
            <w:pPr>
              <w:widowControl/>
              <w:numPr>
                <w:ilvl w:val="0"/>
                <w:numId w:val="67"/>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043233F4" w14:textId="77777777" w:rsidR="00392B9C" w:rsidRPr="007213C9" w:rsidRDefault="00392B9C" w:rsidP="00392B9C">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Licença Ambiental</w:t>
            </w:r>
          </w:p>
          <w:p w14:paraId="14FFD9B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w:t>
            </w:r>
          </w:p>
          <w:p w14:paraId="3650965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obstruções, indicando, conforme o caso, a necessidade de consulta técnica ou aprovação junto aos órgãos e concessionárias responsáveis.</w:t>
            </w:r>
          </w:p>
          <w:p w14:paraId="4CA4D61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e etc.).</w:t>
            </w:r>
          </w:p>
        </w:tc>
        <w:tc>
          <w:tcPr>
            <w:tcW w:w="711" w:type="dxa"/>
            <w:tcBorders>
              <w:top w:val="single" w:sz="4" w:space="0" w:color="000000"/>
              <w:left w:val="single" w:sz="4" w:space="0" w:color="000000"/>
              <w:bottom w:val="single" w:sz="4" w:space="0" w:color="000000"/>
              <w:right w:val="single" w:sz="4" w:space="0" w:color="000000"/>
            </w:tcBorders>
            <w:hideMark/>
          </w:tcPr>
          <w:p w14:paraId="6AB6BAB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F26412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180.000,00</w:t>
            </w:r>
          </w:p>
        </w:tc>
        <w:tc>
          <w:tcPr>
            <w:tcW w:w="1278" w:type="dxa"/>
            <w:tcBorders>
              <w:top w:val="single" w:sz="4" w:space="0" w:color="000000"/>
              <w:left w:val="single" w:sz="4" w:space="0" w:color="000000"/>
              <w:bottom w:val="single" w:sz="4" w:space="0" w:color="000000"/>
              <w:right w:val="single" w:sz="4" w:space="0" w:color="000000"/>
            </w:tcBorders>
            <w:hideMark/>
          </w:tcPr>
          <w:p w14:paraId="799DFE8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2,38</w:t>
            </w:r>
          </w:p>
        </w:tc>
        <w:tc>
          <w:tcPr>
            <w:tcW w:w="1268" w:type="dxa"/>
            <w:tcBorders>
              <w:top w:val="single" w:sz="4" w:space="0" w:color="000000"/>
              <w:left w:val="single" w:sz="4" w:space="0" w:color="000000"/>
              <w:bottom w:val="single" w:sz="4" w:space="0" w:color="000000"/>
              <w:right w:val="single" w:sz="4" w:space="0" w:color="000000"/>
            </w:tcBorders>
            <w:hideMark/>
          </w:tcPr>
          <w:p w14:paraId="3D3A9C5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428.400,00</w:t>
            </w:r>
          </w:p>
        </w:tc>
      </w:tr>
      <w:tr w:rsidR="00392B9C" w:rsidRPr="007213C9" w14:paraId="5AAAD12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2C526A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3.2</w:t>
            </w:r>
          </w:p>
        </w:tc>
        <w:tc>
          <w:tcPr>
            <w:tcW w:w="4253" w:type="dxa"/>
            <w:tcBorders>
              <w:top w:val="single" w:sz="4" w:space="0" w:color="000000"/>
              <w:left w:val="single" w:sz="4" w:space="0" w:color="000000"/>
              <w:bottom w:val="single" w:sz="4" w:space="0" w:color="000000"/>
              <w:right w:val="single" w:sz="4" w:space="0" w:color="000000"/>
            </w:tcBorders>
            <w:hideMark/>
          </w:tcPr>
          <w:p w14:paraId="5067CD1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 xml:space="preserve">Projeto executivo de restauração de pavimento existente (reperfilamento, recapeamento, </w:t>
            </w:r>
            <w:r w:rsidRPr="007213C9">
              <w:rPr>
                <w:rFonts w:ascii="Arial" w:hAnsi="Arial" w:cs="Arial"/>
                <w:sz w:val="20"/>
                <w:szCs w:val="20"/>
                <w:lang w:val="pt-PT"/>
              </w:rPr>
              <w:lastRenderedPageBreak/>
              <w:t>remendos profundos e etc) de estradas rurais e vias urbanas, incluindo:</w:t>
            </w:r>
          </w:p>
          <w:p w14:paraId="393507E9"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427D53D4"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5D05D237"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 cadastral completo da via (largura do leito, meio-fio, sarjetas, grelhas, acessos, interferências, sinalização existente);</w:t>
            </w:r>
          </w:p>
          <w:p w14:paraId="435E7EE4"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tecnológicos de campo e laboratório, compreendendo: coleta de amostras, análise granulométrica, índice de suporte Califórnia (CBR), Índice de Grupo (IGG) e teor de umidade;</w:t>
            </w:r>
          </w:p>
          <w:p w14:paraId="1B36D4C9"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de deflexão do pavimento com viga Benkelman;</w:t>
            </w:r>
          </w:p>
          <w:p w14:paraId="218DE256"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5B30C360"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Hidrológico e de Drenagem;</w:t>
            </w:r>
          </w:p>
          <w:p w14:paraId="78C4144F"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Elaboração de laudo técnico com diagnóstico do pavimento existente;</w:t>
            </w:r>
          </w:p>
          <w:p w14:paraId="154C241F"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251271D6"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Dimensionamento da solução de reforço ou recapeamento do pavimento, conforme normas técnicas do DNIT e DER- PR;</w:t>
            </w:r>
          </w:p>
          <w:p w14:paraId="4FA5D78A"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readequação ou complementação de sinalização viária horizontal e vertical;</w:t>
            </w:r>
          </w:p>
          <w:p w14:paraId="284A96D6"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drenagem superficial, quando identificada insuficiência ou incompatibilidade com a nova camada de rolamento (sarjetas, bocas de lobo, caixas de ligação etc.);</w:t>
            </w:r>
          </w:p>
          <w:p w14:paraId="50895114"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adequações de acessibilidade, quando necessárias</w:t>
            </w:r>
          </w:p>
          <w:p w14:paraId="3EF85517"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descritivo e especificações técnicas;</w:t>
            </w:r>
          </w:p>
          <w:p w14:paraId="57E5319D"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Planilha Orçamentária;</w:t>
            </w:r>
          </w:p>
          <w:p w14:paraId="0EAD4136"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27AB5AAF"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Demonstrativo do cálculo do BDI;</w:t>
            </w:r>
          </w:p>
          <w:p w14:paraId="73C2A989"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Cronograma Físico Financeiro;</w:t>
            </w:r>
          </w:p>
          <w:p w14:paraId="0DEEF54B"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Cálculo do DMT;</w:t>
            </w:r>
          </w:p>
          <w:p w14:paraId="2344EFED"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ART;</w:t>
            </w:r>
          </w:p>
          <w:p w14:paraId="26B51AFC"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0CD8FEC1"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7BB1F758"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756AE4E0"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Licença Ambiental</w:t>
            </w:r>
          </w:p>
          <w:p w14:paraId="20DB539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1922CF8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Os projetos e demais documentos técnicos deverão ser aprovados pela fiscalização da contratante e demais órgãos competentes quando for o caso (Município, IAT, DER/PR, SEAB, SECID, PRCidade, Caixa Econômica</w:t>
            </w:r>
          </w:p>
          <w:p w14:paraId="67812C30" w14:textId="77777777" w:rsidR="00392B9C" w:rsidRPr="007213C9" w:rsidRDefault="00392B9C" w:rsidP="00392B9C">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618910B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6253302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375</w:t>
            </w:r>
            <w:r w:rsidRPr="007213C9">
              <w:rPr>
                <w:rFonts w:ascii="Arial" w:hAnsi="Arial" w:cs="Arial"/>
                <w:sz w:val="20"/>
                <w:szCs w:val="20"/>
                <w:lang w:val="pt-PT"/>
              </w:rPr>
              <w:t>.000,00</w:t>
            </w:r>
          </w:p>
        </w:tc>
        <w:tc>
          <w:tcPr>
            <w:tcW w:w="1278" w:type="dxa"/>
            <w:tcBorders>
              <w:top w:val="single" w:sz="4" w:space="0" w:color="000000"/>
              <w:left w:val="single" w:sz="4" w:space="0" w:color="000000"/>
              <w:bottom w:val="single" w:sz="4" w:space="0" w:color="000000"/>
              <w:right w:val="single" w:sz="4" w:space="0" w:color="000000"/>
            </w:tcBorders>
            <w:hideMark/>
          </w:tcPr>
          <w:p w14:paraId="2C6BCCD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1,58</w:t>
            </w:r>
          </w:p>
        </w:tc>
        <w:tc>
          <w:tcPr>
            <w:tcW w:w="1268" w:type="dxa"/>
            <w:tcBorders>
              <w:top w:val="single" w:sz="4" w:space="0" w:color="000000"/>
              <w:left w:val="single" w:sz="4" w:space="0" w:color="000000"/>
              <w:bottom w:val="single" w:sz="4" w:space="0" w:color="000000"/>
              <w:right w:val="single" w:sz="4" w:space="0" w:color="000000"/>
            </w:tcBorders>
            <w:hideMark/>
          </w:tcPr>
          <w:p w14:paraId="3E9E5189"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592.500,00</w:t>
            </w:r>
          </w:p>
        </w:tc>
      </w:tr>
      <w:tr w:rsidR="00392B9C" w:rsidRPr="007213C9" w14:paraId="58CA4AC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626C3F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3.3</w:t>
            </w:r>
          </w:p>
        </w:tc>
        <w:tc>
          <w:tcPr>
            <w:tcW w:w="4253" w:type="dxa"/>
            <w:tcBorders>
              <w:top w:val="single" w:sz="4" w:space="0" w:color="000000"/>
              <w:left w:val="single" w:sz="4" w:space="0" w:color="000000"/>
              <w:bottom w:val="single" w:sz="4" w:space="0" w:color="000000"/>
              <w:right w:val="single" w:sz="4" w:space="0" w:color="000000"/>
            </w:tcBorders>
            <w:hideMark/>
          </w:tcPr>
          <w:p w14:paraId="783801A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de Implantação e/ou Reestruturação de Estradas Rurais e Vias Urbanas, incluindo:</w:t>
            </w:r>
          </w:p>
          <w:p w14:paraId="17A3CB8B"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e sondagem SPT;</w:t>
            </w:r>
          </w:p>
          <w:p w14:paraId="01C45AC2"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64DA6DFC"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2ABA4E84"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4862F2FF"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171100B3"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02548143"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7EEF9D96"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497D70D1"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6C5DCCED"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658B997B"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378BE76A"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0D399E49"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w:t>
            </w:r>
          </w:p>
          <w:p w14:paraId="767A02A6" w14:textId="77777777" w:rsidR="00392B9C" w:rsidRPr="007213C9" w:rsidRDefault="00392B9C" w:rsidP="00392B9C">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41C499FC"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2E541FCE"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6C54F1B5"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11C99EB9"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7EDADD52"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2D6982E2"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43CEE7C0"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passeio, com calçadas, canteiros, paisagismo, acessibilidade e iluminação;</w:t>
            </w:r>
          </w:p>
          <w:p w14:paraId="739D8DCF" w14:textId="77777777" w:rsidR="00392B9C" w:rsidRPr="007213C9" w:rsidRDefault="00392B9C" w:rsidP="00392B9C">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ciclovia e/ou pista de caminhada;</w:t>
            </w:r>
          </w:p>
          <w:p w14:paraId="7E562EF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4B54A1C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08D0413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862AB9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3C5E1DD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0,96</w:t>
            </w:r>
          </w:p>
        </w:tc>
        <w:tc>
          <w:tcPr>
            <w:tcW w:w="1268" w:type="dxa"/>
            <w:tcBorders>
              <w:top w:val="single" w:sz="4" w:space="0" w:color="000000"/>
              <w:left w:val="single" w:sz="4" w:space="0" w:color="000000"/>
              <w:bottom w:val="single" w:sz="4" w:space="0" w:color="000000"/>
              <w:right w:val="single" w:sz="4" w:space="0" w:color="000000"/>
            </w:tcBorders>
            <w:hideMark/>
          </w:tcPr>
          <w:p w14:paraId="01ACAF3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96</w:t>
            </w:r>
            <w:r w:rsidRPr="007213C9">
              <w:rPr>
                <w:rFonts w:ascii="Arial" w:hAnsi="Arial" w:cs="Arial"/>
                <w:sz w:val="20"/>
                <w:szCs w:val="20"/>
                <w:lang w:val="pt-PT"/>
              </w:rPr>
              <w:t>.000,00</w:t>
            </w:r>
          </w:p>
        </w:tc>
      </w:tr>
      <w:tr w:rsidR="00392B9C" w:rsidRPr="007213C9" w14:paraId="35EFE07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3A2F1C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3.4</w:t>
            </w:r>
          </w:p>
        </w:tc>
        <w:tc>
          <w:tcPr>
            <w:tcW w:w="4253" w:type="dxa"/>
            <w:tcBorders>
              <w:top w:val="single" w:sz="4" w:space="0" w:color="000000"/>
              <w:left w:val="single" w:sz="4" w:space="0" w:color="000000"/>
              <w:bottom w:val="single" w:sz="4" w:space="0" w:color="000000"/>
              <w:right w:val="single" w:sz="4" w:space="0" w:color="000000"/>
            </w:tcBorders>
            <w:hideMark/>
          </w:tcPr>
          <w:p w14:paraId="7D2184E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 xml:space="preserve">Elaboração e desenvolvimento de projeto executivo para a implantação de ponte em </w:t>
            </w:r>
            <w:r w:rsidRPr="007213C9">
              <w:rPr>
                <w:rFonts w:ascii="Arial" w:hAnsi="Arial" w:cs="Arial"/>
                <w:sz w:val="20"/>
                <w:szCs w:val="20"/>
                <w:lang w:val="pt-PT"/>
              </w:rPr>
              <w:lastRenderedPageBreak/>
              <w:t>concreto armado sobre rio com até 15m de extensão, desenvolvido em modelagem bim (building information modeling) incluindo licença  ambiental.  estudo  hidrológico  e</w:t>
            </w:r>
          </w:p>
          <w:p w14:paraId="09F5760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projetos complementares se necessário.</w:t>
            </w:r>
          </w:p>
        </w:tc>
        <w:tc>
          <w:tcPr>
            <w:tcW w:w="711" w:type="dxa"/>
            <w:tcBorders>
              <w:top w:val="single" w:sz="4" w:space="0" w:color="000000"/>
              <w:left w:val="single" w:sz="4" w:space="0" w:color="000000"/>
              <w:bottom w:val="single" w:sz="4" w:space="0" w:color="000000"/>
              <w:right w:val="single" w:sz="4" w:space="0" w:color="000000"/>
            </w:tcBorders>
            <w:hideMark/>
          </w:tcPr>
          <w:p w14:paraId="28BEB79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Unid.</w:t>
            </w:r>
          </w:p>
        </w:tc>
        <w:tc>
          <w:tcPr>
            <w:tcW w:w="1276" w:type="dxa"/>
            <w:tcBorders>
              <w:top w:val="single" w:sz="4" w:space="0" w:color="000000"/>
              <w:left w:val="single" w:sz="4" w:space="0" w:color="000000"/>
              <w:bottom w:val="single" w:sz="4" w:space="0" w:color="000000"/>
              <w:right w:val="single" w:sz="4" w:space="0" w:color="000000"/>
            </w:tcBorders>
            <w:hideMark/>
          </w:tcPr>
          <w:p w14:paraId="3796517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1CC0C0E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15.333</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29B593B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76.665</w:t>
            </w:r>
            <w:r w:rsidRPr="007213C9">
              <w:rPr>
                <w:rFonts w:ascii="Arial" w:hAnsi="Arial" w:cs="Arial"/>
                <w:sz w:val="20"/>
                <w:szCs w:val="20"/>
                <w:lang w:val="pt-PT"/>
              </w:rPr>
              <w:t>,00</w:t>
            </w:r>
          </w:p>
        </w:tc>
      </w:tr>
      <w:tr w:rsidR="00392B9C" w:rsidRPr="007213C9" w14:paraId="6C0BA99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E83160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3.5</w:t>
            </w:r>
          </w:p>
        </w:tc>
        <w:tc>
          <w:tcPr>
            <w:tcW w:w="4253" w:type="dxa"/>
            <w:tcBorders>
              <w:top w:val="single" w:sz="4" w:space="0" w:color="000000"/>
              <w:left w:val="single" w:sz="4" w:space="0" w:color="000000"/>
              <w:bottom w:val="single" w:sz="4" w:space="0" w:color="000000"/>
              <w:right w:val="single" w:sz="4" w:space="0" w:color="000000"/>
            </w:tcBorders>
            <w:hideMark/>
          </w:tcPr>
          <w:p w14:paraId="15F14B3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para revitalização vias públicas: ruas, avenidas, passeios, parques, praças e outros locais públicos, com intervenção  pavimento,  em  canteiros,</w:t>
            </w:r>
          </w:p>
          <w:p w14:paraId="64DE23D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calçadas, acessibilidade e iluminação pública.</w:t>
            </w:r>
          </w:p>
        </w:tc>
        <w:tc>
          <w:tcPr>
            <w:tcW w:w="711" w:type="dxa"/>
            <w:tcBorders>
              <w:top w:val="single" w:sz="4" w:space="0" w:color="000000"/>
              <w:left w:val="single" w:sz="4" w:space="0" w:color="000000"/>
              <w:bottom w:val="single" w:sz="4" w:space="0" w:color="000000"/>
              <w:right w:val="single" w:sz="4" w:space="0" w:color="000000"/>
            </w:tcBorders>
            <w:hideMark/>
          </w:tcPr>
          <w:p w14:paraId="3911B9C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81217B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69246EF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35C1EF7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285.000,</w:t>
            </w:r>
            <w:r w:rsidRPr="007213C9">
              <w:rPr>
                <w:rFonts w:ascii="Arial" w:hAnsi="Arial" w:cs="Arial"/>
                <w:sz w:val="20"/>
                <w:szCs w:val="20"/>
                <w:lang w:val="pt-PT"/>
              </w:rPr>
              <w:t>00</w:t>
            </w:r>
          </w:p>
        </w:tc>
      </w:tr>
      <w:tr w:rsidR="00392B9C" w:rsidRPr="007213C9" w14:paraId="3D2E07C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67653D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3.6</w:t>
            </w:r>
          </w:p>
        </w:tc>
        <w:tc>
          <w:tcPr>
            <w:tcW w:w="4253" w:type="dxa"/>
            <w:tcBorders>
              <w:top w:val="single" w:sz="4" w:space="0" w:color="000000"/>
              <w:left w:val="single" w:sz="4" w:space="0" w:color="000000"/>
              <w:bottom w:val="single" w:sz="4" w:space="0" w:color="000000"/>
              <w:right w:val="single" w:sz="4" w:space="0" w:color="000000"/>
            </w:tcBorders>
            <w:hideMark/>
          </w:tcPr>
          <w:p w14:paraId="547AF8F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de ciclovia ou pista de caminhada com aprovação no DER/PR em</w:t>
            </w:r>
          </w:p>
          <w:p w14:paraId="0CAD9C0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locais 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7B47AE4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7F4DB2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5788B54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329FF2B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85.500</w:t>
            </w:r>
            <w:r w:rsidRPr="007213C9">
              <w:rPr>
                <w:rFonts w:ascii="Arial" w:hAnsi="Arial" w:cs="Arial"/>
                <w:sz w:val="20"/>
                <w:szCs w:val="20"/>
                <w:lang w:val="pt-PT"/>
              </w:rPr>
              <w:t>,00</w:t>
            </w:r>
          </w:p>
        </w:tc>
      </w:tr>
      <w:tr w:rsidR="00392B9C" w:rsidRPr="007213C9" w14:paraId="47B9542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9EC4B5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3.7</w:t>
            </w:r>
          </w:p>
        </w:tc>
        <w:tc>
          <w:tcPr>
            <w:tcW w:w="4253" w:type="dxa"/>
            <w:tcBorders>
              <w:top w:val="single" w:sz="4" w:space="0" w:color="000000"/>
              <w:left w:val="single" w:sz="4" w:space="0" w:color="000000"/>
              <w:bottom w:val="single" w:sz="4" w:space="0" w:color="000000"/>
              <w:right w:val="single" w:sz="4" w:space="0" w:color="000000"/>
            </w:tcBorders>
            <w:hideMark/>
          </w:tcPr>
          <w:p w14:paraId="6912DC0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w:t>
            </w:r>
            <w:r w:rsidRPr="007213C9">
              <w:rPr>
                <w:rFonts w:ascii="Arial" w:hAnsi="Arial" w:cs="Arial"/>
                <w:sz w:val="20"/>
                <w:szCs w:val="20"/>
                <w:lang w:val="pt-PT"/>
              </w:rPr>
              <w:tab/>
              <w:t>executivo</w:t>
            </w:r>
            <w:r w:rsidRPr="007213C9">
              <w:rPr>
                <w:rFonts w:ascii="Arial" w:hAnsi="Arial" w:cs="Arial"/>
                <w:sz w:val="20"/>
                <w:szCs w:val="20"/>
                <w:lang w:val="pt-PT"/>
              </w:rPr>
              <w:tab/>
              <w:t>de</w:t>
            </w:r>
            <w:r w:rsidRPr="007213C9">
              <w:rPr>
                <w:rFonts w:ascii="Arial" w:hAnsi="Arial" w:cs="Arial"/>
                <w:sz w:val="20"/>
                <w:szCs w:val="20"/>
                <w:lang w:val="pt-PT"/>
              </w:rPr>
              <w:tab/>
              <w:t>sinalização</w:t>
            </w:r>
            <w:r w:rsidRPr="007213C9">
              <w:rPr>
                <w:rFonts w:ascii="Arial" w:hAnsi="Arial" w:cs="Arial"/>
                <w:sz w:val="20"/>
                <w:szCs w:val="20"/>
                <w:lang w:val="pt-PT"/>
              </w:rPr>
              <w:tab/>
              <w:t>viária,</w:t>
            </w:r>
          </w:p>
          <w:p w14:paraId="138F3AA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conforme Normas Detran/PR.</w:t>
            </w:r>
          </w:p>
        </w:tc>
        <w:tc>
          <w:tcPr>
            <w:tcW w:w="711" w:type="dxa"/>
            <w:tcBorders>
              <w:top w:val="single" w:sz="4" w:space="0" w:color="000000"/>
              <w:left w:val="single" w:sz="4" w:space="0" w:color="000000"/>
              <w:bottom w:val="single" w:sz="4" w:space="0" w:color="000000"/>
              <w:right w:val="single" w:sz="4" w:space="0" w:color="000000"/>
            </w:tcBorders>
            <w:hideMark/>
          </w:tcPr>
          <w:p w14:paraId="78C9F12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635793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10.000,00</w:t>
            </w:r>
          </w:p>
        </w:tc>
        <w:tc>
          <w:tcPr>
            <w:tcW w:w="1278" w:type="dxa"/>
            <w:tcBorders>
              <w:top w:val="single" w:sz="4" w:space="0" w:color="000000"/>
              <w:left w:val="single" w:sz="4" w:space="0" w:color="000000"/>
              <w:bottom w:val="single" w:sz="4" w:space="0" w:color="000000"/>
              <w:right w:val="single" w:sz="4" w:space="0" w:color="000000"/>
            </w:tcBorders>
            <w:hideMark/>
          </w:tcPr>
          <w:p w14:paraId="7C787CE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355CE49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0.000</w:t>
            </w:r>
            <w:r w:rsidRPr="007213C9">
              <w:rPr>
                <w:rFonts w:ascii="Arial" w:hAnsi="Arial" w:cs="Arial"/>
                <w:sz w:val="20"/>
                <w:szCs w:val="20"/>
                <w:lang w:val="pt-PT"/>
              </w:rPr>
              <w:t>,00</w:t>
            </w:r>
          </w:p>
        </w:tc>
      </w:tr>
      <w:tr w:rsidR="00392B9C" w:rsidRPr="007213C9" w14:paraId="16F7920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BDD84C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3.8</w:t>
            </w:r>
          </w:p>
        </w:tc>
        <w:tc>
          <w:tcPr>
            <w:tcW w:w="4253" w:type="dxa"/>
            <w:tcBorders>
              <w:top w:val="single" w:sz="4" w:space="0" w:color="000000"/>
              <w:left w:val="single" w:sz="4" w:space="0" w:color="000000"/>
              <w:bottom w:val="single" w:sz="4" w:space="0" w:color="000000"/>
              <w:right w:val="single" w:sz="4" w:space="0" w:color="000000"/>
            </w:tcBorders>
            <w:hideMark/>
          </w:tcPr>
          <w:p w14:paraId="6C3C8E4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de interseção em nível e rotatórias e/ou projeto executivo de acesso viário, incluindo acesso à rodovia, retornos, alças de acesso dispositivos de segurança e outros,  já  inclusos  estudos  de  tráfego,</w:t>
            </w:r>
          </w:p>
          <w:p w14:paraId="6A2A2F0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conforme Normas DER/PR, DNIT, ANTT</w:t>
            </w:r>
          </w:p>
          <w:p w14:paraId="6F5AEA1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(com  aprovação  no  DER/PR  ou  órgão</w:t>
            </w:r>
          </w:p>
          <w:p w14:paraId="0DD390A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competente em locais de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0861534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8C480E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5918A3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4.350,00</w:t>
            </w:r>
          </w:p>
        </w:tc>
        <w:tc>
          <w:tcPr>
            <w:tcW w:w="1268" w:type="dxa"/>
            <w:tcBorders>
              <w:top w:val="single" w:sz="4" w:space="0" w:color="000000"/>
              <w:left w:val="single" w:sz="4" w:space="0" w:color="000000"/>
              <w:bottom w:val="single" w:sz="4" w:space="0" w:color="000000"/>
              <w:right w:val="single" w:sz="4" w:space="0" w:color="000000"/>
            </w:tcBorders>
            <w:hideMark/>
          </w:tcPr>
          <w:p w14:paraId="7B701C3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43.500</w:t>
            </w:r>
            <w:r w:rsidRPr="007213C9">
              <w:rPr>
                <w:rFonts w:ascii="Arial" w:hAnsi="Arial" w:cs="Arial"/>
                <w:sz w:val="20"/>
                <w:szCs w:val="20"/>
                <w:lang w:val="pt-PT"/>
              </w:rPr>
              <w:t>,00</w:t>
            </w:r>
          </w:p>
        </w:tc>
      </w:tr>
      <w:tr w:rsidR="00392B9C" w:rsidRPr="007213C9" w14:paraId="16F6D73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2AA9A0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w:t>
            </w:r>
          </w:p>
        </w:tc>
        <w:tc>
          <w:tcPr>
            <w:tcW w:w="4253" w:type="dxa"/>
            <w:tcBorders>
              <w:top w:val="single" w:sz="4" w:space="0" w:color="000000"/>
              <w:left w:val="single" w:sz="4" w:space="0" w:color="000000"/>
              <w:bottom w:val="single" w:sz="4" w:space="0" w:color="000000"/>
              <w:right w:val="single" w:sz="4" w:space="0" w:color="000000"/>
            </w:tcBorders>
            <w:hideMark/>
          </w:tcPr>
          <w:p w14:paraId="55E38C7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executivo  de  Paisagismo  e  ou</w:t>
            </w:r>
          </w:p>
          <w:p w14:paraId="15911C4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arborização.</w:t>
            </w:r>
          </w:p>
        </w:tc>
        <w:tc>
          <w:tcPr>
            <w:tcW w:w="711" w:type="dxa"/>
            <w:tcBorders>
              <w:top w:val="single" w:sz="4" w:space="0" w:color="000000"/>
              <w:left w:val="single" w:sz="4" w:space="0" w:color="000000"/>
              <w:bottom w:val="single" w:sz="4" w:space="0" w:color="000000"/>
              <w:right w:val="single" w:sz="4" w:space="0" w:color="000000"/>
            </w:tcBorders>
            <w:hideMark/>
          </w:tcPr>
          <w:p w14:paraId="7AF6C89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6879A81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78" w:type="dxa"/>
            <w:tcBorders>
              <w:top w:val="single" w:sz="4" w:space="0" w:color="000000"/>
              <w:left w:val="single" w:sz="4" w:space="0" w:color="000000"/>
              <w:bottom w:val="single" w:sz="4" w:space="0" w:color="000000"/>
              <w:right w:val="single" w:sz="4" w:space="0" w:color="000000"/>
            </w:tcBorders>
            <w:hideMark/>
          </w:tcPr>
          <w:p w14:paraId="1E332BF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2,50</w:t>
            </w:r>
          </w:p>
        </w:tc>
        <w:tc>
          <w:tcPr>
            <w:tcW w:w="1268" w:type="dxa"/>
            <w:tcBorders>
              <w:top w:val="single" w:sz="4" w:space="0" w:color="000000"/>
              <w:left w:val="single" w:sz="4" w:space="0" w:color="000000"/>
              <w:bottom w:val="single" w:sz="4" w:space="0" w:color="000000"/>
              <w:right w:val="single" w:sz="4" w:space="0" w:color="000000"/>
            </w:tcBorders>
            <w:hideMark/>
          </w:tcPr>
          <w:p w14:paraId="2C2B5F6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3.750,00</w:t>
            </w:r>
          </w:p>
        </w:tc>
      </w:tr>
      <w:tr w:rsidR="00392B9C" w:rsidRPr="007213C9" w14:paraId="428C9B0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6AC388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3.10</w:t>
            </w:r>
          </w:p>
        </w:tc>
        <w:tc>
          <w:tcPr>
            <w:tcW w:w="4253" w:type="dxa"/>
            <w:tcBorders>
              <w:top w:val="single" w:sz="4" w:space="0" w:color="000000"/>
              <w:left w:val="single" w:sz="4" w:space="0" w:color="000000"/>
              <w:bottom w:val="single" w:sz="4" w:space="0" w:color="000000"/>
              <w:right w:val="single" w:sz="4" w:space="0" w:color="000000"/>
            </w:tcBorders>
            <w:hideMark/>
          </w:tcPr>
          <w:p w14:paraId="6802103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de relocação de rede de Energia (alta ou Baixa Tensão), inclusive aprovação na</w:t>
            </w:r>
          </w:p>
          <w:p w14:paraId="323551D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COPEL.</w:t>
            </w:r>
          </w:p>
        </w:tc>
        <w:tc>
          <w:tcPr>
            <w:tcW w:w="711" w:type="dxa"/>
            <w:tcBorders>
              <w:top w:val="single" w:sz="4" w:space="0" w:color="000000"/>
              <w:left w:val="single" w:sz="4" w:space="0" w:color="000000"/>
              <w:bottom w:val="single" w:sz="4" w:space="0" w:color="000000"/>
              <w:right w:val="single" w:sz="4" w:space="0" w:color="000000"/>
            </w:tcBorders>
            <w:hideMark/>
          </w:tcPr>
          <w:p w14:paraId="42919DF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765E60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B37219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3.500,00</w:t>
            </w:r>
          </w:p>
        </w:tc>
        <w:tc>
          <w:tcPr>
            <w:tcW w:w="1268" w:type="dxa"/>
            <w:tcBorders>
              <w:top w:val="single" w:sz="4" w:space="0" w:color="000000"/>
              <w:left w:val="single" w:sz="4" w:space="0" w:color="000000"/>
              <w:bottom w:val="single" w:sz="4" w:space="0" w:color="000000"/>
              <w:right w:val="single" w:sz="4" w:space="0" w:color="000000"/>
            </w:tcBorders>
            <w:hideMark/>
          </w:tcPr>
          <w:p w14:paraId="1D117A4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87.500,00</w:t>
            </w:r>
          </w:p>
        </w:tc>
      </w:tr>
      <w:tr w:rsidR="00392B9C" w:rsidRPr="007213C9" w14:paraId="319403AD"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724665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3.11</w:t>
            </w:r>
          </w:p>
        </w:tc>
        <w:tc>
          <w:tcPr>
            <w:tcW w:w="4253" w:type="dxa"/>
            <w:tcBorders>
              <w:top w:val="single" w:sz="4" w:space="0" w:color="000000"/>
              <w:left w:val="single" w:sz="4" w:space="0" w:color="000000"/>
              <w:bottom w:val="single" w:sz="4" w:space="0" w:color="000000"/>
              <w:right w:val="single" w:sz="4" w:space="0" w:color="000000"/>
            </w:tcBorders>
            <w:hideMark/>
          </w:tcPr>
          <w:p w14:paraId="3A75CDD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Estudo de tráfego</w:t>
            </w:r>
          </w:p>
        </w:tc>
        <w:tc>
          <w:tcPr>
            <w:tcW w:w="711" w:type="dxa"/>
            <w:tcBorders>
              <w:top w:val="single" w:sz="4" w:space="0" w:color="000000"/>
              <w:left w:val="single" w:sz="4" w:space="0" w:color="000000"/>
              <w:bottom w:val="single" w:sz="4" w:space="0" w:color="000000"/>
              <w:right w:val="single" w:sz="4" w:space="0" w:color="000000"/>
            </w:tcBorders>
            <w:hideMark/>
          </w:tcPr>
          <w:p w14:paraId="5465EB6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65056AE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1BE3ADA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955,00</w:t>
            </w:r>
          </w:p>
        </w:tc>
        <w:tc>
          <w:tcPr>
            <w:tcW w:w="1268" w:type="dxa"/>
            <w:tcBorders>
              <w:top w:val="single" w:sz="4" w:space="0" w:color="000000"/>
              <w:left w:val="single" w:sz="4" w:space="0" w:color="000000"/>
              <w:bottom w:val="single" w:sz="4" w:space="0" w:color="000000"/>
              <w:right w:val="single" w:sz="4" w:space="0" w:color="000000"/>
            </w:tcBorders>
            <w:hideMark/>
          </w:tcPr>
          <w:p w14:paraId="088A02A4"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9.550,00</w:t>
            </w:r>
          </w:p>
        </w:tc>
      </w:tr>
      <w:tr w:rsidR="00392B9C" w:rsidRPr="007213C9" w14:paraId="1F8C39DD"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65DE33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3.12</w:t>
            </w:r>
          </w:p>
        </w:tc>
        <w:tc>
          <w:tcPr>
            <w:tcW w:w="4253" w:type="dxa"/>
            <w:tcBorders>
              <w:top w:val="single" w:sz="4" w:space="0" w:color="000000"/>
              <w:left w:val="single" w:sz="4" w:space="0" w:color="000000"/>
              <w:bottom w:val="single" w:sz="4" w:space="0" w:color="000000"/>
              <w:right w:val="single" w:sz="4" w:space="0" w:color="000000"/>
            </w:tcBorders>
            <w:hideMark/>
          </w:tcPr>
          <w:p w14:paraId="2AE3310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Dimensionamento do Pavimento</w:t>
            </w:r>
          </w:p>
        </w:tc>
        <w:tc>
          <w:tcPr>
            <w:tcW w:w="711" w:type="dxa"/>
            <w:tcBorders>
              <w:top w:val="single" w:sz="4" w:space="0" w:color="000000"/>
              <w:left w:val="single" w:sz="4" w:space="0" w:color="000000"/>
              <w:bottom w:val="single" w:sz="4" w:space="0" w:color="000000"/>
              <w:right w:val="single" w:sz="4" w:space="0" w:color="000000"/>
            </w:tcBorders>
            <w:hideMark/>
          </w:tcPr>
          <w:p w14:paraId="68DD27F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07533F0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1FA65CB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850,00</w:t>
            </w:r>
          </w:p>
        </w:tc>
        <w:tc>
          <w:tcPr>
            <w:tcW w:w="1268" w:type="dxa"/>
            <w:tcBorders>
              <w:top w:val="single" w:sz="4" w:space="0" w:color="000000"/>
              <w:left w:val="single" w:sz="4" w:space="0" w:color="000000"/>
              <w:bottom w:val="single" w:sz="4" w:space="0" w:color="000000"/>
              <w:right w:val="single" w:sz="4" w:space="0" w:color="000000"/>
            </w:tcBorders>
            <w:hideMark/>
          </w:tcPr>
          <w:p w14:paraId="4C3EC80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8.500,00</w:t>
            </w:r>
          </w:p>
        </w:tc>
      </w:tr>
      <w:tr w:rsidR="00392B9C" w:rsidRPr="007213C9" w14:paraId="7656284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194A92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3.13</w:t>
            </w:r>
          </w:p>
        </w:tc>
        <w:tc>
          <w:tcPr>
            <w:tcW w:w="4253" w:type="dxa"/>
            <w:tcBorders>
              <w:top w:val="single" w:sz="4" w:space="0" w:color="000000"/>
              <w:left w:val="single" w:sz="4" w:space="0" w:color="000000"/>
              <w:bottom w:val="single" w:sz="4" w:space="0" w:color="000000"/>
              <w:right w:val="single" w:sz="4" w:space="0" w:color="000000"/>
            </w:tcBorders>
            <w:hideMark/>
          </w:tcPr>
          <w:p w14:paraId="1F2A1D2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Estudo Hidrológico e Projeto de Drenagem</w:t>
            </w:r>
          </w:p>
        </w:tc>
        <w:tc>
          <w:tcPr>
            <w:tcW w:w="711" w:type="dxa"/>
            <w:tcBorders>
              <w:top w:val="single" w:sz="4" w:space="0" w:color="000000"/>
              <w:left w:val="single" w:sz="4" w:space="0" w:color="000000"/>
              <w:bottom w:val="single" w:sz="4" w:space="0" w:color="000000"/>
              <w:right w:val="single" w:sz="4" w:space="0" w:color="000000"/>
            </w:tcBorders>
            <w:hideMark/>
          </w:tcPr>
          <w:p w14:paraId="2DAD2EC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67E9027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7110EF4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2.350,00</w:t>
            </w:r>
          </w:p>
        </w:tc>
        <w:tc>
          <w:tcPr>
            <w:tcW w:w="1268" w:type="dxa"/>
            <w:tcBorders>
              <w:top w:val="single" w:sz="4" w:space="0" w:color="000000"/>
              <w:left w:val="single" w:sz="4" w:space="0" w:color="000000"/>
              <w:bottom w:val="single" w:sz="4" w:space="0" w:color="000000"/>
              <w:right w:val="single" w:sz="4" w:space="0" w:color="000000"/>
            </w:tcBorders>
            <w:hideMark/>
          </w:tcPr>
          <w:p w14:paraId="31B7E19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23.500,00</w:t>
            </w:r>
          </w:p>
        </w:tc>
      </w:tr>
      <w:tr w:rsidR="00392B9C" w:rsidRPr="007213C9" w14:paraId="1E9586D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25353F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3.14</w:t>
            </w:r>
          </w:p>
        </w:tc>
        <w:tc>
          <w:tcPr>
            <w:tcW w:w="4253" w:type="dxa"/>
            <w:tcBorders>
              <w:top w:val="single" w:sz="4" w:space="0" w:color="000000"/>
              <w:left w:val="single" w:sz="4" w:space="0" w:color="000000"/>
              <w:bottom w:val="single" w:sz="4" w:space="0" w:color="000000"/>
              <w:right w:val="single" w:sz="4" w:space="0" w:color="000000"/>
            </w:tcBorders>
            <w:hideMark/>
          </w:tcPr>
          <w:p w14:paraId="31C97C2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de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19ACD84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16F3170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06C6661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886,00</w:t>
            </w:r>
          </w:p>
        </w:tc>
        <w:tc>
          <w:tcPr>
            <w:tcW w:w="1268" w:type="dxa"/>
            <w:tcBorders>
              <w:top w:val="single" w:sz="4" w:space="0" w:color="000000"/>
              <w:left w:val="single" w:sz="4" w:space="0" w:color="000000"/>
              <w:bottom w:val="single" w:sz="4" w:space="0" w:color="000000"/>
              <w:right w:val="single" w:sz="4" w:space="0" w:color="000000"/>
            </w:tcBorders>
            <w:hideMark/>
          </w:tcPr>
          <w:p w14:paraId="044678D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8.860,00</w:t>
            </w:r>
          </w:p>
        </w:tc>
      </w:tr>
      <w:tr w:rsidR="00392B9C" w:rsidRPr="007213C9" w14:paraId="5550D9B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963110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3.15</w:t>
            </w:r>
          </w:p>
        </w:tc>
        <w:tc>
          <w:tcPr>
            <w:tcW w:w="4253" w:type="dxa"/>
            <w:tcBorders>
              <w:top w:val="single" w:sz="4" w:space="0" w:color="000000"/>
              <w:left w:val="single" w:sz="4" w:space="0" w:color="000000"/>
              <w:bottom w:val="single" w:sz="4" w:space="0" w:color="000000"/>
              <w:right w:val="single" w:sz="4" w:space="0" w:color="000000"/>
            </w:tcBorders>
            <w:hideMark/>
          </w:tcPr>
          <w:p w14:paraId="1890ACA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Realização de ensaios de CBR (California Bearing Ratio) Completo Energia Normal:</w:t>
            </w:r>
          </w:p>
          <w:p w14:paraId="013C7995"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Determinação de Compactação ótima</w:t>
            </w:r>
          </w:p>
          <w:p w14:paraId="081106B9"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ISC (Índice de Suporte Califórnia)</w:t>
            </w:r>
          </w:p>
          <w:p w14:paraId="103BA687"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Expansão</w:t>
            </w:r>
          </w:p>
          <w:p w14:paraId="5B703450"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Granulometria por peneiramento</w:t>
            </w:r>
          </w:p>
          <w:p w14:paraId="7A93CA25"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Limite de liquidez (LL)</w:t>
            </w:r>
          </w:p>
          <w:p w14:paraId="12BEF750" w14:textId="77777777" w:rsidR="00392B9C" w:rsidRPr="007213C9" w:rsidRDefault="00392B9C" w:rsidP="00392B9C">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Limite de Plasticidade</w:t>
            </w:r>
            <w:r w:rsidRPr="007213C9">
              <w:rPr>
                <w:rFonts w:ascii="Arial" w:hAnsi="Arial" w:cs="Arial"/>
                <w:sz w:val="20"/>
                <w:szCs w:val="20"/>
                <w:lang w:val="pt-PT"/>
              </w:rPr>
              <w:tab/>
              <w:t>(LP)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432273E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BC6505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20431F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629,05</w:t>
            </w:r>
          </w:p>
        </w:tc>
        <w:tc>
          <w:tcPr>
            <w:tcW w:w="1268" w:type="dxa"/>
            <w:tcBorders>
              <w:top w:val="single" w:sz="4" w:space="0" w:color="000000"/>
              <w:left w:val="single" w:sz="4" w:space="0" w:color="000000"/>
              <w:bottom w:val="single" w:sz="4" w:space="0" w:color="000000"/>
              <w:right w:val="single" w:sz="4" w:space="0" w:color="000000"/>
            </w:tcBorders>
            <w:hideMark/>
          </w:tcPr>
          <w:p w14:paraId="15FE3C0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37.743,00</w:t>
            </w:r>
          </w:p>
        </w:tc>
      </w:tr>
      <w:tr w:rsidR="00392B9C" w:rsidRPr="007213C9" w14:paraId="7DA04F9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9BC214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3.16</w:t>
            </w:r>
          </w:p>
        </w:tc>
        <w:tc>
          <w:tcPr>
            <w:tcW w:w="4253" w:type="dxa"/>
            <w:tcBorders>
              <w:top w:val="single" w:sz="4" w:space="0" w:color="000000"/>
              <w:left w:val="single" w:sz="4" w:space="0" w:color="000000"/>
              <w:bottom w:val="single" w:sz="4" w:space="0" w:color="000000"/>
              <w:right w:val="single" w:sz="4" w:space="0" w:color="000000"/>
            </w:tcBorders>
            <w:hideMark/>
          </w:tcPr>
          <w:p w14:paraId="6155BA0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Janela de inspeção (0,5Mx0,5Mxprofundidade do subleito). Incluindo  mobilização  e  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30CE3D1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30B5F9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65E3C4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365,00</w:t>
            </w:r>
          </w:p>
        </w:tc>
        <w:tc>
          <w:tcPr>
            <w:tcW w:w="1268" w:type="dxa"/>
            <w:tcBorders>
              <w:top w:val="single" w:sz="4" w:space="0" w:color="000000"/>
              <w:left w:val="single" w:sz="4" w:space="0" w:color="000000"/>
              <w:bottom w:val="single" w:sz="4" w:space="0" w:color="000000"/>
              <w:right w:val="single" w:sz="4" w:space="0" w:color="000000"/>
            </w:tcBorders>
            <w:hideMark/>
          </w:tcPr>
          <w:p w14:paraId="383C554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21.900,00</w:t>
            </w:r>
          </w:p>
        </w:tc>
      </w:tr>
      <w:tr w:rsidR="00392B9C" w:rsidRPr="007213C9" w14:paraId="41636C0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A19788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3.17</w:t>
            </w:r>
          </w:p>
        </w:tc>
        <w:tc>
          <w:tcPr>
            <w:tcW w:w="4253" w:type="dxa"/>
            <w:tcBorders>
              <w:top w:val="single" w:sz="4" w:space="0" w:color="000000"/>
              <w:left w:val="single" w:sz="4" w:space="0" w:color="000000"/>
              <w:bottom w:val="single" w:sz="4" w:space="0" w:color="000000"/>
              <w:right w:val="single" w:sz="4" w:space="0" w:color="000000"/>
            </w:tcBorders>
            <w:hideMark/>
          </w:tcPr>
          <w:p w14:paraId="0E31502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Viga Benkelman - Levantamento por pista de 20 em 20 m, alterando a faixa.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14DB8BE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45920FA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0F7050F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1.318,93</w:t>
            </w:r>
          </w:p>
        </w:tc>
        <w:tc>
          <w:tcPr>
            <w:tcW w:w="1268" w:type="dxa"/>
            <w:tcBorders>
              <w:top w:val="single" w:sz="4" w:space="0" w:color="000000"/>
              <w:left w:val="single" w:sz="4" w:space="0" w:color="000000"/>
              <w:bottom w:val="single" w:sz="4" w:space="0" w:color="000000"/>
              <w:right w:val="single" w:sz="4" w:space="0" w:color="000000"/>
            </w:tcBorders>
            <w:hideMark/>
          </w:tcPr>
          <w:p w14:paraId="62DFDE6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52.757,20</w:t>
            </w:r>
          </w:p>
        </w:tc>
      </w:tr>
      <w:tr w:rsidR="00392B9C" w:rsidRPr="007213C9" w14:paraId="4A53218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E354B1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3.18</w:t>
            </w:r>
          </w:p>
        </w:tc>
        <w:tc>
          <w:tcPr>
            <w:tcW w:w="4253" w:type="dxa"/>
            <w:tcBorders>
              <w:top w:val="single" w:sz="4" w:space="0" w:color="000000"/>
              <w:left w:val="single" w:sz="4" w:space="0" w:color="000000"/>
              <w:bottom w:val="single" w:sz="4" w:space="0" w:color="000000"/>
              <w:right w:val="single" w:sz="4" w:space="0" w:color="000000"/>
            </w:tcBorders>
            <w:hideMark/>
          </w:tcPr>
          <w:p w14:paraId="7D8EDB2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Inventário de Superfície - DNIT PRO - 06/2004, por via. Incluindo  mobilização  e  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6C79E4D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1B4D1A8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78002BD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6</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39A0010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24</w:t>
            </w:r>
            <w:r w:rsidRPr="007213C9">
              <w:rPr>
                <w:rFonts w:ascii="Arial" w:hAnsi="Arial" w:cs="Arial"/>
                <w:sz w:val="20"/>
                <w:szCs w:val="20"/>
                <w:lang w:val="pt-PT"/>
              </w:rPr>
              <w:t>.</w:t>
            </w:r>
            <w:r>
              <w:rPr>
                <w:rFonts w:ascii="Arial" w:hAnsi="Arial" w:cs="Arial"/>
                <w:sz w:val="20"/>
                <w:szCs w:val="20"/>
                <w:lang w:val="pt-PT"/>
              </w:rPr>
              <w:t>000,00</w:t>
            </w:r>
          </w:p>
        </w:tc>
      </w:tr>
      <w:tr w:rsidR="00392B9C" w:rsidRPr="007213C9" w14:paraId="67F2DDBB"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723B4C81"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3: R$ </w:t>
            </w:r>
            <w:r>
              <w:rPr>
                <w:rFonts w:ascii="Arial" w:hAnsi="Arial" w:cs="Arial"/>
                <w:b/>
                <w:sz w:val="20"/>
                <w:szCs w:val="20"/>
                <w:lang w:val="pt-PT"/>
              </w:rPr>
              <w:t>1.925.625,20</w:t>
            </w:r>
          </w:p>
        </w:tc>
      </w:tr>
    </w:tbl>
    <w:p w14:paraId="1AABCA8A" w14:textId="5E30410B" w:rsidR="00546C97" w:rsidRDefault="00546C97" w:rsidP="00546C97"/>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392B9C" w:rsidRPr="007213C9" w14:paraId="2F3DEA77"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2F74CF35"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LOTE 4: ESTUDOS E PROJETOS DE ARQUITETURA E ENGENHARIA PARA DIVERSAS EDIFICAÇÕES</w:t>
            </w:r>
          </w:p>
        </w:tc>
      </w:tr>
      <w:tr w:rsidR="00392B9C" w:rsidRPr="007213C9" w14:paraId="74054AE3"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75589245"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61F0665D"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5E93DD04"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6992DD7C"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4247C1A0"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55DC0053"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392B9C" w:rsidRPr="007213C9" w14:paraId="5C89899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A16E56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4.1</w:t>
            </w:r>
          </w:p>
        </w:tc>
        <w:tc>
          <w:tcPr>
            <w:tcW w:w="4253" w:type="dxa"/>
            <w:tcBorders>
              <w:top w:val="single" w:sz="4" w:space="0" w:color="000000"/>
              <w:left w:val="single" w:sz="4" w:space="0" w:color="000000"/>
              <w:bottom w:val="single" w:sz="4" w:space="0" w:color="000000"/>
              <w:right w:val="single" w:sz="4" w:space="0" w:color="000000"/>
            </w:tcBorders>
            <w:hideMark/>
          </w:tcPr>
          <w:p w14:paraId="2B6B222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Estrutural com infraestrutura, supra estrutura e placas de ligação;</w:t>
            </w:r>
          </w:p>
          <w:p w14:paraId="48099FB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3441D54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5C9FC06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 cálculo e descritivo.</w:t>
            </w:r>
          </w:p>
        </w:tc>
        <w:tc>
          <w:tcPr>
            <w:tcW w:w="711" w:type="dxa"/>
            <w:tcBorders>
              <w:top w:val="single" w:sz="4" w:space="0" w:color="000000"/>
              <w:left w:val="single" w:sz="4" w:space="0" w:color="000000"/>
              <w:bottom w:val="single" w:sz="4" w:space="0" w:color="000000"/>
              <w:right w:val="single" w:sz="4" w:space="0" w:color="000000"/>
            </w:tcBorders>
            <w:hideMark/>
          </w:tcPr>
          <w:p w14:paraId="77A652A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2BD422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719EE33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6</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777EF4F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63.360,00</w:t>
            </w:r>
          </w:p>
        </w:tc>
      </w:tr>
      <w:tr w:rsidR="00392B9C" w:rsidRPr="007213C9" w14:paraId="72FF0BD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371480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4.2</w:t>
            </w:r>
          </w:p>
        </w:tc>
        <w:tc>
          <w:tcPr>
            <w:tcW w:w="4253" w:type="dxa"/>
            <w:tcBorders>
              <w:top w:val="single" w:sz="4" w:space="0" w:color="000000"/>
              <w:left w:val="single" w:sz="4" w:space="0" w:color="000000"/>
              <w:bottom w:val="single" w:sz="4" w:space="0" w:color="000000"/>
              <w:right w:val="single" w:sz="4" w:space="0" w:color="000000"/>
            </w:tcBorders>
            <w:hideMark/>
          </w:tcPr>
          <w:p w14:paraId="4BE5991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Hidrossanitário compreendendo: esgoto, água fria, drenos de ar condicionado, barrilete e águas pluviais (aprovado na sanepar);</w:t>
            </w:r>
          </w:p>
          <w:p w14:paraId="422E47E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0488D57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1070FAD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953B2B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AFC018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30D46DB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9,50</w:t>
            </w:r>
          </w:p>
        </w:tc>
        <w:tc>
          <w:tcPr>
            <w:tcW w:w="1268" w:type="dxa"/>
            <w:tcBorders>
              <w:top w:val="single" w:sz="4" w:space="0" w:color="000000"/>
              <w:left w:val="single" w:sz="4" w:space="0" w:color="000000"/>
              <w:bottom w:val="single" w:sz="4" w:space="0" w:color="000000"/>
              <w:right w:val="single" w:sz="4" w:space="0" w:color="000000"/>
            </w:tcBorders>
            <w:hideMark/>
          </w:tcPr>
          <w:p w14:paraId="6081EA1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37.620,00</w:t>
            </w:r>
          </w:p>
        </w:tc>
      </w:tr>
      <w:tr w:rsidR="00392B9C" w:rsidRPr="007213C9" w14:paraId="3FE0B3B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D75FE8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4.3</w:t>
            </w:r>
          </w:p>
        </w:tc>
        <w:tc>
          <w:tcPr>
            <w:tcW w:w="4253" w:type="dxa"/>
            <w:tcBorders>
              <w:top w:val="single" w:sz="4" w:space="0" w:color="000000"/>
              <w:left w:val="single" w:sz="4" w:space="0" w:color="000000"/>
              <w:bottom w:val="single" w:sz="4" w:space="0" w:color="000000"/>
              <w:right w:val="single" w:sz="4" w:space="0" w:color="000000"/>
            </w:tcBorders>
            <w:hideMark/>
          </w:tcPr>
          <w:p w14:paraId="72B1C57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Elétrico, compreendendo: entrada, iluminação, força (tomadas), telefônico e antena.</w:t>
            </w:r>
          </w:p>
          <w:p w14:paraId="28F1A3A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591FF85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A86DDB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62F3E96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24EECC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68DED454"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10,00</w:t>
            </w:r>
          </w:p>
        </w:tc>
        <w:tc>
          <w:tcPr>
            <w:tcW w:w="1268" w:type="dxa"/>
            <w:tcBorders>
              <w:top w:val="single" w:sz="4" w:space="0" w:color="000000"/>
              <w:left w:val="single" w:sz="4" w:space="0" w:color="000000"/>
              <w:bottom w:val="single" w:sz="4" w:space="0" w:color="000000"/>
              <w:right w:val="single" w:sz="4" w:space="0" w:color="000000"/>
            </w:tcBorders>
            <w:hideMark/>
          </w:tcPr>
          <w:p w14:paraId="4784774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39.600,00</w:t>
            </w:r>
          </w:p>
        </w:tc>
      </w:tr>
      <w:tr w:rsidR="00392B9C" w:rsidRPr="007213C9" w14:paraId="35502915"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A5A391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4.4</w:t>
            </w:r>
          </w:p>
        </w:tc>
        <w:tc>
          <w:tcPr>
            <w:tcW w:w="4253" w:type="dxa"/>
            <w:tcBorders>
              <w:top w:val="single" w:sz="4" w:space="0" w:color="000000"/>
              <w:left w:val="single" w:sz="4" w:space="0" w:color="000000"/>
              <w:bottom w:val="single" w:sz="4" w:space="0" w:color="000000"/>
              <w:right w:val="single" w:sz="4" w:space="0" w:color="000000"/>
            </w:tcBorders>
            <w:hideMark/>
          </w:tcPr>
          <w:p w14:paraId="624BD14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de lógica;</w:t>
            </w:r>
          </w:p>
          <w:p w14:paraId="11A8B96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10DCB29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7DBC9B2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479925D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594EBBD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3C89338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768A5E4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19.800,00</w:t>
            </w:r>
          </w:p>
        </w:tc>
      </w:tr>
      <w:tr w:rsidR="00392B9C" w:rsidRPr="007213C9" w14:paraId="723FDDD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F44C93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4.5</w:t>
            </w:r>
          </w:p>
        </w:tc>
        <w:tc>
          <w:tcPr>
            <w:tcW w:w="4253" w:type="dxa"/>
            <w:tcBorders>
              <w:top w:val="single" w:sz="4" w:space="0" w:color="000000"/>
              <w:left w:val="single" w:sz="4" w:space="0" w:color="000000"/>
              <w:bottom w:val="single" w:sz="4" w:space="0" w:color="000000"/>
              <w:right w:val="single" w:sz="4" w:space="0" w:color="000000"/>
            </w:tcBorders>
            <w:hideMark/>
          </w:tcPr>
          <w:p w14:paraId="6CE7505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CFTV, alarme, considerando tubulações seca;</w:t>
            </w:r>
          </w:p>
          <w:p w14:paraId="0101F6E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4369683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DCFC23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665AEB8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909BC2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158433E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4,00</w:t>
            </w:r>
          </w:p>
        </w:tc>
        <w:tc>
          <w:tcPr>
            <w:tcW w:w="1268" w:type="dxa"/>
            <w:tcBorders>
              <w:top w:val="single" w:sz="4" w:space="0" w:color="000000"/>
              <w:left w:val="single" w:sz="4" w:space="0" w:color="000000"/>
              <w:bottom w:val="single" w:sz="4" w:space="0" w:color="000000"/>
              <w:right w:val="single" w:sz="4" w:space="0" w:color="000000"/>
            </w:tcBorders>
            <w:hideMark/>
          </w:tcPr>
          <w:p w14:paraId="0BC7276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15.840,00</w:t>
            </w:r>
          </w:p>
        </w:tc>
      </w:tr>
      <w:tr w:rsidR="00392B9C" w:rsidRPr="007213C9" w14:paraId="6B43B0A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72E036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4.6</w:t>
            </w:r>
          </w:p>
        </w:tc>
        <w:tc>
          <w:tcPr>
            <w:tcW w:w="4253" w:type="dxa"/>
            <w:tcBorders>
              <w:top w:val="single" w:sz="4" w:space="0" w:color="000000"/>
              <w:left w:val="single" w:sz="4" w:space="0" w:color="000000"/>
              <w:bottom w:val="single" w:sz="4" w:space="0" w:color="000000"/>
              <w:right w:val="single" w:sz="4" w:space="0" w:color="000000"/>
            </w:tcBorders>
            <w:hideMark/>
          </w:tcPr>
          <w:p w14:paraId="5B465EB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SPDA, Sistema de Proteção contra descargas atmosférica;</w:t>
            </w:r>
          </w:p>
          <w:p w14:paraId="35AC5E7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30B08F6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00799D7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49B73B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6AB2186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4D5E26B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2FFF2BE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19.800,00</w:t>
            </w:r>
          </w:p>
        </w:tc>
      </w:tr>
      <w:tr w:rsidR="00392B9C" w:rsidRPr="007213C9" w14:paraId="43C3965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EDBF26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4.7</w:t>
            </w:r>
          </w:p>
        </w:tc>
        <w:tc>
          <w:tcPr>
            <w:tcW w:w="4253" w:type="dxa"/>
            <w:tcBorders>
              <w:top w:val="single" w:sz="4" w:space="0" w:color="000000"/>
              <w:left w:val="single" w:sz="4" w:space="0" w:color="000000"/>
              <w:bottom w:val="single" w:sz="4" w:space="0" w:color="000000"/>
              <w:right w:val="single" w:sz="4" w:space="0" w:color="000000"/>
            </w:tcBorders>
            <w:hideMark/>
          </w:tcPr>
          <w:p w14:paraId="76EFDC4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Luminotécnico;</w:t>
            </w:r>
          </w:p>
          <w:p w14:paraId="6AE318E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253EAF2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70D3552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 e de Cálculo.</w:t>
            </w:r>
          </w:p>
        </w:tc>
        <w:tc>
          <w:tcPr>
            <w:tcW w:w="711" w:type="dxa"/>
            <w:tcBorders>
              <w:top w:val="single" w:sz="4" w:space="0" w:color="000000"/>
              <w:left w:val="single" w:sz="4" w:space="0" w:color="000000"/>
              <w:bottom w:val="single" w:sz="4" w:space="0" w:color="000000"/>
              <w:right w:val="single" w:sz="4" w:space="0" w:color="000000"/>
            </w:tcBorders>
            <w:hideMark/>
          </w:tcPr>
          <w:p w14:paraId="767659A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55B887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138FC4E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0D81B32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19.800,00</w:t>
            </w:r>
          </w:p>
        </w:tc>
      </w:tr>
      <w:tr w:rsidR="00392B9C" w:rsidRPr="007213C9" w14:paraId="558B064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16B955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4.8</w:t>
            </w:r>
          </w:p>
        </w:tc>
        <w:tc>
          <w:tcPr>
            <w:tcW w:w="4253" w:type="dxa"/>
            <w:tcBorders>
              <w:top w:val="single" w:sz="4" w:space="0" w:color="000000"/>
              <w:left w:val="single" w:sz="4" w:space="0" w:color="000000"/>
              <w:bottom w:val="single" w:sz="4" w:space="0" w:color="000000"/>
              <w:right w:val="single" w:sz="4" w:space="0" w:color="000000"/>
            </w:tcBorders>
            <w:hideMark/>
          </w:tcPr>
          <w:p w14:paraId="574E2A7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de Prevenção contra incêndio; Planilha orçamentária para certame licitatório baseado na SINAPI, Cronograma físico- financeiro para execução da obra;</w:t>
            </w:r>
          </w:p>
          <w:p w14:paraId="6CBFDF9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17F24F5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45DABD8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73A6E19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6428C14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0A8CC5C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19.800,00</w:t>
            </w:r>
          </w:p>
        </w:tc>
      </w:tr>
      <w:tr w:rsidR="00392B9C" w:rsidRPr="007213C9" w14:paraId="7C26E5E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17BCB9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4.9</w:t>
            </w:r>
          </w:p>
        </w:tc>
        <w:tc>
          <w:tcPr>
            <w:tcW w:w="4253" w:type="dxa"/>
            <w:tcBorders>
              <w:top w:val="single" w:sz="4" w:space="0" w:color="000000"/>
              <w:left w:val="single" w:sz="4" w:space="0" w:color="000000"/>
              <w:bottom w:val="single" w:sz="4" w:space="0" w:color="000000"/>
              <w:right w:val="single" w:sz="4" w:space="0" w:color="000000"/>
            </w:tcBorders>
            <w:hideMark/>
          </w:tcPr>
          <w:p w14:paraId="153E7A3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de instalações mecânicas: ventilação,</w:t>
            </w:r>
          </w:p>
          <w:p w14:paraId="18E323F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exaustão e ar condicionado (AVAC);</w:t>
            </w:r>
          </w:p>
          <w:p w14:paraId="5CE8677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5AD72AA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0B8C5FB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23411D3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40B8F9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8.460,00</w:t>
            </w:r>
          </w:p>
        </w:tc>
        <w:tc>
          <w:tcPr>
            <w:tcW w:w="1278" w:type="dxa"/>
            <w:tcBorders>
              <w:top w:val="single" w:sz="4" w:space="0" w:color="000000"/>
              <w:left w:val="single" w:sz="4" w:space="0" w:color="000000"/>
              <w:bottom w:val="single" w:sz="4" w:space="0" w:color="000000"/>
              <w:right w:val="single" w:sz="4" w:space="0" w:color="000000"/>
            </w:tcBorders>
            <w:hideMark/>
          </w:tcPr>
          <w:p w14:paraId="1A916DCD" w14:textId="26C3BC8B" w:rsidR="00392B9C" w:rsidRPr="007213C9" w:rsidRDefault="002D5D94" w:rsidP="00BC04DA">
            <w:pPr>
              <w:widowControl/>
              <w:autoSpaceDE/>
              <w:rPr>
                <w:rFonts w:ascii="Arial" w:hAnsi="Arial" w:cs="Arial"/>
                <w:sz w:val="20"/>
                <w:szCs w:val="20"/>
                <w:lang w:val="pt-PT"/>
              </w:rPr>
            </w:pPr>
            <w:r>
              <w:rPr>
                <w:rFonts w:ascii="Arial" w:hAnsi="Arial" w:cs="Arial"/>
                <w:sz w:val="20"/>
                <w:szCs w:val="20"/>
                <w:lang w:val="pt-PT"/>
              </w:rPr>
              <w:t>7,</w:t>
            </w:r>
            <w:r w:rsidR="00BC04DA">
              <w:rPr>
                <w:rFonts w:ascii="Arial" w:hAnsi="Arial" w:cs="Arial"/>
                <w:sz w:val="20"/>
                <w:szCs w:val="20"/>
                <w:lang w:val="pt-PT"/>
              </w:rPr>
              <w:t>50</w:t>
            </w:r>
          </w:p>
        </w:tc>
        <w:tc>
          <w:tcPr>
            <w:tcW w:w="1268" w:type="dxa"/>
            <w:tcBorders>
              <w:top w:val="single" w:sz="4" w:space="0" w:color="000000"/>
              <w:left w:val="single" w:sz="4" w:space="0" w:color="000000"/>
              <w:bottom w:val="single" w:sz="4" w:space="0" w:color="000000"/>
              <w:right w:val="single" w:sz="4" w:space="0" w:color="000000"/>
            </w:tcBorders>
            <w:hideMark/>
          </w:tcPr>
          <w:p w14:paraId="582E1D4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63.450,00</w:t>
            </w:r>
          </w:p>
        </w:tc>
      </w:tr>
      <w:tr w:rsidR="00392B9C" w:rsidRPr="007213C9" w14:paraId="7D05DDE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B4F452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4.10</w:t>
            </w:r>
          </w:p>
        </w:tc>
        <w:tc>
          <w:tcPr>
            <w:tcW w:w="4253" w:type="dxa"/>
            <w:tcBorders>
              <w:top w:val="single" w:sz="4" w:space="0" w:color="000000"/>
              <w:left w:val="single" w:sz="4" w:space="0" w:color="000000"/>
              <w:bottom w:val="single" w:sz="4" w:space="0" w:color="000000"/>
              <w:right w:val="single" w:sz="4" w:space="0" w:color="000000"/>
            </w:tcBorders>
            <w:hideMark/>
          </w:tcPr>
          <w:p w14:paraId="2B1BFE6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arquitetônico executivo para diversos tipos de obras públicas</w:t>
            </w:r>
          </w:p>
          <w:p w14:paraId="6BFB48D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2225A23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18CCF0A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0937D90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E8DD68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626B017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3E23C33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59.400,00</w:t>
            </w:r>
          </w:p>
        </w:tc>
      </w:tr>
      <w:tr w:rsidR="00392B9C" w:rsidRPr="007213C9" w14:paraId="23F156E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1F434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4.11</w:t>
            </w:r>
          </w:p>
        </w:tc>
        <w:tc>
          <w:tcPr>
            <w:tcW w:w="4253" w:type="dxa"/>
            <w:tcBorders>
              <w:top w:val="single" w:sz="4" w:space="0" w:color="000000"/>
              <w:left w:val="single" w:sz="4" w:space="0" w:color="000000"/>
              <w:bottom w:val="single" w:sz="4" w:space="0" w:color="000000"/>
              <w:right w:val="single" w:sz="4" w:space="0" w:color="000000"/>
            </w:tcBorders>
            <w:hideMark/>
          </w:tcPr>
          <w:p w14:paraId="7B6502E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Projeto básico de arquitetura para obras de reforma de estabelecimentos assistencial e/ou de interesse à saúde (revitalizar, adequar ou modificar as suas condições de habitabilidade, uso ou segurança e estética, sem necessariamente alterar sua estrutura principal). Abrange alterações estruturais, reconfigurações de espaços, modificações de layout, e atualizações de fluxos internos, externos e sistemas prediais. Incluindo:</w:t>
            </w:r>
          </w:p>
          <w:p w14:paraId="6D2E8C99"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Projeto arquitetônico;</w:t>
            </w:r>
          </w:p>
          <w:p w14:paraId="2DD4BA80"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Relatório técnico;</w:t>
            </w:r>
          </w:p>
          <w:p w14:paraId="55039026"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Memorial descritivo;</w:t>
            </w:r>
          </w:p>
          <w:p w14:paraId="04BDDEDF"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Elementos necessários para aprovação na vigilância sanitária e nos demais órgãos competentes;</w:t>
            </w:r>
          </w:p>
          <w:p w14:paraId="031BB50E"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físico-financeiro para execução da obra;</w:t>
            </w:r>
          </w:p>
          <w:p w14:paraId="58FD9BB9" w14:textId="77777777" w:rsidR="00392B9C" w:rsidRPr="007213C9" w:rsidRDefault="00392B9C" w:rsidP="00392B9C">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144BE68C"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ED8474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4.500,00</w:t>
            </w:r>
          </w:p>
        </w:tc>
        <w:tc>
          <w:tcPr>
            <w:tcW w:w="1278" w:type="dxa"/>
            <w:tcBorders>
              <w:top w:val="single" w:sz="4" w:space="0" w:color="000000"/>
              <w:left w:val="single" w:sz="4" w:space="0" w:color="000000"/>
              <w:bottom w:val="single" w:sz="4" w:space="0" w:color="000000"/>
              <w:right w:val="single" w:sz="4" w:space="0" w:color="000000"/>
            </w:tcBorders>
            <w:hideMark/>
          </w:tcPr>
          <w:p w14:paraId="0A332E09"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6879CE6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67.500,00</w:t>
            </w:r>
          </w:p>
        </w:tc>
      </w:tr>
      <w:tr w:rsidR="00392B9C" w:rsidRPr="007213C9" w14:paraId="2EC7194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C9EFEC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4.12</w:t>
            </w:r>
          </w:p>
        </w:tc>
        <w:tc>
          <w:tcPr>
            <w:tcW w:w="4253" w:type="dxa"/>
            <w:tcBorders>
              <w:top w:val="single" w:sz="4" w:space="0" w:color="000000"/>
              <w:left w:val="single" w:sz="4" w:space="0" w:color="000000"/>
              <w:bottom w:val="single" w:sz="4" w:space="0" w:color="000000"/>
              <w:right w:val="single" w:sz="4" w:space="0" w:color="000000"/>
            </w:tcBorders>
            <w:hideMark/>
          </w:tcPr>
          <w:p w14:paraId="7AA120F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PGRSS – Plano de Gerenciamento de Resíduos de Serviços de Saúde; Aprovação na vigilância sanitária e nos demais órgãos competentes;</w:t>
            </w:r>
          </w:p>
          <w:p w14:paraId="127A633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7C3C494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2FD534D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6.480,00</w:t>
            </w:r>
          </w:p>
        </w:tc>
        <w:tc>
          <w:tcPr>
            <w:tcW w:w="1278" w:type="dxa"/>
            <w:tcBorders>
              <w:top w:val="single" w:sz="4" w:space="0" w:color="000000"/>
              <w:left w:val="single" w:sz="4" w:space="0" w:color="000000"/>
              <w:bottom w:val="single" w:sz="4" w:space="0" w:color="000000"/>
              <w:right w:val="single" w:sz="4" w:space="0" w:color="000000"/>
            </w:tcBorders>
            <w:hideMark/>
          </w:tcPr>
          <w:p w14:paraId="2159E21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10447EF4"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32.400,00</w:t>
            </w:r>
          </w:p>
        </w:tc>
      </w:tr>
      <w:tr w:rsidR="00392B9C" w:rsidRPr="007213C9" w14:paraId="28853258"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27209873" w14:textId="77777777" w:rsidR="00392B9C" w:rsidRPr="007213C9" w:rsidRDefault="00392B9C" w:rsidP="00BC04DA">
            <w:pPr>
              <w:widowControl/>
              <w:autoSpaceDE/>
              <w:rPr>
                <w:rFonts w:ascii="Arial" w:hAnsi="Arial" w:cs="Arial"/>
                <w:b/>
                <w:sz w:val="20"/>
                <w:szCs w:val="20"/>
                <w:lang w:val="pt-PT"/>
              </w:rPr>
            </w:pPr>
            <w:r w:rsidRPr="007213C9">
              <w:rPr>
                <w:rFonts w:ascii="Arial" w:hAnsi="Arial" w:cs="Arial"/>
                <w:b/>
                <w:sz w:val="20"/>
                <w:szCs w:val="20"/>
                <w:lang w:val="pt-PT"/>
              </w:rPr>
              <w:t xml:space="preserve">VALOR TOTAL LOTE </w:t>
            </w:r>
            <w:r w:rsidRPr="007213C9">
              <w:rPr>
                <w:rFonts w:ascii="Arial" w:hAnsi="Arial" w:cs="Arial"/>
                <w:sz w:val="20"/>
                <w:szCs w:val="20"/>
                <w:lang w:val="pt-PT"/>
              </w:rPr>
              <w:t xml:space="preserve">4: </w:t>
            </w:r>
            <w:r w:rsidRPr="007213C9">
              <w:rPr>
                <w:rFonts w:ascii="Arial" w:hAnsi="Arial" w:cs="Arial"/>
                <w:b/>
                <w:sz w:val="20"/>
                <w:szCs w:val="20"/>
                <w:lang w:val="pt-PT"/>
              </w:rPr>
              <w:t xml:space="preserve">R$ </w:t>
            </w:r>
            <w:r>
              <w:rPr>
                <w:rFonts w:ascii="Arial" w:hAnsi="Arial" w:cs="Arial"/>
                <w:b/>
                <w:sz w:val="20"/>
                <w:szCs w:val="20"/>
                <w:lang w:val="pt-PT"/>
              </w:rPr>
              <w:t>458.370,00</w:t>
            </w:r>
          </w:p>
        </w:tc>
      </w:tr>
      <w:tr w:rsidR="00392B9C" w:rsidRPr="007213C9" w14:paraId="438F93BA" w14:textId="77777777" w:rsidTr="00BC04DA">
        <w:tc>
          <w:tcPr>
            <w:tcW w:w="9645" w:type="dxa"/>
            <w:gridSpan w:val="6"/>
            <w:tcBorders>
              <w:top w:val="single" w:sz="4" w:space="0" w:color="000000"/>
              <w:left w:val="nil"/>
              <w:bottom w:val="single" w:sz="4" w:space="0" w:color="000000"/>
              <w:right w:val="nil"/>
            </w:tcBorders>
          </w:tcPr>
          <w:p w14:paraId="18E92726" w14:textId="77777777" w:rsidR="00392B9C" w:rsidRPr="007213C9" w:rsidRDefault="00392B9C" w:rsidP="00BC04DA">
            <w:pPr>
              <w:rPr>
                <w:rFonts w:ascii="Arial" w:hAnsi="Arial" w:cs="Arial"/>
                <w:b/>
                <w:sz w:val="20"/>
                <w:szCs w:val="20"/>
                <w:lang w:val="pt-PT"/>
              </w:rPr>
            </w:pPr>
          </w:p>
        </w:tc>
      </w:tr>
    </w:tbl>
    <w:p w14:paraId="7C3C27C5" w14:textId="77777777" w:rsidR="00392B9C" w:rsidRDefault="00392B9C" w:rsidP="00546C97"/>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392B9C" w:rsidRPr="007213C9" w14:paraId="7FA34CC7"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46CB4859"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5: CONTROLE TECNOLÓGICO</w:t>
            </w:r>
          </w:p>
        </w:tc>
      </w:tr>
      <w:tr w:rsidR="00392B9C" w:rsidRPr="007213C9" w14:paraId="5C09D684"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36C57551"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50326430"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383A7562"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35B5F251"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201DCC5E"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3235FBCE"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ValorTotal (R$)</w:t>
            </w:r>
          </w:p>
        </w:tc>
      </w:tr>
      <w:tr w:rsidR="00392B9C" w:rsidRPr="007213C9" w14:paraId="4933DB8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077672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w:t>
            </w:r>
          </w:p>
        </w:tc>
        <w:tc>
          <w:tcPr>
            <w:tcW w:w="4253" w:type="dxa"/>
            <w:tcBorders>
              <w:top w:val="single" w:sz="4" w:space="0" w:color="000000"/>
              <w:left w:val="single" w:sz="4" w:space="0" w:color="000000"/>
              <w:bottom w:val="single" w:sz="4" w:space="0" w:color="000000"/>
              <w:right w:val="single" w:sz="4" w:space="0" w:color="000000"/>
            </w:tcBorders>
            <w:hideMark/>
          </w:tcPr>
          <w:p w14:paraId="7FBC73B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7BB12B8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6E0720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7B842E9E"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220,00</w:t>
            </w:r>
          </w:p>
        </w:tc>
        <w:tc>
          <w:tcPr>
            <w:tcW w:w="1268" w:type="dxa"/>
            <w:tcBorders>
              <w:top w:val="single" w:sz="4" w:space="0" w:color="000000"/>
              <w:left w:val="single" w:sz="4" w:space="0" w:color="000000"/>
              <w:bottom w:val="single" w:sz="4" w:space="0" w:color="000000"/>
              <w:right w:val="single" w:sz="4" w:space="0" w:color="000000"/>
            </w:tcBorders>
            <w:hideMark/>
          </w:tcPr>
          <w:p w14:paraId="18FD51B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13.200,00</w:t>
            </w:r>
          </w:p>
        </w:tc>
      </w:tr>
      <w:tr w:rsidR="00392B9C" w:rsidRPr="007213C9" w14:paraId="6786387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7996E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w:t>
            </w:r>
          </w:p>
        </w:tc>
        <w:tc>
          <w:tcPr>
            <w:tcW w:w="4253" w:type="dxa"/>
            <w:tcBorders>
              <w:top w:val="single" w:sz="4" w:space="0" w:color="000000"/>
              <w:left w:val="single" w:sz="4" w:space="0" w:color="000000"/>
              <w:bottom w:val="single" w:sz="4" w:space="0" w:color="000000"/>
              <w:right w:val="single" w:sz="4" w:space="0" w:color="000000"/>
            </w:tcBorders>
            <w:hideMark/>
          </w:tcPr>
          <w:p w14:paraId="049F9D2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Reforço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7A5C843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A49CBE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0C217D7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25</w:t>
            </w:r>
            <w:r>
              <w:rPr>
                <w:rFonts w:ascii="Arial" w:hAnsi="Arial" w:cs="Arial"/>
                <w:sz w:val="20"/>
                <w:szCs w:val="20"/>
                <w:lang w:val="pt-PT"/>
              </w:rPr>
              <w:t>0</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7BD64E49"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11</w:t>
            </w:r>
            <w:r w:rsidRPr="007213C9">
              <w:rPr>
                <w:rFonts w:ascii="Arial" w:hAnsi="Arial" w:cs="Arial"/>
                <w:sz w:val="20"/>
                <w:szCs w:val="20"/>
                <w:lang w:val="pt-PT"/>
              </w:rPr>
              <w:t>.</w:t>
            </w:r>
            <w:r>
              <w:rPr>
                <w:rFonts w:ascii="Arial" w:hAnsi="Arial" w:cs="Arial"/>
                <w:sz w:val="20"/>
                <w:szCs w:val="20"/>
                <w:lang w:val="pt-PT"/>
              </w:rPr>
              <w:t>250</w:t>
            </w:r>
            <w:r w:rsidRPr="007213C9">
              <w:rPr>
                <w:rFonts w:ascii="Arial" w:hAnsi="Arial" w:cs="Arial"/>
                <w:sz w:val="20"/>
                <w:szCs w:val="20"/>
                <w:lang w:val="pt-PT"/>
              </w:rPr>
              <w:t>,00</w:t>
            </w:r>
          </w:p>
        </w:tc>
      </w:tr>
      <w:tr w:rsidR="00392B9C" w:rsidRPr="007213C9" w14:paraId="0897763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331D18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5.3</w:t>
            </w:r>
          </w:p>
        </w:tc>
        <w:tc>
          <w:tcPr>
            <w:tcW w:w="4253" w:type="dxa"/>
            <w:tcBorders>
              <w:top w:val="single" w:sz="4" w:space="0" w:color="000000"/>
              <w:left w:val="single" w:sz="4" w:space="0" w:color="000000"/>
              <w:bottom w:val="single" w:sz="4" w:space="0" w:color="000000"/>
              <w:right w:val="single" w:sz="4" w:space="0" w:color="000000"/>
            </w:tcBorders>
            <w:hideMark/>
          </w:tcPr>
          <w:p w14:paraId="493FF1C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Regularização e Compactação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352B089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EF4F2D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614796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7A82E5DE" w14:textId="77777777" w:rsidR="00392B9C" w:rsidRDefault="00392B9C" w:rsidP="00BC04DA">
            <w:pPr>
              <w:widowControl/>
              <w:autoSpaceDE/>
              <w:rPr>
                <w:rFonts w:ascii="Arial" w:hAnsi="Arial" w:cs="Arial"/>
                <w:sz w:val="20"/>
                <w:szCs w:val="20"/>
                <w:lang w:val="pt-PT"/>
              </w:rPr>
            </w:pPr>
            <w:r>
              <w:rPr>
                <w:rFonts w:ascii="Arial" w:hAnsi="Arial" w:cs="Arial"/>
                <w:sz w:val="20"/>
                <w:szCs w:val="20"/>
                <w:lang w:val="pt-PT"/>
              </w:rPr>
              <w:t>15.480,00</w:t>
            </w:r>
          </w:p>
          <w:p w14:paraId="0AB97A5A" w14:textId="77777777" w:rsidR="00392B9C" w:rsidRPr="007213C9" w:rsidRDefault="00392B9C" w:rsidP="00BC04DA">
            <w:pPr>
              <w:widowControl/>
              <w:autoSpaceDE/>
              <w:rPr>
                <w:rFonts w:ascii="Arial" w:hAnsi="Arial" w:cs="Arial"/>
                <w:sz w:val="20"/>
                <w:szCs w:val="20"/>
                <w:lang w:val="pt-PT"/>
              </w:rPr>
            </w:pPr>
          </w:p>
        </w:tc>
      </w:tr>
      <w:tr w:rsidR="00392B9C" w:rsidRPr="007213C9" w14:paraId="62F4D61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59DB85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lastRenderedPageBreak/>
              <w:t>5.4</w:t>
            </w:r>
          </w:p>
        </w:tc>
        <w:tc>
          <w:tcPr>
            <w:tcW w:w="4253" w:type="dxa"/>
            <w:tcBorders>
              <w:top w:val="single" w:sz="4" w:space="0" w:color="000000"/>
              <w:left w:val="single" w:sz="4" w:space="0" w:color="000000"/>
              <w:bottom w:val="single" w:sz="4" w:space="0" w:color="000000"/>
              <w:right w:val="single" w:sz="4" w:space="0" w:color="000000"/>
            </w:tcBorders>
            <w:hideMark/>
          </w:tcPr>
          <w:p w14:paraId="7EB60EE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Sub-base e Base</w:t>
            </w:r>
          </w:p>
        </w:tc>
        <w:tc>
          <w:tcPr>
            <w:tcW w:w="711" w:type="dxa"/>
            <w:tcBorders>
              <w:top w:val="single" w:sz="4" w:space="0" w:color="000000"/>
              <w:left w:val="single" w:sz="4" w:space="0" w:color="000000"/>
              <w:bottom w:val="single" w:sz="4" w:space="0" w:color="000000"/>
              <w:right w:val="single" w:sz="4" w:space="0" w:color="000000"/>
            </w:tcBorders>
            <w:hideMark/>
          </w:tcPr>
          <w:p w14:paraId="2967060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05EAD94"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7B35F6B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604665FA" w14:textId="77777777" w:rsidR="00392B9C" w:rsidRDefault="00392B9C" w:rsidP="00BC04DA">
            <w:pPr>
              <w:widowControl/>
              <w:autoSpaceDE/>
              <w:rPr>
                <w:rFonts w:ascii="Arial" w:hAnsi="Arial" w:cs="Arial"/>
                <w:sz w:val="20"/>
                <w:szCs w:val="20"/>
                <w:lang w:val="pt-PT"/>
              </w:rPr>
            </w:pPr>
            <w:r>
              <w:rPr>
                <w:rFonts w:ascii="Arial" w:hAnsi="Arial" w:cs="Arial"/>
                <w:sz w:val="20"/>
                <w:szCs w:val="20"/>
                <w:lang w:val="pt-PT"/>
              </w:rPr>
              <w:t>15.480,00</w:t>
            </w:r>
          </w:p>
          <w:p w14:paraId="07C31B24" w14:textId="77777777" w:rsidR="00392B9C" w:rsidRPr="007213C9" w:rsidRDefault="00392B9C" w:rsidP="00BC04DA">
            <w:pPr>
              <w:widowControl/>
              <w:autoSpaceDE/>
              <w:rPr>
                <w:rFonts w:ascii="Arial" w:hAnsi="Arial" w:cs="Arial"/>
                <w:sz w:val="20"/>
                <w:szCs w:val="20"/>
                <w:lang w:val="pt-PT"/>
              </w:rPr>
            </w:pPr>
          </w:p>
        </w:tc>
      </w:tr>
      <w:tr w:rsidR="00392B9C" w:rsidRPr="007213C9" w14:paraId="7DA8976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C6426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5.5</w:t>
            </w:r>
          </w:p>
        </w:tc>
        <w:tc>
          <w:tcPr>
            <w:tcW w:w="4253" w:type="dxa"/>
            <w:tcBorders>
              <w:top w:val="single" w:sz="4" w:space="0" w:color="000000"/>
              <w:left w:val="single" w:sz="4" w:space="0" w:color="000000"/>
              <w:bottom w:val="single" w:sz="4" w:space="0" w:color="000000"/>
              <w:right w:val="single" w:sz="4" w:space="0" w:color="000000"/>
            </w:tcBorders>
            <w:hideMark/>
          </w:tcPr>
          <w:p w14:paraId="01EDD0D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Compactação proctor - Energia Normal</w:t>
            </w:r>
          </w:p>
        </w:tc>
        <w:tc>
          <w:tcPr>
            <w:tcW w:w="711" w:type="dxa"/>
            <w:tcBorders>
              <w:top w:val="single" w:sz="4" w:space="0" w:color="000000"/>
              <w:left w:val="single" w:sz="4" w:space="0" w:color="000000"/>
              <w:bottom w:val="single" w:sz="4" w:space="0" w:color="000000"/>
              <w:right w:val="single" w:sz="4" w:space="0" w:color="000000"/>
            </w:tcBorders>
            <w:hideMark/>
          </w:tcPr>
          <w:p w14:paraId="1B71B22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3CB76A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F93CD4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4436996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18.000,00</w:t>
            </w:r>
          </w:p>
        </w:tc>
      </w:tr>
      <w:tr w:rsidR="00392B9C" w:rsidRPr="007213C9" w14:paraId="760026B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7C53C1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5.6</w:t>
            </w:r>
          </w:p>
        </w:tc>
        <w:tc>
          <w:tcPr>
            <w:tcW w:w="4253" w:type="dxa"/>
            <w:tcBorders>
              <w:top w:val="single" w:sz="4" w:space="0" w:color="000000"/>
              <w:left w:val="single" w:sz="4" w:space="0" w:color="000000"/>
              <w:bottom w:val="single" w:sz="4" w:space="0" w:color="000000"/>
              <w:right w:val="single" w:sz="4" w:space="0" w:color="000000"/>
            </w:tcBorders>
            <w:hideMark/>
          </w:tcPr>
          <w:p w14:paraId="749EE09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agregados</w:t>
            </w:r>
          </w:p>
        </w:tc>
        <w:tc>
          <w:tcPr>
            <w:tcW w:w="711" w:type="dxa"/>
            <w:tcBorders>
              <w:top w:val="single" w:sz="4" w:space="0" w:color="000000"/>
              <w:left w:val="single" w:sz="4" w:space="0" w:color="000000"/>
              <w:bottom w:val="single" w:sz="4" w:space="0" w:color="000000"/>
              <w:right w:val="single" w:sz="4" w:space="0" w:color="000000"/>
            </w:tcBorders>
            <w:hideMark/>
          </w:tcPr>
          <w:p w14:paraId="0E1B27C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2D28B4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2354E2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7202F1B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11.376,00</w:t>
            </w:r>
          </w:p>
        </w:tc>
      </w:tr>
      <w:tr w:rsidR="00392B9C" w:rsidRPr="007213C9" w14:paraId="6B50BAD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EDA128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5.7</w:t>
            </w:r>
          </w:p>
        </w:tc>
        <w:tc>
          <w:tcPr>
            <w:tcW w:w="4253" w:type="dxa"/>
            <w:tcBorders>
              <w:top w:val="single" w:sz="4" w:space="0" w:color="000000"/>
              <w:left w:val="single" w:sz="4" w:space="0" w:color="000000"/>
              <w:bottom w:val="single" w:sz="4" w:space="0" w:color="000000"/>
              <w:right w:val="single" w:sz="4" w:space="0" w:color="000000"/>
            </w:tcBorders>
            <w:hideMark/>
          </w:tcPr>
          <w:p w14:paraId="0F0562A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solos</w:t>
            </w:r>
          </w:p>
        </w:tc>
        <w:tc>
          <w:tcPr>
            <w:tcW w:w="711" w:type="dxa"/>
            <w:tcBorders>
              <w:top w:val="single" w:sz="4" w:space="0" w:color="000000"/>
              <w:left w:val="single" w:sz="4" w:space="0" w:color="000000"/>
              <w:bottom w:val="single" w:sz="4" w:space="0" w:color="000000"/>
              <w:right w:val="single" w:sz="4" w:space="0" w:color="000000"/>
            </w:tcBorders>
            <w:hideMark/>
          </w:tcPr>
          <w:p w14:paraId="5CA5FDD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7077618"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44A6CE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563FDEB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11.376,00</w:t>
            </w:r>
          </w:p>
        </w:tc>
      </w:tr>
      <w:tr w:rsidR="00392B9C" w:rsidRPr="007213C9" w14:paraId="43B32B8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31BF30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5.8</w:t>
            </w:r>
          </w:p>
        </w:tc>
        <w:tc>
          <w:tcPr>
            <w:tcW w:w="4253" w:type="dxa"/>
            <w:tcBorders>
              <w:top w:val="single" w:sz="4" w:space="0" w:color="000000"/>
              <w:left w:val="single" w:sz="4" w:space="0" w:color="000000"/>
              <w:bottom w:val="single" w:sz="4" w:space="0" w:color="000000"/>
              <w:right w:val="single" w:sz="4" w:space="0" w:color="000000"/>
            </w:tcBorders>
            <w:hideMark/>
          </w:tcPr>
          <w:p w14:paraId="32479E1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Equivalente de Areia</w:t>
            </w:r>
          </w:p>
        </w:tc>
        <w:tc>
          <w:tcPr>
            <w:tcW w:w="711" w:type="dxa"/>
            <w:tcBorders>
              <w:top w:val="single" w:sz="4" w:space="0" w:color="000000"/>
              <w:left w:val="single" w:sz="4" w:space="0" w:color="000000"/>
              <w:bottom w:val="single" w:sz="4" w:space="0" w:color="000000"/>
              <w:right w:val="single" w:sz="4" w:space="0" w:color="000000"/>
            </w:tcBorders>
            <w:hideMark/>
          </w:tcPr>
          <w:p w14:paraId="008817C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004A46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D22DF7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4DE4202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9.000,00</w:t>
            </w:r>
          </w:p>
        </w:tc>
      </w:tr>
      <w:tr w:rsidR="00392B9C" w:rsidRPr="007213C9" w14:paraId="70A1715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B9990F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5.9</w:t>
            </w:r>
          </w:p>
        </w:tc>
        <w:tc>
          <w:tcPr>
            <w:tcW w:w="4253" w:type="dxa"/>
            <w:tcBorders>
              <w:top w:val="single" w:sz="4" w:space="0" w:color="000000"/>
              <w:left w:val="single" w:sz="4" w:space="0" w:color="000000"/>
              <w:bottom w:val="single" w:sz="4" w:space="0" w:color="000000"/>
              <w:right w:val="single" w:sz="4" w:space="0" w:color="000000"/>
            </w:tcBorders>
            <w:hideMark/>
          </w:tcPr>
          <w:p w14:paraId="5D5B330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Determinação do teor de umidade</w:t>
            </w:r>
          </w:p>
        </w:tc>
        <w:tc>
          <w:tcPr>
            <w:tcW w:w="711" w:type="dxa"/>
            <w:tcBorders>
              <w:top w:val="single" w:sz="4" w:space="0" w:color="000000"/>
              <w:left w:val="single" w:sz="4" w:space="0" w:color="000000"/>
              <w:bottom w:val="single" w:sz="4" w:space="0" w:color="000000"/>
              <w:right w:val="single" w:sz="4" w:space="0" w:color="000000"/>
            </w:tcBorders>
            <w:hideMark/>
          </w:tcPr>
          <w:p w14:paraId="0EC1E24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3F12508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CA80E4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95,00</w:t>
            </w:r>
          </w:p>
        </w:tc>
        <w:tc>
          <w:tcPr>
            <w:tcW w:w="1268" w:type="dxa"/>
            <w:tcBorders>
              <w:top w:val="single" w:sz="4" w:space="0" w:color="000000"/>
              <w:left w:val="single" w:sz="4" w:space="0" w:color="000000"/>
              <w:bottom w:val="single" w:sz="4" w:space="0" w:color="000000"/>
              <w:right w:val="single" w:sz="4" w:space="0" w:color="000000"/>
            </w:tcBorders>
            <w:hideMark/>
          </w:tcPr>
          <w:p w14:paraId="1637AAD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5.700,00</w:t>
            </w:r>
          </w:p>
        </w:tc>
      </w:tr>
      <w:tr w:rsidR="00392B9C" w:rsidRPr="007213C9" w14:paraId="7D76ACA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C85E6C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5.10</w:t>
            </w:r>
          </w:p>
        </w:tc>
        <w:tc>
          <w:tcPr>
            <w:tcW w:w="4253" w:type="dxa"/>
            <w:tcBorders>
              <w:top w:val="single" w:sz="4" w:space="0" w:color="000000"/>
              <w:left w:val="single" w:sz="4" w:space="0" w:color="000000"/>
              <w:bottom w:val="single" w:sz="4" w:space="0" w:color="000000"/>
              <w:right w:val="single" w:sz="4" w:space="0" w:color="000000"/>
            </w:tcBorders>
            <w:hideMark/>
          </w:tcPr>
          <w:p w14:paraId="37F347E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Determinação dos Índices físicos (limites de consistência, umidade natural)</w:t>
            </w:r>
          </w:p>
        </w:tc>
        <w:tc>
          <w:tcPr>
            <w:tcW w:w="711" w:type="dxa"/>
            <w:tcBorders>
              <w:top w:val="single" w:sz="4" w:space="0" w:color="000000"/>
              <w:left w:val="single" w:sz="4" w:space="0" w:color="000000"/>
              <w:bottom w:val="single" w:sz="4" w:space="0" w:color="000000"/>
              <w:right w:val="single" w:sz="4" w:space="0" w:color="000000"/>
            </w:tcBorders>
            <w:hideMark/>
          </w:tcPr>
          <w:p w14:paraId="0B1AE44E"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1B5475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27DFD7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335,60</w:t>
            </w:r>
          </w:p>
        </w:tc>
        <w:tc>
          <w:tcPr>
            <w:tcW w:w="1268" w:type="dxa"/>
            <w:tcBorders>
              <w:top w:val="single" w:sz="4" w:space="0" w:color="000000"/>
              <w:left w:val="single" w:sz="4" w:space="0" w:color="000000"/>
              <w:bottom w:val="single" w:sz="4" w:space="0" w:color="000000"/>
              <w:right w:val="single" w:sz="4" w:space="0" w:color="000000"/>
            </w:tcBorders>
            <w:hideMark/>
          </w:tcPr>
          <w:p w14:paraId="76718E8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20.136,00</w:t>
            </w:r>
          </w:p>
        </w:tc>
      </w:tr>
      <w:tr w:rsidR="00392B9C" w:rsidRPr="007213C9" w14:paraId="040A3AE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CC9B4F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5.11</w:t>
            </w:r>
          </w:p>
        </w:tc>
        <w:tc>
          <w:tcPr>
            <w:tcW w:w="4253" w:type="dxa"/>
            <w:tcBorders>
              <w:top w:val="single" w:sz="4" w:space="0" w:color="000000"/>
              <w:left w:val="single" w:sz="4" w:space="0" w:color="000000"/>
              <w:bottom w:val="single" w:sz="4" w:space="0" w:color="000000"/>
              <w:right w:val="single" w:sz="4" w:space="0" w:color="000000"/>
            </w:tcBorders>
            <w:hideMark/>
          </w:tcPr>
          <w:p w14:paraId="71305A2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Percentagem  de  Betume  –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66FF254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5467EC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C7B15B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78FC59B4"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37</w:t>
            </w:r>
            <w:r w:rsidRPr="007213C9">
              <w:rPr>
                <w:rFonts w:ascii="Arial" w:hAnsi="Arial" w:cs="Arial"/>
                <w:sz w:val="20"/>
                <w:szCs w:val="20"/>
                <w:lang w:val="pt-PT"/>
              </w:rPr>
              <w:t>.</w:t>
            </w:r>
            <w:r>
              <w:rPr>
                <w:rFonts w:ascii="Arial" w:hAnsi="Arial" w:cs="Arial"/>
                <w:sz w:val="20"/>
                <w:szCs w:val="20"/>
                <w:lang w:val="pt-PT"/>
              </w:rPr>
              <w:t>5</w:t>
            </w:r>
            <w:r w:rsidRPr="007213C9">
              <w:rPr>
                <w:rFonts w:ascii="Arial" w:hAnsi="Arial" w:cs="Arial"/>
                <w:sz w:val="20"/>
                <w:szCs w:val="20"/>
                <w:lang w:val="pt-PT"/>
              </w:rPr>
              <w:t>00,00</w:t>
            </w:r>
          </w:p>
        </w:tc>
      </w:tr>
      <w:tr w:rsidR="00392B9C" w:rsidRPr="007213C9" w14:paraId="682B84C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781F0E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5.12</w:t>
            </w:r>
          </w:p>
        </w:tc>
        <w:tc>
          <w:tcPr>
            <w:tcW w:w="4253" w:type="dxa"/>
            <w:tcBorders>
              <w:top w:val="single" w:sz="4" w:space="0" w:color="000000"/>
              <w:left w:val="single" w:sz="4" w:space="0" w:color="000000"/>
              <w:bottom w:val="single" w:sz="4" w:space="0" w:color="000000"/>
              <w:right w:val="single" w:sz="4" w:space="0" w:color="000000"/>
            </w:tcBorders>
            <w:hideMark/>
          </w:tcPr>
          <w:p w14:paraId="6F03B0F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Controle do Grau de Compactação</w:t>
            </w:r>
          </w:p>
          <w:p w14:paraId="7BA91F3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da Mistura Asfáltica</w:t>
            </w:r>
          </w:p>
        </w:tc>
        <w:tc>
          <w:tcPr>
            <w:tcW w:w="711" w:type="dxa"/>
            <w:tcBorders>
              <w:top w:val="single" w:sz="4" w:space="0" w:color="000000"/>
              <w:left w:val="single" w:sz="4" w:space="0" w:color="000000"/>
              <w:bottom w:val="single" w:sz="4" w:space="0" w:color="000000"/>
              <w:right w:val="single" w:sz="4" w:space="0" w:color="000000"/>
            </w:tcBorders>
            <w:hideMark/>
          </w:tcPr>
          <w:p w14:paraId="22205ED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EE27B4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1A0163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105,90</w:t>
            </w:r>
          </w:p>
        </w:tc>
        <w:tc>
          <w:tcPr>
            <w:tcW w:w="1268" w:type="dxa"/>
            <w:tcBorders>
              <w:top w:val="single" w:sz="4" w:space="0" w:color="000000"/>
              <w:left w:val="single" w:sz="4" w:space="0" w:color="000000"/>
              <w:bottom w:val="single" w:sz="4" w:space="0" w:color="000000"/>
              <w:right w:val="single" w:sz="4" w:space="0" w:color="000000"/>
            </w:tcBorders>
            <w:hideMark/>
          </w:tcPr>
          <w:p w14:paraId="55819B31"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15.885,00</w:t>
            </w:r>
          </w:p>
        </w:tc>
      </w:tr>
      <w:tr w:rsidR="00392B9C" w:rsidRPr="007213C9" w14:paraId="08927DA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890FE2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5.13</w:t>
            </w:r>
          </w:p>
        </w:tc>
        <w:tc>
          <w:tcPr>
            <w:tcW w:w="4253" w:type="dxa"/>
            <w:tcBorders>
              <w:top w:val="single" w:sz="4" w:space="0" w:color="000000"/>
              <w:left w:val="single" w:sz="4" w:space="0" w:color="000000"/>
              <w:bottom w:val="single" w:sz="4" w:space="0" w:color="000000"/>
              <w:right w:val="single" w:sz="4" w:space="0" w:color="000000"/>
            </w:tcBorders>
            <w:hideMark/>
          </w:tcPr>
          <w:p w14:paraId="1D7261A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Densidade do Material Betuminoso</w:t>
            </w:r>
          </w:p>
        </w:tc>
        <w:tc>
          <w:tcPr>
            <w:tcW w:w="711" w:type="dxa"/>
            <w:tcBorders>
              <w:top w:val="single" w:sz="4" w:space="0" w:color="000000"/>
              <w:left w:val="single" w:sz="4" w:space="0" w:color="000000"/>
              <w:bottom w:val="single" w:sz="4" w:space="0" w:color="000000"/>
              <w:right w:val="single" w:sz="4" w:space="0" w:color="000000"/>
            </w:tcBorders>
            <w:hideMark/>
          </w:tcPr>
          <w:p w14:paraId="481819F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FA895E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18ADCA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352,13</w:t>
            </w:r>
          </w:p>
        </w:tc>
        <w:tc>
          <w:tcPr>
            <w:tcW w:w="1268" w:type="dxa"/>
            <w:tcBorders>
              <w:top w:val="single" w:sz="4" w:space="0" w:color="000000"/>
              <w:left w:val="single" w:sz="4" w:space="0" w:color="000000"/>
              <w:bottom w:val="single" w:sz="4" w:space="0" w:color="000000"/>
              <w:right w:val="single" w:sz="4" w:space="0" w:color="000000"/>
            </w:tcBorders>
            <w:hideMark/>
          </w:tcPr>
          <w:p w14:paraId="274120C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52.819,50</w:t>
            </w:r>
          </w:p>
        </w:tc>
      </w:tr>
      <w:tr w:rsidR="00392B9C" w:rsidRPr="007213C9" w14:paraId="7763217D"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6EA6A7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5.14</w:t>
            </w:r>
          </w:p>
        </w:tc>
        <w:tc>
          <w:tcPr>
            <w:tcW w:w="4253" w:type="dxa"/>
            <w:tcBorders>
              <w:top w:val="single" w:sz="4" w:space="0" w:color="000000"/>
              <w:left w:val="single" w:sz="4" w:space="0" w:color="000000"/>
              <w:bottom w:val="single" w:sz="4" w:space="0" w:color="000000"/>
              <w:right w:val="single" w:sz="4" w:space="0" w:color="000000"/>
            </w:tcBorders>
            <w:hideMark/>
          </w:tcPr>
          <w:p w14:paraId="1A0272E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Tração por Compressão Diametral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6AFED98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DEB6F6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C1C883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10</w:t>
            </w:r>
            <w:r>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4DA2BE1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w:t>
            </w:r>
            <w:r>
              <w:rPr>
                <w:rFonts w:ascii="Arial" w:hAnsi="Arial" w:cs="Arial"/>
                <w:sz w:val="20"/>
                <w:szCs w:val="20"/>
                <w:lang w:val="pt-PT"/>
              </w:rPr>
              <w:t>000,00</w:t>
            </w:r>
          </w:p>
        </w:tc>
      </w:tr>
      <w:tr w:rsidR="00392B9C" w:rsidRPr="007213C9" w14:paraId="3EECB36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108ADE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5.15</w:t>
            </w:r>
          </w:p>
        </w:tc>
        <w:tc>
          <w:tcPr>
            <w:tcW w:w="4253" w:type="dxa"/>
            <w:tcBorders>
              <w:top w:val="single" w:sz="4" w:space="0" w:color="000000"/>
              <w:left w:val="single" w:sz="4" w:space="0" w:color="000000"/>
              <w:bottom w:val="single" w:sz="4" w:space="0" w:color="000000"/>
              <w:right w:val="single" w:sz="4" w:space="0" w:color="000000"/>
            </w:tcBorders>
            <w:hideMark/>
          </w:tcPr>
          <w:p w14:paraId="3504233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Extração de Corpo de Prova de Concreto Asfáltico com Sonda Rotativa</w:t>
            </w:r>
          </w:p>
        </w:tc>
        <w:tc>
          <w:tcPr>
            <w:tcW w:w="711" w:type="dxa"/>
            <w:tcBorders>
              <w:top w:val="single" w:sz="4" w:space="0" w:color="000000"/>
              <w:left w:val="single" w:sz="4" w:space="0" w:color="000000"/>
              <w:bottom w:val="single" w:sz="4" w:space="0" w:color="000000"/>
              <w:right w:val="single" w:sz="4" w:space="0" w:color="000000"/>
            </w:tcBorders>
            <w:hideMark/>
          </w:tcPr>
          <w:p w14:paraId="7AC742C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959B1AC"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101E42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109BAA9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22.500,00</w:t>
            </w:r>
          </w:p>
        </w:tc>
      </w:tr>
      <w:tr w:rsidR="00392B9C" w:rsidRPr="007213C9" w14:paraId="360A0C3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9AA7D7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5.16</w:t>
            </w:r>
          </w:p>
        </w:tc>
        <w:tc>
          <w:tcPr>
            <w:tcW w:w="4253" w:type="dxa"/>
            <w:tcBorders>
              <w:top w:val="single" w:sz="4" w:space="0" w:color="000000"/>
              <w:left w:val="single" w:sz="4" w:space="0" w:color="000000"/>
              <w:bottom w:val="single" w:sz="4" w:space="0" w:color="000000"/>
              <w:right w:val="single" w:sz="4" w:space="0" w:color="000000"/>
            </w:tcBorders>
            <w:hideMark/>
          </w:tcPr>
          <w:p w14:paraId="3C9CD17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Coleta de amostras de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671BBC4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E121282"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065CD99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33148A4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22.500,00</w:t>
            </w:r>
          </w:p>
        </w:tc>
      </w:tr>
      <w:tr w:rsidR="00392B9C" w:rsidRPr="007213C9" w14:paraId="0BEB8A7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A83002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5.17</w:t>
            </w:r>
          </w:p>
        </w:tc>
        <w:tc>
          <w:tcPr>
            <w:tcW w:w="4253" w:type="dxa"/>
            <w:tcBorders>
              <w:top w:val="single" w:sz="4" w:space="0" w:color="000000"/>
              <w:left w:val="single" w:sz="4" w:space="0" w:color="000000"/>
              <w:bottom w:val="single" w:sz="4" w:space="0" w:color="000000"/>
              <w:right w:val="single" w:sz="4" w:space="0" w:color="000000"/>
            </w:tcBorders>
            <w:hideMark/>
          </w:tcPr>
          <w:p w14:paraId="4EA8D8A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Esclerometria - 10 pontos com 16 tiros por</w:t>
            </w:r>
          </w:p>
          <w:p w14:paraId="3E8BDF9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ponto (Concreto)</w:t>
            </w:r>
          </w:p>
        </w:tc>
        <w:tc>
          <w:tcPr>
            <w:tcW w:w="711" w:type="dxa"/>
            <w:tcBorders>
              <w:top w:val="single" w:sz="4" w:space="0" w:color="000000"/>
              <w:left w:val="single" w:sz="4" w:space="0" w:color="000000"/>
              <w:bottom w:val="single" w:sz="4" w:space="0" w:color="000000"/>
              <w:right w:val="single" w:sz="4" w:space="0" w:color="000000"/>
            </w:tcBorders>
            <w:hideMark/>
          </w:tcPr>
          <w:p w14:paraId="170CD5A2"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26C6969"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7414DED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5FB7094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2.500</w:t>
            </w:r>
            <w:r w:rsidRPr="007213C9">
              <w:rPr>
                <w:rFonts w:ascii="Arial" w:hAnsi="Arial" w:cs="Arial"/>
                <w:sz w:val="20"/>
                <w:szCs w:val="20"/>
                <w:lang w:val="pt-PT"/>
              </w:rPr>
              <w:t>,00</w:t>
            </w:r>
          </w:p>
        </w:tc>
      </w:tr>
      <w:tr w:rsidR="00392B9C" w:rsidRPr="007213C9" w14:paraId="706A865D"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62AB38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5.18</w:t>
            </w:r>
          </w:p>
        </w:tc>
        <w:tc>
          <w:tcPr>
            <w:tcW w:w="4253" w:type="dxa"/>
            <w:tcBorders>
              <w:top w:val="single" w:sz="4" w:space="0" w:color="000000"/>
              <w:left w:val="single" w:sz="4" w:space="0" w:color="000000"/>
              <w:bottom w:val="single" w:sz="4" w:space="0" w:color="000000"/>
              <w:right w:val="single" w:sz="4" w:space="0" w:color="000000"/>
            </w:tcBorders>
            <w:hideMark/>
          </w:tcPr>
          <w:p w14:paraId="0F35BE1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Determinação do Abatimento (Slump Test) - aproximadamente 1 teste por caminhão betoneira. Considerando caminhão de 8m³</w:t>
            </w:r>
          </w:p>
        </w:tc>
        <w:tc>
          <w:tcPr>
            <w:tcW w:w="711" w:type="dxa"/>
            <w:tcBorders>
              <w:top w:val="single" w:sz="4" w:space="0" w:color="000000"/>
              <w:left w:val="single" w:sz="4" w:space="0" w:color="000000"/>
              <w:bottom w:val="single" w:sz="4" w:space="0" w:color="000000"/>
              <w:right w:val="single" w:sz="4" w:space="0" w:color="000000"/>
            </w:tcBorders>
            <w:hideMark/>
          </w:tcPr>
          <w:p w14:paraId="1BC9A0B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1266C3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A12192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035BB63A"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6.750,00</w:t>
            </w:r>
          </w:p>
        </w:tc>
      </w:tr>
      <w:tr w:rsidR="00392B9C" w:rsidRPr="007213C9" w14:paraId="2B6F865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1B19FF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5.19</w:t>
            </w:r>
          </w:p>
        </w:tc>
        <w:tc>
          <w:tcPr>
            <w:tcW w:w="4253" w:type="dxa"/>
            <w:tcBorders>
              <w:top w:val="single" w:sz="4" w:space="0" w:color="000000"/>
              <w:left w:val="single" w:sz="4" w:space="0" w:color="000000"/>
              <w:bottom w:val="single" w:sz="4" w:space="0" w:color="000000"/>
              <w:right w:val="single" w:sz="4" w:space="0" w:color="000000"/>
            </w:tcBorders>
            <w:hideMark/>
          </w:tcPr>
          <w:p w14:paraId="5651814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Determinação de Resistência a Compressão por Moldagem, Cura e Ruptura de Corpos de Provas Cilíndricos. Moldagem de 4 corpos de</w:t>
            </w:r>
          </w:p>
          <w:p w14:paraId="0FDA028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prova por caminhão.</w:t>
            </w:r>
          </w:p>
        </w:tc>
        <w:tc>
          <w:tcPr>
            <w:tcW w:w="711" w:type="dxa"/>
            <w:tcBorders>
              <w:top w:val="single" w:sz="4" w:space="0" w:color="000000"/>
              <w:left w:val="single" w:sz="4" w:space="0" w:color="000000"/>
              <w:bottom w:val="single" w:sz="4" w:space="0" w:color="000000"/>
              <w:right w:val="single" w:sz="4" w:space="0" w:color="000000"/>
            </w:tcBorders>
            <w:hideMark/>
          </w:tcPr>
          <w:p w14:paraId="39A088B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EA9450B"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1ECAA72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350,00</w:t>
            </w:r>
          </w:p>
        </w:tc>
        <w:tc>
          <w:tcPr>
            <w:tcW w:w="1268" w:type="dxa"/>
            <w:tcBorders>
              <w:top w:val="single" w:sz="4" w:space="0" w:color="000000"/>
              <w:left w:val="single" w:sz="4" w:space="0" w:color="000000"/>
              <w:bottom w:val="single" w:sz="4" w:space="0" w:color="000000"/>
              <w:right w:val="single" w:sz="4" w:space="0" w:color="000000"/>
            </w:tcBorders>
            <w:hideMark/>
          </w:tcPr>
          <w:p w14:paraId="5F7BCCE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.750,00</w:t>
            </w:r>
          </w:p>
        </w:tc>
      </w:tr>
      <w:tr w:rsidR="00392B9C" w:rsidRPr="007213C9" w14:paraId="286FB35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0809C34"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5.20</w:t>
            </w:r>
          </w:p>
        </w:tc>
        <w:tc>
          <w:tcPr>
            <w:tcW w:w="4253" w:type="dxa"/>
            <w:tcBorders>
              <w:top w:val="single" w:sz="4" w:space="0" w:color="000000"/>
              <w:left w:val="single" w:sz="4" w:space="0" w:color="000000"/>
              <w:bottom w:val="single" w:sz="4" w:space="0" w:color="000000"/>
              <w:right w:val="single" w:sz="4" w:space="0" w:color="000000"/>
            </w:tcBorders>
            <w:hideMark/>
          </w:tcPr>
          <w:p w14:paraId="10F55B5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w:t>
            </w:r>
            <w:r w:rsidRPr="007213C9">
              <w:rPr>
                <w:rFonts w:ascii="Arial" w:hAnsi="Arial" w:cs="Arial"/>
                <w:sz w:val="20"/>
                <w:szCs w:val="20"/>
                <w:lang w:val="pt-PT"/>
              </w:rPr>
              <w:tab/>
              <w:t>de</w:t>
            </w:r>
            <w:r w:rsidRPr="007213C9">
              <w:rPr>
                <w:rFonts w:ascii="Arial" w:hAnsi="Arial" w:cs="Arial"/>
                <w:sz w:val="20"/>
                <w:szCs w:val="20"/>
                <w:lang w:val="pt-PT"/>
              </w:rPr>
              <w:tab/>
              <w:t>Resistência</w:t>
            </w:r>
            <w:r w:rsidRPr="007213C9">
              <w:rPr>
                <w:rFonts w:ascii="Arial" w:hAnsi="Arial" w:cs="Arial"/>
                <w:sz w:val="20"/>
                <w:szCs w:val="20"/>
                <w:lang w:val="pt-PT"/>
              </w:rPr>
              <w:tab/>
              <w:t>a</w:t>
            </w:r>
            <w:r w:rsidRPr="007213C9">
              <w:rPr>
                <w:rFonts w:ascii="Arial" w:hAnsi="Arial" w:cs="Arial"/>
                <w:sz w:val="20"/>
                <w:szCs w:val="20"/>
                <w:lang w:val="pt-PT"/>
              </w:rPr>
              <w:tab/>
              <w:t>Tração</w:t>
            </w:r>
            <w:r w:rsidRPr="007213C9">
              <w:rPr>
                <w:rFonts w:ascii="Arial" w:hAnsi="Arial" w:cs="Arial"/>
                <w:sz w:val="20"/>
                <w:szCs w:val="20"/>
                <w:lang w:val="pt-PT"/>
              </w:rPr>
              <w:tab/>
              <w:t>por</w:t>
            </w:r>
          </w:p>
          <w:p w14:paraId="2FBF155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compressão diametral (Concreto)</w:t>
            </w:r>
          </w:p>
        </w:tc>
        <w:tc>
          <w:tcPr>
            <w:tcW w:w="711" w:type="dxa"/>
            <w:tcBorders>
              <w:top w:val="single" w:sz="4" w:space="0" w:color="000000"/>
              <w:left w:val="single" w:sz="4" w:space="0" w:color="000000"/>
              <w:bottom w:val="single" w:sz="4" w:space="0" w:color="000000"/>
              <w:right w:val="single" w:sz="4" w:space="0" w:color="000000"/>
            </w:tcBorders>
            <w:hideMark/>
          </w:tcPr>
          <w:p w14:paraId="50A19B0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2C5CDEF"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97A3AF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4134FA3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392B9C" w:rsidRPr="007213C9" w14:paraId="15C2168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0402CFB"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5.21</w:t>
            </w:r>
          </w:p>
        </w:tc>
        <w:tc>
          <w:tcPr>
            <w:tcW w:w="4253" w:type="dxa"/>
            <w:tcBorders>
              <w:top w:val="single" w:sz="4" w:space="0" w:color="000000"/>
              <w:left w:val="single" w:sz="4" w:space="0" w:color="000000"/>
              <w:bottom w:val="single" w:sz="4" w:space="0" w:color="000000"/>
              <w:right w:val="single" w:sz="4" w:space="0" w:color="000000"/>
            </w:tcBorders>
            <w:hideMark/>
          </w:tcPr>
          <w:p w14:paraId="190A763F"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Resistência a Tração na flexão (Concreto)</w:t>
            </w:r>
          </w:p>
        </w:tc>
        <w:tc>
          <w:tcPr>
            <w:tcW w:w="711" w:type="dxa"/>
            <w:tcBorders>
              <w:top w:val="single" w:sz="4" w:space="0" w:color="000000"/>
              <w:left w:val="single" w:sz="4" w:space="0" w:color="000000"/>
              <w:bottom w:val="single" w:sz="4" w:space="0" w:color="000000"/>
              <w:right w:val="single" w:sz="4" w:space="0" w:color="000000"/>
            </w:tcBorders>
            <w:hideMark/>
          </w:tcPr>
          <w:p w14:paraId="4167194A"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B4213E3"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2101A370"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200,00</w:t>
            </w:r>
          </w:p>
        </w:tc>
        <w:tc>
          <w:tcPr>
            <w:tcW w:w="1268" w:type="dxa"/>
            <w:tcBorders>
              <w:top w:val="single" w:sz="4" w:space="0" w:color="000000"/>
              <w:left w:val="single" w:sz="4" w:space="0" w:color="000000"/>
              <w:bottom w:val="single" w:sz="4" w:space="0" w:color="000000"/>
              <w:right w:val="single" w:sz="4" w:space="0" w:color="000000"/>
            </w:tcBorders>
            <w:hideMark/>
          </w:tcPr>
          <w:p w14:paraId="56E7CD76"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9.000,00</w:t>
            </w:r>
          </w:p>
        </w:tc>
      </w:tr>
      <w:tr w:rsidR="00392B9C" w:rsidRPr="007213C9" w14:paraId="5BE6F4E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1E76A7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5.22</w:t>
            </w:r>
          </w:p>
        </w:tc>
        <w:tc>
          <w:tcPr>
            <w:tcW w:w="4253" w:type="dxa"/>
            <w:tcBorders>
              <w:top w:val="single" w:sz="4" w:space="0" w:color="000000"/>
              <w:left w:val="single" w:sz="4" w:space="0" w:color="000000"/>
              <w:bottom w:val="single" w:sz="4" w:space="0" w:color="000000"/>
              <w:right w:val="single" w:sz="4" w:space="0" w:color="000000"/>
            </w:tcBorders>
            <w:hideMark/>
          </w:tcPr>
          <w:p w14:paraId="35EC829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Bloco de Concreto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4D5AC481"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E31670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384B1D90"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3</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34B9EDD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5.850</w:t>
            </w:r>
            <w:r w:rsidRPr="007213C9">
              <w:rPr>
                <w:rFonts w:ascii="Arial" w:hAnsi="Arial" w:cs="Arial"/>
                <w:sz w:val="20"/>
                <w:szCs w:val="20"/>
                <w:lang w:val="pt-PT"/>
              </w:rPr>
              <w:t>,00</w:t>
            </w:r>
          </w:p>
        </w:tc>
      </w:tr>
      <w:tr w:rsidR="00392B9C" w:rsidRPr="007213C9" w14:paraId="5817CD05"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64D1B0D"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5.23</w:t>
            </w:r>
          </w:p>
        </w:tc>
        <w:tc>
          <w:tcPr>
            <w:tcW w:w="4253" w:type="dxa"/>
            <w:tcBorders>
              <w:top w:val="single" w:sz="4" w:space="0" w:color="000000"/>
              <w:left w:val="single" w:sz="4" w:space="0" w:color="000000"/>
              <w:bottom w:val="single" w:sz="4" w:space="0" w:color="000000"/>
              <w:right w:val="single" w:sz="4" w:space="0" w:color="000000"/>
            </w:tcBorders>
            <w:hideMark/>
          </w:tcPr>
          <w:p w14:paraId="1713AE39"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Pavimento Intertravado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690F74C8"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0FFFFB7"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4801C7E7"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075EBA25"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392B9C" w:rsidRPr="007213C9" w14:paraId="46ADB5A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4211FC5"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5.24</w:t>
            </w:r>
          </w:p>
        </w:tc>
        <w:tc>
          <w:tcPr>
            <w:tcW w:w="4253" w:type="dxa"/>
            <w:tcBorders>
              <w:top w:val="single" w:sz="4" w:space="0" w:color="000000"/>
              <w:left w:val="single" w:sz="4" w:space="0" w:color="000000"/>
              <w:bottom w:val="single" w:sz="4" w:space="0" w:color="000000"/>
              <w:right w:val="single" w:sz="4" w:space="0" w:color="000000"/>
            </w:tcBorders>
            <w:hideMark/>
          </w:tcPr>
          <w:p w14:paraId="25CC9213"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Ensaio de Meio Fio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340C9DA6" w14:textId="77777777" w:rsidR="00392B9C" w:rsidRPr="007213C9" w:rsidRDefault="00392B9C"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308AC5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EC95B6D"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6DC55729" w14:textId="77777777" w:rsidR="00392B9C" w:rsidRPr="007213C9" w:rsidRDefault="00392B9C" w:rsidP="00BC04DA">
            <w:pPr>
              <w:widowControl/>
              <w:autoSpaceDE/>
              <w:rPr>
                <w:rFonts w:ascii="Arial" w:hAnsi="Arial" w:cs="Arial"/>
                <w:sz w:val="20"/>
                <w:szCs w:val="20"/>
                <w:lang w:val="pt-PT"/>
              </w:rPr>
            </w:pPr>
            <w:r>
              <w:rPr>
                <w:rFonts w:ascii="Arial" w:hAnsi="Arial" w:cs="Arial"/>
                <w:sz w:val="20"/>
                <w:szCs w:val="20"/>
                <w:lang w:val="pt-PT"/>
              </w:rPr>
              <w:t>11.250</w:t>
            </w:r>
            <w:r w:rsidRPr="007213C9">
              <w:rPr>
                <w:rFonts w:ascii="Arial" w:hAnsi="Arial" w:cs="Arial"/>
                <w:sz w:val="20"/>
                <w:szCs w:val="20"/>
                <w:lang w:val="pt-PT"/>
              </w:rPr>
              <w:t>,00</w:t>
            </w:r>
          </w:p>
        </w:tc>
      </w:tr>
      <w:tr w:rsidR="00392B9C" w:rsidRPr="007213C9" w14:paraId="0A7E56B4"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111FC2BC" w14:textId="77777777" w:rsidR="00392B9C" w:rsidRPr="007213C9" w:rsidRDefault="00392B9C"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5 R$ </w:t>
            </w:r>
            <w:r>
              <w:rPr>
                <w:rFonts w:ascii="Arial" w:hAnsi="Arial" w:cs="Arial"/>
                <w:b/>
                <w:sz w:val="20"/>
                <w:szCs w:val="20"/>
                <w:lang w:val="pt-PT"/>
              </w:rPr>
              <w:t>364.502,50</w:t>
            </w:r>
          </w:p>
        </w:tc>
      </w:tr>
    </w:tbl>
    <w:p w14:paraId="23318F20" w14:textId="2049CD78" w:rsidR="00811CAE" w:rsidRDefault="00811CAE" w:rsidP="00D20C75">
      <w:pPr>
        <w:pStyle w:val="Corpodetexto"/>
        <w:spacing w:before="10"/>
        <w:rPr>
          <w:rFonts w:ascii="Arial" w:hAnsi="Arial" w:cs="Arial"/>
          <w:sz w:val="22"/>
          <w:szCs w:val="22"/>
          <w:lang w:val="pt-BR"/>
        </w:rPr>
      </w:pPr>
    </w:p>
    <w:tbl>
      <w:tblPr>
        <w:tblStyle w:val="Tabelacomgrade"/>
        <w:tblW w:w="0" w:type="auto"/>
        <w:shd w:val="pct25" w:color="auto" w:fill="auto"/>
        <w:tblLook w:val="04A0" w:firstRow="1" w:lastRow="0" w:firstColumn="1" w:lastColumn="0" w:noHBand="0" w:noVBand="1"/>
      </w:tblPr>
      <w:tblGrid>
        <w:gridCol w:w="9349"/>
      </w:tblGrid>
      <w:tr w:rsidR="00430B88" w14:paraId="4082837E" w14:textId="77777777" w:rsidTr="00430B88">
        <w:tc>
          <w:tcPr>
            <w:tcW w:w="9349" w:type="dxa"/>
            <w:shd w:val="pct25" w:color="auto" w:fill="auto"/>
          </w:tcPr>
          <w:p w14:paraId="066DE1F7" w14:textId="1DD35C28" w:rsidR="00430B88" w:rsidRPr="00430B88" w:rsidRDefault="00430B88" w:rsidP="00D86CBE">
            <w:pPr>
              <w:pStyle w:val="000"/>
            </w:pPr>
            <w:bookmarkStart w:id="9" w:name="_Toc211374009"/>
            <w:r>
              <w:t>5 DO VALOR DOS SERVIÇOS</w:t>
            </w:r>
            <w:bookmarkEnd w:id="9"/>
          </w:p>
        </w:tc>
      </w:tr>
    </w:tbl>
    <w:p w14:paraId="769A538C" w14:textId="521FF904" w:rsidR="008B0F82" w:rsidRPr="00D07C3D" w:rsidRDefault="00430B88" w:rsidP="00430B88">
      <w:pPr>
        <w:pStyle w:val="Corpodetexto"/>
        <w:spacing w:after="0"/>
        <w:rPr>
          <w:rFonts w:ascii="Arial" w:hAnsi="Arial" w:cs="Arial"/>
          <w:sz w:val="22"/>
          <w:szCs w:val="22"/>
        </w:rPr>
      </w:pPr>
      <w:r>
        <w:rPr>
          <w:rFonts w:ascii="Arial" w:hAnsi="Arial" w:cs="Arial"/>
          <w:b/>
          <w:bCs/>
          <w:sz w:val="22"/>
          <w:szCs w:val="22"/>
          <w:lang w:val="pt-BR"/>
        </w:rPr>
        <w:t>5</w:t>
      </w:r>
      <w:r w:rsidR="000859E9" w:rsidRPr="00811CAE">
        <w:rPr>
          <w:rFonts w:ascii="Arial" w:hAnsi="Arial" w:cs="Arial"/>
          <w:b/>
          <w:bCs/>
          <w:sz w:val="22"/>
          <w:szCs w:val="22"/>
          <w:lang w:val="pt-BR"/>
        </w:rPr>
        <w:t>.1</w:t>
      </w:r>
      <w:r w:rsidR="000859E9" w:rsidRPr="00D07C3D">
        <w:rPr>
          <w:rFonts w:ascii="Arial" w:hAnsi="Arial" w:cs="Arial"/>
          <w:sz w:val="22"/>
          <w:szCs w:val="22"/>
          <w:lang w:val="pt-BR"/>
        </w:rPr>
        <w:t xml:space="preserve"> </w:t>
      </w:r>
      <w:r w:rsidR="008B0F82" w:rsidRPr="00D07C3D">
        <w:rPr>
          <w:rFonts w:ascii="Arial" w:hAnsi="Arial" w:cs="Arial"/>
          <w:sz w:val="22"/>
          <w:szCs w:val="22"/>
        </w:rPr>
        <w:t>Os serviços serão remunerados de acordo com a tabela de valores estabelecida pelo Documento de Determinação de Valor Estimado – Anexo neste Processo e, de acordo com o descrito no Anexo - II deste Edital, entendido este preço como justo e suficiente para a total execução do presente objeto.</w:t>
      </w:r>
    </w:p>
    <w:p w14:paraId="19841ED8" w14:textId="1D2117D2" w:rsidR="008B0F82" w:rsidRPr="00430B88" w:rsidRDefault="00430B88" w:rsidP="00430B88">
      <w:pPr>
        <w:widowControl w:val="0"/>
        <w:tabs>
          <w:tab w:val="left" w:pos="567"/>
        </w:tabs>
        <w:autoSpaceDE w:val="0"/>
        <w:autoSpaceDN w:val="0"/>
        <w:ind w:right="134"/>
        <w:rPr>
          <w:rFonts w:ascii="Arial" w:hAnsi="Arial" w:cs="Arial"/>
          <w:sz w:val="22"/>
          <w:szCs w:val="22"/>
        </w:rPr>
      </w:pPr>
      <w:r w:rsidRPr="00430B88">
        <w:rPr>
          <w:rFonts w:ascii="Arial" w:hAnsi="Arial" w:cs="Arial"/>
          <w:b/>
          <w:bCs/>
          <w:sz w:val="22"/>
          <w:szCs w:val="22"/>
        </w:rPr>
        <w:t>5.1.1</w:t>
      </w:r>
      <w:r>
        <w:rPr>
          <w:rFonts w:ascii="Arial" w:hAnsi="Arial" w:cs="Arial"/>
          <w:sz w:val="22"/>
          <w:szCs w:val="22"/>
        </w:rPr>
        <w:t xml:space="preserve"> </w:t>
      </w:r>
      <w:r w:rsidR="008B0F82" w:rsidRPr="00430B88">
        <w:rPr>
          <w:rFonts w:ascii="Arial" w:hAnsi="Arial" w:cs="Arial"/>
          <w:sz w:val="22"/>
          <w:szCs w:val="22"/>
        </w:rPr>
        <w:t xml:space="preserve">O valor máximo estimado para os serviços objeto deste edital é de </w:t>
      </w:r>
      <w:r w:rsidR="006B7DFF" w:rsidRPr="006B7DFF">
        <w:rPr>
          <w:rFonts w:ascii="Arial" w:hAnsi="Arial" w:cs="Arial"/>
          <w:b/>
          <w:bCs/>
          <w:lang w:eastAsia="pt-BR"/>
        </w:rPr>
        <w:t>2.999.697,70</w:t>
      </w:r>
      <w:r w:rsidR="006B7DFF" w:rsidRPr="00C046A2">
        <w:rPr>
          <w:rFonts w:ascii="Arial" w:hAnsi="Arial" w:cs="Arial"/>
          <w:lang w:eastAsia="pt-BR"/>
        </w:rPr>
        <w:t xml:space="preserve"> (dois milhões, novecentos e noventa e nove mil, seiscentos e noventa e sete reais e setenta centavos)</w:t>
      </w:r>
      <w:r w:rsidR="006B7DFF">
        <w:rPr>
          <w:rFonts w:ascii="Arial" w:hAnsi="Arial" w:cs="Arial"/>
          <w:lang w:eastAsia="pt-BR"/>
        </w:rPr>
        <w:t xml:space="preserve">, </w:t>
      </w:r>
      <w:r w:rsidR="008B0F82" w:rsidRPr="00430B88">
        <w:rPr>
          <w:rFonts w:ascii="Arial" w:hAnsi="Arial" w:cs="Arial"/>
          <w:bCs/>
          <w:sz w:val="22"/>
          <w:szCs w:val="22"/>
        </w:rPr>
        <w:t>tomando</w:t>
      </w:r>
      <w:r w:rsidR="008B0F82" w:rsidRPr="00430B88">
        <w:rPr>
          <w:rFonts w:ascii="Arial" w:hAnsi="Arial" w:cs="Arial"/>
          <w:sz w:val="22"/>
          <w:szCs w:val="22"/>
        </w:rPr>
        <w:t>-se</w:t>
      </w:r>
      <w:r w:rsidR="008B0F82" w:rsidRPr="00430B88">
        <w:rPr>
          <w:rFonts w:ascii="Arial" w:hAnsi="Arial" w:cs="Arial"/>
          <w:spacing w:val="16"/>
          <w:sz w:val="22"/>
          <w:szCs w:val="22"/>
        </w:rPr>
        <w:t xml:space="preserve"> </w:t>
      </w:r>
      <w:r w:rsidR="008B0F82" w:rsidRPr="00430B88">
        <w:rPr>
          <w:rFonts w:ascii="Arial" w:hAnsi="Arial" w:cs="Arial"/>
          <w:spacing w:val="-5"/>
          <w:sz w:val="22"/>
          <w:szCs w:val="22"/>
        </w:rPr>
        <w:t>por</w:t>
      </w:r>
      <w:r w:rsidR="00D439A7" w:rsidRPr="00430B88">
        <w:rPr>
          <w:rFonts w:ascii="Arial" w:hAnsi="Arial" w:cs="Arial"/>
          <w:spacing w:val="-5"/>
          <w:sz w:val="22"/>
          <w:szCs w:val="22"/>
        </w:rPr>
        <w:t xml:space="preserve"> </w:t>
      </w:r>
      <w:r w:rsidR="008B0F82" w:rsidRPr="00430B88">
        <w:rPr>
          <w:rFonts w:ascii="Arial" w:hAnsi="Arial" w:cs="Arial"/>
          <w:sz w:val="22"/>
          <w:szCs w:val="22"/>
        </w:rPr>
        <w:t>base, um</w:t>
      </w:r>
      <w:r w:rsidR="008B0F82" w:rsidRPr="00430B88">
        <w:rPr>
          <w:rFonts w:ascii="Arial" w:hAnsi="Arial" w:cs="Arial"/>
          <w:spacing w:val="25"/>
          <w:sz w:val="22"/>
          <w:szCs w:val="22"/>
        </w:rPr>
        <w:t xml:space="preserve"> </w:t>
      </w:r>
      <w:r w:rsidR="008B0F82" w:rsidRPr="00430B88">
        <w:rPr>
          <w:rFonts w:ascii="Arial" w:hAnsi="Arial" w:cs="Arial"/>
          <w:sz w:val="22"/>
          <w:szCs w:val="22"/>
        </w:rPr>
        <w:t>período de 12 (doze) meses, contados da assinatura</w:t>
      </w:r>
      <w:r w:rsidR="008B0F82" w:rsidRPr="00430B88">
        <w:rPr>
          <w:rFonts w:ascii="Arial" w:hAnsi="Arial" w:cs="Arial"/>
          <w:spacing w:val="24"/>
          <w:sz w:val="22"/>
          <w:szCs w:val="22"/>
        </w:rPr>
        <w:t xml:space="preserve"> </w:t>
      </w:r>
      <w:r w:rsidR="008B0F82" w:rsidRPr="00430B88">
        <w:rPr>
          <w:rFonts w:ascii="Arial" w:hAnsi="Arial" w:cs="Arial"/>
          <w:sz w:val="22"/>
          <w:szCs w:val="22"/>
        </w:rPr>
        <w:t>do</w:t>
      </w:r>
      <w:r w:rsidR="008B0F82" w:rsidRPr="00430B88">
        <w:rPr>
          <w:rFonts w:ascii="Arial" w:hAnsi="Arial" w:cs="Arial"/>
          <w:spacing w:val="24"/>
          <w:sz w:val="22"/>
          <w:szCs w:val="22"/>
        </w:rPr>
        <w:t xml:space="preserve"> </w:t>
      </w:r>
      <w:r w:rsidR="008B0F82" w:rsidRPr="00430B88">
        <w:rPr>
          <w:rFonts w:ascii="Arial" w:hAnsi="Arial" w:cs="Arial"/>
          <w:b/>
          <w:sz w:val="22"/>
          <w:szCs w:val="22"/>
        </w:rPr>
        <w:t xml:space="preserve">Contrato, </w:t>
      </w:r>
      <w:r w:rsidR="008B0F82" w:rsidRPr="00430B88">
        <w:rPr>
          <w:rFonts w:ascii="Arial" w:hAnsi="Arial" w:cs="Arial"/>
          <w:sz w:val="22"/>
          <w:szCs w:val="22"/>
        </w:rPr>
        <w:t>conforme valores</w:t>
      </w:r>
      <w:r w:rsidR="008B0F82" w:rsidRPr="00430B88">
        <w:rPr>
          <w:rFonts w:ascii="Arial" w:hAnsi="Arial" w:cs="Arial"/>
          <w:spacing w:val="40"/>
          <w:sz w:val="22"/>
          <w:szCs w:val="22"/>
        </w:rPr>
        <w:t xml:space="preserve"> </w:t>
      </w:r>
      <w:r w:rsidR="008B0F82" w:rsidRPr="00430B88">
        <w:rPr>
          <w:rFonts w:ascii="Arial" w:hAnsi="Arial" w:cs="Arial"/>
          <w:sz w:val="22"/>
          <w:szCs w:val="22"/>
        </w:rPr>
        <w:t>apresentados no ANEXO II deste Edital.</w:t>
      </w:r>
    </w:p>
    <w:p w14:paraId="7C9FF70B" w14:textId="2F90AC5E" w:rsidR="00575030" w:rsidRDefault="00430B88" w:rsidP="00430B88">
      <w:pPr>
        <w:pStyle w:val="PargrafodaLista"/>
        <w:widowControl w:val="0"/>
        <w:tabs>
          <w:tab w:val="left" w:pos="474"/>
        </w:tabs>
        <w:autoSpaceDE w:val="0"/>
        <w:autoSpaceDN w:val="0"/>
        <w:spacing w:line="276" w:lineRule="auto"/>
        <w:ind w:left="0" w:right="134"/>
        <w:rPr>
          <w:rFonts w:ascii="Arial" w:hAnsi="Arial" w:cs="Arial"/>
          <w:spacing w:val="-2"/>
          <w:sz w:val="22"/>
          <w:szCs w:val="22"/>
        </w:rPr>
      </w:pPr>
      <w:r w:rsidRPr="00430B88">
        <w:rPr>
          <w:rFonts w:ascii="Arial" w:hAnsi="Arial" w:cs="Arial"/>
          <w:b/>
          <w:bCs/>
          <w:sz w:val="22"/>
          <w:szCs w:val="22"/>
        </w:rPr>
        <w:t>5.2</w:t>
      </w:r>
      <w:r>
        <w:rPr>
          <w:rFonts w:ascii="Arial" w:hAnsi="Arial" w:cs="Arial"/>
          <w:sz w:val="22"/>
          <w:szCs w:val="22"/>
        </w:rPr>
        <w:t xml:space="preserve"> </w:t>
      </w:r>
      <w:r w:rsidR="008B0F82" w:rsidRPr="00D07C3D">
        <w:rPr>
          <w:rFonts w:ascii="Arial" w:hAnsi="Arial" w:cs="Arial"/>
          <w:sz w:val="22"/>
          <w:szCs w:val="22"/>
        </w:rPr>
        <w:t>O valor estimado no item anterior não implica em nenhuma previsão de crédito em favor dos contratados,</w:t>
      </w:r>
      <w:r w:rsidR="008B0F82" w:rsidRPr="00D07C3D">
        <w:rPr>
          <w:rFonts w:ascii="Arial" w:hAnsi="Arial" w:cs="Arial"/>
          <w:spacing w:val="-3"/>
          <w:sz w:val="22"/>
          <w:szCs w:val="22"/>
        </w:rPr>
        <w:t xml:space="preserve"> </w:t>
      </w:r>
      <w:r w:rsidR="008B0F82" w:rsidRPr="00D07C3D">
        <w:rPr>
          <w:rFonts w:ascii="Arial" w:hAnsi="Arial" w:cs="Arial"/>
          <w:sz w:val="22"/>
          <w:szCs w:val="22"/>
        </w:rPr>
        <w:t>que</w:t>
      </w:r>
      <w:r w:rsidR="008B0F82" w:rsidRPr="00D07C3D">
        <w:rPr>
          <w:rFonts w:ascii="Arial" w:hAnsi="Arial" w:cs="Arial"/>
          <w:spacing w:val="-5"/>
          <w:sz w:val="22"/>
          <w:szCs w:val="22"/>
        </w:rPr>
        <w:t xml:space="preserve"> </w:t>
      </w:r>
      <w:r w:rsidR="008B0F82" w:rsidRPr="00D07C3D">
        <w:rPr>
          <w:rFonts w:ascii="Arial" w:hAnsi="Arial" w:cs="Arial"/>
          <w:sz w:val="22"/>
          <w:szCs w:val="22"/>
        </w:rPr>
        <w:t>só</w:t>
      </w:r>
      <w:r w:rsidR="008B0F82" w:rsidRPr="00D07C3D">
        <w:rPr>
          <w:rFonts w:ascii="Arial" w:hAnsi="Arial" w:cs="Arial"/>
          <w:spacing w:val="-3"/>
          <w:sz w:val="22"/>
          <w:szCs w:val="22"/>
        </w:rPr>
        <w:t xml:space="preserve"> </w:t>
      </w:r>
      <w:r w:rsidR="008B0F82" w:rsidRPr="00D07C3D">
        <w:rPr>
          <w:rFonts w:ascii="Arial" w:hAnsi="Arial" w:cs="Arial"/>
          <w:sz w:val="22"/>
          <w:szCs w:val="22"/>
        </w:rPr>
        <w:t>farão</w:t>
      </w:r>
      <w:r w:rsidR="008B0F82" w:rsidRPr="00D07C3D">
        <w:rPr>
          <w:rFonts w:ascii="Arial" w:hAnsi="Arial" w:cs="Arial"/>
          <w:spacing w:val="-3"/>
          <w:sz w:val="22"/>
          <w:szCs w:val="22"/>
        </w:rPr>
        <w:t xml:space="preserve"> </w:t>
      </w:r>
      <w:r w:rsidR="008B0F82" w:rsidRPr="00D07C3D">
        <w:rPr>
          <w:rFonts w:ascii="Arial" w:hAnsi="Arial" w:cs="Arial"/>
          <w:sz w:val="22"/>
          <w:szCs w:val="22"/>
        </w:rPr>
        <w:t>jus</w:t>
      </w:r>
      <w:r w:rsidR="008B0F82" w:rsidRPr="00D07C3D">
        <w:rPr>
          <w:rFonts w:ascii="Arial" w:hAnsi="Arial" w:cs="Arial"/>
          <w:spacing w:val="-3"/>
          <w:sz w:val="22"/>
          <w:szCs w:val="22"/>
        </w:rPr>
        <w:t xml:space="preserve"> </w:t>
      </w:r>
      <w:r w:rsidR="008B0F82" w:rsidRPr="00D07C3D">
        <w:rPr>
          <w:rFonts w:ascii="Arial" w:hAnsi="Arial" w:cs="Arial"/>
          <w:sz w:val="22"/>
          <w:szCs w:val="22"/>
        </w:rPr>
        <w:t>aos</w:t>
      </w:r>
      <w:r w:rsidR="008B0F82" w:rsidRPr="00D07C3D">
        <w:rPr>
          <w:rFonts w:ascii="Arial" w:hAnsi="Arial" w:cs="Arial"/>
          <w:spacing w:val="-3"/>
          <w:sz w:val="22"/>
          <w:szCs w:val="22"/>
        </w:rPr>
        <w:t xml:space="preserve"> </w:t>
      </w:r>
      <w:r w:rsidR="008B0F82" w:rsidRPr="00D07C3D">
        <w:rPr>
          <w:rFonts w:ascii="Arial" w:hAnsi="Arial" w:cs="Arial"/>
          <w:sz w:val="22"/>
          <w:szCs w:val="22"/>
        </w:rPr>
        <w:t>valores</w:t>
      </w:r>
      <w:r w:rsidR="008B0F82" w:rsidRPr="00D07C3D">
        <w:rPr>
          <w:rFonts w:ascii="Arial" w:hAnsi="Arial" w:cs="Arial"/>
          <w:spacing w:val="-3"/>
          <w:sz w:val="22"/>
          <w:szCs w:val="22"/>
        </w:rPr>
        <w:t xml:space="preserve"> </w:t>
      </w:r>
      <w:r w:rsidR="008B0F82" w:rsidRPr="00D07C3D">
        <w:rPr>
          <w:rFonts w:ascii="Arial" w:hAnsi="Arial" w:cs="Arial"/>
          <w:sz w:val="22"/>
          <w:szCs w:val="22"/>
        </w:rPr>
        <w:t>correspondentes</w:t>
      </w:r>
      <w:r w:rsidR="008B0F82" w:rsidRPr="00D07C3D">
        <w:rPr>
          <w:rFonts w:ascii="Arial" w:hAnsi="Arial" w:cs="Arial"/>
          <w:spacing w:val="-3"/>
          <w:sz w:val="22"/>
          <w:szCs w:val="22"/>
        </w:rPr>
        <w:t xml:space="preserve"> </w:t>
      </w:r>
      <w:r w:rsidR="008B0F82" w:rsidRPr="00D07C3D">
        <w:rPr>
          <w:rFonts w:ascii="Arial" w:hAnsi="Arial" w:cs="Arial"/>
          <w:sz w:val="22"/>
          <w:szCs w:val="22"/>
        </w:rPr>
        <w:t>aos</w:t>
      </w:r>
      <w:r w:rsidR="008B0F82" w:rsidRPr="00D07C3D">
        <w:rPr>
          <w:rFonts w:ascii="Arial" w:hAnsi="Arial" w:cs="Arial"/>
          <w:spacing w:val="-3"/>
          <w:sz w:val="22"/>
          <w:szCs w:val="22"/>
        </w:rPr>
        <w:t xml:space="preserve"> </w:t>
      </w:r>
      <w:r w:rsidR="008B0F82" w:rsidRPr="00D07C3D">
        <w:rPr>
          <w:rFonts w:ascii="Arial" w:hAnsi="Arial" w:cs="Arial"/>
          <w:sz w:val="22"/>
          <w:szCs w:val="22"/>
        </w:rPr>
        <w:t>serviços</w:t>
      </w:r>
      <w:r w:rsidR="008B0F82" w:rsidRPr="00D07C3D">
        <w:rPr>
          <w:rFonts w:ascii="Arial" w:hAnsi="Arial" w:cs="Arial"/>
          <w:spacing w:val="-5"/>
          <w:sz w:val="22"/>
          <w:szCs w:val="22"/>
        </w:rPr>
        <w:t xml:space="preserve"> </w:t>
      </w:r>
      <w:r w:rsidR="008B0F82" w:rsidRPr="00D07C3D">
        <w:rPr>
          <w:rFonts w:ascii="Arial" w:hAnsi="Arial" w:cs="Arial"/>
          <w:sz w:val="22"/>
          <w:szCs w:val="22"/>
        </w:rPr>
        <w:t>efetivamente</w:t>
      </w:r>
      <w:r w:rsidR="008B0F82" w:rsidRPr="00D07C3D">
        <w:rPr>
          <w:rFonts w:ascii="Arial" w:hAnsi="Arial" w:cs="Arial"/>
          <w:spacing w:val="-3"/>
          <w:sz w:val="22"/>
          <w:szCs w:val="22"/>
        </w:rPr>
        <w:t xml:space="preserve"> </w:t>
      </w:r>
      <w:r w:rsidR="008B0F82" w:rsidRPr="00D07C3D">
        <w:rPr>
          <w:rFonts w:ascii="Arial" w:hAnsi="Arial" w:cs="Arial"/>
          <w:sz w:val="22"/>
          <w:szCs w:val="22"/>
        </w:rPr>
        <w:t>prestados,</w:t>
      </w:r>
      <w:r w:rsidR="008B0F82" w:rsidRPr="00D07C3D">
        <w:rPr>
          <w:rFonts w:ascii="Arial" w:hAnsi="Arial" w:cs="Arial"/>
          <w:spacing w:val="-3"/>
          <w:sz w:val="22"/>
          <w:szCs w:val="22"/>
        </w:rPr>
        <w:t xml:space="preserve"> </w:t>
      </w:r>
      <w:r w:rsidR="008B0F82" w:rsidRPr="00D07C3D">
        <w:rPr>
          <w:rFonts w:ascii="Arial" w:hAnsi="Arial" w:cs="Arial"/>
          <w:sz w:val="22"/>
          <w:szCs w:val="22"/>
        </w:rPr>
        <w:t>desde</w:t>
      </w:r>
      <w:r w:rsidR="00D20C75" w:rsidRPr="00D07C3D">
        <w:rPr>
          <w:rFonts w:ascii="Arial" w:hAnsi="Arial" w:cs="Arial"/>
          <w:sz w:val="22"/>
          <w:szCs w:val="22"/>
        </w:rPr>
        <w:t xml:space="preserve"> </w:t>
      </w:r>
      <w:r w:rsidR="008B0F82" w:rsidRPr="00D07C3D">
        <w:rPr>
          <w:rFonts w:ascii="Arial" w:hAnsi="Arial" w:cs="Arial"/>
          <w:sz w:val="22"/>
          <w:szCs w:val="22"/>
        </w:rPr>
        <w:t>que</w:t>
      </w:r>
      <w:r w:rsidR="008B0F82" w:rsidRPr="00D07C3D">
        <w:rPr>
          <w:rFonts w:ascii="Arial" w:hAnsi="Arial" w:cs="Arial"/>
          <w:spacing w:val="-3"/>
          <w:sz w:val="22"/>
          <w:szCs w:val="22"/>
        </w:rPr>
        <w:t xml:space="preserve"> </w:t>
      </w:r>
      <w:r w:rsidR="008B0F82" w:rsidRPr="00D07C3D">
        <w:rPr>
          <w:rFonts w:ascii="Arial" w:hAnsi="Arial" w:cs="Arial"/>
          <w:sz w:val="22"/>
          <w:szCs w:val="22"/>
        </w:rPr>
        <w:t>autorizados</w:t>
      </w:r>
      <w:r w:rsidR="008B0F82" w:rsidRPr="00D07C3D">
        <w:rPr>
          <w:rFonts w:ascii="Arial" w:hAnsi="Arial" w:cs="Arial"/>
          <w:spacing w:val="-5"/>
          <w:sz w:val="22"/>
          <w:szCs w:val="22"/>
        </w:rPr>
        <w:t xml:space="preserve"> </w:t>
      </w:r>
      <w:r w:rsidR="008B0F82" w:rsidRPr="00D07C3D">
        <w:rPr>
          <w:rFonts w:ascii="Arial" w:hAnsi="Arial" w:cs="Arial"/>
          <w:sz w:val="22"/>
          <w:szCs w:val="22"/>
        </w:rPr>
        <w:t>e</w:t>
      </w:r>
      <w:r w:rsidR="008B0F82" w:rsidRPr="00D07C3D">
        <w:rPr>
          <w:rFonts w:ascii="Arial" w:hAnsi="Arial" w:cs="Arial"/>
          <w:spacing w:val="-3"/>
          <w:sz w:val="22"/>
          <w:szCs w:val="22"/>
        </w:rPr>
        <w:t xml:space="preserve"> </w:t>
      </w:r>
      <w:r w:rsidR="008B0F82" w:rsidRPr="00D07C3D">
        <w:rPr>
          <w:rFonts w:ascii="Arial" w:hAnsi="Arial" w:cs="Arial"/>
          <w:sz w:val="22"/>
          <w:szCs w:val="22"/>
        </w:rPr>
        <w:t>aprovados</w:t>
      </w:r>
      <w:r w:rsidR="008B0F82" w:rsidRPr="00D07C3D">
        <w:rPr>
          <w:rFonts w:ascii="Arial" w:hAnsi="Arial" w:cs="Arial"/>
          <w:spacing w:val="-3"/>
          <w:sz w:val="22"/>
          <w:szCs w:val="22"/>
        </w:rPr>
        <w:t xml:space="preserve"> </w:t>
      </w:r>
      <w:r w:rsidR="008B0F82" w:rsidRPr="00D07C3D">
        <w:rPr>
          <w:rFonts w:ascii="Arial" w:hAnsi="Arial" w:cs="Arial"/>
          <w:sz w:val="22"/>
          <w:szCs w:val="22"/>
        </w:rPr>
        <w:t>Secretaria</w:t>
      </w:r>
      <w:r w:rsidR="008B0F82" w:rsidRPr="00D07C3D">
        <w:rPr>
          <w:rFonts w:ascii="Arial" w:hAnsi="Arial" w:cs="Arial"/>
          <w:spacing w:val="-5"/>
          <w:sz w:val="22"/>
          <w:szCs w:val="22"/>
        </w:rPr>
        <w:t xml:space="preserve"> </w:t>
      </w:r>
      <w:r w:rsidR="008B0F82" w:rsidRPr="00D07C3D">
        <w:rPr>
          <w:rFonts w:ascii="Arial" w:hAnsi="Arial" w:cs="Arial"/>
          <w:sz w:val="22"/>
          <w:szCs w:val="22"/>
        </w:rPr>
        <w:t>Municipal</w:t>
      </w:r>
      <w:r w:rsidR="008B0F82" w:rsidRPr="00D07C3D">
        <w:rPr>
          <w:rFonts w:ascii="Arial" w:hAnsi="Arial" w:cs="Arial"/>
          <w:spacing w:val="-2"/>
          <w:sz w:val="22"/>
          <w:szCs w:val="22"/>
        </w:rPr>
        <w:t xml:space="preserve"> </w:t>
      </w:r>
      <w:r w:rsidR="008B0F82" w:rsidRPr="00D07C3D">
        <w:rPr>
          <w:rFonts w:ascii="Arial" w:hAnsi="Arial" w:cs="Arial"/>
          <w:sz w:val="22"/>
          <w:szCs w:val="22"/>
        </w:rPr>
        <w:t>de</w:t>
      </w:r>
      <w:r w:rsidR="008B0F82" w:rsidRPr="00D07C3D">
        <w:rPr>
          <w:rFonts w:ascii="Arial" w:hAnsi="Arial" w:cs="Arial"/>
          <w:spacing w:val="-3"/>
          <w:sz w:val="22"/>
          <w:szCs w:val="22"/>
        </w:rPr>
        <w:t xml:space="preserve"> </w:t>
      </w:r>
      <w:r w:rsidR="008B0F82" w:rsidRPr="00D07C3D">
        <w:rPr>
          <w:rFonts w:ascii="Arial" w:hAnsi="Arial" w:cs="Arial"/>
          <w:sz w:val="22"/>
          <w:szCs w:val="22"/>
        </w:rPr>
        <w:t>Administração</w:t>
      </w:r>
      <w:r w:rsidR="008B0F82" w:rsidRPr="00D07C3D">
        <w:rPr>
          <w:rFonts w:ascii="Arial" w:hAnsi="Arial" w:cs="Arial"/>
          <w:spacing w:val="-1"/>
          <w:sz w:val="22"/>
          <w:szCs w:val="22"/>
        </w:rPr>
        <w:t xml:space="preserve"> </w:t>
      </w:r>
      <w:r w:rsidR="008B0F82" w:rsidRPr="00D07C3D">
        <w:rPr>
          <w:rFonts w:ascii="Arial" w:hAnsi="Arial" w:cs="Arial"/>
          <w:sz w:val="22"/>
          <w:szCs w:val="22"/>
        </w:rPr>
        <w:t>de</w:t>
      </w:r>
      <w:r w:rsidR="008B0F82" w:rsidRPr="00D07C3D">
        <w:rPr>
          <w:rFonts w:ascii="Arial" w:hAnsi="Arial" w:cs="Arial"/>
          <w:spacing w:val="-3"/>
          <w:sz w:val="22"/>
          <w:szCs w:val="22"/>
        </w:rPr>
        <w:t xml:space="preserve"> </w:t>
      </w:r>
      <w:r w:rsidR="00D07C3D">
        <w:rPr>
          <w:rFonts w:ascii="Arial" w:hAnsi="Arial" w:cs="Arial"/>
          <w:sz w:val="22"/>
          <w:szCs w:val="22"/>
        </w:rPr>
        <w:t>Santa Terezinha de Itaipu</w:t>
      </w:r>
      <w:r w:rsidR="008B0F82" w:rsidRPr="00D07C3D">
        <w:rPr>
          <w:rFonts w:ascii="Arial" w:hAnsi="Arial" w:cs="Arial"/>
          <w:sz w:val="22"/>
          <w:szCs w:val="22"/>
        </w:rPr>
        <w:t>,</w:t>
      </w:r>
      <w:r w:rsidR="008B0F82" w:rsidRPr="00D07C3D">
        <w:rPr>
          <w:rFonts w:ascii="Arial" w:hAnsi="Arial" w:cs="Arial"/>
          <w:spacing w:val="-3"/>
          <w:sz w:val="22"/>
          <w:szCs w:val="22"/>
        </w:rPr>
        <w:t xml:space="preserve"> </w:t>
      </w:r>
      <w:r w:rsidR="008B0F82" w:rsidRPr="00D07C3D">
        <w:rPr>
          <w:rFonts w:ascii="Arial" w:hAnsi="Arial" w:cs="Arial"/>
          <w:sz w:val="22"/>
          <w:szCs w:val="22"/>
        </w:rPr>
        <w:t>nos</w:t>
      </w:r>
      <w:r w:rsidR="008B0F82" w:rsidRPr="00D07C3D">
        <w:rPr>
          <w:rFonts w:ascii="Arial" w:hAnsi="Arial" w:cs="Arial"/>
          <w:spacing w:val="-3"/>
          <w:sz w:val="22"/>
          <w:szCs w:val="22"/>
        </w:rPr>
        <w:t xml:space="preserve"> </w:t>
      </w:r>
      <w:r w:rsidR="008B0F82" w:rsidRPr="00D07C3D">
        <w:rPr>
          <w:rFonts w:ascii="Arial" w:hAnsi="Arial" w:cs="Arial"/>
          <w:sz w:val="22"/>
          <w:szCs w:val="22"/>
        </w:rPr>
        <w:t>termos</w:t>
      </w:r>
      <w:r w:rsidR="008B0F82" w:rsidRPr="00D07C3D">
        <w:rPr>
          <w:rFonts w:ascii="Arial" w:hAnsi="Arial" w:cs="Arial"/>
          <w:spacing w:val="-3"/>
          <w:sz w:val="22"/>
          <w:szCs w:val="22"/>
        </w:rPr>
        <w:t xml:space="preserve"> </w:t>
      </w:r>
      <w:r w:rsidR="008B0F82" w:rsidRPr="00D07C3D">
        <w:rPr>
          <w:rFonts w:ascii="Arial" w:hAnsi="Arial" w:cs="Arial"/>
          <w:sz w:val="22"/>
          <w:szCs w:val="22"/>
        </w:rPr>
        <w:t xml:space="preserve">do </w:t>
      </w:r>
      <w:r w:rsidR="008B0F82" w:rsidRPr="00D07C3D">
        <w:rPr>
          <w:rFonts w:ascii="Arial" w:hAnsi="Arial" w:cs="Arial"/>
          <w:spacing w:val="-2"/>
          <w:sz w:val="22"/>
          <w:szCs w:val="22"/>
        </w:rPr>
        <w:t>contrato.</w:t>
      </w:r>
    </w:p>
    <w:p w14:paraId="5973F771" w14:textId="6C4E1A01" w:rsidR="00D86CBE" w:rsidRDefault="00D86CBE" w:rsidP="00430B88">
      <w:pPr>
        <w:pStyle w:val="PargrafodaLista"/>
        <w:widowControl w:val="0"/>
        <w:tabs>
          <w:tab w:val="left" w:pos="474"/>
        </w:tabs>
        <w:autoSpaceDE w:val="0"/>
        <w:autoSpaceDN w:val="0"/>
        <w:spacing w:line="276" w:lineRule="auto"/>
        <w:ind w:left="0" w:right="134"/>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D86CBE" w14:paraId="7AC55EBB" w14:textId="77777777" w:rsidTr="000B64A3">
        <w:tc>
          <w:tcPr>
            <w:tcW w:w="9349" w:type="dxa"/>
            <w:shd w:val="pct25" w:color="auto" w:fill="auto"/>
          </w:tcPr>
          <w:p w14:paraId="41692BE2" w14:textId="1F5699DC" w:rsidR="00D86CBE" w:rsidRPr="00D86CBE" w:rsidRDefault="000B64A3" w:rsidP="000B64A3">
            <w:pPr>
              <w:pStyle w:val="000"/>
            </w:pPr>
            <w:bookmarkStart w:id="10" w:name="_Toc211374010"/>
            <w:r>
              <w:t>6</w:t>
            </w:r>
            <w:r w:rsidR="00D86CBE">
              <w:t xml:space="preserve"> DO ACESSO</w:t>
            </w:r>
            <w:bookmarkEnd w:id="10"/>
          </w:p>
        </w:tc>
      </w:tr>
    </w:tbl>
    <w:p w14:paraId="1FD55224" w14:textId="581118E2" w:rsidR="008B0F82" w:rsidRPr="00F868A4" w:rsidRDefault="000B64A3" w:rsidP="00575030">
      <w:pPr>
        <w:pStyle w:val="Corpodetexto"/>
        <w:spacing w:after="0"/>
        <w:rPr>
          <w:rFonts w:ascii="Arial" w:hAnsi="Arial" w:cs="Arial"/>
          <w:sz w:val="22"/>
          <w:szCs w:val="22"/>
          <w:lang w:val="pt-BR"/>
        </w:rPr>
      </w:pPr>
      <w:r>
        <w:rPr>
          <w:rFonts w:ascii="Arial" w:hAnsi="Arial" w:cs="Arial"/>
          <w:b/>
          <w:bCs/>
          <w:sz w:val="22"/>
          <w:szCs w:val="22"/>
          <w:lang w:val="pt-BR"/>
        </w:rPr>
        <w:t>6</w:t>
      </w:r>
      <w:r w:rsidR="00575030" w:rsidRPr="00811CAE">
        <w:rPr>
          <w:rFonts w:ascii="Arial" w:hAnsi="Arial" w:cs="Arial"/>
          <w:b/>
          <w:bCs/>
          <w:sz w:val="22"/>
          <w:szCs w:val="22"/>
          <w:lang w:val="pt-BR"/>
        </w:rPr>
        <w:t>.1</w:t>
      </w:r>
      <w:r w:rsidR="00575030" w:rsidRPr="00575030">
        <w:rPr>
          <w:rFonts w:ascii="Arial" w:hAnsi="Arial" w:cs="Arial"/>
          <w:sz w:val="22"/>
          <w:szCs w:val="22"/>
          <w:lang w:val="pt-BR"/>
        </w:rPr>
        <w:t xml:space="preserve"> </w:t>
      </w:r>
      <w:r w:rsidR="008B0F82" w:rsidRPr="00575030">
        <w:rPr>
          <w:rFonts w:ascii="Arial" w:hAnsi="Arial" w:cs="Arial"/>
          <w:sz w:val="22"/>
          <w:szCs w:val="22"/>
        </w:rPr>
        <w:t>O acesso ao credenciamento é livre para todos os estabelecimentos, pessoas jurídicas prestadores de</w:t>
      </w:r>
      <w:r w:rsidR="008B0F82" w:rsidRPr="00575030">
        <w:rPr>
          <w:rFonts w:ascii="Arial" w:hAnsi="Arial" w:cs="Arial"/>
          <w:spacing w:val="-2"/>
          <w:sz w:val="22"/>
          <w:szCs w:val="22"/>
        </w:rPr>
        <w:t xml:space="preserve"> </w:t>
      </w:r>
      <w:r w:rsidR="008B0F82" w:rsidRPr="00575030">
        <w:rPr>
          <w:rFonts w:ascii="Arial" w:hAnsi="Arial" w:cs="Arial"/>
          <w:sz w:val="22"/>
          <w:szCs w:val="22"/>
        </w:rPr>
        <w:t>serviços</w:t>
      </w:r>
      <w:r w:rsidR="008B0F82" w:rsidRPr="00575030">
        <w:rPr>
          <w:rFonts w:ascii="Arial" w:hAnsi="Arial" w:cs="Arial"/>
          <w:spacing w:val="-1"/>
          <w:sz w:val="22"/>
          <w:szCs w:val="22"/>
        </w:rPr>
        <w:t xml:space="preserve"> </w:t>
      </w:r>
      <w:r w:rsidR="006B7DFF">
        <w:rPr>
          <w:rFonts w:ascii="Arial" w:hAnsi="Arial" w:cs="Arial"/>
          <w:sz w:val="22"/>
          <w:szCs w:val="22"/>
          <w:lang w:val="pt-BR"/>
        </w:rPr>
        <w:t xml:space="preserve">conforme </w:t>
      </w:r>
      <w:r w:rsidR="008B0F82" w:rsidRPr="00575030">
        <w:rPr>
          <w:rFonts w:ascii="Arial" w:hAnsi="Arial" w:cs="Arial"/>
          <w:sz w:val="22"/>
          <w:szCs w:val="22"/>
        </w:rPr>
        <w:t>atividade</w:t>
      </w:r>
      <w:r w:rsidR="008B0F82" w:rsidRPr="00575030">
        <w:rPr>
          <w:rFonts w:ascii="Arial" w:hAnsi="Arial" w:cs="Arial"/>
          <w:spacing w:val="-2"/>
          <w:sz w:val="22"/>
          <w:szCs w:val="22"/>
        </w:rPr>
        <w:t xml:space="preserve"> </w:t>
      </w:r>
      <w:r w:rsidR="008B0F82" w:rsidRPr="00575030">
        <w:rPr>
          <w:rFonts w:ascii="Arial" w:hAnsi="Arial" w:cs="Arial"/>
          <w:sz w:val="22"/>
          <w:szCs w:val="22"/>
        </w:rPr>
        <w:t>pertinente</w:t>
      </w:r>
      <w:r w:rsidR="008B0F82" w:rsidRPr="00575030">
        <w:rPr>
          <w:rFonts w:ascii="Arial" w:hAnsi="Arial" w:cs="Arial"/>
          <w:spacing w:val="-4"/>
          <w:sz w:val="22"/>
          <w:szCs w:val="22"/>
        </w:rPr>
        <w:t xml:space="preserve"> </w:t>
      </w:r>
      <w:r w:rsidR="008B0F82" w:rsidRPr="00575030">
        <w:rPr>
          <w:rFonts w:ascii="Arial" w:hAnsi="Arial" w:cs="Arial"/>
          <w:sz w:val="22"/>
          <w:szCs w:val="22"/>
        </w:rPr>
        <w:t>ao</w:t>
      </w:r>
      <w:r w:rsidR="008B0F82" w:rsidRPr="00575030">
        <w:rPr>
          <w:rFonts w:ascii="Arial" w:hAnsi="Arial" w:cs="Arial"/>
          <w:spacing w:val="-2"/>
          <w:sz w:val="22"/>
          <w:szCs w:val="22"/>
        </w:rPr>
        <w:t xml:space="preserve"> </w:t>
      </w:r>
      <w:r w:rsidR="008B0F82" w:rsidRPr="00575030">
        <w:rPr>
          <w:rFonts w:ascii="Arial" w:hAnsi="Arial" w:cs="Arial"/>
          <w:sz w:val="22"/>
          <w:szCs w:val="22"/>
        </w:rPr>
        <w:t>objeto</w:t>
      </w:r>
      <w:r w:rsidR="008B0F82" w:rsidRPr="00575030">
        <w:rPr>
          <w:rFonts w:ascii="Arial" w:hAnsi="Arial" w:cs="Arial"/>
          <w:spacing w:val="-2"/>
          <w:sz w:val="22"/>
          <w:szCs w:val="22"/>
        </w:rPr>
        <w:t xml:space="preserve"> </w:t>
      </w:r>
      <w:r w:rsidR="008B0F82" w:rsidRPr="00575030">
        <w:rPr>
          <w:rFonts w:ascii="Arial" w:hAnsi="Arial" w:cs="Arial"/>
          <w:sz w:val="22"/>
          <w:szCs w:val="22"/>
        </w:rPr>
        <w:t>deste</w:t>
      </w:r>
      <w:r w:rsidR="008B0F82" w:rsidRPr="00575030">
        <w:rPr>
          <w:rFonts w:ascii="Arial" w:hAnsi="Arial" w:cs="Arial"/>
          <w:spacing w:val="-2"/>
          <w:sz w:val="22"/>
          <w:szCs w:val="22"/>
        </w:rPr>
        <w:t xml:space="preserve"> </w:t>
      </w:r>
      <w:r w:rsidR="008B0F82" w:rsidRPr="00575030">
        <w:rPr>
          <w:rFonts w:ascii="Arial" w:hAnsi="Arial" w:cs="Arial"/>
          <w:sz w:val="22"/>
          <w:szCs w:val="22"/>
        </w:rPr>
        <w:t>credenciamento</w:t>
      </w:r>
      <w:r w:rsidR="00F868A4">
        <w:rPr>
          <w:rFonts w:ascii="Arial" w:hAnsi="Arial" w:cs="Arial"/>
          <w:sz w:val="22"/>
          <w:szCs w:val="22"/>
          <w:lang w:val="pt-BR"/>
        </w:rPr>
        <w:t>.</w:t>
      </w:r>
    </w:p>
    <w:p w14:paraId="55BCED58" w14:textId="6BB9DDEA" w:rsidR="008B0F82" w:rsidRPr="003C2229" w:rsidRDefault="000B64A3" w:rsidP="003C2229">
      <w:pPr>
        <w:rPr>
          <w:rFonts w:ascii="Arial" w:hAnsi="Arial" w:cs="Arial"/>
          <w:sz w:val="22"/>
          <w:szCs w:val="22"/>
        </w:rPr>
      </w:pPr>
      <w:r>
        <w:rPr>
          <w:rFonts w:ascii="Arial" w:hAnsi="Arial" w:cs="Arial"/>
          <w:b/>
          <w:bCs/>
          <w:sz w:val="22"/>
          <w:szCs w:val="22"/>
        </w:rPr>
        <w:t>6</w:t>
      </w:r>
      <w:r w:rsidR="00575030" w:rsidRPr="00811CAE">
        <w:rPr>
          <w:rFonts w:ascii="Arial" w:hAnsi="Arial" w:cs="Arial"/>
          <w:b/>
          <w:bCs/>
          <w:sz w:val="22"/>
          <w:szCs w:val="22"/>
        </w:rPr>
        <w:t>.2</w:t>
      </w:r>
      <w:r w:rsidR="00575030" w:rsidRPr="003C2229">
        <w:rPr>
          <w:rFonts w:ascii="Arial" w:hAnsi="Arial" w:cs="Arial"/>
          <w:sz w:val="22"/>
          <w:szCs w:val="22"/>
        </w:rPr>
        <w:t xml:space="preserve"> </w:t>
      </w:r>
      <w:r w:rsidR="008B0F82" w:rsidRPr="003C2229">
        <w:rPr>
          <w:rFonts w:ascii="Arial" w:hAnsi="Arial" w:cs="Arial"/>
          <w:sz w:val="22"/>
          <w:szCs w:val="22"/>
        </w:rPr>
        <w:t xml:space="preserve">Os contratos celebrados nas Inexigibilidades provenientes do presente credenciamento poderão ter o início de sua vigência em </w:t>
      </w:r>
      <w:r w:rsidR="00F868A4">
        <w:rPr>
          <w:rFonts w:ascii="Arial" w:hAnsi="Arial" w:cs="Arial"/>
          <w:sz w:val="22"/>
          <w:szCs w:val="22"/>
        </w:rPr>
        <w:t>25</w:t>
      </w:r>
      <w:r w:rsidR="00811CAE" w:rsidRPr="00575030">
        <w:rPr>
          <w:rFonts w:ascii="Arial" w:hAnsi="Arial" w:cs="Arial"/>
          <w:sz w:val="22"/>
          <w:szCs w:val="22"/>
        </w:rPr>
        <w:t xml:space="preserve"> de </w:t>
      </w:r>
      <w:r w:rsidR="00811CAE">
        <w:rPr>
          <w:rFonts w:ascii="Arial" w:hAnsi="Arial" w:cs="Arial"/>
          <w:sz w:val="22"/>
          <w:szCs w:val="22"/>
        </w:rPr>
        <w:t>outubro</w:t>
      </w:r>
      <w:r w:rsidR="00811CAE" w:rsidRPr="00575030">
        <w:rPr>
          <w:rFonts w:ascii="Arial" w:hAnsi="Arial" w:cs="Arial"/>
          <w:sz w:val="22"/>
          <w:szCs w:val="22"/>
        </w:rPr>
        <w:t xml:space="preserve"> de </w:t>
      </w:r>
      <w:r w:rsidR="008B0F82" w:rsidRPr="003C2229">
        <w:rPr>
          <w:rFonts w:ascii="Arial" w:hAnsi="Arial" w:cs="Arial"/>
          <w:sz w:val="22"/>
          <w:szCs w:val="22"/>
        </w:rPr>
        <w:t xml:space="preserve">com duração de um ano, ou do período restante à data credenciada limite deste edital de Credenciamento. Podendo o contrato ser renovado por igual período caso a administração renove o período de credenciamento, publicando novamente este Edital de Chamamento Púbico </w:t>
      </w:r>
      <w:r w:rsidR="00F868A4">
        <w:rPr>
          <w:rFonts w:ascii="Arial" w:hAnsi="Arial" w:cs="Arial"/>
          <w:sz w:val="22"/>
          <w:szCs w:val="22"/>
        </w:rPr>
        <w:t>77</w:t>
      </w:r>
      <w:r w:rsidR="008B0F82" w:rsidRPr="003C2229">
        <w:rPr>
          <w:rFonts w:ascii="Arial" w:hAnsi="Arial" w:cs="Arial"/>
          <w:sz w:val="22"/>
          <w:szCs w:val="22"/>
        </w:rPr>
        <w:t>/2025.</w:t>
      </w:r>
    </w:p>
    <w:p w14:paraId="4BEA20A2" w14:textId="09F1C125" w:rsidR="008B0F82" w:rsidRPr="00811CAE" w:rsidRDefault="000B64A3" w:rsidP="00575030">
      <w:pPr>
        <w:pStyle w:val="PargrafodaLista"/>
        <w:widowControl w:val="0"/>
        <w:tabs>
          <w:tab w:val="left" w:pos="572"/>
        </w:tabs>
        <w:autoSpaceDE w:val="0"/>
        <w:autoSpaceDN w:val="0"/>
        <w:ind w:left="0" w:right="136"/>
        <w:rPr>
          <w:rFonts w:ascii="Arial" w:hAnsi="Arial" w:cs="Arial"/>
          <w:sz w:val="22"/>
          <w:szCs w:val="22"/>
        </w:rPr>
      </w:pPr>
      <w:r>
        <w:rPr>
          <w:rFonts w:ascii="Arial" w:hAnsi="Arial" w:cs="Arial"/>
          <w:b/>
          <w:bCs/>
          <w:sz w:val="22"/>
          <w:szCs w:val="22"/>
        </w:rPr>
        <w:t>6</w:t>
      </w:r>
      <w:r w:rsidR="00575030" w:rsidRPr="00811CAE">
        <w:rPr>
          <w:rFonts w:ascii="Arial" w:hAnsi="Arial" w:cs="Arial"/>
          <w:b/>
          <w:bCs/>
          <w:sz w:val="22"/>
          <w:szCs w:val="22"/>
        </w:rPr>
        <w:t>.3</w:t>
      </w:r>
      <w:r w:rsidR="00575030" w:rsidRPr="00575030">
        <w:rPr>
          <w:rFonts w:ascii="Arial" w:hAnsi="Arial" w:cs="Arial"/>
          <w:sz w:val="22"/>
          <w:szCs w:val="22"/>
        </w:rPr>
        <w:t xml:space="preserve"> </w:t>
      </w:r>
      <w:r w:rsidR="008B0F82" w:rsidRPr="00575030">
        <w:rPr>
          <w:rFonts w:ascii="Arial" w:hAnsi="Arial" w:cs="Arial"/>
          <w:sz w:val="22"/>
          <w:szCs w:val="22"/>
        </w:rPr>
        <w:t xml:space="preserve">Os prazos aqui definidos sempre seguirão prazo de vigência do Edital de Chamamento </w:t>
      </w:r>
      <w:r w:rsidR="00F868A4">
        <w:rPr>
          <w:rFonts w:ascii="Arial" w:hAnsi="Arial" w:cs="Arial"/>
          <w:spacing w:val="-2"/>
          <w:sz w:val="22"/>
          <w:szCs w:val="22"/>
        </w:rPr>
        <w:t>77</w:t>
      </w:r>
      <w:r w:rsidR="008B0F82" w:rsidRPr="00811CAE">
        <w:rPr>
          <w:rFonts w:ascii="Arial" w:hAnsi="Arial" w:cs="Arial"/>
          <w:spacing w:val="-2"/>
          <w:sz w:val="22"/>
          <w:szCs w:val="22"/>
        </w:rPr>
        <w:t>/2025.</w:t>
      </w:r>
    </w:p>
    <w:p w14:paraId="6FF2D49E" w14:textId="476A8D65" w:rsidR="008B0F82" w:rsidRDefault="000B64A3" w:rsidP="00575030">
      <w:pPr>
        <w:pStyle w:val="PargrafodaLista"/>
        <w:widowControl w:val="0"/>
        <w:tabs>
          <w:tab w:val="left" w:pos="533"/>
        </w:tabs>
        <w:autoSpaceDE w:val="0"/>
        <w:autoSpaceDN w:val="0"/>
        <w:ind w:left="0" w:right="135"/>
        <w:rPr>
          <w:rStyle w:val="Hyperlink"/>
          <w:rFonts w:ascii="Arial" w:hAnsi="Arial" w:cs="Arial"/>
          <w:color w:val="auto"/>
          <w:sz w:val="22"/>
          <w:szCs w:val="22"/>
          <w:u w:val="none"/>
        </w:rPr>
      </w:pPr>
      <w:r>
        <w:rPr>
          <w:rFonts w:ascii="Arial" w:hAnsi="Arial" w:cs="Arial"/>
          <w:b/>
          <w:bCs/>
          <w:sz w:val="22"/>
          <w:szCs w:val="22"/>
        </w:rPr>
        <w:t>6</w:t>
      </w:r>
      <w:r w:rsidR="00575030" w:rsidRPr="00811CAE">
        <w:rPr>
          <w:rFonts w:ascii="Arial" w:hAnsi="Arial" w:cs="Arial"/>
          <w:b/>
          <w:bCs/>
          <w:sz w:val="22"/>
          <w:szCs w:val="22"/>
        </w:rPr>
        <w:t>.4</w:t>
      </w:r>
      <w:r w:rsidR="00575030" w:rsidRPr="00811CAE">
        <w:rPr>
          <w:rFonts w:ascii="Arial" w:hAnsi="Arial" w:cs="Arial"/>
          <w:sz w:val="22"/>
          <w:szCs w:val="22"/>
        </w:rPr>
        <w:t xml:space="preserve"> </w:t>
      </w:r>
      <w:r w:rsidR="008B0F82" w:rsidRPr="00811CAE">
        <w:rPr>
          <w:rFonts w:ascii="Arial" w:hAnsi="Arial" w:cs="Arial"/>
          <w:sz w:val="22"/>
          <w:szCs w:val="22"/>
        </w:rPr>
        <w:t xml:space="preserve">Local para informações e obtenção do instrumento convocatório e seus anexos, Setor de Licitação da Prefeitura Municipal de </w:t>
      </w:r>
      <w:r w:rsidR="00D20C75" w:rsidRPr="00811CAE">
        <w:rPr>
          <w:rFonts w:ascii="Arial" w:hAnsi="Arial" w:cs="Arial"/>
          <w:sz w:val="22"/>
          <w:szCs w:val="22"/>
        </w:rPr>
        <w:t>Santa Terezinha de Itaipu</w:t>
      </w:r>
      <w:r w:rsidR="008B0F82" w:rsidRPr="00811CAE">
        <w:rPr>
          <w:rFonts w:ascii="Arial" w:hAnsi="Arial" w:cs="Arial"/>
          <w:sz w:val="22"/>
          <w:szCs w:val="22"/>
        </w:rPr>
        <w:t xml:space="preserve"> sito à Rua </w:t>
      </w:r>
      <w:r w:rsidR="00D20C75" w:rsidRPr="00811CAE">
        <w:rPr>
          <w:rFonts w:ascii="Arial" w:hAnsi="Arial" w:cs="Arial"/>
          <w:sz w:val="22"/>
          <w:szCs w:val="22"/>
        </w:rPr>
        <w:t>João XXIII, 144</w:t>
      </w:r>
      <w:r w:rsidR="008B0F82" w:rsidRPr="00811CAE">
        <w:rPr>
          <w:rFonts w:ascii="Arial" w:hAnsi="Arial" w:cs="Arial"/>
          <w:sz w:val="22"/>
          <w:szCs w:val="22"/>
        </w:rPr>
        <w:t xml:space="preserve">, Centro, </w:t>
      </w:r>
      <w:r w:rsidR="00DC0688" w:rsidRPr="00811CAE">
        <w:rPr>
          <w:rFonts w:ascii="Arial" w:hAnsi="Arial" w:cs="Arial"/>
          <w:sz w:val="22"/>
          <w:szCs w:val="22"/>
        </w:rPr>
        <w:t>Santa Terezinha de Itaipu</w:t>
      </w:r>
      <w:r w:rsidR="008B0F82" w:rsidRPr="00811CAE">
        <w:rPr>
          <w:rFonts w:ascii="Arial" w:hAnsi="Arial" w:cs="Arial"/>
          <w:sz w:val="22"/>
          <w:szCs w:val="22"/>
        </w:rPr>
        <w:t xml:space="preserve"> – PR. Fone: (4</w:t>
      </w:r>
      <w:r w:rsidR="00D20C75" w:rsidRPr="00811CAE">
        <w:rPr>
          <w:rFonts w:ascii="Arial" w:hAnsi="Arial" w:cs="Arial"/>
          <w:sz w:val="22"/>
          <w:szCs w:val="22"/>
        </w:rPr>
        <w:t>5</w:t>
      </w:r>
      <w:r w:rsidR="008B0F82" w:rsidRPr="00811CAE">
        <w:rPr>
          <w:rFonts w:ascii="Arial" w:hAnsi="Arial" w:cs="Arial"/>
          <w:sz w:val="22"/>
          <w:szCs w:val="22"/>
        </w:rPr>
        <w:t xml:space="preserve">) </w:t>
      </w:r>
      <w:r w:rsidR="00D20C75" w:rsidRPr="00811CAE">
        <w:rPr>
          <w:rFonts w:ascii="Arial" w:hAnsi="Arial" w:cs="Arial"/>
          <w:sz w:val="22"/>
          <w:szCs w:val="22"/>
        </w:rPr>
        <w:t>3541-1184</w:t>
      </w:r>
      <w:r w:rsidR="008B0F82" w:rsidRPr="00811CAE">
        <w:rPr>
          <w:rFonts w:ascii="Arial" w:hAnsi="Arial" w:cs="Arial"/>
          <w:sz w:val="22"/>
          <w:szCs w:val="22"/>
        </w:rPr>
        <w:t>, das 08h00min às 1</w:t>
      </w:r>
      <w:r w:rsidR="00D20C75" w:rsidRPr="00811CAE">
        <w:rPr>
          <w:rFonts w:ascii="Arial" w:hAnsi="Arial" w:cs="Arial"/>
          <w:sz w:val="22"/>
          <w:szCs w:val="22"/>
        </w:rPr>
        <w:t>2</w:t>
      </w:r>
      <w:r w:rsidR="008B0F82" w:rsidRPr="00811CAE">
        <w:rPr>
          <w:rFonts w:ascii="Arial" w:hAnsi="Arial" w:cs="Arial"/>
          <w:sz w:val="22"/>
          <w:szCs w:val="22"/>
        </w:rPr>
        <w:t>h00min e das 13h30min às 1</w:t>
      </w:r>
      <w:r w:rsidR="00D20C75" w:rsidRPr="00811CAE">
        <w:rPr>
          <w:rFonts w:ascii="Arial" w:hAnsi="Arial" w:cs="Arial"/>
          <w:sz w:val="22"/>
          <w:szCs w:val="22"/>
        </w:rPr>
        <w:t>5</w:t>
      </w:r>
      <w:r w:rsidR="008B0F82" w:rsidRPr="00811CAE">
        <w:rPr>
          <w:rFonts w:ascii="Arial" w:hAnsi="Arial" w:cs="Arial"/>
          <w:sz w:val="22"/>
          <w:szCs w:val="22"/>
        </w:rPr>
        <w:t xml:space="preserve">h30min. E-mail: </w:t>
      </w:r>
      <w:hyperlink r:id="rId21">
        <w:r w:rsidR="00DC0688" w:rsidRPr="00811CAE">
          <w:rPr>
            <w:rStyle w:val="Hyperlink"/>
            <w:rFonts w:ascii="Arial" w:hAnsi="Arial" w:cs="Arial"/>
            <w:color w:val="auto"/>
            <w:sz w:val="22"/>
            <w:szCs w:val="22"/>
            <w:u w:val="none"/>
          </w:rPr>
          <w:t>licitacao.pmsti@gmail.com</w:t>
        </w:r>
        <w:r w:rsidR="008B0F82" w:rsidRPr="00811CAE">
          <w:rPr>
            <w:rStyle w:val="Hyperlink"/>
            <w:rFonts w:ascii="Arial" w:hAnsi="Arial" w:cs="Arial"/>
            <w:color w:val="auto"/>
            <w:sz w:val="22"/>
            <w:szCs w:val="22"/>
            <w:u w:val="none"/>
          </w:rPr>
          <w:t>.</w:t>
        </w:r>
      </w:hyperlink>
    </w:p>
    <w:p w14:paraId="0D2D404B" w14:textId="77777777" w:rsidR="000B64A3" w:rsidRDefault="000B64A3" w:rsidP="00575030">
      <w:pPr>
        <w:pStyle w:val="PargrafodaLista"/>
        <w:widowControl w:val="0"/>
        <w:tabs>
          <w:tab w:val="left" w:pos="533"/>
        </w:tabs>
        <w:autoSpaceDE w:val="0"/>
        <w:autoSpaceDN w:val="0"/>
        <w:ind w:left="0" w:right="135"/>
        <w:rPr>
          <w:rStyle w:val="Hyperlink"/>
          <w:rFonts w:ascii="Arial" w:hAnsi="Arial" w:cs="Arial"/>
          <w:color w:val="auto"/>
          <w:sz w:val="22"/>
          <w:szCs w:val="22"/>
          <w:u w:val="none"/>
        </w:rPr>
      </w:pPr>
    </w:p>
    <w:tbl>
      <w:tblPr>
        <w:tblStyle w:val="Tabelacomgrade"/>
        <w:tblW w:w="0" w:type="auto"/>
        <w:shd w:val="pct25" w:color="auto" w:fill="auto"/>
        <w:tblLook w:val="04A0" w:firstRow="1" w:lastRow="0" w:firstColumn="1" w:lastColumn="0" w:noHBand="0" w:noVBand="1"/>
      </w:tblPr>
      <w:tblGrid>
        <w:gridCol w:w="9349"/>
      </w:tblGrid>
      <w:tr w:rsidR="000B64A3" w14:paraId="37844157" w14:textId="77777777" w:rsidTr="000B64A3">
        <w:tc>
          <w:tcPr>
            <w:tcW w:w="9349" w:type="dxa"/>
            <w:shd w:val="pct25" w:color="auto" w:fill="auto"/>
          </w:tcPr>
          <w:p w14:paraId="050F5032" w14:textId="48828DB4" w:rsidR="000B64A3" w:rsidRPr="000B64A3" w:rsidRDefault="000B64A3" w:rsidP="000B64A3">
            <w:pPr>
              <w:pStyle w:val="000"/>
              <w:rPr>
                <w:rStyle w:val="Hyperlink"/>
                <w:color w:val="000000"/>
                <w:u w:val="none"/>
              </w:rPr>
            </w:pPr>
            <w:bookmarkStart w:id="11" w:name="_Toc211374011"/>
            <w:r w:rsidRPr="000B64A3">
              <w:rPr>
                <w:rStyle w:val="Hyperlink"/>
                <w:color w:val="000000"/>
                <w:u w:val="none"/>
              </w:rPr>
              <w:t>7 DA INSCRIÇÃO</w:t>
            </w:r>
            <w:bookmarkEnd w:id="11"/>
          </w:p>
        </w:tc>
      </w:tr>
    </w:tbl>
    <w:p w14:paraId="51D3B592" w14:textId="1DFFBC56" w:rsidR="008B0F82" w:rsidRPr="004530C2" w:rsidRDefault="000B64A3" w:rsidP="00F50566">
      <w:pPr>
        <w:pStyle w:val="Corpodetexto"/>
        <w:spacing w:after="0"/>
        <w:rPr>
          <w:rFonts w:ascii="Arial" w:hAnsi="Arial" w:cs="Arial"/>
          <w:sz w:val="22"/>
          <w:szCs w:val="22"/>
        </w:rPr>
      </w:pPr>
      <w:r>
        <w:rPr>
          <w:rFonts w:ascii="Arial" w:hAnsi="Arial" w:cs="Arial"/>
          <w:b/>
          <w:sz w:val="22"/>
          <w:szCs w:val="22"/>
          <w:lang w:val="pt-BR"/>
        </w:rPr>
        <w:t>7</w:t>
      </w:r>
      <w:r w:rsidR="008B0F82" w:rsidRPr="004530C2">
        <w:rPr>
          <w:rFonts w:ascii="Arial" w:hAnsi="Arial" w:cs="Arial"/>
          <w:b/>
          <w:sz w:val="22"/>
          <w:szCs w:val="22"/>
        </w:rPr>
        <w:t xml:space="preserve">.1. </w:t>
      </w:r>
      <w:r w:rsidR="008B0F82" w:rsidRPr="004530C2">
        <w:rPr>
          <w:rFonts w:ascii="Arial" w:hAnsi="Arial" w:cs="Arial"/>
          <w:sz w:val="22"/>
          <w:szCs w:val="22"/>
        </w:rPr>
        <w:t>As empresas interessadas deverão se inscrever apresentando os documentos elencados nos itens</w:t>
      </w:r>
      <w:r w:rsidR="003149B1">
        <w:rPr>
          <w:rFonts w:ascii="Arial" w:hAnsi="Arial" w:cs="Arial"/>
          <w:spacing w:val="40"/>
          <w:sz w:val="22"/>
          <w:szCs w:val="22"/>
          <w:lang w:val="pt-BR"/>
        </w:rPr>
        <w:t xml:space="preserve"> </w:t>
      </w:r>
      <w:r w:rsidR="008B0F82" w:rsidRPr="004530C2">
        <w:rPr>
          <w:rFonts w:ascii="Arial" w:hAnsi="Arial" w:cs="Arial"/>
          <w:sz w:val="22"/>
          <w:szCs w:val="22"/>
        </w:rPr>
        <w:t>10</w:t>
      </w:r>
      <w:r w:rsidR="003149B1">
        <w:rPr>
          <w:rFonts w:ascii="Arial" w:hAnsi="Arial" w:cs="Arial"/>
          <w:sz w:val="22"/>
          <w:szCs w:val="22"/>
          <w:lang w:val="pt-BR"/>
        </w:rPr>
        <w:t xml:space="preserve"> e 11</w:t>
      </w:r>
      <w:r w:rsidR="008B0F82" w:rsidRPr="004530C2">
        <w:rPr>
          <w:rFonts w:ascii="Arial" w:hAnsi="Arial" w:cs="Arial"/>
          <w:sz w:val="22"/>
          <w:szCs w:val="22"/>
        </w:rPr>
        <w:t xml:space="preserve"> do presente edital</w:t>
      </w:r>
      <w:r w:rsidR="00CE25EE">
        <w:rPr>
          <w:rFonts w:ascii="Arial" w:hAnsi="Arial" w:cs="Arial"/>
          <w:sz w:val="22"/>
          <w:szCs w:val="22"/>
          <w:lang w:val="pt-BR"/>
        </w:rPr>
        <w:t>.</w:t>
      </w:r>
      <w:r w:rsidR="008B0F82" w:rsidRPr="004530C2">
        <w:rPr>
          <w:rFonts w:ascii="Arial" w:hAnsi="Arial" w:cs="Arial"/>
          <w:sz w:val="22"/>
          <w:szCs w:val="22"/>
        </w:rPr>
        <w:t>.</w:t>
      </w:r>
    </w:p>
    <w:p w14:paraId="221A4879" w14:textId="71BCC77B" w:rsidR="008B0F82" w:rsidRPr="004530C2" w:rsidRDefault="000B64A3" w:rsidP="00F549DC">
      <w:pPr>
        <w:pStyle w:val="PargrafodaLista"/>
        <w:widowControl w:val="0"/>
        <w:autoSpaceDE w:val="0"/>
        <w:autoSpaceDN w:val="0"/>
        <w:ind w:left="0" w:right="135"/>
        <w:rPr>
          <w:rFonts w:ascii="Arial" w:hAnsi="Arial" w:cs="Arial"/>
          <w:sz w:val="22"/>
          <w:szCs w:val="22"/>
        </w:rPr>
      </w:pPr>
      <w:r>
        <w:rPr>
          <w:rFonts w:ascii="Arial" w:hAnsi="Arial" w:cs="Arial"/>
          <w:b/>
          <w:bCs/>
          <w:sz w:val="22"/>
          <w:szCs w:val="22"/>
        </w:rPr>
        <w:t>7</w:t>
      </w:r>
      <w:r w:rsidR="00CE25EE">
        <w:rPr>
          <w:rFonts w:ascii="Arial" w:hAnsi="Arial" w:cs="Arial"/>
          <w:b/>
          <w:bCs/>
          <w:sz w:val="22"/>
          <w:szCs w:val="22"/>
        </w:rPr>
        <w:t>.2</w:t>
      </w:r>
      <w:r w:rsidR="00F549DC" w:rsidRPr="004530C2">
        <w:rPr>
          <w:rFonts w:ascii="Arial" w:hAnsi="Arial" w:cs="Arial"/>
          <w:sz w:val="22"/>
          <w:szCs w:val="22"/>
        </w:rPr>
        <w:t xml:space="preserve"> </w:t>
      </w:r>
      <w:r w:rsidR="008B0F82" w:rsidRPr="004530C2">
        <w:rPr>
          <w:rFonts w:ascii="Arial" w:hAnsi="Arial" w:cs="Arial"/>
          <w:sz w:val="22"/>
          <w:szCs w:val="22"/>
        </w:rPr>
        <w:t xml:space="preserve">A empresa deverá digitalizar toda a documentação solicitada e encaminhar a mesma via </w:t>
      </w:r>
      <w:r w:rsidR="00D65259" w:rsidRPr="004530C2">
        <w:rPr>
          <w:rFonts w:ascii="Arial" w:hAnsi="Arial" w:cs="Arial"/>
          <w:i/>
          <w:iCs/>
          <w:sz w:val="22"/>
          <w:szCs w:val="22"/>
        </w:rPr>
        <w:t>e-mail</w:t>
      </w:r>
      <w:r w:rsidR="00CE25EE" w:rsidRPr="00CE25EE">
        <w:rPr>
          <w:rFonts w:ascii="Arial" w:hAnsi="Arial" w:cs="Arial"/>
          <w:sz w:val="22"/>
          <w:szCs w:val="22"/>
        </w:rPr>
        <w:t xml:space="preserve">: </w:t>
      </w:r>
      <w:hyperlink r:id="rId22" w:history="1">
        <w:r w:rsidR="00CE25EE" w:rsidRPr="00CE25EE">
          <w:rPr>
            <w:rStyle w:val="Hyperlink"/>
            <w:rFonts w:ascii="Arial" w:hAnsi="Arial" w:cs="Arial"/>
            <w:color w:val="auto"/>
            <w:sz w:val="22"/>
            <w:szCs w:val="22"/>
            <w:u w:val="none"/>
          </w:rPr>
          <w:t>licitacao.pmsti@gmail.com</w:t>
        </w:r>
      </w:hyperlink>
      <w:r w:rsidR="00CE25EE">
        <w:rPr>
          <w:rFonts w:ascii="Arial" w:hAnsi="Arial" w:cs="Arial"/>
          <w:sz w:val="22"/>
          <w:szCs w:val="22"/>
        </w:rPr>
        <w:t xml:space="preserve"> ou ainda enviar os arquivos digitais originais.</w:t>
      </w:r>
    </w:p>
    <w:p w14:paraId="655B11F6" w14:textId="4957D9F3" w:rsidR="008B0F82" w:rsidRPr="004530C2" w:rsidRDefault="000B64A3" w:rsidP="00F50566">
      <w:pPr>
        <w:pStyle w:val="Corpodetexto"/>
        <w:spacing w:after="0"/>
        <w:ind w:right="137"/>
        <w:rPr>
          <w:rFonts w:ascii="Arial" w:hAnsi="Arial" w:cs="Arial"/>
          <w:sz w:val="22"/>
          <w:szCs w:val="22"/>
        </w:rPr>
      </w:pPr>
      <w:r>
        <w:rPr>
          <w:rFonts w:ascii="Arial" w:hAnsi="Arial" w:cs="Arial"/>
          <w:b/>
          <w:sz w:val="22"/>
          <w:szCs w:val="22"/>
          <w:lang w:val="pt-BR"/>
        </w:rPr>
        <w:t>7</w:t>
      </w:r>
      <w:r w:rsidR="00CE25EE">
        <w:rPr>
          <w:rFonts w:ascii="Arial" w:hAnsi="Arial" w:cs="Arial"/>
          <w:b/>
          <w:sz w:val="22"/>
          <w:szCs w:val="22"/>
        </w:rPr>
        <w:t>.</w:t>
      </w:r>
      <w:r w:rsidR="00CE25EE">
        <w:rPr>
          <w:rFonts w:ascii="Arial" w:hAnsi="Arial" w:cs="Arial"/>
          <w:b/>
          <w:sz w:val="22"/>
          <w:szCs w:val="22"/>
          <w:lang w:val="pt-BR"/>
        </w:rPr>
        <w:t>3</w:t>
      </w:r>
      <w:r w:rsidR="008B0F82" w:rsidRPr="004530C2">
        <w:rPr>
          <w:rFonts w:ascii="Arial" w:hAnsi="Arial" w:cs="Arial"/>
          <w:b/>
          <w:sz w:val="22"/>
          <w:szCs w:val="22"/>
        </w:rPr>
        <w:t xml:space="preserve"> </w:t>
      </w:r>
      <w:r w:rsidR="00CE25EE">
        <w:rPr>
          <w:rFonts w:ascii="Arial" w:hAnsi="Arial" w:cs="Arial"/>
          <w:sz w:val="22"/>
          <w:szCs w:val="22"/>
          <w:lang w:val="pt-BR"/>
        </w:rPr>
        <w:t>O</w:t>
      </w:r>
      <w:r w:rsidR="00CE25EE">
        <w:rPr>
          <w:rFonts w:ascii="Arial" w:hAnsi="Arial" w:cs="Arial"/>
          <w:sz w:val="22"/>
          <w:szCs w:val="22"/>
        </w:rPr>
        <w:t xml:space="preserve"> protocolo dever</w:t>
      </w:r>
      <w:r w:rsidR="00CE25EE">
        <w:rPr>
          <w:rFonts w:ascii="Arial" w:hAnsi="Arial" w:cs="Arial"/>
          <w:sz w:val="22"/>
          <w:szCs w:val="22"/>
          <w:lang w:val="pt-BR"/>
        </w:rPr>
        <w:t>á</w:t>
      </w:r>
      <w:r w:rsidR="008B0F82" w:rsidRPr="004530C2">
        <w:rPr>
          <w:rFonts w:ascii="Arial" w:hAnsi="Arial" w:cs="Arial"/>
          <w:sz w:val="22"/>
          <w:szCs w:val="22"/>
        </w:rPr>
        <w:t xml:space="preserve"> ser encaminhado ao setor de compras aos cuidados de </w:t>
      </w:r>
      <w:r w:rsidR="00A9120A" w:rsidRPr="004530C2">
        <w:rPr>
          <w:rFonts w:ascii="Arial" w:hAnsi="Arial" w:cs="Arial"/>
          <w:sz w:val="22"/>
          <w:szCs w:val="22"/>
          <w:lang w:val="pt-BR"/>
        </w:rPr>
        <w:t xml:space="preserve">Deivid de </w:t>
      </w:r>
      <w:proofErr w:type="spellStart"/>
      <w:r w:rsidR="00A9120A" w:rsidRPr="004530C2">
        <w:rPr>
          <w:rFonts w:ascii="Arial" w:hAnsi="Arial" w:cs="Arial"/>
          <w:sz w:val="22"/>
          <w:szCs w:val="22"/>
          <w:lang w:val="pt-BR"/>
        </w:rPr>
        <w:t>Bastiani</w:t>
      </w:r>
      <w:proofErr w:type="spellEnd"/>
      <w:r w:rsidR="008B0F82" w:rsidRPr="004530C2">
        <w:rPr>
          <w:rFonts w:ascii="Arial" w:hAnsi="Arial" w:cs="Arial"/>
          <w:sz w:val="22"/>
          <w:szCs w:val="22"/>
        </w:rPr>
        <w:t>, agente de contratação responsável por convocar a comissão para análise da documentação apresentada.</w:t>
      </w:r>
    </w:p>
    <w:p w14:paraId="6FA28E33" w14:textId="77777777" w:rsidR="00811CAE" w:rsidRDefault="00811CAE" w:rsidP="00F50566">
      <w:pPr>
        <w:pStyle w:val="Corpodetexto"/>
        <w:spacing w:after="0"/>
        <w:rPr>
          <w:rFonts w:ascii="Arial" w:hAnsi="Arial" w:cs="Arial"/>
          <w:b/>
          <w:sz w:val="22"/>
          <w:szCs w:val="22"/>
        </w:rPr>
      </w:pPr>
    </w:p>
    <w:p w14:paraId="14F619E0" w14:textId="77777777" w:rsidR="000B64A3" w:rsidRDefault="000B64A3" w:rsidP="00F50566">
      <w:pPr>
        <w:pStyle w:val="Corpodetexto"/>
        <w:spacing w:after="0"/>
        <w:rPr>
          <w:rFonts w:ascii="Arial" w:hAnsi="Arial" w:cs="Arial"/>
          <w:b/>
          <w:sz w:val="22"/>
          <w:szCs w:val="22"/>
        </w:rPr>
      </w:pPr>
    </w:p>
    <w:tbl>
      <w:tblPr>
        <w:tblStyle w:val="Tabelacomgrade"/>
        <w:tblW w:w="0" w:type="auto"/>
        <w:shd w:val="pct25" w:color="auto" w:fill="auto"/>
        <w:tblLook w:val="04A0" w:firstRow="1" w:lastRow="0" w:firstColumn="1" w:lastColumn="0" w:noHBand="0" w:noVBand="1"/>
      </w:tblPr>
      <w:tblGrid>
        <w:gridCol w:w="9349"/>
      </w:tblGrid>
      <w:tr w:rsidR="000B64A3" w14:paraId="0AA1C5E0" w14:textId="77777777" w:rsidTr="000B64A3">
        <w:tc>
          <w:tcPr>
            <w:tcW w:w="9349" w:type="dxa"/>
            <w:shd w:val="pct25" w:color="auto" w:fill="auto"/>
          </w:tcPr>
          <w:p w14:paraId="3BBADC4A" w14:textId="0D4A14E4" w:rsidR="000B64A3" w:rsidRPr="000B64A3" w:rsidRDefault="000B64A3" w:rsidP="00D05E81">
            <w:pPr>
              <w:pStyle w:val="Nivel01"/>
            </w:pPr>
            <w:bookmarkStart w:id="12" w:name="_Toc211374012"/>
            <w:r>
              <w:t>8 DA PARTICIPAÇÃO NO CREDENCIAMENTO</w:t>
            </w:r>
            <w:bookmarkEnd w:id="12"/>
          </w:p>
        </w:tc>
      </w:tr>
    </w:tbl>
    <w:p w14:paraId="71CCF98F" w14:textId="197614D1" w:rsidR="008B0F82" w:rsidRPr="00F50566" w:rsidRDefault="000B64A3" w:rsidP="00F50566">
      <w:pPr>
        <w:pStyle w:val="Corpodetexto"/>
        <w:spacing w:after="0"/>
        <w:rPr>
          <w:rFonts w:ascii="Arial" w:hAnsi="Arial" w:cs="Arial"/>
          <w:sz w:val="22"/>
          <w:szCs w:val="22"/>
        </w:rPr>
      </w:pPr>
      <w:r>
        <w:rPr>
          <w:rFonts w:ascii="Arial" w:hAnsi="Arial" w:cs="Arial"/>
          <w:b/>
          <w:sz w:val="22"/>
          <w:szCs w:val="22"/>
          <w:lang w:val="pt-BR"/>
        </w:rPr>
        <w:t>8</w:t>
      </w:r>
      <w:r w:rsidR="008B0F82" w:rsidRPr="00F50566">
        <w:rPr>
          <w:rFonts w:ascii="Arial" w:hAnsi="Arial" w:cs="Arial"/>
          <w:b/>
          <w:sz w:val="22"/>
          <w:szCs w:val="22"/>
        </w:rPr>
        <w:t xml:space="preserve">.1 </w:t>
      </w:r>
      <w:r w:rsidR="008B0F82" w:rsidRPr="00F50566">
        <w:rPr>
          <w:rFonts w:ascii="Arial" w:hAnsi="Arial" w:cs="Arial"/>
          <w:sz w:val="22"/>
          <w:szCs w:val="22"/>
        </w:rPr>
        <w:t>Poderão participar do presente Chamamento Público as Pessoas Jurídicas interessadas e, que</w:t>
      </w:r>
      <w:r w:rsidR="008B0F82" w:rsidRPr="00F50566">
        <w:rPr>
          <w:rFonts w:ascii="Arial" w:hAnsi="Arial" w:cs="Arial"/>
          <w:spacing w:val="80"/>
          <w:sz w:val="22"/>
          <w:szCs w:val="22"/>
        </w:rPr>
        <w:t xml:space="preserve"> </w:t>
      </w:r>
      <w:r w:rsidR="008B0F82" w:rsidRPr="00F50566">
        <w:rPr>
          <w:rFonts w:ascii="Arial" w:hAnsi="Arial" w:cs="Arial"/>
          <w:sz w:val="22"/>
          <w:szCs w:val="22"/>
        </w:rPr>
        <w:t>atuem no ramo de atividade do objeto e, que preencham as condições exigidas neste edital.</w:t>
      </w:r>
    </w:p>
    <w:p w14:paraId="5F8ED211" w14:textId="625C280E" w:rsidR="008B0F82" w:rsidRPr="00F50566" w:rsidRDefault="000B64A3" w:rsidP="000B64A3">
      <w:pPr>
        <w:pStyle w:val="PargrafodaLista"/>
        <w:widowControl w:val="0"/>
        <w:tabs>
          <w:tab w:val="left" w:pos="541"/>
        </w:tabs>
        <w:autoSpaceDE w:val="0"/>
        <w:autoSpaceDN w:val="0"/>
        <w:ind w:left="0" w:right="144"/>
        <w:rPr>
          <w:rFonts w:ascii="Arial" w:hAnsi="Arial" w:cs="Arial"/>
          <w:sz w:val="22"/>
          <w:szCs w:val="22"/>
        </w:rPr>
      </w:pPr>
      <w:r w:rsidRPr="000B64A3">
        <w:rPr>
          <w:rFonts w:ascii="Arial" w:hAnsi="Arial" w:cs="Arial"/>
          <w:b/>
          <w:bCs/>
          <w:sz w:val="22"/>
          <w:szCs w:val="22"/>
        </w:rPr>
        <w:t>8.2</w:t>
      </w:r>
      <w:r>
        <w:rPr>
          <w:rFonts w:ascii="Arial" w:hAnsi="Arial" w:cs="Arial"/>
          <w:sz w:val="22"/>
          <w:szCs w:val="22"/>
        </w:rPr>
        <w:t xml:space="preserve"> </w:t>
      </w:r>
      <w:r w:rsidR="008B0F82" w:rsidRPr="00F50566">
        <w:rPr>
          <w:rFonts w:ascii="Arial" w:hAnsi="Arial" w:cs="Arial"/>
          <w:sz w:val="22"/>
          <w:szCs w:val="22"/>
        </w:rPr>
        <w:t>Estarão impedidos de participar de qualquer fase do processo, os licitantes que se enquadrem em uma ou mais das situações a seguir:</w:t>
      </w:r>
    </w:p>
    <w:p w14:paraId="051DBE68" w14:textId="0D45B247" w:rsidR="008B0F82" w:rsidRPr="00F50566" w:rsidRDefault="000B64A3" w:rsidP="000B64A3">
      <w:pPr>
        <w:pStyle w:val="PargrafodaLista"/>
        <w:widowControl w:val="0"/>
        <w:tabs>
          <w:tab w:val="left" w:pos="567"/>
        </w:tabs>
        <w:autoSpaceDE w:val="0"/>
        <w:autoSpaceDN w:val="0"/>
        <w:ind w:left="0" w:right="142"/>
        <w:rPr>
          <w:rFonts w:ascii="Arial" w:hAnsi="Arial" w:cs="Arial"/>
          <w:sz w:val="22"/>
          <w:szCs w:val="22"/>
        </w:rPr>
      </w:pPr>
      <w:r w:rsidRPr="000B64A3">
        <w:rPr>
          <w:rFonts w:ascii="Arial" w:hAnsi="Arial" w:cs="Arial"/>
          <w:b/>
          <w:bCs/>
          <w:sz w:val="22"/>
          <w:szCs w:val="22"/>
        </w:rPr>
        <w:t>8.2.1</w:t>
      </w:r>
      <w:r>
        <w:rPr>
          <w:rFonts w:ascii="Arial" w:hAnsi="Arial" w:cs="Arial"/>
          <w:sz w:val="22"/>
          <w:szCs w:val="22"/>
        </w:rPr>
        <w:t xml:space="preserve"> </w:t>
      </w:r>
      <w:r w:rsidR="008B0F82" w:rsidRPr="00F50566">
        <w:rPr>
          <w:rFonts w:ascii="Arial" w:hAnsi="Arial" w:cs="Arial"/>
          <w:sz w:val="22"/>
          <w:szCs w:val="22"/>
        </w:rPr>
        <w:t>Licitante declarado inidôneo para licitar junto a qualquer órgão ou entidade da Administração Direta ou Indireta no âmbito Federal, Estadual e Municipal, sob pena de incidir no previsto no parágrafo único do art. 337-E da Lei nº 14.133/21 e suas alterações;</w:t>
      </w:r>
    </w:p>
    <w:p w14:paraId="611E424B" w14:textId="5707C05C" w:rsidR="008B0F82" w:rsidRPr="000B64A3" w:rsidRDefault="000B64A3" w:rsidP="000B64A3">
      <w:pPr>
        <w:widowControl w:val="0"/>
        <w:tabs>
          <w:tab w:val="left" w:pos="567"/>
          <w:tab w:val="left" w:pos="1205"/>
        </w:tabs>
        <w:autoSpaceDE w:val="0"/>
        <w:autoSpaceDN w:val="0"/>
        <w:rPr>
          <w:rFonts w:ascii="Arial" w:hAnsi="Arial" w:cs="Arial"/>
          <w:sz w:val="22"/>
          <w:szCs w:val="22"/>
        </w:rPr>
      </w:pPr>
      <w:r w:rsidRPr="000B64A3">
        <w:rPr>
          <w:rFonts w:ascii="Arial" w:hAnsi="Arial" w:cs="Arial"/>
          <w:b/>
          <w:bCs/>
          <w:sz w:val="22"/>
          <w:szCs w:val="22"/>
        </w:rPr>
        <w:t>8.2.2</w:t>
      </w:r>
      <w:r>
        <w:rPr>
          <w:rFonts w:ascii="Arial" w:hAnsi="Arial" w:cs="Arial"/>
          <w:sz w:val="22"/>
          <w:szCs w:val="22"/>
        </w:rPr>
        <w:t xml:space="preserve"> </w:t>
      </w:r>
      <w:r w:rsidR="008B0F82" w:rsidRPr="000B64A3">
        <w:rPr>
          <w:rFonts w:ascii="Arial" w:hAnsi="Arial" w:cs="Arial"/>
          <w:sz w:val="22"/>
          <w:szCs w:val="22"/>
        </w:rPr>
        <w:t>Estejam</w:t>
      </w:r>
      <w:r w:rsidR="008B0F82" w:rsidRPr="000B64A3">
        <w:rPr>
          <w:rFonts w:ascii="Arial" w:hAnsi="Arial" w:cs="Arial"/>
          <w:spacing w:val="-5"/>
          <w:sz w:val="22"/>
          <w:szCs w:val="22"/>
        </w:rPr>
        <w:t xml:space="preserve"> </w:t>
      </w:r>
      <w:r w:rsidR="008B0F82" w:rsidRPr="000B64A3">
        <w:rPr>
          <w:rFonts w:ascii="Arial" w:hAnsi="Arial" w:cs="Arial"/>
          <w:sz w:val="22"/>
          <w:szCs w:val="22"/>
        </w:rPr>
        <w:t>em</w:t>
      </w:r>
      <w:r w:rsidR="008B0F82" w:rsidRPr="000B64A3">
        <w:rPr>
          <w:rFonts w:ascii="Arial" w:hAnsi="Arial" w:cs="Arial"/>
          <w:spacing w:val="-2"/>
          <w:sz w:val="22"/>
          <w:szCs w:val="22"/>
        </w:rPr>
        <w:t xml:space="preserve"> </w:t>
      </w:r>
      <w:r w:rsidR="008B0F82" w:rsidRPr="000B64A3">
        <w:rPr>
          <w:rFonts w:ascii="Arial" w:hAnsi="Arial" w:cs="Arial"/>
          <w:sz w:val="22"/>
          <w:szCs w:val="22"/>
        </w:rPr>
        <w:t>processo</w:t>
      </w:r>
      <w:r w:rsidR="008B0F82" w:rsidRPr="000B64A3">
        <w:rPr>
          <w:rFonts w:ascii="Arial" w:hAnsi="Arial" w:cs="Arial"/>
          <w:spacing w:val="-5"/>
          <w:sz w:val="22"/>
          <w:szCs w:val="22"/>
        </w:rPr>
        <w:t xml:space="preserve"> </w:t>
      </w:r>
      <w:r w:rsidR="008B0F82" w:rsidRPr="000B64A3">
        <w:rPr>
          <w:rFonts w:ascii="Arial" w:hAnsi="Arial" w:cs="Arial"/>
          <w:sz w:val="22"/>
          <w:szCs w:val="22"/>
        </w:rPr>
        <w:t>de</w:t>
      </w:r>
      <w:r w:rsidR="008B0F82" w:rsidRPr="000B64A3">
        <w:rPr>
          <w:rFonts w:ascii="Arial" w:hAnsi="Arial" w:cs="Arial"/>
          <w:spacing w:val="-4"/>
          <w:sz w:val="22"/>
          <w:szCs w:val="22"/>
        </w:rPr>
        <w:t xml:space="preserve"> </w:t>
      </w:r>
      <w:r w:rsidR="008B0F82" w:rsidRPr="000B64A3">
        <w:rPr>
          <w:rFonts w:ascii="Arial" w:hAnsi="Arial" w:cs="Arial"/>
          <w:sz w:val="22"/>
          <w:szCs w:val="22"/>
        </w:rPr>
        <w:t>falência,</w:t>
      </w:r>
      <w:r w:rsidR="008B0F82" w:rsidRPr="000B64A3">
        <w:rPr>
          <w:rFonts w:ascii="Arial" w:hAnsi="Arial" w:cs="Arial"/>
          <w:spacing w:val="-3"/>
          <w:sz w:val="22"/>
          <w:szCs w:val="22"/>
        </w:rPr>
        <w:t xml:space="preserve"> </w:t>
      </w:r>
      <w:r w:rsidR="008B0F82" w:rsidRPr="000B64A3">
        <w:rPr>
          <w:rFonts w:ascii="Arial" w:hAnsi="Arial" w:cs="Arial"/>
          <w:sz w:val="22"/>
          <w:szCs w:val="22"/>
        </w:rPr>
        <w:t>dissolução</w:t>
      </w:r>
      <w:r w:rsidR="008B0F82" w:rsidRPr="000B64A3">
        <w:rPr>
          <w:rFonts w:ascii="Arial" w:hAnsi="Arial" w:cs="Arial"/>
          <w:spacing w:val="-3"/>
          <w:sz w:val="22"/>
          <w:szCs w:val="22"/>
        </w:rPr>
        <w:t xml:space="preserve"> </w:t>
      </w:r>
      <w:r w:rsidR="008B0F82" w:rsidRPr="000B64A3">
        <w:rPr>
          <w:rFonts w:ascii="Arial" w:hAnsi="Arial" w:cs="Arial"/>
          <w:sz w:val="22"/>
          <w:szCs w:val="22"/>
        </w:rPr>
        <w:t>ou</w:t>
      </w:r>
      <w:r w:rsidR="008B0F82" w:rsidRPr="000B64A3">
        <w:rPr>
          <w:rFonts w:ascii="Arial" w:hAnsi="Arial" w:cs="Arial"/>
          <w:spacing w:val="-6"/>
          <w:sz w:val="22"/>
          <w:szCs w:val="22"/>
        </w:rPr>
        <w:t xml:space="preserve"> </w:t>
      </w:r>
      <w:r w:rsidR="008B0F82" w:rsidRPr="000B64A3">
        <w:rPr>
          <w:rFonts w:ascii="Arial" w:hAnsi="Arial" w:cs="Arial"/>
          <w:spacing w:val="-2"/>
          <w:sz w:val="22"/>
          <w:szCs w:val="22"/>
        </w:rPr>
        <w:t>liquidação;</w:t>
      </w:r>
    </w:p>
    <w:p w14:paraId="60E21F05" w14:textId="6F552853" w:rsidR="008B0F82" w:rsidRPr="00F50566" w:rsidRDefault="000B64A3" w:rsidP="000B64A3">
      <w:pPr>
        <w:pStyle w:val="PargrafodaLista"/>
        <w:widowControl w:val="0"/>
        <w:tabs>
          <w:tab w:val="left" w:pos="567"/>
          <w:tab w:val="left" w:pos="1229"/>
        </w:tabs>
        <w:autoSpaceDE w:val="0"/>
        <w:autoSpaceDN w:val="0"/>
        <w:ind w:left="0" w:right="137"/>
        <w:rPr>
          <w:rFonts w:ascii="Arial" w:hAnsi="Arial" w:cs="Arial"/>
          <w:sz w:val="22"/>
          <w:szCs w:val="22"/>
        </w:rPr>
      </w:pPr>
      <w:r w:rsidRPr="000B64A3">
        <w:rPr>
          <w:rFonts w:ascii="Arial" w:hAnsi="Arial" w:cs="Arial"/>
          <w:b/>
          <w:bCs/>
          <w:sz w:val="22"/>
          <w:szCs w:val="22"/>
        </w:rPr>
        <w:t>8.2.3</w:t>
      </w:r>
      <w:r>
        <w:rPr>
          <w:rFonts w:ascii="Arial" w:hAnsi="Arial" w:cs="Arial"/>
          <w:sz w:val="22"/>
          <w:szCs w:val="22"/>
        </w:rPr>
        <w:t xml:space="preserve"> </w:t>
      </w:r>
      <w:r w:rsidR="008B0F82" w:rsidRPr="00F50566">
        <w:rPr>
          <w:rFonts w:ascii="Arial" w:hAnsi="Arial" w:cs="Arial"/>
          <w:sz w:val="22"/>
          <w:szCs w:val="22"/>
        </w:rPr>
        <w:t>Estejam em situação irregular perante as Fazendas: Federal, Estadual, Municipal, INSS, FGTS e Trabalhista.</w:t>
      </w:r>
    </w:p>
    <w:p w14:paraId="5DCCF29C" w14:textId="275D12AB" w:rsidR="008B0F82" w:rsidRPr="00F50566" w:rsidRDefault="000B64A3" w:rsidP="000B64A3">
      <w:pPr>
        <w:pStyle w:val="PargrafodaLista"/>
        <w:widowControl w:val="0"/>
        <w:tabs>
          <w:tab w:val="left" w:pos="567"/>
          <w:tab w:val="left" w:pos="1238"/>
        </w:tabs>
        <w:autoSpaceDE w:val="0"/>
        <w:autoSpaceDN w:val="0"/>
        <w:ind w:left="0" w:right="143"/>
        <w:rPr>
          <w:rFonts w:ascii="Arial" w:hAnsi="Arial" w:cs="Arial"/>
          <w:sz w:val="22"/>
          <w:szCs w:val="22"/>
        </w:rPr>
      </w:pPr>
      <w:r w:rsidRPr="000B64A3">
        <w:rPr>
          <w:rFonts w:ascii="Arial" w:hAnsi="Arial" w:cs="Arial"/>
          <w:b/>
          <w:bCs/>
          <w:sz w:val="22"/>
          <w:szCs w:val="22"/>
        </w:rPr>
        <w:t>8.2.4</w:t>
      </w:r>
      <w:r>
        <w:rPr>
          <w:rFonts w:ascii="Arial" w:hAnsi="Arial" w:cs="Arial"/>
          <w:sz w:val="22"/>
          <w:szCs w:val="22"/>
        </w:rPr>
        <w:t xml:space="preserve"> </w:t>
      </w:r>
      <w:r w:rsidR="008B0F82" w:rsidRPr="00F50566">
        <w:rPr>
          <w:rFonts w:ascii="Arial" w:hAnsi="Arial" w:cs="Arial"/>
          <w:sz w:val="22"/>
          <w:szCs w:val="22"/>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8424D0" w14:textId="6CE88EDC" w:rsidR="008B0F82" w:rsidRPr="00F50566" w:rsidRDefault="000B64A3" w:rsidP="000B64A3">
      <w:pPr>
        <w:pStyle w:val="PargrafodaLista"/>
        <w:widowControl w:val="0"/>
        <w:tabs>
          <w:tab w:val="left" w:pos="567"/>
          <w:tab w:val="left" w:pos="1236"/>
        </w:tabs>
        <w:autoSpaceDE w:val="0"/>
        <w:autoSpaceDN w:val="0"/>
        <w:ind w:left="0" w:right="142"/>
        <w:rPr>
          <w:rFonts w:ascii="Arial" w:hAnsi="Arial" w:cs="Arial"/>
          <w:sz w:val="22"/>
          <w:szCs w:val="22"/>
        </w:rPr>
      </w:pPr>
      <w:r w:rsidRPr="000B64A3">
        <w:rPr>
          <w:rFonts w:ascii="Arial" w:hAnsi="Arial" w:cs="Arial"/>
          <w:b/>
          <w:bCs/>
          <w:sz w:val="22"/>
          <w:szCs w:val="22"/>
        </w:rPr>
        <w:t>8.2.5</w:t>
      </w:r>
      <w:r>
        <w:rPr>
          <w:rFonts w:ascii="Arial" w:hAnsi="Arial" w:cs="Arial"/>
          <w:sz w:val="22"/>
          <w:szCs w:val="22"/>
        </w:rPr>
        <w:t xml:space="preserve"> </w:t>
      </w:r>
      <w:r w:rsidR="008B0F82" w:rsidRPr="00F50566">
        <w:rPr>
          <w:rFonts w:ascii="Arial" w:hAnsi="Arial" w:cs="Arial"/>
          <w:sz w:val="22"/>
          <w:szCs w:val="22"/>
        </w:rPr>
        <w:t>O servidor ou dirigente de órgão ou entidade municipal, bem como a empresa da qual figurem como sócios, dirigentes ou da qual participem indiretamente, sendo que se considera participação indireta a existência de qualquer vínculo de natureza técnica, comercial,</w:t>
      </w:r>
      <w:r w:rsidR="008B0F82" w:rsidRPr="00F50566">
        <w:rPr>
          <w:rFonts w:ascii="Arial" w:hAnsi="Arial" w:cs="Arial"/>
          <w:spacing w:val="40"/>
          <w:sz w:val="22"/>
          <w:szCs w:val="22"/>
        </w:rPr>
        <w:t xml:space="preserve"> </w:t>
      </w:r>
      <w:r w:rsidR="008B0F82" w:rsidRPr="00F50566">
        <w:rPr>
          <w:rFonts w:ascii="Arial" w:hAnsi="Arial" w:cs="Arial"/>
          <w:sz w:val="22"/>
          <w:szCs w:val="22"/>
        </w:rPr>
        <w:t>econômica, financeira ou trabalhista;</w:t>
      </w:r>
    </w:p>
    <w:p w14:paraId="5A8506BE" w14:textId="60641952" w:rsidR="008B0F82" w:rsidRPr="000B64A3" w:rsidRDefault="000B64A3" w:rsidP="000B64A3">
      <w:pPr>
        <w:widowControl w:val="0"/>
        <w:tabs>
          <w:tab w:val="left" w:pos="567"/>
          <w:tab w:val="left" w:pos="1205"/>
        </w:tabs>
        <w:autoSpaceDE w:val="0"/>
        <w:autoSpaceDN w:val="0"/>
        <w:rPr>
          <w:rFonts w:ascii="Arial" w:hAnsi="Arial" w:cs="Arial"/>
          <w:sz w:val="22"/>
          <w:szCs w:val="22"/>
        </w:rPr>
      </w:pPr>
      <w:r w:rsidRPr="000B64A3">
        <w:rPr>
          <w:rFonts w:ascii="Arial" w:hAnsi="Arial" w:cs="Arial"/>
          <w:b/>
          <w:bCs/>
          <w:sz w:val="22"/>
          <w:szCs w:val="22"/>
        </w:rPr>
        <w:t>8.2.6</w:t>
      </w:r>
      <w:r>
        <w:rPr>
          <w:rFonts w:ascii="Arial" w:hAnsi="Arial" w:cs="Arial"/>
          <w:sz w:val="22"/>
          <w:szCs w:val="22"/>
        </w:rPr>
        <w:t xml:space="preserve"> </w:t>
      </w:r>
      <w:r w:rsidR="008B0F82" w:rsidRPr="000B64A3">
        <w:rPr>
          <w:rFonts w:ascii="Arial" w:hAnsi="Arial" w:cs="Arial"/>
          <w:sz w:val="22"/>
          <w:szCs w:val="22"/>
        </w:rPr>
        <w:t>As</w:t>
      </w:r>
      <w:r w:rsidR="008B0F82" w:rsidRPr="000B64A3">
        <w:rPr>
          <w:rFonts w:ascii="Arial" w:hAnsi="Arial" w:cs="Arial"/>
          <w:spacing w:val="-3"/>
          <w:sz w:val="22"/>
          <w:szCs w:val="22"/>
        </w:rPr>
        <w:t xml:space="preserve"> </w:t>
      </w:r>
      <w:r w:rsidR="008B0F82" w:rsidRPr="000B64A3">
        <w:rPr>
          <w:rFonts w:ascii="Arial" w:hAnsi="Arial" w:cs="Arial"/>
          <w:sz w:val="22"/>
          <w:szCs w:val="22"/>
        </w:rPr>
        <w:t>pessoas</w:t>
      </w:r>
      <w:r w:rsidR="008B0F82" w:rsidRPr="000B64A3">
        <w:rPr>
          <w:rFonts w:ascii="Arial" w:hAnsi="Arial" w:cs="Arial"/>
          <w:spacing w:val="-2"/>
          <w:sz w:val="22"/>
          <w:szCs w:val="22"/>
        </w:rPr>
        <w:t xml:space="preserve"> </w:t>
      </w:r>
      <w:r w:rsidR="008B0F82" w:rsidRPr="000B64A3">
        <w:rPr>
          <w:rFonts w:ascii="Arial" w:hAnsi="Arial" w:cs="Arial"/>
          <w:sz w:val="22"/>
          <w:szCs w:val="22"/>
        </w:rPr>
        <w:t>físicas</w:t>
      </w:r>
      <w:r w:rsidR="008B0F82" w:rsidRPr="000B64A3">
        <w:rPr>
          <w:rFonts w:ascii="Arial" w:hAnsi="Arial" w:cs="Arial"/>
          <w:spacing w:val="-3"/>
          <w:sz w:val="22"/>
          <w:szCs w:val="22"/>
        </w:rPr>
        <w:t xml:space="preserve"> </w:t>
      </w:r>
      <w:r w:rsidR="008B0F82" w:rsidRPr="000B64A3">
        <w:rPr>
          <w:rFonts w:ascii="Arial" w:hAnsi="Arial" w:cs="Arial"/>
          <w:sz w:val="22"/>
          <w:szCs w:val="22"/>
        </w:rPr>
        <w:t>e</w:t>
      </w:r>
      <w:r w:rsidR="008B0F82" w:rsidRPr="000B64A3">
        <w:rPr>
          <w:rFonts w:ascii="Arial" w:hAnsi="Arial" w:cs="Arial"/>
          <w:spacing w:val="-4"/>
          <w:sz w:val="22"/>
          <w:szCs w:val="22"/>
        </w:rPr>
        <w:t xml:space="preserve"> </w:t>
      </w:r>
      <w:r w:rsidR="008B0F82" w:rsidRPr="000B64A3">
        <w:rPr>
          <w:rFonts w:ascii="Arial" w:hAnsi="Arial" w:cs="Arial"/>
          <w:sz w:val="22"/>
          <w:szCs w:val="22"/>
        </w:rPr>
        <w:t>jurídicas</w:t>
      </w:r>
      <w:r w:rsidR="008B0F82" w:rsidRPr="000B64A3">
        <w:rPr>
          <w:rFonts w:ascii="Arial" w:hAnsi="Arial" w:cs="Arial"/>
          <w:spacing w:val="-2"/>
          <w:sz w:val="22"/>
          <w:szCs w:val="22"/>
        </w:rPr>
        <w:t xml:space="preserve"> </w:t>
      </w:r>
      <w:r w:rsidR="008B0F82" w:rsidRPr="000B64A3">
        <w:rPr>
          <w:rFonts w:ascii="Arial" w:hAnsi="Arial" w:cs="Arial"/>
          <w:sz w:val="22"/>
          <w:szCs w:val="22"/>
        </w:rPr>
        <w:t>de</w:t>
      </w:r>
      <w:r w:rsidR="008B0F82" w:rsidRPr="000B64A3">
        <w:rPr>
          <w:rFonts w:ascii="Arial" w:hAnsi="Arial" w:cs="Arial"/>
          <w:spacing w:val="-5"/>
          <w:sz w:val="22"/>
          <w:szCs w:val="22"/>
        </w:rPr>
        <w:t xml:space="preserve"> </w:t>
      </w:r>
      <w:r w:rsidR="008B0F82" w:rsidRPr="000B64A3">
        <w:rPr>
          <w:rFonts w:ascii="Arial" w:hAnsi="Arial" w:cs="Arial"/>
          <w:sz w:val="22"/>
          <w:szCs w:val="22"/>
        </w:rPr>
        <w:t>que</w:t>
      </w:r>
      <w:r w:rsidR="008B0F82" w:rsidRPr="000B64A3">
        <w:rPr>
          <w:rFonts w:ascii="Arial" w:hAnsi="Arial" w:cs="Arial"/>
          <w:spacing w:val="-4"/>
          <w:sz w:val="22"/>
          <w:szCs w:val="22"/>
        </w:rPr>
        <w:t xml:space="preserve"> </w:t>
      </w:r>
      <w:r w:rsidR="008B0F82" w:rsidRPr="000B64A3">
        <w:rPr>
          <w:rFonts w:ascii="Arial" w:hAnsi="Arial" w:cs="Arial"/>
          <w:sz w:val="22"/>
          <w:szCs w:val="22"/>
        </w:rPr>
        <w:t>trata</w:t>
      </w:r>
      <w:r w:rsidR="008B0F82" w:rsidRPr="000B64A3">
        <w:rPr>
          <w:rFonts w:ascii="Arial" w:hAnsi="Arial" w:cs="Arial"/>
          <w:spacing w:val="-4"/>
          <w:sz w:val="22"/>
          <w:szCs w:val="22"/>
        </w:rPr>
        <w:t xml:space="preserve"> </w:t>
      </w:r>
      <w:r w:rsidR="008B0F82" w:rsidRPr="000B64A3">
        <w:rPr>
          <w:rFonts w:ascii="Arial" w:hAnsi="Arial" w:cs="Arial"/>
          <w:sz w:val="22"/>
          <w:szCs w:val="22"/>
        </w:rPr>
        <w:t>o</w:t>
      </w:r>
      <w:r w:rsidR="008B0F82" w:rsidRPr="000B64A3">
        <w:rPr>
          <w:rFonts w:ascii="Arial" w:hAnsi="Arial" w:cs="Arial"/>
          <w:spacing w:val="-3"/>
          <w:sz w:val="22"/>
          <w:szCs w:val="22"/>
        </w:rPr>
        <w:t xml:space="preserve"> </w:t>
      </w:r>
      <w:r w:rsidR="008B0F82" w:rsidRPr="000B64A3">
        <w:rPr>
          <w:rFonts w:ascii="Arial" w:hAnsi="Arial" w:cs="Arial"/>
          <w:sz w:val="22"/>
          <w:szCs w:val="22"/>
        </w:rPr>
        <w:t>art.</w:t>
      </w:r>
      <w:r w:rsidR="008B0F82" w:rsidRPr="000B64A3">
        <w:rPr>
          <w:rFonts w:ascii="Arial" w:hAnsi="Arial" w:cs="Arial"/>
          <w:spacing w:val="-2"/>
          <w:sz w:val="22"/>
          <w:szCs w:val="22"/>
        </w:rPr>
        <w:t xml:space="preserve"> </w:t>
      </w:r>
      <w:r w:rsidR="008B0F82" w:rsidRPr="000B64A3">
        <w:rPr>
          <w:rFonts w:ascii="Arial" w:hAnsi="Arial" w:cs="Arial"/>
          <w:sz w:val="22"/>
          <w:szCs w:val="22"/>
        </w:rPr>
        <w:t>14</w:t>
      </w:r>
      <w:r w:rsidR="008B0F82" w:rsidRPr="000B64A3">
        <w:rPr>
          <w:rFonts w:ascii="Arial" w:hAnsi="Arial" w:cs="Arial"/>
          <w:spacing w:val="-2"/>
          <w:sz w:val="22"/>
          <w:szCs w:val="22"/>
        </w:rPr>
        <w:t xml:space="preserve"> </w:t>
      </w:r>
      <w:r w:rsidR="008B0F82" w:rsidRPr="000B64A3">
        <w:rPr>
          <w:rFonts w:ascii="Arial" w:hAnsi="Arial" w:cs="Arial"/>
          <w:sz w:val="22"/>
          <w:szCs w:val="22"/>
        </w:rPr>
        <w:t>da</w:t>
      </w:r>
      <w:r w:rsidR="008B0F82" w:rsidRPr="000B64A3">
        <w:rPr>
          <w:rFonts w:ascii="Arial" w:hAnsi="Arial" w:cs="Arial"/>
          <w:spacing w:val="-3"/>
          <w:sz w:val="22"/>
          <w:szCs w:val="22"/>
        </w:rPr>
        <w:t xml:space="preserve"> </w:t>
      </w:r>
      <w:r w:rsidR="008B0F82" w:rsidRPr="000B64A3">
        <w:rPr>
          <w:rFonts w:ascii="Arial" w:hAnsi="Arial" w:cs="Arial"/>
          <w:sz w:val="22"/>
          <w:szCs w:val="22"/>
        </w:rPr>
        <w:t>Lei</w:t>
      </w:r>
      <w:r w:rsidR="008B0F82" w:rsidRPr="000B64A3">
        <w:rPr>
          <w:rFonts w:ascii="Arial" w:hAnsi="Arial" w:cs="Arial"/>
          <w:spacing w:val="-1"/>
          <w:sz w:val="22"/>
          <w:szCs w:val="22"/>
        </w:rPr>
        <w:t xml:space="preserve"> </w:t>
      </w:r>
      <w:r w:rsidR="008B0F82" w:rsidRPr="000B64A3">
        <w:rPr>
          <w:rFonts w:ascii="Arial" w:hAnsi="Arial" w:cs="Arial"/>
          <w:sz w:val="22"/>
          <w:szCs w:val="22"/>
        </w:rPr>
        <w:t>Federal</w:t>
      </w:r>
      <w:r w:rsidR="008B0F82" w:rsidRPr="000B64A3">
        <w:rPr>
          <w:rFonts w:ascii="Arial" w:hAnsi="Arial" w:cs="Arial"/>
          <w:spacing w:val="-1"/>
          <w:sz w:val="22"/>
          <w:szCs w:val="22"/>
        </w:rPr>
        <w:t xml:space="preserve"> </w:t>
      </w:r>
      <w:r w:rsidR="008B0F82" w:rsidRPr="000B64A3">
        <w:rPr>
          <w:rFonts w:ascii="Arial" w:hAnsi="Arial" w:cs="Arial"/>
          <w:sz w:val="22"/>
          <w:szCs w:val="22"/>
        </w:rPr>
        <w:t>nº</w:t>
      </w:r>
      <w:r w:rsidR="008B0F82" w:rsidRPr="000B64A3">
        <w:rPr>
          <w:rFonts w:ascii="Arial" w:hAnsi="Arial" w:cs="Arial"/>
          <w:spacing w:val="-2"/>
          <w:sz w:val="22"/>
          <w:szCs w:val="22"/>
        </w:rPr>
        <w:t xml:space="preserve"> </w:t>
      </w:r>
      <w:r w:rsidR="008B0F82" w:rsidRPr="000B64A3">
        <w:rPr>
          <w:rFonts w:ascii="Arial" w:hAnsi="Arial" w:cs="Arial"/>
          <w:sz w:val="22"/>
          <w:szCs w:val="22"/>
        </w:rPr>
        <w:t>14.133,</w:t>
      </w:r>
      <w:r w:rsidR="008B0F82" w:rsidRPr="000B64A3">
        <w:rPr>
          <w:rFonts w:ascii="Arial" w:hAnsi="Arial" w:cs="Arial"/>
          <w:spacing w:val="-5"/>
          <w:sz w:val="22"/>
          <w:szCs w:val="22"/>
        </w:rPr>
        <w:t xml:space="preserve"> </w:t>
      </w:r>
      <w:r w:rsidR="008B0F82" w:rsidRPr="000B64A3">
        <w:rPr>
          <w:rFonts w:ascii="Arial" w:hAnsi="Arial" w:cs="Arial"/>
          <w:sz w:val="22"/>
          <w:szCs w:val="22"/>
        </w:rPr>
        <w:t>de</w:t>
      </w:r>
      <w:r w:rsidR="008B0F82" w:rsidRPr="000B64A3">
        <w:rPr>
          <w:rFonts w:ascii="Arial" w:hAnsi="Arial" w:cs="Arial"/>
          <w:spacing w:val="-2"/>
          <w:sz w:val="22"/>
          <w:szCs w:val="22"/>
        </w:rPr>
        <w:t xml:space="preserve"> 2021;</w:t>
      </w:r>
    </w:p>
    <w:p w14:paraId="57C38F55" w14:textId="40B9A294" w:rsidR="008033D5" w:rsidRDefault="008033D5" w:rsidP="00C43A73">
      <w:pPr>
        <w:widowControl w:val="0"/>
        <w:tabs>
          <w:tab w:val="left" w:pos="567"/>
          <w:tab w:val="left" w:pos="1205"/>
        </w:tabs>
        <w:autoSpaceDE w:val="0"/>
        <w:autoSpaceDN w:val="0"/>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8033D5" w14:paraId="2C8BFA8B" w14:textId="77777777" w:rsidTr="00C70782">
        <w:tc>
          <w:tcPr>
            <w:tcW w:w="9349" w:type="dxa"/>
            <w:shd w:val="pct25" w:color="auto" w:fill="auto"/>
          </w:tcPr>
          <w:p w14:paraId="4DCC2A9F" w14:textId="34A6594D" w:rsidR="008033D5" w:rsidRDefault="00C70782" w:rsidP="00C70782">
            <w:pPr>
              <w:pStyle w:val="000"/>
            </w:pPr>
            <w:bookmarkStart w:id="13" w:name="_Toc211374013"/>
            <w:r>
              <w:t>9 DA IMPUGNAÇÃO DO ATO CONVOCATÓRIO</w:t>
            </w:r>
            <w:bookmarkEnd w:id="13"/>
          </w:p>
        </w:tc>
      </w:tr>
    </w:tbl>
    <w:p w14:paraId="3C60964B" w14:textId="79A198E7" w:rsidR="008B0F82" w:rsidRDefault="00C70782" w:rsidP="001A6688">
      <w:pPr>
        <w:pStyle w:val="Corpodetexto"/>
        <w:spacing w:before="1"/>
        <w:rPr>
          <w:rFonts w:ascii="Arial" w:hAnsi="Arial" w:cs="Arial"/>
          <w:sz w:val="22"/>
          <w:szCs w:val="22"/>
        </w:rPr>
      </w:pPr>
      <w:r>
        <w:rPr>
          <w:rFonts w:ascii="Arial" w:hAnsi="Arial" w:cs="Arial"/>
          <w:b/>
          <w:sz w:val="22"/>
          <w:szCs w:val="22"/>
          <w:lang w:val="pt-BR"/>
        </w:rPr>
        <w:t>9</w:t>
      </w:r>
      <w:r w:rsidR="008B0F82" w:rsidRPr="001A6688">
        <w:rPr>
          <w:rFonts w:ascii="Arial" w:hAnsi="Arial" w:cs="Arial"/>
          <w:b/>
          <w:sz w:val="22"/>
          <w:szCs w:val="22"/>
        </w:rPr>
        <w:t xml:space="preserve">.1 </w:t>
      </w:r>
      <w:r w:rsidR="008B0F82" w:rsidRPr="001A6688">
        <w:rPr>
          <w:rFonts w:ascii="Arial" w:hAnsi="Arial" w:cs="Arial"/>
          <w:sz w:val="22"/>
          <w:szCs w:val="22"/>
        </w:rPr>
        <w:t>As impugnações aos termos do presente edital deverão obedecer aos critérios do artigo 164, da Lei n.º 14.133/21.</w:t>
      </w:r>
    </w:p>
    <w:p w14:paraId="4773DD2A" w14:textId="42F868DA" w:rsidR="00C70782" w:rsidRDefault="00C70782" w:rsidP="001A6688">
      <w:pPr>
        <w:pStyle w:val="Corpodetexto"/>
        <w:spacing w:before="1"/>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C70782" w14:paraId="2E24056D" w14:textId="77777777" w:rsidTr="00C70782">
        <w:tc>
          <w:tcPr>
            <w:tcW w:w="9349" w:type="dxa"/>
            <w:shd w:val="pct25" w:color="auto" w:fill="auto"/>
          </w:tcPr>
          <w:p w14:paraId="5DDE2450" w14:textId="6054A560" w:rsidR="00C70782" w:rsidRPr="00C70782" w:rsidRDefault="00C70782" w:rsidP="00C70782">
            <w:pPr>
              <w:pStyle w:val="000"/>
            </w:pPr>
            <w:bookmarkStart w:id="14" w:name="_Toc211374014"/>
            <w:r>
              <w:lastRenderedPageBreak/>
              <w:t>10 DA PROPOSTA</w:t>
            </w:r>
            <w:bookmarkEnd w:id="14"/>
          </w:p>
        </w:tc>
      </w:tr>
    </w:tbl>
    <w:p w14:paraId="60728AF8" w14:textId="2891E61D" w:rsidR="008B0F82" w:rsidRPr="00072111" w:rsidRDefault="00C70782" w:rsidP="00C43A73">
      <w:pPr>
        <w:pStyle w:val="Corpodetexto"/>
        <w:spacing w:after="0"/>
        <w:rPr>
          <w:rFonts w:ascii="Arial" w:hAnsi="Arial" w:cs="Arial"/>
          <w:sz w:val="22"/>
          <w:szCs w:val="22"/>
        </w:rPr>
      </w:pPr>
      <w:r>
        <w:rPr>
          <w:rFonts w:ascii="Arial" w:hAnsi="Arial" w:cs="Arial"/>
          <w:b/>
          <w:sz w:val="22"/>
          <w:szCs w:val="22"/>
          <w:lang w:val="pt-BR"/>
        </w:rPr>
        <w:t>10</w:t>
      </w:r>
      <w:r w:rsidR="008B0F82" w:rsidRPr="00072111">
        <w:rPr>
          <w:rFonts w:ascii="Arial" w:hAnsi="Arial" w:cs="Arial"/>
          <w:b/>
          <w:sz w:val="22"/>
          <w:szCs w:val="22"/>
        </w:rPr>
        <w:t>.1 PESSOA JURÍDICA</w:t>
      </w:r>
      <w:r w:rsidR="008B0F82" w:rsidRPr="00072111">
        <w:rPr>
          <w:rFonts w:ascii="Arial" w:hAnsi="Arial" w:cs="Arial"/>
          <w:sz w:val="22"/>
          <w:szCs w:val="22"/>
        </w:rPr>
        <w:t xml:space="preserve">: A empresa licitante deverá emitir </w:t>
      </w:r>
      <w:r w:rsidR="008B0F82" w:rsidRPr="00072111">
        <w:rPr>
          <w:rFonts w:ascii="Arial" w:hAnsi="Arial" w:cs="Arial"/>
          <w:b/>
          <w:sz w:val="22"/>
          <w:szCs w:val="22"/>
        </w:rPr>
        <w:t>OFÍCIO DE APRESENTAÇÃO DE</w:t>
      </w:r>
      <w:r w:rsidR="008B0F82" w:rsidRPr="00072111">
        <w:rPr>
          <w:rFonts w:ascii="Arial" w:hAnsi="Arial" w:cs="Arial"/>
          <w:b/>
          <w:spacing w:val="40"/>
          <w:sz w:val="22"/>
          <w:szCs w:val="22"/>
        </w:rPr>
        <w:t xml:space="preserve"> </w:t>
      </w:r>
      <w:r w:rsidR="008B0F82" w:rsidRPr="00072111">
        <w:rPr>
          <w:rFonts w:ascii="Arial" w:hAnsi="Arial" w:cs="Arial"/>
          <w:b/>
          <w:sz w:val="22"/>
          <w:szCs w:val="22"/>
        </w:rPr>
        <w:t>PROPOSTA</w:t>
      </w:r>
      <w:r w:rsidR="008B0F82" w:rsidRPr="00072111">
        <w:rPr>
          <w:rFonts w:ascii="Arial" w:hAnsi="Arial" w:cs="Arial"/>
          <w:sz w:val="22"/>
          <w:szCs w:val="22"/>
        </w:rPr>
        <w:t xml:space="preserve">, conforme modelo constante no </w:t>
      </w:r>
      <w:r w:rsidR="008B0F82" w:rsidRPr="00072111">
        <w:rPr>
          <w:rFonts w:ascii="Arial" w:hAnsi="Arial" w:cs="Arial"/>
          <w:b/>
          <w:sz w:val="22"/>
          <w:szCs w:val="22"/>
        </w:rPr>
        <w:t>ANEXO V</w:t>
      </w:r>
      <w:r w:rsidR="008B0F82" w:rsidRPr="00072111">
        <w:rPr>
          <w:rFonts w:ascii="Arial" w:hAnsi="Arial" w:cs="Arial"/>
          <w:sz w:val="22"/>
          <w:szCs w:val="22"/>
        </w:rPr>
        <w:t>, contendo:</w:t>
      </w:r>
    </w:p>
    <w:p w14:paraId="6BCEEA3F" w14:textId="77777777" w:rsidR="00C70782" w:rsidRDefault="008B0F82" w:rsidP="00183B53">
      <w:pPr>
        <w:pStyle w:val="Corpodetexto"/>
        <w:numPr>
          <w:ilvl w:val="0"/>
          <w:numId w:val="68"/>
        </w:numPr>
        <w:tabs>
          <w:tab w:val="left" w:pos="142"/>
          <w:tab w:val="left" w:pos="426"/>
        </w:tabs>
        <w:spacing w:after="0"/>
        <w:ind w:left="0" w:right="5706" w:firstLine="0"/>
        <w:rPr>
          <w:rFonts w:ascii="Arial" w:hAnsi="Arial" w:cs="Arial"/>
          <w:sz w:val="22"/>
          <w:szCs w:val="22"/>
        </w:rPr>
      </w:pPr>
      <w:r w:rsidRPr="00072111">
        <w:rPr>
          <w:rFonts w:ascii="Arial" w:hAnsi="Arial" w:cs="Arial"/>
          <w:sz w:val="22"/>
          <w:szCs w:val="22"/>
        </w:rPr>
        <w:t xml:space="preserve">01 – Razão Social da Empresa; </w:t>
      </w:r>
    </w:p>
    <w:p w14:paraId="42AE4847" w14:textId="77777777" w:rsidR="00C70782" w:rsidRDefault="008B0F82" w:rsidP="00183B53">
      <w:pPr>
        <w:pStyle w:val="Corpodetexto"/>
        <w:numPr>
          <w:ilvl w:val="0"/>
          <w:numId w:val="68"/>
        </w:numPr>
        <w:tabs>
          <w:tab w:val="left" w:pos="142"/>
          <w:tab w:val="left" w:pos="426"/>
        </w:tabs>
        <w:spacing w:after="0"/>
        <w:ind w:left="0" w:right="5706" w:firstLine="0"/>
        <w:rPr>
          <w:rFonts w:ascii="Arial" w:hAnsi="Arial" w:cs="Arial"/>
          <w:sz w:val="22"/>
          <w:szCs w:val="22"/>
        </w:rPr>
      </w:pPr>
      <w:r w:rsidRPr="00072111">
        <w:rPr>
          <w:rFonts w:ascii="Arial" w:hAnsi="Arial" w:cs="Arial"/>
          <w:sz w:val="22"/>
          <w:szCs w:val="22"/>
        </w:rPr>
        <w:t>02</w:t>
      </w:r>
      <w:r w:rsidRPr="00072111">
        <w:rPr>
          <w:rFonts w:ascii="Arial" w:hAnsi="Arial" w:cs="Arial"/>
          <w:spacing w:val="-7"/>
          <w:sz w:val="22"/>
          <w:szCs w:val="22"/>
        </w:rPr>
        <w:t xml:space="preserve"> </w:t>
      </w:r>
      <w:r w:rsidRPr="00072111">
        <w:rPr>
          <w:rFonts w:ascii="Arial" w:hAnsi="Arial" w:cs="Arial"/>
          <w:sz w:val="22"/>
          <w:szCs w:val="22"/>
        </w:rPr>
        <w:t>–</w:t>
      </w:r>
      <w:r w:rsidRPr="00072111">
        <w:rPr>
          <w:rFonts w:ascii="Arial" w:hAnsi="Arial" w:cs="Arial"/>
          <w:spacing w:val="-7"/>
          <w:sz w:val="22"/>
          <w:szCs w:val="22"/>
        </w:rPr>
        <w:t xml:space="preserve"> </w:t>
      </w:r>
      <w:r w:rsidRPr="00072111">
        <w:rPr>
          <w:rFonts w:ascii="Arial" w:hAnsi="Arial" w:cs="Arial"/>
          <w:sz w:val="22"/>
          <w:szCs w:val="22"/>
        </w:rPr>
        <w:t>Nome</w:t>
      </w:r>
      <w:r w:rsidRPr="00072111">
        <w:rPr>
          <w:rFonts w:ascii="Arial" w:hAnsi="Arial" w:cs="Arial"/>
          <w:spacing w:val="-7"/>
          <w:sz w:val="22"/>
          <w:szCs w:val="22"/>
        </w:rPr>
        <w:t xml:space="preserve"> </w:t>
      </w:r>
      <w:r w:rsidRPr="00072111">
        <w:rPr>
          <w:rFonts w:ascii="Arial" w:hAnsi="Arial" w:cs="Arial"/>
          <w:sz w:val="22"/>
          <w:szCs w:val="22"/>
        </w:rPr>
        <w:t>Fantasia</w:t>
      </w:r>
      <w:r w:rsidRPr="00072111">
        <w:rPr>
          <w:rFonts w:ascii="Arial" w:hAnsi="Arial" w:cs="Arial"/>
          <w:spacing w:val="-7"/>
          <w:sz w:val="22"/>
          <w:szCs w:val="22"/>
        </w:rPr>
        <w:t xml:space="preserve"> </w:t>
      </w:r>
      <w:r w:rsidRPr="00072111">
        <w:rPr>
          <w:rFonts w:ascii="Arial" w:hAnsi="Arial" w:cs="Arial"/>
          <w:sz w:val="22"/>
          <w:szCs w:val="22"/>
        </w:rPr>
        <w:t>da</w:t>
      </w:r>
      <w:r w:rsidRPr="00072111">
        <w:rPr>
          <w:rFonts w:ascii="Arial" w:hAnsi="Arial" w:cs="Arial"/>
          <w:spacing w:val="-7"/>
          <w:sz w:val="22"/>
          <w:szCs w:val="22"/>
        </w:rPr>
        <w:t xml:space="preserve"> </w:t>
      </w:r>
      <w:r w:rsidRPr="00072111">
        <w:rPr>
          <w:rFonts w:ascii="Arial" w:hAnsi="Arial" w:cs="Arial"/>
          <w:sz w:val="22"/>
          <w:szCs w:val="22"/>
        </w:rPr>
        <w:t xml:space="preserve">Empresa; </w:t>
      </w:r>
    </w:p>
    <w:p w14:paraId="254A3020" w14:textId="7BFD623A" w:rsidR="008B0F82" w:rsidRPr="00072111" w:rsidRDefault="008B0F82" w:rsidP="00183B53">
      <w:pPr>
        <w:pStyle w:val="Corpodetexto"/>
        <w:numPr>
          <w:ilvl w:val="0"/>
          <w:numId w:val="68"/>
        </w:numPr>
        <w:tabs>
          <w:tab w:val="left" w:pos="142"/>
          <w:tab w:val="left" w:pos="426"/>
        </w:tabs>
        <w:spacing w:after="0"/>
        <w:ind w:left="0" w:right="5706" w:firstLine="0"/>
        <w:rPr>
          <w:rFonts w:ascii="Arial" w:hAnsi="Arial" w:cs="Arial"/>
          <w:sz w:val="22"/>
          <w:szCs w:val="22"/>
        </w:rPr>
      </w:pPr>
      <w:r w:rsidRPr="00072111">
        <w:rPr>
          <w:rFonts w:ascii="Arial" w:hAnsi="Arial" w:cs="Arial"/>
          <w:sz w:val="22"/>
          <w:szCs w:val="22"/>
        </w:rPr>
        <w:t>03 – Endereço completo;</w:t>
      </w:r>
    </w:p>
    <w:p w14:paraId="2A2501E9" w14:textId="77777777" w:rsidR="008B0F82" w:rsidRPr="00072111" w:rsidRDefault="008B0F82" w:rsidP="00183B53">
      <w:pPr>
        <w:pStyle w:val="Corpodetexto"/>
        <w:numPr>
          <w:ilvl w:val="0"/>
          <w:numId w:val="68"/>
        </w:numPr>
        <w:tabs>
          <w:tab w:val="left" w:pos="142"/>
          <w:tab w:val="left" w:pos="426"/>
        </w:tabs>
        <w:spacing w:after="0" w:line="252" w:lineRule="exact"/>
        <w:ind w:left="0" w:firstLine="0"/>
        <w:rPr>
          <w:rFonts w:ascii="Arial" w:hAnsi="Arial" w:cs="Arial"/>
          <w:sz w:val="22"/>
          <w:szCs w:val="22"/>
        </w:rPr>
      </w:pPr>
      <w:r w:rsidRPr="00072111">
        <w:rPr>
          <w:rFonts w:ascii="Arial" w:hAnsi="Arial" w:cs="Arial"/>
          <w:sz w:val="22"/>
          <w:szCs w:val="22"/>
        </w:rPr>
        <w:t>04</w:t>
      </w:r>
      <w:r w:rsidRPr="00072111">
        <w:rPr>
          <w:rFonts w:ascii="Arial" w:hAnsi="Arial" w:cs="Arial"/>
          <w:spacing w:val="-3"/>
          <w:sz w:val="22"/>
          <w:szCs w:val="22"/>
        </w:rPr>
        <w:t xml:space="preserve"> </w:t>
      </w:r>
      <w:r w:rsidRPr="00072111">
        <w:rPr>
          <w:rFonts w:ascii="Arial" w:hAnsi="Arial" w:cs="Arial"/>
          <w:sz w:val="22"/>
          <w:szCs w:val="22"/>
        </w:rPr>
        <w:t>– Nº do</w:t>
      </w:r>
      <w:r w:rsidRPr="00072111">
        <w:rPr>
          <w:rFonts w:ascii="Arial" w:hAnsi="Arial" w:cs="Arial"/>
          <w:spacing w:val="-3"/>
          <w:sz w:val="22"/>
          <w:szCs w:val="22"/>
        </w:rPr>
        <w:t xml:space="preserve"> </w:t>
      </w:r>
      <w:r w:rsidRPr="00072111">
        <w:rPr>
          <w:rFonts w:ascii="Arial" w:hAnsi="Arial" w:cs="Arial"/>
          <w:spacing w:val="-2"/>
          <w:sz w:val="22"/>
          <w:szCs w:val="22"/>
        </w:rPr>
        <w:t>CNPJ;</w:t>
      </w:r>
    </w:p>
    <w:p w14:paraId="0B6F45C0" w14:textId="77777777" w:rsidR="00C70782" w:rsidRDefault="008B0F82" w:rsidP="00183B53">
      <w:pPr>
        <w:pStyle w:val="Corpodetexto"/>
        <w:numPr>
          <w:ilvl w:val="0"/>
          <w:numId w:val="68"/>
        </w:numPr>
        <w:tabs>
          <w:tab w:val="left" w:pos="142"/>
          <w:tab w:val="left" w:pos="426"/>
        </w:tabs>
        <w:spacing w:after="0"/>
        <w:ind w:left="0" w:right="2948" w:firstLine="0"/>
        <w:rPr>
          <w:rFonts w:ascii="Arial" w:hAnsi="Arial" w:cs="Arial"/>
          <w:sz w:val="22"/>
          <w:szCs w:val="22"/>
        </w:rPr>
      </w:pPr>
      <w:r w:rsidRPr="00072111">
        <w:rPr>
          <w:rFonts w:ascii="Arial" w:hAnsi="Arial" w:cs="Arial"/>
          <w:sz w:val="22"/>
          <w:szCs w:val="22"/>
        </w:rPr>
        <w:t>05</w:t>
      </w:r>
      <w:r w:rsidRPr="00072111">
        <w:rPr>
          <w:rFonts w:ascii="Arial" w:hAnsi="Arial" w:cs="Arial"/>
          <w:spacing w:val="-3"/>
          <w:sz w:val="22"/>
          <w:szCs w:val="22"/>
        </w:rPr>
        <w:t xml:space="preserve"> </w:t>
      </w:r>
      <w:r w:rsidRPr="00072111">
        <w:rPr>
          <w:rFonts w:ascii="Arial" w:hAnsi="Arial" w:cs="Arial"/>
          <w:sz w:val="22"/>
          <w:szCs w:val="22"/>
        </w:rPr>
        <w:t>–</w:t>
      </w:r>
      <w:r w:rsidRPr="00072111">
        <w:rPr>
          <w:rFonts w:ascii="Arial" w:hAnsi="Arial" w:cs="Arial"/>
          <w:spacing w:val="-3"/>
          <w:sz w:val="22"/>
          <w:szCs w:val="22"/>
        </w:rPr>
        <w:t xml:space="preserve"> </w:t>
      </w:r>
      <w:r w:rsidRPr="00072111">
        <w:rPr>
          <w:rFonts w:ascii="Arial" w:hAnsi="Arial" w:cs="Arial"/>
          <w:sz w:val="22"/>
          <w:szCs w:val="22"/>
        </w:rPr>
        <w:t>Dados</w:t>
      </w:r>
      <w:r w:rsidRPr="00072111">
        <w:rPr>
          <w:rFonts w:ascii="Arial" w:hAnsi="Arial" w:cs="Arial"/>
          <w:spacing w:val="-5"/>
          <w:sz w:val="22"/>
          <w:szCs w:val="22"/>
        </w:rPr>
        <w:t xml:space="preserve"> </w:t>
      </w:r>
      <w:r w:rsidRPr="00072111">
        <w:rPr>
          <w:rFonts w:ascii="Arial" w:hAnsi="Arial" w:cs="Arial"/>
          <w:sz w:val="22"/>
          <w:szCs w:val="22"/>
        </w:rPr>
        <w:t>de</w:t>
      </w:r>
      <w:r w:rsidRPr="00072111">
        <w:rPr>
          <w:rFonts w:ascii="Arial" w:hAnsi="Arial" w:cs="Arial"/>
          <w:spacing w:val="-3"/>
          <w:sz w:val="22"/>
          <w:szCs w:val="22"/>
        </w:rPr>
        <w:t xml:space="preserve"> </w:t>
      </w:r>
      <w:r w:rsidRPr="00072111">
        <w:rPr>
          <w:rFonts w:ascii="Arial" w:hAnsi="Arial" w:cs="Arial"/>
          <w:sz w:val="22"/>
          <w:szCs w:val="22"/>
        </w:rPr>
        <w:t>Contato</w:t>
      </w:r>
      <w:r w:rsidRPr="00072111">
        <w:rPr>
          <w:rFonts w:ascii="Arial" w:hAnsi="Arial" w:cs="Arial"/>
          <w:spacing w:val="-3"/>
          <w:sz w:val="22"/>
          <w:szCs w:val="22"/>
        </w:rPr>
        <w:t xml:space="preserve"> </w:t>
      </w:r>
      <w:r w:rsidRPr="00072111">
        <w:rPr>
          <w:rFonts w:ascii="Arial" w:hAnsi="Arial" w:cs="Arial"/>
          <w:sz w:val="22"/>
          <w:szCs w:val="22"/>
        </w:rPr>
        <w:t>como</w:t>
      </w:r>
      <w:r w:rsidRPr="00072111">
        <w:rPr>
          <w:rFonts w:ascii="Arial" w:hAnsi="Arial" w:cs="Arial"/>
          <w:spacing w:val="-3"/>
          <w:sz w:val="22"/>
          <w:szCs w:val="22"/>
        </w:rPr>
        <w:t xml:space="preserve"> </w:t>
      </w:r>
      <w:r w:rsidRPr="00072111">
        <w:rPr>
          <w:rFonts w:ascii="Arial" w:hAnsi="Arial" w:cs="Arial"/>
          <w:sz w:val="22"/>
          <w:szCs w:val="22"/>
        </w:rPr>
        <w:t>Telefone</w:t>
      </w:r>
      <w:r w:rsidRPr="00072111">
        <w:rPr>
          <w:rFonts w:ascii="Arial" w:hAnsi="Arial" w:cs="Arial"/>
          <w:spacing w:val="-3"/>
          <w:sz w:val="22"/>
          <w:szCs w:val="22"/>
        </w:rPr>
        <w:t xml:space="preserve"> </w:t>
      </w:r>
      <w:r w:rsidRPr="00072111">
        <w:rPr>
          <w:rFonts w:ascii="Arial" w:hAnsi="Arial" w:cs="Arial"/>
          <w:sz w:val="22"/>
          <w:szCs w:val="22"/>
        </w:rPr>
        <w:t>e</w:t>
      </w:r>
      <w:r w:rsidRPr="00072111">
        <w:rPr>
          <w:rFonts w:ascii="Arial" w:hAnsi="Arial" w:cs="Arial"/>
          <w:spacing w:val="-3"/>
          <w:sz w:val="22"/>
          <w:szCs w:val="22"/>
        </w:rPr>
        <w:t xml:space="preserve"> </w:t>
      </w:r>
      <w:r w:rsidRPr="00072111">
        <w:rPr>
          <w:rFonts w:ascii="Arial" w:hAnsi="Arial" w:cs="Arial"/>
          <w:sz w:val="22"/>
          <w:szCs w:val="22"/>
        </w:rPr>
        <w:t>e-mail</w:t>
      </w:r>
      <w:r w:rsidRPr="00072111">
        <w:rPr>
          <w:rFonts w:ascii="Arial" w:hAnsi="Arial" w:cs="Arial"/>
          <w:spacing w:val="-2"/>
          <w:sz w:val="22"/>
          <w:szCs w:val="22"/>
        </w:rPr>
        <w:t xml:space="preserve"> </w:t>
      </w:r>
      <w:r w:rsidRPr="00072111">
        <w:rPr>
          <w:rFonts w:ascii="Arial" w:hAnsi="Arial" w:cs="Arial"/>
          <w:sz w:val="22"/>
          <w:szCs w:val="22"/>
        </w:rPr>
        <w:t>da</w:t>
      </w:r>
      <w:r w:rsidRPr="00072111">
        <w:rPr>
          <w:rFonts w:ascii="Arial" w:hAnsi="Arial" w:cs="Arial"/>
          <w:spacing w:val="-5"/>
          <w:sz w:val="22"/>
          <w:szCs w:val="22"/>
        </w:rPr>
        <w:t xml:space="preserve"> </w:t>
      </w:r>
      <w:r w:rsidRPr="00072111">
        <w:rPr>
          <w:rFonts w:ascii="Arial" w:hAnsi="Arial" w:cs="Arial"/>
          <w:sz w:val="22"/>
          <w:szCs w:val="22"/>
        </w:rPr>
        <w:t>proponente;</w:t>
      </w:r>
    </w:p>
    <w:p w14:paraId="68C709A7" w14:textId="3E396FEC" w:rsidR="008B0F82" w:rsidRPr="00072111" w:rsidRDefault="008B0F82" w:rsidP="00183B53">
      <w:pPr>
        <w:pStyle w:val="Corpodetexto"/>
        <w:numPr>
          <w:ilvl w:val="0"/>
          <w:numId w:val="68"/>
        </w:numPr>
        <w:tabs>
          <w:tab w:val="left" w:pos="142"/>
          <w:tab w:val="left" w:pos="426"/>
        </w:tabs>
        <w:spacing w:after="0"/>
        <w:ind w:left="0" w:right="2948" w:firstLine="0"/>
        <w:rPr>
          <w:rFonts w:ascii="Arial" w:hAnsi="Arial" w:cs="Arial"/>
          <w:sz w:val="22"/>
          <w:szCs w:val="22"/>
        </w:rPr>
      </w:pPr>
      <w:r w:rsidRPr="00072111">
        <w:rPr>
          <w:rFonts w:ascii="Arial" w:hAnsi="Arial" w:cs="Arial"/>
          <w:sz w:val="22"/>
          <w:szCs w:val="22"/>
        </w:rPr>
        <w:t>06 – Dados Para Pagamento: Conta Bancária Pessoa Jurídica;</w:t>
      </w:r>
    </w:p>
    <w:p w14:paraId="36CA4CD8" w14:textId="77777777" w:rsidR="008B0F82" w:rsidRPr="00072111" w:rsidRDefault="008B0F82" w:rsidP="00183B53">
      <w:pPr>
        <w:pStyle w:val="Corpodetexto"/>
        <w:numPr>
          <w:ilvl w:val="0"/>
          <w:numId w:val="68"/>
        </w:numPr>
        <w:tabs>
          <w:tab w:val="left" w:pos="142"/>
          <w:tab w:val="left" w:pos="426"/>
        </w:tabs>
        <w:spacing w:after="0" w:line="252" w:lineRule="exact"/>
        <w:ind w:left="0" w:firstLine="0"/>
        <w:rPr>
          <w:rFonts w:ascii="Arial" w:hAnsi="Arial" w:cs="Arial"/>
          <w:sz w:val="22"/>
          <w:szCs w:val="22"/>
        </w:rPr>
      </w:pPr>
      <w:r w:rsidRPr="00072111">
        <w:rPr>
          <w:rFonts w:ascii="Arial" w:hAnsi="Arial" w:cs="Arial"/>
          <w:sz w:val="22"/>
          <w:szCs w:val="22"/>
        </w:rPr>
        <w:t>07</w:t>
      </w:r>
      <w:r w:rsidRPr="00072111">
        <w:rPr>
          <w:rFonts w:ascii="Arial" w:hAnsi="Arial" w:cs="Arial"/>
          <w:spacing w:val="-5"/>
          <w:sz w:val="22"/>
          <w:szCs w:val="22"/>
        </w:rPr>
        <w:t xml:space="preserve"> </w:t>
      </w:r>
      <w:r w:rsidRPr="00072111">
        <w:rPr>
          <w:rFonts w:ascii="Arial" w:hAnsi="Arial" w:cs="Arial"/>
          <w:sz w:val="22"/>
          <w:szCs w:val="22"/>
        </w:rPr>
        <w:t>–</w:t>
      </w:r>
      <w:r w:rsidRPr="00072111">
        <w:rPr>
          <w:rFonts w:ascii="Arial" w:hAnsi="Arial" w:cs="Arial"/>
          <w:spacing w:val="-3"/>
          <w:sz w:val="22"/>
          <w:szCs w:val="22"/>
        </w:rPr>
        <w:t xml:space="preserve"> </w:t>
      </w:r>
      <w:r w:rsidRPr="00072111">
        <w:rPr>
          <w:rFonts w:ascii="Arial" w:hAnsi="Arial" w:cs="Arial"/>
          <w:sz w:val="22"/>
          <w:szCs w:val="22"/>
        </w:rPr>
        <w:t>Dados</w:t>
      </w:r>
      <w:r w:rsidRPr="00072111">
        <w:rPr>
          <w:rFonts w:ascii="Arial" w:hAnsi="Arial" w:cs="Arial"/>
          <w:spacing w:val="-4"/>
          <w:sz w:val="22"/>
          <w:szCs w:val="22"/>
        </w:rPr>
        <w:t xml:space="preserve"> </w:t>
      </w:r>
      <w:r w:rsidRPr="00072111">
        <w:rPr>
          <w:rFonts w:ascii="Arial" w:hAnsi="Arial" w:cs="Arial"/>
          <w:sz w:val="22"/>
          <w:szCs w:val="22"/>
        </w:rPr>
        <w:t>do</w:t>
      </w:r>
      <w:r w:rsidRPr="00072111">
        <w:rPr>
          <w:rFonts w:ascii="Arial" w:hAnsi="Arial" w:cs="Arial"/>
          <w:spacing w:val="-3"/>
          <w:sz w:val="22"/>
          <w:szCs w:val="22"/>
        </w:rPr>
        <w:t xml:space="preserve"> </w:t>
      </w:r>
      <w:r w:rsidRPr="00072111">
        <w:rPr>
          <w:rFonts w:ascii="Arial" w:hAnsi="Arial" w:cs="Arial"/>
          <w:sz w:val="22"/>
          <w:szCs w:val="22"/>
        </w:rPr>
        <w:t>Representante</w:t>
      </w:r>
      <w:r w:rsidRPr="00072111">
        <w:rPr>
          <w:rFonts w:ascii="Arial" w:hAnsi="Arial" w:cs="Arial"/>
          <w:spacing w:val="-2"/>
          <w:sz w:val="22"/>
          <w:szCs w:val="22"/>
        </w:rPr>
        <w:t xml:space="preserve"> </w:t>
      </w:r>
      <w:r w:rsidRPr="00072111">
        <w:rPr>
          <w:rFonts w:ascii="Arial" w:hAnsi="Arial" w:cs="Arial"/>
          <w:sz w:val="22"/>
          <w:szCs w:val="22"/>
        </w:rPr>
        <w:t>da</w:t>
      </w:r>
      <w:r w:rsidRPr="00072111">
        <w:rPr>
          <w:rFonts w:ascii="Arial" w:hAnsi="Arial" w:cs="Arial"/>
          <w:spacing w:val="-3"/>
          <w:sz w:val="22"/>
          <w:szCs w:val="22"/>
        </w:rPr>
        <w:t xml:space="preserve"> </w:t>
      </w:r>
      <w:r w:rsidRPr="00072111">
        <w:rPr>
          <w:rFonts w:ascii="Arial" w:hAnsi="Arial" w:cs="Arial"/>
          <w:sz w:val="22"/>
          <w:szCs w:val="22"/>
        </w:rPr>
        <w:t>Empresa</w:t>
      </w:r>
      <w:r w:rsidRPr="00072111">
        <w:rPr>
          <w:rFonts w:ascii="Arial" w:hAnsi="Arial" w:cs="Arial"/>
          <w:spacing w:val="-2"/>
          <w:sz w:val="22"/>
          <w:szCs w:val="22"/>
        </w:rPr>
        <w:t xml:space="preserve"> </w:t>
      </w:r>
      <w:r w:rsidRPr="00072111">
        <w:rPr>
          <w:rFonts w:ascii="Arial" w:hAnsi="Arial" w:cs="Arial"/>
          <w:sz w:val="22"/>
          <w:szCs w:val="22"/>
        </w:rPr>
        <w:t>que</w:t>
      </w:r>
      <w:r w:rsidRPr="00072111">
        <w:rPr>
          <w:rFonts w:ascii="Arial" w:hAnsi="Arial" w:cs="Arial"/>
          <w:spacing w:val="-5"/>
          <w:sz w:val="22"/>
          <w:szCs w:val="22"/>
        </w:rPr>
        <w:t xml:space="preserve"> </w:t>
      </w:r>
      <w:r w:rsidRPr="00072111">
        <w:rPr>
          <w:rFonts w:ascii="Arial" w:hAnsi="Arial" w:cs="Arial"/>
          <w:sz w:val="22"/>
          <w:szCs w:val="22"/>
        </w:rPr>
        <w:t>irá</w:t>
      </w:r>
      <w:r w:rsidRPr="00072111">
        <w:rPr>
          <w:rFonts w:ascii="Arial" w:hAnsi="Arial" w:cs="Arial"/>
          <w:spacing w:val="-2"/>
          <w:sz w:val="22"/>
          <w:szCs w:val="22"/>
        </w:rPr>
        <w:t xml:space="preserve"> </w:t>
      </w:r>
      <w:r w:rsidRPr="00072111">
        <w:rPr>
          <w:rFonts w:ascii="Arial" w:hAnsi="Arial" w:cs="Arial"/>
          <w:sz w:val="22"/>
          <w:szCs w:val="22"/>
        </w:rPr>
        <w:t>assinar</w:t>
      </w:r>
      <w:r w:rsidRPr="00072111">
        <w:rPr>
          <w:rFonts w:ascii="Arial" w:hAnsi="Arial" w:cs="Arial"/>
          <w:spacing w:val="-2"/>
          <w:sz w:val="22"/>
          <w:szCs w:val="22"/>
        </w:rPr>
        <w:t xml:space="preserve"> </w:t>
      </w:r>
      <w:r w:rsidRPr="00072111">
        <w:rPr>
          <w:rFonts w:ascii="Arial" w:hAnsi="Arial" w:cs="Arial"/>
          <w:sz w:val="22"/>
          <w:szCs w:val="22"/>
        </w:rPr>
        <w:t>o</w:t>
      </w:r>
      <w:r w:rsidRPr="00072111">
        <w:rPr>
          <w:rFonts w:ascii="Arial" w:hAnsi="Arial" w:cs="Arial"/>
          <w:spacing w:val="-2"/>
          <w:sz w:val="22"/>
          <w:szCs w:val="22"/>
        </w:rPr>
        <w:t xml:space="preserve"> contrato:</w:t>
      </w:r>
    </w:p>
    <w:p w14:paraId="09F2DA02" w14:textId="77777777" w:rsidR="008B0F82" w:rsidRPr="00072111" w:rsidRDefault="008B0F82" w:rsidP="00183B53">
      <w:pPr>
        <w:pStyle w:val="PargrafodaLista"/>
        <w:widowControl w:val="0"/>
        <w:numPr>
          <w:ilvl w:val="0"/>
          <w:numId w:val="68"/>
        </w:numPr>
        <w:tabs>
          <w:tab w:val="left" w:pos="142"/>
          <w:tab w:val="left" w:pos="426"/>
          <w:tab w:val="left" w:pos="851"/>
        </w:tabs>
        <w:autoSpaceDE w:val="0"/>
        <w:autoSpaceDN w:val="0"/>
        <w:spacing w:line="252" w:lineRule="exact"/>
        <w:ind w:left="709" w:firstLine="0"/>
        <w:rPr>
          <w:rFonts w:ascii="Arial" w:hAnsi="Arial" w:cs="Arial"/>
          <w:bCs/>
          <w:i/>
          <w:sz w:val="22"/>
          <w:szCs w:val="22"/>
        </w:rPr>
      </w:pPr>
      <w:r w:rsidRPr="00072111">
        <w:rPr>
          <w:rFonts w:ascii="Arial" w:hAnsi="Arial" w:cs="Arial"/>
          <w:bCs/>
          <w:i/>
          <w:sz w:val="22"/>
          <w:szCs w:val="22"/>
        </w:rPr>
        <w:t>Nome</w:t>
      </w:r>
      <w:r w:rsidRPr="00072111">
        <w:rPr>
          <w:rFonts w:ascii="Arial" w:hAnsi="Arial" w:cs="Arial"/>
          <w:bCs/>
          <w:i/>
          <w:spacing w:val="-4"/>
          <w:sz w:val="22"/>
          <w:szCs w:val="22"/>
        </w:rPr>
        <w:t xml:space="preserve"> </w:t>
      </w:r>
      <w:r w:rsidRPr="00072111">
        <w:rPr>
          <w:rFonts w:ascii="Arial" w:hAnsi="Arial" w:cs="Arial"/>
          <w:bCs/>
          <w:i/>
          <w:spacing w:val="-2"/>
          <w:sz w:val="22"/>
          <w:szCs w:val="22"/>
        </w:rPr>
        <w:t>Completo;</w:t>
      </w:r>
    </w:p>
    <w:p w14:paraId="44A2228B" w14:textId="77777777" w:rsidR="008B0F82" w:rsidRPr="00072111" w:rsidRDefault="008B0F82" w:rsidP="00183B53">
      <w:pPr>
        <w:pStyle w:val="PargrafodaLista"/>
        <w:widowControl w:val="0"/>
        <w:numPr>
          <w:ilvl w:val="0"/>
          <w:numId w:val="68"/>
        </w:numPr>
        <w:tabs>
          <w:tab w:val="left" w:pos="142"/>
          <w:tab w:val="left" w:pos="426"/>
          <w:tab w:val="left" w:pos="851"/>
        </w:tabs>
        <w:autoSpaceDE w:val="0"/>
        <w:autoSpaceDN w:val="0"/>
        <w:spacing w:line="252" w:lineRule="exact"/>
        <w:ind w:left="709" w:firstLine="0"/>
        <w:rPr>
          <w:rFonts w:ascii="Arial" w:hAnsi="Arial" w:cs="Arial"/>
          <w:bCs/>
          <w:i/>
          <w:sz w:val="22"/>
          <w:szCs w:val="22"/>
        </w:rPr>
      </w:pPr>
      <w:r w:rsidRPr="00072111">
        <w:rPr>
          <w:rFonts w:ascii="Arial" w:hAnsi="Arial" w:cs="Arial"/>
          <w:bCs/>
          <w:i/>
          <w:sz w:val="22"/>
          <w:szCs w:val="22"/>
        </w:rPr>
        <w:t>CPF</w:t>
      </w:r>
      <w:r w:rsidRPr="00072111">
        <w:rPr>
          <w:rFonts w:ascii="Arial" w:hAnsi="Arial" w:cs="Arial"/>
          <w:bCs/>
          <w:i/>
          <w:spacing w:val="-5"/>
          <w:sz w:val="22"/>
          <w:szCs w:val="22"/>
        </w:rPr>
        <w:t xml:space="preserve"> </w:t>
      </w:r>
      <w:r w:rsidRPr="00072111">
        <w:rPr>
          <w:rFonts w:ascii="Arial" w:hAnsi="Arial" w:cs="Arial"/>
          <w:bCs/>
          <w:i/>
          <w:sz w:val="22"/>
          <w:szCs w:val="22"/>
        </w:rPr>
        <w:t xml:space="preserve">e </w:t>
      </w:r>
      <w:r w:rsidRPr="00072111">
        <w:rPr>
          <w:rFonts w:ascii="Arial" w:hAnsi="Arial" w:cs="Arial"/>
          <w:bCs/>
          <w:i/>
          <w:spacing w:val="-5"/>
          <w:sz w:val="22"/>
          <w:szCs w:val="22"/>
        </w:rPr>
        <w:t>RG;</w:t>
      </w:r>
    </w:p>
    <w:p w14:paraId="1B140198" w14:textId="77777777" w:rsidR="008B0F82" w:rsidRPr="00072111" w:rsidRDefault="008B0F82" w:rsidP="00183B53">
      <w:pPr>
        <w:pStyle w:val="PargrafodaLista"/>
        <w:widowControl w:val="0"/>
        <w:numPr>
          <w:ilvl w:val="0"/>
          <w:numId w:val="68"/>
        </w:numPr>
        <w:tabs>
          <w:tab w:val="left" w:pos="142"/>
          <w:tab w:val="left" w:pos="426"/>
          <w:tab w:val="left" w:pos="851"/>
        </w:tabs>
        <w:autoSpaceDE w:val="0"/>
        <w:autoSpaceDN w:val="0"/>
        <w:spacing w:line="252" w:lineRule="exact"/>
        <w:ind w:left="709" w:firstLine="0"/>
        <w:rPr>
          <w:rFonts w:ascii="Arial" w:hAnsi="Arial" w:cs="Arial"/>
          <w:bCs/>
          <w:i/>
          <w:sz w:val="22"/>
          <w:szCs w:val="22"/>
        </w:rPr>
      </w:pPr>
      <w:r w:rsidRPr="00072111">
        <w:rPr>
          <w:rFonts w:ascii="Arial" w:hAnsi="Arial" w:cs="Arial"/>
          <w:bCs/>
          <w:i/>
          <w:sz w:val="22"/>
          <w:szCs w:val="22"/>
        </w:rPr>
        <w:t>Telefone</w:t>
      </w:r>
      <w:r w:rsidRPr="00072111">
        <w:rPr>
          <w:rFonts w:ascii="Arial" w:hAnsi="Arial" w:cs="Arial"/>
          <w:bCs/>
          <w:i/>
          <w:spacing w:val="-4"/>
          <w:sz w:val="22"/>
          <w:szCs w:val="22"/>
        </w:rPr>
        <w:t xml:space="preserve"> </w:t>
      </w:r>
      <w:r w:rsidRPr="00072111">
        <w:rPr>
          <w:rFonts w:ascii="Arial" w:hAnsi="Arial" w:cs="Arial"/>
          <w:bCs/>
          <w:i/>
          <w:spacing w:val="-5"/>
          <w:sz w:val="22"/>
          <w:szCs w:val="22"/>
        </w:rPr>
        <w:t>e,</w:t>
      </w:r>
    </w:p>
    <w:p w14:paraId="698DE88D" w14:textId="77777777" w:rsidR="008B0F82" w:rsidRPr="00072111" w:rsidRDefault="008B0F82" w:rsidP="00183B53">
      <w:pPr>
        <w:pStyle w:val="PargrafodaLista"/>
        <w:widowControl w:val="0"/>
        <w:numPr>
          <w:ilvl w:val="0"/>
          <w:numId w:val="68"/>
        </w:numPr>
        <w:tabs>
          <w:tab w:val="left" w:pos="142"/>
          <w:tab w:val="left" w:pos="426"/>
          <w:tab w:val="left" w:pos="851"/>
        </w:tabs>
        <w:autoSpaceDE w:val="0"/>
        <w:autoSpaceDN w:val="0"/>
        <w:spacing w:line="252" w:lineRule="exact"/>
        <w:ind w:left="709" w:firstLine="0"/>
        <w:rPr>
          <w:rFonts w:ascii="Arial" w:hAnsi="Arial" w:cs="Arial"/>
          <w:bCs/>
          <w:sz w:val="22"/>
          <w:szCs w:val="22"/>
        </w:rPr>
      </w:pPr>
      <w:r w:rsidRPr="00072111">
        <w:rPr>
          <w:rFonts w:ascii="Arial" w:hAnsi="Arial" w:cs="Arial"/>
          <w:bCs/>
          <w:i/>
          <w:spacing w:val="-2"/>
          <w:sz w:val="22"/>
          <w:szCs w:val="22"/>
        </w:rPr>
        <w:t>E-mail</w:t>
      </w:r>
      <w:r w:rsidRPr="00072111">
        <w:rPr>
          <w:rFonts w:ascii="Arial" w:hAnsi="Arial" w:cs="Arial"/>
          <w:bCs/>
          <w:spacing w:val="-2"/>
          <w:sz w:val="22"/>
          <w:szCs w:val="22"/>
        </w:rPr>
        <w:t>;</w:t>
      </w:r>
    </w:p>
    <w:p w14:paraId="5DDD645F" w14:textId="77777777" w:rsidR="00C70782" w:rsidRDefault="008B0F82" w:rsidP="00183B53">
      <w:pPr>
        <w:pStyle w:val="Corpodetexto"/>
        <w:numPr>
          <w:ilvl w:val="0"/>
          <w:numId w:val="68"/>
        </w:numPr>
        <w:tabs>
          <w:tab w:val="left" w:pos="142"/>
          <w:tab w:val="left" w:pos="426"/>
        </w:tabs>
        <w:spacing w:after="0"/>
        <w:ind w:left="0" w:right="526" w:firstLine="0"/>
        <w:rPr>
          <w:rFonts w:ascii="Arial" w:hAnsi="Arial" w:cs="Arial"/>
          <w:sz w:val="22"/>
          <w:szCs w:val="22"/>
        </w:rPr>
      </w:pPr>
      <w:r w:rsidRPr="00072111">
        <w:rPr>
          <w:rFonts w:ascii="Arial" w:hAnsi="Arial" w:cs="Arial"/>
          <w:sz w:val="22"/>
          <w:szCs w:val="22"/>
        </w:rPr>
        <w:t>08</w:t>
      </w:r>
      <w:r w:rsidRPr="00072111">
        <w:rPr>
          <w:rFonts w:ascii="Arial" w:hAnsi="Arial" w:cs="Arial"/>
          <w:spacing w:val="-3"/>
          <w:sz w:val="22"/>
          <w:szCs w:val="22"/>
        </w:rPr>
        <w:t xml:space="preserve"> </w:t>
      </w:r>
      <w:r w:rsidRPr="00072111">
        <w:rPr>
          <w:rFonts w:ascii="Arial" w:hAnsi="Arial" w:cs="Arial"/>
          <w:sz w:val="22"/>
          <w:szCs w:val="22"/>
        </w:rPr>
        <w:t>–</w:t>
      </w:r>
      <w:r w:rsidRPr="00072111">
        <w:rPr>
          <w:rFonts w:ascii="Arial" w:hAnsi="Arial" w:cs="Arial"/>
          <w:spacing w:val="-3"/>
          <w:sz w:val="22"/>
          <w:szCs w:val="22"/>
        </w:rPr>
        <w:t xml:space="preserve"> </w:t>
      </w:r>
      <w:r w:rsidRPr="00072111">
        <w:rPr>
          <w:rFonts w:ascii="Arial" w:hAnsi="Arial" w:cs="Arial"/>
          <w:sz w:val="22"/>
          <w:szCs w:val="22"/>
        </w:rPr>
        <w:t>Especificações</w:t>
      </w:r>
      <w:r w:rsidRPr="00072111">
        <w:rPr>
          <w:rFonts w:ascii="Arial" w:hAnsi="Arial" w:cs="Arial"/>
          <w:spacing w:val="-3"/>
          <w:sz w:val="22"/>
          <w:szCs w:val="22"/>
        </w:rPr>
        <w:t xml:space="preserve"> </w:t>
      </w:r>
      <w:r w:rsidRPr="00072111">
        <w:rPr>
          <w:rFonts w:ascii="Arial" w:hAnsi="Arial" w:cs="Arial"/>
          <w:sz w:val="22"/>
          <w:szCs w:val="22"/>
        </w:rPr>
        <w:t>claras</w:t>
      </w:r>
      <w:r w:rsidRPr="00072111">
        <w:rPr>
          <w:rFonts w:ascii="Arial" w:hAnsi="Arial" w:cs="Arial"/>
          <w:spacing w:val="-5"/>
          <w:sz w:val="22"/>
          <w:szCs w:val="22"/>
        </w:rPr>
        <w:t xml:space="preserve"> </w:t>
      </w:r>
      <w:r w:rsidRPr="00072111">
        <w:rPr>
          <w:rFonts w:ascii="Arial" w:hAnsi="Arial" w:cs="Arial"/>
          <w:sz w:val="22"/>
          <w:szCs w:val="22"/>
        </w:rPr>
        <w:t>e</w:t>
      </w:r>
      <w:r w:rsidRPr="00072111">
        <w:rPr>
          <w:rFonts w:ascii="Arial" w:hAnsi="Arial" w:cs="Arial"/>
          <w:spacing w:val="-3"/>
          <w:sz w:val="22"/>
          <w:szCs w:val="22"/>
        </w:rPr>
        <w:t xml:space="preserve"> </w:t>
      </w:r>
      <w:r w:rsidRPr="00072111">
        <w:rPr>
          <w:rFonts w:ascii="Arial" w:hAnsi="Arial" w:cs="Arial"/>
          <w:sz w:val="22"/>
          <w:szCs w:val="22"/>
        </w:rPr>
        <w:t>detalhadas</w:t>
      </w:r>
      <w:r w:rsidRPr="00072111">
        <w:rPr>
          <w:rFonts w:ascii="Arial" w:hAnsi="Arial" w:cs="Arial"/>
          <w:spacing w:val="-3"/>
          <w:sz w:val="22"/>
          <w:szCs w:val="22"/>
        </w:rPr>
        <w:t xml:space="preserve"> </w:t>
      </w:r>
      <w:r w:rsidRPr="00072111">
        <w:rPr>
          <w:rFonts w:ascii="Arial" w:hAnsi="Arial" w:cs="Arial"/>
          <w:sz w:val="22"/>
          <w:szCs w:val="22"/>
        </w:rPr>
        <w:t>dos</w:t>
      </w:r>
      <w:r w:rsidRPr="00072111">
        <w:rPr>
          <w:rFonts w:ascii="Arial" w:hAnsi="Arial" w:cs="Arial"/>
          <w:spacing w:val="-5"/>
          <w:sz w:val="22"/>
          <w:szCs w:val="22"/>
        </w:rPr>
        <w:t xml:space="preserve"> </w:t>
      </w:r>
      <w:r w:rsidRPr="00072111">
        <w:rPr>
          <w:rFonts w:ascii="Arial" w:hAnsi="Arial" w:cs="Arial"/>
          <w:sz w:val="22"/>
          <w:szCs w:val="22"/>
        </w:rPr>
        <w:t>serviços</w:t>
      </w:r>
      <w:r w:rsidRPr="00072111">
        <w:rPr>
          <w:rFonts w:ascii="Arial" w:hAnsi="Arial" w:cs="Arial"/>
          <w:spacing w:val="-3"/>
          <w:sz w:val="22"/>
          <w:szCs w:val="22"/>
        </w:rPr>
        <w:t xml:space="preserve"> </w:t>
      </w:r>
      <w:r w:rsidRPr="00072111">
        <w:rPr>
          <w:rFonts w:ascii="Arial" w:hAnsi="Arial" w:cs="Arial"/>
          <w:sz w:val="22"/>
          <w:szCs w:val="22"/>
        </w:rPr>
        <w:t>oferecidos –</w:t>
      </w:r>
      <w:r w:rsidRPr="00072111">
        <w:rPr>
          <w:rFonts w:ascii="Arial" w:hAnsi="Arial" w:cs="Arial"/>
          <w:spacing w:val="-3"/>
          <w:sz w:val="22"/>
          <w:szCs w:val="22"/>
        </w:rPr>
        <w:t xml:space="preserve"> </w:t>
      </w:r>
      <w:r w:rsidRPr="00072111">
        <w:rPr>
          <w:rFonts w:ascii="Arial" w:hAnsi="Arial" w:cs="Arial"/>
          <w:sz w:val="22"/>
          <w:szCs w:val="22"/>
        </w:rPr>
        <w:t>Conforme</w:t>
      </w:r>
      <w:r w:rsidRPr="00072111">
        <w:rPr>
          <w:rFonts w:ascii="Arial" w:hAnsi="Arial" w:cs="Arial"/>
          <w:spacing w:val="-2"/>
          <w:sz w:val="22"/>
          <w:szCs w:val="22"/>
        </w:rPr>
        <w:t xml:space="preserve"> </w:t>
      </w:r>
      <w:r w:rsidRPr="00072111">
        <w:rPr>
          <w:rFonts w:ascii="Arial" w:hAnsi="Arial" w:cs="Arial"/>
          <w:b/>
          <w:sz w:val="22"/>
          <w:szCs w:val="22"/>
        </w:rPr>
        <w:t>ANEXO</w:t>
      </w:r>
      <w:r w:rsidRPr="00072111">
        <w:rPr>
          <w:rFonts w:ascii="Arial" w:hAnsi="Arial" w:cs="Arial"/>
          <w:b/>
          <w:spacing w:val="-2"/>
          <w:sz w:val="22"/>
          <w:szCs w:val="22"/>
        </w:rPr>
        <w:t xml:space="preserve"> </w:t>
      </w:r>
      <w:r w:rsidRPr="00072111">
        <w:rPr>
          <w:rFonts w:ascii="Arial" w:hAnsi="Arial" w:cs="Arial"/>
          <w:b/>
          <w:sz w:val="22"/>
          <w:szCs w:val="22"/>
        </w:rPr>
        <w:t>II</w:t>
      </w:r>
      <w:r w:rsidRPr="00072111">
        <w:rPr>
          <w:rFonts w:ascii="Arial" w:hAnsi="Arial" w:cs="Arial"/>
          <w:sz w:val="22"/>
          <w:szCs w:val="22"/>
        </w:rPr>
        <w:t>;</w:t>
      </w:r>
      <w:r w:rsidRPr="00072111">
        <w:rPr>
          <w:rFonts w:ascii="Arial" w:hAnsi="Arial" w:cs="Arial"/>
          <w:spacing w:val="-2"/>
          <w:sz w:val="22"/>
          <w:szCs w:val="22"/>
        </w:rPr>
        <w:t xml:space="preserve"> </w:t>
      </w:r>
      <w:r w:rsidRPr="00072111">
        <w:rPr>
          <w:rFonts w:ascii="Arial" w:hAnsi="Arial" w:cs="Arial"/>
          <w:sz w:val="22"/>
          <w:szCs w:val="22"/>
        </w:rPr>
        <w:t>e</w:t>
      </w:r>
    </w:p>
    <w:p w14:paraId="041F5C3E" w14:textId="7597DBEF" w:rsidR="008B0F82" w:rsidRPr="00072111" w:rsidRDefault="008B0F82" w:rsidP="00183B53">
      <w:pPr>
        <w:pStyle w:val="Corpodetexto"/>
        <w:numPr>
          <w:ilvl w:val="0"/>
          <w:numId w:val="68"/>
        </w:numPr>
        <w:tabs>
          <w:tab w:val="left" w:pos="142"/>
          <w:tab w:val="left" w:pos="426"/>
        </w:tabs>
        <w:spacing w:after="0"/>
        <w:ind w:left="0" w:right="526" w:firstLine="0"/>
        <w:rPr>
          <w:rFonts w:ascii="Arial" w:hAnsi="Arial" w:cs="Arial"/>
          <w:sz w:val="22"/>
          <w:szCs w:val="22"/>
        </w:rPr>
      </w:pPr>
      <w:r w:rsidRPr="00072111">
        <w:rPr>
          <w:rFonts w:ascii="Arial" w:hAnsi="Arial" w:cs="Arial"/>
          <w:sz w:val="22"/>
          <w:szCs w:val="22"/>
        </w:rPr>
        <w:t>09 – Preposto da empresa para contato do fiscal com dados como e-mail e telefone.</w:t>
      </w:r>
    </w:p>
    <w:p w14:paraId="42226308" w14:textId="7CDD24AC" w:rsidR="008B0F82" w:rsidRPr="00072111" w:rsidRDefault="00C70782" w:rsidP="00183B53">
      <w:pPr>
        <w:pStyle w:val="PargrafodaLista"/>
        <w:widowControl w:val="0"/>
        <w:numPr>
          <w:ilvl w:val="0"/>
          <w:numId w:val="68"/>
        </w:numPr>
        <w:tabs>
          <w:tab w:val="left" w:pos="142"/>
          <w:tab w:val="left" w:pos="284"/>
          <w:tab w:val="left" w:pos="426"/>
        </w:tabs>
        <w:autoSpaceDE w:val="0"/>
        <w:autoSpaceDN w:val="0"/>
        <w:ind w:left="0" w:right="143" w:firstLine="0"/>
        <w:rPr>
          <w:rFonts w:ascii="Arial" w:hAnsi="Arial" w:cs="Arial"/>
          <w:sz w:val="22"/>
          <w:szCs w:val="22"/>
        </w:rPr>
      </w:pPr>
      <w:r>
        <w:rPr>
          <w:rFonts w:ascii="Arial" w:hAnsi="Arial" w:cs="Arial"/>
          <w:sz w:val="22"/>
          <w:szCs w:val="22"/>
        </w:rPr>
        <w:t xml:space="preserve">10 - </w:t>
      </w:r>
      <w:r w:rsidR="008B0F82" w:rsidRPr="00072111">
        <w:rPr>
          <w:rFonts w:ascii="Arial" w:hAnsi="Arial" w:cs="Arial"/>
          <w:sz w:val="22"/>
          <w:szCs w:val="22"/>
        </w:rPr>
        <w:t>Declaração</w:t>
      </w:r>
      <w:r w:rsidR="008B0F82" w:rsidRPr="00072111">
        <w:rPr>
          <w:rFonts w:ascii="Arial" w:hAnsi="Arial" w:cs="Arial"/>
          <w:spacing w:val="40"/>
          <w:sz w:val="22"/>
          <w:szCs w:val="22"/>
        </w:rPr>
        <w:t xml:space="preserve"> </w:t>
      </w:r>
      <w:r w:rsidR="008B0F82" w:rsidRPr="00072111">
        <w:rPr>
          <w:rFonts w:ascii="Arial" w:hAnsi="Arial" w:cs="Arial"/>
          <w:sz w:val="22"/>
          <w:szCs w:val="22"/>
        </w:rPr>
        <w:t>de</w:t>
      </w:r>
      <w:r w:rsidR="008B0F82" w:rsidRPr="00072111">
        <w:rPr>
          <w:rFonts w:ascii="Arial" w:hAnsi="Arial" w:cs="Arial"/>
          <w:spacing w:val="40"/>
          <w:sz w:val="22"/>
          <w:szCs w:val="22"/>
        </w:rPr>
        <w:t xml:space="preserve"> </w:t>
      </w:r>
      <w:r w:rsidR="008B0F82" w:rsidRPr="00072111">
        <w:rPr>
          <w:rFonts w:ascii="Arial" w:hAnsi="Arial" w:cs="Arial"/>
          <w:sz w:val="22"/>
          <w:szCs w:val="22"/>
        </w:rPr>
        <w:t>que</w:t>
      </w:r>
      <w:r w:rsidR="008B0F82" w:rsidRPr="00072111">
        <w:rPr>
          <w:rFonts w:ascii="Arial" w:hAnsi="Arial" w:cs="Arial"/>
          <w:spacing w:val="40"/>
          <w:sz w:val="22"/>
          <w:szCs w:val="22"/>
        </w:rPr>
        <w:t xml:space="preserve"> </w:t>
      </w:r>
      <w:r w:rsidR="008B0F82" w:rsidRPr="00072111">
        <w:rPr>
          <w:rFonts w:ascii="Arial" w:hAnsi="Arial" w:cs="Arial"/>
          <w:sz w:val="22"/>
          <w:szCs w:val="22"/>
        </w:rPr>
        <w:t>as</w:t>
      </w:r>
      <w:r w:rsidR="008B0F82" w:rsidRPr="00072111">
        <w:rPr>
          <w:rFonts w:ascii="Arial" w:hAnsi="Arial" w:cs="Arial"/>
          <w:spacing w:val="40"/>
          <w:sz w:val="22"/>
          <w:szCs w:val="22"/>
        </w:rPr>
        <w:t xml:space="preserve"> </w:t>
      </w:r>
      <w:r w:rsidR="008B0F82" w:rsidRPr="00072111">
        <w:rPr>
          <w:rFonts w:ascii="Arial" w:hAnsi="Arial" w:cs="Arial"/>
          <w:sz w:val="22"/>
          <w:szCs w:val="22"/>
        </w:rPr>
        <w:t>informações</w:t>
      </w:r>
      <w:r w:rsidR="008B0F82" w:rsidRPr="00072111">
        <w:rPr>
          <w:rFonts w:ascii="Arial" w:hAnsi="Arial" w:cs="Arial"/>
          <w:spacing w:val="40"/>
          <w:sz w:val="22"/>
          <w:szCs w:val="22"/>
        </w:rPr>
        <w:t xml:space="preserve"> </w:t>
      </w:r>
      <w:r w:rsidR="008B0F82" w:rsidRPr="00072111">
        <w:rPr>
          <w:rFonts w:ascii="Arial" w:hAnsi="Arial" w:cs="Arial"/>
          <w:sz w:val="22"/>
          <w:szCs w:val="22"/>
        </w:rPr>
        <w:t>prestadas</w:t>
      </w:r>
      <w:r w:rsidR="008B0F82" w:rsidRPr="00072111">
        <w:rPr>
          <w:rFonts w:ascii="Arial" w:hAnsi="Arial" w:cs="Arial"/>
          <w:spacing w:val="40"/>
          <w:sz w:val="22"/>
          <w:szCs w:val="22"/>
        </w:rPr>
        <w:t xml:space="preserve"> </w:t>
      </w:r>
      <w:r w:rsidR="008B0F82" w:rsidRPr="00072111">
        <w:rPr>
          <w:rFonts w:ascii="Arial" w:hAnsi="Arial" w:cs="Arial"/>
          <w:sz w:val="22"/>
          <w:szCs w:val="22"/>
        </w:rPr>
        <w:t>são</w:t>
      </w:r>
      <w:r w:rsidR="008B0F82" w:rsidRPr="00072111">
        <w:rPr>
          <w:rFonts w:ascii="Arial" w:hAnsi="Arial" w:cs="Arial"/>
          <w:spacing w:val="40"/>
          <w:sz w:val="22"/>
          <w:szCs w:val="22"/>
        </w:rPr>
        <w:t xml:space="preserve"> </w:t>
      </w:r>
      <w:r w:rsidR="008B0F82" w:rsidRPr="00072111">
        <w:rPr>
          <w:rFonts w:ascii="Arial" w:hAnsi="Arial" w:cs="Arial"/>
          <w:sz w:val="22"/>
          <w:szCs w:val="22"/>
        </w:rPr>
        <w:t>verdadeiras,</w:t>
      </w:r>
      <w:r w:rsidR="008B0F82" w:rsidRPr="00072111">
        <w:rPr>
          <w:rFonts w:ascii="Arial" w:hAnsi="Arial" w:cs="Arial"/>
          <w:spacing w:val="40"/>
          <w:sz w:val="22"/>
          <w:szCs w:val="22"/>
        </w:rPr>
        <w:t xml:space="preserve"> </w:t>
      </w:r>
      <w:r w:rsidR="008B0F82" w:rsidRPr="00072111">
        <w:rPr>
          <w:rFonts w:ascii="Arial" w:hAnsi="Arial" w:cs="Arial"/>
          <w:sz w:val="22"/>
          <w:szCs w:val="22"/>
        </w:rPr>
        <w:t>sob</w:t>
      </w:r>
      <w:r w:rsidR="008B0F82" w:rsidRPr="00072111">
        <w:rPr>
          <w:rFonts w:ascii="Arial" w:hAnsi="Arial" w:cs="Arial"/>
          <w:spacing w:val="40"/>
          <w:sz w:val="22"/>
          <w:szCs w:val="22"/>
        </w:rPr>
        <w:t xml:space="preserve"> </w:t>
      </w:r>
      <w:r w:rsidR="008B0F82" w:rsidRPr="00072111">
        <w:rPr>
          <w:rFonts w:ascii="Arial" w:hAnsi="Arial" w:cs="Arial"/>
          <w:sz w:val="22"/>
          <w:szCs w:val="22"/>
        </w:rPr>
        <w:t>pena</w:t>
      </w:r>
      <w:r w:rsidR="008B0F82" w:rsidRPr="00072111">
        <w:rPr>
          <w:rFonts w:ascii="Arial" w:hAnsi="Arial" w:cs="Arial"/>
          <w:spacing w:val="40"/>
          <w:sz w:val="22"/>
          <w:szCs w:val="22"/>
        </w:rPr>
        <w:t xml:space="preserve"> </w:t>
      </w:r>
      <w:r w:rsidR="008B0F82" w:rsidRPr="00072111">
        <w:rPr>
          <w:rFonts w:ascii="Arial" w:hAnsi="Arial" w:cs="Arial"/>
          <w:sz w:val="22"/>
          <w:szCs w:val="22"/>
        </w:rPr>
        <w:t>de</w:t>
      </w:r>
      <w:r w:rsidR="008B0F82" w:rsidRPr="00072111">
        <w:rPr>
          <w:rFonts w:ascii="Arial" w:hAnsi="Arial" w:cs="Arial"/>
          <w:spacing w:val="40"/>
          <w:sz w:val="22"/>
          <w:szCs w:val="22"/>
        </w:rPr>
        <w:t xml:space="preserve"> </w:t>
      </w:r>
      <w:r w:rsidR="008B0F82" w:rsidRPr="00072111">
        <w:rPr>
          <w:rFonts w:ascii="Arial" w:hAnsi="Arial" w:cs="Arial"/>
          <w:sz w:val="22"/>
          <w:szCs w:val="22"/>
        </w:rPr>
        <w:t>responder judicialmente pelas inconsistências encontradas.</w:t>
      </w:r>
    </w:p>
    <w:p w14:paraId="3C3DFFB3" w14:textId="19D50F25" w:rsidR="008B0F82" w:rsidRPr="00072111" w:rsidRDefault="00C70782" w:rsidP="00183B53">
      <w:pPr>
        <w:pStyle w:val="PargrafodaLista"/>
        <w:widowControl w:val="0"/>
        <w:numPr>
          <w:ilvl w:val="0"/>
          <w:numId w:val="68"/>
        </w:numPr>
        <w:tabs>
          <w:tab w:val="left" w:pos="142"/>
          <w:tab w:val="left" w:pos="284"/>
          <w:tab w:val="left" w:pos="426"/>
        </w:tabs>
        <w:autoSpaceDE w:val="0"/>
        <w:autoSpaceDN w:val="0"/>
        <w:ind w:left="0" w:firstLine="0"/>
        <w:rPr>
          <w:rFonts w:ascii="Arial" w:hAnsi="Arial" w:cs="Arial"/>
          <w:sz w:val="22"/>
          <w:szCs w:val="22"/>
        </w:rPr>
      </w:pPr>
      <w:r>
        <w:rPr>
          <w:rFonts w:ascii="Arial" w:hAnsi="Arial" w:cs="Arial"/>
          <w:sz w:val="22"/>
          <w:szCs w:val="22"/>
        </w:rPr>
        <w:t xml:space="preserve">11 - </w:t>
      </w:r>
      <w:r w:rsidR="008B0F82" w:rsidRPr="00072111">
        <w:rPr>
          <w:rFonts w:ascii="Arial" w:hAnsi="Arial" w:cs="Arial"/>
          <w:sz w:val="22"/>
          <w:szCs w:val="22"/>
        </w:rPr>
        <w:t>Relação</w:t>
      </w:r>
      <w:r w:rsidR="008B0F82" w:rsidRPr="00072111">
        <w:rPr>
          <w:rFonts w:ascii="Arial" w:hAnsi="Arial" w:cs="Arial"/>
          <w:spacing w:val="-5"/>
          <w:sz w:val="22"/>
          <w:szCs w:val="22"/>
        </w:rPr>
        <w:t xml:space="preserve"> </w:t>
      </w:r>
      <w:r w:rsidR="008B0F82" w:rsidRPr="00072111">
        <w:rPr>
          <w:rFonts w:ascii="Arial" w:hAnsi="Arial" w:cs="Arial"/>
          <w:sz w:val="22"/>
          <w:szCs w:val="22"/>
        </w:rPr>
        <w:t>dos</w:t>
      </w:r>
      <w:r w:rsidR="008B0F82" w:rsidRPr="00072111">
        <w:rPr>
          <w:rFonts w:ascii="Arial" w:hAnsi="Arial" w:cs="Arial"/>
          <w:spacing w:val="-2"/>
          <w:sz w:val="22"/>
          <w:szCs w:val="22"/>
        </w:rPr>
        <w:t xml:space="preserve"> </w:t>
      </w:r>
      <w:r w:rsidR="008B0F82" w:rsidRPr="00072111">
        <w:rPr>
          <w:rFonts w:ascii="Arial" w:hAnsi="Arial" w:cs="Arial"/>
          <w:sz w:val="22"/>
          <w:szCs w:val="22"/>
        </w:rPr>
        <w:t>nomes</w:t>
      </w:r>
      <w:r w:rsidR="008B0F82" w:rsidRPr="00072111">
        <w:rPr>
          <w:rFonts w:ascii="Arial" w:hAnsi="Arial" w:cs="Arial"/>
          <w:spacing w:val="-3"/>
          <w:sz w:val="22"/>
          <w:szCs w:val="22"/>
        </w:rPr>
        <w:t xml:space="preserve"> </w:t>
      </w:r>
      <w:r w:rsidR="008B0F82" w:rsidRPr="00072111">
        <w:rPr>
          <w:rFonts w:ascii="Arial" w:hAnsi="Arial" w:cs="Arial"/>
          <w:sz w:val="22"/>
          <w:szCs w:val="22"/>
        </w:rPr>
        <w:t>dos</w:t>
      </w:r>
      <w:r w:rsidR="008B0F82" w:rsidRPr="00072111">
        <w:rPr>
          <w:rFonts w:ascii="Arial" w:hAnsi="Arial" w:cs="Arial"/>
          <w:spacing w:val="-3"/>
          <w:sz w:val="22"/>
          <w:szCs w:val="22"/>
        </w:rPr>
        <w:t xml:space="preserve"> </w:t>
      </w:r>
      <w:r w:rsidR="008B0F82" w:rsidRPr="00072111">
        <w:rPr>
          <w:rFonts w:ascii="Arial" w:hAnsi="Arial" w:cs="Arial"/>
          <w:sz w:val="22"/>
          <w:szCs w:val="22"/>
        </w:rPr>
        <w:t>responsáveis</w:t>
      </w:r>
      <w:r w:rsidR="008B0F82" w:rsidRPr="00072111">
        <w:rPr>
          <w:rFonts w:ascii="Arial" w:hAnsi="Arial" w:cs="Arial"/>
          <w:spacing w:val="-4"/>
          <w:sz w:val="22"/>
          <w:szCs w:val="22"/>
        </w:rPr>
        <w:t xml:space="preserve"> </w:t>
      </w:r>
      <w:r w:rsidR="008B0F82" w:rsidRPr="00072111">
        <w:rPr>
          <w:rFonts w:ascii="Arial" w:hAnsi="Arial" w:cs="Arial"/>
          <w:sz w:val="22"/>
          <w:szCs w:val="22"/>
        </w:rPr>
        <w:t>técnicos</w:t>
      </w:r>
      <w:r w:rsidR="008B0F82" w:rsidRPr="00072111">
        <w:rPr>
          <w:rFonts w:ascii="Arial" w:hAnsi="Arial" w:cs="Arial"/>
          <w:spacing w:val="-3"/>
          <w:sz w:val="22"/>
          <w:szCs w:val="22"/>
        </w:rPr>
        <w:t xml:space="preserve"> </w:t>
      </w:r>
      <w:r w:rsidR="008B0F82" w:rsidRPr="00072111">
        <w:rPr>
          <w:rFonts w:ascii="Arial" w:hAnsi="Arial" w:cs="Arial"/>
          <w:sz w:val="22"/>
          <w:szCs w:val="22"/>
        </w:rPr>
        <w:t>que</w:t>
      </w:r>
      <w:r w:rsidR="008B0F82" w:rsidRPr="00072111">
        <w:rPr>
          <w:rFonts w:ascii="Arial" w:hAnsi="Arial" w:cs="Arial"/>
          <w:spacing w:val="-4"/>
          <w:sz w:val="22"/>
          <w:szCs w:val="22"/>
        </w:rPr>
        <w:t xml:space="preserve"> </w:t>
      </w:r>
      <w:r w:rsidR="008B0F82" w:rsidRPr="00072111">
        <w:rPr>
          <w:rFonts w:ascii="Arial" w:hAnsi="Arial" w:cs="Arial"/>
          <w:sz w:val="22"/>
          <w:szCs w:val="22"/>
        </w:rPr>
        <w:t>irão</w:t>
      </w:r>
      <w:r w:rsidR="008B0F82" w:rsidRPr="00072111">
        <w:rPr>
          <w:rFonts w:ascii="Arial" w:hAnsi="Arial" w:cs="Arial"/>
          <w:spacing w:val="-3"/>
          <w:sz w:val="22"/>
          <w:szCs w:val="22"/>
        </w:rPr>
        <w:t xml:space="preserve"> </w:t>
      </w:r>
      <w:r w:rsidR="008B0F82" w:rsidRPr="00072111">
        <w:rPr>
          <w:rFonts w:ascii="Arial" w:hAnsi="Arial" w:cs="Arial"/>
          <w:sz w:val="22"/>
          <w:szCs w:val="22"/>
        </w:rPr>
        <w:t>prestar</w:t>
      </w:r>
      <w:r w:rsidR="008B0F82" w:rsidRPr="00072111">
        <w:rPr>
          <w:rFonts w:ascii="Arial" w:hAnsi="Arial" w:cs="Arial"/>
          <w:spacing w:val="-2"/>
          <w:sz w:val="22"/>
          <w:szCs w:val="22"/>
        </w:rPr>
        <w:t xml:space="preserve"> </w:t>
      </w:r>
      <w:r w:rsidR="008B0F82" w:rsidRPr="00072111">
        <w:rPr>
          <w:rFonts w:ascii="Arial" w:hAnsi="Arial" w:cs="Arial"/>
          <w:sz w:val="22"/>
          <w:szCs w:val="22"/>
        </w:rPr>
        <w:t>os</w:t>
      </w:r>
      <w:r w:rsidR="008B0F82" w:rsidRPr="00072111">
        <w:rPr>
          <w:rFonts w:ascii="Arial" w:hAnsi="Arial" w:cs="Arial"/>
          <w:spacing w:val="-2"/>
          <w:sz w:val="22"/>
          <w:szCs w:val="22"/>
        </w:rPr>
        <w:t xml:space="preserve"> serviços.</w:t>
      </w:r>
    </w:p>
    <w:p w14:paraId="5AE5D4D1" w14:textId="77777777" w:rsidR="00965D58" w:rsidRDefault="00965D58" w:rsidP="008B0F82">
      <w:pPr>
        <w:pStyle w:val="Corpodetexto"/>
        <w:spacing w:before="1"/>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965D58" w14:paraId="0F827214" w14:textId="77777777" w:rsidTr="00965D58">
        <w:tc>
          <w:tcPr>
            <w:tcW w:w="9349" w:type="dxa"/>
            <w:shd w:val="pct25" w:color="auto" w:fill="auto"/>
          </w:tcPr>
          <w:p w14:paraId="7B97F442" w14:textId="291689D4" w:rsidR="00965D58" w:rsidRPr="00965D58" w:rsidRDefault="00965D58" w:rsidP="00965D58">
            <w:pPr>
              <w:pStyle w:val="000"/>
            </w:pPr>
            <w:bookmarkStart w:id="15" w:name="_Toc211374015"/>
            <w:r>
              <w:t>11 DA HABILITAÇÃO</w:t>
            </w:r>
            <w:bookmarkEnd w:id="15"/>
          </w:p>
        </w:tc>
      </w:tr>
    </w:tbl>
    <w:p w14:paraId="2EF02ABF" w14:textId="3662DD98"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965D58">
        <w:rPr>
          <w:rFonts w:ascii="Arial" w:hAnsi="Arial" w:cs="Arial"/>
          <w:b/>
          <w:bCs/>
          <w:sz w:val="22"/>
          <w:szCs w:val="22"/>
        </w:rPr>
        <w:t>1</w:t>
      </w:r>
      <w:r w:rsidRPr="0062216A">
        <w:rPr>
          <w:rFonts w:ascii="Arial" w:hAnsi="Arial" w:cs="Arial"/>
          <w:b/>
          <w:bCs/>
          <w:sz w:val="22"/>
          <w:szCs w:val="22"/>
        </w:rPr>
        <w:t>.1</w:t>
      </w:r>
      <w:r w:rsidRPr="0062216A">
        <w:rPr>
          <w:rFonts w:ascii="Arial" w:hAnsi="Arial" w:cs="Arial"/>
          <w:sz w:val="22"/>
          <w:szCs w:val="22"/>
        </w:rPr>
        <w:t xml:space="preserve"> </w:t>
      </w:r>
      <w:r w:rsidR="008B0F82" w:rsidRPr="0062216A">
        <w:rPr>
          <w:rFonts w:ascii="Arial" w:hAnsi="Arial" w:cs="Arial"/>
          <w:sz w:val="22"/>
          <w:szCs w:val="22"/>
        </w:rPr>
        <w:t>Os interessados no credenciamento deverão apresentar os documentos abaixo relacionados:</w:t>
      </w:r>
    </w:p>
    <w:p w14:paraId="4EA49B61" w14:textId="536D219B"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965D58">
        <w:rPr>
          <w:rFonts w:ascii="Arial" w:hAnsi="Arial" w:cs="Arial"/>
          <w:b/>
          <w:bCs/>
          <w:sz w:val="22"/>
          <w:szCs w:val="22"/>
        </w:rPr>
        <w:t>1</w:t>
      </w:r>
      <w:r w:rsidRPr="0062216A">
        <w:rPr>
          <w:rFonts w:ascii="Arial" w:hAnsi="Arial" w:cs="Arial"/>
          <w:b/>
          <w:bCs/>
          <w:sz w:val="22"/>
          <w:szCs w:val="22"/>
        </w:rPr>
        <w:t>.1.1</w:t>
      </w:r>
      <w:r w:rsidRPr="0062216A">
        <w:rPr>
          <w:rFonts w:ascii="Arial" w:hAnsi="Arial" w:cs="Arial"/>
          <w:sz w:val="22"/>
          <w:szCs w:val="22"/>
        </w:rPr>
        <w:t xml:space="preserve"> </w:t>
      </w:r>
      <w:r w:rsidR="008B0F82" w:rsidRPr="0062216A">
        <w:rPr>
          <w:rFonts w:ascii="Arial" w:hAnsi="Arial" w:cs="Arial"/>
          <w:sz w:val="22"/>
          <w:szCs w:val="22"/>
        </w:rPr>
        <w:t>Para comprovação da regularidade Jurídica:</w:t>
      </w:r>
    </w:p>
    <w:p w14:paraId="1BE9C8B5"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a)</w:t>
      </w:r>
      <w:r w:rsidRPr="0062216A">
        <w:rPr>
          <w:rFonts w:ascii="Arial" w:hAnsi="Arial" w:cs="Arial"/>
          <w:sz w:val="22"/>
          <w:szCs w:val="22"/>
        </w:rPr>
        <w:t xml:space="preserve"> </w:t>
      </w:r>
      <w:r w:rsidR="008B0F82" w:rsidRPr="0062216A">
        <w:rPr>
          <w:rFonts w:ascii="Arial" w:hAnsi="Arial" w:cs="Arial"/>
          <w:sz w:val="22"/>
          <w:szCs w:val="22"/>
        </w:rPr>
        <w:t>Ato constitutivo, estatuto ou contrato social em vigor, devidamente registrado (se tratando de sociedades comerciais), e acompanhado, no caso de sociedade por ações, dos documentos de eleição de seus atuais administradores;</w:t>
      </w:r>
    </w:p>
    <w:p w14:paraId="72C593E1" w14:textId="77777777" w:rsidR="008B0F82" w:rsidRPr="0062216A" w:rsidRDefault="008B0F82" w:rsidP="0062216A">
      <w:pPr>
        <w:spacing w:line="276" w:lineRule="auto"/>
        <w:rPr>
          <w:rFonts w:ascii="Arial" w:hAnsi="Arial" w:cs="Arial"/>
          <w:sz w:val="22"/>
          <w:szCs w:val="22"/>
        </w:rPr>
      </w:pPr>
      <w:r w:rsidRPr="00965D58">
        <w:rPr>
          <w:rFonts w:ascii="Arial" w:hAnsi="Arial" w:cs="Arial"/>
          <w:b/>
          <w:bCs/>
          <w:sz w:val="22"/>
          <w:szCs w:val="22"/>
        </w:rPr>
        <w:t>a1)</w:t>
      </w:r>
      <w:r w:rsidRPr="0062216A">
        <w:rPr>
          <w:rFonts w:ascii="Arial" w:hAnsi="Arial" w:cs="Arial"/>
          <w:sz w:val="22"/>
          <w:szCs w:val="22"/>
        </w:rPr>
        <w:t xml:space="preserve"> Inscrição do ato constitutivo, no caso de sociedade civil, acompanhada de prova da diretoria em exercício;</w:t>
      </w:r>
    </w:p>
    <w:p w14:paraId="20C70D8F" w14:textId="77777777" w:rsidR="008B0F82" w:rsidRPr="0062216A" w:rsidRDefault="008B0F82" w:rsidP="0062216A">
      <w:pPr>
        <w:spacing w:line="276" w:lineRule="auto"/>
        <w:rPr>
          <w:rFonts w:ascii="Arial" w:hAnsi="Arial" w:cs="Arial"/>
          <w:sz w:val="22"/>
          <w:szCs w:val="22"/>
        </w:rPr>
      </w:pPr>
      <w:r w:rsidRPr="00965D58">
        <w:rPr>
          <w:rFonts w:ascii="Arial" w:hAnsi="Arial" w:cs="Arial"/>
          <w:b/>
          <w:bCs/>
          <w:sz w:val="22"/>
          <w:szCs w:val="22"/>
        </w:rPr>
        <w:t>a2)</w:t>
      </w:r>
      <w:r w:rsidRPr="0062216A">
        <w:rPr>
          <w:rFonts w:ascii="Arial" w:hAnsi="Arial" w:cs="Arial"/>
          <w:sz w:val="22"/>
          <w:szCs w:val="22"/>
        </w:rPr>
        <w:t xml:space="preserve"> Decreto de autorização, em se tratando de empresa ou sociedade estrangeira em funcionamento no País;</w:t>
      </w:r>
    </w:p>
    <w:p w14:paraId="0F5FF34E"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b)</w:t>
      </w:r>
      <w:r w:rsidRPr="0062216A">
        <w:rPr>
          <w:rFonts w:ascii="Arial" w:hAnsi="Arial" w:cs="Arial"/>
          <w:sz w:val="22"/>
          <w:szCs w:val="22"/>
        </w:rPr>
        <w:t xml:space="preserve"> </w:t>
      </w:r>
      <w:r w:rsidR="008B0F82" w:rsidRPr="0062216A">
        <w:rPr>
          <w:rFonts w:ascii="Arial" w:hAnsi="Arial" w:cs="Arial"/>
          <w:sz w:val="22"/>
          <w:szCs w:val="22"/>
        </w:rPr>
        <w:t>Declaração de idoneidade/fatos impeditivos - DECLARAÇÃO UNIFICADA - Anexo VI;</w:t>
      </w:r>
    </w:p>
    <w:p w14:paraId="47FDD928" w14:textId="69D640D1"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c)</w:t>
      </w:r>
      <w:r w:rsidRPr="0062216A">
        <w:rPr>
          <w:rFonts w:ascii="Arial" w:hAnsi="Arial" w:cs="Arial"/>
          <w:sz w:val="22"/>
          <w:szCs w:val="22"/>
        </w:rPr>
        <w:t xml:space="preserve"> </w:t>
      </w:r>
      <w:r w:rsidR="008B0F82" w:rsidRPr="0062216A">
        <w:rPr>
          <w:rFonts w:ascii="Arial" w:hAnsi="Arial" w:cs="Arial"/>
          <w:sz w:val="22"/>
          <w:szCs w:val="22"/>
        </w:rPr>
        <w:t xml:space="preserve">Declaração de Não Vínculo com o Município de </w:t>
      </w:r>
      <w:r w:rsidR="00D07C3D" w:rsidRPr="0062216A">
        <w:rPr>
          <w:rFonts w:ascii="Arial" w:hAnsi="Arial" w:cs="Arial"/>
          <w:sz w:val="22"/>
          <w:szCs w:val="22"/>
        </w:rPr>
        <w:t>Santa Terezinha de Itaipu</w:t>
      </w:r>
      <w:r w:rsidR="008B0F82" w:rsidRPr="0062216A">
        <w:rPr>
          <w:rFonts w:ascii="Arial" w:hAnsi="Arial" w:cs="Arial"/>
          <w:sz w:val="22"/>
          <w:szCs w:val="22"/>
        </w:rPr>
        <w:t xml:space="preserve"> - DECLARAÇÃO UNIFICADA -</w:t>
      </w:r>
      <w:r w:rsidR="00C43A73">
        <w:rPr>
          <w:rFonts w:ascii="Arial" w:hAnsi="Arial" w:cs="Arial"/>
          <w:sz w:val="22"/>
          <w:szCs w:val="22"/>
        </w:rPr>
        <w:t xml:space="preserve"> </w:t>
      </w:r>
      <w:r w:rsidR="008B0F82" w:rsidRPr="0062216A">
        <w:rPr>
          <w:rFonts w:ascii="Arial" w:hAnsi="Arial" w:cs="Arial"/>
          <w:sz w:val="22"/>
          <w:szCs w:val="22"/>
        </w:rPr>
        <w:t>Anexo VI;</w:t>
      </w:r>
    </w:p>
    <w:p w14:paraId="7080AB1F"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d)</w:t>
      </w:r>
      <w:r w:rsidRPr="0062216A">
        <w:rPr>
          <w:rFonts w:ascii="Arial" w:hAnsi="Arial" w:cs="Arial"/>
          <w:sz w:val="22"/>
          <w:szCs w:val="22"/>
        </w:rPr>
        <w:t xml:space="preserve"> </w:t>
      </w:r>
      <w:r w:rsidR="008B0F82" w:rsidRPr="0062216A">
        <w:rPr>
          <w:rFonts w:ascii="Arial" w:hAnsi="Arial" w:cs="Arial"/>
          <w:sz w:val="22"/>
          <w:szCs w:val="22"/>
        </w:rPr>
        <w:t>Os documentos exigidos da alínea “a, a1 e a2”, deste item, poderão ser substituídos pela Certidão Simplificada da Junta Comercial, ou fotocópias autenticadas dos extratos da Junta</w:t>
      </w:r>
      <w:r w:rsidR="00DA2E9D" w:rsidRPr="0062216A">
        <w:rPr>
          <w:rFonts w:ascii="Arial" w:hAnsi="Arial" w:cs="Arial"/>
          <w:sz w:val="22"/>
          <w:szCs w:val="22"/>
        </w:rPr>
        <w:t xml:space="preserve"> </w:t>
      </w:r>
      <w:r w:rsidR="008B0F82" w:rsidRPr="0062216A">
        <w:rPr>
          <w:rFonts w:ascii="Arial" w:hAnsi="Arial" w:cs="Arial"/>
          <w:sz w:val="22"/>
          <w:szCs w:val="22"/>
        </w:rPr>
        <w:t>Comercial, devidamente publicados no Diário Oficial, indicando e relacionando os representantes legais e a composição acionária da empresa.</w:t>
      </w:r>
    </w:p>
    <w:p w14:paraId="1331AB11" w14:textId="034E6F30"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965D58">
        <w:rPr>
          <w:rFonts w:ascii="Arial" w:hAnsi="Arial" w:cs="Arial"/>
          <w:b/>
          <w:bCs/>
          <w:sz w:val="22"/>
          <w:szCs w:val="22"/>
        </w:rPr>
        <w:t>1</w:t>
      </w:r>
      <w:r w:rsidRPr="0062216A">
        <w:rPr>
          <w:rFonts w:ascii="Arial" w:hAnsi="Arial" w:cs="Arial"/>
          <w:b/>
          <w:bCs/>
          <w:sz w:val="22"/>
          <w:szCs w:val="22"/>
        </w:rPr>
        <w:t>.1.2</w:t>
      </w:r>
      <w:r w:rsidRPr="0062216A">
        <w:rPr>
          <w:rFonts w:ascii="Arial" w:hAnsi="Arial" w:cs="Arial"/>
          <w:sz w:val="22"/>
          <w:szCs w:val="22"/>
        </w:rPr>
        <w:t xml:space="preserve"> </w:t>
      </w:r>
      <w:r w:rsidR="008B0F82" w:rsidRPr="0062216A">
        <w:rPr>
          <w:rFonts w:ascii="Arial" w:hAnsi="Arial" w:cs="Arial"/>
          <w:sz w:val="22"/>
          <w:szCs w:val="22"/>
        </w:rPr>
        <w:t>Para comprovação da regularidade fiscal e trabalhista:</w:t>
      </w:r>
    </w:p>
    <w:p w14:paraId="737C66BE"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a)</w:t>
      </w:r>
      <w:r w:rsidRPr="0062216A">
        <w:rPr>
          <w:rFonts w:ascii="Arial" w:hAnsi="Arial" w:cs="Arial"/>
          <w:sz w:val="22"/>
          <w:szCs w:val="22"/>
        </w:rPr>
        <w:t xml:space="preserve"> </w:t>
      </w:r>
      <w:r w:rsidR="008B0F82" w:rsidRPr="0062216A">
        <w:rPr>
          <w:rFonts w:ascii="Arial" w:hAnsi="Arial" w:cs="Arial"/>
          <w:sz w:val="22"/>
          <w:szCs w:val="22"/>
        </w:rPr>
        <w:t>Prova de inscrição no Cadastro de Pessoa Jurídica (CNPJ);</w:t>
      </w:r>
    </w:p>
    <w:p w14:paraId="067E7060"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b)</w:t>
      </w:r>
      <w:r w:rsidRPr="0062216A">
        <w:rPr>
          <w:rFonts w:ascii="Arial" w:hAnsi="Arial" w:cs="Arial"/>
          <w:sz w:val="22"/>
          <w:szCs w:val="22"/>
        </w:rPr>
        <w:t xml:space="preserve"> </w:t>
      </w:r>
      <w:r w:rsidR="008B0F82" w:rsidRPr="0062216A">
        <w:rPr>
          <w:rFonts w:ascii="Arial" w:hAnsi="Arial" w:cs="Arial"/>
          <w:sz w:val="22"/>
          <w:szCs w:val="22"/>
        </w:rPr>
        <w:t>Prova de inscrição no Cadastro de Contribuintes Estadual ou Municipal, relativo ao domicílio ou sede do licitante, pertinente ao seu ramo de atividade e compatível com o objeto contratual;</w:t>
      </w:r>
    </w:p>
    <w:p w14:paraId="3BA9D556"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c)</w:t>
      </w:r>
      <w:r w:rsidRPr="0062216A">
        <w:rPr>
          <w:rFonts w:ascii="Arial" w:hAnsi="Arial" w:cs="Arial"/>
          <w:sz w:val="22"/>
          <w:szCs w:val="22"/>
        </w:rPr>
        <w:t xml:space="preserve"> </w:t>
      </w:r>
      <w:r w:rsidR="008B0F82" w:rsidRPr="0062216A">
        <w:rPr>
          <w:rFonts w:ascii="Arial" w:hAnsi="Arial" w:cs="Arial"/>
          <w:sz w:val="22"/>
          <w:szCs w:val="22"/>
        </w:rPr>
        <w:t>Prova de regularidade para com a Fazenda Municipal, mediante a apresentação de Certidão Negativa de Débitos Municipais, expedida pela Secretaria Municipal da Fazenda, do domicílio ou sede da proponente ou outra equivalente na forma da lei;</w:t>
      </w:r>
    </w:p>
    <w:p w14:paraId="7D6A2280"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d)</w:t>
      </w:r>
      <w:r w:rsidRPr="0062216A">
        <w:rPr>
          <w:rFonts w:ascii="Arial" w:hAnsi="Arial" w:cs="Arial"/>
          <w:sz w:val="22"/>
          <w:szCs w:val="22"/>
        </w:rPr>
        <w:t xml:space="preserve"> </w:t>
      </w:r>
      <w:r w:rsidR="008B0F82" w:rsidRPr="0062216A">
        <w:rPr>
          <w:rFonts w:ascii="Arial" w:hAnsi="Arial" w:cs="Arial"/>
          <w:sz w:val="22"/>
          <w:szCs w:val="22"/>
        </w:rPr>
        <w:t>Prova de regularidade para com a Fazenda Estadual, mediante apresentação de Certidão Negativa de Tributos Estaduais, expedida pela Secretaria de Estado da Fazenda, do domicílio ou sede da proponente ou outra equivalente na forma da lei;</w:t>
      </w:r>
    </w:p>
    <w:p w14:paraId="6BBA75AB"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lastRenderedPageBreak/>
        <w:t>e)</w:t>
      </w:r>
      <w:r w:rsidRPr="0062216A">
        <w:rPr>
          <w:rFonts w:ascii="Arial" w:hAnsi="Arial" w:cs="Arial"/>
          <w:sz w:val="22"/>
          <w:szCs w:val="22"/>
        </w:rPr>
        <w:t xml:space="preserve"> </w:t>
      </w:r>
      <w:r w:rsidR="008B0F82" w:rsidRPr="0062216A">
        <w:rPr>
          <w:rFonts w:ascii="Arial" w:hAnsi="Arial" w:cs="Arial"/>
          <w:sz w:val="22"/>
          <w:szCs w:val="22"/>
        </w:rPr>
        <w:t>Prova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w:t>
      </w:r>
    </w:p>
    <w:p w14:paraId="6B4113FC" w14:textId="518F531A"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f)</w:t>
      </w:r>
      <w:r w:rsidRPr="0062216A">
        <w:rPr>
          <w:rFonts w:ascii="Arial" w:hAnsi="Arial" w:cs="Arial"/>
          <w:sz w:val="22"/>
          <w:szCs w:val="22"/>
        </w:rPr>
        <w:t xml:space="preserve"> </w:t>
      </w:r>
      <w:r w:rsidR="008B0F82" w:rsidRPr="0062216A">
        <w:rPr>
          <w:rFonts w:ascii="Arial" w:hAnsi="Arial" w:cs="Arial"/>
          <w:sz w:val="22"/>
          <w:szCs w:val="22"/>
        </w:rPr>
        <w:t>Prova de regularidade relativa ao Fundo de Garantia por Tempo de Serviço (FGTS), demonstrando situação regular no cumprimento dos encargos sociais instituídos por lei, consiste na apresentação d</w:t>
      </w:r>
      <w:r w:rsidR="00250F4E">
        <w:rPr>
          <w:rFonts w:ascii="Arial" w:hAnsi="Arial" w:cs="Arial"/>
          <w:sz w:val="22"/>
          <w:szCs w:val="22"/>
        </w:rPr>
        <w:t xml:space="preserve">a </w:t>
      </w:r>
      <w:r w:rsidR="008B0F82" w:rsidRPr="0062216A">
        <w:rPr>
          <w:rFonts w:ascii="Arial" w:hAnsi="Arial" w:cs="Arial"/>
          <w:sz w:val="22"/>
          <w:szCs w:val="22"/>
        </w:rPr>
        <w:t>Certidão de Regularidade do FGTS.</w:t>
      </w:r>
    </w:p>
    <w:p w14:paraId="3AA895EB"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g)</w:t>
      </w:r>
      <w:r w:rsidRPr="0062216A">
        <w:rPr>
          <w:rFonts w:ascii="Arial" w:hAnsi="Arial" w:cs="Arial"/>
          <w:sz w:val="22"/>
          <w:szCs w:val="22"/>
        </w:rPr>
        <w:t xml:space="preserve"> </w:t>
      </w:r>
      <w:r w:rsidR="008B0F82" w:rsidRPr="0062216A">
        <w:rPr>
          <w:rFonts w:ascii="Arial" w:hAnsi="Arial" w:cs="Arial"/>
          <w:sz w:val="22"/>
          <w:szCs w:val="22"/>
        </w:rPr>
        <w:t>Prova de inexistência de débitos inadimplidos perante a Justiça do Trabalho, mediante a apresentação de Certidão Negativa de Débitos Trabalhistas (CNDT), nos termos do Título VII – A da Consolidação das Leis do Trabalho, aprovada pelo Decreto – Lei nº 5.452, de 1º de maio de 1943.</w:t>
      </w:r>
    </w:p>
    <w:p w14:paraId="708C3D72" w14:textId="77777777" w:rsidR="008B0F82" w:rsidRPr="0062216A" w:rsidRDefault="0062216A" w:rsidP="0062216A">
      <w:pPr>
        <w:spacing w:line="276" w:lineRule="auto"/>
        <w:rPr>
          <w:rFonts w:ascii="Arial" w:hAnsi="Arial" w:cs="Arial"/>
          <w:sz w:val="22"/>
          <w:szCs w:val="22"/>
        </w:rPr>
      </w:pPr>
      <w:r w:rsidRPr="0062216A">
        <w:rPr>
          <w:rFonts w:ascii="Arial" w:hAnsi="Arial" w:cs="Arial"/>
          <w:sz w:val="22"/>
          <w:szCs w:val="22"/>
        </w:rPr>
        <w:t xml:space="preserve">h) </w:t>
      </w:r>
      <w:r w:rsidR="008B0F82" w:rsidRPr="0062216A">
        <w:rPr>
          <w:rFonts w:ascii="Arial" w:hAnsi="Arial" w:cs="Arial"/>
          <w:sz w:val="22"/>
          <w:szCs w:val="22"/>
        </w:rPr>
        <w:t>Declaração de inexistência de empregados menores - DECLARAÇÃO UNIFICADA</w:t>
      </w:r>
    </w:p>
    <w:p w14:paraId="4F1E3FE4" w14:textId="77777777" w:rsidR="008B0F82" w:rsidRPr="0062216A" w:rsidRDefault="008B0F82" w:rsidP="0062216A">
      <w:pPr>
        <w:spacing w:line="276" w:lineRule="auto"/>
        <w:rPr>
          <w:rFonts w:ascii="Arial" w:hAnsi="Arial" w:cs="Arial"/>
          <w:sz w:val="22"/>
          <w:szCs w:val="22"/>
        </w:rPr>
      </w:pPr>
      <w:r w:rsidRPr="0062216A">
        <w:rPr>
          <w:rFonts w:ascii="Arial" w:hAnsi="Arial" w:cs="Arial"/>
          <w:sz w:val="22"/>
          <w:szCs w:val="22"/>
        </w:rPr>
        <w:t>- Anexo VI;</w:t>
      </w:r>
    </w:p>
    <w:p w14:paraId="5685E2DF" w14:textId="364B6360"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965D58">
        <w:rPr>
          <w:rFonts w:ascii="Arial" w:hAnsi="Arial" w:cs="Arial"/>
          <w:b/>
          <w:bCs/>
          <w:sz w:val="22"/>
          <w:szCs w:val="22"/>
        </w:rPr>
        <w:t>1</w:t>
      </w:r>
      <w:r w:rsidRPr="0062216A">
        <w:rPr>
          <w:rFonts w:ascii="Arial" w:hAnsi="Arial" w:cs="Arial"/>
          <w:b/>
          <w:bCs/>
          <w:sz w:val="22"/>
          <w:szCs w:val="22"/>
        </w:rPr>
        <w:t>.1.3</w:t>
      </w:r>
      <w:r w:rsidRPr="0062216A">
        <w:rPr>
          <w:rFonts w:ascii="Arial" w:hAnsi="Arial" w:cs="Arial"/>
          <w:sz w:val="22"/>
          <w:szCs w:val="22"/>
        </w:rPr>
        <w:t xml:space="preserve"> </w:t>
      </w:r>
      <w:r w:rsidR="008B0F82" w:rsidRPr="0062216A">
        <w:rPr>
          <w:rFonts w:ascii="Arial" w:hAnsi="Arial" w:cs="Arial"/>
          <w:sz w:val="22"/>
          <w:szCs w:val="22"/>
        </w:rPr>
        <w:t>Para comprovação da qualificação técnica:</w:t>
      </w:r>
    </w:p>
    <w:p w14:paraId="695D6511"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a)</w:t>
      </w:r>
      <w:r w:rsidRPr="0062216A">
        <w:rPr>
          <w:rFonts w:ascii="Arial" w:hAnsi="Arial" w:cs="Arial"/>
          <w:sz w:val="22"/>
          <w:szCs w:val="22"/>
        </w:rPr>
        <w:t xml:space="preserve"> </w:t>
      </w:r>
      <w:r w:rsidR="008B0F82" w:rsidRPr="0062216A">
        <w:rPr>
          <w:rFonts w:ascii="Arial" w:hAnsi="Arial" w:cs="Arial"/>
          <w:sz w:val="22"/>
          <w:szCs w:val="22"/>
        </w:rPr>
        <w:t>Comprovação de aptidão da proponente, mediante apresentação de atestado(s) fornecido(s) por pessoas jurídicas de direito público ou privado, de desempenho de atividades pertinentes e compatíveis com o objeto da presente licitação;</w:t>
      </w:r>
    </w:p>
    <w:p w14:paraId="46A54CF6" w14:textId="4A048F35"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b</w:t>
      </w:r>
      <w:r w:rsidR="0062216A" w:rsidRPr="00965D58">
        <w:rPr>
          <w:rFonts w:ascii="Arial" w:hAnsi="Arial" w:cs="Arial"/>
          <w:b/>
          <w:bCs/>
          <w:sz w:val="22"/>
          <w:szCs w:val="22"/>
        </w:rPr>
        <w:t>)</w:t>
      </w:r>
      <w:r w:rsidR="0062216A" w:rsidRPr="0062216A">
        <w:rPr>
          <w:rFonts w:ascii="Arial" w:hAnsi="Arial" w:cs="Arial"/>
          <w:sz w:val="22"/>
          <w:szCs w:val="22"/>
        </w:rPr>
        <w:t xml:space="preserve"> </w:t>
      </w:r>
      <w:r w:rsidR="008B0F82" w:rsidRPr="0062216A">
        <w:rPr>
          <w:rFonts w:ascii="Arial" w:hAnsi="Arial" w:cs="Arial"/>
          <w:sz w:val="22"/>
          <w:szCs w:val="22"/>
        </w:rPr>
        <w:t>Relação dos serviços que se propõe a realizar, em conformidade com os ITENS contidos no ANEXO II deste edital.</w:t>
      </w:r>
    </w:p>
    <w:p w14:paraId="151E484E" w14:textId="3288C02B"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c</w:t>
      </w:r>
      <w:r w:rsidR="0062216A" w:rsidRPr="00965D58">
        <w:rPr>
          <w:rFonts w:ascii="Arial" w:hAnsi="Arial" w:cs="Arial"/>
          <w:b/>
          <w:bCs/>
          <w:sz w:val="22"/>
          <w:szCs w:val="22"/>
        </w:rPr>
        <w:t>)</w:t>
      </w:r>
      <w:r w:rsidR="0062216A" w:rsidRPr="0062216A">
        <w:rPr>
          <w:rFonts w:ascii="Arial" w:hAnsi="Arial" w:cs="Arial"/>
          <w:sz w:val="22"/>
          <w:szCs w:val="22"/>
        </w:rPr>
        <w:t xml:space="preserve"> </w:t>
      </w:r>
      <w:r w:rsidR="008B0F82" w:rsidRPr="0062216A">
        <w:rPr>
          <w:rFonts w:ascii="Arial" w:hAnsi="Arial" w:cs="Arial"/>
          <w:sz w:val="22"/>
          <w:szCs w:val="22"/>
        </w:rPr>
        <w:t>Relação dos responsáveis técnicos à disposição para prestar os serviços;</w:t>
      </w:r>
    </w:p>
    <w:p w14:paraId="39FEB85B" w14:textId="31EB7955"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d</w:t>
      </w:r>
      <w:r w:rsidR="004D2ABA" w:rsidRPr="00965D58">
        <w:rPr>
          <w:rFonts w:ascii="Arial" w:hAnsi="Arial" w:cs="Arial"/>
          <w:b/>
          <w:bCs/>
          <w:sz w:val="22"/>
          <w:szCs w:val="22"/>
        </w:rPr>
        <w:t>)</w:t>
      </w:r>
      <w:r w:rsidR="004D2ABA" w:rsidRPr="0062216A">
        <w:rPr>
          <w:rFonts w:ascii="Arial" w:hAnsi="Arial" w:cs="Arial"/>
          <w:sz w:val="22"/>
          <w:szCs w:val="22"/>
        </w:rPr>
        <w:t xml:space="preserve"> </w:t>
      </w:r>
      <w:r w:rsidR="008B0F82" w:rsidRPr="0062216A">
        <w:rPr>
          <w:rFonts w:ascii="Arial" w:hAnsi="Arial" w:cs="Arial"/>
          <w:sz w:val="22"/>
          <w:szCs w:val="22"/>
        </w:rPr>
        <w:t>Comprovação de Vínculo entre a empresa e o responsável técnico:</w:t>
      </w:r>
    </w:p>
    <w:p w14:paraId="7BF34BE7" w14:textId="3977541D"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d</w:t>
      </w:r>
      <w:r w:rsidR="0062216A" w:rsidRPr="00965D58">
        <w:rPr>
          <w:rFonts w:ascii="Arial" w:hAnsi="Arial" w:cs="Arial"/>
          <w:b/>
          <w:bCs/>
          <w:sz w:val="22"/>
          <w:szCs w:val="22"/>
        </w:rPr>
        <w:t xml:space="preserve">1 </w:t>
      </w:r>
      <w:r w:rsidR="008B0F82" w:rsidRPr="0062216A">
        <w:rPr>
          <w:rFonts w:ascii="Arial" w:hAnsi="Arial" w:cs="Arial"/>
          <w:sz w:val="22"/>
          <w:szCs w:val="22"/>
        </w:rPr>
        <w:t>– Ser membro do quadro societário da empresa;</w:t>
      </w:r>
      <w:r>
        <w:rPr>
          <w:rFonts w:ascii="Arial" w:hAnsi="Arial" w:cs="Arial"/>
          <w:sz w:val="22"/>
          <w:szCs w:val="22"/>
        </w:rPr>
        <w:t xml:space="preserve"> ou;</w:t>
      </w:r>
    </w:p>
    <w:p w14:paraId="3FB3DCBF" w14:textId="16332E90"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d</w:t>
      </w:r>
      <w:r w:rsidR="0062216A" w:rsidRPr="00965D58">
        <w:rPr>
          <w:rFonts w:ascii="Arial" w:hAnsi="Arial" w:cs="Arial"/>
          <w:b/>
          <w:bCs/>
          <w:sz w:val="22"/>
          <w:szCs w:val="22"/>
        </w:rPr>
        <w:t>2</w:t>
      </w:r>
      <w:r w:rsidR="0062216A" w:rsidRPr="0062216A">
        <w:rPr>
          <w:rFonts w:ascii="Arial" w:hAnsi="Arial" w:cs="Arial"/>
          <w:sz w:val="22"/>
          <w:szCs w:val="22"/>
        </w:rPr>
        <w:t xml:space="preserve"> </w:t>
      </w:r>
      <w:r w:rsidR="008B0F82" w:rsidRPr="0062216A">
        <w:rPr>
          <w:rFonts w:ascii="Arial" w:hAnsi="Arial" w:cs="Arial"/>
          <w:sz w:val="22"/>
          <w:szCs w:val="22"/>
        </w:rPr>
        <w:t>– Contrato de Prestação de Serviço;</w:t>
      </w:r>
      <w:r>
        <w:rPr>
          <w:rFonts w:ascii="Arial" w:hAnsi="Arial" w:cs="Arial"/>
          <w:sz w:val="22"/>
          <w:szCs w:val="22"/>
        </w:rPr>
        <w:t xml:space="preserve"> ou;</w:t>
      </w:r>
    </w:p>
    <w:p w14:paraId="722860BA" w14:textId="74DBCBE1"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d</w:t>
      </w:r>
      <w:r w:rsidR="0062216A" w:rsidRPr="00965D58">
        <w:rPr>
          <w:rFonts w:ascii="Arial" w:hAnsi="Arial" w:cs="Arial"/>
          <w:b/>
          <w:bCs/>
          <w:sz w:val="22"/>
          <w:szCs w:val="22"/>
        </w:rPr>
        <w:t>3</w:t>
      </w:r>
      <w:r w:rsidR="0062216A" w:rsidRPr="0062216A">
        <w:rPr>
          <w:rFonts w:ascii="Arial" w:hAnsi="Arial" w:cs="Arial"/>
          <w:sz w:val="22"/>
          <w:szCs w:val="22"/>
        </w:rPr>
        <w:t xml:space="preserve"> </w:t>
      </w:r>
      <w:r w:rsidR="008B0F82" w:rsidRPr="0062216A">
        <w:rPr>
          <w:rFonts w:ascii="Arial" w:hAnsi="Arial" w:cs="Arial"/>
          <w:sz w:val="22"/>
          <w:szCs w:val="22"/>
        </w:rPr>
        <w:t>– Registro CLT;</w:t>
      </w:r>
      <w:r>
        <w:rPr>
          <w:rFonts w:ascii="Arial" w:hAnsi="Arial" w:cs="Arial"/>
          <w:sz w:val="22"/>
          <w:szCs w:val="22"/>
        </w:rPr>
        <w:t xml:space="preserve"> ou;</w:t>
      </w:r>
    </w:p>
    <w:p w14:paraId="1213BB81" w14:textId="385EC4C2"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d</w:t>
      </w:r>
      <w:r w:rsidR="0062216A" w:rsidRPr="00965D58">
        <w:rPr>
          <w:rFonts w:ascii="Arial" w:hAnsi="Arial" w:cs="Arial"/>
          <w:b/>
          <w:bCs/>
          <w:sz w:val="22"/>
          <w:szCs w:val="22"/>
        </w:rPr>
        <w:t>4</w:t>
      </w:r>
      <w:r w:rsidR="0062216A" w:rsidRPr="0062216A">
        <w:rPr>
          <w:rFonts w:ascii="Arial" w:hAnsi="Arial" w:cs="Arial"/>
          <w:sz w:val="22"/>
          <w:szCs w:val="22"/>
        </w:rPr>
        <w:t xml:space="preserve"> </w:t>
      </w:r>
      <w:r w:rsidR="008B0F82" w:rsidRPr="0062216A">
        <w:rPr>
          <w:rFonts w:ascii="Arial" w:hAnsi="Arial" w:cs="Arial"/>
          <w:sz w:val="22"/>
          <w:szCs w:val="22"/>
        </w:rPr>
        <w:t>– Declaração de Contratação Futura, assinada por ambas as partes.</w:t>
      </w:r>
    </w:p>
    <w:p w14:paraId="1A0D0820" w14:textId="4B7ECBBF" w:rsidR="008B0F82" w:rsidRPr="0062216A" w:rsidRDefault="00965D58" w:rsidP="0062216A">
      <w:pPr>
        <w:spacing w:line="276" w:lineRule="auto"/>
        <w:rPr>
          <w:rFonts w:ascii="Arial" w:hAnsi="Arial" w:cs="Arial"/>
          <w:sz w:val="22"/>
          <w:szCs w:val="22"/>
        </w:rPr>
      </w:pPr>
      <w:r w:rsidRPr="00965D58">
        <w:rPr>
          <w:rFonts w:ascii="Arial" w:hAnsi="Arial" w:cs="Arial"/>
          <w:b/>
          <w:bCs/>
          <w:sz w:val="22"/>
          <w:szCs w:val="22"/>
        </w:rPr>
        <w:t>e</w:t>
      </w:r>
      <w:r w:rsidR="0062216A" w:rsidRPr="00965D58">
        <w:rPr>
          <w:rFonts w:ascii="Arial" w:hAnsi="Arial" w:cs="Arial"/>
          <w:b/>
          <w:bCs/>
          <w:sz w:val="22"/>
          <w:szCs w:val="22"/>
        </w:rPr>
        <w:t>)</w:t>
      </w:r>
      <w:r w:rsidR="0062216A" w:rsidRPr="0062216A">
        <w:rPr>
          <w:rFonts w:ascii="Arial" w:hAnsi="Arial" w:cs="Arial"/>
          <w:sz w:val="22"/>
          <w:szCs w:val="22"/>
        </w:rPr>
        <w:t xml:space="preserve"> </w:t>
      </w:r>
      <w:r w:rsidR="008B0F82" w:rsidRPr="0062216A">
        <w:rPr>
          <w:rFonts w:ascii="Arial" w:hAnsi="Arial" w:cs="Arial"/>
          <w:sz w:val="22"/>
          <w:szCs w:val="22"/>
        </w:rPr>
        <w:t>Declaração de aceitação dos valores constantes da Tabela vigente para este credenciamento, modelo (ANEXO - IV).</w:t>
      </w:r>
    </w:p>
    <w:p w14:paraId="00FD7950" w14:textId="3A3721CC"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2E5EB5">
        <w:rPr>
          <w:rFonts w:ascii="Arial" w:hAnsi="Arial" w:cs="Arial"/>
          <w:b/>
          <w:bCs/>
          <w:sz w:val="22"/>
          <w:szCs w:val="22"/>
        </w:rPr>
        <w:t>1</w:t>
      </w:r>
      <w:r w:rsidRPr="0062216A">
        <w:rPr>
          <w:rFonts w:ascii="Arial" w:hAnsi="Arial" w:cs="Arial"/>
          <w:b/>
          <w:bCs/>
          <w:sz w:val="22"/>
          <w:szCs w:val="22"/>
        </w:rPr>
        <w:t>.1.4</w:t>
      </w:r>
      <w:r w:rsidRPr="0062216A">
        <w:rPr>
          <w:rFonts w:ascii="Arial" w:hAnsi="Arial" w:cs="Arial"/>
          <w:sz w:val="22"/>
          <w:szCs w:val="22"/>
        </w:rPr>
        <w:t xml:space="preserve"> </w:t>
      </w:r>
      <w:r w:rsidR="008B0F82" w:rsidRPr="0062216A">
        <w:rPr>
          <w:rFonts w:ascii="Arial" w:hAnsi="Arial" w:cs="Arial"/>
          <w:sz w:val="22"/>
          <w:szCs w:val="22"/>
        </w:rPr>
        <w:t>Para comprovação da qualificação econômico-financeira:</w:t>
      </w:r>
    </w:p>
    <w:p w14:paraId="1723A2B2"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a)</w:t>
      </w:r>
      <w:r w:rsidRPr="0062216A">
        <w:rPr>
          <w:rFonts w:ascii="Arial" w:hAnsi="Arial" w:cs="Arial"/>
          <w:sz w:val="22"/>
          <w:szCs w:val="22"/>
        </w:rPr>
        <w:t xml:space="preserve"> </w:t>
      </w:r>
      <w:r w:rsidR="008B0F82" w:rsidRPr="0062216A">
        <w:rPr>
          <w:rFonts w:ascii="Arial" w:hAnsi="Arial" w:cs="Arial"/>
          <w:sz w:val="22"/>
          <w:szCs w:val="22"/>
        </w:rPr>
        <w:t>Certidão Negativa dos Cartórios de Registros de Falências expedida pelo cartório distribuidor do local da sede da proponente, há menos de 90 (noventa) dias da data de apresentação da documentação.</w:t>
      </w:r>
    </w:p>
    <w:p w14:paraId="4D2535B8" w14:textId="72E3CAEE" w:rsidR="008B0F82" w:rsidRPr="0062216A" w:rsidRDefault="0062216A" w:rsidP="0062216A">
      <w:pPr>
        <w:spacing w:line="276" w:lineRule="auto"/>
        <w:rPr>
          <w:rFonts w:ascii="Arial" w:hAnsi="Arial" w:cs="Arial"/>
          <w:sz w:val="22"/>
          <w:szCs w:val="22"/>
        </w:rPr>
      </w:pPr>
      <w:r w:rsidRPr="0062216A">
        <w:rPr>
          <w:rFonts w:ascii="Arial" w:hAnsi="Arial" w:cs="Arial"/>
          <w:b/>
          <w:bCs/>
          <w:sz w:val="22"/>
          <w:szCs w:val="22"/>
        </w:rPr>
        <w:t>1</w:t>
      </w:r>
      <w:r w:rsidR="002E5EB5">
        <w:rPr>
          <w:rFonts w:ascii="Arial" w:hAnsi="Arial" w:cs="Arial"/>
          <w:b/>
          <w:bCs/>
          <w:sz w:val="22"/>
          <w:szCs w:val="22"/>
        </w:rPr>
        <w:t>1</w:t>
      </w:r>
      <w:r w:rsidRPr="0062216A">
        <w:rPr>
          <w:rFonts w:ascii="Arial" w:hAnsi="Arial" w:cs="Arial"/>
          <w:b/>
          <w:bCs/>
          <w:sz w:val="22"/>
          <w:szCs w:val="22"/>
        </w:rPr>
        <w:t>.1.5</w:t>
      </w:r>
      <w:r w:rsidRPr="0062216A">
        <w:rPr>
          <w:rFonts w:ascii="Arial" w:hAnsi="Arial" w:cs="Arial"/>
          <w:sz w:val="22"/>
          <w:szCs w:val="22"/>
        </w:rPr>
        <w:t xml:space="preserve"> </w:t>
      </w:r>
      <w:r w:rsidR="008B0F82" w:rsidRPr="0062216A">
        <w:rPr>
          <w:rFonts w:ascii="Arial" w:hAnsi="Arial" w:cs="Arial"/>
          <w:sz w:val="22"/>
          <w:szCs w:val="22"/>
        </w:rPr>
        <w:t>Dos Benefícios Legais da Lei Microempresa e empresas de pequeno porte:</w:t>
      </w:r>
    </w:p>
    <w:p w14:paraId="278ABBE2"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a)</w:t>
      </w:r>
      <w:r w:rsidRPr="0062216A">
        <w:rPr>
          <w:rFonts w:ascii="Arial" w:hAnsi="Arial" w:cs="Arial"/>
          <w:sz w:val="22"/>
          <w:szCs w:val="22"/>
        </w:rPr>
        <w:t xml:space="preserve"> </w:t>
      </w:r>
      <w:r w:rsidR="008B0F82" w:rsidRPr="0062216A">
        <w:rPr>
          <w:rFonts w:ascii="Arial" w:hAnsi="Arial" w:cs="Arial"/>
          <w:sz w:val="22"/>
          <w:szCs w:val="22"/>
        </w:rPr>
        <w:t>As microempresas e empresas de pequeno porte deverão apresentar toda a documentação exigida para efeito de comprovação da regularidade fiscal, mesmo que esta apresente alguma restrição.</w:t>
      </w:r>
    </w:p>
    <w:p w14:paraId="10569BC8"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b)</w:t>
      </w:r>
      <w:r w:rsidRPr="0062216A">
        <w:rPr>
          <w:rFonts w:ascii="Arial" w:hAnsi="Arial" w:cs="Arial"/>
          <w:sz w:val="22"/>
          <w:szCs w:val="22"/>
        </w:rPr>
        <w:t xml:space="preserve"> </w:t>
      </w:r>
      <w:r w:rsidR="008B0F82" w:rsidRPr="0062216A">
        <w:rPr>
          <w:rFonts w:ascii="Arial" w:hAnsi="Arial" w:cs="Arial"/>
          <w:sz w:val="22"/>
          <w:szCs w:val="22"/>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para a regularização da documentação, pagamento ou parcelamento do débito, e emissão de eventuais certidões negativas ou positivas com efeito de certidão negativa;</w:t>
      </w:r>
    </w:p>
    <w:p w14:paraId="65A2F07D" w14:textId="77777777" w:rsidR="008B0F82" w:rsidRPr="0062216A" w:rsidRDefault="0062216A" w:rsidP="0062216A">
      <w:pPr>
        <w:spacing w:line="276" w:lineRule="auto"/>
        <w:rPr>
          <w:rFonts w:ascii="Arial" w:hAnsi="Arial" w:cs="Arial"/>
          <w:sz w:val="22"/>
          <w:szCs w:val="22"/>
        </w:rPr>
      </w:pPr>
      <w:r w:rsidRPr="00965D58">
        <w:rPr>
          <w:rFonts w:ascii="Arial" w:hAnsi="Arial" w:cs="Arial"/>
          <w:b/>
          <w:bCs/>
          <w:sz w:val="22"/>
          <w:szCs w:val="22"/>
        </w:rPr>
        <w:t>c)</w:t>
      </w:r>
      <w:r w:rsidRPr="0062216A">
        <w:rPr>
          <w:rFonts w:ascii="Arial" w:hAnsi="Arial" w:cs="Arial"/>
          <w:sz w:val="22"/>
          <w:szCs w:val="22"/>
        </w:rPr>
        <w:t xml:space="preserve"> </w:t>
      </w:r>
      <w:r w:rsidR="008B0F82" w:rsidRPr="0062216A">
        <w:rPr>
          <w:rFonts w:ascii="Arial" w:hAnsi="Arial" w:cs="Arial"/>
          <w:sz w:val="22"/>
          <w:szCs w:val="22"/>
        </w:rPr>
        <w:t>A não regularização da documentação no prazo previsto no subitem anterior implicará decadência do direito à contratação, sem prejuízo das sanções previstas na Lei nº 14.133/2021, sendo facultado à Administração convocar os licitantes remanescentes, na ordem de classificação, para a assinatura do contrato, ou revogar a licitação.</w:t>
      </w:r>
    </w:p>
    <w:p w14:paraId="36F0EB63" w14:textId="77777777" w:rsidR="008B0F82" w:rsidRPr="0062216A" w:rsidRDefault="0062216A" w:rsidP="0062216A">
      <w:pPr>
        <w:spacing w:line="276" w:lineRule="auto"/>
        <w:rPr>
          <w:rFonts w:ascii="Arial" w:hAnsi="Arial" w:cs="Arial"/>
          <w:sz w:val="22"/>
          <w:szCs w:val="22"/>
        </w:rPr>
      </w:pPr>
      <w:r w:rsidRPr="002E5EB5">
        <w:rPr>
          <w:rFonts w:ascii="Arial" w:hAnsi="Arial" w:cs="Arial"/>
          <w:b/>
          <w:bCs/>
          <w:sz w:val="22"/>
          <w:szCs w:val="22"/>
        </w:rPr>
        <w:t>d)</w:t>
      </w:r>
      <w:r w:rsidRPr="0062216A">
        <w:rPr>
          <w:rFonts w:ascii="Arial" w:hAnsi="Arial" w:cs="Arial"/>
          <w:sz w:val="22"/>
          <w:szCs w:val="22"/>
        </w:rPr>
        <w:t xml:space="preserve"> </w:t>
      </w:r>
      <w:r w:rsidR="008B0F82" w:rsidRPr="0062216A">
        <w:rPr>
          <w:rFonts w:ascii="Arial" w:hAnsi="Arial" w:cs="Arial"/>
          <w:sz w:val="22"/>
          <w:szCs w:val="22"/>
        </w:rPr>
        <w:t>Para efeito de aplicação das prerrogativas previstas às micro empresas e empresas de pequeno porte será utilizado o seguinte conceito:</w:t>
      </w:r>
    </w:p>
    <w:p w14:paraId="53831818" w14:textId="77777777" w:rsidR="008B0F82" w:rsidRPr="0062216A" w:rsidRDefault="0062216A" w:rsidP="0062216A">
      <w:pPr>
        <w:spacing w:line="276" w:lineRule="auto"/>
        <w:rPr>
          <w:rFonts w:ascii="Arial" w:hAnsi="Arial" w:cs="Arial"/>
          <w:sz w:val="22"/>
          <w:szCs w:val="22"/>
        </w:rPr>
      </w:pPr>
      <w:r w:rsidRPr="002E5EB5">
        <w:rPr>
          <w:rFonts w:ascii="Arial" w:hAnsi="Arial" w:cs="Arial"/>
          <w:b/>
          <w:bCs/>
          <w:sz w:val="22"/>
          <w:szCs w:val="22"/>
        </w:rPr>
        <w:lastRenderedPageBreak/>
        <w:t>01</w:t>
      </w:r>
      <w:r w:rsidR="008B0F82" w:rsidRPr="0062216A">
        <w:rPr>
          <w:rFonts w:ascii="Arial" w:hAnsi="Arial" w:cs="Arial"/>
          <w:sz w:val="22"/>
          <w:szCs w:val="22"/>
        </w:rPr>
        <w:t xml:space="preserve"> - Microempresa nos termos da LEI COMPLEMENTAR 123/2006, com alterações promovidas pela LEI COMPLEMENTAR 139/2011 e 147/2014 - o empresário, a pessoa jurídica ou a ela equiparada, que aufira, em cada ano-calendário, receita bruta igual ou inferior a R$ 360.000,00. (art. 3º, inc. I);</w:t>
      </w:r>
    </w:p>
    <w:p w14:paraId="67403678" w14:textId="77777777" w:rsidR="008B0F82" w:rsidRPr="0062216A" w:rsidRDefault="0062216A" w:rsidP="0062216A">
      <w:pPr>
        <w:spacing w:line="276" w:lineRule="auto"/>
        <w:rPr>
          <w:rFonts w:ascii="Arial" w:hAnsi="Arial" w:cs="Arial"/>
          <w:sz w:val="22"/>
          <w:szCs w:val="22"/>
        </w:rPr>
      </w:pPr>
      <w:r w:rsidRPr="002E5EB5">
        <w:rPr>
          <w:rFonts w:ascii="Arial" w:hAnsi="Arial" w:cs="Arial"/>
          <w:b/>
          <w:bCs/>
          <w:sz w:val="22"/>
          <w:szCs w:val="22"/>
        </w:rPr>
        <w:t>02</w:t>
      </w:r>
      <w:r w:rsidR="008B0F82" w:rsidRPr="0062216A">
        <w:rPr>
          <w:rFonts w:ascii="Arial" w:hAnsi="Arial" w:cs="Arial"/>
          <w:sz w:val="22"/>
          <w:szCs w:val="22"/>
        </w:rPr>
        <w:t xml:space="preserve"> - Empresa de Pequeno Porte nos termos da LEI COMPLEMENTAR 123/2006 e posteriores: o empresário, a pessoa jurídica, ou a ela equiparada, que aufira, em cada ano-calendário, receita bruta superior a R$ 360.000,00 e igual ou inferior a R$ 4.800.000,00. (art. 3º, inc. II);</w:t>
      </w:r>
    </w:p>
    <w:p w14:paraId="25768D0F" w14:textId="4AD53579" w:rsidR="008B0F82" w:rsidRPr="0062216A" w:rsidRDefault="008B0F82" w:rsidP="005A4657">
      <w:pPr>
        <w:pStyle w:val="Corpodetexto"/>
        <w:spacing w:after="0"/>
        <w:ind w:right="143"/>
        <w:rPr>
          <w:rFonts w:ascii="Arial" w:hAnsi="Arial" w:cs="Arial"/>
          <w:sz w:val="22"/>
          <w:szCs w:val="22"/>
        </w:rPr>
      </w:pPr>
      <w:r w:rsidRPr="0062216A">
        <w:rPr>
          <w:rFonts w:ascii="Arial" w:hAnsi="Arial" w:cs="Arial"/>
          <w:b/>
          <w:sz w:val="22"/>
          <w:szCs w:val="22"/>
        </w:rPr>
        <w:t>1</w:t>
      </w:r>
      <w:r w:rsidR="002E5EB5">
        <w:rPr>
          <w:rFonts w:ascii="Arial" w:hAnsi="Arial" w:cs="Arial"/>
          <w:b/>
          <w:sz w:val="22"/>
          <w:szCs w:val="22"/>
          <w:lang w:val="pt-BR"/>
        </w:rPr>
        <w:t>1</w:t>
      </w:r>
      <w:r w:rsidRPr="0062216A">
        <w:rPr>
          <w:rFonts w:ascii="Arial" w:hAnsi="Arial" w:cs="Arial"/>
          <w:b/>
          <w:sz w:val="22"/>
          <w:szCs w:val="22"/>
        </w:rPr>
        <w:t>.1.6</w:t>
      </w:r>
      <w:r w:rsidRPr="0062216A">
        <w:rPr>
          <w:rFonts w:ascii="Arial" w:hAnsi="Arial" w:cs="Arial"/>
          <w:sz w:val="22"/>
          <w:szCs w:val="22"/>
        </w:rPr>
        <w:t>. Será considerado pela comissão de licitação o prazo de validade de 90 (noventa) dias, contados da data da respectiva emissão, para as certidões nas quais a mesma não constar.</w:t>
      </w:r>
    </w:p>
    <w:p w14:paraId="500E4EC4" w14:textId="1468BD78" w:rsidR="008B0F82" w:rsidRPr="007F53A0" w:rsidRDefault="002E5EB5" w:rsidP="002E5EB5">
      <w:pPr>
        <w:pStyle w:val="PargrafodaLista"/>
        <w:widowControl w:val="0"/>
        <w:tabs>
          <w:tab w:val="left" w:pos="567"/>
        </w:tabs>
        <w:autoSpaceDE w:val="0"/>
        <w:autoSpaceDN w:val="0"/>
        <w:ind w:left="0" w:right="142"/>
        <w:rPr>
          <w:rFonts w:ascii="Arial" w:hAnsi="Arial" w:cs="Arial"/>
        </w:rPr>
      </w:pPr>
      <w:r w:rsidRPr="002E5EB5">
        <w:rPr>
          <w:rFonts w:ascii="Arial" w:hAnsi="Arial" w:cs="Arial"/>
          <w:b/>
          <w:bCs/>
          <w:sz w:val="22"/>
        </w:rPr>
        <w:t>11.1.7</w:t>
      </w:r>
      <w:r>
        <w:rPr>
          <w:rFonts w:ascii="Arial" w:hAnsi="Arial" w:cs="Arial"/>
          <w:sz w:val="22"/>
        </w:rPr>
        <w:t xml:space="preserve"> </w:t>
      </w:r>
      <w:r w:rsidR="008B0F82" w:rsidRPr="007F53A0">
        <w:rPr>
          <w:rFonts w:ascii="Arial" w:hAnsi="Arial" w:cs="Arial"/>
          <w:sz w:val="22"/>
        </w:rPr>
        <w:t>Todos os documentos deverão estar dentro dos respectivos prazos de validade e poderão ser apresentados em original ou por qualquer processo de cópia autenticada e legalmente reconhecida, desde que legíveis.</w:t>
      </w:r>
    </w:p>
    <w:p w14:paraId="65D9B8C4" w14:textId="456E6FCE" w:rsidR="008B0F82" w:rsidRPr="007F53A0" w:rsidRDefault="00151D13" w:rsidP="00C02B5B">
      <w:pPr>
        <w:pStyle w:val="PargrafodaLista"/>
        <w:widowControl w:val="0"/>
        <w:tabs>
          <w:tab w:val="left" w:pos="851"/>
          <w:tab w:val="left" w:pos="1498"/>
        </w:tabs>
        <w:autoSpaceDE w:val="0"/>
        <w:autoSpaceDN w:val="0"/>
        <w:ind w:left="0" w:right="140"/>
        <w:rPr>
          <w:rFonts w:ascii="Arial" w:hAnsi="Arial" w:cs="Arial"/>
        </w:rPr>
      </w:pPr>
      <w:r>
        <w:rPr>
          <w:rFonts w:ascii="Arial" w:hAnsi="Arial" w:cs="Arial"/>
          <w:b/>
          <w:bCs/>
          <w:sz w:val="22"/>
        </w:rPr>
        <w:t>11.1.8</w:t>
      </w:r>
      <w:r w:rsidR="00C02B5B">
        <w:rPr>
          <w:rFonts w:ascii="Arial" w:hAnsi="Arial" w:cs="Arial"/>
          <w:sz w:val="22"/>
        </w:rPr>
        <w:t xml:space="preserve"> </w:t>
      </w:r>
      <w:r w:rsidR="008B0F82" w:rsidRPr="007F53A0">
        <w:rPr>
          <w:rFonts w:ascii="Arial" w:hAnsi="Arial" w:cs="Arial"/>
          <w:sz w:val="22"/>
        </w:rPr>
        <w:t>Será possível a realização de diligências para validação de qualquer documento apresentado, a empresa interessada em proceder o credenciamento terá o prazo máximo de 05 dias úteis para regularizar a divergência solicitada pelo agente de contratação.</w:t>
      </w:r>
    </w:p>
    <w:p w14:paraId="6C9232E8" w14:textId="21855553" w:rsidR="008B0F82" w:rsidRPr="00C02B5B" w:rsidRDefault="00151D13" w:rsidP="00C02B5B">
      <w:pPr>
        <w:widowControl w:val="0"/>
        <w:tabs>
          <w:tab w:val="left" w:pos="851"/>
          <w:tab w:val="left" w:pos="993"/>
        </w:tabs>
        <w:autoSpaceDE w:val="0"/>
        <w:autoSpaceDN w:val="0"/>
        <w:ind w:right="145"/>
        <w:rPr>
          <w:rFonts w:ascii="Arial" w:hAnsi="Arial" w:cs="Arial"/>
        </w:rPr>
      </w:pPr>
      <w:r>
        <w:rPr>
          <w:rFonts w:ascii="Arial" w:hAnsi="Arial" w:cs="Arial"/>
          <w:b/>
          <w:bCs/>
          <w:sz w:val="22"/>
        </w:rPr>
        <w:t>11.1.9</w:t>
      </w:r>
      <w:r w:rsidR="00C02B5B">
        <w:rPr>
          <w:rFonts w:ascii="Arial" w:hAnsi="Arial" w:cs="Arial"/>
          <w:sz w:val="22"/>
        </w:rPr>
        <w:t xml:space="preserve"> </w:t>
      </w:r>
      <w:r w:rsidR="008B0F82" w:rsidRPr="00C02B5B">
        <w:rPr>
          <w:rFonts w:ascii="Arial" w:hAnsi="Arial" w:cs="Arial"/>
          <w:sz w:val="22"/>
        </w:rPr>
        <w:t xml:space="preserve">Transcorrido o prazo e caso a empresa não se manifeste o protocolo será </w:t>
      </w:r>
      <w:r w:rsidR="008B0F82" w:rsidRPr="00C02B5B">
        <w:rPr>
          <w:rFonts w:ascii="Arial" w:hAnsi="Arial" w:cs="Arial"/>
          <w:spacing w:val="-2"/>
          <w:sz w:val="22"/>
        </w:rPr>
        <w:t>arquivado.</w:t>
      </w:r>
    </w:p>
    <w:p w14:paraId="3FB7EA37" w14:textId="35093BF6" w:rsidR="008B0F82" w:rsidRPr="007F53A0" w:rsidRDefault="00151D13" w:rsidP="00C02B5B">
      <w:pPr>
        <w:pStyle w:val="PargrafodaLista"/>
        <w:widowControl w:val="0"/>
        <w:tabs>
          <w:tab w:val="left" w:pos="851"/>
          <w:tab w:val="left" w:pos="1445"/>
        </w:tabs>
        <w:autoSpaceDE w:val="0"/>
        <w:autoSpaceDN w:val="0"/>
        <w:ind w:left="0" w:right="134"/>
        <w:rPr>
          <w:rFonts w:ascii="Arial" w:hAnsi="Arial" w:cs="Arial"/>
        </w:rPr>
      </w:pPr>
      <w:r>
        <w:rPr>
          <w:rFonts w:ascii="Arial" w:hAnsi="Arial" w:cs="Arial"/>
          <w:b/>
          <w:bCs/>
          <w:sz w:val="22"/>
        </w:rPr>
        <w:t>11.1.10</w:t>
      </w:r>
      <w:r w:rsidR="00C02B5B">
        <w:rPr>
          <w:rFonts w:ascii="Arial" w:hAnsi="Arial" w:cs="Arial"/>
          <w:sz w:val="22"/>
        </w:rPr>
        <w:t xml:space="preserve"> </w:t>
      </w:r>
      <w:r w:rsidR="008B0F82" w:rsidRPr="007F53A0">
        <w:rPr>
          <w:rFonts w:ascii="Arial" w:hAnsi="Arial" w:cs="Arial"/>
          <w:sz w:val="22"/>
        </w:rPr>
        <w:t xml:space="preserve">Toda a comunicação com a interessada em se credenciar, será via </w:t>
      </w:r>
      <w:r w:rsidR="002E5EB5">
        <w:rPr>
          <w:rFonts w:ascii="Arial" w:hAnsi="Arial" w:cs="Arial"/>
          <w:sz w:val="22"/>
        </w:rPr>
        <w:t>e-mail: licitacao.pmsti@gmail.com</w:t>
      </w:r>
      <w:r w:rsidR="008B0F82" w:rsidRPr="007F53A0">
        <w:rPr>
          <w:rFonts w:ascii="Arial" w:hAnsi="Arial" w:cs="Arial"/>
          <w:sz w:val="22"/>
        </w:rPr>
        <w:t>, portanto o e-mail cadastrado deverá ser o de uso da empresa, cabendo a mesma acessar o</w:t>
      </w:r>
      <w:r w:rsidR="008B0F82" w:rsidRPr="007F53A0">
        <w:rPr>
          <w:rFonts w:ascii="Arial" w:hAnsi="Arial" w:cs="Arial"/>
          <w:spacing w:val="40"/>
          <w:sz w:val="22"/>
        </w:rPr>
        <w:t xml:space="preserve"> </w:t>
      </w:r>
      <w:r w:rsidR="008B0F82" w:rsidRPr="007F53A0">
        <w:rPr>
          <w:rFonts w:ascii="Arial" w:hAnsi="Arial" w:cs="Arial"/>
          <w:sz w:val="22"/>
        </w:rPr>
        <w:t xml:space="preserve">mesmo com regularidade para avaliar qualquer comunicação enviada por parte do agente de contratação do município de </w:t>
      </w:r>
      <w:r w:rsidR="00DA2E9D">
        <w:rPr>
          <w:rFonts w:ascii="Arial" w:hAnsi="Arial" w:cs="Arial"/>
          <w:sz w:val="22"/>
        </w:rPr>
        <w:t>Santa Terezinha de Itaipu</w:t>
      </w:r>
      <w:r w:rsidR="008B0F82" w:rsidRPr="007F53A0">
        <w:rPr>
          <w:rFonts w:ascii="Arial" w:hAnsi="Arial" w:cs="Arial"/>
          <w:sz w:val="22"/>
        </w:rPr>
        <w:t>.</w:t>
      </w:r>
    </w:p>
    <w:p w14:paraId="54EA8C6A" w14:textId="77777777" w:rsidR="00C82D34" w:rsidRDefault="00C82D34" w:rsidP="008B0F82">
      <w:pPr>
        <w:pStyle w:val="Corpodetexto"/>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C82D34" w14:paraId="6D800FF1" w14:textId="77777777" w:rsidTr="00C82D34">
        <w:tc>
          <w:tcPr>
            <w:tcW w:w="9349" w:type="dxa"/>
            <w:shd w:val="pct25" w:color="auto" w:fill="auto"/>
          </w:tcPr>
          <w:p w14:paraId="64ECDA50" w14:textId="2D3E7DD2" w:rsidR="00C82D34" w:rsidRDefault="00A4761E" w:rsidP="00C82D34">
            <w:pPr>
              <w:pStyle w:val="000"/>
            </w:pPr>
            <w:bookmarkStart w:id="16" w:name="_Toc211374016"/>
            <w:r>
              <w:t>12</w:t>
            </w:r>
            <w:r w:rsidR="00C82D34">
              <w:t xml:space="preserve"> ANÁLISE DA DOCUMENTAÇÃO</w:t>
            </w:r>
            <w:bookmarkEnd w:id="16"/>
          </w:p>
        </w:tc>
      </w:tr>
    </w:tbl>
    <w:p w14:paraId="246E3942" w14:textId="3E08B50C" w:rsidR="008B0F82" w:rsidRPr="007F53A0" w:rsidRDefault="006E0EDA" w:rsidP="000936AE">
      <w:pPr>
        <w:pStyle w:val="Corpodetexto"/>
        <w:spacing w:after="0"/>
        <w:rPr>
          <w:rFonts w:ascii="Arial" w:hAnsi="Arial" w:cs="Arial"/>
        </w:rPr>
      </w:pPr>
      <w:r w:rsidRPr="00C82D34">
        <w:rPr>
          <w:rFonts w:ascii="Arial" w:hAnsi="Arial" w:cs="Arial"/>
          <w:b/>
          <w:bCs/>
          <w:sz w:val="22"/>
          <w:lang w:val="pt-BR"/>
        </w:rPr>
        <w:t>1</w:t>
      </w:r>
      <w:r w:rsidR="00A4761E">
        <w:rPr>
          <w:rFonts w:ascii="Arial" w:hAnsi="Arial" w:cs="Arial"/>
          <w:b/>
          <w:bCs/>
          <w:sz w:val="22"/>
          <w:lang w:val="pt-BR"/>
        </w:rPr>
        <w:t>2</w:t>
      </w:r>
      <w:r w:rsidRPr="00C82D34">
        <w:rPr>
          <w:rFonts w:ascii="Arial" w:hAnsi="Arial" w:cs="Arial"/>
          <w:b/>
          <w:bCs/>
          <w:sz w:val="22"/>
          <w:lang w:val="pt-BR"/>
        </w:rPr>
        <w:t>.1</w:t>
      </w:r>
      <w:r>
        <w:rPr>
          <w:rFonts w:ascii="Arial" w:hAnsi="Arial" w:cs="Arial"/>
          <w:sz w:val="22"/>
          <w:lang w:val="pt-BR"/>
        </w:rPr>
        <w:t xml:space="preserve"> </w:t>
      </w:r>
      <w:r w:rsidR="008B0F82" w:rsidRPr="007F53A0">
        <w:rPr>
          <w:rFonts w:ascii="Arial" w:hAnsi="Arial" w:cs="Arial"/>
          <w:sz w:val="22"/>
        </w:rPr>
        <w:t xml:space="preserve">A análise dos documentos apresentados para a inscrição no credenciamento será feita por Agente de Contratação, nomeado pela Portaria </w:t>
      </w:r>
      <w:r w:rsidR="00DE418D">
        <w:rPr>
          <w:rFonts w:ascii="Arial" w:hAnsi="Arial" w:cs="Arial"/>
          <w:sz w:val="22"/>
        </w:rPr>
        <w:t>336</w:t>
      </w:r>
      <w:r w:rsidR="008B0F82" w:rsidRPr="007F53A0">
        <w:rPr>
          <w:rFonts w:ascii="Arial" w:hAnsi="Arial" w:cs="Arial"/>
          <w:sz w:val="22"/>
        </w:rPr>
        <w:t>/2025, promovendo-se a desclassificação</w:t>
      </w:r>
      <w:r w:rsidR="008B0F82" w:rsidRPr="007F53A0">
        <w:rPr>
          <w:rFonts w:ascii="Arial" w:hAnsi="Arial" w:cs="Arial"/>
          <w:spacing w:val="80"/>
          <w:sz w:val="22"/>
        </w:rPr>
        <w:t xml:space="preserve"> </w:t>
      </w:r>
      <w:r w:rsidR="008B0F82" w:rsidRPr="007F53A0">
        <w:rPr>
          <w:rFonts w:ascii="Arial" w:hAnsi="Arial" w:cs="Arial"/>
          <w:sz w:val="22"/>
        </w:rPr>
        <w:t>das proponentes que apresentarem documentos/propostas desconformes ou incompatíveis.</w:t>
      </w:r>
    </w:p>
    <w:p w14:paraId="3397518C" w14:textId="3BC51123" w:rsidR="008B0F82" w:rsidRPr="007F53A0" w:rsidRDefault="00A4761E" w:rsidP="00C82D34">
      <w:pPr>
        <w:pStyle w:val="PargrafodaLista"/>
        <w:widowControl w:val="0"/>
        <w:tabs>
          <w:tab w:val="left" w:pos="617"/>
        </w:tabs>
        <w:autoSpaceDE w:val="0"/>
        <w:autoSpaceDN w:val="0"/>
        <w:ind w:left="0" w:right="143"/>
        <w:rPr>
          <w:rFonts w:ascii="Arial" w:hAnsi="Arial" w:cs="Arial"/>
        </w:rPr>
      </w:pPr>
      <w:r>
        <w:rPr>
          <w:rFonts w:ascii="Arial" w:hAnsi="Arial" w:cs="Arial"/>
          <w:b/>
          <w:bCs/>
          <w:sz w:val="22"/>
        </w:rPr>
        <w:t>12</w:t>
      </w:r>
      <w:r w:rsidR="00C82D34" w:rsidRPr="00C82D34">
        <w:rPr>
          <w:rFonts w:ascii="Arial" w:hAnsi="Arial" w:cs="Arial"/>
          <w:b/>
          <w:bCs/>
          <w:sz w:val="22"/>
        </w:rPr>
        <w:t>.2</w:t>
      </w:r>
      <w:r w:rsidR="00C82D34">
        <w:rPr>
          <w:rFonts w:ascii="Arial" w:hAnsi="Arial" w:cs="Arial"/>
          <w:sz w:val="22"/>
        </w:rPr>
        <w:t xml:space="preserve"> </w:t>
      </w:r>
      <w:r w:rsidR="008B0F82" w:rsidRPr="007F53A0">
        <w:rPr>
          <w:rFonts w:ascii="Arial" w:hAnsi="Arial" w:cs="Arial"/>
          <w:sz w:val="22"/>
        </w:rPr>
        <w:t xml:space="preserve">O agente de contratação poderá realizar diligências para validar a documentação apresentada, caso a empresa não solucione a mesma dentro de um prazo de 05 (cinco) dias úteis o processo será </w:t>
      </w:r>
      <w:r w:rsidR="008B0F82" w:rsidRPr="007F53A0">
        <w:rPr>
          <w:rFonts w:ascii="Arial" w:hAnsi="Arial" w:cs="Arial"/>
          <w:spacing w:val="-2"/>
          <w:sz w:val="22"/>
        </w:rPr>
        <w:t>arquivado.</w:t>
      </w:r>
    </w:p>
    <w:p w14:paraId="4F204705" w14:textId="28A87048" w:rsidR="008B0F82" w:rsidRPr="007F53A0" w:rsidRDefault="00A4761E" w:rsidP="00C82D34">
      <w:pPr>
        <w:pStyle w:val="PargrafodaLista"/>
        <w:widowControl w:val="0"/>
        <w:tabs>
          <w:tab w:val="left" w:pos="567"/>
        </w:tabs>
        <w:autoSpaceDE w:val="0"/>
        <w:autoSpaceDN w:val="0"/>
        <w:ind w:left="0" w:right="144"/>
        <w:rPr>
          <w:rFonts w:ascii="Arial" w:hAnsi="Arial" w:cs="Arial"/>
        </w:rPr>
      </w:pPr>
      <w:r>
        <w:rPr>
          <w:rFonts w:ascii="Arial" w:hAnsi="Arial" w:cs="Arial"/>
          <w:b/>
          <w:bCs/>
          <w:sz w:val="22"/>
        </w:rPr>
        <w:t>12</w:t>
      </w:r>
      <w:r w:rsidR="00C82D34" w:rsidRPr="00C82D34">
        <w:rPr>
          <w:rFonts w:ascii="Arial" w:hAnsi="Arial" w:cs="Arial"/>
          <w:b/>
          <w:bCs/>
          <w:sz w:val="22"/>
        </w:rPr>
        <w:t>.2.1</w:t>
      </w:r>
      <w:r w:rsidR="00C82D34">
        <w:rPr>
          <w:rFonts w:ascii="Arial" w:hAnsi="Arial" w:cs="Arial"/>
          <w:sz w:val="22"/>
        </w:rPr>
        <w:t xml:space="preserve"> </w:t>
      </w:r>
      <w:r w:rsidR="008B0F82" w:rsidRPr="007F53A0">
        <w:rPr>
          <w:rFonts w:ascii="Arial" w:hAnsi="Arial" w:cs="Arial"/>
          <w:sz w:val="22"/>
        </w:rPr>
        <w:t>O referido prazo poderá ser prorrogado por igual período desde que a empresa solicite, e a administração autorize o mesmo.</w:t>
      </w:r>
    </w:p>
    <w:p w14:paraId="24515885" w14:textId="519C6AA7" w:rsidR="008B0F82" w:rsidRPr="007F53A0" w:rsidRDefault="00A4761E" w:rsidP="00C82D34">
      <w:pPr>
        <w:pStyle w:val="PargrafodaLista"/>
        <w:widowControl w:val="0"/>
        <w:tabs>
          <w:tab w:val="left" w:pos="709"/>
        </w:tabs>
        <w:autoSpaceDE w:val="0"/>
        <w:autoSpaceDN w:val="0"/>
        <w:ind w:left="0" w:right="141"/>
        <w:rPr>
          <w:rFonts w:ascii="Arial" w:hAnsi="Arial" w:cs="Arial"/>
        </w:rPr>
      </w:pPr>
      <w:r>
        <w:rPr>
          <w:rFonts w:ascii="Arial" w:hAnsi="Arial" w:cs="Arial"/>
          <w:b/>
          <w:bCs/>
          <w:sz w:val="22"/>
        </w:rPr>
        <w:t>12</w:t>
      </w:r>
      <w:r w:rsidR="00C82D34" w:rsidRPr="00C82D34">
        <w:rPr>
          <w:rFonts w:ascii="Arial" w:hAnsi="Arial" w:cs="Arial"/>
          <w:b/>
          <w:bCs/>
          <w:sz w:val="22"/>
        </w:rPr>
        <w:t>.2.2</w:t>
      </w:r>
      <w:r w:rsidR="00C82D34">
        <w:rPr>
          <w:rFonts w:ascii="Arial" w:hAnsi="Arial" w:cs="Arial"/>
          <w:sz w:val="22"/>
        </w:rPr>
        <w:t xml:space="preserve"> </w:t>
      </w:r>
      <w:r w:rsidR="008B0F82" w:rsidRPr="007F53A0">
        <w:rPr>
          <w:rFonts w:ascii="Arial" w:hAnsi="Arial" w:cs="Arial"/>
          <w:sz w:val="22"/>
        </w:rPr>
        <w:t>Caso</w:t>
      </w:r>
      <w:r w:rsidR="008B0F82" w:rsidRPr="007F53A0">
        <w:rPr>
          <w:rFonts w:ascii="Arial" w:hAnsi="Arial" w:cs="Arial"/>
          <w:spacing w:val="-2"/>
          <w:sz w:val="22"/>
        </w:rPr>
        <w:t xml:space="preserve"> </w:t>
      </w:r>
      <w:r w:rsidR="008B0F82" w:rsidRPr="007F53A0">
        <w:rPr>
          <w:rFonts w:ascii="Arial" w:hAnsi="Arial" w:cs="Arial"/>
          <w:sz w:val="22"/>
        </w:rPr>
        <w:t>a</w:t>
      </w:r>
      <w:r w:rsidR="008B0F82" w:rsidRPr="007F53A0">
        <w:rPr>
          <w:rFonts w:ascii="Arial" w:hAnsi="Arial" w:cs="Arial"/>
          <w:spacing w:val="-2"/>
          <w:sz w:val="22"/>
        </w:rPr>
        <w:t xml:space="preserve"> </w:t>
      </w:r>
      <w:r w:rsidR="008B0F82" w:rsidRPr="007F53A0">
        <w:rPr>
          <w:rFonts w:ascii="Arial" w:hAnsi="Arial" w:cs="Arial"/>
          <w:sz w:val="22"/>
        </w:rPr>
        <w:t>empresa</w:t>
      </w:r>
      <w:r w:rsidR="008B0F82" w:rsidRPr="007F53A0">
        <w:rPr>
          <w:rFonts w:ascii="Arial" w:hAnsi="Arial" w:cs="Arial"/>
          <w:spacing w:val="-2"/>
          <w:sz w:val="22"/>
        </w:rPr>
        <w:t xml:space="preserve"> </w:t>
      </w:r>
      <w:r w:rsidR="008B0F82" w:rsidRPr="007F53A0">
        <w:rPr>
          <w:rFonts w:ascii="Arial" w:hAnsi="Arial" w:cs="Arial"/>
          <w:sz w:val="22"/>
        </w:rPr>
        <w:t>permaneça</w:t>
      </w:r>
      <w:r w:rsidR="008B0F82" w:rsidRPr="007F53A0">
        <w:rPr>
          <w:rFonts w:ascii="Arial" w:hAnsi="Arial" w:cs="Arial"/>
          <w:spacing w:val="-2"/>
          <w:sz w:val="22"/>
        </w:rPr>
        <w:t xml:space="preserve"> </w:t>
      </w:r>
      <w:r w:rsidR="008B0F82" w:rsidRPr="007F53A0">
        <w:rPr>
          <w:rFonts w:ascii="Arial" w:hAnsi="Arial" w:cs="Arial"/>
          <w:sz w:val="22"/>
        </w:rPr>
        <w:t>com</w:t>
      </w:r>
      <w:r w:rsidR="008B0F82" w:rsidRPr="007F53A0">
        <w:rPr>
          <w:rFonts w:ascii="Arial" w:hAnsi="Arial" w:cs="Arial"/>
          <w:spacing w:val="-1"/>
          <w:sz w:val="22"/>
        </w:rPr>
        <w:t xml:space="preserve"> </w:t>
      </w:r>
      <w:r w:rsidR="008B0F82" w:rsidRPr="007F53A0">
        <w:rPr>
          <w:rFonts w:ascii="Arial" w:hAnsi="Arial" w:cs="Arial"/>
          <w:sz w:val="22"/>
        </w:rPr>
        <w:t>o</w:t>
      </w:r>
      <w:r w:rsidR="008B0F82" w:rsidRPr="007F53A0">
        <w:rPr>
          <w:rFonts w:ascii="Arial" w:hAnsi="Arial" w:cs="Arial"/>
          <w:spacing w:val="-2"/>
          <w:sz w:val="22"/>
        </w:rPr>
        <w:t xml:space="preserve"> </w:t>
      </w:r>
      <w:r w:rsidR="008B0F82" w:rsidRPr="007F53A0">
        <w:rPr>
          <w:rFonts w:ascii="Arial" w:hAnsi="Arial" w:cs="Arial"/>
          <w:sz w:val="22"/>
        </w:rPr>
        <w:t>interesse</w:t>
      </w:r>
      <w:r w:rsidR="008B0F82" w:rsidRPr="007F53A0">
        <w:rPr>
          <w:rFonts w:ascii="Arial" w:hAnsi="Arial" w:cs="Arial"/>
          <w:spacing w:val="-2"/>
          <w:sz w:val="22"/>
        </w:rPr>
        <w:t xml:space="preserve"> </w:t>
      </w:r>
      <w:r w:rsidR="008B0F82" w:rsidRPr="007F53A0">
        <w:rPr>
          <w:rFonts w:ascii="Arial" w:hAnsi="Arial" w:cs="Arial"/>
          <w:sz w:val="22"/>
        </w:rPr>
        <w:t>em</w:t>
      </w:r>
      <w:r w:rsidR="008B0F82" w:rsidRPr="007F53A0">
        <w:rPr>
          <w:rFonts w:ascii="Arial" w:hAnsi="Arial" w:cs="Arial"/>
          <w:spacing w:val="-4"/>
          <w:sz w:val="22"/>
        </w:rPr>
        <w:t xml:space="preserve"> </w:t>
      </w:r>
      <w:r w:rsidR="008B0F82" w:rsidRPr="007F53A0">
        <w:rPr>
          <w:rFonts w:ascii="Arial" w:hAnsi="Arial" w:cs="Arial"/>
          <w:sz w:val="22"/>
        </w:rPr>
        <w:t>contratação</w:t>
      </w:r>
      <w:r w:rsidR="008B0F82" w:rsidRPr="007F53A0">
        <w:rPr>
          <w:rFonts w:ascii="Arial" w:hAnsi="Arial" w:cs="Arial"/>
          <w:spacing w:val="-2"/>
          <w:sz w:val="22"/>
        </w:rPr>
        <w:t xml:space="preserve"> </w:t>
      </w:r>
      <w:r w:rsidR="008B0F82" w:rsidRPr="007F53A0">
        <w:rPr>
          <w:rFonts w:ascii="Arial" w:hAnsi="Arial" w:cs="Arial"/>
          <w:sz w:val="22"/>
        </w:rPr>
        <w:t>a</w:t>
      </w:r>
      <w:r w:rsidR="008B0F82" w:rsidRPr="007F53A0">
        <w:rPr>
          <w:rFonts w:ascii="Arial" w:hAnsi="Arial" w:cs="Arial"/>
          <w:spacing w:val="-4"/>
          <w:sz w:val="22"/>
        </w:rPr>
        <w:t xml:space="preserve"> </w:t>
      </w:r>
      <w:r w:rsidR="008B0F82" w:rsidRPr="007F53A0">
        <w:rPr>
          <w:rFonts w:ascii="Arial" w:hAnsi="Arial" w:cs="Arial"/>
          <w:sz w:val="22"/>
        </w:rPr>
        <w:t>mesma</w:t>
      </w:r>
      <w:r w:rsidR="008B0F82" w:rsidRPr="007F53A0">
        <w:rPr>
          <w:rFonts w:ascii="Arial" w:hAnsi="Arial" w:cs="Arial"/>
          <w:spacing w:val="-2"/>
          <w:sz w:val="22"/>
        </w:rPr>
        <w:t xml:space="preserve"> </w:t>
      </w:r>
      <w:r w:rsidR="008B0F82" w:rsidRPr="007F53A0">
        <w:rPr>
          <w:rFonts w:ascii="Arial" w:hAnsi="Arial" w:cs="Arial"/>
          <w:sz w:val="22"/>
        </w:rPr>
        <w:t>deverá</w:t>
      </w:r>
      <w:r w:rsidR="008B0F82" w:rsidRPr="007F53A0">
        <w:rPr>
          <w:rFonts w:ascii="Arial" w:hAnsi="Arial" w:cs="Arial"/>
          <w:spacing w:val="-2"/>
          <w:sz w:val="22"/>
        </w:rPr>
        <w:t xml:space="preserve"> </w:t>
      </w:r>
      <w:r w:rsidR="008B0F82" w:rsidRPr="007F53A0">
        <w:rPr>
          <w:rFonts w:ascii="Arial" w:hAnsi="Arial" w:cs="Arial"/>
          <w:sz w:val="22"/>
        </w:rPr>
        <w:t>realizar</w:t>
      </w:r>
      <w:r w:rsidR="008B0F82" w:rsidRPr="007F53A0">
        <w:rPr>
          <w:rFonts w:ascii="Arial" w:hAnsi="Arial" w:cs="Arial"/>
          <w:spacing w:val="-1"/>
          <w:sz w:val="22"/>
        </w:rPr>
        <w:t xml:space="preserve"> </w:t>
      </w:r>
      <w:r w:rsidR="008B0F82" w:rsidRPr="007F53A0">
        <w:rPr>
          <w:rFonts w:ascii="Arial" w:hAnsi="Arial" w:cs="Arial"/>
          <w:sz w:val="22"/>
        </w:rPr>
        <w:t>novo protocolo das documentações.</w:t>
      </w:r>
    </w:p>
    <w:p w14:paraId="5FBDA7A7" w14:textId="606DA730" w:rsidR="008B0F82" w:rsidRPr="00AE25D5" w:rsidRDefault="00A4761E" w:rsidP="00C82D34">
      <w:pPr>
        <w:pStyle w:val="PargrafodaLista"/>
        <w:widowControl w:val="0"/>
        <w:tabs>
          <w:tab w:val="left" w:pos="591"/>
        </w:tabs>
        <w:autoSpaceDE w:val="0"/>
        <w:autoSpaceDN w:val="0"/>
        <w:ind w:left="0" w:right="143"/>
        <w:rPr>
          <w:rFonts w:ascii="Arial" w:hAnsi="Arial" w:cs="Arial"/>
        </w:rPr>
      </w:pPr>
      <w:r>
        <w:rPr>
          <w:rFonts w:ascii="Arial" w:hAnsi="Arial" w:cs="Arial"/>
          <w:b/>
          <w:bCs/>
          <w:sz w:val="22"/>
        </w:rPr>
        <w:t>12</w:t>
      </w:r>
      <w:r w:rsidR="00C82D34" w:rsidRPr="00C82D34">
        <w:rPr>
          <w:rFonts w:ascii="Arial" w:hAnsi="Arial" w:cs="Arial"/>
          <w:b/>
          <w:bCs/>
          <w:sz w:val="22"/>
        </w:rPr>
        <w:t>.3</w:t>
      </w:r>
      <w:r w:rsidR="00C82D34">
        <w:rPr>
          <w:rFonts w:ascii="Arial" w:hAnsi="Arial" w:cs="Arial"/>
          <w:sz w:val="22"/>
        </w:rPr>
        <w:t xml:space="preserve"> </w:t>
      </w:r>
      <w:r w:rsidR="008B0F82" w:rsidRPr="007F53A0">
        <w:rPr>
          <w:rFonts w:ascii="Arial" w:hAnsi="Arial" w:cs="Arial"/>
          <w:sz w:val="22"/>
        </w:rPr>
        <w:t>O prazo de 05(cinco) dias úteis estipulado na cláusula 1</w:t>
      </w:r>
      <w:r>
        <w:rPr>
          <w:rFonts w:ascii="Arial" w:hAnsi="Arial" w:cs="Arial"/>
          <w:sz w:val="22"/>
        </w:rPr>
        <w:t>2</w:t>
      </w:r>
      <w:r w:rsidR="008B0F82" w:rsidRPr="007F53A0">
        <w:rPr>
          <w:rFonts w:ascii="Arial" w:hAnsi="Arial" w:cs="Arial"/>
          <w:sz w:val="22"/>
        </w:rPr>
        <w:t>.2 com base de comparação ao prazo de regularidade fiscal tardia, da lei 123/2006 e suas alterações.</w:t>
      </w:r>
    </w:p>
    <w:p w14:paraId="59A83839" w14:textId="77777777" w:rsidR="00C82D34" w:rsidRDefault="00C82D34" w:rsidP="00AE25D5">
      <w:pPr>
        <w:widowControl w:val="0"/>
        <w:tabs>
          <w:tab w:val="left" w:pos="591"/>
        </w:tabs>
        <w:autoSpaceDE w:val="0"/>
        <w:autoSpaceDN w:val="0"/>
        <w:ind w:right="143"/>
        <w:rPr>
          <w:rFonts w:ascii="Arial" w:hAnsi="Arial" w:cs="Arial"/>
        </w:rPr>
      </w:pPr>
    </w:p>
    <w:p w14:paraId="001F1686" w14:textId="77777777" w:rsidR="00C82D34" w:rsidRDefault="00C82D34" w:rsidP="00AE25D5">
      <w:pPr>
        <w:widowControl w:val="0"/>
        <w:tabs>
          <w:tab w:val="left" w:pos="591"/>
        </w:tabs>
        <w:autoSpaceDE w:val="0"/>
        <w:autoSpaceDN w:val="0"/>
        <w:ind w:right="143"/>
        <w:rPr>
          <w:rFonts w:ascii="Arial" w:hAnsi="Arial" w:cs="Arial"/>
        </w:rPr>
      </w:pPr>
    </w:p>
    <w:tbl>
      <w:tblPr>
        <w:tblStyle w:val="Tabelacomgrade"/>
        <w:tblW w:w="0" w:type="auto"/>
        <w:shd w:val="pct25" w:color="auto" w:fill="auto"/>
        <w:tblLook w:val="04A0" w:firstRow="1" w:lastRow="0" w:firstColumn="1" w:lastColumn="0" w:noHBand="0" w:noVBand="1"/>
      </w:tblPr>
      <w:tblGrid>
        <w:gridCol w:w="9349"/>
      </w:tblGrid>
      <w:tr w:rsidR="00C82D34" w14:paraId="7C761425" w14:textId="77777777" w:rsidTr="00C82D34">
        <w:tc>
          <w:tcPr>
            <w:tcW w:w="9349" w:type="dxa"/>
            <w:shd w:val="pct25" w:color="auto" w:fill="auto"/>
          </w:tcPr>
          <w:p w14:paraId="3F1AA699" w14:textId="29E3F9A2" w:rsidR="00C82D34" w:rsidRDefault="00A4761E" w:rsidP="00C82D34">
            <w:pPr>
              <w:pStyle w:val="000"/>
            </w:pPr>
            <w:bookmarkStart w:id="17" w:name="_Toc211374017"/>
            <w:r>
              <w:t>13</w:t>
            </w:r>
            <w:r w:rsidR="00C82D34">
              <w:t xml:space="preserve"> CRITÉRIO DE JULGAMENTO</w:t>
            </w:r>
            <w:bookmarkEnd w:id="17"/>
          </w:p>
        </w:tc>
      </w:tr>
    </w:tbl>
    <w:p w14:paraId="09D59A7F" w14:textId="041CC0CA" w:rsidR="008B0F82" w:rsidRPr="00C82D34" w:rsidRDefault="008B0F82" w:rsidP="006E0EDA">
      <w:pPr>
        <w:pStyle w:val="Corpodetexto"/>
        <w:rPr>
          <w:rFonts w:ascii="Arial" w:hAnsi="Arial" w:cs="Arial"/>
          <w:sz w:val="22"/>
          <w:szCs w:val="22"/>
          <w:lang w:val="pt-BR"/>
        </w:rPr>
      </w:pPr>
      <w:r w:rsidRPr="006E0EDA">
        <w:rPr>
          <w:rFonts w:ascii="Arial" w:hAnsi="Arial" w:cs="Arial"/>
          <w:b/>
          <w:sz w:val="22"/>
          <w:szCs w:val="22"/>
        </w:rPr>
        <w:t>1</w:t>
      </w:r>
      <w:r w:rsidR="00A4761E">
        <w:rPr>
          <w:rFonts w:ascii="Arial" w:hAnsi="Arial" w:cs="Arial"/>
          <w:b/>
          <w:sz w:val="22"/>
          <w:szCs w:val="22"/>
          <w:lang w:val="pt-BR"/>
        </w:rPr>
        <w:t>3</w:t>
      </w:r>
      <w:r w:rsidRPr="006E0EDA">
        <w:rPr>
          <w:rFonts w:ascii="Arial" w:hAnsi="Arial" w:cs="Arial"/>
          <w:b/>
          <w:sz w:val="22"/>
          <w:szCs w:val="22"/>
        </w:rPr>
        <w:t>.1</w:t>
      </w:r>
      <w:r w:rsidRPr="006E0EDA">
        <w:rPr>
          <w:rFonts w:ascii="Arial" w:hAnsi="Arial" w:cs="Arial"/>
          <w:b/>
          <w:spacing w:val="71"/>
          <w:sz w:val="22"/>
          <w:szCs w:val="22"/>
        </w:rPr>
        <w:t xml:space="preserve"> </w:t>
      </w:r>
      <w:r w:rsidRPr="006E0EDA">
        <w:rPr>
          <w:rFonts w:ascii="Arial" w:hAnsi="Arial" w:cs="Arial"/>
          <w:sz w:val="22"/>
          <w:szCs w:val="22"/>
        </w:rPr>
        <w:t>Dentre</w:t>
      </w:r>
      <w:r w:rsidRPr="006E0EDA">
        <w:rPr>
          <w:rFonts w:ascii="Arial" w:hAnsi="Arial" w:cs="Arial"/>
          <w:spacing w:val="71"/>
          <w:sz w:val="22"/>
          <w:szCs w:val="22"/>
        </w:rPr>
        <w:t xml:space="preserve"> </w:t>
      </w:r>
      <w:r w:rsidRPr="006E0EDA">
        <w:rPr>
          <w:rFonts w:ascii="Arial" w:hAnsi="Arial" w:cs="Arial"/>
          <w:sz w:val="22"/>
          <w:szCs w:val="22"/>
        </w:rPr>
        <w:t>as</w:t>
      </w:r>
      <w:r w:rsidRPr="006E0EDA">
        <w:rPr>
          <w:rFonts w:ascii="Arial" w:hAnsi="Arial" w:cs="Arial"/>
          <w:spacing w:val="72"/>
          <w:sz w:val="22"/>
          <w:szCs w:val="22"/>
        </w:rPr>
        <w:t xml:space="preserve"> </w:t>
      </w:r>
      <w:r w:rsidRPr="006E0EDA">
        <w:rPr>
          <w:rFonts w:ascii="Arial" w:hAnsi="Arial" w:cs="Arial"/>
          <w:sz w:val="22"/>
          <w:szCs w:val="22"/>
        </w:rPr>
        <w:t>propostas</w:t>
      </w:r>
      <w:r w:rsidRPr="006E0EDA">
        <w:rPr>
          <w:rFonts w:ascii="Arial" w:hAnsi="Arial" w:cs="Arial"/>
          <w:spacing w:val="69"/>
          <w:sz w:val="22"/>
          <w:szCs w:val="22"/>
        </w:rPr>
        <w:t xml:space="preserve"> </w:t>
      </w:r>
      <w:r w:rsidRPr="006E0EDA">
        <w:rPr>
          <w:rFonts w:ascii="Arial" w:hAnsi="Arial" w:cs="Arial"/>
          <w:sz w:val="22"/>
          <w:szCs w:val="22"/>
        </w:rPr>
        <w:t>das</w:t>
      </w:r>
      <w:r w:rsidRPr="006E0EDA">
        <w:rPr>
          <w:rFonts w:ascii="Arial" w:hAnsi="Arial" w:cs="Arial"/>
          <w:spacing w:val="72"/>
          <w:sz w:val="22"/>
          <w:szCs w:val="22"/>
        </w:rPr>
        <w:t xml:space="preserve"> </w:t>
      </w:r>
      <w:r w:rsidRPr="006E0EDA">
        <w:rPr>
          <w:rFonts w:ascii="Arial" w:hAnsi="Arial" w:cs="Arial"/>
          <w:sz w:val="22"/>
          <w:szCs w:val="22"/>
        </w:rPr>
        <w:t>proponentes</w:t>
      </w:r>
      <w:r w:rsidRPr="006E0EDA">
        <w:rPr>
          <w:rFonts w:ascii="Arial" w:hAnsi="Arial" w:cs="Arial"/>
          <w:spacing w:val="72"/>
          <w:sz w:val="22"/>
          <w:szCs w:val="22"/>
        </w:rPr>
        <w:t xml:space="preserve"> </w:t>
      </w:r>
      <w:r w:rsidRPr="006E0EDA">
        <w:rPr>
          <w:rFonts w:ascii="Arial" w:hAnsi="Arial" w:cs="Arial"/>
          <w:sz w:val="22"/>
          <w:szCs w:val="22"/>
        </w:rPr>
        <w:t>serão</w:t>
      </w:r>
      <w:r w:rsidRPr="006E0EDA">
        <w:rPr>
          <w:rFonts w:ascii="Arial" w:hAnsi="Arial" w:cs="Arial"/>
          <w:spacing w:val="71"/>
          <w:sz w:val="22"/>
          <w:szCs w:val="22"/>
        </w:rPr>
        <w:t xml:space="preserve"> </w:t>
      </w:r>
      <w:r w:rsidRPr="006E0EDA">
        <w:rPr>
          <w:rFonts w:ascii="Arial" w:hAnsi="Arial" w:cs="Arial"/>
          <w:sz w:val="22"/>
          <w:szCs w:val="22"/>
        </w:rPr>
        <w:t>credenciadas</w:t>
      </w:r>
      <w:r w:rsidRPr="006E0EDA">
        <w:rPr>
          <w:rFonts w:ascii="Arial" w:hAnsi="Arial" w:cs="Arial"/>
          <w:spacing w:val="71"/>
          <w:sz w:val="22"/>
          <w:szCs w:val="22"/>
        </w:rPr>
        <w:t xml:space="preserve"> </w:t>
      </w:r>
      <w:r w:rsidRPr="006E0EDA">
        <w:rPr>
          <w:rFonts w:ascii="Arial" w:hAnsi="Arial" w:cs="Arial"/>
          <w:sz w:val="22"/>
          <w:szCs w:val="22"/>
        </w:rPr>
        <w:t>as</w:t>
      </w:r>
      <w:r w:rsidRPr="006E0EDA">
        <w:rPr>
          <w:rFonts w:ascii="Arial" w:hAnsi="Arial" w:cs="Arial"/>
          <w:spacing w:val="71"/>
          <w:sz w:val="22"/>
          <w:szCs w:val="22"/>
        </w:rPr>
        <w:t xml:space="preserve"> </w:t>
      </w:r>
      <w:r w:rsidRPr="006E0EDA">
        <w:rPr>
          <w:rFonts w:ascii="Arial" w:hAnsi="Arial" w:cs="Arial"/>
          <w:sz w:val="22"/>
          <w:szCs w:val="22"/>
        </w:rPr>
        <w:t>que</w:t>
      </w:r>
      <w:r w:rsidRPr="006E0EDA">
        <w:rPr>
          <w:rFonts w:ascii="Arial" w:hAnsi="Arial" w:cs="Arial"/>
          <w:spacing w:val="71"/>
          <w:sz w:val="22"/>
          <w:szCs w:val="22"/>
        </w:rPr>
        <w:t xml:space="preserve"> </w:t>
      </w:r>
      <w:r w:rsidRPr="006E0EDA">
        <w:rPr>
          <w:rFonts w:ascii="Arial" w:hAnsi="Arial" w:cs="Arial"/>
          <w:sz w:val="22"/>
          <w:szCs w:val="22"/>
        </w:rPr>
        <w:t>atenderem</w:t>
      </w:r>
      <w:r w:rsidRPr="006E0EDA">
        <w:rPr>
          <w:rFonts w:ascii="Arial" w:hAnsi="Arial" w:cs="Arial"/>
          <w:spacing w:val="72"/>
          <w:sz w:val="22"/>
          <w:szCs w:val="22"/>
        </w:rPr>
        <w:t xml:space="preserve"> </w:t>
      </w:r>
      <w:r w:rsidRPr="006E0EDA">
        <w:rPr>
          <w:rFonts w:ascii="Arial" w:hAnsi="Arial" w:cs="Arial"/>
          <w:sz w:val="22"/>
          <w:szCs w:val="22"/>
        </w:rPr>
        <w:t>as</w:t>
      </w:r>
      <w:r w:rsidRPr="006E0EDA">
        <w:rPr>
          <w:rFonts w:ascii="Arial" w:hAnsi="Arial" w:cs="Arial"/>
          <w:spacing w:val="72"/>
          <w:sz w:val="22"/>
          <w:szCs w:val="22"/>
        </w:rPr>
        <w:t xml:space="preserve"> </w:t>
      </w:r>
      <w:r w:rsidRPr="006E0EDA">
        <w:rPr>
          <w:rFonts w:ascii="Arial" w:hAnsi="Arial" w:cs="Arial"/>
          <w:sz w:val="22"/>
          <w:szCs w:val="22"/>
        </w:rPr>
        <w:t>exigências estipuladas neste edital</w:t>
      </w:r>
      <w:r w:rsidR="00C82D34">
        <w:rPr>
          <w:rFonts w:ascii="Arial" w:hAnsi="Arial" w:cs="Arial"/>
          <w:sz w:val="22"/>
          <w:szCs w:val="22"/>
          <w:lang w:val="pt-BR"/>
        </w:rPr>
        <w:t>, termo de referência e demais anexos.</w:t>
      </w:r>
    </w:p>
    <w:p w14:paraId="2561594F" w14:textId="77777777" w:rsidR="00C82D34" w:rsidRDefault="00C82D34" w:rsidP="006E0EDA">
      <w:pPr>
        <w:pStyle w:val="Corpodetex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7E18D5" w14:paraId="270EE446" w14:textId="77777777" w:rsidTr="007E18D5">
        <w:tc>
          <w:tcPr>
            <w:tcW w:w="9349" w:type="dxa"/>
            <w:shd w:val="pct25" w:color="auto" w:fill="auto"/>
          </w:tcPr>
          <w:p w14:paraId="3E218598" w14:textId="3AFDEF1A" w:rsidR="007E18D5" w:rsidRPr="007E18D5" w:rsidRDefault="00A4761E" w:rsidP="007E18D5">
            <w:pPr>
              <w:pStyle w:val="000"/>
            </w:pPr>
            <w:bookmarkStart w:id="18" w:name="_Toc211374018"/>
            <w:r>
              <w:t>14</w:t>
            </w:r>
            <w:r w:rsidR="007E18D5">
              <w:t xml:space="preserve"> DA PUBLICAÇÃO</w:t>
            </w:r>
            <w:bookmarkEnd w:id="18"/>
          </w:p>
        </w:tc>
      </w:tr>
    </w:tbl>
    <w:p w14:paraId="6294B208" w14:textId="5A1B66C4" w:rsidR="008B0F82" w:rsidRPr="006E0EDA" w:rsidRDefault="008B0F82" w:rsidP="006E0EDA">
      <w:pPr>
        <w:pStyle w:val="Corpodetexto"/>
        <w:rPr>
          <w:rFonts w:ascii="Arial" w:hAnsi="Arial" w:cs="Arial"/>
          <w:sz w:val="22"/>
          <w:szCs w:val="22"/>
        </w:rPr>
      </w:pPr>
      <w:r w:rsidRPr="006E0EDA">
        <w:rPr>
          <w:rFonts w:ascii="Arial" w:hAnsi="Arial" w:cs="Arial"/>
          <w:b/>
          <w:sz w:val="22"/>
          <w:szCs w:val="22"/>
        </w:rPr>
        <w:t>1</w:t>
      </w:r>
      <w:r w:rsidR="007F1E2C">
        <w:rPr>
          <w:rFonts w:ascii="Arial" w:hAnsi="Arial" w:cs="Arial"/>
          <w:b/>
          <w:sz w:val="22"/>
          <w:szCs w:val="22"/>
          <w:lang w:val="pt-BR"/>
        </w:rPr>
        <w:t>4</w:t>
      </w:r>
      <w:r w:rsidRPr="006E0EDA">
        <w:rPr>
          <w:rFonts w:ascii="Arial" w:hAnsi="Arial" w:cs="Arial"/>
          <w:b/>
          <w:sz w:val="22"/>
          <w:szCs w:val="22"/>
        </w:rPr>
        <w:t>.1</w:t>
      </w:r>
      <w:r w:rsidRPr="006E0EDA">
        <w:rPr>
          <w:rFonts w:ascii="Arial" w:hAnsi="Arial" w:cs="Arial"/>
          <w:b/>
          <w:spacing w:val="-6"/>
          <w:sz w:val="22"/>
          <w:szCs w:val="22"/>
        </w:rPr>
        <w:t xml:space="preserve"> </w:t>
      </w:r>
      <w:r w:rsidRPr="006E0EDA">
        <w:rPr>
          <w:rFonts w:ascii="Arial" w:hAnsi="Arial" w:cs="Arial"/>
          <w:sz w:val="22"/>
          <w:szCs w:val="22"/>
        </w:rPr>
        <w:t>A</w:t>
      </w:r>
      <w:r w:rsidRPr="006E0EDA">
        <w:rPr>
          <w:rFonts w:ascii="Arial" w:hAnsi="Arial" w:cs="Arial"/>
          <w:spacing w:val="-3"/>
          <w:sz w:val="22"/>
          <w:szCs w:val="22"/>
        </w:rPr>
        <w:t xml:space="preserve"> </w:t>
      </w:r>
      <w:r w:rsidRPr="006E0EDA">
        <w:rPr>
          <w:rFonts w:ascii="Arial" w:hAnsi="Arial" w:cs="Arial"/>
          <w:sz w:val="22"/>
          <w:szCs w:val="22"/>
        </w:rPr>
        <w:t>publicação</w:t>
      </w:r>
      <w:r w:rsidRPr="006E0EDA">
        <w:rPr>
          <w:rFonts w:ascii="Arial" w:hAnsi="Arial" w:cs="Arial"/>
          <w:spacing w:val="-5"/>
          <w:sz w:val="22"/>
          <w:szCs w:val="22"/>
        </w:rPr>
        <w:t xml:space="preserve"> </w:t>
      </w:r>
      <w:r w:rsidRPr="006E0EDA">
        <w:rPr>
          <w:rFonts w:ascii="Arial" w:hAnsi="Arial" w:cs="Arial"/>
          <w:sz w:val="22"/>
          <w:szCs w:val="22"/>
        </w:rPr>
        <w:t>do</w:t>
      </w:r>
      <w:r w:rsidRPr="006E0EDA">
        <w:rPr>
          <w:rFonts w:ascii="Arial" w:hAnsi="Arial" w:cs="Arial"/>
          <w:spacing w:val="-3"/>
          <w:sz w:val="22"/>
          <w:szCs w:val="22"/>
        </w:rPr>
        <w:t xml:space="preserve"> </w:t>
      </w:r>
      <w:r w:rsidRPr="006E0EDA">
        <w:rPr>
          <w:rFonts w:ascii="Arial" w:hAnsi="Arial" w:cs="Arial"/>
          <w:sz w:val="22"/>
          <w:szCs w:val="22"/>
        </w:rPr>
        <w:t>resultado</w:t>
      </w:r>
      <w:r w:rsidRPr="006E0EDA">
        <w:rPr>
          <w:rFonts w:ascii="Arial" w:hAnsi="Arial" w:cs="Arial"/>
          <w:spacing w:val="-3"/>
          <w:sz w:val="22"/>
          <w:szCs w:val="22"/>
        </w:rPr>
        <w:t xml:space="preserve"> </w:t>
      </w:r>
      <w:r w:rsidRPr="006E0EDA">
        <w:rPr>
          <w:rFonts w:ascii="Arial" w:hAnsi="Arial" w:cs="Arial"/>
          <w:sz w:val="22"/>
          <w:szCs w:val="22"/>
        </w:rPr>
        <w:t>do</w:t>
      </w:r>
      <w:r w:rsidRPr="006E0EDA">
        <w:rPr>
          <w:rFonts w:ascii="Arial" w:hAnsi="Arial" w:cs="Arial"/>
          <w:spacing w:val="-3"/>
          <w:sz w:val="22"/>
          <w:szCs w:val="22"/>
        </w:rPr>
        <w:t xml:space="preserve"> </w:t>
      </w:r>
      <w:r w:rsidRPr="006E0EDA">
        <w:rPr>
          <w:rFonts w:ascii="Arial" w:hAnsi="Arial" w:cs="Arial"/>
          <w:sz w:val="22"/>
          <w:szCs w:val="22"/>
        </w:rPr>
        <w:t>credenciamento</w:t>
      </w:r>
      <w:r w:rsidRPr="006E0EDA">
        <w:rPr>
          <w:rFonts w:ascii="Arial" w:hAnsi="Arial" w:cs="Arial"/>
          <w:spacing w:val="-3"/>
          <w:sz w:val="22"/>
          <w:szCs w:val="22"/>
        </w:rPr>
        <w:t xml:space="preserve"> </w:t>
      </w:r>
      <w:r w:rsidRPr="006E0EDA">
        <w:rPr>
          <w:rFonts w:ascii="Arial" w:hAnsi="Arial" w:cs="Arial"/>
          <w:sz w:val="22"/>
          <w:szCs w:val="22"/>
        </w:rPr>
        <w:t>será</w:t>
      </w:r>
      <w:r w:rsidRPr="006E0EDA">
        <w:rPr>
          <w:rFonts w:ascii="Arial" w:hAnsi="Arial" w:cs="Arial"/>
          <w:spacing w:val="-2"/>
          <w:sz w:val="22"/>
          <w:szCs w:val="22"/>
        </w:rPr>
        <w:t xml:space="preserve"> </w:t>
      </w:r>
      <w:r w:rsidRPr="006E0EDA">
        <w:rPr>
          <w:rFonts w:ascii="Arial" w:hAnsi="Arial" w:cs="Arial"/>
          <w:sz w:val="22"/>
          <w:szCs w:val="22"/>
        </w:rPr>
        <w:t>publicada</w:t>
      </w:r>
      <w:r w:rsidRPr="006E0EDA">
        <w:rPr>
          <w:rFonts w:ascii="Arial" w:hAnsi="Arial" w:cs="Arial"/>
          <w:spacing w:val="-3"/>
          <w:sz w:val="22"/>
          <w:szCs w:val="22"/>
        </w:rPr>
        <w:t xml:space="preserve"> </w:t>
      </w:r>
      <w:r w:rsidRPr="006E0EDA">
        <w:rPr>
          <w:rFonts w:ascii="Arial" w:hAnsi="Arial" w:cs="Arial"/>
          <w:sz w:val="22"/>
          <w:szCs w:val="22"/>
        </w:rPr>
        <w:t>nos</w:t>
      </w:r>
      <w:r w:rsidRPr="006E0EDA">
        <w:rPr>
          <w:rFonts w:ascii="Arial" w:hAnsi="Arial" w:cs="Arial"/>
          <w:spacing w:val="-4"/>
          <w:sz w:val="22"/>
          <w:szCs w:val="22"/>
        </w:rPr>
        <w:t xml:space="preserve"> </w:t>
      </w:r>
      <w:r w:rsidRPr="006E0EDA">
        <w:rPr>
          <w:rFonts w:ascii="Arial" w:hAnsi="Arial" w:cs="Arial"/>
          <w:sz w:val="22"/>
          <w:szCs w:val="22"/>
        </w:rPr>
        <w:t>órgãos</w:t>
      </w:r>
      <w:r w:rsidRPr="006E0EDA">
        <w:rPr>
          <w:rFonts w:ascii="Arial" w:hAnsi="Arial" w:cs="Arial"/>
          <w:spacing w:val="-3"/>
          <w:sz w:val="22"/>
          <w:szCs w:val="22"/>
        </w:rPr>
        <w:t xml:space="preserve"> </w:t>
      </w:r>
      <w:r w:rsidRPr="006E0EDA">
        <w:rPr>
          <w:rFonts w:ascii="Arial" w:hAnsi="Arial" w:cs="Arial"/>
          <w:sz w:val="22"/>
          <w:szCs w:val="22"/>
        </w:rPr>
        <w:t>oficiais</w:t>
      </w:r>
      <w:r w:rsidRPr="006E0EDA">
        <w:rPr>
          <w:rFonts w:ascii="Arial" w:hAnsi="Arial" w:cs="Arial"/>
          <w:spacing w:val="-3"/>
          <w:sz w:val="22"/>
          <w:szCs w:val="22"/>
        </w:rPr>
        <w:t xml:space="preserve"> </w:t>
      </w:r>
      <w:r w:rsidRPr="006E0EDA">
        <w:rPr>
          <w:rFonts w:ascii="Arial" w:hAnsi="Arial" w:cs="Arial"/>
          <w:sz w:val="22"/>
          <w:szCs w:val="22"/>
        </w:rPr>
        <w:t>do</w:t>
      </w:r>
      <w:r w:rsidRPr="006E0EDA">
        <w:rPr>
          <w:rFonts w:ascii="Arial" w:hAnsi="Arial" w:cs="Arial"/>
          <w:spacing w:val="-3"/>
          <w:sz w:val="22"/>
          <w:szCs w:val="22"/>
        </w:rPr>
        <w:t xml:space="preserve"> </w:t>
      </w:r>
      <w:r w:rsidRPr="006E0EDA">
        <w:rPr>
          <w:rFonts w:ascii="Arial" w:hAnsi="Arial" w:cs="Arial"/>
          <w:spacing w:val="-2"/>
          <w:sz w:val="22"/>
          <w:szCs w:val="22"/>
        </w:rPr>
        <w:t>município.</w:t>
      </w:r>
    </w:p>
    <w:p w14:paraId="777426C8" w14:textId="3E00B567" w:rsidR="007E18D5" w:rsidRDefault="007E18D5" w:rsidP="000268C6">
      <w:pPr>
        <w:pStyle w:val="Corpodetexto"/>
        <w:spacing w:before="1"/>
        <w:rPr>
          <w:rFonts w:ascii="Arial" w:hAnsi="Arial" w:cs="Arial"/>
          <w:sz w:val="20"/>
        </w:rPr>
      </w:pPr>
    </w:p>
    <w:tbl>
      <w:tblPr>
        <w:tblStyle w:val="Tabelacomgrade"/>
        <w:tblW w:w="0" w:type="auto"/>
        <w:tblLook w:val="04A0" w:firstRow="1" w:lastRow="0" w:firstColumn="1" w:lastColumn="0" w:noHBand="0" w:noVBand="1"/>
      </w:tblPr>
      <w:tblGrid>
        <w:gridCol w:w="9349"/>
      </w:tblGrid>
      <w:tr w:rsidR="007E18D5" w14:paraId="32A611A1" w14:textId="77777777" w:rsidTr="007E18D5">
        <w:tc>
          <w:tcPr>
            <w:tcW w:w="9349" w:type="dxa"/>
            <w:shd w:val="pct25" w:color="auto" w:fill="auto"/>
          </w:tcPr>
          <w:p w14:paraId="7C465E8C" w14:textId="3623C182" w:rsidR="007E18D5" w:rsidRPr="007E18D5" w:rsidRDefault="007F1E2C" w:rsidP="007F1E2C">
            <w:pPr>
              <w:pStyle w:val="000"/>
            </w:pPr>
            <w:bookmarkStart w:id="19" w:name="_Toc211374019"/>
            <w:r>
              <w:t xml:space="preserve">15 </w:t>
            </w:r>
            <w:r w:rsidR="007E18D5">
              <w:t>OS RECURSOS ADMINISTRATIVOS</w:t>
            </w:r>
            <w:bookmarkEnd w:id="19"/>
          </w:p>
        </w:tc>
      </w:tr>
    </w:tbl>
    <w:p w14:paraId="041B2DB2" w14:textId="7D42BB70" w:rsidR="008B0F82" w:rsidRPr="009B7FD5" w:rsidRDefault="007F1E2C" w:rsidP="007E18D5">
      <w:pPr>
        <w:pStyle w:val="PargrafodaLista"/>
        <w:widowControl w:val="0"/>
        <w:tabs>
          <w:tab w:val="left" w:pos="605"/>
        </w:tabs>
        <w:autoSpaceDE w:val="0"/>
        <w:autoSpaceDN w:val="0"/>
        <w:ind w:left="0" w:right="134"/>
        <w:rPr>
          <w:rFonts w:ascii="Arial" w:hAnsi="Arial" w:cs="Arial"/>
          <w:sz w:val="22"/>
          <w:szCs w:val="22"/>
        </w:rPr>
      </w:pPr>
      <w:r>
        <w:rPr>
          <w:rFonts w:ascii="Arial" w:hAnsi="Arial" w:cs="Arial"/>
          <w:b/>
          <w:bCs/>
          <w:sz w:val="22"/>
          <w:szCs w:val="22"/>
        </w:rPr>
        <w:t>15</w:t>
      </w:r>
      <w:r w:rsidR="007E18D5" w:rsidRPr="007E18D5">
        <w:rPr>
          <w:rFonts w:ascii="Arial" w:hAnsi="Arial" w:cs="Arial"/>
          <w:b/>
          <w:bCs/>
          <w:sz w:val="22"/>
          <w:szCs w:val="22"/>
        </w:rPr>
        <w:t>.1</w:t>
      </w:r>
      <w:r w:rsidR="007E18D5">
        <w:rPr>
          <w:rFonts w:ascii="Arial" w:hAnsi="Arial" w:cs="Arial"/>
          <w:sz w:val="22"/>
          <w:szCs w:val="22"/>
        </w:rPr>
        <w:t xml:space="preserve"> </w:t>
      </w:r>
      <w:r w:rsidR="008B0F82" w:rsidRPr="009B7FD5">
        <w:rPr>
          <w:rFonts w:ascii="Arial" w:hAnsi="Arial" w:cs="Arial"/>
          <w:sz w:val="22"/>
          <w:szCs w:val="22"/>
        </w:rPr>
        <w:t>Aos credenciados é assegurado o direito de interposição de Recurso, nos termos do art. 165 da</w:t>
      </w:r>
      <w:r w:rsidR="008B0F82" w:rsidRPr="009B7FD5">
        <w:rPr>
          <w:rFonts w:ascii="Arial" w:hAnsi="Arial" w:cs="Arial"/>
          <w:spacing w:val="40"/>
          <w:sz w:val="22"/>
          <w:szCs w:val="22"/>
        </w:rPr>
        <w:t xml:space="preserve"> </w:t>
      </w:r>
      <w:r w:rsidR="008B0F82" w:rsidRPr="009B7FD5">
        <w:rPr>
          <w:rFonts w:ascii="Arial" w:hAnsi="Arial" w:cs="Arial"/>
          <w:sz w:val="22"/>
          <w:szCs w:val="22"/>
        </w:rPr>
        <w:t>Lei nº. 14.133/21, o qual será recebido e processado nos termos ali estabelecidos.</w:t>
      </w:r>
    </w:p>
    <w:p w14:paraId="21B4C3A2" w14:textId="62A23EC0" w:rsidR="008B0F82" w:rsidRPr="009B7FD5" w:rsidRDefault="007F1E2C" w:rsidP="007E18D5">
      <w:pPr>
        <w:pStyle w:val="PargrafodaLista"/>
        <w:widowControl w:val="0"/>
        <w:tabs>
          <w:tab w:val="left" w:pos="598"/>
        </w:tabs>
        <w:autoSpaceDE w:val="0"/>
        <w:autoSpaceDN w:val="0"/>
        <w:ind w:left="0" w:right="139"/>
        <w:rPr>
          <w:rFonts w:ascii="Arial" w:hAnsi="Arial" w:cs="Arial"/>
          <w:sz w:val="22"/>
          <w:szCs w:val="22"/>
        </w:rPr>
      </w:pPr>
      <w:r>
        <w:rPr>
          <w:rFonts w:ascii="Arial" w:hAnsi="Arial" w:cs="Arial"/>
          <w:b/>
          <w:bCs/>
          <w:sz w:val="22"/>
          <w:szCs w:val="22"/>
        </w:rPr>
        <w:t>15</w:t>
      </w:r>
      <w:r w:rsidR="007E18D5" w:rsidRPr="007E18D5">
        <w:rPr>
          <w:rFonts w:ascii="Arial" w:hAnsi="Arial" w:cs="Arial"/>
          <w:b/>
          <w:bCs/>
          <w:sz w:val="22"/>
          <w:szCs w:val="22"/>
        </w:rPr>
        <w:t>.2</w:t>
      </w:r>
      <w:r w:rsidR="007E18D5">
        <w:rPr>
          <w:rFonts w:ascii="Arial" w:hAnsi="Arial" w:cs="Arial"/>
          <w:sz w:val="22"/>
          <w:szCs w:val="22"/>
        </w:rPr>
        <w:t xml:space="preserve"> </w:t>
      </w:r>
      <w:r w:rsidR="008B0F82" w:rsidRPr="009B7FD5">
        <w:rPr>
          <w:rFonts w:ascii="Arial" w:hAnsi="Arial" w:cs="Arial"/>
          <w:sz w:val="22"/>
          <w:szCs w:val="22"/>
        </w:rPr>
        <w:t>O recurso limitar-se-á a questões de habilitação, considerando, exclusivamente, a documentação apresentada</w:t>
      </w:r>
      <w:r w:rsidR="008B0F82" w:rsidRPr="009B7FD5">
        <w:rPr>
          <w:rFonts w:ascii="Arial" w:hAnsi="Arial" w:cs="Arial"/>
          <w:spacing w:val="-2"/>
          <w:sz w:val="22"/>
          <w:szCs w:val="22"/>
        </w:rPr>
        <w:t xml:space="preserve"> </w:t>
      </w:r>
      <w:r w:rsidR="008B0F82" w:rsidRPr="009B7FD5">
        <w:rPr>
          <w:rFonts w:ascii="Arial" w:hAnsi="Arial" w:cs="Arial"/>
          <w:sz w:val="22"/>
          <w:szCs w:val="22"/>
        </w:rPr>
        <w:t>no ato do</w:t>
      </w:r>
      <w:r w:rsidR="008B0F82" w:rsidRPr="009B7FD5">
        <w:rPr>
          <w:rFonts w:ascii="Arial" w:hAnsi="Arial" w:cs="Arial"/>
          <w:spacing w:val="-3"/>
          <w:sz w:val="22"/>
          <w:szCs w:val="22"/>
        </w:rPr>
        <w:t xml:space="preserve"> </w:t>
      </w:r>
      <w:r w:rsidR="008B0F82" w:rsidRPr="009B7FD5">
        <w:rPr>
          <w:rFonts w:ascii="Arial" w:hAnsi="Arial" w:cs="Arial"/>
          <w:sz w:val="22"/>
          <w:szCs w:val="22"/>
        </w:rPr>
        <w:t>credenciamento,</w:t>
      </w:r>
      <w:r w:rsidR="008B0F82" w:rsidRPr="009B7FD5">
        <w:rPr>
          <w:rFonts w:ascii="Arial" w:hAnsi="Arial" w:cs="Arial"/>
          <w:spacing w:val="-3"/>
          <w:sz w:val="22"/>
          <w:szCs w:val="22"/>
        </w:rPr>
        <w:t xml:space="preserve"> </w:t>
      </w:r>
      <w:r w:rsidR="008B0F82" w:rsidRPr="009B7FD5">
        <w:rPr>
          <w:rFonts w:ascii="Arial" w:hAnsi="Arial" w:cs="Arial"/>
          <w:sz w:val="22"/>
          <w:szCs w:val="22"/>
        </w:rPr>
        <w:t>não sendo</w:t>
      </w:r>
      <w:r w:rsidR="008B0F82" w:rsidRPr="009B7FD5">
        <w:rPr>
          <w:rFonts w:ascii="Arial" w:hAnsi="Arial" w:cs="Arial"/>
          <w:spacing w:val="-2"/>
          <w:sz w:val="22"/>
          <w:szCs w:val="22"/>
        </w:rPr>
        <w:t xml:space="preserve"> </w:t>
      </w:r>
      <w:r w:rsidR="008B0F82" w:rsidRPr="009B7FD5">
        <w:rPr>
          <w:rFonts w:ascii="Arial" w:hAnsi="Arial" w:cs="Arial"/>
          <w:sz w:val="22"/>
          <w:szCs w:val="22"/>
        </w:rPr>
        <w:t xml:space="preserve">considerado documento </w:t>
      </w:r>
      <w:r w:rsidR="008B0F82" w:rsidRPr="009B7FD5">
        <w:rPr>
          <w:rFonts w:ascii="Arial" w:hAnsi="Arial" w:cs="Arial"/>
          <w:sz w:val="22"/>
          <w:szCs w:val="22"/>
        </w:rPr>
        <w:lastRenderedPageBreak/>
        <w:t>anexado</w:t>
      </w:r>
      <w:r w:rsidR="008B0F82" w:rsidRPr="009B7FD5">
        <w:rPr>
          <w:rFonts w:ascii="Arial" w:hAnsi="Arial" w:cs="Arial"/>
          <w:spacing w:val="-2"/>
          <w:sz w:val="22"/>
          <w:szCs w:val="22"/>
        </w:rPr>
        <w:t xml:space="preserve"> </w:t>
      </w:r>
      <w:r w:rsidR="008B0F82" w:rsidRPr="009B7FD5">
        <w:rPr>
          <w:rFonts w:ascii="Arial" w:hAnsi="Arial" w:cs="Arial"/>
          <w:sz w:val="22"/>
          <w:szCs w:val="22"/>
        </w:rPr>
        <w:t>em</w:t>
      </w:r>
      <w:r w:rsidR="008B0F82" w:rsidRPr="009B7FD5">
        <w:rPr>
          <w:rFonts w:ascii="Arial" w:hAnsi="Arial" w:cs="Arial"/>
          <w:spacing w:val="-2"/>
          <w:sz w:val="22"/>
          <w:szCs w:val="22"/>
        </w:rPr>
        <w:t xml:space="preserve"> </w:t>
      </w:r>
      <w:r w:rsidR="008B0F82" w:rsidRPr="009B7FD5">
        <w:rPr>
          <w:rFonts w:ascii="Arial" w:hAnsi="Arial" w:cs="Arial"/>
          <w:sz w:val="22"/>
          <w:szCs w:val="22"/>
        </w:rPr>
        <w:t>fase de</w:t>
      </w:r>
      <w:r w:rsidR="008B0F82" w:rsidRPr="009B7FD5">
        <w:rPr>
          <w:rFonts w:ascii="Arial" w:hAnsi="Arial" w:cs="Arial"/>
          <w:spacing w:val="-2"/>
          <w:sz w:val="22"/>
          <w:szCs w:val="22"/>
        </w:rPr>
        <w:t xml:space="preserve"> </w:t>
      </w:r>
      <w:r w:rsidR="008B0F82" w:rsidRPr="009B7FD5">
        <w:rPr>
          <w:rFonts w:ascii="Arial" w:hAnsi="Arial" w:cs="Arial"/>
          <w:sz w:val="22"/>
          <w:szCs w:val="22"/>
        </w:rPr>
        <w:t>recurso.</w:t>
      </w:r>
    </w:p>
    <w:p w14:paraId="2EC1D9A5" w14:textId="2DD40BEA" w:rsidR="008B0F82" w:rsidRPr="009B7FD5" w:rsidRDefault="008B0F82" w:rsidP="000268C6">
      <w:pPr>
        <w:pStyle w:val="Corpodetexto"/>
        <w:spacing w:after="0"/>
        <w:ind w:right="135"/>
        <w:rPr>
          <w:rFonts w:ascii="Arial" w:hAnsi="Arial" w:cs="Arial"/>
          <w:sz w:val="22"/>
          <w:szCs w:val="22"/>
        </w:rPr>
      </w:pPr>
      <w:r w:rsidRPr="009B7FD5">
        <w:rPr>
          <w:rFonts w:ascii="Arial" w:hAnsi="Arial" w:cs="Arial"/>
          <w:b/>
          <w:sz w:val="22"/>
          <w:szCs w:val="22"/>
        </w:rPr>
        <w:t>1</w:t>
      </w:r>
      <w:r w:rsidR="007F1E2C">
        <w:rPr>
          <w:rFonts w:ascii="Arial" w:hAnsi="Arial" w:cs="Arial"/>
          <w:b/>
          <w:sz w:val="22"/>
          <w:szCs w:val="22"/>
          <w:lang w:val="pt-BR"/>
        </w:rPr>
        <w:t>5</w:t>
      </w:r>
      <w:r w:rsidRPr="009B7FD5">
        <w:rPr>
          <w:rFonts w:ascii="Arial" w:hAnsi="Arial" w:cs="Arial"/>
          <w:b/>
          <w:sz w:val="22"/>
          <w:szCs w:val="22"/>
        </w:rPr>
        <w:t>.3</w:t>
      </w:r>
      <w:r w:rsidR="007E18D5">
        <w:rPr>
          <w:rFonts w:ascii="Arial" w:hAnsi="Arial" w:cs="Arial"/>
          <w:sz w:val="22"/>
          <w:szCs w:val="22"/>
          <w:lang w:val="pt-BR"/>
        </w:rPr>
        <w:t xml:space="preserve"> </w:t>
      </w:r>
      <w:r w:rsidRPr="009B7FD5">
        <w:rPr>
          <w:rFonts w:ascii="Arial" w:hAnsi="Arial" w:cs="Arial"/>
          <w:sz w:val="22"/>
          <w:szCs w:val="22"/>
        </w:rPr>
        <w:t xml:space="preserve">O recurso deverá ser protocolado junto ao SETOR DE LICITAÇÃO, pelo e-mail </w:t>
      </w:r>
      <w:r w:rsidR="00D672DA" w:rsidRPr="009B7FD5">
        <w:rPr>
          <w:rFonts w:ascii="Arial" w:hAnsi="Arial" w:cs="Arial"/>
          <w:sz w:val="22"/>
          <w:szCs w:val="22"/>
        </w:rPr>
        <w:t>licitacao.pmsti@gmail.com</w:t>
      </w:r>
      <w:r w:rsidRPr="009B7FD5">
        <w:rPr>
          <w:rFonts w:ascii="Arial" w:hAnsi="Arial" w:cs="Arial"/>
          <w:sz w:val="22"/>
          <w:szCs w:val="22"/>
        </w:rPr>
        <w:t>, ficando estabelecido prazo de até 05 (cinco) dias úteis para reconsiderá-lo ou encaminhá-lo para análise do Gestor que terá igual prazo para análise e decisão;</w:t>
      </w:r>
    </w:p>
    <w:p w14:paraId="5DC766D5" w14:textId="46A7381D" w:rsidR="008B0F82" w:rsidRPr="00D5270B" w:rsidRDefault="007F1E2C" w:rsidP="00D5270B">
      <w:pPr>
        <w:widowControl w:val="0"/>
        <w:tabs>
          <w:tab w:val="left" w:pos="584"/>
        </w:tabs>
        <w:autoSpaceDE w:val="0"/>
        <w:autoSpaceDN w:val="0"/>
        <w:rPr>
          <w:rFonts w:ascii="Arial" w:hAnsi="Arial" w:cs="Arial"/>
          <w:sz w:val="22"/>
          <w:szCs w:val="22"/>
        </w:rPr>
      </w:pPr>
      <w:r>
        <w:rPr>
          <w:rFonts w:ascii="Arial" w:hAnsi="Arial" w:cs="Arial"/>
          <w:b/>
          <w:bCs/>
          <w:sz w:val="22"/>
          <w:szCs w:val="22"/>
        </w:rPr>
        <w:t>15</w:t>
      </w:r>
      <w:r w:rsidR="00D5270B" w:rsidRPr="00D5270B">
        <w:rPr>
          <w:rFonts w:ascii="Arial" w:hAnsi="Arial" w:cs="Arial"/>
          <w:b/>
          <w:bCs/>
          <w:sz w:val="22"/>
          <w:szCs w:val="22"/>
        </w:rPr>
        <w:t>.4</w:t>
      </w:r>
      <w:r w:rsidR="00D5270B">
        <w:rPr>
          <w:rFonts w:ascii="Arial" w:hAnsi="Arial" w:cs="Arial"/>
          <w:sz w:val="22"/>
          <w:szCs w:val="22"/>
        </w:rPr>
        <w:t xml:space="preserve"> </w:t>
      </w:r>
      <w:r w:rsidR="008B0F82" w:rsidRPr="00D5270B">
        <w:rPr>
          <w:rFonts w:ascii="Arial" w:hAnsi="Arial" w:cs="Arial"/>
          <w:sz w:val="22"/>
          <w:szCs w:val="22"/>
        </w:rPr>
        <w:t>Somente</w:t>
      </w:r>
      <w:r w:rsidR="008B0F82" w:rsidRPr="00D5270B">
        <w:rPr>
          <w:rFonts w:ascii="Arial" w:hAnsi="Arial" w:cs="Arial"/>
          <w:spacing w:val="-4"/>
          <w:sz w:val="22"/>
          <w:szCs w:val="22"/>
        </w:rPr>
        <w:t xml:space="preserve"> </w:t>
      </w:r>
      <w:r w:rsidR="008B0F82" w:rsidRPr="00D5270B">
        <w:rPr>
          <w:rFonts w:ascii="Arial" w:hAnsi="Arial" w:cs="Arial"/>
          <w:sz w:val="22"/>
          <w:szCs w:val="22"/>
        </w:rPr>
        <w:t>o</w:t>
      </w:r>
      <w:r w:rsidR="008B0F82" w:rsidRPr="00D5270B">
        <w:rPr>
          <w:rFonts w:ascii="Arial" w:hAnsi="Arial" w:cs="Arial"/>
          <w:spacing w:val="-5"/>
          <w:sz w:val="22"/>
          <w:szCs w:val="22"/>
        </w:rPr>
        <w:t xml:space="preserve"> </w:t>
      </w:r>
      <w:r w:rsidR="008B0F82" w:rsidRPr="00D5270B">
        <w:rPr>
          <w:rFonts w:ascii="Arial" w:hAnsi="Arial" w:cs="Arial"/>
          <w:sz w:val="22"/>
          <w:szCs w:val="22"/>
        </w:rPr>
        <w:t>responsável</w:t>
      </w:r>
      <w:r w:rsidR="008B0F82" w:rsidRPr="00D5270B">
        <w:rPr>
          <w:rFonts w:ascii="Arial" w:hAnsi="Arial" w:cs="Arial"/>
          <w:spacing w:val="-3"/>
          <w:sz w:val="22"/>
          <w:szCs w:val="22"/>
        </w:rPr>
        <w:t xml:space="preserve"> </w:t>
      </w:r>
      <w:r w:rsidR="008B0F82" w:rsidRPr="00D5270B">
        <w:rPr>
          <w:rFonts w:ascii="Arial" w:hAnsi="Arial" w:cs="Arial"/>
          <w:sz w:val="22"/>
          <w:szCs w:val="22"/>
        </w:rPr>
        <w:t>legal</w:t>
      </w:r>
      <w:r w:rsidR="008B0F82" w:rsidRPr="00D5270B">
        <w:rPr>
          <w:rFonts w:ascii="Arial" w:hAnsi="Arial" w:cs="Arial"/>
          <w:spacing w:val="-4"/>
          <w:sz w:val="22"/>
          <w:szCs w:val="22"/>
        </w:rPr>
        <w:t xml:space="preserve"> </w:t>
      </w:r>
      <w:r w:rsidR="008B0F82" w:rsidRPr="00D5270B">
        <w:rPr>
          <w:rFonts w:ascii="Arial" w:hAnsi="Arial" w:cs="Arial"/>
          <w:sz w:val="22"/>
          <w:szCs w:val="22"/>
        </w:rPr>
        <w:t>do</w:t>
      </w:r>
      <w:r w:rsidR="008B0F82" w:rsidRPr="00D5270B">
        <w:rPr>
          <w:rFonts w:ascii="Arial" w:hAnsi="Arial" w:cs="Arial"/>
          <w:spacing w:val="-4"/>
          <w:sz w:val="22"/>
          <w:szCs w:val="22"/>
        </w:rPr>
        <w:t xml:space="preserve"> </w:t>
      </w:r>
      <w:r w:rsidR="008B0F82" w:rsidRPr="00D5270B">
        <w:rPr>
          <w:rFonts w:ascii="Arial" w:hAnsi="Arial" w:cs="Arial"/>
          <w:sz w:val="22"/>
          <w:szCs w:val="22"/>
        </w:rPr>
        <w:t>interessado</w:t>
      </w:r>
      <w:r w:rsidR="008B0F82" w:rsidRPr="00D5270B">
        <w:rPr>
          <w:rFonts w:ascii="Arial" w:hAnsi="Arial" w:cs="Arial"/>
          <w:spacing w:val="-4"/>
          <w:sz w:val="22"/>
          <w:szCs w:val="22"/>
        </w:rPr>
        <w:t xml:space="preserve"> </w:t>
      </w:r>
      <w:r w:rsidR="008B0F82" w:rsidRPr="00D5270B">
        <w:rPr>
          <w:rFonts w:ascii="Arial" w:hAnsi="Arial" w:cs="Arial"/>
          <w:sz w:val="22"/>
          <w:szCs w:val="22"/>
        </w:rPr>
        <w:t>poderá</w:t>
      </w:r>
      <w:r w:rsidR="008B0F82" w:rsidRPr="00D5270B">
        <w:rPr>
          <w:rFonts w:ascii="Arial" w:hAnsi="Arial" w:cs="Arial"/>
          <w:spacing w:val="-3"/>
          <w:sz w:val="22"/>
          <w:szCs w:val="22"/>
        </w:rPr>
        <w:t xml:space="preserve"> </w:t>
      </w:r>
      <w:r w:rsidR="008B0F82" w:rsidRPr="00D5270B">
        <w:rPr>
          <w:rFonts w:ascii="Arial" w:hAnsi="Arial" w:cs="Arial"/>
          <w:sz w:val="22"/>
          <w:szCs w:val="22"/>
        </w:rPr>
        <w:t>interpor</w:t>
      </w:r>
      <w:r w:rsidR="008B0F82" w:rsidRPr="00D5270B">
        <w:rPr>
          <w:rFonts w:ascii="Arial" w:hAnsi="Arial" w:cs="Arial"/>
          <w:spacing w:val="-5"/>
          <w:sz w:val="22"/>
          <w:szCs w:val="22"/>
        </w:rPr>
        <w:t xml:space="preserve"> </w:t>
      </w:r>
      <w:r w:rsidR="008B0F82" w:rsidRPr="00D5270B">
        <w:rPr>
          <w:rFonts w:ascii="Arial" w:hAnsi="Arial" w:cs="Arial"/>
          <w:spacing w:val="-2"/>
          <w:sz w:val="22"/>
          <w:szCs w:val="22"/>
        </w:rPr>
        <w:t>recurso.</w:t>
      </w:r>
    </w:p>
    <w:p w14:paraId="45C0D5B1" w14:textId="7FC461B2" w:rsidR="008B0F82" w:rsidRPr="009B7FD5" w:rsidRDefault="008B0F82" w:rsidP="007F1E2C">
      <w:pPr>
        <w:pStyle w:val="PargrafodaLista"/>
        <w:widowControl w:val="0"/>
        <w:numPr>
          <w:ilvl w:val="1"/>
          <w:numId w:val="91"/>
        </w:numPr>
        <w:tabs>
          <w:tab w:val="left" w:pos="622"/>
        </w:tabs>
        <w:autoSpaceDE w:val="0"/>
        <w:autoSpaceDN w:val="0"/>
        <w:ind w:right="142"/>
        <w:rPr>
          <w:rFonts w:ascii="Arial" w:hAnsi="Arial" w:cs="Arial"/>
          <w:sz w:val="22"/>
          <w:szCs w:val="22"/>
        </w:rPr>
      </w:pPr>
      <w:r w:rsidRPr="009B7FD5">
        <w:rPr>
          <w:rFonts w:ascii="Arial" w:hAnsi="Arial" w:cs="Arial"/>
          <w:sz w:val="22"/>
          <w:szCs w:val="22"/>
        </w:rPr>
        <w:t>Não serão aceitos recursos fora dos padrões e prazos estabelecidos neste Edital.</w:t>
      </w:r>
    </w:p>
    <w:p w14:paraId="11D2B8C0" w14:textId="09EC8F10" w:rsidR="008B0F82" w:rsidRPr="007F1E2C" w:rsidRDefault="007F1E2C" w:rsidP="007F1E2C">
      <w:pPr>
        <w:widowControl w:val="0"/>
        <w:tabs>
          <w:tab w:val="left" w:pos="584"/>
        </w:tabs>
        <w:autoSpaceDE w:val="0"/>
        <w:autoSpaceDN w:val="0"/>
        <w:spacing w:line="251" w:lineRule="exact"/>
        <w:rPr>
          <w:rFonts w:ascii="Arial" w:hAnsi="Arial" w:cs="Arial"/>
          <w:sz w:val="22"/>
          <w:szCs w:val="22"/>
        </w:rPr>
      </w:pPr>
      <w:r w:rsidRPr="007F1E2C">
        <w:rPr>
          <w:rFonts w:ascii="Arial" w:hAnsi="Arial" w:cs="Arial"/>
          <w:b/>
          <w:sz w:val="22"/>
          <w:szCs w:val="22"/>
        </w:rPr>
        <w:t>15.6</w:t>
      </w:r>
      <w:r>
        <w:rPr>
          <w:rFonts w:ascii="Arial" w:hAnsi="Arial" w:cs="Arial"/>
          <w:sz w:val="22"/>
          <w:szCs w:val="22"/>
        </w:rPr>
        <w:t xml:space="preserve"> </w:t>
      </w:r>
      <w:r w:rsidR="008B0F82" w:rsidRPr="007F1E2C">
        <w:rPr>
          <w:rFonts w:ascii="Arial" w:hAnsi="Arial" w:cs="Arial"/>
          <w:sz w:val="22"/>
          <w:szCs w:val="22"/>
        </w:rPr>
        <w:t>Somente</w:t>
      </w:r>
      <w:r w:rsidR="008B0F82" w:rsidRPr="007F1E2C">
        <w:rPr>
          <w:rFonts w:ascii="Arial" w:hAnsi="Arial" w:cs="Arial"/>
          <w:spacing w:val="-6"/>
          <w:sz w:val="22"/>
          <w:szCs w:val="22"/>
        </w:rPr>
        <w:t xml:space="preserve"> </w:t>
      </w:r>
      <w:r w:rsidR="008B0F82" w:rsidRPr="007F1E2C">
        <w:rPr>
          <w:rFonts w:ascii="Arial" w:hAnsi="Arial" w:cs="Arial"/>
          <w:sz w:val="22"/>
          <w:szCs w:val="22"/>
        </w:rPr>
        <w:t>serão</w:t>
      </w:r>
      <w:r w:rsidR="008B0F82" w:rsidRPr="007F1E2C">
        <w:rPr>
          <w:rFonts w:ascii="Arial" w:hAnsi="Arial" w:cs="Arial"/>
          <w:spacing w:val="-4"/>
          <w:sz w:val="22"/>
          <w:szCs w:val="22"/>
        </w:rPr>
        <w:t xml:space="preserve"> </w:t>
      </w:r>
      <w:r w:rsidR="008B0F82" w:rsidRPr="007F1E2C">
        <w:rPr>
          <w:rFonts w:ascii="Arial" w:hAnsi="Arial" w:cs="Arial"/>
          <w:sz w:val="22"/>
          <w:szCs w:val="22"/>
        </w:rPr>
        <w:t>conhecidos</w:t>
      </w:r>
      <w:r w:rsidR="008B0F82" w:rsidRPr="007F1E2C">
        <w:rPr>
          <w:rFonts w:ascii="Arial" w:hAnsi="Arial" w:cs="Arial"/>
          <w:spacing w:val="-4"/>
          <w:sz w:val="22"/>
          <w:szCs w:val="22"/>
        </w:rPr>
        <w:t xml:space="preserve"> </w:t>
      </w:r>
      <w:r w:rsidR="008B0F82" w:rsidRPr="007F1E2C">
        <w:rPr>
          <w:rFonts w:ascii="Arial" w:hAnsi="Arial" w:cs="Arial"/>
          <w:sz w:val="22"/>
          <w:szCs w:val="22"/>
        </w:rPr>
        <w:t>os</w:t>
      </w:r>
      <w:r w:rsidR="008B0F82" w:rsidRPr="007F1E2C">
        <w:rPr>
          <w:rFonts w:ascii="Arial" w:hAnsi="Arial" w:cs="Arial"/>
          <w:spacing w:val="-4"/>
          <w:sz w:val="22"/>
          <w:szCs w:val="22"/>
        </w:rPr>
        <w:t xml:space="preserve"> </w:t>
      </w:r>
      <w:r w:rsidR="008B0F82" w:rsidRPr="007F1E2C">
        <w:rPr>
          <w:rFonts w:ascii="Arial" w:hAnsi="Arial" w:cs="Arial"/>
          <w:sz w:val="22"/>
          <w:szCs w:val="22"/>
        </w:rPr>
        <w:t>recursos</w:t>
      </w:r>
      <w:r w:rsidR="008B0F82" w:rsidRPr="007F1E2C">
        <w:rPr>
          <w:rFonts w:ascii="Arial" w:hAnsi="Arial" w:cs="Arial"/>
          <w:spacing w:val="-6"/>
          <w:sz w:val="22"/>
          <w:szCs w:val="22"/>
        </w:rPr>
        <w:t xml:space="preserve"> </w:t>
      </w:r>
      <w:r w:rsidR="008B0F82" w:rsidRPr="007F1E2C">
        <w:rPr>
          <w:rFonts w:ascii="Arial" w:hAnsi="Arial" w:cs="Arial"/>
          <w:sz w:val="22"/>
          <w:szCs w:val="22"/>
        </w:rPr>
        <w:t>tempestivos,</w:t>
      </w:r>
      <w:r w:rsidR="008B0F82" w:rsidRPr="007F1E2C">
        <w:rPr>
          <w:rFonts w:ascii="Arial" w:hAnsi="Arial" w:cs="Arial"/>
          <w:spacing w:val="-4"/>
          <w:sz w:val="22"/>
          <w:szCs w:val="22"/>
        </w:rPr>
        <w:t xml:space="preserve"> </w:t>
      </w:r>
      <w:r w:rsidR="008B0F82" w:rsidRPr="007F1E2C">
        <w:rPr>
          <w:rFonts w:ascii="Arial" w:hAnsi="Arial" w:cs="Arial"/>
          <w:sz w:val="22"/>
          <w:szCs w:val="22"/>
        </w:rPr>
        <w:t>motivados</w:t>
      </w:r>
      <w:r w:rsidR="008B0F82" w:rsidRPr="007F1E2C">
        <w:rPr>
          <w:rFonts w:ascii="Arial" w:hAnsi="Arial" w:cs="Arial"/>
          <w:spacing w:val="-4"/>
          <w:sz w:val="22"/>
          <w:szCs w:val="22"/>
        </w:rPr>
        <w:t xml:space="preserve"> </w:t>
      </w:r>
      <w:r w:rsidR="008B0F82" w:rsidRPr="007F1E2C">
        <w:rPr>
          <w:rFonts w:ascii="Arial" w:hAnsi="Arial" w:cs="Arial"/>
          <w:sz w:val="22"/>
          <w:szCs w:val="22"/>
        </w:rPr>
        <w:t>e</w:t>
      </w:r>
      <w:r w:rsidR="008B0F82" w:rsidRPr="007F1E2C">
        <w:rPr>
          <w:rFonts w:ascii="Arial" w:hAnsi="Arial" w:cs="Arial"/>
          <w:spacing w:val="-4"/>
          <w:sz w:val="22"/>
          <w:szCs w:val="22"/>
        </w:rPr>
        <w:t xml:space="preserve"> </w:t>
      </w:r>
      <w:r w:rsidR="008B0F82" w:rsidRPr="007F1E2C">
        <w:rPr>
          <w:rFonts w:ascii="Arial" w:hAnsi="Arial" w:cs="Arial"/>
          <w:sz w:val="22"/>
          <w:szCs w:val="22"/>
        </w:rPr>
        <w:t>não</w:t>
      </w:r>
      <w:r w:rsidR="008B0F82" w:rsidRPr="007F1E2C">
        <w:rPr>
          <w:rFonts w:ascii="Arial" w:hAnsi="Arial" w:cs="Arial"/>
          <w:spacing w:val="-3"/>
          <w:sz w:val="22"/>
          <w:szCs w:val="22"/>
        </w:rPr>
        <w:t xml:space="preserve"> </w:t>
      </w:r>
      <w:r w:rsidR="008B0F82" w:rsidRPr="007F1E2C">
        <w:rPr>
          <w:rFonts w:ascii="Arial" w:hAnsi="Arial" w:cs="Arial"/>
          <w:spacing w:val="-2"/>
          <w:sz w:val="22"/>
          <w:szCs w:val="22"/>
        </w:rPr>
        <w:t>protelatórios;</w:t>
      </w:r>
    </w:p>
    <w:p w14:paraId="5C06623C" w14:textId="50FD1E3F" w:rsidR="008B0F82" w:rsidRPr="009B7FD5" w:rsidRDefault="00D5270B" w:rsidP="00D5270B">
      <w:pPr>
        <w:pStyle w:val="PargrafodaLista"/>
        <w:widowControl w:val="0"/>
        <w:tabs>
          <w:tab w:val="left" w:pos="620"/>
        </w:tabs>
        <w:autoSpaceDE w:val="0"/>
        <w:autoSpaceDN w:val="0"/>
        <w:ind w:left="0" w:right="136"/>
        <w:rPr>
          <w:rFonts w:ascii="Arial" w:hAnsi="Arial" w:cs="Arial"/>
          <w:sz w:val="22"/>
          <w:szCs w:val="22"/>
        </w:rPr>
      </w:pPr>
      <w:r w:rsidRPr="00D5270B">
        <w:rPr>
          <w:rFonts w:ascii="Arial" w:hAnsi="Arial" w:cs="Arial"/>
          <w:b/>
          <w:bCs/>
          <w:sz w:val="22"/>
          <w:szCs w:val="22"/>
        </w:rPr>
        <w:t>1</w:t>
      </w:r>
      <w:r w:rsidR="007F1E2C">
        <w:rPr>
          <w:rFonts w:ascii="Arial" w:hAnsi="Arial" w:cs="Arial"/>
          <w:b/>
          <w:bCs/>
          <w:sz w:val="22"/>
          <w:szCs w:val="22"/>
        </w:rPr>
        <w:t>5</w:t>
      </w:r>
      <w:r w:rsidRPr="00D5270B">
        <w:rPr>
          <w:rFonts w:ascii="Arial" w:hAnsi="Arial" w:cs="Arial"/>
          <w:b/>
          <w:bCs/>
          <w:sz w:val="22"/>
          <w:szCs w:val="22"/>
        </w:rPr>
        <w:t>.7</w:t>
      </w:r>
      <w:r>
        <w:rPr>
          <w:rFonts w:ascii="Arial" w:hAnsi="Arial" w:cs="Arial"/>
          <w:sz w:val="22"/>
          <w:szCs w:val="22"/>
        </w:rPr>
        <w:t xml:space="preserve"> </w:t>
      </w:r>
      <w:r w:rsidR="008B0F82" w:rsidRPr="009B7FD5">
        <w:rPr>
          <w:rFonts w:ascii="Arial" w:hAnsi="Arial" w:cs="Arial"/>
          <w:sz w:val="22"/>
          <w:szCs w:val="22"/>
        </w:rPr>
        <w:t>Não</w:t>
      </w:r>
      <w:r w:rsidR="008B0F82" w:rsidRPr="009B7FD5">
        <w:rPr>
          <w:rFonts w:ascii="Arial" w:hAnsi="Arial" w:cs="Arial"/>
          <w:spacing w:val="34"/>
          <w:sz w:val="22"/>
          <w:szCs w:val="22"/>
        </w:rPr>
        <w:t xml:space="preserve"> </w:t>
      </w:r>
      <w:r w:rsidR="008B0F82" w:rsidRPr="009B7FD5">
        <w:rPr>
          <w:rFonts w:ascii="Arial" w:hAnsi="Arial" w:cs="Arial"/>
          <w:sz w:val="22"/>
          <w:szCs w:val="22"/>
        </w:rPr>
        <w:t>serão</w:t>
      </w:r>
      <w:r w:rsidR="008B0F82" w:rsidRPr="009B7FD5">
        <w:rPr>
          <w:rFonts w:ascii="Arial" w:hAnsi="Arial" w:cs="Arial"/>
          <w:spacing w:val="34"/>
          <w:sz w:val="22"/>
          <w:szCs w:val="22"/>
        </w:rPr>
        <w:t xml:space="preserve"> </w:t>
      </w:r>
      <w:r w:rsidR="008B0F82" w:rsidRPr="009B7FD5">
        <w:rPr>
          <w:rFonts w:ascii="Arial" w:hAnsi="Arial" w:cs="Arial"/>
          <w:sz w:val="22"/>
          <w:szCs w:val="22"/>
        </w:rPr>
        <w:t>admitidos</w:t>
      </w:r>
      <w:r w:rsidR="008B0F82" w:rsidRPr="009B7FD5">
        <w:rPr>
          <w:rFonts w:ascii="Arial" w:hAnsi="Arial" w:cs="Arial"/>
          <w:spacing w:val="34"/>
          <w:sz w:val="22"/>
          <w:szCs w:val="22"/>
        </w:rPr>
        <w:t xml:space="preserve"> </w:t>
      </w:r>
      <w:r w:rsidR="008B0F82" w:rsidRPr="009B7FD5">
        <w:rPr>
          <w:rFonts w:ascii="Arial" w:hAnsi="Arial" w:cs="Arial"/>
          <w:sz w:val="22"/>
          <w:szCs w:val="22"/>
        </w:rPr>
        <w:t>mais</w:t>
      </w:r>
      <w:r w:rsidR="008B0F82" w:rsidRPr="009B7FD5">
        <w:rPr>
          <w:rFonts w:ascii="Arial" w:hAnsi="Arial" w:cs="Arial"/>
          <w:spacing w:val="34"/>
          <w:sz w:val="22"/>
          <w:szCs w:val="22"/>
        </w:rPr>
        <w:t xml:space="preserve"> </w:t>
      </w:r>
      <w:r w:rsidR="008B0F82" w:rsidRPr="009B7FD5">
        <w:rPr>
          <w:rFonts w:ascii="Arial" w:hAnsi="Arial" w:cs="Arial"/>
          <w:sz w:val="22"/>
          <w:szCs w:val="22"/>
        </w:rPr>
        <w:t>de</w:t>
      </w:r>
      <w:r w:rsidR="008B0F82" w:rsidRPr="009B7FD5">
        <w:rPr>
          <w:rFonts w:ascii="Arial" w:hAnsi="Arial" w:cs="Arial"/>
          <w:spacing w:val="34"/>
          <w:sz w:val="22"/>
          <w:szCs w:val="22"/>
        </w:rPr>
        <w:t xml:space="preserve"> </w:t>
      </w:r>
      <w:r w:rsidR="008B0F82" w:rsidRPr="009B7FD5">
        <w:rPr>
          <w:rFonts w:ascii="Arial" w:hAnsi="Arial" w:cs="Arial"/>
          <w:sz w:val="22"/>
          <w:szCs w:val="22"/>
        </w:rPr>
        <w:t>um</w:t>
      </w:r>
      <w:r w:rsidR="008B0F82" w:rsidRPr="009B7FD5">
        <w:rPr>
          <w:rFonts w:ascii="Arial" w:hAnsi="Arial" w:cs="Arial"/>
          <w:spacing w:val="34"/>
          <w:sz w:val="22"/>
          <w:szCs w:val="22"/>
        </w:rPr>
        <w:t xml:space="preserve"> </w:t>
      </w:r>
      <w:r w:rsidR="008B0F82" w:rsidRPr="009B7FD5">
        <w:rPr>
          <w:rFonts w:ascii="Arial" w:hAnsi="Arial" w:cs="Arial"/>
          <w:sz w:val="22"/>
          <w:szCs w:val="22"/>
        </w:rPr>
        <w:t>recurso</w:t>
      </w:r>
      <w:r w:rsidR="008B0F82" w:rsidRPr="009B7FD5">
        <w:rPr>
          <w:rFonts w:ascii="Arial" w:hAnsi="Arial" w:cs="Arial"/>
          <w:spacing w:val="34"/>
          <w:sz w:val="22"/>
          <w:szCs w:val="22"/>
        </w:rPr>
        <w:t xml:space="preserve"> </w:t>
      </w:r>
      <w:r w:rsidR="008B0F82" w:rsidRPr="009B7FD5">
        <w:rPr>
          <w:rFonts w:ascii="Arial" w:hAnsi="Arial" w:cs="Arial"/>
          <w:sz w:val="22"/>
          <w:szCs w:val="22"/>
        </w:rPr>
        <w:t>do</w:t>
      </w:r>
      <w:r w:rsidR="008B0F82" w:rsidRPr="009B7FD5">
        <w:rPr>
          <w:rFonts w:ascii="Arial" w:hAnsi="Arial" w:cs="Arial"/>
          <w:spacing w:val="31"/>
          <w:sz w:val="22"/>
          <w:szCs w:val="22"/>
        </w:rPr>
        <w:t xml:space="preserve"> </w:t>
      </w:r>
      <w:r w:rsidR="008B0F82" w:rsidRPr="009B7FD5">
        <w:rPr>
          <w:rFonts w:ascii="Arial" w:hAnsi="Arial" w:cs="Arial"/>
          <w:sz w:val="22"/>
          <w:szCs w:val="22"/>
        </w:rPr>
        <w:t>interessado</w:t>
      </w:r>
      <w:r w:rsidR="008B0F82" w:rsidRPr="009B7FD5">
        <w:rPr>
          <w:rFonts w:ascii="Arial" w:hAnsi="Arial" w:cs="Arial"/>
          <w:spacing w:val="34"/>
          <w:sz w:val="22"/>
          <w:szCs w:val="22"/>
        </w:rPr>
        <w:t xml:space="preserve"> </w:t>
      </w:r>
      <w:r w:rsidR="008B0F82" w:rsidRPr="009B7FD5">
        <w:rPr>
          <w:rFonts w:ascii="Arial" w:hAnsi="Arial" w:cs="Arial"/>
          <w:sz w:val="22"/>
          <w:szCs w:val="22"/>
        </w:rPr>
        <w:t>versando</w:t>
      </w:r>
      <w:r w:rsidR="008B0F82" w:rsidRPr="009B7FD5">
        <w:rPr>
          <w:rFonts w:ascii="Arial" w:hAnsi="Arial" w:cs="Arial"/>
          <w:spacing w:val="33"/>
          <w:sz w:val="22"/>
          <w:szCs w:val="22"/>
        </w:rPr>
        <w:t xml:space="preserve"> </w:t>
      </w:r>
      <w:r w:rsidR="008B0F82" w:rsidRPr="009B7FD5">
        <w:rPr>
          <w:rFonts w:ascii="Arial" w:hAnsi="Arial" w:cs="Arial"/>
          <w:sz w:val="22"/>
          <w:szCs w:val="22"/>
        </w:rPr>
        <w:t>sobre</w:t>
      </w:r>
      <w:r w:rsidR="008B0F82" w:rsidRPr="009B7FD5">
        <w:rPr>
          <w:rFonts w:ascii="Arial" w:hAnsi="Arial" w:cs="Arial"/>
          <w:spacing w:val="40"/>
          <w:sz w:val="22"/>
          <w:szCs w:val="22"/>
        </w:rPr>
        <w:t xml:space="preserve"> </w:t>
      </w:r>
      <w:r w:rsidR="008B0F82" w:rsidRPr="009B7FD5">
        <w:rPr>
          <w:rFonts w:ascii="Arial" w:hAnsi="Arial" w:cs="Arial"/>
          <w:sz w:val="22"/>
          <w:szCs w:val="22"/>
        </w:rPr>
        <w:t>o</w:t>
      </w:r>
      <w:r w:rsidR="008B0F82" w:rsidRPr="009B7FD5">
        <w:rPr>
          <w:rFonts w:ascii="Arial" w:hAnsi="Arial" w:cs="Arial"/>
          <w:spacing w:val="33"/>
          <w:sz w:val="22"/>
          <w:szCs w:val="22"/>
        </w:rPr>
        <w:t xml:space="preserve"> </w:t>
      </w:r>
      <w:r w:rsidR="008B0F82" w:rsidRPr="009B7FD5">
        <w:rPr>
          <w:rFonts w:ascii="Arial" w:hAnsi="Arial" w:cs="Arial"/>
          <w:sz w:val="22"/>
          <w:szCs w:val="22"/>
        </w:rPr>
        <w:t>mesmo</w:t>
      </w:r>
      <w:r w:rsidR="008B0F82" w:rsidRPr="009B7FD5">
        <w:rPr>
          <w:rFonts w:ascii="Arial" w:hAnsi="Arial" w:cs="Arial"/>
          <w:spacing w:val="33"/>
          <w:sz w:val="22"/>
          <w:szCs w:val="22"/>
        </w:rPr>
        <w:t xml:space="preserve"> </w:t>
      </w:r>
      <w:r w:rsidR="008B0F82" w:rsidRPr="009B7FD5">
        <w:rPr>
          <w:rFonts w:ascii="Arial" w:hAnsi="Arial" w:cs="Arial"/>
          <w:sz w:val="22"/>
          <w:szCs w:val="22"/>
        </w:rPr>
        <w:t>motivo</w:t>
      </w:r>
      <w:r w:rsidR="008B0F82" w:rsidRPr="009B7FD5">
        <w:rPr>
          <w:rFonts w:ascii="Arial" w:hAnsi="Arial" w:cs="Arial"/>
          <w:spacing w:val="33"/>
          <w:sz w:val="22"/>
          <w:szCs w:val="22"/>
        </w:rPr>
        <w:t xml:space="preserve"> </w:t>
      </w:r>
      <w:r w:rsidR="008B0F82" w:rsidRPr="009B7FD5">
        <w:rPr>
          <w:rFonts w:ascii="Arial" w:hAnsi="Arial" w:cs="Arial"/>
          <w:sz w:val="22"/>
          <w:szCs w:val="22"/>
        </w:rPr>
        <w:t xml:space="preserve">de </w:t>
      </w:r>
      <w:r w:rsidR="008B0F82" w:rsidRPr="009B7FD5">
        <w:rPr>
          <w:rFonts w:ascii="Arial" w:hAnsi="Arial" w:cs="Arial"/>
          <w:spacing w:val="-2"/>
          <w:sz w:val="22"/>
          <w:szCs w:val="22"/>
        </w:rPr>
        <w:t>contestação.</w:t>
      </w:r>
    </w:p>
    <w:p w14:paraId="76AF4ADB" w14:textId="77777777" w:rsidR="00D5270B" w:rsidRDefault="00D5270B" w:rsidP="008B0F82">
      <w:pPr>
        <w:pStyle w:val="Corpodetexto"/>
        <w:spacing w:before="11"/>
        <w:rPr>
          <w:rFonts w:ascii="Arial" w:hAnsi="Arial" w:cs="Arial"/>
          <w:sz w:val="18"/>
          <w:szCs w:val="22"/>
        </w:rPr>
      </w:pPr>
    </w:p>
    <w:tbl>
      <w:tblPr>
        <w:tblStyle w:val="Tabelacomgrade"/>
        <w:tblW w:w="0" w:type="auto"/>
        <w:tblLook w:val="04A0" w:firstRow="1" w:lastRow="0" w:firstColumn="1" w:lastColumn="0" w:noHBand="0" w:noVBand="1"/>
      </w:tblPr>
      <w:tblGrid>
        <w:gridCol w:w="9349"/>
      </w:tblGrid>
      <w:tr w:rsidR="00D5270B" w14:paraId="547793B9" w14:textId="77777777" w:rsidTr="00D5270B">
        <w:tc>
          <w:tcPr>
            <w:tcW w:w="9349" w:type="dxa"/>
            <w:shd w:val="pct25" w:color="auto" w:fill="auto"/>
          </w:tcPr>
          <w:p w14:paraId="0B0EDE6C" w14:textId="5EF772EA" w:rsidR="00D5270B" w:rsidRPr="00D5270B" w:rsidRDefault="009F0094" w:rsidP="00D5270B">
            <w:pPr>
              <w:pStyle w:val="000"/>
            </w:pPr>
            <w:bookmarkStart w:id="20" w:name="_Toc211374020"/>
            <w:r>
              <w:t>16</w:t>
            </w:r>
            <w:r w:rsidR="00D5270B">
              <w:t xml:space="preserve"> DA ASSINATURA DO CONTRATO</w:t>
            </w:r>
            <w:bookmarkEnd w:id="20"/>
          </w:p>
        </w:tc>
      </w:tr>
    </w:tbl>
    <w:p w14:paraId="45780A98" w14:textId="799ABAEC" w:rsidR="008B0F82" w:rsidRPr="009B7FD5" w:rsidRDefault="008B0F82" w:rsidP="000268C6">
      <w:pPr>
        <w:pStyle w:val="Corpodetexto"/>
        <w:spacing w:before="3"/>
        <w:ind w:right="134"/>
        <w:rPr>
          <w:rFonts w:ascii="Arial" w:hAnsi="Arial" w:cs="Arial"/>
          <w:sz w:val="22"/>
          <w:szCs w:val="22"/>
        </w:rPr>
      </w:pPr>
      <w:r w:rsidRPr="009B7FD5">
        <w:rPr>
          <w:rFonts w:ascii="Arial" w:hAnsi="Arial" w:cs="Arial"/>
          <w:b/>
          <w:sz w:val="22"/>
          <w:szCs w:val="22"/>
        </w:rPr>
        <w:t>1</w:t>
      </w:r>
      <w:r w:rsidR="009F0094">
        <w:rPr>
          <w:rFonts w:ascii="Arial" w:hAnsi="Arial" w:cs="Arial"/>
          <w:b/>
          <w:sz w:val="22"/>
          <w:szCs w:val="22"/>
          <w:lang w:val="pt-BR"/>
        </w:rPr>
        <w:t>6</w:t>
      </w:r>
      <w:r w:rsidRPr="009B7FD5">
        <w:rPr>
          <w:rFonts w:ascii="Arial" w:hAnsi="Arial" w:cs="Arial"/>
          <w:b/>
          <w:sz w:val="22"/>
          <w:szCs w:val="22"/>
        </w:rPr>
        <w:t xml:space="preserve">.1 </w:t>
      </w:r>
      <w:r w:rsidRPr="009B7FD5">
        <w:rPr>
          <w:rFonts w:ascii="Arial" w:hAnsi="Arial" w:cs="Arial"/>
          <w:sz w:val="22"/>
          <w:szCs w:val="22"/>
        </w:rPr>
        <w:t xml:space="preserve">Homologado o objeto do presente Chamamento, através de processo de </w:t>
      </w:r>
      <w:r w:rsidRPr="009B7FD5">
        <w:rPr>
          <w:rFonts w:ascii="Arial" w:hAnsi="Arial" w:cs="Arial"/>
          <w:b/>
          <w:sz w:val="22"/>
          <w:szCs w:val="22"/>
        </w:rPr>
        <w:t>INEXIGIBILIDADE DE LICITAÇÃO</w:t>
      </w:r>
      <w:r w:rsidRPr="009B7FD5">
        <w:rPr>
          <w:rFonts w:ascii="Arial" w:hAnsi="Arial" w:cs="Arial"/>
          <w:sz w:val="22"/>
          <w:szCs w:val="22"/>
        </w:rPr>
        <w:t xml:space="preserve">, a Prefeitura Municipal de </w:t>
      </w:r>
      <w:r w:rsidR="00D07C3D" w:rsidRPr="009B7FD5">
        <w:rPr>
          <w:rFonts w:ascii="Arial" w:hAnsi="Arial" w:cs="Arial"/>
          <w:sz w:val="22"/>
          <w:szCs w:val="22"/>
          <w:lang w:val="pt-BR"/>
        </w:rPr>
        <w:t>Santa Terezinha de Itaipu</w:t>
      </w:r>
      <w:r w:rsidRPr="009B7FD5">
        <w:rPr>
          <w:rFonts w:ascii="Arial" w:hAnsi="Arial" w:cs="Arial"/>
          <w:sz w:val="22"/>
          <w:szCs w:val="22"/>
        </w:rPr>
        <w:t xml:space="preserve"> convocará os adjudicatários para assinarem o termo de contrato</w:t>
      </w:r>
      <w:r w:rsidRPr="009B7FD5">
        <w:rPr>
          <w:rFonts w:ascii="Arial" w:hAnsi="Arial" w:cs="Arial"/>
          <w:spacing w:val="-2"/>
          <w:sz w:val="22"/>
          <w:szCs w:val="22"/>
        </w:rPr>
        <w:t xml:space="preserve"> </w:t>
      </w:r>
      <w:r w:rsidRPr="009B7FD5">
        <w:rPr>
          <w:rFonts w:ascii="Arial" w:hAnsi="Arial" w:cs="Arial"/>
          <w:sz w:val="22"/>
          <w:szCs w:val="22"/>
        </w:rPr>
        <w:t>em 07 (sete) dias úteis, sob pena de</w:t>
      </w:r>
      <w:r w:rsidRPr="009B7FD5">
        <w:rPr>
          <w:rFonts w:ascii="Arial" w:hAnsi="Arial" w:cs="Arial"/>
          <w:spacing w:val="-2"/>
          <w:sz w:val="22"/>
          <w:szCs w:val="22"/>
        </w:rPr>
        <w:t xml:space="preserve"> </w:t>
      </w:r>
      <w:r w:rsidRPr="009B7FD5">
        <w:rPr>
          <w:rFonts w:ascii="Arial" w:hAnsi="Arial" w:cs="Arial"/>
          <w:sz w:val="22"/>
          <w:szCs w:val="22"/>
        </w:rPr>
        <w:t>decair do seu</w:t>
      </w:r>
      <w:r w:rsidRPr="009B7FD5">
        <w:rPr>
          <w:rFonts w:ascii="Arial" w:hAnsi="Arial" w:cs="Arial"/>
          <w:spacing w:val="-2"/>
          <w:sz w:val="22"/>
          <w:szCs w:val="22"/>
        </w:rPr>
        <w:t xml:space="preserve"> </w:t>
      </w:r>
      <w:r w:rsidRPr="009B7FD5">
        <w:rPr>
          <w:rFonts w:ascii="Arial" w:hAnsi="Arial" w:cs="Arial"/>
          <w:sz w:val="22"/>
          <w:szCs w:val="22"/>
        </w:rPr>
        <w:t>direito</w:t>
      </w:r>
      <w:r w:rsidRPr="009B7FD5">
        <w:rPr>
          <w:rFonts w:ascii="Arial" w:hAnsi="Arial" w:cs="Arial"/>
          <w:spacing w:val="-2"/>
          <w:sz w:val="22"/>
          <w:szCs w:val="22"/>
        </w:rPr>
        <w:t xml:space="preserve"> </w:t>
      </w:r>
      <w:r w:rsidRPr="009B7FD5">
        <w:rPr>
          <w:rFonts w:ascii="Arial" w:hAnsi="Arial" w:cs="Arial"/>
          <w:sz w:val="22"/>
          <w:szCs w:val="22"/>
        </w:rPr>
        <w:t>à contratação,</w:t>
      </w:r>
      <w:r w:rsidRPr="009B7FD5">
        <w:rPr>
          <w:rFonts w:ascii="Arial" w:hAnsi="Arial" w:cs="Arial"/>
          <w:spacing w:val="-2"/>
          <w:sz w:val="22"/>
          <w:szCs w:val="22"/>
        </w:rPr>
        <w:t xml:space="preserve"> </w:t>
      </w:r>
      <w:r w:rsidRPr="009B7FD5">
        <w:rPr>
          <w:rFonts w:ascii="Arial" w:hAnsi="Arial" w:cs="Arial"/>
          <w:sz w:val="22"/>
          <w:szCs w:val="22"/>
        </w:rPr>
        <w:t>sem prejuízo das sanções previstas no art. 155 da Lei no 14.133/21.</w:t>
      </w:r>
    </w:p>
    <w:p w14:paraId="2D047202" w14:textId="77777777" w:rsidR="00290FD2" w:rsidRDefault="00290FD2" w:rsidP="008B0F82">
      <w:pPr>
        <w:pStyle w:val="Corpodetexto"/>
        <w:spacing w:before="2"/>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290FD2" w:rsidRPr="00290FD2" w14:paraId="6513AC24" w14:textId="77777777" w:rsidTr="00290FD2">
        <w:tc>
          <w:tcPr>
            <w:tcW w:w="9349" w:type="dxa"/>
            <w:shd w:val="pct25" w:color="auto" w:fill="auto"/>
          </w:tcPr>
          <w:p w14:paraId="6EFC6DF8" w14:textId="657C6846" w:rsidR="00290FD2" w:rsidRPr="00290FD2" w:rsidRDefault="009F0094" w:rsidP="00290FD2">
            <w:pPr>
              <w:pStyle w:val="000"/>
            </w:pPr>
            <w:bookmarkStart w:id="21" w:name="_Toc211374021"/>
            <w:r>
              <w:t>17</w:t>
            </w:r>
            <w:r w:rsidR="00290FD2">
              <w:t xml:space="preserve"> </w:t>
            </w:r>
            <w:r w:rsidR="00290FD2" w:rsidRPr="00290FD2">
              <w:t>A EXECUÇÃO DOS SERVIÇOS</w:t>
            </w:r>
            <w:bookmarkEnd w:id="21"/>
          </w:p>
        </w:tc>
      </w:tr>
    </w:tbl>
    <w:p w14:paraId="6109EDCF" w14:textId="18AF8D91" w:rsidR="008B0F82" w:rsidRPr="007F53A0" w:rsidRDefault="009F0094" w:rsidP="00290FD2">
      <w:pPr>
        <w:pStyle w:val="PargrafodaLista"/>
        <w:widowControl w:val="0"/>
        <w:tabs>
          <w:tab w:val="left" w:pos="610"/>
        </w:tabs>
        <w:autoSpaceDE w:val="0"/>
        <w:autoSpaceDN w:val="0"/>
        <w:spacing w:before="3"/>
        <w:ind w:left="0" w:right="143"/>
        <w:rPr>
          <w:rFonts w:ascii="Arial" w:hAnsi="Arial" w:cs="Arial"/>
        </w:rPr>
      </w:pPr>
      <w:r>
        <w:rPr>
          <w:rFonts w:ascii="Arial" w:hAnsi="Arial" w:cs="Arial"/>
          <w:b/>
          <w:bCs/>
          <w:sz w:val="22"/>
        </w:rPr>
        <w:t>17</w:t>
      </w:r>
      <w:r w:rsidR="00290FD2" w:rsidRPr="00290FD2">
        <w:rPr>
          <w:rFonts w:ascii="Arial" w:hAnsi="Arial" w:cs="Arial"/>
          <w:b/>
          <w:bCs/>
          <w:sz w:val="22"/>
        </w:rPr>
        <w:t>.1</w:t>
      </w:r>
      <w:r w:rsidR="00290FD2">
        <w:rPr>
          <w:rFonts w:ascii="Arial" w:hAnsi="Arial" w:cs="Arial"/>
          <w:sz w:val="22"/>
        </w:rPr>
        <w:t xml:space="preserve"> </w:t>
      </w:r>
      <w:r w:rsidR="008B0F82" w:rsidRPr="007F53A0">
        <w:rPr>
          <w:rFonts w:ascii="Arial" w:hAnsi="Arial" w:cs="Arial"/>
          <w:sz w:val="22"/>
        </w:rPr>
        <w:t>As empresas habilitadas durante a execução do objeto deste Chamamento deverão atender aos seguintes requisitos:</w:t>
      </w:r>
    </w:p>
    <w:p w14:paraId="54F51376" w14:textId="186D00C2" w:rsidR="008B0F82" w:rsidRPr="009F0094" w:rsidRDefault="008B0F82" w:rsidP="009F0094">
      <w:pPr>
        <w:pStyle w:val="PargrafodaLista"/>
        <w:widowControl w:val="0"/>
        <w:numPr>
          <w:ilvl w:val="2"/>
          <w:numId w:val="92"/>
        </w:numPr>
        <w:tabs>
          <w:tab w:val="left" w:pos="709"/>
        </w:tabs>
        <w:autoSpaceDE w:val="0"/>
        <w:autoSpaceDN w:val="0"/>
        <w:spacing w:before="1" w:line="252" w:lineRule="exact"/>
        <w:rPr>
          <w:rFonts w:ascii="Arial" w:hAnsi="Arial" w:cs="Arial"/>
        </w:rPr>
      </w:pPr>
      <w:r w:rsidRPr="009F0094">
        <w:rPr>
          <w:rFonts w:ascii="Arial" w:hAnsi="Arial" w:cs="Arial"/>
          <w:sz w:val="22"/>
        </w:rPr>
        <w:t>Realizar</w:t>
      </w:r>
      <w:r w:rsidRPr="009F0094">
        <w:rPr>
          <w:rFonts w:ascii="Arial" w:hAnsi="Arial" w:cs="Arial"/>
          <w:spacing w:val="-5"/>
          <w:sz w:val="22"/>
        </w:rPr>
        <w:t xml:space="preserve"> </w:t>
      </w:r>
      <w:r w:rsidRPr="009F0094">
        <w:rPr>
          <w:rFonts w:ascii="Arial" w:hAnsi="Arial" w:cs="Arial"/>
          <w:sz w:val="22"/>
        </w:rPr>
        <w:t>todos</w:t>
      </w:r>
      <w:r w:rsidRPr="009F0094">
        <w:rPr>
          <w:rFonts w:ascii="Arial" w:hAnsi="Arial" w:cs="Arial"/>
          <w:spacing w:val="-4"/>
          <w:sz w:val="22"/>
        </w:rPr>
        <w:t xml:space="preserve"> </w:t>
      </w:r>
      <w:r w:rsidRPr="009F0094">
        <w:rPr>
          <w:rFonts w:ascii="Arial" w:hAnsi="Arial" w:cs="Arial"/>
          <w:sz w:val="22"/>
        </w:rPr>
        <w:t>os</w:t>
      </w:r>
      <w:r w:rsidRPr="009F0094">
        <w:rPr>
          <w:rFonts w:ascii="Arial" w:hAnsi="Arial" w:cs="Arial"/>
          <w:spacing w:val="-5"/>
          <w:sz w:val="22"/>
        </w:rPr>
        <w:t xml:space="preserve"> </w:t>
      </w:r>
      <w:r w:rsidRPr="009F0094">
        <w:rPr>
          <w:rFonts w:ascii="Arial" w:hAnsi="Arial" w:cs="Arial"/>
          <w:sz w:val="22"/>
        </w:rPr>
        <w:t>procedimentos</w:t>
      </w:r>
      <w:r w:rsidRPr="009F0094">
        <w:rPr>
          <w:rFonts w:ascii="Arial" w:hAnsi="Arial" w:cs="Arial"/>
          <w:spacing w:val="-4"/>
          <w:sz w:val="22"/>
        </w:rPr>
        <w:t xml:space="preserve"> </w:t>
      </w:r>
      <w:r w:rsidRPr="009F0094">
        <w:rPr>
          <w:rFonts w:ascii="Arial" w:hAnsi="Arial" w:cs="Arial"/>
          <w:sz w:val="22"/>
        </w:rPr>
        <w:t>relacionados</w:t>
      </w:r>
      <w:r w:rsidRPr="009F0094">
        <w:rPr>
          <w:rFonts w:ascii="Arial" w:hAnsi="Arial" w:cs="Arial"/>
          <w:spacing w:val="-7"/>
          <w:sz w:val="22"/>
        </w:rPr>
        <w:t xml:space="preserve"> </w:t>
      </w:r>
      <w:r w:rsidRPr="009F0094">
        <w:rPr>
          <w:rFonts w:ascii="Arial" w:hAnsi="Arial" w:cs="Arial"/>
          <w:sz w:val="22"/>
        </w:rPr>
        <w:t>no</w:t>
      </w:r>
      <w:r w:rsidRPr="009F0094">
        <w:rPr>
          <w:rFonts w:ascii="Arial" w:hAnsi="Arial" w:cs="Arial"/>
          <w:spacing w:val="-1"/>
          <w:sz w:val="22"/>
        </w:rPr>
        <w:t xml:space="preserve"> </w:t>
      </w:r>
      <w:r w:rsidRPr="009F0094">
        <w:rPr>
          <w:rFonts w:ascii="Arial" w:hAnsi="Arial" w:cs="Arial"/>
          <w:b/>
          <w:sz w:val="22"/>
        </w:rPr>
        <w:t>ANEXO</w:t>
      </w:r>
      <w:r w:rsidRPr="009F0094">
        <w:rPr>
          <w:rFonts w:ascii="Arial" w:hAnsi="Arial" w:cs="Arial"/>
          <w:b/>
          <w:spacing w:val="-4"/>
          <w:sz w:val="22"/>
        </w:rPr>
        <w:t xml:space="preserve"> </w:t>
      </w:r>
      <w:r w:rsidR="00633983" w:rsidRPr="009F0094">
        <w:rPr>
          <w:rFonts w:ascii="Arial" w:hAnsi="Arial" w:cs="Arial"/>
          <w:b/>
          <w:sz w:val="22"/>
        </w:rPr>
        <w:t>–</w:t>
      </w:r>
      <w:r w:rsidRPr="009F0094">
        <w:rPr>
          <w:rFonts w:ascii="Arial" w:hAnsi="Arial" w:cs="Arial"/>
          <w:b/>
          <w:spacing w:val="-3"/>
          <w:sz w:val="22"/>
        </w:rPr>
        <w:t xml:space="preserve"> </w:t>
      </w:r>
      <w:r w:rsidRPr="009F0094">
        <w:rPr>
          <w:rFonts w:ascii="Arial" w:hAnsi="Arial" w:cs="Arial"/>
          <w:b/>
          <w:spacing w:val="-5"/>
          <w:sz w:val="22"/>
        </w:rPr>
        <w:t>II</w:t>
      </w:r>
      <w:r w:rsidR="00633983" w:rsidRPr="009F0094">
        <w:rPr>
          <w:rFonts w:ascii="Arial" w:hAnsi="Arial" w:cs="Arial"/>
          <w:b/>
          <w:spacing w:val="-5"/>
          <w:sz w:val="22"/>
        </w:rPr>
        <w:t xml:space="preserve"> – </w:t>
      </w:r>
      <w:r w:rsidR="00633983" w:rsidRPr="009F0094">
        <w:rPr>
          <w:rFonts w:ascii="Arial" w:hAnsi="Arial" w:cs="Arial"/>
          <w:bCs/>
          <w:spacing w:val="-5"/>
          <w:sz w:val="22"/>
        </w:rPr>
        <w:t>Termo de Referência</w:t>
      </w:r>
      <w:r w:rsidR="00633983" w:rsidRPr="009F0094">
        <w:rPr>
          <w:rFonts w:ascii="Arial" w:hAnsi="Arial" w:cs="Arial"/>
          <w:b/>
          <w:spacing w:val="-5"/>
          <w:sz w:val="22"/>
        </w:rPr>
        <w:t>;</w:t>
      </w:r>
    </w:p>
    <w:p w14:paraId="58F879F8" w14:textId="1314851D" w:rsidR="008B0F82" w:rsidRPr="007F53A0" w:rsidRDefault="00290FD2" w:rsidP="00290FD2">
      <w:pPr>
        <w:pStyle w:val="PargrafodaLista"/>
        <w:widowControl w:val="0"/>
        <w:tabs>
          <w:tab w:val="left" w:pos="709"/>
        </w:tabs>
        <w:autoSpaceDE w:val="0"/>
        <w:autoSpaceDN w:val="0"/>
        <w:ind w:left="0" w:right="134"/>
        <w:rPr>
          <w:rFonts w:ascii="Arial" w:hAnsi="Arial" w:cs="Arial"/>
        </w:rPr>
      </w:pPr>
      <w:r w:rsidRPr="00290FD2">
        <w:rPr>
          <w:rFonts w:ascii="Arial" w:hAnsi="Arial" w:cs="Arial"/>
          <w:b/>
          <w:bCs/>
          <w:sz w:val="22"/>
        </w:rPr>
        <w:t>1</w:t>
      </w:r>
      <w:r w:rsidR="009F0094">
        <w:rPr>
          <w:rFonts w:ascii="Arial" w:hAnsi="Arial" w:cs="Arial"/>
          <w:b/>
          <w:bCs/>
          <w:sz w:val="22"/>
        </w:rPr>
        <w:t xml:space="preserve">7.1.2 </w:t>
      </w:r>
      <w:r w:rsidR="008B0F82" w:rsidRPr="007F53A0">
        <w:rPr>
          <w:rFonts w:ascii="Arial" w:hAnsi="Arial" w:cs="Arial"/>
          <w:sz w:val="22"/>
        </w:rPr>
        <w:t>Os serviços deverão ser prestados por profissionais habilitados da CONTRATADA com a utilização de equipamentos e materiais que se façam necessários ao</w:t>
      </w:r>
      <w:r w:rsidR="008B0F82" w:rsidRPr="007F53A0">
        <w:rPr>
          <w:rFonts w:ascii="Arial" w:hAnsi="Arial" w:cs="Arial"/>
          <w:spacing w:val="-2"/>
          <w:sz w:val="22"/>
        </w:rPr>
        <w:t xml:space="preserve"> </w:t>
      </w:r>
      <w:r w:rsidR="008B0F82" w:rsidRPr="007F53A0">
        <w:rPr>
          <w:rFonts w:ascii="Arial" w:hAnsi="Arial" w:cs="Arial"/>
          <w:sz w:val="22"/>
        </w:rPr>
        <w:t>fiel cumprimento do</w:t>
      </w:r>
      <w:r w:rsidR="008B0F82" w:rsidRPr="007F53A0">
        <w:rPr>
          <w:rFonts w:ascii="Arial" w:hAnsi="Arial" w:cs="Arial"/>
          <w:spacing w:val="-2"/>
          <w:sz w:val="22"/>
        </w:rPr>
        <w:t xml:space="preserve"> </w:t>
      </w:r>
      <w:r w:rsidR="008B0F82" w:rsidRPr="007F53A0">
        <w:rPr>
          <w:rFonts w:ascii="Arial" w:hAnsi="Arial" w:cs="Arial"/>
          <w:sz w:val="22"/>
        </w:rPr>
        <w:t>objeto</w:t>
      </w:r>
      <w:r w:rsidR="008B0F82" w:rsidRPr="007F53A0">
        <w:rPr>
          <w:rFonts w:ascii="Arial" w:hAnsi="Arial" w:cs="Arial"/>
          <w:spacing w:val="-2"/>
          <w:sz w:val="22"/>
        </w:rPr>
        <w:t xml:space="preserve"> </w:t>
      </w:r>
      <w:r w:rsidR="008B0F82" w:rsidRPr="007F53A0">
        <w:rPr>
          <w:rFonts w:ascii="Arial" w:hAnsi="Arial" w:cs="Arial"/>
          <w:sz w:val="22"/>
        </w:rPr>
        <w:t>deste certame, respeitando os</w:t>
      </w:r>
      <w:r w:rsidR="008B0F82" w:rsidRPr="007F53A0">
        <w:rPr>
          <w:rFonts w:ascii="Arial" w:hAnsi="Arial" w:cs="Arial"/>
          <w:spacing w:val="-2"/>
          <w:sz w:val="22"/>
        </w:rPr>
        <w:t xml:space="preserve"> </w:t>
      </w:r>
      <w:r w:rsidR="008B0F82" w:rsidRPr="007F53A0">
        <w:rPr>
          <w:rFonts w:ascii="Arial" w:hAnsi="Arial" w:cs="Arial"/>
          <w:sz w:val="22"/>
        </w:rPr>
        <w:t xml:space="preserve">protocolos previamente </w:t>
      </w:r>
      <w:r w:rsidR="008B0F82" w:rsidRPr="007F53A0">
        <w:rPr>
          <w:rFonts w:ascii="Arial" w:hAnsi="Arial" w:cs="Arial"/>
          <w:spacing w:val="-2"/>
          <w:sz w:val="22"/>
        </w:rPr>
        <w:t>existentes.</w:t>
      </w:r>
    </w:p>
    <w:p w14:paraId="4F6C12B5" w14:textId="5C5F49FA" w:rsidR="008B0F82" w:rsidRPr="007F53A0" w:rsidRDefault="009F0094" w:rsidP="00290FD2">
      <w:pPr>
        <w:pStyle w:val="PargrafodaLista"/>
        <w:widowControl w:val="0"/>
        <w:tabs>
          <w:tab w:val="left" w:pos="709"/>
          <w:tab w:val="left" w:pos="1364"/>
        </w:tabs>
        <w:autoSpaceDE w:val="0"/>
        <w:autoSpaceDN w:val="0"/>
        <w:ind w:left="0" w:right="140"/>
        <w:rPr>
          <w:rFonts w:ascii="Arial" w:hAnsi="Arial" w:cs="Arial"/>
        </w:rPr>
      </w:pPr>
      <w:r>
        <w:rPr>
          <w:rFonts w:ascii="Arial" w:hAnsi="Arial" w:cs="Arial"/>
          <w:b/>
          <w:bCs/>
          <w:sz w:val="22"/>
        </w:rPr>
        <w:t>17</w:t>
      </w:r>
      <w:r w:rsidR="00290FD2" w:rsidRPr="00290FD2">
        <w:rPr>
          <w:rFonts w:ascii="Arial" w:hAnsi="Arial" w:cs="Arial"/>
          <w:b/>
          <w:bCs/>
          <w:sz w:val="22"/>
        </w:rPr>
        <w:t>.1.3</w:t>
      </w:r>
      <w:r w:rsidR="00290FD2">
        <w:rPr>
          <w:rFonts w:ascii="Arial" w:hAnsi="Arial" w:cs="Arial"/>
          <w:sz w:val="22"/>
        </w:rPr>
        <w:t xml:space="preserve"> </w:t>
      </w:r>
      <w:r w:rsidR="008B0F82" w:rsidRPr="007F53A0">
        <w:rPr>
          <w:rFonts w:ascii="Arial" w:hAnsi="Arial" w:cs="Arial"/>
          <w:sz w:val="22"/>
        </w:rPr>
        <w:t xml:space="preserve">Responsabiliza-se pelos salários, encargos sociais, previdenciários, taxas, impostos e quaisquer outros que incidam ou venham a incidir sobre seu pessoal necessário à execução do </w:t>
      </w:r>
      <w:r w:rsidR="008B0F82" w:rsidRPr="007F53A0">
        <w:rPr>
          <w:rFonts w:ascii="Arial" w:hAnsi="Arial" w:cs="Arial"/>
          <w:spacing w:val="-2"/>
          <w:sz w:val="22"/>
        </w:rPr>
        <w:t>serviço.</w:t>
      </w:r>
    </w:p>
    <w:p w14:paraId="00168E03" w14:textId="2CF9DDDA" w:rsidR="008B0F82" w:rsidRPr="009F0094" w:rsidRDefault="009F0094" w:rsidP="009F0094">
      <w:pPr>
        <w:widowControl w:val="0"/>
        <w:tabs>
          <w:tab w:val="left" w:pos="584"/>
        </w:tabs>
        <w:autoSpaceDE w:val="0"/>
        <w:autoSpaceDN w:val="0"/>
        <w:spacing w:line="252" w:lineRule="exact"/>
        <w:rPr>
          <w:rFonts w:ascii="Arial" w:hAnsi="Arial" w:cs="Arial"/>
        </w:rPr>
      </w:pPr>
      <w:r w:rsidRPr="009F0094">
        <w:rPr>
          <w:rFonts w:ascii="Arial" w:hAnsi="Arial" w:cs="Arial"/>
          <w:b/>
          <w:sz w:val="22"/>
        </w:rPr>
        <w:t>17.2</w:t>
      </w:r>
      <w:r>
        <w:rPr>
          <w:rFonts w:ascii="Arial" w:hAnsi="Arial" w:cs="Arial"/>
          <w:sz w:val="22"/>
        </w:rPr>
        <w:t xml:space="preserve"> </w:t>
      </w:r>
      <w:r w:rsidR="008B0F82" w:rsidRPr="009F0094">
        <w:rPr>
          <w:rFonts w:ascii="Arial" w:hAnsi="Arial" w:cs="Arial"/>
          <w:sz w:val="22"/>
        </w:rPr>
        <w:t>São</w:t>
      </w:r>
      <w:r w:rsidR="008B0F82" w:rsidRPr="009F0094">
        <w:rPr>
          <w:rFonts w:ascii="Arial" w:hAnsi="Arial" w:cs="Arial"/>
          <w:spacing w:val="-7"/>
          <w:sz w:val="22"/>
        </w:rPr>
        <w:t xml:space="preserve"> </w:t>
      </w:r>
      <w:r w:rsidR="008B0F82" w:rsidRPr="009F0094">
        <w:rPr>
          <w:rFonts w:ascii="Arial" w:hAnsi="Arial" w:cs="Arial"/>
          <w:sz w:val="22"/>
        </w:rPr>
        <w:t>ainda</w:t>
      </w:r>
      <w:r w:rsidR="008B0F82" w:rsidRPr="009F0094">
        <w:rPr>
          <w:rFonts w:ascii="Arial" w:hAnsi="Arial" w:cs="Arial"/>
          <w:spacing w:val="-3"/>
          <w:sz w:val="22"/>
        </w:rPr>
        <w:t xml:space="preserve"> </w:t>
      </w:r>
      <w:r w:rsidR="008B0F82" w:rsidRPr="009F0094">
        <w:rPr>
          <w:rFonts w:ascii="Arial" w:hAnsi="Arial" w:cs="Arial"/>
          <w:sz w:val="22"/>
        </w:rPr>
        <w:t>obrigações</w:t>
      </w:r>
      <w:r w:rsidR="008B0F82" w:rsidRPr="009F0094">
        <w:rPr>
          <w:rFonts w:ascii="Arial" w:hAnsi="Arial" w:cs="Arial"/>
          <w:spacing w:val="-5"/>
          <w:sz w:val="22"/>
        </w:rPr>
        <w:t xml:space="preserve"> </w:t>
      </w:r>
      <w:r w:rsidR="008B0F82" w:rsidRPr="009F0094">
        <w:rPr>
          <w:rFonts w:ascii="Arial" w:hAnsi="Arial" w:cs="Arial"/>
          <w:sz w:val="22"/>
        </w:rPr>
        <w:t>das</w:t>
      </w:r>
      <w:r w:rsidR="008B0F82" w:rsidRPr="009F0094">
        <w:rPr>
          <w:rFonts w:ascii="Arial" w:hAnsi="Arial" w:cs="Arial"/>
          <w:spacing w:val="-3"/>
          <w:sz w:val="22"/>
        </w:rPr>
        <w:t xml:space="preserve"> </w:t>
      </w:r>
      <w:r w:rsidR="008B0F82" w:rsidRPr="009F0094">
        <w:rPr>
          <w:rFonts w:ascii="Arial" w:hAnsi="Arial" w:cs="Arial"/>
          <w:sz w:val="22"/>
        </w:rPr>
        <w:t>empresas</w:t>
      </w:r>
      <w:r w:rsidR="008B0F82" w:rsidRPr="009F0094">
        <w:rPr>
          <w:rFonts w:ascii="Arial" w:hAnsi="Arial" w:cs="Arial"/>
          <w:spacing w:val="-3"/>
          <w:sz w:val="22"/>
        </w:rPr>
        <w:t xml:space="preserve"> </w:t>
      </w:r>
      <w:r w:rsidR="008B0F82" w:rsidRPr="009F0094">
        <w:rPr>
          <w:rFonts w:ascii="Arial" w:hAnsi="Arial" w:cs="Arial"/>
          <w:spacing w:val="-2"/>
          <w:sz w:val="22"/>
        </w:rPr>
        <w:t>credenciadas:</w:t>
      </w:r>
    </w:p>
    <w:p w14:paraId="7C52BDE9" w14:textId="0D454074" w:rsidR="008B0F82" w:rsidRPr="007F53A0" w:rsidRDefault="00290FD2" w:rsidP="00290FD2">
      <w:pPr>
        <w:pStyle w:val="PargrafodaLista"/>
        <w:widowControl w:val="0"/>
        <w:tabs>
          <w:tab w:val="left" w:pos="709"/>
        </w:tabs>
        <w:autoSpaceDE w:val="0"/>
        <w:autoSpaceDN w:val="0"/>
        <w:spacing w:line="252" w:lineRule="exact"/>
        <w:ind w:left="0"/>
        <w:rPr>
          <w:rFonts w:ascii="Arial" w:hAnsi="Arial" w:cs="Arial"/>
        </w:rPr>
      </w:pPr>
      <w:r w:rsidRPr="00290FD2">
        <w:rPr>
          <w:rFonts w:ascii="Arial" w:hAnsi="Arial" w:cs="Arial"/>
          <w:b/>
          <w:bCs/>
          <w:sz w:val="22"/>
        </w:rPr>
        <w:t>1</w:t>
      </w:r>
      <w:r w:rsidR="009F0094">
        <w:rPr>
          <w:rFonts w:ascii="Arial" w:hAnsi="Arial" w:cs="Arial"/>
          <w:b/>
          <w:bCs/>
          <w:sz w:val="22"/>
        </w:rPr>
        <w:t>7</w:t>
      </w:r>
      <w:r w:rsidRPr="00290FD2">
        <w:rPr>
          <w:rFonts w:ascii="Arial" w:hAnsi="Arial" w:cs="Arial"/>
          <w:b/>
          <w:bCs/>
          <w:sz w:val="22"/>
        </w:rPr>
        <w:t>.2.1</w:t>
      </w:r>
      <w:r>
        <w:rPr>
          <w:rFonts w:ascii="Arial" w:hAnsi="Arial" w:cs="Arial"/>
          <w:sz w:val="22"/>
        </w:rPr>
        <w:t xml:space="preserve"> </w:t>
      </w:r>
      <w:r w:rsidR="008B0F82" w:rsidRPr="007F53A0">
        <w:rPr>
          <w:rFonts w:ascii="Arial" w:hAnsi="Arial" w:cs="Arial"/>
          <w:sz w:val="22"/>
        </w:rPr>
        <w:t>Cumprir</w:t>
      </w:r>
      <w:r w:rsidR="008B0F82" w:rsidRPr="007F53A0">
        <w:rPr>
          <w:rFonts w:ascii="Arial" w:hAnsi="Arial" w:cs="Arial"/>
          <w:spacing w:val="-7"/>
          <w:sz w:val="22"/>
        </w:rPr>
        <w:t xml:space="preserve"> </w:t>
      </w:r>
      <w:r w:rsidR="008B0F82" w:rsidRPr="007F53A0">
        <w:rPr>
          <w:rFonts w:ascii="Arial" w:hAnsi="Arial" w:cs="Arial"/>
          <w:sz w:val="22"/>
        </w:rPr>
        <w:t>dentro</w:t>
      </w:r>
      <w:r w:rsidR="008B0F82" w:rsidRPr="007F53A0">
        <w:rPr>
          <w:rFonts w:ascii="Arial" w:hAnsi="Arial" w:cs="Arial"/>
          <w:spacing w:val="-4"/>
          <w:sz w:val="22"/>
        </w:rPr>
        <w:t xml:space="preserve"> </w:t>
      </w:r>
      <w:r w:rsidR="008B0F82" w:rsidRPr="007F53A0">
        <w:rPr>
          <w:rFonts w:ascii="Arial" w:hAnsi="Arial" w:cs="Arial"/>
          <w:sz w:val="22"/>
        </w:rPr>
        <w:t>dos</w:t>
      </w:r>
      <w:r w:rsidR="008B0F82" w:rsidRPr="007F53A0">
        <w:rPr>
          <w:rFonts w:ascii="Arial" w:hAnsi="Arial" w:cs="Arial"/>
          <w:spacing w:val="-6"/>
          <w:sz w:val="22"/>
        </w:rPr>
        <w:t xml:space="preserve"> </w:t>
      </w:r>
      <w:r w:rsidR="008B0F82" w:rsidRPr="007F53A0">
        <w:rPr>
          <w:rFonts w:ascii="Arial" w:hAnsi="Arial" w:cs="Arial"/>
          <w:sz w:val="22"/>
        </w:rPr>
        <w:t>prazos</w:t>
      </w:r>
      <w:r w:rsidR="008B0F82" w:rsidRPr="007F53A0">
        <w:rPr>
          <w:rFonts w:ascii="Arial" w:hAnsi="Arial" w:cs="Arial"/>
          <w:spacing w:val="-4"/>
          <w:sz w:val="22"/>
        </w:rPr>
        <w:t xml:space="preserve"> </w:t>
      </w:r>
      <w:r w:rsidR="008B0F82" w:rsidRPr="007F53A0">
        <w:rPr>
          <w:rFonts w:ascii="Arial" w:hAnsi="Arial" w:cs="Arial"/>
          <w:sz w:val="22"/>
        </w:rPr>
        <w:t>estabelecidos</w:t>
      </w:r>
      <w:r w:rsidR="008B0F82" w:rsidRPr="007F53A0">
        <w:rPr>
          <w:rFonts w:ascii="Arial" w:hAnsi="Arial" w:cs="Arial"/>
          <w:spacing w:val="-4"/>
          <w:sz w:val="22"/>
        </w:rPr>
        <w:t xml:space="preserve"> </w:t>
      </w:r>
      <w:r w:rsidR="008B0F82" w:rsidRPr="007F53A0">
        <w:rPr>
          <w:rFonts w:ascii="Arial" w:hAnsi="Arial" w:cs="Arial"/>
          <w:sz w:val="22"/>
        </w:rPr>
        <w:t>às</w:t>
      </w:r>
      <w:r w:rsidR="008B0F82" w:rsidRPr="007F53A0">
        <w:rPr>
          <w:rFonts w:ascii="Arial" w:hAnsi="Arial" w:cs="Arial"/>
          <w:spacing w:val="-4"/>
          <w:sz w:val="22"/>
        </w:rPr>
        <w:t xml:space="preserve"> </w:t>
      </w:r>
      <w:r w:rsidR="008B0F82" w:rsidRPr="007F53A0">
        <w:rPr>
          <w:rFonts w:ascii="Arial" w:hAnsi="Arial" w:cs="Arial"/>
          <w:sz w:val="22"/>
        </w:rPr>
        <w:t>obrigações</w:t>
      </w:r>
      <w:r w:rsidR="008B0F82" w:rsidRPr="007F53A0">
        <w:rPr>
          <w:rFonts w:ascii="Arial" w:hAnsi="Arial" w:cs="Arial"/>
          <w:spacing w:val="-4"/>
          <w:sz w:val="22"/>
        </w:rPr>
        <w:t xml:space="preserve"> </w:t>
      </w:r>
      <w:r w:rsidR="008B0F82" w:rsidRPr="007F53A0">
        <w:rPr>
          <w:rFonts w:ascii="Arial" w:hAnsi="Arial" w:cs="Arial"/>
          <w:sz w:val="22"/>
        </w:rPr>
        <w:t>assumidas</w:t>
      </w:r>
      <w:r w:rsidR="008B0F82" w:rsidRPr="007F53A0">
        <w:rPr>
          <w:rFonts w:ascii="Arial" w:hAnsi="Arial" w:cs="Arial"/>
          <w:spacing w:val="-4"/>
          <w:sz w:val="22"/>
        </w:rPr>
        <w:t xml:space="preserve"> </w:t>
      </w:r>
      <w:r w:rsidR="008B0F82" w:rsidRPr="007F53A0">
        <w:rPr>
          <w:rFonts w:ascii="Arial" w:hAnsi="Arial" w:cs="Arial"/>
          <w:sz w:val="22"/>
        </w:rPr>
        <w:t>por</w:t>
      </w:r>
      <w:r w:rsidR="008B0F82" w:rsidRPr="007F53A0">
        <w:rPr>
          <w:rFonts w:ascii="Arial" w:hAnsi="Arial" w:cs="Arial"/>
          <w:spacing w:val="-4"/>
          <w:sz w:val="22"/>
        </w:rPr>
        <w:t xml:space="preserve"> </w:t>
      </w:r>
      <w:r w:rsidR="008B0F82" w:rsidRPr="007F53A0">
        <w:rPr>
          <w:rFonts w:ascii="Arial" w:hAnsi="Arial" w:cs="Arial"/>
          <w:sz w:val="22"/>
        </w:rPr>
        <w:t>força</w:t>
      </w:r>
      <w:r w:rsidR="008B0F82" w:rsidRPr="007F53A0">
        <w:rPr>
          <w:rFonts w:ascii="Arial" w:hAnsi="Arial" w:cs="Arial"/>
          <w:spacing w:val="-6"/>
          <w:sz w:val="22"/>
        </w:rPr>
        <w:t xml:space="preserve"> </w:t>
      </w:r>
      <w:r w:rsidR="008B0F82" w:rsidRPr="007F53A0">
        <w:rPr>
          <w:rFonts w:ascii="Arial" w:hAnsi="Arial" w:cs="Arial"/>
          <w:sz w:val="22"/>
        </w:rPr>
        <w:t>deste</w:t>
      </w:r>
      <w:r w:rsidR="008B0F82" w:rsidRPr="007F53A0">
        <w:rPr>
          <w:rFonts w:ascii="Arial" w:hAnsi="Arial" w:cs="Arial"/>
          <w:spacing w:val="-4"/>
          <w:sz w:val="22"/>
        </w:rPr>
        <w:t xml:space="preserve"> </w:t>
      </w:r>
      <w:r w:rsidR="008B0F82" w:rsidRPr="007F53A0">
        <w:rPr>
          <w:rFonts w:ascii="Arial" w:hAnsi="Arial" w:cs="Arial"/>
          <w:spacing w:val="-2"/>
          <w:sz w:val="22"/>
        </w:rPr>
        <w:t>edital.</w:t>
      </w:r>
    </w:p>
    <w:p w14:paraId="0D4C9606" w14:textId="77777777" w:rsidR="008B0F82" w:rsidRPr="007F53A0" w:rsidRDefault="008B0F82" w:rsidP="00290FD2">
      <w:pPr>
        <w:pStyle w:val="PargrafodaLista"/>
        <w:widowControl w:val="0"/>
        <w:tabs>
          <w:tab w:val="left" w:pos="709"/>
        </w:tabs>
        <w:autoSpaceDE w:val="0"/>
        <w:autoSpaceDN w:val="0"/>
        <w:spacing w:before="2"/>
        <w:ind w:left="0" w:right="142"/>
        <w:rPr>
          <w:rFonts w:ascii="Arial" w:hAnsi="Arial" w:cs="Arial"/>
        </w:rPr>
      </w:pPr>
      <w:r w:rsidRPr="007F53A0">
        <w:rPr>
          <w:rFonts w:ascii="Arial" w:hAnsi="Arial" w:cs="Arial"/>
          <w:sz w:val="22"/>
        </w:rPr>
        <w:t>Manter durante todo o contrato, todas as condições de habilitação e qualificação exigidas no edital de credenciamento.</w:t>
      </w:r>
    </w:p>
    <w:p w14:paraId="4E24278A" w14:textId="09C1CDA1" w:rsidR="008B0F82" w:rsidRPr="007F53A0" w:rsidRDefault="009F0094" w:rsidP="00290FD2">
      <w:pPr>
        <w:pStyle w:val="PargrafodaLista"/>
        <w:widowControl w:val="0"/>
        <w:tabs>
          <w:tab w:val="left" w:pos="709"/>
        </w:tabs>
        <w:autoSpaceDE w:val="0"/>
        <w:autoSpaceDN w:val="0"/>
        <w:ind w:left="0" w:right="137"/>
        <w:rPr>
          <w:rFonts w:ascii="Arial" w:hAnsi="Arial" w:cs="Arial"/>
        </w:rPr>
      </w:pPr>
      <w:r>
        <w:rPr>
          <w:rFonts w:ascii="Arial" w:hAnsi="Arial" w:cs="Arial"/>
          <w:b/>
          <w:bCs/>
          <w:sz w:val="22"/>
        </w:rPr>
        <w:t>17</w:t>
      </w:r>
      <w:r w:rsidR="00290FD2" w:rsidRPr="00290FD2">
        <w:rPr>
          <w:rFonts w:ascii="Arial" w:hAnsi="Arial" w:cs="Arial"/>
          <w:b/>
          <w:bCs/>
          <w:sz w:val="22"/>
        </w:rPr>
        <w:t>.2.</w:t>
      </w:r>
      <w:r w:rsidR="00290FD2">
        <w:rPr>
          <w:rFonts w:ascii="Arial" w:hAnsi="Arial" w:cs="Arial"/>
          <w:b/>
          <w:bCs/>
          <w:sz w:val="22"/>
        </w:rPr>
        <w:t>2</w:t>
      </w:r>
      <w:r w:rsidR="00290FD2">
        <w:rPr>
          <w:rFonts w:ascii="Arial" w:hAnsi="Arial" w:cs="Arial"/>
          <w:sz w:val="22"/>
        </w:rPr>
        <w:t xml:space="preserve"> </w:t>
      </w:r>
      <w:r w:rsidR="008B0F82" w:rsidRPr="007F53A0">
        <w:rPr>
          <w:rFonts w:ascii="Arial" w:hAnsi="Arial" w:cs="Arial"/>
          <w:sz w:val="22"/>
        </w:rPr>
        <w:t>Apresentar e atualizar certidões ou qualquer outro documento sempre que</w:t>
      </w:r>
      <w:r w:rsidR="008B0F82" w:rsidRPr="007F53A0">
        <w:rPr>
          <w:rFonts w:ascii="Arial" w:hAnsi="Arial" w:cs="Arial"/>
          <w:spacing w:val="-1"/>
          <w:sz w:val="22"/>
        </w:rPr>
        <w:t xml:space="preserve"> </w:t>
      </w:r>
      <w:r w:rsidR="008B0F82" w:rsidRPr="007F53A0">
        <w:rPr>
          <w:rFonts w:ascii="Arial" w:hAnsi="Arial" w:cs="Arial"/>
          <w:sz w:val="22"/>
        </w:rPr>
        <w:t xml:space="preserve">solicitado pela Prefeitura Municipal de </w:t>
      </w:r>
      <w:r w:rsidR="00D07C3D">
        <w:rPr>
          <w:rFonts w:ascii="Arial" w:hAnsi="Arial" w:cs="Arial"/>
          <w:sz w:val="22"/>
        </w:rPr>
        <w:t>Santa Terezinha de Itaipu</w:t>
      </w:r>
      <w:r w:rsidR="008B0F82" w:rsidRPr="007F53A0">
        <w:rPr>
          <w:rFonts w:ascii="Arial" w:hAnsi="Arial" w:cs="Arial"/>
          <w:sz w:val="22"/>
        </w:rPr>
        <w:t xml:space="preserve"> na pessoa do fiscal de contrato.</w:t>
      </w:r>
    </w:p>
    <w:p w14:paraId="5C0DBE49" w14:textId="60BA9144" w:rsidR="008B0F82" w:rsidRDefault="009F0094" w:rsidP="00290FD2">
      <w:pPr>
        <w:pStyle w:val="PargrafodaLista"/>
        <w:widowControl w:val="0"/>
        <w:tabs>
          <w:tab w:val="left" w:pos="709"/>
          <w:tab w:val="left" w:pos="1354"/>
        </w:tabs>
        <w:autoSpaceDE w:val="0"/>
        <w:autoSpaceDN w:val="0"/>
        <w:ind w:left="0" w:right="137"/>
        <w:rPr>
          <w:rFonts w:ascii="Arial" w:hAnsi="Arial" w:cs="Arial"/>
          <w:sz w:val="22"/>
        </w:rPr>
      </w:pPr>
      <w:r>
        <w:rPr>
          <w:rFonts w:ascii="Arial" w:hAnsi="Arial" w:cs="Arial"/>
          <w:b/>
          <w:bCs/>
          <w:sz w:val="22"/>
        </w:rPr>
        <w:t>17</w:t>
      </w:r>
      <w:r w:rsidR="00290FD2" w:rsidRPr="00290FD2">
        <w:rPr>
          <w:rFonts w:ascii="Arial" w:hAnsi="Arial" w:cs="Arial"/>
          <w:b/>
          <w:bCs/>
          <w:sz w:val="22"/>
        </w:rPr>
        <w:t>.2.</w:t>
      </w:r>
      <w:r w:rsidR="00290FD2">
        <w:rPr>
          <w:rFonts w:ascii="Arial" w:hAnsi="Arial" w:cs="Arial"/>
          <w:b/>
          <w:bCs/>
          <w:sz w:val="22"/>
        </w:rPr>
        <w:t>3</w:t>
      </w:r>
      <w:r w:rsidR="00290FD2">
        <w:rPr>
          <w:rFonts w:ascii="Arial" w:hAnsi="Arial" w:cs="Arial"/>
          <w:sz w:val="22"/>
        </w:rPr>
        <w:t xml:space="preserve"> </w:t>
      </w:r>
      <w:r w:rsidR="008B0F82" w:rsidRPr="007F53A0">
        <w:rPr>
          <w:rFonts w:ascii="Arial" w:hAnsi="Arial" w:cs="Arial"/>
          <w:sz w:val="22"/>
        </w:rPr>
        <w:t>A</w:t>
      </w:r>
      <w:r w:rsidR="008B0F82" w:rsidRPr="007F53A0">
        <w:rPr>
          <w:rFonts w:ascii="Arial" w:hAnsi="Arial" w:cs="Arial"/>
          <w:spacing w:val="34"/>
          <w:sz w:val="22"/>
        </w:rPr>
        <w:t xml:space="preserve"> </w:t>
      </w:r>
      <w:r w:rsidR="008B0F82" w:rsidRPr="007F53A0">
        <w:rPr>
          <w:rFonts w:ascii="Arial" w:hAnsi="Arial" w:cs="Arial"/>
          <w:sz w:val="22"/>
        </w:rPr>
        <w:t>Credenciada</w:t>
      </w:r>
      <w:r w:rsidR="008B0F82" w:rsidRPr="007F53A0">
        <w:rPr>
          <w:rFonts w:ascii="Arial" w:hAnsi="Arial" w:cs="Arial"/>
          <w:spacing w:val="35"/>
          <w:sz w:val="22"/>
        </w:rPr>
        <w:t xml:space="preserve"> </w:t>
      </w:r>
      <w:r w:rsidR="008B0F82" w:rsidRPr="007F53A0">
        <w:rPr>
          <w:rFonts w:ascii="Arial" w:hAnsi="Arial" w:cs="Arial"/>
          <w:sz w:val="22"/>
        </w:rPr>
        <w:t>para</w:t>
      </w:r>
      <w:r w:rsidR="008B0F82" w:rsidRPr="007F53A0">
        <w:rPr>
          <w:rFonts w:ascii="Arial" w:hAnsi="Arial" w:cs="Arial"/>
          <w:spacing w:val="35"/>
          <w:sz w:val="22"/>
        </w:rPr>
        <w:t xml:space="preserve"> </w:t>
      </w:r>
      <w:r w:rsidR="008B0F82" w:rsidRPr="007F53A0">
        <w:rPr>
          <w:rFonts w:ascii="Arial" w:hAnsi="Arial" w:cs="Arial"/>
          <w:sz w:val="22"/>
        </w:rPr>
        <w:t>os</w:t>
      </w:r>
      <w:r w:rsidR="008B0F82" w:rsidRPr="007F53A0">
        <w:rPr>
          <w:rFonts w:ascii="Arial" w:hAnsi="Arial" w:cs="Arial"/>
          <w:spacing w:val="33"/>
          <w:sz w:val="22"/>
        </w:rPr>
        <w:t xml:space="preserve"> </w:t>
      </w:r>
      <w:r w:rsidR="008B0F82" w:rsidRPr="007F53A0">
        <w:rPr>
          <w:rFonts w:ascii="Arial" w:hAnsi="Arial" w:cs="Arial"/>
          <w:sz w:val="22"/>
        </w:rPr>
        <w:t>serviços</w:t>
      </w:r>
      <w:r w:rsidR="008B0F82" w:rsidRPr="007F53A0">
        <w:rPr>
          <w:rFonts w:ascii="Arial" w:hAnsi="Arial" w:cs="Arial"/>
          <w:spacing w:val="35"/>
          <w:sz w:val="22"/>
        </w:rPr>
        <w:t xml:space="preserve"> </w:t>
      </w:r>
      <w:r w:rsidR="008B0F82" w:rsidRPr="007F53A0">
        <w:rPr>
          <w:rFonts w:ascii="Arial" w:hAnsi="Arial" w:cs="Arial"/>
          <w:sz w:val="22"/>
        </w:rPr>
        <w:t>previstos</w:t>
      </w:r>
      <w:r w:rsidR="008B0F82" w:rsidRPr="007F53A0">
        <w:rPr>
          <w:rFonts w:ascii="Arial" w:hAnsi="Arial" w:cs="Arial"/>
          <w:spacing w:val="33"/>
          <w:sz w:val="22"/>
        </w:rPr>
        <w:t xml:space="preserve"> </w:t>
      </w:r>
      <w:r w:rsidR="008B0F82" w:rsidRPr="007F53A0">
        <w:rPr>
          <w:rFonts w:ascii="Arial" w:hAnsi="Arial" w:cs="Arial"/>
          <w:sz w:val="22"/>
        </w:rPr>
        <w:t>no</w:t>
      </w:r>
      <w:r w:rsidR="008B0F82" w:rsidRPr="007F53A0">
        <w:rPr>
          <w:rFonts w:ascii="Arial" w:hAnsi="Arial" w:cs="Arial"/>
          <w:spacing w:val="32"/>
          <w:sz w:val="22"/>
        </w:rPr>
        <w:t xml:space="preserve"> </w:t>
      </w:r>
      <w:r w:rsidR="008B0F82" w:rsidRPr="007F53A0">
        <w:rPr>
          <w:rFonts w:ascii="Arial" w:hAnsi="Arial" w:cs="Arial"/>
          <w:sz w:val="22"/>
        </w:rPr>
        <w:t>ANEXO</w:t>
      </w:r>
      <w:r w:rsidR="008B0F82" w:rsidRPr="007F53A0">
        <w:rPr>
          <w:rFonts w:ascii="Arial" w:hAnsi="Arial" w:cs="Arial"/>
          <w:spacing w:val="39"/>
          <w:sz w:val="22"/>
        </w:rPr>
        <w:t xml:space="preserve"> </w:t>
      </w:r>
      <w:r w:rsidR="008B0F82" w:rsidRPr="007F53A0">
        <w:rPr>
          <w:rFonts w:ascii="Arial" w:hAnsi="Arial" w:cs="Arial"/>
          <w:sz w:val="22"/>
        </w:rPr>
        <w:t>–</w:t>
      </w:r>
      <w:r w:rsidR="008B0F82" w:rsidRPr="007F53A0">
        <w:rPr>
          <w:rFonts w:ascii="Arial" w:hAnsi="Arial" w:cs="Arial"/>
          <w:spacing w:val="35"/>
          <w:sz w:val="22"/>
        </w:rPr>
        <w:t xml:space="preserve"> </w:t>
      </w:r>
      <w:r w:rsidR="008B0F82" w:rsidRPr="007F53A0">
        <w:rPr>
          <w:rFonts w:ascii="Arial" w:hAnsi="Arial" w:cs="Arial"/>
          <w:sz w:val="22"/>
        </w:rPr>
        <w:t>II</w:t>
      </w:r>
      <w:r w:rsidR="008B0F82" w:rsidRPr="007F53A0">
        <w:rPr>
          <w:rFonts w:ascii="Arial" w:hAnsi="Arial" w:cs="Arial"/>
          <w:spacing w:val="34"/>
          <w:sz w:val="22"/>
        </w:rPr>
        <w:t xml:space="preserve"> </w:t>
      </w:r>
      <w:r w:rsidR="008B0F82" w:rsidRPr="007F53A0">
        <w:rPr>
          <w:rFonts w:ascii="Arial" w:hAnsi="Arial" w:cs="Arial"/>
          <w:sz w:val="22"/>
        </w:rPr>
        <w:t>fica</w:t>
      </w:r>
      <w:r w:rsidR="008B0F82" w:rsidRPr="007F53A0">
        <w:rPr>
          <w:rFonts w:ascii="Arial" w:hAnsi="Arial" w:cs="Arial"/>
          <w:spacing w:val="35"/>
          <w:sz w:val="22"/>
        </w:rPr>
        <w:t xml:space="preserve"> </w:t>
      </w:r>
      <w:r w:rsidR="008B0F82" w:rsidRPr="007F53A0">
        <w:rPr>
          <w:rFonts w:ascii="Arial" w:hAnsi="Arial" w:cs="Arial"/>
          <w:sz w:val="22"/>
        </w:rPr>
        <w:t>proibida</w:t>
      </w:r>
      <w:r w:rsidR="008B0F82" w:rsidRPr="007F53A0">
        <w:rPr>
          <w:rFonts w:ascii="Arial" w:hAnsi="Arial" w:cs="Arial"/>
          <w:spacing w:val="35"/>
          <w:sz w:val="22"/>
        </w:rPr>
        <w:t xml:space="preserve"> </w:t>
      </w:r>
      <w:r w:rsidR="008B0F82" w:rsidRPr="007F53A0">
        <w:rPr>
          <w:rFonts w:ascii="Arial" w:hAnsi="Arial" w:cs="Arial"/>
          <w:sz w:val="22"/>
        </w:rPr>
        <w:t>de</w:t>
      </w:r>
      <w:r w:rsidR="008B0F82" w:rsidRPr="007F53A0">
        <w:rPr>
          <w:rFonts w:ascii="Arial" w:hAnsi="Arial" w:cs="Arial"/>
          <w:spacing w:val="33"/>
          <w:sz w:val="22"/>
        </w:rPr>
        <w:t xml:space="preserve"> </w:t>
      </w:r>
      <w:r w:rsidR="008B0F82" w:rsidRPr="007F53A0">
        <w:rPr>
          <w:rFonts w:ascii="Arial" w:hAnsi="Arial" w:cs="Arial"/>
          <w:sz w:val="22"/>
        </w:rPr>
        <w:t>ceder</w:t>
      </w:r>
      <w:r w:rsidR="008B0F82" w:rsidRPr="007F53A0">
        <w:rPr>
          <w:rFonts w:ascii="Arial" w:hAnsi="Arial" w:cs="Arial"/>
          <w:spacing w:val="36"/>
          <w:sz w:val="22"/>
        </w:rPr>
        <w:t xml:space="preserve"> </w:t>
      </w:r>
      <w:r w:rsidR="008B0F82" w:rsidRPr="007F53A0">
        <w:rPr>
          <w:rFonts w:ascii="Arial" w:hAnsi="Arial" w:cs="Arial"/>
          <w:sz w:val="22"/>
        </w:rPr>
        <w:t>ou transferir para terceiros a realização do objeto deste.</w:t>
      </w:r>
    </w:p>
    <w:p w14:paraId="13AE22D9" w14:textId="1A7B8B6B" w:rsidR="00290FD2" w:rsidRDefault="00290FD2" w:rsidP="00290FD2">
      <w:pPr>
        <w:pStyle w:val="PargrafodaLista"/>
        <w:widowControl w:val="0"/>
        <w:tabs>
          <w:tab w:val="left" w:pos="709"/>
          <w:tab w:val="left" w:pos="1354"/>
        </w:tabs>
        <w:autoSpaceDE w:val="0"/>
        <w:autoSpaceDN w:val="0"/>
        <w:ind w:left="0" w:right="137"/>
        <w:rPr>
          <w:rFonts w:ascii="Arial" w:hAnsi="Arial" w:cs="Arial"/>
          <w:sz w:val="22"/>
        </w:rPr>
      </w:pPr>
    </w:p>
    <w:tbl>
      <w:tblPr>
        <w:tblStyle w:val="Tabelacomgrade"/>
        <w:tblW w:w="0" w:type="auto"/>
        <w:shd w:val="pct25" w:color="auto" w:fill="auto"/>
        <w:tblLook w:val="04A0" w:firstRow="1" w:lastRow="0" w:firstColumn="1" w:lastColumn="0" w:noHBand="0" w:noVBand="1"/>
      </w:tblPr>
      <w:tblGrid>
        <w:gridCol w:w="9349"/>
      </w:tblGrid>
      <w:tr w:rsidR="00290FD2" w14:paraId="4B7F7617" w14:textId="77777777" w:rsidTr="00290FD2">
        <w:tc>
          <w:tcPr>
            <w:tcW w:w="9349" w:type="dxa"/>
            <w:shd w:val="pct25" w:color="auto" w:fill="auto"/>
          </w:tcPr>
          <w:p w14:paraId="0BAEC9C6" w14:textId="550F38D0" w:rsidR="00290FD2" w:rsidRDefault="005F57B1" w:rsidP="00290FD2">
            <w:pPr>
              <w:pStyle w:val="000"/>
            </w:pPr>
            <w:bookmarkStart w:id="22" w:name="_Toc211374022"/>
            <w:r>
              <w:t>18</w:t>
            </w:r>
            <w:r w:rsidR="00290FD2">
              <w:t xml:space="preserve"> A VIGÊNCIA DO CONTRATO</w:t>
            </w:r>
            <w:bookmarkEnd w:id="22"/>
          </w:p>
        </w:tc>
      </w:tr>
    </w:tbl>
    <w:p w14:paraId="2A075CDF" w14:textId="2B9ECE3E" w:rsidR="008B0F82" w:rsidRPr="007F53A0" w:rsidRDefault="005F57B1" w:rsidP="00290FD2">
      <w:pPr>
        <w:pStyle w:val="PargrafodaLista"/>
        <w:widowControl w:val="0"/>
        <w:autoSpaceDE w:val="0"/>
        <w:autoSpaceDN w:val="0"/>
        <w:spacing w:before="3"/>
        <w:ind w:left="0"/>
        <w:rPr>
          <w:rFonts w:ascii="Arial" w:hAnsi="Arial" w:cs="Arial"/>
        </w:rPr>
      </w:pPr>
      <w:r>
        <w:rPr>
          <w:rFonts w:ascii="Arial" w:hAnsi="Arial" w:cs="Arial"/>
          <w:b/>
          <w:bCs/>
          <w:sz w:val="22"/>
        </w:rPr>
        <w:t>18</w:t>
      </w:r>
      <w:r w:rsidR="00290FD2" w:rsidRPr="00290FD2">
        <w:rPr>
          <w:rFonts w:ascii="Arial" w:hAnsi="Arial" w:cs="Arial"/>
          <w:b/>
          <w:bCs/>
          <w:sz w:val="22"/>
        </w:rPr>
        <w:t>.1</w:t>
      </w:r>
      <w:r w:rsidR="00290FD2">
        <w:rPr>
          <w:rFonts w:ascii="Arial" w:hAnsi="Arial" w:cs="Arial"/>
          <w:sz w:val="22"/>
        </w:rPr>
        <w:t xml:space="preserve"> </w:t>
      </w:r>
      <w:r w:rsidR="008B0F82" w:rsidRPr="007F53A0">
        <w:rPr>
          <w:rFonts w:ascii="Arial" w:hAnsi="Arial" w:cs="Arial"/>
          <w:sz w:val="22"/>
        </w:rPr>
        <w:t>A</w:t>
      </w:r>
      <w:r w:rsidR="008B0F82" w:rsidRPr="007F53A0">
        <w:rPr>
          <w:rFonts w:ascii="Arial" w:hAnsi="Arial" w:cs="Arial"/>
          <w:spacing w:val="-5"/>
          <w:sz w:val="22"/>
        </w:rPr>
        <w:t xml:space="preserve"> </w:t>
      </w:r>
      <w:r w:rsidR="008B0F82" w:rsidRPr="007F53A0">
        <w:rPr>
          <w:rFonts w:ascii="Arial" w:hAnsi="Arial" w:cs="Arial"/>
          <w:sz w:val="22"/>
        </w:rPr>
        <w:t>vigência</w:t>
      </w:r>
      <w:r w:rsidR="008B0F82" w:rsidRPr="007F53A0">
        <w:rPr>
          <w:rFonts w:ascii="Arial" w:hAnsi="Arial" w:cs="Arial"/>
          <w:spacing w:val="-1"/>
          <w:sz w:val="22"/>
        </w:rPr>
        <w:t xml:space="preserve"> </w:t>
      </w:r>
      <w:r w:rsidR="008B0F82" w:rsidRPr="007F53A0">
        <w:rPr>
          <w:rFonts w:ascii="Arial" w:hAnsi="Arial" w:cs="Arial"/>
          <w:sz w:val="22"/>
        </w:rPr>
        <w:t>do</w:t>
      </w:r>
      <w:r w:rsidR="008B0F82" w:rsidRPr="007F53A0">
        <w:rPr>
          <w:rFonts w:ascii="Arial" w:hAnsi="Arial" w:cs="Arial"/>
          <w:spacing w:val="-4"/>
          <w:sz w:val="22"/>
        </w:rPr>
        <w:t xml:space="preserve"> </w:t>
      </w:r>
      <w:r w:rsidR="008B0F82" w:rsidRPr="007F53A0">
        <w:rPr>
          <w:rFonts w:ascii="Arial" w:hAnsi="Arial" w:cs="Arial"/>
          <w:sz w:val="22"/>
        </w:rPr>
        <w:t>contrato</w:t>
      </w:r>
      <w:r w:rsidR="008B0F82" w:rsidRPr="007F53A0">
        <w:rPr>
          <w:rFonts w:ascii="Arial" w:hAnsi="Arial" w:cs="Arial"/>
          <w:spacing w:val="-4"/>
          <w:sz w:val="22"/>
        </w:rPr>
        <w:t xml:space="preserve"> </w:t>
      </w:r>
      <w:r w:rsidR="008B0F82" w:rsidRPr="007F53A0">
        <w:rPr>
          <w:rFonts w:ascii="Arial" w:hAnsi="Arial" w:cs="Arial"/>
          <w:sz w:val="22"/>
        </w:rPr>
        <w:t>será</w:t>
      </w:r>
      <w:r w:rsidR="008B0F82" w:rsidRPr="007F53A0">
        <w:rPr>
          <w:rFonts w:ascii="Arial" w:hAnsi="Arial" w:cs="Arial"/>
          <w:spacing w:val="-4"/>
          <w:sz w:val="22"/>
        </w:rPr>
        <w:t xml:space="preserve"> </w:t>
      </w:r>
      <w:r w:rsidR="008B0F82" w:rsidRPr="007F53A0">
        <w:rPr>
          <w:rFonts w:ascii="Arial" w:hAnsi="Arial" w:cs="Arial"/>
          <w:sz w:val="22"/>
        </w:rPr>
        <w:t>de</w:t>
      </w:r>
      <w:r w:rsidR="008B0F82" w:rsidRPr="007F53A0">
        <w:rPr>
          <w:rFonts w:ascii="Arial" w:hAnsi="Arial" w:cs="Arial"/>
          <w:spacing w:val="-1"/>
          <w:sz w:val="22"/>
        </w:rPr>
        <w:t xml:space="preserve"> </w:t>
      </w:r>
      <w:r w:rsidR="008B0F82" w:rsidRPr="007F53A0">
        <w:rPr>
          <w:rFonts w:ascii="Arial" w:hAnsi="Arial" w:cs="Arial"/>
          <w:sz w:val="22"/>
        </w:rPr>
        <w:t>12</w:t>
      </w:r>
      <w:r w:rsidR="008B0F82" w:rsidRPr="007F53A0">
        <w:rPr>
          <w:rFonts w:ascii="Arial" w:hAnsi="Arial" w:cs="Arial"/>
          <w:spacing w:val="-4"/>
          <w:sz w:val="22"/>
        </w:rPr>
        <w:t xml:space="preserve"> </w:t>
      </w:r>
      <w:r w:rsidR="008B0F82" w:rsidRPr="007F53A0">
        <w:rPr>
          <w:rFonts w:ascii="Arial" w:hAnsi="Arial" w:cs="Arial"/>
          <w:sz w:val="22"/>
        </w:rPr>
        <w:t>(doze)</w:t>
      </w:r>
      <w:r w:rsidR="008B0F82" w:rsidRPr="007F53A0">
        <w:rPr>
          <w:rFonts w:ascii="Arial" w:hAnsi="Arial" w:cs="Arial"/>
          <w:spacing w:val="-4"/>
          <w:sz w:val="22"/>
        </w:rPr>
        <w:t xml:space="preserve"> </w:t>
      </w:r>
      <w:r w:rsidR="008B0F82" w:rsidRPr="007F53A0">
        <w:rPr>
          <w:rFonts w:ascii="Arial" w:hAnsi="Arial" w:cs="Arial"/>
          <w:sz w:val="22"/>
        </w:rPr>
        <w:t>meses,</w:t>
      </w:r>
      <w:r w:rsidR="008B0F82" w:rsidRPr="007F53A0">
        <w:rPr>
          <w:rFonts w:ascii="Arial" w:hAnsi="Arial" w:cs="Arial"/>
          <w:spacing w:val="-1"/>
          <w:sz w:val="22"/>
        </w:rPr>
        <w:t xml:space="preserve"> </w:t>
      </w:r>
      <w:r w:rsidR="008B0F82" w:rsidRPr="007F53A0">
        <w:rPr>
          <w:rFonts w:ascii="Arial" w:hAnsi="Arial" w:cs="Arial"/>
          <w:sz w:val="22"/>
        </w:rPr>
        <w:t>contados</w:t>
      </w:r>
      <w:r w:rsidR="008B0F82" w:rsidRPr="007F53A0">
        <w:rPr>
          <w:rFonts w:ascii="Arial" w:hAnsi="Arial" w:cs="Arial"/>
          <w:spacing w:val="-2"/>
          <w:sz w:val="22"/>
        </w:rPr>
        <w:t xml:space="preserve"> </w:t>
      </w:r>
      <w:r w:rsidR="008B0F82" w:rsidRPr="007F53A0">
        <w:rPr>
          <w:rFonts w:ascii="Arial" w:hAnsi="Arial" w:cs="Arial"/>
          <w:sz w:val="22"/>
        </w:rPr>
        <w:t>da</w:t>
      </w:r>
      <w:r w:rsidR="008B0F82" w:rsidRPr="007F53A0">
        <w:rPr>
          <w:rFonts w:ascii="Arial" w:hAnsi="Arial" w:cs="Arial"/>
          <w:spacing w:val="-4"/>
          <w:sz w:val="22"/>
        </w:rPr>
        <w:t xml:space="preserve"> </w:t>
      </w:r>
      <w:r w:rsidR="008B0F82" w:rsidRPr="007F53A0">
        <w:rPr>
          <w:rFonts w:ascii="Arial" w:hAnsi="Arial" w:cs="Arial"/>
          <w:sz w:val="22"/>
        </w:rPr>
        <w:t>sua</w:t>
      </w:r>
      <w:r w:rsidR="008B0F82" w:rsidRPr="007F53A0">
        <w:rPr>
          <w:rFonts w:ascii="Arial" w:hAnsi="Arial" w:cs="Arial"/>
          <w:spacing w:val="-1"/>
          <w:sz w:val="22"/>
        </w:rPr>
        <w:t xml:space="preserve"> </w:t>
      </w:r>
      <w:r w:rsidR="008B0F82" w:rsidRPr="007F53A0">
        <w:rPr>
          <w:rFonts w:ascii="Arial" w:hAnsi="Arial" w:cs="Arial"/>
          <w:spacing w:val="-2"/>
          <w:sz w:val="22"/>
        </w:rPr>
        <w:t>publicação</w:t>
      </w:r>
      <w:r w:rsidR="00F366FD">
        <w:rPr>
          <w:rFonts w:ascii="Arial" w:hAnsi="Arial" w:cs="Arial"/>
          <w:spacing w:val="-2"/>
          <w:sz w:val="22"/>
        </w:rPr>
        <w:t>, podendo ser prorrogado por igual período se for vantajoso para a administração.</w:t>
      </w:r>
    </w:p>
    <w:p w14:paraId="2A7B79BA" w14:textId="77777777" w:rsidR="00290FD2" w:rsidRDefault="00290FD2" w:rsidP="008B0F82">
      <w:pPr>
        <w:pStyle w:val="Corpodetexto"/>
        <w:spacing w:before="9"/>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290FD2" w14:paraId="39BDC289" w14:textId="77777777" w:rsidTr="00290FD2">
        <w:tc>
          <w:tcPr>
            <w:tcW w:w="9349" w:type="dxa"/>
            <w:shd w:val="pct25" w:color="auto" w:fill="auto"/>
          </w:tcPr>
          <w:p w14:paraId="1076D45E" w14:textId="0F87989F" w:rsidR="00290FD2" w:rsidRPr="00290FD2" w:rsidRDefault="005F57B1" w:rsidP="00290FD2">
            <w:pPr>
              <w:pStyle w:val="000"/>
            </w:pPr>
            <w:bookmarkStart w:id="23" w:name="_Toc211374023"/>
            <w:r>
              <w:t>19</w:t>
            </w:r>
            <w:r w:rsidR="00290FD2">
              <w:t xml:space="preserve"> DO ACOMPANHAMENTO DO CONTRATO</w:t>
            </w:r>
            <w:bookmarkEnd w:id="23"/>
          </w:p>
        </w:tc>
      </w:tr>
    </w:tbl>
    <w:p w14:paraId="3808F88C" w14:textId="366C4C21" w:rsidR="008B0F82" w:rsidRDefault="005F57B1" w:rsidP="00AA51A4">
      <w:pPr>
        <w:pStyle w:val="Corpodetexto"/>
        <w:spacing w:before="4"/>
        <w:ind w:right="135"/>
        <w:rPr>
          <w:rFonts w:ascii="Arial" w:hAnsi="Arial" w:cs="Arial"/>
          <w:spacing w:val="-2"/>
          <w:sz w:val="22"/>
          <w:szCs w:val="22"/>
        </w:rPr>
      </w:pPr>
      <w:r>
        <w:rPr>
          <w:rFonts w:ascii="Arial" w:hAnsi="Arial" w:cs="Arial"/>
          <w:b/>
          <w:sz w:val="22"/>
          <w:szCs w:val="22"/>
          <w:lang w:val="pt-BR"/>
        </w:rPr>
        <w:t>19</w:t>
      </w:r>
      <w:r w:rsidR="008B0F82" w:rsidRPr="00AA51A4">
        <w:rPr>
          <w:rFonts w:ascii="Arial" w:hAnsi="Arial" w:cs="Arial"/>
          <w:b/>
          <w:sz w:val="22"/>
          <w:szCs w:val="22"/>
        </w:rPr>
        <w:t xml:space="preserve">.1 </w:t>
      </w:r>
      <w:r w:rsidR="008B0F82" w:rsidRPr="00AA51A4">
        <w:rPr>
          <w:rFonts w:ascii="Arial" w:hAnsi="Arial" w:cs="Arial"/>
          <w:sz w:val="22"/>
          <w:szCs w:val="22"/>
        </w:rPr>
        <w:t xml:space="preserve">A Prefeitura Municipal de </w:t>
      </w:r>
      <w:r w:rsidR="00D07C3D">
        <w:rPr>
          <w:rFonts w:ascii="Arial" w:hAnsi="Arial" w:cs="Arial"/>
          <w:sz w:val="22"/>
          <w:szCs w:val="22"/>
          <w:lang w:val="pt-BR"/>
        </w:rPr>
        <w:t>Santa Terezinha de Itaipu</w:t>
      </w:r>
      <w:r w:rsidR="008B0F82" w:rsidRPr="00AA51A4">
        <w:rPr>
          <w:rFonts w:ascii="Arial" w:hAnsi="Arial" w:cs="Arial"/>
          <w:sz w:val="22"/>
          <w:szCs w:val="22"/>
        </w:rPr>
        <w:t xml:space="preserve">, através da Administração Municipal realizará o acompanhamento da execução dos serviços credenciados conforme </w:t>
      </w:r>
      <w:r w:rsidR="005F41BB">
        <w:rPr>
          <w:rFonts w:ascii="Arial" w:hAnsi="Arial" w:cs="Arial"/>
          <w:sz w:val="22"/>
          <w:szCs w:val="22"/>
        </w:rPr>
        <w:t xml:space="preserve">Cláusula </w:t>
      </w:r>
      <w:r w:rsidR="005F41BB">
        <w:rPr>
          <w:rFonts w:ascii="Arial" w:hAnsi="Arial" w:cs="Arial"/>
          <w:sz w:val="22"/>
          <w:szCs w:val="22"/>
          <w:lang w:val="pt-BR"/>
        </w:rPr>
        <w:t>7</w:t>
      </w:r>
      <w:r w:rsidR="008B0F82" w:rsidRPr="00AA51A4">
        <w:rPr>
          <w:rFonts w:ascii="Arial" w:hAnsi="Arial" w:cs="Arial"/>
          <w:sz w:val="22"/>
          <w:szCs w:val="22"/>
        </w:rPr>
        <w:t xml:space="preserve"> do Termo de </w:t>
      </w:r>
      <w:r w:rsidR="008B0F82" w:rsidRPr="00AA51A4">
        <w:rPr>
          <w:rFonts w:ascii="Arial" w:hAnsi="Arial" w:cs="Arial"/>
          <w:spacing w:val="-2"/>
          <w:sz w:val="22"/>
          <w:szCs w:val="22"/>
        </w:rPr>
        <w:t>Referência.</w:t>
      </w:r>
    </w:p>
    <w:p w14:paraId="4AD634B2" w14:textId="77777777" w:rsidR="00290FD2" w:rsidRPr="00AA51A4" w:rsidRDefault="00290FD2" w:rsidP="00AA51A4">
      <w:pPr>
        <w:pStyle w:val="Corpodetexto"/>
        <w:spacing w:before="4"/>
        <w:ind w:right="135"/>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349"/>
      </w:tblGrid>
      <w:tr w:rsidR="00290FD2" w14:paraId="1D2CE861" w14:textId="77777777" w:rsidTr="00290FD2">
        <w:tc>
          <w:tcPr>
            <w:tcW w:w="9349" w:type="dxa"/>
            <w:shd w:val="pct25" w:color="auto" w:fill="auto"/>
          </w:tcPr>
          <w:p w14:paraId="74488540" w14:textId="68AFFF19" w:rsidR="00290FD2" w:rsidRPr="00290FD2" w:rsidRDefault="005F57B1" w:rsidP="00290FD2">
            <w:pPr>
              <w:pStyle w:val="000"/>
            </w:pPr>
            <w:bookmarkStart w:id="24" w:name="_Toc211374024"/>
            <w:r>
              <w:t>20</w:t>
            </w:r>
            <w:r w:rsidR="00290FD2">
              <w:t xml:space="preserve"> DA DOTAÇÃO ORÇAMENTÁRIA</w:t>
            </w:r>
            <w:bookmarkEnd w:id="24"/>
          </w:p>
        </w:tc>
      </w:tr>
    </w:tbl>
    <w:p w14:paraId="21968601" w14:textId="595185F0" w:rsidR="008B0F82" w:rsidRDefault="008B0F82" w:rsidP="008B0F82">
      <w:pPr>
        <w:pStyle w:val="Corpodetexto"/>
        <w:spacing w:before="3"/>
        <w:ind w:left="143" w:right="134"/>
        <w:rPr>
          <w:rFonts w:ascii="Arial" w:hAnsi="Arial" w:cs="Arial"/>
          <w:sz w:val="22"/>
          <w:szCs w:val="22"/>
        </w:rPr>
      </w:pPr>
      <w:r w:rsidRPr="00AA51A4">
        <w:rPr>
          <w:rFonts w:ascii="Arial" w:hAnsi="Arial" w:cs="Arial"/>
          <w:b/>
          <w:sz w:val="22"/>
          <w:szCs w:val="22"/>
        </w:rPr>
        <w:t>2</w:t>
      </w:r>
      <w:r w:rsidR="005F57B1">
        <w:rPr>
          <w:rFonts w:ascii="Arial" w:hAnsi="Arial" w:cs="Arial"/>
          <w:b/>
          <w:sz w:val="22"/>
          <w:szCs w:val="22"/>
          <w:lang w:val="pt-BR"/>
        </w:rPr>
        <w:t>0</w:t>
      </w:r>
      <w:r w:rsidRPr="00AA51A4">
        <w:rPr>
          <w:rFonts w:ascii="Arial" w:hAnsi="Arial" w:cs="Arial"/>
          <w:b/>
          <w:sz w:val="22"/>
          <w:szCs w:val="22"/>
        </w:rPr>
        <w:t>.1</w:t>
      </w:r>
      <w:r w:rsidRPr="00AA51A4">
        <w:rPr>
          <w:rFonts w:ascii="Arial" w:hAnsi="Arial" w:cs="Arial"/>
          <w:sz w:val="22"/>
          <w:szCs w:val="22"/>
        </w:rPr>
        <w:t>.</w:t>
      </w:r>
      <w:r w:rsidRPr="00AA51A4">
        <w:rPr>
          <w:rFonts w:ascii="Arial" w:hAnsi="Arial" w:cs="Arial"/>
          <w:spacing w:val="40"/>
          <w:sz w:val="22"/>
          <w:szCs w:val="22"/>
        </w:rPr>
        <w:t xml:space="preserve"> </w:t>
      </w:r>
      <w:r w:rsidR="00F366FD" w:rsidRPr="00F366FD">
        <w:rPr>
          <w:rFonts w:ascii="Arial" w:hAnsi="Arial" w:cs="Arial"/>
          <w:sz w:val="22"/>
          <w:szCs w:val="22"/>
        </w:rPr>
        <w:t>Em conformidade com o Plano de Contas do Tribunal de Contas do Estado do Paraná 2025, bem como o orçamento do Município para o exercício de 2025, aprovado pela Lei Municipal 2120/2024 de 26/12/2024. As despesas serão contabilizadas da seguinte forma:</w:t>
      </w:r>
    </w:p>
    <w:tbl>
      <w:tblPr>
        <w:tblW w:w="8609" w:type="dxa"/>
        <w:jc w:val="center"/>
        <w:tblCellMar>
          <w:left w:w="70" w:type="dxa"/>
          <w:right w:w="70" w:type="dxa"/>
        </w:tblCellMar>
        <w:tblLook w:val="04A0" w:firstRow="1" w:lastRow="0" w:firstColumn="1" w:lastColumn="0" w:noHBand="0" w:noVBand="1"/>
      </w:tblPr>
      <w:tblGrid>
        <w:gridCol w:w="772"/>
        <w:gridCol w:w="1697"/>
        <w:gridCol w:w="1164"/>
        <w:gridCol w:w="1447"/>
        <w:gridCol w:w="3529"/>
      </w:tblGrid>
      <w:tr w:rsidR="00F366FD" w:rsidRPr="00310522" w14:paraId="7048120A"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45B48ECD" w14:textId="77777777" w:rsidR="00F366FD" w:rsidRPr="00310522" w:rsidRDefault="00F366FD" w:rsidP="00BC04DA">
            <w:pPr>
              <w:spacing w:line="276" w:lineRule="auto"/>
              <w:jc w:val="center"/>
              <w:rPr>
                <w:rFonts w:ascii="Arial" w:hAnsi="Arial" w:cs="Arial"/>
                <w:b/>
                <w:bCs/>
                <w:color w:val="000000"/>
                <w:sz w:val="16"/>
                <w:szCs w:val="16"/>
              </w:rPr>
            </w:pPr>
            <w:r w:rsidRPr="00310522">
              <w:rPr>
                <w:rFonts w:ascii="Arial" w:hAnsi="Arial" w:cs="Arial"/>
                <w:b/>
                <w:bCs/>
                <w:color w:val="000000"/>
                <w:sz w:val="16"/>
                <w:szCs w:val="16"/>
              </w:rPr>
              <w:lastRenderedPageBreak/>
              <w:t>Órgão/</w:t>
            </w:r>
          </w:p>
          <w:p w14:paraId="3AD727CA" w14:textId="77777777" w:rsidR="00F366FD" w:rsidRPr="00310522" w:rsidRDefault="00F366FD"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Unidade</w:t>
            </w:r>
          </w:p>
        </w:tc>
        <w:tc>
          <w:tcPr>
            <w:tcW w:w="1697" w:type="dxa"/>
            <w:tcBorders>
              <w:top w:val="single" w:sz="4" w:space="0" w:color="auto"/>
              <w:left w:val="nil"/>
              <w:bottom w:val="single" w:sz="4" w:space="0" w:color="auto"/>
              <w:right w:val="single" w:sz="4" w:space="0" w:color="auto"/>
            </w:tcBorders>
            <w:shd w:val="pct25" w:color="auto" w:fill="auto"/>
            <w:noWrap/>
            <w:vAlign w:val="center"/>
          </w:tcPr>
          <w:p w14:paraId="6B1E37A3" w14:textId="77777777" w:rsidR="00F366FD" w:rsidRPr="00310522" w:rsidRDefault="00F366FD"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Projeto/Atividade</w:t>
            </w:r>
          </w:p>
        </w:tc>
        <w:tc>
          <w:tcPr>
            <w:tcW w:w="1164" w:type="dxa"/>
            <w:tcBorders>
              <w:top w:val="single" w:sz="4" w:space="0" w:color="auto"/>
              <w:left w:val="nil"/>
              <w:bottom w:val="single" w:sz="4" w:space="0" w:color="auto"/>
              <w:right w:val="single" w:sz="4" w:space="0" w:color="auto"/>
            </w:tcBorders>
            <w:shd w:val="pct25" w:color="auto" w:fill="auto"/>
            <w:noWrap/>
            <w:vAlign w:val="center"/>
          </w:tcPr>
          <w:p w14:paraId="01495E75" w14:textId="77777777" w:rsidR="00F366FD" w:rsidRPr="00310522" w:rsidRDefault="00F366FD"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Natureza de Despesa</w:t>
            </w:r>
          </w:p>
        </w:tc>
        <w:tc>
          <w:tcPr>
            <w:tcW w:w="1447" w:type="dxa"/>
            <w:tcBorders>
              <w:top w:val="single" w:sz="4" w:space="0" w:color="auto"/>
              <w:left w:val="nil"/>
              <w:bottom w:val="single" w:sz="4" w:space="0" w:color="auto"/>
              <w:right w:val="single" w:sz="4" w:space="0" w:color="auto"/>
            </w:tcBorders>
            <w:shd w:val="pct25" w:color="auto" w:fill="auto"/>
            <w:noWrap/>
            <w:vAlign w:val="center"/>
          </w:tcPr>
          <w:p w14:paraId="76B953E4" w14:textId="77777777" w:rsidR="00F366FD" w:rsidRPr="00310522" w:rsidRDefault="00F366FD"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Dotação</w:t>
            </w:r>
            <w:r w:rsidRPr="00310522">
              <w:rPr>
                <w:rFonts w:ascii="Arial" w:hAnsi="Arial" w:cs="Arial"/>
                <w:b/>
                <w:bCs/>
                <w:color w:val="000000"/>
                <w:sz w:val="16"/>
                <w:szCs w:val="16"/>
              </w:rPr>
              <w:br/>
              <w:t>(desdobramento)</w:t>
            </w:r>
          </w:p>
        </w:tc>
        <w:tc>
          <w:tcPr>
            <w:tcW w:w="3529" w:type="dxa"/>
            <w:tcBorders>
              <w:top w:val="single" w:sz="4" w:space="0" w:color="auto"/>
              <w:left w:val="nil"/>
              <w:bottom w:val="single" w:sz="4" w:space="0" w:color="auto"/>
              <w:right w:val="single" w:sz="4" w:space="0" w:color="auto"/>
            </w:tcBorders>
            <w:shd w:val="pct25" w:color="auto" w:fill="auto"/>
            <w:noWrap/>
            <w:vAlign w:val="center"/>
          </w:tcPr>
          <w:p w14:paraId="3ED4442C" w14:textId="77777777" w:rsidR="00F366FD" w:rsidRPr="00310522" w:rsidRDefault="00F366FD"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Descrição</w:t>
            </w:r>
          </w:p>
        </w:tc>
      </w:tr>
      <w:tr w:rsidR="00F366FD" w:rsidRPr="00310522" w14:paraId="2C14AFD0"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12" w:color="auto" w:fill="auto"/>
            <w:noWrap/>
            <w:vAlign w:val="center"/>
          </w:tcPr>
          <w:p w14:paraId="17E90378" w14:textId="77777777" w:rsidR="00F366FD" w:rsidRPr="00310522" w:rsidRDefault="00F366FD" w:rsidP="00BC04DA">
            <w:pPr>
              <w:spacing w:line="276" w:lineRule="auto"/>
              <w:jc w:val="center"/>
              <w:rPr>
                <w:rFonts w:ascii="Arial" w:hAnsi="Arial" w:cs="Arial"/>
                <w:color w:val="000000"/>
                <w:sz w:val="16"/>
                <w:szCs w:val="16"/>
              </w:rPr>
            </w:pPr>
            <w:r>
              <w:rPr>
                <w:rFonts w:ascii="Arial" w:hAnsi="Arial" w:cs="Arial"/>
                <w:color w:val="000000"/>
                <w:sz w:val="16"/>
                <w:szCs w:val="16"/>
              </w:rPr>
              <w:t>03.02</w:t>
            </w:r>
          </w:p>
        </w:tc>
        <w:tc>
          <w:tcPr>
            <w:tcW w:w="1697" w:type="dxa"/>
            <w:tcBorders>
              <w:top w:val="single" w:sz="4" w:space="0" w:color="auto"/>
              <w:left w:val="nil"/>
              <w:bottom w:val="single" w:sz="4" w:space="0" w:color="auto"/>
              <w:right w:val="single" w:sz="4" w:space="0" w:color="auto"/>
            </w:tcBorders>
            <w:shd w:val="pct12" w:color="auto" w:fill="auto"/>
            <w:noWrap/>
            <w:vAlign w:val="center"/>
          </w:tcPr>
          <w:p w14:paraId="6136D38E" w14:textId="77777777" w:rsidR="00F366FD" w:rsidRPr="00310522" w:rsidRDefault="00F366FD" w:rsidP="00BC04DA">
            <w:pPr>
              <w:spacing w:line="276" w:lineRule="auto"/>
              <w:jc w:val="center"/>
              <w:rPr>
                <w:rFonts w:ascii="Arial" w:hAnsi="Arial" w:cs="Arial"/>
                <w:color w:val="000000"/>
                <w:sz w:val="16"/>
                <w:szCs w:val="16"/>
              </w:rPr>
            </w:pPr>
            <w:r>
              <w:rPr>
                <w:rFonts w:ascii="Arial" w:hAnsi="Arial" w:cs="Arial"/>
                <w:color w:val="000000"/>
                <w:sz w:val="16"/>
                <w:szCs w:val="16"/>
              </w:rPr>
              <w:t>04.121.0016.2.033</w:t>
            </w:r>
          </w:p>
        </w:tc>
        <w:tc>
          <w:tcPr>
            <w:tcW w:w="1164" w:type="dxa"/>
            <w:tcBorders>
              <w:top w:val="single" w:sz="4" w:space="0" w:color="auto"/>
              <w:left w:val="nil"/>
              <w:bottom w:val="single" w:sz="4" w:space="0" w:color="auto"/>
              <w:right w:val="single" w:sz="4" w:space="0" w:color="auto"/>
            </w:tcBorders>
            <w:shd w:val="pct12" w:color="auto" w:fill="auto"/>
            <w:noWrap/>
            <w:vAlign w:val="center"/>
          </w:tcPr>
          <w:p w14:paraId="0F5EDAEF" w14:textId="77777777" w:rsidR="00F366FD" w:rsidRPr="00310522" w:rsidRDefault="00F366FD" w:rsidP="00BC04DA">
            <w:pPr>
              <w:spacing w:line="276" w:lineRule="auto"/>
              <w:jc w:val="center"/>
              <w:rPr>
                <w:rFonts w:ascii="Arial" w:hAnsi="Arial" w:cs="Arial"/>
                <w:color w:val="000000"/>
                <w:sz w:val="16"/>
                <w:szCs w:val="16"/>
              </w:rPr>
            </w:pPr>
            <w:r>
              <w:rPr>
                <w:rFonts w:ascii="Arial" w:hAnsi="Arial" w:cs="Arial"/>
                <w:color w:val="000000"/>
                <w:sz w:val="16"/>
                <w:szCs w:val="16"/>
              </w:rPr>
              <w:t>3.3.90.39</w:t>
            </w:r>
          </w:p>
        </w:tc>
        <w:tc>
          <w:tcPr>
            <w:tcW w:w="1447" w:type="dxa"/>
            <w:tcBorders>
              <w:top w:val="single" w:sz="4" w:space="0" w:color="auto"/>
              <w:left w:val="nil"/>
              <w:bottom w:val="single" w:sz="4" w:space="0" w:color="auto"/>
              <w:right w:val="single" w:sz="4" w:space="0" w:color="auto"/>
            </w:tcBorders>
            <w:shd w:val="pct12" w:color="auto" w:fill="auto"/>
            <w:noWrap/>
            <w:vAlign w:val="center"/>
          </w:tcPr>
          <w:p w14:paraId="4501CF53" w14:textId="77777777" w:rsidR="00F366FD" w:rsidRPr="00310522" w:rsidRDefault="00F366FD" w:rsidP="00BC04DA">
            <w:pPr>
              <w:spacing w:line="276" w:lineRule="auto"/>
              <w:jc w:val="center"/>
              <w:rPr>
                <w:rFonts w:ascii="Arial" w:hAnsi="Arial" w:cs="Arial"/>
                <w:color w:val="000000"/>
                <w:sz w:val="16"/>
                <w:szCs w:val="16"/>
              </w:rPr>
            </w:pPr>
            <w:r>
              <w:rPr>
                <w:rFonts w:ascii="Arial" w:hAnsi="Arial" w:cs="Arial"/>
                <w:color w:val="000000"/>
                <w:sz w:val="16"/>
                <w:szCs w:val="16"/>
              </w:rPr>
              <w:t>8264 (8416)</w:t>
            </w:r>
          </w:p>
        </w:tc>
        <w:tc>
          <w:tcPr>
            <w:tcW w:w="3529" w:type="dxa"/>
            <w:tcBorders>
              <w:top w:val="single" w:sz="4" w:space="0" w:color="auto"/>
              <w:left w:val="nil"/>
              <w:bottom w:val="single" w:sz="4" w:space="0" w:color="auto"/>
              <w:right w:val="single" w:sz="4" w:space="0" w:color="auto"/>
            </w:tcBorders>
            <w:shd w:val="pct12" w:color="auto" w:fill="auto"/>
            <w:noWrap/>
          </w:tcPr>
          <w:p w14:paraId="717B8E72" w14:textId="77777777" w:rsidR="00F366FD" w:rsidRPr="00310522" w:rsidRDefault="00F366FD" w:rsidP="00BC04DA">
            <w:pPr>
              <w:tabs>
                <w:tab w:val="left" w:pos="1039"/>
              </w:tabs>
              <w:spacing w:line="276" w:lineRule="auto"/>
              <w:jc w:val="center"/>
              <w:rPr>
                <w:rFonts w:ascii="Arial" w:hAnsi="Arial" w:cs="Arial"/>
                <w:color w:val="000000"/>
                <w:sz w:val="16"/>
                <w:szCs w:val="16"/>
              </w:rPr>
            </w:pPr>
            <w:r w:rsidRPr="00881955">
              <w:rPr>
                <w:rFonts w:ascii="Arial" w:hAnsi="Arial" w:cs="Arial"/>
                <w:color w:val="000000"/>
                <w:sz w:val="16"/>
                <w:szCs w:val="16"/>
              </w:rPr>
              <w:t>OUTROS SERVIÇOS DE</w:t>
            </w:r>
            <w:r>
              <w:rPr>
                <w:rFonts w:ascii="Arial" w:hAnsi="Arial" w:cs="Arial"/>
                <w:color w:val="000000"/>
                <w:sz w:val="16"/>
                <w:szCs w:val="16"/>
              </w:rPr>
              <w:t xml:space="preserve"> </w:t>
            </w:r>
            <w:r w:rsidRPr="00881955">
              <w:rPr>
                <w:rFonts w:ascii="Arial" w:hAnsi="Arial" w:cs="Arial"/>
                <w:color w:val="000000"/>
                <w:sz w:val="16"/>
                <w:szCs w:val="16"/>
              </w:rPr>
              <w:t>TERCEIROS – PJ</w:t>
            </w:r>
          </w:p>
        </w:tc>
      </w:tr>
    </w:tbl>
    <w:p w14:paraId="35B37C40" w14:textId="77777777" w:rsidR="00F366FD" w:rsidRPr="00AA51A4" w:rsidRDefault="00F366FD" w:rsidP="008B0F82">
      <w:pPr>
        <w:pStyle w:val="Corpodetexto"/>
        <w:spacing w:before="3"/>
        <w:ind w:left="143" w:right="134"/>
        <w:rPr>
          <w:rFonts w:ascii="Arial" w:hAnsi="Arial" w:cs="Arial"/>
          <w:sz w:val="22"/>
          <w:szCs w:val="22"/>
        </w:rPr>
      </w:pPr>
    </w:p>
    <w:p w14:paraId="632BE7B0" w14:textId="77777777" w:rsidR="00290FD2" w:rsidRDefault="00290FD2" w:rsidP="008B0F82">
      <w:pPr>
        <w:pStyle w:val="Corpodetexto"/>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290FD2" w14:paraId="0AC324AB" w14:textId="77777777" w:rsidTr="00290FD2">
        <w:tc>
          <w:tcPr>
            <w:tcW w:w="9349" w:type="dxa"/>
            <w:shd w:val="pct25" w:color="auto" w:fill="auto"/>
          </w:tcPr>
          <w:p w14:paraId="60CBF000" w14:textId="585FA612" w:rsidR="00290FD2" w:rsidRPr="00290FD2" w:rsidRDefault="005F57B1" w:rsidP="00290FD2">
            <w:pPr>
              <w:pStyle w:val="000"/>
            </w:pPr>
            <w:bookmarkStart w:id="25" w:name="_Toc211374025"/>
            <w:r>
              <w:t>21</w:t>
            </w:r>
            <w:r w:rsidR="00290FD2" w:rsidRPr="00290FD2">
              <w:t xml:space="preserve"> DO PAGAMENTO</w:t>
            </w:r>
            <w:bookmarkEnd w:id="25"/>
          </w:p>
        </w:tc>
      </w:tr>
    </w:tbl>
    <w:p w14:paraId="536CDAC8" w14:textId="21A95C83" w:rsidR="008B0F82" w:rsidRPr="00AA51A4" w:rsidRDefault="008B0F82" w:rsidP="00290FD2">
      <w:pPr>
        <w:pStyle w:val="Corpodetexto"/>
        <w:spacing w:before="3"/>
        <w:rPr>
          <w:rFonts w:ascii="Arial" w:hAnsi="Arial" w:cs="Arial"/>
          <w:sz w:val="22"/>
          <w:szCs w:val="22"/>
        </w:rPr>
      </w:pPr>
      <w:r w:rsidRPr="00AA51A4">
        <w:rPr>
          <w:rFonts w:ascii="Arial" w:hAnsi="Arial" w:cs="Arial"/>
          <w:b/>
          <w:sz w:val="22"/>
          <w:szCs w:val="22"/>
        </w:rPr>
        <w:t>2</w:t>
      </w:r>
      <w:r w:rsidR="005F57B1">
        <w:rPr>
          <w:rFonts w:ascii="Arial" w:hAnsi="Arial" w:cs="Arial"/>
          <w:b/>
          <w:sz w:val="22"/>
          <w:szCs w:val="22"/>
          <w:lang w:val="pt-BR"/>
        </w:rPr>
        <w:t>1</w:t>
      </w:r>
      <w:r w:rsidRPr="00AA51A4">
        <w:rPr>
          <w:rFonts w:ascii="Arial" w:hAnsi="Arial" w:cs="Arial"/>
          <w:b/>
          <w:sz w:val="22"/>
          <w:szCs w:val="22"/>
        </w:rPr>
        <w:t>.1</w:t>
      </w:r>
      <w:r w:rsidRPr="00AA51A4">
        <w:rPr>
          <w:rFonts w:ascii="Arial" w:hAnsi="Arial" w:cs="Arial"/>
          <w:b/>
          <w:spacing w:val="-5"/>
          <w:sz w:val="22"/>
          <w:szCs w:val="22"/>
        </w:rPr>
        <w:t xml:space="preserve"> </w:t>
      </w:r>
      <w:r w:rsidRPr="00AA51A4">
        <w:rPr>
          <w:rFonts w:ascii="Arial" w:hAnsi="Arial" w:cs="Arial"/>
          <w:sz w:val="22"/>
          <w:szCs w:val="22"/>
        </w:rPr>
        <w:t>O</w:t>
      </w:r>
      <w:r w:rsidRPr="00AA51A4">
        <w:rPr>
          <w:rFonts w:ascii="Arial" w:hAnsi="Arial" w:cs="Arial"/>
          <w:spacing w:val="-3"/>
          <w:sz w:val="22"/>
          <w:szCs w:val="22"/>
        </w:rPr>
        <w:t xml:space="preserve"> </w:t>
      </w:r>
      <w:r w:rsidRPr="00AA51A4">
        <w:rPr>
          <w:rFonts w:ascii="Arial" w:hAnsi="Arial" w:cs="Arial"/>
          <w:sz w:val="22"/>
          <w:szCs w:val="22"/>
        </w:rPr>
        <w:t>pagamento</w:t>
      </w:r>
      <w:r w:rsidRPr="00AA51A4">
        <w:rPr>
          <w:rFonts w:ascii="Arial" w:hAnsi="Arial" w:cs="Arial"/>
          <w:spacing w:val="-6"/>
          <w:sz w:val="22"/>
          <w:szCs w:val="22"/>
        </w:rPr>
        <w:t xml:space="preserve"> </w:t>
      </w:r>
      <w:r w:rsidRPr="00AA51A4">
        <w:rPr>
          <w:rFonts w:ascii="Arial" w:hAnsi="Arial" w:cs="Arial"/>
          <w:sz w:val="22"/>
          <w:szCs w:val="22"/>
        </w:rPr>
        <w:t>pela</w:t>
      </w:r>
      <w:r w:rsidRPr="00AA51A4">
        <w:rPr>
          <w:rFonts w:ascii="Arial" w:hAnsi="Arial" w:cs="Arial"/>
          <w:spacing w:val="-2"/>
          <w:sz w:val="22"/>
          <w:szCs w:val="22"/>
        </w:rPr>
        <w:t xml:space="preserve"> </w:t>
      </w:r>
      <w:r w:rsidRPr="00AA51A4">
        <w:rPr>
          <w:rFonts w:ascii="Arial" w:hAnsi="Arial" w:cs="Arial"/>
          <w:sz w:val="22"/>
          <w:szCs w:val="22"/>
        </w:rPr>
        <w:t>prestação</w:t>
      </w:r>
      <w:r w:rsidRPr="00AA51A4">
        <w:rPr>
          <w:rFonts w:ascii="Arial" w:hAnsi="Arial" w:cs="Arial"/>
          <w:spacing w:val="-3"/>
          <w:sz w:val="22"/>
          <w:szCs w:val="22"/>
        </w:rPr>
        <w:t xml:space="preserve"> </w:t>
      </w:r>
      <w:r w:rsidRPr="00AA51A4">
        <w:rPr>
          <w:rFonts w:ascii="Arial" w:hAnsi="Arial" w:cs="Arial"/>
          <w:sz w:val="22"/>
          <w:szCs w:val="22"/>
        </w:rPr>
        <w:t>dos</w:t>
      </w:r>
      <w:r w:rsidRPr="00AA51A4">
        <w:rPr>
          <w:rFonts w:ascii="Arial" w:hAnsi="Arial" w:cs="Arial"/>
          <w:spacing w:val="-2"/>
          <w:sz w:val="22"/>
          <w:szCs w:val="22"/>
        </w:rPr>
        <w:t xml:space="preserve"> </w:t>
      </w:r>
      <w:r w:rsidRPr="00AA51A4">
        <w:rPr>
          <w:rFonts w:ascii="Arial" w:hAnsi="Arial" w:cs="Arial"/>
          <w:sz w:val="22"/>
          <w:szCs w:val="22"/>
        </w:rPr>
        <w:t>serviços</w:t>
      </w:r>
      <w:r w:rsidRPr="00AA51A4">
        <w:rPr>
          <w:rFonts w:ascii="Arial" w:hAnsi="Arial" w:cs="Arial"/>
          <w:spacing w:val="-4"/>
          <w:sz w:val="22"/>
          <w:szCs w:val="22"/>
        </w:rPr>
        <w:t xml:space="preserve"> </w:t>
      </w:r>
      <w:r w:rsidRPr="00AA51A4">
        <w:rPr>
          <w:rFonts w:ascii="Arial" w:hAnsi="Arial" w:cs="Arial"/>
          <w:sz w:val="22"/>
          <w:szCs w:val="22"/>
        </w:rPr>
        <w:t>será conforme</w:t>
      </w:r>
      <w:r w:rsidRPr="00AA51A4">
        <w:rPr>
          <w:rFonts w:ascii="Arial" w:hAnsi="Arial" w:cs="Arial"/>
          <w:spacing w:val="-2"/>
          <w:sz w:val="22"/>
          <w:szCs w:val="22"/>
        </w:rPr>
        <w:t xml:space="preserve"> </w:t>
      </w:r>
      <w:r w:rsidRPr="00AA51A4">
        <w:rPr>
          <w:rFonts w:ascii="Arial" w:hAnsi="Arial" w:cs="Arial"/>
          <w:sz w:val="22"/>
          <w:szCs w:val="22"/>
        </w:rPr>
        <w:t>Cláusula</w:t>
      </w:r>
      <w:r w:rsidRPr="00AA51A4">
        <w:rPr>
          <w:rFonts w:ascii="Arial" w:hAnsi="Arial" w:cs="Arial"/>
          <w:spacing w:val="-3"/>
          <w:sz w:val="22"/>
          <w:szCs w:val="22"/>
        </w:rPr>
        <w:t xml:space="preserve"> </w:t>
      </w:r>
      <w:r w:rsidR="002C4222">
        <w:rPr>
          <w:rFonts w:ascii="Arial" w:hAnsi="Arial" w:cs="Arial"/>
          <w:sz w:val="22"/>
          <w:szCs w:val="22"/>
          <w:lang w:val="pt-BR"/>
        </w:rPr>
        <w:t>8</w:t>
      </w:r>
      <w:r w:rsidRPr="00AA51A4">
        <w:rPr>
          <w:rFonts w:ascii="Arial" w:hAnsi="Arial" w:cs="Arial"/>
          <w:spacing w:val="-2"/>
          <w:sz w:val="22"/>
          <w:szCs w:val="22"/>
        </w:rPr>
        <w:t xml:space="preserve"> </w:t>
      </w:r>
      <w:r w:rsidRPr="00AA51A4">
        <w:rPr>
          <w:rFonts w:ascii="Arial" w:hAnsi="Arial" w:cs="Arial"/>
          <w:sz w:val="22"/>
          <w:szCs w:val="22"/>
        </w:rPr>
        <w:t>do</w:t>
      </w:r>
      <w:r w:rsidRPr="00AA51A4">
        <w:rPr>
          <w:rFonts w:ascii="Arial" w:hAnsi="Arial" w:cs="Arial"/>
          <w:spacing w:val="-5"/>
          <w:sz w:val="22"/>
          <w:szCs w:val="22"/>
        </w:rPr>
        <w:t xml:space="preserve"> </w:t>
      </w:r>
      <w:r w:rsidRPr="00AA51A4">
        <w:rPr>
          <w:rFonts w:ascii="Arial" w:hAnsi="Arial" w:cs="Arial"/>
          <w:sz w:val="22"/>
          <w:szCs w:val="22"/>
        </w:rPr>
        <w:t>termo</w:t>
      </w:r>
      <w:r w:rsidRPr="00AA51A4">
        <w:rPr>
          <w:rFonts w:ascii="Arial" w:hAnsi="Arial" w:cs="Arial"/>
          <w:spacing w:val="-2"/>
          <w:sz w:val="22"/>
          <w:szCs w:val="22"/>
        </w:rPr>
        <w:t xml:space="preserve"> </w:t>
      </w:r>
      <w:r w:rsidRPr="00AA51A4">
        <w:rPr>
          <w:rFonts w:ascii="Arial" w:hAnsi="Arial" w:cs="Arial"/>
          <w:sz w:val="22"/>
          <w:szCs w:val="22"/>
        </w:rPr>
        <w:t>de</w:t>
      </w:r>
      <w:r w:rsidRPr="00AA51A4">
        <w:rPr>
          <w:rFonts w:ascii="Arial" w:hAnsi="Arial" w:cs="Arial"/>
          <w:spacing w:val="-2"/>
          <w:sz w:val="22"/>
          <w:szCs w:val="22"/>
        </w:rPr>
        <w:t xml:space="preserve"> Referência.</w:t>
      </w:r>
    </w:p>
    <w:p w14:paraId="0F0DACEB" w14:textId="77777777" w:rsidR="005976B7" w:rsidRDefault="005976B7" w:rsidP="008B0F82">
      <w:pPr>
        <w:pStyle w:val="Corpodetexto"/>
        <w:spacing w:before="1"/>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5976B7" w14:paraId="03253092" w14:textId="77777777" w:rsidTr="005976B7">
        <w:tc>
          <w:tcPr>
            <w:tcW w:w="9349" w:type="dxa"/>
            <w:shd w:val="pct25" w:color="auto" w:fill="auto"/>
          </w:tcPr>
          <w:p w14:paraId="6BB7BEF2" w14:textId="1FB67999" w:rsidR="005976B7" w:rsidRPr="005976B7" w:rsidRDefault="005F57B1" w:rsidP="005976B7">
            <w:pPr>
              <w:pStyle w:val="000"/>
            </w:pPr>
            <w:bookmarkStart w:id="26" w:name="_Toc211374026"/>
            <w:r>
              <w:t>22</w:t>
            </w:r>
            <w:r w:rsidR="005976B7">
              <w:t xml:space="preserve"> ALTERAÇÃO DE PREÇOS</w:t>
            </w:r>
            <w:bookmarkEnd w:id="26"/>
          </w:p>
        </w:tc>
      </w:tr>
    </w:tbl>
    <w:p w14:paraId="5A8AD38E" w14:textId="27385B56" w:rsidR="008B0F82" w:rsidRPr="00AA51A4" w:rsidRDefault="008B0F82" w:rsidP="0092223D">
      <w:pPr>
        <w:pStyle w:val="Corpodetexto"/>
        <w:spacing w:before="3" w:line="276" w:lineRule="auto"/>
        <w:ind w:right="132"/>
        <w:rPr>
          <w:rFonts w:ascii="Arial" w:hAnsi="Arial" w:cs="Arial"/>
          <w:sz w:val="22"/>
          <w:szCs w:val="22"/>
        </w:rPr>
      </w:pPr>
      <w:r w:rsidRPr="00AA51A4">
        <w:rPr>
          <w:rFonts w:ascii="Arial" w:hAnsi="Arial" w:cs="Arial"/>
          <w:b/>
          <w:sz w:val="22"/>
          <w:szCs w:val="22"/>
        </w:rPr>
        <w:t>2</w:t>
      </w:r>
      <w:r w:rsidR="005F57B1">
        <w:rPr>
          <w:rFonts w:ascii="Arial" w:hAnsi="Arial" w:cs="Arial"/>
          <w:b/>
          <w:sz w:val="22"/>
          <w:szCs w:val="22"/>
          <w:lang w:val="pt-BR"/>
        </w:rPr>
        <w:t>2</w:t>
      </w:r>
      <w:r w:rsidRPr="00AA51A4">
        <w:rPr>
          <w:rFonts w:ascii="Arial" w:hAnsi="Arial" w:cs="Arial"/>
          <w:b/>
          <w:sz w:val="22"/>
          <w:szCs w:val="22"/>
        </w:rPr>
        <w:t xml:space="preserve">.1 </w:t>
      </w:r>
      <w:r w:rsidRPr="00AA51A4">
        <w:rPr>
          <w:rFonts w:ascii="Arial" w:hAnsi="Arial" w:cs="Arial"/>
          <w:sz w:val="22"/>
          <w:szCs w:val="22"/>
        </w:rPr>
        <w:t xml:space="preserve">O reajuste de preços se dará, somente por parecer do Departamento Jurídico da Prefeitura Municipal de </w:t>
      </w:r>
      <w:r w:rsidR="00070301" w:rsidRPr="00AA51A4">
        <w:rPr>
          <w:rFonts w:ascii="Arial" w:hAnsi="Arial" w:cs="Arial"/>
          <w:sz w:val="22"/>
          <w:szCs w:val="22"/>
          <w:lang w:val="pt-BR"/>
        </w:rPr>
        <w:t>Santa Terezinha de Itaipu</w:t>
      </w:r>
      <w:r w:rsidRPr="00AA51A4">
        <w:rPr>
          <w:rFonts w:ascii="Arial" w:hAnsi="Arial" w:cs="Arial"/>
          <w:sz w:val="22"/>
          <w:szCs w:val="22"/>
        </w:rPr>
        <w:t>, mediante justificativa prévia, visando garantir o equilíbrio econômico- financeiro do contrato.</w:t>
      </w:r>
    </w:p>
    <w:p w14:paraId="1AE2CF65" w14:textId="13F69EC5" w:rsidR="008B0F82" w:rsidRDefault="008B0F82" w:rsidP="008B0F82">
      <w:pPr>
        <w:pStyle w:val="Corpodetexto"/>
        <w:spacing w:before="3"/>
        <w:rPr>
          <w:rFonts w:ascii="Arial" w:hAnsi="Arial" w:cs="Arial"/>
          <w:sz w:val="5"/>
        </w:rPr>
      </w:pPr>
    </w:p>
    <w:tbl>
      <w:tblPr>
        <w:tblStyle w:val="Tabelacomgrade"/>
        <w:tblW w:w="0" w:type="auto"/>
        <w:shd w:val="pct25" w:color="auto" w:fill="auto"/>
        <w:tblLook w:val="04A0" w:firstRow="1" w:lastRow="0" w:firstColumn="1" w:lastColumn="0" w:noHBand="0" w:noVBand="1"/>
      </w:tblPr>
      <w:tblGrid>
        <w:gridCol w:w="9349"/>
      </w:tblGrid>
      <w:tr w:rsidR="005976B7" w14:paraId="2121A80F" w14:textId="77777777" w:rsidTr="005976B7">
        <w:tc>
          <w:tcPr>
            <w:tcW w:w="9349" w:type="dxa"/>
            <w:shd w:val="pct25" w:color="auto" w:fill="auto"/>
          </w:tcPr>
          <w:p w14:paraId="3D708817" w14:textId="5DADD880" w:rsidR="005976B7" w:rsidRPr="005976B7" w:rsidRDefault="008E11C7" w:rsidP="005976B7">
            <w:pPr>
              <w:pStyle w:val="000"/>
            </w:pPr>
            <w:bookmarkStart w:id="27" w:name="_Toc211374027"/>
            <w:r>
              <w:t>23</w:t>
            </w:r>
            <w:r w:rsidR="005976B7">
              <w:t xml:space="preserve"> DA INEXEGIBILIDADE DE LICITAÇÃO</w:t>
            </w:r>
            <w:bookmarkEnd w:id="27"/>
          </w:p>
        </w:tc>
      </w:tr>
    </w:tbl>
    <w:p w14:paraId="19C3DB4A" w14:textId="6FE7FBD4" w:rsidR="008B0F82" w:rsidRPr="00AA51A4" w:rsidRDefault="008B0F82" w:rsidP="0092223D">
      <w:pPr>
        <w:pStyle w:val="Corpodetexto"/>
        <w:spacing w:line="276" w:lineRule="auto"/>
        <w:ind w:right="134"/>
        <w:rPr>
          <w:rFonts w:ascii="Arial" w:hAnsi="Arial" w:cs="Arial"/>
          <w:sz w:val="22"/>
          <w:szCs w:val="22"/>
        </w:rPr>
      </w:pPr>
      <w:r w:rsidRPr="00AA51A4">
        <w:rPr>
          <w:rFonts w:ascii="Arial" w:hAnsi="Arial" w:cs="Arial"/>
          <w:b/>
          <w:sz w:val="22"/>
          <w:szCs w:val="22"/>
        </w:rPr>
        <w:t>2</w:t>
      </w:r>
      <w:r w:rsidR="008E11C7">
        <w:rPr>
          <w:rFonts w:ascii="Arial" w:hAnsi="Arial" w:cs="Arial"/>
          <w:b/>
          <w:sz w:val="22"/>
          <w:szCs w:val="22"/>
          <w:lang w:val="pt-BR"/>
        </w:rPr>
        <w:t>3</w:t>
      </w:r>
      <w:r w:rsidRPr="00AA51A4">
        <w:rPr>
          <w:rFonts w:ascii="Arial" w:hAnsi="Arial" w:cs="Arial"/>
          <w:b/>
          <w:sz w:val="22"/>
          <w:szCs w:val="22"/>
        </w:rPr>
        <w:t xml:space="preserve">.1. </w:t>
      </w:r>
      <w:r w:rsidRPr="00AA51A4">
        <w:rPr>
          <w:rFonts w:ascii="Arial" w:hAnsi="Arial" w:cs="Arial"/>
          <w:sz w:val="22"/>
          <w:szCs w:val="22"/>
        </w:rPr>
        <w:t>Estando a empresa apta para contratação, o processo será encaminhado ao Departamento</w:t>
      </w:r>
      <w:r w:rsidRPr="00AA51A4">
        <w:rPr>
          <w:rFonts w:ascii="Arial" w:hAnsi="Arial" w:cs="Arial"/>
          <w:spacing w:val="80"/>
          <w:sz w:val="22"/>
          <w:szCs w:val="22"/>
        </w:rPr>
        <w:t xml:space="preserve"> </w:t>
      </w:r>
      <w:r w:rsidRPr="00AA51A4">
        <w:rPr>
          <w:rFonts w:ascii="Arial" w:hAnsi="Arial" w:cs="Arial"/>
          <w:sz w:val="22"/>
          <w:szCs w:val="22"/>
        </w:rPr>
        <w:t xml:space="preserve">Jurídico da Prefeitura Municipal de </w:t>
      </w:r>
      <w:r w:rsidR="00070301" w:rsidRPr="00AA51A4">
        <w:rPr>
          <w:rFonts w:ascii="Arial" w:hAnsi="Arial" w:cs="Arial"/>
          <w:sz w:val="22"/>
          <w:szCs w:val="22"/>
          <w:lang w:val="pt-BR"/>
        </w:rPr>
        <w:t>Santa Terezinha de Itaipu</w:t>
      </w:r>
      <w:r w:rsidRPr="00AA51A4">
        <w:rPr>
          <w:rFonts w:ascii="Arial" w:hAnsi="Arial" w:cs="Arial"/>
          <w:sz w:val="22"/>
          <w:szCs w:val="22"/>
        </w:rPr>
        <w:t xml:space="preserve"> que verificará a regularidade do procedimento, visando à realização do processo de inexigibilidade de licitação, tomando-se </w:t>
      </w:r>
      <w:r w:rsidR="0071003D">
        <w:rPr>
          <w:rFonts w:ascii="Arial" w:hAnsi="Arial" w:cs="Arial"/>
          <w:sz w:val="22"/>
          <w:szCs w:val="22"/>
        </w:rPr>
        <w:t>por base o “caput” do artigo 74</w:t>
      </w:r>
      <w:r w:rsidR="0071003D" w:rsidRPr="0071003D">
        <w:rPr>
          <w:rFonts w:ascii="Arial" w:hAnsi="Arial" w:cs="Arial"/>
          <w:sz w:val="22"/>
          <w:szCs w:val="22"/>
        </w:rPr>
        <w:t>, IV + art</w:t>
      </w:r>
      <w:r w:rsidR="0071003D">
        <w:rPr>
          <w:rFonts w:ascii="Arial" w:hAnsi="Arial" w:cs="Arial"/>
          <w:sz w:val="22"/>
          <w:szCs w:val="22"/>
          <w:lang w:val="pt-BR"/>
        </w:rPr>
        <w:t>igo</w:t>
      </w:r>
      <w:r w:rsidR="0071003D" w:rsidRPr="0071003D">
        <w:rPr>
          <w:rFonts w:ascii="Arial" w:hAnsi="Arial" w:cs="Arial"/>
          <w:sz w:val="22"/>
          <w:szCs w:val="22"/>
        </w:rPr>
        <w:t xml:space="preserve"> 79 </w:t>
      </w:r>
      <w:r w:rsidRPr="00AA51A4">
        <w:rPr>
          <w:rFonts w:ascii="Arial" w:hAnsi="Arial" w:cs="Arial"/>
          <w:sz w:val="22"/>
          <w:szCs w:val="22"/>
        </w:rPr>
        <w:t>da Le</w:t>
      </w:r>
      <w:r w:rsidR="0071003D">
        <w:rPr>
          <w:rFonts w:ascii="Arial" w:hAnsi="Arial" w:cs="Arial"/>
          <w:sz w:val="22"/>
          <w:szCs w:val="22"/>
        </w:rPr>
        <w:t>i de Licitações 14.133</w:t>
      </w:r>
      <w:r w:rsidRPr="00AA51A4">
        <w:rPr>
          <w:rFonts w:ascii="Arial" w:hAnsi="Arial" w:cs="Arial"/>
          <w:sz w:val="22"/>
          <w:szCs w:val="22"/>
        </w:rPr>
        <w:t>/2021, tendo em vista o fato de que a competição resta faticamente impossibilitada, já que é do interesse da coletividade local que o maior número possível de empresas preste os serviços especializados em questão, no intuito de ampliar o acesso da população envolvida.</w:t>
      </w:r>
    </w:p>
    <w:p w14:paraId="5C6D9E44" w14:textId="77777777" w:rsidR="00D95BF9" w:rsidRDefault="00D95BF9" w:rsidP="007C0D51">
      <w:pPr>
        <w:pStyle w:val="Corpodetexto"/>
        <w:spacing w:before="10"/>
        <w:rPr>
          <w:rFonts w:ascii="Arial" w:hAnsi="Arial" w:cs="Arial"/>
          <w:sz w:val="17"/>
        </w:rPr>
      </w:pPr>
    </w:p>
    <w:tbl>
      <w:tblPr>
        <w:tblStyle w:val="Tabelacomgrade"/>
        <w:tblW w:w="0" w:type="auto"/>
        <w:shd w:val="pct25" w:color="auto" w:fill="auto"/>
        <w:tblLook w:val="04A0" w:firstRow="1" w:lastRow="0" w:firstColumn="1" w:lastColumn="0" w:noHBand="0" w:noVBand="1"/>
      </w:tblPr>
      <w:tblGrid>
        <w:gridCol w:w="9349"/>
      </w:tblGrid>
      <w:tr w:rsidR="00D95BF9" w14:paraId="01FC2F05" w14:textId="77777777" w:rsidTr="00D95BF9">
        <w:tc>
          <w:tcPr>
            <w:tcW w:w="9349" w:type="dxa"/>
            <w:shd w:val="pct25" w:color="auto" w:fill="auto"/>
          </w:tcPr>
          <w:p w14:paraId="72C4C666" w14:textId="3696768E" w:rsidR="00D95BF9" w:rsidRPr="00D95BF9" w:rsidRDefault="008E11C7" w:rsidP="00EC267F">
            <w:pPr>
              <w:pStyle w:val="000"/>
            </w:pPr>
            <w:bookmarkStart w:id="28" w:name="_Toc211374028"/>
            <w:r>
              <w:t>24</w:t>
            </w:r>
            <w:r w:rsidR="00EC267F">
              <w:t xml:space="preserve"> D</w:t>
            </w:r>
            <w:r w:rsidR="00D95BF9">
              <w:t>A RESCISÃO</w:t>
            </w:r>
            <w:bookmarkEnd w:id="28"/>
          </w:p>
        </w:tc>
      </w:tr>
    </w:tbl>
    <w:p w14:paraId="36AC0801" w14:textId="0C3D7B43" w:rsidR="008B0F82" w:rsidRPr="007F53A0" w:rsidRDefault="008E11C7" w:rsidP="00D95BF9">
      <w:pPr>
        <w:pStyle w:val="PargrafodaLista"/>
        <w:widowControl w:val="0"/>
        <w:tabs>
          <w:tab w:val="left" w:pos="610"/>
        </w:tabs>
        <w:autoSpaceDE w:val="0"/>
        <w:autoSpaceDN w:val="0"/>
        <w:ind w:left="0" w:right="142"/>
        <w:rPr>
          <w:rFonts w:ascii="Arial" w:hAnsi="Arial" w:cs="Arial"/>
        </w:rPr>
      </w:pPr>
      <w:r>
        <w:rPr>
          <w:rFonts w:ascii="Arial" w:hAnsi="Arial" w:cs="Arial"/>
          <w:b/>
          <w:bCs/>
          <w:sz w:val="22"/>
        </w:rPr>
        <w:t>24</w:t>
      </w:r>
      <w:r w:rsidR="00D95BF9" w:rsidRPr="00D95BF9">
        <w:rPr>
          <w:rFonts w:ascii="Arial" w:hAnsi="Arial" w:cs="Arial"/>
          <w:b/>
          <w:bCs/>
          <w:sz w:val="22"/>
        </w:rPr>
        <w:t>.1</w:t>
      </w:r>
      <w:r w:rsidR="00D95BF9">
        <w:rPr>
          <w:rFonts w:ascii="Arial" w:hAnsi="Arial" w:cs="Arial"/>
          <w:sz w:val="22"/>
        </w:rPr>
        <w:t xml:space="preserve"> </w:t>
      </w:r>
      <w:r w:rsidR="008B0F82" w:rsidRPr="007F53A0">
        <w:rPr>
          <w:rFonts w:ascii="Arial" w:hAnsi="Arial" w:cs="Arial"/>
          <w:sz w:val="22"/>
        </w:rPr>
        <w:t>A inexecução</w:t>
      </w:r>
      <w:r w:rsidR="008B0F82" w:rsidRPr="007F53A0">
        <w:rPr>
          <w:rFonts w:ascii="Arial" w:hAnsi="Arial" w:cs="Arial"/>
          <w:spacing w:val="22"/>
          <w:sz w:val="22"/>
        </w:rPr>
        <w:t xml:space="preserve"> </w:t>
      </w:r>
      <w:r w:rsidR="008B0F82" w:rsidRPr="007F53A0">
        <w:rPr>
          <w:rFonts w:ascii="Arial" w:hAnsi="Arial" w:cs="Arial"/>
          <w:sz w:val="22"/>
        </w:rPr>
        <w:t>total</w:t>
      </w:r>
      <w:r w:rsidR="008B0F82" w:rsidRPr="007F53A0">
        <w:rPr>
          <w:rFonts w:ascii="Arial" w:hAnsi="Arial" w:cs="Arial"/>
          <w:spacing w:val="22"/>
          <w:sz w:val="22"/>
        </w:rPr>
        <w:t xml:space="preserve"> </w:t>
      </w:r>
      <w:r w:rsidR="008B0F82" w:rsidRPr="007F53A0">
        <w:rPr>
          <w:rFonts w:ascii="Arial" w:hAnsi="Arial" w:cs="Arial"/>
          <w:sz w:val="22"/>
        </w:rPr>
        <w:t>ou</w:t>
      </w:r>
      <w:r w:rsidR="008B0F82" w:rsidRPr="007F53A0">
        <w:rPr>
          <w:rFonts w:ascii="Arial" w:hAnsi="Arial" w:cs="Arial"/>
          <w:spacing w:val="24"/>
          <w:sz w:val="22"/>
        </w:rPr>
        <w:t xml:space="preserve"> </w:t>
      </w:r>
      <w:r w:rsidR="008B0F82" w:rsidRPr="007F53A0">
        <w:rPr>
          <w:rFonts w:ascii="Arial" w:hAnsi="Arial" w:cs="Arial"/>
          <w:sz w:val="22"/>
        </w:rPr>
        <w:t>parcial</w:t>
      </w:r>
      <w:r w:rsidR="008B0F82" w:rsidRPr="007F53A0">
        <w:rPr>
          <w:rFonts w:ascii="Arial" w:hAnsi="Arial" w:cs="Arial"/>
          <w:spacing w:val="23"/>
          <w:sz w:val="22"/>
        </w:rPr>
        <w:t xml:space="preserve"> </w:t>
      </w:r>
      <w:r w:rsidR="008B0F82" w:rsidRPr="007F53A0">
        <w:rPr>
          <w:rFonts w:ascii="Arial" w:hAnsi="Arial" w:cs="Arial"/>
          <w:sz w:val="22"/>
        </w:rPr>
        <w:t>do</w:t>
      </w:r>
      <w:r w:rsidR="008B0F82" w:rsidRPr="007F53A0">
        <w:rPr>
          <w:rFonts w:ascii="Arial" w:hAnsi="Arial" w:cs="Arial"/>
          <w:spacing w:val="22"/>
          <w:sz w:val="22"/>
        </w:rPr>
        <w:t xml:space="preserve"> </w:t>
      </w:r>
      <w:r w:rsidR="008B0F82" w:rsidRPr="007F53A0">
        <w:rPr>
          <w:rFonts w:ascii="Arial" w:hAnsi="Arial" w:cs="Arial"/>
          <w:sz w:val="22"/>
        </w:rPr>
        <w:t>contrato</w:t>
      </w:r>
      <w:r w:rsidR="008B0F82" w:rsidRPr="007F53A0">
        <w:rPr>
          <w:rFonts w:ascii="Arial" w:hAnsi="Arial" w:cs="Arial"/>
          <w:spacing w:val="22"/>
          <w:sz w:val="22"/>
        </w:rPr>
        <w:t xml:space="preserve"> </w:t>
      </w:r>
      <w:r w:rsidR="008B0F82" w:rsidRPr="007F53A0">
        <w:rPr>
          <w:rFonts w:ascii="Arial" w:hAnsi="Arial" w:cs="Arial"/>
          <w:sz w:val="22"/>
        </w:rPr>
        <w:t>enseja</w:t>
      </w:r>
      <w:r w:rsidR="008B0F82" w:rsidRPr="007F53A0">
        <w:rPr>
          <w:rFonts w:ascii="Arial" w:hAnsi="Arial" w:cs="Arial"/>
          <w:spacing w:val="24"/>
          <w:sz w:val="22"/>
        </w:rPr>
        <w:t xml:space="preserve"> </w:t>
      </w:r>
      <w:r w:rsidR="008B0F82" w:rsidRPr="007F53A0">
        <w:rPr>
          <w:rFonts w:ascii="Arial" w:hAnsi="Arial" w:cs="Arial"/>
          <w:sz w:val="22"/>
        </w:rPr>
        <w:t>a</w:t>
      </w:r>
      <w:r w:rsidR="008B0F82" w:rsidRPr="007F53A0">
        <w:rPr>
          <w:rFonts w:ascii="Arial" w:hAnsi="Arial" w:cs="Arial"/>
          <w:spacing w:val="22"/>
          <w:sz w:val="22"/>
        </w:rPr>
        <w:t xml:space="preserve"> </w:t>
      </w:r>
      <w:r w:rsidR="008B0F82" w:rsidRPr="007F53A0">
        <w:rPr>
          <w:rFonts w:ascii="Arial" w:hAnsi="Arial" w:cs="Arial"/>
          <w:sz w:val="22"/>
        </w:rPr>
        <w:t>sua</w:t>
      </w:r>
      <w:r w:rsidR="008B0F82" w:rsidRPr="007F53A0">
        <w:rPr>
          <w:rFonts w:ascii="Arial" w:hAnsi="Arial" w:cs="Arial"/>
          <w:spacing w:val="22"/>
          <w:sz w:val="22"/>
        </w:rPr>
        <w:t xml:space="preserve"> </w:t>
      </w:r>
      <w:r w:rsidR="008B0F82" w:rsidRPr="007F53A0">
        <w:rPr>
          <w:rFonts w:ascii="Arial" w:hAnsi="Arial" w:cs="Arial"/>
          <w:sz w:val="22"/>
        </w:rPr>
        <w:t>rescisão,</w:t>
      </w:r>
      <w:r w:rsidR="008B0F82" w:rsidRPr="007F53A0">
        <w:rPr>
          <w:rFonts w:ascii="Arial" w:hAnsi="Arial" w:cs="Arial"/>
          <w:spacing w:val="22"/>
          <w:sz w:val="22"/>
        </w:rPr>
        <w:t xml:space="preserve"> </w:t>
      </w:r>
      <w:r w:rsidR="008B0F82" w:rsidRPr="007F53A0">
        <w:rPr>
          <w:rFonts w:ascii="Arial" w:hAnsi="Arial" w:cs="Arial"/>
          <w:sz w:val="22"/>
        </w:rPr>
        <w:t>conforme</w:t>
      </w:r>
      <w:r w:rsidR="008B0F82" w:rsidRPr="007F53A0">
        <w:rPr>
          <w:rFonts w:ascii="Arial" w:hAnsi="Arial" w:cs="Arial"/>
          <w:spacing w:val="22"/>
          <w:sz w:val="22"/>
        </w:rPr>
        <w:t xml:space="preserve"> </w:t>
      </w:r>
      <w:r w:rsidR="008B0F82" w:rsidRPr="007F53A0">
        <w:rPr>
          <w:rFonts w:ascii="Arial" w:hAnsi="Arial" w:cs="Arial"/>
          <w:sz w:val="22"/>
        </w:rPr>
        <w:t>disposto</w:t>
      </w:r>
      <w:r w:rsidR="008B0F82" w:rsidRPr="007F53A0">
        <w:rPr>
          <w:rFonts w:ascii="Arial" w:hAnsi="Arial" w:cs="Arial"/>
          <w:spacing w:val="22"/>
          <w:sz w:val="22"/>
        </w:rPr>
        <w:t xml:space="preserve"> </w:t>
      </w:r>
      <w:r w:rsidR="008B0F82" w:rsidRPr="007F53A0">
        <w:rPr>
          <w:rFonts w:ascii="Arial" w:hAnsi="Arial" w:cs="Arial"/>
          <w:sz w:val="22"/>
        </w:rPr>
        <w:t>nos</w:t>
      </w:r>
      <w:r w:rsidR="008B0F82" w:rsidRPr="007F53A0">
        <w:rPr>
          <w:rFonts w:ascii="Arial" w:hAnsi="Arial" w:cs="Arial"/>
          <w:spacing w:val="22"/>
          <w:sz w:val="22"/>
        </w:rPr>
        <w:t xml:space="preserve"> </w:t>
      </w:r>
      <w:r w:rsidR="008B0F82" w:rsidRPr="007F53A0">
        <w:rPr>
          <w:rFonts w:ascii="Arial" w:hAnsi="Arial" w:cs="Arial"/>
          <w:sz w:val="22"/>
        </w:rPr>
        <w:t>artigos 115 da Lei n.º 14.133/21.</w:t>
      </w:r>
    </w:p>
    <w:p w14:paraId="00BBDC38" w14:textId="163E2EDC" w:rsidR="008B0F82" w:rsidRPr="007F53A0" w:rsidRDefault="00D95BF9" w:rsidP="00D95BF9">
      <w:pPr>
        <w:pStyle w:val="PargrafodaLista"/>
        <w:widowControl w:val="0"/>
        <w:tabs>
          <w:tab w:val="left" w:pos="886"/>
        </w:tabs>
        <w:autoSpaceDE w:val="0"/>
        <w:autoSpaceDN w:val="0"/>
        <w:ind w:left="0" w:right="141"/>
        <w:rPr>
          <w:rFonts w:ascii="Arial" w:hAnsi="Arial" w:cs="Arial"/>
        </w:rPr>
      </w:pPr>
      <w:r w:rsidRPr="00D95BF9">
        <w:rPr>
          <w:rFonts w:ascii="Arial" w:hAnsi="Arial" w:cs="Arial"/>
          <w:b/>
          <w:bCs/>
          <w:sz w:val="22"/>
        </w:rPr>
        <w:t>2</w:t>
      </w:r>
      <w:r w:rsidR="008E11C7">
        <w:rPr>
          <w:rFonts w:ascii="Arial" w:hAnsi="Arial" w:cs="Arial"/>
          <w:b/>
          <w:bCs/>
          <w:sz w:val="22"/>
        </w:rPr>
        <w:t>4</w:t>
      </w:r>
      <w:r w:rsidRPr="00D95BF9">
        <w:rPr>
          <w:rFonts w:ascii="Arial" w:hAnsi="Arial" w:cs="Arial"/>
          <w:b/>
          <w:bCs/>
          <w:sz w:val="22"/>
        </w:rPr>
        <w:t>.1.1</w:t>
      </w:r>
      <w:r>
        <w:rPr>
          <w:rFonts w:ascii="Arial" w:hAnsi="Arial" w:cs="Arial"/>
          <w:sz w:val="22"/>
        </w:rPr>
        <w:t xml:space="preserve"> </w:t>
      </w:r>
      <w:r w:rsidR="008B0F82" w:rsidRPr="007F53A0">
        <w:rPr>
          <w:rFonts w:ascii="Arial" w:hAnsi="Arial" w:cs="Arial"/>
          <w:sz w:val="22"/>
        </w:rPr>
        <w:t>Os</w:t>
      </w:r>
      <w:r w:rsidR="008B0F82" w:rsidRPr="007F53A0">
        <w:rPr>
          <w:rFonts w:ascii="Arial" w:hAnsi="Arial" w:cs="Arial"/>
          <w:spacing w:val="76"/>
          <w:sz w:val="22"/>
        </w:rPr>
        <w:t xml:space="preserve"> </w:t>
      </w:r>
      <w:r w:rsidR="008B0F82" w:rsidRPr="007F53A0">
        <w:rPr>
          <w:rFonts w:ascii="Arial" w:hAnsi="Arial" w:cs="Arial"/>
          <w:sz w:val="22"/>
        </w:rPr>
        <w:t>casos</w:t>
      </w:r>
      <w:r w:rsidR="008B0F82" w:rsidRPr="007F53A0">
        <w:rPr>
          <w:rFonts w:ascii="Arial" w:hAnsi="Arial" w:cs="Arial"/>
          <w:spacing w:val="77"/>
          <w:sz w:val="22"/>
        </w:rPr>
        <w:t xml:space="preserve"> </w:t>
      </w:r>
      <w:r w:rsidR="008B0F82" w:rsidRPr="007F53A0">
        <w:rPr>
          <w:rFonts w:ascii="Arial" w:hAnsi="Arial" w:cs="Arial"/>
          <w:sz w:val="22"/>
        </w:rPr>
        <w:t>de</w:t>
      </w:r>
      <w:r w:rsidR="008B0F82" w:rsidRPr="007F53A0">
        <w:rPr>
          <w:rFonts w:ascii="Arial" w:hAnsi="Arial" w:cs="Arial"/>
          <w:spacing w:val="76"/>
          <w:sz w:val="22"/>
        </w:rPr>
        <w:t xml:space="preserve"> </w:t>
      </w:r>
      <w:r w:rsidR="008B0F82" w:rsidRPr="007F53A0">
        <w:rPr>
          <w:rFonts w:ascii="Arial" w:hAnsi="Arial" w:cs="Arial"/>
          <w:sz w:val="22"/>
        </w:rPr>
        <w:t>rescisão</w:t>
      </w:r>
      <w:r w:rsidR="008B0F82" w:rsidRPr="007F53A0">
        <w:rPr>
          <w:rFonts w:ascii="Arial" w:hAnsi="Arial" w:cs="Arial"/>
          <w:spacing w:val="76"/>
          <w:sz w:val="22"/>
        </w:rPr>
        <w:t xml:space="preserve"> </w:t>
      </w:r>
      <w:r w:rsidR="008B0F82" w:rsidRPr="007F53A0">
        <w:rPr>
          <w:rFonts w:ascii="Arial" w:hAnsi="Arial" w:cs="Arial"/>
          <w:sz w:val="22"/>
        </w:rPr>
        <w:t>contratual</w:t>
      </w:r>
      <w:r w:rsidR="008B0F82" w:rsidRPr="007F53A0">
        <w:rPr>
          <w:rFonts w:ascii="Arial" w:hAnsi="Arial" w:cs="Arial"/>
          <w:spacing w:val="77"/>
          <w:sz w:val="22"/>
        </w:rPr>
        <w:t xml:space="preserve"> </w:t>
      </w:r>
      <w:r w:rsidR="008B0F82" w:rsidRPr="007F53A0">
        <w:rPr>
          <w:rFonts w:ascii="Arial" w:hAnsi="Arial" w:cs="Arial"/>
          <w:sz w:val="22"/>
        </w:rPr>
        <w:t>serão</w:t>
      </w:r>
      <w:r w:rsidR="008B0F82" w:rsidRPr="007F53A0">
        <w:rPr>
          <w:rFonts w:ascii="Arial" w:hAnsi="Arial" w:cs="Arial"/>
          <w:spacing w:val="76"/>
          <w:sz w:val="22"/>
        </w:rPr>
        <w:t xml:space="preserve"> </w:t>
      </w:r>
      <w:r w:rsidR="008B0F82" w:rsidRPr="007F53A0">
        <w:rPr>
          <w:rFonts w:ascii="Arial" w:hAnsi="Arial" w:cs="Arial"/>
          <w:sz w:val="22"/>
        </w:rPr>
        <w:t>formalmente</w:t>
      </w:r>
      <w:r w:rsidR="008B0F82" w:rsidRPr="007F53A0">
        <w:rPr>
          <w:rFonts w:ascii="Arial" w:hAnsi="Arial" w:cs="Arial"/>
          <w:spacing w:val="76"/>
          <w:sz w:val="22"/>
        </w:rPr>
        <w:t xml:space="preserve"> </w:t>
      </w:r>
      <w:r w:rsidR="008B0F82" w:rsidRPr="007F53A0">
        <w:rPr>
          <w:rFonts w:ascii="Arial" w:hAnsi="Arial" w:cs="Arial"/>
          <w:sz w:val="22"/>
        </w:rPr>
        <w:t>motivados</w:t>
      </w:r>
      <w:r w:rsidR="008B0F82" w:rsidRPr="007F53A0">
        <w:rPr>
          <w:rFonts w:ascii="Arial" w:hAnsi="Arial" w:cs="Arial"/>
          <w:spacing w:val="79"/>
          <w:sz w:val="22"/>
        </w:rPr>
        <w:t xml:space="preserve"> </w:t>
      </w:r>
      <w:r w:rsidR="008B0F82" w:rsidRPr="007F53A0">
        <w:rPr>
          <w:rFonts w:ascii="Arial" w:hAnsi="Arial" w:cs="Arial"/>
          <w:sz w:val="22"/>
        </w:rPr>
        <w:t>nos</w:t>
      </w:r>
      <w:r w:rsidR="008B0F82" w:rsidRPr="007F53A0">
        <w:rPr>
          <w:rFonts w:ascii="Arial" w:hAnsi="Arial" w:cs="Arial"/>
          <w:spacing w:val="76"/>
          <w:sz w:val="22"/>
        </w:rPr>
        <w:t xml:space="preserve"> </w:t>
      </w:r>
      <w:r w:rsidR="008B0F82" w:rsidRPr="007F53A0">
        <w:rPr>
          <w:rFonts w:ascii="Arial" w:hAnsi="Arial" w:cs="Arial"/>
          <w:sz w:val="22"/>
        </w:rPr>
        <w:t>autos</w:t>
      </w:r>
      <w:r w:rsidR="008B0F82" w:rsidRPr="007F53A0">
        <w:rPr>
          <w:rFonts w:ascii="Arial" w:hAnsi="Arial" w:cs="Arial"/>
          <w:spacing w:val="79"/>
          <w:sz w:val="22"/>
        </w:rPr>
        <w:t xml:space="preserve"> </w:t>
      </w:r>
      <w:r w:rsidR="008B0F82" w:rsidRPr="007F53A0">
        <w:rPr>
          <w:rFonts w:ascii="Arial" w:hAnsi="Arial" w:cs="Arial"/>
          <w:sz w:val="22"/>
        </w:rPr>
        <w:t>do</w:t>
      </w:r>
      <w:r w:rsidR="008B0F82" w:rsidRPr="007F53A0">
        <w:rPr>
          <w:rFonts w:ascii="Arial" w:hAnsi="Arial" w:cs="Arial"/>
          <w:spacing w:val="78"/>
          <w:sz w:val="22"/>
        </w:rPr>
        <w:t xml:space="preserve"> </w:t>
      </w:r>
      <w:r w:rsidR="008B0F82" w:rsidRPr="007F53A0">
        <w:rPr>
          <w:rFonts w:ascii="Arial" w:hAnsi="Arial" w:cs="Arial"/>
          <w:sz w:val="22"/>
        </w:rPr>
        <w:t>processo, assegurado o contraditório e a ampla defesa.</w:t>
      </w:r>
    </w:p>
    <w:p w14:paraId="41FBF941" w14:textId="25FFF6CA" w:rsidR="008B0F82" w:rsidRPr="00D95BF9" w:rsidRDefault="008E11C7" w:rsidP="00D95BF9">
      <w:pPr>
        <w:widowControl w:val="0"/>
        <w:tabs>
          <w:tab w:val="left" w:pos="750"/>
          <w:tab w:val="left" w:pos="851"/>
        </w:tabs>
        <w:autoSpaceDE w:val="0"/>
        <w:autoSpaceDN w:val="0"/>
        <w:spacing w:line="252" w:lineRule="exact"/>
        <w:rPr>
          <w:rFonts w:ascii="Arial" w:hAnsi="Arial" w:cs="Arial"/>
        </w:rPr>
      </w:pPr>
      <w:r>
        <w:rPr>
          <w:rFonts w:ascii="Arial" w:hAnsi="Arial" w:cs="Arial"/>
          <w:b/>
          <w:bCs/>
          <w:sz w:val="22"/>
        </w:rPr>
        <w:t>24</w:t>
      </w:r>
      <w:r w:rsidR="00D95BF9" w:rsidRPr="00D95BF9">
        <w:rPr>
          <w:rFonts w:ascii="Arial" w:hAnsi="Arial" w:cs="Arial"/>
          <w:b/>
          <w:bCs/>
          <w:sz w:val="22"/>
        </w:rPr>
        <w:t>.1.2</w:t>
      </w:r>
      <w:r w:rsidR="00D95BF9">
        <w:rPr>
          <w:rFonts w:ascii="Arial" w:hAnsi="Arial" w:cs="Arial"/>
          <w:sz w:val="22"/>
        </w:rPr>
        <w:t xml:space="preserve"> </w:t>
      </w:r>
      <w:r w:rsidR="008B0F82" w:rsidRPr="00D95BF9">
        <w:rPr>
          <w:rFonts w:ascii="Arial" w:hAnsi="Arial" w:cs="Arial"/>
          <w:sz w:val="22"/>
        </w:rPr>
        <w:t>A</w:t>
      </w:r>
      <w:r w:rsidR="008B0F82" w:rsidRPr="00D95BF9">
        <w:rPr>
          <w:rFonts w:ascii="Arial" w:hAnsi="Arial" w:cs="Arial"/>
          <w:spacing w:val="-4"/>
          <w:sz w:val="22"/>
        </w:rPr>
        <w:t xml:space="preserve"> </w:t>
      </w:r>
      <w:r w:rsidR="008B0F82" w:rsidRPr="00D95BF9">
        <w:rPr>
          <w:rFonts w:ascii="Arial" w:hAnsi="Arial" w:cs="Arial"/>
          <w:sz w:val="22"/>
        </w:rPr>
        <w:t>rescisão</w:t>
      </w:r>
      <w:r w:rsidR="008B0F82" w:rsidRPr="00D95BF9">
        <w:rPr>
          <w:rFonts w:ascii="Arial" w:hAnsi="Arial" w:cs="Arial"/>
          <w:spacing w:val="-3"/>
          <w:sz w:val="22"/>
        </w:rPr>
        <w:t xml:space="preserve"> </w:t>
      </w:r>
      <w:r w:rsidR="008B0F82" w:rsidRPr="00D95BF9">
        <w:rPr>
          <w:rFonts w:ascii="Arial" w:hAnsi="Arial" w:cs="Arial"/>
          <w:sz w:val="22"/>
        </w:rPr>
        <w:t>do</w:t>
      </w:r>
      <w:r w:rsidR="008B0F82" w:rsidRPr="00D95BF9">
        <w:rPr>
          <w:rFonts w:ascii="Arial" w:hAnsi="Arial" w:cs="Arial"/>
          <w:spacing w:val="-3"/>
          <w:sz w:val="22"/>
        </w:rPr>
        <w:t xml:space="preserve"> </w:t>
      </w:r>
      <w:r w:rsidR="008B0F82" w:rsidRPr="00D95BF9">
        <w:rPr>
          <w:rFonts w:ascii="Arial" w:hAnsi="Arial" w:cs="Arial"/>
          <w:sz w:val="22"/>
        </w:rPr>
        <w:t>contrato</w:t>
      </w:r>
      <w:r w:rsidR="008B0F82" w:rsidRPr="00D95BF9">
        <w:rPr>
          <w:rFonts w:ascii="Arial" w:hAnsi="Arial" w:cs="Arial"/>
          <w:spacing w:val="-3"/>
          <w:sz w:val="22"/>
        </w:rPr>
        <w:t xml:space="preserve"> </w:t>
      </w:r>
      <w:r w:rsidR="008B0F82" w:rsidRPr="00D95BF9">
        <w:rPr>
          <w:rFonts w:ascii="Arial" w:hAnsi="Arial" w:cs="Arial"/>
          <w:sz w:val="22"/>
        </w:rPr>
        <w:t>poderá</w:t>
      </w:r>
      <w:r w:rsidR="008B0F82" w:rsidRPr="00D95BF9">
        <w:rPr>
          <w:rFonts w:ascii="Arial" w:hAnsi="Arial" w:cs="Arial"/>
          <w:spacing w:val="-4"/>
          <w:sz w:val="22"/>
        </w:rPr>
        <w:t xml:space="preserve"> ser:</w:t>
      </w:r>
    </w:p>
    <w:p w14:paraId="7A961332" w14:textId="23604E84" w:rsidR="008B0F82" w:rsidRPr="007F53A0" w:rsidRDefault="008E11C7" w:rsidP="00D95BF9">
      <w:pPr>
        <w:pStyle w:val="PargrafodaLista"/>
        <w:widowControl w:val="0"/>
        <w:tabs>
          <w:tab w:val="left" w:pos="927"/>
        </w:tabs>
        <w:autoSpaceDE w:val="0"/>
        <w:autoSpaceDN w:val="0"/>
        <w:spacing w:line="242" w:lineRule="auto"/>
        <w:ind w:left="0" w:right="144"/>
        <w:rPr>
          <w:rFonts w:ascii="Arial" w:hAnsi="Arial" w:cs="Arial"/>
        </w:rPr>
      </w:pPr>
      <w:r>
        <w:rPr>
          <w:rFonts w:ascii="Arial" w:hAnsi="Arial" w:cs="Arial"/>
          <w:b/>
          <w:bCs/>
          <w:sz w:val="22"/>
        </w:rPr>
        <w:t>24</w:t>
      </w:r>
      <w:r w:rsidR="00D95BF9" w:rsidRPr="00D95BF9">
        <w:rPr>
          <w:rFonts w:ascii="Arial" w:hAnsi="Arial" w:cs="Arial"/>
          <w:b/>
          <w:bCs/>
          <w:sz w:val="22"/>
        </w:rPr>
        <w:t>.1.2.1</w:t>
      </w:r>
      <w:r w:rsidR="00D95BF9">
        <w:rPr>
          <w:rFonts w:ascii="Arial" w:hAnsi="Arial" w:cs="Arial"/>
          <w:sz w:val="22"/>
        </w:rPr>
        <w:t xml:space="preserve"> </w:t>
      </w:r>
      <w:r w:rsidR="008B0F82" w:rsidRPr="007F53A0">
        <w:rPr>
          <w:rFonts w:ascii="Arial" w:hAnsi="Arial" w:cs="Arial"/>
          <w:sz w:val="22"/>
        </w:rPr>
        <w:t>- determinada por ato unilateral e escrito da Administração do Tribunal de Contas da União, nos casos enumerados nos incisos do art. 137 da Lei n.º 14.133/2021; ou</w:t>
      </w:r>
    </w:p>
    <w:p w14:paraId="6A6B4FA3" w14:textId="644B8BBD" w:rsidR="008B0F82" w:rsidRPr="007F53A0" w:rsidRDefault="008E11C7" w:rsidP="00D95BF9">
      <w:pPr>
        <w:pStyle w:val="PargrafodaLista"/>
        <w:widowControl w:val="0"/>
        <w:tabs>
          <w:tab w:val="left" w:pos="931"/>
        </w:tabs>
        <w:autoSpaceDE w:val="0"/>
        <w:autoSpaceDN w:val="0"/>
        <w:spacing w:line="242" w:lineRule="auto"/>
        <w:ind w:left="0" w:right="140"/>
        <w:rPr>
          <w:rFonts w:ascii="Arial" w:hAnsi="Arial" w:cs="Arial"/>
        </w:rPr>
      </w:pPr>
      <w:r>
        <w:rPr>
          <w:rFonts w:ascii="Arial" w:hAnsi="Arial" w:cs="Arial"/>
          <w:b/>
          <w:bCs/>
          <w:sz w:val="22"/>
        </w:rPr>
        <w:t>24</w:t>
      </w:r>
      <w:r w:rsidR="00D95BF9" w:rsidRPr="00D95BF9">
        <w:rPr>
          <w:rFonts w:ascii="Arial" w:hAnsi="Arial" w:cs="Arial"/>
          <w:b/>
          <w:bCs/>
          <w:sz w:val="22"/>
        </w:rPr>
        <w:t>.1.2.</w:t>
      </w:r>
      <w:r w:rsidR="00D95BF9">
        <w:rPr>
          <w:rFonts w:ascii="Arial" w:hAnsi="Arial" w:cs="Arial"/>
          <w:b/>
          <w:bCs/>
          <w:sz w:val="22"/>
        </w:rPr>
        <w:t>2</w:t>
      </w:r>
      <w:r w:rsidR="00D95BF9">
        <w:rPr>
          <w:rFonts w:ascii="Arial" w:hAnsi="Arial" w:cs="Arial"/>
          <w:sz w:val="22"/>
        </w:rPr>
        <w:t xml:space="preserve"> </w:t>
      </w:r>
      <w:r w:rsidR="008B0F82" w:rsidRPr="007F53A0">
        <w:rPr>
          <w:rFonts w:ascii="Arial" w:hAnsi="Arial" w:cs="Arial"/>
          <w:sz w:val="22"/>
        </w:rPr>
        <w:t>- amigável, por acordo entre as partes, reduzida a termo nesta Concorrência, desde que haja conveniência para a Administração do Tribunal de Contas da União; ou</w:t>
      </w:r>
    </w:p>
    <w:p w14:paraId="31DAFE67" w14:textId="089F52F4" w:rsidR="008B0F82" w:rsidRPr="008E11C7" w:rsidRDefault="008B0F82" w:rsidP="008E11C7">
      <w:pPr>
        <w:pStyle w:val="PargrafodaLista"/>
        <w:widowControl w:val="0"/>
        <w:numPr>
          <w:ilvl w:val="3"/>
          <w:numId w:val="93"/>
        </w:numPr>
        <w:tabs>
          <w:tab w:val="left" w:pos="915"/>
        </w:tabs>
        <w:autoSpaceDE w:val="0"/>
        <w:autoSpaceDN w:val="0"/>
        <w:spacing w:line="248" w:lineRule="exact"/>
        <w:rPr>
          <w:rFonts w:ascii="Arial" w:hAnsi="Arial" w:cs="Arial"/>
        </w:rPr>
      </w:pPr>
      <w:r w:rsidRPr="008E11C7">
        <w:rPr>
          <w:rFonts w:ascii="Arial" w:hAnsi="Arial" w:cs="Arial"/>
          <w:sz w:val="22"/>
        </w:rPr>
        <w:t>-</w:t>
      </w:r>
      <w:r w:rsidRPr="008E11C7">
        <w:rPr>
          <w:rFonts w:ascii="Arial" w:hAnsi="Arial" w:cs="Arial"/>
          <w:spacing w:val="-6"/>
          <w:sz w:val="22"/>
        </w:rPr>
        <w:t xml:space="preserve"> </w:t>
      </w:r>
      <w:r w:rsidRPr="008E11C7">
        <w:rPr>
          <w:rFonts w:ascii="Arial" w:hAnsi="Arial" w:cs="Arial"/>
          <w:sz w:val="22"/>
        </w:rPr>
        <w:t>judicial,</w:t>
      </w:r>
      <w:r w:rsidRPr="008E11C7">
        <w:rPr>
          <w:rFonts w:ascii="Arial" w:hAnsi="Arial" w:cs="Arial"/>
          <w:spacing w:val="-3"/>
          <w:sz w:val="22"/>
        </w:rPr>
        <w:t xml:space="preserve"> </w:t>
      </w:r>
      <w:r w:rsidRPr="008E11C7">
        <w:rPr>
          <w:rFonts w:ascii="Arial" w:hAnsi="Arial" w:cs="Arial"/>
          <w:sz w:val="22"/>
        </w:rPr>
        <w:t>nos</w:t>
      </w:r>
      <w:r w:rsidRPr="008E11C7">
        <w:rPr>
          <w:rFonts w:ascii="Arial" w:hAnsi="Arial" w:cs="Arial"/>
          <w:spacing w:val="-4"/>
          <w:sz w:val="22"/>
        </w:rPr>
        <w:t xml:space="preserve"> </w:t>
      </w:r>
      <w:r w:rsidRPr="008E11C7">
        <w:rPr>
          <w:rFonts w:ascii="Arial" w:hAnsi="Arial" w:cs="Arial"/>
          <w:sz w:val="22"/>
        </w:rPr>
        <w:t>termos</w:t>
      </w:r>
      <w:r w:rsidRPr="008E11C7">
        <w:rPr>
          <w:rFonts w:ascii="Arial" w:hAnsi="Arial" w:cs="Arial"/>
          <w:spacing w:val="-3"/>
          <w:sz w:val="22"/>
        </w:rPr>
        <w:t xml:space="preserve"> </w:t>
      </w:r>
      <w:r w:rsidRPr="008E11C7">
        <w:rPr>
          <w:rFonts w:ascii="Arial" w:hAnsi="Arial" w:cs="Arial"/>
          <w:sz w:val="22"/>
        </w:rPr>
        <w:t>da</w:t>
      </w:r>
      <w:r w:rsidRPr="008E11C7">
        <w:rPr>
          <w:rFonts w:ascii="Arial" w:hAnsi="Arial" w:cs="Arial"/>
          <w:spacing w:val="-6"/>
          <w:sz w:val="22"/>
        </w:rPr>
        <w:t xml:space="preserve"> </w:t>
      </w:r>
      <w:r w:rsidRPr="008E11C7">
        <w:rPr>
          <w:rFonts w:ascii="Arial" w:hAnsi="Arial" w:cs="Arial"/>
          <w:sz w:val="22"/>
        </w:rPr>
        <w:t>legislação</w:t>
      </w:r>
      <w:r w:rsidRPr="008E11C7">
        <w:rPr>
          <w:rFonts w:ascii="Arial" w:hAnsi="Arial" w:cs="Arial"/>
          <w:spacing w:val="-3"/>
          <w:sz w:val="22"/>
        </w:rPr>
        <w:t xml:space="preserve"> </w:t>
      </w:r>
      <w:r w:rsidRPr="008E11C7">
        <w:rPr>
          <w:rFonts w:ascii="Arial" w:hAnsi="Arial" w:cs="Arial"/>
          <w:sz w:val="22"/>
        </w:rPr>
        <w:t>vigente</w:t>
      </w:r>
      <w:r w:rsidRPr="008E11C7">
        <w:rPr>
          <w:rFonts w:ascii="Arial" w:hAnsi="Arial" w:cs="Arial"/>
          <w:spacing w:val="-4"/>
          <w:sz w:val="22"/>
        </w:rPr>
        <w:t xml:space="preserve"> </w:t>
      </w:r>
      <w:r w:rsidRPr="008E11C7">
        <w:rPr>
          <w:rFonts w:ascii="Arial" w:hAnsi="Arial" w:cs="Arial"/>
          <w:sz w:val="22"/>
        </w:rPr>
        <w:t>sobre</w:t>
      </w:r>
      <w:r w:rsidRPr="008E11C7">
        <w:rPr>
          <w:rFonts w:ascii="Arial" w:hAnsi="Arial" w:cs="Arial"/>
          <w:spacing w:val="-3"/>
          <w:sz w:val="22"/>
        </w:rPr>
        <w:t xml:space="preserve"> </w:t>
      </w:r>
      <w:r w:rsidRPr="008E11C7">
        <w:rPr>
          <w:rFonts w:ascii="Arial" w:hAnsi="Arial" w:cs="Arial"/>
          <w:sz w:val="22"/>
        </w:rPr>
        <w:t>a</w:t>
      </w:r>
      <w:r w:rsidRPr="008E11C7">
        <w:rPr>
          <w:rFonts w:ascii="Arial" w:hAnsi="Arial" w:cs="Arial"/>
          <w:spacing w:val="-5"/>
          <w:sz w:val="22"/>
        </w:rPr>
        <w:t xml:space="preserve"> </w:t>
      </w:r>
      <w:r w:rsidRPr="008E11C7">
        <w:rPr>
          <w:rFonts w:ascii="Arial" w:hAnsi="Arial" w:cs="Arial"/>
          <w:spacing w:val="-2"/>
          <w:sz w:val="22"/>
        </w:rPr>
        <w:t>matéria.</w:t>
      </w:r>
    </w:p>
    <w:p w14:paraId="395E7542" w14:textId="2EC9CDAE" w:rsidR="008B0F82" w:rsidRPr="007F53A0" w:rsidRDefault="00D95BF9" w:rsidP="00D95BF9">
      <w:pPr>
        <w:pStyle w:val="PargrafodaLista"/>
        <w:widowControl w:val="0"/>
        <w:tabs>
          <w:tab w:val="left" w:pos="757"/>
        </w:tabs>
        <w:autoSpaceDE w:val="0"/>
        <w:autoSpaceDN w:val="0"/>
        <w:ind w:left="0" w:right="146"/>
        <w:rPr>
          <w:rFonts w:ascii="Arial" w:hAnsi="Arial" w:cs="Arial"/>
        </w:rPr>
      </w:pPr>
      <w:r w:rsidRPr="00D95BF9">
        <w:rPr>
          <w:rFonts w:ascii="Arial" w:hAnsi="Arial" w:cs="Arial"/>
          <w:b/>
          <w:bCs/>
          <w:sz w:val="22"/>
        </w:rPr>
        <w:t>25.1.3</w:t>
      </w:r>
      <w:r>
        <w:rPr>
          <w:rFonts w:ascii="Arial" w:hAnsi="Arial" w:cs="Arial"/>
          <w:sz w:val="22"/>
        </w:rPr>
        <w:t xml:space="preserve"> </w:t>
      </w:r>
      <w:r w:rsidR="008B0F82" w:rsidRPr="007F53A0">
        <w:rPr>
          <w:rFonts w:ascii="Arial" w:hAnsi="Arial" w:cs="Arial"/>
          <w:sz w:val="22"/>
        </w:rPr>
        <w:t>A rescisão administrativa ou amigável será precedida de autorização escrita e fundamentada da autoridade competente.</w:t>
      </w:r>
    </w:p>
    <w:p w14:paraId="77C53585" w14:textId="358B3B08" w:rsidR="008B0F82" w:rsidRPr="007F53A0" w:rsidRDefault="008E11C7" w:rsidP="00D95BF9">
      <w:pPr>
        <w:pStyle w:val="PargrafodaLista"/>
        <w:widowControl w:val="0"/>
        <w:tabs>
          <w:tab w:val="left" w:pos="605"/>
        </w:tabs>
        <w:autoSpaceDE w:val="0"/>
        <w:autoSpaceDN w:val="0"/>
        <w:ind w:left="0" w:right="142"/>
        <w:rPr>
          <w:rFonts w:ascii="Arial" w:hAnsi="Arial" w:cs="Arial"/>
        </w:rPr>
      </w:pPr>
      <w:r>
        <w:rPr>
          <w:rFonts w:ascii="Arial" w:hAnsi="Arial" w:cs="Arial"/>
          <w:b/>
          <w:bCs/>
          <w:sz w:val="22"/>
        </w:rPr>
        <w:t>24</w:t>
      </w:r>
      <w:r w:rsidR="00D95BF9" w:rsidRPr="00D95BF9">
        <w:rPr>
          <w:rFonts w:ascii="Arial" w:hAnsi="Arial" w:cs="Arial"/>
          <w:b/>
          <w:bCs/>
          <w:sz w:val="22"/>
        </w:rPr>
        <w:t>.2</w:t>
      </w:r>
      <w:r w:rsidR="00D95BF9">
        <w:rPr>
          <w:rFonts w:ascii="Arial" w:hAnsi="Arial" w:cs="Arial"/>
          <w:sz w:val="22"/>
        </w:rPr>
        <w:t xml:space="preserve"> </w:t>
      </w:r>
      <w:r w:rsidR="008B0F82" w:rsidRPr="007F53A0">
        <w:rPr>
          <w:rFonts w:ascii="Arial" w:hAnsi="Arial" w:cs="Arial"/>
          <w:sz w:val="22"/>
        </w:rPr>
        <w:t>A CONTRATADA poderá a qualquer tempo denunciar o ajuste, bastando, para tanto, notificar</w:t>
      </w:r>
      <w:r w:rsidR="008B0F82" w:rsidRPr="007F53A0">
        <w:rPr>
          <w:rFonts w:ascii="Arial" w:hAnsi="Arial" w:cs="Arial"/>
          <w:spacing w:val="40"/>
          <w:sz w:val="22"/>
        </w:rPr>
        <w:t xml:space="preserve"> </w:t>
      </w:r>
      <w:r w:rsidR="008B0F82" w:rsidRPr="007F53A0">
        <w:rPr>
          <w:rFonts w:ascii="Arial" w:hAnsi="Arial" w:cs="Arial"/>
          <w:sz w:val="22"/>
        </w:rPr>
        <w:t>previamente a Administração, com antecedência de 30 (trinta) dias.</w:t>
      </w:r>
    </w:p>
    <w:p w14:paraId="4566936B" w14:textId="77777777" w:rsidR="000A028F" w:rsidRDefault="000A028F" w:rsidP="008B0F82">
      <w:pPr>
        <w:pStyle w:val="Corpodetexto"/>
        <w:spacing w:before="6"/>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0A028F" w14:paraId="5549A265" w14:textId="77777777" w:rsidTr="000A028F">
        <w:tc>
          <w:tcPr>
            <w:tcW w:w="9349" w:type="dxa"/>
            <w:shd w:val="pct25" w:color="auto" w:fill="auto"/>
          </w:tcPr>
          <w:p w14:paraId="20A0D64A" w14:textId="039604EC" w:rsidR="000A028F" w:rsidRPr="000A028F" w:rsidRDefault="008E11C7" w:rsidP="000A028F">
            <w:pPr>
              <w:pStyle w:val="000"/>
            </w:pPr>
            <w:bookmarkStart w:id="29" w:name="_Toc211374029"/>
            <w:r>
              <w:t>25</w:t>
            </w:r>
            <w:r w:rsidR="000A028F">
              <w:t xml:space="preserve"> RECURSOS</w:t>
            </w:r>
            <w:bookmarkEnd w:id="29"/>
          </w:p>
        </w:tc>
      </w:tr>
    </w:tbl>
    <w:p w14:paraId="07E6E1AF" w14:textId="68C394EC" w:rsidR="008B0F82" w:rsidRPr="00070301" w:rsidRDefault="008E11C7" w:rsidP="000A028F">
      <w:pPr>
        <w:pStyle w:val="PargrafodaLista"/>
        <w:widowControl w:val="0"/>
        <w:tabs>
          <w:tab w:val="left" w:pos="605"/>
        </w:tabs>
        <w:autoSpaceDE w:val="0"/>
        <w:autoSpaceDN w:val="0"/>
        <w:spacing w:before="3"/>
        <w:ind w:left="0" w:right="134"/>
        <w:rPr>
          <w:rFonts w:ascii="Arial" w:hAnsi="Arial" w:cs="Arial"/>
          <w:b/>
        </w:rPr>
      </w:pPr>
      <w:r>
        <w:rPr>
          <w:rFonts w:ascii="Arial" w:hAnsi="Arial" w:cs="Arial"/>
          <w:b/>
          <w:bCs/>
          <w:sz w:val="22"/>
        </w:rPr>
        <w:t>25</w:t>
      </w:r>
      <w:r w:rsidR="000A028F" w:rsidRPr="000A028F">
        <w:rPr>
          <w:rFonts w:ascii="Arial" w:hAnsi="Arial" w:cs="Arial"/>
          <w:b/>
          <w:bCs/>
          <w:sz w:val="22"/>
        </w:rPr>
        <w:t>.1</w:t>
      </w:r>
      <w:r w:rsidR="000A028F">
        <w:rPr>
          <w:rFonts w:ascii="Arial" w:hAnsi="Arial" w:cs="Arial"/>
          <w:sz w:val="22"/>
        </w:rPr>
        <w:t xml:space="preserve"> </w:t>
      </w:r>
      <w:r w:rsidR="008B0F82" w:rsidRPr="007F53A0">
        <w:rPr>
          <w:rFonts w:ascii="Arial" w:hAnsi="Arial" w:cs="Arial"/>
          <w:sz w:val="22"/>
        </w:rPr>
        <w:t>Aos credenciados é assegurado o direito de interposição de</w:t>
      </w:r>
      <w:r w:rsidR="008B0F82" w:rsidRPr="007F53A0">
        <w:rPr>
          <w:rFonts w:ascii="Arial" w:hAnsi="Arial" w:cs="Arial"/>
          <w:spacing w:val="22"/>
          <w:sz w:val="22"/>
        </w:rPr>
        <w:t xml:space="preserve"> </w:t>
      </w:r>
      <w:r w:rsidR="008B0F82" w:rsidRPr="007F53A0">
        <w:rPr>
          <w:rFonts w:ascii="Arial" w:hAnsi="Arial" w:cs="Arial"/>
          <w:sz w:val="22"/>
        </w:rPr>
        <w:t>Recurso, nos termos do art. 164 da</w:t>
      </w:r>
      <w:r w:rsidR="008B0F82" w:rsidRPr="007F53A0">
        <w:rPr>
          <w:rFonts w:ascii="Arial" w:hAnsi="Arial" w:cs="Arial"/>
          <w:spacing w:val="80"/>
          <w:sz w:val="22"/>
        </w:rPr>
        <w:t xml:space="preserve"> </w:t>
      </w:r>
      <w:r w:rsidR="008B0F82" w:rsidRPr="007F53A0">
        <w:rPr>
          <w:rFonts w:ascii="Arial" w:hAnsi="Arial" w:cs="Arial"/>
          <w:sz w:val="22"/>
        </w:rPr>
        <w:t>Lei 14.133/21, o qual será recebido e processado nos termos ali estabelecidos.</w:t>
      </w:r>
    </w:p>
    <w:p w14:paraId="3F6CA448" w14:textId="77777777" w:rsidR="00070301" w:rsidRPr="007F53A0" w:rsidRDefault="00070301" w:rsidP="00070301">
      <w:pPr>
        <w:pStyle w:val="PargrafodaLista"/>
        <w:widowControl w:val="0"/>
        <w:tabs>
          <w:tab w:val="left" w:pos="605"/>
        </w:tabs>
        <w:autoSpaceDE w:val="0"/>
        <w:autoSpaceDN w:val="0"/>
        <w:spacing w:before="3"/>
        <w:ind w:right="134"/>
        <w:rPr>
          <w:rFonts w:ascii="Arial" w:hAnsi="Arial" w:cs="Arial"/>
          <w:b/>
        </w:rPr>
      </w:pPr>
    </w:p>
    <w:tbl>
      <w:tblPr>
        <w:tblStyle w:val="Tabelacomgrade"/>
        <w:tblW w:w="0" w:type="auto"/>
        <w:shd w:val="pct25" w:color="auto" w:fill="auto"/>
        <w:tblLook w:val="04A0" w:firstRow="1" w:lastRow="0" w:firstColumn="1" w:lastColumn="0" w:noHBand="0" w:noVBand="1"/>
      </w:tblPr>
      <w:tblGrid>
        <w:gridCol w:w="9349"/>
      </w:tblGrid>
      <w:tr w:rsidR="000A028F" w14:paraId="5A464C13" w14:textId="77777777" w:rsidTr="000A028F">
        <w:tc>
          <w:tcPr>
            <w:tcW w:w="9349" w:type="dxa"/>
            <w:shd w:val="pct25" w:color="auto" w:fill="auto"/>
          </w:tcPr>
          <w:p w14:paraId="6622A5FA" w14:textId="2992EA89" w:rsidR="000A028F" w:rsidRPr="000A028F" w:rsidRDefault="008E11C7" w:rsidP="000A028F">
            <w:pPr>
              <w:pStyle w:val="000"/>
            </w:pPr>
            <w:bookmarkStart w:id="30" w:name="_Toc211374030"/>
            <w:r>
              <w:t>26</w:t>
            </w:r>
            <w:r w:rsidR="000A028F">
              <w:t xml:space="preserve"> SANÇÕES ADMINISTRATIVAS PARA O CASO DE INADIMPLIMENTO DOS SERVIÇOS</w:t>
            </w:r>
            <w:bookmarkEnd w:id="30"/>
          </w:p>
        </w:tc>
      </w:tr>
    </w:tbl>
    <w:p w14:paraId="5136D080" w14:textId="5990D27A" w:rsidR="008B0F82" w:rsidRPr="000A028F" w:rsidRDefault="008E11C7" w:rsidP="000A028F">
      <w:pPr>
        <w:widowControl w:val="0"/>
        <w:tabs>
          <w:tab w:val="left" w:pos="615"/>
        </w:tabs>
        <w:autoSpaceDE w:val="0"/>
        <w:autoSpaceDN w:val="0"/>
        <w:spacing w:before="60"/>
        <w:ind w:right="136"/>
        <w:rPr>
          <w:rFonts w:ascii="Arial" w:hAnsi="Arial" w:cs="Arial"/>
          <w:b/>
        </w:rPr>
      </w:pPr>
      <w:r>
        <w:rPr>
          <w:rFonts w:ascii="Arial" w:hAnsi="Arial" w:cs="Arial"/>
          <w:b/>
          <w:bCs/>
          <w:sz w:val="22"/>
        </w:rPr>
        <w:t>26</w:t>
      </w:r>
      <w:r w:rsidR="000A028F" w:rsidRPr="000A028F">
        <w:rPr>
          <w:rFonts w:ascii="Arial" w:hAnsi="Arial" w:cs="Arial"/>
          <w:b/>
          <w:bCs/>
          <w:sz w:val="22"/>
        </w:rPr>
        <w:t>.1</w:t>
      </w:r>
      <w:r w:rsidR="000A028F">
        <w:rPr>
          <w:rFonts w:ascii="Arial" w:hAnsi="Arial" w:cs="Arial"/>
          <w:sz w:val="22"/>
        </w:rPr>
        <w:t xml:space="preserve"> </w:t>
      </w:r>
      <w:r w:rsidR="008B0F82" w:rsidRPr="000A028F">
        <w:rPr>
          <w:rFonts w:ascii="Arial" w:hAnsi="Arial" w:cs="Arial"/>
          <w:sz w:val="22"/>
        </w:rPr>
        <w:t xml:space="preserve">Pela inexecução total ou parcial na prestação dos serviços, a Prefeitura Municipal de </w:t>
      </w:r>
      <w:r w:rsidR="00F02786" w:rsidRPr="000A028F">
        <w:rPr>
          <w:rFonts w:ascii="Arial" w:hAnsi="Arial" w:cs="Arial"/>
          <w:sz w:val="22"/>
        </w:rPr>
        <w:t>Santa Terezinha de Itaipu – PR,</w:t>
      </w:r>
      <w:r w:rsidR="008B0F82" w:rsidRPr="000A028F">
        <w:rPr>
          <w:rFonts w:ascii="Arial" w:hAnsi="Arial" w:cs="Arial"/>
          <w:sz w:val="22"/>
        </w:rPr>
        <w:t xml:space="preserve"> poderá garantida a prévia defesa, aplicar aos cadastrados as sanções previstas no art. 155 da Lei n.º </w:t>
      </w:r>
      <w:r w:rsidR="008B0F82" w:rsidRPr="000A028F">
        <w:rPr>
          <w:rFonts w:ascii="Arial" w:hAnsi="Arial" w:cs="Arial"/>
          <w:spacing w:val="-2"/>
          <w:sz w:val="22"/>
        </w:rPr>
        <w:t>14.133/21.</w:t>
      </w:r>
    </w:p>
    <w:p w14:paraId="04144692" w14:textId="77777777" w:rsidR="000A028F" w:rsidRDefault="000A028F" w:rsidP="008B0F82">
      <w:pPr>
        <w:pStyle w:val="Corpodetexto"/>
        <w:spacing w:before="10"/>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0A028F" w14:paraId="06886C87" w14:textId="77777777" w:rsidTr="000A028F">
        <w:tc>
          <w:tcPr>
            <w:tcW w:w="9349" w:type="dxa"/>
            <w:shd w:val="pct25" w:color="auto" w:fill="auto"/>
          </w:tcPr>
          <w:p w14:paraId="243E567B" w14:textId="68F2A5A4" w:rsidR="000A028F" w:rsidRDefault="008E11C7" w:rsidP="000A028F">
            <w:pPr>
              <w:pStyle w:val="000"/>
            </w:pPr>
            <w:bookmarkStart w:id="31" w:name="_Toc211374031"/>
            <w:r>
              <w:lastRenderedPageBreak/>
              <w:t>27</w:t>
            </w:r>
            <w:r w:rsidR="000A028F">
              <w:t xml:space="preserve"> DAS PENALIDADES</w:t>
            </w:r>
            <w:bookmarkEnd w:id="31"/>
          </w:p>
        </w:tc>
      </w:tr>
    </w:tbl>
    <w:p w14:paraId="223596E7" w14:textId="6B14B283" w:rsidR="008B0F82" w:rsidRPr="000A028F" w:rsidRDefault="008E11C7" w:rsidP="000A028F">
      <w:pPr>
        <w:widowControl w:val="0"/>
        <w:tabs>
          <w:tab w:val="left" w:pos="608"/>
        </w:tabs>
        <w:autoSpaceDE w:val="0"/>
        <w:autoSpaceDN w:val="0"/>
        <w:spacing w:before="3"/>
        <w:ind w:right="137"/>
        <w:rPr>
          <w:rFonts w:ascii="Arial" w:hAnsi="Arial" w:cs="Arial"/>
          <w:b/>
        </w:rPr>
      </w:pPr>
      <w:r>
        <w:rPr>
          <w:rFonts w:ascii="Arial" w:hAnsi="Arial" w:cs="Arial"/>
          <w:b/>
          <w:bCs/>
          <w:sz w:val="22"/>
        </w:rPr>
        <w:t>27</w:t>
      </w:r>
      <w:r w:rsidR="000A028F" w:rsidRPr="000A028F">
        <w:rPr>
          <w:rFonts w:ascii="Arial" w:hAnsi="Arial" w:cs="Arial"/>
          <w:b/>
          <w:bCs/>
          <w:sz w:val="22"/>
        </w:rPr>
        <w:t>.1</w:t>
      </w:r>
      <w:r w:rsidR="000A028F">
        <w:rPr>
          <w:rFonts w:ascii="Arial" w:hAnsi="Arial" w:cs="Arial"/>
          <w:sz w:val="22"/>
        </w:rPr>
        <w:t xml:space="preserve"> </w:t>
      </w:r>
      <w:r w:rsidR="008B0F82" w:rsidRPr="000A028F">
        <w:rPr>
          <w:rFonts w:ascii="Arial" w:hAnsi="Arial" w:cs="Arial"/>
          <w:sz w:val="22"/>
        </w:rPr>
        <w:t>O descumprimento total ou parcial das obrigações assumidas ou o cumprimento em desacordo com o pactuado acarretará à CREDENCIADA as penalidades previstas no art. 156 da lei 14.133/21 e alterações, conforme a gravidade da infração e independentemente da incidência de multa e sem prejuízo do descredenciamento.</w:t>
      </w:r>
    </w:p>
    <w:p w14:paraId="555ADE5A" w14:textId="77777777" w:rsidR="000A028F" w:rsidRDefault="000A028F" w:rsidP="008B0F82">
      <w:pPr>
        <w:pStyle w:val="Corpodetexto"/>
        <w:spacing w:before="1"/>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0A028F" w14:paraId="2E986EF4" w14:textId="77777777" w:rsidTr="000A028F">
        <w:tc>
          <w:tcPr>
            <w:tcW w:w="9349" w:type="dxa"/>
            <w:shd w:val="pct25" w:color="auto" w:fill="auto"/>
          </w:tcPr>
          <w:p w14:paraId="56239859" w14:textId="0D642056" w:rsidR="000A028F" w:rsidRPr="000A028F" w:rsidRDefault="008E11C7" w:rsidP="000A028F">
            <w:pPr>
              <w:pStyle w:val="000"/>
            </w:pPr>
            <w:bookmarkStart w:id="32" w:name="_Toc211374032"/>
            <w:r>
              <w:t>28</w:t>
            </w:r>
            <w:r w:rsidR="000A028F">
              <w:t xml:space="preserve"> DA MULTA</w:t>
            </w:r>
            <w:bookmarkEnd w:id="32"/>
          </w:p>
        </w:tc>
      </w:tr>
    </w:tbl>
    <w:p w14:paraId="571D679F" w14:textId="7DD69C78" w:rsidR="008B0F82" w:rsidRPr="007F53A0" w:rsidRDefault="008E11C7" w:rsidP="000A028F">
      <w:pPr>
        <w:pStyle w:val="PargrafodaLista"/>
        <w:widowControl w:val="0"/>
        <w:tabs>
          <w:tab w:val="left" w:pos="567"/>
        </w:tabs>
        <w:autoSpaceDE w:val="0"/>
        <w:autoSpaceDN w:val="0"/>
        <w:spacing w:before="3"/>
        <w:ind w:left="0" w:right="134"/>
        <w:rPr>
          <w:rFonts w:ascii="Arial" w:hAnsi="Arial" w:cs="Arial"/>
        </w:rPr>
      </w:pPr>
      <w:r>
        <w:rPr>
          <w:rFonts w:ascii="Arial" w:hAnsi="Arial" w:cs="Arial"/>
          <w:b/>
          <w:bCs/>
          <w:sz w:val="22"/>
        </w:rPr>
        <w:t>28</w:t>
      </w:r>
      <w:r w:rsidR="000A028F" w:rsidRPr="000A028F">
        <w:rPr>
          <w:rFonts w:ascii="Arial" w:hAnsi="Arial" w:cs="Arial"/>
          <w:b/>
          <w:bCs/>
          <w:sz w:val="22"/>
        </w:rPr>
        <w:t>.1</w:t>
      </w:r>
      <w:r w:rsidR="000A028F">
        <w:rPr>
          <w:rFonts w:ascii="Arial" w:hAnsi="Arial" w:cs="Arial"/>
          <w:sz w:val="22"/>
        </w:rPr>
        <w:t xml:space="preserve"> </w:t>
      </w:r>
      <w:r w:rsidR="008B0F82" w:rsidRPr="007F53A0">
        <w:rPr>
          <w:rFonts w:ascii="Arial" w:hAnsi="Arial" w:cs="Arial"/>
          <w:sz w:val="22"/>
        </w:rPr>
        <w:t>O CREDENCIANTE, no uso das prerrogativas que lhe confere o artigo 155 da Lei 14.133/2021, aplicará multa:</w:t>
      </w:r>
    </w:p>
    <w:p w14:paraId="1E1D2065" w14:textId="7BE18F2B" w:rsidR="008B0F82" w:rsidRPr="007F53A0" w:rsidRDefault="000A028F" w:rsidP="000A028F">
      <w:pPr>
        <w:pStyle w:val="PargrafodaLista"/>
        <w:widowControl w:val="0"/>
        <w:tabs>
          <w:tab w:val="left" w:pos="284"/>
        </w:tabs>
        <w:autoSpaceDE w:val="0"/>
        <w:autoSpaceDN w:val="0"/>
        <w:spacing w:before="1"/>
        <w:ind w:left="0" w:right="134"/>
        <w:rPr>
          <w:rFonts w:ascii="Arial" w:hAnsi="Arial" w:cs="Arial"/>
        </w:rPr>
      </w:pPr>
      <w:r w:rsidRPr="000A028F">
        <w:rPr>
          <w:rFonts w:ascii="Arial" w:hAnsi="Arial" w:cs="Arial"/>
          <w:b/>
          <w:bCs/>
          <w:sz w:val="22"/>
        </w:rPr>
        <w:t>a)</w:t>
      </w:r>
      <w:r>
        <w:rPr>
          <w:rFonts w:ascii="Arial" w:hAnsi="Arial" w:cs="Arial"/>
          <w:sz w:val="22"/>
        </w:rPr>
        <w:t xml:space="preserve"> </w:t>
      </w:r>
      <w:r w:rsidR="008B0F82" w:rsidRPr="007F53A0">
        <w:rPr>
          <w:rFonts w:ascii="Arial" w:hAnsi="Arial" w:cs="Arial"/>
          <w:sz w:val="22"/>
        </w:rPr>
        <w:t>pela recusa em executar os serviços contratados, sofrerá as penalidades previstas no art. 156 da Lei nº. 14.133/21 e alterações.</w:t>
      </w:r>
    </w:p>
    <w:p w14:paraId="5E70902A" w14:textId="7D942FE4" w:rsidR="008B0F82" w:rsidRPr="007F53A0" w:rsidRDefault="000A028F" w:rsidP="000A028F">
      <w:pPr>
        <w:pStyle w:val="PargrafodaLista"/>
        <w:widowControl w:val="0"/>
        <w:tabs>
          <w:tab w:val="left" w:pos="284"/>
          <w:tab w:val="left" w:pos="974"/>
        </w:tabs>
        <w:autoSpaceDE w:val="0"/>
        <w:autoSpaceDN w:val="0"/>
        <w:ind w:left="0" w:right="138"/>
        <w:rPr>
          <w:rFonts w:ascii="Arial" w:hAnsi="Arial" w:cs="Arial"/>
        </w:rPr>
      </w:pPr>
      <w:r w:rsidRPr="000A028F">
        <w:rPr>
          <w:rFonts w:ascii="Arial" w:hAnsi="Arial" w:cs="Arial"/>
          <w:b/>
          <w:bCs/>
          <w:sz w:val="22"/>
        </w:rPr>
        <w:t>b)</w:t>
      </w:r>
      <w:r>
        <w:rPr>
          <w:rFonts w:ascii="Arial" w:hAnsi="Arial" w:cs="Arial"/>
          <w:sz w:val="22"/>
        </w:rPr>
        <w:t xml:space="preserve"> </w:t>
      </w:r>
      <w:r w:rsidR="008B0F82" w:rsidRPr="007F53A0">
        <w:rPr>
          <w:rFonts w:ascii="Arial" w:hAnsi="Arial" w:cs="Arial"/>
          <w:sz w:val="22"/>
        </w:rPr>
        <w:t>Pelo atraso injust</w:t>
      </w:r>
      <w:r w:rsidR="009B01BE">
        <w:rPr>
          <w:rFonts w:ascii="Arial" w:hAnsi="Arial" w:cs="Arial"/>
          <w:sz w:val="22"/>
        </w:rPr>
        <w:t>ificado na execução do objeto do credenciamento</w:t>
      </w:r>
      <w:r w:rsidR="008B0F82" w:rsidRPr="007F53A0">
        <w:rPr>
          <w:rFonts w:ascii="Arial" w:hAnsi="Arial" w:cs="Arial"/>
          <w:sz w:val="22"/>
        </w:rPr>
        <w:t>, será aplicada multa de 0,33% (zero vírgula trinta e três por cento) por dia de atraso, incidente sobre o valor da parcela inadimplida da obrigação, limitada a 30 (trinta) dias. Contar-se-á o prazo a partir da data limite para a execução fixada neste Termo de Credenciamento;</w:t>
      </w:r>
    </w:p>
    <w:p w14:paraId="1F57946B" w14:textId="773CC5FA" w:rsidR="008B0F82" w:rsidRPr="007F53A0" w:rsidRDefault="000A028F" w:rsidP="000A028F">
      <w:pPr>
        <w:pStyle w:val="PargrafodaLista"/>
        <w:widowControl w:val="0"/>
        <w:tabs>
          <w:tab w:val="left" w:pos="284"/>
        </w:tabs>
        <w:autoSpaceDE w:val="0"/>
        <w:autoSpaceDN w:val="0"/>
        <w:spacing w:before="1"/>
        <w:ind w:left="0" w:right="146"/>
        <w:rPr>
          <w:rFonts w:ascii="Arial" w:hAnsi="Arial" w:cs="Arial"/>
        </w:rPr>
      </w:pPr>
      <w:r w:rsidRPr="000A028F">
        <w:rPr>
          <w:rFonts w:ascii="Arial" w:hAnsi="Arial" w:cs="Arial"/>
          <w:b/>
          <w:bCs/>
          <w:sz w:val="22"/>
        </w:rPr>
        <w:t>c)</w:t>
      </w:r>
      <w:r>
        <w:rPr>
          <w:rFonts w:ascii="Arial" w:hAnsi="Arial" w:cs="Arial"/>
          <w:sz w:val="22"/>
        </w:rPr>
        <w:t xml:space="preserve"> </w:t>
      </w:r>
      <w:r w:rsidR="008B0F82" w:rsidRPr="007F53A0">
        <w:rPr>
          <w:rFonts w:ascii="Arial" w:hAnsi="Arial" w:cs="Arial"/>
          <w:sz w:val="22"/>
        </w:rPr>
        <w:t>Multa de até 5% (cinco por cento) sobre o valor estimado para o contrato, pela inexecução total ou parcial dos serviços.</w:t>
      </w:r>
    </w:p>
    <w:p w14:paraId="666B67EC" w14:textId="77777777" w:rsidR="00765F81" w:rsidRDefault="00765F81" w:rsidP="008B0F82">
      <w:pPr>
        <w:pStyle w:val="Corpodetexto"/>
        <w:spacing w:before="11"/>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765F81" w14:paraId="54BEBE6A" w14:textId="77777777" w:rsidTr="00765F81">
        <w:tc>
          <w:tcPr>
            <w:tcW w:w="9349" w:type="dxa"/>
            <w:shd w:val="pct25" w:color="auto" w:fill="auto"/>
          </w:tcPr>
          <w:p w14:paraId="1114599E" w14:textId="47787BDA" w:rsidR="00765F81" w:rsidRPr="00765F81" w:rsidRDefault="002C0EEE" w:rsidP="00765F81">
            <w:pPr>
              <w:pStyle w:val="000"/>
            </w:pPr>
            <w:bookmarkStart w:id="33" w:name="_Toc211374033"/>
            <w:r>
              <w:t>29</w:t>
            </w:r>
            <w:r w:rsidR="00765F81">
              <w:t xml:space="preserve"> DA PUBLICAÇÃO</w:t>
            </w:r>
            <w:bookmarkEnd w:id="33"/>
          </w:p>
        </w:tc>
      </w:tr>
    </w:tbl>
    <w:p w14:paraId="6C92D8CC" w14:textId="00C197A4" w:rsidR="008B0F82" w:rsidRPr="00665158" w:rsidRDefault="002C0EEE" w:rsidP="00765F81">
      <w:pPr>
        <w:pStyle w:val="Corpodetexto"/>
        <w:spacing w:before="3"/>
        <w:ind w:right="134"/>
        <w:rPr>
          <w:rFonts w:ascii="Arial" w:hAnsi="Arial" w:cs="Arial"/>
          <w:sz w:val="22"/>
          <w:szCs w:val="22"/>
          <w:lang w:val="pt-BR"/>
        </w:rPr>
      </w:pPr>
      <w:r>
        <w:rPr>
          <w:rFonts w:ascii="Arial" w:hAnsi="Arial" w:cs="Arial"/>
          <w:b/>
          <w:sz w:val="22"/>
          <w:szCs w:val="22"/>
          <w:lang w:val="pt-BR"/>
        </w:rPr>
        <w:t>29</w:t>
      </w:r>
      <w:r w:rsidR="008B0F82" w:rsidRPr="00665158">
        <w:rPr>
          <w:rFonts w:ascii="Arial" w:hAnsi="Arial" w:cs="Arial"/>
          <w:b/>
          <w:sz w:val="22"/>
          <w:szCs w:val="22"/>
        </w:rPr>
        <w:t>.1</w:t>
      </w:r>
      <w:r w:rsidR="00263B55" w:rsidRPr="00665158">
        <w:rPr>
          <w:rFonts w:ascii="Arial" w:hAnsi="Arial" w:cs="Arial"/>
          <w:spacing w:val="-2"/>
          <w:sz w:val="22"/>
          <w:szCs w:val="22"/>
          <w:lang w:val="pt-BR"/>
        </w:rPr>
        <w:t xml:space="preserve"> A publicação do resultado do credenciamento será publicada nos órgãos oficiais do município.</w:t>
      </w:r>
    </w:p>
    <w:p w14:paraId="38319DD6" w14:textId="77777777" w:rsidR="00765F81" w:rsidRDefault="00765F81" w:rsidP="008B0F82">
      <w:pPr>
        <w:pStyle w:val="Corpodetexto"/>
        <w:rPr>
          <w:rFonts w:ascii="Arial" w:hAnsi="Arial" w:cs="Arial"/>
          <w:sz w:val="20"/>
        </w:rPr>
      </w:pPr>
    </w:p>
    <w:tbl>
      <w:tblPr>
        <w:tblStyle w:val="Tabelacomgrade"/>
        <w:tblW w:w="0" w:type="auto"/>
        <w:shd w:val="pct25" w:color="auto" w:fill="auto"/>
        <w:tblLook w:val="04A0" w:firstRow="1" w:lastRow="0" w:firstColumn="1" w:lastColumn="0" w:noHBand="0" w:noVBand="1"/>
      </w:tblPr>
      <w:tblGrid>
        <w:gridCol w:w="9349"/>
      </w:tblGrid>
      <w:tr w:rsidR="00C6370C" w14:paraId="79CF0A14" w14:textId="77777777" w:rsidTr="00C6370C">
        <w:tc>
          <w:tcPr>
            <w:tcW w:w="9349" w:type="dxa"/>
            <w:shd w:val="pct25" w:color="auto" w:fill="auto"/>
          </w:tcPr>
          <w:p w14:paraId="759BEC8E" w14:textId="54E81913" w:rsidR="00C6370C" w:rsidRPr="00C6370C" w:rsidRDefault="00C6370C" w:rsidP="00C6370C">
            <w:pPr>
              <w:pStyle w:val="000"/>
            </w:pPr>
            <w:bookmarkStart w:id="34" w:name="_Toc211374034"/>
            <w:r>
              <w:t>31 CASOS OMISSOS</w:t>
            </w:r>
            <w:bookmarkEnd w:id="34"/>
          </w:p>
        </w:tc>
      </w:tr>
    </w:tbl>
    <w:p w14:paraId="411A7F4B" w14:textId="7A42940F" w:rsidR="008B0F82" w:rsidRPr="00085797" w:rsidRDefault="008B0F82" w:rsidP="00C6370C">
      <w:pPr>
        <w:pStyle w:val="Corpodetexto"/>
        <w:spacing w:before="3"/>
        <w:rPr>
          <w:rFonts w:ascii="Arial" w:hAnsi="Arial" w:cs="Arial"/>
          <w:sz w:val="22"/>
          <w:szCs w:val="22"/>
        </w:rPr>
      </w:pPr>
      <w:r w:rsidRPr="00085797">
        <w:rPr>
          <w:rFonts w:ascii="Arial" w:hAnsi="Arial" w:cs="Arial"/>
          <w:b/>
          <w:sz w:val="22"/>
          <w:szCs w:val="22"/>
        </w:rPr>
        <w:t>3</w:t>
      </w:r>
      <w:r w:rsidR="002C0EEE">
        <w:rPr>
          <w:rFonts w:ascii="Arial" w:hAnsi="Arial" w:cs="Arial"/>
          <w:b/>
          <w:sz w:val="22"/>
          <w:szCs w:val="22"/>
          <w:lang w:val="pt-BR"/>
        </w:rPr>
        <w:t>0</w:t>
      </w:r>
      <w:r w:rsidRPr="00085797">
        <w:rPr>
          <w:rFonts w:ascii="Arial" w:hAnsi="Arial" w:cs="Arial"/>
          <w:b/>
          <w:sz w:val="22"/>
          <w:szCs w:val="22"/>
        </w:rPr>
        <w:t>.1</w:t>
      </w:r>
      <w:r w:rsidRPr="00085797">
        <w:rPr>
          <w:rFonts w:ascii="Arial" w:hAnsi="Arial" w:cs="Arial"/>
          <w:b/>
          <w:spacing w:val="-4"/>
          <w:sz w:val="22"/>
          <w:szCs w:val="22"/>
        </w:rPr>
        <w:t xml:space="preserve"> </w:t>
      </w:r>
      <w:r w:rsidRPr="00085797">
        <w:rPr>
          <w:rFonts w:ascii="Arial" w:hAnsi="Arial" w:cs="Arial"/>
          <w:sz w:val="22"/>
          <w:szCs w:val="22"/>
        </w:rPr>
        <w:t>Os</w:t>
      </w:r>
      <w:r w:rsidRPr="00085797">
        <w:rPr>
          <w:rFonts w:ascii="Arial" w:hAnsi="Arial" w:cs="Arial"/>
          <w:spacing w:val="-2"/>
          <w:sz w:val="22"/>
          <w:szCs w:val="22"/>
        </w:rPr>
        <w:t xml:space="preserve"> </w:t>
      </w:r>
      <w:r w:rsidRPr="00085797">
        <w:rPr>
          <w:rFonts w:ascii="Arial" w:hAnsi="Arial" w:cs="Arial"/>
          <w:sz w:val="22"/>
          <w:szCs w:val="22"/>
        </w:rPr>
        <w:t>casos</w:t>
      </w:r>
      <w:r w:rsidRPr="00085797">
        <w:rPr>
          <w:rFonts w:ascii="Arial" w:hAnsi="Arial" w:cs="Arial"/>
          <w:spacing w:val="-4"/>
          <w:sz w:val="22"/>
          <w:szCs w:val="22"/>
        </w:rPr>
        <w:t xml:space="preserve"> </w:t>
      </w:r>
      <w:r w:rsidRPr="00085797">
        <w:rPr>
          <w:rFonts w:ascii="Arial" w:hAnsi="Arial" w:cs="Arial"/>
          <w:sz w:val="22"/>
          <w:szCs w:val="22"/>
        </w:rPr>
        <w:t>omissos</w:t>
      </w:r>
      <w:r w:rsidRPr="00085797">
        <w:rPr>
          <w:rFonts w:ascii="Arial" w:hAnsi="Arial" w:cs="Arial"/>
          <w:spacing w:val="-2"/>
          <w:sz w:val="22"/>
          <w:szCs w:val="22"/>
        </w:rPr>
        <w:t xml:space="preserve"> </w:t>
      </w:r>
      <w:r w:rsidRPr="00085797">
        <w:rPr>
          <w:rFonts w:ascii="Arial" w:hAnsi="Arial" w:cs="Arial"/>
          <w:sz w:val="22"/>
          <w:szCs w:val="22"/>
        </w:rPr>
        <w:t>serão</w:t>
      </w:r>
      <w:r w:rsidRPr="00085797">
        <w:rPr>
          <w:rFonts w:ascii="Arial" w:hAnsi="Arial" w:cs="Arial"/>
          <w:spacing w:val="-2"/>
          <w:sz w:val="22"/>
          <w:szCs w:val="22"/>
        </w:rPr>
        <w:t xml:space="preserve"> </w:t>
      </w:r>
      <w:r w:rsidRPr="00085797">
        <w:rPr>
          <w:rFonts w:ascii="Arial" w:hAnsi="Arial" w:cs="Arial"/>
          <w:sz w:val="22"/>
          <w:szCs w:val="22"/>
        </w:rPr>
        <w:t>resolvidos</w:t>
      </w:r>
      <w:r w:rsidRPr="00085797">
        <w:rPr>
          <w:rFonts w:ascii="Arial" w:hAnsi="Arial" w:cs="Arial"/>
          <w:spacing w:val="-4"/>
          <w:sz w:val="22"/>
          <w:szCs w:val="22"/>
        </w:rPr>
        <w:t xml:space="preserve"> </w:t>
      </w:r>
      <w:r w:rsidRPr="00085797">
        <w:rPr>
          <w:rFonts w:ascii="Arial" w:hAnsi="Arial" w:cs="Arial"/>
          <w:sz w:val="22"/>
          <w:szCs w:val="22"/>
        </w:rPr>
        <w:t>à</w:t>
      </w:r>
      <w:r w:rsidRPr="00085797">
        <w:rPr>
          <w:rFonts w:ascii="Arial" w:hAnsi="Arial" w:cs="Arial"/>
          <w:spacing w:val="-2"/>
          <w:sz w:val="22"/>
          <w:szCs w:val="22"/>
        </w:rPr>
        <w:t xml:space="preserve"> </w:t>
      </w:r>
      <w:r w:rsidRPr="00085797">
        <w:rPr>
          <w:rFonts w:ascii="Arial" w:hAnsi="Arial" w:cs="Arial"/>
          <w:sz w:val="22"/>
          <w:szCs w:val="22"/>
        </w:rPr>
        <w:t>luz</w:t>
      </w:r>
      <w:r w:rsidRPr="00085797">
        <w:rPr>
          <w:rFonts w:ascii="Arial" w:hAnsi="Arial" w:cs="Arial"/>
          <w:spacing w:val="-2"/>
          <w:sz w:val="22"/>
          <w:szCs w:val="22"/>
        </w:rPr>
        <w:t xml:space="preserve"> </w:t>
      </w:r>
      <w:r w:rsidRPr="00085797">
        <w:rPr>
          <w:rFonts w:ascii="Arial" w:hAnsi="Arial" w:cs="Arial"/>
          <w:sz w:val="22"/>
          <w:szCs w:val="22"/>
        </w:rPr>
        <w:t>da</w:t>
      </w:r>
      <w:r w:rsidRPr="00085797">
        <w:rPr>
          <w:rFonts w:ascii="Arial" w:hAnsi="Arial" w:cs="Arial"/>
          <w:spacing w:val="-4"/>
          <w:sz w:val="22"/>
          <w:szCs w:val="22"/>
        </w:rPr>
        <w:t xml:space="preserve"> </w:t>
      </w:r>
      <w:r w:rsidRPr="00085797">
        <w:rPr>
          <w:rFonts w:ascii="Arial" w:hAnsi="Arial" w:cs="Arial"/>
          <w:sz w:val="22"/>
          <w:szCs w:val="22"/>
        </w:rPr>
        <w:t>Lei</w:t>
      </w:r>
      <w:r w:rsidRPr="00085797">
        <w:rPr>
          <w:rFonts w:ascii="Arial" w:hAnsi="Arial" w:cs="Arial"/>
          <w:spacing w:val="-4"/>
          <w:sz w:val="22"/>
          <w:szCs w:val="22"/>
        </w:rPr>
        <w:t xml:space="preserve"> </w:t>
      </w:r>
      <w:r w:rsidRPr="00085797">
        <w:rPr>
          <w:rFonts w:ascii="Arial" w:hAnsi="Arial" w:cs="Arial"/>
          <w:sz w:val="22"/>
          <w:szCs w:val="22"/>
        </w:rPr>
        <w:t>n.º</w:t>
      </w:r>
      <w:r w:rsidRPr="00085797">
        <w:rPr>
          <w:rFonts w:ascii="Arial" w:hAnsi="Arial" w:cs="Arial"/>
          <w:spacing w:val="-1"/>
          <w:sz w:val="22"/>
          <w:szCs w:val="22"/>
        </w:rPr>
        <w:t xml:space="preserve"> </w:t>
      </w:r>
      <w:r w:rsidRPr="00085797">
        <w:rPr>
          <w:rFonts w:ascii="Arial" w:hAnsi="Arial" w:cs="Arial"/>
          <w:sz w:val="22"/>
          <w:szCs w:val="22"/>
        </w:rPr>
        <w:t>14.133/21</w:t>
      </w:r>
      <w:r w:rsidRPr="00085797">
        <w:rPr>
          <w:rFonts w:ascii="Arial" w:hAnsi="Arial" w:cs="Arial"/>
          <w:spacing w:val="-2"/>
          <w:sz w:val="22"/>
          <w:szCs w:val="22"/>
        </w:rPr>
        <w:t xml:space="preserve"> </w:t>
      </w:r>
      <w:r w:rsidRPr="00085797">
        <w:rPr>
          <w:rFonts w:ascii="Arial" w:hAnsi="Arial" w:cs="Arial"/>
          <w:sz w:val="22"/>
          <w:szCs w:val="22"/>
        </w:rPr>
        <w:t>e</w:t>
      </w:r>
      <w:r w:rsidRPr="00085797">
        <w:rPr>
          <w:rFonts w:ascii="Arial" w:hAnsi="Arial" w:cs="Arial"/>
          <w:spacing w:val="-2"/>
          <w:sz w:val="22"/>
          <w:szCs w:val="22"/>
        </w:rPr>
        <w:t xml:space="preserve"> </w:t>
      </w:r>
      <w:r w:rsidRPr="00085797">
        <w:rPr>
          <w:rFonts w:ascii="Arial" w:hAnsi="Arial" w:cs="Arial"/>
          <w:sz w:val="22"/>
          <w:szCs w:val="22"/>
        </w:rPr>
        <w:t>dos</w:t>
      </w:r>
      <w:r w:rsidRPr="00085797">
        <w:rPr>
          <w:rFonts w:ascii="Arial" w:hAnsi="Arial" w:cs="Arial"/>
          <w:spacing w:val="-2"/>
          <w:sz w:val="22"/>
          <w:szCs w:val="22"/>
        </w:rPr>
        <w:t xml:space="preserve"> </w:t>
      </w:r>
      <w:r w:rsidRPr="00085797">
        <w:rPr>
          <w:rFonts w:ascii="Arial" w:hAnsi="Arial" w:cs="Arial"/>
          <w:sz w:val="22"/>
          <w:szCs w:val="22"/>
        </w:rPr>
        <w:t>princípios</w:t>
      </w:r>
      <w:r w:rsidRPr="00085797">
        <w:rPr>
          <w:rFonts w:ascii="Arial" w:hAnsi="Arial" w:cs="Arial"/>
          <w:spacing w:val="-4"/>
          <w:sz w:val="22"/>
          <w:szCs w:val="22"/>
        </w:rPr>
        <w:t xml:space="preserve"> </w:t>
      </w:r>
      <w:r w:rsidRPr="00085797">
        <w:rPr>
          <w:rFonts w:ascii="Arial" w:hAnsi="Arial" w:cs="Arial"/>
          <w:sz w:val="22"/>
          <w:szCs w:val="22"/>
        </w:rPr>
        <w:t>gerais</w:t>
      </w:r>
      <w:r w:rsidRPr="00085797">
        <w:rPr>
          <w:rFonts w:ascii="Arial" w:hAnsi="Arial" w:cs="Arial"/>
          <w:spacing w:val="-2"/>
          <w:sz w:val="22"/>
          <w:szCs w:val="22"/>
        </w:rPr>
        <w:t xml:space="preserve"> </w:t>
      </w:r>
      <w:r w:rsidRPr="00085797">
        <w:rPr>
          <w:rFonts w:ascii="Arial" w:hAnsi="Arial" w:cs="Arial"/>
          <w:sz w:val="22"/>
          <w:szCs w:val="22"/>
        </w:rPr>
        <w:t>de</w:t>
      </w:r>
      <w:r w:rsidRPr="00085797">
        <w:rPr>
          <w:rFonts w:ascii="Arial" w:hAnsi="Arial" w:cs="Arial"/>
          <w:spacing w:val="-1"/>
          <w:sz w:val="22"/>
          <w:szCs w:val="22"/>
        </w:rPr>
        <w:t xml:space="preserve"> </w:t>
      </w:r>
      <w:r w:rsidRPr="00085797">
        <w:rPr>
          <w:rFonts w:ascii="Arial" w:hAnsi="Arial" w:cs="Arial"/>
          <w:spacing w:val="-2"/>
          <w:sz w:val="22"/>
          <w:szCs w:val="22"/>
        </w:rPr>
        <w:t>direito.</w:t>
      </w:r>
    </w:p>
    <w:p w14:paraId="1E075822" w14:textId="77777777" w:rsidR="00C6370C" w:rsidRDefault="00C6370C" w:rsidP="008B0F82">
      <w:pPr>
        <w:pStyle w:val="Corpodetexto"/>
        <w:spacing w:before="10"/>
        <w:rPr>
          <w:rFonts w:ascii="Arial" w:hAnsi="Arial" w:cs="Arial"/>
          <w:sz w:val="19"/>
        </w:rPr>
      </w:pPr>
    </w:p>
    <w:tbl>
      <w:tblPr>
        <w:tblStyle w:val="Tabelacomgrade"/>
        <w:tblW w:w="0" w:type="auto"/>
        <w:shd w:val="pct25" w:color="auto" w:fill="auto"/>
        <w:tblLook w:val="04A0" w:firstRow="1" w:lastRow="0" w:firstColumn="1" w:lastColumn="0" w:noHBand="0" w:noVBand="1"/>
      </w:tblPr>
      <w:tblGrid>
        <w:gridCol w:w="9349"/>
      </w:tblGrid>
      <w:tr w:rsidR="00C6370C" w14:paraId="441DA8D2" w14:textId="77777777" w:rsidTr="00C6370C">
        <w:tc>
          <w:tcPr>
            <w:tcW w:w="9349" w:type="dxa"/>
            <w:shd w:val="pct25" w:color="auto" w:fill="auto"/>
          </w:tcPr>
          <w:p w14:paraId="429AB4FA" w14:textId="5B58E1ED" w:rsidR="00C6370C" w:rsidRPr="00C6370C" w:rsidRDefault="002C0EEE" w:rsidP="00C6370C">
            <w:pPr>
              <w:pStyle w:val="000"/>
            </w:pPr>
            <w:bookmarkStart w:id="35" w:name="_Toc211374035"/>
            <w:r>
              <w:t>31</w:t>
            </w:r>
            <w:r w:rsidR="00C6370C">
              <w:t xml:space="preserve"> DAS DISPOSIÇÕES FINAIS</w:t>
            </w:r>
            <w:bookmarkEnd w:id="35"/>
          </w:p>
        </w:tc>
      </w:tr>
    </w:tbl>
    <w:p w14:paraId="75F34257" w14:textId="0A8C4E79" w:rsidR="008B0F82" w:rsidRPr="007F53A0" w:rsidRDefault="002C0EEE" w:rsidP="00C6370C">
      <w:pPr>
        <w:pStyle w:val="PargrafodaLista"/>
        <w:widowControl w:val="0"/>
        <w:tabs>
          <w:tab w:val="left" w:pos="660"/>
        </w:tabs>
        <w:autoSpaceDE w:val="0"/>
        <w:autoSpaceDN w:val="0"/>
        <w:ind w:left="0" w:right="138"/>
        <w:rPr>
          <w:rFonts w:ascii="Arial" w:hAnsi="Arial" w:cs="Arial"/>
        </w:rPr>
      </w:pPr>
      <w:r>
        <w:rPr>
          <w:rFonts w:ascii="Arial" w:hAnsi="Arial" w:cs="Arial"/>
          <w:b/>
          <w:bCs/>
          <w:sz w:val="22"/>
        </w:rPr>
        <w:t>31</w:t>
      </w:r>
      <w:r w:rsidR="00C6370C" w:rsidRPr="00C6370C">
        <w:rPr>
          <w:rFonts w:ascii="Arial" w:hAnsi="Arial" w:cs="Arial"/>
          <w:b/>
          <w:bCs/>
          <w:sz w:val="22"/>
        </w:rPr>
        <w:t>.1</w:t>
      </w:r>
      <w:r w:rsidR="00C6370C">
        <w:rPr>
          <w:rFonts w:ascii="Arial" w:hAnsi="Arial" w:cs="Arial"/>
          <w:sz w:val="22"/>
        </w:rPr>
        <w:t xml:space="preserve"> </w:t>
      </w:r>
      <w:r w:rsidR="008B0F82" w:rsidRPr="007F53A0">
        <w:rPr>
          <w:rFonts w:ascii="Arial" w:hAnsi="Arial" w:cs="Arial"/>
          <w:sz w:val="22"/>
        </w:rPr>
        <w:t xml:space="preserve">Quaisquer informações ou dúvidas de ordem técnica, bem como aquelas decorrentes da interpretação do Edital, deverão ser solicitadas a Prefeitura Municipal de </w:t>
      </w:r>
      <w:r w:rsidR="00263B55">
        <w:rPr>
          <w:rFonts w:ascii="Arial" w:hAnsi="Arial" w:cs="Arial"/>
          <w:sz w:val="22"/>
        </w:rPr>
        <w:t>Santa Terezinha de Itaipu</w:t>
      </w:r>
      <w:r w:rsidR="008B0F82" w:rsidRPr="007F53A0">
        <w:rPr>
          <w:rFonts w:ascii="Arial" w:hAnsi="Arial" w:cs="Arial"/>
          <w:sz w:val="22"/>
        </w:rPr>
        <w:t xml:space="preserve">, no setor de Licitações, pelo e-mail: </w:t>
      </w:r>
      <w:r w:rsidR="00263B55" w:rsidRPr="00263B55">
        <w:rPr>
          <w:rFonts w:ascii="Arial" w:hAnsi="Arial" w:cs="Arial"/>
        </w:rPr>
        <w:t>licitacao.pmsti@gmail.com</w:t>
      </w:r>
      <w:r w:rsidR="008B0F82" w:rsidRPr="007F53A0">
        <w:rPr>
          <w:rFonts w:ascii="Arial" w:hAnsi="Arial" w:cs="Arial"/>
          <w:color w:val="0000FF"/>
          <w:sz w:val="22"/>
        </w:rPr>
        <w:t xml:space="preserve"> </w:t>
      </w:r>
      <w:r w:rsidR="008B0F82" w:rsidRPr="007F53A0">
        <w:rPr>
          <w:rFonts w:ascii="Arial" w:hAnsi="Arial" w:cs="Arial"/>
          <w:sz w:val="22"/>
        </w:rPr>
        <w:t>ou pelo telefone (4</w:t>
      </w:r>
      <w:r w:rsidR="00263B55">
        <w:rPr>
          <w:rFonts w:ascii="Arial" w:hAnsi="Arial" w:cs="Arial"/>
          <w:sz w:val="22"/>
        </w:rPr>
        <w:t>5</w:t>
      </w:r>
      <w:r w:rsidR="008B0F82" w:rsidRPr="007F53A0">
        <w:rPr>
          <w:rFonts w:ascii="Arial" w:hAnsi="Arial" w:cs="Arial"/>
          <w:sz w:val="22"/>
        </w:rPr>
        <w:t xml:space="preserve">) </w:t>
      </w:r>
      <w:r w:rsidR="00263B55">
        <w:rPr>
          <w:rFonts w:ascii="Arial" w:hAnsi="Arial" w:cs="Arial"/>
          <w:sz w:val="22"/>
        </w:rPr>
        <w:t>3541-1184</w:t>
      </w:r>
      <w:r w:rsidR="008B0F82" w:rsidRPr="007F53A0">
        <w:rPr>
          <w:rFonts w:ascii="Arial" w:hAnsi="Arial" w:cs="Arial"/>
          <w:sz w:val="22"/>
        </w:rPr>
        <w:t>.</w:t>
      </w:r>
    </w:p>
    <w:p w14:paraId="104500E4" w14:textId="1ED74A79" w:rsidR="008B0F82" w:rsidRPr="007F53A0" w:rsidRDefault="0057689A" w:rsidP="00C6370C">
      <w:pPr>
        <w:pStyle w:val="PargrafodaLista"/>
        <w:widowControl w:val="0"/>
        <w:tabs>
          <w:tab w:val="left" w:pos="668"/>
        </w:tabs>
        <w:autoSpaceDE w:val="0"/>
        <w:autoSpaceDN w:val="0"/>
        <w:ind w:left="0" w:right="143"/>
        <w:rPr>
          <w:rFonts w:ascii="Arial" w:hAnsi="Arial" w:cs="Arial"/>
        </w:rPr>
      </w:pPr>
      <w:r>
        <w:rPr>
          <w:rFonts w:ascii="Arial" w:hAnsi="Arial" w:cs="Arial"/>
          <w:b/>
          <w:bCs/>
          <w:sz w:val="22"/>
        </w:rPr>
        <w:t>31</w:t>
      </w:r>
      <w:r w:rsidR="00C6370C" w:rsidRPr="00C6370C">
        <w:rPr>
          <w:rFonts w:ascii="Arial" w:hAnsi="Arial" w:cs="Arial"/>
          <w:b/>
          <w:bCs/>
          <w:sz w:val="22"/>
        </w:rPr>
        <w:t>.2</w:t>
      </w:r>
      <w:r w:rsidR="00C6370C">
        <w:rPr>
          <w:rFonts w:ascii="Arial" w:hAnsi="Arial" w:cs="Arial"/>
          <w:sz w:val="22"/>
        </w:rPr>
        <w:t xml:space="preserve"> </w:t>
      </w:r>
      <w:r w:rsidR="008B0F82" w:rsidRPr="007F53A0">
        <w:rPr>
          <w:rFonts w:ascii="Arial" w:hAnsi="Arial" w:cs="Arial"/>
          <w:sz w:val="22"/>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14:paraId="423FD2EA" w14:textId="49DE988B" w:rsidR="008B0F82" w:rsidRPr="007F53A0" w:rsidRDefault="0057689A" w:rsidP="00C6370C">
      <w:pPr>
        <w:pStyle w:val="PargrafodaLista"/>
        <w:widowControl w:val="0"/>
        <w:tabs>
          <w:tab w:val="left" w:pos="586"/>
        </w:tabs>
        <w:autoSpaceDE w:val="0"/>
        <w:autoSpaceDN w:val="0"/>
        <w:ind w:left="0" w:right="142"/>
        <w:rPr>
          <w:rFonts w:ascii="Arial" w:hAnsi="Arial" w:cs="Arial"/>
        </w:rPr>
      </w:pPr>
      <w:r>
        <w:rPr>
          <w:rFonts w:ascii="Arial" w:hAnsi="Arial" w:cs="Arial"/>
          <w:b/>
          <w:bCs/>
          <w:sz w:val="22"/>
        </w:rPr>
        <w:t>31</w:t>
      </w:r>
      <w:r w:rsidR="00C6370C" w:rsidRPr="00C6370C">
        <w:rPr>
          <w:rFonts w:ascii="Arial" w:hAnsi="Arial" w:cs="Arial"/>
          <w:b/>
          <w:bCs/>
          <w:sz w:val="22"/>
        </w:rPr>
        <w:t>.3</w:t>
      </w:r>
      <w:r w:rsidR="00C6370C">
        <w:rPr>
          <w:rFonts w:ascii="Arial" w:hAnsi="Arial" w:cs="Arial"/>
          <w:sz w:val="22"/>
        </w:rPr>
        <w:t xml:space="preserve"> </w:t>
      </w:r>
      <w:r w:rsidR="008B0F82" w:rsidRPr="007F53A0">
        <w:rPr>
          <w:rFonts w:ascii="Arial" w:hAnsi="Arial" w:cs="Arial"/>
          <w:sz w:val="22"/>
        </w:rPr>
        <w:t>O</w:t>
      </w:r>
      <w:r w:rsidR="008B0F82" w:rsidRPr="007F53A0">
        <w:rPr>
          <w:rFonts w:ascii="Arial" w:hAnsi="Arial" w:cs="Arial"/>
          <w:spacing w:val="-1"/>
          <w:sz w:val="22"/>
        </w:rPr>
        <w:t xml:space="preserve"> </w:t>
      </w:r>
      <w:r w:rsidR="008B0F82" w:rsidRPr="007F53A0">
        <w:rPr>
          <w:rFonts w:ascii="Arial" w:hAnsi="Arial" w:cs="Arial"/>
          <w:sz w:val="22"/>
        </w:rPr>
        <w:t>presente processo de chamamento público poderá ser revogado por</w:t>
      </w:r>
      <w:r w:rsidR="008B0F82" w:rsidRPr="007F53A0">
        <w:rPr>
          <w:rFonts w:ascii="Arial" w:hAnsi="Arial" w:cs="Arial"/>
          <w:spacing w:val="-2"/>
          <w:sz w:val="22"/>
        </w:rPr>
        <w:t xml:space="preserve"> </w:t>
      </w:r>
      <w:r w:rsidR="008B0F82" w:rsidRPr="007F53A0">
        <w:rPr>
          <w:rFonts w:ascii="Arial" w:hAnsi="Arial" w:cs="Arial"/>
          <w:sz w:val="22"/>
        </w:rPr>
        <w:t>razões</w:t>
      </w:r>
      <w:r w:rsidR="008B0F82" w:rsidRPr="007F53A0">
        <w:rPr>
          <w:rFonts w:ascii="Arial" w:hAnsi="Arial" w:cs="Arial"/>
          <w:spacing w:val="-2"/>
          <w:sz w:val="22"/>
        </w:rPr>
        <w:t xml:space="preserve"> </w:t>
      </w:r>
      <w:r w:rsidR="008B0F82" w:rsidRPr="007F53A0">
        <w:rPr>
          <w:rFonts w:ascii="Arial" w:hAnsi="Arial" w:cs="Arial"/>
          <w:sz w:val="22"/>
        </w:rPr>
        <w:t>de interesse público, decorrentes de fatos supervenientes, devidamente comprovados, pertinentes e suficientes para</w:t>
      </w:r>
      <w:r w:rsidR="008B0F82" w:rsidRPr="007F53A0">
        <w:rPr>
          <w:rFonts w:ascii="Arial" w:hAnsi="Arial" w:cs="Arial"/>
          <w:spacing w:val="40"/>
          <w:sz w:val="22"/>
        </w:rPr>
        <w:t xml:space="preserve"> </w:t>
      </w:r>
      <w:r w:rsidR="008B0F82" w:rsidRPr="007F53A0">
        <w:rPr>
          <w:rFonts w:ascii="Arial" w:hAnsi="Arial" w:cs="Arial"/>
          <w:sz w:val="22"/>
        </w:rPr>
        <w:t>justificar sua revogação.</w:t>
      </w:r>
    </w:p>
    <w:p w14:paraId="258B3BAB" w14:textId="32C892B1" w:rsidR="00085797" w:rsidRPr="00085797" w:rsidRDefault="00C6370C" w:rsidP="00C6370C">
      <w:pPr>
        <w:pStyle w:val="PargrafodaLista"/>
        <w:widowControl w:val="0"/>
        <w:tabs>
          <w:tab w:val="left" w:pos="851"/>
        </w:tabs>
        <w:autoSpaceDE w:val="0"/>
        <w:autoSpaceDN w:val="0"/>
        <w:ind w:left="0" w:right="3"/>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.4</w:t>
      </w:r>
      <w:r>
        <w:rPr>
          <w:rFonts w:ascii="Arial" w:hAnsi="Arial" w:cs="Arial"/>
          <w:sz w:val="22"/>
        </w:rPr>
        <w:t xml:space="preserve"> </w:t>
      </w:r>
      <w:r w:rsidR="008B0F82" w:rsidRPr="007F53A0">
        <w:rPr>
          <w:rFonts w:ascii="Arial" w:hAnsi="Arial" w:cs="Arial"/>
          <w:sz w:val="22"/>
        </w:rPr>
        <w:t>Fazem</w:t>
      </w:r>
      <w:r w:rsidR="008B0F82" w:rsidRPr="007F53A0">
        <w:rPr>
          <w:rFonts w:ascii="Arial" w:hAnsi="Arial" w:cs="Arial"/>
          <w:spacing w:val="-9"/>
          <w:sz w:val="22"/>
        </w:rPr>
        <w:t xml:space="preserve"> </w:t>
      </w:r>
      <w:r w:rsidR="008B0F82" w:rsidRPr="007F53A0">
        <w:rPr>
          <w:rFonts w:ascii="Arial" w:hAnsi="Arial" w:cs="Arial"/>
          <w:sz w:val="22"/>
        </w:rPr>
        <w:t>parte</w:t>
      </w:r>
      <w:r w:rsidR="008B0F82" w:rsidRPr="007F53A0">
        <w:rPr>
          <w:rFonts w:ascii="Arial" w:hAnsi="Arial" w:cs="Arial"/>
          <w:spacing w:val="-9"/>
          <w:sz w:val="22"/>
        </w:rPr>
        <w:t xml:space="preserve"> </w:t>
      </w:r>
      <w:r w:rsidR="008B0F82" w:rsidRPr="007F53A0">
        <w:rPr>
          <w:rFonts w:ascii="Arial" w:hAnsi="Arial" w:cs="Arial"/>
          <w:sz w:val="22"/>
        </w:rPr>
        <w:t>integrante</w:t>
      </w:r>
      <w:r w:rsidR="008B0F82" w:rsidRPr="007F53A0">
        <w:rPr>
          <w:rFonts w:ascii="Arial" w:hAnsi="Arial" w:cs="Arial"/>
          <w:spacing w:val="-9"/>
          <w:sz w:val="22"/>
        </w:rPr>
        <w:t xml:space="preserve"> </w:t>
      </w:r>
      <w:r w:rsidR="008B0F82" w:rsidRPr="007F53A0">
        <w:rPr>
          <w:rFonts w:ascii="Arial" w:hAnsi="Arial" w:cs="Arial"/>
          <w:sz w:val="22"/>
        </w:rPr>
        <w:t>deste</w:t>
      </w:r>
      <w:r w:rsidR="00085797">
        <w:rPr>
          <w:rFonts w:ascii="Arial" w:hAnsi="Arial" w:cs="Arial"/>
          <w:spacing w:val="-8"/>
          <w:sz w:val="22"/>
        </w:rPr>
        <w:t xml:space="preserve"> E</w:t>
      </w:r>
      <w:r w:rsidR="008B0F82" w:rsidRPr="007F53A0">
        <w:rPr>
          <w:rFonts w:ascii="Arial" w:hAnsi="Arial" w:cs="Arial"/>
          <w:sz w:val="22"/>
        </w:rPr>
        <w:t xml:space="preserve">dital: </w:t>
      </w:r>
    </w:p>
    <w:p w14:paraId="697CCEBC" w14:textId="77777777" w:rsidR="008B0F82" w:rsidRPr="00C6370C" w:rsidRDefault="008B0F82" w:rsidP="00183B53">
      <w:pPr>
        <w:pStyle w:val="PargrafodaLista"/>
        <w:widowControl w:val="0"/>
        <w:numPr>
          <w:ilvl w:val="0"/>
          <w:numId w:val="60"/>
        </w:numPr>
        <w:tabs>
          <w:tab w:val="left" w:pos="284"/>
        </w:tabs>
        <w:autoSpaceDE w:val="0"/>
        <w:autoSpaceDN w:val="0"/>
        <w:ind w:left="0" w:right="3" w:hanging="11"/>
        <w:rPr>
          <w:rFonts w:ascii="Arial" w:hAnsi="Arial" w:cs="Arial"/>
          <w:sz w:val="22"/>
          <w:szCs w:val="22"/>
        </w:rPr>
      </w:pPr>
      <w:r w:rsidRPr="00C6370C">
        <w:rPr>
          <w:rFonts w:ascii="Arial" w:hAnsi="Arial" w:cs="Arial"/>
          <w:sz w:val="22"/>
          <w:szCs w:val="22"/>
        </w:rPr>
        <w:t>Anexo I – Minuta do Contrato</w:t>
      </w:r>
      <w:r w:rsidR="00B6700E" w:rsidRPr="00C6370C">
        <w:rPr>
          <w:rFonts w:ascii="Arial" w:hAnsi="Arial" w:cs="Arial"/>
          <w:sz w:val="22"/>
          <w:szCs w:val="22"/>
        </w:rPr>
        <w:t>;</w:t>
      </w:r>
    </w:p>
    <w:p w14:paraId="7413E44D" w14:textId="77777777" w:rsidR="00B6700E" w:rsidRPr="00C6370C" w:rsidRDefault="008B0F82" w:rsidP="00183B53">
      <w:pPr>
        <w:pStyle w:val="Corpodetexto"/>
        <w:numPr>
          <w:ilvl w:val="0"/>
          <w:numId w:val="60"/>
        </w:numPr>
        <w:tabs>
          <w:tab w:val="left" w:pos="284"/>
        </w:tabs>
        <w:spacing w:after="0"/>
        <w:ind w:left="0" w:right="3" w:hanging="11"/>
        <w:rPr>
          <w:rFonts w:ascii="Arial" w:hAnsi="Arial" w:cs="Arial"/>
          <w:sz w:val="22"/>
          <w:szCs w:val="22"/>
        </w:rPr>
      </w:pPr>
      <w:r w:rsidRPr="00C6370C">
        <w:rPr>
          <w:rFonts w:ascii="Arial" w:hAnsi="Arial" w:cs="Arial"/>
          <w:sz w:val="22"/>
          <w:szCs w:val="22"/>
        </w:rPr>
        <w:t>Anexo</w:t>
      </w:r>
      <w:r w:rsidRPr="00C6370C">
        <w:rPr>
          <w:rFonts w:ascii="Arial" w:hAnsi="Arial" w:cs="Arial"/>
          <w:spacing w:val="-5"/>
          <w:sz w:val="22"/>
          <w:szCs w:val="22"/>
        </w:rPr>
        <w:t xml:space="preserve"> </w:t>
      </w:r>
      <w:r w:rsidRPr="00C6370C">
        <w:rPr>
          <w:rFonts w:ascii="Arial" w:hAnsi="Arial" w:cs="Arial"/>
          <w:sz w:val="22"/>
          <w:szCs w:val="22"/>
        </w:rPr>
        <w:t>II</w:t>
      </w:r>
      <w:r w:rsidRPr="00C6370C">
        <w:rPr>
          <w:rFonts w:ascii="Arial" w:hAnsi="Arial" w:cs="Arial"/>
          <w:spacing w:val="-7"/>
          <w:sz w:val="22"/>
          <w:szCs w:val="22"/>
        </w:rPr>
        <w:t xml:space="preserve"> </w:t>
      </w:r>
      <w:r w:rsidRPr="00C6370C">
        <w:rPr>
          <w:rFonts w:ascii="Arial" w:hAnsi="Arial" w:cs="Arial"/>
          <w:sz w:val="22"/>
          <w:szCs w:val="22"/>
        </w:rPr>
        <w:t>–</w:t>
      </w:r>
      <w:r w:rsidRPr="00C6370C">
        <w:rPr>
          <w:rFonts w:ascii="Arial" w:hAnsi="Arial" w:cs="Arial"/>
          <w:spacing w:val="-5"/>
          <w:sz w:val="22"/>
          <w:szCs w:val="22"/>
        </w:rPr>
        <w:t xml:space="preserve"> </w:t>
      </w:r>
      <w:r w:rsidRPr="00C6370C">
        <w:rPr>
          <w:rFonts w:ascii="Arial" w:hAnsi="Arial" w:cs="Arial"/>
          <w:sz w:val="22"/>
          <w:szCs w:val="22"/>
        </w:rPr>
        <w:t>Especificação</w:t>
      </w:r>
      <w:r w:rsidRPr="00C6370C">
        <w:rPr>
          <w:rFonts w:ascii="Arial" w:hAnsi="Arial" w:cs="Arial"/>
          <w:spacing w:val="-5"/>
          <w:sz w:val="22"/>
          <w:szCs w:val="22"/>
        </w:rPr>
        <w:t xml:space="preserve"> </w:t>
      </w:r>
      <w:r w:rsidRPr="00C6370C">
        <w:rPr>
          <w:rFonts w:ascii="Arial" w:hAnsi="Arial" w:cs="Arial"/>
          <w:sz w:val="22"/>
          <w:szCs w:val="22"/>
        </w:rPr>
        <w:t>dos</w:t>
      </w:r>
      <w:r w:rsidRPr="00C6370C">
        <w:rPr>
          <w:rFonts w:ascii="Arial" w:hAnsi="Arial" w:cs="Arial"/>
          <w:spacing w:val="-5"/>
          <w:sz w:val="22"/>
          <w:szCs w:val="22"/>
        </w:rPr>
        <w:t xml:space="preserve"> </w:t>
      </w:r>
      <w:r w:rsidRPr="00C6370C">
        <w:rPr>
          <w:rFonts w:ascii="Arial" w:hAnsi="Arial" w:cs="Arial"/>
          <w:sz w:val="22"/>
          <w:szCs w:val="22"/>
        </w:rPr>
        <w:t>procedimentos</w:t>
      </w:r>
      <w:r w:rsidRPr="00C6370C">
        <w:rPr>
          <w:rFonts w:ascii="Arial" w:hAnsi="Arial" w:cs="Arial"/>
          <w:spacing w:val="-5"/>
          <w:sz w:val="22"/>
          <w:szCs w:val="22"/>
        </w:rPr>
        <w:t xml:space="preserve"> </w:t>
      </w:r>
      <w:r w:rsidRPr="00C6370C">
        <w:rPr>
          <w:rFonts w:ascii="Arial" w:hAnsi="Arial" w:cs="Arial"/>
          <w:sz w:val="22"/>
          <w:szCs w:val="22"/>
        </w:rPr>
        <w:t>com</w:t>
      </w:r>
      <w:r w:rsidRPr="00C6370C">
        <w:rPr>
          <w:rFonts w:ascii="Arial" w:hAnsi="Arial" w:cs="Arial"/>
          <w:spacing w:val="-4"/>
          <w:sz w:val="22"/>
          <w:szCs w:val="22"/>
        </w:rPr>
        <w:t xml:space="preserve"> </w:t>
      </w:r>
      <w:r w:rsidRPr="00C6370C">
        <w:rPr>
          <w:rFonts w:ascii="Arial" w:hAnsi="Arial" w:cs="Arial"/>
          <w:sz w:val="22"/>
          <w:szCs w:val="22"/>
        </w:rPr>
        <w:t>valores</w:t>
      </w:r>
      <w:r w:rsidR="00B6700E" w:rsidRPr="00C6370C">
        <w:rPr>
          <w:rFonts w:ascii="Arial" w:hAnsi="Arial" w:cs="Arial"/>
          <w:sz w:val="22"/>
          <w:szCs w:val="22"/>
          <w:lang w:val="pt-BR"/>
        </w:rPr>
        <w:t>;</w:t>
      </w:r>
      <w:r w:rsidRPr="00C6370C">
        <w:rPr>
          <w:rFonts w:ascii="Arial" w:hAnsi="Arial" w:cs="Arial"/>
          <w:sz w:val="22"/>
          <w:szCs w:val="22"/>
        </w:rPr>
        <w:t xml:space="preserve"> </w:t>
      </w:r>
    </w:p>
    <w:p w14:paraId="3A2A4E4A" w14:textId="77777777" w:rsidR="008B0F82" w:rsidRPr="00C6370C" w:rsidRDefault="008B0F82" w:rsidP="00183B53">
      <w:pPr>
        <w:pStyle w:val="Corpodetexto"/>
        <w:numPr>
          <w:ilvl w:val="0"/>
          <w:numId w:val="60"/>
        </w:numPr>
        <w:tabs>
          <w:tab w:val="left" w:pos="284"/>
        </w:tabs>
        <w:spacing w:after="0"/>
        <w:ind w:left="0" w:right="3" w:hanging="11"/>
        <w:rPr>
          <w:rFonts w:ascii="Arial" w:hAnsi="Arial" w:cs="Arial"/>
          <w:sz w:val="22"/>
          <w:szCs w:val="22"/>
          <w:lang w:val="pt-BR"/>
        </w:rPr>
      </w:pPr>
      <w:r w:rsidRPr="00C6370C">
        <w:rPr>
          <w:rFonts w:ascii="Arial" w:hAnsi="Arial" w:cs="Arial"/>
          <w:sz w:val="22"/>
          <w:szCs w:val="22"/>
        </w:rPr>
        <w:t>Anexo III – Modelo de carta de credenciamento</w:t>
      </w:r>
      <w:r w:rsidR="00B6700E" w:rsidRPr="00C6370C">
        <w:rPr>
          <w:rFonts w:ascii="Arial" w:hAnsi="Arial" w:cs="Arial"/>
          <w:sz w:val="22"/>
          <w:szCs w:val="22"/>
          <w:lang w:val="pt-BR"/>
        </w:rPr>
        <w:t>;</w:t>
      </w:r>
    </w:p>
    <w:p w14:paraId="040A5184" w14:textId="77777777" w:rsidR="00B6700E" w:rsidRPr="00C6370C" w:rsidRDefault="008B0F82" w:rsidP="00183B53">
      <w:pPr>
        <w:pStyle w:val="Corpodetexto"/>
        <w:numPr>
          <w:ilvl w:val="0"/>
          <w:numId w:val="60"/>
        </w:numPr>
        <w:tabs>
          <w:tab w:val="left" w:pos="284"/>
        </w:tabs>
        <w:spacing w:after="0"/>
        <w:ind w:left="0" w:right="3" w:hanging="11"/>
        <w:rPr>
          <w:rFonts w:ascii="Arial" w:hAnsi="Arial" w:cs="Arial"/>
          <w:sz w:val="22"/>
          <w:szCs w:val="22"/>
        </w:rPr>
      </w:pPr>
      <w:r w:rsidRPr="00C6370C">
        <w:rPr>
          <w:rFonts w:ascii="Arial" w:hAnsi="Arial" w:cs="Arial"/>
          <w:sz w:val="22"/>
          <w:szCs w:val="22"/>
        </w:rPr>
        <w:t>Anexo IV – Modelo de declaração de aceitação de valores</w:t>
      </w:r>
      <w:r w:rsidR="00B6700E" w:rsidRPr="00C6370C">
        <w:rPr>
          <w:rFonts w:ascii="Arial" w:hAnsi="Arial" w:cs="Arial"/>
          <w:sz w:val="22"/>
          <w:szCs w:val="22"/>
          <w:lang w:val="pt-BR"/>
        </w:rPr>
        <w:t>;</w:t>
      </w:r>
      <w:r w:rsidRPr="00C6370C">
        <w:rPr>
          <w:rFonts w:ascii="Arial" w:hAnsi="Arial" w:cs="Arial"/>
          <w:sz w:val="22"/>
          <w:szCs w:val="22"/>
        </w:rPr>
        <w:t xml:space="preserve"> </w:t>
      </w:r>
    </w:p>
    <w:p w14:paraId="1AE5E642" w14:textId="77777777" w:rsidR="008B0F82" w:rsidRPr="00C6370C" w:rsidRDefault="008B0F82" w:rsidP="00183B53">
      <w:pPr>
        <w:pStyle w:val="Corpodetexto"/>
        <w:numPr>
          <w:ilvl w:val="0"/>
          <w:numId w:val="60"/>
        </w:numPr>
        <w:tabs>
          <w:tab w:val="left" w:pos="284"/>
        </w:tabs>
        <w:spacing w:after="0"/>
        <w:ind w:left="0" w:right="3" w:hanging="11"/>
        <w:rPr>
          <w:rFonts w:ascii="Arial" w:hAnsi="Arial" w:cs="Arial"/>
          <w:sz w:val="22"/>
          <w:szCs w:val="22"/>
          <w:lang w:val="pt-BR"/>
        </w:rPr>
      </w:pPr>
      <w:r w:rsidRPr="00C6370C">
        <w:rPr>
          <w:rFonts w:ascii="Arial" w:hAnsi="Arial" w:cs="Arial"/>
          <w:sz w:val="22"/>
          <w:szCs w:val="22"/>
        </w:rPr>
        <w:t>Anexo</w:t>
      </w:r>
      <w:r w:rsidRPr="00C6370C">
        <w:rPr>
          <w:rFonts w:ascii="Arial" w:hAnsi="Arial" w:cs="Arial"/>
          <w:spacing w:val="-4"/>
          <w:sz w:val="22"/>
          <w:szCs w:val="22"/>
        </w:rPr>
        <w:t xml:space="preserve"> </w:t>
      </w:r>
      <w:r w:rsidRPr="00C6370C">
        <w:rPr>
          <w:rFonts w:ascii="Arial" w:hAnsi="Arial" w:cs="Arial"/>
          <w:sz w:val="22"/>
          <w:szCs w:val="22"/>
        </w:rPr>
        <w:t>V</w:t>
      </w:r>
      <w:r w:rsidRPr="00C6370C">
        <w:rPr>
          <w:rFonts w:ascii="Arial" w:hAnsi="Arial" w:cs="Arial"/>
          <w:spacing w:val="-4"/>
          <w:sz w:val="22"/>
          <w:szCs w:val="22"/>
        </w:rPr>
        <w:t xml:space="preserve"> </w:t>
      </w:r>
      <w:r w:rsidRPr="00C6370C">
        <w:rPr>
          <w:rFonts w:ascii="Arial" w:hAnsi="Arial" w:cs="Arial"/>
          <w:sz w:val="22"/>
          <w:szCs w:val="22"/>
        </w:rPr>
        <w:t>–</w:t>
      </w:r>
      <w:r w:rsidRPr="00C6370C">
        <w:rPr>
          <w:rFonts w:ascii="Arial" w:hAnsi="Arial" w:cs="Arial"/>
          <w:spacing w:val="-4"/>
          <w:sz w:val="22"/>
          <w:szCs w:val="22"/>
        </w:rPr>
        <w:t xml:space="preserve"> </w:t>
      </w:r>
      <w:r w:rsidRPr="00C6370C">
        <w:rPr>
          <w:rFonts w:ascii="Arial" w:hAnsi="Arial" w:cs="Arial"/>
          <w:sz w:val="22"/>
          <w:szCs w:val="22"/>
        </w:rPr>
        <w:t>Modelo</w:t>
      </w:r>
      <w:r w:rsidRPr="00C6370C">
        <w:rPr>
          <w:rFonts w:ascii="Arial" w:hAnsi="Arial" w:cs="Arial"/>
          <w:spacing w:val="-4"/>
          <w:sz w:val="22"/>
          <w:szCs w:val="22"/>
        </w:rPr>
        <w:t xml:space="preserve"> </w:t>
      </w:r>
      <w:r w:rsidRPr="00C6370C">
        <w:rPr>
          <w:rFonts w:ascii="Arial" w:hAnsi="Arial" w:cs="Arial"/>
          <w:sz w:val="22"/>
          <w:szCs w:val="22"/>
        </w:rPr>
        <w:t>de</w:t>
      </w:r>
      <w:r w:rsidRPr="00C6370C">
        <w:rPr>
          <w:rFonts w:ascii="Arial" w:hAnsi="Arial" w:cs="Arial"/>
          <w:spacing w:val="-3"/>
          <w:sz w:val="22"/>
          <w:szCs w:val="22"/>
        </w:rPr>
        <w:t xml:space="preserve"> </w:t>
      </w:r>
      <w:r w:rsidRPr="00C6370C">
        <w:rPr>
          <w:rFonts w:ascii="Arial" w:hAnsi="Arial" w:cs="Arial"/>
          <w:sz w:val="22"/>
          <w:szCs w:val="22"/>
        </w:rPr>
        <w:t>Ofício</w:t>
      </w:r>
      <w:r w:rsidRPr="00C6370C">
        <w:rPr>
          <w:rFonts w:ascii="Arial" w:hAnsi="Arial" w:cs="Arial"/>
          <w:spacing w:val="-4"/>
          <w:sz w:val="22"/>
          <w:szCs w:val="22"/>
        </w:rPr>
        <w:t xml:space="preserve"> </w:t>
      </w:r>
      <w:r w:rsidRPr="00C6370C">
        <w:rPr>
          <w:rFonts w:ascii="Arial" w:hAnsi="Arial" w:cs="Arial"/>
          <w:sz w:val="22"/>
          <w:szCs w:val="22"/>
        </w:rPr>
        <w:t>para</w:t>
      </w:r>
      <w:r w:rsidRPr="00C6370C">
        <w:rPr>
          <w:rFonts w:ascii="Arial" w:hAnsi="Arial" w:cs="Arial"/>
          <w:spacing w:val="-4"/>
          <w:sz w:val="22"/>
          <w:szCs w:val="22"/>
        </w:rPr>
        <w:t xml:space="preserve"> </w:t>
      </w:r>
      <w:r w:rsidRPr="00C6370C">
        <w:rPr>
          <w:rFonts w:ascii="Arial" w:hAnsi="Arial" w:cs="Arial"/>
          <w:sz w:val="22"/>
          <w:szCs w:val="22"/>
        </w:rPr>
        <w:t>apresentação</w:t>
      </w:r>
      <w:r w:rsidRPr="00C6370C">
        <w:rPr>
          <w:rFonts w:ascii="Arial" w:hAnsi="Arial" w:cs="Arial"/>
          <w:spacing w:val="-4"/>
          <w:sz w:val="22"/>
          <w:szCs w:val="22"/>
        </w:rPr>
        <w:t xml:space="preserve"> </w:t>
      </w:r>
      <w:r w:rsidRPr="00C6370C">
        <w:rPr>
          <w:rFonts w:ascii="Arial" w:hAnsi="Arial" w:cs="Arial"/>
          <w:sz w:val="22"/>
          <w:szCs w:val="22"/>
        </w:rPr>
        <w:t>da</w:t>
      </w:r>
      <w:r w:rsidRPr="00C6370C">
        <w:rPr>
          <w:rFonts w:ascii="Arial" w:hAnsi="Arial" w:cs="Arial"/>
          <w:spacing w:val="-5"/>
          <w:sz w:val="22"/>
          <w:szCs w:val="22"/>
        </w:rPr>
        <w:t xml:space="preserve"> </w:t>
      </w:r>
      <w:r w:rsidRPr="00C6370C">
        <w:rPr>
          <w:rFonts w:ascii="Arial" w:hAnsi="Arial" w:cs="Arial"/>
          <w:sz w:val="22"/>
          <w:szCs w:val="22"/>
        </w:rPr>
        <w:t>proposta Anexo VI – Declaração Unificada</w:t>
      </w:r>
      <w:r w:rsidR="00B6700E" w:rsidRPr="00C6370C">
        <w:rPr>
          <w:rFonts w:ascii="Arial" w:hAnsi="Arial" w:cs="Arial"/>
          <w:sz w:val="22"/>
          <w:szCs w:val="22"/>
          <w:lang w:val="pt-BR"/>
        </w:rPr>
        <w:t>;</w:t>
      </w:r>
    </w:p>
    <w:p w14:paraId="00BF3963" w14:textId="77777777" w:rsidR="00B6700E" w:rsidRPr="00C6370C" w:rsidRDefault="008B0F82" w:rsidP="00183B53">
      <w:pPr>
        <w:pStyle w:val="Corpodetexto"/>
        <w:numPr>
          <w:ilvl w:val="0"/>
          <w:numId w:val="60"/>
        </w:numPr>
        <w:tabs>
          <w:tab w:val="left" w:pos="284"/>
        </w:tabs>
        <w:spacing w:after="0"/>
        <w:ind w:left="0" w:right="3" w:hanging="11"/>
        <w:rPr>
          <w:rFonts w:ascii="Arial" w:hAnsi="Arial" w:cs="Arial"/>
          <w:sz w:val="22"/>
          <w:szCs w:val="22"/>
          <w:lang w:val="pt-BR"/>
        </w:rPr>
      </w:pPr>
      <w:r w:rsidRPr="00C6370C">
        <w:rPr>
          <w:rFonts w:ascii="Arial" w:hAnsi="Arial" w:cs="Arial"/>
          <w:sz w:val="22"/>
          <w:szCs w:val="22"/>
        </w:rPr>
        <w:t>Anexo</w:t>
      </w:r>
      <w:r w:rsidRPr="00C6370C">
        <w:rPr>
          <w:rFonts w:ascii="Arial" w:hAnsi="Arial" w:cs="Arial"/>
          <w:spacing w:val="-6"/>
          <w:sz w:val="22"/>
          <w:szCs w:val="22"/>
        </w:rPr>
        <w:t xml:space="preserve"> </w:t>
      </w:r>
      <w:r w:rsidRPr="00C6370C">
        <w:rPr>
          <w:rFonts w:ascii="Arial" w:hAnsi="Arial" w:cs="Arial"/>
          <w:sz w:val="22"/>
          <w:szCs w:val="22"/>
        </w:rPr>
        <w:t>VII</w:t>
      </w:r>
      <w:r w:rsidRPr="00C6370C">
        <w:rPr>
          <w:rFonts w:ascii="Arial" w:hAnsi="Arial" w:cs="Arial"/>
          <w:spacing w:val="-8"/>
          <w:sz w:val="22"/>
          <w:szCs w:val="22"/>
        </w:rPr>
        <w:t xml:space="preserve"> </w:t>
      </w:r>
      <w:r w:rsidRPr="00C6370C">
        <w:rPr>
          <w:rFonts w:ascii="Arial" w:hAnsi="Arial" w:cs="Arial"/>
          <w:sz w:val="22"/>
          <w:szCs w:val="22"/>
        </w:rPr>
        <w:t>–</w:t>
      </w:r>
      <w:r w:rsidRPr="00C6370C">
        <w:rPr>
          <w:rFonts w:ascii="Arial" w:hAnsi="Arial" w:cs="Arial"/>
          <w:spacing w:val="-6"/>
          <w:sz w:val="22"/>
          <w:szCs w:val="22"/>
        </w:rPr>
        <w:t xml:space="preserve"> </w:t>
      </w:r>
      <w:r w:rsidRPr="00C6370C">
        <w:rPr>
          <w:rFonts w:ascii="Arial" w:hAnsi="Arial" w:cs="Arial"/>
          <w:sz w:val="22"/>
          <w:szCs w:val="22"/>
        </w:rPr>
        <w:t>Declaração</w:t>
      </w:r>
      <w:r w:rsidRPr="00C6370C">
        <w:rPr>
          <w:rFonts w:ascii="Arial" w:hAnsi="Arial" w:cs="Arial"/>
          <w:spacing w:val="-6"/>
          <w:sz w:val="22"/>
          <w:szCs w:val="22"/>
        </w:rPr>
        <w:t xml:space="preserve"> </w:t>
      </w:r>
      <w:r w:rsidRPr="00C6370C">
        <w:rPr>
          <w:rFonts w:ascii="Arial" w:hAnsi="Arial" w:cs="Arial"/>
          <w:sz w:val="22"/>
          <w:szCs w:val="22"/>
        </w:rPr>
        <w:t>de</w:t>
      </w:r>
      <w:r w:rsidRPr="00C6370C">
        <w:rPr>
          <w:rFonts w:ascii="Arial" w:hAnsi="Arial" w:cs="Arial"/>
          <w:spacing w:val="-8"/>
          <w:sz w:val="22"/>
          <w:szCs w:val="22"/>
        </w:rPr>
        <w:t xml:space="preserve"> </w:t>
      </w:r>
      <w:r w:rsidRPr="00C6370C">
        <w:rPr>
          <w:rFonts w:ascii="Arial" w:hAnsi="Arial" w:cs="Arial"/>
          <w:sz w:val="22"/>
          <w:szCs w:val="22"/>
        </w:rPr>
        <w:t>Microempresa</w:t>
      </w:r>
      <w:r w:rsidR="00B6700E" w:rsidRPr="00C6370C">
        <w:rPr>
          <w:rFonts w:ascii="Arial" w:hAnsi="Arial" w:cs="Arial"/>
          <w:sz w:val="22"/>
          <w:szCs w:val="22"/>
          <w:lang w:val="pt-BR"/>
        </w:rPr>
        <w:t>;</w:t>
      </w:r>
    </w:p>
    <w:p w14:paraId="43094269" w14:textId="77777777" w:rsidR="005F38B5" w:rsidRPr="00C6370C" w:rsidRDefault="008B0F82" w:rsidP="00183B53">
      <w:pPr>
        <w:pStyle w:val="Corpodetexto"/>
        <w:numPr>
          <w:ilvl w:val="0"/>
          <w:numId w:val="60"/>
        </w:numPr>
        <w:tabs>
          <w:tab w:val="left" w:pos="284"/>
        </w:tabs>
        <w:spacing w:after="0"/>
        <w:ind w:left="0" w:right="3" w:hanging="11"/>
        <w:rPr>
          <w:rFonts w:ascii="Arial" w:hAnsi="Arial" w:cs="Arial"/>
          <w:sz w:val="22"/>
          <w:szCs w:val="22"/>
          <w:lang w:val="pt-BR"/>
        </w:rPr>
      </w:pPr>
      <w:r w:rsidRPr="00C6370C">
        <w:rPr>
          <w:rFonts w:ascii="Arial" w:hAnsi="Arial" w:cs="Arial"/>
          <w:sz w:val="22"/>
          <w:szCs w:val="22"/>
        </w:rPr>
        <w:t>Anexo VIII – Termo de Referência</w:t>
      </w:r>
      <w:r w:rsidR="00B6700E" w:rsidRPr="00C6370C">
        <w:rPr>
          <w:rFonts w:ascii="Arial" w:hAnsi="Arial" w:cs="Arial"/>
          <w:sz w:val="22"/>
          <w:szCs w:val="22"/>
          <w:lang w:val="pt-BR"/>
        </w:rPr>
        <w:t>;</w:t>
      </w:r>
    </w:p>
    <w:p w14:paraId="55459FDE" w14:textId="77777777" w:rsidR="008B0F82" w:rsidRPr="00C6370C" w:rsidRDefault="008B0F82" w:rsidP="00183B53">
      <w:pPr>
        <w:pStyle w:val="Corpodetexto"/>
        <w:numPr>
          <w:ilvl w:val="0"/>
          <w:numId w:val="60"/>
        </w:numPr>
        <w:tabs>
          <w:tab w:val="left" w:pos="284"/>
        </w:tabs>
        <w:spacing w:after="0"/>
        <w:ind w:left="0" w:right="3" w:hanging="11"/>
        <w:rPr>
          <w:rFonts w:ascii="Arial" w:hAnsi="Arial" w:cs="Arial"/>
          <w:sz w:val="22"/>
          <w:szCs w:val="22"/>
          <w:lang w:val="pt-BR"/>
        </w:rPr>
      </w:pPr>
      <w:r w:rsidRPr="00C6370C">
        <w:rPr>
          <w:rFonts w:ascii="Arial" w:hAnsi="Arial" w:cs="Arial"/>
          <w:sz w:val="22"/>
          <w:szCs w:val="22"/>
        </w:rPr>
        <w:t>Anexo</w:t>
      </w:r>
      <w:r w:rsidRPr="00C6370C">
        <w:rPr>
          <w:rFonts w:ascii="Arial" w:hAnsi="Arial" w:cs="Arial"/>
          <w:spacing w:val="-4"/>
          <w:sz w:val="22"/>
          <w:szCs w:val="22"/>
        </w:rPr>
        <w:t xml:space="preserve"> </w:t>
      </w:r>
      <w:r w:rsidRPr="00C6370C">
        <w:rPr>
          <w:rFonts w:ascii="Arial" w:hAnsi="Arial" w:cs="Arial"/>
          <w:sz w:val="22"/>
          <w:szCs w:val="22"/>
        </w:rPr>
        <w:t>IX</w:t>
      </w:r>
      <w:r w:rsidRPr="00C6370C">
        <w:rPr>
          <w:rFonts w:ascii="Arial" w:hAnsi="Arial" w:cs="Arial"/>
          <w:spacing w:val="-4"/>
          <w:sz w:val="22"/>
          <w:szCs w:val="22"/>
        </w:rPr>
        <w:t xml:space="preserve"> </w:t>
      </w:r>
      <w:r w:rsidRPr="00C6370C">
        <w:rPr>
          <w:rFonts w:ascii="Arial" w:hAnsi="Arial" w:cs="Arial"/>
          <w:sz w:val="22"/>
          <w:szCs w:val="22"/>
        </w:rPr>
        <w:t>–</w:t>
      </w:r>
      <w:r w:rsidRPr="00C6370C">
        <w:rPr>
          <w:rFonts w:ascii="Arial" w:hAnsi="Arial" w:cs="Arial"/>
          <w:spacing w:val="-3"/>
          <w:sz w:val="22"/>
          <w:szCs w:val="22"/>
        </w:rPr>
        <w:t xml:space="preserve"> </w:t>
      </w:r>
      <w:r w:rsidRPr="00C6370C">
        <w:rPr>
          <w:rFonts w:ascii="Arial" w:hAnsi="Arial" w:cs="Arial"/>
          <w:sz w:val="22"/>
          <w:szCs w:val="22"/>
        </w:rPr>
        <w:t>Modelo</w:t>
      </w:r>
      <w:r w:rsidRPr="00C6370C">
        <w:rPr>
          <w:rFonts w:ascii="Arial" w:hAnsi="Arial" w:cs="Arial"/>
          <w:spacing w:val="-4"/>
          <w:sz w:val="22"/>
          <w:szCs w:val="22"/>
        </w:rPr>
        <w:t xml:space="preserve"> </w:t>
      </w:r>
      <w:r w:rsidRPr="00C6370C">
        <w:rPr>
          <w:rFonts w:ascii="Arial" w:hAnsi="Arial" w:cs="Arial"/>
          <w:sz w:val="22"/>
          <w:szCs w:val="22"/>
        </w:rPr>
        <w:t>Formulário</w:t>
      </w:r>
      <w:r w:rsidRPr="00C6370C">
        <w:rPr>
          <w:rFonts w:ascii="Arial" w:hAnsi="Arial" w:cs="Arial"/>
          <w:spacing w:val="-3"/>
          <w:sz w:val="22"/>
          <w:szCs w:val="22"/>
        </w:rPr>
        <w:t xml:space="preserve"> </w:t>
      </w:r>
      <w:r w:rsidRPr="00C6370C">
        <w:rPr>
          <w:rFonts w:ascii="Arial" w:hAnsi="Arial" w:cs="Arial"/>
          <w:sz w:val="22"/>
          <w:szCs w:val="22"/>
        </w:rPr>
        <w:t>para</w:t>
      </w:r>
      <w:r w:rsidRPr="00C6370C">
        <w:rPr>
          <w:rFonts w:ascii="Arial" w:hAnsi="Arial" w:cs="Arial"/>
          <w:spacing w:val="-3"/>
          <w:sz w:val="22"/>
          <w:szCs w:val="22"/>
        </w:rPr>
        <w:t xml:space="preserve"> </w:t>
      </w:r>
      <w:r w:rsidRPr="00C6370C">
        <w:rPr>
          <w:rFonts w:ascii="Arial" w:hAnsi="Arial" w:cs="Arial"/>
          <w:sz w:val="22"/>
          <w:szCs w:val="22"/>
        </w:rPr>
        <w:t>Assinatura</w:t>
      </w:r>
      <w:r w:rsidRPr="00C6370C">
        <w:rPr>
          <w:rFonts w:ascii="Arial" w:hAnsi="Arial" w:cs="Arial"/>
          <w:spacing w:val="-5"/>
          <w:sz w:val="22"/>
          <w:szCs w:val="22"/>
        </w:rPr>
        <w:t xml:space="preserve"> </w:t>
      </w:r>
      <w:r w:rsidRPr="00C6370C">
        <w:rPr>
          <w:rFonts w:ascii="Arial" w:hAnsi="Arial" w:cs="Arial"/>
          <w:sz w:val="22"/>
          <w:szCs w:val="22"/>
        </w:rPr>
        <w:t>de</w:t>
      </w:r>
      <w:r w:rsidRPr="00C6370C">
        <w:rPr>
          <w:rFonts w:ascii="Arial" w:hAnsi="Arial" w:cs="Arial"/>
          <w:spacing w:val="-3"/>
          <w:sz w:val="22"/>
          <w:szCs w:val="22"/>
        </w:rPr>
        <w:t xml:space="preserve"> </w:t>
      </w:r>
      <w:r w:rsidRPr="00C6370C">
        <w:rPr>
          <w:rFonts w:ascii="Arial" w:hAnsi="Arial" w:cs="Arial"/>
          <w:spacing w:val="-2"/>
          <w:sz w:val="22"/>
          <w:szCs w:val="22"/>
        </w:rPr>
        <w:t>Contrato</w:t>
      </w:r>
      <w:r w:rsidR="00B6700E" w:rsidRPr="00C6370C">
        <w:rPr>
          <w:rFonts w:ascii="Arial" w:hAnsi="Arial" w:cs="Arial"/>
          <w:spacing w:val="-2"/>
          <w:sz w:val="22"/>
          <w:szCs w:val="22"/>
          <w:lang w:val="pt-BR"/>
        </w:rPr>
        <w:t>.</w:t>
      </w:r>
    </w:p>
    <w:p w14:paraId="51CB22C4" w14:textId="326EB28B" w:rsidR="008B0F82" w:rsidRPr="007F53A0" w:rsidRDefault="00C6370C" w:rsidP="00C6370C">
      <w:pPr>
        <w:pStyle w:val="PargrafodaLista"/>
        <w:widowControl w:val="0"/>
        <w:tabs>
          <w:tab w:val="left" w:pos="593"/>
        </w:tabs>
        <w:autoSpaceDE w:val="0"/>
        <w:autoSpaceDN w:val="0"/>
        <w:spacing w:before="3"/>
        <w:ind w:left="0" w:right="143"/>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.5</w:t>
      </w:r>
      <w:r>
        <w:rPr>
          <w:rFonts w:ascii="Arial" w:hAnsi="Arial" w:cs="Arial"/>
          <w:sz w:val="22"/>
        </w:rPr>
        <w:t xml:space="preserve"> </w:t>
      </w:r>
      <w:r w:rsidR="008B0F82" w:rsidRPr="007F53A0">
        <w:rPr>
          <w:rFonts w:ascii="Arial" w:hAnsi="Arial" w:cs="Arial"/>
          <w:sz w:val="22"/>
        </w:rPr>
        <w:t xml:space="preserve">Fica reservado ao Município de </w:t>
      </w:r>
      <w:r w:rsidR="00383C74">
        <w:rPr>
          <w:rFonts w:ascii="Arial" w:hAnsi="Arial" w:cs="Arial"/>
          <w:sz w:val="22"/>
        </w:rPr>
        <w:t>Santa Terezinha de Itaipu</w:t>
      </w:r>
      <w:r w:rsidR="008B0F82" w:rsidRPr="007F53A0">
        <w:rPr>
          <w:rFonts w:ascii="Arial" w:hAnsi="Arial" w:cs="Arial"/>
          <w:sz w:val="22"/>
        </w:rPr>
        <w:t>, o direito de revogar ou anular a presente Procedimento Auxiliar em qualquer de suas fases, no todo ou em parte, sem que por este fato tenha que responder</w:t>
      </w:r>
      <w:r w:rsidR="008B0F82" w:rsidRPr="007F53A0">
        <w:rPr>
          <w:rFonts w:ascii="Arial" w:hAnsi="Arial" w:cs="Arial"/>
          <w:spacing w:val="40"/>
          <w:sz w:val="22"/>
        </w:rPr>
        <w:t xml:space="preserve"> </w:t>
      </w:r>
      <w:r w:rsidR="008B0F82" w:rsidRPr="007F53A0">
        <w:rPr>
          <w:rFonts w:ascii="Arial" w:hAnsi="Arial" w:cs="Arial"/>
          <w:sz w:val="22"/>
        </w:rPr>
        <w:t>por qualquer indenização ou compensação.</w:t>
      </w:r>
    </w:p>
    <w:p w14:paraId="79019FED" w14:textId="62B7D3CC" w:rsidR="008B0F82" w:rsidRPr="007F53A0" w:rsidRDefault="0057689A" w:rsidP="00C6370C">
      <w:pPr>
        <w:pStyle w:val="PargrafodaLista"/>
        <w:widowControl w:val="0"/>
        <w:tabs>
          <w:tab w:val="left" w:pos="591"/>
        </w:tabs>
        <w:autoSpaceDE w:val="0"/>
        <w:autoSpaceDN w:val="0"/>
        <w:ind w:left="0" w:right="142"/>
        <w:rPr>
          <w:rFonts w:ascii="Arial" w:hAnsi="Arial" w:cs="Arial"/>
        </w:rPr>
      </w:pPr>
      <w:r>
        <w:rPr>
          <w:rFonts w:ascii="Arial" w:hAnsi="Arial" w:cs="Arial"/>
          <w:b/>
          <w:bCs/>
          <w:sz w:val="22"/>
        </w:rPr>
        <w:t>31</w:t>
      </w:r>
      <w:r w:rsidR="00C6370C" w:rsidRPr="00C6370C">
        <w:rPr>
          <w:rFonts w:ascii="Arial" w:hAnsi="Arial" w:cs="Arial"/>
          <w:b/>
          <w:bCs/>
          <w:sz w:val="22"/>
        </w:rPr>
        <w:t>.6</w:t>
      </w:r>
      <w:r w:rsidR="00C6370C">
        <w:rPr>
          <w:rFonts w:ascii="Arial" w:hAnsi="Arial" w:cs="Arial"/>
          <w:sz w:val="22"/>
        </w:rPr>
        <w:t xml:space="preserve"> </w:t>
      </w:r>
      <w:r w:rsidR="008B0F82" w:rsidRPr="007F53A0">
        <w:rPr>
          <w:rFonts w:ascii="Arial" w:hAnsi="Arial" w:cs="Arial"/>
          <w:sz w:val="22"/>
        </w:rPr>
        <w:t xml:space="preserve">É facultada à autoridade competente, em qualquer fase deste, a promoção de diligência </w:t>
      </w:r>
      <w:r w:rsidR="008B0F82" w:rsidRPr="007F53A0">
        <w:rPr>
          <w:rFonts w:ascii="Arial" w:hAnsi="Arial" w:cs="Arial"/>
          <w:sz w:val="22"/>
        </w:rPr>
        <w:lastRenderedPageBreak/>
        <w:t>destinada a esclarecer ou complementar a instrução do processo, vedada a inclusão posterior de documento ou informação que deveria constar no ato da sessão pública.</w:t>
      </w:r>
    </w:p>
    <w:p w14:paraId="4E61486C" w14:textId="16E2AD2E" w:rsidR="008B0F82" w:rsidRPr="007F53A0" w:rsidRDefault="00C6370C" w:rsidP="00C6370C">
      <w:pPr>
        <w:pStyle w:val="PargrafodaLista"/>
        <w:widowControl w:val="0"/>
        <w:tabs>
          <w:tab w:val="left" w:pos="634"/>
        </w:tabs>
        <w:autoSpaceDE w:val="0"/>
        <w:autoSpaceDN w:val="0"/>
        <w:ind w:left="0" w:right="142"/>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.7</w:t>
      </w:r>
      <w:r>
        <w:rPr>
          <w:rFonts w:ascii="Arial" w:hAnsi="Arial" w:cs="Arial"/>
          <w:sz w:val="22"/>
        </w:rPr>
        <w:t xml:space="preserve"> </w:t>
      </w:r>
      <w:r w:rsidR="008B0F82" w:rsidRPr="007F53A0">
        <w:rPr>
          <w:rFonts w:ascii="Arial" w:hAnsi="Arial" w:cs="Arial"/>
          <w:sz w:val="22"/>
        </w:rPr>
        <w:t>As licitantes assumem todos os custos de preparação e apresentação de suas propostas e o Município</w:t>
      </w:r>
      <w:r w:rsidR="008B0F82" w:rsidRPr="007F53A0">
        <w:rPr>
          <w:rFonts w:ascii="Arial" w:hAnsi="Arial" w:cs="Arial"/>
          <w:spacing w:val="-1"/>
          <w:sz w:val="22"/>
        </w:rPr>
        <w:t xml:space="preserve"> </w:t>
      </w:r>
      <w:r w:rsidR="008B0F82" w:rsidRPr="007F53A0">
        <w:rPr>
          <w:rFonts w:ascii="Arial" w:hAnsi="Arial" w:cs="Arial"/>
          <w:sz w:val="22"/>
        </w:rPr>
        <w:t xml:space="preserve">de </w:t>
      </w:r>
      <w:r w:rsidR="00201945">
        <w:rPr>
          <w:rFonts w:ascii="Arial" w:hAnsi="Arial" w:cs="Arial"/>
          <w:sz w:val="22"/>
        </w:rPr>
        <w:t>Santa Terezinha de Itaipu</w:t>
      </w:r>
      <w:r w:rsidR="008B0F82" w:rsidRPr="007F53A0">
        <w:rPr>
          <w:rFonts w:ascii="Arial" w:hAnsi="Arial" w:cs="Arial"/>
          <w:sz w:val="22"/>
        </w:rPr>
        <w:t xml:space="preserve"> não</w:t>
      </w:r>
      <w:r w:rsidR="008B0F82" w:rsidRPr="007F53A0">
        <w:rPr>
          <w:rFonts w:ascii="Arial" w:hAnsi="Arial" w:cs="Arial"/>
          <w:spacing w:val="-1"/>
          <w:sz w:val="22"/>
        </w:rPr>
        <w:t xml:space="preserve"> </w:t>
      </w:r>
      <w:r w:rsidR="008B0F82" w:rsidRPr="007F53A0">
        <w:rPr>
          <w:rFonts w:ascii="Arial" w:hAnsi="Arial" w:cs="Arial"/>
          <w:sz w:val="22"/>
        </w:rPr>
        <w:t>será,</w:t>
      </w:r>
      <w:r w:rsidR="008B0F82" w:rsidRPr="007F53A0">
        <w:rPr>
          <w:rFonts w:ascii="Arial" w:hAnsi="Arial" w:cs="Arial"/>
          <w:spacing w:val="-1"/>
          <w:sz w:val="22"/>
        </w:rPr>
        <w:t xml:space="preserve"> </w:t>
      </w:r>
      <w:r w:rsidR="008B0F82" w:rsidRPr="007F53A0">
        <w:rPr>
          <w:rFonts w:ascii="Arial" w:hAnsi="Arial" w:cs="Arial"/>
          <w:sz w:val="22"/>
        </w:rPr>
        <w:t>em nenhum caso,</w:t>
      </w:r>
      <w:r w:rsidR="008B0F82" w:rsidRPr="007F53A0">
        <w:rPr>
          <w:rFonts w:ascii="Arial" w:hAnsi="Arial" w:cs="Arial"/>
          <w:spacing w:val="-1"/>
          <w:sz w:val="22"/>
        </w:rPr>
        <w:t xml:space="preserve"> </w:t>
      </w:r>
      <w:r w:rsidR="008B0F82" w:rsidRPr="007F53A0">
        <w:rPr>
          <w:rFonts w:ascii="Arial" w:hAnsi="Arial" w:cs="Arial"/>
          <w:sz w:val="22"/>
        </w:rPr>
        <w:t>responsável por esses custos,</w:t>
      </w:r>
      <w:r w:rsidR="008B0F82" w:rsidRPr="007F53A0">
        <w:rPr>
          <w:rFonts w:ascii="Arial" w:hAnsi="Arial" w:cs="Arial"/>
          <w:spacing w:val="-1"/>
          <w:sz w:val="22"/>
        </w:rPr>
        <w:t xml:space="preserve"> </w:t>
      </w:r>
      <w:r w:rsidR="008B0F82" w:rsidRPr="007F53A0">
        <w:rPr>
          <w:rFonts w:ascii="Arial" w:hAnsi="Arial" w:cs="Arial"/>
          <w:sz w:val="22"/>
        </w:rPr>
        <w:t>independentemente da condução ou do resultado do processo licitatório.</w:t>
      </w:r>
    </w:p>
    <w:p w14:paraId="052444DC" w14:textId="743F5D35" w:rsidR="008B0F82" w:rsidRPr="007F53A0" w:rsidRDefault="0057689A" w:rsidP="00C6370C">
      <w:pPr>
        <w:pStyle w:val="PargrafodaLista"/>
        <w:widowControl w:val="0"/>
        <w:tabs>
          <w:tab w:val="left" w:pos="598"/>
        </w:tabs>
        <w:autoSpaceDE w:val="0"/>
        <w:autoSpaceDN w:val="0"/>
        <w:spacing w:before="2"/>
        <w:ind w:left="0" w:right="141"/>
        <w:rPr>
          <w:rFonts w:ascii="Arial" w:hAnsi="Arial" w:cs="Arial"/>
        </w:rPr>
      </w:pPr>
      <w:r>
        <w:rPr>
          <w:rFonts w:ascii="Arial" w:hAnsi="Arial" w:cs="Arial"/>
          <w:b/>
          <w:bCs/>
          <w:sz w:val="22"/>
        </w:rPr>
        <w:t>31</w:t>
      </w:r>
      <w:r w:rsidR="00C6370C" w:rsidRPr="00C6370C">
        <w:rPr>
          <w:rFonts w:ascii="Arial" w:hAnsi="Arial" w:cs="Arial"/>
          <w:b/>
          <w:bCs/>
          <w:sz w:val="22"/>
        </w:rPr>
        <w:t>.8</w:t>
      </w:r>
      <w:r w:rsidR="00C6370C">
        <w:rPr>
          <w:rFonts w:ascii="Arial" w:hAnsi="Arial" w:cs="Arial"/>
          <w:sz w:val="22"/>
        </w:rPr>
        <w:t xml:space="preserve"> </w:t>
      </w:r>
      <w:r w:rsidR="008B0F82" w:rsidRPr="007F53A0">
        <w:rPr>
          <w:rFonts w:ascii="Arial" w:hAnsi="Arial" w:cs="Arial"/>
          <w:sz w:val="22"/>
        </w:rPr>
        <w:t xml:space="preserve">As empresas são responsáveis pela fidelidade e legitimidade das informações e dos documentos </w:t>
      </w:r>
      <w:r w:rsidR="009B01BE">
        <w:rPr>
          <w:rFonts w:ascii="Arial" w:hAnsi="Arial" w:cs="Arial"/>
          <w:sz w:val="22"/>
        </w:rPr>
        <w:t>apresentados em qualquer fase do credenciamento</w:t>
      </w:r>
      <w:r w:rsidR="008B0F82" w:rsidRPr="007F53A0">
        <w:rPr>
          <w:rFonts w:ascii="Arial" w:hAnsi="Arial" w:cs="Arial"/>
          <w:sz w:val="22"/>
        </w:rPr>
        <w:t>.</w:t>
      </w:r>
    </w:p>
    <w:p w14:paraId="5B72556E" w14:textId="37CBD5C9" w:rsidR="008B0F82" w:rsidRPr="007F53A0" w:rsidRDefault="00C6370C" w:rsidP="00C6370C">
      <w:pPr>
        <w:pStyle w:val="PargrafodaLista"/>
        <w:widowControl w:val="0"/>
        <w:tabs>
          <w:tab w:val="left" w:pos="591"/>
        </w:tabs>
        <w:autoSpaceDE w:val="0"/>
        <w:autoSpaceDN w:val="0"/>
        <w:ind w:left="0" w:right="136"/>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.9</w:t>
      </w:r>
      <w:r>
        <w:rPr>
          <w:rFonts w:ascii="Arial" w:hAnsi="Arial" w:cs="Arial"/>
          <w:sz w:val="22"/>
        </w:rPr>
        <w:t xml:space="preserve"> </w:t>
      </w:r>
      <w:r w:rsidR="008B0F82" w:rsidRPr="007F53A0">
        <w:rPr>
          <w:rFonts w:ascii="Arial" w:hAnsi="Arial" w:cs="Arial"/>
          <w:sz w:val="22"/>
        </w:rPr>
        <w:t xml:space="preserve">Após apresentação da proposta, não caberá desistência, salvo por motivo justo decorrente de fato superveniente e aceito pelo Agente de Contratação. A administração municipal reserva-se o direito de abrir processo administrativo contra as empresas que pedirem desistência de sua proposta </w:t>
      </w:r>
      <w:r w:rsidR="008B0F82" w:rsidRPr="007F53A0">
        <w:rPr>
          <w:rFonts w:ascii="Arial" w:hAnsi="Arial" w:cs="Arial"/>
          <w:spacing w:val="-2"/>
          <w:sz w:val="22"/>
        </w:rPr>
        <w:t>injustificadamente.</w:t>
      </w:r>
    </w:p>
    <w:p w14:paraId="4C444EED" w14:textId="2FB58209" w:rsidR="008B0F82" w:rsidRPr="007F53A0" w:rsidRDefault="0057689A" w:rsidP="00C6370C">
      <w:pPr>
        <w:pStyle w:val="PargrafodaLista"/>
        <w:widowControl w:val="0"/>
        <w:tabs>
          <w:tab w:val="left" w:pos="598"/>
        </w:tabs>
        <w:autoSpaceDE w:val="0"/>
        <w:autoSpaceDN w:val="0"/>
        <w:ind w:left="0" w:right="136"/>
        <w:rPr>
          <w:rFonts w:ascii="Arial" w:hAnsi="Arial" w:cs="Arial"/>
        </w:rPr>
      </w:pPr>
      <w:r>
        <w:rPr>
          <w:rFonts w:ascii="Arial" w:hAnsi="Arial" w:cs="Arial"/>
          <w:b/>
          <w:bCs/>
          <w:sz w:val="22"/>
        </w:rPr>
        <w:t>31</w:t>
      </w:r>
      <w:r w:rsidR="00C6370C" w:rsidRPr="00C6370C">
        <w:rPr>
          <w:rFonts w:ascii="Arial" w:hAnsi="Arial" w:cs="Arial"/>
          <w:b/>
          <w:bCs/>
          <w:sz w:val="22"/>
        </w:rPr>
        <w:t>.10</w:t>
      </w:r>
      <w:r w:rsidR="00C6370C">
        <w:rPr>
          <w:rFonts w:ascii="Arial" w:hAnsi="Arial" w:cs="Arial"/>
          <w:sz w:val="22"/>
        </w:rPr>
        <w:t xml:space="preserve"> </w:t>
      </w:r>
      <w:r w:rsidR="008B0F82" w:rsidRPr="007F53A0">
        <w:rPr>
          <w:rFonts w:ascii="Arial" w:hAnsi="Arial" w:cs="Arial"/>
          <w:sz w:val="22"/>
        </w:rPr>
        <w:t>Na contagem dos prazos estabelecidos neste Edital e seus Anexos, excluir-se-á o dia do início e incluir-se-á o do vencimento. Só se iniciam e vencem os prazos em dias de expediente no Município</w:t>
      </w:r>
      <w:r w:rsidR="008B0F82" w:rsidRPr="007F53A0">
        <w:rPr>
          <w:rFonts w:ascii="Arial" w:hAnsi="Arial" w:cs="Arial"/>
          <w:spacing w:val="40"/>
          <w:sz w:val="22"/>
        </w:rPr>
        <w:t xml:space="preserve"> </w:t>
      </w:r>
      <w:r w:rsidR="008B0F82" w:rsidRPr="007F53A0">
        <w:rPr>
          <w:rFonts w:ascii="Arial" w:hAnsi="Arial" w:cs="Arial"/>
          <w:sz w:val="22"/>
        </w:rPr>
        <w:t xml:space="preserve">de </w:t>
      </w:r>
      <w:r w:rsidR="00176CED">
        <w:rPr>
          <w:rFonts w:ascii="Arial" w:hAnsi="Arial" w:cs="Arial"/>
          <w:sz w:val="22"/>
        </w:rPr>
        <w:t>Santa Terezinha de Itaipu</w:t>
      </w:r>
      <w:r w:rsidR="008B0F82" w:rsidRPr="007F53A0">
        <w:rPr>
          <w:rFonts w:ascii="Arial" w:hAnsi="Arial" w:cs="Arial"/>
          <w:sz w:val="22"/>
        </w:rPr>
        <w:t>.</w:t>
      </w:r>
    </w:p>
    <w:p w14:paraId="7394BE80" w14:textId="7C999BC0" w:rsidR="008B0F82" w:rsidRPr="007F53A0" w:rsidRDefault="00C6370C" w:rsidP="00C6370C">
      <w:pPr>
        <w:pStyle w:val="PargrafodaLista"/>
        <w:widowControl w:val="0"/>
        <w:tabs>
          <w:tab w:val="left" w:pos="596"/>
        </w:tabs>
        <w:autoSpaceDE w:val="0"/>
        <w:autoSpaceDN w:val="0"/>
        <w:ind w:left="0" w:right="143"/>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.11</w:t>
      </w:r>
      <w:r>
        <w:rPr>
          <w:rFonts w:ascii="Arial" w:hAnsi="Arial" w:cs="Arial"/>
          <w:sz w:val="22"/>
        </w:rPr>
        <w:t xml:space="preserve"> </w:t>
      </w:r>
      <w:r w:rsidR="008B0F82" w:rsidRPr="007F53A0">
        <w:rPr>
          <w:rFonts w:ascii="Arial" w:hAnsi="Arial" w:cs="Arial"/>
          <w:sz w:val="22"/>
        </w:rPr>
        <w:t xml:space="preserve">O desatendimento de exigências formais não essenciais não importará o afastamento da licitante desde que seja possível o aproveitamento do ato, observados os princípios da isonomia e do interesse </w:t>
      </w:r>
      <w:r w:rsidR="008B0F82" w:rsidRPr="007F53A0">
        <w:rPr>
          <w:rFonts w:ascii="Arial" w:hAnsi="Arial" w:cs="Arial"/>
          <w:spacing w:val="-2"/>
          <w:sz w:val="22"/>
        </w:rPr>
        <w:t>público.</w:t>
      </w:r>
    </w:p>
    <w:p w14:paraId="2C5D1DA0" w14:textId="215A551C" w:rsidR="008B0F82" w:rsidRPr="007F53A0" w:rsidRDefault="0057689A" w:rsidP="00C6370C">
      <w:pPr>
        <w:pStyle w:val="PargrafodaLista"/>
        <w:widowControl w:val="0"/>
        <w:tabs>
          <w:tab w:val="left" w:pos="612"/>
        </w:tabs>
        <w:autoSpaceDE w:val="0"/>
        <w:autoSpaceDN w:val="0"/>
        <w:ind w:left="0" w:right="143"/>
        <w:rPr>
          <w:rFonts w:ascii="Arial" w:hAnsi="Arial" w:cs="Arial"/>
        </w:rPr>
      </w:pPr>
      <w:r>
        <w:rPr>
          <w:rFonts w:ascii="Arial" w:hAnsi="Arial" w:cs="Arial"/>
          <w:b/>
          <w:bCs/>
          <w:sz w:val="22"/>
        </w:rPr>
        <w:t>31</w:t>
      </w:r>
      <w:r w:rsidR="00C6370C" w:rsidRPr="00C6370C">
        <w:rPr>
          <w:rFonts w:ascii="Arial" w:hAnsi="Arial" w:cs="Arial"/>
          <w:b/>
          <w:bCs/>
          <w:sz w:val="22"/>
        </w:rPr>
        <w:t>.12</w:t>
      </w:r>
      <w:r w:rsidR="00C6370C">
        <w:rPr>
          <w:rFonts w:ascii="Arial" w:hAnsi="Arial" w:cs="Arial"/>
          <w:sz w:val="22"/>
        </w:rPr>
        <w:t xml:space="preserve"> </w:t>
      </w:r>
      <w:r w:rsidR="008B0F82" w:rsidRPr="007F53A0">
        <w:rPr>
          <w:rFonts w:ascii="Arial" w:hAnsi="Arial" w:cs="Arial"/>
          <w:sz w:val="22"/>
        </w:rPr>
        <w:t>Os casos não previstos neste Edital serão decididos pelo Agente de Contratação, com base na legislação pertinente;</w:t>
      </w:r>
    </w:p>
    <w:p w14:paraId="0B4656F9" w14:textId="505602D1" w:rsidR="008B0F82" w:rsidRPr="007F53A0" w:rsidRDefault="0057689A" w:rsidP="00C6370C">
      <w:pPr>
        <w:pStyle w:val="PargrafodaLista"/>
        <w:widowControl w:val="0"/>
        <w:tabs>
          <w:tab w:val="left" w:pos="648"/>
        </w:tabs>
        <w:autoSpaceDE w:val="0"/>
        <w:autoSpaceDN w:val="0"/>
        <w:ind w:left="0" w:right="143"/>
        <w:rPr>
          <w:rFonts w:ascii="Arial" w:hAnsi="Arial" w:cs="Arial"/>
        </w:rPr>
      </w:pPr>
      <w:r>
        <w:rPr>
          <w:rFonts w:ascii="Arial" w:hAnsi="Arial" w:cs="Arial"/>
          <w:b/>
          <w:bCs/>
          <w:sz w:val="22"/>
        </w:rPr>
        <w:t>31</w:t>
      </w:r>
      <w:r w:rsidR="00C6370C" w:rsidRPr="00C6370C">
        <w:rPr>
          <w:rFonts w:ascii="Arial" w:hAnsi="Arial" w:cs="Arial"/>
          <w:b/>
          <w:bCs/>
          <w:sz w:val="22"/>
        </w:rPr>
        <w:t>.13</w:t>
      </w:r>
      <w:r w:rsidR="00C6370C">
        <w:rPr>
          <w:rFonts w:ascii="Arial" w:hAnsi="Arial" w:cs="Arial"/>
          <w:sz w:val="22"/>
        </w:rPr>
        <w:t xml:space="preserve"> </w:t>
      </w:r>
      <w:r w:rsidR="008B0F82" w:rsidRPr="007F53A0">
        <w:rPr>
          <w:rFonts w:ascii="Arial" w:hAnsi="Arial" w:cs="Arial"/>
          <w:sz w:val="22"/>
        </w:rPr>
        <w:t>A participação do proponente neste Procedimento Auxiliar de Credenciamento implica na aceitação de todos os termos deste Edital;</w:t>
      </w:r>
    </w:p>
    <w:p w14:paraId="24834BC0" w14:textId="0DFE3691" w:rsidR="008B0F82" w:rsidRPr="007F53A0" w:rsidRDefault="0057689A" w:rsidP="00C6370C">
      <w:pPr>
        <w:pStyle w:val="PargrafodaLista"/>
        <w:widowControl w:val="0"/>
        <w:tabs>
          <w:tab w:val="left" w:pos="710"/>
        </w:tabs>
        <w:autoSpaceDE w:val="0"/>
        <w:autoSpaceDN w:val="0"/>
        <w:ind w:left="0" w:right="140"/>
        <w:rPr>
          <w:rFonts w:ascii="Arial" w:hAnsi="Arial" w:cs="Arial"/>
        </w:rPr>
      </w:pPr>
      <w:r>
        <w:rPr>
          <w:rFonts w:ascii="Arial" w:hAnsi="Arial" w:cs="Arial"/>
          <w:b/>
          <w:bCs/>
          <w:sz w:val="22"/>
        </w:rPr>
        <w:t>31</w:t>
      </w:r>
      <w:r w:rsidR="00C6370C" w:rsidRPr="00C6370C">
        <w:rPr>
          <w:rFonts w:ascii="Arial" w:hAnsi="Arial" w:cs="Arial"/>
          <w:b/>
          <w:bCs/>
          <w:sz w:val="22"/>
        </w:rPr>
        <w:t>.14</w:t>
      </w:r>
      <w:r w:rsidR="00C6370C">
        <w:rPr>
          <w:rFonts w:ascii="Arial" w:hAnsi="Arial" w:cs="Arial"/>
          <w:sz w:val="22"/>
        </w:rPr>
        <w:t xml:space="preserve"> </w:t>
      </w:r>
      <w:r w:rsidR="008B0F82" w:rsidRPr="007F53A0">
        <w:rPr>
          <w:rFonts w:ascii="Arial" w:hAnsi="Arial" w:cs="Arial"/>
          <w:sz w:val="22"/>
        </w:rPr>
        <w:t>As documentações apresentadas para fins de habilitação das em</w:t>
      </w:r>
      <w:r w:rsidR="009B01BE">
        <w:rPr>
          <w:rFonts w:ascii="Arial" w:hAnsi="Arial" w:cs="Arial"/>
          <w:sz w:val="22"/>
        </w:rPr>
        <w:t xml:space="preserve">presas farão parte dos autos do procedimento auxiliar de contratação </w:t>
      </w:r>
      <w:r w:rsidR="008B0F82" w:rsidRPr="007F53A0">
        <w:rPr>
          <w:rFonts w:ascii="Arial" w:hAnsi="Arial" w:cs="Arial"/>
          <w:sz w:val="22"/>
        </w:rPr>
        <w:t>e não serão devolvidas às proponentes;</w:t>
      </w:r>
    </w:p>
    <w:p w14:paraId="5BFDCE8E" w14:textId="1C0D34E5" w:rsidR="008B0F82" w:rsidRPr="007F53A0" w:rsidRDefault="0057689A" w:rsidP="00C6370C">
      <w:pPr>
        <w:pStyle w:val="PargrafodaLista"/>
        <w:widowControl w:val="0"/>
        <w:tabs>
          <w:tab w:val="left" w:pos="718"/>
        </w:tabs>
        <w:autoSpaceDE w:val="0"/>
        <w:autoSpaceDN w:val="0"/>
        <w:ind w:left="0" w:right="135"/>
        <w:rPr>
          <w:rFonts w:ascii="Arial" w:hAnsi="Arial" w:cs="Arial"/>
        </w:rPr>
      </w:pPr>
      <w:r>
        <w:rPr>
          <w:rFonts w:ascii="Arial" w:hAnsi="Arial" w:cs="Arial"/>
          <w:b/>
          <w:sz w:val="22"/>
        </w:rPr>
        <w:t>31</w:t>
      </w:r>
      <w:r w:rsidR="00C6370C" w:rsidRPr="00C6370C">
        <w:rPr>
          <w:rFonts w:ascii="Arial" w:hAnsi="Arial" w:cs="Arial"/>
          <w:b/>
          <w:sz w:val="22"/>
        </w:rPr>
        <w:t>.15</w:t>
      </w:r>
      <w:r w:rsidR="00C6370C">
        <w:rPr>
          <w:rFonts w:ascii="Arial" w:hAnsi="Arial" w:cs="Arial"/>
          <w:bCs/>
          <w:sz w:val="22"/>
        </w:rPr>
        <w:t xml:space="preserve"> </w:t>
      </w:r>
      <w:r w:rsidR="008B0F82" w:rsidRPr="00176CED">
        <w:rPr>
          <w:rFonts w:ascii="Arial" w:hAnsi="Arial" w:cs="Arial"/>
          <w:bCs/>
          <w:sz w:val="22"/>
        </w:rPr>
        <w:t>O Agente de Contratação e sua Equipe, atenderão aos interessados no horário das 08:00 às 11:30 e das 13:30 às 17:30 horas</w:t>
      </w:r>
      <w:r w:rsidR="008B0F82" w:rsidRPr="007F53A0">
        <w:rPr>
          <w:rFonts w:ascii="Arial" w:hAnsi="Arial" w:cs="Arial"/>
          <w:sz w:val="22"/>
        </w:rPr>
        <w:t xml:space="preserve">, de segunda a sexta-feira, exceto feriados, na Prefeitura Municipal de </w:t>
      </w:r>
      <w:r w:rsidR="00176CED">
        <w:rPr>
          <w:rFonts w:ascii="Arial" w:hAnsi="Arial" w:cs="Arial"/>
          <w:sz w:val="22"/>
        </w:rPr>
        <w:t>Santa Terezinha de Itaipu</w:t>
      </w:r>
      <w:r w:rsidR="008B0F82" w:rsidRPr="007F53A0">
        <w:rPr>
          <w:rFonts w:ascii="Arial" w:hAnsi="Arial" w:cs="Arial"/>
          <w:sz w:val="22"/>
        </w:rPr>
        <w:t>, para melhores esclarecimentos.</w:t>
      </w:r>
    </w:p>
    <w:p w14:paraId="32E9F434" w14:textId="082A3312" w:rsidR="008B0F82" w:rsidRPr="007F53A0" w:rsidRDefault="00C6370C" w:rsidP="00C6370C">
      <w:pPr>
        <w:pStyle w:val="PargrafodaLista"/>
        <w:widowControl w:val="0"/>
        <w:tabs>
          <w:tab w:val="left" w:pos="718"/>
        </w:tabs>
        <w:autoSpaceDE w:val="0"/>
        <w:autoSpaceDN w:val="0"/>
        <w:ind w:left="0" w:right="141"/>
        <w:rPr>
          <w:rFonts w:ascii="Arial" w:hAnsi="Arial" w:cs="Arial"/>
        </w:rPr>
      </w:pPr>
      <w:r w:rsidRPr="00C6370C">
        <w:rPr>
          <w:rFonts w:ascii="Arial" w:hAnsi="Arial" w:cs="Arial"/>
          <w:b/>
          <w:bCs/>
          <w:sz w:val="22"/>
        </w:rPr>
        <w:t>3</w:t>
      </w:r>
      <w:r w:rsidR="0057689A">
        <w:rPr>
          <w:rFonts w:ascii="Arial" w:hAnsi="Arial" w:cs="Arial"/>
          <w:b/>
          <w:bCs/>
          <w:sz w:val="22"/>
        </w:rPr>
        <w:t>1</w:t>
      </w:r>
      <w:r w:rsidRPr="00C6370C">
        <w:rPr>
          <w:rFonts w:ascii="Arial" w:hAnsi="Arial" w:cs="Arial"/>
          <w:b/>
          <w:bCs/>
          <w:sz w:val="22"/>
        </w:rPr>
        <w:t>.16</w:t>
      </w:r>
      <w:r>
        <w:rPr>
          <w:rFonts w:ascii="Arial" w:hAnsi="Arial" w:cs="Arial"/>
          <w:sz w:val="22"/>
        </w:rPr>
        <w:t xml:space="preserve"> </w:t>
      </w:r>
      <w:r w:rsidR="008B0F82" w:rsidRPr="007F53A0">
        <w:rPr>
          <w:rFonts w:ascii="Arial" w:hAnsi="Arial" w:cs="Arial"/>
          <w:sz w:val="22"/>
        </w:rPr>
        <w:t>Em caso de divergência entre disposições deste Edital e de seus anexos ou demais peças que compõem o processo, prevalecerão as deste Edital.</w:t>
      </w:r>
    </w:p>
    <w:p w14:paraId="544A47D4" w14:textId="0A8CCE7F" w:rsidR="008B0F82" w:rsidRPr="007F53A0" w:rsidRDefault="0057689A" w:rsidP="00C6370C">
      <w:pPr>
        <w:pStyle w:val="PargrafodaLista"/>
        <w:widowControl w:val="0"/>
        <w:tabs>
          <w:tab w:val="left" w:pos="732"/>
        </w:tabs>
        <w:autoSpaceDE w:val="0"/>
        <w:autoSpaceDN w:val="0"/>
        <w:ind w:left="0" w:right="142"/>
        <w:rPr>
          <w:rFonts w:ascii="Arial" w:hAnsi="Arial" w:cs="Arial"/>
        </w:rPr>
      </w:pPr>
      <w:r>
        <w:rPr>
          <w:rFonts w:ascii="Arial" w:hAnsi="Arial" w:cs="Arial"/>
          <w:b/>
          <w:bCs/>
          <w:sz w:val="22"/>
        </w:rPr>
        <w:t>31</w:t>
      </w:r>
      <w:r w:rsidR="00C6370C" w:rsidRPr="00C6370C">
        <w:rPr>
          <w:rFonts w:ascii="Arial" w:hAnsi="Arial" w:cs="Arial"/>
          <w:b/>
          <w:bCs/>
          <w:sz w:val="22"/>
        </w:rPr>
        <w:t>.17</w:t>
      </w:r>
      <w:r w:rsidR="00C6370C">
        <w:rPr>
          <w:rFonts w:ascii="Arial" w:hAnsi="Arial" w:cs="Arial"/>
          <w:sz w:val="22"/>
        </w:rPr>
        <w:t xml:space="preserve"> </w:t>
      </w:r>
      <w:r w:rsidR="008B0F82" w:rsidRPr="007F53A0">
        <w:rPr>
          <w:rFonts w:ascii="Arial" w:hAnsi="Arial" w:cs="Arial"/>
          <w:sz w:val="22"/>
        </w:rPr>
        <w:t>Todas as referências de tempo no Edital, no aviso e durante a sessão pública observarão o horário de Brasília – DF.</w:t>
      </w:r>
    </w:p>
    <w:p w14:paraId="40B28128" w14:textId="6B19286F" w:rsidR="008B0F82" w:rsidRPr="007F53A0" w:rsidRDefault="0057689A" w:rsidP="00C6370C">
      <w:pPr>
        <w:pStyle w:val="PargrafodaLista"/>
        <w:widowControl w:val="0"/>
        <w:tabs>
          <w:tab w:val="left" w:pos="698"/>
        </w:tabs>
        <w:autoSpaceDE w:val="0"/>
        <w:autoSpaceDN w:val="0"/>
        <w:ind w:left="0" w:right="145"/>
        <w:rPr>
          <w:rFonts w:ascii="Arial" w:hAnsi="Arial" w:cs="Arial"/>
        </w:rPr>
      </w:pPr>
      <w:r>
        <w:rPr>
          <w:rFonts w:ascii="Arial" w:hAnsi="Arial" w:cs="Arial"/>
          <w:b/>
          <w:bCs/>
          <w:sz w:val="22"/>
        </w:rPr>
        <w:t>31</w:t>
      </w:r>
      <w:r w:rsidR="00C6370C" w:rsidRPr="00C6370C">
        <w:rPr>
          <w:rFonts w:ascii="Arial" w:hAnsi="Arial" w:cs="Arial"/>
          <w:b/>
          <w:bCs/>
          <w:sz w:val="22"/>
        </w:rPr>
        <w:t>.18</w:t>
      </w:r>
      <w:r w:rsidR="00C6370C">
        <w:rPr>
          <w:rFonts w:ascii="Arial" w:hAnsi="Arial" w:cs="Arial"/>
          <w:sz w:val="22"/>
        </w:rPr>
        <w:t xml:space="preserve"> </w:t>
      </w:r>
      <w:r w:rsidR="008B0F82" w:rsidRPr="007F53A0">
        <w:rPr>
          <w:rFonts w:ascii="Arial" w:hAnsi="Arial" w:cs="Arial"/>
          <w:sz w:val="22"/>
        </w:rPr>
        <w:t>O foro designado para julgamento de quaisquer questões judiciais resultantes deste Edital</w:t>
      </w:r>
      <w:r w:rsidR="00C6370C">
        <w:rPr>
          <w:rFonts w:ascii="Arial" w:hAnsi="Arial" w:cs="Arial"/>
          <w:sz w:val="22"/>
        </w:rPr>
        <w:t xml:space="preserve"> e seus anexos,</w:t>
      </w:r>
      <w:r w:rsidR="008B0F82" w:rsidRPr="007F53A0">
        <w:rPr>
          <w:rFonts w:ascii="Arial" w:hAnsi="Arial" w:cs="Arial"/>
          <w:sz w:val="22"/>
        </w:rPr>
        <w:t xml:space="preserve"> será o de </w:t>
      </w:r>
      <w:r w:rsidR="00403EFC">
        <w:rPr>
          <w:rFonts w:ascii="Arial" w:hAnsi="Arial" w:cs="Arial"/>
          <w:sz w:val="22"/>
        </w:rPr>
        <w:t>Foz do Iguaçu - PR</w:t>
      </w:r>
      <w:r w:rsidR="008B0F82" w:rsidRPr="007F53A0">
        <w:rPr>
          <w:rFonts w:ascii="Arial" w:hAnsi="Arial" w:cs="Arial"/>
          <w:sz w:val="22"/>
        </w:rPr>
        <w:t>;</w:t>
      </w:r>
    </w:p>
    <w:p w14:paraId="1B11C003" w14:textId="444FB87F" w:rsidR="008B0F82" w:rsidRPr="00DD0924" w:rsidRDefault="00403EFC" w:rsidP="00403EFC">
      <w:pPr>
        <w:pStyle w:val="Corpodetexto"/>
        <w:spacing w:before="252"/>
        <w:jc w:val="right"/>
        <w:rPr>
          <w:rFonts w:ascii="Arial" w:hAnsi="Arial" w:cs="Arial"/>
          <w:sz w:val="22"/>
          <w:szCs w:val="22"/>
          <w:lang w:val="pt-BR"/>
        </w:rPr>
      </w:pPr>
      <w:r w:rsidRPr="00DD0924">
        <w:rPr>
          <w:rFonts w:ascii="Arial" w:hAnsi="Arial" w:cs="Arial"/>
          <w:sz w:val="22"/>
          <w:szCs w:val="22"/>
          <w:lang w:val="pt-BR"/>
        </w:rPr>
        <w:t xml:space="preserve">Santa Terezinha de Itaipu – PR, </w:t>
      </w:r>
      <w:proofErr w:type="spellStart"/>
      <w:r w:rsidR="00DD0924">
        <w:rPr>
          <w:rFonts w:ascii="Arial" w:hAnsi="Arial" w:cs="Arial"/>
          <w:sz w:val="22"/>
          <w:szCs w:val="22"/>
          <w:lang w:val="pt-BR"/>
        </w:rPr>
        <w:t>xx</w:t>
      </w:r>
      <w:proofErr w:type="spellEnd"/>
      <w:r w:rsidRPr="00DD0924">
        <w:rPr>
          <w:rFonts w:ascii="Arial" w:hAnsi="Arial" w:cs="Arial"/>
          <w:sz w:val="22"/>
          <w:szCs w:val="22"/>
          <w:lang w:val="pt-BR"/>
        </w:rPr>
        <w:t xml:space="preserve"> de </w:t>
      </w:r>
      <w:r w:rsidR="00DD0924">
        <w:rPr>
          <w:rFonts w:ascii="Arial" w:hAnsi="Arial" w:cs="Arial"/>
          <w:sz w:val="22"/>
          <w:szCs w:val="22"/>
          <w:lang w:val="pt-BR"/>
        </w:rPr>
        <w:t>outubro</w:t>
      </w:r>
      <w:r w:rsidRPr="00DD0924">
        <w:rPr>
          <w:rFonts w:ascii="Arial" w:hAnsi="Arial" w:cs="Arial"/>
          <w:sz w:val="22"/>
          <w:szCs w:val="22"/>
          <w:lang w:val="pt-BR"/>
        </w:rPr>
        <w:t xml:space="preserve"> de 2025</w:t>
      </w:r>
    </w:p>
    <w:p w14:paraId="12FFFCD3" w14:textId="77777777" w:rsidR="00F95C9F" w:rsidRDefault="00F95C9F" w:rsidP="00403EFC">
      <w:pPr>
        <w:pStyle w:val="Corpodetexto"/>
        <w:spacing w:before="252"/>
        <w:jc w:val="right"/>
        <w:rPr>
          <w:rFonts w:ascii="Arial" w:hAnsi="Arial" w:cs="Arial"/>
          <w:lang w:val="pt-BR"/>
        </w:rPr>
      </w:pPr>
    </w:p>
    <w:p w14:paraId="0192D3F1" w14:textId="77777777" w:rsidR="00F95C9F" w:rsidRPr="00403EFC" w:rsidRDefault="00F95C9F" w:rsidP="00403EFC">
      <w:pPr>
        <w:pStyle w:val="Corpodetexto"/>
        <w:spacing w:before="252"/>
        <w:jc w:val="right"/>
        <w:rPr>
          <w:rFonts w:ascii="Arial" w:hAnsi="Arial" w:cs="Arial"/>
          <w:lang w:val="pt-BR"/>
        </w:rPr>
      </w:pPr>
    </w:p>
    <w:tbl>
      <w:tblPr>
        <w:tblW w:w="0" w:type="auto"/>
        <w:jc w:val="center"/>
        <w:tblLook w:val="04A0" w:firstRow="1" w:lastRow="0" w:firstColumn="1" w:lastColumn="0" w:noHBand="0" w:noVBand="1"/>
      </w:tblPr>
      <w:tblGrid>
        <w:gridCol w:w="3697"/>
      </w:tblGrid>
      <w:tr w:rsidR="00403EFC" w:rsidRPr="00E2182A" w14:paraId="5730677B" w14:textId="77777777" w:rsidTr="00E2182A">
        <w:trPr>
          <w:jc w:val="center"/>
        </w:trPr>
        <w:tc>
          <w:tcPr>
            <w:tcW w:w="3697" w:type="dxa"/>
            <w:tcBorders>
              <w:top w:val="single" w:sz="4" w:space="0" w:color="auto"/>
            </w:tcBorders>
            <w:shd w:val="clear" w:color="auto" w:fill="auto"/>
          </w:tcPr>
          <w:p w14:paraId="78D97B3F" w14:textId="77777777" w:rsidR="00403EFC" w:rsidRPr="00E2182A" w:rsidRDefault="00403EFC" w:rsidP="00E2182A">
            <w:pPr>
              <w:pStyle w:val="Corpodetexto"/>
              <w:spacing w:after="0"/>
              <w:jc w:val="center"/>
              <w:rPr>
                <w:rFonts w:ascii="Arial" w:hAnsi="Arial" w:cs="Arial"/>
                <w:sz w:val="16"/>
                <w:szCs w:val="16"/>
                <w:lang w:val="pt-BR"/>
              </w:rPr>
            </w:pPr>
            <w:r w:rsidRPr="00E2182A">
              <w:rPr>
                <w:rFonts w:ascii="Arial" w:hAnsi="Arial" w:cs="Arial"/>
                <w:sz w:val="16"/>
                <w:szCs w:val="16"/>
                <w:lang w:val="pt-BR"/>
              </w:rPr>
              <w:t>(Assinado digitalmente)</w:t>
            </w:r>
          </w:p>
          <w:p w14:paraId="4A5A10A8" w14:textId="77777777" w:rsidR="00403EFC" w:rsidRPr="00DD0924" w:rsidRDefault="00403EFC" w:rsidP="00E2182A">
            <w:pPr>
              <w:pStyle w:val="Corpodetexto"/>
              <w:spacing w:after="0"/>
              <w:jc w:val="center"/>
              <w:rPr>
                <w:rFonts w:ascii="Arial" w:hAnsi="Arial" w:cs="Arial"/>
                <w:b/>
                <w:bCs/>
                <w:sz w:val="22"/>
                <w:szCs w:val="22"/>
                <w:lang w:val="pt-BR"/>
              </w:rPr>
            </w:pPr>
            <w:r w:rsidRPr="00DD0924">
              <w:rPr>
                <w:rFonts w:ascii="Arial" w:hAnsi="Arial" w:cs="Arial"/>
                <w:b/>
                <w:bCs/>
                <w:sz w:val="22"/>
                <w:szCs w:val="22"/>
                <w:lang w:val="pt-BR"/>
              </w:rPr>
              <w:t>DIEGO LUCAS WELTER</w:t>
            </w:r>
          </w:p>
          <w:p w14:paraId="7C3DCA47" w14:textId="77777777" w:rsidR="00403EFC" w:rsidRPr="00DD0924" w:rsidRDefault="00403EFC" w:rsidP="00E2182A">
            <w:pPr>
              <w:pStyle w:val="Corpodetexto"/>
              <w:spacing w:after="0"/>
              <w:jc w:val="center"/>
              <w:rPr>
                <w:rFonts w:ascii="Arial" w:hAnsi="Arial" w:cs="Arial"/>
                <w:b/>
                <w:bCs/>
                <w:sz w:val="22"/>
                <w:szCs w:val="22"/>
                <w:lang w:val="pt-BR"/>
              </w:rPr>
            </w:pPr>
            <w:r w:rsidRPr="00DD0924">
              <w:rPr>
                <w:rFonts w:ascii="Arial" w:hAnsi="Arial" w:cs="Arial"/>
                <w:b/>
                <w:bCs/>
                <w:sz w:val="22"/>
                <w:szCs w:val="22"/>
                <w:lang w:val="pt-BR"/>
              </w:rPr>
              <w:t>ORDENADOR DE DESPESAS</w:t>
            </w:r>
          </w:p>
          <w:p w14:paraId="69861068" w14:textId="77777777" w:rsidR="00403EFC" w:rsidRPr="00DD0924" w:rsidRDefault="00403EFC" w:rsidP="00E2182A">
            <w:pPr>
              <w:pStyle w:val="Corpodetexto"/>
              <w:jc w:val="center"/>
              <w:rPr>
                <w:rFonts w:ascii="Arial" w:hAnsi="Arial" w:cs="Arial"/>
                <w:lang w:val="pt-BR"/>
              </w:rPr>
            </w:pPr>
            <w:r w:rsidRPr="00DD0924">
              <w:rPr>
                <w:rFonts w:ascii="Arial" w:hAnsi="Arial" w:cs="Arial"/>
                <w:sz w:val="22"/>
                <w:szCs w:val="22"/>
                <w:lang w:val="pt-BR"/>
              </w:rPr>
              <w:t>DECRETO Nº. 012/2025</w:t>
            </w:r>
          </w:p>
        </w:tc>
      </w:tr>
    </w:tbl>
    <w:p w14:paraId="76FEC3A1" w14:textId="77777777" w:rsidR="008B0F82" w:rsidRPr="007F53A0" w:rsidRDefault="008B0F82" w:rsidP="008B0F82">
      <w:pPr>
        <w:pStyle w:val="Corpodetexto"/>
        <w:jc w:val="center"/>
        <w:rPr>
          <w:rFonts w:ascii="Arial" w:hAnsi="Arial" w:cs="Arial"/>
        </w:rPr>
        <w:sectPr w:rsidR="008B0F82" w:rsidRPr="007F53A0">
          <w:headerReference w:type="default" r:id="rId23"/>
          <w:footerReference w:type="default" r:id="rId24"/>
          <w:pgSz w:w="11910" w:h="16840"/>
          <w:pgMar w:top="2240" w:right="992" w:bottom="1020" w:left="1559" w:header="740" w:footer="836" w:gutter="0"/>
          <w:cols w:space="720"/>
        </w:sectPr>
      </w:pPr>
    </w:p>
    <w:p w14:paraId="26A3F18C" w14:textId="77777777" w:rsidR="008B0F82" w:rsidRPr="007F53A0" w:rsidRDefault="008B0F82" w:rsidP="008B0F82">
      <w:pPr>
        <w:pStyle w:val="Corpodetexto"/>
        <w:spacing w:before="3"/>
        <w:rPr>
          <w:rFonts w:ascii="Arial" w:hAnsi="Arial" w:cs="Arial"/>
          <w:sz w:val="5"/>
        </w:rPr>
      </w:pPr>
    </w:p>
    <w:p w14:paraId="7A765DA6" w14:textId="4E64D041"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4FEF1074" wp14:editId="10A2BE22">
                <wp:extent cx="5905500" cy="192405"/>
                <wp:effectExtent l="0" t="0" r="0" b="0"/>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D9D9D9"/>
                        </a:solidFill>
                        <a:ln w="6095">
                          <a:solidFill>
                            <a:srgbClr val="000000"/>
                          </a:solidFill>
                          <a:prstDash val="solid"/>
                        </a:ln>
                      </wps:spPr>
                      <wps:txbx>
                        <w:txbxContent>
                          <w:p w14:paraId="1F7904E7" w14:textId="77777777" w:rsidR="002C4222" w:rsidRPr="004C3788" w:rsidRDefault="002C4222" w:rsidP="003F30B1">
                            <w:pPr>
                              <w:pStyle w:val="Nivel01"/>
                              <w:jc w:val="center"/>
                            </w:pPr>
                            <w:bookmarkStart w:id="36" w:name="_Toc211374036"/>
                            <w:r w:rsidRPr="004C3788">
                              <w:t>ANEXO</w:t>
                            </w:r>
                            <w:r w:rsidRPr="004C3788">
                              <w:rPr>
                                <w:spacing w:val="-4"/>
                              </w:rPr>
                              <w:t xml:space="preserve"> </w:t>
                            </w:r>
                            <w:r w:rsidRPr="004C3788">
                              <w:t>I</w:t>
                            </w:r>
                            <w:r w:rsidRPr="004C3788">
                              <w:rPr>
                                <w:spacing w:val="-3"/>
                              </w:rPr>
                              <w:t xml:space="preserve"> </w:t>
                            </w:r>
                            <w:r w:rsidRPr="004C3788">
                              <w:t>-</w:t>
                            </w:r>
                            <w:r w:rsidRPr="004C3788">
                              <w:rPr>
                                <w:spacing w:val="-4"/>
                              </w:rPr>
                              <w:t xml:space="preserve"> </w:t>
                            </w:r>
                            <w:r w:rsidRPr="004C3788">
                              <w:t>MINUTA</w:t>
                            </w:r>
                            <w:r w:rsidRPr="004C3788">
                              <w:rPr>
                                <w:spacing w:val="-5"/>
                              </w:rPr>
                              <w:t xml:space="preserve"> </w:t>
                            </w:r>
                            <w:r w:rsidRPr="004C3788">
                              <w:t>DO</w:t>
                            </w:r>
                            <w:r w:rsidRPr="004C3788">
                              <w:rPr>
                                <w:spacing w:val="-6"/>
                              </w:rPr>
                              <w:t xml:space="preserve"> </w:t>
                            </w:r>
                            <w:r w:rsidRPr="004C3788">
                              <w:t>CONTRATO</w:t>
                            </w:r>
                            <w:r w:rsidRPr="004C3788">
                              <w:rPr>
                                <w:spacing w:val="-4"/>
                              </w:rPr>
                              <w:t xml:space="preserve"> </w:t>
                            </w:r>
                            <w:r w:rsidRPr="004C3788">
                              <w:t>DE</w:t>
                            </w:r>
                            <w:r w:rsidRPr="004C3788">
                              <w:rPr>
                                <w:spacing w:val="-5"/>
                              </w:rPr>
                              <w:t xml:space="preserve"> </w:t>
                            </w:r>
                            <w:r w:rsidRPr="004C3788">
                              <w:t>PRESTAÇÃO</w:t>
                            </w:r>
                            <w:r w:rsidRPr="004C3788">
                              <w:rPr>
                                <w:spacing w:val="-3"/>
                              </w:rPr>
                              <w:t xml:space="preserve"> </w:t>
                            </w:r>
                            <w:r w:rsidRPr="004C3788">
                              <w:t>DE</w:t>
                            </w:r>
                            <w:r w:rsidRPr="004C3788">
                              <w:rPr>
                                <w:spacing w:val="-5"/>
                              </w:rPr>
                              <w:t xml:space="preserve"> </w:t>
                            </w:r>
                            <w:r w:rsidRPr="004C3788">
                              <w:rPr>
                                <w:spacing w:val="-2"/>
                              </w:rPr>
                              <w:t>SERVIÇOS</w:t>
                            </w:r>
                            <w:bookmarkEnd w:id="36"/>
                          </w:p>
                        </w:txbxContent>
                      </wps:txbx>
                      <wps:bodyPr wrap="square" lIns="0" tIns="0" rIns="0" bIns="0" rtlCol="0">
                        <a:noAutofit/>
                      </wps:bodyPr>
                    </wps:wsp>
                  </a:graphicData>
                </a:graphic>
              </wp:inline>
            </w:drawing>
          </mc:Choice>
          <mc:Fallback>
            <w:pict>
              <v:shapetype w14:anchorId="4FEF1074" id="_x0000_t202" coordsize="21600,21600" o:spt="202" path="m,l,21600r21600,l21600,xe">
                <v:stroke joinstyle="miter"/>
                <v:path gradientshapeok="t" o:connecttype="rect"/>
              </v:shapetype>
              <v:shape id="Textbox 48" o:spid="_x0000_s1026" type="#_x0000_t202" style="width:46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" fillcolor="#d9d9d9" strokeweight=".16931mm">
                <v:path arrowok="t"/>
                <v:textbox inset="0,0,0,0">
                  <w:txbxContent>
                    <w:p w14:paraId="1F7904E7" w14:textId="77777777" w:rsidR="002C4222" w:rsidRPr="004C3788" w:rsidRDefault="002C4222" w:rsidP="003F30B1">
                      <w:pPr>
                        <w:pStyle w:val="Nivel01"/>
                        <w:jc w:val="center"/>
                      </w:pPr>
                      <w:bookmarkStart w:id="37" w:name="_Toc211374036"/>
                      <w:r w:rsidRPr="004C3788">
                        <w:t>ANEXO</w:t>
                      </w:r>
                      <w:r w:rsidRPr="004C3788">
                        <w:rPr>
                          <w:spacing w:val="-4"/>
                        </w:rPr>
                        <w:t xml:space="preserve"> </w:t>
                      </w:r>
                      <w:r w:rsidRPr="004C3788">
                        <w:t>I</w:t>
                      </w:r>
                      <w:r w:rsidRPr="004C3788">
                        <w:rPr>
                          <w:spacing w:val="-3"/>
                        </w:rPr>
                        <w:t xml:space="preserve"> </w:t>
                      </w:r>
                      <w:r w:rsidRPr="004C3788">
                        <w:t>-</w:t>
                      </w:r>
                      <w:r w:rsidRPr="004C3788">
                        <w:rPr>
                          <w:spacing w:val="-4"/>
                        </w:rPr>
                        <w:t xml:space="preserve"> </w:t>
                      </w:r>
                      <w:r w:rsidRPr="004C3788">
                        <w:t>MINUTA</w:t>
                      </w:r>
                      <w:r w:rsidRPr="004C3788">
                        <w:rPr>
                          <w:spacing w:val="-5"/>
                        </w:rPr>
                        <w:t xml:space="preserve"> </w:t>
                      </w:r>
                      <w:r w:rsidRPr="004C3788">
                        <w:t>DO</w:t>
                      </w:r>
                      <w:r w:rsidRPr="004C3788">
                        <w:rPr>
                          <w:spacing w:val="-6"/>
                        </w:rPr>
                        <w:t xml:space="preserve"> </w:t>
                      </w:r>
                      <w:r w:rsidRPr="004C3788">
                        <w:t>CONTRATO</w:t>
                      </w:r>
                      <w:r w:rsidRPr="004C3788">
                        <w:rPr>
                          <w:spacing w:val="-4"/>
                        </w:rPr>
                        <w:t xml:space="preserve"> </w:t>
                      </w:r>
                      <w:r w:rsidRPr="004C3788">
                        <w:t>DE</w:t>
                      </w:r>
                      <w:r w:rsidRPr="004C3788">
                        <w:rPr>
                          <w:spacing w:val="-5"/>
                        </w:rPr>
                        <w:t xml:space="preserve"> </w:t>
                      </w:r>
                      <w:r w:rsidRPr="004C3788">
                        <w:t>PRESTAÇÃO</w:t>
                      </w:r>
                      <w:r w:rsidRPr="004C3788">
                        <w:rPr>
                          <w:spacing w:val="-3"/>
                        </w:rPr>
                        <w:t xml:space="preserve"> </w:t>
                      </w:r>
                      <w:r w:rsidRPr="004C3788">
                        <w:t>DE</w:t>
                      </w:r>
                      <w:r w:rsidRPr="004C3788">
                        <w:rPr>
                          <w:spacing w:val="-5"/>
                        </w:rPr>
                        <w:t xml:space="preserve"> </w:t>
                      </w:r>
                      <w:r w:rsidRPr="004C3788">
                        <w:rPr>
                          <w:spacing w:val="-2"/>
                        </w:rPr>
                        <w:t>SERVIÇOS</w:t>
                      </w:r>
                      <w:bookmarkEnd w:id="37"/>
                    </w:p>
                  </w:txbxContent>
                </v:textbox>
                <w10:anchorlock/>
              </v:shape>
            </w:pict>
          </mc:Fallback>
        </mc:AlternateContent>
      </w:r>
    </w:p>
    <w:p w14:paraId="29F3A8AF" w14:textId="77777777" w:rsidR="00E54CD9" w:rsidRPr="00E54CD9" w:rsidRDefault="00E54CD9" w:rsidP="00E54CD9">
      <w:pPr>
        <w:spacing w:line="276" w:lineRule="auto"/>
        <w:rPr>
          <w:rFonts w:ascii="Arial" w:eastAsia="NSimSun" w:hAnsi="Arial" w:cs="Arial"/>
          <w:b/>
          <w:color w:val="000000"/>
          <w:sz w:val="22"/>
          <w:szCs w:val="22"/>
        </w:rPr>
      </w:pPr>
      <w:r w:rsidRPr="00E54CD9">
        <w:rPr>
          <w:rFonts w:ascii="Arial" w:eastAsia="NSimSun" w:hAnsi="Arial" w:cs="Arial"/>
          <w:b/>
          <w:color w:val="000000"/>
          <w:sz w:val="22"/>
          <w:szCs w:val="22"/>
        </w:rPr>
        <w:t>CONTRATO Nº XXX/2025</w:t>
      </w:r>
    </w:p>
    <w:p w14:paraId="039B1353" w14:textId="1B8A69D0" w:rsidR="00E54CD9" w:rsidRPr="00E54CD9" w:rsidRDefault="00E54CD9" w:rsidP="00E54CD9">
      <w:pPr>
        <w:spacing w:line="276" w:lineRule="auto"/>
        <w:rPr>
          <w:rFonts w:ascii="Arial" w:eastAsia="NSimSun" w:hAnsi="Arial" w:cs="Arial"/>
          <w:b/>
          <w:color w:val="000000"/>
          <w:sz w:val="22"/>
          <w:szCs w:val="22"/>
        </w:rPr>
      </w:pPr>
      <w:r w:rsidRPr="00E54CD9">
        <w:rPr>
          <w:rFonts w:ascii="Arial" w:eastAsia="NSimSun" w:hAnsi="Arial" w:cs="Arial"/>
          <w:b/>
          <w:color w:val="000000"/>
          <w:sz w:val="22"/>
          <w:szCs w:val="22"/>
        </w:rPr>
        <w:t xml:space="preserve">PROCESSO ADMINISTRATIVO N° </w:t>
      </w:r>
      <w:r w:rsidR="00466033">
        <w:rPr>
          <w:rFonts w:ascii="Arial" w:eastAsia="NSimSun" w:hAnsi="Arial" w:cs="Arial"/>
          <w:b/>
          <w:color w:val="000000"/>
          <w:sz w:val="22"/>
          <w:szCs w:val="22"/>
        </w:rPr>
        <w:t>191</w:t>
      </w:r>
      <w:r w:rsidRPr="00E54CD9">
        <w:rPr>
          <w:rFonts w:ascii="Arial" w:eastAsia="NSimSun" w:hAnsi="Arial" w:cs="Arial"/>
          <w:b/>
          <w:color w:val="000000"/>
          <w:sz w:val="22"/>
          <w:szCs w:val="22"/>
        </w:rPr>
        <w:t>/2025</w:t>
      </w:r>
    </w:p>
    <w:p w14:paraId="6F411125" w14:textId="77777777" w:rsidR="00E54CD9" w:rsidRPr="00E54CD9" w:rsidRDefault="00E54CD9" w:rsidP="00E54CD9">
      <w:pPr>
        <w:spacing w:line="276" w:lineRule="auto"/>
        <w:ind w:right="-1"/>
        <w:rPr>
          <w:rFonts w:ascii="Arial" w:eastAsia="NSimSun" w:hAnsi="Arial" w:cs="Arial"/>
          <w:b/>
          <w:bCs/>
          <w:color w:val="000000"/>
          <w:sz w:val="22"/>
          <w:szCs w:val="22"/>
          <w:lang w:eastAsia="en-US"/>
        </w:rPr>
      </w:pPr>
      <w:r w:rsidRPr="00E54CD9">
        <w:rPr>
          <w:rFonts w:ascii="Arial" w:eastAsia="NSimSun" w:hAnsi="Arial" w:cs="Arial"/>
          <w:b/>
          <w:bCs/>
          <w:color w:val="000000"/>
          <w:sz w:val="22"/>
          <w:szCs w:val="22"/>
          <w:lang w:eastAsia="en-US"/>
        </w:rPr>
        <w:t>MODALIDADE: INEXIGIBILIDADE Nº XXX/2025</w:t>
      </w:r>
    </w:p>
    <w:p w14:paraId="2E3BA8E9" w14:textId="3A2D78E9" w:rsidR="00E54CD9" w:rsidRPr="00E54CD9" w:rsidRDefault="00E54CD9" w:rsidP="00E54CD9">
      <w:pPr>
        <w:spacing w:line="276" w:lineRule="auto"/>
        <w:ind w:right="-1"/>
        <w:rPr>
          <w:rFonts w:ascii="Arial" w:eastAsia="NSimSun" w:hAnsi="Arial" w:cs="Arial"/>
          <w:b/>
          <w:bCs/>
          <w:color w:val="000000"/>
          <w:sz w:val="22"/>
          <w:szCs w:val="22"/>
          <w:lang w:eastAsia="en-US"/>
        </w:rPr>
      </w:pPr>
      <w:r w:rsidRPr="00E54CD9">
        <w:rPr>
          <w:rFonts w:ascii="Arial" w:eastAsia="NSimSun" w:hAnsi="Arial" w:cs="Arial"/>
          <w:b/>
          <w:bCs/>
          <w:color w:val="000000"/>
          <w:sz w:val="22"/>
          <w:szCs w:val="22"/>
          <w:lang w:eastAsia="en-US"/>
        </w:rPr>
        <w:t xml:space="preserve">CHAMADA PÚBLICA/ CREDENCIAMENTO N°. </w:t>
      </w:r>
      <w:r w:rsidR="00466033">
        <w:rPr>
          <w:rFonts w:ascii="Arial" w:eastAsia="NSimSun" w:hAnsi="Arial" w:cs="Arial"/>
          <w:b/>
          <w:bCs/>
          <w:color w:val="000000"/>
          <w:sz w:val="22"/>
          <w:szCs w:val="22"/>
          <w:lang w:eastAsia="en-US"/>
        </w:rPr>
        <w:t>77</w:t>
      </w:r>
      <w:r w:rsidRPr="00E54CD9">
        <w:rPr>
          <w:rFonts w:ascii="Arial" w:eastAsia="NSimSun" w:hAnsi="Arial" w:cs="Arial"/>
          <w:b/>
          <w:bCs/>
          <w:color w:val="000000"/>
          <w:sz w:val="22"/>
          <w:szCs w:val="22"/>
          <w:lang w:eastAsia="en-US"/>
        </w:rPr>
        <w:t>/2025</w:t>
      </w:r>
    </w:p>
    <w:p w14:paraId="41CBBED9" w14:textId="77777777" w:rsidR="00E54CD9" w:rsidRPr="00E54CD9" w:rsidRDefault="00E54CD9" w:rsidP="00E54CD9">
      <w:pPr>
        <w:spacing w:line="276" w:lineRule="auto"/>
        <w:ind w:right="-1"/>
        <w:rPr>
          <w:rFonts w:ascii="Arial" w:eastAsia="NSimSun" w:hAnsi="Arial" w:cs="Arial"/>
          <w:b/>
          <w:color w:val="000000"/>
          <w:sz w:val="22"/>
          <w:szCs w:val="22"/>
          <w:lang w:eastAsia="en-US"/>
        </w:rPr>
      </w:pPr>
      <w:r w:rsidRPr="00E54CD9">
        <w:rPr>
          <w:rFonts w:ascii="Arial" w:eastAsia="NSimSun" w:hAnsi="Arial" w:cs="Arial"/>
          <w:b/>
          <w:bCs/>
          <w:color w:val="000000"/>
          <w:sz w:val="22"/>
          <w:szCs w:val="22"/>
          <w:lang w:eastAsia="en-US"/>
        </w:rPr>
        <w:t>HOMOLOGAÇÃO/DELIBERAÇÃO SUPERIOR: XX/XX/2025</w:t>
      </w:r>
    </w:p>
    <w:p w14:paraId="40655A42" w14:textId="77777777" w:rsidR="00E54CD9" w:rsidRPr="00E54CD9" w:rsidRDefault="00E54CD9" w:rsidP="00E54CD9">
      <w:pPr>
        <w:rPr>
          <w:rFonts w:ascii="Arial" w:hAnsi="Arial" w:cs="Arial"/>
          <w:b/>
          <w:bCs/>
          <w:sz w:val="22"/>
          <w:szCs w:val="22"/>
        </w:rPr>
      </w:pPr>
    </w:p>
    <w:p w14:paraId="0B445E23" w14:textId="77777777" w:rsidR="00E54CD9" w:rsidRPr="00E54CD9" w:rsidRDefault="00E54CD9" w:rsidP="00E54CD9">
      <w:pPr>
        <w:ind w:left="4536"/>
        <w:rPr>
          <w:rFonts w:ascii="Arial" w:hAnsi="Arial" w:cs="Arial"/>
          <w:b/>
          <w:bCs/>
          <w:sz w:val="22"/>
          <w:szCs w:val="22"/>
        </w:rPr>
      </w:pPr>
      <w:r w:rsidRPr="00E54CD9">
        <w:rPr>
          <w:rFonts w:ascii="Arial" w:hAnsi="Arial" w:cs="Arial"/>
          <w:sz w:val="22"/>
          <w:szCs w:val="22"/>
        </w:rPr>
        <w:t xml:space="preserve">CONTRATO DE COMPRAS </w:t>
      </w:r>
      <w:r w:rsidRPr="00E54CD9">
        <w:rPr>
          <w:rFonts w:ascii="Arial" w:hAnsi="Arial" w:cs="Arial"/>
          <w:b/>
          <w:sz w:val="22"/>
          <w:szCs w:val="22"/>
        </w:rPr>
        <w:t xml:space="preserve">N.º </w:t>
      </w:r>
      <w:r w:rsidRPr="00E54CD9">
        <w:rPr>
          <w:rFonts w:ascii="Arial" w:eastAsia="NSimSun" w:hAnsi="Arial" w:cs="Arial"/>
          <w:b/>
          <w:color w:val="000000"/>
          <w:sz w:val="22"/>
          <w:szCs w:val="22"/>
        </w:rPr>
        <w:t>XXX</w:t>
      </w:r>
      <w:r w:rsidRPr="00E54CD9">
        <w:rPr>
          <w:rFonts w:ascii="Arial" w:hAnsi="Arial" w:cs="Arial"/>
          <w:b/>
          <w:sz w:val="22"/>
          <w:szCs w:val="22"/>
        </w:rPr>
        <w:t xml:space="preserve">/2025 </w:t>
      </w:r>
      <w:r w:rsidRPr="00E54CD9">
        <w:rPr>
          <w:rFonts w:ascii="Arial" w:hAnsi="Arial" w:cs="Arial"/>
          <w:sz w:val="22"/>
          <w:szCs w:val="22"/>
        </w:rPr>
        <w:t xml:space="preserve">QUE ENTRE SI FAZEM O </w:t>
      </w:r>
      <w:r w:rsidRPr="00E54CD9">
        <w:rPr>
          <w:rFonts w:ascii="Arial" w:hAnsi="Arial" w:cs="Arial"/>
          <w:b/>
          <w:sz w:val="22"/>
          <w:szCs w:val="22"/>
        </w:rPr>
        <w:t xml:space="preserve">MUNICÍPIO DE </w:t>
      </w:r>
      <w:r w:rsidRPr="00E54CD9">
        <w:rPr>
          <w:rFonts w:ascii="Arial" w:hAnsi="Arial" w:cs="Arial"/>
          <w:b/>
          <w:bCs/>
          <w:sz w:val="22"/>
          <w:szCs w:val="22"/>
        </w:rPr>
        <w:t>SANTA TEREZINHA DE ITAIPU</w:t>
      </w:r>
      <w:r w:rsidRPr="00E54CD9">
        <w:rPr>
          <w:rFonts w:ascii="Arial" w:hAnsi="Arial" w:cs="Arial"/>
          <w:sz w:val="22"/>
          <w:szCs w:val="22"/>
        </w:rPr>
        <w:t xml:space="preserve"> E A EMPRESA </w:t>
      </w:r>
      <w:r w:rsidRPr="00E54CD9">
        <w:rPr>
          <w:rFonts w:ascii="Arial" w:hAnsi="Arial" w:cs="Arial"/>
          <w:b/>
          <w:sz w:val="22"/>
          <w:szCs w:val="22"/>
        </w:rPr>
        <w:t xml:space="preserve">XXXXXXXXXXXXX. </w:t>
      </w:r>
      <w:r w:rsidRPr="00E54CD9">
        <w:rPr>
          <w:rFonts w:ascii="Arial" w:hAnsi="Arial" w:cs="Arial"/>
          <w:b/>
          <w:bCs/>
          <w:sz w:val="22"/>
          <w:szCs w:val="22"/>
        </w:rPr>
        <w:t>VIGENTE ATÉ: XX/XX/2025.</w:t>
      </w:r>
    </w:p>
    <w:p w14:paraId="58DC151E" w14:textId="77777777" w:rsidR="00E54CD9" w:rsidRPr="00E54CD9" w:rsidRDefault="00E54CD9" w:rsidP="00E54CD9">
      <w:pPr>
        <w:ind w:left="4536"/>
        <w:rPr>
          <w:rFonts w:ascii="Arial" w:hAnsi="Arial" w:cs="Arial"/>
          <w:b/>
          <w:bCs/>
          <w:sz w:val="22"/>
          <w:szCs w:val="22"/>
        </w:rPr>
      </w:pPr>
    </w:p>
    <w:p w14:paraId="0E2306C7" w14:textId="77777777" w:rsidR="00E54CD9" w:rsidRPr="00E54CD9" w:rsidRDefault="00E54CD9" w:rsidP="00E54CD9">
      <w:pPr>
        <w:tabs>
          <w:tab w:val="left" w:pos="2980"/>
        </w:tabs>
        <w:rPr>
          <w:rFonts w:ascii="Arial" w:hAnsi="Arial" w:cs="Arial"/>
          <w:sz w:val="22"/>
          <w:szCs w:val="22"/>
        </w:rPr>
      </w:pPr>
      <w:r w:rsidRPr="00E54CD9">
        <w:rPr>
          <w:rFonts w:ascii="Arial" w:hAnsi="Arial" w:cs="Arial"/>
          <w:sz w:val="22"/>
          <w:szCs w:val="22"/>
        </w:rPr>
        <w:t xml:space="preserve">Pelo presente instrumento, de um lado o </w:t>
      </w:r>
      <w:r w:rsidRPr="00E54CD9">
        <w:rPr>
          <w:rFonts w:ascii="Arial" w:hAnsi="Arial" w:cs="Arial"/>
          <w:b/>
          <w:sz w:val="22"/>
          <w:szCs w:val="22"/>
        </w:rPr>
        <w:t xml:space="preserve">MUNICÍPIO DE </w:t>
      </w:r>
      <w:r w:rsidRPr="00E54CD9">
        <w:rPr>
          <w:rFonts w:ascii="Arial" w:hAnsi="Arial" w:cs="Arial"/>
          <w:sz w:val="22"/>
          <w:szCs w:val="22"/>
        </w:rPr>
        <w:fldChar w:fldCharType="begin"/>
      </w:r>
      <w:r w:rsidRPr="00E54CD9">
        <w:rPr>
          <w:rFonts w:ascii="Arial" w:hAnsi="Arial" w:cs="Arial"/>
          <w:sz w:val="22"/>
          <w:szCs w:val="22"/>
        </w:rPr>
        <w:instrText xml:space="preserve"> MERGEFIELD  municipio \* Upper  \* MERGEFORMAT </w:instrText>
      </w:r>
      <w:r w:rsidRPr="00E54CD9">
        <w:rPr>
          <w:rFonts w:ascii="Arial" w:hAnsi="Arial" w:cs="Arial"/>
          <w:sz w:val="22"/>
          <w:szCs w:val="22"/>
        </w:rPr>
        <w:fldChar w:fldCharType="separate"/>
      </w:r>
      <w:r w:rsidRPr="00E54CD9">
        <w:rPr>
          <w:rFonts w:ascii="Arial" w:hAnsi="Arial" w:cs="Arial"/>
          <w:b/>
          <w:noProof/>
          <w:sz w:val="22"/>
          <w:szCs w:val="22"/>
        </w:rPr>
        <w:t>SANTA TEREZINHA DE ITAIPU</w:t>
      </w:r>
      <w:r w:rsidRPr="00E54CD9">
        <w:rPr>
          <w:rFonts w:ascii="Arial" w:hAnsi="Arial" w:cs="Arial"/>
          <w:sz w:val="22"/>
          <w:szCs w:val="22"/>
        </w:rPr>
        <w:fldChar w:fldCharType="end"/>
      </w:r>
      <w:r w:rsidRPr="00E54CD9">
        <w:rPr>
          <w:rFonts w:ascii="Arial" w:hAnsi="Arial" w:cs="Arial"/>
          <w:sz w:val="22"/>
          <w:szCs w:val="22"/>
        </w:rPr>
        <w:t xml:space="preserve">, pessoa jurídica de direito público interno, devidamente inscrito no CNPJ/MF sob nº. </w:t>
      </w:r>
      <w:r w:rsidRPr="00E54CD9">
        <w:rPr>
          <w:rFonts w:ascii="Arial" w:eastAsia="MS Mincho" w:hAnsi="Arial" w:cs="Arial"/>
          <w:sz w:val="22"/>
          <w:szCs w:val="22"/>
        </w:rPr>
        <w:t>75.425.314/00001-35</w:t>
      </w:r>
      <w:r w:rsidRPr="00E54CD9">
        <w:rPr>
          <w:rFonts w:ascii="Arial" w:hAnsi="Arial" w:cs="Arial"/>
          <w:sz w:val="22"/>
          <w:szCs w:val="22"/>
        </w:rPr>
        <w:t xml:space="preserve">, com sede na </w:t>
      </w:r>
      <w:r w:rsidRPr="00E54CD9">
        <w:rPr>
          <w:rFonts w:ascii="Arial" w:eastAsia="MS Mincho" w:hAnsi="Arial" w:cs="Arial"/>
          <w:sz w:val="22"/>
          <w:szCs w:val="22"/>
        </w:rPr>
        <w:t>Rua João XXIII</w:t>
      </w:r>
      <w:r w:rsidRPr="00E54CD9">
        <w:rPr>
          <w:rFonts w:ascii="Arial" w:hAnsi="Arial" w:cs="Arial"/>
          <w:sz w:val="22"/>
          <w:szCs w:val="22"/>
        </w:rPr>
        <w:t xml:space="preserve">, nº. 144, Centro, na cidade de Santa Terezinha de Itaipu, Estado do Paraná, CEP 85.875-000, telefone 0800 000 3440, neste ato representado pelo seu Ordenador de Despesas, </w:t>
      </w:r>
      <w:r w:rsidRPr="00E54CD9">
        <w:rPr>
          <w:rFonts w:ascii="Arial" w:hAnsi="Arial" w:cs="Arial"/>
          <w:b/>
          <w:bCs/>
          <w:sz w:val="22"/>
          <w:szCs w:val="22"/>
        </w:rPr>
        <w:t>DIEGO LUCAS WELTER</w:t>
      </w:r>
      <w:r w:rsidRPr="00E54CD9">
        <w:rPr>
          <w:rFonts w:ascii="Arial" w:hAnsi="Arial" w:cs="Arial"/>
          <w:sz w:val="22"/>
          <w:szCs w:val="22"/>
        </w:rPr>
        <w:t xml:space="preserve">, portador do RG nº 7.414.432-2-SSP/PR, inscrito no CPF sob o n° 037.518.369-85, doravante denominado </w:t>
      </w:r>
      <w:r w:rsidRPr="00E54CD9">
        <w:rPr>
          <w:rFonts w:ascii="Arial" w:hAnsi="Arial" w:cs="Arial"/>
          <w:b/>
          <w:sz w:val="22"/>
          <w:szCs w:val="22"/>
        </w:rPr>
        <w:t>CONTRATANTE</w:t>
      </w:r>
      <w:r w:rsidRPr="00E54CD9">
        <w:rPr>
          <w:rFonts w:ascii="Arial" w:hAnsi="Arial" w:cs="Arial"/>
          <w:sz w:val="22"/>
          <w:szCs w:val="22"/>
        </w:rPr>
        <w:t>.</w:t>
      </w:r>
    </w:p>
    <w:p w14:paraId="70C7C2D4" w14:textId="77777777" w:rsidR="00E54CD9" w:rsidRPr="00E54CD9" w:rsidRDefault="00E54CD9" w:rsidP="00E54CD9">
      <w:pPr>
        <w:tabs>
          <w:tab w:val="left" w:pos="2980"/>
        </w:tabs>
        <w:rPr>
          <w:rFonts w:ascii="Arial" w:hAnsi="Arial" w:cs="Arial"/>
          <w:sz w:val="22"/>
          <w:szCs w:val="22"/>
        </w:rPr>
      </w:pPr>
    </w:p>
    <w:p w14:paraId="3A8A243F" w14:textId="77777777" w:rsidR="00E54CD9" w:rsidRPr="00E54CD9" w:rsidRDefault="00E54CD9" w:rsidP="00E54CD9">
      <w:pPr>
        <w:rPr>
          <w:rFonts w:ascii="Arial" w:hAnsi="Arial" w:cs="Arial"/>
          <w:sz w:val="22"/>
          <w:szCs w:val="22"/>
        </w:rPr>
      </w:pPr>
      <w:r w:rsidRPr="00E54CD9">
        <w:rPr>
          <w:rFonts w:ascii="Arial" w:hAnsi="Arial" w:cs="Arial"/>
          <w:sz w:val="22"/>
          <w:szCs w:val="22"/>
        </w:rPr>
        <w:t xml:space="preserve">De outro lado a Empresa </w:t>
      </w:r>
      <w:r w:rsidRPr="00E54CD9">
        <w:rPr>
          <w:rFonts w:ascii="Arial" w:hAnsi="Arial" w:cs="Arial"/>
          <w:b/>
          <w:sz w:val="22"/>
          <w:szCs w:val="22"/>
        </w:rPr>
        <w:t>XXXXXXXXXXXXX</w:t>
      </w:r>
      <w:r w:rsidRPr="00E54CD9">
        <w:rPr>
          <w:rFonts w:ascii="Arial" w:hAnsi="Arial" w:cs="Arial"/>
          <w:bCs/>
          <w:sz w:val="22"/>
          <w:szCs w:val="22"/>
        </w:rPr>
        <w:t xml:space="preserve">, pessoa jurídica de direito privado, inscrita no CNPJ sob o nº. </w:t>
      </w:r>
      <w:r w:rsidRPr="00E54CD9">
        <w:rPr>
          <w:rFonts w:ascii="Arial" w:hAnsi="Arial" w:cs="Arial"/>
          <w:b/>
          <w:sz w:val="22"/>
          <w:szCs w:val="22"/>
        </w:rPr>
        <w:t>XXXXXXXXXXXXX</w:t>
      </w:r>
      <w:r w:rsidRPr="00E54CD9">
        <w:rPr>
          <w:rFonts w:ascii="Arial" w:hAnsi="Arial" w:cs="Arial"/>
          <w:bCs/>
          <w:sz w:val="22"/>
          <w:szCs w:val="22"/>
        </w:rPr>
        <w:t xml:space="preserve">, Inscrição Estadual nº. </w:t>
      </w:r>
      <w:r w:rsidRPr="00E54CD9">
        <w:rPr>
          <w:rFonts w:ascii="Arial" w:hAnsi="Arial" w:cs="Arial"/>
          <w:b/>
          <w:sz w:val="22"/>
          <w:szCs w:val="22"/>
        </w:rPr>
        <w:t>XXXXXXXXXXXXX</w:t>
      </w:r>
      <w:r w:rsidRPr="00E54CD9">
        <w:rPr>
          <w:rFonts w:ascii="Arial" w:hAnsi="Arial" w:cs="Arial"/>
          <w:bCs/>
          <w:sz w:val="22"/>
          <w:szCs w:val="22"/>
        </w:rPr>
        <w:t xml:space="preserve">, Inscrição Municipal/ISS (Alvará) nº </w:t>
      </w:r>
      <w:r w:rsidRPr="00E54CD9">
        <w:rPr>
          <w:rFonts w:ascii="Arial" w:hAnsi="Arial" w:cs="Arial"/>
          <w:b/>
          <w:sz w:val="22"/>
          <w:szCs w:val="22"/>
        </w:rPr>
        <w:t>XXXXXXXXXXXXX</w:t>
      </w:r>
      <w:r w:rsidRPr="00E54CD9">
        <w:rPr>
          <w:rFonts w:ascii="Arial" w:hAnsi="Arial" w:cs="Arial"/>
          <w:bCs/>
          <w:sz w:val="22"/>
          <w:szCs w:val="22"/>
        </w:rPr>
        <w:t xml:space="preserve">, com sede à Avenida </w:t>
      </w:r>
      <w:r w:rsidRPr="00E54CD9">
        <w:rPr>
          <w:rFonts w:ascii="Arial" w:hAnsi="Arial" w:cs="Arial"/>
          <w:b/>
          <w:sz w:val="22"/>
          <w:szCs w:val="22"/>
        </w:rPr>
        <w:t>XXXXXXXXXXXXX</w:t>
      </w:r>
      <w:r w:rsidRPr="00E54CD9">
        <w:rPr>
          <w:rFonts w:ascii="Arial" w:hAnsi="Arial" w:cs="Arial"/>
          <w:bCs/>
          <w:sz w:val="22"/>
          <w:szCs w:val="22"/>
        </w:rPr>
        <w:t xml:space="preserve">, nº XXX, Bairro </w:t>
      </w:r>
      <w:r w:rsidRPr="00E54CD9">
        <w:rPr>
          <w:rFonts w:ascii="Arial" w:hAnsi="Arial" w:cs="Arial"/>
          <w:b/>
          <w:sz w:val="22"/>
          <w:szCs w:val="22"/>
        </w:rPr>
        <w:t>XXXXXXXXXXXXX</w:t>
      </w:r>
      <w:r w:rsidRPr="00E54CD9">
        <w:rPr>
          <w:rFonts w:ascii="Arial" w:hAnsi="Arial" w:cs="Arial"/>
          <w:bCs/>
          <w:sz w:val="22"/>
          <w:szCs w:val="22"/>
        </w:rPr>
        <w:t xml:space="preserve">, na cidade de </w:t>
      </w:r>
      <w:r w:rsidRPr="00E54CD9">
        <w:rPr>
          <w:rFonts w:ascii="Arial" w:hAnsi="Arial" w:cs="Arial"/>
          <w:b/>
          <w:sz w:val="22"/>
          <w:szCs w:val="22"/>
        </w:rPr>
        <w:t>XXXXXXXXXXXXX</w:t>
      </w:r>
      <w:r w:rsidRPr="00E54CD9">
        <w:rPr>
          <w:rFonts w:ascii="Arial" w:hAnsi="Arial" w:cs="Arial"/>
          <w:bCs/>
          <w:sz w:val="22"/>
          <w:szCs w:val="22"/>
        </w:rPr>
        <w:t xml:space="preserve">, no estado do </w:t>
      </w:r>
      <w:r w:rsidRPr="00E54CD9">
        <w:rPr>
          <w:rFonts w:ascii="Arial" w:hAnsi="Arial" w:cs="Arial"/>
          <w:b/>
          <w:sz w:val="22"/>
          <w:szCs w:val="22"/>
        </w:rPr>
        <w:t>XXXXXXXXXXXXX</w:t>
      </w:r>
      <w:r w:rsidRPr="00E54CD9">
        <w:rPr>
          <w:rFonts w:ascii="Arial" w:hAnsi="Arial" w:cs="Arial"/>
          <w:bCs/>
          <w:sz w:val="22"/>
          <w:szCs w:val="22"/>
        </w:rPr>
        <w:t xml:space="preserve">, CEP: </w:t>
      </w:r>
      <w:r w:rsidRPr="00E54CD9">
        <w:rPr>
          <w:rFonts w:ascii="Arial" w:hAnsi="Arial" w:cs="Arial"/>
          <w:b/>
          <w:sz w:val="22"/>
          <w:szCs w:val="22"/>
        </w:rPr>
        <w:t>XXXXXXXXXXXXX</w:t>
      </w:r>
      <w:r w:rsidRPr="00E54CD9">
        <w:rPr>
          <w:rFonts w:ascii="Arial" w:hAnsi="Arial" w:cs="Arial"/>
          <w:bCs/>
          <w:sz w:val="22"/>
          <w:szCs w:val="22"/>
        </w:rPr>
        <w:t xml:space="preserve">, Fone: (XX) XXXX-XXXX, e-mail: XXXXXXX@XXXXXr.com.br, representada neste ato pelo </w:t>
      </w:r>
      <w:r w:rsidRPr="00E54CD9">
        <w:rPr>
          <w:rFonts w:ascii="Arial" w:hAnsi="Arial" w:cs="Arial"/>
          <w:b/>
          <w:bCs/>
          <w:sz w:val="22"/>
          <w:szCs w:val="22"/>
        </w:rPr>
        <w:t xml:space="preserve">Sr. </w:t>
      </w:r>
      <w:r w:rsidRPr="00E54CD9">
        <w:rPr>
          <w:rFonts w:ascii="Arial" w:hAnsi="Arial" w:cs="Arial"/>
          <w:b/>
          <w:sz w:val="22"/>
          <w:szCs w:val="22"/>
        </w:rPr>
        <w:t>XXXXXXXXXXXXX</w:t>
      </w:r>
      <w:r w:rsidRPr="00E54CD9">
        <w:rPr>
          <w:rFonts w:ascii="Arial" w:hAnsi="Arial" w:cs="Arial"/>
          <w:bCs/>
          <w:sz w:val="22"/>
          <w:szCs w:val="22"/>
        </w:rPr>
        <w:t xml:space="preserve">, sócio administrador, portador da cédula de identidade RG nº. XXXXXXXXXXXXX SSP/PR, inscrito no CPF sob o nº. XXXXXXXXXXXXX, residente e domiciliado na Rua XXXXXXXXXXXXX, nº </w:t>
      </w:r>
      <w:proofErr w:type="spellStart"/>
      <w:r w:rsidRPr="00E54CD9">
        <w:rPr>
          <w:rFonts w:ascii="Arial" w:hAnsi="Arial" w:cs="Arial"/>
          <w:bCs/>
          <w:sz w:val="22"/>
          <w:szCs w:val="22"/>
        </w:rPr>
        <w:t>xxx</w:t>
      </w:r>
      <w:proofErr w:type="spellEnd"/>
      <w:r w:rsidRPr="00E54CD9">
        <w:rPr>
          <w:rFonts w:ascii="Arial" w:hAnsi="Arial" w:cs="Arial"/>
          <w:bCs/>
          <w:sz w:val="22"/>
          <w:szCs w:val="22"/>
        </w:rPr>
        <w:t xml:space="preserve">, Bairro </w:t>
      </w:r>
      <w:proofErr w:type="spellStart"/>
      <w:r w:rsidRPr="00E54CD9">
        <w:rPr>
          <w:rFonts w:ascii="Arial" w:hAnsi="Arial" w:cs="Arial"/>
          <w:bCs/>
          <w:sz w:val="22"/>
          <w:szCs w:val="22"/>
        </w:rPr>
        <w:t>xxxxxxxx</w:t>
      </w:r>
      <w:proofErr w:type="spellEnd"/>
      <w:r w:rsidRPr="00E54CD9">
        <w:rPr>
          <w:rFonts w:ascii="Arial" w:hAnsi="Arial" w:cs="Arial"/>
          <w:bCs/>
          <w:sz w:val="22"/>
          <w:szCs w:val="22"/>
        </w:rPr>
        <w:t xml:space="preserve">, na cidade do XXXXXXXXXXXXX, no estado do XXXXXXXXXXXXX, </w:t>
      </w:r>
      <w:r w:rsidRPr="00E54CD9">
        <w:rPr>
          <w:rFonts w:ascii="Arial" w:hAnsi="Arial" w:cs="Arial"/>
          <w:sz w:val="22"/>
          <w:szCs w:val="22"/>
        </w:rPr>
        <w:t xml:space="preserve">doravante denominada </w:t>
      </w:r>
      <w:r w:rsidRPr="00E54CD9">
        <w:rPr>
          <w:rFonts w:ascii="Arial" w:hAnsi="Arial" w:cs="Arial"/>
          <w:b/>
          <w:sz w:val="22"/>
          <w:szCs w:val="22"/>
        </w:rPr>
        <w:t>CONTRATADA.</w:t>
      </w:r>
    </w:p>
    <w:p w14:paraId="609D47A5" w14:textId="6BB84120" w:rsidR="008B0F82" w:rsidRPr="007F53A0" w:rsidRDefault="00C10250" w:rsidP="008B0F82">
      <w:pPr>
        <w:pStyle w:val="Corpodetexto"/>
        <w:spacing w:before="10"/>
        <w:rPr>
          <w:rFonts w:ascii="Arial" w:hAnsi="Arial" w:cs="Arial"/>
          <w:sz w:val="19"/>
        </w:rPr>
      </w:pPr>
      <w:r w:rsidRPr="007F53A0">
        <w:rPr>
          <w:rFonts w:ascii="Arial" w:hAnsi="Arial" w:cs="Arial"/>
          <w:noProof/>
          <w:lang w:val="pt-BR" w:eastAsia="pt-BR"/>
        </w:rPr>
        <mc:AlternateContent>
          <mc:Choice Requires="wps">
            <w:drawing>
              <wp:anchor distT="0" distB="0" distL="0" distR="0" simplePos="0" relativeHeight="251641856" behindDoc="1" locked="0" layoutInCell="1" allowOverlap="1" wp14:anchorId="21571C64" wp14:editId="077D4477">
                <wp:simplePos x="0" y="0"/>
                <wp:positionH relativeFrom="page">
                  <wp:posOffset>1009015</wp:posOffset>
                </wp:positionH>
                <wp:positionV relativeFrom="paragraph">
                  <wp:posOffset>163830</wp:posOffset>
                </wp:positionV>
                <wp:extent cx="5905500" cy="192405"/>
                <wp:effectExtent l="0" t="0" r="0" b="0"/>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D9D9D9"/>
                        </a:solidFill>
                        <a:ln w="6095">
                          <a:solidFill>
                            <a:srgbClr val="000000"/>
                          </a:solidFill>
                          <a:prstDash val="solid"/>
                        </a:ln>
                      </wps:spPr>
                      <wps:txbx>
                        <w:txbxContent>
                          <w:p w14:paraId="0E192509" w14:textId="77777777" w:rsidR="002C4222" w:rsidRPr="00420D33" w:rsidRDefault="002C4222" w:rsidP="008B0F82">
                            <w:pPr>
                              <w:spacing w:before="20"/>
                              <w:ind w:left="108"/>
                              <w:rPr>
                                <w:rFonts w:ascii="Arial" w:hAnsi="Arial" w:cs="Arial"/>
                                <w:b/>
                                <w:color w:val="000000"/>
                              </w:rPr>
                            </w:pPr>
                            <w:r w:rsidRPr="00420D33">
                              <w:rPr>
                                <w:rFonts w:ascii="Arial" w:hAnsi="Arial" w:cs="Arial"/>
                                <w:b/>
                                <w:color w:val="000000"/>
                                <w:sz w:val="22"/>
                              </w:rPr>
                              <w:t>1.</w:t>
                            </w:r>
                            <w:r w:rsidRPr="00420D33">
                              <w:rPr>
                                <w:rFonts w:ascii="Arial" w:hAnsi="Arial" w:cs="Arial"/>
                                <w:b/>
                                <w:color w:val="000000"/>
                                <w:spacing w:val="-6"/>
                                <w:sz w:val="22"/>
                              </w:rPr>
                              <w:t xml:space="preserve"> </w:t>
                            </w:r>
                            <w:r w:rsidRPr="00420D33">
                              <w:rPr>
                                <w:rFonts w:ascii="Arial" w:hAnsi="Arial" w:cs="Arial"/>
                                <w:b/>
                                <w:color w:val="000000"/>
                                <w:sz w:val="22"/>
                              </w:rPr>
                              <w:t>CLÁUSULA</w:t>
                            </w:r>
                            <w:r w:rsidRPr="00420D33">
                              <w:rPr>
                                <w:rFonts w:ascii="Arial" w:hAnsi="Arial" w:cs="Arial"/>
                                <w:b/>
                                <w:color w:val="000000"/>
                                <w:spacing w:val="-4"/>
                                <w:sz w:val="22"/>
                              </w:rPr>
                              <w:t xml:space="preserve"> </w:t>
                            </w:r>
                            <w:r w:rsidRPr="00420D33">
                              <w:rPr>
                                <w:rFonts w:ascii="Arial" w:hAnsi="Arial" w:cs="Arial"/>
                                <w:b/>
                                <w:color w:val="000000"/>
                                <w:sz w:val="22"/>
                              </w:rPr>
                              <w:t>PRIMEIRA</w:t>
                            </w:r>
                            <w:r w:rsidRPr="00420D33">
                              <w:rPr>
                                <w:rFonts w:ascii="Arial" w:hAnsi="Arial" w:cs="Arial"/>
                                <w:b/>
                                <w:color w:val="000000"/>
                                <w:spacing w:val="-5"/>
                                <w:sz w:val="22"/>
                              </w:rPr>
                              <w:t xml:space="preserve"> </w:t>
                            </w:r>
                            <w:r w:rsidRPr="00420D33">
                              <w:rPr>
                                <w:rFonts w:ascii="Arial" w:hAnsi="Arial" w:cs="Arial"/>
                                <w:b/>
                                <w:color w:val="000000"/>
                                <w:sz w:val="22"/>
                              </w:rPr>
                              <w:t>-</w:t>
                            </w:r>
                            <w:r w:rsidRPr="00420D33">
                              <w:rPr>
                                <w:rFonts w:ascii="Arial" w:hAnsi="Arial" w:cs="Arial"/>
                                <w:b/>
                                <w:color w:val="000000"/>
                                <w:spacing w:val="-2"/>
                                <w:sz w:val="22"/>
                              </w:rPr>
                              <w:t xml:space="preserve"> </w:t>
                            </w:r>
                            <w:r w:rsidRPr="00420D33">
                              <w:rPr>
                                <w:rFonts w:ascii="Arial" w:hAnsi="Arial" w:cs="Arial"/>
                                <w:b/>
                                <w:color w:val="000000"/>
                                <w:sz w:val="22"/>
                              </w:rPr>
                              <w:t>PROCESSO</w:t>
                            </w:r>
                            <w:r w:rsidRPr="00420D33">
                              <w:rPr>
                                <w:rFonts w:ascii="Arial" w:hAnsi="Arial" w:cs="Arial"/>
                                <w:b/>
                                <w:color w:val="000000"/>
                                <w:spacing w:val="-3"/>
                                <w:sz w:val="22"/>
                              </w:rPr>
                              <w:t xml:space="preserve"> </w:t>
                            </w:r>
                            <w:r w:rsidRPr="00420D33">
                              <w:rPr>
                                <w:rFonts w:ascii="Arial" w:hAnsi="Arial" w:cs="Arial"/>
                                <w:b/>
                                <w:color w:val="000000"/>
                                <w:sz w:val="22"/>
                              </w:rPr>
                              <w:t>DE</w:t>
                            </w:r>
                            <w:r w:rsidRPr="00420D33">
                              <w:rPr>
                                <w:rFonts w:ascii="Arial" w:hAnsi="Arial" w:cs="Arial"/>
                                <w:b/>
                                <w:color w:val="000000"/>
                                <w:spacing w:val="-4"/>
                                <w:sz w:val="22"/>
                              </w:rPr>
                              <w:t xml:space="preserve"> </w:t>
                            </w:r>
                            <w:r w:rsidRPr="00420D33">
                              <w:rPr>
                                <w:rFonts w:ascii="Arial" w:hAnsi="Arial" w:cs="Arial"/>
                                <w:b/>
                                <w:color w:val="000000"/>
                                <w:spacing w:val="-2"/>
                                <w:sz w:val="22"/>
                              </w:rPr>
                              <w:t>INEXIGIBILIDADE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1571C64" id="Textbox 49" o:spid="_x0000_s1027" type="#_x0000_t202" style="position:absolute;left:0;text-align:left;margin-left:79.45pt;margin-top:12.9pt;width:465pt;height:15.1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" fillcolor="#d9d9d9" strokeweight=".16931mm">
                <v:path arrowok="t"/>
                <v:textbox inset="0,0,0,0">
                  <w:txbxContent>
                    <w:p w14:paraId="0E192509" w14:textId="77777777" w:rsidR="002C4222" w:rsidRPr="00420D33" w:rsidRDefault="002C4222" w:rsidP="008B0F82">
                      <w:pPr>
                        <w:spacing w:before="20"/>
                        <w:ind w:left="108"/>
                        <w:rPr>
                          <w:rFonts w:ascii="Arial" w:hAnsi="Arial" w:cs="Arial"/>
                          <w:b/>
                          <w:color w:val="000000"/>
                        </w:rPr>
                      </w:pPr>
                      <w:r w:rsidRPr="00420D33">
                        <w:rPr>
                          <w:rFonts w:ascii="Arial" w:hAnsi="Arial" w:cs="Arial"/>
                          <w:b/>
                          <w:color w:val="000000"/>
                          <w:sz w:val="22"/>
                        </w:rPr>
                        <w:t>1.</w:t>
                      </w:r>
                      <w:r w:rsidRPr="00420D33">
                        <w:rPr>
                          <w:rFonts w:ascii="Arial" w:hAnsi="Arial" w:cs="Arial"/>
                          <w:b/>
                          <w:color w:val="000000"/>
                          <w:spacing w:val="-6"/>
                          <w:sz w:val="22"/>
                        </w:rPr>
                        <w:t xml:space="preserve"> </w:t>
                      </w:r>
                      <w:r w:rsidRPr="00420D33">
                        <w:rPr>
                          <w:rFonts w:ascii="Arial" w:hAnsi="Arial" w:cs="Arial"/>
                          <w:b/>
                          <w:color w:val="000000"/>
                          <w:sz w:val="22"/>
                        </w:rPr>
                        <w:t>CLÁUSULA</w:t>
                      </w:r>
                      <w:r w:rsidRPr="00420D33">
                        <w:rPr>
                          <w:rFonts w:ascii="Arial" w:hAnsi="Arial" w:cs="Arial"/>
                          <w:b/>
                          <w:color w:val="000000"/>
                          <w:spacing w:val="-4"/>
                          <w:sz w:val="22"/>
                        </w:rPr>
                        <w:t xml:space="preserve"> </w:t>
                      </w:r>
                      <w:r w:rsidRPr="00420D33">
                        <w:rPr>
                          <w:rFonts w:ascii="Arial" w:hAnsi="Arial" w:cs="Arial"/>
                          <w:b/>
                          <w:color w:val="000000"/>
                          <w:sz w:val="22"/>
                        </w:rPr>
                        <w:t>PRIMEIRA</w:t>
                      </w:r>
                      <w:r w:rsidRPr="00420D33">
                        <w:rPr>
                          <w:rFonts w:ascii="Arial" w:hAnsi="Arial" w:cs="Arial"/>
                          <w:b/>
                          <w:color w:val="000000"/>
                          <w:spacing w:val="-5"/>
                          <w:sz w:val="22"/>
                        </w:rPr>
                        <w:t xml:space="preserve"> </w:t>
                      </w:r>
                      <w:r w:rsidRPr="00420D33">
                        <w:rPr>
                          <w:rFonts w:ascii="Arial" w:hAnsi="Arial" w:cs="Arial"/>
                          <w:b/>
                          <w:color w:val="000000"/>
                          <w:sz w:val="22"/>
                        </w:rPr>
                        <w:t>-</w:t>
                      </w:r>
                      <w:r w:rsidRPr="00420D33">
                        <w:rPr>
                          <w:rFonts w:ascii="Arial" w:hAnsi="Arial" w:cs="Arial"/>
                          <w:b/>
                          <w:color w:val="000000"/>
                          <w:spacing w:val="-2"/>
                          <w:sz w:val="22"/>
                        </w:rPr>
                        <w:t xml:space="preserve"> </w:t>
                      </w:r>
                      <w:r w:rsidRPr="00420D33">
                        <w:rPr>
                          <w:rFonts w:ascii="Arial" w:hAnsi="Arial" w:cs="Arial"/>
                          <w:b/>
                          <w:color w:val="000000"/>
                          <w:sz w:val="22"/>
                        </w:rPr>
                        <w:t>PROCESSO</w:t>
                      </w:r>
                      <w:r w:rsidRPr="00420D33">
                        <w:rPr>
                          <w:rFonts w:ascii="Arial" w:hAnsi="Arial" w:cs="Arial"/>
                          <w:b/>
                          <w:color w:val="000000"/>
                          <w:spacing w:val="-3"/>
                          <w:sz w:val="22"/>
                        </w:rPr>
                        <w:t xml:space="preserve"> </w:t>
                      </w:r>
                      <w:r w:rsidRPr="00420D33">
                        <w:rPr>
                          <w:rFonts w:ascii="Arial" w:hAnsi="Arial" w:cs="Arial"/>
                          <w:b/>
                          <w:color w:val="000000"/>
                          <w:sz w:val="22"/>
                        </w:rPr>
                        <w:t>DE</w:t>
                      </w:r>
                      <w:r w:rsidRPr="00420D33">
                        <w:rPr>
                          <w:rFonts w:ascii="Arial" w:hAnsi="Arial" w:cs="Arial"/>
                          <w:b/>
                          <w:color w:val="000000"/>
                          <w:spacing w:val="-4"/>
                          <w:sz w:val="22"/>
                        </w:rPr>
                        <w:t xml:space="preserve"> </w:t>
                      </w:r>
                      <w:r w:rsidRPr="00420D33">
                        <w:rPr>
                          <w:rFonts w:ascii="Arial" w:hAnsi="Arial" w:cs="Arial"/>
                          <w:b/>
                          <w:color w:val="000000"/>
                          <w:spacing w:val="-2"/>
                          <w:sz w:val="22"/>
                        </w:rPr>
                        <w:t>INEXIGIBILIDADE</w:t>
                      </w:r>
                    </w:p>
                  </w:txbxContent>
                </v:textbox>
                <w10:wrap type="topAndBottom" anchorx="page"/>
              </v:shape>
            </w:pict>
          </mc:Fallback>
        </mc:AlternateContent>
      </w:r>
    </w:p>
    <w:p w14:paraId="0CD27F14" w14:textId="72BC686E" w:rsidR="008B0F82" w:rsidRPr="00420D33" w:rsidRDefault="008B0F82" w:rsidP="00183B53">
      <w:pPr>
        <w:pStyle w:val="PargrafodaLista"/>
        <w:widowControl w:val="0"/>
        <w:numPr>
          <w:ilvl w:val="1"/>
          <w:numId w:val="59"/>
        </w:numPr>
        <w:tabs>
          <w:tab w:val="left" w:pos="522"/>
        </w:tabs>
        <w:autoSpaceDE w:val="0"/>
        <w:autoSpaceDN w:val="0"/>
        <w:spacing w:before="6"/>
        <w:ind w:right="134" w:firstLine="0"/>
        <w:rPr>
          <w:rFonts w:ascii="Arial" w:hAnsi="Arial" w:cs="Arial"/>
          <w:sz w:val="22"/>
          <w:szCs w:val="22"/>
        </w:rPr>
      </w:pPr>
      <w:r w:rsidRPr="00420D33">
        <w:rPr>
          <w:rFonts w:ascii="Arial" w:hAnsi="Arial" w:cs="Arial"/>
          <w:sz w:val="22"/>
          <w:szCs w:val="22"/>
        </w:rPr>
        <w:t xml:space="preserve">As partes acima identificadas têm, entre si, justas e acertadas o presente contrato referente ao Chamamento </w:t>
      </w:r>
      <w:r w:rsidR="00834574">
        <w:rPr>
          <w:rFonts w:ascii="Arial" w:hAnsi="Arial" w:cs="Arial"/>
          <w:sz w:val="22"/>
          <w:szCs w:val="22"/>
        </w:rPr>
        <w:t>77</w:t>
      </w:r>
      <w:r w:rsidRPr="00420D33">
        <w:rPr>
          <w:rFonts w:ascii="Arial" w:hAnsi="Arial" w:cs="Arial"/>
          <w:sz w:val="22"/>
          <w:szCs w:val="22"/>
        </w:rPr>
        <w:t xml:space="preserve">/2025. Após a homologação do </w:t>
      </w:r>
      <w:r w:rsidRPr="00420D33">
        <w:rPr>
          <w:rFonts w:ascii="Arial" w:hAnsi="Arial" w:cs="Arial"/>
          <w:b/>
          <w:sz w:val="22"/>
          <w:szCs w:val="22"/>
        </w:rPr>
        <w:t xml:space="preserve">PROCESSO DE INEXIGIBILIDADE N.º </w:t>
      </w:r>
      <w:r w:rsidRPr="00420D33">
        <w:rPr>
          <w:rFonts w:ascii="Arial" w:hAnsi="Arial" w:cs="Arial"/>
          <w:b/>
          <w:spacing w:val="80"/>
          <w:w w:val="150"/>
          <w:sz w:val="22"/>
          <w:szCs w:val="22"/>
          <w:u w:val="single"/>
        </w:rPr>
        <w:t xml:space="preserve"> </w:t>
      </w:r>
      <w:r w:rsidRPr="00420D33">
        <w:rPr>
          <w:rFonts w:ascii="Arial" w:hAnsi="Arial" w:cs="Arial"/>
          <w:b/>
          <w:sz w:val="22"/>
          <w:szCs w:val="22"/>
        </w:rPr>
        <w:t>/2025</w:t>
      </w:r>
      <w:r w:rsidRPr="00420D33">
        <w:rPr>
          <w:rFonts w:ascii="Arial" w:hAnsi="Arial" w:cs="Arial"/>
          <w:sz w:val="22"/>
          <w:szCs w:val="22"/>
        </w:rPr>
        <w:t>, tendo em vista o que dispõe a na Lei Federal nº 14.133/2021; Lei Complementar nº 123/2006 e 147/2014, Lei Municipal nº 6.291/2023, Decretos Municipais nº 10.663/2023, 10.729/2023, 10.730/2023, 10.732/2023, 10.733/2023, 10.735/2023 e demais legislação pertinente à matéria, assim como, pelas condições do Edital de Chamamento e seus anexos e pelas cláusulas a seguir expressas, definidoras dos direitos, obrigações e responsabilidades das partes.</w:t>
      </w:r>
    </w:p>
    <w:p w14:paraId="0261D898" w14:textId="77777777" w:rsidR="008B0F82" w:rsidRPr="00420D33" w:rsidRDefault="008B0F82" w:rsidP="00183B53">
      <w:pPr>
        <w:pStyle w:val="PargrafodaLista"/>
        <w:widowControl w:val="0"/>
        <w:numPr>
          <w:ilvl w:val="1"/>
          <w:numId w:val="59"/>
        </w:numPr>
        <w:tabs>
          <w:tab w:val="left" w:pos="466"/>
        </w:tabs>
        <w:autoSpaceDE w:val="0"/>
        <w:autoSpaceDN w:val="0"/>
        <w:ind w:right="133" w:firstLine="0"/>
        <w:rPr>
          <w:rFonts w:ascii="Arial" w:hAnsi="Arial" w:cs="Arial"/>
          <w:sz w:val="22"/>
          <w:szCs w:val="22"/>
        </w:rPr>
      </w:pPr>
      <w:r w:rsidRPr="00420D33">
        <w:rPr>
          <w:rFonts w:ascii="Arial" w:hAnsi="Arial" w:cs="Arial"/>
          <w:sz w:val="22"/>
          <w:szCs w:val="22"/>
        </w:rPr>
        <w:t>Como critério de escolha para celebrar os contratos o município segue o Decreto municipal 10.730 nos seus Artigos 12, 13 e 14 como segue:</w:t>
      </w:r>
    </w:p>
    <w:p w14:paraId="7EBEE6C7" w14:textId="77777777" w:rsidR="008B0F82" w:rsidRPr="007F53A0" w:rsidRDefault="008B0F82" w:rsidP="00420D33">
      <w:pPr>
        <w:ind w:left="4820" w:right="146"/>
        <w:rPr>
          <w:rFonts w:ascii="Arial" w:hAnsi="Arial" w:cs="Arial"/>
          <w:sz w:val="16"/>
        </w:rPr>
      </w:pPr>
      <w:r w:rsidRPr="007F53A0">
        <w:rPr>
          <w:rFonts w:ascii="Arial" w:hAnsi="Arial" w:cs="Arial"/>
          <w:sz w:val="16"/>
        </w:rPr>
        <w:t>“Art. 12. Na hipótese de contratação paralela e não excludente, caso não se pretenda a convocação, ao mesmo</w:t>
      </w:r>
      <w:r w:rsidRPr="007F53A0">
        <w:rPr>
          <w:rFonts w:ascii="Arial" w:hAnsi="Arial" w:cs="Arial"/>
          <w:spacing w:val="40"/>
          <w:sz w:val="16"/>
        </w:rPr>
        <w:t xml:space="preserve"> </w:t>
      </w:r>
      <w:r w:rsidRPr="007F53A0">
        <w:rPr>
          <w:rFonts w:ascii="Arial" w:hAnsi="Arial" w:cs="Arial"/>
          <w:sz w:val="16"/>
        </w:rPr>
        <w:t>tempo, de todos os credenciados para a execução do serviço ou fornecimento do bem, o edital deverá prever os</w:t>
      </w:r>
      <w:r w:rsidRPr="007F53A0">
        <w:rPr>
          <w:rFonts w:ascii="Arial" w:hAnsi="Arial" w:cs="Arial"/>
          <w:spacing w:val="40"/>
          <w:sz w:val="16"/>
        </w:rPr>
        <w:t xml:space="preserve"> </w:t>
      </w:r>
      <w:r w:rsidRPr="007F53A0">
        <w:rPr>
          <w:rFonts w:ascii="Arial" w:hAnsi="Arial" w:cs="Arial"/>
          <w:sz w:val="16"/>
        </w:rPr>
        <w:t>critérios objetivos de distribuição da demanda, podendo ser adotados, dentre outros, os seguintes:</w:t>
      </w:r>
    </w:p>
    <w:p w14:paraId="7CA85CE6" w14:textId="77777777" w:rsidR="008B0F82" w:rsidRPr="007F53A0" w:rsidRDefault="008B0F82" w:rsidP="00183B53">
      <w:pPr>
        <w:pStyle w:val="PargrafodaLista"/>
        <w:widowControl w:val="0"/>
        <w:numPr>
          <w:ilvl w:val="2"/>
          <w:numId w:val="59"/>
        </w:numPr>
        <w:tabs>
          <w:tab w:val="left" w:pos="1934"/>
        </w:tabs>
        <w:autoSpaceDE w:val="0"/>
        <w:autoSpaceDN w:val="0"/>
        <w:ind w:left="4820" w:firstLine="0"/>
        <w:rPr>
          <w:rFonts w:ascii="Arial" w:hAnsi="Arial" w:cs="Arial"/>
          <w:sz w:val="16"/>
        </w:rPr>
      </w:pPr>
      <w:r w:rsidRPr="007F53A0">
        <w:rPr>
          <w:rFonts w:ascii="Arial" w:hAnsi="Arial" w:cs="Arial"/>
          <w:sz w:val="16"/>
        </w:rPr>
        <w:t>–</w:t>
      </w:r>
      <w:r w:rsidRPr="007F53A0">
        <w:rPr>
          <w:rFonts w:ascii="Arial" w:hAnsi="Arial" w:cs="Arial"/>
          <w:spacing w:val="-2"/>
          <w:sz w:val="16"/>
        </w:rPr>
        <w:t xml:space="preserve"> </w:t>
      </w:r>
      <w:r w:rsidRPr="007F53A0">
        <w:rPr>
          <w:rFonts w:ascii="Arial" w:hAnsi="Arial" w:cs="Arial"/>
          <w:sz w:val="16"/>
        </w:rPr>
        <w:t>convocação</w:t>
      </w:r>
      <w:r w:rsidRPr="007F53A0">
        <w:rPr>
          <w:rFonts w:ascii="Arial" w:hAnsi="Arial" w:cs="Arial"/>
          <w:spacing w:val="-5"/>
          <w:sz w:val="16"/>
        </w:rPr>
        <w:t xml:space="preserve"> </w:t>
      </w:r>
      <w:r w:rsidRPr="007F53A0">
        <w:rPr>
          <w:rFonts w:ascii="Arial" w:hAnsi="Arial" w:cs="Arial"/>
          <w:sz w:val="16"/>
        </w:rPr>
        <w:t>dos</w:t>
      </w:r>
      <w:r w:rsidRPr="007F53A0">
        <w:rPr>
          <w:rFonts w:ascii="Arial" w:hAnsi="Arial" w:cs="Arial"/>
          <w:spacing w:val="-5"/>
          <w:sz w:val="16"/>
        </w:rPr>
        <w:t xml:space="preserve"> </w:t>
      </w:r>
      <w:r w:rsidRPr="007F53A0">
        <w:rPr>
          <w:rFonts w:ascii="Arial" w:hAnsi="Arial" w:cs="Arial"/>
          <w:sz w:val="16"/>
        </w:rPr>
        <w:t>credenciados</w:t>
      </w:r>
      <w:r w:rsidRPr="007F53A0">
        <w:rPr>
          <w:rFonts w:ascii="Arial" w:hAnsi="Arial" w:cs="Arial"/>
          <w:spacing w:val="-5"/>
          <w:sz w:val="16"/>
        </w:rPr>
        <w:t xml:space="preserve"> </w:t>
      </w:r>
      <w:r w:rsidRPr="007F53A0">
        <w:rPr>
          <w:rFonts w:ascii="Arial" w:hAnsi="Arial" w:cs="Arial"/>
          <w:sz w:val="16"/>
        </w:rPr>
        <w:t>por</w:t>
      </w:r>
      <w:r w:rsidRPr="007F53A0">
        <w:rPr>
          <w:rFonts w:ascii="Arial" w:hAnsi="Arial" w:cs="Arial"/>
          <w:spacing w:val="-7"/>
          <w:sz w:val="16"/>
        </w:rPr>
        <w:t xml:space="preserve"> </w:t>
      </w:r>
      <w:r w:rsidRPr="007F53A0">
        <w:rPr>
          <w:rFonts w:ascii="Arial" w:hAnsi="Arial" w:cs="Arial"/>
          <w:sz w:val="16"/>
        </w:rPr>
        <w:t>ordem</w:t>
      </w:r>
      <w:r w:rsidRPr="007F53A0">
        <w:rPr>
          <w:rFonts w:ascii="Arial" w:hAnsi="Arial" w:cs="Arial"/>
          <w:spacing w:val="-5"/>
          <w:sz w:val="16"/>
        </w:rPr>
        <w:t xml:space="preserve"> </w:t>
      </w:r>
      <w:r w:rsidRPr="007F53A0">
        <w:rPr>
          <w:rFonts w:ascii="Arial" w:hAnsi="Arial" w:cs="Arial"/>
          <w:sz w:val="16"/>
        </w:rPr>
        <w:t>de</w:t>
      </w:r>
      <w:r w:rsidRPr="007F53A0">
        <w:rPr>
          <w:rFonts w:ascii="Arial" w:hAnsi="Arial" w:cs="Arial"/>
          <w:spacing w:val="-5"/>
          <w:sz w:val="16"/>
        </w:rPr>
        <w:t xml:space="preserve"> </w:t>
      </w:r>
      <w:r w:rsidRPr="007F53A0">
        <w:rPr>
          <w:rFonts w:ascii="Arial" w:hAnsi="Arial" w:cs="Arial"/>
          <w:spacing w:val="-2"/>
          <w:sz w:val="16"/>
        </w:rPr>
        <w:t>inscrição;</w:t>
      </w:r>
    </w:p>
    <w:p w14:paraId="6200D704" w14:textId="77777777" w:rsidR="008B0F82" w:rsidRPr="007F53A0" w:rsidRDefault="008B0F82" w:rsidP="00183B53">
      <w:pPr>
        <w:pStyle w:val="PargrafodaLista"/>
        <w:widowControl w:val="0"/>
        <w:numPr>
          <w:ilvl w:val="2"/>
          <w:numId w:val="59"/>
        </w:numPr>
        <w:tabs>
          <w:tab w:val="left" w:pos="1987"/>
        </w:tabs>
        <w:autoSpaceDE w:val="0"/>
        <w:autoSpaceDN w:val="0"/>
        <w:ind w:left="4820" w:firstLine="0"/>
        <w:rPr>
          <w:rFonts w:ascii="Arial" w:hAnsi="Arial" w:cs="Arial"/>
          <w:sz w:val="16"/>
        </w:rPr>
      </w:pPr>
      <w:r w:rsidRPr="007F53A0">
        <w:rPr>
          <w:rFonts w:ascii="Arial" w:hAnsi="Arial" w:cs="Arial"/>
          <w:sz w:val="16"/>
        </w:rPr>
        <w:t>–</w:t>
      </w:r>
      <w:r w:rsidRPr="007F53A0">
        <w:rPr>
          <w:rFonts w:ascii="Arial" w:hAnsi="Arial" w:cs="Arial"/>
          <w:spacing w:val="2"/>
          <w:sz w:val="16"/>
        </w:rPr>
        <w:t xml:space="preserve"> </w:t>
      </w:r>
      <w:r w:rsidRPr="007F53A0">
        <w:rPr>
          <w:rFonts w:ascii="Arial" w:hAnsi="Arial" w:cs="Arial"/>
          <w:spacing w:val="-2"/>
          <w:sz w:val="16"/>
        </w:rPr>
        <w:t>sorteio;</w:t>
      </w:r>
    </w:p>
    <w:p w14:paraId="5545B135" w14:textId="77777777" w:rsidR="008B0F82" w:rsidRPr="007F53A0" w:rsidRDefault="008B0F82" w:rsidP="00183B53">
      <w:pPr>
        <w:pStyle w:val="PargrafodaLista"/>
        <w:widowControl w:val="0"/>
        <w:numPr>
          <w:ilvl w:val="2"/>
          <w:numId w:val="59"/>
        </w:numPr>
        <w:tabs>
          <w:tab w:val="left" w:pos="2039"/>
          <w:tab w:val="left" w:pos="5103"/>
        </w:tabs>
        <w:autoSpaceDE w:val="0"/>
        <w:autoSpaceDN w:val="0"/>
        <w:spacing w:before="1" w:line="183" w:lineRule="exact"/>
        <w:ind w:left="4820" w:firstLine="0"/>
        <w:rPr>
          <w:rFonts w:ascii="Arial" w:hAnsi="Arial" w:cs="Arial"/>
          <w:sz w:val="16"/>
        </w:rPr>
      </w:pPr>
      <w:r w:rsidRPr="007F53A0">
        <w:rPr>
          <w:rFonts w:ascii="Arial" w:hAnsi="Arial" w:cs="Arial"/>
          <w:sz w:val="16"/>
        </w:rPr>
        <w:t>–</w:t>
      </w:r>
      <w:r w:rsidRPr="007F53A0">
        <w:rPr>
          <w:rFonts w:ascii="Arial" w:hAnsi="Arial" w:cs="Arial"/>
          <w:spacing w:val="-3"/>
          <w:sz w:val="16"/>
        </w:rPr>
        <w:t xml:space="preserve"> </w:t>
      </w:r>
      <w:r w:rsidRPr="007F53A0">
        <w:rPr>
          <w:rFonts w:ascii="Arial" w:hAnsi="Arial" w:cs="Arial"/>
          <w:sz w:val="16"/>
        </w:rPr>
        <w:t>localidade</w:t>
      </w:r>
      <w:r w:rsidRPr="007F53A0">
        <w:rPr>
          <w:rFonts w:ascii="Arial" w:hAnsi="Arial" w:cs="Arial"/>
          <w:spacing w:val="-5"/>
          <w:sz w:val="16"/>
        </w:rPr>
        <w:t xml:space="preserve"> </w:t>
      </w:r>
      <w:r w:rsidRPr="007F53A0">
        <w:rPr>
          <w:rFonts w:ascii="Arial" w:hAnsi="Arial" w:cs="Arial"/>
          <w:sz w:val="16"/>
        </w:rPr>
        <w:t>ou</w:t>
      </w:r>
      <w:r w:rsidRPr="007F53A0">
        <w:rPr>
          <w:rFonts w:ascii="Arial" w:hAnsi="Arial" w:cs="Arial"/>
          <w:spacing w:val="-5"/>
          <w:sz w:val="16"/>
        </w:rPr>
        <w:t xml:space="preserve"> </w:t>
      </w:r>
      <w:r w:rsidRPr="007F53A0">
        <w:rPr>
          <w:rFonts w:ascii="Arial" w:hAnsi="Arial" w:cs="Arial"/>
          <w:sz w:val="16"/>
        </w:rPr>
        <w:t>região</w:t>
      </w:r>
      <w:r w:rsidRPr="007F53A0">
        <w:rPr>
          <w:rFonts w:ascii="Arial" w:hAnsi="Arial" w:cs="Arial"/>
          <w:spacing w:val="-5"/>
          <w:sz w:val="16"/>
        </w:rPr>
        <w:t xml:space="preserve"> </w:t>
      </w:r>
      <w:r w:rsidRPr="007F53A0">
        <w:rPr>
          <w:rFonts w:ascii="Arial" w:hAnsi="Arial" w:cs="Arial"/>
          <w:sz w:val="16"/>
        </w:rPr>
        <w:t>onde</w:t>
      </w:r>
      <w:r w:rsidRPr="007F53A0">
        <w:rPr>
          <w:rFonts w:ascii="Arial" w:hAnsi="Arial" w:cs="Arial"/>
          <w:spacing w:val="-3"/>
          <w:sz w:val="16"/>
        </w:rPr>
        <w:t xml:space="preserve"> </w:t>
      </w:r>
      <w:r w:rsidRPr="007F53A0">
        <w:rPr>
          <w:rFonts w:ascii="Arial" w:hAnsi="Arial" w:cs="Arial"/>
          <w:sz w:val="16"/>
        </w:rPr>
        <w:t>serão</w:t>
      </w:r>
      <w:r w:rsidRPr="007F53A0">
        <w:rPr>
          <w:rFonts w:ascii="Arial" w:hAnsi="Arial" w:cs="Arial"/>
          <w:spacing w:val="-5"/>
          <w:sz w:val="16"/>
        </w:rPr>
        <w:t xml:space="preserve"> </w:t>
      </w:r>
      <w:r w:rsidRPr="007F53A0">
        <w:rPr>
          <w:rFonts w:ascii="Arial" w:hAnsi="Arial" w:cs="Arial"/>
          <w:sz w:val="16"/>
        </w:rPr>
        <w:t>executados</w:t>
      </w:r>
      <w:r w:rsidRPr="007F53A0">
        <w:rPr>
          <w:rFonts w:ascii="Arial" w:hAnsi="Arial" w:cs="Arial"/>
          <w:spacing w:val="-6"/>
          <w:sz w:val="16"/>
        </w:rPr>
        <w:t xml:space="preserve"> </w:t>
      </w:r>
      <w:r w:rsidRPr="007F53A0">
        <w:rPr>
          <w:rFonts w:ascii="Arial" w:hAnsi="Arial" w:cs="Arial"/>
          <w:sz w:val="16"/>
        </w:rPr>
        <w:t>os</w:t>
      </w:r>
      <w:r w:rsidRPr="007F53A0">
        <w:rPr>
          <w:rFonts w:ascii="Arial" w:hAnsi="Arial" w:cs="Arial"/>
          <w:spacing w:val="-5"/>
          <w:sz w:val="16"/>
        </w:rPr>
        <w:t xml:space="preserve"> </w:t>
      </w:r>
      <w:r w:rsidRPr="007F53A0">
        <w:rPr>
          <w:rFonts w:ascii="Arial" w:hAnsi="Arial" w:cs="Arial"/>
          <w:spacing w:val="-2"/>
          <w:sz w:val="16"/>
        </w:rPr>
        <w:t>trabalhos.</w:t>
      </w:r>
    </w:p>
    <w:p w14:paraId="6DAC28A6" w14:textId="77777777" w:rsidR="008B0F82" w:rsidRPr="007F53A0" w:rsidRDefault="008B0F82" w:rsidP="00420D33">
      <w:pPr>
        <w:ind w:left="4820" w:right="144"/>
        <w:rPr>
          <w:rFonts w:ascii="Arial" w:hAnsi="Arial" w:cs="Arial"/>
          <w:sz w:val="16"/>
        </w:rPr>
      </w:pPr>
      <w:r w:rsidRPr="007F53A0">
        <w:rPr>
          <w:rFonts w:ascii="Arial" w:hAnsi="Arial" w:cs="Arial"/>
          <w:sz w:val="16"/>
        </w:rPr>
        <w:t>§</w:t>
      </w:r>
      <w:r w:rsidRPr="007F53A0">
        <w:rPr>
          <w:rFonts w:ascii="Arial" w:hAnsi="Arial" w:cs="Arial"/>
          <w:spacing w:val="-1"/>
          <w:sz w:val="16"/>
        </w:rPr>
        <w:t xml:space="preserve"> </w:t>
      </w:r>
      <w:r w:rsidRPr="007F53A0">
        <w:rPr>
          <w:rFonts w:ascii="Arial" w:hAnsi="Arial" w:cs="Arial"/>
          <w:sz w:val="16"/>
        </w:rPr>
        <w:t>1º</w:t>
      </w:r>
      <w:r w:rsidRPr="007F53A0">
        <w:rPr>
          <w:rFonts w:ascii="Arial" w:hAnsi="Arial" w:cs="Arial"/>
          <w:spacing w:val="-1"/>
          <w:sz w:val="16"/>
        </w:rPr>
        <w:t xml:space="preserve"> </w:t>
      </w:r>
      <w:r w:rsidRPr="007F53A0">
        <w:rPr>
          <w:rFonts w:ascii="Arial" w:hAnsi="Arial" w:cs="Arial"/>
          <w:sz w:val="16"/>
        </w:rPr>
        <w:t>Será</w:t>
      </w:r>
      <w:r w:rsidRPr="007F53A0">
        <w:rPr>
          <w:rFonts w:ascii="Arial" w:hAnsi="Arial" w:cs="Arial"/>
          <w:spacing w:val="-4"/>
          <w:sz w:val="16"/>
        </w:rPr>
        <w:t xml:space="preserve"> </w:t>
      </w:r>
      <w:r w:rsidRPr="007F53A0">
        <w:rPr>
          <w:rFonts w:ascii="Arial" w:hAnsi="Arial" w:cs="Arial"/>
          <w:sz w:val="16"/>
        </w:rPr>
        <w:t>considerado</w:t>
      </w:r>
      <w:r w:rsidRPr="007F53A0">
        <w:rPr>
          <w:rFonts w:ascii="Arial" w:hAnsi="Arial" w:cs="Arial"/>
          <w:spacing w:val="-1"/>
          <w:sz w:val="16"/>
        </w:rPr>
        <w:t xml:space="preserve"> </w:t>
      </w:r>
      <w:r w:rsidRPr="007F53A0">
        <w:rPr>
          <w:rFonts w:ascii="Arial" w:hAnsi="Arial" w:cs="Arial"/>
          <w:sz w:val="16"/>
        </w:rPr>
        <w:t>o</w:t>
      </w:r>
      <w:r w:rsidRPr="007F53A0">
        <w:rPr>
          <w:rFonts w:ascii="Arial" w:hAnsi="Arial" w:cs="Arial"/>
          <w:spacing w:val="-3"/>
          <w:sz w:val="16"/>
        </w:rPr>
        <w:t xml:space="preserve"> </w:t>
      </w:r>
      <w:r w:rsidRPr="007F53A0">
        <w:rPr>
          <w:rFonts w:ascii="Arial" w:hAnsi="Arial" w:cs="Arial"/>
          <w:sz w:val="16"/>
        </w:rPr>
        <w:t>dia</w:t>
      </w:r>
      <w:r w:rsidRPr="007F53A0">
        <w:rPr>
          <w:rFonts w:ascii="Arial" w:hAnsi="Arial" w:cs="Arial"/>
          <w:spacing w:val="-4"/>
          <w:sz w:val="16"/>
        </w:rPr>
        <w:t xml:space="preserve"> </w:t>
      </w:r>
      <w:r w:rsidRPr="007F53A0">
        <w:rPr>
          <w:rFonts w:ascii="Arial" w:hAnsi="Arial" w:cs="Arial"/>
          <w:sz w:val="16"/>
        </w:rPr>
        <w:t>da</w:t>
      </w:r>
      <w:r w:rsidRPr="007F53A0">
        <w:rPr>
          <w:rFonts w:ascii="Arial" w:hAnsi="Arial" w:cs="Arial"/>
          <w:spacing w:val="-4"/>
          <w:sz w:val="16"/>
        </w:rPr>
        <w:t xml:space="preserve"> </w:t>
      </w:r>
      <w:r w:rsidRPr="007F53A0">
        <w:rPr>
          <w:rFonts w:ascii="Arial" w:hAnsi="Arial" w:cs="Arial"/>
          <w:sz w:val="16"/>
        </w:rPr>
        <w:t>inscrição</w:t>
      </w:r>
      <w:r w:rsidRPr="007F53A0">
        <w:rPr>
          <w:rFonts w:ascii="Arial" w:hAnsi="Arial" w:cs="Arial"/>
          <w:spacing w:val="-3"/>
          <w:sz w:val="16"/>
        </w:rPr>
        <w:t xml:space="preserve"> </w:t>
      </w:r>
      <w:r w:rsidRPr="007F53A0">
        <w:rPr>
          <w:rFonts w:ascii="Arial" w:hAnsi="Arial" w:cs="Arial"/>
          <w:sz w:val="16"/>
        </w:rPr>
        <w:t>aquele</w:t>
      </w:r>
      <w:r w:rsidRPr="007F53A0">
        <w:rPr>
          <w:rFonts w:ascii="Arial" w:hAnsi="Arial" w:cs="Arial"/>
          <w:spacing w:val="-4"/>
          <w:sz w:val="16"/>
        </w:rPr>
        <w:t xml:space="preserve"> </w:t>
      </w:r>
      <w:r w:rsidRPr="007F53A0">
        <w:rPr>
          <w:rFonts w:ascii="Arial" w:hAnsi="Arial" w:cs="Arial"/>
          <w:sz w:val="16"/>
        </w:rPr>
        <w:t>em</w:t>
      </w:r>
      <w:r w:rsidRPr="007F53A0">
        <w:rPr>
          <w:rFonts w:ascii="Arial" w:hAnsi="Arial" w:cs="Arial"/>
          <w:spacing w:val="-4"/>
          <w:sz w:val="16"/>
        </w:rPr>
        <w:t xml:space="preserve"> </w:t>
      </w:r>
      <w:r w:rsidRPr="007F53A0">
        <w:rPr>
          <w:rFonts w:ascii="Arial" w:hAnsi="Arial" w:cs="Arial"/>
          <w:sz w:val="16"/>
        </w:rPr>
        <w:t>que</w:t>
      </w:r>
      <w:r w:rsidRPr="007F53A0">
        <w:rPr>
          <w:rFonts w:ascii="Arial" w:hAnsi="Arial" w:cs="Arial"/>
          <w:spacing w:val="-1"/>
          <w:sz w:val="16"/>
        </w:rPr>
        <w:t xml:space="preserve"> </w:t>
      </w:r>
      <w:r w:rsidRPr="007F53A0">
        <w:rPr>
          <w:rFonts w:ascii="Arial" w:hAnsi="Arial" w:cs="Arial"/>
          <w:sz w:val="16"/>
        </w:rPr>
        <w:t>todos</w:t>
      </w:r>
      <w:r w:rsidRPr="007F53A0">
        <w:rPr>
          <w:rFonts w:ascii="Arial" w:hAnsi="Arial" w:cs="Arial"/>
          <w:spacing w:val="-4"/>
          <w:sz w:val="16"/>
        </w:rPr>
        <w:t xml:space="preserve"> </w:t>
      </w:r>
      <w:r w:rsidRPr="007F53A0">
        <w:rPr>
          <w:rFonts w:ascii="Arial" w:hAnsi="Arial" w:cs="Arial"/>
          <w:sz w:val="16"/>
        </w:rPr>
        <w:t>os</w:t>
      </w:r>
      <w:r w:rsidRPr="007F53A0">
        <w:rPr>
          <w:rFonts w:ascii="Arial" w:hAnsi="Arial" w:cs="Arial"/>
          <w:spacing w:val="-4"/>
          <w:sz w:val="16"/>
        </w:rPr>
        <w:t xml:space="preserve"> </w:t>
      </w:r>
      <w:r w:rsidRPr="007F53A0">
        <w:rPr>
          <w:rFonts w:ascii="Arial" w:hAnsi="Arial" w:cs="Arial"/>
          <w:sz w:val="16"/>
        </w:rPr>
        <w:t>documentos</w:t>
      </w:r>
      <w:r w:rsidRPr="007F53A0">
        <w:rPr>
          <w:rFonts w:ascii="Arial" w:hAnsi="Arial" w:cs="Arial"/>
          <w:spacing w:val="-2"/>
          <w:sz w:val="16"/>
        </w:rPr>
        <w:t xml:space="preserve"> </w:t>
      </w:r>
      <w:r w:rsidRPr="007F53A0">
        <w:rPr>
          <w:rFonts w:ascii="Arial" w:hAnsi="Arial" w:cs="Arial"/>
          <w:sz w:val="16"/>
        </w:rPr>
        <w:t>exigidos</w:t>
      </w:r>
      <w:r w:rsidRPr="007F53A0">
        <w:rPr>
          <w:rFonts w:ascii="Arial" w:hAnsi="Arial" w:cs="Arial"/>
          <w:spacing w:val="-4"/>
          <w:sz w:val="16"/>
        </w:rPr>
        <w:t xml:space="preserve"> </w:t>
      </w:r>
      <w:r w:rsidRPr="007F53A0">
        <w:rPr>
          <w:rFonts w:ascii="Arial" w:hAnsi="Arial" w:cs="Arial"/>
          <w:sz w:val="16"/>
        </w:rPr>
        <w:t>no</w:t>
      </w:r>
      <w:r w:rsidRPr="007F53A0">
        <w:rPr>
          <w:rFonts w:ascii="Arial" w:hAnsi="Arial" w:cs="Arial"/>
          <w:spacing w:val="-1"/>
          <w:sz w:val="16"/>
        </w:rPr>
        <w:t xml:space="preserve"> </w:t>
      </w:r>
      <w:r w:rsidRPr="007F53A0">
        <w:rPr>
          <w:rFonts w:ascii="Arial" w:hAnsi="Arial" w:cs="Arial"/>
          <w:sz w:val="16"/>
        </w:rPr>
        <w:t>edital</w:t>
      </w:r>
      <w:r w:rsidRPr="007F53A0">
        <w:rPr>
          <w:rFonts w:ascii="Arial" w:hAnsi="Arial" w:cs="Arial"/>
          <w:spacing w:val="-1"/>
          <w:sz w:val="16"/>
        </w:rPr>
        <w:t xml:space="preserve"> </w:t>
      </w:r>
      <w:r w:rsidRPr="007F53A0">
        <w:rPr>
          <w:rFonts w:ascii="Arial" w:hAnsi="Arial" w:cs="Arial"/>
          <w:sz w:val="16"/>
        </w:rPr>
        <w:t>forem</w:t>
      </w:r>
      <w:r w:rsidRPr="007F53A0">
        <w:rPr>
          <w:rFonts w:ascii="Arial" w:hAnsi="Arial" w:cs="Arial"/>
          <w:spacing w:val="-2"/>
          <w:sz w:val="16"/>
        </w:rPr>
        <w:t xml:space="preserve"> </w:t>
      </w:r>
      <w:r w:rsidRPr="007F53A0">
        <w:rPr>
          <w:rFonts w:ascii="Arial" w:hAnsi="Arial" w:cs="Arial"/>
          <w:sz w:val="16"/>
        </w:rPr>
        <w:t>apresentados</w:t>
      </w:r>
      <w:r w:rsidRPr="007F53A0">
        <w:rPr>
          <w:rFonts w:ascii="Arial" w:hAnsi="Arial" w:cs="Arial"/>
          <w:spacing w:val="40"/>
          <w:sz w:val="16"/>
        </w:rPr>
        <w:t xml:space="preserve"> </w:t>
      </w:r>
      <w:r w:rsidRPr="007F53A0">
        <w:rPr>
          <w:rFonts w:ascii="Arial" w:hAnsi="Arial" w:cs="Arial"/>
          <w:sz w:val="16"/>
        </w:rPr>
        <w:t>na sua completude e regularidade.</w:t>
      </w:r>
    </w:p>
    <w:p w14:paraId="00A065D0" w14:textId="77777777" w:rsidR="008B0F82" w:rsidRPr="007F53A0" w:rsidRDefault="008B0F82" w:rsidP="00420D33">
      <w:pPr>
        <w:spacing w:before="1"/>
        <w:ind w:left="4820" w:right="150"/>
        <w:rPr>
          <w:rFonts w:ascii="Arial" w:hAnsi="Arial" w:cs="Arial"/>
          <w:sz w:val="16"/>
        </w:rPr>
      </w:pPr>
      <w:r w:rsidRPr="007F53A0">
        <w:rPr>
          <w:rFonts w:ascii="Arial" w:hAnsi="Arial" w:cs="Arial"/>
          <w:sz w:val="16"/>
        </w:rPr>
        <w:lastRenderedPageBreak/>
        <w:t>§ 2º O sorteio de que trata o inciso II será realizado em sessão pública, e o comparecimento do credenciado à</w:t>
      </w:r>
      <w:r w:rsidRPr="007F53A0">
        <w:rPr>
          <w:rFonts w:ascii="Arial" w:hAnsi="Arial" w:cs="Arial"/>
          <w:spacing w:val="40"/>
          <w:sz w:val="16"/>
        </w:rPr>
        <w:t xml:space="preserve"> </w:t>
      </w:r>
      <w:r w:rsidRPr="007F53A0">
        <w:rPr>
          <w:rFonts w:ascii="Arial" w:hAnsi="Arial" w:cs="Arial"/>
          <w:sz w:val="16"/>
        </w:rPr>
        <w:t>sessão é facultativo.</w:t>
      </w:r>
    </w:p>
    <w:p w14:paraId="246E99A2" w14:textId="77777777" w:rsidR="008B0F82" w:rsidRPr="007F53A0" w:rsidRDefault="008B0F82" w:rsidP="00420D33">
      <w:pPr>
        <w:spacing w:line="183" w:lineRule="exact"/>
        <w:ind w:left="4820"/>
        <w:rPr>
          <w:rFonts w:ascii="Arial" w:hAnsi="Arial" w:cs="Arial"/>
          <w:sz w:val="16"/>
        </w:rPr>
      </w:pPr>
      <w:r w:rsidRPr="007F53A0">
        <w:rPr>
          <w:rFonts w:ascii="Arial" w:hAnsi="Arial" w:cs="Arial"/>
          <w:sz w:val="16"/>
        </w:rPr>
        <w:t>Art.</w:t>
      </w:r>
      <w:r w:rsidRPr="007F53A0">
        <w:rPr>
          <w:rFonts w:ascii="Arial" w:hAnsi="Arial" w:cs="Arial"/>
          <w:spacing w:val="-6"/>
          <w:sz w:val="16"/>
        </w:rPr>
        <w:t xml:space="preserve"> </w:t>
      </w:r>
      <w:r w:rsidRPr="007F53A0">
        <w:rPr>
          <w:rFonts w:ascii="Arial" w:hAnsi="Arial" w:cs="Arial"/>
          <w:sz w:val="16"/>
        </w:rPr>
        <w:t>13.</w:t>
      </w:r>
      <w:r w:rsidRPr="007F53A0">
        <w:rPr>
          <w:rFonts w:ascii="Arial" w:hAnsi="Arial" w:cs="Arial"/>
          <w:spacing w:val="-6"/>
          <w:sz w:val="16"/>
        </w:rPr>
        <w:t xml:space="preserve"> </w:t>
      </w:r>
      <w:r w:rsidRPr="007F53A0">
        <w:rPr>
          <w:rFonts w:ascii="Arial" w:hAnsi="Arial" w:cs="Arial"/>
          <w:sz w:val="16"/>
        </w:rPr>
        <w:t>É</w:t>
      </w:r>
      <w:r w:rsidRPr="007F53A0">
        <w:rPr>
          <w:rFonts w:ascii="Arial" w:hAnsi="Arial" w:cs="Arial"/>
          <w:spacing w:val="-6"/>
          <w:sz w:val="16"/>
        </w:rPr>
        <w:t xml:space="preserve"> </w:t>
      </w:r>
      <w:r w:rsidRPr="007F53A0">
        <w:rPr>
          <w:rFonts w:ascii="Arial" w:hAnsi="Arial" w:cs="Arial"/>
          <w:sz w:val="16"/>
        </w:rPr>
        <w:t>vedada</w:t>
      </w:r>
      <w:r w:rsidRPr="007F53A0">
        <w:rPr>
          <w:rFonts w:ascii="Arial" w:hAnsi="Arial" w:cs="Arial"/>
          <w:spacing w:val="-4"/>
          <w:sz w:val="16"/>
        </w:rPr>
        <w:t xml:space="preserve"> </w:t>
      </w:r>
      <w:r w:rsidRPr="007F53A0">
        <w:rPr>
          <w:rFonts w:ascii="Arial" w:hAnsi="Arial" w:cs="Arial"/>
          <w:sz w:val="16"/>
        </w:rPr>
        <w:t>a</w:t>
      </w:r>
      <w:r w:rsidRPr="007F53A0">
        <w:rPr>
          <w:rFonts w:ascii="Arial" w:hAnsi="Arial" w:cs="Arial"/>
          <w:spacing w:val="-6"/>
          <w:sz w:val="16"/>
        </w:rPr>
        <w:t xml:space="preserve"> </w:t>
      </w:r>
      <w:r w:rsidRPr="007F53A0">
        <w:rPr>
          <w:rFonts w:ascii="Arial" w:hAnsi="Arial" w:cs="Arial"/>
          <w:sz w:val="16"/>
        </w:rPr>
        <w:t>indicação,</w:t>
      </w:r>
      <w:r w:rsidRPr="007F53A0">
        <w:rPr>
          <w:rFonts w:ascii="Arial" w:hAnsi="Arial" w:cs="Arial"/>
          <w:spacing w:val="-6"/>
          <w:sz w:val="16"/>
        </w:rPr>
        <w:t xml:space="preserve"> </w:t>
      </w:r>
      <w:r w:rsidRPr="007F53A0">
        <w:rPr>
          <w:rFonts w:ascii="Arial" w:hAnsi="Arial" w:cs="Arial"/>
          <w:sz w:val="16"/>
        </w:rPr>
        <w:t>pelo</w:t>
      </w:r>
      <w:r w:rsidRPr="007F53A0">
        <w:rPr>
          <w:rFonts w:ascii="Arial" w:hAnsi="Arial" w:cs="Arial"/>
          <w:spacing w:val="-6"/>
          <w:sz w:val="16"/>
        </w:rPr>
        <w:t xml:space="preserve"> </w:t>
      </w:r>
      <w:r w:rsidRPr="007F53A0">
        <w:rPr>
          <w:rFonts w:ascii="Arial" w:hAnsi="Arial" w:cs="Arial"/>
          <w:sz w:val="16"/>
        </w:rPr>
        <w:t>órgão</w:t>
      </w:r>
      <w:r w:rsidRPr="007F53A0">
        <w:rPr>
          <w:rFonts w:ascii="Arial" w:hAnsi="Arial" w:cs="Arial"/>
          <w:spacing w:val="-5"/>
          <w:sz w:val="16"/>
        </w:rPr>
        <w:t xml:space="preserve"> </w:t>
      </w:r>
      <w:r w:rsidRPr="007F53A0">
        <w:rPr>
          <w:rFonts w:ascii="Arial" w:hAnsi="Arial" w:cs="Arial"/>
          <w:sz w:val="16"/>
        </w:rPr>
        <w:t>ou</w:t>
      </w:r>
      <w:r w:rsidRPr="007F53A0">
        <w:rPr>
          <w:rFonts w:ascii="Arial" w:hAnsi="Arial" w:cs="Arial"/>
          <w:spacing w:val="-5"/>
          <w:sz w:val="16"/>
        </w:rPr>
        <w:t xml:space="preserve"> </w:t>
      </w:r>
      <w:r w:rsidRPr="007F53A0">
        <w:rPr>
          <w:rFonts w:ascii="Arial" w:hAnsi="Arial" w:cs="Arial"/>
          <w:sz w:val="16"/>
        </w:rPr>
        <w:t>entidade</w:t>
      </w:r>
      <w:r w:rsidRPr="007F53A0">
        <w:rPr>
          <w:rFonts w:ascii="Arial" w:hAnsi="Arial" w:cs="Arial"/>
          <w:spacing w:val="-6"/>
          <w:sz w:val="16"/>
        </w:rPr>
        <w:t xml:space="preserve"> </w:t>
      </w:r>
      <w:r w:rsidRPr="007F53A0">
        <w:rPr>
          <w:rFonts w:ascii="Arial" w:hAnsi="Arial" w:cs="Arial"/>
          <w:sz w:val="16"/>
        </w:rPr>
        <w:t>contratante,</w:t>
      </w:r>
      <w:r w:rsidRPr="007F53A0">
        <w:rPr>
          <w:rFonts w:ascii="Arial" w:hAnsi="Arial" w:cs="Arial"/>
          <w:spacing w:val="-7"/>
          <w:sz w:val="16"/>
        </w:rPr>
        <w:t xml:space="preserve"> </w:t>
      </w:r>
      <w:r w:rsidRPr="007F53A0">
        <w:rPr>
          <w:rFonts w:ascii="Arial" w:hAnsi="Arial" w:cs="Arial"/>
          <w:sz w:val="16"/>
        </w:rPr>
        <w:t>de</w:t>
      </w:r>
      <w:r w:rsidRPr="007F53A0">
        <w:rPr>
          <w:rFonts w:ascii="Arial" w:hAnsi="Arial" w:cs="Arial"/>
          <w:spacing w:val="-6"/>
          <w:sz w:val="16"/>
        </w:rPr>
        <w:t xml:space="preserve"> </w:t>
      </w:r>
      <w:r w:rsidRPr="007F53A0">
        <w:rPr>
          <w:rFonts w:ascii="Arial" w:hAnsi="Arial" w:cs="Arial"/>
          <w:sz w:val="16"/>
        </w:rPr>
        <w:t>credenciado</w:t>
      </w:r>
      <w:r w:rsidRPr="007F53A0">
        <w:rPr>
          <w:rFonts w:ascii="Arial" w:hAnsi="Arial" w:cs="Arial"/>
          <w:spacing w:val="-5"/>
          <w:sz w:val="16"/>
        </w:rPr>
        <w:t xml:space="preserve"> </w:t>
      </w:r>
      <w:r w:rsidRPr="007F53A0">
        <w:rPr>
          <w:rFonts w:ascii="Arial" w:hAnsi="Arial" w:cs="Arial"/>
          <w:sz w:val="16"/>
        </w:rPr>
        <w:t>para</w:t>
      </w:r>
      <w:r w:rsidRPr="007F53A0">
        <w:rPr>
          <w:rFonts w:ascii="Arial" w:hAnsi="Arial" w:cs="Arial"/>
          <w:spacing w:val="-6"/>
          <w:sz w:val="16"/>
        </w:rPr>
        <w:t xml:space="preserve"> </w:t>
      </w:r>
      <w:r w:rsidRPr="007F53A0">
        <w:rPr>
          <w:rFonts w:ascii="Arial" w:hAnsi="Arial" w:cs="Arial"/>
          <w:sz w:val="16"/>
        </w:rPr>
        <w:t>atender</w:t>
      </w:r>
      <w:r w:rsidRPr="007F53A0">
        <w:rPr>
          <w:rFonts w:ascii="Arial" w:hAnsi="Arial" w:cs="Arial"/>
          <w:spacing w:val="-7"/>
          <w:sz w:val="16"/>
        </w:rPr>
        <w:t xml:space="preserve"> </w:t>
      </w:r>
      <w:r w:rsidRPr="007F53A0">
        <w:rPr>
          <w:rFonts w:ascii="Arial" w:hAnsi="Arial" w:cs="Arial"/>
          <w:spacing w:val="-2"/>
          <w:sz w:val="16"/>
        </w:rPr>
        <w:t>demandas.</w:t>
      </w:r>
    </w:p>
    <w:p w14:paraId="420890C1" w14:textId="77777777" w:rsidR="008B0F82" w:rsidRPr="007F53A0" w:rsidRDefault="008B0F82" w:rsidP="00420D33">
      <w:pPr>
        <w:spacing w:before="1"/>
        <w:ind w:left="4820" w:right="146"/>
        <w:rPr>
          <w:rFonts w:ascii="Arial" w:hAnsi="Arial" w:cs="Arial"/>
          <w:sz w:val="16"/>
        </w:rPr>
      </w:pPr>
      <w:r w:rsidRPr="007F53A0">
        <w:rPr>
          <w:rFonts w:ascii="Arial" w:hAnsi="Arial" w:cs="Arial"/>
          <w:sz w:val="16"/>
        </w:rPr>
        <w:t>Art. 14. A lista contendo a ordem de contratação dos credenciados será permanentemente disponibilizada no sítio</w:t>
      </w:r>
      <w:r w:rsidRPr="007F53A0">
        <w:rPr>
          <w:rFonts w:ascii="Arial" w:hAnsi="Arial" w:cs="Arial"/>
          <w:spacing w:val="40"/>
          <w:sz w:val="16"/>
        </w:rPr>
        <w:t xml:space="preserve"> </w:t>
      </w:r>
      <w:r w:rsidRPr="007F53A0">
        <w:rPr>
          <w:rFonts w:ascii="Arial" w:hAnsi="Arial" w:cs="Arial"/>
          <w:sz w:val="16"/>
        </w:rPr>
        <w:t xml:space="preserve">eletrônico oficial do Município de </w:t>
      </w:r>
      <w:r w:rsidR="007956D6">
        <w:rPr>
          <w:rFonts w:ascii="Arial" w:hAnsi="Arial" w:cs="Arial"/>
          <w:sz w:val="16"/>
        </w:rPr>
        <w:t>Santa Terezinha de Itaipu</w:t>
      </w:r>
      <w:r w:rsidRPr="007F53A0">
        <w:rPr>
          <w:rFonts w:ascii="Arial" w:hAnsi="Arial" w:cs="Arial"/>
          <w:sz w:val="16"/>
        </w:rPr>
        <w:t xml:space="preserve"> e do órgão ou entidade responsável pelo credenciamento.”</w:t>
      </w:r>
    </w:p>
    <w:p w14:paraId="5DA6043B" w14:textId="77777777" w:rsidR="008B0F82" w:rsidRPr="007F53A0" w:rsidRDefault="008B0F82" w:rsidP="008B0F82">
      <w:pPr>
        <w:ind w:left="143" w:right="144"/>
        <w:rPr>
          <w:rFonts w:ascii="Arial" w:hAnsi="Arial" w:cs="Arial"/>
          <w:sz w:val="21"/>
        </w:rPr>
      </w:pPr>
      <w:r w:rsidRPr="007F53A0">
        <w:rPr>
          <w:rFonts w:ascii="Arial" w:hAnsi="Arial" w:cs="Arial"/>
          <w:b/>
          <w:sz w:val="21"/>
        </w:rPr>
        <w:t xml:space="preserve">1.2 </w:t>
      </w:r>
      <w:r w:rsidRPr="007F53A0">
        <w:rPr>
          <w:rFonts w:ascii="Arial" w:hAnsi="Arial" w:cs="Arial"/>
          <w:sz w:val="21"/>
        </w:rPr>
        <w:t>Considerando o contido no Decreto Municipal 10.730 no seu Artigo 12 será adotado o critério descrito no Inciso I – “Convocação dos credenciados por ordem de inscrição”.</w:t>
      </w:r>
    </w:p>
    <w:p w14:paraId="44FD31EF" w14:textId="435E5204" w:rsidR="008B0F82" w:rsidRPr="007F53A0" w:rsidRDefault="00C10250" w:rsidP="008B0F82">
      <w:pPr>
        <w:pStyle w:val="Corpodetexto"/>
        <w:spacing w:before="7"/>
        <w:rPr>
          <w:rFonts w:ascii="Arial" w:hAnsi="Arial" w:cs="Arial"/>
          <w:sz w:val="7"/>
        </w:rPr>
      </w:pPr>
      <w:r w:rsidRPr="007F53A0">
        <w:rPr>
          <w:rFonts w:ascii="Arial" w:hAnsi="Arial" w:cs="Arial"/>
          <w:noProof/>
          <w:lang w:val="pt-BR" w:eastAsia="pt-BR"/>
        </w:rPr>
        <mc:AlternateContent>
          <mc:Choice Requires="wps">
            <w:drawing>
              <wp:anchor distT="0" distB="0" distL="0" distR="0" simplePos="0" relativeHeight="251642880" behindDoc="1" locked="0" layoutInCell="1" allowOverlap="1" wp14:anchorId="25E8F189" wp14:editId="5AC14419">
                <wp:simplePos x="0" y="0"/>
                <wp:positionH relativeFrom="page">
                  <wp:posOffset>1009015</wp:posOffset>
                </wp:positionH>
                <wp:positionV relativeFrom="paragraph">
                  <wp:posOffset>74295</wp:posOffset>
                </wp:positionV>
                <wp:extent cx="5905500" cy="193675"/>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42DE5CC4" w14:textId="77777777" w:rsidR="002C4222" w:rsidRPr="00D03799" w:rsidRDefault="002C4222" w:rsidP="008B0F82">
                            <w:pPr>
                              <w:spacing w:before="20"/>
                              <w:ind w:left="108"/>
                              <w:rPr>
                                <w:rFonts w:ascii="Arial" w:hAnsi="Arial" w:cs="Arial"/>
                                <w:b/>
                                <w:color w:val="000000"/>
                              </w:rPr>
                            </w:pPr>
                            <w:r w:rsidRPr="00D03799">
                              <w:rPr>
                                <w:rFonts w:ascii="Arial" w:hAnsi="Arial" w:cs="Arial"/>
                                <w:b/>
                                <w:color w:val="000000"/>
                                <w:sz w:val="22"/>
                              </w:rPr>
                              <w:t>2.</w:t>
                            </w:r>
                            <w:r w:rsidRPr="00D03799">
                              <w:rPr>
                                <w:rFonts w:ascii="Arial" w:hAnsi="Arial" w:cs="Arial"/>
                                <w:b/>
                                <w:color w:val="000000"/>
                                <w:spacing w:val="-4"/>
                                <w:sz w:val="22"/>
                              </w:rPr>
                              <w:t xml:space="preserve"> </w:t>
                            </w:r>
                            <w:r w:rsidRPr="00D03799">
                              <w:rPr>
                                <w:rFonts w:ascii="Arial" w:hAnsi="Arial" w:cs="Arial"/>
                                <w:b/>
                                <w:color w:val="000000"/>
                                <w:sz w:val="22"/>
                              </w:rPr>
                              <w:t>CLAUSULA</w:t>
                            </w:r>
                            <w:r w:rsidRPr="00D03799">
                              <w:rPr>
                                <w:rFonts w:ascii="Arial" w:hAnsi="Arial" w:cs="Arial"/>
                                <w:b/>
                                <w:color w:val="000000"/>
                                <w:spacing w:val="-4"/>
                                <w:sz w:val="22"/>
                              </w:rPr>
                              <w:t xml:space="preserve"> </w:t>
                            </w:r>
                            <w:r w:rsidRPr="00D03799">
                              <w:rPr>
                                <w:rFonts w:ascii="Arial" w:hAnsi="Arial" w:cs="Arial"/>
                                <w:b/>
                                <w:color w:val="000000"/>
                                <w:sz w:val="22"/>
                              </w:rPr>
                              <w:t>SEGUNDA</w:t>
                            </w:r>
                            <w:r w:rsidRPr="00D03799">
                              <w:rPr>
                                <w:rFonts w:ascii="Arial" w:hAnsi="Arial" w:cs="Arial"/>
                                <w:b/>
                                <w:color w:val="000000"/>
                                <w:spacing w:val="-4"/>
                                <w:sz w:val="22"/>
                              </w:rPr>
                              <w:t xml:space="preserve"> </w:t>
                            </w:r>
                            <w:r w:rsidRPr="00D03799">
                              <w:rPr>
                                <w:rFonts w:ascii="Arial" w:hAnsi="Arial" w:cs="Arial"/>
                                <w:b/>
                                <w:color w:val="000000"/>
                                <w:sz w:val="22"/>
                              </w:rPr>
                              <w:t>-</w:t>
                            </w:r>
                            <w:r w:rsidRPr="00D03799">
                              <w:rPr>
                                <w:rFonts w:ascii="Arial" w:hAnsi="Arial" w:cs="Arial"/>
                                <w:b/>
                                <w:color w:val="000000"/>
                                <w:spacing w:val="-2"/>
                                <w:sz w:val="22"/>
                              </w:rPr>
                              <w:t xml:space="preserve"> </w:t>
                            </w:r>
                            <w:r w:rsidRPr="00D03799">
                              <w:rPr>
                                <w:rFonts w:ascii="Arial" w:hAnsi="Arial" w:cs="Arial"/>
                                <w:b/>
                                <w:color w:val="000000"/>
                                <w:sz w:val="22"/>
                              </w:rPr>
                              <w:t>DO</w:t>
                            </w:r>
                            <w:r w:rsidRPr="00D03799">
                              <w:rPr>
                                <w:rFonts w:ascii="Arial" w:hAnsi="Arial" w:cs="Arial"/>
                                <w:b/>
                                <w:color w:val="000000"/>
                                <w:spacing w:val="-5"/>
                                <w:sz w:val="22"/>
                              </w:rPr>
                              <w:t xml:space="preserve"> </w:t>
                            </w:r>
                            <w:r w:rsidRPr="00D03799">
                              <w:rPr>
                                <w:rFonts w:ascii="Arial" w:hAnsi="Arial" w:cs="Arial"/>
                                <w:b/>
                                <w:color w:val="000000"/>
                                <w:spacing w:val="-2"/>
                                <w:sz w:val="22"/>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E8F189" id="Textbox 50" o:spid="_x0000_s1028" type="#_x0000_t202" style="position:absolute;left:0;text-align:left;margin-left:79.45pt;margin-top:5.85pt;width:465pt;height:15.25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" fillcolor="#f1f1f1" strokeweight=".16931mm">
                <v:path arrowok="t"/>
                <v:textbox inset="0,0,0,0">
                  <w:txbxContent>
                    <w:p w14:paraId="42DE5CC4" w14:textId="77777777" w:rsidR="002C4222" w:rsidRPr="00D03799" w:rsidRDefault="002C4222" w:rsidP="008B0F82">
                      <w:pPr>
                        <w:spacing w:before="20"/>
                        <w:ind w:left="108"/>
                        <w:rPr>
                          <w:rFonts w:ascii="Arial" w:hAnsi="Arial" w:cs="Arial"/>
                          <w:b/>
                          <w:color w:val="000000"/>
                        </w:rPr>
                      </w:pPr>
                      <w:r w:rsidRPr="00D03799">
                        <w:rPr>
                          <w:rFonts w:ascii="Arial" w:hAnsi="Arial" w:cs="Arial"/>
                          <w:b/>
                          <w:color w:val="000000"/>
                          <w:sz w:val="22"/>
                        </w:rPr>
                        <w:t>2.</w:t>
                      </w:r>
                      <w:r w:rsidRPr="00D03799">
                        <w:rPr>
                          <w:rFonts w:ascii="Arial" w:hAnsi="Arial" w:cs="Arial"/>
                          <w:b/>
                          <w:color w:val="000000"/>
                          <w:spacing w:val="-4"/>
                          <w:sz w:val="22"/>
                        </w:rPr>
                        <w:t xml:space="preserve"> </w:t>
                      </w:r>
                      <w:r w:rsidRPr="00D03799">
                        <w:rPr>
                          <w:rFonts w:ascii="Arial" w:hAnsi="Arial" w:cs="Arial"/>
                          <w:b/>
                          <w:color w:val="000000"/>
                          <w:sz w:val="22"/>
                        </w:rPr>
                        <w:t>CLAUSULA</w:t>
                      </w:r>
                      <w:r w:rsidRPr="00D03799">
                        <w:rPr>
                          <w:rFonts w:ascii="Arial" w:hAnsi="Arial" w:cs="Arial"/>
                          <w:b/>
                          <w:color w:val="000000"/>
                          <w:spacing w:val="-4"/>
                          <w:sz w:val="22"/>
                        </w:rPr>
                        <w:t xml:space="preserve"> </w:t>
                      </w:r>
                      <w:r w:rsidRPr="00D03799">
                        <w:rPr>
                          <w:rFonts w:ascii="Arial" w:hAnsi="Arial" w:cs="Arial"/>
                          <w:b/>
                          <w:color w:val="000000"/>
                          <w:sz w:val="22"/>
                        </w:rPr>
                        <w:t>SEGUNDA</w:t>
                      </w:r>
                      <w:r w:rsidRPr="00D03799">
                        <w:rPr>
                          <w:rFonts w:ascii="Arial" w:hAnsi="Arial" w:cs="Arial"/>
                          <w:b/>
                          <w:color w:val="000000"/>
                          <w:spacing w:val="-4"/>
                          <w:sz w:val="22"/>
                        </w:rPr>
                        <w:t xml:space="preserve"> </w:t>
                      </w:r>
                      <w:r w:rsidRPr="00D03799">
                        <w:rPr>
                          <w:rFonts w:ascii="Arial" w:hAnsi="Arial" w:cs="Arial"/>
                          <w:b/>
                          <w:color w:val="000000"/>
                          <w:sz w:val="22"/>
                        </w:rPr>
                        <w:t>-</w:t>
                      </w:r>
                      <w:r w:rsidRPr="00D03799">
                        <w:rPr>
                          <w:rFonts w:ascii="Arial" w:hAnsi="Arial" w:cs="Arial"/>
                          <w:b/>
                          <w:color w:val="000000"/>
                          <w:spacing w:val="-2"/>
                          <w:sz w:val="22"/>
                        </w:rPr>
                        <w:t xml:space="preserve"> </w:t>
                      </w:r>
                      <w:r w:rsidRPr="00D03799">
                        <w:rPr>
                          <w:rFonts w:ascii="Arial" w:hAnsi="Arial" w:cs="Arial"/>
                          <w:b/>
                          <w:color w:val="000000"/>
                          <w:sz w:val="22"/>
                        </w:rPr>
                        <w:t>DO</w:t>
                      </w:r>
                      <w:r w:rsidRPr="00D03799">
                        <w:rPr>
                          <w:rFonts w:ascii="Arial" w:hAnsi="Arial" w:cs="Arial"/>
                          <w:b/>
                          <w:color w:val="000000"/>
                          <w:spacing w:val="-5"/>
                          <w:sz w:val="22"/>
                        </w:rPr>
                        <w:t xml:space="preserve"> </w:t>
                      </w:r>
                      <w:r w:rsidRPr="00D03799">
                        <w:rPr>
                          <w:rFonts w:ascii="Arial" w:hAnsi="Arial" w:cs="Arial"/>
                          <w:b/>
                          <w:color w:val="000000"/>
                          <w:spacing w:val="-2"/>
                          <w:sz w:val="22"/>
                        </w:rPr>
                        <w:t>OBJETO</w:t>
                      </w:r>
                    </w:p>
                  </w:txbxContent>
                </v:textbox>
                <w10:wrap type="topAndBottom" anchorx="page"/>
              </v:shape>
            </w:pict>
          </mc:Fallback>
        </mc:AlternateContent>
      </w:r>
    </w:p>
    <w:p w14:paraId="40718A3F" w14:textId="23A9CB30" w:rsidR="006C4676" w:rsidRDefault="006C4676" w:rsidP="00183B53">
      <w:pPr>
        <w:pStyle w:val="PargrafodaLista"/>
        <w:widowControl w:val="0"/>
        <w:numPr>
          <w:ilvl w:val="1"/>
          <w:numId w:val="58"/>
        </w:numPr>
        <w:tabs>
          <w:tab w:val="left" w:pos="474"/>
        </w:tabs>
        <w:autoSpaceDE w:val="0"/>
        <w:autoSpaceDN w:val="0"/>
        <w:spacing w:before="115"/>
        <w:ind w:left="474" w:hanging="331"/>
        <w:rPr>
          <w:rFonts w:ascii="Arial" w:hAnsi="Arial" w:cs="Arial"/>
          <w:sz w:val="22"/>
          <w:szCs w:val="22"/>
        </w:rPr>
      </w:pPr>
      <w:r>
        <w:rPr>
          <w:rFonts w:ascii="Arial" w:hAnsi="Arial" w:cs="Arial"/>
          <w:sz w:val="22"/>
          <w:szCs w:val="22"/>
        </w:rPr>
        <w:t>Constitui</w:t>
      </w:r>
      <w:r w:rsidRPr="006C4676">
        <w:rPr>
          <w:rFonts w:ascii="Arial" w:hAnsi="Arial" w:cs="Arial"/>
          <w:sz w:val="22"/>
          <w:szCs w:val="22"/>
        </w:rPr>
        <w:t xml:space="preserve"> objeto do presente contrato o </w:t>
      </w:r>
      <w:r w:rsidR="00E36A60" w:rsidRPr="00E36A60">
        <w:rPr>
          <w:rFonts w:ascii="Arial" w:hAnsi="Arial" w:cs="Arial"/>
          <w:sz w:val="22"/>
          <w:szCs w:val="22"/>
        </w:rPr>
        <w:t>CREDENCIAMENTO DE EMPRESAS ESPECIALIZADAS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w:t>
      </w:r>
      <w:r w:rsidRPr="006C4676">
        <w:rPr>
          <w:rFonts w:ascii="Arial" w:hAnsi="Arial" w:cs="Arial"/>
          <w:sz w:val="22"/>
          <w:szCs w:val="22"/>
        </w:rPr>
        <w:t>, CONFORME DETALHAMENTO DO ITEM DO TERMO DE REFERÊNCIA, pelo período de 12 (doze) meses, conforme estimativa de consumo indicadas</w:t>
      </w:r>
    </w:p>
    <w:p w14:paraId="5ED1665B" w14:textId="77777777" w:rsidR="008B0F82" w:rsidRPr="006C4676" w:rsidRDefault="008B0F82" w:rsidP="00183B53">
      <w:pPr>
        <w:pStyle w:val="PargrafodaLista"/>
        <w:widowControl w:val="0"/>
        <w:numPr>
          <w:ilvl w:val="1"/>
          <w:numId w:val="58"/>
        </w:numPr>
        <w:tabs>
          <w:tab w:val="left" w:pos="474"/>
        </w:tabs>
        <w:autoSpaceDE w:val="0"/>
        <w:autoSpaceDN w:val="0"/>
        <w:spacing w:before="115"/>
        <w:ind w:left="474" w:hanging="331"/>
        <w:rPr>
          <w:rFonts w:ascii="Arial" w:hAnsi="Arial" w:cs="Arial"/>
          <w:sz w:val="22"/>
          <w:szCs w:val="22"/>
        </w:rPr>
      </w:pPr>
      <w:r w:rsidRPr="006C4676">
        <w:rPr>
          <w:rFonts w:ascii="Arial" w:hAnsi="Arial" w:cs="Arial"/>
          <w:sz w:val="22"/>
          <w:szCs w:val="22"/>
        </w:rPr>
        <w:t>Itens</w:t>
      </w:r>
      <w:r w:rsidRPr="006C4676">
        <w:rPr>
          <w:rFonts w:ascii="Arial" w:hAnsi="Arial" w:cs="Arial"/>
          <w:spacing w:val="-2"/>
          <w:sz w:val="22"/>
          <w:szCs w:val="22"/>
        </w:rPr>
        <w:t xml:space="preserve"> Registrados:</w:t>
      </w:r>
    </w:p>
    <w:tbl>
      <w:tblPr>
        <w:tblStyle w:val="TableNormal"/>
        <w:tblW w:w="8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2966"/>
        <w:gridCol w:w="567"/>
        <w:gridCol w:w="1134"/>
        <w:gridCol w:w="1701"/>
        <w:gridCol w:w="1701"/>
      </w:tblGrid>
      <w:tr w:rsidR="00E36A60" w:rsidRPr="00E36A60" w14:paraId="3F116DF9" w14:textId="77777777" w:rsidTr="00E36A60">
        <w:trPr>
          <w:jc w:val="center"/>
        </w:trPr>
        <w:tc>
          <w:tcPr>
            <w:tcW w:w="8919" w:type="dxa"/>
            <w:gridSpan w:val="6"/>
            <w:shd w:val="clear" w:color="auto" w:fill="BEBEBE"/>
          </w:tcPr>
          <w:p w14:paraId="7F5A1CD7" w14:textId="32EF0968"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 xml:space="preserve">LOTE </w:t>
            </w:r>
            <w:r>
              <w:rPr>
                <w:rFonts w:ascii="Arial" w:hAnsi="Arial" w:cs="Arial"/>
                <w:b/>
                <w:sz w:val="18"/>
                <w:szCs w:val="18"/>
                <w:lang w:val="pt-PT"/>
              </w:rPr>
              <w:t>X</w:t>
            </w:r>
            <w:r w:rsidRPr="00E36A60">
              <w:rPr>
                <w:rFonts w:ascii="Arial" w:hAnsi="Arial" w:cs="Arial"/>
                <w:b/>
                <w:sz w:val="18"/>
                <w:szCs w:val="18"/>
                <w:lang w:val="pt-PT"/>
              </w:rPr>
              <w:t xml:space="preserve">: </w:t>
            </w:r>
            <w:r>
              <w:rPr>
                <w:rFonts w:ascii="Arial" w:hAnsi="Arial" w:cs="Arial"/>
                <w:b/>
                <w:sz w:val="18"/>
                <w:szCs w:val="18"/>
                <w:lang w:val="pt-PT"/>
              </w:rPr>
              <w:t>DESCRIÇÃO DO LOTE</w:t>
            </w:r>
          </w:p>
        </w:tc>
      </w:tr>
      <w:tr w:rsidR="00E36A60" w:rsidRPr="00E36A60" w14:paraId="05B7EBF8" w14:textId="77777777" w:rsidTr="00E36A60">
        <w:trPr>
          <w:jc w:val="center"/>
        </w:trPr>
        <w:tc>
          <w:tcPr>
            <w:tcW w:w="850" w:type="dxa"/>
            <w:tcBorders>
              <w:bottom w:val="single" w:sz="4" w:space="0" w:color="000000"/>
            </w:tcBorders>
            <w:shd w:val="clear" w:color="auto" w:fill="BEBEBE"/>
          </w:tcPr>
          <w:p w14:paraId="1AB4CBB1" w14:textId="77777777"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ITEM</w:t>
            </w:r>
          </w:p>
        </w:tc>
        <w:tc>
          <w:tcPr>
            <w:tcW w:w="2966" w:type="dxa"/>
            <w:tcBorders>
              <w:bottom w:val="single" w:sz="4" w:space="0" w:color="000000"/>
            </w:tcBorders>
            <w:shd w:val="clear" w:color="auto" w:fill="BEBEBE"/>
          </w:tcPr>
          <w:p w14:paraId="24F6FDCC" w14:textId="77777777"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SERVIÇOS</w:t>
            </w:r>
          </w:p>
        </w:tc>
        <w:tc>
          <w:tcPr>
            <w:tcW w:w="567" w:type="dxa"/>
            <w:tcBorders>
              <w:bottom w:val="single" w:sz="4" w:space="0" w:color="000000"/>
            </w:tcBorders>
            <w:shd w:val="clear" w:color="auto" w:fill="BEBEBE"/>
          </w:tcPr>
          <w:p w14:paraId="3273534D" w14:textId="6F3E0E7E"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Unid.</w:t>
            </w:r>
          </w:p>
        </w:tc>
        <w:tc>
          <w:tcPr>
            <w:tcW w:w="1134" w:type="dxa"/>
            <w:tcBorders>
              <w:bottom w:val="single" w:sz="4" w:space="0" w:color="000000"/>
            </w:tcBorders>
            <w:shd w:val="clear" w:color="auto" w:fill="BEBEBE"/>
          </w:tcPr>
          <w:p w14:paraId="0D4F82CC" w14:textId="77777777"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Quant.</w:t>
            </w:r>
          </w:p>
        </w:tc>
        <w:tc>
          <w:tcPr>
            <w:tcW w:w="1701" w:type="dxa"/>
            <w:tcBorders>
              <w:bottom w:val="single" w:sz="4" w:space="0" w:color="000000"/>
            </w:tcBorders>
            <w:shd w:val="clear" w:color="auto" w:fill="BEBEBE"/>
          </w:tcPr>
          <w:p w14:paraId="3E598D13" w14:textId="77777777"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Valor Unitário (R$)</w:t>
            </w:r>
          </w:p>
        </w:tc>
        <w:tc>
          <w:tcPr>
            <w:tcW w:w="1701" w:type="dxa"/>
            <w:tcBorders>
              <w:bottom w:val="single" w:sz="4" w:space="0" w:color="000000"/>
            </w:tcBorders>
            <w:shd w:val="clear" w:color="auto" w:fill="BEBEBE"/>
          </w:tcPr>
          <w:p w14:paraId="0C85D7E4" w14:textId="77777777" w:rsidR="00E36A60" w:rsidRPr="00E36A60" w:rsidRDefault="00E36A60" w:rsidP="00BC04DA">
            <w:pPr>
              <w:widowControl/>
              <w:autoSpaceDE/>
              <w:autoSpaceDN/>
              <w:jc w:val="center"/>
              <w:rPr>
                <w:rFonts w:ascii="Arial" w:hAnsi="Arial" w:cs="Arial"/>
                <w:b/>
                <w:sz w:val="18"/>
                <w:szCs w:val="18"/>
                <w:lang w:val="pt-PT"/>
              </w:rPr>
            </w:pPr>
            <w:r w:rsidRPr="00E36A60">
              <w:rPr>
                <w:rFonts w:ascii="Arial" w:hAnsi="Arial" w:cs="Arial"/>
                <w:b/>
                <w:sz w:val="18"/>
                <w:szCs w:val="18"/>
                <w:lang w:val="pt-PT"/>
              </w:rPr>
              <w:t>Valor Total (R$)</w:t>
            </w:r>
          </w:p>
        </w:tc>
      </w:tr>
      <w:tr w:rsidR="00E36A60" w:rsidRPr="00E36A60" w14:paraId="7ECCCCC9" w14:textId="77777777" w:rsidTr="00E36A60">
        <w:trPr>
          <w:jc w:val="center"/>
        </w:trPr>
        <w:tc>
          <w:tcPr>
            <w:tcW w:w="850" w:type="dxa"/>
            <w:shd w:val="clear" w:color="auto" w:fill="FFFFFF" w:themeFill="background1"/>
          </w:tcPr>
          <w:p w14:paraId="539CC5AE" w14:textId="77777777" w:rsidR="00E36A60" w:rsidRPr="00E36A60" w:rsidRDefault="00E36A60" w:rsidP="00BC04DA">
            <w:pPr>
              <w:jc w:val="center"/>
              <w:rPr>
                <w:rFonts w:ascii="Arial" w:hAnsi="Arial" w:cs="Arial"/>
                <w:b/>
                <w:sz w:val="18"/>
                <w:szCs w:val="18"/>
                <w:lang w:val="pt-PT"/>
              </w:rPr>
            </w:pPr>
          </w:p>
        </w:tc>
        <w:tc>
          <w:tcPr>
            <w:tcW w:w="2966" w:type="dxa"/>
            <w:shd w:val="clear" w:color="auto" w:fill="FFFFFF" w:themeFill="background1"/>
          </w:tcPr>
          <w:p w14:paraId="40588A43" w14:textId="77777777" w:rsidR="00E36A60" w:rsidRPr="00E36A60" w:rsidRDefault="00E36A60" w:rsidP="00BC04DA">
            <w:pPr>
              <w:jc w:val="center"/>
              <w:rPr>
                <w:rFonts w:ascii="Arial" w:hAnsi="Arial" w:cs="Arial"/>
                <w:b/>
                <w:sz w:val="18"/>
                <w:szCs w:val="18"/>
                <w:lang w:val="pt-PT"/>
              </w:rPr>
            </w:pPr>
          </w:p>
        </w:tc>
        <w:tc>
          <w:tcPr>
            <w:tcW w:w="567" w:type="dxa"/>
            <w:shd w:val="clear" w:color="auto" w:fill="FFFFFF" w:themeFill="background1"/>
          </w:tcPr>
          <w:p w14:paraId="1FBD1551" w14:textId="77777777" w:rsidR="00E36A60" w:rsidRPr="00E36A60" w:rsidRDefault="00E36A60" w:rsidP="00BC04DA">
            <w:pPr>
              <w:jc w:val="center"/>
              <w:rPr>
                <w:rFonts w:ascii="Arial" w:hAnsi="Arial" w:cs="Arial"/>
                <w:b/>
                <w:sz w:val="18"/>
                <w:szCs w:val="18"/>
                <w:lang w:val="pt-PT"/>
              </w:rPr>
            </w:pPr>
          </w:p>
        </w:tc>
        <w:tc>
          <w:tcPr>
            <w:tcW w:w="1134" w:type="dxa"/>
            <w:shd w:val="clear" w:color="auto" w:fill="FFFFFF" w:themeFill="background1"/>
          </w:tcPr>
          <w:p w14:paraId="33E78A43" w14:textId="77777777" w:rsidR="00E36A60" w:rsidRPr="00E36A60" w:rsidRDefault="00E36A60" w:rsidP="00BC04DA">
            <w:pPr>
              <w:jc w:val="center"/>
              <w:rPr>
                <w:rFonts w:ascii="Arial" w:hAnsi="Arial" w:cs="Arial"/>
                <w:b/>
                <w:sz w:val="18"/>
                <w:szCs w:val="18"/>
                <w:lang w:val="pt-PT"/>
              </w:rPr>
            </w:pPr>
          </w:p>
        </w:tc>
        <w:tc>
          <w:tcPr>
            <w:tcW w:w="1701" w:type="dxa"/>
            <w:shd w:val="clear" w:color="auto" w:fill="FFFFFF" w:themeFill="background1"/>
          </w:tcPr>
          <w:p w14:paraId="54AFEAE7" w14:textId="77777777" w:rsidR="00E36A60" w:rsidRPr="00E36A60" w:rsidRDefault="00E36A60" w:rsidP="00BC04DA">
            <w:pPr>
              <w:jc w:val="center"/>
              <w:rPr>
                <w:rFonts w:ascii="Arial" w:hAnsi="Arial" w:cs="Arial"/>
                <w:b/>
                <w:sz w:val="18"/>
                <w:szCs w:val="18"/>
                <w:lang w:val="pt-PT"/>
              </w:rPr>
            </w:pPr>
          </w:p>
        </w:tc>
        <w:tc>
          <w:tcPr>
            <w:tcW w:w="1701" w:type="dxa"/>
            <w:shd w:val="clear" w:color="auto" w:fill="FFFFFF" w:themeFill="background1"/>
          </w:tcPr>
          <w:p w14:paraId="7BD39374" w14:textId="77777777" w:rsidR="00E36A60" w:rsidRPr="00E36A60" w:rsidRDefault="00E36A60" w:rsidP="00BC04DA">
            <w:pPr>
              <w:jc w:val="center"/>
              <w:rPr>
                <w:rFonts w:ascii="Arial" w:hAnsi="Arial" w:cs="Arial"/>
                <w:b/>
                <w:sz w:val="18"/>
                <w:szCs w:val="18"/>
                <w:lang w:val="pt-PT"/>
              </w:rPr>
            </w:pPr>
          </w:p>
        </w:tc>
      </w:tr>
    </w:tbl>
    <w:p w14:paraId="2250983D" w14:textId="43E4AE1B" w:rsidR="008B0F82" w:rsidRDefault="008B0F82" w:rsidP="008B0F82">
      <w:pPr>
        <w:pStyle w:val="Corpodetexto"/>
        <w:spacing w:before="4"/>
        <w:rPr>
          <w:rFonts w:ascii="Arial" w:hAnsi="Arial" w:cs="Arial"/>
          <w:sz w:val="15"/>
        </w:rPr>
      </w:pPr>
    </w:p>
    <w:p w14:paraId="7460A6DE" w14:textId="77777777" w:rsidR="008B0F82" w:rsidRPr="00221E8F" w:rsidRDefault="008B0F82" w:rsidP="00221E8F">
      <w:pPr>
        <w:rPr>
          <w:rFonts w:ascii="Arial" w:hAnsi="Arial" w:cs="Arial"/>
          <w:sz w:val="22"/>
          <w:szCs w:val="22"/>
        </w:rPr>
      </w:pPr>
      <w:r w:rsidRPr="00221E8F">
        <w:rPr>
          <w:rFonts w:ascii="Arial" w:hAnsi="Arial" w:cs="Arial"/>
          <w:sz w:val="22"/>
          <w:szCs w:val="22"/>
        </w:rPr>
        <w:t xml:space="preserve">Valor Total Homologado e Adjudicado - R$ </w:t>
      </w:r>
      <w:r w:rsidRPr="00221E8F">
        <w:rPr>
          <w:rFonts w:ascii="Arial" w:hAnsi="Arial" w:cs="Arial"/>
          <w:sz w:val="22"/>
          <w:szCs w:val="22"/>
        </w:rPr>
        <w:tab/>
        <w:t xml:space="preserve">,  </w:t>
      </w:r>
    </w:p>
    <w:p w14:paraId="3AEE855D" w14:textId="77777777" w:rsidR="008B0F82" w:rsidRPr="007F53A0" w:rsidRDefault="008B0F82" w:rsidP="00183B53">
      <w:pPr>
        <w:pStyle w:val="PargrafodaLista"/>
        <w:widowControl w:val="0"/>
        <w:numPr>
          <w:ilvl w:val="1"/>
          <w:numId w:val="58"/>
        </w:numPr>
        <w:tabs>
          <w:tab w:val="left" w:pos="493"/>
        </w:tabs>
        <w:autoSpaceDE w:val="0"/>
        <w:autoSpaceDN w:val="0"/>
        <w:spacing w:before="114"/>
        <w:ind w:right="142" w:firstLine="0"/>
        <w:rPr>
          <w:rFonts w:ascii="Arial" w:hAnsi="Arial" w:cs="Arial"/>
        </w:rPr>
      </w:pPr>
      <w:r w:rsidRPr="007F53A0">
        <w:rPr>
          <w:rFonts w:ascii="Arial" w:hAnsi="Arial" w:cs="Arial"/>
          <w:sz w:val="22"/>
        </w:rPr>
        <w:t>As quantidades apresentadas são estimativas de consumo, podendo variar para menos, de acordo com a demanda, observado o disposto na Lei 14.133/2021 e alterações posteriores, não se obrigando o Município à aquisição total.</w:t>
      </w:r>
    </w:p>
    <w:p w14:paraId="6B7F1E38" w14:textId="77777777" w:rsidR="008B0F82" w:rsidRPr="007F53A0" w:rsidRDefault="008B0F82" w:rsidP="00183B53">
      <w:pPr>
        <w:pStyle w:val="PargrafodaLista"/>
        <w:widowControl w:val="0"/>
        <w:numPr>
          <w:ilvl w:val="1"/>
          <w:numId w:val="58"/>
        </w:numPr>
        <w:tabs>
          <w:tab w:val="left" w:pos="488"/>
        </w:tabs>
        <w:autoSpaceDE w:val="0"/>
        <w:autoSpaceDN w:val="0"/>
        <w:ind w:right="143" w:firstLine="0"/>
        <w:rPr>
          <w:rFonts w:ascii="Arial" w:hAnsi="Arial" w:cs="Arial"/>
        </w:rPr>
      </w:pPr>
      <w:r w:rsidRPr="007F53A0">
        <w:rPr>
          <w:rFonts w:ascii="Arial" w:hAnsi="Arial" w:cs="Arial"/>
          <w:sz w:val="22"/>
        </w:rPr>
        <w:t>A existência de preços registrados não obriga a Administração a firmar as contratações que deles poderão advir, sem que caiba direito à indenização de qualquer espécie, facultando a utilização de outros meios para aquisição, respeitada a legislação pertinente às licitações e ao sistema de registro de preços, assegurando ao beneficiário do registro preferência em igualdade de condições.</w:t>
      </w:r>
    </w:p>
    <w:p w14:paraId="06B73798" w14:textId="409E1478" w:rsidR="008B0F82" w:rsidRPr="007F53A0" w:rsidRDefault="008B0F82" w:rsidP="00183B53">
      <w:pPr>
        <w:pStyle w:val="PargrafodaLista"/>
        <w:widowControl w:val="0"/>
        <w:numPr>
          <w:ilvl w:val="1"/>
          <w:numId w:val="58"/>
        </w:numPr>
        <w:tabs>
          <w:tab w:val="left" w:pos="541"/>
        </w:tabs>
        <w:autoSpaceDE w:val="0"/>
        <w:autoSpaceDN w:val="0"/>
        <w:spacing w:before="1"/>
        <w:ind w:right="137" w:firstLine="0"/>
        <w:rPr>
          <w:rFonts w:ascii="Arial" w:hAnsi="Arial" w:cs="Arial"/>
        </w:rPr>
      </w:pPr>
      <w:r w:rsidRPr="007F53A0">
        <w:rPr>
          <w:rFonts w:ascii="Arial" w:hAnsi="Arial" w:cs="Arial"/>
          <w:sz w:val="22"/>
        </w:rPr>
        <w:t xml:space="preserve">Fazem parte integrante deste contrato como se nela estivessem transcritos, as condições e exigências estabelecidas no Edital de Chamamento </w:t>
      </w:r>
      <w:r w:rsidR="00916C50">
        <w:rPr>
          <w:rFonts w:ascii="Arial" w:hAnsi="Arial" w:cs="Arial"/>
          <w:sz w:val="22"/>
        </w:rPr>
        <w:t>XX</w:t>
      </w:r>
      <w:r w:rsidRPr="007F53A0">
        <w:rPr>
          <w:rFonts w:ascii="Arial" w:hAnsi="Arial" w:cs="Arial"/>
          <w:sz w:val="22"/>
        </w:rPr>
        <w:t xml:space="preserve">/2025 e seus anexos, o processo de Inexigibilidade nº </w:t>
      </w:r>
      <w:r w:rsidRPr="007F53A0">
        <w:rPr>
          <w:rFonts w:ascii="Arial" w:hAnsi="Arial" w:cs="Arial"/>
          <w:spacing w:val="80"/>
          <w:sz w:val="22"/>
          <w:u w:val="single"/>
        </w:rPr>
        <w:t xml:space="preserve">   </w:t>
      </w:r>
      <w:r w:rsidRPr="007F53A0">
        <w:rPr>
          <w:rFonts w:ascii="Arial" w:hAnsi="Arial" w:cs="Arial"/>
          <w:sz w:val="22"/>
        </w:rPr>
        <w:t>/2025 e a proposta apresentada pela empresa.</w:t>
      </w:r>
    </w:p>
    <w:p w14:paraId="3DDC6F67" w14:textId="29B26225" w:rsidR="008B0F82" w:rsidRPr="007F53A0" w:rsidRDefault="00C10250" w:rsidP="008B0F82">
      <w:pPr>
        <w:pStyle w:val="Corpodetexto"/>
        <w:rPr>
          <w:rFonts w:ascii="Arial" w:hAnsi="Arial" w:cs="Arial"/>
          <w:sz w:val="8"/>
        </w:rPr>
      </w:pPr>
      <w:r w:rsidRPr="007F53A0">
        <w:rPr>
          <w:rFonts w:ascii="Arial" w:hAnsi="Arial" w:cs="Arial"/>
          <w:noProof/>
          <w:lang w:val="pt-BR" w:eastAsia="pt-BR"/>
        </w:rPr>
        <mc:AlternateContent>
          <mc:Choice Requires="wps">
            <w:drawing>
              <wp:anchor distT="0" distB="0" distL="0" distR="0" simplePos="0" relativeHeight="251643904" behindDoc="1" locked="0" layoutInCell="1" allowOverlap="1" wp14:anchorId="7486DA00" wp14:editId="508F6F6C">
                <wp:simplePos x="0" y="0"/>
                <wp:positionH relativeFrom="page">
                  <wp:posOffset>1009015</wp:posOffset>
                </wp:positionH>
                <wp:positionV relativeFrom="paragraph">
                  <wp:posOffset>76835</wp:posOffset>
                </wp:positionV>
                <wp:extent cx="5905500" cy="193675"/>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0CBF2446" w14:textId="77777777" w:rsidR="002C4222" w:rsidRPr="0006689A" w:rsidRDefault="002C4222" w:rsidP="008B0F82">
                            <w:pPr>
                              <w:spacing w:before="20"/>
                              <w:ind w:left="108"/>
                              <w:rPr>
                                <w:rFonts w:ascii="Arial" w:hAnsi="Arial" w:cs="Arial"/>
                                <w:b/>
                                <w:color w:val="000000"/>
                              </w:rPr>
                            </w:pPr>
                            <w:r w:rsidRPr="0006689A">
                              <w:rPr>
                                <w:rFonts w:ascii="Arial" w:hAnsi="Arial" w:cs="Arial"/>
                                <w:b/>
                                <w:color w:val="000000"/>
                                <w:sz w:val="22"/>
                              </w:rPr>
                              <w:t>3.</w:t>
                            </w:r>
                            <w:r w:rsidRPr="0006689A">
                              <w:rPr>
                                <w:rFonts w:ascii="Arial" w:hAnsi="Arial" w:cs="Arial"/>
                                <w:b/>
                                <w:color w:val="000000"/>
                                <w:spacing w:val="-6"/>
                                <w:sz w:val="22"/>
                              </w:rPr>
                              <w:t xml:space="preserve"> </w:t>
                            </w:r>
                            <w:r w:rsidRPr="0006689A">
                              <w:rPr>
                                <w:rFonts w:ascii="Arial" w:hAnsi="Arial" w:cs="Arial"/>
                                <w:b/>
                                <w:color w:val="000000"/>
                                <w:sz w:val="22"/>
                              </w:rPr>
                              <w:t>CLÁUSULA</w:t>
                            </w:r>
                            <w:r w:rsidRPr="0006689A">
                              <w:rPr>
                                <w:rFonts w:ascii="Arial" w:hAnsi="Arial" w:cs="Arial"/>
                                <w:b/>
                                <w:color w:val="000000"/>
                                <w:spacing w:val="-4"/>
                                <w:sz w:val="22"/>
                              </w:rPr>
                              <w:t xml:space="preserve"> </w:t>
                            </w:r>
                            <w:r w:rsidRPr="0006689A">
                              <w:rPr>
                                <w:rFonts w:ascii="Arial" w:hAnsi="Arial" w:cs="Arial"/>
                                <w:b/>
                                <w:color w:val="000000"/>
                                <w:sz w:val="22"/>
                              </w:rPr>
                              <w:t>TERCEIRA</w:t>
                            </w:r>
                            <w:r w:rsidRPr="0006689A">
                              <w:rPr>
                                <w:rFonts w:ascii="Arial" w:hAnsi="Arial" w:cs="Arial"/>
                                <w:b/>
                                <w:color w:val="000000"/>
                                <w:spacing w:val="-4"/>
                                <w:sz w:val="22"/>
                              </w:rPr>
                              <w:t xml:space="preserve"> </w:t>
                            </w:r>
                            <w:r w:rsidRPr="0006689A">
                              <w:rPr>
                                <w:rFonts w:ascii="Arial" w:hAnsi="Arial" w:cs="Arial"/>
                                <w:b/>
                                <w:color w:val="000000"/>
                                <w:sz w:val="22"/>
                              </w:rPr>
                              <w:t>–</w:t>
                            </w:r>
                            <w:r w:rsidRPr="0006689A">
                              <w:rPr>
                                <w:rFonts w:ascii="Arial" w:hAnsi="Arial" w:cs="Arial"/>
                                <w:b/>
                                <w:color w:val="000000"/>
                                <w:spacing w:val="-4"/>
                                <w:sz w:val="22"/>
                              </w:rPr>
                              <w:t xml:space="preserve"> </w:t>
                            </w:r>
                            <w:r w:rsidRPr="0006689A">
                              <w:rPr>
                                <w:rFonts w:ascii="Arial" w:hAnsi="Arial" w:cs="Arial"/>
                                <w:b/>
                                <w:color w:val="000000"/>
                                <w:sz w:val="22"/>
                              </w:rPr>
                              <w:t>VIGÊNCIA</w:t>
                            </w:r>
                            <w:r w:rsidRPr="0006689A">
                              <w:rPr>
                                <w:rFonts w:ascii="Arial" w:hAnsi="Arial" w:cs="Arial"/>
                                <w:b/>
                                <w:color w:val="000000"/>
                                <w:spacing w:val="-3"/>
                                <w:sz w:val="22"/>
                              </w:rPr>
                              <w:t xml:space="preserve"> </w:t>
                            </w:r>
                            <w:r w:rsidRPr="0006689A">
                              <w:rPr>
                                <w:rFonts w:ascii="Arial" w:hAnsi="Arial" w:cs="Arial"/>
                                <w:b/>
                                <w:color w:val="000000"/>
                                <w:sz w:val="22"/>
                              </w:rPr>
                              <w:t>E</w:t>
                            </w:r>
                            <w:r w:rsidRPr="0006689A">
                              <w:rPr>
                                <w:rFonts w:ascii="Arial" w:hAnsi="Arial" w:cs="Arial"/>
                                <w:b/>
                                <w:color w:val="000000"/>
                                <w:spacing w:val="-5"/>
                                <w:sz w:val="22"/>
                              </w:rPr>
                              <w:t xml:space="preserve"> </w:t>
                            </w:r>
                            <w:r w:rsidRPr="0006689A">
                              <w:rPr>
                                <w:rFonts w:ascii="Arial" w:hAnsi="Arial" w:cs="Arial"/>
                                <w:b/>
                                <w:color w:val="000000"/>
                                <w:spacing w:val="-2"/>
                                <w:sz w:val="22"/>
                              </w:rPr>
                              <w:t>PRORROGAÇÃO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486DA00" id="Textbox 51" o:spid="_x0000_s1029" type="#_x0000_t202" style="position:absolute;left:0;text-align:left;margin-left:79.45pt;margin-top:6.05pt;width:465pt;height:15.25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" fillcolor="#f1f1f1" strokeweight=".16931mm">
                <v:path arrowok="t"/>
                <v:textbox inset="0,0,0,0">
                  <w:txbxContent>
                    <w:p w14:paraId="0CBF2446" w14:textId="77777777" w:rsidR="002C4222" w:rsidRPr="0006689A" w:rsidRDefault="002C4222" w:rsidP="008B0F82">
                      <w:pPr>
                        <w:spacing w:before="20"/>
                        <w:ind w:left="108"/>
                        <w:rPr>
                          <w:rFonts w:ascii="Arial" w:hAnsi="Arial" w:cs="Arial"/>
                          <w:b/>
                          <w:color w:val="000000"/>
                        </w:rPr>
                      </w:pPr>
                      <w:r w:rsidRPr="0006689A">
                        <w:rPr>
                          <w:rFonts w:ascii="Arial" w:hAnsi="Arial" w:cs="Arial"/>
                          <w:b/>
                          <w:color w:val="000000"/>
                          <w:sz w:val="22"/>
                        </w:rPr>
                        <w:t>3.</w:t>
                      </w:r>
                      <w:r w:rsidRPr="0006689A">
                        <w:rPr>
                          <w:rFonts w:ascii="Arial" w:hAnsi="Arial" w:cs="Arial"/>
                          <w:b/>
                          <w:color w:val="000000"/>
                          <w:spacing w:val="-6"/>
                          <w:sz w:val="22"/>
                        </w:rPr>
                        <w:t xml:space="preserve"> </w:t>
                      </w:r>
                      <w:r w:rsidRPr="0006689A">
                        <w:rPr>
                          <w:rFonts w:ascii="Arial" w:hAnsi="Arial" w:cs="Arial"/>
                          <w:b/>
                          <w:color w:val="000000"/>
                          <w:sz w:val="22"/>
                        </w:rPr>
                        <w:t>CLÁUSULA</w:t>
                      </w:r>
                      <w:r w:rsidRPr="0006689A">
                        <w:rPr>
                          <w:rFonts w:ascii="Arial" w:hAnsi="Arial" w:cs="Arial"/>
                          <w:b/>
                          <w:color w:val="000000"/>
                          <w:spacing w:val="-4"/>
                          <w:sz w:val="22"/>
                        </w:rPr>
                        <w:t xml:space="preserve"> </w:t>
                      </w:r>
                      <w:r w:rsidRPr="0006689A">
                        <w:rPr>
                          <w:rFonts w:ascii="Arial" w:hAnsi="Arial" w:cs="Arial"/>
                          <w:b/>
                          <w:color w:val="000000"/>
                          <w:sz w:val="22"/>
                        </w:rPr>
                        <w:t>TERCEIRA</w:t>
                      </w:r>
                      <w:r w:rsidRPr="0006689A">
                        <w:rPr>
                          <w:rFonts w:ascii="Arial" w:hAnsi="Arial" w:cs="Arial"/>
                          <w:b/>
                          <w:color w:val="000000"/>
                          <w:spacing w:val="-4"/>
                          <w:sz w:val="22"/>
                        </w:rPr>
                        <w:t xml:space="preserve"> </w:t>
                      </w:r>
                      <w:r w:rsidRPr="0006689A">
                        <w:rPr>
                          <w:rFonts w:ascii="Arial" w:hAnsi="Arial" w:cs="Arial"/>
                          <w:b/>
                          <w:color w:val="000000"/>
                          <w:sz w:val="22"/>
                        </w:rPr>
                        <w:t>–</w:t>
                      </w:r>
                      <w:r w:rsidRPr="0006689A">
                        <w:rPr>
                          <w:rFonts w:ascii="Arial" w:hAnsi="Arial" w:cs="Arial"/>
                          <w:b/>
                          <w:color w:val="000000"/>
                          <w:spacing w:val="-4"/>
                          <w:sz w:val="22"/>
                        </w:rPr>
                        <w:t xml:space="preserve"> </w:t>
                      </w:r>
                      <w:r w:rsidRPr="0006689A">
                        <w:rPr>
                          <w:rFonts w:ascii="Arial" w:hAnsi="Arial" w:cs="Arial"/>
                          <w:b/>
                          <w:color w:val="000000"/>
                          <w:sz w:val="22"/>
                        </w:rPr>
                        <w:t>VIGÊNCIA</w:t>
                      </w:r>
                      <w:r w:rsidRPr="0006689A">
                        <w:rPr>
                          <w:rFonts w:ascii="Arial" w:hAnsi="Arial" w:cs="Arial"/>
                          <w:b/>
                          <w:color w:val="000000"/>
                          <w:spacing w:val="-3"/>
                          <w:sz w:val="22"/>
                        </w:rPr>
                        <w:t xml:space="preserve"> </w:t>
                      </w:r>
                      <w:r w:rsidRPr="0006689A">
                        <w:rPr>
                          <w:rFonts w:ascii="Arial" w:hAnsi="Arial" w:cs="Arial"/>
                          <w:b/>
                          <w:color w:val="000000"/>
                          <w:sz w:val="22"/>
                        </w:rPr>
                        <w:t>E</w:t>
                      </w:r>
                      <w:r w:rsidRPr="0006689A">
                        <w:rPr>
                          <w:rFonts w:ascii="Arial" w:hAnsi="Arial" w:cs="Arial"/>
                          <w:b/>
                          <w:color w:val="000000"/>
                          <w:spacing w:val="-5"/>
                          <w:sz w:val="22"/>
                        </w:rPr>
                        <w:t xml:space="preserve"> </w:t>
                      </w:r>
                      <w:r w:rsidRPr="0006689A">
                        <w:rPr>
                          <w:rFonts w:ascii="Arial" w:hAnsi="Arial" w:cs="Arial"/>
                          <w:b/>
                          <w:color w:val="000000"/>
                          <w:spacing w:val="-2"/>
                          <w:sz w:val="22"/>
                        </w:rPr>
                        <w:t>PRORROGAÇÃO</w:t>
                      </w:r>
                    </w:p>
                  </w:txbxContent>
                </v:textbox>
                <w10:wrap type="topAndBottom" anchorx="page"/>
              </v:shape>
            </w:pict>
          </mc:Fallback>
        </mc:AlternateContent>
      </w:r>
    </w:p>
    <w:p w14:paraId="4CAA8A33" w14:textId="77777777" w:rsidR="008B0F82" w:rsidRPr="007F53A0" w:rsidRDefault="008B0F82" w:rsidP="00183B53">
      <w:pPr>
        <w:pStyle w:val="PargrafodaLista"/>
        <w:widowControl w:val="0"/>
        <w:numPr>
          <w:ilvl w:val="1"/>
          <w:numId w:val="57"/>
        </w:numPr>
        <w:tabs>
          <w:tab w:val="left" w:pos="519"/>
        </w:tabs>
        <w:autoSpaceDE w:val="0"/>
        <w:autoSpaceDN w:val="0"/>
        <w:spacing w:before="3"/>
        <w:ind w:right="143" w:firstLine="0"/>
        <w:rPr>
          <w:rFonts w:ascii="Arial" w:hAnsi="Arial" w:cs="Arial"/>
        </w:rPr>
      </w:pPr>
      <w:r w:rsidRPr="007F53A0">
        <w:rPr>
          <w:rFonts w:ascii="Arial" w:hAnsi="Arial" w:cs="Arial"/>
          <w:sz w:val="22"/>
        </w:rPr>
        <w:t>O prazo de vigência da contratação é de XX (XXXX) MESES contados a partir da data de publicação do contrato, na forma do Artigo 105 da Lei nº 14.133/2021.</w:t>
      </w:r>
    </w:p>
    <w:p w14:paraId="4584A0D1" w14:textId="77777777" w:rsidR="008B0F82" w:rsidRPr="00B15969" w:rsidRDefault="008B0F82" w:rsidP="00183B53">
      <w:pPr>
        <w:pStyle w:val="PargrafodaLista"/>
        <w:widowControl w:val="0"/>
        <w:numPr>
          <w:ilvl w:val="1"/>
          <w:numId w:val="57"/>
        </w:numPr>
        <w:tabs>
          <w:tab w:val="left" w:pos="481"/>
        </w:tabs>
        <w:autoSpaceDE w:val="0"/>
        <w:autoSpaceDN w:val="0"/>
        <w:ind w:right="144" w:firstLine="0"/>
        <w:rPr>
          <w:rFonts w:ascii="Arial" w:hAnsi="Arial" w:cs="Arial"/>
        </w:rPr>
      </w:pPr>
      <w:r w:rsidRPr="007F53A0">
        <w:rPr>
          <w:rFonts w:ascii="Arial" w:hAnsi="Arial" w:cs="Arial"/>
          <w:sz w:val="22"/>
        </w:rPr>
        <w:t>A prorrogação de que trata este item é condicionada ao ateste, pela autoridade competente, de que as condições e os preços permanecem vantajosos para a CONTRATANTE, permitida a negociação com o CONTRATADO.</w:t>
      </w:r>
    </w:p>
    <w:p w14:paraId="0C1A470C" w14:textId="77777777" w:rsidR="00B15969" w:rsidRPr="007F53A0" w:rsidRDefault="00B15969" w:rsidP="00B15969">
      <w:pPr>
        <w:pStyle w:val="PargrafodaLista"/>
        <w:widowControl w:val="0"/>
        <w:tabs>
          <w:tab w:val="left" w:pos="481"/>
        </w:tabs>
        <w:autoSpaceDE w:val="0"/>
        <w:autoSpaceDN w:val="0"/>
        <w:ind w:left="143" w:right="144"/>
        <w:rPr>
          <w:rFonts w:ascii="Arial" w:hAnsi="Arial" w:cs="Arial"/>
        </w:rPr>
      </w:pPr>
    </w:p>
    <w:p w14:paraId="67245805" w14:textId="495D8597" w:rsidR="008B0F82" w:rsidRPr="007F53A0" w:rsidRDefault="00C10250" w:rsidP="008B0F82">
      <w:pPr>
        <w:pStyle w:val="Corpodetexto"/>
        <w:spacing w:before="1"/>
        <w:rPr>
          <w:rFonts w:ascii="Arial" w:hAnsi="Arial" w:cs="Arial"/>
          <w:sz w:val="8"/>
        </w:rPr>
      </w:pPr>
      <w:r w:rsidRPr="007F53A0">
        <w:rPr>
          <w:rFonts w:ascii="Arial" w:hAnsi="Arial" w:cs="Arial"/>
          <w:noProof/>
          <w:lang w:val="pt-BR" w:eastAsia="pt-BR"/>
        </w:rPr>
        <mc:AlternateContent>
          <mc:Choice Requires="wpg">
            <w:drawing>
              <wp:anchor distT="0" distB="0" distL="0" distR="0" simplePos="0" relativeHeight="251644928" behindDoc="1" locked="0" layoutInCell="1" allowOverlap="1" wp14:anchorId="74662BE8" wp14:editId="4F8F5931">
                <wp:simplePos x="0" y="0"/>
                <wp:positionH relativeFrom="page">
                  <wp:posOffset>1012190</wp:posOffset>
                </wp:positionH>
                <wp:positionV relativeFrom="paragraph">
                  <wp:posOffset>74295</wp:posOffset>
                </wp:positionV>
                <wp:extent cx="5905500" cy="186055"/>
                <wp:effectExtent l="2540" t="10795" r="6985" b="3175"/>
                <wp:wrapTopAndBottom/>
                <wp:docPr id="27"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86055"/>
                          <a:chOff x="0" y="0"/>
                          <a:chExt cx="5905500" cy="186055"/>
                        </a:xfrm>
                      </wpg:grpSpPr>
                      <wps:wsp>
                        <wps:cNvPr id="28" name="Graphic 53"/>
                        <wps:cNvSpPr>
                          <a:spLocks/>
                        </wps:cNvSpPr>
                        <wps:spPr bwMode="auto">
                          <a:xfrm>
                            <a:off x="0" y="6095"/>
                            <a:ext cx="5899150" cy="173990"/>
                          </a:xfrm>
                          <a:custGeom>
                            <a:avLst/>
                            <a:gdLst>
                              <a:gd name="T0" fmla="*/ 5898769 w 5899150"/>
                              <a:gd name="T1" fmla="*/ 0 h 173990"/>
                              <a:gd name="T2" fmla="*/ 0 w 5899150"/>
                              <a:gd name="T3" fmla="*/ 0 h 173990"/>
                              <a:gd name="T4" fmla="*/ 0 w 5899150"/>
                              <a:gd name="T5" fmla="*/ 173736 h 173990"/>
                              <a:gd name="T6" fmla="*/ 5898769 w 5899150"/>
                              <a:gd name="T7" fmla="*/ 173736 h 173990"/>
                              <a:gd name="T8" fmla="*/ 5898769 w 5899150"/>
                              <a:gd name="T9" fmla="*/ 0 h 173990"/>
                            </a:gdLst>
                            <a:ahLst/>
                            <a:cxnLst>
                              <a:cxn ang="0">
                                <a:pos x="T0" y="T1"/>
                              </a:cxn>
                              <a:cxn ang="0">
                                <a:pos x="T2" y="T3"/>
                              </a:cxn>
                              <a:cxn ang="0">
                                <a:pos x="T4" y="T5"/>
                              </a:cxn>
                              <a:cxn ang="0">
                                <a:pos x="T6" y="T7"/>
                              </a:cxn>
                              <a:cxn ang="0">
                                <a:pos x="T8" y="T9"/>
                              </a:cxn>
                            </a:cxnLst>
                            <a:rect l="0" t="0" r="r" b="b"/>
                            <a:pathLst>
                              <a:path w="5899150" h="173990">
                                <a:moveTo>
                                  <a:pt x="5898769" y="0"/>
                                </a:moveTo>
                                <a:lnTo>
                                  <a:pt x="0" y="0"/>
                                </a:lnTo>
                                <a:lnTo>
                                  <a:pt x="0" y="173736"/>
                                </a:lnTo>
                                <a:lnTo>
                                  <a:pt x="5898769" y="173736"/>
                                </a:lnTo>
                                <a:lnTo>
                                  <a:pt x="5898769"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29" name="Textbox 54"/>
                        <wps:cNvSpPr txBox="1">
                          <a:spLocks noChangeArrowheads="1"/>
                        </wps:cNvSpPr>
                        <wps:spPr bwMode="auto">
                          <a:xfrm>
                            <a:off x="47244" y="3047"/>
                            <a:ext cx="5854700" cy="180340"/>
                          </a:xfrm>
                          <a:prstGeom prst="rect">
                            <a:avLst/>
                          </a:prstGeom>
                          <a:solidFill>
                            <a:srgbClr val="F1F1F1"/>
                          </a:solidFill>
                          <a:ln w="6095">
                            <a:solidFill>
                              <a:srgbClr val="000000"/>
                            </a:solidFill>
                            <a:miter lim="800000"/>
                            <a:headEnd/>
                            <a:tailEnd/>
                          </a:ln>
                        </wps:spPr>
                        <wps:txbx>
                          <w:txbxContent>
                            <w:p w14:paraId="6151B3B5" w14:textId="77777777" w:rsidR="002C4222" w:rsidRPr="00247732" w:rsidRDefault="002C4222" w:rsidP="008B0F82">
                              <w:pPr>
                                <w:spacing w:before="1"/>
                                <w:ind w:left="28"/>
                                <w:rPr>
                                  <w:rFonts w:ascii="Arial" w:hAnsi="Arial" w:cs="Arial"/>
                                  <w:b/>
                                  <w:color w:val="000000"/>
                                </w:rPr>
                              </w:pPr>
                              <w:r w:rsidRPr="00247732">
                                <w:rPr>
                                  <w:rFonts w:ascii="Arial" w:hAnsi="Arial" w:cs="Arial"/>
                                  <w:b/>
                                  <w:color w:val="000000"/>
                                  <w:sz w:val="22"/>
                                </w:rPr>
                                <w:t>4.</w:t>
                              </w:r>
                              <w:r w:rsidRPr="00247732">
                                <w:rPr>
                                  <w:rFonts w:ascii="Arial" w:hAnsi="Arial" w:cs="Arial"/>
                                  <w:b/>
                                  <w:color w:val="000000"/>
                                  <w:spacing w:val="51"/>
                                  <w:sz w:val="22"/>
                                </w:rPr>
                                <w:t xml:space="preserve"> </w:t>
                              </w:r>
                              <w:r w:rsidRPr="00247732">
                                <w:rPr>
                                  <w:rFonts w:ascii="Arial" w:hAnsi="Arial" w:cs="Arial"/>
                                  <w:b/>
                                  <w:color w:val="000000"/>
                                  <w:sz w:val="22"/>
                                </w:rPr>
                                <w:t>CLÁUSULA</w:t>
                              </w:r>
                              <w:r w:rsidRPr="00247732">
                                <w:rPr>
                                  <w:rFonts w:ascii="Arial" w:hAnsi="Arial" w:cs="Arial"/>
                                  <w:b/>
                                  <w:color w:val="000000"/>
                                  <w:spacing w:val="-4"/>
                                  <w:sz w:val="22"/>
                                </w:rPr>
                                <w:t xml:space="preserve"> </w:t>
                              </w:r>
                              <w:r w:rsidRPr="00247732">
                                <w:rPr>
                                  <w:rFonts w:ascii="Arial" w:hAnsi="Arial" w:cs="Arial"/>
                                  <w:b/>
                                  <w:color w:val="000000"/>
                                  <w:sz w:val="22"/>
                                </w:rPr>
                                <w:t>QUARTA</w:t>
                              </w:r>
                              <w:r w:rsidRPr="00247732">
                                <w:rPr>
                                  <w:rFonts w:ascii="Arial" w:hAnsi="Arial" w:cs="Arial"/>
                                  <w:b/>
                                  <w:color w:val="000000"/>
                                  <w:spacing w:val="-4"/>
                                  <w:sz w:val="22"/>
                                </w:rPr>
                                <w:t xml:space="preserve"> </w:t>
                              </w:r>
                              <w:r w:rsidRPr="00247732">
                                <w:rPr>
                                  <w:rFonts w:ascii="Arial" w:hAnsi="Arial" w:cs="Arial"/>
                                  <w:b/>
                                  <w:color w:val="000000"/>
                                  <w:sz w:val="22"/>
                                </w:rPr>
                                <w:t>–</w:t>
                              </w:r>
                              <w:r w:rsidRPr="00247732">
                                <w:rPr>
                                  <w:rFonts w:ascii="Arial" w:hAnsi="Arial" w:cs="Arial"/>
                                  <w:b/>
                                  <w:color w:val="000000"/>
                                  <w:spacing w:val="-2"/>
                                  <w:sz w:val="22"/>
                                </w:rPr>
                                <w:t xml:space="preserve"> </w:t>
                              </w:r>
                              <w:r w:rsidRPr="00247732">
                                <w:rPr>
                                  <w:rFonts w:ascii="Arial" w:hAnsi="Arial" w:cs="Arial"/>
                                  <w:b/>
                                  <w:color w:val="000000"/>
                                  <w:sz w:val="22"/>
                                </w:rPr>
                                <w:t>MODELOS</w:t>
                              </w:r>
                              <w:r w:rsidRPr="00247732">
                                <w:rPr>
                                  <w:rFonts w:ascii="Arial" w:hAnsi="Arial" w:cs="Arial"/>
                                  <w:b/>
                                  <w:color w:val="000000"/>
                                  <w:spacing w:val="-4"/>
                                  <w:sz w:val="22"/>
                                </w:rPr>
                                <w:t xml:space="preserve"> </w:t>
                              </w:r>
                              <w:r w:rsidRPr="00247732">
                                <w:rPr>
                                  <w:rFonts w:ascii="Arial" w:hAnsi="Arial" w:cs="Arial"/>
                                  <w:b/>
                                  <w:color w:val="000000"/>
                                  <w:sz w:val="22"/>
                                </w:rPr>
                                <w:t>DE</w:t>
                              </w:r>
                              <w:r w:rsidRPr="00247732">
                                <w:rPr>
                                  <w:rFonts w:ascii="Arial" w:hAnsi="Arial" w:cs="Arial"/>
                                  <w:b/>
                                  <w:color w:val="000000"/>
                                  <w:spacing w:val="-5"/>
                                  <w:sz w:val="22"/>
                                </w:rPr>
                                <w:t xml:space="preserve"> </w:t>
                              </w:r>
                              <w:r w:rsidRPr="00247732">
                                <w:rPr>
                                  <w:rFonts w:ascii="Arial" w:hAnsi="Arial" w:cs="Arial"/>
                                  <w:b/>
                                  <w:color w:val="000000"/>
                                  <w:sz w:val="22"/>
                                </w:rPr>
                                <w:t>EXECUÇÃO</w:t>
                              </w:r>
                              <w:r w:rsidRPr="00247732">
                                <w:rPr>
                                  <w:rFonts w:ascii="Arial" w:hAnsi="Arial" w:cs="Arial"/>
                                  <w:b/>
                                  <w:color w:val="000000"/>
                                  <w:spacing w:val="-3"/>
                                  <w:sz w:val="22"/>
                                </w:rPr>
                                <w:t xml:space="preserve"> </w:t>
                              </w:r>
                              <w:r w:rsidRPr="00247732">
                                <w:rPr>
                                  <w:rFonts w:ascii="Arial" w:hAnsi="Arial" w:cs="Arial"/>
                                  <w:b/>
                                  <w:color w:val="000000"/>
                                  <w:sz w:val="22"/>
                                </w:rPr>
                                <w:t>E</w:t>
                              </w:r>
                              <w:r w:rsidRPr="00247732">
                                <w:rPr>
                                  <w:rFonts w:ascii="Arial" w:hAnsi="Arial" w:cs="Arial"/>
                                  <w:b/>
                                  <w:color w:val="000000"/>
                                  <w:spacing w:val="-5"/>
                                  <w:sz w:val="22"/>
                                </w:rPr>
                                <w:t xml:space="preserve"> </w:t>
                              </w:r>
                              <w:r w:rsidRPr="00247732">
                                <w:rPr>
                                  <w:rFonts w:ascii="Arial" w:hAnsi="Arial" w:cs="Arial"/>
                                  <w:b/>
                                  <w:color w:val="000000"/>
                                  <w:sz w:val="22"/>
                                </w:rPr>
                                <w:t>GESTÃO</w:t>
                              </w:r>
                              <w:r w:rsidRPr="00247732">
                                <w:rPr>
                                  <w:rFonts w:ascii="Arial" w:hAnsi="Arial" w:cs="Arial"/>
                                  <w:b/>
                                  <w:color w:val="000000"/>
                                  <w:spacing w:val="-2"/>
                                  <w:sz w:val="22"/>
                                </w:rPr>
                                <w:t xml:space="preserve"> CONTRATUAIS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662BE8" id="Group 52" o:spid="_x0000_s1030" style="position:absolute;left:0;text-align:left;margin-left:79.7pt;margin-top:5.85pt;width:465pt;height:14.65pt;z-index:-251671552;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">
                <v:shape id="Graphic 53" o:spid="_x0000_s1031"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" path="m5898769,l,,,173736r5898769,l5898769,xe" fillcolor="#f1f1f1" stroked="f">
                  <v:path arrowok="t" o:connecttype="custom" o:connectlocs="5898769,0;0,0;0,173736;5898769,173736;5898769,0" o:connectangles="0,0,0,0,0"/>
                </v:shape>
                <v:shape id="Textbox 54" o:spid="_x0000_s1032"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" fillcolor="#f1f1f1" strokeweight=".16931mm">
                  <v:textbox inset="0,0,0,0">
                    <w:txbxContent>
                      <w:p w14:paraId="6151B3B5" w14:textId="77777777" w:rsidR="002C4222" w:rsidRPr="00247732" w:rsidRDefault="002C4222" w:rsidP="008B0F82">
                        <w:pPr>
                          <w:spacing w:before="1"/>
                          <w:ind w:left="28"/>
                          <w:rPr>
                            <w:rFonts w:ascii="Arial" w:hAnsi="Arial" w:cs="Arial"/>
                            <w:b/>
                            <w:color w:val="000000"/>
                          </w:rPr>
                        </w:pPr>
                        <w:r w:rsidRPr="00247732">
                          <w:rPr>
                            <w:rFonts w:ascii="Arial" w:hAnsi="Arial" w:cs="Arial"/>
                            <w:b/>
                            <w:color w:val="000000"/>
                            <w:sz w:val="22"/>
                          </w:rPr>
                          <w:t>4.</w:t>
                        </w:r>
                        <w:r w:rsidRPr="00247732">
                          <w:rPr>
                            <w:rFonts w:ascii="Arial" w:hAnsi="Arial" w:cs="Arial"/>
                            <w:b/>
                            <w:color w:val="000000"/>
                            <w:spacing w:val="51"/>
                            <w:sz w:val="22"/>
                          </w:rPr>
                          <w:t xml:space="preserve"> </w:t>
                        </w:r>
                        <w:r w:rsidRPr="00247732">
                          <w:rPr>
                            <w:rFonts w:ascii="Arial" w:hAnsi="Arial" w:cs="Arial"/>
                            <w:b/>
                            <w:color w:val="000000"/>
                            <w:sz w:val="22"/>
                          </w:rPr>
                          <w:t>CLÁUSULA</w:t>
                        </w:r>
                        <w:r w:rsidRPr="00247732">
                          <w:rPr>
                            <w:rFonts w:ascii="Arial" w:hAnsi="Arial" w:cs="Arial"/>
                            <w:b/>
                            <w:color w:val="000000"/>
                            <w:spacing w:val="-4"/>
                            <w:sz w:val="22"/>
                          </w:rPr>
                          <w:t xml:space="preserve"> </w:t>
                        </w:r>
                        <w:r w:rsidRPr="00247732">
                          <w:rPr>
                            <w:rFonts w:ascii="Arial" w:hAnsi="Arial" w:cs="Arial"/>
                            <w:b/>
                            <w:color w:val="000000"/>
                            <w:sz w:val="22"/>
                          </w:rPr>
                          <w:t>QUARTA</w:t>
                        </w:r>
                        <w:r w:rsidRPr="00247732">
                          <w:rPr>
                            <w:rFonts w:ascii="Arial" w:hAnsi="Arial" w:cs="Arial"/>
                            <w:b/>
                            <w:color w:val="000000"/>
                            <w:spacing w:val="-4"/>
                            <w:sz w:val="22"/>
                          </w:rPr>
                          <w:t xml:space="preserve"> </w:t>
                        </w:r>
                        <w:r w:rsidRPr="00247732">
                          <w:rPr>
                            <w:rFonts w:ascii="Arial" w:hAnsi="Arial" w:cs="Arial"/>
                            <w:b/>
                            <w:color w:val="000000"/>
                            <w:sz w:val="22"/>
                          </w:rPr>
                          <w:t>–</w:t>
                        </w:r>
                        <w:r w:rsidRPr="00247732">
                          <w:rPr>
                            <w:rFonts w:ascii="Arial" w:hAnsi="Arial" w:cs="Arial"/>
                            <w:b/>
                            <w:color w:val="000000"/>
                            <w:spacing w:val="-2"/>
                            <w:sz w:val="22"/>
                          </w:rPr>
                          <w:t xml:space="preserve"> </w:t>
                        </w:r>
                        <w:r w:rsidRPr="00247732">
                          <w:rPr>
                            <w:rFonts w:ascii="Arial" w:hAnsi="Arial" w:cs="Arial"/>
                            <w:b/>
                            <w:color w:val="000000"/>
                            <w:sz w:val="22"/>
                          </w:rPr>
                          <w:t>MODELOS</w:t>
                        </w:r>
                        <w:r w:rsidRPr="00247732">
                          <w:rPr>
                            <w:rFonts w:ascii="Arial" w:hAnsi="Arial" w:cs="Arial"/>
                            <w:b/>
                            <w:color w:val="000000"/>
                            <w:spacing w:val="-4"/>
                            <w:sz w:val="22"/>
                          </w:rPr>
                          <w:t xml:space="preserve"> </w:t>
                        </w:r>
                        <w:r w:rsidRPr="00247732">
                          <w:rPr>
                            <w:rFonts w:ascii="Arial" w:hAnsi="Arial" w:cs="Arial"/>
                            <w:b/>
                            <w:color w:val="000000"/>
                            <w:sz w:val="22"/>
                          </w:rPr>
                          <w:t>DE</w:t>
                        </w:r>
                        <w:r w:rsidRPr="00247732">
                          <w:rPr>
                            <w:rFonts w:ascii="Arial" w:hAnsi="Arial" w:cs="Arial"/>
                            <w:b/>
                            <w:color w:val="000000"/>
                            <w:spacing w:val="-5"/>
                            <w:sz w:val="22"/>
                          </w:rPr>
                          <w:t xml:space="preserve"> </w:t>
                        </w:r>
                        <w:r w:rsidRPr="00247732">
                          <w:rPr>
                            <w:rFonts w:ascii="Arial" w:hAnsi="Arial" w:cs="Arial"/>
                            <w:b/>
                            <w:color w:val="000000"/>
                            <w:sz w:val="22"/>
                          </w:rPr>
                          <w:t>EXECUÇÃO</w:t>
                        </w:r>
                        <w:r w:rsidRPr="00247732">
                          <w:rPr>
                            <w:rFonts w:ascii="Arial" w:hAnsi="Arial" w:cs="Arial"/>
                            <w:b/>
                            <w:color w:val="000000"/>
                            <w:spacing w:val="-3"/>
                            <w:sz w:val="22"/>
                          </w:rPr>
                          <w:t xml:space="preserve"> </w:t>
                        </w:r>
                        <w:r w:rsidRPr="00247732">
                          <w:rPr>
                            <w:rFonts w:ascii="Arial" w:hAnsi="Arial" w:cs="Arial"/>
                            <w:b/>
                            <w:color w:val="000000"/>
                            <w:sz w:val="22"/>
                          </w:rPr>
                          <w:t>E</w:t>
                        </w:r>
                        <w:r w:rsidRPr="00247732">
                          <w:rPr>
                            <w:rFonts w:ascii="Arial" w:hAnsi="Arial" w:cs="Arial"/>
                            <w:b/>
                            <w:color w:val="000000"/>
                            <w:spacing w:val="-5"/>
                            <w:sz w:val="22"/>
                          </w:rPr>
                          <w:t xml:space="preserve"> </w:t>
                        </w:r>
                        <w:r w:rsidRPr="00247732">
                          <w:rPr>
                            <w:rFonts w:ascii="Arial" w:hAnsi="Arial" w:cs="Arial"/>
                            <w:b/>
                            <w:color w:val="000000"/>
                            <w:sz w:val="22"/>
                          </w:rPr>
                          <w:t>GESTÃO</w:t>
                        </w:r>
                        <w:r w:rsidRPr="00247732">
                          <w:rPr>
                            <w:rFonts w:ascii="Arial" w:hAnsi="Arial" w:cs="Arial"/>
                            <w:b/>
                            <w:color w:val="000000"/>
                            <w:spacing w:val="-2"/>
                            <w:sz w:val="22"/>
                          </w:rPr>
                          <w:t xml:space="preserve"> CONTRATUAIS</w:t>
                        </w:r>
                      </w:p>
                    </w:txbxContent>
                  </v:textbox>
                </v:shape>
                <w10:wrap type="topAndBottom" anchorx="page"/>
              </v:group>
            </w:pict>
          </mc:Fallback>
        </mc:AlternateContent>
      </w:r>
    </w:p>
    <w:p w14:paraId="7851AEA6" w14:textId="77777777" w:rsidR="008B0F82" w:rsidRPr="00247732" w:rsidRDefault="008B0F82" w:rsidP="008B0F82">
      <w:pPr>
        <w:pStyle w:val="Corpodetexto"/>
        <w:ind w:left="143" w:right="142"/>
        <w:rPr>
          <w:rFonts w:ascii="Arial" w:hAnsi="Arial" w:cs="Arial"/>
          <w:sz w:val="22"/>
          <w:szCs w:val="22"/>
        </w:rPr>
      </w:pPr>
      <w:r w:rsidRPr="00247732">
        <w:rPr>
          <w:rFonts w:ascii="Arial" w:hAnsi="Arial" w:cs="Arial"/>
          <w:sz w:val="22"/>
          <w:szCs w:val="22"/>
        </w:rPr>
        <w:t>4.1</w:t>
      </w:r>
      <w:r w:rsidRPr="00247732">
        <w:rPr>
          <w:rFonts w:ascii="Arial" w:hAnsi="Arial" w:cs="Arial"/>
          <w:spacing w:val="40"/>
          <w:sz w:val="22"/>
          <w:szCs w:val="22"/>
        </w:rPr>
        <w:t xml:space="preserve"> </w:t>
      </w:r>
      <w:r w:rsidRPr="00247732">
        <w:rPr>
          <w:rFonts w:ascii="Arial" w:hAnsi="Arial" w:cs="Arial"/>
          <w:sz w:val="22"/>
          <w:szCs w:val="22"/>
        </w:rPr>
        <w:t>O regime de execução contratual, os modelos de gestão e de execução, assim como os prazos e condições de conclusão, entrega, observação e recebimento do objeto constam no Termo de Referência, anexo a este Contrato, conforme Artigo 92, Inc. IV, VII e XVIII da Lei nº 14.133/2021.</w:t>
      </w:r>
    </w:p>
    <w:p w14:paraId="70A619A7" w14:textId="636EFA13" w:rsidR="008B0F82" w:rsidRPr="007F53A0" w:rsidRDefault="00C10250" w:rsidP="008B0F82">
      <w:pPr>
        <w:pStyle w:val="Corpodetexto"/>
        <w:spacing w:before="9"/>
        <w:rPr>
          <w:rFonts w:ascii="Arial" w:hAnsi="Arial" w:cs="Arial"/>
          <w:sz w:val="7"/>
        </w:rPr>
      </w:pPr>
      <w:r w:rsidRPr="007F53A0">
        <w:rPr>
          <w:rFonts w:ascii="Arial" w:hAnsi="Arial" w:cs="Arial"/>
          <w:noProof/>
          <w:lang w:val="pt-BR" w:eastAsia="pt-BR"/>
        </w:rPr>
        <mc:AlternateContent>
          <mc:Choice Requires="wps">
            <w:drawing>
              <wp:anchor distT="0" distB="0" distL="0" distR="0" simplePos="0" relativeHeight="251645952" behindDoc="1" locked="0" layoutInCell="1" allowOverlap="1" wp14:anchorId="0EAF5181" wp14:editId="3914863F">
                <wp:simplePos x="0" y="0"/>
                <wp:positionH relativeFrom="page">
                  <wp:posOffset>1009015</wp:posOffset>
                </wp:positionH>
                <wp:positionV relativeFrom="paragraph">
                  <wp:posOffset>75565</wp:posOffset>
                </wp:positionV>
                <wp:extent cx="5905500" cy="192405"/>
                <wp:effectExtent l="0" t="0" r="0" b="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F1F1F1"/>
                        </a:solidFill>
                        <a:ln w="6095">
                          <a:solidFill>
                            <a:srgbClr val="000000"/>
                          </a:solidFill>
                          <a:prstDash val="solid"/>
                        </a:ln>
                      </wps:spPr>
                      <wps:txbx>
                        <w:txbxContent>
                          <w:p w14:paraId="31DCB702" w14:textId="77777777" w:rsidR="002C4222" w:rsidRPr="00C07EAC" w:rsidRDefault="002C4222" w:rsidP="008B0F82">
                            <w:pPr>
                              <w:spacing w:before="20"/>
                              <w:ind w:left="108"/>
                              <w:rPr>
                                <w:rFonts w:ascii="Arial" w:hAnsi="Arial" w:cs="Arial"/>
                                <w:b/>
                                <w:color w:val="000000"/>
                              </w:rPr>
                            </w:pPr>
                            <w:r w:rsidRPr="00C07EAC">
                              <w:rPr>
                                <w:rFonts w:ascii="Arial" w:hAnsi="Arial" w:cs="Arial"/>
                                <w:b/>
                                <w:color w:val="000000"/>
                                <w:sz w:val="22"/>
                              </w:rPr>
                              <w:t>5.</w:t>
                            </w:r>
                            <w:r w:rsidRPr="00C07EAC">
                              <w:rPr>
                                <w:rFonts w:ascii="Arial" w:hAnsi="Arial" w:cs="Arial"/>
                                <w:b/>
                                <w:color w:val="000000"/>
                                <w:spacing w:val="-4"/>
                                <w:sz w:val="22"/>
                              </w:rPr>
                              <w:t xml:space="preserve"> </w:t>
                            </w:r>
                            <w:r w:rsidRPr="00C07EAC">
                              <w:rPr>
                                <w:rFonts w:ascii="Arial" w:hAnsi="Arial" w:cs="Arial"/>
                                <w:b/>
                                <w:color w:val="000000"/>
                                <w:sz w:val="22"/>
                              </w:rPr>
                              <w:t>CLÁUSULA</w:t>
                            </w:r>
                            <w:r w:rsidRPr="00C07EAC">
                              <w:rPr>
                                <w:rFonts w:ascii="Arial" w:hAnsi="Arial" w:cs="Arial"/>
                                <w:b/>
                                <w:color w:val="000000"/>
                                <w:spacing w:val="-4"/>
                                <w:sz w:val="22"/>
                              </w:rPr>
                              <w:t xml:space="preserve"> </w:t>
                            </w:r>
                            <w:r w:rsidRPr="00C07EAC">
                              <w:rPr>
                                <w:rFonts w:ascii="Arial" w:hAnsi="Arial" w:cs="Arial"/>
                                <w:b/>
                                <w:color w:val="000000"/>
                                <w:sz w:val="22"/>
                              </w:rPr>
                              <w:t>QUINTA</w:t>
                            </w:r>
                            <w:r w:rsidRPr="00C07EAC">
                              <w:rPr>
                                <w:rFonts w:ascii="Arial" w:hAnsi="Arial" w:cs="Arial"/>
                                <w:b/>
                                <w:color w:val="000000"/>
                                <w:spacing w:val="-2"/>
                                <w:sz w:val="22"/>
                              </w:rPr>
                              <w:t xml:space="preserve"> </w:t>
                            </w:r>
                            <w:r w:rsidRPr="00C07EAC">
                              <w:rPr>
                                <w:rFonts w:ascii="Arial" w:hAnsi="Arial" w:cs="Arial"/>
                                <w:b/>
                                <w:color w:val="000000"/>
                                <w:sz w:val="22"/>
                              </w:rPr>
                              <w:t>–</w:t>
                            </w:r>
                            <w:r w:rsidRPr="00C07EAC">
                              <w:rPr>
                                <w:rFonts w:ascii="Arial" w:hAnsi="Arial" w:cs="Arial"/>
                                <w:b/>
                                <w:color w:val="000000"/>
                                <w:spacing w:val="-3"/>
                                <w:sz w:val="22"/>
                              </w:rPr>
                              <w:t xml:space="preserve"> </w:t>
                            </w:r>
                            <w:r w:rsidRPr="00C07EAC">
                              <w:rPr>
                                <w:rFonts w:ascii="Arial" w:hAnsi="Arial" w:cs="Arial"/>
                                <w:b/>
                                <w:color w:val="000000"/>
                                <w:spacing w:val="-2"/>
                                <w:sz w:val="22"/>
                              </w:rPr>
                              <w:t>SUBCONTRATAÇÃO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AF5181" id="Textbox 55" o:spid="_x0000_s1033" type="#_x0000_t202" style="position:absolute;left:0;text-align:left;margin-left:79.45pt;margin-top:5.95pt;width:465pt;height:15.1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" fillcolor="#f1f1f1" strokeweight=".16931mm">
                <v:path arrowok="t"/>
                <v:textbox inset="0,0,0,0">
                  <w:txbxContent>
                    <w:p w14:paraId="31DCB702" w14:textId="77777777" w:rsidR="002C4222" w:rsidRPr="00C07EAC" w:rsidRDefault="002C4222" w:rsidP="008B0F82">
                      <w:pPr>
                        <w:spacing w:before="20"/>
                        <w:ind w:left="108"/>
                        <w:rPr>
                          <w:rFonts w:ascii="Arial" w:hAnsi="Arial" w:cs="Arial"/>
                          <w:b/>
                          <w:color w:val="000000"/>
                        </w:rPr>
                      </w:pPr>
                      <w:r w:rsidRPr="00C07EAC">
                        <w:rPr>
                          <w:rFonts w:ascii="Arial" w:hAnsi="Arial" w:cs="Arial"/>
                          <w:b/>
                          <w:color w:val="000000"/>
                          <w:sz w:val="22"/>
                        </w:rPr>
                        <w:t>5.</w:t>
                      </w:r>
                      <w:r w:rsidRPr="00C07EAC">
                        <w:rPr>
                          <w:rFonts w:ascii="Arial" w:hAnsi="Arial" w:cs="Arial"/>
                          <w:b/>
                          <w:color w:val="000000"/>
                          <w:spacing w:val="-4"/>
                          <w:sz w:val="22"/>
                        </w:rPr>
                        <w:t xml:space="preserve"> </w:t>
                      </w:r>
                      <w:r w:rsidRPr="00C07EAC">
                        <w:rPr>
                          <w:rFonts w:ascii="Arial" w:hAnsi="Arial" w:cs="Arial"/>
                          <w:b/>
                          <w:color w:val="000000"/>
                          <w:sz w:val="22"/>
                        </w:rPr>
                        <w:t>CLÁUSULA</w:t>
                      </w:r>
                      <w:r w:rsidRPr="00C07EAC">
                        <w:rPr>
                          <w:rFonts w:ascii="Arial" w:hAnsi="Arial" w:cs="Arial"/>
                          <w:b/>
                          <w:color w:val="000000"/>
                          <w:spacing w:val="-4"/>
                          <w:sz w:val="22"/>
                        </w:rPr>
                        <w:t xml:space="preserve"> </w:t>
                      </w:r>
                      <w:r w:rsidRPr="00C07EAC">
                        <w:rPr>
                          <w:rFonts w:ascii="Arial" w:hAnsi="Arial" w:cs="Arial"/>
                          <w:b/>
                          <w:color w:val="000000"/>
                          <w:sz w:val="22"/>
                        </w:rPr>
                        <w:t>QUINTA</w:t>
                      </w:r>
                      <w:r w:rsidRPr="00C07EAC">
                        <w:rPr>
                          <w:rFonts w:ascii="Arial" w:hAnsi="Arial" w:cs="Arial"/>
                          <w:b/>
                          <w:color w:val="000000"/>
                          <w:spacing w:val="-2"/>
                          <w:sz w:val="22"/>
                        </w:rPr>
                        <w:t xml:space="preserve"> </w:t>
                      </w:r>
                      <w:r w:rsidRPr="00C07EAC">
                        <w:rPr>
                          <w:rFonts w:ascii="Arial" w:hAnsi="Arial" w:cs="Arial"/>
                          <w:b/>
                          <w:color w:val="000000"/>
                          <w:sz w:val="22"/>
                        </w:rPr>
                        <w:t>–</w:t>
                      </w:r>
                      <w:r w:rsidRPr="00C07EAC">
                        <w:rPr>
                          <w:rFonts w:ascii="Arial" w:hAnsi="Arial" w:cs="Arial"/>
                          <w:b/>
                          <w:color w:val="000000"/>
                          <w:spacing w:val="-3"/>
                          <w:sz w:val="22"/>
                        </w:rPr>
                        <w:t xml:space="preserve"> </w:t>
                      </w:r>
                      <w:r w:rsidRPr="00C07EAC">
                        <w:rPr>
                          <w:rFonts w:ascii="Arial" w:hAnsi="Arial" w:cs="Arial"/>
                          <w:b/>
                          <w:color w:val="000000"/>
                          <w:spacing w:val="-2"/>
                          <w:sz w:val="22"/>
                        </w:rPr>
                        <w:t>SUBCONTRATAÇÃO</w:t>
                      </w:r>
                    </w:p>
                  </w:txbxContent>
                </v:textbox>
                <w10:wrap type="topAndBottom" anchorx="page"/>
              </v:shape>
            </w:pict>
          </mc:Fallback>
        </mc:AlternateContent>
      </w:r>
    </w:p>
    <w:p w14:paraId="2F33058B" w14:textId="77777777" w:rsidR="008B0F82" w:rsidRPr="00C07EAC" w:rsidRDefault="008B0F82" w:rsidP="008B0F82">
      <w:pPr>
        <w:pStyle w:val="Corpodetexto"/>
        <w:spacing w:before="3"/>
        <w:ind w:left="143"/>
        <w:rPr>
          <w:rFonts w:ascii="Arial" w:hAnsi="Arial" w:cs="Arial"/>
          <w:sz w:val="22"/>
          <w:szCs w:val="22"/>
        </w:rPr>
      </w:pPr>
      <w:r w:rsidRPr="00C07EAC">
        <w:rPr>
          <w:rFonts w:ascii="Arial" w:hAnsi="Arial" w:cs="Arial"/>
          <w:sz w:val="22"/>
          <w:szCs w:val="22"/>
        </w:rPr>
        <w:t>5.1</w:t>
      </w:r>
      <w:r w:rsidRPr="00C07EAC">
        <w:rPr>
          <w:rFonts w:ascii="Arial" w:hAnsi="Arial" w:cs="Arial"/>
          <w:spacing w:val="-4"/>
          <w:sz w:val="22"/>
          <w:szCs w:val="22"/>
        </w:rPr>
        <w:t xml:space="preserve"> </w:t>
      </w:r>
      <w:r w:rsidRPr="00C07EAC">
        <w:rPr>
          <w:rFonts w:ascii="Arial" w:hAnsi="Arial" w:cs="Arial"/>
          <w:sz w:val="22"/>
          <w:szCs w:val="22"/>
        </w:rPr>
        <w:t>Não</w:t>
      </w:r>
      <w:r w:rsidRPr="00C07EAC">
        <w:rPr>
          <w:rFonts w:ascii="Arial" w:hAnsi="Arial" w:cs="Arial"/>
          <w:spacing w:val="-3"/>
          <w:sz w:val="22"/>
          <w:szCs w:val="22"/>
        </w:rPr>
        <w:t xml:space="preserve"> </w:t>
      </w:r>
      <w:r w:rsidRPr="00C07EAC">
        <w:rPr>
          <w:rFonts w:ascii="Arial" w:hAnsi="Arial" w:cs="Arial"/>
          <w:sz w:val="22"/>
          <w:szCs w:val="22"/>
        </w:rPr>
        <w:t>será</w:t>
      </w:r>
      <w:r w:rsidRPr="00C07EAC">
        <w:rPr>
          <w:rFonts w:ascii="Arial" w:hAnsi="Arial" w:cs="Arial"/>
          <w:spacing w:val="-6"/>
          <w:sz w:val="22"/>
          <w:szCs w:val="22"/>
        </w:rPr>
        <w:t xml:space="preserve"> </w:t>
      </w:r>
      <w:r w:rsidRPr="00C07EAC">
        <w:rPr>
          <w:rFonts w:ascii="Arial" w:hAnsi="Arial" w:cs="Arial"/>
          <w:sz w:val="22"/>
          <w:szCs w:val="22"/>
        </w:rPr>
        <w:t>admitida</w:t>
      </w:r>
      <w:r w:rsidRPr="00C07EAC">
        <w:rPr>
          <w:rFonts w:ascii="Arial" w:hAnsi="Arial" w:cs="Arial"/>
          <w:spacing w:val="-3"/>
          <w:sz w:val="22"/>
          <w:szCs w:val="22"/>
        </w:rPr>
        <w:t xml:space="preserve"> </w:t>
      </w:r>
      <w:r w:rsidRPr="00C07EAC">
        <w:rPr>
          <w:rFonts w:ascii="Arial" w:hAnsi="Arial" w:cs="Arial"/>
          <w:sz w:val="22"/>
          <w:szCs w:val="22"/>
        </w:rPr>
        <w:t>a</w:t>
      </w:r>
      <w:r w:rsidRPr="00C07EAC">
        <w:rPr>
          <w:rFonts w:ascii="Arial" w:hAnsi="Arial" w:cs="Arial"/>
          <w:spacing w:val="-3"/>
          <w:sz w:val="22"/>
          <w:szCs w:val="22"/>
        </w:rPr>
        <w:t xml:space="preserve"> </w:t>
      </w:r>
      <w:r w:rsidRPr="00C07EAC">
        <w:rPr>
          <w:rFonts w:ascii="Arial" w:hAnsi="Arial" w:cs="Arial"/>
          <w:sz w:val="22"/>
          <w:szCs w:val="22"/>
        </w:rPr>
        <w:t>subcontratação</w:t>
      </w:r>
      <w:r w:rsidRPr="00C07EAC">
        <w:rPr>
          <w:rFonts w:ascii="Arial" w:hAnsi="Arial" w:cs="Arial"/>
          <w:spacing w:val="-4"/>
          <w:sz w:val="22"/>
          <w:szCs w:val="22"/>
        </w:rPr>
        <w:t xml:space="preserve"> </w:t>
      </w:r>
      <w:r w:rsidRPr="00C07EAC">
        <w:rPr>
          <w:rFonts w:ascii="Arial" w:hAnsi="Arial" w:cs="Arial"/>
          <w:sz w:val="22"/>
          <w:szCs w:val="22"/>
        </w:rPr>
        <w:t>do</w:t>
      </w:r>
      <w:r w:rsidRPr="00C07EAC">
        <w:rPr>
          <w:rFonts w:ascii="Arial" w:hAnsi="Arial" w:cs="Arial"/>
          <w:spacing w:val="-3"/>
          <w:sz w:val="22"/>
          <w:szCs w:val="22"/>
        </w:rPr>
        <w:t xml:space="preserve"> </w:t>
      </w:r>
      <w:r w:rsidRPr="00C07EAC">
        <w:rPr>
          <w:rFonts w:ascii="Arial" w:hAnsi="Arial" w:cs="Arial"/>
          <w:sz w:val="22"/>
          <w:szCs w:val="22"/>
        </w:rPr>
        <w:t>objeto</w:t>
      </w:r>
      <w:r w:rsidRPr="00C07EAC">
        <w:rPr>
          <w:rFonts w:ascii="Arial" w:hAnsi="Arial" w:cs="Arial"/>
          <w:spacing w:val="-3"/>
          <w:sz w:val="22"/>
          <w:szCs w:val="22"/>
        </w:rPr>
        <w:t xml:space="preserve"> </w:t>
      </w:r>
      <w:r w:rsidRPr="00C07EAC">
        <w:rPr>
          <w:rFonts w:ascii="Arial" w:hAnsi="Arial" w:cs="Arial"/>
          <w:spacing w:val="-2"/>
          <w:sz w:val="22"/>
          <w:szCs w:val="22"/>
        </w:rPr>
        <w:t>contratual.</w:t>
      </w:r>
    </w:p>
    <w:p w14:paraId="5368724C" w14:textId="003EA5D0" w:rsidR="008B0F82" w:rsidRPr="007F53A0" w:rsidRDefault="00C10250" w:rsidP="008B0F82">
      <w:pPr>
        <w:pStyle w:val="Corpodetexto"/>
        <w:spacing w:before="1"/>
        <w:rPr>
          <w:rFonts w:ascii="Arial" w:hAnsi="Arial" w:cs="Arial"/>
          <w:sz w:val="20"/>
        </w:rPr>
      </w:pPr>
      <w:r w:rsidRPr="007F53A0">
        <w:rPr>
          <w:rFonts w:ascii="Arial" w:hAnsi="Arial" w:cs="Arial"/>
          <w:noProof/>
          <w:lang w:val="pt-BR" w:eastAsia="pt-BR"/>
        </w:rPr>
        <w:lastRenderedPageBreak/>
        <mc:AlternateContent>
          <mc:Choice Requires="wps">
            <w:drawing>
              <wp:anchor distT="0" distB="0" distL="0" distR="0" simplePos="0" relativeHeight="251646976" behindDoc="1" locked="0" layoutInCell="1" allowOverlap="1" wp14:anchorId="76D67CD4" wp14:editId="6212A486">
                <wp:simplePos x="0" y="0"/>
                <wp:positionH relativeFrom="page">
                  <wp:posOffset>1009015</wp:posOffset>
                </wp:positionH>
                <wp:positionV relativeFrom="paragraph">
                  <wp:posOffset>165100</wp:posOffset>
                </wp:positionV>
                <wp:extent cx="5905500" cy="192405"/>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F1F1F1"/>
                        </a:solidFill>
                        <a:ln w="6095">
                          <a:solidFill>
                            <a:srgbClr val="000000"/>
                          </a:solidFill>
                          <a:prstDash val="solid"/>
                        </a:ln>
                      </wps:spPr>
                      <wps:txbx>
                        <w:txbxContent>
                          <w:p w14:paraId="040E13B3" w14:textId="77777777" w:rsidR="002C4222" w:rsidRPr="00C07EAC" w:rsidRDefault="002C4222" w:rsidP="008B0F82">
                            <w:pPr>
                              <w:spacing w:before="20"/>
                              <w:ind w:left="108"/>
                              <w:rPr>
                                <w:rFonts w:ascii="Arial" w:hAnsi="Arial" w:cs="Arial"/>
                                <w:b/>
                                <w:color w:val="000000"/>
                              </w:rPr>
                            </w:pPr>
                            <w:r w:rsidRPr="00C07EAC">
                              <w:rPr>
                                <w:rFonts w:ascii="Arial" w:hAnsi="Arial" w:cs="Arial"/>
                                <w:b/>
                                <w:color w:val="000000"/>
                                <w:sz w:val="22"/>
                              </w:rPr>
                              <w:t>6.</w:t>
                            </w:r>
                            <w:r w:rsidRPr="00C07EAC">
                              <w:rPr>
                                <w:rFonts w:ascii="Arial" w:hAnsi="Arial" w:cs="Arial"/>
                                <w:b/>
                                <w:color w:val="000000"/>
                                <w:spacing w:val="-4"/>
                                <w:sz w:val="22"/>
                              </w:rPr>
                              <w:t xml:space="preserve"> </w:t>
                            </w:r>
                            <w:r w:rsidRPr="00C07EAC">
                              <w:rPr>
                                <w:rFonts w:ascii="Arial" w:hAnsi="Arial" w:cs="Arial"/>
                                <w:b/>
                                <w:color w:val="000000"/>
                                <w:sz w:val="22"/>
                              </w:rPr>
                              <w:t>CLÁUSULA</w:t>
                            </w:r>
                            <w:r w:rsidRPr="00C07EAC">
                              <w:rPr>
                                <w:rFonts w:ascii="Arial" w:hAnsi="Arial" w:cs="Arial"/>
                                <w:b/>
                                <w:color w:val="000000"/>
                                <w:spacing w:val="-4"/>
                                <w:sz w:val="22"/>
                              </w:rPr>
                              <w:t xml:space="preserve"> </w:t>
                            </w:r>
                            <w:r w:rsidRPr="00C07EAC">
                              <w:rPr>
                                <w:rFonts w:ascii="Arial" w:hAnsi="Arial" w:cs="Arial"/>
                                <w:b/>
                                <w:color w:val="000000"/>
                                <w:sz w:val="22"/>
                              </w:rPr>
                              <w:t>SEXTA</w:t>
                            </w:r>
                            <w:r w:rsidRPr="00C07EAC">
                              <w:rPr>
                                <w:rFonts w:ascii="Arial" w:hAnsi="Arial" w:cs="Arial"/>
                                <w:b/>
                                <w:color w:val="000000"/>
                                <w:spacing w:val="-3"/>
                                <w:sz w:val="22"/>
                              </w:rPr>
                              <w:t xml:space="preserve"> </w:t>
                            </w:r>
                            <w:r w:rsidRPr="00C07EAC">
                              <w:rPr>
                                <w:rFonts w:ascii="Arial" w:hAnsi="Arial" w:cs="Arial"/>
                                <w:b/>
                                <w:color w:val="000000"/>
                                <w:sz w:val="22"/>
                              </w:rPr>
                              <w:t>–</w:t>
                            </w:r>
                            <w:r w:rsidRPr="00C07EAC">
                              <w:rPr>
                                <w:rFonts w:ascii="Arial" w:hAnsi="Arial" w:cs="Arial"/>
                                <w:b/>
                                <w:color w:val="000000"/>
                                <w:spacing w:val="-3"/>
                                <w:sz w:val="22"/>
                              </w:rPr>
                              <w:t xml:space="preserve"> </w:t>
                            </w:r>
                            <w:r w:rsidRPr="00C07EAC">
                              <w:rPr>
                                <w:rFonts w:ascii="Arial" w:hAnsi="Arial" w:cs="Arial"/>
                                <w:b/>
                                <w:color w:val="000000"/>
                                <w:spacing w:val="-4"/>
                                <w:sz w:val="22"/>
                              </w:rPr>
                              <w:t>PREÇO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D67CD4" id="Textbox 56" o:spid="_x0000_s1034" type="#_x0000_t202" style="position:absolute;left:0;text-align:left;margin-left:79.45pt;margin-top:13pt;width:465pt;height:15.1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" fillcolor="#f1f1f1" strokeweight=".16931mm">
                <v:path arrowok="t"/>
                <v:textbox inset="0,0,0,0">
                  <w:txbxContent>
                    <w:p w14:paraId="040E13B3" w14:textId="77777777" w:rsidR="002C4222" w:rsidRPr="00C07EAC" w:rsidRDefault="002C4222" w:rsidP="008B0F82">
                      <w:pPr>
                        <w:spacing w:before="20"/>
                        <w:ind w:left="108"/>
                        <w:rPr>
                          <w:rFonts w:ascii="Arial" w:hAnsi="Arial" w:cs="Arial"/>
                          <w:b/>
                          <w:color w:val="000000"/>
                        </w:rPr>
                      </w:pPr>
                      <w:r w:rsidRPr="00C07EAC">
                        <w:rPr>
                          <w:rFonts w:ascii="Arial" w:hAnsi="Arial" w:cs="Arial"/>
                          <w:b/>
                          <w:color w:val="000000"/>
                          <w:sz w:val="22"/>
                        </w:rPr>
                        <w:t>6.</w:t>
                      </w:r>
                      <w:r w:rsidRPr="00C07EAC">
                        <w:rPr>
                          <w:rFonts w:ascii="Arial" w:hAnsi="Arial" w:cs="Arial"/>
                          <w:b/>
                          <w:color w:val="000000"/>
                          <w:spacing w:val="-4"/>
                          <w:sz w:val="22"/>
                        </w:rPr>
                        <w:t xml:space="preserve"> </w:t>
                      </w:r>
                      <w:r w:rsidRPr="00C07EAC">
                        <w:rPr>
                          <w:rFonts w:ascii="Arial" w:hAnsi="Arial" w:cs="Arial"/>
                          <w:b/>
                          <w:color w:val="000000"/>
                          <w:sz w:val="22"/>
                        </w:rPr>
                        <w:t>CLÁUSULA</w:t>
                      </w:r>
                      <w:r w:rsidRPr="00C07EAC">
                        <w:rPr>
                          <w:rFonts w:ascii="Arial" w:hAnsi="Arial" w:cs="Arial"/>
                          <w:b/>
                          <w:color w:val="000000"/>
                          <w:spacing w:val="-4"/>
                          <w:sz w:val="22"/>
                        </w:rPr>
                        <w:t xml:space="preserve"> </w:t>
                      </w:r>
                      <w:r w:rsidRPr="00C07EAC">
                        <w:rPr>
                          <w:rFonts w:ascii="Arial" w:hAnsi="Arial" w:cs="Arial"/>
                          <w:b/>
                          <w:color w:val="000000"/>
                          <w:sz w:val="22"/>
                        </w:rPr>
                        <w:t>SEXTA</w:t>
                      </w:r>
                      <w:r w:rsidRPr="00C07EAC">
                        <w:rPr>
                          <w:rFonts w:ascii="Arial" w:hAnsi="Arial" w:cs="Arial"/>
                          <w:b/>
                          <w:color w:val="000000"/>
                          <w:spacing w:val="-3"/>
                          <w:sz w:val="22"/>
                        </w:rPr>
                        <w:t xml:space="preserve"> </w:t>
                      </w:r>
                      <w:r w:rsidRPr="00C07EAC">
                        <w:rPr>
                          <w:rFonts w:ascii="Arial" w:hAnsi="Arial" w:cs="Arial"/>
                          <w:b/>
                          <w:color w:val="000000"/>
                          <w:sz w:val="22"/>
                        </w:rPr>
                        <w:t>–</w:t>
                      </w:r>
                      <w:r w:rsidRPr="00C07EAC">
                        <w:rPr>
                          <w:rFonts w:ascii="Arial" w:hAnsi="Arial" w:cs="Arial"/>
                          <w:b/>
                          <w:color w:val="000000"/>
                          <w:spacing w:val="-3"/>
                          <w:sz w:val="22"/>
                        </w:rPr>
                        <w:t xml:space="preserve"> </w:t>
                      </w:r>
                      <w:r w:rsidRPr="00C07EAC">
                        <w:rPr>
                          <w:rFonts w:ascii="Arial" w:hAnsi="Arial" w:cs="Arial"/>
                          <w:b/>
                          <w:color w:val="000000"/>
                          <w:spacing w:val="-4"/>
                          <w:sz w:val="22"/>
                        </w:rPr>
                        <w:t>PREÇO</w:t>
                      </w:r>
                    </w:p>
                  </w:txbxContent>
                </v:textbox>
                <w10:wrap type="topAndBottom" anchorx="page"/>
              </v:shape>
            </w:pict>
          </mc:Fallback>
        </mc:AlternateContent>
      </w:r>
    </w:p>
    <w:p w14:paraId="68F5AE6A" w14:textId="77777777" w:rsidR="008B0F82" w:rsidRPr="007F53A0" w:rsidRDefault="008B0F82" w:rsidP="00183B53">
      <w:pPr>
        <w:pStyle w:val="PargrafodaLista"/>
        <w:widowControl w:val="0"/>
        <w:numPr>
          <w:ilvl w:val="1"/>
          <w:numId w:val="56"/>
        </w:numPr>
        <w:tabs>
          <w:tab w:val="left" w:pos="474"/>
        </w:tabs>
        <w:autoSpaceDE w:val="0"/>
        <w:autoSpaceDN w:val="0"/>
        <w:spacing w:before="4"/>
        <w:ind w:hanging="331"/>
        <w:rPr>
          <w:rFonts w:ascii="Arial" w:hAnsi="Arial" w:cs="Arial"/>
        </w:rPr>
      </w:pPr>
      <w:r w:rsidRPr="007F53A0">
        <w:rPr>
          <w:rFonts w:ascii="Arial" w:hAnsi="Arial" w:cs="Arial"/>
          <w:sz w:val="22"/>
        </w:rPr>
        <w:t>O</w:t>
      </w:r>
      <w:r w:rsidRPr="007F53A0">
        <w:rPr>
          <w:rFonts w:ascii="Arial" w:hAnsi="Arial" w:cs="Arial"/>
          <w:spacing w:val="-4"/>
          <w:sz w:val="22"/>
        </w:rPr>
        <w:t xml:space="preserve"> </w:t>
      </w:r>
      <w:r w:rsidRPr="007F53A0">
        <w:rPr>
          <w:rFonts w:ascii="Arial" w:hAnsi="Arial" w:cs="Arial"/>
          <w:sz w:val="22"/>
        </w:rPr>
        <w:t>valor</w:t>
      </w:r>
      <w:r w:rsidRPr="007F53A0">
        <w:rPr>
          <w:rFonts w:ascii="Arial" w:hAnsi="Arial" w:cs="Arial"/>
          <w:spacing w:val="-4"/>
          <w:sz w:val="22"/>
        </w:rPr>
        <w:t xml:space="preserve"> </w:t>
      </w:r>
      <w:r w:rsidRPr="007F53A0">
        <w:rPr>
          <w:rFonts w:ascii="Arial" w:hAnsi="Arial" w:cs="Arial"/>
          <w:sz w:val="22"/>
        </w:rPr>
        <w:t>total</w:t>
      </w:r>
      <w:r w:rsidRPr="007F53A0">
        <w:rPr>
          <w:rFonts w:ascii="Arial" w:hAnsi="Arial" w:cs="Arial"/>
          <w:spacing w:val="-2"/>
          <w:sz w:val="22"/>
        </w:rPr>
        <w:t xml:space="preserve"> </w:t>
      </w:r>
      <w:r w:rsidRPr="007F53A0">
        <w:rPr>
          <w:rFonts w:ascii="Arial" w:hAnsi="Arial" w:cs="Arial"/>
          <w:sz w:val="22"/>
        </w:rPr>
        <w:t>da</w:t>
      </w:r>
      <w:r w:rsidRPr="007F53A0">
        <w:rPr>
          <w:rFonts w:ascii="Arial" w:hAnsi="Arial" w:cs="Arial"/>
          <w:spacing w:val="-2"/>
          <w:sz w:val="22"/>
        </w:rPr>
        <w:t xml:space="preserve"> </w:t>
      </w:r>
      <w:r w:rsidRPr="007F53A0">
        <w:rPr>
          <w:rFonts w:ascii="Arial" w:hAnsi="Arial" w:cs="Arial"/>
          <w:sz w:val="22"/>
        </w:rPr>
        <w:t>contratação</w:t>
      </w:r>
      <w:r w:rsidRPr="007F53A0">
        <w:rPr>
          <w:rFonts w:ascii="Arial" w:hAnsi="Arial" w:cs="Arial"/>
          <w:spacing w:val="-3"/>
          <w:sz w:val="22"/>
        </w:rPr>
        <w:t xml:space="preserve"> </w:t>
      </w:r>
      <w:r w:rsidRPr="007F53A0">
        <w:rPr>
          <w:rFonts w:ascii="Arial" w:hAnsi="Arial" w:cs="Arial"/>
          <w:sz w:val="22"/>
        </w:rPr>
        <w:t>é</w:t>
      </w:r>
      <w:r w:rsidRPr="007F53A0">
        <w:rPr>
          <w:rFonts w:ascii="Arial" w:hAnsi="Arial" w:cs="Arial"/>
          <w:spacing w:val="-4"/>
          <w:sz w:val="22"/>
        </w:rPr>
        <w:t xml:space="preserve"> </w:t>
      </w:r>
      <w:r w:rsidRPr="007F53A0">
        <w:rPr>
          <w:rFonts w:ascii="Arial" w:hAnsi="Arial" w:cs="Arial"/>
          <w:sz w:val="22"/>
        </w:rPr>
        <w:t>de</w:t>
      </w:r>
      <w:r w:rsidRPr="007F53A0">
        <w:rPr>
          <w:rFonts w:ascii="Arial" w:hAnsi="Arial" w:cs="Arial"/>
          <w:spacing w:val="-3"/>
          <w:sz w:val="22"/>
        </w:rPr>
        <w:t xml:space="preserve"> </w:t>
      </w:r>
      <w:r w:rsidRPr="007F53A0">
        <w:rPr>
          <w:rFonts w:ascii="Arial" w:hAnsi="Arial" w:cs="Arial"/>
          <w:sz w:val="22"/>
        </w:rPr>
        <w:t>R$</w:t>
      </w:r>
      <w:r w:rsidRPr="007F53A0">
        <w:rPr>
          <w:rFonts w:ascii="Arial" w:hAnsi="Arial" w:cs="Arial"/>
          <w:spacing w:val="-2"/>
          <w:sz w:val="22"/>
        </w:rPr>
        <w:t xml:space="preserve"> </w:t>
      </w:r>
      <w:r w:rsidRPr="007F53A0">
        <w:rPr>
          <w:rFonts w:ascii="Arial" w:hAnsi="Arial" w:cs="Arial"/>
          <w:sz w:val="22"/>
        </w:rPr>
        <w:t>XXXXX</w:t>
      </w:r>
      <w:r w:rsidRPr="007F53A0">
        <w:rPr>
          <w:rFonts w:ascii="Arial" w:hAnsi="Arial" w:cs="Arial"/>
          <w:spacing w:val="-3"/>
          <w:sz w:val="22"/>
        </w:rPr>
        <w:t xml:space="preserve"> </w:t>
      </w:r>
      <w:r w:rsidRPr="007F53A0">
        <w:rPr>
          <w:rFonts w:ascii="Arial" w:hAnsi="Arial" w:cs="Arial"/>
          <w:spacing w:val="-2"/>
          <w:sz w:val="22"/>
        </w:rPr>
        <w:t>(XXXXXXXXXXXX).</w:t>
      </w:r>
    </w:p>
    <w:p w14:paraId="34310C6C" w14:textId="77777777" w:rsidR="008B0F82" w:rsidRPr="007F53A0" w:rsidRDefault="008B0F82" w:rsidP="00183B53">
      <w:pPr>
        <w:pStyle w:val="PargrafodaLista"/>
        <w:widowControl w:val="0"/>
        <w:numPr>
          <w:ilvl w:val="1"/>
          <w:numId w:val="56"/>
        </w:numPr>
        <w:tabs>
          <w:tab w:val="left" w:pos="514"/>
        </w:tabs>
        <w:autoSpaceDE w:val="0"/>
        <w:autoSpaceDN w:val="0"/>
        <w:spacing w:before="1"/>
        <w:ind w:left="143" w:right="144" w:firstLine="0"/>
        <w:rPr>
          <w:rFonts w:ascii="Arial" w:hAnsi="Arial" w:cs="Arial"/>
        </w:rPr>
      </w:pPr>
      <w:r w:rsidRPr="007F53A0">
        <w:rPr>
          <w:rFonts w:ascii="Arial" w:hAnsi="Arial" w:cs="Arial"/>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B664FF" w14:textId="2E6D4F88" w:rsidR="008B0F82" w:rsidRPr="007F53A0" w:rsidRDefault="00C10250" w:rsidP="008B0F82">
      <w:pPr>
        <w:pStyle w:val="Corpodetexto"/>
        <w:rPr>
          <w:rFonts w:ascii="Arial" w:hAnsi="Arial" w:cs="Arial"/>
          <w:sz w:val="20"/>
        </w:rPr>
      </w:pPr>
      <w:r w:rsidRPr="007F53A0">
        <w:rPr>
          <w:rFonts w:ascii="Arial" w:hAnsi="Arial" w:cs="Arial"/>
          <w:noProof/>
          <w:lang w:val="pt-BR" w:eastAsia="pt-BR"/>
        </w:rPr>
        <mc:AlternateContent>
          <mc:Choice Requires="wps">
            <w:drawing>
              <wp:anchor distT="0" distB="0" distL="0" distR="0" simplePos="0" relativeHeight="251648000" behindDoc="1" locked="0" layoutInCell="1" allowOverlap="1" wp14:anchorId="1D7FCF59" wp14:editId="198C1779">
                <wp:simplePos x="0" y="0"/>
                <wp:positionH relativeFrom="page">
                  <wp:posOffset>1009015</wp:posOffset>
                </wp:positionH>
                <wp:positionV relativeFrom="paragraph">
                  <wp:posOffset>165100</wp:posOffset>
                </wp:positionV>
                <wp:extent cx="5905500" cy="192405"/>
                <wp:effectExtent l="0" t="0" r="0" b="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F1F1F1"/>
                        </a:solidFill>
                        <a:ln w="6095">
                          <a:solidFill>
                            <a:srgbClr val="000000"/>
                          </a:solidFill>
                          <a:prstDash val="solid"/>
                        </a:ln>
                      </wps:spPr>
                      <wps:txbx>
                        <w:txbxContent>
                          <w:p w14:paraId="14125AF5" w14:textId="77777777" w:rsidR="002C4222" w:rsidRPr="00D13F55" w:rsidRDefault="002C4222" w:rsidP="008B0F82">
                            <w:pPr>
                              <w:spacing w:before="20"/>
                              <w:ind w:left="108"/>
                              <w:rPr>
                                <w:rFonts w:ascii="Arial" w:hAnsi="Arial" w:cs="Arial"/>
                                <w:b/>
                                <w:color w:val="000000"/>
                              </w:rPr>
                            </w:pPr>
                            <w:r w:rsidRPr="00D13F55">
                              <w:rPr>
                                <w:rFonts w:ascii="Arial" w:hAnsi="Arial" w:cs="Arial"/>
                                <w:b/>
                                <w:color w:val="000000"/>
                                <w:sz w:val="22"/>
                              </w:rPr>
                              <w:t>7.</w:t>
                            </w:r>
                            <w:r w:rsidRPr="00D13F55">
                              <w:rPr>
                                <w:rFonts w:ascii="Arial" w:hAnsi="Arial" w:cs="Arial"/>
                                <w:b/>
                                <w:color w:val="000000"/>
                                <w:spacing w:val="-4"/>
                                <w:sz w:val="22"/>
                              </w:rPr>
                              <w:t xml:space="preserve"> </w:t>
                            </w:r>
                            <w:r w:rsidRPr="00D13F55">
                              <w:rPr>
                                <w:rFonts w:ascii="Arial" w:hAnsi="Arial" w:cs="Arial"/>
                                <w:b/>
                                <w:color w:val="000000"/>
                                <w:sz w:val="22"/>
                              </w:rPr>
                              <w:t>CLÁUSULA</w:t>
                            </w:r>
                            <w:r w:rsidRPr="00D13F55">
                              <w:rPr>
                                <w:rFonts w:ascii="Arial" w:hAnsi="Arial" w:cs="Arial"/>
                                <w:b/>
                                <w:color w:val="000000"/>
                                <w:spacing w:val="-4"/>
                                <w:sz w:val="22"/>
                              </w:rPr>
                              <w:t xml:space="preserve"> </w:t>
                            </w:r>
                            <w:r w:rsidRPr="00D13F55">
                              <w:rPr>
                                <w:rFonts w:ascii="Arial" w:hAnsi="Arial" w:cs="Arial"/>
                                <w:b/>
                                <w:color w:val="000000"/>
                                <w:sz w:val="22"/>
                              </w:rPr>
                              <w:t>SÉTIMA</w:t>
                            </w:r>
                            <w:r w:rsidRPr="00D13F55">
                              <w:rPr>
                                <w:rFonts w:ascii="Arial" w:hAnsi="Arial" w:cs="Arial"/>
                                <w:b/>
                                <w:color w:val="000000"/>
                                <w:spacing w:val="-3"/>
                                <w:sz w:val="22"/>
                              </w:rPr>
                              <w:t xml:space="preserve"> </w:t>
                            </w:r>
                            <w:r w:rsidRPr="00D13F55">
                              <w:rPr>
                                <w:rFonts w:ascii="Arial" w:hAnsi="Arial" w:cs="Arial"/>
                                <w:b/>
                                <w:color w:val="000000"/>
                                <w:sz w:val="22"/>
                              </w:rPr>
                              <w:t>–</w:t>
                            </w:r>
                            <w:r w:rsidRPr="00D13F55">
                              <w:rPr>
                                <w:rFonts w:ascii="Arial" w:hAnsi="Arial" w:cs="Arial"/>
                                <w:b/>
                                <w:color w:val="000000"/>
                                <w:spacing w:val="-3"/>
                                <w:sz w:val="22"/>
                              </w:rPr>
                              <w:t xml:space="preserve"> </w:t>
                            </w:r>
                            <w:r w:rsidRPr="00D13F55">
                              <w:rPr>
                                <w:rFonts w:ascii="Arial" w:hAnsi="Arial" w:cs="Arial"/>
                                <w:b/>
                                <w:color w:val="000000"/>
                                <w:spacing w:val="-2"/>
                                <w:sz w:val="22"/>
                              </w:rPr>
                              <w:t>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7FCF59" id="Textbox 57" o:spid="_x0000_s1035" type="#_x0000_t202" style="position:absolute;left:0;text-align:left;margin-left:79.45pt;margin-top:13pt;width:465pt;height:15.1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" fillcolor="#f1f1f1" strokeweight=".16931mm">
                <v:path arrowok="t"/>
                <v:textbox inset="0,0,0,0">
                  <w:txbxContent>
                    <w:p w14:paraId="14125AF5" w14:textId="77777777" w:rsidR="002C4222" w:rsidRPr="00D13F55" w:rsidRDefault="002C4222" w:rsidP="008B0F82">
                      <w:pPr>
                        <w:spacing w:before="20"/>
                        <w:ind w:left="108"/>
                        <w:rPr>
                          <w:rFonts w:ascii="Arial" w:hAnsi="Arial" w:cs="Arial"/>
                          <w:b/>
                          <w:color w:val="000000"/>
                        </w:rPr>
                      </w:pPr>
                      <w:r w:rsidRPr="00D13F55">
                        <w:rPr>
                          <w:rFonts w:ascii="Arial" w:hAnsi="Arial" w:cs="Arial"/>
                          <w:b/>
                          <w:color w:val="000000"/>
                          <w:sz w:val="22"/>
                        </w:rPr>
                        <w:t>7.</w:t>
                      </w:r>
                      <w:r w:rsidRPr="00D13F55">
                        <w:rPr>
                          <w:rFonts w:ascii="Arial" w:hAnsi="Arial" w:cs="Arial"/>
                          <w:b/>
                          <w:color w:val="000000"/>
                          <w:spacing w:val="-4"/>
                          <w:sz w:val="22"/>
                        </w:rPr>
                        <w:t xml:space="preserve"> </w:t>
                      </w:r>
                      <w:r w:rsidRPr="00D13F55">
                        <w:rPr>
                          <w:rFonts w:ascii="Arial" w:hAnsi="Arial" w:cs="Arial"/>
                          <w:b/>
                          <w:color w:val="000000"/>
                          <w:sz w:val="22"/>
                        </w:rPr>
                        <w:t>CLÁUSULA</w:t>
                      </w:r>
                      <w:r w:rsidRPr="00D13F55">
                        <w:rPr>
                          <w:rFonts w:ascii="Arial" w:hAnsi="Arial" w:cs="Arial"/>
                          <w:b/>
                          <w:color w:val="000000"/>
                          <w:spacing w:val="-4"/>
                          <w:sz w:val="22"/>
                        </w:rPr>
                        <w:t xml:space="preserve"> </w:t>
                      </w:r>
                      <w:r w:rsidRPr="00D13F55">
                        <w:rPr>
                          <w:rFonts w:ascii="Arial" w:hAnsi="Arial" w:cs="Arial"/>
                          <w:b/>
                          <w:color w:val="000000"/>
                          <w:sz w:val="22"/>
                        </w:rPr>
                        <w:t>SÉTIMA</w:t>
                      </w:r>
                      <w:r w:rsidRPr="00D13F55">
                        <w:rPr>
                          <w:rFonts w:ascii="Arial" w:hAnsi="Arial" w:cs="Arial"/>
                          <w:b/>
                          <w:color w:val="000000"/>
                          <w:spacing w:val="-3"/>
                          <w:sz w:val="22"/>
                        </w:rPr>
                        <w:t xml:space="preserve"> </w:t>
                      </w:r>
                      <w:r w:rsidRPr="00D13F55">
                        <w:rPr>
                          <w:rFonts w:ascii="Arial" w:hAnsi="Arial" w:cs="Arial"/>
                          <w:b/>
                          <w:color w:val="000000"/>
                          <w:sz w:val="22"/>
                        </w:rPr>
                        <w:t>–</w:t>
                      </w:r>
                      <w:r w:rsidRPr="00D13F55">
                        <w:rPr>
                          <w:rFonts w:ascii="Arial" w:hAnsi="Arial" w:cs="Arial"/>
                          <w:b/>
                          <w:color w:val="000000"/>
                          <w:spacing w:val="-3"/>
                          <w:sz w:val="22"/>
                        </w:rPr>
                        <w:t xml:space="preserve"> </w:t>
                      </w:r>
                      <w:r w:rsidRPr="00D13F55">
                        <w:rPr>
                          <w:rFonts w:ascii="Arial" w:hAnsi="Arial" w:cs="Arial"/>
                          <w:b/>
                          <w:color w:val="000000"/>
                          <w:spacing w:val="-2"/>
                          <w:sz w:val="22"/>
                        </w:rPr>
                        <w:t>PAGAMENTO</w:t>
                      </w:r>
                    </w:p>
                  </w:txbxContent>
                </v:textbox>
                <w10:wrap type="topAndBottom" anchorx="page"/>
              </v:shape>
            </w:pict>
          </mc:Fallback>
        </mc:AlternateContent>
      </w:r>
    </w:p>
    <w:p w14:paraId="684D7BB4" w14:textId="3CB3EEFC" w:rsidR="008B0F82" w:rsidRDefault="008B0F82" w:rsidP="008B0F82">
      <w:pPr>
        <w:spacing w:before="3"/>
        <w:ind w:left="143"/>
        <w:rPr>
          <w:rFonts w:ascii="Arial" w:hAnsi="Arial" w:cs="Arial"/>
          <w:spacing w:val="-2"/>
          <w:sz w:val="22"/>
        </w:rPr>
      </w:pPr>
      <w:r w:rsidRPr="007F53A0">
        <w:rPr>
          <w:rFonts w:ascii="Arial" w:hAnsi="Arial" w:cs="Arial"/>
          <w:sz w:val="22"/>
        </w:rPr>
        <w:t>7.1</w:t>
      </w:r>
      <w:r w:rsidRPr="007F53A0">
        <w:rPr>
          <w:rFonts w:ascii="Arial" w:hAnsi="Arial" w:cs="Arial"/>
          <w:spacing w:val="80"/>
          <w:sz w:val="22"/>
        </w:rPr>
        <w:t xml:space="preserve"> </w:t>
      </w:r>
      <w:r w:rsidRPr="007F53A0">
        <w:rPr>
          <w:rFonts w:ascii="Arial" w:hAnsi="Arial" w:cs="Arial"/>
          <w:sz w:val="22"/>
        </w:rPr>
        <w:t>O</w:t>
      </w:r>
      <w:r w:rsidRPr="007F53A0">
        <w:rPr>
          <w:rFonts w:ascii="Arial" w:hAnsi="Arial" w:cs="Arial"/>
          <w:spacing w:val="80"/>
          <w:sz w:val="22"/>
        </w:rPr>
        <w:t xml:space="preserve"> </w:t>
      </w:r>
      <w:r w:rsidRPr="007F53A0">
        <w:rPr>
          <w:rFonts w:ascii="Arial" w:hAnsi="Arial" w:cs="Arial"/>
          <w:sz w:val="22"/>
        </w:rPr>
        <w:t>pagamento</w:t>
      </w:r>
      <w:r w:rsidRPr="007F53A0">
        <w:rPr>
          <w:rFonts w:ascii="Arial" w:hAnsi="Arial" w:cs="Arial"/>
          <w:spacing w:val="80"/>
          <w:sz w:val="22"/>
        </w:rPr>
        <w:t xml:space="preserve"> </w:t>
      </w:r>
      <w:r w:rsidRPr="007F53A0">
        <w:rPr>
          <w:rFonts w:ascii="Arial" w:hAnsi="Arial" w:cs="Arial"/>
          <w:sz w:val="22"/>
        </w:rPr>
        <w:t>será</w:t>
      </w:r>
      <w:r w:rsidRPr="007F53A0">
        <w:rPr>
          <w:rFonts w:ascii="Arial" w:hAnsi="Arial" w:cs="Arial"/>
          <w:spacing w:val="80"/>
          <w:sz w:val="22"/>
        </w:rPr>
        <w:t xml:space="preserve"> </w:t>
      </w:r>
      <w:r w:rsidRPr="007F53A0">
        <w:rPr>
          <w:rFonts w:ascii="Arial" w:hAnsi="Arial" w:cs="Arial"/>
          <w:sz w:val="22"/>
        </w:rPr>
        <w:t>efetuado</w:t>
      </w:r>
      <w:r w:rsidRPr="007F53A0">
        <w:rPr>
          <w:rFonts w:ascii="Arial" w:hAnsi="Arial" w:cs="Arial"/>
          <w:spacing w:val="80"/>
          <w:sz w:val="22"/>
        </w:rPr>
        <w:t xml:space="preserve"> </w:t>
      </w:r>
      <w:r w:rsidRPr="007F53A0">
        <w:rPr>
          <w:rFonts w:ascii="Arial" w:hAnsi="Arial" w:cs="Arial"/>
          <w:sz w:val="22"/>
        </w:rPr>
        <w:t>à</w:t>
      </w:r>
      <w:r w:rsidRPr="007F53A0">
        <w:rPr>
          <w:rFonts w:ascii="Arial" w:hAnsi="Arial" w:cs="Arial"/>
          <w:spacing w:val="80"/>
          <w:sz w:val="22"/>
        </w:rPr>
        <w:t xml:space="preserve"> </w:t>
      </w:r>
      <w:r w:rsidRPr="007F53A0">
        <w:rPr>
          <w:rFonts w:ascii="Arial" w:hAnsi="Arial" w:cs="Arial"/>
          <w:sz w:val="22"/>
        </w:rPr>
        <w:t>empresa</w:t>
      </w:r>
      <w:r w:rsidRPr="007F53A0">
        <w:rPr>
          <w:rFonts w:ascii="Arial" w:hAnsi="Arial" w:cs="Arial"/>
          <w:spacing w:val="80"/>
          <w:sz w:val="22"/>
        </w:rPr>
        <w:t xml:space="preserve"> </w:t>
      </w:r>
      <w:r w:rsidRPr="007F53A0">
        <w:rPr>
          <w:rFonts w:ascii="Arial" w:hAnsi="Arial" w:cs="Arial"/>
          <w:sz w:val="22"/>
        </w:rPr>
        <w:t>detentora</w:t>
      </w:r>
      <w:r w:rsidRPr="007F53A0">
        <w:rPr>
          <w:rFonts w:ascii="Arial" w:hAnsi="Arial" w:cs="Arial"/>
          <w:spacing w:val="80"/>
          <w:sz w:val="22"/>
        </w:rPr>
        <w:t xml:space="preserve"> </w:t>
      </w:r>
      <w:r w:rsidRPr="007F53A0">
        <w:rPr>
          <w:rFonts w:ascii="Arial" w:hAnsi="Arial" w:cs="Arial"/>
          <w:b/>
          <w:sz w:val="22"/>
        </w:rPr>
        <w:t>Conforme</w:t>
      </w:r>
      <w:r w:rsidRPr="007F53A0">
        <w:rPr>
          <w:rFonts w:ascii="Arial" w:hAnsi="Arial" w:cs="Arial"/>
          <w:b/>
          <w:spacing w:val="80"/>
          <w:sz w:val="22"/>
        </w:rPr>
        <w:t xml:space="preserve"> </w:t>
      </w:r>
      <w:r w:rsidRPr="007F53A0">
        <w:rPr>
          <w:rFonts w:ascii="Arial" w:hAnsi="Arial" w:cs="Arial"/>
          <w:b/>
          <w:sz w:val="22"/>
        </w:rPr>
        <w:t>Cláusula</w:t>
      </w:r>
      <w:r w:rsidRPr="007F53A0">
        <w:rPr>
          <w:rFonts w:ascii="Arial" w:hAnsi="Arial" w:cs="Arial"/>
          <w:b/>
          <w:spacing w:val="79"/>
          <w:sz w:val="22"/>
        </w:rPr>
        <w:t xml:space="preserve"> </w:t>
      </w:r>
      <w:r w:rsidR="00367AF2">
        <w:rPr>
          <w:rFonts w:ascii="Arial" w:hAnsi="Arial" w:cs="Arial"/>
          <w:b/>
          <w:sz w:val="22"/>
        </w:rPr>
        <w:t>8 e 10</w:t>
      </w:r>
      <w:r w:rsidRPr="007F53A0">
        <w:rPr>
          <w:rFonts w:ascii="Arial" w:hAnsi="Arial" w:cs="Arial"/>
          <w:b/>
          <w:spacing w:val="80"/>
          <w:sz w:val="22"/>
        </w:rPr>
        <w:t xml:space="preserve"> </w:t>
      </w:r>
      <w:r w:rsidRPr="007F53A0">
        <w:rPr>
          <w:rFonts w:ascii="Arial" w:hAnsi="Arial" w:cs="Arial"/>
          <w:b/>
          <w:sz w:val="22"/>
        </w:rPr>
        <w:t>do</w:t>
      </w:r>
      <w:r w:rsidRPr="007F53A0">
        <w:rPr>
          <w:rFonts w:ascii="Arial" w:hAnsi="Arial" w:cs="Arial"/>
          <w:b/>
          <w:spacing w:val="80"/>
          <w:sz w:val="22"/>
        </w:rPr>
        <w:t xml:space="preserve"> </w:t>
      </w:r>
      <w:r w:rsidRPr="007F53A0">
        <w:rPr>
          <w:rFonts w:ascii="Arial" w:hAnsi="Arial" w:cs="Arial"/>
          <w:b/>
          <w:sz w:val="22"/>
        </w:rPr>
        <w:t>Termo</w:t>
      </w:r>
      <w:r w:rsidRPr="007F53A0">
        <w:rPr>
          <w:rFonts w:ascii="Arial" w:hAnsi="Arial" w:cs="Arial"/>
          <w:b/>
          <w:spacing w:val="80"/>
          <w:sz w:val="22"/>
        </w:rPr>
        <w:t xml:space="preserve"> </w:t>
      </w:r>
      <w:r w:rsidRPr="007F53A0">
        <w:rPr>
          <w:rFonts w:ascii="Arial" w:hAnsi="Arial" w:cs="Arial"/>
          <w:b/>
          <w:sz w:val="22"/>
        </w:rPr>
        <w:t xml:space="preserve">de </w:t>
      </w:r>
      <w:r w:rsidRPr="007F53A0">
        <w:rPr>
          <w:rFonts w:ascii="Arial" w:hAnsi="Arial" w:cs="Arial"/>
          <w:b/>
          <w:spacing w:val="-2"/>
          <w:sz w:val="22"/>
        </w:rPr>
        <w:t>Referência</w:t>
      </w:r>
      <w:r w:rsidRPr="007F53A0">
        <w:rPr>
          <w:rFonts w:ascii="Arial" w:hAnsi="Arial" w:cs="Arial"/>
          <w:spacing w:val="-2"/>
          <w:sz w:val="22"/>
        </w:rPr>
        <w:t>.</w:t>
      </w:r>
    </w:p>
    <w:p w14:paraId="7F8F85E6" w14:textId="77777777" w:rsidR="004F5CFD" w:rsidRPr="007F53A0" w:rsidRDefault="004F5CFD" w:rsidP="008B0F82">
      <w:pPr>
        <w:spacing w:before="3"/>
        <w:ind w:left="143"/>
        <w:rPr>
          <w:rFonts w:ascii="Arial" w:hAnsi="Arial" w:cs="Arial"/>
        </w:rPr>
      </w:pPr>
    </w:p>
    <w:p w14:paraId="4010BCC5" w14:textId="46B2A5DA" w:rsidR="008B0F82" w:rsidRPr="007F53A0" w:rsidRDefault="00C10250" w:rsidP="008B0F82">
      <w:pPr>
        <w:pStyle w:val="Corpodetexto"/>
        <w:spacing w:before="1"/>
        <w:rPr>
          <w:rFonts w:ascii="Arial" w:hAnsi="Arial" w:cs="Arial"/>
          <w:sz w:val="8"/>
        </w:rPr>
      </w:pPr>
      <w:r w:rsidRPr="007F53A0">
        <w:rPr>
          <w:rFonts w:ascii="Arial" w:hAnsi="Arial" w:cs="Arial"/>
          <w:noProof/>
          <w:lang w:val="pt-BR" w:eastAsia="pt-BR"/>
        </w:rPr>
        <mc:AlternateContent>
          <mc:Choice Requires="wpg">
            <w:drawing>
              <wp:anchor distT="0" distB="0" distL="0" distR="0" simplePos="0" relativeHeight="251649024" behindDoc="1" locked="0" layoutInCell="1" allowOverlap="1" wp14:anchorId="4B424666" wp14:editId="59D11F82">
                <wp:simplePos x="0" y="0"/>
                <wp:positionH relativeFrom="page">
                  <wp:posOffset>1012190</wp:posOffset>
                </wp:positionH>
                <wp:positionV relativeFrom="paragraph">
                  <wp:posOffset>74295</wp:posOffset>
                </wp:positionV>
                <wp:extent cx="5905500" cy="198120"/>
                <wp:effectExtent l="2540" t="3810" r="6985" b="7620"/>
                <wp:wrapTopAndBottom/>
                <wp:docPr id="24"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98120"/>
                          <a:chOff x="0" y="0"/>
                          <a:chExt cx="5905500" cy="198120"/>
                        </a:xfrm>
                      </wpg:grpSpPr>
                      <wps:wsp>
                        <wps:cNvPr id="25" name="Graphic 59"/>
                        <wps:cNvSpPr>
                          <a:spLocks/>
                        </wps:cNvSpPr>
                        <wps:spPr bwMode="auto">
                          <a:xfrm>
                            <a:off x="0" y="6095"/>
                            <a:ext cx="5899150" cy="186055"/>
                          </a:xfrm>
                          <a:custGeom>
                            <a:avLst/>
                            <a:gdLst>
                              <a:gd name="T0" fmla="*/ 5898769 w 5899150"/>
                              <a:gd name="T1" fmla="*/ 0 h 186055"/>
                              <a:gd name="T2" fmla="*/ 0 w 5899150"/>
                              <a:gd name="T3" fmla="*/ 0 h 186055"/>
                              <a:gd name="T4" fmla="*/ 0 w 5899150"/>
                              <a:gd name="T5" fmla="*/ 185927 h 186055"/>
                              <a:gd name="T6" fmla="*/ 5898769 w 5899150"/>
                              <a:gd name="T7" fmla="*/ 185927 h 186055"/>
                              <a:gd name="T8" fmla="*/ 5898769 w 5899150"/>
                              <a:gd name="T9" fmla="*/ 0 h 186055"/>
                            </a:gdLst>
                            <a:ahLst/>
                            <a:cxnLst>
                              <a:cxn ang="0">
                                <a:pos x="T0" y="T1"/>
                              </a:cxn>
                              <a:cxn ang="0">
                                <a:pos x="T2" y="T3"/>
                              </a:cxn>
                              <a:cxn ang="0">
                                <a:pos x="T4" y="T5"/>
                              </a:cxn>
                              <a:cxn ang="0">
                                <a:pos x="T6" y="T7"/>
                              </a:cxn>
                              <a:cxn ang="0">
                                <a:pos x="T8" y="T9"/>
                              </a:cxn>
                            </a:cxnLst>
                            <a:rect l="0" t="0" r="r" b="b"/>
                            <a:pathLst>
                              <a:path w="5899150" h="186055">
                                <a:moveTo>
                                  <a:pt x="5898769" y="0"/>
                                </a:moveTo>
                                <a:lnTo>
                                  <a:pt x="0" y="0"/>
                                </a:lnTo>
                                <a:lnTo>
                                  <a:pt x="0" y="185927"/>
                                </a:lnTo>
                                <a:lnTo>
                                  <a:pt x="5898769" y="185927"/>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26" name="Textbox 60"/>
                        <wps:cNvSpPr txBox="1">
                          <a:spLocks noChangeArrowheads="1"/>
                        </wps:cNvSpPr>
                        <wps:spPr bwMode="auto">
                          <a:xfrm>
                            <a:off x="47244" y="3047"/>
                            <a:ext cx="5854700" cy="192405"/>
                          </a:xfrm>
                          <a:prstGeom prst="rect">
                            <a:avLst/>
                          </a:prstGeom>
                          <a:solidFill>
                            <a:srgbClr val="DFDFDF"/>
                          </a:solidFill>
                          <a:ln w="6095">
                            <a:solidFill>
                              <a:srgbClr val="000000"/>
                            </a:solidFill>
                            <a:miter lim="800000"/>
                            <a:headEnd/>
                            <a:tailEnd/>
                          </a:ln>
                        </wps:spPr>
                        <wps:txbx>
                          <w:txbxContent>
                            <w:p w14:paraId="454ABC22" w14:textId="77777777" w:rsidR="002C4222" w:rsidRPr="00D13F55" w:rsidRDefault="002C4222" w:rsidP="008B0F82">
                              <w:pPr>
                                <w:spacing w:before="20"/>
                                <w:ind w:left="28"/>
                                <w:rPr>
                                  <w:rFonts w:ascii="Arial" w:hAnsi="Arial" w:cs="Arial"/>
                                  <w:b/>
                                  <w:color w:val="000000"/>
                                </w:rPr>
                              </w:pPr>
                              <w:r w:rsidRPr="00D13F55">
                                <w:rPr>
                                  <w:rFonts w:ascii="Arial" w:hAnsi="Arial" w:cs="Arial"/>
                                  <w:b/>
                                  <w:color w:val="000000"/>
                                  <w:sz w:val="22"/>
                                </w:rPr>
                                <w:t>8</w:t>
                              </w:r>
                              <w:r w:rsidRPr="00D13F55">
                                <w:rPr>
                                  <w:rFonts w:ascii="Arial" w:hAnsi="Arial" w:cs="Arial"/>
                                  <w:b/>
                                  <w:color w:val="000000"/>
                                  <w:spacing w:val="26"/>
                                  <w:sz w:val="22"/>
                                </w:rPr>
                                <w:t xml:space="preserve">  </w:t>
                              </w:r>
                              <w:r w:rsidRPr="00D13F55">
                                <w:rPr>
                                  <w:rFonts w:ascii="Arial" w:hAnsi="Arial" w:cs="Arial"/>
                                  <w:b/>
                                  <w:color w:val="000000"/>
                                  <w:sz w:val="22"/>
                                </w:rPr>
                                <w:t>CLÁUSULA</w:t>
                              </w:r>
                              <w:r w:rsidRPr="00D13F55">
                                <w:rPr>
                                  <w:rFonts w:ascii="Arial" w:hAnsi="Arial" w:cs="Arial"/>
                                  <w:b/>
                                  <w:color w:val="000000"/>
                                  <w:spacing w:val="-2"/>
                                  <w:sz w:val="22"/>
                                </w:rPr>
                                <w:t xml:space="preserve"> </w:t>
                              </w:r>
                              <w:r w:rsidRPr="00D13F55">
                                <w:rPr>
                                  <w:rFonts w:ascii="Arial" w:hAnsi="Arial" w:cs="Arial"/>
                                  <w:b/>
                                  <w:color w:val="000000"/>
                                  <w:sz w:val="22"/>
                                </w:rPr>
                                <w:t>OITAVA</w:t>
                              </w:r>
                              <w:r w:rsidRPr="00D13F55">
                                <w:rPr>
                                  <w:rFonts w:ascii="Arial" w:hAnsi="Arial" w:cs="Arial"/>
                                  <w:b/>
                                  <w:color w:val="000000"/>
                                  <w:spacing w:val="-3"/>
                                  <w:sz w:val="22"/>
                                </w:rPr>
                                <w:t xml:space="preserve"> </w:t>
                              </w:r>
                              <w:r w:rsidRPr="00D13F55">
                                <w:rPr>
                                  <w:rFonts w:ascii="Arial" w:hAnsi="Arial" w:cs="Arial"/>
                                  <w:b/>
                                  <w:color w:val="000000"/>
                                  <w:sz w:val="22"/>
                                </w:rPr>
                                <w:t>–</w:t>
                              </w:r>
                              <w:r w:rsidRPr="00D13F55">
                                <w:rPr>
                                  <w:rFonts w:ascii="Arial" w:hAnsi="Arial" w:cs="Arial"/>
                                  <w:b/>
                                  <w:color w:val="000000"/>
                                  <w:spacing w:val="-2"/>
                                  <w:sz w:val="22"/>
                                </w:rPr>
                                <w:t xml:space="preserve"> </w:t>
                              </w:r>
                              <w:r w:rsidRPr="00D13F55">
                                <w:rPr>
                                  <w:rFonts w:ascii="Arial" w:hAnsi="Arial" w:cs="Arial"/>
                                  <w:b/>
                                  <w:color w:val="000000"/>
                                  <w:sz w:val="22"/>
                                </w:rPr>
                                <w:t>CONDIÇÕES</w:t>
                              </w:r>
                              <w:r w:rsidRPr="00D13F55">
                                <w:rPr>
                                  <w:rFonts w:ascii="Arial" w:hAnsi="Arial" w:cs="Arial"/>
                                  <w:b/>
                                  <w:color w:val="000000"/>
                                  <w:spacing w:val="-4"/>
                                  <w:sz w:val="22"/>
                                </w:rPr>
                                <w:t xml:space="preserve"> </w:t>
                              </w:r>
                              <w:r w:rsidRPr="00D13F55">
                                <w:rPr>
                                  <w:rFonts w:ascii="Arial" w:hAnsi="Arial" w:cs="Arial"/>
                                  <w:b/>
                                  <w:color w:val="000000"/>
                                  <w:sz w:val="22"/>
                                </w:rPr>
                                <w:t>PARA</w:t>
                              </w:r>
                              <w:r w:rsidRPr="00D13F55">
                                <w:rPr>
                                  <w:rFonts w:ascii="Arial" w:hAnsi="Arial" w:cs="Arial"/>
                                  <w:b/>
                                  <w:color w:val="000000"/>
                                  <w:spacing w:val="-3"/>
                                  <w:sz w:val="22"/>
                                </w:rPr>
                                <w:t xml:space="preserve"> </w:t>
                              </w:r>
                              <w:r w:rsidRPr="00D13F55">
                                <w:rPr>
                                  <w:rFonts w:ascii="Arial" w:hAnsi="Arial" w:cs="Arial"/>
                                  <w:b/>
                                  <w:color w:val="000000"/>
                                  <w:spacing w:val="-2"/>
                                  <w:sz w:val="22"/>
                                </w:rPr>
                                <w:t>ENTREGA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24666" id="Group 58" o:spid="_x0000_s1036" style="position:absolute;left:0;text-align:left;margin-left:79.7pt;margin-top:5.85pt;width:465pt;height:15.6pt;z-index:-251667456;mso-wrap-distance-left:0;mso-wrap-distance-right:0;mso-position-horizontal-relative:page;mso-position-vertical-relative:text" coordsize="59055,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">
                <v:shape id="Graphic 59" o:spid="_x0000_s1037" style="position:absolute;top:60;width:58991;height:1861;visibility:visible;mso-wrap-style:square;v-text-anchor:top" coordsize="589915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" path="m5898769,l,,,185927r5898769,l5898769,xe" fillcolor="#dfdfdf" stroked="f">
                  <v:path arrowok="t" o:connecttype="custom" o:connectlocs="5898769,0;0,0;0,185927;5898769,185927;5898769,0" o:connectangles="0,0,0,0,0"/>
                </v:shape>
                <v:shape id="Textbox 60" o:spid="_x0000_s1038" type="#_x0000_t202" style="position:absolute;left:472;top:30;width:58547;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" fillcolor="#dfdfdf" strokeweight=".16931mm">
                  <v:textbox inset="0,0,0,0">
                    <w:txbxContent>
                      <w:p w14:paraId="454ABC22" w14:textId="77777777" w:rsidR="002C4222" w:rsidRPr="00D13F55" w:rsidRDefault="002C4222" w:rsidP="008B0F82">
                        <w:pPr>
                          <w:spacing w:before="20"/>
                          <w:ind w:left="28"/>
                          <w:rPr>
                            <w:rFonts w:ascii="Arial" w:hAnsi="Arial" w:cs="Arial"/>
                            <w:b/>
                            <w:color w:val="000000"/>
                          </w:rPr>
                        </w:pPr>
                        <w:r w:rsidRPr="00D13F55">
                          <w:rPr>
                            <w:rFonts w:ascii="Arial" w:hAnsi="Arial" w:cs="Arial"/>
                            <w:b/>
                            <w:color w:val="000000"/>
                            <w:sz w:val="22"/>
                          </w:rPr>
                          <w:t>8</w:t>
                        </w:r>
                        <w:r w:rsidRPr="00D13F55">
                          <w:rPr>
                            <w:rFonts w:ascii="Arial" w:hAnsi="Arial" w:cs="Arial"/>
                            <w:b/>
                            <w:color w:val="000000"/>
                            <w:spacing w:val="26"/>
                            <w:sz w:val="22"/>
                          </w:rPr>
                          <w:t xml:space="preserve">  </w:t>
                        </w:r>
                        <w:r w:rsidRPr="00D13F55">
                          <w:rPr>
                            <w:rFonts w:ascii="Arial" w:hAnsi="Arial" w:cs="Arial"/>
                            <w:b/>
                            <w:color w:val="000000"/>
                            <w:sz w:val="22"/>
                          </w:rPr>
                          <w:t>CLÁUSULA</w:t>
                        </w:r>
                        <w:r w:rsidRPr="00D13F55">
                          <w:rPr>
                            <w:rFonts w:ascii="Arial" w:hAnsi="Arial" w:cs="Arial"/>
                            <w:b/>
                            <w:color w:val="000000"/>
                            <w:spacing w:val="-2"/>
                            <w:sz w:val="22"/>
                          </w:rPr>
                          <w:t xml:space="preserve"> </w:t>
                        </w:r>
                        <w:r w:rsidRPr="00D13F55">
                          <w:rPr>
                            <w:rFonts w:ascii="Arial" w:hAnsi="Arial" w:cs="Arial"/>
                            <w:b/>
                            <w:color w:val="000000"/>
                            <w:sz w:val="22"/>
                          </w:rPr>
                          <w:t>OITAVA</w:t>
                        </w:r>
                        <w:r w:rsidRPr="00D13F55">
                          <w:rPr>
                            <w:rFonts w:ascii="Arial" w:hAnsi="Arial" w:cs="Arial"/>
                            <w:b/>
                            <w:color w:val="000000"/>
                            <w:spacing w:val="-3"/>
                            <w:sz w:val="22"/>
                          </w:rPr>
                          <w:t xml:space="preserve"> </w:t>
                        </w:r>
                        <w:r w:rsidRPr="00D13F55">
                          <w:rPr>
                            <w:rFonts w:ascii="Arial" w:hAnsi="Arial" w:cs="Arial"/>
                            <w:b/>
                            <w:color w:val="000000"/>
                            <w:sz w:val="22"/>
                          </w:rPr>
                          <w:t>–</w:t>
                        </w:r>
                        <w:r w:rsidRPr="00D13F55">
                          <w:rPr>
                            <w:rFonts w:ascii="Arial" w:hAnsi="Arial" w:cs="Arial"/>
                            <w:b/>
                            <w:color w:val="000000"/>
                            <w:spacing w:val="-2"/>
                            <w:sz w:val="22"/>
                          </w:rPr>
                          <w:t xml:space="preserve"> </w:t>
                        </w:r>
                        <w:r w:rsidRPr="00D13F55">
                          <w:rPr>
                            <w:rFonts w:ascii="Arial" w:hAnsi="Arial" w:cs="Arial"/>
                            <w:b/>
                            <w:color w:val="000000"/>
                            <w:sz w:val="22"/>
                          </w:rPr>
                          <w:t>CONDIÇÕES</w:t>
                        </w:r>
                        <w:r w:rsidRPr="00D13F55">
                          <w:rPr>
                            <w:rFonts w:ascii="Arial" w:hAnsi="Arial" w:cs="Arial"/>
                            <w:b/>
                            <w:color w:val="000000"/>
                            <w:spacing w:val="-4"/>
                            <w:sz w:val="22"/>
                          </w:rPr>
                          <w:t xml:space="preserve"> </w:t>
                        </w:r>
                        <w:r w:rsidRPr="00D13F55">
                          <w:rPr>
                            <w:rFonts w:ascii="Arial" w:hAnsi="Arial" w:cs="Arial"/>
                            <w:b/>
                            <w:color w:val="000000"/>
                            <w:sz w:val="22"/>
                          </w:rPr>
                          <w:t>PARA</w:t>
                        </w:r>
                        <w:r w:rsidRPr="00D13F55">
                          <w:rPr>
                            <w:rFonts w:ascii="Arial" w:hAnsi="Arial" w:cs="Arial"/>
                            <w:b/>
                            <w:color w:val="000000"/>
                            <w:spacing w:val="-3"/>
                            <w:sz w:val="22"/>
                          </w:rPr>
                          <w:t xml:space="preserve"> </w:t>
                        </w:r>
                        <w:r w:rsidRPr="00D13F55">
                          <w:rPr>
                            <w:rFonts w:ascii="Arial" w:hAnsi="Arial" w:cs="Arial"/>
                            <w:b/>
                            <w:color w:val="000000"/>
                            <w:spacing w:val="-2"/>
                            <w:sz w:val="22"/>
                          </w:rPr>
                          <w:t>ENTREGA</w:t>
                        </w:r>
                      </w:p>
                    </w:txbxContent>
                  </v:textbox>
                </v:shape>
                <w10:wrap type="topAndBottom" anchorx="page"/>
              </v:group>
            </w:pict>
          </mc:Fallback>
        </mc:AlternateContent>
      </w:r>
    </w:p>
    <w:p w14:paraId="5D26A0EA" w14:textId="77777777" w:rsidR="008B0F82" w:rsidRPr="007F53A0" w:rsidRDefault="008B0F82" w:rsidP="00183B53">
      <w:pPr>
        <w:pStyle w:val="PargrafodaLista"/>
        <w:widowControl w:val="0"/>
        <w:numPr>
          <w:ilvl w:val="1"/>
          <w:numId w:val="55"/>
        </w:numPr>
        <w:tabs>
          <w:tab w:val="left" w:pos="514"/>
        </w:tabs>
        <w:autoSpaceDE w:val="0"/>
        <w:autoSpaceDN w:val="0"/>
        <w:ind w:left="142" w:right="134" w:firstLine="0"/>
        <w:rPr>
          <w:rFonts w:ascii="Arial" w:hAnsi="Arial" w:cs="Arial"/>
        </w:rPr>
      </w:pPr>
      <w:r w:rsidRPr="007F53A0">
        <w:rPr>
          <w:rFonts w:ascii="Arial" w:hAnsi="Arial" w:cs="Arial"/>
          <w:b/>
          <w:sz w:val="22"/>
        </w:rPr>
        <w:t xml:space="preserve">Do Recebimento: </w:t>
      </w:r>
      <w:r w:rsidRPr="007F53A0">
        <w:rPr>
          <w:rFonts w:ascii="Arial" w:hAnsi="Arial" w:cs="Arial"/>
          <w:sz w:val="22"/>
        </w:rPr>
        <w:t xml:space="preserve">O prazo de entrega dos bens é de 05 (CINCO) dias corridos, contados do recebimento do pedido de fornecimento enviado via </w:t>
      </w:r>
      <w:r w:rsidRPr="007F53A0">
        <w:rPr>
          <w:rFonts w:ascii="Arial" w:hAnsi="Arial" w:cs="Arial"/>
          <w:i/>
          <w:sz w:val="22"/>
        </w:rPr>
        <w:t xml:space="preserve">WhatsApp </w:t>
      </w:r>
      <w:r w:rsidRPr="007F53A0">
        <w:rPr>
          <w:rFonts w:ascii="Arial" w:hAnsi="Arial" w:cs="Arial"/>
          <w:sz w:val="22"/>
        </w:rPr>
        <w:t>ou E-mail a empresa contratada, no seguinte endereço:</w:t>
      </w:r>
      <w:r w:rsidR="00D13F55">
        <w:rPr>
          <w:rFonts w:ascii="Arial" w:hAnsi="Arial" w:cs="Arial"/>
          <w:sz w:val="22"/>
        </w:rPr>
        <w:t xml:space="preserve"> </w:t>
      </w:r>
      <w:r w:rsidR="00572B43">
        <w:rPr>
          <w:rFonts w:ascii="Arial" w:hAnsi="Arial" w:cs="Arial"/>
          <w:sz w:val="22"/>
        </w:rPr>
        <w:t>Rua João XXIII,144 – Paço Municipal 3 de Maio, nesta cidade;</w:t>
      </w:r>
    </w:p>
    <w:p w14:paraId="2DF8188F" w14:textId="6C35CDF1" w:rsidR="008B0F82" w:rsidRPr="007F53A0" w:rsidRDefault="008B0F82" w:rsidP="00183B53">
      <w:pPr>
        <w:pStyle w:val="PargrafodaLista"/>
        <w:widowControl w:val="0"/>
        <w:numPr>
          <w:ilvl w:val="1"/>
          <w:numId w:val="55"/>
        </w:numPr>
        <w:tabs>
          <w:tab w:val="left" w:pos="488"/>
        </w:tabs>
        <w:autoSpaceDE w:val="0"/>
        <w:autoSpaceDN w:val="0"/>
        <w:ind w:left="142" w:right="139" w:firstLine="0"/>
        <w:rPr>
          <w:rFonts w:ascii="Arial" w:hAnsi="Arial" w:cs="Arial"/>
        </w:rPr>
      </w:pPr>
      <w:r w:rsidRPr="007F53A0">
        <w:rPr>
          <w:rFonts w:ascii="Arial" w:hAnsi="Arial" w:cs="Arial"/>
          <w:sz w:val="22"/>
        </w:rPr>
        <w:t xml:space="preserve">Os </w:t>
      </w:r>
      <w:r w:rsidR="00916C50">
        <w:rPr>
          <w:rFonts w:ascii="Arial" w:hAnsi="Arial" w:cs="Arial"/>
          <w:sz w:val="22"/>
        </w:rPr>
        <w:t>itens do objeto</w:t>
      </w:r>
      <w:r w:rsidRPr="007F53A0">
        <w:rPr>
          <w:rFonts w:ascii="Arial" w:hAnsi="Arial" w:cs="Arial"/>
          <w:sz w:val="22"/>
        </w:rPr>
        <w:t xml:space="preserve"> serão recebidos </w:t>
      </w:r>
      <w:r w:rsidRPr="007F53A0">
        <w:rPr>
          <w:rFonts w:ascii="Arial" w:hAnsi="Arial" w:cs="Arial"/>
          <w:b/>
          <w:sz w:val="22"/>
        </w:rPr>
        <w:t xml:space="preserve">provisoriamente </w:t>
      </w:r>
      <w:r w:rsidRPr="007F53A0">
        <w:rPr>
          <w:rFonts w:ascii="Arial" w:hAnsi="Arial" w:cs="Arial"/>
          <w:sz w:val="22"/>
        </w:rPr>
        <w:t>no prazo de 03 (três) dias úteis, pelo(a) responsável pelo acompanhamento e fiscalização do contrato, para efeito de posterior verificação de sua conformidade com as especificações constantes neste Termo de Referência e na proposta.</w:t>
      </w:r>
    </w:p>
    <w:p w14:paraId="21D300D7" w14:textId="7ED93209" w:rsidR="008B0F82" w:rsidRPr="007F53A0" w:rsidRDefault="008B0F82" w:rsidP="00183B53">
      <w:pPr>
        <w:pStyle w:val="PargrafodaLista"/>
        <w:widowControl w:val="0"/>
        <w:numPr>
          <w:ilvl w:val="1"/>
          <w:numId w:val="55"/>
        </w:numPr>
        <w:tabs>
          <w:tab w:val="left" w:pos="476"/>
        </w:tabs>
        <w:autoSpaceDE w:val="0"/>
        <w:autoSpaceDN w:val="0"/>
        <w:ind w:left="142" w:right="137" w:firstLine="0"/>
        <w:rPr>
          <w:rFonts w:ascii="Arial" w:hAnsi="Arial" w:cs="Arial"/>
        </w:rPr>
      </w:pPr>
      <w:r w:rsidRPr="007F53A0">
        <w:rPr>
          <w:rFonts w:ascii="Arial" w:hAnsi="Arial" w:cs="Arial"/>
          <w:sz w:val="22"/>
        </w:rPr>
        <w:t>Os</w:t>
      </w:r>
      <w:r w:rsidRPr="007F53A0">
        <w:rPr>
          <w:rFonts w:ascii="Arial" w:hAnsi="Arial" w:cs="Arial"/>
          <w:spacing w:val="-2"/>
          <w:sz w:val="22"/>
        </w:rPr>
        <w:t xml:space="preserve"> </w:t>
      </w:r>
      <w:r w:rsidR="00916C50">
        <w:rPr>
          <w:rFonts w:ascii="Arial" w:hAnsi="Arial" w:cs="Arial"/>
          <w:sz w:val="22"/>
        </w:rPr>
        <w:t>itens do objeto</w:t>
      </w:r>
      <w:r w:rsidR="00916C50" w:rsidRPr="007F53A0">
        <w:rPr>
          <w:rFonts w:ascii="Arial" w:hAnsi="Arial" w:cs="Arial"/>
          <w:sz w:val="22"/>
        </w:rPr>
        <w:t xml:space="preserve"> </w:t>
      </w:r>
      <w:r w:rsidRPr="007F53A0">
        <w:rPr>
          <w:rFonts w:ascii="Arial" w:hAnsi="Arial" w:cs="Arial"/>
          <w:sz w:val="22"/>
        </w:rPr>
        <w:t>serão</w:t>
      </w:r>
      <w:r w:rsidRPr="007F53A0">
        <w:rPr>
          <w:rFonts w:ascii="Arial" w:hAnsi="Arial" w:cs="Arial"/>
          <w:spacing w:val="-2"/>
          <w:sz w:val="22"/>
        </w:rPr>
        <w:t xml:space="preserve"> </w:t>
      </w:r>
      <w:r w:rsidRPr="007F53A0">
        <w:rPr>
          <w:rFonts w:ascii="Arial" w:hAnsi="Arial" w:cs="Arial"/>
          <w:sz w:val="22"/>
        </w:rPr>
        <w:t>recebidos</w:t>
      </w:r>
      <w:r w:rsidRPr="007F53A0">
        <w:rPr>
          <w:rFonts w:ascii="Arial" w:hAnsi="Arial" w:cs="Arial"/>
          <w:spacing w:val="-3"/>
          <w:sz w:val="22"/>
        </w:rPr>
        <w:t xml:space="preserve"> </w:t>
      </w:r>
      <w:r w:rsidRPr="007F53A0">
        <w:rPr>
          <w:rFonts w:ascii="Arial" w:hAnsi="Arial" w:cs="Arial"/>
          <w:b/>
          <w:sz w:val="22"/>
        </w:rPr>
        <w:t>definitivamente</w:t>
      </w:r>
      <w:r w:rsidRPr="007F53A0">
        <w:rPr>
          <w:rFonts w:ascii="Arial" w:hAnsi="Arial" w:cs="Arial"/>
          <w:b/>
          <w:spacing w:val="-1"/>
          <w:sz w:val="22"/>
        </w:rPr>
        <w:t xml:space="preserve"> </w:t>
      </w:r>
      <w:r w:rsidRPr="007F53A0">
        <w:rPr>
          <w:rFonts w:ascii="Arial" w:hAnsi="Arial" w:cs="Arial"/>
          <w:sz w:val="22"/>
        </w:rPr>
        <w:t>no</w:t>
      </w:r>
      <w:r w:rsidRPr="007F53A0">
        <w:rPr>
          <w:rFonts w:ascii="Arial" w:hAnsi="Arial" w:cs="Arial"/>
          <w:spacing w:val="-2"/>
          <w:sz w:val="22"/>
        </w:rPr>
        <w:t xml:space="preserve"> </w:t>
      </w:r>
      <w:r w:rsidRPr="007F53A0">
        <w:rPr>
          <w:rFonts w:ascii="Arial" w:hAnsi="Arial" w:cs="Arial"/>
          <w:sz w:val="22"/>
        </w:rPr>
        <w:t>prazo</w:t>
      </w:r>
      <w:r w:rsidRPr="007F53A0">
        <w:rPr>
          <w:rFonts w:ascii="Arial" w:hAnsi="Arial" w:cs="Arial"/>
          <w:spacing w:val="-5"/>
          <w:sz w:val="22"/>
        </w:rPr>
        <w:t xml:space="preserve"> </w:t>
      </w:r>
      <w:r w:rsidRPr="007F53A0">
        <w:rPr>
          <w:rFonts w:ascii="Arial" w:hAnsi="Arial" w:cs="Arial"/>
          <w:sz w:val="22"/>
        </w:rPr>
        <w:t>de</w:t>
      </w:r>
      <w:r w:rsidRPr="007F53A0">
        <w:rPr>
          <w:rFonts w:ascii="Arial" w:hAnsi="Arial" w:cs="Arial"/>
          <w:spacing w:val="-1"/>
          <w:sz w:val="22"/>
        </w:rPr>
        <w:t xml:space="preserve"> </w:t>
      </w:r>
      <w:r w:rsidRPr="007F53A0">
        <w:rPr>
          <w:rFonts w:ascii="Arial" w:hAnsi="Arial" w:cs="Arial"/>
          <w:sz w:val="22"/>
        </w:rPr>
        <w:t>03</w:t>
      </w:r>
      <w:r w:rsidRPr="007F53A0">
        <w:rPr>
          <w:rFonts w:ascii="Arial" w:hAnsi="Arial" w:cs="Arial"/>
          <w:spacing w:val="-2"/>
          <w:sz w:val="22"/>
        </w:rPr>
        <w:t xml:space="preserve"> </w:t>
      </w:r>
      <w:r w:rsidRPr="007F53A0">
        <w:rPr>
          <w:rFonts w:ascii="Arial" w:hAnsi="Arial" w:cs="Arial"/>
          <w:sz w:val="22"/>
        </w:rPr>
        <w:t>(Três)</w:t>
      </w:r>
      <w:r w:rsidRPr="007F53A0">
        <w:rPr>
          <w:rFonts w:ascii="Arial" w:hAnsi="Arial" w:cs="Arial"/>
          <w:spacing w:val="-2"/>
          <w:sz w:val="22"/>
        </w:rPr>
        <w:t xml:space="preserve"> </w:t>
      </w:r>
      <w:r w:rsidRPr="007F53A0">
        <w:rPr>
          <w:rFonts w:ascii="Arial" w:hAnsi="Arial" w:cs="Arial"/>
          <w:sz w:val="22"/>
        </w:rPr>
        <w:t>dias</w:t>
      </w:r>
      <w:r w:rsidRPr="007F53A0">
        <w:rPr>
          <w:rFonts w:ascii="Arial" w:hAnsi="Arial" w:cs="Arial"/>
          <w:spacing w:val="-2"/>
          <w:sz w:val="22"/>
        </w:rPr>
        <w:t xml:space="preserve"> </w:t>
      </w:r>
      <w:r w:rsidRPr="007F53A0">
        <w:rPr>
          <w:rFonts w:ascii="Arial" w:hAnsi="Arial" w:cs="Arial"/>
          <w:sz w:val="22"/>
        </w:rPr>
        <w:t>úteis</w:t>
      </w:r>
      <w:r w:rsidRPr="007F53A0">
        <w:rPr>
          <w:rFonts w:ascii="Arial" w:hAnsi="Arial" w:cs="Arial"/>
          <w:spacing w:val="-2"/>
          <w:sz w:val="22"/>
        </w:rPr>
        <w:t xml:space="preserve"> </w:t>
      </w:r>
      <w:r w:rsidRPr="007F53A0">
        <w:rPr>
          <w:rFonts w:ascii="Arial" w:hAnsi="Arial" w:cs="Arial"/>
          <w:sz w:val="22"/>
        </w:rPr>
        <w:t>contados</w:t>
      </w:r>
      <w:r w:rsidRPr="007F53A0">
        <w:rPr>
          <w:rFonts w:ascii="Arial" w:hAnsi="Arial" w:cs="Arial"/>
          <w:spacing w:val="-2"/>
          <w:sz w:val="22"/>
        </w:rPr>
        <w:t xml:space="preserve"> </w:t>
      </w:r>
      <w:r w:rsidRPr="007F53A0">
        <w:rPr>
          <w:rFonts w:ascii="Arial" w:hAnsi="Arial" w:cs="Arial"/>
          <w:sz w:val="22"/>
        </w:rPr>
        <w:t>do</w:t>
      </w:r>
      <w:r w:rsidRPr="007F53A0">
        <w:rPr>
          <w:rFonts w:ascii="Arial" w:hAnsi="Arial" w:cs="Arial"/>
          <w:spacing w:val="-2"/>
          <w:sz w:val="22"/>
        </w:rPr>
        <w:t xml:space="preserve"> </w:t>
      </w:r>
      <w:r w:rsidRPr="007F53A0">
        <w:rPr>
          <w:rFonts w:ascii="Arial" w:hAnsi="Arial" w:cs="Arial"/>
          <w:sz w:val="22"/>
        </w:rPr>
        <w:t>recebimento provisório, após a verificação da qualidade e quantidade do material e consequente aceitação mediante termo circunstanciado.</w:t>
      </w:r>
    </w:p>
    <w:p w14:paraId="36D3F83F" w14:textId="0DB1D5CE" w:rsidR="008B0F82" w:rsidRPr="007F53A0" w:rsidRDefault="008B0F82" w:rsidP="00183B53">
      <w:pPr>
        <w:pStyle w:val="PargrafodaLista"/>
        <w:widowControl w:val="0"/>
        <w:numPr>
          <w:ilvl w:val="1"/>
          <w:numId w:val="55"/>
        </w:numPr>
        <w:tabs>
          <w:tab w:val="left" w:pos="483"/>
        </w:tabs>
        <w:autoSpaceDE w:val="0"/>
        <w:autoSpaceDN w:val="0"/>
        <w:ind w:left="142" w:right="135" w:firstLine="0"/>
        <w:rPr>
          <w:rFonts w:ascii="Arial" w:hAnsi="Arial" w:cs="Arial"/>
        </w:rPr>
      </w:pPr>
      <w:r w:rsidRPr="00916C50">
        <w:rPr>
          <w:rFonts w:ascii="Arial" w:hAnsi="Arial" w:cs="Arial"/>
          <w:sz w:val="22"/>
        </w:rPr>
        <w:t xml:space="preserve">Os </w:t>
      </w:r>
      <w:r w:rsidR="00916C50" w:rsidRPr="00916C50">
        <w:rPr>
          <w:rFonts w:ascii="Arial" w:hAnsi="Arial" w:cs="Arial"/>
          <w:sz w:val="22"/>
        </w:rPr>
        <w:t>itens do objeto</w:t>
      </w:r>
      <w:r w:rsidRPr="00916C50">
        <w:rPr>
          <w:rFonts w:ascii="Arial" w:hAnsi="Arial" w:cs="Arial"/>
          <w:sz w:val="22"/>
        </w:rPr>
        <w:t xml:space="preserve"> poderão ser rejeitados</w:t>
      </w:r>
      <w:r w:rsidRPr="007F53A0">
        <w:rPr>
          <w:rFonts w:ascii="Arial" w:hAnsi="Arial" w:cs="Arial"/>
          <w:sz w:val="22"/>
        </w:rPr>
        <w:t xml:space="preserve">, no todo ou em parte, quando em desacordo com as especificações constantes neste Termo de Referência e na proposta, devendo ser </w:t>
      </w:r>
      <w:r w:rsidRPr="00916C50">
        <w:rPr>
          <w:rFonts w:ascii="Arial" w:hAnsi="Arial" w:cs="Arial"/>
          <w:sz w:val="22"/>
        </w:rPr>
        <w:t>substituídos</w:t>
      </w:r>
      <w:r w:rsidRPr="007F53A0">
        <w:rPr>
          <w:rFonts w:ascii="Arial" w:hAnsi="Arial" w:cs="Arial"/>
          <w:sz w:val="22"/>
        </w:rPr>
        <w:t xml:space="preserve"> no prazo de 05 (cinco) dias úteis, a contar da notificação do contratado, às suas custas, sem prejuízo da aplicação das </w:t>
      </w:r>
      <w:r w:rsidRPr="007F53A0">
        <w:rPr>
          <w:rFonts w:ascii="Arial" w:hAnsi="Arial" w:cs="Arial"/>
          <w:spacing w:val="-2"/>
          <w:sz w:val="22"/>
        </w:rPr>
        <w:t>penalidades.</w:t>
      </w:r>
    </w:p>
    <w:p w14:paraId="7CE74EF1" w14:textId="77777777" w:rsidR="008B0F82" w:rsidRPr="007F53A0" w:rsidRDefault="008B0F82" w:rsidP="00183B53">
      <w:pPr>
        <w:pStyle w:val="PargrafodaLista"/>
        <w:widowControl w:val="0"/>
        <w:numPr>
          <w:ilvl w:val="1"/>
          <w:numId w:val="55"/>
        </w:numPr>
        <w:tabs>
          <w:tab w:val="left" w:pos="486"/>
        </w:tabs>
        <w:autoSpaceDE w:val="0"/>
        <w:autoSpaceDN w:val="0"/>
        <w:ind w:left="142" w:right="139" w:firstLine="0"/>
        <w:rPr>
          <w:rFonts w:ascii="Arial" w:hAnsi="Arial" w:cs="Arial"/>
        </w:rPr>
      </w:pPr>
      <w:r w:rsidRPr="007F53A0">
        <w:rPr>
          <w:rFonts w:ascii="Arial" w:hAnsi="Arial" w:cs="Arial"/>
          <w:sz w:val="22"/>
        </w:rPr>
        <w:t>Na hipótese de a verificação a que se refere o subitem anterior não ser procedida dentro do prazo fixado, reputar-se-á como realizada, consumando-se o recebimento definitivo no dia do esgotamento do prazo.</w:t>
      </w:r>
    </w:p>
    <w:p w14:paraId="50CC6D62" w14:textId="77777777" w:rsidR="008B0F82" w:rsidRPr="007F53A0" w:rsidRDefault="008B0F82" w:rsidP="00183B53">
      <w:pPr>
        <w:pStyle w:val="PargrafodaLista"/>
        <w:widowControl w:val="0"/>
        <w:numPr>
          <w:ilvl w:val="1"/>
          <w:numId w:val="55"/>
        </w:numPr>
        <w:tabs>
          <w:tab w:val="left" w:pos="512"/>
        </w:tabs>
        <w:autoSpaceDE w:val="0"/>
        <w:autoSpaceDN w:val="0"/>
        <w:ind w:left="142" w:right="143" w:firstLine="0"/>
        <w:rPr>
          <w:rFonts w:ascii="Arial" w:hAnsi="Arial" w:cs="Arial"/>
        </w:rPr>
      </w:pPr>
      <w:r w:rsidRPr="007F53A0">
        <w:rPr>
          <w:rFonts w:ascii="Arial" w:hAnsi="Arial" w:cs="Arial"/>
          <w:sz w:val="22"/>
        </w:rPr>
        <w:t>O recebimento provisório ou definitivo do objeto não exclui a responsabilidade do contratado pelos prejuízos resultantes da incorreta execução do contrato.</w:t>
      </w:r>
    </w:p>
    <w:p w14:paraId="4D8D2FED" w14:textId="77777777" w:rsidR="008B0F82" w:rsidRPr="007F53A0" w:rsidRDefault="008B0F82" w:rsidP="00183B53">
      <w:pPr>
        <w:pStyle w:val="PargrafodaLista"/>
        <w:widowControl w:val="0"/>
        <w:numPr>
          <w:ilvl w:val="1"/>
          <w:numId w:val="55"/>
        </w:numPr>
        <w:tabs>
          <w:tab w:val="left" w:pos="546"/>
        </w:tabs>
        <w:autoSpaceDE w:val="0"/>
        <w:autoSpaceDN w:val="0"/>
        <w:ind w:left="142" w:right="143" w:firstLine="0"/>
        <w:rPr>
          <w:rFonts w:ascii="Arial" w:hAnsi="Arial" w:cs="Arial"/>
        </w:rPr>
      </w:pPr>
      <w:r w:rsidRPr="007F53A0">
        <w:rPr>
          <w:rFonts w:ascii="Arial" w:hAnsi="Arial" w:cs="Arial"/>
          <w:sz w:val="22"/>
        </w:rPr>
        <w:t>O Contratado deverá ter disponibilidade e capacidade de entregar o objeto nos endereços relacionados, conforme as condições e as necessidades do licitante.</w:t>
      </w:r>
    </w:p>
    <w:p w14:paraId="5CE378EA" w14:textId="2524B4FE" w:rsidR="008B0F82" w:rsidRPr="0028457E" w:rsidRDefault="00C10250" w:rsidP="00B245A6">
      <w:pPr>
        <w:pStyle w:val="Corpodetexto"/>
        <w:rPr>
          <w:rFonts w:ascii="Arial" w:hAnsi="Arial" w:cs="Arial"/>
          <w:sz w:val="22"/>
          <w:szCs w:val="22"/>
        </w:rPr>
      </w:pPr>
      <w:r w:rsidRPr="00AE461C">
        <w:rPr>
          <w:rFonts w:ascii="Arial" w:hAnsi="Arial" w:cs="Arial"/>
          <w:b/>
          <w:bCs/>
          <w:noProof/>
          <w:sz w:val="22"/>
          <w:szCs w:val="22"/>
          <w:lang w:val="pt-BR" w:eastAsia="pt-BR"/>
        </w:rPr>
        <mc:AlternateContent>
          <mc:Choice Requires="wpg">
            <w:drawing>
              <wp:anchor distT="0" distB="0" distL="0" distR="0" simplePos="0" relativeHeight="251650048" behindDoc="1" locked="0" layoutInCell="1" allowOverlap="1" wp14:anchorId="48939251" wp14:editId="2848D5AB">
                <wp:simplePos x="0" y="0"/>
                <wp:positionH relativeFrom="page">
                  <wp:posOffset>1012190</wp:posOffset>
                </wp:positionH>
                <wp:positionV relativeFrom="paragraph">
                  <wp:posOffset>161290</wp:posOffset>
                </wp:positionV>
                <wp:extent cx="5905500" cy="200025"/>
                <wp:effectExtent l="2540" t="2540" r="6985" b="6985"/>
                <wp:wrapTopAndBottom/>
                <wp:docPr id="21"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200025"/>
                          <a:chOff x="0" y="0"/>
                          <a:chExt cx="5905500" cy="200025"/>
                        </a:xfrm>
                      </wpg:grpSpPr>
                      <wps:wsp>
                        <wps:cNvPr id="22" name="Graphic 64"/>
                        <wps:cNvSpPr>
                          <a:spLocks/>
                        </wps:cNvSpPr>
                        <wps:spPr bwMode="auto">
                          <a:xfrm>
                            <a:off x="0" y="6045"/>
                            <a:ext cx="5899150" cy="187960"/>
                          </a:xfrm>
                          <a:custGeom>
                            <a:avLst/>
                            <a:gdLst>
                              <a:gd name="T0" fmla="*/ 5898769 w 5899150"/>
                              <a:gd name="T1" fmla="*/ 0 h 187960"/>
                              <a:gd name="T2" fmla="*/ 0 w 5899150"/>
                              <a:gd name="T3" fmla="*/ 0 h 187960"/>
                              <a:gd name="T4" fmla="*/ 0 w 5899150"/>
                              <a:gd name="T5" fmla="*/ 187756 h 187960"/>
                              <a:gd name="T6" fmla="*/ 5898769 w 5899150"/>
                              <a:gd name="T7" fmla="*/ 187756 h 187960"/>
                              <a:gd name="T8" fmla="*/ 5898769 w 5899150"/>
                              <a:gd name="T9" fmla="*/ 0 h 187960"/>
                            </a:gdLst>
                            <a:ahLst/>
                            <a:cxnLst>
                              <a:cxn ang="0">
                                <a:pos x="T0" y="T1"/>
                              </a:cxn>
                              <a:cxn ang="0">
                                <a:pos x="T2" y="T3"/>
                              </a:cxn>
                              <a:cxn ang="0">
                                <a:pos x="T4" y="T5"/>
                              </a:cxn>
                              <a:cxn ang="0">
                                <a:pos x="T6" y="T7"/>
                              </a:cxn>
                              <a:cxn ang="0">
                                <a:pos x="T8" y="T9"/>
                              </a:cxn>
                            </a:cxnLst>
                            <a:rect l="0" t="0" r="r" b="b"/>
                            <a:pathLst>
                              <a:path w="5899150" h="187960">
                                <a:moveTo>
                                  <a:pt x="5898769" y="0"/>
                                </a:moveTo>
                                <a:lnTo>
                                  <a:pt x="0" y="0"/>
                                </a:lnTo>
                                <a:lnTo>
                                  <a:pt x="0" y="187756"/>
                                </a:lnTo>
                                <a:lnTo>
                                  <a:pt x="5898769" y="187756"/>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23" name="Textbox 65"/>
                        <wps:cNvSpPr txBox="1">
                          <a:spLocks noChangeArrowheads="1"/>
                        </wps:cNvSpPr>
                        <wps:spPr bwMode="auto">
                          <a:xfrm>
                            <a:off x="47244" y="3047"/>
                            <a:ext cx="5854700" cy="194310"/>
                          </a:xfrm>
                          <a:prstGeom prst="rect">
                            <a:avLst/>
                          </a:prstGeom>
                          <a:solidFill>
                            <a:srgbClr val="DFDFDF"/>
                          </a:solidFill>
                          <a:ln w="6095">
                            <a:solidFill>
                              <a:srgbClr val="000000"/>
                            </a:solidFill>
                            <a:miter lim="800000"/>
                            <a:headEnd/>
                            <a:tailEnd/>
                          </a:ln>
                        </wps:spPr>
                        <wps:txbx>
                          <w:txbxContent>
                            <w:p w14:paraId="7388A943" w14:textId="77777777" w:rsidR="002C4222" w:rsidRPr="000268C6" w:rsidRDefault="002C4222" w:rsidP="008B0F82">
                              <w:pPr>
                                <w:spacing w:before="20"/>
                                <w:ind w:left="28"/>
                                <w:rPr>
                                  <w:rFonts w:ascii="Arial" w:hAnsi="Arial" w:cs="Arial"/>
                                  <w:b/>
                                  <w:color w:val="000000"/>
                                </w:rPr>
                              </w:pPr>
                              <w:r w:rsidRPr="000268C6">
                                <w:rPr>
                                  <w:rFonts w:ascii="Arial" w:hAnsi="Arial" w:cs="Arial"/>
                                  <w:b/>
                                  <w:color w:val="000000"/>
                                  <w:sz w:val="22"/>
                                </w:rPr>
                                <w:t>9</w:t>
                              </w:r>
                              <w:r w:rsidRPr="000268C6">
                                <w:rPr>
                                  <w:rFonts w:ascii="Arial" w:hAnsi="Arial" w:cs="Arial"/>
                                  <w:b/>
                                  <w:color w:val="000000"/>
                                  <w:spacing w:val="78"/>
                                  <w:w w:val="150"/>
                                  <w:sz w:val="22"/>
                                </w:rPr>
                                <w:t xml:space="preserve"> </w:t>
                              </w:r>
                              <w:r w:rsidRPr="000268C6">
                                <w:rPr>
                                  <w:rFonts w:ascii="Arial" w:hAnsi="Arial" w:cs="Arial"/>
                                  <w:b/>
                                  <w:color w:val="000000"/>
                                  <w:sz w:val="22"/>
                                </w:rPr>
                                <w:t>CLÁUSULA</w:t>
                              </w:r>
                              <w:r w:rsidRPr="000268C6">
                                <w:rPr>
                                  <w:rFonts w:ascii="Arial" w:hAnsi="Arial" w:cs="Arial"/>
                                  <w:b/>
                                  <w:color w:val="000000"/>
                                  <w:spacing w:val="-4"/>
                                  <w:sz w:val="22"/>
                                </w:rPr>
                                <w:t xml:space="preserve"> </w:t>
                              </w:r>
                              <w:r w:rsidRPr="000268C6">
                                <w:rPr>
                                  <w:rFonts w:ascii="Arial" w:hAnsi="Arial" w:cs="Arial"/>
                                  <w:b/>
                                  <w:color w:val="000000"/>
                                  <w:sz w:val="22"/>
                                </w:rPr>
                                <w:t>NONA</w:t>
                              </w:r>
                              <w:r w:rsidRPr="000268C6">
                                <w:rPr>
                                  <w:rFonts w:ascii="Arial" w:hAnsi="Arial" w:cs="Arial"/>
                                  <w:b/>
                                  <w:color w:val="000000"/>
                                  <w:spacing w:val="-4"/>
                                  <w:sz w:val="22"/>
                                </w:rPr>
                                <w:t xml:space="preserve"> </w:t>
                              </w:r>
                              <w:r w:rsidRPr="000268C6">
                                <w:rPr>
                                  <w:rFonts w:ascii="Arial" w:hAnsi="Arial" w:cs="Arial"/>
                                  <w:b/>
                                  <w:color w:val="000000"/>
                                  <w:sz w:val="22"/>
                                </w:rPr>
                                <w:t>–</w:t>
                              </w:r>
                              <w:r w:rsidRPr="000268C6">
                                <w:rPr>
                                  <w:rFonts w:ascii="Arial" w:hAnsi="Arial" w:cs="Arial"/>
                                  <w:b/>
                                  <w:color w:val="000000"/>
                                  <w:spacing w:val="-3"/>
                                  <w:sz w:val="22"/>
                                </w:rPr>
                                <w:t xml:space="preserve"> </w:t>
                              </w:r>
                              <w:r w:rsidRPr="000268C6">
                                <w:rPr>
                                  <w:rFonts w:ascii="Arial" w:hAnsi="Arial" w:cs="Arial"/>
                                  <w:b/>
                                  <w:color w:val="000000"/>
                                  <w:sz w:val="22"/>
                                </w:rPr>
                                <w:t>ADMINISTRAÇÃO</w:t>
                              </w:r>
                              <w:r w:rsidRPr="000268C6">
                                <w:rPr>
                                  <w:rFonts w:ascii="Arial" w:hAnsi="Arial" w:cs="Arial"/>
                                  <w:b/>
                                  <w:color w:val="000000"/>
                                  <w:spacing w:val="-2"/>
                                  <w:sz w:val="22"/>
                                </w:rPr>
                                <w:t xml:space="preserve"> </w:t>
                              </w:r>
                              <w:r w:rsidRPr="000268C6">
                                <w:rPr>
                                  <w:rFonts w:ascii="Arial" w:hAnsi="Arial" w:cs="Arial"/>
                                  <w:b/>
                                  <w:color w:val="000000"/>
                                  <w:sz w:val="22"/>
                                </w:rPr>
                                <w:t>DO</w:t>
                              </w:r>
                              <w:r w:rsidRPr="000268C6">
                                <w:rPr>
                                  <w:rFonts w:ascii="Arial" w:hAnsi="Arial" w:cs="Arial"/>
                                  <w:b/>
                                  <w:color w:val="000000"/>
                                  <w:spacing w:val="-3"/>
                                  <w:sz w:val="22"/>
                                </w:rPr>
                                <w:t xml:space="preserve"> </w:t>
                              </w:r>
                              <w:r w:rsidRPr="000268C6">
                                <w:rPr>
                                  <w:rFonts w:ascii="Arial" w:hAnsi="Arial" w:cs="Arial"/>
                                  <w:b/>
                                  <w:color w:val="000000"/>
                                  <w:spacing w:val="-2"/>
                                  <w:sz w:val="22"/>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939251" id="Group 63" o:spid="_x0000_s1039" style="position:absolute;left:0;text-align:left;margin-left:79.7pt;margin-top:12.7pt;width:465pt;height:15.75pt;z-index:-251666432;mso-wrap-distance-left:0;mso-wrap-distance-right:0;mso-position-horizontal-relative:page;mso-position-vertical-relative:text" coordsize="59055,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">
                <v:shape id="Graphic 64" o:spid="_x0000_s1040" style="position:absolute;top:60;width:58991;height:1880;visibility:visible;mso-wrap-style:square;v-text-anchor:top" coordsize="589915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" path="m5898769,l,,,187756r5898769,l5898769,xe" fillcolor="#dfdfdf" stroked="f">
                  <v:path arrowok="t" o:connecttype="custom" o:connectlocs="5898769,0;0,0;0,187756;5898769,187756;5898769,0" o:connectangles="0,0,0,0,0"/>
                </v:shape>
                <v:shape id="Textbox 65" o:spid="_x0000_s1041" type="#_x0000_t202" style="position:absolute;left:472;top:30;width:58547;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" fillcolor="#dfdfdf" strokeweight=".16931mm">
                  <v:textbox inset="0,0,0,0">
                    <w:txbxContent>
                      <w:p w14:paraId="7388A943" w14:textId="77777777" w:rsidR="002C4222" w:rsidRPr="000268C6" w:rsidRDefault="002C4222" w:rsidP="008B0F82">
                        <w:pPr>
                          <w:spacing w:before="20"/>
                          <w:ind w:left="28"/>
                          <w:rPr>
                            <w:rFonts w:ascii="Arial" w:hAnsi="Arial" w:cs="Arial"/>
                            <w:b/>
                            <w:color w:val="000000"/>
                          </w:rPr>
                        </w:pPr>
                        <w:r w:rsidRPr="000268C6">
                          <w:rPr>
                            <w:rFonts w:ascii="Arial" w:hAnsi="Arial" w:cs="Arial"/>
                            <w:b/>
                            <w:color w:val="000000"/>
                            <w:sz w:val="22"/>
                          </w:rPr>
                          <w:t>9</w:t>
                        </w:r>
                        <w:r w:rsidRPr="000268C6">
                          <w:rPr>
                            <w:rFonts w:ascii="Arial" w:hAnsi="Arial" w:cs="Arial"/>
                            <w:b/>
                            <w:color w:val="000000"/>
                            <w:spacing w:val="78"/>
                            <w:w w:val="150"/>
                            <w:sz w:val="22"/>
                          </w:rPr>
                          <w:t xml:space="preserve"> </w:t>
                        </w:r>
                        <w:r w:rsidRPr="000268C6">
                          <w:rPr>
                            <w:rFonts w:ascii="Arial" w:hAnsi="Arial" w:cs="Arial"/>
                            <w:b/>
                            <w:color w:val="000000"/>
                            <w:sz w:val="22"/>
                          </w:rPr>
                          <w:t>CLÁUSULA</w:t>
                        </w:r>
                        <w:r w:rsidRPr="000268C6">
                          <w:rPr>
                            <w:rFonts w:ascii="Arial" w:hAnsi="Arial" w:cs="Arial"/>
                            <w:b/>
                            <w:color w:val="000000"/>
                            <w:spacing w:val="-4"/>
                            <w:sz w:val="22"/>
                          </w:rPr>
                          <w:t xml:space="preserve"> </w:t>
                        </w:r>
                        <w:r w:rsidRPr="000268C6">
                          <w:rPr>
                            <w:rFonts w:ascii="Arial" w:hAnsi="Arial" w:cs="Arial"/>
                            <w:b/>
                            <w:color w:val="000000"/>
                            <w:sz w:val="22"/>
                          </w:rPr>
                          <w:t>NONA</w:t>
                        </w:r>
                        <w:r w:rsidRPr="000268C6">
                          <w:rPr>
                            <w:rFonts w:ascii="Arial" w:hAnsi="Arial" w:cs="Arial"/>
                            <w:b/>
                            <w:color w:val="000000"/>
                            <w:spacing w:val="-4"/>
                            <w:sz w:val="22"/>
                          </w:rPr>
                          <w:t xml:space="preserve"> </w:t>
                        </w:r>
                        <w:r w:rsidRPr="000268C6">
                          <w:rPr>
                            <w:rFonts w:ascii="Arial" w:hAnsi="Arial" w:cs="Arial"/>
                            <w:b/>
                            <w:color w:val="000000"/>
                            <w:sz w:val="22"/>
                          </w:rPr>
                          <w:t>–</w:t>
                        </w:r>
                        <w:r w:rsidRPr="000268C6">
                          <w:rPr>
                            <w:rFonts w:ascii="Arial" w:hAnsi="Arial" w:cs="Arial"/>
                            <w:b/>
                            <w:color w:val="000000"/>
                            <w:spacing w:val="-3"/>
                            <w:sz w:val="22"/>
                          </w:rPr>
                          <w:t xml:space="preserve"> </w:t>
                        </w:r>
                        <w:r w:rsidRPr="000268C6">
                          <w:rPr>
                            <w:rFonts w:ascii="Arial" w:hAnsi="Arial" w:cs="Arial"/>
                            <w:b/>
                            <w:color w:val="000000"/>
                            <w:sz w:val="22"/>
                          </w:rPr>
                          <w:t>ADMINISTRAÇÃO</w:t>
                        </w:r>
                        <w:r w:rsidRPr="000268C6">
                          <w:rPr>
                            <w:rFonts w:ascii="Arial" w:hAnsi="Arial" w:cs="Arial"/>
                            <w:b/>
                            <w:color w:val="000000"/>
                            <w:spacing w:val="-2"/>
                            <w:sz w:val="22"/>
                          </w:rPr>
                          <w:t xml:space="preserve"> </w:t>
                        </w:r>
                        <w:r w:rsidRPr="000268C6">
                          <w:rPr>
                            <w:rFonts w:ascii="Arial" w:hAnsi="Arial" w:cs="Arial"/>
                            <w:b/>
                            <w:color w:val="000000"/>
                            <w:sz w:val="22"/>
                          </w:rPr>
                          <w:t>DO</w:t>
                        </w:r>
                        <w:r w:rsidRPr="000268C6">
                          <w:rPr>
                            <w:rFonts w:ascii="Arial" w:hAnsi="Arial" w:cs="Arial"/>
                            <w:b/>
                            <w:color w:val="000000"/>
                            <w:spacing w:val="-3"/>
                            <w:sz w:val="22"/>
                          </w:rPr>
                          <w:t xml:space="preserve"> </w:t>
                        </w:r>
                        <w:r w:rsidRPr="000268C6">
                          <w:rPr>
                            <w:rFonts w:ascii="Arial" w:hAnsi="Arial" w:cs="Arial"/>
                            <w:b/>
                            <w:color w:val="000000"/>
                            <w:spacing w:val="-2"/>
                            <w:sz w:val="22"/>
                          </w:rPr>
                          <w:t>CONTRATO</w:t>
                        </w:r>
                      </w:p>
                    </w:txbxContent>
                  </v:textbox>
                </v:shape>
                <w10:wrap type="topAndBottom" anchorx="page"/>
              </v:group>
            </w:pict>
          </mc:Fallback>
        </mc:AlternateContent>
      </w:r>
      <w:r w:rsidR="008B0F82" w:rsidRPr="00AE461C">
        <w:rPr>
          <w:rFonts w:ascii="Arial" w:hAnsi="Arial" w:cs="Arial"/>
          <w:b/>
          <w:bCs/>
          <w:sz w:val="22"/>
          <w:szCs w:val="22"/>
        </w:rPr>
        <w:t>9.1.</w:t>
      </w:r>
      <w:r w:rsidR="008B0F82" w:rsidRPr="0028457E">
        <w:rPr>
          <w:rFonts w:ascii="Arial" w:hAnsi="Arial" w:cs="Arial"/>
          <w:sz w:val="22"/>
          <w:szCs w:val="22"/>
        </w:rPr>
        <w:t xml:space="preserve">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 e do Art. 5º e 6º do Decreto Municipal nº 10.663/2023.</w:t>
      </w:r>
    </w:p>
    <w:p w14:paraId="1DA2944F" w14:textId="77777777" w:rsidR="008B0F82" w:rsidRPr="0028457E" w:rsidRDefault="008B0F82" w:rsidP="00183B53">
      <w:pPr>
        <w:pStyle w:val="PargrafodaLista"/>
        <w:widowControl w:val="0"/>
        <w:numPr>
          <w:ilvl w:val="1"/>
          <w:numId w:val="54"/>
        </w:numPr>
        <w:tabs>
          <w:tab w:val="left" w:pos="426"/>
        </w:tabs>
        <w:autoSpaceDE w:val="0"/>
        <w:autoSpaceDN w:val="0"/>
        <w:ind w:left="0" w:right="149" w:firstLine="0"/>
        <w:rPr>
          <w:rFonts w:ascii="Arial" w:hAnsi="Arial" w:cs="Arial"/>
          <w:sz w:val="22"/>
          <w:szCs w:val="22"/>
        </w:rPr>
      </w:pPr>
      <w:r w:rsidRPr="0028457E">
        <w:rPr>
          <w:rFonts w:ascii="Arial" w:hAnsi="Arial" w:cs="Arial"/>
          <w:sz w:val="22"/>
          <w:szCs w:val="22"/>
        </w:rPr>
        <w:t>A verificação da adequação do fornecimento deverá ser realizada com base nos critérios previstos neste Termo de Referência.</w:t>
      </w:r>
    </w:p>
    <w:p w14:paraId="01205260" w14:textId="77777777" w:rsidR="008B0F82" w:rsidRPr="0028457E" w:rsidRDefault="008B0F82" w:rsidP="00183B53">
      <w:pPr>
        <w:pStyle w:val="PargrafodaLista"/>
        <w:widowControl w:val="0"/>
        <w:numPr>
          <w:ilvl w:val="1"/>
          <w:numId w:val="54"/>
        </w:numPr>
        <w:tabs>
          <w:tab w:val="left" w:pos="426"/>
        </w:tabs>
        <w:autoSpaceDE w:val="0"/>
        <w:autoSpaceDN w:val="0"/>
        <w:ind w:left="0" w:right="149" w:firstLine="0"/>
        <w:rPr>
          <w:rFonts w:ascii="Arial" w:hAnsi="Arial" w:cs="Arial"/>
          <w:sz w:val="22"/>
          <w:szCs w:val="22"/>
        </w:rPr>
      </w:pPr>
      <w:r w:rsidRPr="0028457E">
        <w:rPr>
          <w:rFonts w:ascii="Arial" w:hAnsi="Arial" w:cs="Arial"/>
          <w:sz w:val="22"/>
          <w:szCs w:val="22"/>
        </w:rPr>
        <w:t>O</w:t>
      </w:r>
      <w:r w:rsidRPr="0028457E">
        <w:rPr>
          <w:rFonts w:ascii="Arial" w:hAnsi="Arial" w:cs="Arial"/>
          <w:spacing w:val="-1"/>
          <w:sz w:val="22"/>
          <w:szCs w:val="22"/>
        </w:rPr>
        <w:t xml:space="preserve"> </w:t>
      </w:r>
      <w:r w:rsidRPr="0028457E">
        <w:rPr>
          <w:rFonts w:ascii="Arial" w:hAnsi="Arial" w:cs="Arial"/>
          <w:sz w:val="22"/>
          <w:szCs w:val="22"/>
        </w:rPr>
        <w:t>fiscal</w:t>
      </w:r>
      <w:r w:rsidRPr="0028457E">
        <w:rPr>
          <w:rFonts w:ascii="Arial" w:hAnsi="Arial" w:cs="Arial"/>
          <w:spacing w:val="-1"/>
          <w:sz w:val="22"/>
          <w:szCs w:val="22"/>
        </w:rPr>
        <w:t xml:space="preserve"> </w:t>
      </w:r>
      <w:r w:rsidRPr="0028457E">
        <w:rPr>
          <w:rFonts w:ascii="Arial" w:hAnsi="Arial" w:cs="Arial"/>
          <w:sz w:val="22"/>
          <w:szCs w:val="22"/>
        </w:rPr>
        <w:t>do contrato anotará</w:t>
      </w:r>
      <w:r w:rsidRPr="0028457E">
        <w:rPr>
          <w:rFonts w:ascii="Arial" w:hAnsi="Arial" w:cs="Arial"/>
          <w:spacing w:val="-1"/>
          <w:sz w:val="22"/>
          <w:szCs w:val="22"/>
        </w:rPr>
        <w:t xml:space="preserve"> </w:t>
      </w:r>
      <w:r w:rsidRPr="0028457E">
        <w:rPr>
          <w:rFonts w:ascii="Arial" w:hAnsi="Arial" w:cs="Arial"/>
          <w:sz w:val="22"/>
          <w:szCs w:val="22"/>
        </w:rPr>
        <w:t>em registro próprio todas</w:t>
      </w:r>
      <w:r w:rsidRPr="0028457E">
        <w:rPr>
          <w:rFonts w:ascii="Arial" w:hAnsi="Arial" w:cs="Arial"/>
          <w:spacing w:val="-1"/>
          <w:sz w:val="22"/>
          <w:szCs w:val="22"/>
        </w:rPr>
        <w:t xml:space="preserve"> </w:t>
      </w:r>
      <w:r w:rsidRPr="0028457E">
        <w:rPr>
          <w:rFonts w:ascii="Arial" w:hAnsi="Arial" w:cs="Arial"/>
          <w:sz w:val="22"/>
          <w:szCs w:val="22"/>
        </w:rPr>
        <w:t>as</w:t>
      </w:r>
      <w:r w:rsidRPr="0028457E">
        <w:rPr>
          <w:rFonts w:ascii="Arial" w:hAnsi="Arial" w:cs="Arial"/>
          <w:spacing w:val="-1"/>
          <w:sz w:val="22"/>
          <w:szCs w:val="22"/>
        </w:rPr>
        <w:t xml:space="preserve"> </w:t>
      </w:r>
      <w:r w:rsidRPr="0028457E">
        <w:rPr>
          <w:rFonts w:ascii="Arial" w:hAnsi="Arial" w:cs="Arial"/>
          <w:sz w:val="22"/>
          <w:szCs w:val="22"/>
        </w:rPr>
        <w:t>ocorrências</w:t>
      </w:r>
      <w:r w:rsidRPr="0028457E">
        <w:rPr>
          <w:rFonts w:ascii="Arial" w:hAnsi="Arial" w:cs="Arial"/>
          <w:spacing w:val="-1"/>
          <w:sz w:val="22"/>
          <w:szCs w:val="22"/>
        </w:rPr>
        <w:t xml:space="preserve"> </w:t>
      </w:r>
      <w:r w:rsidRPr="0028457E">
        <w:rPr>
          <w:rFonts w:ascii="Arial" w:hAnsi="Arial" w:cs="Arial"/>
          <w:sz w:val="22"/>
          <w:szCs w:val="22"/>
        </w:rPr>
        <w:t>relacionadas</w:t>
      </w:r>
      <w:r w:rsidRPr="0028457E">
        <w:rPr>
          <w:rFonts w:ascii="Arial" w:hAnsi="Arial" w:cs="Arial"/>
          <w:spacing w:val="-1"/>
          <w:sz w:val="22"/>
          <w:szCs w:val="22"/>
        </w:rPr>
        <w:t xml:space="preserve"> </w:t>
      </w:r>
      <w:r w:rsidRPr="0028457E">
        <w:rPr>
          <w:rFonts w:ascii="Arial" w:hAnsi="Arial" w:cs="Arial"/>
          <w:sz w:val="22"/>
          <w:szCs w:val="22"/>
        </w:rPr>
        <w:t>à</w:t>
      </w:r>
      <w:r w:rsidRPr="0028457E">
        <w:rPr>
          <w:rFonts w:ascii="Arial" w:hAnsi="Arial" w:cs="Arial"/>
          <w:spacing w:val="-1"/>
          <w:sz w:val="22"/>
          <w:szCs w:val="22"/>
        </w:rPr>
        <w:t xml:space="preserve"> </w:t>
      </w:r>
      <w:r w:rsidRPr="0028457E">
        <w:rPr>
          <w:rFonts w:ascii="Arial" w:hAnsi="Arial" w:cs="Arial"/>
          <w:sz w:val="22"/>
          <w:szCs w:val="22"/>
        </w:rPr>
        <w:t>execução do contrato, determinando o que</w:t>
      </w:r>
      <w:r w:rsidRPr="0028457E">
        <w:rPr>
          <w:rFonts w:ascii="Arial" w:hAnsi="Arial" w:cs="Arial"/>
          <w:spacing w:val="-1"/>
          <w:sz w:val="22"/>
          <w:szCs w:val="22"/>
        </w:rPr>
        <w:t xml:space="preserve"> </w:t>
      </w:r>
      <w:r w:rsidRPr="0028457E">
        <w:rPr>
          <w:rFonts w:ascii="Arial" w:hAnsi="Arial" w:cs="Arial"/>
          <w:sz w:val="22"/>
          <w:szCs w:val="22"/>
        </w:rPr>
        <w:t>for necessário para</w:t>
      </w:r>
      <w:r w:rsidRPr="0028457E">
        <w:rPr>
          <w:rFonts w:ascii="Arial" w:hAnsi="Arial" w:cs="Arial"/>
          <w:spacing w:val="-1"/>
          <w:sz w:val="22"/>
          <w:szCs w:val="22"/>
        </w:rPr>
        <w:t xml:space="preserve"> </w:t>
      </w:r>
      <w:r w:rsidRPr="0028457E">
        <w:rPr>
          <w:rFonts w:ascii="Arial" w:hAnsi="Arial" w:cs="Arial"/>
          <w:sz w:val="22"/>
          <w:szCs w:val="22"/>
        </w:rPr>
        <w:t>a</w:t>
      </w:r>
      <w:r w:rsidRPr="0028457E">
        <w:rPr>
          <w:rFonts w:ascii="Arial" w:hAnsi="Arial" w:cs="Arial"/>
          <w:spacing w:val="-1"/>
          <w:sz w:val="22"/>
          <w:szCs w:val="22"/>
        </w:rPr>
        <w:t xml:space="preserve"> </w:t>
      </w:r>
      <w:r w:rsidRPr="0028457E">
        <w:rPr>
          <w:rFonts w:ascii="Arial" w:hAnsi="Arial" w:cs="Arial"/>
          <w:sz w:val="22"/>
          <w:szCs w:val="22"/>
        </w:rPr>
        <w:t>regularização das</w:t>
      </w:r>
      <w:r w:rsidRPr="0028457E">
        <w:rPr>
          <w:rFonts w:ascii="Arial" w:hAnsi="Arial" w:cs="Arial"/>
          <w:spacing w:val="-1"/>
          <w:sz w:val="22"/>
          <w:szCs w:val="22"/>
        </w:rPr>
        <w:t xml:space="preserve"> </w:t>
      </w:r>
      <w:r w:rsidRPr="0028457E">
        <w:rPr>
          <w:rFonts w:ascii="Arial" w:hAnsi="Arial" w:cs="Arial"/>
          <w:sz w:val="22"/>
          <w:szCs w:val="22"/>
        </w:rPr>
        <w:t>faltas ou dos</w:t>
      </w:r>
      <w:r w:rsidRPr="0028457E">
        <w:rPr>
          <w:rFonts w:ascii="Arial" w:hAnsi="Arial" w:cs="Arial"/>
          <w:spacing w:val="-1"/>
          <w:sz w:val="22"/>
          <w:szCs w:val="22"/>
        </w:rPr>
        <w:t xml:space="preserve"> </w:t>
      </w:r>
      <w:r w:rsidRPr="0028457E">
        <w:rPr>
          <w:rFonts w:ascii="Arial" w:hAnsi="Arial" w:cs="Arial"/>
          <w:sz w:val="22"/>
          <w:szCs w:val="22"/>
        </w:rPr>
        <w:t>defeitos observados, conforme</w:t>
      </w:r>
      <w:r w:rsidRPr="0028457E">
        <w:rPr>
          <w:rFonts w:ascii="Arial" w:hAnsi="Arial" w:cs="Arial"/>
          <w:spacing w:val="-1"/>
          <w:sz w:val="22"/>
          <w:szCs w:val="22"/>
        </w:rPr>
        <w:t xml:space="preserve"> </w:t>
      </w:r>
      <w:r w:rsidRPr="0028457E">
        <w:rPr>
          <w:rFonts w:ascii="Arial" w:hAnsi="Arial" w:cs="Arial"/>
          <w:sz w:val="22"/>
          <w:szCs w:val="22"/>
        </w:rPr>
        <w:t>§ 1º do art. 117 da Lei 14.133/2021.</w:t>
      </w:r>
    </w:p>
    <w:p w14:paraId="5004DEC7" w14:textId="77777777" w:rsidR="008B0F82" w:rsidRPr="0028457E" w:rsidRDefault="008B0F82" w:rsidP="00183B53">
      <w:pPr>
        <w:pStyle w:val="PargrafodaLista"/>
        <w:widowControl w:val="0"/>
        <w:numPr>
          <w:ilvl w:val="1"/>
          <w:numId w:val="54"/>
        </w:numPr>
        <w:tabs>
          <w:tab w:val="left" w:pos="426"/>
        </w:tabs>
        <w:autoSpaceDE w:val="0"/>
        <w:autoSpaceDN w:val="0"/>
        <w:ind w:left="0" w:right="146" w:firstLine="0"/>
        <w:rPr>
          <w:rFonts w:ascii="Arial" w:hAnsi="Arial" w:cs="Arial"/>
          <w:sz w:val="22"/>
          <w:szCs w:val="22"/>
        </w:rPr>
      </w:pPr>
      <w:r w:rsidRPr="0028457E">
        <w:rPr>
          <w:rFonts w:ascii="Arial" w:hAnsi="Arial" w:cs="Arial"/>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65E35115" w14:textId="77777777" w:rsidR="008B0F82" w:rsidRPr="0028457E" w:rsidRDefault="008B0F82" w:rsidP="00183B53">
      <w:pPr>
        <w:pStyle w:val="PargrafodaLista"/>
        <w:widowControl w:val="0"/>
        <w:numPr>
          <w:ilvl w:val="1"/>
          <w:numId w:val="54"/>
        </w:numPr>
        <w:tabs>
          <w:tab w:val="left" w:pos="426"/>
        </w:tabs>
        <w:autoSpaceDE w:val="0"/>
        <w:autoSpaceDN w:val="0"/>
        <w:ind w:left="0" w:right="145" w:firstLine="0"/>
        <w:rPr>
          <w:rFonts w:ascii="Arial" w:hAnsi="Arial" w:cs="Arial"/>
          <w:sz w:val="22"/>
          <w:szCs w:val="22"/>
        </w:rPr>
      </w:pPr>
      <w:r w:rsidRPr="0028457E">
        <w:rPr>
          <w:rFonts w:ascii="Arial" w:hAnsi="Arial" w:cs="Arial"/>
          <w:sz w:val="22"/>
          <w:szCs w:val="22"/>
        </w:rPr>
        <w:lastRenderedPageBreak/>
        <w:t>A Contratada deverá manter preposto aceito pela Contratante, com poderes para solucionar demandas oriundas da execução do contrato, nos termos do art. 118 da Lei 14.133.</w:t>
      </w:r>
    </w:p>
    <w:p w14:paraId="5CAA814C" w14:textId="77777777" w:rsidR="008B0F82" w:rsidRPr="0028457E" w:rsidRDefault="008B0F82" w:rsidP="00183B53">
      <w:pPr>
        <w:pStyle w:val="PargrafodaLista"/>
        <w:widowControl w:val="0"/>
        <w:numPr>
          <w:ilvl w:val="1"/>
          <w:numId w:val="54"/>
        </w:numPr>
        <w:tabs>
          <w:tab w:val="left" w:pos="426"/>
        </w:tabs>
        <w:autoSpaceDE w:val="0"/>
        <w:autoSpaceDN w:val="0"/>
        <w:ind w:left="0" w:right="147" w:firstLine="0"/>
        <w:rPr>
          <w:rFonts w:ascii="Arial" w:hAnsi="Arial" w:cs="Arial"/>
          <w:sz w:val="22"/>
          <w:szCs w:val="22"/>
        </w:rPr>
      </w:pPr>
      <w:r w:rsidRPr="0028457E">
        <w:rPr>
          <w:rFonts w:ascii="Arial" w:hAnsi="Arial" w:cs="Arial"/>
          <w:sz w:val="22"/>
          <w:szCs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142F2551" w14:textId="1EC1D5B2" w:rsidR="008B0F82" w:rsidRPr="008A01FA" w:rsidRDefault="008B0F82" w:rsidP="00183B53">
      <w:pPr>
        <w:pStyle w:val="PargrafodaLista"/>
        <w:widowControl w:val="0"/>
        <w:numPr>
          <w:ilvl w:val="1"/>
          <w:numId w:val="54"/>
        </w:numPr>
        <w:tabs>
          <w:tab w:val="left" w:pos="426"/>
        </w:tabs>
        <w:autoSpaceDE w:val="0"/>
        <w:autoSpaceDN w:val="0"/>
        <w:ind w:left="0" w:right="134" w:firstLine="0"/>
        <w:rPr>
          <w:rFonts w:ascii="Arial" w:hAnsi="Arial" w:cs="Arial"/>
          <w:sz w:val="22"/>
          <w:szCs w:val="22"/>
        </w:rPr>
      </w:pPr>
      <w:r w:rsidRPr="008A01FA">
        <w:rPr>
          <w:rFonts w:ascii="Arial" w:hAnsi="Arial" w:cs="Arial"/>
          <w:b/>
          <w:sz w:val="22"/>
          <w:szCs w:val="22"/>
        </w:rPr>
        <w:t xml:space="preserve">Ficam designados como FISCAIS DE CONTRATO, </w:t>
      </w:r>
      <w:r w:rsidRPr="008A01FA">
        <w:rPr>
          <w:rFonts w:ascii="Arial" w:hAnsi="Arial" w:cs="Arial"/>
          <w:sz w:val="22"/>
          <w:szCs w:val="22"/>
        </w:rPr>
        <w:t xml:space="preserve">conforme </w:t>
      </w:r>
      <w:r w:rsidRPr="008A01FA">
        <w:rPr>
          <w:rFonts w:ascii="Arial" w:hAnsi="Arial" w:cs="Arial"/>
          <w:b/>
          <w:sz w:val="22"/>
          <w:szCs w:val="22"/>
        </w:rPr>
        <w:t xml:space="preserve">Portaria </w:t>
      </w:r>
      <w:r w:rsidR="00B245A6">
        <w:rPr>
          <w:rFonts w:ascii="Arial" w:hAnsi="Arial" w:cs="Arial"/>
          <w:b/>
          <w:sz w:val="22"/>
          <w:szCs w:val="22"/>
        </w:rPr>
        <w:t>754</w:t>
      </w:r>
      <w:r w:rsidRPr="008A01FA">
        <w:rPr>
          <w:rFonts w:ascii="Arial" w:hAnsi="Arial" w:cs="Arial"/>
          <w:b/>
          <w:sz w:val="22"/>
          <w:szCs w:val="22"/>
        </w:rPr>
        <w:t xml:space="preserve">/2025 </w:t>
      </w:r>
      <w:r w:rsidRPr="008A01FA">
        <w:rPr>
          <w:rFonts w:ascii="Arial" w:hAnsi="Arial" w:cs="Arial"/>
          <w:sz w:val="22"/>
          <w:szCs w:val="22"/>
        </w:rPr>
        <w:t>os servidores indicados</w:t>
      </w:r>
      <w:r w:rsidR="008A01FA" w:rsidRPr="008A01FA">
        <w:rPr>
          <w:rFonts w:ascii="Arial" w:hAnsi="Arial" w:cs="Arial"/>
          <w:sz w:val="22"/>
          <w:szCs w:val="22"/>
        </w:rPr>
        <w:t>;</w:t>
      </w:r>
    </w:p>
    <w:p w14:paraId="6FB74CB2" w14:textId="77777777" w:rsidR="008B0F82" w:rsidRPr="008A01FA" w:rsidRDefault="008B0F82" w:rsidP="00183B53">
      <w:pPr>
        <w:pStyle w:val="PargrafodaLista"/>
        <w:widowControl w:val="0"/>
        <w:numPr>
          <w:ilvl w:val="1"/>
          <w:numId w:val="54"/>
        </w:numPr>
        <w:tabs>
          <w:tab w:val="left" w:pos="426"/>
          <w:tab w:val="left" w:pos="708"/>
        </w:tabs>
        <w:autoSpaceDE w:val="0"/>
        <w:autoSpaceDN w:val="0"/>
        <w:ind w:left="0" w:right="135" w:firstLine="0"/>
        <w:rPr>
          <w:rFonts w:ascii="Arial" w:hAnsi="Arial" w:cs="Arial"/>
          <w:sz w:val="22"/>
          <w:szCs w:val="22"/>
        </w:rPr>
      </w:pPr>
      <w:r w:rsidRPr="008A01FA">
        <w:rPr>
          <w:rFonts w:ascii="Arial" w:hAnsi="Arial" w:cs="Arial"/>
          <w:sz w:val="22"/>
          <w:szCs w:val="22"/>
        </w:rPr>
        <w:t>A fiscalização de que</w:t>
      </w:r>
      <w:r w:rsidRPr="008A01FA">
        <w:rPr>
          <w:rFonts w:ascii="Arial" w:hAnsi="Arial" w:cs="Arial"/>
          <w:spacing w:val="-2"/>
          <w:sz w:val="22"/>
          <w:szCs w:val="22"/>
        </w:rPr>
        <w:t xml:space="preserve"> </w:t>
      </w:r>
      <w:r w:rsidRPr="008A01FA">
        <w:rPr>
          <w:rFonts w:ascii="Arial" w:hAnsi="Arial" w:cs="Arial"/>
          <w:sz w:val="22"/>
          <w:szCs w:val="22"/>
        </w:rPr>
        <w:t>trata esta cláusula não</w:t>
      </w:r>
      <w:r w:rsidRPr="008A01FA">
        <w:rPr>
          <w:rFonts w:ascii="Arial" w:hAnsi="Arial" w:cs="Arial"/>
          <w:spacing w:val="-1"/>
          <w:sz w:val="22"/>
          <w:szCs w:val="22"/>
        </w:rPr>
        <w:t xml:space="preserve"> </w:t>
      </w:r>
      <w:r w:rsidRPr="008A01FA">
        <w:rPr>
          <w:rFonts w:ascii="Arial" w:hAnsi="Arial" w:cs="Arial"/>
          <w:sz w:val="22"/>
          <w:szCs w:val="22"/>
        </w:rPr>
        <w:t>exclui</w:t>
      </w:r>
      <w:r w:rsidRPr="008A01FA">
        <w:rPr>
          <w:rFonts w:ascii="Arial" w:hAnsi="Arial" w:cs="Arial"/>
          <w:spacing w:val="-3"/>
          <w:sz w:val="22"/>
          <w:szCs w:val="22"/>
        </w:rPr>
        <w:t xml:space="preserve"> </w:t>
      </w:r>
      <w:r w:rsidRPr="008A01FA">
        <w:rPr>
          <w:rFonts w:ascii="Arial" w:hAnsi="Arial" w:cs="Arial"/>
          <w:sz w:val="22"/>
          <w:szCs w:val="22"/>
        </w:rPr>
        <w:t>nem reduz a responsabilidade</w:t>
      </w:r>
      <w:r w:rsidRPr="008A01FA">
        <w:rPr>
          <w:rFonts w:ascii="Arial" w:hAnsi="Arial" w:cs="Arial"/>
          <w:spacing w:val="-2"/>
          <w:sz w:val="22"/>
          <w:szCs w:val="22"/>
        </w:rPr>
        <w:t xml:space="preserve"> </w:t>
      </w:r>
      <w:r w:rsidRPr="008A01FA">
        <w:rPr>
          <w:rFonts w:ascii="Arial" w:hAnsi="Arial" w:cs="Arial"/>
          <w:sz w:val="22"/>
          <w:szCs w:val="22"/>
        </w:rPr>
        <w:t>da Contratada, inclusive perante terceiros, por qualquer irregularidade, ainda que resultante de imperfeições técnicas, vícios redibitórios, ou emprego de material inadequado ou de qualidade inferior e, na ocorrência desta, não implica em co</w:t>
      </w:r>
      <w:r w:rsidR="00A67465">
        <w:rPr>
          <w:rFonts w:ascii="Arial" w:hAnsi="Arial" w:cs="Arial"/>
          <w:sz w:val="22"/>
          <w:szCs w:val="22"/>
        </w:rPr>
        <w:t>r</w:t>
      </w:r>
      <w:r w:rsidRPr="008A01FA">
        <w:rPr>
          <w:rFonts w:ascii="Arial" w:hAnsi="Arial" w:cs="Arial"/>
          <w:sz w:val="22"/>
          <w:szCs w:val="22"/>
        </w:rPr>
        <w:t xml:space="preserve">responsabilidade da Contratante ou de seus agentes e prepostos, de conformidade com o art. 120 da Lei nº </w:t>
      </w:r>
      <w:r w:rsidRPr="008A01FA">
        <w:rPr>
          <w:rFonts w:ascii="Arial" w:hAnsi="Arial" w:cs="Arial"/>
          <w:spacing w:val="-2"/>
          <w:sz w:val="22"/>
          <w:szCs w:val="22"/>
        </w:rPr>
        <w:t>14.133/21.</w:t>
      </w:r>
    </w:p>
    <w:p w14:paraId="66063250" w14:textId="5DEACF20" w:rsidR="008B0F82" w:rsidRPr="007F53A0" w:rsidRDefault="00C10250" w:rsidP="008B0F82">
      <w:pPr>
        <w:pStyle w:val="Corpodetexto"/>
        <w:spacing w:before="11"/>
        <w:rPr>
          <w:rFonts w:ascii="Arial" w:hAnsi="Arial" w:cs="Arial"/>
          <w:sz w:val="19"/>
        </w:rPr>
      </w:pPr>
      <w:r w:rsidRPr="007F53A0">
        <w:rPr>
          <w:rFonts w:ascii="Arial" w:hAnsi="Arial" w:cs="Arial"/>
          <w:noProof/>
          <w:lang w:val="pt-BR" w:eastAsia="pt-BR"/>
        </w:rPr>
        <mc:AlternateContent>
          <mc:Choice Requires="wpg">
            <w:drawing>
              <wp:anchor distT="0" distB="0" distL="0" distR="0" simplePos="0" relativeHeight="251651072" behindDoc="1" locked="0" layoutInCell="1" allowOverlap="1" wp14:anchorId="60611068" wp14:editId="404CD096">
                <wp:simplePos x="0" y="0"/>
                <wp:positionH relativeFrom="page">
                  <wp:posOffset>1012190</wp:posOffset>
                </wp:positionH>
                <wp:positionV relativeFrom="paragraph">
                  <wp:posOffset>161290</wp:posOffset>
                </wp:positionV>
                <wp:extent cx="5905500" cy="347980"/>
                <wp:effectExtent l="2540" t="3175" r="6985" b="10795"/>
                <wp:wrapTopAndBottom/>
                <wp:docPr id="18"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347980"/>
                          <a:chOff x="0" y="0"/>
                          <a:chExt cx="5905500" cy="347980"/>
                        </a:xfrm>
                      </wpg:grpSpPr>
                      <wps:wsp>
                        <wps:cNvPr id="19" name="Graphic 67"/>
                        <wps:cNvSpPr>
                          <a:spLocks/>
                        </wps:cNvSpPr>
                        <wps:spPr bwMode="auto">
                          <a:xfrm>
                            <a:off x="0" y="6095"/>
                            <a:ext cx="5899150" cy="335280"/>
                          </a:xfrm>
                          <a:custGeom>
                            <a:avLst/>
                            <a:gdLst>
                              <a:gd name="T0" fmla="*/ 5898769 w 5899150"/>
                              <a:gd name="T1" fmla="*/ 0 h 335280"/>
                              <a:gd name="T2" fmla="*/ 0 w 5899150"/>
                              <a:gd name="T3" fmla="*/ 0 h 335280"/>
                              <a:gd name="T4" fmla="*/ 0 w 5899150"/>
                              <a:gd name="T5" fmla="*/ 161544 h 335280"/>
                              <a:gd name="T6" fmla="*/ 0 w 5899150"/>
                              <a:gd name="T7" fmla="*/ 335280 h 335280"/>
                              <a:gd name="T8" fmla="*/ 5898769 w 5899150"/>
                              <a:gd name="T9" fmla="*/ 335280 h 335280"/>
                              <a:gd name="T10" fmla="*/ 5898769 w 5899150"/>
                              <a:gd name="T11" fmla="*/ 161544 h 335280"/>
                              <a:gd name="T12" fmla="*/ 5898769 w 5899150"/>
                              <a:gd name="T13" fmla="*/ 0 h 335280"/>
                            </a:gdLst>
                            <a:ahLst/>
                            <a:cxnLst>
                              <a:cxn ang="0">
                                <a:pos x="T0" y="T1"/>
                              </a:cxn>
                              <a:cxn ang="0">
                                <a:pos x="T2" y="T3"/>
                              </a:cxn>
                              <a:cxn ang="0">
                                <a:pos x="T4" y="T5"/>
                              </a:cxn>
                              <a:cxn ang="0">
                                <a:pos x="T6" y="T7"/>
                              </a:cxn>
                              <a:cxn ang="0">
                                <a:pos x="T8" y="T9"/>
                              </a:cxn>
                              <a:cxn ang="0">
                                <a:pos x="T10" y="T11"/>
                              </a:cxn>
                              <a:cxn ang="0">
                                <a:pos x="T12" y="T13"/>
                              </a:cxn>
                            </a:cxnLst>
                            <a:rect l="0" t="0" r="r" b="b"/>
                            <a:pathLst>
                              <a:path w="5899150" h="335280">
                                <a:moveTo>
                                  <a:pt x="5898769" y="0"/>
                                </a:moveTo>
                                <a:lnTo>
                                  <a:pt x="0" y="0"/>
                                </a:lnTo>
                                <a:lnTo>
                                  <a:pt x="0" y="161544"/>
                                </a:lnTo>
                                <a:lnTo>
                                  <a:pt x="0" y="335280"/>
                                </a:lnTo>
                                <a:lnTo>
                                  <a:pt x="5898769" y="335280"/>
                                </a:lnTo>
                                <a:lnTo>
                                  <a:pt x="5898769" y="161544"/>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20" name="Textbox 68"/>
                        <wps:cNvSpPr txBox="1">
                          <a:spLocks noChangeArrowheads="1"/>
                        </wps:cNvSpPr>
                        <wps:spPr bwMode="auto">
                          <a:xfrm>
                            <a:off x="47244" y="3047"/>
                            <a:ext cx="5854700" cy="341630"/>
                          </a:xfrm>
                          <a:prstGeom prst="rect">
                            <a:avLst/>
                          </a:prstGeom>
                          <a:noFill/>
                          <a:ln w="609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16C45E" w14:textId="77777777" w:rsidR="002C4222" w:rsidRPr="006323E7" w:rsidRDefault="002C4222" w:rsidP="008B0F82">
                              <w:pPr>
                                <w:spacing w:before="1"/>
                                <w:ind w:left="28"/>
                                <w:rPr>
                                  <w:rFonts w:ascii="Arial" w:hAnsi="Arial" w:cs="Arial"/>
                                  <w:b/>
                                </w:rPr>
                              </w:pPr>
                              <w:r w:rsidRPr="006323E7">
                                <w:rPr>
                                  <w:rFonts w:ascii="Arial" w:hAnsi="Arial" w:cs="Arial"/>
                                  <w:b/>
                                  <w:sz w:val="22"/>
                                </w:rPr>
                                <w:t>10</w:t>
                              </w:r>
                              <w:r w:rsidRPr="006323E7">
                                <w:rPr>
                                  <w:rFonts w:ascii="Arial" w:hAnsi="Arial" w:cs="Arial"/>
                                  <w:b/>
                                  <w:spacing w:val="40"/>
                                  <w:sz w:val="22"/>
                                </w:rPr>
                                <w:t xml:space="preserve"> </w:t>
                              </w:r>
                              <w:r w:rsidRPr="006323E7">
                                <w:rPr>
                                  <w:rFonts w:ascii="Arial" w:hAnsi="Arial" w:cs="Arial"/>
                                  <w:b/>
                                  <w:sz w:val="22"/>
                                </w:rPr>
                                <w:t>CLÁUSULA</w:t>
                              </w:r>
                              <w:r w:rsidRPr="006323E7">
                                <w:rPr>
                                  <w:rFonts w:ascii="Arial" w:hAnsi="Arial" w:cs="Arial"/>
                                  <w:b/>
                                  <w:spacing w:val="40"/>
                                  <w:sz w:val="22"/>
                                </w:rPr>
                                <w:t xml:space="preserve"> </w:t>
                              </w:r>
                              <w:r w:rsidRPr="006323E7">
                                <w:rPr>
                                  <w:rFonts w:ascii="Arial" w:hAnsi="Arial" w:cs="Arial"/>
                                  <w:b/>
                                  <w:sz w:val="22"/>
                                </w:rPr>
                                <w:t>DÉCIMA</w:t>
                              </w:r>
                              <w:r w:rsidRPr="006323E7">
                                <w:rPr>
                                  <w:rFonts w:ascii="Arial" w:hAnsi="Arial" w:cs="Arial"/>
                                  <w:b/>
                                  <w:spacing w:val="40"/>
                                  <w:sz w:val="22"/>
                                </w:rPr>
                                <w:t xml:space="preserve"> </w:t>
                              </w:r>
                              <w:r w:rsidRPr="006323E7">
                                <w:rPr>
                                  <w:rFonts w:ascii="Arial" w:hAnsi="Arial" w:cs="Arial"/>
                                  <w:b/>
                                  <w:sz w:val="22"/>
                                </w:rPr>
                                <w:t>–</w:t>
                              </w:r>
                              <w:r w:rsidRPr="006323E7">
                                <w:rPr>
                                  <w:rFonts w:ascii="Arial" w:hAnsi="Arial" w:cs="Arial"/>
                                  <w:b/>
                                  <w:spacing w:val="40"/>
                                  <w:sz w:val="22"/>
                                </w:rPr>
                                <w:t xml:space="preserve"> </w:t>
                              </w:r>
                              <w:r w:rsidRPr="006323E7">
                                <w:rPr>
                                  <w:rFonts w:ascii="Arial" w:hAnsi="Arial" w:cs="Arial"/>
                                  <w:b/>
                                  <w:sz w:val="22"/>
                                </w:rPr>
                                <w:t>DO</w:t>
                              </w:r>
                              <w:r w:rsidRPr="006323E7">
                                <w:rPr>
                                  <w:rFonts w:ascii="Arial" w:hAnsi="Arial" w:cs="Arial"/>
                                  <w:b/>
                                  <w:spacing w:val="40"/>
                                  <w:sz w:val="22"/>
                                </w:rPr>
                                <w:t xml:space="preserve"> </w:t>
                              </w:r>
                              <w:r w:rsidRPr="006323E7">
                                <w:rPr>
                                  <w:rFonts w:ascii="Arial" w:hAnsi="Arial" w:cs="Arial"/>
                                  <w:b/>
                                  <w:sz w:val="22"/>
                                </w:rPr>
                                <w:t>REAJUSTE,</w:t>
                              </w:r>
                              <w:r w:rsidRPr="006323E7">
                                <w:rPr>
                                  <w:rFonts w:ascii="Arial" w:hAnsi="Arial" w:cs="Arial"/>
                                  <w:b/>
                                  <w:spacing w:val="40"/>
                                  <w:sz w:val="22"/>
                                </w:rPr>
                                <w:t xml:space="preserve"> </w:t>
                              </w:r>
                              <w:r w:rsidRPr="006323E7">
                                <w:rPr>
                                  <w:rFonts w:ascii="Arial" w:hAnsi="Arial" w:cs="Arial"/>
                                  <w:b/>
                                  <w:sz w:val="22"/>
                                </w:rPr>
                                <w:t>DA</w:t>
                              </w:r>
                              <w:r w:rsidRPr="006323E7">
                                <w:rPr>
                                  <w:rFonts w:ascii="Arial" w:hAnsi="Arial" w:cs="Arial"/>
                                  <w:b/>
                                  <w:spacing w:val="40"/>
                                  <w:sz w:val="22"/>
                                </w:rPr>
                                <w:t xml:space="preserve"> </w:t>
                              </w:r>
                              <w:r w:rsidRPr="006323E7">
                                <w:rPr>
                                  <w:rFonts w:ascii="Arial" w:hAnsi="Arial" w:cs="Arial"/>
                                  <w:b/>
                                  <w:sz w:val="22"/>
                                </w:rPr>
                                <w:t>REPACTUAÇÃO</w:t>
                              </w:r>
                              <w:r w:rsidRPr="006323E7">
                                <w:rPr>
                                  <w:rFonts w:ascii="Arial" w:hAnsi="Arial" w:cs="Arial"/>
                                  <w:b/>
                                  <w:spacing w:val="40"/>
                                  <w:sz w:val="22"/>
                                </w:rPr>
                                <w:t xml:space="preserve"> </w:t>
                              </w:r>
                              <w:r w:rsidRPr="006323E7">
                                <w:rPr>
                                  <w:rFonts w:ascii="Arial" w:hAnsi="Arial" w:cs="Arial"/>
                                  <w:b/>
                                  <w:sz w:val="22"/>
                                </w:rPr>
                                <w:t>E</w:t>
                              </w:r>
                              <w:r w:rsidRPr="006323E7">
                                <w:rPr>
                                  <w:rFonts w:ascii="Arial" w:hAnsi="Arial" w:cs="Arial"/>
                                  <w:b/>
                                  <w:spacing w:val="40"/>
                                  <w:sz w:val="22"/>
                                </w:rPr>
                                <w:t xml:space="preserve"> </w:t>
                              </w:r>
                              <w:r w:rsidRPr="006323E7">
                                <w:rPr>
                                  <w:rFonts w:ascii="Arial" w:hAnsi="Arial" w:cs="Arial"/>
                                  <w:b/>
                                  <w:sz w:val="22"/>
                                </w:rPr>
                                <w:t>DA</w:t>
                              </w:r>
                              <w:r w:rsidRPr="006323E7">
                                <w:rPr>
                                  <w:rFonts w:ascii="Arial" w:hAnsi="Arial" w:cs="Arial"/>
                                  <w:b/>
                                  <w:spacing w:val="40"/>
                                  <w:sz w:val="22"/>
                                </w:rPr>
                                <w:t xml:space="preserve"> </w:t>
                              </w:r>
                              <w:r w:rsidRPr="006323E7">
                                <w:rPr>
                                  <w:rFonts w:ascii="Arial" w:hAnsi="Arial" w:cs="Arial"/>
                                  <w:b/>
                                  <w:sz w:val="22"/>
                                </w:rPr>
                                <w:t>REVISÃO</w:t>
                              </w:r>
                              <w:r w:rsidRPr="006323E7">
                                <w:rPr>
                                  <w:rFonts w:ascii="Arial" w:hAnsi="Arial" w:cs="Arial"/>
                                  <w:b/>
                                  <w:spacing w:val="40"/>
                                  <w:sz w:val="22"/>
                                </w:rPr>
                                <w:t xml:space="preserve"> </w:t>
                              </w:r>
                              <w:r w:rsidRPr="006323E7">
                                <w:rPr>
                                  <w:rFonts w:ascii="Arial" w:hAnsi="Arial" w:cs="Arial"/>
                                  <w:b/>
                                  <w:sz w:val="22"/>
                                </w:rPr>
                                <w:t xml:space="preserve">DE </w:t>
                              </w:r>
                              <w:r w:rsidRPr="006323E7">
                                <w:rPr>
                                  <w:rFonts w:ascii="Arial" w:hAnsi="Arial" w:cs="Arial"/>
                                  <w:b/>
                                  <w:spacing w:val="-2"/>
                                  <w:sz w:val="22"/>
                                </w:rPr>
                                <w:t>PREÇOS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611068" id="Group 66" o:spid="_x0000_s1042" style="position:absolute;left:0;text-align:left;margin-left:79.7pt;margin-top:12.7pt;width:465pt;height:27.4pt;z-index:-251665408;mso-wrap-distance-left:0;mso-wrap-distance-right:0;mso-position-horizontal-relative:page;mso-position-vertical-relative:text" coordsize="59055,3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">
                <v:shape id="Graphic 67" o:spid="_x0000_s1043" style="position:absolute;top:60;width:58991;height:3353;visibility:visible;mso-wrap-style:square;v-text-anchor:top" coordsize="5899150,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" path="m5898769,l,,,161544,,335280r5898769,l5898769,161544,5898769,xe" fillcolor="#dfdfdf" stroked="f">
                  <v:path arrowok="t" o:connecttype="custom" o:connectlocs="5898769,0;0,0;0,161544;0,335280;5898769,335280;5898769,161544;5898769,0" o:connectangles="0,0,0,0,0,0,0"/>
                </v:shape>
                <v:shape id="Textbox 68" o:spid="_x0000_s1044" type="#_x0000_t202" style="position:absolute;left:472;top:30;width:58547;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" filled="f" strokeweight=".16931mm">
                  <v:textbox inset="0,0,0,0">
                    <w:txbxContent>
                      <w:p w14:paraId="0F16C45E" w14:textId="77777777" w:rsidR="002C4222" w:rsidRPr="006323E7" w:rsidRDefault="002C4222" w:rsidP="008B0F82">
                        <w:pPr>
                          <w:spacing w:before="1"/>
                          <w:ind w:left="28"/>
                          <w:rPr>
                            <w:rFonts w:ascii="Arial" w:hAnsi="Arial" w:cs="Arial"/>
                            <w:b/>
                          </w:rPr>
                        </w:pPr>
                        <w:r w:rsidRPr="006323E7">
                          <w:rPr>
                            <w:rFonts w:ascii="Arial" w:hAnsi="Arial" w:cs="Arial"/>
                            <w:b/>
                            <w:sz w:val="22"/>
                          </w:rPr>
                          <w:t>10</w:t>
                        </w:r>
                        <w:r w:rsidRPr="006323E7">
                          <w:rPr>
                            <w:rFonts w:ascii="Arial" w:hAnsi="Arial" w:cs="Arial"/>
                            <w:b/>
                            <w:spacing w:val="40"/>
                            <w:sz w:val="22"/>
                          </w:rPr>
                          <w:t xml:space="preserve"> </w:t>
                        </w:r>
                        <w:r w:rsidRPr="006323E7">
                          <w:rPr>
                            <w:rFonts w:ascii="Arial" w:hAnsi="Arial" w:cs="Arial"/>
                            <w:b/>
                            <w:sz w:val="22"/>
                          </w:rPr>
                          <w:t>CLÁUSULA</w:t>
                        </w:r>
                        <w:r w:rsidRPr="006323E7">
                          <w:rPr>
                            <w:rFonts w:ascii="Arial" w:hAnsi="Arial" w:cs="Arial"/>
                            <w:b/>
                            <w:spacing w:val="40"/>
                            <w:sz w:val="22"/>
                          </w:rPr>
                          <w:t xml:space="preserve"> </w:t>
                        </w:r>
                        <w:r w:rsidRPr="006323E7">
                          <w:rPr>
                            <w:rFonts w:ascii="Arial" w:hAnsi="Arial" w:cs="Arial"/>
                            <w:b/>
                            <w:sz w:val="22"/>
                          </w:rPr>
                          <w:t>DÉCIMA</w:t>
                        </w:r>
                        <w:r w:rsidRPr="006323E7">
                          <w:rPr>
                            <w:rFonts w:ascii="Arial" w:hAnsi="Arial" w:cs="Arial"/>
                            <w:b/>
                            <w:spacing w:val="40"/>
                            <w:sz w:val="22"/>
                          </w:rPr>
                          <w:t xml:space="preserve"> </w:t>
                        </w:r>
                        <w:r w:rsidRPr="006323E7">
                          <w:rPr>
                            <w:rFonts w:ascii="Arial" w:hAnsi="Arial" w:cs="Arial"/>
                            <w:b/>
                            <w:sz w:val="22"/>
                          </w:rPr>
                          <w:t>–</w:t>
                        </w:r>
                        <w:r w:rsidRPr="006323E7">
                          <w:rPr>
                            <w:rFonts w:ascii="Arial" w:hAnsi="Arial" w:cs="Arial"/>
                            <w:b/>
                            <w:spacing w:val="40"/>
                            <w:sz w:val="22"/>
                          </w:rPr>
                          <w:t xml:space="preserve"> </w:t>
                        </w:r>
                        <w:r w:rsidRPr="006323E7">
                          <w:rPr>
                            <w:rFonts w:ascii="Arial" w:hAnsi="Arial" w:cs="Arial"/>
                            <w:b/>
                            <w:sz w:val="22"/>
                          </w:rPr>
                          <w:t>DO</w:t>
                        </w:r>
                        <w:r w:rsidRPr="006323E7">
                          <w:rPr>
                            <w:rFonts w:ascii="Arial" w:hAnsi="Arial" w:cs="Arial"/>
                            <w:b/>
                            <w:spacing w:val="40"/>
                            <w:sz w:val="22"/>
                          </w:rPr>
                          <w:t xml:space="preserve"> </w:t>
                        </w:r>
                        <w:r w:rsidRPr="006323E7">
                          <w:rPr>
                            <w:rFonts w:ascii="Arial" w:hAnsi="Arial" w:cs="Arial"/>
                            <w:b/>
                            <w:sz w:val="22"/>
                          </w:rPr>
                          <w:t>REAJUSTE,</w:t>
                        </w:r>
                        <w:r w:rsidRPr="006323E7">
                          <w:rPr>
                            <w:rFonts w:ascii="Arial" w:hAnsi="Arial" w:cs="Arial"/>
                            <w:b/>
                            <w:spacing w:val="40"/>
                            <w:sz w:val="22"/>
                          </w:rPr>
                          <w:t xml:space="preserve"> </w:t>
                        </w:r>
                        <w:r w:rsidRPr="006323E7">
                          <w:rPr>
                            <w:rFonts w:ascii="Arial" w:hAnsi="Arial" w:cs="Arial"/>
                            <w:b/>
                            <w:sz w:val="22"/>
                          </w:rPr>
                          <w:t>DA</w:t>
                        </w:r>
                        <w:r w:rsidRPr="006323E7">
                          <w:rPr>
                            <w:rFonts w:ascii="Arial" w:hAnsi="Arial" w:cs="Arial"/>
                            <w:b/>
                            <w:spacing w:val="40"/>
                            <w:sz w:val="22"/>
                          </w:rPr>
                          <w:t xml:space="preserve"> </w:t>
                        </w:r>
                        <w:r w:rsidRPr="006323E7">
                          <w:rPr>
                            <w:rFonts w:ascii="Arial" w:hAnsi="Arial" w:cs="Arial"/>
                            <w:b/>
                            <w:sz w:val="22"/>
                          </w:rPr>
                          <w:t>REPACTUAÇÃO</w:t>
                        </w:r>
                        <w:r w:rsidRPr="006323E7">
                          <w:rPr>
                            <w:rFonts w:ascii="Arial" w:hAnsi="Arial" w:cs="Arial"/>
                            <w:b/>
                            <w:spacing w:val="40"/>
                            <w:sz w:val="22"/>
                          </w:rPr>
                          <w:t xml:space="preserve"> </w:t>
                        </w:r>
                        <w:r w:rsidRPr="006323E7">
                          <w:rPr>
                            <w:rFonts w:ascii="Arial" w:hAnsi="Arial" w:cs="Arial"/>
                            <w:b/>
                            <w:sz w:val="22"/>
                          </w:rPr>
                          <w:t>E</w:t>
                        </w:r>
                        <w:r w:rsidRPr="006323E7">
                          <w:rPr>
                            <w:rFonts w:ascii="Arial" w:hAnsi="Arial" w:cs="Arial"/>
                            <w:b/>
                            <w:spacing w:val="40"/>
                            <w:sz w:val="22"/>
                          </w:rPr>
                          <w:t xml:space="preserve"> </w:t>
                        </w:r>
                        <w:r w:rsidRPr="006323E7">
                          <w:rPr>
                            <w:rFonts w:ascii="Arial" w:hAnsi="Arial" w:cs="Arial"/>
                            <w:b/>
                            <w:sz w:val="22"/>
                          </w:rPr>
                          <w:t>DA</w:t>
                        </w:r>
                        <w:r w:rsidRPr="006323E7">
                          <w:rPr>
                            <w:rFonts w:ascii="Arial" w:hAnsi="Arial" w:cs="Arial"/>
                            <w:b/>
                            <w:spacing w:val="40"/>
                            <w:sz w:val="22"/>
                          </w:rPr>
                          <w:t xml:space="preserve"> </w:t>
                        </w:r>
                        <w:r w:rsidRPr="006323E7">
                          <w:rPr>
                            <w:rFonts w:ascii="Arial" w:hAnsi="Arial" w:cs="Arial"/>
                            <w:b/>
                            <w:sz w:val="22"/>
                          </w:rPr>
                          <w:t>REVISÃO</w:t>
                        </w:r>
                        <w:r w:rsidRPr="006323E7">
                          <w:rPr>
                            <w:rFonts w:ascii="Arial" w:hAnsi="Arial" w:cs="Arial"/>
                            <w:b/>
                            <w:spacing w:val="40"/>
                            <w:sz w:val="22"/>
                          </w:rPr>
                          <w:t xml:space="preserve"> </w:t>
                        </w:r>
                        <w:r w:rsidRPr="006323E7">
                          <w:rPr>
                            <w:rFonts w:ascii="Arial" w:hAnsi="Arial" w:cs="Arial"/>
                            <w:b/>
                            <w:sz w:val="22"/>
                          </w:rPr>
                          <w:t xml:space="preserve">DE </w:t>
                        </w:r>
                        <w:r w:rsidRPr="006323E7">
                          <w:rPr>
                            <w:rFonts w:ascii="Arial" w:hAnsi="Arial" w:cs="Arial"/>
                            <w:b/>
                            <w:spacing w:val="-2"/>
                            <w:sz w:val="22"/>
                          </w:rPr>
                          <w:t>PREÇOS</w:t>
                        </w:r>
                      </w:p>
                    </w:txbxContent>
                  </v:textbox>
                </v:shape>
                <w10:wrap type="topAndBottom" anchorx="page"/>
              </v:group>
            </w:pict>
          </mc:Fallback>
        </mc:AlternateContent>
      </w:r>
    </w:p>
    <w:p w14:paraId="16C50566" w14:textId="77777777" w:rsidR="00834156" w:rsidRPr="00834156" w:rsidRDefault="00834156" w:rsidP="00834156">
      <w:pPr>
        <w:pStyle w:val="Corpodetexto"/>
        <w:spacing w:before="11"/>
        <w:rPr>
          <w:rFonts w:ascii="Arial" w:hAnsi="Arial" w:cs="Arial"/>
          <w:sz w:val="22"/>
          <w:lang w:val="pt-BR" w:eastAsia="pt-BR"/>
        </w:rPr>
      </w:pPr>
      <w:r w:rsidRPr="00834156">
        <w:rPr>
          <w:rFonts w:ascii="Arial" w:hAnsi="Arial" w:cs="Arial"/>
          <w:sz w:val="22"/>
          <w:lang w:val="pt-BR" w:eastAsia="pt-BR"/>
        </w:rPr>
        <w:t>20.1 O reajuste de preços se dará, somente por parecer do Departamento Jurídico da Prefeitura Municipal de Santa Terezinha de Itaipu, mediante justificativa prévia, visando garantir o equilíbrio econômico- financeiro do Contrato.</w:t>
      </w:r>
    </w:p>
    <w:p w14:paraId="1F6CE7D5" w14:textId="07DB9851" w:rsidR="00834156" w:rsidRPr="00834156" w:rsidRDefault="00834156" w:rsidP="00834156">
      <w:pPr>
        <w:pStyle w:val="Corpodetexto"/>
        <w:spacing w:before="11"/>
        <w:rPr>
          <w:rFonts w:ascii="Arial" w:hAnsi="Arial" w:cs="Arial"/>
          <w:sz w:val="22"/>
          <w:lang w:val="pt-BR" w:eastAsia="pt-BR"/>
        </w:rPr>
      </w:pPr>
      <w:r w:rsidRPr="00834156">
        <w:rPr>
          <w:rFonts w:ascii="Arial" w:hAnsi="Arial" w:cs="Arial"/>
          <w:sz w:val="22"/>
          <w:lang w:val="pt-BR" w:eastAsia="pt-BR"/>
        </w:rPr>
        <w:t xml:space="preserve">20.2 O preço pelo qual será contratado o objeto da presente </w:t>
      </w:r>
      <w:r w:rsidR="009B01BE">
        <w:rPr>
          <w:rFonts w:ascii="Arial" w:hAnsi="Arial" w:cs="Arial"/>
          <w:sz w:val="22"/>
          <w:lang w:val="pt-BR" w:eastAsia="pt-BR"/>
        </w:rPr>
        <w:t xml:space="preserve">contratação </w:t>
      </w:r>
      <w:r w:rsidRPr="00834156">
        <w:rPr>
          <w:rFonts w:ascii="Arial" w:hAnsi="Arial" w:cs="Arial"/>
          <w:sz w:val="22"/>
          <w:lang w:val="pt-BR" w:eastAsia="pt-BR"/>
        </w:rPr>
        <w:t>poderá sofrer reajuste de preços com embasamento legal</w:t>
      </w:r>
      <w:r w:rsidR="006D0BD3">
        <w:rPr>
          <w:rFonts w:ascii="Arial" w:hAnsi="Arial" w:cs="Arial"/>
          <w:sz w:val="22"/>
          <w:lang w:val="pt-BR" w:eastAsia="pt-BR"/>
        </w:rPr>
        <w:t>;</w:t>
      </w:r>
    </w:p>
    <w:p w14:paraId="30069EB0" w14:textId="77777777" w:rsidR="00834156" w:rsidRPr="00834156" w:rsidRDefault="00834156" w:rsidP="00834156">
      <w:pPr>
        <w:pStyle w:val="Corpodetexto"/>
        <w:spacing w:before="11"/>
        <w:rPr>
          <w:rFonts w:ascii="Arial" w:hAnsi="Arial" w:cs="Arial"/>
          <w:sz w:val="22"/>
          <w:lang w:val="pt-BR" w:eastAsia="pt-BR"/>
        </w:rPr>
      </w:pPr>
      <w:r w:rsidRPr="00834156">
        <w:rPr>
          <w:rFonts w:ascii="Arial" w:hAnsi="Arial" w:cs="Arial"/>
          <w:sz w:val="22"/>
          <w:lang w:val="pt-BR" w:eastAsia="pt-BR"/>
        </w:rPr>
        <w:t>20.3 Será considerada nula de pleno direito qualquer estipulação de reajuste ou correção monetária de periodicidade inferior a um ano.</w:t>
      </w:r>
    </w:p>
    <w:p w14:paraId="09028448" w14:textId="1F210CE9" w:rsidR="008B0F82" w:rsidRPr="007F53A0" w:rsidRDefault="00834156" w:rsidP="00834156">
      <w:pPr>
        <w:pStyle w:val="Corpodetexto"/>
        <w:spacing w:before="8"/>
        <w:rPr>
          <w:rFonts w:ascii="Arial" w:hAnsi="Arial" w:cs="Arial"/>
          <w:sz w:val="19"/>
        </w:rPr>
      </w:pPr>
      <w:r w:rsidRPr="00834156">
        <w:rPr>
          <w:rFonts w:ascii="Arial" w:hAnsi="Arial" w:cs="Arial"/>
          <w:sz w:val="22"/>
          <w:lang w:val="pt-BR" w:eastAsia="pt-BR"/>
        </w:rPr>
        <w:t>20.4 Os contratos decorrentes de credenciamento poderão ser alterados, observado o disposto no art. 124 da Lei nº 14.133, de 2021.</w:t>
      </w:r>
      <w:r w:rsidR="00C10250" w:rsidRPr="007F53A0">
        <w:rPr>
          <w:rFonts w:ascii="Arial" w:hAnsi="Arial" w:cs="Arial"/>
          <w:noProof/>
          <w:lang w:val="pt-BR" w:eastAsia="pt-BR"/>
        </w:rPr>
        <mc:AlternateContent>
          <mc:Choice Requires="wpg">
            <w:drawing>
              <wp:anchor distT="0" distB="0" distL="0" distR="0" simplePos="0" relativeHeight="251652096" behindDoc="1" locked="0" layoutInCell="1" allowOverlap="1" wp14:anchorId="06BF3D9A" wp14:editId="6A74D520">
                <wp:simplePos x="0" y="0"/>
                <wp:positionH relativeFrom="page">
                  <wp:posOffset>1012190</wp:posOffset>
                </wp:positionH>
                <wp:positionV relativeFrom="paragraph">
                  <wp:posOffset>160020</wp:posOffset>
                </wp:positionV>
                <wp:extent cx="5905500" cy="200025"/>
                <wp:effectExtent l="2540" t="5080" r="6985" b="4445"/>
                <wp:wrapTopAndBottom/>
                <wp:docPr id="15"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200025"/>
                          <a:chOff x="0" y="0"/>
                          <a:chExt cx="5905500" cy="200025"/>
                        </a:xfrm>
                      </wpg:grpSpPr>
                      <wps:wsp>
                        <wps:cNvPr id="16" name="Graphic 70"/>
                        <wps:cNvSpPr>
                          <a:spLocks/>
                        </wps:cNvSpPr>
                        <wps:spPr bwMode="auto">
                          <a:xfrm>
                            <a:off x="0" y="6095"/>
                            <a:ext cx="5899150" cy="187960"/>
                          </a:xfrm>
                          <a:custGeom>
                            <a:avLst/>
                            <a:gdLst>
                              <a:gd name="T0" fmla="*/ 5898769 w 5899150"/>
                              <a:gd name="T1" fmla="*/ 0 h 187960"/>
                              <a:gd name="T2" fmla="*/ 0 w 5899150"/>
                              <a:gd name="T3" fmla="*/ 0 h 187960"/>
                              <a:gd name="T4" fmla="*/ 0 w 5899150"/>
                              <a:gd name="T5" fmla="*/ 187451 h 187960"/>
                              <a:gd name="T6" fmla="*/ 5898769 w 5899150"/>
                              <a:gd name="T7" fmla="*/ 187451 h 187960"/>
                              <a:gd name="T8" fmla="*/ 5898769 w 5899150"/>
                              <a:gd name="T9" fmla="*/ 0 h 187960"/>
                            </a:gdLst>
                            <a:ahLst/>
                            <a:cxnLst>
                              <a:cxn ang="0">
                                <a:pos x="T0" y="T1"/>
                              </a:cxn>
                              <a:cxn ang="0">
                                <a:pos x="T2" y="T3"/>
                              </a:cxn>
                              <a:cxn ang="0">
                                <a:pos x="T4" y="T5"/>
                              </a:cxn>
                              <a:cxn ang="0">
                                <a:pos x="T6" y="T7"/>
                              </a:cxn>
                              <a:cxn ang="0">
                                <a:pos x="T8" y="T9"/>
                              </a:cxn>
                            </a:cxnLst>
                            <a:rect l="0" t="0" r="r" b="b"/>
                            <a:pathLst>
                              <a:path w="5899150" h="187960">
                                <a:moveTo>
                                  <a:pt x="5898769" y="0"/>
                                </a:moveTo>
                                <a:lnTo>
                                  <a:pt x="0" y="0"/>
                                </a:lnTo>
                                <a:lnTo>
                                  <a:pt x="0" y="187451"/>
                                </a:lnTo>
                                <a:lnTo>
                                  <a:pt x="5898769" y="187451"/>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17" name="Textbox 71"/>
                        <wps:cNvSpPr txBox="1">
                          <a:spLocks noChangeArrowheads="1"/>
                        </wps:cNvSpPr>
                        <wps:spPr bwMode="auto">
                          <a:xfrm>
                            <a:off x="47244" y="3047"/>
                            <a:ext cx="5854700" cy="193675"/>
                          </a:xfrm>
                          <a:prstGeom prst="rect">
                            <a:avLst/>
                          </a:prstGeom>
                          <a:solidFill>
                            <a:srgbClr val="DFDFDF"/>
                          </a:solidFill>
                          <a:ln w="6095">
                            <a:solidFill>
                              <a:srgbClr val="000000"/>
                            </a:solidFill>
                            <a:miter lim="800000"/>
                            <a:headEnd/>
                            <a:tailEnd/>
                          </a:ln>
                        </wps:spPr>
                        <wps:txbx>
                          <w:txbxContent>
                            <w:p w14:paraId="53A279C4" w14:textId="77777777" w:rsidR="002C4222" w:rsidRPr="00205B2C" w:rsidRDefault="002C4222" w:rsidP="008B0F82">
                              <w:pPr>
                                <w:spacing w:before="20"/>
                                <w:ind w:left="28"/>
                                <w:rPr>
                                  <w:rFonts w:ascii="Arial" w:hAnsi="Arial" w:cs="Arial"/>
                                  <w:b/>
                                  <w:color w:val="000000"/>
                                </w:rPr>
                              </w:pPr>
                              <w:r w:rsidRPr="00205B2C">
                                <w:rPr>
                                  <w:rFonts w:ascii="Arial" w:hAnsi="Arial" w:cs="Arial"/>
                                  <w:b/>
                                  <w:color w:val="000000"/>
                                  <w:sz w:val="22"/>
                                </w:rPr>
                                <w:t>11</w:t>
                              </w:r>
                              <w:r w:rsidRPr="00205B2C">
                                <w:rPr>
                                  <w:rFonts w:ascii="Arial" w:hAnsi="Arial" w:cs="Arial"/>
                                  <w:b/>
                                  <w:color w:val="000000"/>
                                  <w:spacing w:val="3"/>
                                  <w:sz w:val="22"/>
                                </w:rPr>
                                <w:t xml:space="preserve"> </w:t>
                              </w:r>
                              <w:r w:rsidRPr="00205B2C">
                                <w:rPr>
                                  <w:rFonts w:ascii="Arial" w:hAnsi="Arial" w:cs="Arial"/>
                                  <w:b/>
                                  <w:color w:val="000000"/>
                                  <w:sz w:val="22"/>
                                </w:rPr>
                                <w:t>CLÁUSULA</w:t>
                              </w:r>
                              <w:r w:rsidRPr="00205B2C">
                                <w:rPr>
                                  <w:rFonts w:ascii="Arial" w:hAnsi="Arial" w:cs="Arial"/>
                                  <w:b/>
                                  <w:color w:val="000000"/>
                                  <w:spacing w:val="-4"/>
                                  <w:sz w:val="22"/>
                                </w:rPr>
                                <w:t xml:space="preserve"> </w:t>
                              </w:r>
                              <w:r w:rsidRPr="00205B2C">
                                <w:rPr>
                                  <w:rFonts w:ascii="Arial" w:hAnsi="Arial" w:cs="Arial"/>
                                  <w:b/>
                                  <w:color w:val="000000"/>
                                  <w:sz w:val="22"/>
                                </w:rPr>
                                <w:t>DÉCIMA</w:t>
                              </w:r>
                              <w:r w:rsidRPr="00205B2C">
                                <w:rPr>
                                  <w:rFonts w:ascii="Arial" w:hAnsi="Arial" w:cs="Arial"/>
                                  <w:b/>
                                  <w:color w:val="000000"/>
                                  <w:spacing w:val="-4"/>
                                  <w:sz w:val="22"/>
                                </w:rPr>
                                <w:t xml:space="preserve"> </w:t>
                              </w:r>
                              <w:r w:rsidRPr="00205B2C">
                                <w:rPr>
                                  <w:rFonts w:ascii="Arial" w:hAnsi="Arial" w:cs="Arial"/>
                                  <w:b/>
                                  <w:color w:val="000000"/>
                                  <w:sz w:val="22"/>
                                </w:rPr>
                                <w:t>PRIMEIRA</w:t>
                              </w:r>
                              <w:r w:rsidRPr="00205B2C">
                                <w:rPr>
                                  <w:rFonts w:ascii="Arial" w:hAnsi="Arial" w:cs="Arial"/>
                                  <w:b/>
                                  <w:color w:val="000000"/>
                                  <w:spacing w:val="-4"/>
                                  <w:sz w:val="22"/>
                                </w:rPr>
                                <w:t xml:space="preserve"> </w:t>
                              </w:r>
                              <w:r w:rsidRPr="00205B2C">
                                <w:rPr>
                                  <w:rFonts w:ascii="Arial" w:hAnsi="Arial" w:cs="Arial"/>
                                  <w:b/>
                                  <w:color w:val="000000"/>
                                  <w:sz w:val="22"/>
                                </w:rPr>
                                <w:t>–</w:t>
                              </w:r>
                              <w:r w:rsidRPr="00205B2C">
                                <w:rPr>
                                  <w:rFonts w:ascii="Arial" w:hAnsi="Arial" w:cs="Arial"/>
                                  <w:b/>
                                  <w:color w:val="000000"/>
                                  <w:spacing w:val="-2"/>
                                  <w:sz w:val="22"/>
                                </w:rPr>
                                <w:t xml:space="preserve"> ADITIVOS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BF3D9A" id="Group 69" o:spid="_x0000_s1045" style="position:absolute;left:0;text-align:left;margin-left:79.7pt;margin-top:12.6pt;width:465pt;height:15.75pt;z-index:-251664384;mso-wrap-distance-left:0;mso-wrap-distance-right:0;mso-position-horizontal-relative:page;mso-position-vertical-relative:text" coordsize="59055,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">
                <v:shape id="Graphic 70" o:spid="_x0000_s1046" style="position:absolute;top:60;width:58991;height:1880;visibility:visible;mso-wrap-style:square;v-text-anchor:top" coordsize="589915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" path="m5898769,l,,,187451r5898769,l5898769,xe" fillcolor="#dfdfdf" stroked="f">
                  <v:path arrowok="t" o:connecttype="custom" o:connectlocs="5898769,0;0,0;0,187451;5898769,187451;5898769,0" o:connectangles="0,0,0,0,0"/>
                </v:shape>
                <v:shape id="Textbox 71" o:spid="_x0000_s1047" type="#_x0000_t202" style="position:absolute;left:472;top:30;width:58547;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" fillcolor="#dfdfdf" strokeweight=".16931mm">
                  <v:textbox inset="0,0,0,0">
                    <w:txbxContent>
                      <w:p w14:paraId="53A279C4" w14:textId="77777777" w:rsidR="002C4222" w:rsidRPr="00205B2C" w:rsidRDefault="002C4222" w:rsidP="008B0F82">
                        <w:pPr>
                          <w:spacing w:before="20"/>
                          <w:ind w:left="28"/>
                          <w:rPr>
                            <w:rFonts w:ascii="Arial" w:hAnsi="Arial" w:cs="Arial"/>
                            <w:b/>
                            <w:color w:val="000000"/>
                          </w:rPr>
                        </w:pPr>
                        <w:r w:rsidRPr="00205B2C">
                          <w:rPr>
                            <w:rFonts w:ascii="Arial" w:hAnsi="Arial" w:cs="Arial"/>
                            <w:b/>
                            <w:color w:val="000000"/>
                            <w:sz w:val="22"/>
                          </w:rPr>
                          <w:t>11</w:t>
                        </w:r>
                        <w:r w:rsidRPr="00205B2C">
                          <w:rPr>
                            <w:rFonts w:ascii="Arial" w:hAnsi="Arial" w:cs="Arial"/>
                            <w:b/>
                            <w:color w:val="000000"/>
                            <w:spacing w:val="3"/>
                            <w:sz w:val="22"/>
                          </w:rPr>
                          <w:t xml:space="preserve"> </w:t>
                        </w:r>
                        <w:r w:rsidRPr="00205B2C">
                          <w:rPr>
                            <w:rFonts w:ascii="Arial" w:hAnsi="Arial" w:cs="Arial"/>
                            <w:b/>
                            <w:color w:val="000000"/>
                            <w:sz w:val="22"/>
                          </w:rPr>
                          <w:t>CLÁUSULA</w:t>
                        </w:r>
                        <w:r w:rsidRPr="00205B2C">
                          <w:rPr>
                            <w:rFonts w:ascii="Arial" w:hAnsi="Arial" w:cs="Arial"/>
                            <w:b/>
                            <w:color w:val="000000"/>
                            <w:spacing w:val="-4"/>
                            <w:sz w:val="22"/>
                          </w:rPr>
                          <w:t xml:space="preserve"> </w:t>
                        </w:r>
                        <w:r w:rsidRPr="00205B2C">
                          <w:rPr>
                            <w:rFonts w:ascii="Arial" w:hAnsi="Arial" w:cs="Arial"/>
                            <w:b/>
                            <w:color w:val="000000"/>
                            <w:sz w:val="22"/>
                          </w:rPr>
                          <w:t>DÉCIMA</w:t>
                        </w:r>
                        <w:r w:rsidRPr="00205B2C">
                          <w:rPr>
                            <w:rFonts w:ascii="Arial" w:hAnsi="Arial" w:cs="Arial"/>
                            <w:b/>
                            <w:color w:val="000000"/>
                            <w:spacing w:val="-4"/>
                            <w:sz w:val="22"/>
                          </w:rPr>
                          <w:t xml:space="preserve"> </w:t>
                        </w:r>
                        <w:r w:rsidRPr="00205B2C">
                          <w:rPr>
                            <w:rFonts w:ascii="Arial" w:hAnsi="Arial" w:cs="Arial"/>
                            <w:b/>
                            <w:color w:val="000000"/>
                            <w:sz w:val="22"/>
                          </w:rPr>
                          <w:t>PRIMEIRA</w:t>
                        </w:r>
                        <w:r w:rsidRPr="00205B2C">
                          <w:rPr>
                            <w:rFonts w:ascii="Arial" w:hAnsi="Arial" w:cs="Arial"/>
                            <w:b/>
                            <w:color w:val="000000"/>
                            <w:spacing w:val="-4"/>
                            <w:sz w:val="22"/>
                          </w:rPr>
                          <w:t xml:space="preserve"> </w:t>
                        </w:r>
                        <w:r w:rsidRPr="00205B2C">
                          <w:rPr>
                            <w:rFonts w:ascii="Arial" w:hAnsi="Arial" w:cs="Arial"/>
                            <w:b/>
                            <w:color w:val="000000"/>
                            <w:sz w:val="22"/>
                          </w:rPr>
                          <w:t>–</w:t>
                        </w:r>
                        <w:r w:rsidRPr="00205B2C">
                          <w:rPr>
                            <w:rFonts w:ascii="Arial" w:hAnsi="Arial" w:cs="Arial"/>
                            <w:b/>
                            <w:color w:val="000000"/>
                            <w:spacing w:val="-2"/>
                            <w:sz w:val="22"/>
                          </w:rPr>
                          <w:t xml:space="preserve"> ADITIVOS</w:t>
                        </w:r>
                      </w:p>
                    </w:txbxContent>
                  </v:textbox>
                </v:shape>
                <w10:wrap type="topAndBottom" anchorx="page"/>
              </v:group>
            </w:pict>
          </mc:Fallback>
        </mc:AlternateContent>
      </w:r>
    </w:p>
    <w:p w14:paraId="4099766D" w14:textId="77777777" w:rsidR="008B0F82" w:rsidRPr="007F53A0" w:rsidRDefault="008B0F82" w:rsidP="00183B53">
      <w:pPr>
        <w:pStyle w:val="PargrafodaLista"/>
        <w:widowControl w:val="0"/>
        <w:numPr>
          <w:ilvl w:val="1"/>
          <w:numId w:val="53"/>
        </w:numPr>
        <w:tabs>
          <w:tab w:val="left" w:pos="567"/>
        </w:tabs>
        <w:autoSpaceDE w:val="0"/>
        <w:autoSpaceDN w:val="0"/>
        <w:ind w:left="0" w:right="139" w:firstLine="0"/>
        <w:rPr>
          <w:rFonts w:ascii="Arial" w:hAnsi="Arial" w:cs="Arial"/>
        </w:rPr>
      </w:pPr>
      <w:r w:rsidRPr="007F53A0">
        <w:rPr>
          <w:rFonts w:ascii="Arial" w:hAnsi="Arial" w:cs="Arial"/>
          <w:sz w:val="22"/>
        </w:rPr>
        <w:t>As</w:t>
      </w:r>
      <w:r w:rsidRPr="007F53A0">
        <w:rPr>
          <w:rFonts w:ascii="Arial" w:hAnsi="Arial" w:cs="Arial"/>
          <w:spacing w:val="80"/>
          <w:sz w:val="22"/>
        </w:rPr>
        <w:t xml:space="preserve"> </w:t>
      </w:r>
      <w:r w:rsidRPr="007F53A0">
        <w:rPr>
          <w:rFonts w:ascii="Arial" w:hAnsi="Arial" w:cs="Arial"/>
          <w:sz w:val="22"/>
        </w:rPr>
        <w:t>alterações</w:t>
      </w:r>
      <w:r w:rsidRPr="007F53A0">
        <w:rPr>
          <w:rFonts w:ascii="Arial" w:hAnsi="Arial" w:cs="Arial"/>
          <w:spacing w:val="80"/>
          <w:sz w:val="22"/>
        </w:rPr>
        <w:t xml:space="preserve"> </w:t>
      </w:r>
      <w:r w:rsidRPr="007F53A0">
        <w:rPr>
          <w:rFonts w:ascii="Arial" w:hAnsi="Arial" w:cs="Arial"/>
          <w:sz w:val="22"/>
        </w:rPr>
        <w:t>contratuais</w:t>
      </w:r>
      <w:r w:rsidRPr="007F53A0">
        <w:rPr>
          <w:rFonts w:ascii="Arial" w:hAnsi="Arial" w:cs="Arial"/>
          <w:spacing w:val="80"/>
          <w:sz w:val="22"/>
        </w:rPr>
        <w:t xml:space="preserve"> </w:t>
      </w:r>
      <w:r w:rsidRPr="007F53A0">
        <w:rPr>
          <w:rFonts w:ascii="Arial" w:hAnsi="Arial" w:cs="Arial"/>
          <w:sz w:val="22"/>
        </w:rPr>
        <w:t>serão</w:t>
      </w:r>
      <w:r w:rsidRPr="007F53A0">
        <w:rPr>
          <w:rFonts w:ascii="Arial" w:hAnsi="Arial" w:cs="Arial"/>
          <w:spacing w:val="80"/>
          <w:sz w:val="22"/>
        </w:rPr>
        <w:t xml:space="preserve"> </w:t>
      </w:r>
      <w:r w:rsidRPr="007F53A0">
        <w:rPr>
          <w:rFonts w:ascii="Arial" w:hAnsi="Arial" w:cs="Arial"/>
          <w:sz w:val="22"/>
        </w:rPr>
        <w:t>processadas</w:t>
      </w:r>
      <w:r w:rsidRPr="007F53A0">
        <w:rPr>
          <w:rFonts w:ascii="Arial" w:hAnsi="Arial" w:cs="Arial"/>
          <w:spacing w:val="80"/>
          <w:sz w:val="22"/>
        </w:rPr>
        <w:t xml:space="preserve"> </w:t>
      </w:r>
      <w:r w:rsidRPr="007F53A0">
        <w:rPr>
          <w:rFonts w:ascii="Arial" w:hAnsi="Arial" w:cs="Arial"/>
          <w:sz w:val="22"/>
        </w:rPr>
        <w:t>mediante</w:t>
      </w:r>
      <w:r w:rsidRPr="007F53A0">
        <w:rPr>
          <w:rFonts w:ascii="Arial" w:hAnsi="Arial" w:cs="Arial"/>
          <w:spacing w:val="80"/>
          <w:sz w:val="22"/>
        </w:rPr>
        <w:t xml:space="preserve"> </w:t>
      </w:r>
      <w:r w:rsidRPr="007F53A0">
        <w:rPr>
          <w:rFonts w:ascii="Arial" w:hAnsi="Arial" w:cs="Arial"/>
          <w:sz w:val="22"/>
        </w:rPr>
        <w:t>Termo</w:t>
      </w:r>
      <w:r w:rsidRPr="007F53A0">
        <w:rPr>
          <w:rFonts w:ascii="Arial" w:hAnsi="Arial" w:cs="Arial"/>
          <w:spacing w:val="80"/>
          <w:sz w:val="22"/>
        </w:rPr>
        <w:t xml:space="preserve"> </w:t>
      </w:r>
      <w:r w:rsidRPr="007F53A0">
        <w:rPr>
          <w:rFonts w:ascii="Arial" w:hAnsi="Arial" w:cs="Arial"/>
          <w:sz w:val="22"/>
        </w:rPr>
        <w:t>Aditivo,</w:t>
      </w:r>
      <w:r w:rsidRPr="007F53A0">
        <w:rPr>
          <w:rFonts w:ascii="Arial" w:hAnsi="Arial" w:cs="Arial"/>
          <w:spacing w:val="80"/>
          <w:sz w:val="22"/>
        </w:rPr>
        <w:t xml:space="preserve"> </w:t>
      </w:r>
      <w:r w:rsidRPr="007F53A0">
        <w:rPr>
          <w:rFonts w:ascii="Arial" w:hAnsi="Arial" w:cs="Arial"/>
          <w:sz w:val="22"/>
        </w:rPr>
        <w:t xml:space="preserve">devidamente justificadas e autorizadas pelo Departamento Jurídico da Prefeitura Municipal de </w:t>
      </w:r>
      <w:r w:rsidR="007956D6">
        <w:rPr>
          <w:rFonts w:ascii="Arial" w:hAnsi="Arial" w:cs="Arial"/>
          <w:sz w:val="22"/>
        </w:rPr>
        <w:t>Santa Terezinha de Itaipu</w:t>
      </w:r>
      <w:r w:rsidRPr="007F53A0">
        <w:rPr>
          <w:rFonts w:ascii="Arial" w:hAnsi="Arial" w:cs="Arial"/>
          <w:sz w:val="22"/>
        </w:rPr>
        <w:t xml:space="preserve">. </w:t>
      </w:r>
      <w:r w:rsidRPr="007F53A0">
        <w:rPr>
          <w:rFonts w:ascii="Arial" w:hAnsi="Arial" w:cs="Arial"/>
          <w:b/>
          <w:sz w:val="22"/>
        </w:rPr>
        <w:t>PARÁGRAFO</w:t>
      </w:r>
      <w:r w:rsidRPr="007F53A0">
        <w:rPr>
          <w:rFonts w:ascii="Arial" w:hAnsi="Arial" w:cs="Arial"/>
          <w:b/>
          <w:spacing w:val="70"/>
          <w:sz w:val="22"/>
        </w:rPr>
        <w:t xml:space="preserve"> </w:t>
      </w:r>
      <w:r w:rsidRPr="007F53A0">
        <w:rPr>
          <w:rFonts w:ascii="Arial" w:hAnsi="Arial" w:cs="Arial"/>
          <w:b/>
          <w:sz w:val="22"/>
        </w:rPr>
        <w:t>ÚNICO</w:t>
      </w:r>
      <w:r w:rsidRPr="007F53A0">
        <w:rPr>
          <w:rFonts w:ascii="Arial" w:hAnsi="Arial" w:cs="Arial"/>
          <w:b/>
          <w:spacing w:val="72"/>
          <w:sz w:val="22"/>
        </w:rPr>
        <w:t xml:space="preserve"> </w:t>
      </w:r>
      <w:r w:rsidRPr="007F53A0">
        <w:rPr>
          <w:rFonts w:ascii="Arial" w:hAnsi="Arial" w:cs="Arial"/>
          <w:b/>
          <w:sz w:val="22"/>
        </w:rPr>
        <w:t>-</w:t>
      </w:r>
      <w:r w:rsidRPr="007F53A0">
        <w:rPr>
          <w:rFonts w:ascii="Arial" w:hAnsi="Arial" w:cs="Arial"/>
          <w:b/>
          <w:spacing w:val="71"/>
          <w:sz w:val="22"/>
        </w:rPr>
        <w:t xml:space="preserve"> </w:t>
      </w:r>
      <w:r w:rsidRPr="007F53A0">
        <w:rPr>
          <w:rFonts w:ascii="Arial" w:hAnsi="Arial" w:cs="Arial"/>
          <w:sz w:val="22"/>
        </w:rPr>
        <w:t>A</w:t>
      </w:r>
      <w:r w:rsidRPr="007F53A0">
        <w:rPr>
          <w:rFonts w:ascii="Arial" w:hAnsi="Arial" w:cs="Arial"/>
          <w:spacing w:val="69"/>
          <w:sz w:val="22"/>
        </w:rPr>
        <w:t xml:space="preserve"> </w:t>
      </w:r>
      <w:r w:rsidRPr="007F53A0">
        <w:rPr>
          <w:rFonts w:ascii="Arial" w:hAnsi="Arial" w:cs="Arial"/>
          <w:b/>
          <w:sz w:val="22"/>
        </w:rPr>
        <w:t>CONTRATADA</w:t>
      </w:r>
      <w:r w:rsidRPr="007F53A0">
        <w:rPr>
          <w:rFonts w:ascii="Arial" w:hAnsi="Arial" w:cs="Arial"/>
          <w:b/>
          <w:spacing w:val="70"/>
          <w:sz w:val="22"/>
        </w:rPr>
        <w:t xml:space="preserve"> </w:t>
      </w:r>
      <w:r w:rsidRPr="007F53A0">
        <w:rPr>
          <w:rFonts w:ascii="Arial" w:hAnsi="Arial" w:cs="Arial"/>
          <w:sz w:val="22"/>
        </w:rPr>
        <w:t>fica</w:t>
      </w:r>
      <w:r w:rsidRPr="007F53A0">
        <w:rPr>
          <w:rFonts w:ascii="Arial" w:hAnsi="Arial" w:cs="Arial"/>
          <w:spacing w:val="70"/>
          <w:sz w:val="22"/>
        </w:rPr>
        <w:t xml:space="preserve"> </w:t>
      </w:r>
      <w:r w:rsidRPr="007F53A0">
        <w:rPr>
          <w:rFonts w:ascii="Arial" w:hAnsi="Arial" w:cs="Arial"/>
          <w:sz w:val="22"/>
        </w:rPr>
        <w:t>obrigada</w:t>
      </w:r>
      <w:r w:rsidRPr="007F53A0">
        <w:rPr>
          <w:rFonts w:ascii="Arial" w:hAnsi="Arial" w:cs="Arial"/>
          <w:spacing w:val="70"/>
          <w:sz w:val="22"/>
        </w:rPr>
        <w:t xml:space="preserve"> </w:t>
      </w:r>
      <w:r w:rsidRPr="007F53A0">
        <w:rPr>
          <w:rFonts w:ascii="Arial" w:hAnsi="Arial" w:cs="Arial"/>
          <w:sz w:val="22"/>
        </w:rPr>
        <w:t>a</w:t>
      </w:r>
      <w:r w:rsidRPr="007F53A0">
        <w:rPr>
          <w:rFonts w:ascii="Arial" w:hAnsi="Arial" w:cs="Arial"/>
          <w:spacing w:val="67"/>
          <w:sz w:val="22"/>
        </w:rPr>
        <w:t xml:space="preserve"> </w:t>
      </w:r>
      <w:r w:rsidRPr="007F53A0">
        <w:rPr>
          <w:rFonts w:ascii="Arial" w:hAnsi="Arial" w:cs="Arial"/>
          <w:sz w:val="22"/>
        </w:rPr>
        <w:t>aceitar,</w:t>
      </w:r>
      <w:r w:rsidRPr="007F53A0">
        <w:rPr>
          <w:rFonts w:ascii="Arial" w:hAnsi="Arial" w:cs="Arial"/>
          <w:spacing w:val="69"/>
          <w:sz w:val="22"/>
        </w:rPr>
        <w:t xml:space="preserve"> </w:t>
      </w:r>
      <w:r w:rsidRPr="007F53A0">
        <w:rPr>
          <w:rFonts w:ascii="Arial" w:hAnsi="Arial" w:cs="Arial"/>
          <w:sz w:val="22"/>
        </w:rPr>
        <w:t>nas</w:t>
      </w:r>
      <w:r w:rsidRPr="007F53A0">
        <w:rPr>
          <w:rFonts w:ascii="Arial" w:hAnsi="Arial" w:cs="Arial"/>
          <w:spacing w:val="67"/>
          <w:sz w:val="22"/>
        </w:rPr>
        <w:t xml:space="preserve"> </w:t>
      </w:r>
      <w:r w:rsidRPr="007F53A0">
        <w:rPr>
          <w:rFonts w:ascii="Arial" w:hAnsi="Arial" w:cs="Arial"/>
          <w:sz w:val="22"/>
        </w:rPr>
        <w:t>mesmas</w:t>
      </w:r>
      <w:r w:rsidRPr="007F53A0">
        <w:rPr>
          <w:rFonts w:ascii="Arial" w:hAnsi="Arial" w:cs="Arial"/>
          <w:spacing w:val="68"/>
          <w:sz w:val="22"/>
        </w:rPr>
        <w:t xml:space="preserve"> </w:t>
      </w:r>
      <w:r w:rsidRPr="007F53A0">
        <w:rPr>
          <w:rFonts w:ascii="Arial" w:hAnsi="Arial" w:cs="Arial"/>
          <w:sz w:val="22"/>
        </w:rPr>
        <w:t>condições contratuais, os acréscimos ou supressões que se fizerem necessárias nas aquisições, até 25% (vinte e</w:t>
      </w:r>
      <w:r w:rsidRPr="007F53A0">
        <w:rPr>
          <w:rFonts w:ascii="Arial" w:hAnsi="Arial" w:cs="Arial"/>
          <w:spacing w:val="40"/>
          <w:sz w:val="22"/>
        </w:rPr>
        <w:t xml:space="preserve"> </w:t>
      </w:r>
      <w:r w:rsidRPr="007F53A0">
        <w:rPr>
          <w:rFonts w:ascii="Arial" w:hAnsi="Arial" w:cs="Arial"/>
          <w:sz w:val="22"/>
        </w:rPr>
        <w:t>cinco por cento) do valor inicial atualizado do Contrato.</w:t>
      </w:r>
    </w:p>
    <w:p w14:paraId="5A611D3F" w14:textId="57127956" w:rsidR="008B0F82" w:rsidRPr="00304ACF" w:rsidRDefault="00C10250" w:rsidP="00205B2C">
      <w:pPr>
        <w:pStyle w:val="Corpodetexto"/>
        <w:spacing w:before="9"/>
        <w:rPr>
          <w:rFonts w:ascii="Arial" w:hAnsi="Arial" w:cs="Arial"/>
          <w:sz w:val="22"/>
          <w:szCs w:val="22"/>
        </w:rPr>
      </w:pPr>
      <w:r w:rsidRPr="00304ACF">
        <w:rPr>
          <w:rFonts w:ascii="Arial" w:hAnsi="Arial" w:cs="Arial"/>
          <w:noProof/>
          <w:sz w:val="22"/>
          <w:szCs w:val="22"/>
          <w:lang w:val="pt-BR" w:eastAsia="pt-BR"/>
        </w:rPr>
        <mc:AlternateContent>
          <mc:Choice Requires="wpg">
            <w:drawing>
              <wp:anchor distT="0" distB="0" distL="0" distR="0" simplePos="0" relativeHeight="251653120" behindDoc="1" locked="0" layoutInCell="1" allowOverlap="1" wp14:anchorId="71AAEBEC" wp14:editId="493A27B7">
                <wp:simplePos x="0" y="0"/>
                <wp:positionH relativeFrom="page">
                  <wp:posOffset>1012190</wp:posOffset>
                </wp:positionH>
                <wp:positionV relativeFrom="paragraph">
                  <wp:posOffset>160020</wp:posOffset>
                </wp:positionV>
                <wp:extent cx="5905500" cy="186055"/>
                <wp:effectExtent l="2540" t="8255" r="6985" b="5715"/>
                <wp:wrapTopAndBottom/>
                <wp:docPr id="1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86055"/>
                          <a:chOff x="0" y="0"/>
                          <a:chExt cx="5905500" cy="186055"/>
                        </a:xfrm>
                      </wpg:grpSpPr>
                      <wps:wsp>
                        <wps:cNvPr id="13" name="Graphic 73"/>
                        <wps:cNvSpPr>
                          <a:spLocks/>
                        </wps:cNvSpPr>
                        <wps:spPr bwMode="auto">
                          <a:xfrm>
                            <a:off x="0" y="6095"/>
                            <a:ext cx="5899150" cy="173990"/>
                          </a:xfrm>
                          <a:custGeom>
                            <a:avLst/>
                            <a:gdLst>
                              <a:gd name="T0" fmla="*/ 5898769 w 5899150"/>
                              <a:gd name="T1" fmla="*/ 0 h 173990"/>
                              <a:gd name="T2" fmla="*/ 0 w 5899150"/>
                              <a:gd name="T3" fmla="*/ 0 h 173990"/>
                              <a:gd name="T4" fmla="*/ 0 w 5899150"/>
                              <a:gd name="T5" fmla="*/ 173736 h 173990"/>
                              <a:gd name="T6" fmla="*/ 5898769 w 5899150"/>
                              <a:gd name="T7" fmla="*/ 173736 h 173990"/>
                              <a:gd name="T8" fmla="*/ 5898769 w 5899150"/>
                              <a:gd name="T9" fmla="*/ 0 h 173990"/>
                            </a:gdLst>
                            <a:ahLst/>
                            <a:cxnLst>
                              <a:cxn ang="0">
                                <a:pos x="T0" y="T1"/>
                              </a:cxn>
                              <a:cxn ang="0">
                                <a:pos x="T2" y="T3"/>
                              </a:cxn>
                              <a:cxn ang="0">
                                <a:pos x="T4" y="T5"/>
                              </a:cxn>
                              <a:cxn ang="0">
                                <a:pos x="T6" y="T7"/>
                              </a:cxn>
                              <a:cxn ang="0">
                                <a:pos x="T8" y="T9"/>
                              </a:cxn>
                            </a:cxnLst>
                            <a:rect l="0" t="0" r="r" b="b"/>
                            <a:pathLst>
                              <a:path w="5899150" h="173990">
                                <a:moveTo>
                                  <a:pt x="5898769" y="0"/>
                                </a:moveTo>
                                <a:lnTo>
                                  <a:pt x="0" y="0"/>
                                </a:lnTo>
                                <a:lnTo>
                                  <a:pt x="0" y="173736"/>
                                </a:lnTo>
                                <a:lnTo>
                                  <a:pt x="5898769" y="173736"/>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14" name="Textbox 74"/>
                        <wps:cNvSpPr txBox="1">
                          <a:spLocks noChangeArrowheads="1"/>
                        </wps:cNvSpPr>
                        <wps:spPr bwMode="auto">
                          <a:xfrm>
                            <a:off x="47244" y="3047"/>
                            <a:ext cx="5854700" cy="180340"/>
                          </a:xfrm>
                          <a:prstGeom prst="rect">
                            <a:avLst/>
                          </a:prstGeom>
                          <a:solidFill>
                            <a:srgbClr val="DFDFDF"/>
                          </a:solidFill>
                          <a:ln w="6095">
                            <a:solidFill>
                              <a:srgbClr val="000000"/>
                            </a:solidFill>
                            <a:miter lim="800000"/>
                            <a:headEnd/>
                            <a:tailEnd/>
                          </a:ln>
                        </wps:spPr>
                        <wps:txbx>
                          <w:txbxContent>
                            <w:p w14:paraId="25DA89FA" w14:textId="77777777" w:rsidR="002C4222" w:rsidRPr="00205B2C" w:rsidRDefault="002C4222" w:rsidP="008B0F82">
                              <w:pPr>
                                <w:spacing w:before="1"/>
                                <w:ind w:left="28"/>
                                <w:rPr>
                                  <w:rFonts w:ascii="Arial" w:hAnsi="Arial" w:cs="Arial"/>
                                  <w:b/>
                                  <w:color w:val="000000"/>
                                </w:rPr>
                              </w:pPr>
                              <w:r w:rsidRPr="00205B2C">
                                <w:rPr>
                                  <w:rFonts w:ascii="Arial" w:hAnsi="Arial" w:cs="Arial"/>
                                  <w:b/>
                                  <w:color w:val="000000"/>
                                  <w:sz w:val="22"/>
                                </w:rPr>
                                <w:t>12.</w:t>
                              </w:r>
                              <w:r w:rsidRPr="00205B2C">
                                <w:rPr>
                                  <w:rFonts w:ascii="Arial" w:hAnsi="Arial" w:cs="Arial"/>
                                  <w:b/>
                                  <w:color w:val="000000"/>
                                  <w:spacing w:val="-4"/>
                                  <w:sz w:val="22"/>
                                </w:rPr>
                                <w:t xml:space="preserve"> </w:t>
                              </w:r>
                              <w:r w:rsidRPr="00205B2C">
                                <w:rPr>
                                  <w:rFonts w:ascii="Arial" w:hAnsi="Arial" w:cs="Arial"/>
                                  <w:b/>
                                  <w:color w:val="000000"/>
                                  <w:sz w:val="22"/>
                                </w:rPr>
                                <w:t>CLÁUSULA</w:t>
                              </w:r>
                              <w:r w:rsidRPr="00205B2C">
                                <w:rPr>
                                  <w:rFonts w:ascii="Arial" w:hAnsi="Arial" w:cs="Arial"/>
                                  <w:b/>
                                  <w:color w:val="000000"/>
                                  <w:spacing w:val="-5"/>
                                  <w:sz w:val="22"/>
                                </w:rPr>
                                <w:t xml:space="preserve"> </w:t>
                              </w:r>
                              <w:r w:rsidRPr="00205B2C">
                                <w:rPr>
                                  <w:rFonts w:ascii="Arial" w:hAnsi="Arial" w:cs="Arial"/>
                                  <w:b/>
                                  <w:color w:val="000000"/>
                                  <w:sz w:val="22"/>
                                </w:rPr>
                                <w:t>DÉCIMA</w:t>
                              </w:r>
                              <w:r w:rsidRPr="00205B2C">
                                <w:rPr>
                                  <w:rFonts w:ascii="Arial" w:hAnsi="Arial" w:cs="Arial"/>
                                  <w:b/>
                                  <w:color w:val="000000"/>
                                  <w:spacing w:val="-6"/>
                                  <w:sz w:val="22"/>
                                </w:rPr>
                                <w:t xml:space="preserve"> </w:t>
                              </w:r>
                              <w:r w:rsidRPr="00205B2C">
                                <w:rPr>
                                  <w:rFonts w:ascii="Arial" w:hAnsi="Arial" w:cs="Arial"/>
                                  <w:b/>
                                  <w:color w:val="000000"/>
                                  <w:sz w:val="22"/>
                                </w:rPr>
                                <w:t>SEGUNDA</w:t>
                              </w:r>
                              <w:r w:rsidRPr="00205B2C">
                                <w:rPr>
                                  <w:rFonts w:ascii="Arial" w:hAnsi="Arial" w:cs="Arial"/>
                                  <w:b/>
                                  <w:color w:val="000000"/>
                                  <w:spacing w:val="-4"/>
                                  <w:sz w:val="22"/>
                                </w:rPr>
                                <w:t xml:space="preserve"> </w:t>
                              </w:r>
                              <w:r w:rsidRPr="00205B2C">
                                <w:rPr>
                                  <w:rFonts w:ascii="Arial" w:hAnsi="Arial" w:cs="Arial"/>
                                  <w:b/>
                                  <w:color w:val="000000"/>
                                  <w:sz w:val="22"/>
                                </w:rPr>
                                <w:t>–</w:t>
                              </w:r>
                              <w:r w:rsidRPr="00205B2C">
                                <w:rPr>
                                  <w:rFonts w:ascii="Arial" w:hAnsi="Arial" w:cs="Arial"/>
                                  <w:b/>
                                  <w:color w:val="000000"/>
                                  <w:spacing w:val="-5"/>
                                  <w:sz w:val="22"/>
                                </w:rPr>
                                <w:t xml:space="preserve"> </w:t>
                              </w:r>
                              <w:r w:rsidRPr="00205B2C">
                                <w:rPr>
                                  <w:rFonts w:ascii="Arial" w:hAnsi="Arial" w:cs="Arial"/>
                                  <w:b/>
                                  <w:color w:val="000000"/>
                                  <w:sz w:val="22"/>
                                </w:rPr>
                                <w:t>OBRIGAÇÕES</w:t>
                              </w:r>
                              <w:r w:rsidRPr="00205B2C">
                                <w:rPr>
                                  <w:rFonts w:ascii="Arial" w:hAnsi="Arial" w:cs="Arial"/>
                                  <w:b/>
                                  <w:color w:val="000000"/>
                                  <w:spacing w:val="-5"/>
                                  <w:sz w:val="22"/>
                                </w:rPr>
                                <w:t xml:space="preserve"> </w:t>
                              </w:r>
                              <w:r w:rsidRPr="00205B2C">
                                <w:rPr>
                                  <w:rFonts w:ascii="Arial" w:hAnsi="Arial" w:cs="Arial"/>
                                  <w:b/>
                                  <w:color w:val="000000"/>
                                  <w:sz w:val="22"/>
                                </w:rPr>
                                <w:t>DO</w:t>
                              </w:r>
                              <w:r w:rsidRPr="00205B2C">
                                <w:rPr>
                                  <w:rFonts w:ascii="Arial" w:hAnsi="Arial" w:cs="Arial"/>
                                  <w:b/>
                                  <w:color w:val="000000"/>
                                  <w:spacing w:val="-3"/>
                                  <w:sz w:val="22"/>
                                </w:rPr>
                                <w:t xml:space="preserve"> </w:t>
                              </w:r>
                              <w:r w:rsidRPr="00205B2C">
                                <w:rPr>
                                  <w:rFonts w:ascii="Arial" w:hAnsi="Arial" w:cs="Arial"/>
                                  <w:b/>
                                  <w:color w:val="000000"/>
                                  <w:spacing w:val="-2"/>
                                  <w:sz w:val="22"/>
                                </w:rPr>
                                <w:t>CONTRATANTE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AAEBEC" id="Group 72" o:spid="_x0000_s1048" style="position:absolute;left:0;text-align:left;margin-left:79.7pt;margin-top:12.6pt;width:465pt;height:14.65pt;z-index:-251663360;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">
                <v:shape id="Graphic 73" o:spid="_x0000_s1049"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" path="m5898769,l,,,173736r5898769,l5898769,xe" fillcolor="#dfdfdf" stroked="f">
                  <v:path arrowok="t" o:connecttype="custom" o:connectlocs="5898769,0;0,0;0,173736;5898769,173736;5898769,0" o:connectangles="0,0,0,0,0"/>
                </v:shape>
                <v:shape id="Textbox 74" o:spid="_x0000_s1050"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" fillcolor="#dfdfdf" strokeweight=".16931mm">
                  <v:textbox inset="0,0,0,0">
                    <w:txbxContent>
                      <w:p w14:paraId="25DA89FA" w14:textId="77777777" w:rsidR="002C4222" w:rsidRPr="00205B2C" w:rsidRDefault="002C4222" w:rsidP="008B0F82">
                        <w:pPr>
                          <w:spacing w:before="1"/>
                          <w:ind w:left="28"/>
                          <w:rPr>
                            <w:rFonts w:ascii="Arial" w:hAnsi="Arial" w:cs="Arial"/>
                            <w:b/>
                            <w:color w:val="000000"/>
                          </w:rPr>
                        </w:pPr>
                        <w:r w:rsidRPr="00205B2C">
                          <w:rPr>
                            <w:rFonts w:ascii="Arial" w:hAnsi="Arial" w:cs="Arial"/>
                            <w:b/>
                            <w:color w:val="000000"/>
                            <w:sz w:val="22"/>
                          </w:rPr>
                          <w:t>12.</w:t>
                        </w:r>
                        <w:r w:rsidRPr="00205B2C">
                          <w:rPr>
                            <w:rFonts w:ascii="Arial" w:hAnsi="Arial" w:cs="Arial"/>
                            <w:b/>
                            <w:color w:val="000000"/>
                            <w:spacing w:val="-4"/>
                            <w:sz w:val="22"/>
                          </w:rPr>
                          <w:t xml:space="preserve"> </w:t>
                        </w:r>
                        <w:r w:rsidRPr="00205B2C">
                          <w:rPr>
                            <w:rFonts w:ascii="Arial" w:hAnsi="Arial" w:cs="Arial"/>
                            <w:b/>
                            <w:color w:val="000000"/>
                            <w:sz w:val="22"/>
                          </w:rPr>
                          <w:t>CLÁUSULA</w:t>
                        </w:r>
                        <w:r w:rsidRPr="00205B2C">
                          <w:rPr>
                            <w:rFonts w:ascii="Arial" w:hAnsi="Arial" w:cs="Arial"/>
                            <w:b/>
                            <w:color w:val="000000"/>
                            <w:spacing w:val="-5"/>
                            <w:sz w:val="22"/>
                          </w:rPr>
                          <w:t xml:space="preserve"> </w:t>
                        </w:r>
                        <w:r w:rsidRPr="00205B2C">
                          <w:rPr>
                            <w:rFonts w:ascii="Arial" w:hAnsi="Arial" w:cs="Arial"/>
                            <w:b/>
                            <w:color w:val="000000"/>
                            <w:sz w:val="22"/>
                          </w:rPr>
                          <w:t>DÉCIMA</w:t>
                        </w:r>
                        <w:r w:rsidRPr="00205B2C">
                          <w:rPr>
                            <w:rFonts w:ascii="Arial" w:hAnsi="Arial" w:cs="Arial"/>
                            <w:b/>
                            <w:color w:val="000000"/>
                            <w:spacing w:val="-6"/>
                            <w:sz w:val="22"/>
                          </w:rPr>
                          <w:t xml:space="preserve"> </w:t>
                        </w:r>
                        <w:r w:rsidRPr="00205B2C">
                          <w:rPr>
                            <w:rFonts w:ascii="Arial" w:hAnsi="Arial" w:cs="Arial"/>
                            <w:b/>
                            <w:color w:val="000000"/>
                            <w:sz w:val="22"/>
                          </w:rPr>
                          <w:t>SEGUNDA</w:t>
                        </w:r>
                        <w:r w:rsidRPr="00205B2C">
                          <w:rPr>
                            <w:rFonts w:ascii="Arial" w:hAnsi="Arial" w:cs="Arial"/>
                            <w:b/>
                            <w:color w:val="000000"/>
                            <w:spacing w:val="-4"/>
                            <w:sz w:val="22"/>
                          </w:rPr>
                          <w:t xml:space="preserve"> </w:t>
                        </w:r>
                        <w:r w:rsidRPr="00205B2C">
                          <w:rPr>
                            <w:rFonts w:ascii="Arial" w:hAnsi="Arial" w:cs="Arial"/>
                            <w:b/>
                            <w:color w:val="000000"/>
                            <w:sz w:val="22"/>
                          </w:rPr>
                          <w:t>–</w:t>
                        </w:r>
                        <w:r w:rsidRPr="00205B2C">
                          <w:rPr>
                            <w:rFonts w:ascii="Arial" w:hAnsi="Arial" w:cs="Arial"/>
                            <w:b/>
                            <w:color w:val="000000"/>
                            <w:spacing w:val="-5"/>
                            <w:sz w:val="22"/>
                          </w:rPr>
                          <w:t xml:space="preserve"> </w:t>
                        </w:r>
                        <w:r w:rsidRPr="00205B2C">
                          <w:rPr>
                            <w:rFonts w:ascii="Arial" w:hAnsi="Arial" w:cs="Arial"/>
                            <w:b/>
                            <w:color w:val="000000"/>
                            <w:sz w:val="22"/>
                          </w:rPr>
                          <w:t>OBRIGAÇÕES</w:t>
                        </w:r>
                        <w:r w:rsidRPr="00205B2C">
                          <w:rPr>
                            <w:rFonts w:ascii="Arial" w:hAnsi="Arial" w:cs="Arial"/>
                            <w:b/>
                            <w:color w:val="000000"/>
                            <w:spacing w:val="-5"/>
                            <w:sz w:val="22"/>
                          </w:rPr>
                          <w:t xml:space="preserve"> </w:t>
                        </w:r>
                        <w:r w:rsidRPr="00205B2C">
                          <w:rPr>
                            <w:rFonts w:ascii="Arial" w:hAnsi="Arial" w:cs="Arial"/>
                            <w:b/>
                            <w:color w:val="000000"/>
                            <w:sz w:val="22"/>
                          </w:rPr>
                          <w:t>DO</w:t>
                        </w:r>
                        <w:r w:rsidRPr="00205B2C">
                          <w:rPr>
                            <w:rFonts w:ascii="Arial" w:hAnsi="Arial" w:cs="Arial"/>
                            <w:b/>
                            <w:color w:val="000000"/>
                            <w:spacing w:val="-3"/>
                            <w:sz w:val="22"/>
                          </w:rPr>
                          <w:t xml:space="preserve"> </w:t>
                        </w:r>
                        <w:r w:rsidRPr="00205B2C">
                          <w:rPr>
                            <w:rFonts w:ascii="Arial" w:hAnsi="Arial" w:cs="Arial"/>
                            <w:b/>
                            <w:color w:val="000000"/>
                            <w:spacing w:val="-2"/>
                            <w:sz w:val="22"/>
                          </w:rPr>
                          <w:t>CONTRATANTE</w:t>
                        </w:r>
                      </w:p>
                    </w:txbxContent>
                  </v:textbox>
                </v:shape>
                <w10:wrap type="topAndBottom" anchorx="page"/>
              </v:group>
            </w:pict>
          </mc:Fallback>
        </mc:AlternateContent>
      </w:r>
      <w:r w:rsidR="008B0F82" w:rsidRPr="00304ACF">
        <w:rPr>
          <w:rFonts w:ascii="Arial" w:hAnsi="Arial" w:cs="Arial"/>
          <w:sz w:val="22"/>
          <w:szCs w:val="22"/>
        </w:rPr>
        <w:t>12.1</w:t>
      </w:r>
      <w:r w:rsidR="008B0F82" w:rsidRPr="00304ACF">
        <w:rPr>
          <w:rFonts w:ascii="Arial" w:hAnsi="Arial" w:cs="Arial"/>
          <w:spacing w:val="31"/>
          <w:sz w:val="22"/>
          <w:szCs w:val="22"/>
        </w:rPr>
        <w:t xml:space="preserve"> </w:t>
      </w:r>
      <w:r w:rsidR="008B0F82" w:rsidRPr="00304ACF">
        <w:rPr>
          <w:rFonts w:ascii="Arial" w:hAnsi="Arial" w:cs="Arial"/>
          <w:sz w:val="22"/>
          <w:szCs w:val="22"/>
        </w:rPr>
        <w:t>Constituem</w:t>
      </w:r>
      <w:r w:rsidR="008B0F82" w:rsidRPr="00304ACF">
        <w:rPr>
          <w:rFonts w:ascii="Arial" w:hAnsi="Arial" w:cs="Arial"/>
          <w:spacing w:val="37"/>
          <w:sz w:val="22"/>
          <w:szCs w:val="22"/>
        </w:rPr>
        <w:t xml:space="preserve"> </w:t>
      </w:r>
      <w:r w:rsidR="008B0F82" w:rsidRPr="00304ACF">
        <w:rPr>
          <w:rFonts w:ascii="Arial" w:hAnsi="Arial" w:cs="Arial"/>
          <w:sz w:val="22"/>
          <w:szCs w:val="22"/>
        </w:rPr>
        <w:t>obrigações</w:t>
      </w:r>
      <w:r w:rsidR="008B0F82" w:rsidRPr="00304ACF">
        <w:rPr>
          <w:rFonts w:ascii="Arial" w:hAnsi="Arial" w:cs="Arial"/>
          <w:spacing w:val="37"/>
          <w:sz w:val="22"/>
          <w:szCs w:val="22"/>
        </w:rPr>
        <w:t xml:space="preserve"> </w:t>
      </w:r>
      <w:r w:rsidR="008B0F82" w:rsidRPr="00304ACF">
        <w:rPr>
          <w:rFonts w:ascii="Arial" w:hAnsi="Arial" w:cs="Arial"/>
          <w:sz w:val="22"/>
          <w:szCs w:val="22"/>
        </w:rPr>
        <w:t>do</w:t>
      </w:r>
      <w:r w:rsidR="008B0F82" w:rsidRPr="00304ACF">
        <w:rPr>
          <w:rFonts w:ascii="Arial" w:hAnsi="Arial" w:cs="Arial"/>
          <w:spacing w:val="33"/>
          <w:sz w:val="22"/>
          <w:szCs w:val="22"/>
        </w:rPr>
        <w:t xml:space="preserve"> </w:t>
      </w:r>
      <w:r w:rsidR="008B0F82" w:rsidRPr="00304ACF">
        <w:rPr>
          <w:rFonts w:ascii="Arial" w:hAnsi="Arial" w:cs="Arial"/>
          <w:sz w:val="22"/>
          <w:szCs w:val="22"/>
        </w:rPr>
        <w:t>MUNICÍPIO,</w:t>
      </w:r>
      <w:r w:rsidR="008B0F82" w:rsidRPr="00304ACF">
        <w:rPr>
          <w:rFonts w:ascii="Arial" w:hAnsi="Arial" w:cs="Arial"/>
          <w:spacing w:val="36"/>
          <w:sz w:val="22"/>
          <w:szCs w:val="22"/>
        </w:rPr>
        <w:t xml:space="preserve"> </w:t>
      </w:r>
      <w:r w:rsidR="008B0F82" w:rsidRPr="00304ACF">
        <w:rPr>
          <w:rFonts w:ascii="Arial" w:hAnsi="Arial" w:cs="Arial"/>
          <w:sz w:val="22"/>
          <w:szCs w:val="22"/>
        </w:rPr>
        <w:t>as</w:t>
      </w:r>
      <w:r w:rsidR="008B0F82" w:rsidRPr="00304ACF">
        <w:rPr>
          <w:rFonts w:ascii="Arial" w:hAnsi="Arial" w:cs="Arial"/>
          <w:spacing w:val="37"/>
          <w:sz w:val="22"/>
          <w:szCs w:val="22"/>
        </w:rPr>
        <w:t xml:space="preserve"> </w:t>
      </w:r>
      <w:r w:rsidR="008B0F82" w:rsidRPr="00304ACF">
        <w:rPr>
          <w:rFonts w:ascii="Arial" w:hAnsi="Arial" w:cs="Arial"/>
          <w:sz w:val="22"/>
          <w:szCs w:val="22"/>
        </w:rPr>
        <w:t>exigências</w:t>
      </w:r>
      <w:r w:rsidR="008B0F82" w:rsidRPr="00304ACF">
        <w:rPr>
          <w:rFonts w:ascii="Arial" w:hAnsi="Arial" w:cs="Arial"/>
          <w:spacing w:val="37"/>
          <w:sz w:val="22"/>
          <w:szCs w:val="22"/>
        </w:rPr>
        <w:t xml:space="preserve"> </w:t>
      </w:r>
      <w:r w:rsidR="008B0F82" w:rsidRPr="00304ACF">
        <w:rPr>
          <w:rFonts w:ascii="Arial" w:hAnsi="Arial" w:cs="Arial"/>
          <w:sz w:val="22"/>
          <w:szCs w:val="22"/>
        </w:rPr>
        <w:t>contidas</w:t>
      </w:r>
      <w:r w:rsidR="008B0F82" w:rsidRPr="00304ACF">
        <w:rPr>
          <w:rFonts w:ascii="Arial" w:hAnsi="Arial" w:cs="Arial"/>
          <w:spacing w:val="36"/>
          <w:sz w:val="22"/>
          <w:szCs w:val="22"/>
        </w:rPr>
        <w:t xml:space="preserve"> </w:t>
      </w:r>
      <w:r w:rsidR="008B0F82" w:rsidRPr="00304ACF">
        <w:rPr>
          <w:rFonts w:ascii="Arial" w:hAnsi="Arial" w:cs="Arial"/>
          <w:sz w:val="22"/>
          <w:szCs w:val="22"/>
        </w:rPr>
        <w:t>na</w:t>
      </w:r>
      <w:r w:rsidR="008B0F82" w:rsidRPr="00304ACF">
        <w:rPr>
          <w:rFonts w:ascii="Arial" w:hAnsi="Arial" w:cs="Arial"/>
          <w:spacing w:val="39"/>
          <w:sz w:val="22"/>
          <w:szCs w:val="22"/>
        </w:rPr>
        <w:t xml:space="preserve"> </w:t>
      </w:r>
      <w:r w:rsidR="008B0F82" w:rsidRPr="00304ACF">
        <w:rPr>
          <w:rFonts w:ascii="Arial" w:hAnsi="Arial" w:cs="Arial"/>
          <w:sz w:val="22"/>
          <w:szCs w:val="22"/>
        </w:rPr>
        <w:t>clausula</w:t>
      </w:r>
      <w:r w:rsidR="008B0F82" w:rsidRPr="00304ACF">
        <w:rPr>
          <w:rFonts w:ascii="Arial" w:hAnsi="Arial" w:cs="Arial"/>
          <w:spacing w:val="37"/>
          <w:sz w:val="22"/>
          <w:szCs w:val="22"/>
        </w:rPr>
        <w:t xml:space="preserve"> </w:t>
      </w:r>
      <w:r w:rsidR="008B0F82" w:rsidRPr="00304ACF">
        <w:rPr>
          <w:rFonts w:ascii="Arial" w:hAnsi="Arial" w:cs="Arial"/>
          <w:sz w:val="22"/>
          <w:szCs w:val="22"/>
        </w:rPr>
        <w:t>10ª</w:t>
      </w:r>
      <w:r w:rsidR="008B0F82" w:rsidRPr="00304ACF">
        <w:rPr>
          <w:rFonts w:ascii="Arial" w:hAnsi="Arial" w:cs="Arial"/>
          <w:spacing w:val="35"/>
          <w:sz w:val="22"/>
          <w:szCs w:val="22"/>
        </w:rPr>
        <w:t xml:space="preserve"> </w:t>
      </w:r>
      <w:r w:rsidR="008B0F82" w:rsidRPr="00304ACF">
        <w:rPr>
          <w:rFonts w:ascii="Arial" w:hAnsi="Arial" w:cs="Arial"/>
          <w:sz w:val="22"/>
          <w:szCs w:val="22"/>
        </w:rPr>
        <w:t>do</w:t>
      </w:r>
      <w:r w:rsidR="008B0F82" w:rsidRPr="00304ACF">
        <w:rPr>
          <w:rFonts w:ascii="Arial" w:hAnsi="Arial" w:cs="Arial"/>
          <w:spacing w:val="36"/>
          <w:sz w:val="22"/>
          <w:szCs w:val="22"/>
        </w:rPr>
        <w:t xml:space="preserve"> </w:t>
      </w:r>
      <w:r w:rsidR="008B0F82" w:rsidRPr="00304ACF">
        <w:rPr>
          <w:rFonts w:ascii="Arial" w:hAnsi="Arial" w:cs="Arial"/>
          <w:sz w:val="22"/>
          <w:szCs w:val="22"/>
        </w:rPr>
        <w:t>Termo</w:t>
      </w:r>
      <w:r w:rsidR="008B0F82" w:rsidRPr="00304ACF">
        <w:rPr>
          <w:rFonts w:ascii="Arial" w:hAnsi="Arial" w:cs="Arial"/>
          <w:spacing w:val="36"/>
          <w:sz w:val="22"/>
          <w:szCs w:val="22"/>
        </w:rPr>
        <w:t xml:space="preserve"> </w:t>
      </w:r>
      <w:r w:rsidR="008B0F82" w:rsidRPr="00304ACF">
        <w:rPr>
          <w:rFonts w:ascii="Arial" w:hAnsi="Arial" w:cs="Arial"/>
          <w:sz w:val="22"/>
          <w:szCs w:val="22"/>
        </w:rPr>
        <w:t xml:space="preserve">de </w:t>
      </w:r>
      <w:r w:rsidR="008B0F82" w:rsidRPr="00304ACF">
        <w:rPr>
          <w:rFonts w:ascii="Arial" w:hAnsi="Arial" w:cs="Arial"/>
          <w:spacing w:val="-2"/>
          <w:sz w:val="22"/>
          <w:szCs w:val="22"/>
        </w:rPr>
        <w:t>Referência.</w:t>
      </w:r>
    </w:p>
    <w:p w14:paraId="5AABD812" w14:textId="00A04F3C" w:rsidR="008B0F82" w:rsidRPr="007F53A0" w:rsidRDefault="00C10250" w:rsidP="008B0F82">
      <w:pPr>
        <w:pStyle w:val="Corpodetexto"/>
        <w:spacing w:before="10"/>
        <w:rPr>
          <w:rFonts w:ascii="Arial" w:hAnsi="Arial" w:cs="Arial"/>
          <w:sz w:val="19"/>
        </w:rPr>
      </w:pPr>
      <w:r w:rsidRPr="007F53A0">
        <w:rPr>
          <w:rFonts w:ascii="Arial" w:hAnsi="Arial" w:cs="Arial"/>
          <w:noProof/>
          <w:lang w:val="pt-BR" w:eastAsia="pt-BR"/>
        </w:rPr>
        <mc:AlternateContent>
          <mc:Choice Requires="wpg">
            <w:drawing>
              <wp:anchor distT="0" distB="0" distL="0" distR="0" simplePos="0" relativeHeight="251654144" behindDoc="1" locked="0" layoutInCell="1" allowOverlap="1" wp14:anchorId="4529B8AA" wp14:editId="3337D983">
                <wp:simplePos x="0" y="0"/>
                <wp:positionH relativeFrom="page">
                  <wp:posOffset>1012190</wp:posOffset>
                </wp:positionH>
                <wp:positionV relativeFrom="paragraph">
                  <wp:posOffset>160655</wp:posOffset>
                </wp:positionV>
                <wp:extent cx="5905500" cy="187960"/>
                <wp:effectExtent l="2540" t="2540" r="6985" b="9525"/>
                <wp:wrapTopAndBottom/>
                <wp:docPr id="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87960"/>
                          <a:chOff x="0" y="0"/>
                          <a:chExt cx="5905500" cy="187960"/>
                        </a:xfrm>
                      </wpg:grpSpPr>
                      <wps:wsp>
                        <wps:cNvPr id="10" name="Graphic 76"/>
                        <wps:cNvSpPr>
                          <a:spLocks/>
                        </wps:cNvSpPr>
                        <wps:spPr bwMode="auto">
                          <a:xfrm>
                            <a:off x="0" y="6095"/>
                            <a:ext cx="5899150" cy="175260"/>
                          </a:xfrm>
                          <a:custGeom>
                            <a:avLst/>
                            <a:gdLst>
                              <a:gd name="T0" fmla="*/ 5898769 w 5899150"/>
                              <a:gd name="T1" fmla="*/ 0 h 175260"/>
                              <a:gd name="T2" fmla="*/ 0 w 5899150"/>
                              <a:gd name="T3" fmla="*/ 0 h 175260"/>
                              <a:gd name="T4" fmla="*/ 0 w 5899150"/>
                              <a:gd name="T5" fmla="*/ 175260 h 175260"/>
                              <a:gd name="T6" fmla="*/ 5898769 w 5899150"/>
                              <a:gd name="T7" fmla="*/ 175260 h 175260"/>
                              <a:gd name="T8" fmla="*/ 5898769 w 5899150"/>
                              <a:gd name="T9" fmla="*/ 0 h 175260"/>
                            </a:gdLst>
                            <a:ahLst/>
                            <a:cxnLst>
                              <a:cxn ang="0">
                                <a:pos x="T0" y="T1"/>
                              </a:cxn>
                              <a:cxn ang="0">
                                <a:pos x="T2" y="T3"/>
                              </a:cxn>
                              <a:cxn ang="0">
                                <a:pos x="T4" y="T5"/>
                              </a:cxn>
                              <a:cxn ang="0">
                                <a:pos x="T6" y="T7"/>
                              </a:cxn>
                              <a:cxn ang="0">
                                <a:pos x="T8" y="T9"/>
                              </a:cxn>
                            </a:cxnLst>
                            <a:rect l="0" t="0" r="r" b="b"/>
                            <a:pathLst>
                              <a:path w="5899150" h="175260">
                                <a:moveTo>
                                  <a:pt x="5898769" y="0"/>
                                </a:moveTo>
                                <a:lnTo>
                                  <a:pt x="0" y="0"/>
                                </a:lnTo>
                                <a:lnTo>
                                  <a:pt x="0" y="175260"/>
                                </a:lnTo>
                                <a:lnTo>
                                  <a:pt x="5898769" y="175260"/>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11" name="Textbox 77"/>
                        <wps:cNvSpPr txBox="1">
                          <a:spLocks noChangeArrowheads="1"/>
                        </wps:cNvSpPr>
                        <wps:spPr bwMode="auto">
                          <a:xfrm>
                            <a:off x="47244" y="3047"/>
                            <a:ext cx="5854700" cy="181610"/>
                          </a:xfrm>
                          <a:prstGeom prst="rect">
                            <a:avLst/>
                          </a:prstGeom>
                          <a:solidFill>
                            <a:srgbClr val="DFDFDF"/>
                          </a:solidFill>
                          <a:ln w="6095">
                            <a:solidFill>
                              <a:srgbClr val="000000"/>
                            </a:solidFill>
                            <a:miter lim="800000"/>
                            <a:headEnd/>
                            <a:tailEnd/>
                          </a:ln>
                        </wps:spPr>
                        <wps:txbx>
                          <w:txbxContent>
                            <w:p w14:paraId="373C31C8" w14:textId="77777777" w:rsidR="002C4222" w:rsidRPr="00304ACF" w:rsidRDefault="002C4222" w:rsidP="008B0F82">
                              <w:pPr>
                                <w:spacing w:before="1"/>
                                <w:ind w:left="28"/>
                                <w:rPr>
                                  <w:rFonts w:ascii="Arial" w:hAnsi="Arial" w:cs="Arial"/>
                                  <w:b/>
                                  <w:bCs/>
                                  <w:color w:val="000000"/>
                                </w:rPr>
                              </w:pPr>
                              <w:r w:rsidRPr="00304ACF">
                                <w:rPr>
                                  <w:rFonts w:ascii="Arial" w:hAnsi="Arial" w:cs="Arial"/>
                                  <w:b/>
                                  <w:bCs/>
                                  <w:color w:val="000000"/>
                                  <w:sz w:val="22"/>
                                </w:rPr>
                                <w:t>13 CLÁUSULA</w:t>
                              </w:r>
                              <w:r w:rsidRPr="00304ACF">
                                <w:rPr>
                                  <w:rFonts w:ascii="Arial" w:hAnsi="Arial" w:cs="Arial"/>
                                  <w:b/>
                                  <w:bCs/>
                                  <w:color w:val="000000"/>
                                  <w:spacing w:val="-5"/>
                                  <w:sz w:val="22"/>
                                </w:rPr>
                                <w:t xml:space="preserve"> </w:t>
                              </w:r>
                              <w:r w:rsidRPr="00304ACF">
                                <w:rPr>
                                  <w:rFonts w:ascii="Arial" w:hAnsi="Arial" w:cs="Arial"/>
                                  <w:b/>
                                  <w:bCs/>
                                  <w:color w:val="000000"/>
                                  <w:sz w:val="22"/>
                                </w:rPr>
                                <w:t>DÉCIMA</w:t>
                              </w:r>
                              <w:r w:rsidRPr="00304ACF">
                                <w:rPr>
                                  <w:rFonts w:ascii="Arial" w:hAnsi="Arial" w:cs="Arial"/>
                                  <w:b/>
                                  <w:bCs/>
                                  <w:color w:val="000000"/>
                                  <w:spacing w:val="-5"/>
                                  <w:sz w:val="22"/>
                                </w:rPr>
                                <w:t xml:space="preserve"> </w:t>
                              </w:r>
                              <w:r w:rsidRPr="00304ACF">
                                <w:rPr>
                                  <w:rFonts w:ascii="Arial" w:hAnsi="Arial" w:cs="Arial"/>
                                  <w:b/>
                                  <w:bCs/>
                                  <w:color w:val="000000"/>
                                  <w:sz w:val="22"/>
                                </w:rPr>
                                <w:t>TERCEIRA</w:t>
                              </w:r>
                              <w:r w:rsidRPr="00304ACF">
                                <w:rPr>
                                  <w:rFonts w:ascii="Arial" w:hAnsi="Arial" w:cs="Arial"/>
                                  <w:b/>
                                  <w:bCs/>
                                  <w:color w:val="000000"/>
                                  <w:spacing w:val="-5"/>
                                  <w:sz w:val="22"/>
                                </w:rPr>
                                <w:t xml:space="preserve"> </w:t>
                              </w:r>
                              <w:r w:rsidRPr="00304ACF">
                                <w:rPr>
                                  <w:rFonts w:ascii="Arial" w:hAnsi="Arial" w:cs="Arial"/>
                                  <w:b/>
                                  <w:bCs/>
                                  <w:color w:val="000000"/>
                                  <w:sz w:val="22"/>
                                </w:rPr>
                                <w:t>–</w:t>
                              </w:r>
                              <w:r w:rsidRPr="00304ACF">
                                <w:rPr>
                                  <w:rFonts w:ascii="Arial" w:hAnsi="Arial" w:cs="Arial"/>
                                  <w:b/>
                                  <w:bCs/>
                                  <w:color w:val="000000"/>
                                  <w:spacing w:val="-4"/>
                                  <w:sz w:val="22"/>
                                </w:rPr>
                                <w:t xml:space="preserve"> </w:t>
                              </w:r>
                              <w:r w:rsidRPr="00304ACF">
                                <w:rPr>
                                  <w:rFonts w:ascii="Arial" w:hAnsi="Arial" w:cs="Arial"/>
                                  <w:b/>
                                  <w:bCs/>
                                  <w:color w:val="000000"/>
                                  <w:sz w:val="22"/>
                                </w:rPr>
                                <w:t>OBRIGAÇÕES</w:t>
                              </w:r>
                              <w:r w:rsidRPr="00304ACF">
                                <w:rPr>
                                  <w:rFonts w:ascii="Arial" w:hAnsi="Arial" w:cs="Arial"/>
                                  <w:b/>
                                  <w:bCs/>
                                  <w:color w:val="000000"/>
                                  <w:spacing w:val="-3"/>
                                  <w:sz w:val="22"/>
                                </w:rPr>
                                <w:t xml:space="preserve"> </w:t>
                              </w:r>
                              <w:r w:rsidRPr="00304ACF">
                                <w:rPr>
                                  <w:rFonts w:ascii="Arial" w:hAnsi="Arial" w:cs="Arial"/>
                                  <w:b/>
                                  <w:bCs/>
                                  <w:color w:val="000000"/>
                                  <w:sz w:val="22"/>
                                </w:rPr>
                                <w:t>DO</w:t>
                              </w:r>
                              <w:r w:rsidRPr="00304ACF">
                                <w:rPr>
                                  <w:rFonts w:ascii="Arial" w:hAnsi="Arial" w:cs="Arial"/>
                                  <w:b/>
                                  <w:bCs/>
                                  <w:color w:val="000000"/>
                                  <w:spacing w:val="-3"/>
                                  <w:sz w:val="22"/>
                                </w:rPr>
                                <w:t xml:space="preserve"> </w:t>
                              </w:r>
                              <w:r w:rsidRPr="00304ACF">
                                <w:rPr>
                                  <w:rFonts w:ascii="Arial" w:hAnsi="Arial" w:cs="Arial"/>
                                  <w:b/>
                                  <w:bCs/>
                                  <w:color w:val="000000"/>
                                  <w:spacing w:val="-2"/>
                                  <w:sz w:val="22"/>
                                </w:rPr>
                                <w:t>CONTRATADO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29B8AA" id="Group 75" o:spid="_x0000_s1051" style="position:absolute;left:0;text-align:left;margin-left:79.7pt;margin-top:12.65pt;width:465pt;height:14.8pt;z-index:-251662336;mso-wrap-distance-left:0;mso-wrap-distance-right:0;mso-position-horizontal-relative:page;mso-position-vertical-relative:text" coordsize="59055,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">
                <v:shape id="Graphic 76" o:spid="_x0000_s1052" style="position:absolute;top:60;width:58991;height:1753;visibility:visible;mso-wrap-style:square;v-text-anchor:top" coordsize="58991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" path="m5898769,l,,,175260r5898769,l5898769,xe" fillcolor="#dfdfdf" stroked="f">
                  <v:path arrowok="t" o:connecttype="custom" o:connectlocs="5898769,0;0,0;0,175260;5898769,175260;5898769,0" o:connectangles="0,0,0,0,0"/>
                </v:shape>
                <v:shape id="Textbox 77" o:spid="_x0000_s1053" type="#_x0000_t202" style="position:absolute;left:472;top:30;width:5854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" fillcolor="#dfdfdf" strokeweight=".16931mm">
                  <v:textbox inset="0,0,0,0">
                    <w:txbxContent>
                      <w:p w14:paraId="373C31C8" w14:textId="77777777" w:rsidR="002C4222" w:rsidRPr="00304ACF" w:rsidRDefault="002C4222" w:rsidP="008B0F82">
                        <w:pPr>
                          <w:spacing w:before="1"/>
                          <w:ind w:left="28"/>
                          <w:rPr>
                            <w:rFonts w:ascii="Arial" w:hAnsi="Arial" w:cs="Arial"/>
                            <w:b/>
                            <w:bCs/>
                            <w:color w:val="000000"/>
                          </w:rPr>
                        </w:pPr>
                        <w:r w:rsidRPr="00304ACF">
                          <w:rPr>
                            <w:rFonts w:ascii="Arial" w:hAnsi="Arial" w:cs="Arial"/>
                            <w:b/>
                            <w:bCs/>
                            <w:color w:val="000000"/>
                            <w:sz w:val="22"/>
                          </w:rPr>
                          <w:t>13 CLÁUSULA</w:t>
                        </w:r>
                        <w:r w:rsidRPr="00304ACF">
                          <w:rPr>
                            <w:rFonts w:ascii="Arial" w:hAnsi="Arial" w:cs="Arial"/>
                            <w:b/>
                            <w:bCs/>
                            <w:color w:val="000000"/>
                            <w:spacing w:val="-5"/>
                            <w:sz w:val="22"/>
                          </w:rPr>
                          <w:t xml:space="preserve"> </w:t>
                        </w:r>
                        <w:r w:rsidRPr="00304ACF">
                          <w:rPr>
                            <w:rFonts w:ascii="Arial" w:hAnsi="Arial" w:cs="Arial"/>
                            <w:b/>
                            <w:bCs/>
                            <w:color w:val="000000"/>
                            <w:sz w:val="22"/>
                          </w:rPr>
                          <w:t>DÉCIMA</w:t>
                        </w:r>
                        <w:r w:rsidRPr="00304ACF">
                          <w:rPr>
                            <w:rFonts w:ascii="Arial" w:hAnsi="Arial" w:cs="Arial"/>
                            <w:b/>
                            <w:bCs/>
                            <w:color w:val="000000"/>
                            <w:spacing w:val="-5"/>
                            <w:sz w:val="22"/>
                          </w:rPr>
                          <w:t xml:space="preserve"> </w:t>
                        </w:r>
                        <w:r w:rsidRPr="00304ACF">
                          <w:rPr>
                            <w:rFonts w:ascii="Arial" w:hAnsi="Arial" w:cs="Arial"/>
                            <w:b/>
                            <w:bCs/>
                            <w:color w:val="000000"/>
                            <w:sz w:val="22"/>
                          </w:rPr>
                          <w:t>TERCEIRA</w:t>
                        </w:r>
                        <w:r w:rsidRPr="00304ACF">
                          <w:rPr>
                            <w:rFonts w:ascii="Arial" w:hAnsi="Arial" w:cs="Arial"/>
                            <w:b/>
                            <w:bCs/>
                            <w:color w:val="000000"/>
                            <w:spacing w:val="-5"/>
                            <w:sz w:val="22"/>
                          </w:rPr>
                          <w:t xml:space="preserve"> </w:t>
                        </w:r>
                        <w:r w:rsidRPr="00304ACF">
                          <w:rPr>
                            <w:rFonts w:ascii="Arial" w:hAnsi="Arial" w:cs="Arial"/>
                            <w:b/>
                            <w:bCs/>
                            <w:color w:val="000000"/>
                            <w:sz w:val="22"/>
                          </w:rPr>
                          <w:t>–</w:t>
                        </w:r>
                        <w:r w:rsidRPr="00304ACF">
                          <w:rPr>
                            <w:rFonts w:ascii="Arial" w:hAnsi="Arial" w:cs="Arial"/>
                            <w:b/>
                            <w:bCs/>
                            <w:color w:val="000000"/>
                            <w:spacing w:val="-4"/>
                            <w:sz w:val="22"/>
                          </w:rPr>
                          <w:t xml:space="preserve"> </w:t>
                        </w:r>
                        <w:r w:rsidRPr="00304ACF">
                          <w:rPr>
                            <w:rFonts w:ascii="Arial" w:hAnsi="Arial" w:cs="Arial"/>
                            <w:b/>
                            <w:bCs/>
                            <w:color w:val="000000"/>
                            <w:sz w:val="22"/>
                          </w:rPr>
                          <w:t>OBRIGAÇÕES</w:t>
                        </w:r>
                        <w:r w:rsidRPr="00304ACF">
                          <w:rPr>
                            <w:rFonts w:ascii="Arial" w:hAnsi="Arial" w:cs="Arial"/>
                            <w:b/>
                            <w:bCs/>
                            <w:color w:val="000000"/>
                            <w:spacing w:val="-3"/>
                            <w:sz w:val="22"/>
                          </w:rPr>
                          <w:t xml:space="preserve"> </w:t>
                        </w:r>
                        <w:r w:rsidRPr="00304ACF">
                          <w:rPr>
                            <w:rFonts w:ascii="Arial" w:hAnsi="Arial" w:cs="Arial"/>
                            <w:b/>
                            <w:bCs/>
                            <w:color w:val="000000"/>
                            <w:sz w:val="22"/>
                          </w:rPr>
                          <w:t>DO</w:t>
                        </w:r>
                        <w:r w:rsidRPr="00304ACF">
                          <w:rPr>
                            <w:rFonts w:ascii="Arial" w:hAnsi="Arial" w:cs="Arial"/>
                            <w:b/>
                            <w:bCs/>
                            <w:color w:val="000000"/>
                            <w:spacing w:val="-3"/>
                            <w:sz w:val="22"/>
                          </w:rPr>
                          <w:t xml:space="preserve"> </w:t>
                        </w:r>
                        <w:r w:rsidRPr="00304ACF">
                          <w:rPr>
                            <w:rFonts w:ascii="Arial" w:hAnsi="Arial" w:cs="Arial"/>
                            <w:b/>
                            <w:bCs/>
                            <w:color w:val="000000"/>
                            <w:spacing w:val="-2"/>
                            <w:sz w:val="22"/>
                          </w:rPr>
                          <w:t>CONTRATADO</w:t>
                        </w:r>
                      </w:p>
                    </w:txbxContent>
                  </v:textbox>
                </v:shape>
                <w10:wrap type="topAndBottom" anchorx="page"/>
              </v:group>
            </w:pict>
          </mc:Fallback>
        </mc:AlternateContent>
      </w:r>
    </w:p>
    <w:p w14:paraId="0D8D10BF" w14:textId="7AF47932" w:rsidR="008B0F82" w:rsidRPr="007F53A0" w:rsidRDefault="008B0F82" w:rsidP="00183B53">
      <w:pPr>
        <w:pStyle w:val="PargrafodaLista"/>
        <w:widowControl w:val="0"/>
        <w:numPr>
          <w:ilvl w:val="1"/>
          <w:numId w:val="52"/>
        </w:numPr>
        <w:tabs>
          <w:tab w:val="left" w:pos="567"/>
        </w:tabs>
        <w:autoSpaceDE w:val="0"/>
        <w:autoSpaceDN w:val="0"/>
        <w:ind w:left="0" w:right="135" w:firstLine="5"/>
        <w:rPr>
          <w:rFonts w:ascii="Arial" w:hAnsi="Arial" w:cs="Arial"/>
        </w:rPr>
      </w:pPr>
      <w:r w:rsidRPr="007F53A0">
        <w:rPr>
          <w:rFonts w:ascii="Arial" w:hAnsi="Arial" w:cs="Arial"/>
          <w:sz w:val="22"/>
        </w:rPr>
        <w:t>Constituem</w:t>
      </w:r>
      <w:r w:rsidRPr="007F53A0">
        <w:rPr>
          <w:rFonts w:ascii="Arial" w:hAnsi="Arial" w:cs="Arial"/>
          <w:spacing w:val="40"/>
          <w:sz w:val="22"/>
        </w:rPr>
        <w:t xml:space="preserve"> </w:t>
      </w:r>
      <w:r w:rsidRPr="007F53A0">
        <w:rPr>
          <w:rFonts w:ascii="Arial" w:hAnsi="Arial" w:cs="Arial"/>
          <w:sz w:val="22"/>
        </w:rPr>
        <w:t>obrigações</w:t>
      </w:r>
      <w:r w:rsidRPr="007F53A0">
        <w:rPr>
          <w:rFonts w:ascii="Arial" w:hAnsi="Arial" w:cs="Arial"/>
          <w:spacing w:val="40"/>
          <w:sz w:val="22"/>
        </w:rPr>
        <w:t xml:space="preserve"> </w:t>
      </w:r>
      <w:r w:rsidRPr="007F53A0">
        <w:rPr>
          <w:rFonts w:ascii="Arial" w:hAnsi="Arial" w:cs="Arial"/>
          <w:sz w:val="22"/>
        </w:rPr>
        <w:t>do</w:t>
      </w:r>
      <w:r w:rsidRPr="007F53A0">
        <w:rPr>
          <w:rFonts w:ascii="Arial" w:hAnsi="Arial" w:cs="Arial"/>
          <w:spacing w:val="40"/>
          <w:sz w:val="22"/>
        </w:rPr>
        <w:t xml:space="preserve"> </w:t>
      </w:r>
      <w:r w:rsidRPr="007F53A0">
        <w:rPr>
          <w:rFonts w:ascii="Arial" w:hAnsi="Arial" w:cs="Arial"/>
          <w:sz w:val="22"/>
        </w:rPr>
        <w:t>Fornecedor,</w:t>
      </w:r>
      <w:r w:rsidRPr="007F53A0">
        <w:rPr>
          <w:rFonts w:ascii="Arial" w:hAnsi="Arial" w:cs="Arial"/>
          <w:spacing w:val="40"/>
          <w:sz w:val="22"/>
        </w:rPr>
        <w:t xml:space="preserve"> </w:t>
      </w:r>
      <w:r w:rsidRPr="007F53A0">
        <w:rPr>
          <w:rFonts w:ascii="Arial" w:hAnsi="Arial" w:cs="Arial"/>
          <w:sz w:val="22"/>
        </w:rPr>
        <w:t>as</w:t>
      </w:r>
      <w:r w:rsidRPr="007F53A0">
        <w:rPr>
          <w:rFonts w:ascii="Arial" w:hAnsi="Arial" w:cs="Arial"/>
          <w:spacing w:val="40"/>
          <w:sz w:val="22"/>
        </w:rPr>
        <w:t xml:space="preserve"> </w:t>
      </w:r>
      <w:r w:rsidRPr="007F53A0">
        <w:rPr>
          <w:rFonts w:ascii="Arial" w:hAnsi="Arial" w:cs="Arial"/>
          <w:sz w:val="22"/>
        </w:rPr>
        <w:t>exigências</w:t>
      </w:r>
      <w:r w:rsidRPr="007F53A0">
        <w:rPr>
          <w:rFonts w:ascii="Arial" w:hAnsi="Arial" w:cs="Arial"/>
          <w:spacing w:val="40"/>
          <w:sz w:val="22"/>
        </w:rPr>
        <w:t xml:space="preserve"> </w:t>
      </w:r>
      <w:r w:rsidRPr="007F53A0">
        <w:rPr>
          <w:rFonts w:ascii="Arial" w:hAnsi="Arial" w:cs="Arial"/>
          <w:sz w:val="22"/>
        </w:rPr>
        <w:t>contidas</w:t>
      </w:r>
      <w:r w:rsidRPr="007F53A0">
        <w:rPr>
          <w:rFonts w:ascii="Arial" w:hAnsi="Arial" w:cs="Arial"/>
          <w:spacing w:val="40"/>
          <w:sz w:val="22"/>
        </w:rPr>
        <w:t xml:space="preserve"> </w:t>
      </w:r>
      <w:r w:rsidRPr="007F53A0">
        <w:rPr>
          <w:rFonts w:ascii="Arial" w:hAnsi="Arial" w:cs="Arial"/>
          <w:sz w:val="22"/>
        </w:rPr>
        <w:t>na</w:t>
      </w:r>
      <w:r w:rsidRPr="007F53A0">
        <w:rPr>
          <w:rFonts w:ascii="Arial" w:hAnsi="Arial" w:cs="Arial"/>
          <w:spacing w:val="40"/>
          <w:sz w:val="22"/>
        </w:rPr>
        <w:t xml:space="preserve"> </w:t>
      </w:r>
      <w:r w:rsidR="00F00122">
        <w:rPr>
          <w:rFonts w:ascii="Arial" w:hAnsi="Arial" w:cs="Arial"/>
          <w:sz w:val="22"/>
        </w:rPr>
        <w:t>clá</w:t>
      </w:r>
      <w:r w:rsidRPr="007F53A0">
        <w:rPr>
          <w:rFonts w:ascii="Arial" w:hAnsi="Arial" w:cs="Arial"/>
          <w:sz w:val="22"/>
        </w:rPr>
        <w:t>usula</w:t>
      </w:r>
      <w:r w:rsidR="00F00122">
        <w:rPr>
          <w:rFonts w:ascii="Arial" w:hAnsi="Arial" w:cs="Arial"/>
          <w:spacing w:val="40"/>
          <w:sz w:val="22"/>
        </w:rPr>
        <w:t>s 6 e 7</w:t>
      </w:r>
      <w:r w:rsidRPr="007F53A0">
        <w:rPr>
          <w:rFonts w:ascii="Arial" w:hAnsi="Arial" w:cs="Arial"/>
          <w:spacing w:val="40"/>
          <w:sz w:val="22"/>
        </w:rPr>
        <w:t xml:space="preserve"> </w:t>
      </w:r>
      <w:r w:rsidRPr="007F53A0">
        <w:rPr>
          <w:rFonts w:ascii="Arial" w:hAnsi="Arial" w:cs="Arial"/>
          <w:sz w:val="22"/>
        </w:rPr>
        <w:t>do</w:t>
      </w:r>
      <w:r w:rsidRPr="007F53A0">
        <w:rPr>
          <w:rFonts w:ascii="Arial" w:hAnsi="Arial" w:cs="Arial"/>
          <w:spacing w:val="40"/>
          <w:sz w:val="22"/>
        </w:rPr>
        <w:t xml:space="preserve"> </w:t>
      </w:r>
      <w:r w:rsidRPr="007F53A0">
        <w:rPr>
          <w:rFonts w:ascii="Arial" w:hAnsi="Arial" w:cs="Arial"/>
          <w:sz w:val="22"/>
        </w:rPr>
        <w:t>Termo</w:t>
      </w:r>
      <w:r w:rsidRPr="007F53A0">
        <w:rPr>
          <w:rFonts w:ascii="Arial" w:hAnsi="Arial" w:cs="Arial"/>
          <w:spacing w:val="40"/>
          <w:sz w:val="22"/>
        </w:rPr>
        <w:t xml:space="preserve"> </w:t>
      </w:r>
      <w:r w:rsidRPr="007F53A0">
        <w:rPr>
          <w:rFonts w:ascii="Arial" w:hAnsi="Arial" w:cs="Arial"/>
          <w:sz w:val="22"/>
        </w:rPr>
        <w:t xml:space="preserve">de </w:t>
      </w:r>
      <w:r w:rsidRPr="007F53A0">
        <w:rPr>
          <w:rFonts w:ascii="Arial" w:hAnsi="Arial" w:cs="Arial"/>
          <w:spacing w:val="-2"/>
          <w:sz w:val="22"/>
        </w:rPr>
        <w:t>Referência.</w:t>
      </w:r>
    </w:p>
    <w:p w14:paraId="0D7CCB1B" w14:textId="206F5A3A" w:rsidR="008B0F82" w:rsidRPr="00BE46A7" w:rsidRDefault="00C10250" w:rsidP="00531488">
      <w:pPr>
        <w:pStyle w:val="Corpodetexto"/>
        <w:spacing w:before="9"/>
        <w:rPr>
          <w:rFonts w:ascii="Arial" w:hAnsi="Arial" w:cs="Arial"/>
          <w:sz w:val="22"/>
          <w:szCs w:val="22"/>
        </w:rPr>
      </w:pPr>
      <w:r w:rsidRPr="00531488">
        <w:rPr>
          <w:rFonts w:ascii="Arial" w:hAnsi="Arial" w:cs="Arial"/>
          <w:b/>
          <w:noProof/>
          <w:sz w:val="22"/>
          <w:szCs w:val="22"/>
          <w:lang w:val="pt-BR" w:eastAsia="pt-BR"/>
        </w:rPr>
        <mc:AlternateContent>
          <mc:Choice Requires="wpg">
            <w:drawing>
              <wp:anchor distT="0" distB="0" distL="0" distR="0" simplePos="0" relativeHeight="251655168" behindDoc="1" locked="0" layoutInCell="1" allowOverlap="1" wp14:anchorId="6C9E3C61" wp14:editId="4B910436">
                <wp:simplePos x="0" y="0"/>
                <wp:positionH relativeFrom="page">
                  <wp:posOffset>1012190</wp:posOffset>
                </wp:positionH>
                <wp:positionV relativeFrom="paragraph">
                  <wp:posOffset>160020</wp:posOffset>
                </wp:positionV>
                <wp:extent cx="5905500" cy="186055"/>
                <wp:effectExtent l="2540" t="4445" r="6985" b="9525"/>
                <wp:wrapTopAndBottom/>
                <wp:docPr id="6"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86055"/>
                          <a:chOff x="0" y="0"/>
                          <a:chExt cx="5905500" cy="186055"/>
                        </a:xfrm>
                      </wpg:grpSpPr>
                      <wps:wsp>
                        <wps:cNvPr id="7" name="Graphic 79"/>
                        <wps:cNvSpPr>
                          <a:spLocks/>
                        </wps:cNvSpPr>
                        <wps:spPr bwMode="auto">
                          <a:xfrm>
                            <a:off x="0" y="6095"/>
                            <a:ext cx="5899150" cy="173990"/>
                          </a:xfrm>
                          <a:custGeom>
                            <a:avLst/>
                            <a:gdLst>
                              <a:gd name="T0" fmla="*/ 5898769 w 5899150"/>
                              <a:gd name="T1" fmla="*/ 0 h 173990"/>
                              <a:gd name="T2" fmla="*/ 0 w 5899150"/>
                              <a:gd name="T3" fmla="*/ 0 h 173990"/>
                              <a:gd name="T4" fmla="*/ 0 w 5899150"/>
                              <a:gd name="T5" fmla="*/ 173736 h 173990"/>
                              <a:gd name="T6" fmla="*/ 5898769 w 5899150"/>
                              <a:gd name="T7" fmla="*/ 173736 h 173990"/>
                              <a:gd name="T8" fmla="*/ 5898769 w 5899150"/>
                              <a:gd name="T9" fmla="*/ 0 h 173990"/>
                            </a:gdLst>
                            <a:ahLst/>
                            <a:cxnLst>
                              <a:cxn ang="0">
                                <a:pos x="T0" y="T1"/>
                              </a:cxn>
                              <a:cxn ang="0">
                                <a:pos x="T2" y="T3"/>
                              </a:cxn>
                              <a:cxn ang="0">
                                <a:pos x="T4" y="T5"/>
                              </a:cxn>
                              <a:cxn ang="0">
                                <a:pos x="T6" y="T7"/>
                              </a:cxn>
                              <a:cxn ang="0">
                                <a:pos x="T8" y="T9"/>
                              </a:cxn>
                            </a:cxnLst>
                            <a:rect l="0" t="0" r="r" b="b"/>
                            <a:pathLst>
                              <a:path w="5899150" h="173990">
                                <a:moveTo>
                                  <a:pt x="5898769" y="0"/>
                                </a:moveTo>
                                <a:lnTo>
                                  <a:pt x="0" y="0"/>
                                </a:lnTo>
                                <a:lnTo>
                                  <a:pt x="0" y="173736"/>
                                </a:lnTo>
                                <a:lnTo>
                                  <a:pt x="5898769" y="173736"/>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8" name="Textbox 80"/>
                        <wps:cNvSpPr txBox="1">
                          <a:spLocks noChangeArrowheads="1"/>
                        </wps:cNvSpPr>
                        <wps:spPr bwMode="auto">
                          <a:xfrm>
                            <a:off x="47244" y="3047"/>
                            <a:ext cx="5854700" cy="180340"/>
                          </a:xfrm>
                          <a:prstGeom prst="rect">
                            <a:avLst/>
                          </a:prstGeom>
                          <a:solidFill>
                            <a:srgbClr val="DFDFDF"/>
                          </a:solidFill>
                          <a:ln w="6095">
                            <a:solidFill>
                              <a:srgbClr val="000000"/>
                            </a:solidFill>
                            <a:miter lim="800000"/>
                            <a:headEnd/>
                            <a:tailEnd/>
                          </a:ln>
                        </wps:spPr>
                        <wps:txbx>
                          <w:txbxContent>
                            <w:p w14:paraId="2E3ECB5E" w14:textId="77777777" w:rsidR="002C4222" w:rsidRPr="00304ACF" w:rsidRDefault="002C4222" w:rsidP="008B0F82">
                              <w:pPr>
                                <w:spacing w:before="1"/>
                                <w:ind w:left="28"/>
                                <w:rPr>
                                  <w:rFonts w:ascii="Arial" w:hAnsi="Arial" w:cs="Arial"/>
                                  <w:b/>
                                  <w:color w:val="000000"/>
                                </w:rPr>
                              </w:pPr>
                              <w:r w:rsidRPr="001F1861">
                                <w:rPr>
                                  <w:rFonts w:ascii="Arial" w:hAnsi="Arial" w:cs="Arial"/>
                                  <w:b/>
                                  <w:bCs/>
                                  <w:color w:val="000000"/>
                                  <w:sz w:val="22"/>
                                </w:rPr>
                                <w:t>14</w:t>
                              </w:r>
                              <w:r w:rsidRPr="00304ACF">
                                <w:rPr>
                                  <w:rFonts w:ascii="Arial" w:hAnsi="Arial" w:cs="Arial"/>
                                  <w:color w:val="000000"/>
                                  <w:spacing w:val="-1"/>
                                  <w:sz w:val="22"/>
                                </w:rPr>
                                <w:t xml:space="preserve"> </w:t>
                              </w:r>
                              <w:r w:rsidRPr="00304ACF">
                                <w:rPr>
                                  <w:rFonts w:ascii="Arial" w:hAnsi="Arial" w:cs="Arial"/>
                                  <w:b/>
                                  <w:color w:val="000000"/>
                                  <w:sz w:val="22"/>
                                </w:rPr>
                                <w:t>CLÁUSULA</w:t>
                              </w:r>
                              <w:r w:rsidRPr="00304ACF">
                                <w:rPr>
                                  <w:rFonts w:ascii="Arial" w:hAnsi="Arial" w:cs="Arial"/>
                                  <w:b/>
                                  <w:color w:val="000000"/>
                                  <w:spacing w:val="-5"/>
                                  <w:sz w:val="22"/>
                                </w:rPr>
                                <w:t xml:space="preserve"> </w:t>
                              </w:r>
                              <w:r w:rsidRPr="00304ACF">
                                <w:rPr>
                                  <w:rFonts w:ascii="Arial" w:hAnsi="Arial" w:cs="Arial"/>
                                  <w:b/>
                                  <w:color w:val="000000"/>
                                  <w:sz w:val="22"/>
                                </w:rPr>
                                <w:t>DÉCIMA</w:t>
                              </w:r>
                              <w:r w:rsidRPr="00304ACF">
                                <w:rPr>
                                  <w:rFonts w:ascii="Arial" w:hAnsi="Arial" w:cs="Arial"/>
                                  <w:b/>
                                  <w:color w:val="000000"/>
                                  <w:spacing w:val="-6"/>
                                  <w:sz w:val="22"/>
                                </w:rPr>
                                <w:t xml:space="preserve"> </w:t>
                              </w:r>
                              <w:r w:rsidRPr="00304ACF">
                                <w:rPr>
                                  <w:rFonts w:ascii="Arial" w:hAnsi="Arial" w:cs="Arial"/>
                                  <w:b/>
                                  <w:color w:val="000000"/>
                                  <w:sz w:val="22"/>
                                </w:rPr>
                                <w:t>QUARTA</w:t>
                              </w:r>
                              <w:r w:rsidRPr="00304ACF">
                                <w:rPr>
                                  <w:rFonts w:ascii="Arial" w:hAnsi="Arial" w:cs="Arial"/>
                                  <w:b/>
                                  <w:color w:val="000000"/>
                                  <w:spacing w:val="-4"/>
                                  <w:sz w:val="22"/>
                                </w:rPr>
                                <w:t xml:space="preserve"> </w:t>
                              </w:r>
                              <w:r w:rsidRPr="00304ACF">
                                <w:rPr>
                                  <w:rFonts w:ascii="Arial" w:hAnsi="Arial" w:cs="Arial"/>
                                  <w:b/>
                                  <w:color w:val="000000"/>
                                  <w:sz w:val="22"/>
                                </w:rPr>
                                <w:t>–</w:t>
                              </w:r>
                              <w:r w:rsidRPr="00304ACF">
                                <w:rPr>
                                  <w:rFonts w:ascii="Arial" w:hAnsi="Arial" w:cs="Arial"/>
                                  <w:b/>
                                  <w:color w:val="000000"/>
                                  <w:spacing w:val="-5"/>
                                  <w:sz w:val="22"/>
                                </w:rPr>
                                <w:t xml:space="preserve"> </w:t>
                              </w:r>
                              <w:r w:rsidRPr="00304ACF">
                                <w:rPr>
                                  <w:rFonts w:ascii="Arial" w:hAnsi="Arial" w:cs="Arial"/>
                                  <w:b/>
                                  <w:color w:val="000000"/>
                                  <w:sz w:val="22"/>
                                </w:rPr>
                                <w:t>INFRAÇÕES</w:t>
                              </w:r>
                              <w:r w:rsidRPr="00304ACF">
                                <w:rPr>
                                  <w:rFonts w:ascii="Arial" w:hAnsi="Arial" w:cs="Arial"/>
                                  <w:b/>
                                  <w:color w:val="000000"/>
                                  <w:spacing w:val="-4"/>
                                  <w:sz w:val="22"/>
                                </w:rPr>
                                <w:t xml:space="preserve"> </w:t>
                              </w:r>
                              <w:r w:rsidRPr="00304ACF">
                                <w:rPr>
                                  <w:rFonts w:ascii="Arial" w:hAnsi="Arial" w:cs="Arial"/>
                                  <w:b/>
                                  <w:color w:val="000000"/>
                                  <w:sz w:val="22"/>
                                </w:rPr>
                                <w:t>E</w:t>
                              </w:r>
                              <w:r w:rsidRPr="00304ACF">
                                <w:rPr>
                                  <w:rFonts w:ascii="Arial" w:hAnsi="Arial" w:cs="Arial"/>
                                  <w:b/>
                                  <w:color w:val="000000"/>
                                  <w:spacing w:val="-7"/>
                                  <w:sz w:val="22"/>
                                </w:rPr>
                                <w:t xml:space="preserve"> </w:t>
                              </w:r>
                              <w:r w:rsidRPr="00304ACF">
                                <w:rPr>
                                  <w:rFonts w:ascii="Arial" w:hAnsi="Arial" w:cs="Arial"/>
                                  <w:b/>
                                  <w:color w:val="000000"/>
                                  <w:sz w:val="22"/>
                                </w:rPr>
                                <w:t>SANÇÕES</w:t>
                              </w:r>
                              <w:r w:rsidRPr="00304ACF">
                                <w:rPr>
                                  <w:rFonts w:ascii="Arial" w:hAnsi="Arial" w:cs="Arial"/>
                                  <w:b/>
                                  <w:color w:val="000000"/>
                                  <w:spacing w:val="-4"/>
                                  <w:sz w:val="22"/>
                                </w:rPr>
                                <w:t xml:space="preserve"> </w:t>
                              </w:r>
                              <w:r w:rsidRPr="00304ACF">
                                <w:rPr>
                                  <w:rFonts w:ascii="Arial" w:hAnsi="Arial" w:cs="Arial"/>
                                  <w:b/>
                                  <w:color w:val="000000"/>
                                  <w:spacing w:val="-2"/>
                                  <w:sz w:val="22"/>
                                </w:rPr>
                                <w:t>ADMINISTRATIVAS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9E3C61" id="Group 78" o:spid="_x0000_s1054" style="position:absolute;left:0;text-align:left;margin-left:79.7pt;margin-top:12.6pt;width:465pt;height:14.65pt;z-index:-251661312;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">
                <v:shape id="Graphic 79" o:spid="_x0000_s1055"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" path="m5898769,l,,,173736r5898769,l5898769,xe" fillcolor="#dfdfdf" stroked="f">
                  <v:path arrowok="t" o:connecttype="custom" o:connectlocs="5898769,0;0,0;0,173736;5898769,173736;5898769,0" o:connectangles="0,0,0,0,0"/>
                </v:shape>
                <v:shape id="Textbox 80" o:spid="_x0000_s1056"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" fillcolor="#dfdfdf" strokeweight=".16931mm">
                  <v:textbox inset="0,0,0,0">
                    <w:txbxContent>
                      <w:p w14:paraId="2E3ECB5E" w14:textId="77777777" w:rsidR="002C4222" w:rsidRPr="00304ACF" w:rsidRDefault="002C4222" w:rsidP="008B0F82">
                        <w:pPr>
                          <w:spacing w:before="1"/>
                          <w:ind w:left="28"/>
                          <w:rPr>
                            <w:rFonts w:ascii="Arial" w:hAnsi="Arial" w:cs="Arial"/>
                            <w:b/>
                            <w:color w:val="000000"/>
                          </w:rPr>
                        </w:pPr>
                        <w:r w:rsidRPr="001F1861">
                          <w:rPr>
                            <w:rFonts w:ascii="Arial" w:hAnsi="Arial" w:cs="Arial"/>
                            <w:b/>
                            <w:bCs/>
                            <w:color w:val="000000"/>
                            <w:sz w:val="22"/>
                          </w:rPr>
                          <w:t>14</w:t>
                        </w:r>
                        <w:r w:rsidRPr="00304ACF">
                          <w:rPr>
                            <w:rFonts w:ascii="Arial" w:hAnsi="Arial" w:cs="Arial"/>
                            <w:color w:val="000000"/>
                            <w:spacing w:val="-1"/>
                            <w:sz w:val="22"/>
                          </w:rPr>
                          <w:t xml:space="preserve"> </w:t>
                        </w:r>
                        <w:r w:rsidRPr="00304ACF">
                          <w:rPr>
                            <w:rFonts w:ascii="Arial" w:hAnsi="Arial" w:cs="Arial"/>
                            <w:b/>
                            <w:color w:val="000000"/>
                            <w:sz w:val="22"/>
                          </w:rPr>
                          <w:t>CLÁUSULA</w:t>
                        </w:r>
                        <w:r w:rsidRPr="00304ACF">
                          <w:rPr>
                            <w:rFonts w:ascii="Arial" w:hAnsi="Arial" w:cs="Arial"/>
                            <w:b/>
                            <w:color w:val="000000"/>
                            <w:spacing w:val="-5"/>
                            <w:sz w:val="22"/>
                          </w:rPr>
                          <w:t xml:space="preserve"> </w:t>
                        </w:r>
                        <w:r w:rsidRPr="00304ACF">
                          <w:rPr>
                            <w:rFonts w:ascii="Arial" w:hAnsi="Arial" w:cs="Arial"/>
                            <w:b/>
                            <w:color w:val="000000"/>
                            <w:sz w:val="22"/>
                          </w:rPr>
                          <w:t>DÉCIMA</w:t>
                        </w:r>
                        <w:r w:rsidRPr="00304ACF">
                          <w:rPr>
                            <w:rFonts w:ascii="Arial" w:hAnsi="Arial" w:cs="Arial"/>
                            <w:b/>
                            <w:color w:val="000000"/>
                            <w:spacing w:val="-6"/>
                            <w:sz w:val="22"/>
                          </w:rPr>
                          <w:t xml:space="preserve"> </w:t>
                        </w:r>
                        <w:r w:rsidRPr="00304ACF">
                          <w:rPr>
                            <w:rFonts w:ascii="Arial" w:hAnsi="Arial" w:cs="Arial"/>
                            <w:b/>
                            <w:color w:val="000000"/>
                            <w:sz w:val="22"/>
                          </w:rPr>
                          <w:t>QUARTA</w:t>
                        </w:r>
                        <w:r w:rsidRPr="00304ACF">
                          <w:rPr>
                            <w:rFonts w:ascii="Arial" w:hAnsi="Arial" w:cs="Arial"/>
                            <w:b/>
                            <w:color w:val="000000"/>
                            <w:spacing w:val="-4"/>
                            <w:sz w:val="22"/>
                          </w:rPr>
                          <w:t xml:space="preserve"> </w:t>
                        </w:r>
                        <w:r w:rsidRPr="00304ACF">
                          <w:rPr>
                            <w:rFonts w:ascii="Arial" w:hAnsi="Arial" w:cs="Arial"/>
                            <w:b/>
                            <w:color w:val="000000"/>
                            <w:sz w:val="22"/>
                          </w:rPr>
                          <w:t>–</w:t>
                        </w:r>
                        <w:r w:rsidRPr="00304ACF">
                          <w:rPr>
                            <w:rFonts w:ascii="Arial" w:hAnsi="Arial" w:cs="Arial"/>
                            <w:b/>
                            <w:color w:val="000000"/>
                            <w:spacing w:val="-5"/>
                            <w:sz w:val="22"/>
                          </w:rPr>
                          <w:t xml:space="preserve"> </w:t>
                        </w:r>
                        <w:r w:rsidRPr="00304ACF">
                          <w:rPr>
                            <w:rFonts w:ascii="Arial" w:hAnsi="Arial" w:cs="Arial"/>
                            <w:b/>
                            <w:color w:val="000000"/>
                            <w:sz w:val="22"/>
                          </w:rPr>
                          <w:t>INFRAÇÕES</w:t>
                        </w:r>
                        <w:r w:rsidRPr="00304ACF">
                          <w:rPr>
                            <w:rFonts w:ascii="Arial" w:hAnsi="Arial" w:cs="Arial"/>
                            <w:b/>
                            <w:color w:val="000000"/>
                            <w:spacing w:val="-4"/>
                            <w:sz w:val="22"/>
                          </w:rPr>
                          <w:t xml:space="preserve"> </w:t>
                        </w:r>
                        <w:r w:rsidRPr="00304ACF">
                          <w:rPr>
                            <w:rFonts w:ascii="Arial" w:hAnsi="Arial" w:cs="Arial"/>
                            <w:b/>
                            <w:color w:val="000000"/>
                            <w:sz w:val="22"/>
                          </w:rPr>
                          <w:t>E</w:t>
                        </w:r>
                        <w:r w:rsidRPr="00304ACF">
                          <w:rPr>
                            <w:rFonts w:ascii="Arial" w:hAnsi="Arial" w:cs="Arial"/>
                            <w:b/>
                            <w:color w:val="000000"/>
                            <w:spacing w:val="-7"/>
                            <w:sz w:val="22"/>
                          </w:rPr>
                          <w:t xml:space="preserve"> </w:t>
                        </w:r>
                        <w:r w:rsidRPr="00304ACF">
                          <w:rPr>
                            <w:rFonts w:ascii="Arial" w:hAnsi="Arial" w:cs="Arial"/>
                            <w:b/>
                            <w:color w:val="000000"/>
                            <w:sz w:val="22"/>
                          </w:rPr>
                          <w:t>SANÇÕES</w:t>
                        </w:r>
                        <w:r w:rsidRPr="00304ACF">
                          <w:rPr>
                            <w:rFonts w:ascii="Arial" w:hAnsi="Arial" w:cs="Arial"/>
                            <w:b/>
                            <w:color w:val="000000"/>
                            <w:spacing w:val="-4"/>
                            <w:sz w:val="22"/>
                          </w:rPr>
                          <w:t xml:space="preserve"> </w:t>
                        </w:r>
                        <w:r w:rsidRPr="00304ACF">
                          <w:rPr>
                            <w:rFonts w:ascii="Arial" w:hAnsi="Arial" w:cs="Arial"/>
                            <w:b/>
                            <w:color w:val="000000"/>
                            <w:spacing w:val="-2"/>
                            <w:sz w:val="22"/>
                          </w:rPr>
                          <w:t>ADMINISTRATIVAS</w:t>
                        </w:r>
                      </w:p>
                    </w:txbxContent>
                  </v:textbox>
                </v:shape>
                <w10:wrap type="topAndBottom" anchorx="page"/>
              </v:group>
            </w:pict>
          </mc:Fallback>
        </mc:AlternateContent>
      </w:r>
      <w:r w:rsidR="008B0F82" w:rsidRPr="00531488">
        <w:rPr>
          <w:rFonts w:ascii="Arial" w:hAnsi="Arial" w:cs="Arial"/>
          <w:b/>
          <w:bCs/>
          <w:sz w:val="22"/>
          <w:szCs w:val="22"/>
        </w:rPr>
        <w:t>1</w:t>
      </w:r>
      <w:r w:rsidR="00531488" w:rsidRPr="00531488">
        <w:rPr>
          <w:rFonts w:ascii="Arial" w:hAnsi="Arial" w:cs="Arial"/>
          <w:b/>
          <w:bCs/>
          <w:sz w:val="22"/>
          <w:szCs w:val="22"/>
        </w:rPr>
        <w:t>4.</w:t>
      </w:r>
      <w:r w:rsidR="00531488" w:rsidRPr="00531488">
        <w:rPr>
          <w:rFonts w:ascii="Arial" w:hAnsi="Arial" w:cs="Arial"/>
          <w:b/>
          <w:bCs/>
          <w:sz w:val="22"/>
          <w:szCs w:val="22"/>
          <w:lang w:val="pt-BR"/>
        </w:rPr>
        <w:t>1</w:t>
      </w:r>
      <w:r w:rsidR="008B0F82" w:rsidRPr="00BE46A7">
        <w:rPr>
          <w:rFonts w:ascii="Arial" w:hAnsi="Arial" w:cs="Arial"/>
          <w:bCs/>
          <w:sz w:val="22"/>
          <w:szCs w:val="22"/>
        </w:rPr>
        <w:t>.</w:t>
      </w:r>
      <w:r w:rsidR="008B0F82" w:rsidRPr="00BE46A7">
        <w:rPr>
          <w:rFonts w:ascii="Arial" w:hAnsi="Arial" w:cs="Arial"/>
          <w:b/>
          <w:spacing w:val="-3"/>
          <w:sz w:val="22"/>
          <w:szCs w:val="22"/>
        </w:rPr>
        <w:t xml:space="preserve"> </w:t>
      </w:r>
      <w:r w:rsidR="008B0F82" w:rsidRPr="00BE46A7">
        <w:rPr>
          <w:rFonts w:ascii="Arial" w:hAnsi="Arial" w:cs="Arial"/>
          <w:sz w:val="22"/>
          <w:szCs w:val="22"/>
        </w:rPr>
        <w:t>Comete</w:t>
      </w:r>
      <w:r w:rsidR="008B0F82" w:rsidRPr="00BE46A7">
        <w:rPr>
          <w:rFonts w:ascii="Arial" w:hAnsi="Arial" w:cs="Arial"/>
          <w:spacing w:val="-3"/>
          <w:sz w:val="22"/>
          <w:szCs w:val="22"/>
        </w:rPr>
        <w:t xml:space="preserve"> </w:t>
      </w:r>
      <w:r w:rsidR="008B0F82" w:rsidRPr="00BE46A7">
        <w:rPr>
          <w:rFonts w:ascii="Arial" w:hAnsi="Arial" w:cs="Arial"/>
          <w:sz w:val="22"/>
          <w:szCs w:val="22"/>
        </w:rPr>
        <w:t>infração</w:t>
      </w:r>
      <w:r w:rsidR="008B0F82" w:rsidRPr="00BE46A7">
        <w:rPr>
          <w:rFonts w:ascii="Arial" w:hAnsi="Arial" w:cs="Arial"/>
          <w:spacing w:val="-4"/>
          <w:sz w:val="22"/>
          <w:szCs w:val="22"/>
        </w:rPr>
        <w:t xml:space="preserve"> </w:t>
      </w:r>
      <w:r w:rsidR="008B0F82" w:rsidRPr="00BE46A7">
        <w:rPr>
          <w:rFonts w:ascii="Arial" w:hAnsi="Arial" w:cs="Arial"/>
          <w:sz w:val="22"/>
          <w:szCs w:val="22"/>
        </w:rPr>
        <w:t>administrativa,</w:t>
      </w:r>
      <w:r w:rsidR="008B0F82" w:rsidRPr="00BE46A7">
        <w:rPr>
          <w:rFonts w:ascii="Arial" w:hAnsi="Arial" w:cs="Arial"/>
          <w:spacing w:val="-3"/>
          <w:sz w:val="22"/>
          <w:szCs w:val="22"/>
        </w:rPr>
        <w:t xml:space="preserve"> </w:t>
      </w:r>
      <w:r w:rsidR="008B0F82" w:rsidRPr="00BE46A7">
        <w:rPr>
          <w:rFonts w:ascii="Arial" w:hAnsi="Arial" w:cs="Arial"/>
          <w:sz w:val="22"/>
          <w:szCs w:val="22"/>
        </w:rPr>
        <w:t>nos</w:t>
      </w:r>
      <w:r w:rsidR="008B0F82" w:rsidRPr="00BE46A7">
        <w:rPr>
          <w:rFonts w:ascii="Arial" w:hAnsi="Arial" w:cs="Arial"/>
          <w:spacing w:val="-3"/>
          <w:sz w:val="22"/>
          <w:szCs w:val="22"/>
        </w:rPr>
        <w:t xml:space="preserve"> </w:t>
      </w:r>
      <w:r w:rsidR="008B0F82" w:rsidRPr="00BE46A7">
        <w:rPr>
          <w:rFonts w:ascii="Arial" w:hAnsi="Arial" w:cs="Arial"/>
          <w:sz w:val="22"/>
          <w:szCs w:val="22"/>
        </w:rPr>
        <w:t>termos</w:t>
      </w:r>
      <w:r w:rsidR="008B0F82" w:rsidRPr="00BE46A7">
        <w:rPr>
          <w:rFonts w:ascii="Arial" w:hAnsi="Arial" w:cs="Arial"/>
          <w:spacing w:val="-2"/>
          <w:sz w:val="22"/>
          <w:szCs w:val="22"/>
        </w:rPr>
        <w:t xml:space="preserve"> </w:t>
      </w:r>
      <w:r w:rsidR="008B0F82" w:rsidRPr="00BE46A7">
        <w:rPr>
          <w:rFonts w:ascii="Arial" w:hAnsi="Arial" w:cs="Arial"/>
          <w:sz w:val="22"/>
          <w:szCs w:val="22"/>
        </w:rPr>
        <w:t xml:space="preserve">da </w:t>
      </w:r>
      <w:hyperlink r:id="rId25">
        <w:r w:rsidR="008B0F82" w:rsidRPr="00BE46A7">
          <w:rPr>
            <w:rFonts w:ascii="Arial" w:hAnsi="Arial" w:cs="Arial"/>
            <w:sz w:val="22"/>
            <w:szCs w:val="22"/>
            <w:u w:val="single"/>
          </w:rPr>
          <w:t>Lei</w:t>
        </w:r>
        <w:r w:rsidR="008B0F82" w:rsidRPr="00BE46A7">
          <w:rPr>
            <w:rFonts w:ascii="Arial" w:hAnsi="Arial" w:cs="Arial"/>
            <w:spacing w:val="-2"/>
            <w:sz w:val="22"/>
            <w:szCs w:val="22"/>
            <w:u w:val="single"/>
          </w:rPr>
          <w:t xml:space="preserve"> </w:t>
        </w:r>
        <w:r w:rsidR="008B0F82" w:rsidRPr="00BE46A7">
          <w:rPr>
            <w:rFonts w:ascii="Arial" w:hAnsi="Arial" w:cs="Arial"/>
            <w:sz w:val="22"/>
            <w:szCs w:val="22"/>
            <w:u w:val="single"/>
          </w:rPr>
          <w:t>nº</w:t>
        </w:r>
        <w:r w:rsidR="008B0F82" w:rsidRPr="00BE46A7">
          <w:rPr>
            <w:rFonts w:ascii="Arial" w:hAnsi="Arial" w:cs="Arial"/>
            <w:spacing w:val="-4"/>
            <w:sz w:val="22"/>
            <w:szCs w:val="22"/>
            <w:u w:val="single"/>
          </w:rPr>
          <w:t xml:space="preserve"> </w:t>
        </w:r>
        <w:r w:rsidR="008B0F82" w:rsidRPr="00BE46A7">
          <w:rPr>
            <w:rFonts w:ascii="Arial" w:hAnsi="Arial" w:cs="Arial"/>
            <w:sz w:val="22"/>
            <w:szCs w:val="22"/>
            <w:u w:val="single"/>
          </w:rPr>
          <w:t>14.133,</w:t>
        </w:r>
        <w:r w:rsidR="008B0F82" w:rsidRPr="00BE46A7">
          <w:rPr>
            <w:rFonts w:ascii="Arial" w:hAnsi="Arial" w:cs="Arial"/>
            <w:spacing w:val="-6"/>
            <w:sz w:val="22"/>
            <w:szCs w:val="22"/>
            <w:u w:val="single"/>
          </w:rPr>
          <w:t xml:space="preserve"> </w:t>
        </w:r>
        <w:r w:rsidR="008B0F82" w:rsidRPr="00BE46A7">
          <w:rPr>
            <w:rFonts w:ascii="Arial" w:hAnsi="Arial" w:cs="Arial"/>
            <w:sz w:val="22"/>
            <w:szCs w:val="22"/>
            <w:u w:val="single"/>
          </w:rPr>
          <w:t>de</w:t>
        </w:r>
        <w:r w:rsidR="008B0F82" w:rsidRPr="00BE46A7">
          <w:rPr>
            <w:rFonts w:ascii="Arial" w:hAnsi="Arial" w:cs="Arial"/>
            <w:spacing w:val="-3"/>
            <w:sz w:val="22"/>
            <w:szCs w:val="22"/>
            <w:u w:val="single"/>
          </w:rPr>
          <w:t xml:space="preserve"> </w:t>
        </w:r>
        <w:r w:rsidR="008B0F82" w:rsidRPr="00BE46A7">
          <w:rPr>
            <w:rFonts w:ascii="Arial" w:hAnsi="Arial" w:cs="Arial"/>
            <w:sz w:val="22"/>
            <w:szCs w:val="22"/>
            <w:u w:val="single"/>
          </w:rPr>
          <w:t>2021</w:t>
        </w:r>
      </w:hyperlink>
      <w:r w:rsidR="008B0F82" w:rsidRPr="00BE46A7">
        <w:rPr>
          <w:rFonts w:ascii="Arial" w:hAnsi="Arial" w:cs="Arial"/>
          <w:sz w:val="22"/>
          <w:szCs w:val="22"/>
        </w:rPr>
        <w:t>,</w:t>
      </w:r>
      <w:r w:rsidR="008B0F82" w:rsidRPr="00BE46A7">
        <w:rPr>
          <w:rFonts w:ascii="Arial" w:hAnsi="Arial" w:cs="Arial"/>
          <w:spacing w:val="-2"/>
          <w:sz w:val="22"/>
          <w:szCs w:val="22"/>
        </w:rPr>
        <w:t xml:space="preserve"> </w:t>
      </w:r>
      <w:r w:rsidR="008B0F82" w:rsidRPr="00BE46A7">
        <w:rPr>
          <w:rFonts w:ascii="Arial" w:hAnsi="Arial" w:cs="Arial"/>
          <w:sz w:val="22"/>
          <w:szCs w:val="22"/>
        </w:rPr>
        <w:t>o</w:t>
      </w:r>
      <w:r w:rsidR="008B0F82" w:rsidRPr="00BE46A7">
        <w:rPr>
          <w:rFonts w:ascii="Arial" w:hAnsi="Arial" w:cs="Arial"/>
          <w:spacing w:val="-3"/>
          <w:sz w:val="22"/>
          <w:szCs w:val="22"/>
        </w:rPr>
        <w:t xml:space="preserve"> </w:t>
      </w:r>
      <w:r w:rsidR="008B0F82" w:rsidRPr="00BE46A7">
        <w:rPr>
          <w:rFonts w:ascii="Arial" w:hAnsi="Arial" w:cs="Arial"/>
          <w:sz w:val="22"/>
          <w:szCs w:val="22"/>
        </w:rPr>
        <w:t>contratado</w:t>
      </w:r>
      <w:r w:rsidR="008B0F82" w:rsidRPr="00BE46A7">
        <w:rPr>
          <w:rFonts w:ascii="Arial" w:hAnsi="Arial" w:cs="Arial"/>
          <w:spacing w:val="-2"/>
          <w:sz w:val="22"/>
          <w:szCs w:val="22"/>
        </w:rPr>
        <w:t xml:space="preserve"> </w:t>
      </w:r>
      <w:r w:rsidR="008B0F82" w:rsidRPr="00BE46A7">
        <w:rPr>
          <w:rFonts w:ascii="Arial" w:hAnsi="Arial" w:cs="Arial"/>
          <w:spacing w:val="-4"/>
          <w:sz w:val="22"/>
          <w:szCs w:val="22"/>
        </w:rPr>
        <w:t>que:</w:t>
      </w:r>
    </w:p>
    <w:p w14:paraId="07887885"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52" w:lineRule="exact"/>
        <w:ind w:left="0" w:firstLine="6"/>
        <w:rPr>
          <w:rFonts w:ascii="Arial" w:hAnsi="Arial" w:cs="Arial"/>
          <w:sz w:val="22"/>
          <w:szCs w:val="22"/>
        </w:rPr>
      </w:pPr>
      <w:r w:rsidRPr="00BE46A7">
        <w:rPr>
          <w:rFonts w:ascii="Arial" w:hAnsi="Arial" w:cs="Arial"/>
          <w:sz w:val="22"/>
          <w:szCs w:val="22"/>
        </w:rPr>
        <w:t>der</w:t>
      </w:r>
      <w:r w:rsidRPr="00BE46A7">
        <w:rPr>
          <w:rFonts w:ascii="Arial" w:hAnsi="Arial" w:cs="Arial"/>
          <w:spacing w:val="-2"/>
          <w:sz w:val="22"/>
          <w:szCs w:val="22"/>
        </w:rPr>
        <w:t xml:space="preserve"> </w:t>
      </w:r>
      <w:r w:rsidRPr="00BE46A7">
        <w:rPr>
          <w:rFonts w:ascii="Arial" w:hAnsi="Arial" w:cs="Arial"/>
          <w:sz w:val="22"/>
          <w:szCs w:val="22"/>
        </w:rPr>
        <w:t>causa</w:t>
      </w:r>
      <w:r w:rsidRPr="00BE46A7">
        <w:rPr>
          <w:rFonts w:ascii="Arial" w:hAnsi="Arial" w:cs="Arial"/>
          <w:spacing w:val="-3"/>
          <w:sz w:val="22"/>
          <w:szCs w:val="22"/>
        </w:rPr>
        <w:t xml:space="preserve"> </w:t>
      </w:r>
      <w:r w:rsidRPr="00BE46A7">
        <w:rPr>
          <w:rFonts w:ascii="Arial" w:hAnsi="Arial" w:cs="Arial"/>
          <w:sz w:val="22"/>
          <w:szCs w:val="22"/>
        </w:rPr>
        <w:t>à</w:t>
      </w:r>
      <w:r w:rsidRPr="00BE46A7">
        <w:rPr>
          <w:rFonts w:ascii="Arial" w:hAnsi="Arial" w:cs="Arial"/>
          <w:spacing w:val="-3"/>
          <w:sz w:val="22"/>
          <w:szCs w:val="22"/>
        </w:rPr>
        <w:t xml:space="preserve"> </w:t>
      </w:r>
      <w:r w:rsidRPr="00BE46A7">
        <w:rPr>
          <w:rFonts w:ascii="Arial" w:hAnsi="Arial" w:cs="Arial"/>
          <w:sz w:val="22"/>
          <w:szCs w:val="22"/>
        </w:rPr>
        <w:t>inexecução</w:t>
      </w:r>
      <w:r w:rsidRPr="00BE46A7">
        <w:rPr>
          <w:rFonts w:ascii="Arial" w:hAnsi="Arial" w:cs="Arial"/>
          <w:spacing w:val="-2"/>
          <w:sz w:val="22"/>
          <w:szCs w:val="22"/>
        </w:rPr>
        <w:t xml:space="preserve"> </w:t>
      </w:r>
      <w:r w:rsidRPr="00BE46A7">
        <w:rPr>
          <w:rFonts w:ascii="Arial" w:hAnsi="Arial" w:cs="Arial"/>
          <w:sz w:val="22"/>
          <w:szCs w:val="22"/>
        </w:rPr>
        <w:t>parcial</w:t>
      </w:r>
      <w:r w:rsidRPr="00BE46A7">
        <w:rPr>
          <w:rFonts w:ascii="Arial" w:hAnsi="Arial" w:cs="Arial"/>
          <w:spacing w:val="-3"/>
          <w:sz w:val="22"/>
          <w:szCs w:val="22"/>
        </w:rPr>
        <w:t xml:space="preserve"> </w:t>
      </w:r>
      <w:r w:rsidRPr="00BE46A7">
        <w:rPr>
          <w:rFonts w:ascii="Arial" w:hAnsi="Arial" w:cs="Arial"/>
          <w:sz w:val="22"/>
          <w:szCs w:val="22"/>
        </w:rPr>
        <w:t>do</w:t>
      </w:r>
      <w:r w:rsidRPr="00BE46A7">
        <w:rPr>
          <w:rFonts w:ascii="Arial" w:hAnsi="Arial" w:cs="Arial"/>
          <w:spacing w:val="-2"/>
          <w:sz w:val="22"/>
          <w:szCs w:val="22"/>
        </w:rPr>
        <w:t xml:space="preserve"> contrato;</w:t>
      </w:r>
    </w:p>
    <w:p w14:paraId="19843227" w14:textId="77777777" w:rsidR="008B0F82" w:rsidRPr="00BE46A7" w:rsidRDefault="008B0F82" w:rsidP="000B64A3">
      <w:pPr>
        <w:pStyle w:val="PargrafodaLista"/>
        <w:widowControl w:val="0"/>
        <w:numPr>
          <w:ilvl w:val="0"/>
          <w:numId w:val="41"/>
        </w:numPr>
        <w:tabs>
          <w:tab w:val="left" w:pos="426"/>
          <w:tab w:val="left" w:pos="1558"/>
        </w:tabs>
        <w:autoSpaceDE w:val="0"/>
        <w:autoSpaceDN w:val="0"/>
        <w:ind w:left="0" w:right="142" w:firstLine="6"/>
        <w:rPr>
          <w:rFonts w:ascii="Arial" w:hAnsi="Arial" w:cs="Arial"/>
          <w:sz w:val="22"/>
          <w:szCs w:val="22"/>
        </w:rPr>
      </w:pPr>
      <w:r w:rsidRPr="00BE46A7">
        <w:rPr>
          <w:rFonts w:ascii="Arial" w:hAnsi="Arial" w:cs="Arial"/>
          <w:sz w:val="22"/>
          <w:szCs w:val="22"/>
        </w:rPr>
        <w:t>der causa à inexecução parcial do contrato que cause grave dano à Administração ou ao funcionamento dos serviços públicos ou ao interesse coletivo;</w:t>
      </w:r>
    </w:p>
    <w:p w14:paraId="7F84BF9B"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52" w:lineRule="exact"/>
        <w:ind w:left="0" w:firstLine="6"/>
        <w:rPr>
          <w:rFonts w:ascii="Arial" w:hAnsi="Arial" w:cs="Arial"/>
          <w:sz w:val="22"/>
          <w:szCs w:val="22"/>
        </w:rPr>
      </w:pPr>
      <w:r w:rsidRPr="00BE46A7">
        <w:rPr>
          <w:rFonts w:ascii="Arial" w:hAnsi="Arial" w:cs="Arial"/>
          <w:sz w:val="22"/>
          <w:szCs w:val="22"/>
        </w:rPr>
        <w:t>der</w:t>
      </w:r>
      <w:r w:rsidRPr="00BE46A7">
        <w:rPr>
          <w:rFonts w:ascii="Arial" w:hAnsi="Arial" w:cs="Arial"/>
          <w:spacing w:val="-2"/>
          <w:sz w:val="22"/>
          <w:szCs w:val="22"/>
        </w:rPr>
        <w:t xml:space="preserve"> </w:t>
      </w:r>
      <w:r w:rsidRPr="00BE46A7">
        <w:rPr>
          <w:rFonts w:ascii="Arial" w:hAnsi="Arial" w:cs="Arial"/>
          <w:sz w:val="22"/>
          <w:szCs w:val="22"/>
        </w:rPr>
        <w:t>causa</w:t>
      </w:r>
      <w:r w:rsidRPr="00BE46A7">
        <w:rPr>
          <w:rFonts w:ascii="Arial" w:hAnsi="Arial" w:cs="Arial"/>
          <w:spacing w:val="-4"/>
          <w:sz w:val="22"/>
          <w:szCs w:val="22"/>
        </w:rPr>
        <w:t xml:space="preserve"> </w:t>
      </w:r>
      <w:r w:rsidRPr="00BE46A7">
        <w:rPr>
          <w:rFonts w:ascii="Arial" w:hAnsi="Arial" w:cs="Arial"/>
          <w:sz w:val="22"/>
          <w:szCs w:val="22"/>
        </w:rPr>
        <w:t>à</w:t>
      </w:r>
      <w:r w:rsidRPr="00BE46A7">
        <w:rPr>
          <w:rFonts w:ascii="Arial" w:hAnsi="Arial" w:cs="Arial"/>
          <w:spacing w:val="-2"/>
          <w:sz w:val="22"/>
          <w:szCs w:val="22"/>
        </w:rPr>
        <w:t xml:space="preserve"> </w:t>
      </w:r>
      <w:r w:rsidRPr="00BE46A7">
        <w:rPr>
          <w:rFonts w:ascii="Arial" w:hAnsi="Arial" w:cs="Arial"/>
          <w:sz w:val="22"/>
          <w:szCs w:val="22"/>
        </w:rPr>
        <w:t>inexecução</w:t>
      </w:r>
      <w:r w:rsidRPr="00BE46A7">
        <w:rPr>
          <w:rFonts w:ascii="Arial" w:hAnsi="Arial" w:cs="Arial"/>
          <w:spacing w:val="-2"/>
          <w:sz w:val="22"/>
          <w:szCs w:val="22"/>
        </w:rPr>
        <w:t xml:space="preserve"> </w:t>
      </w:r>
      <w:r w:rsidRPr="00BE46A7">
        <w:rPr>
          <w:rFonts w:ascii="Arial" w:hAnsi="Arial" w:cs="Arial"/>
          <w:sz w:val="22"/>
          <w:szCs w:val="22"/>
        </w:rPr>
        <w:t>total</w:t>
      </w:r>
      <w:r w:rsidRPr="00BE46A7">
        <w:rPr>
          <w:rFonts w:ascii="Arial" w:hAnsi="Arial" w:cs="Arial"/>
          <w:spacing w:val="-1"/>
          <w:sz w:val="22"/>
          <w:szCs w:val="22"/>
        </w:rPr>
        <w:t xml:space="preserve"> </w:t>
      </w:r>
      <w:r w:rsidRPr="00BE46A7">
        <w:rPr>
          <w:rFonts w:ascii="Arial" w:hAnsi="Arial" w:cs="Arial"/>
          <w:sz w:val="22"/>
          <w:szCs w:val="22"/>
        </w:rPr>
        <w:t>do</w:t>
      </w:r>
      <w:r w:rsidRPr="00BE46A7">
        <w:rPr>
          <w:rFonts w:ascii="Arial" w:hAnsi="Arial" w:cs="Arial"/>
          <w:spacing w:val="-2"/>
          <w:sz w:val="22"/>
          <w:szCs w:val="22"/>
        </w:rPr>
        <w:t xml:space="preserve"> contrato;</w:t>
      </w:r>
    </w:p>
    <w:p w14:paraId="22B79B6A"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42" w:lineRule="auto"/>
        <w:ind w:left="0" w:right="143" w:firstLine="6"/>
        <w:rPr>
          <w:rFonts w:ascii="Arial" w:hAnsi="Arial" w:cs="Arial"/>
          <w:sz w:val="22"/>
          <w:szCs w:val="22"/>
        </w:rPr>
      </w:pPr>
      <w:r w:rsidRPr="00BE46A7">
        <w:rPr>
          <w:rFonts w:ascii="Arial" w:hAnsi="Arial" w:cs="Arial"/>
          <w:sz w:val="22"/>
          <w:szCs w:val="22"/>
        </w:rPr>
        <w:t>ensejar</w:t>
      </w:r>
      <w:r w:rsidRPr="00BE46A7">
        <w:rPr>
          <w:rFonts w:ascii="Arial" w:hAnsi="Arial" w:cs="Arial"/>
          <w:spacing w:val="40"/>
          <w:sz w:val="22"/>
          <w:szCs w:val="22"/>
        </w:rPr>
        <w:t xml:space="preserve"> </w:t>
      </w:r>
      <w:r w:rsidRPr="00BE46A7">
        <w:rPr>
          <w:rFonts w:ascii="Arial" w:hAnsi="Arial" w:cs="Arial"/>
          <w:sz w:val="22"/>
          <w:szCs w:val="22"/>
        </w:rPr>
        <w:t>o</w:t>
      </w:r>
      <w:r w:rsidRPr="00BE46A7">
        <w:rPr>
          <w:rFonts w:ascii="Arial" w:hAnsi="Arial" w:cs="Arial"/>
          <w:spacing w:val="40"/>
          <w:sz w:val="22"/>
          <w:szCs w:val="22"/>
        </w:rPr>
        <w:t xml:space="preserve"> </w:t>
      </w:r>
      <w:r w:rsidRPr="00BE46A7">
        <w:rPr>
          <w:rFonts w:ascii="Arial" w:hAnsi="Arial" w:cs="Arial"/>
          <w:sz w:val="22"/>
          <w:szCs w:val="22"/>
        </w:rPr>
        <w:t>retardamento</w:t>
      </w:r>
      <w:r w:rsidRPr="00BE46A7">
        <w:rPr>
          <w:rFonts w:ascii="Arial" w:hAnsi="Arial" w:cs="Arial"/>
          <w:spacing w:val="40"/>
          <w:sz w:val="22"/>
          <w:szCs w:val="22"/>
        </w:rPr>
        <w:t xml:space="preserve"> </w:t>
      </w:r>
      <w:r w:rsidRPr="00BE46A7">
        <w:rPr>
          <w:rFonts w:ascii="Arial" w:hAnsi="Arial" w:cs="Arial"/>
          <w:sz w:val="22"/>
          <w:szCs w:val="22"/>
        </w:rPr>
        <w:t>da</w:t>
      </w:r>
      <w:r w:rsidRPr="00BE46A7">
        <w:rPr>
          <w:rFonts w:ascii="Arial" w:hAnsi="Arial" w:cs="Arial"/>
          <w:spacing w:val="40"/>
          <w:sz w:val="22"/>
          <w:szCs w:val="22"/>
        </w:rPr>
        <w:t xml:space="preserve"> </w:t>
      </w:r>
      <w:r w:rsidRPr="00BE46A7">
        <w:rPr>
          <w:rFonts w:ascii="Arial" w:hAnsi="Arial" w:cs="Arial"/>
          <w:sz w:val="22"/>
          <w:szCs w:val="22"/>
        </w:rPr>
        <w:t>execução</w:t>
      </w:r>
      <w:r w:rsidRPr="00BE46A7">
        <w:rPr>
          <w:rFonts w:ascii="Arial" w:hAnsi="Arial" w:cs="Arial"/>
          <w:spacing w:val="40"/>
          <w:sz w:val="22"/>
          <w:szCs w:val="22"/>
        </w:rPr>
        <w:t xml:space="preserve"> </w:t>
      </w:r>
      <w:r w:rsidRPr="00BE46A7">
        <w:rPr>
          <w:rFonts w:ascii="Arial" w:hAnsi="Arial" w:cs="Arial"/>
          <w:sz w:val="22"/>
          <w:szCs w:val="22"/>
        </w:rPr>
        <w:t>ou</w:t>
      </w:r>
      <w:r w:rsidRPr="00BE46A7">
        <w:rPr>
          <w:rFonts w:ascii="Arial" w:hAnsi="Arial" w:cs="Arial"/>
          <w:spacing w:val="40"/>
          <w:sz w:val="22"/>
          <w:szCs w:val="22"/>
        </w:rPr>
        <w:t xml:space="preserve"> </w:t>
      </w:r>
      <w:r w:rsidRPr="00BE46A7">
        <w:rPr>
          <w:rFonts w:ascii="Arial" w:hAnsi="Arial" w:cs="Arial"/>
          <w:sz w:val="22"/>
          <w:szCs w:val="22"/>
        </w:rPr>
        <w:t>da</w:t>
      </w:r>
      <w:r w:rsidRPr="00BE46A7">
        <w:rPr>
          <w:rFonts w:ascii="Arial" w:hAnsi="Arial" w:cs="Arial"/>
          <w:spacing w:val="40"/>
          <w:sz w:val="22"/>
          <w:szCs w:val="22"/>
        </w:rPr>
        <w:t xml:space="preserve"> </w:t>
      </w:r>
      <w:r w:rsidRPr="00BE46A7">
        <w:rPr>
          <w:rFonts w:ascii="Arial" w:hAnsi="Arial" w:cs="Arial"/>
          <w:sz w:val="22"/>
          <w:szCs w:val="22"/>
        </w:rPr>
        <w:t>entrega</w:t>
      </w:r>
      <w:r w:rsidRPr="00BE46A7">
        <w:rPr>
          <w:rFonts w:ascii="Arial" w:hAnsi="Arial" w:cs="Arial"/>
          <w:spacing w:val="40"/>
          <w:sz w:val="22"/>
          <w:szCs w:val="22"/>
        </w:rPr>
        <w:t xml:space="preserve"> </w:t>
      </w:r>
      <w:r w:rsidRPr="00BE46A7">
        <w:rPr>
          <w:rFonts w:ascii="Arial" w:hAnsi="Arial" w:cs="Arial"/>
          <w:sz w:val="22"/>
          <w:szCs w:val="22"/>
        </w:rPr>
        <w:t>do</w:t>
      </w:r>
      <w:r w:rsidRPr="00BE46A7">
        <w:rPr>
          <w:rFonts w:ascii="Arial" w:hAnsi="Arial" w:cs="Arial"/>
          <w:spacing w:val="40"/>
          <w:sz w:val="22"/>
          <w:szCs w:val="22"/>
        </w:rPr>
        <w:t xml:space="preserve"> </w:t>
      </w:r>
      <w:r w:rsidRPr="00BE46A7">
        <w:rPr>
          <w:rFonts w:ascii="Arial" w:hAnsi="Arial" w:cs="Arial"/>
          <w:sz w:val="22"/>
          <w:szCs w:val="22"/>
        </w:rPr>
        <w:t>objeto</w:t>
      </w:r>
      <w:r w:rsidRPr="00BE46A7">
        <w:rPr>
          <w:rFonts w:ascii="Arial" w:hAnsi="Arial" w:cs="Arial"/>
          <w:spacing w:val="40"/>
          <w:sz w:val="22"/>
          <w:szCs w:val="22"/>
        </w:rPr>
        <w:t xml:space="preserve"> </w:t>
      </w:r>
      <w:r w:rsidRPr="00BE46A7">
        <w:rPr>
          <w:rFonts w:ascii="Arial" w:hAnsi="Arial" w:cs="Arial"/>
          <w:sz w:val="22"/>
          <w:szCs w:val="22"/>
        </w:rPr>
        <w:t>da</w:t>
      </w:r>
      <w:r w:rsidRPr="00BE46A7">
        <w:rPr>
          <w:rFonts w:ascii="Arial" w:hAnsi="Arial" w:cs="Arial"/>
          <w:spacing w:val="40"/>
          <w:sz w:val="22"/>
          <w:szCs w:val="22"/>
        </w:rPr>
        <w:t xml:space="preserve"> </w:t>
      </w:r>
      <w:r w:rsidRPr="00BE46A7">
        <w:rPr>
          <w:rFonts w:ascii="Arial" w:hAnsi="Arial" w:cs="Arial"/>
          <w:sz w:val="22"/>
          <w:szCs w:val="22"/>
        </w:rPr>
        <w:t>contratação</w:t>
      </w:r>
      <w:r w:rsidRPr="00BE46A7">
        <w:rPr>
          <w:rFonts w:ascii="Arial" w:hAnsi="Arial" w:cs="Arial"/>
          <w:spacing w:val="40"/>
          <w:sz w:val="22"/>
          <w:szCs w:val="22"/>
        </w:rPr>
        <w:t xml:space="preserve"> </w:t>
      </w:r>
      <w:r w:rsidRPr="00BE46A7">
        <w:rPr>
          <w:rFonts w:ascii="Arial" w:hAnsi="Arial" w:cs="Arial"/>
          <w:sz w:val="22"/>
          <w:szCs w:val="22"/>
        </w:rPr>
        <w:t>sem motivo justificado;</w:t>
      </w:r>
    </w:p>
    <w:p w14:paraId="78D1FFF4"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42" w:lineRule="auto"/>
        <w:ind w:left="0" w:right="144" w:firstLine="6"/>
        <w:rPr>
          <w:rFonts w:ascii="Arial" w:hAnsi="Arial" w:cs="Arial"/>
          <w:sz w:val="22"/>
          <w:szCs w:val="22"/>
        </w:rPr>
      </w:pPr>
      <w:r w:rsidRPr="00BE46A7">
        <w:rPr>
          <w:rFonts w:ascii="Arial" w:hAnsi="Arial" w:cs="Arial"/>
          <w:sz w:val="22"/>
          <w:szCs w:val="22"/>
        </w:rPr>
        <w:lastRenderedPageBreak/>
        <w:t>apresentar</w:t>
      </w:r>
      <w:r w:rsidRPr="00BE46A7">
        <w:rPr>
          <w:rFonts w:ascii="Arial" w:hAnsi="Arial" w:cs="Arial"/>
          <w:spacing w:val="40"/>
          <w:sz w:val="22"/>
          <w:szCs w:val="22"/>
        </w:rPr>
        <w:t xml:space="preserve"> </w:t>
      </w:r>
      <w:r w:rsidRPr="00BE46A7">
        <w:rPr>
          <w:rFonts w:ascii="Arial" w:hAnsi="Arial" w:cs="Arial"/>
          <w:sz w:val="22"/>
          <w:szCs w:val="22"/>
        </w:rPr>
        <w:t>documentação</w:t>
      </w:r>
      <w:r w:rsidRPr="00BE46A7">
        <w:rPr>
          <w:rFonts w:ascii="Arial" w:hAnsi="Arial" w:cs="Arial"/>
          <w:spacing w:val="40"/>
          <w:sz w:val="22"/>
          <w:szCs w:val="22"/>
        </w:rPr>
        <w:t xml:space="preserve"> </w:t>
      </w:r>
      <w:r w:rsidRPr="00BE46A7">
        <w:rPr>
          <w:rFonts w:ascii="Arial" w:hAnsi="Arial" w:cs="Arial"/>
          <w:sz w:val="22"/>
          <w:szCs w:val="22"/>
        </w:rPr>
        <w:t>falsa</w:t>
      </w:r>
      <w:r w:rsidRPr="00BE46A7">
        <w:rPr>
          <w:rFonts w:ascii="Arial" w:hAnsi="Arial" w:cs="Arial"/>
          <w:spacing w:val="40"/>
          <w:sz w:val="22"/>
          <w:szCs w:val="22"/>
        </w:rPr>
        <w:t xml:space="preserve"> </w:t>
      </w:r>
      <w:r w:rsidRPr="00BE46A7">
        <w:rPr>
          <w:rFonts w:ascii="Arial" w:hAnsi="Arial" w:cs="Arial"/>
          <w:sz w:val="22"/>
          <w:szCs w:val="22"/>
        </w:rPr>
        <w:t>ou</w:t>
      </w:r>
      <w:r w:rsidRPr="00BE46A7">
        <w:rPr>
          <w:rFonts w:ascii="Arial" w:hAnsi="Arial" w:cs="Arial"/>
          <w:spacing w:val="40"/>
          <w:sz w:val="22"/>
          <w:szCs w:val="22"/>
        </w:rPr>
        <w:t xml:space="preserve"> </w:t>
      </w:r>
      <w:r w:rsidRPr="00BE46A7">
        <w:rPr>
          <w:rFonts w:ascii="Arial" w:hAnsi="Arial" w:cs="Arial"/>
          <w:sz w:val="22"/>
          <w:szCs w:val="22"/>
        </w:rPr>
        <w:t>prestar</w:t>
      </w:r>
      <w:r w:rsidRPr="00BE46A7">
        <w:rPr>
          <w:rFonts w:ascii="Arial" w:hAnsi="Arial" w:cs="Arial"/>
          <w:spacing w:val="40"/>
          <w:sz w:val="22"/>
          <w:szCs w:val="22"/>
        </w:rPr>
        <w:t xml:space="preserve"> </w:t>
      </w:r>
      <w:r w:rsidRPr="00BE46A7">
        <w:rPr>
          <w:rFonts w:ascii="Arial" w:hAnsi="Arial" w:cs="Arial"/>
          <w:sz w:val="22"/>
          <w:szCs w:val="22"/>
        </w:rPr>
        <w:t>declaração</w:t>
      </w:r>
      <w:r w:rsidRPr="00BE46A7">
        <w:rPr>
          <w:rFonts w:ascii="Arial" w:hAnsi="Arial" w:cs="Arial"/>
          <w:spacing w:val="40"/>
          <w:sz w:val="22"/>
          <w:szCs w:val="22"/>
        </w:rPr>
        <w:t xml:space="preserve"> </w:t>
      </w:r>
      <w:r w:rsidRPr="00BE46A7">
        <w:rPr>
          <w:rFonts w:ascii="Arial" w:hAnsi="Arial" w:cs="Arial"/>
          <w:sz w:val="22"/>
          <w:szCs w:val="22"/>
        </w:rPr>
        <w:t>falsa</w:t>
      </w:r>
      <w:r w:rsidRPr="00BE46A7">
        <w:rPr>
          <w:rFonts w:ascii="Arial" w:hAnsi="Arial" w:cs="Arial"/>
          <w:spacing w:val="40"/>
          <w:sz w:val="22"/>
          <w:szCs w:val="22"/>
        </w:rPr>
        <w:t xml:space="preserve"> </w:t>
      </w:r>
      <w:r w:rsidRPr="00BE46A7">
        <w:rPr>
          <w:rFonts w:ascii="Arial" w:hAnsi="Arial" w:cs="Arial"/>
          <w:sz w:val="22"/>
          <w:szCs w:val="22"/>
        </w:rPr>
        <w:t>durante</w:t>
      </w:r>
      <w:r w:rsidRPr="00BE46A7">
        <w:rPr>
          <w:rFonts w:ascii="Arial" w:hAnsi="Arial" w:cs="Arial"/>
          <w:spacing w:val="40"/>
          <w:sz w:val="22"/>
          <w:szCs w:val="22"/>
        </w:rPr>
        <w:t xml:space="preserve"> </w:t>
      </w:r>
      <w:r w:rsidRPr="00BE46A7">
        <w:rPr>
          <w:rFonts w:ascii="Arial" w:hAnsi="Arial" w:cs="Arial"/>
          <w:sz w:val="22"/>
          <w:szCs w:val="22"/>
        </w:rPr>
        <w:t>a</w:t>
      </w:r>
      <w:r w:rsidRPr="00BE46A7">
        <w:rPr>
          <w:rFonts w:ascii="Arial" w:hAnsi="Arial" w:cs="Arial"/>
          <w:spacing w:val="40"/>
          <w:sz w:val="22"/>
          <w:szCs w:val="22"/>
        </w:rPr>
        <w:t xml:space="preserve"> </w:t>
      </w:r>
      <w:r w:rsidRPr="00BE46A7">
        <w:rPr>
          <w:rFonts w:ascii="Arial" w:hAnsi="Arial" w:cs="Arial"/>
          <w:sz w:val="22"/>
          <w:szCs w:val="22"/>
        </w:rPr>
        <w:t>execução</w:t>
      </w:r>
      <w:r w:rsidRPr="00BE46A7">
        <w:rPr>
          <w:rFonts w:ascii="Arial" w:hAnsi="Arial" w:cs="Arial"/>
          <w:spacing w:val="40"/>
          <w:sz w:val="22"/>
          <w:szCs w:val="22"/>
        </w:rPr>
        <w:t xml:space="preserve"> </w:t>
      </w:r>
      <w:r w:rsidRPr="00BE46A7">
        <w:rPr>
          <w:rFonts w:ascii="Arial" w:hAnsi="Arial" w:cs="Arial"/>
          <w:sz w:val="22"/>
          <w:szCs w:val="22"/>
        </w:rPr>
        <w:t xml:space="preserve">do </w:t>
      </w:r>
      <w:r w:rsidRPr="00BE46A7">
        <w:rPr>
          <w:rFonts w:ascii="Arial" w:hAnsi="Arial" w:cs="Arial"/>
          <w:spacing w:val="-2"/>
          <w:sz w:val="22"/>
          <w:szCs w:val="22"/>
        </w:rPr>
        <w:t>contrato;</w:t>
      </w:r>
    </w:p>
    <w:p w14:paraId="2B553AAA"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48" w:lineRule="exact"/>
        <w:ind w:left="0" w:firstLine="6"/>
        <w:rPr>
          <w:rFonts w:ascii="Arial" w:hAnsi="Arial" w:cs="Arial"/>
          <w:sz w:val="22"/>
          <w:szCs w:val="22"/>
        </w:rPr>
      </w:pPr>
      <w:r w:rsidRPr="00BE46A7">
        <w:rPr>
          <w:rFonts w:ascii="Arial" w:hAnsi="Arial" w:cs="Arial"/>
          <w:sz w:val="22"/>
          <w:szCs w:val="22"/>
        </w:rPr>
        <w:t>praticar</w:t>
      </w:r>
      <w:r w:rsidRPr="00BE46A7">
        <w:rPr>
          <w:rFonts w:ascii="Arial" w:hAnsi="Arial" w:cs="Arial"/>
          <w:spacing w:val="-2"/>
          <w:sz w:val="22"/>
          <w:szCs w:val="22"/>
        </w:rPr>
        <w:t xml:space="preserve"> </w:t>
      </w:r>
      <w:r w:rsidRPr="00BE46A7">
        <w:rPr>
          <w:rFonts w:ascii="Arial" w:hAnsi="Arial" w:cs="Arial"/>
          <w:sz w:val="22"/>
          <w:szCs w:val="22"/>
        </w:rPr>
        <w:t>ato</w:t>
      </w:r>
      <w:r w:rsidRPr="00BE46A7">
        <w:rPr>
          <w:rFonts w:ascii="Arial" w:hAnsi="Arial" w:cs="Arial"/>
          <w:spacing w:val="-5"/>
          <w:sz w:val="22"/>
          <w:szCs w:val="22"/>
        </w:rPr>
        <w:t xml:space="preserve"> </w:t>
      </w:r>
      <w:r w:rsidRPr="00BE46A7">
        <w:rPr>
          <w:rFonts w:ascii="Arial" w:hAnsi="Arial" w:cs="Arial"/>
          <w:sz w:val="22"/>
          <w:szCs w:val="22"/>
        </w:rPr>
        <w:t>fraudulento</w:t>
      </w:r>
      <w:r w:rsidRPr="00BE46A7">
        <w:rPr>
          <w:rFonts w:ascii="Arial" w:hAnsi="Arial" w:cs="Arial"/>
          <w:spacing w:val="-3"/>
          <w:sz w:val="22"/>
          <w:szCs w:val="22"/>
        </w:rPr>
        <w:t xml:space="preserve"> </w:t>
      </w:r>
      <w:r w:rsidRPr="00BE46A7">
        <w:rPr>
          <w:rFonts w:ascii="Arial" w:hAnsi="Arial" w:cs="Arial"/>
          <w:sz w:val="22"/>
          <w:szCs w:val="22"/>
        </w:rPr>
        <w:t>na</w:t>
      </w:r>
      <w:r w:rsidRPr="00BE46A7">
        <w:rPr>
          <w:rFonts w:ascii="Arial" w:hAnsi="Arial" w:cs="Arial"/>
          <w:spacing w:val="-4"/>
          <w:sz w:val="22"/>
          <w:szCs w:val="22"/>
        </w:rPr>
        <w:t xml:space="preserve"> </w:t>
      </w:r>
      <w:r w:rsidRPr="00BE46A7">
        <w:rPr>
          <w:rFonts w:ascii="Arial" w:hAnsi="Arial" w:cs="Arial"/>
          <w:sz w:val="22"/>
          <w:szCs w:val="22"/>
        </w:rPr>
        <w:t>execução</w:t>
      </w:r>
      <w:r w:rsidRPr="00BE46A7">
        <w:rPr>
          <w:rFonts w:ascii="Arial" w:hAnsi="Arial" w:cs="Arial"/>
          <w:spacing w:val="-2"/>
          <w:sz w:val="22"/>
          <w:szCs w:val="22"/>
        </w:rPr>
        <w:t xml:space="preserve"> </w:t>
      </w:r>
      <w:r w:rsidRPr="00BE46A7">
        <w:rPr>
          <w:rFonts w:ascii="Arial" w:hAnsi="Arial" w:cs="Arial"/>
          <w:sz w:val="22"/>
          <w:szCs w:val="22"/>
        </w:rPr>
        <w:t>do</w:t>
      </w:r>
      <w:r w:rsidRPr="00BE46A7">
        <w:rPr>
          <w:rFonts w:ascii="Arial" w:hAnsi="Arial" w:cs="Arial"/>
          <w:spacing w:val="-5"/>
          <w:sz w:val="22"/>
          <w:szCs w:val="22"/>
        </w:rPr>
        <w:t xml:space="preserve"> </w:t>
      </w:r>
      <w:r w:rsidRPr="00BE46A7">
        <w:rPr>
          <w:rFonts w:ascii="Arial" w:hAnsi="Arial" w:cs="Arial"/>
          <w:spacing w:val="-2"/>
          <w:sz w:val="22"/>
          <w:szCs w:val="22"/>
        </w:rPr>
        <w:t>contrato;</w:t>
      </w:r>
    </w:p>
    <w:p w14:paraId="7FB84B85"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52" w:lineRule="exact"/>
        <w:ind w:left="0" w:firstLine="6"/>
        <w:rPr>
          <w:rFonts w:ascii="Arial" w:hAnsi="Arial" w:cs="Arial"/>
          <w:sz w:val="22"/>
          <w:szCs w:val="22"/>
        </w:rPr>
      </w:pPr>
      <w:r w:rsidRPr="00BE46A7">
        <w:rPr>
          <w:rFonts w:ascii="Arial" w:hAnsi="Arial" w:cs="Arial"/>
          <w:sz w:val="22"/>
          <w:szCs w:val="22"/>
        </w:rPr>
        <w:t>comportar-se</w:t>
      </w:r>
      <w:r w:rsidRPr="00BE46A7">
        <w:rPr>
          <w:rFonts w:ascii="Arial" w:hAnsi="Arial" w:cs="Arial"/>
          <w:spacing w:val="-7"/>
          <w:sz w:val="22"/>
          <w:szCs w:val="22"/>
        </w:rPr>
        <w:t xml:space="preserve"> </w:t>
      </w:r>
      <w:r w:rsidRPr="00BE46A7">
        <w:rPr>
          <w:rFonts w:ascii="Arial" w:hAnsi="Arial" w:cs="Arial"/>
          <w:sz w:val="22"/>
          <w:szCs w:val="22"/>
        </w:rPr>
        <w:t>de</w:t>
      </w:r>
      <w:r w:rsidRPr="00BE46A7">
        <w:rPr>
          <w:rFonts w:ascii="Arial" w:hAnsi="Arial" w:cs="Arial"/>
          <w:spacing w:val="-4"/>
          <w:sz w:val="22"/>
          <w:szCs w:val="22"/>
        </w:rPr>
        <w:t xml:space="preserve"> </w:t>
      </w:r>
      <w:r w:rsidRPr="00BE46A7">
        <w:rPr>
          <w:rFonts w:ascii="Arial" w:hAnsi="Arial" w:cs="Arial"/>
          <w:sz w:val="22"/>
          <w:szCs w:val="22"/>
        </w:rPr>
        <w:t>modo</w:t>
      </w:r>
      <w:r w:rsidRPr="00BE46A7">
        <w:rPr>
          <w:rFonts w:ascii="Arial" w:hAnsi="Arial" w:cs="Arial"/>
          <w:spacing w:val="-5"/>
          <w:sz w:val="22"/>
          <w:szCs w:val="22"/>
        </w:rPr>
        <w:t xml:space="preserve"> </w:t>
      </w:r>
      <w:r w:rsidRPr="00BE46A7">
        <w:rPr>
          <w:rFonts w:ascii="Arial" w:hAnsi="Arial" w:cs="Arial"/>
          <w:sz w:val="22"/>
          <w:szCs w:val="22"/>
        </w:rPr>
        <w:t>inidôneo</w:t>
      </w:r>
      <w:r w:rsidRPr="00BE46A7">
        <w:rPr>
          <w:rFonts w:ascii="Arial" w:hAnsi="Arial" w:cs="Arial"/>
          <w:spacing w:val="-2"/>
          <w:sz w:val="22"/>
          <w:szCs w:val="22"/>
        </w:rPr>
        <w:t xml:space="preserve"> </w:t>
      </w:r>
      <w:r w:rsidRPr="00BE46A7">
        <w:rPr>
          <w:rFonts w:ascii="Arial" w:hAnsi="Arial" w:cs="Arial"/>
          <w:sz w:val="22"/>
          <w:szCs w:val="22"/>
        </w:rPr>
        <w:t>ou</w:t>
      </w:r>
      <w:r w:rsidRPr="00BE46A7">
        <w:rPr>
          <w:rFonts w:ascii="Arial" w:hAnsi="Arial" w:cs="Arial"/>
          <w:spacing w:val="-5"/>
          <w:sz w:val="22"/>
          <w:szCs w:val="22"/>
        </w:rPr>
        <w:t xml:space="preserve"> </w:t>
      </w:r>
      <w:r w:rsidRPr="00BE46A7">
        <w:rPr>
          <w:rFonts w:ascii="Arial" w:hAnsi="Arial" w:cs="Arial"/>
          <w:sz w:val="22"/>
          <w:szCs w:val="22"/>
        </w:rPr>
        <w:t>cometer</w:t>
      </w:r>
      <w:r w:rsidRPr="00BE46A7">
        <w:rPr>
          <w:rFonts w:ascii="Arial" w:hAnsi="Arial" w:cs="Arial"/>
          <w:spacing w:val="-4"/>
          <w:sz w:val="22"/>
          <w:szCs w:val="22"/>
        </w:rPr>
        <w:t xml:space="preserve"> </w:t>
      </w:r>
      <w:r w:rsidRPr="00BE46A7">
        <w:rPr>
          <w:rFonts w:ascii="Arial" w:hAnsi="Arial" w:cs="Arial"/>
          <w:sz w:val="22"/>
          <w:szCs w:val="22"/>
        </w:rPr>
        <w:t>fraude</w:t>
      </w:r>
      <w:r w:rsidRPr="00BE46A7">
        <w:rPr>
          <w:rFonts w:ascii="Arial" w:hAnsi="Arial" w:cs="Arial"/>
          <w:spacing w:val="-2"/>
          <w:sz w:val="22"/>
          <w:szCs w:val="22"/>
        </w:rPr>
        <w:t xml:space="preserve"> </w:t>
      </w:r>
      <w:r w:rsidRPr="00BE46A7">
        <w:rPr>
          <w:rFonts w:ascii="Arial" w:hAnsi="Arial" w:cs="Arial"/>
          <w:sz w:val="22"/>
          <w:szCs w:val="22"/>
        </w:rPr>
        <w:t>de</w:t>
      </w:r>
      <w:r w:rsidRPr="00BE46A7">
        <w:rPr>
          <w:rFonts w:ascii="Arial" w:hAnsi="Arial" w:cs="Arial"/>
          <w:spacing w:val="-4"/>
          <w:sz w:val="22"/>
          <w:szCs w:val="22"/>
        </w:rPr>
        <w:t xml:space="preserve"> </w:t>
      </w:r>
      <w:r w:rsidRPr="00BE46A7">
        <w:rPr>
          <w:rFonts w:ascii="Arial" w:hAnsi="Arial" w:cs="Arial"/>
          <w:sz w:val="22"/>
          <w:szCs w:val="22"/>
        </w:rPr>
        <w:t>qualquer</w:t>
      </w:r>
      <w:r w:rsidRPr="00BE46A7">
        <w:rPr>
          <w:rFonts w:ascii="Arial" w:hAnsi="Arial" w:cs="Arial"/>
          <w:spacing w:val="-4"/>
          <w:sz w:val="22"/>
          <w:szCs w:val="22"/>
        </w:rPr>
        <w:t xml:space="preserve"> </w:t>
      </w:r>
      <w:r w:rsidRPr="00BE46A7">
        <w:rPr>
          <w:rFonts w:ascii="Arial" w:hAnsi="Arial" w:cs="Arial"/>
          <w:spacing w:val="-2"/>
          <w:sz w:val="22"/>
          <w:szCs w:val="22"/>
        </w:rPr>
        <w:t>natureza;</w:t>
      </w:r>
    </w:p>
    <w:p w14:paraId="5C361D42" w14:textId="77777777" w:rsidR="008B0F82" w:rsidRPr="00BE46A7" w:rsidRDefault="008B0F82" w:rsidP="000B64A3">
      <w:pPr>
        <w:pStyle w:val="PargrafodaLista"/>
        <w:widowControl w:val="0"/>
        <w:numPr>
          <w:ilvl w:val="0"/>
          <w:numId w:val="41"/>
        </w:numPr>
        <w:tabs>
          <w:tab w:val="left" w:pos="426"/>
          <w:tab w:val="left" w:pos="1558"/>
        </w:tabs>
        <w:autoSpaceDE w:val="0"/>
        <w:autoSpaceDN w:val="0"/>
        <w:spacing w:line="252" w:lineRule="exact"/>
        <w:ind w:left="0" w:firstLine="6"/>
        <w:rPr>
          <w:rFonts w:ascii="Arial" w:hAnsi="Arial" w:cs="Arial"/>
          <w:sz w:val="22"/>
          <w:szCs w:val="22"/>
        </w:rPr>
      </w:pPr>
      <w:r w:rsidRPr="00BE46A7">
        <w:rPr>
          <w:rFonts w:ascii="Arial" w:hAnsi="Arial" w:cs="Arial"/>
          <w:sz w:val="22"/>
          <w:szCs w:val="22"/>
        </w:rPr>
        <w:t>praticar</w:t>
      </w:r>
      <w:r w:rsidRPr="00BE46A7">
        <w:rPr>
          <w:rFonts w:ascii="Arial" w:hAnsi="Arial" w:cs="Arial"/>
          <w:spacing w:val="-1"/>
          <w:sz w:val="22"/>
          <w:szCs w:val="22"/>
        </w:rPr>
        <w:t xml:space="preserve"> </w:t>
      </w:r>
      <w:r w:rsidRPr="00BE46A7">
        <w:rPr>
          <w:rFonts w:ascii="Arial" w:hAnsi="Arial" w:cs="Arial"/>
          <w:sz w:val="22"/>
          <w:szCs w:val="22"/>
        </w:rPr>
        <w:t>ato</w:t>
      </w:r>
      <w:r w:rsidRPr="00BE46A7">
        <w:rPr>
          <w:rFonts w:ascii="Arial" w:hAnsi="Arial" w:cs="Arial"/>
          <w:spacing w:val="-5"/>
          <w:sz w:val="22"/>
          <w:szCs w:val="22"/>
        </w:rPr>
        <w:t xml:space="preserve"> </w:t>
      </w:r>
      <w:r w:rsidRPr="00BE46A7">
        <w:rPr>
          <w:rFonts w:ascii="Arial" w:hAnsi="Arial" w:cs="Arial"/>
          <w:sz w:val="22"/>
          <w:szCs w:val="22"/>
        </w:rPr>
        <w:t>lesivo</w:t>
      </w:r>
      <w:r w:rsidRPr="00BE46A7">
        <w:rPr>
          <w:rFonts w:ascii="Arial" w:hAnsi="Arial" w:cs="Arial"/>
          <w:spacing w:val="-5"/>
          <w:sz w:val="22"/>
          <w:szCs w:val="22"/>
        </w:rPr>
        <w:t xml:space="preserve"> </w:t>
      </w:r>
      <w:r w:rsidRPr="00BE46A7">
        <w:rPr>
          <w:rFonts w:ascii="Arial" w:hAnsi="Arial" w:cs="Arial"/>
          <w:sz w:val="22"/>
          <w:szCs w:val="22"/>
        </w:rPr>
        <w:t>previsto</w:t>
      </w:r>
      <w:r w:rsidRPr="00BE46A7">
        <w:rPr>
          <w:rFonts w:ascii="Arial" w:hAnsi="Arial" w:cs="Arial"/>
          <w:spacing w:val="-5"/>
          <w:sz w:val="22"/>
          <w:szCs w:val="22"/>
        </w:rPr>
        <w:t xml:space="preserve"> </w:t>
      </w:r>
      <w:r w:rsidRPr="00BE46A7">
        <w:rPr>
          <w:rFonts w:ascii="Arial" w:hAnsi="Arial" w:cs="Arial"/>
          <w:sz w:val="22"/>
          <w:szCs w:val="22"/>
        </w:rPr>
        <w:t xml:space="preserve">no </w:t>
      </w:r>
      <w:hyperlink r:id="rId26" w:anchor="art5">
        <w:r w:rsidRPr="00BE46A7">
          <w:rPr>
            <w:rFonts w:ascii="Arial" w:hAnsi="Arial" w:cs="Arial"/>
            <w:sz w:val="22"/>
            <w:szCs w:val="22"/>
            <w:u w:val="single"/>
          </w:rPr>
          <w:t>art.</w:t>
        </w:r>
        <w:r w:rsidRPr="00BE46A7">
          <w:rPr>
            <w:rFonts w:ascii="Arial" w:hAnsi="Arial" w:cs="Arial"/>
            <w:spacing w:val="-2"/>
            <w:sz w:val="22"/>
            <w:szCs w:val="22"/>
            <w:u w:val="single"/>
          </w:rPr>
          <w:t xml:space="preserve"> </w:t>
        </w:r>
        <w:r w:rsidRPr="00BE46A7">
          <w:rPr>
            <w:rFonts w:ascii="Arial" w:hAnsi="Arial" w:cs="Arial"/>
            <w:sz w:val="22"/>
            <w:szCs w:val="22"/>
            <w:u w:val="single"/>
          </w:rPr>
          <w:t>5º</w:t>
        </w:r>
        <w:r w:rsidRPr="00BE46A7">
          <w:rPr>
            <w:rFonts w:ascii="Arial" w:hAnsi="Arial" w:cs="Arial"/>
            <w:spacing w:val="-1"/>
            <w:sz w:val="22"/>
            <w:szCs w:val="22"/>
            <w:u w:val="single"/>
          </w:rPr>
          <w:t xml:space="preserve"> </w:t>
        </w:r>
        <w:r w:rsidRPr="00BE46A7">
          <w:rPr>
            <w:rFonts w:ascii="Arial" w:hAnsi="Arial" w:cs="Arial"/>
            <w:sz w:val="22"/>
            <w:szCs w:val="22"/>
            <w:u w:val="single"/>
          </w:rPr>
          <w:t>da</w:t>
        </w:r>
        <w:r w:rsidRPr="00BE46A7">
          <w:rPr>
            <w:rFonts w:ascii="Arial" w:hAnsi="Arial" w:cs="Arial"/>
            <w:spacing w:val="-1"/>
            <w:sz w:val="22"/>
            <w:szCs w:val="22"/>
            <w:u w:val="single"/>
          </w:rPr>
          <w:t xml:space="preserve"> </w:t>
        </w:r>
        <w:r w:rsidRPr="00BE46A7">
          <w:rPr>
            <w:rFonts w:ascii="Arial" w:hAnsi="Arial" w:cs="Arial"/>
            <w:sz w:val="22"/>
            <w:szCs w:val="22"/>
            <w:u w:val="single"/>
          </w:rPr>
          <w:t>Lei</w:t>
        </w:r>
        <w:r w:rsidRPr="00BE46A7">
          <w:rPr>
            <w:rFonts w:ascii="Arial" w:hAnsi="Arial" w:cs="Arial"/>
            <w:spacing w:val="-1"/>
            <w:sz w:val="22"/>
            <w:szCs w:val="22"/>
            <w:u w:val="single"/>
          </w:rPr>
          <w:t xml:space="preserve"> </w:t>
        </w:r>
        <w:r w:rsidRPr="00BE46A7">
          <w:rPr>
            <w:rFonts w:ascii="Arial" w:hAnsi="Arial" w:cs="Arial"/>
            <w:sz w:val="22"/>
            <w:szCs w:val="22"/>
            <w:u w:val="single"/>
          </w:rPr>
          <w:t>nº</w:t>
        </w:r>
        <w:r w:rsidRPr="00BE46A7">
          <w:rPr>
            <w:rFonts w:ascii="Arial" w:hAnsi="Arial" w:cs="Arial"/>
            <w:spacing w:val="-1"/>
            <w:sz w:val="22"/>
            <w:szCs w:val="22"/>
            <w:u w:val="single"/>
          </w:rPr>
          <w:t xml:space="preserve"> </w:t>
        </w:r>
        <w:r w:rsidRPr="00BE46A7">
          <w:rPr>
            <w:rFonts w:ascii="Arial" w:hAnsi="Arial" w:cs="Arial"/>
            <w:sz w:val="22"/>
            <w:szCs w:val="22"/>
            <w:u w:val="single"/>
          </w:rPr>
          <w:t>12.846,</w:t>
        </w:r>
        <w:r w:rsidRPr="00BE46A7">
          <w:rPr>
            <w:rFonts w:ascii="Arial" w:hAnsi="Arial" w:cs="Arial"/>
            <w:spacing w:val="-5"/>
            <w:sz w:val="22"/>
            <w:szCs w:val="22"/>
            <w:u w:val="single"/>
          </w:rPr>
          <w:t xml:space="preserve"> </w:t>
        </w:r>
        <w:r w:rsidRPr="00BE46A7">
          <w:rPr>
            <w:rFonts w:ascii="Arial" w:hAnsi="Arial" w:cs="Arial"/>
            <w:sz w:val="22"/>
            <w:szCs w:val="22"/>
            <w:u w:val="single"/>
          </w:rPr>
          <w:t>de</w:t>
        </w:r>
        <w:r w:rsidRPr="00BE46A7">
          <w:rPr>
            <w:rFonts w:ascii="Arial" w:hAnsi="Arial" w:cs="Arial"/>
            <w:spacing w:val="-2"/>
            <w:sz w:val="22"/>
            <w:szCs w:val="22"/>
            <w:u w:val="single"/>
          </w:rPr>
          <w:t xml:space="preserve"> </w:t>
        </w:r>
        <w:r w:rsidRPr="00BE46A7">
          <w:rPr>
            <w:rFonts w:ascii="Arial" w:hAnsi="Arial" w:cs="Arial"/>
            <w:sz w:val="22"/>
            <w:szCs w:val="22"/>
            <w:u w:val="single"/>
          </w:rPr>
          <w:t>1º</w:t>
        </w:r>
        <w:r w:rsidRPr="00BE46A7">
          <w:rPr>
            <w:rFonts w:ascii="Arial" w:hAnsi="Arial" w:cs="Arial"/>
            <w:spacing w:val="-3"/>
            <w:sz w:val="22"/>
            <w:szCs w:val="22"/>
            <w:u w:val="single"/>
          </w:rPr>
          <w:t xml:space="preserve"> </w:t>
        </w:r>
        <w:r w:rsidRPr="00BE46A7">
          <w:rPr>
            <w:rFonts w:ascii="Arial" w:hAnsi="Arial" w:cs="Arial"/>
            <w:sz w:val="22"/>
            <w:szCs w:val="22"/>
            <w:u w:val="single"/>
          </w:rPr>
          <w:t>de</w:t>
        </w:r>
        <w:r w:rsidRPr="00BE46A7">
          <w:rPr>
            <w:rFonts w:ascii="Arial" w:hAnsi="Arial" w:cs="Arial"/>
            <w:spacing w:val="-2"/>
            <w:sz w:val="22"/>
            <w:szCs w:val="22"/>
            <w:u w:val="single"/>
          </w:rPr>
          <w:t xml:space="preserve"> </w:t>
        </w:r>
        <w:r w:rsidRPr="00BE46A7">
          <w:rPr>
            <w:rFonts w:ascii="Arial" w:hAnsi="Arial" w:cs="Arial"/>
            <w:sz w:val="22"/>
            <w:szCs w:val="22"/>
            <w:u w:val="single"/>
          </w:rPr>
          <w:t>agosto</w:t>
        </w:r>
        <w:r w:rsidRPr="00BE46A7">
          <w:rPr>
            <w:rFonts w:ascii="Arial" w:hAnsi="Arial" w:cs="Arial"/>
            <w:spacing w:val="-2"/>
            <w:sz w:val="22"/>
            <w:szCs w:val="22"/>
            <w:u w:val="single"/>
          </w:rPr>
          <w:t xml:space="preserve"> </w:t>
        </w:r>
        <w:r w:rsidRPr="00BE46A7">
          <w:rPr>
            <w:rFonts w:ascii="Arial" w:hAnsi="Arial" w:cs="Arial"/>
            <w:sz w:val="22"/>
            <w:szCs w:val="22"/>
            <w:u w:val="single"/>
          </w:rPr>
          <w:t>de</w:t>
        </w:r>
        <w:r w:rsidRPr="00BE46A7">
          <w:rPr>
            <w:rFonts w:ascii="Arial" w:hAnsi="Arial" w:cs="Arial"/>
            <w:spacing w:val="-1"/>
            <w:sz w:val="22"/>
            <w:szCs w:val="22"/>
            <w:u w:val="single"/>
          </w:rPr>
          <w:t xml:space="preserve"> </w:t>
        </w:r>
        <w:r w:rsidRPr="00BE46A7">
          <w:rPr>
            <w:rFonts w:ascii="Arial" w:hAnsi="Arial" w:cs="Arial"/>
            <w:spacing w:val="-2"/>
            <w:sz w:val="22"/>
            <w:szCs w:val="22"/>
            <w:u w:val="single"/>
          </w:rPr>
          <w:t>2013</w:t>
        </w:r>
      </w:hyperlink>
      <w:r w:rsidRPr="00BE46A7">
        <w:rPr>
          <w:rFonts w:ascii="Arial" w:hAnsi="Arial" w:cs="Arial"/>
          <w:spacing w:val="-2"/>
          <w:sz w:val="22"/>
          <w:szCs w:val="22"/>
        </w:rPr>
        <w:t>.</w:t>
      </w:r>
    </w:p>
    <w:p w14:paraId="230D5534" w14:textId="16F4B6B8" w:rsidR="008B0F82" w:rsidRPr="00BE46A7" w:rsidRDefault="00531488" w:rsidP="00531488">
      <w:pPr>
        <w:pStyle w:val="PargrafodaLista"/>
        <w:widowControl w:val="0"/>
        <w:tabs>
          <w:tab w:val="left" w:pos="426"/>
        </w:tabs>
        <w:autoSpaceDE w:val="0"/>
        <w:autoSpaceDN w:val="0"/>
        <w:spacing w:line="252" w:lineRule="exact"/>
        <w:ind w:left="6"/>
        <w:rPr>
          <w:rFonts w:ascii="Arial" w:hAnsi="Arial" w:cs="Arial"/>
          <w:sz w:val="22"/>
          <w:szCs w:val="22"/>
        </w:rPr>
      </w:pPr>
      <w:r w:rsidRPr="00531488">
        <w:rPr>
          <w:rFonts w:ascii="Arial" w:hAnsi="Arial" w:cs="Arial"/>
          <w:b/>
          <w:sz w:val="22"/>
          <w:szCs w:val="22"/>
        </w:rPr>
        <w:t>14.2</w:t>
      </w:r>
      <w:r>
        <w:rPr>
          <w:rFonts w:ascii="Arial" w:hAnsi="Arial" w:cs="Arial"/>
          <w:sz w:val="22"/>
          <w:szCs w:val="22"/>
        </w:rPr>
        <w:t xml:space="preserve"> </w:t>
      </w:r>
      <w:r w:rsidR="008B0F82" w:rsidRPr="00BE46A7">
        <w:rPr>
          <w:rFonts w:ascii="Arial" w:hAnsi="Arial" w:cs="Arial"/>
          <w:sz w:val="22"/>
          <w:szCs w:val="22"/>
        </w:rPr>
        <w:t>Serão</w:t>
      </w:r>
      <w:r w:rsidR="008B0F82" w:rsidRPr="00BE46A7">
        <w:rPr>
          <w:rFonts w:ascii="Arial" w:hAnsi="Arial" w:cs="Arial"/>
          <w:spacing w:val="-6"/>
          <w:sz w:val="22"/>
          <w:szCs w:val="22"/>
        </w:rPr>
        <w:t xml:space="preserve"> </w:t>
      </w:r>
      <w:r w:rsidR="008B0F82" w:rsidRPr="00BE46A7">
        <w:rPr>
          <w:rFonts w:ascii="Arial" w:hAnsi="Arial" w:cs="Arial"/>
          <w:sz w:val="22"/>
          <w:szCs w:val="22"/>
        </w:rPr>
        <w:t>aplicadas</w:t>
      </w:r>
      <w:r w:rsidR="008B0F82" w:rsidRPr="00BE46A7">
        <w:rPr>
          <w:rFonts w:ascii="Arial" w:hAnsi="Arial" w:cs="Arial"/>
          <w:spacing w:val="-4"/>
          <w:sz w:val="22"/>
          <w:szCs w:val="22"/>
        </w:rPr>
        <w:t xml:space="preserve"> </w:t>
      </w:r>
      <w:r w:rsidR="008B0F82" w:rsidRPr="00BE46A7">
        <w:rPr>
          <w:rFonts w:ascii="Arial" w:hAnsi="Arial" w:cs="Arial"/>
          <w:sz w:val="22"/>
          <w:szCs w:val="22"/>
        </w:rPr>
        <w:t>ao</w:t>
      </w:r>
      <w:r w:rsidR="008B0F82" w:rsidRPr="00BE46A7">
        <w:rPr>
          <w:rFonts w:ascii="Arial" w:hAnsi="Arial" w:cs="Arial"/>
          <w:spacing w:val="-4"/>
          <w:sz w:val="22"/>
          <w:szCs w:val="22"/>
        </w:rPr>
        <w:t xml:space="preserve"> </w:t>
      </w:r>
      <w:r w:rsidR="008B0F82" w:rsidRPr="00BE46A7">
        <w:rPr>
          <w:rFonts w:ascii="Arial" w:hAnsi="Arial" w:cs="Arial"/>
          <w:sz w:val="22"/>
          <w:szCs w:val="22"/>
        </w:rPr>
        <w:t>contratado</w:t>
      </w:r>
      <w:r w:rsidR="008B0F82" w:rsidRPr="00BE46A7">
        <w:rPr>
          <w:rFonts w:ascii="Arial" w:hAnsi="Arial" w:cs="Arial"/>
          <w:spacing w:val="-5"/>
          <w:sz w:val="22"/>
          <w:szCs w:val="22"/>
        </w:rPr>
        <w:t xml:space="preserve"> </w:t>
      </w:r>
      <w:r w:rsidR="008B0F82" w:rsidRPr="00BE46A7">
        <w:rPr>
          <w:rFonts w:ascii="Arial" w:hAnsi="Arial" w:cs="Arial"/>
          <w:sz w:val="22"/>
          <w:szCs w:val="22"/>
        </w:rPr>
        <w:t>que</w:t>
      </w:r>
      <w:r w:rsidR="008B0F82" w:rsidRPr="00BE46A7">
        <w:rPr>
          <w:rFonts w:ascii="Arial" w:hAnsi="Arial" w:cs="Arial"/>
          <w:spacing w:val="-6"/>
          <w:sz w:val="22"/>
          <w:szCs w:val="22"/>
        </w:rPr>
        <w:t xml:space="preserve"> </w:t>
      </w:r>
      <w:r w:rsidR="008B0F82" w:rsidRPr="00BE46A7">
        <w:rPr>
          <w:rFonts w:ascii="Arial" w:hAnsi="Arial" w:cs="Arial"/>
          <w:sz w:val="22"/>
          <w:szCs w:val="22"/>
        </w:rPr>
        <w:t>incorrer</w:t>
      </w:r>
      <w:r w:rsidR="008B0F82" w:rsidRPr="00BE46A7">
        <w:rPr>
          <w:rFonts w:ascii="Arial" w:hAnsi="Arial" w:cs="Arial"/>
          <w:spacing w:val="-3"/>
          <w:sz w:val="22"/>
          <w:szCs w:val="22"/>
        </w:rPr>
        <w:t xml:space="preserve"> </w:t>
      </w:r>
      <w:r w:rsidR="008B0F82" w:rsidRPr="00BE46A7">
        <w:rPr>
          <w:rFonts w:ascii="Arial" w:hAnsi="Arial" w:cs="Arial"/>
          <w:sz w:val="22"/>
          <w:szCs w:val="22"/>
        </w:rPr>
        <w:t>nas</w:t>
      </w:r>
      <w:r w:rsidR="008B0F82" w:rsidRPr="00BE46A7">
        <w:rPr>
          <w:rFonts w:ascii="Arial" w:hAnsi="Arial" w:cs="Arial"/>
          <w:spacing w:val="-5"/>
          <w:sz w:val="22"/>
          <w:szCs w:val="22"/>
        </w:rPr>
        <w:t xml:space="preserve"> </w:t>
      </w:r>
      <w:r w:rsidR="008B0F82" w:rsidRPr="00BE46A7">
        <w:rPr>
          <w:rFonts w:ascii="Arial" w:hAnsi="Arial" w:cs="Arial"/>
          <w:sz w:val="22"/>
          <w:szCs w:val="22"/>
        </w:rPr>
        <w:t>infrações</w:t>
      </w:r>
      <w:r w:rsidR="008B0F82" w:rsidRPr="00BE46A7">
        <w:rPr>
          <w:rFonts w:ascii="Arial" w:hAnsi="Arial" w:cs="Arial"/>
          <w:spacing w:val="-6"/>
          <w:sz w:val="22"/>
          <w:szCs w:val="22"/>
        </w:rPr>
        <w:t xml:space="preserve"> </w:t>
      </w:r>
      <w:r w:rsidR="008B0F82" w:rsidRPr="00BE46A7">
        <w:rPr>
          <w:rFonts w:ascii="Arial" w:hAnsi="Arial" w:cs="Arial"/>
          <w:sz w:val="22"/>
          <w:szCs w:val="22"/>
        </w:rPr>
        <w:t>acima</w:t>
      </w:r>
      <w:r w:rsidR="008B0F82" w:rsidRPr="00BE46A7">
        <w:rPr>
          <w:rFonts w:ascii="Arial" w:hAnsi="Arial" w:cs="Arial"/>
          <w:spacing w:val="-3"/>
          <w:sz w:val="22"/>
          <w:szCs w:val="22"/>
        </w:rPr>
        <w:t xml:space="preserve"> </w:t>
      </w:r>
      <w:r w:rsidR="008B0F82" w:rsidRPr="00BE46A7">
        <w:rPr>
          <w:rFonts w:ascii="Arial" w:hAnsi="Arial" w:cs="Arial"/>
          <w:sz w:val="22"/>
          <w:szCs w:val="22"/>
        </w:rPr>
        <w:t>descritas</w:t>
      </w:r>
      <w:r w:rsidR="008B0F82" w:rsidRPr="00BE46A7">
        <w:rPr>
          <w:rFonts w:ascii="Arial" w:hAnsi="Arial" w:cs="Arial"/>
          <w:spacing w:val="-4"/>
          <w:sz w:val="22"/>
          <w:szCs w:val="22"/>
        </w:rPr>
        <w:t xml:space="preserve"> </w:t>
      </w:r>
      <w:r w:rsidR="008B0F82" w:rsidRPr="00BE46A7">
        <w:rPr>
          <w:rFonts w:ascii="Arial" w:hAnsi="Arial" w:cs="Arial"/>
          <w:sz w:val="22"/>
          <w:szCs w:val="22"/>
        </w:rPr>
        <w:t>as</w:t>
      </w:r>
      <w:r w:rsidR="008B0F82" w:rsidRPr="00BE46A7">
        <w:rPr>
          <w:rFonts w:ascii="Arial" w:hAnsi="Arial" w:cs="Arial"/>
          <w:spacing w:val="-4"/>
          <w:sz w:val="22"/>
          <w:szCs w:val="22"/>
        </w:rPr>
        <w:t xml:space="preserve"> </w:t>
      </w:r>
      <w:r w:rsidR="008B0F82" w:rsidRPr="00BE46A7">
        <w:rPr>
          <w:rFonts w:ascii="Arial" w:hAnsi="Arial" w:cs="Arial"/>
          <w:sz w:val="22"/>
          <w:szCs w:val="22"/>
        </w:rPr>
        <w:t>seguintes</w:t>
      </w:r>
      <w:r w:rsidR="008B0F82" w:rsidRPr="00BE46A7">
        <w:rPr>
          <w:rFonts w:ascii="Arial" w:hAnsi="Arial" w:cs="Arial"/>
          <w:spacing w:val="-5"/>
          <w:sz w:val="22"/>
          <w:szCs w:val="22"/>
        </w:rPr>
        <w:t xml:space="preserve"> </w:t>
      </w:r>
      <w:r w:rsidR="008B0F82" w:rsidRPr="00BE46A7">
        <w:rPr>
          <w:rFonts w:ascii="Arial" w:hAnsi="Arial" w:cs="Arial"/>
          <w:spacing w:val="-2"/>
          <w:sz w:val="22"/>
          <w:szCs w:val="22"/>
        </w:rPr>
        <w:t>sanções:</w:t>
      </w:r>
    </w:p>
    <w:p w14:paraId="518A78C4" w14:textId="77777777" w:rsidR="008B0F82" w:rsidRPr="00BE46A7" w:rsidRDefault="008B0F82" w:rsidP="00183B53">
      <w:pPr>
        <w:pStyle w:val="PargrafodaLista"/>
        <w:widowControl w:val="0"/>
        <w:numPr>
          <w:ilvl w:val="2"/>
          <w:numId w:val="51"/>
        </w:numPr>
        <w:tabs>
          <w:tab w:val="left" w:pos="426"/>
          <w:tab w:val="left" w:pos="1558"/>
        </w:tabs>
        <w:autoSpaceDE w:val="0"/>
        <w:autoSpaceDN w:val="0"/>
        <w:ind w:left="0" w:right="137" w:firstLine="6"/>
        <w:rPr>
          <w:rFonts w:ascii="Arial" w:hAnsi="Arial" w:cs="Arial"/>
          <w:sz w:val="22"/>
          <w:szCs w:val="22"/>
        </w:rPr>
      </w:pPr>
      <w:r w:rsidRPr="00BE46A7">
        <w:rPr>
          <w:rFonts w:ascii="Arial" w:hAnsi="Arial" w:cs="Arial"/>
          <w:b/>
          <w:sz w:val="22"/>
          <w:szCs w:val="22"/>
        </w:rPr>
        <w:t>Advertência</w:t>
      </w:r>
      <w:r w:rsidRPr="00BE46A7">
        <w:rPr>
          <w:rFonts w:ascii="Arial" w:hAnsi="Arial" w:cs="Arial"/>
          <w:sz w:val="22"/>
          <w:szCs w:val="22"/>
        </w:rPr>
        <w:t>, quando o contratado der causa à inexecução parcial do contrato, sempre que não se justificar a imposição de penalidade mais grave (</w:t>
      </w:r>
      <w:hyperlink r:id="rId27" w:anchor="art156§2">
        <w:r w:rsidRPr="00BE46A7">
          <w:rPr>
            <w:rFonts w:ascii="Arial" w:hAnsi="Arial" w:cs="Arial"/>
            <w:sz w:val="22"/>
            <w:szCs w:val="22"/>
            <w:u w:val="single"/>
          </w:rPr>
          <w:t>art. 156, §2º, da Lei nº 14.133, de</w:t>
        </w:r>
      </w:hyperlink>
      <w:r w:rsidRPr="00BE46A7">
        <w:rPr>
          <w:rFonts w:ascii="Arial" w:hAnsi="Arial" w:cs="Arial"/>
          <w:sz w:val="22"/>
          <w:szCs w:val="22"/>
        </w:rPr>
        <w:t xml:space="preserve"> </w:t>
      </w:r>
      <w:hyperlink r:id="rId28" w:anchor="art156§2">
        <w:r w:rsidRPr="00BE46A7">
          <w:rPr>
            <w:rFonts w:ascii="Arial" w:hAnsi="Arial" w:cs="Arial"/>
            <w:spacing w:val="-2"/>
            <w:sz w:val="22"/>
            <w:szCs w:val="22"/>
            <w:u w:val="single"/>
          </w:rPr>
          <w:t>2021</w:t>
        </w:r>
      </w:hyperlink>
      <w:r w:rsidRPr="00BE46A7">
        <w:rPr>
          <w:rFonts w:ascii="Arial" w:hAnsi="Arial" w:cs="Arial"/>
          <w:spacing w:val="-2"/>
          <w:sz w:val="22"/>
          <w:szCs w:val="22"/>
        </w:rPr>
        <w:t>);</w:t>
      </w:r>
    </w:p>
    <w:p w14:paraId="4847DEFB" w14:textId="77777777" w:rsidR="008B0F82" w:rsidRPr="00BE46A7" w:rsidRDefault="008B0F82" w:rsidP="00183B53">
      <w:pPr>
        <w:pStyle w:val="PargrafodaLista"/>
        <w:widowControl w:val="0"/>
        <w:numPr>
          <w:ilvl w:val="2"/>
          <w:numId w:val="51"/>
        </w:numPr>
        <w:tabs>
          <w:tab w:val="left" w:pos="426"/>
          <w:tab w:val="left" w:pos="1558"/>
        </w:tabs>
        <w:autoSpaceDE w:val="0"/>
        <w:autoSpaceDN w:val="0"/>
        <w:ind w:left="0" w:right="138" w:firstLine="6"/>
        <w:rPr>
          <w:rFonts w:ascii="Arial" w:hAnsi="Arial" w:cs="Arial"/>
          <w:sz w:val="22"/>
          <w:szCs w:val="22"/>
        </w:rPr>
      </w:pPr>
      <w:r w:rsidRPr="00BE46A7">
        <w:rPr>
          <w:rFonts w:ascii="Arial" w:hAnsi="Arial" w:cs="Arial"/>
          <w:b/>
          <w:sz w:val="22"/>
          <w:szCs w:val="22"/>
        </w:rPr>
        <w:t>Impedimento de licitar e contratar</w:t>
      </w:r>
      <w:r w:rsidRPr="00BE46A7">
        <w:rPr>
          <w:rFonts w:ascii="Arial" w:hAnsi="Arial" w:cs="Arial"/>
          <w:sz w:val="22"/>
          <w:szCs w:val="22"/>
        </w:rPr>
        <w:t>, quando praticadas as condutas descritas nas alíneas</w:t>
      </w:r>
      <w:r w:rsidRPr="00BE46A7">
        <w:rPr>
          <w:rFonts w:ascii="Arial" w:hAnsi="Arial" w:cs="Arial"/>
          <w:spacing w:val="-3"/>
          <w:sz w:val="22"/>
          <w:szCs w:val="22"/>
        </w:rPr>
        <w:t xml:space="preserve"> </w:t>
      </w:r>
      <w:r w:rsidRPr="00BE46A7">
        <w:rPr>
          <w:rFonts w:ascii="Arial" w:hAnsi="Arial" w:cs="Arial"/>
          <w:sz w:val="22"/>
          <w:szCs w:val="22"/>
        </w:rPr>
        <w:t>“b”,</w:t>
      </w:r>
      <w:r w:rsidRPr="00BE46A7">
        <w:rPr>
          <w:rFonts w:ascii="Arial" w:hAnsi="Arial" w:cs="Arial"/>
          <w:spacing w:val="-4"/>
          <w:sz w:val="22"/>
          <w:szCs w:val="22"/>
        </w:rPr>
        <w:t xml:space="preserve"> </w:t>
      </w:r>
      <w:r w:rsidRPr="00BE46A7">
        <w:rPr>
          <w:rFonts w:ascii="Arial" w:hAnsi="Arial" w:cs="Arial"/>
          <w:sz w:val="22"/>
          <w:szCs w:val="22"/>
        </w:rPr>
        <w:t>“c”</w:t>
      </w:r>
      <w:r w:rsidRPr="00BE46A7">
        <w:rPr>
          <w:rFonts w:ascii="Arial" w:hAnsi="Arial" w:cs="Arial"/>
          <w:spacing w:val="-3"/>
          <w:sz w:val="22"/>
          <w:szCs w:val="22"/>
        </w:rPr>
        <w:t xml:space="preserve"> </w:t>
      </w:r>
      <w:r w:rsidRPr="00BE46A7">
        <w:rPr>
          <w:rFonts w:ascii="Arial" w:hAnsi="Arial" w:cs="Arial"/>
          <w:sz w:val="22"/>
          <w:szCs w:val="22"/>
        </w:rPr>
        <w:t>e</w:t>
      </w:r>
      <w:r w:rsidRPr="00BE46A7">
        <w:rPr>
          <w:rFonts w:ascii="Arial" w:hAnsi="Arial" w:cs="Arial"/>
          <w:spacing w:val="-1"/>
          <w:sz w:val="22"/>
          <w:szCs w:val="22"/>
        </w:rPr>
        <w:t xml:space="preserve"> </w:t>
      </w:r>
      <w:r w:rsidRPr="00BE46A7">
        <w:rPr>
          <w:rFonts w:ascii="Arial" w:hAnsi="Arial" w:cs="Arial"/>
          <w:sz w:val="22"/>
          <w:szCs w:val="22"/>
        </w:rPr>
        <w:t>“d”</w:t>
      </w:r>
      <w:r w:rsidRPr="00BE46A7">
        <w:rPr>
          <w:rFonts w:ascii="Arial" w:hAnsi="Arial" w:cs="Arial"/>
          <w:spacing w:val="-1"/>
          <w:sz w:val="22"/>
          <w:szCs w:val="22"/>
        </w:rPr>
        <w:t xml:space="preserve"> </w:t>
      </w:r>
      <w:r w:rsidRPr="00BE46A7">
        <w:rPr>
          <w:rFonts w:ascii="Arial" w:hAnsi="Arial" w:cs="Arial"/>
          <w:sz w:val="22"/>
          <w:szCs w:val="22"/>
        </w:rPr>
        <w:t>do</w:t>
      </w:r>
      <w:r w:rsidRPr="00BE46A7">
        <w:rPr>
          <w:rFonts w:ascii="Arial" w:hAnsi="Arial" w:cs="Arial"/>
          <w:spacing w:val="-1"/>
          <w:sz w:val="22"/>
          <w:szCs w:val="22"/>
        </w:rPr>
        <w:t xml:space="preserve"> </w:t>
      </w:r>
      <w:r w:rsidRPr="00BE46A7">
        <w:rPr>
          <w:rFonts w:ascii="Arial" w:hAnsi="Arial" w:cs="Arial"/>
          <w:sz w:val="22"/>
          <w:szCs w:val="22"/>
        </w:rPr>
        <w:t>subitem</w:t>
      </w:r>
      <w:r w:rsidRPr="00BE46A7">
        <w:rPr>
          <w:rFonts w:ascii="Arial" w:hAnsi="Arial" w:cs="Arial"/>
          <w:spacing w:val="-3"/>
          <w:sz w:val="22"/>
          <w:szCs w:val="22"/>
        </w:rPr>
        <w:t xml:space="preserve"> </w:t>
      </w:r>
      <w:r w:rsidRPr="00BE46A7">
        <w:rPr>
          <w:rFonts w:ascii="Arial" w:hAnsi="Arial" w:cs="Arial"/>
          <w:sz w:val="22"/>
          <w:szCs w:val="22"/>
        </w:rPr>
        <w:t>acima</w:t>
      </w:r>
      <w:r w:rsidRPr="00BE46A7">
        <w:rPr>
          <w:rFonts w:ascii="Arial" w:hAnsi="Arial" w:cs="Arial"/>
          <w:spacing w:val="-3"/>
          <w:sz w:val="22"/>
          <w:szCs w:val="22"/>
        </w:rPr>
        <w:t xml:space="preserve"> </w:t>
      </w:r>
      <w:r w:rsidRPr="00BE46A7">
        <w:rPr>
          <w:rFonts w:ascii="Arial" w:hAnsi="Arial" w:cs="Arial"/>
          <w:sz w:val="22"/>
          <w:szCs w:val="22"/>
        </w:rPr>
        <w:t>deste</w:t>
      </w:r>
      <w:r w:rsidRPr="00BE46A7">
        <w:rPr>
          <w:rFonts w:ascii="Arial" w:hAnsi="Arial" w:cs="Arial"/>
          <w:spacing w:val="-1"/>
          <w:sz w:val="22"/>
          <w:szCs w:val="22"/>
        </w:rPr>
        <w:t xml:space="preserve"> </w:t>
      </w:r>
      <w:r w:rsidRPr="00BE46A7">
        <w:rPr>
          <w:rFonts w:ascii="Arial" w:hAnsi="Arial" w:cs="Arial"/>
          <w:sz w:val="22"/>
          <w:szCs w:val="22"/>
        </w:rPr>
        <w:t>Contrato,</w:t>
      </w:r>
      <w:r w:rsidRPr="00BE46A7">
        <w:rPr>
          <w:rFonts w:ascii="Arial" w:hAnsi="Arial" w:cs="Arial"/>
          <w:spacing w:val="-1"/>
          <w:sz w:val="22"/>
          <w:szCs w:val="22"/>
        </w:rPr>
        <w:t xml:space="preserve"> </w:t>
      </w:r>
      <w:r w:rsidRPr="00BE46A7">
        <w:rPr>
          <w:rFonts w:ascii="Arial" w:hAnsi="Arial" w:cs="Arial"/>
          <w:sz w:val="22"/>
          <w:szCs w:val="22"/>
        </w:rPr>
        <w:t>sempre</w:t>
      </w:r>
      <w:r w:rsidRPr="00BE46A7">
        <w:rPr>
          <w:rFonts w:ascii="Arial" w:hAnsi="Arial" w:cs="Arial"/>
          <w:spacing w:val="-3"/>
          <w:sz w:val="22"/>
          <w:szCs w:val="22"/>
        </w:rPr>
        <w:t xml:space="preserve"> </w:t>
      </w:r>
      <w:r w:rsidRPr="00BE46A7">
        <w:rPr>
          <w:rFonts w:ascii="Arial" w:hAnsi="Arial" w:cs="Arial"/>
          <w:sz w:val="22"/>
          <w:szCs w:val="22"/>
        </w:rPr>
        <w:t>que</w:t>
      </w:r>
      <w:r w:rsidRPr="00BE46A7">
        <w:rPr>
          <w:rFonts w:ascii="Arial" w:hAnsi="Arial" w:cs="Arial"/>
          <w:spacing w:val="-1"/>
          <w:sz w:val="22"/>
          <w:szCs w:val="22"/>
        </w:rPr>
        <w:t xml:space="preserve"> </w:t>
      </w:r>
      <w:r w:rsidRPr="00BE46A7">
        <w:rPr>
          <w:rFonts w:ascii="Arial" w:hAnsi="Arial" w:cs="Arial"/>
          <w:sz w:val="22"/>
          <w:szCs w:val="22"/>
        </w:rPr>
        <w:t>não</w:t>
      </w:r>
      <w:r w:rsidRPr="00BE46A7">
        <w:rPr>
          <w:rFonts w:ascii="Arial" w:hAnsi="Arial" w:cs="Arial"/>
          <w:spacing w:val="-1"/>
          <w:sz w:val="22"/>
          <w:szCs w:val="22"/>
        </w:rPr>
        <w:t xml:space="preserve"> </w:t>
      </w:r>
      <w:r w:rsidRPr="00BE46A7">
        <w:rPr>
          <w:rFonts w:ascii="Arial" w:hAnsi="Arial" w:cs="Arial"/>
          <w:sz w:val="22"/>
          <w:szCs w:val="22"/>
        </w:rPr>
        <w:t>se</w:t>
      </w:r>
      <w:r w:rsidRPr="00BE46A7">
        <w:rPr>
          <w:rFonts w:ascii="Arial" w:hAnsi="Arial" w:cs="Arial"/>
          <w:spacing w:val="-3"/>
          <w:sz w:val="22"/>
          <w:szCs w:val="22"/>
        </w:rPr>
        <w:t xml:space="preserve"> </w:t>
      </w:r>
      <w:r w:rsidRPr="00BE46A7">
        <w:rPr>
          <w:rFonts w:ascii="Arial" w:hAnsi="Arial" w:cs="Arial"/>
          <w:sz w:val="22"/>
          <w:szCs w:val="22"/>
        </w:rPr>
        <w:t>justificar</w:t>
      </w:r>
      <w:r w:rsidRPr="00BE46A7">
        <w:rPr>
          <w:rFonts w:ascii="Arial" w:hAnsi="Arial" w:cs="Arial"/>
          <w:spacing w:val="-1"/>
          <w:sz w:val="22"/>
          <w:szCs w:val="22"/>
        </w:rPr>
        <w:t xml:space="preserve"> </w:t>
      </w:r>
      <w:r w:rsidRPr="00BE46A7">
        <w:rPr>
          <w:rFonts w:ascii="Arial" w:hAnsi="Arial" w:cs="Arial"/>
          <w:sz w:val="22"/>
          <w:szCs w:val="22"/>
        </w:rPr>
        <w:t>a</w:t>
      </w:r>
      <w:r w:rsidRPr="00BE46A7">
        <w:rPr>
          <w:rFonts w:ascii="Arial" w:hAnsi="Arial" w:cs="Arial"/>
          <w:spacing w:val="-3"/>
          <w:sz w:val="22"/>
          <w:szCs w:val="22"/>
        </w:rPr>
        <w:t xml:space="preserve"> </w:t>
      </w:r>
      <w:r w:rsidRPr="00BE46A7">
        <w:rPr>
          <w:rFonts w:ascii="Arial" w:hAnsi="Arial" w:cs="Arial"/>
          <w:sz w:val="22"/>
          <w:szCs w:val="22"/>
        </w:rPr>
        <w:t>imposição de penalidade mais grave (</w:t>
      </w:r>
      <w:hyperlink r:id="rId29" w:anchor="art156§4">
        <w:r w:rsidRPr="00BE46A7">
          <w:rPr>
            <w:rFonts w:ascii="Arial" w:hAnsi="Arial" w:cs="Arial"/>
            <w:sz w:val="22"/>
            <w:szCs w:val="22"/>
            <w:u w:val="single"/>
          </w:rPr>
          <w:t>art. 156, § 4º, da Lei nº 14.133, de 2021</w:t>
        </w:r>
      </w:hyperlink>
      <w:r w:rsidRPr="00BE46A7">
        <w:rPr>
          <w:rFonts w:ascii="Arial" w:hAnsi="Arial" w:cs="Arial"/>
          <w:sz w:val="22"/>
          <w:szCs w:val="22"/>
        </w:rPr>
        <w:t>);</w:t>
      </w:r>
    </w:p>
    <w:p w14:paraId="08420C9E" w14:textId="77777777" w:rsidR="008B0F82" w:rsidRPr="00BE46A7" w:rsidRDefault="008B0F82" w:rsidP="00183B53">
      <w:pPr>
        <w:pStyle w:val="PargrafodaLista"/>
        <w:widowControl w:val="0"/>
        <w:numPr>
          <w:ilvl w:val="2"/>
          <w:numId w:val="51"/>
        </w:numPr>
        <w:tabs>
          <w:tab w:val="left" w:pos="426"/>
          <w:tab w:val="left" w:pos="1555"/>
        </w:tabs>
        <w:autoSpaceDE w:val="0"/>
        <w:autoSpaceDN w:val="0"/>
        <w:ind w:left="0" w:right="135" w:firstLine="6"/>
        <w:rPr>
          <w:rFonts w:ascii="Arial" w:hAnsi="Arial" w:cs="Arial"/>
          <w:sz w:val="22"/>
          <w:szCs w:val="22"/>
        </w:rPr>
      </w:pPr>
      <w:r w:rsidRPr="00BE46A7">
        <w:rPr>
          <w:rFonts w:ascii="Arial" w:hAnsi="Arial" w:cs="Arial"/>
          <w:b/>
          <w:sz w:val="22"/>
          <w:szCs w:val="22"/>
        </w:rPr>
        <w:t>Declaração de inidoneidade para licitar e contratar</w:t>
      </w:r>
      <w:r w:rsidRPr="00BE46A7">
        <w:rPr>
          <w:rFonts w:ascii="Arial" w:hAnsi="Arial" w:cs="Arial"/>
          <w:sz w:val="22"/>
          <w:szCs w:val="22"/>
        </w:rPr>
        <w:t>, quando praticadas as condutas descritas nas alíneas “e”, “f”, “g” e “h” do subitem acima deste Contrato, bem como nas alíneas</w:t>
      </w:r>
      <w:r w:rsidR="001F1861" w:rsidRPr="00BE46A7">
        <w:rPr>
          <w:rFonts w:ascii="Arial" w:hAnsi="Arial" w:cs="Arial"/>
          <w:sz w:val="22"/>
          <w:szCs w:val="22"/>
        </w:rPr>
        <w:t xml:space="preserve">: </w:t>
      </w:r>
      <w:r w:rsidRPr="00BE46A7">
        <w:rPr>
          <w:rFonts w:ascii="Arial" w:hAnsi="Arial" w:cs="Arial"/>
          <w:sz w:val="22"/>
          <w:szCs w:val="22"/>
        </w:rPr>
        <w:t>“b”, “c” e “d”, que justifiquem a imposição de penalidade mais grave (</w:t>
      </w:r>
      <w:hyperlink r:id="rId30" w:anchor="art156§5">
        <w:r w:rsidRPr="00BE46A7">
          <w:rPr>
            <w:rFonts w:ascii="Arial" w:hAnsi="Arial" w:cs="Arial"/>
            <w:sz w:val="22"/>
            <w:szCs w:val="22"/>
            <w:u w:val="single"/>
          </w:rPr>
          <w:t>art. 156, §5º, da Lei nº</w:t>
        </w:r>
      </w:hyperlink>
      <w:r w:rsidRPr="00BE46A7">
        <w:rPr>
          <w:rFonts w:ascii="Arial" w:hAnsi="Arial" w:cs="Arial"/>
          <w:sz w:val="22"/>
          <w:szCs w:val="22"/>
        </w:rPr>
        <w:t xml:space="preserve"> </w:t>
      </w:r>
      <w:hyperlink r:id="rId31" w:anchor="art156§5">
        <w:r w:rsidRPr="00BE46A7">
          <w:rPr>
            <w:rFonts w:ascii="Arial" w:hAnsi="Arial" w:cs="Arial"/>
            <w:sz w:val="22"/>
            <w:szCs w:val="22"/>
            <w:u w:val="single"/>
          </w:rPr>
          <w:t>14.133, de 2021</w:t>
        </w:r>
      </w:hyperlink>
      <w:r w:rsidRPr="00BE46A7">
        <w:rPr>
          <w:rFonts w:ascii="Arial" w:hAnsi="Arial" w:cs="Arial"/>
          <w:sz w:val="22"/>
          <w:szCs w:val="22"/>
        </w:rPr>
        <w:t>).</w:t>
      </w:r>
    </w:p>
    <w:p w14:paraId="68EABD2C" w14:textId="77777777" w:rsidR="008B0F82" w:rsidRPr="00221E8F" w:rsidRDefault="008B0F82" w:rsidP="00183B53">
      <w:pPr>
        <w:numPr>
          <w:ilvl w:val="2"/>
          <w:numId w:val="51"/>
        </w:numPr>
        <w:tabs>
          <w:tab w:val="left" w:pos="284"/>
        </w:tabs>
        <w:ind w:left="0" w:firstLine="0"/>
        <w:rPr>
          <w:rFonts w:ascii="Arial" w:hAnsi="Arial" w:cs="Arial"/>
          <w:sz w:val="22"/>
          <w:szCs w:val="22"/>
        </w:rPr>
      </w:pPr>
      <w:r w:rsidRPr="00221E8F">
        <w:rPr>
          <w:rFonts w:ascii="Arial" w:hAnsi="Arial" w:cs="Arial"/>
          <w:sz w:val="22"/>
          <w:szCs w:val="22"/>
        </w:rPr>
        <w:t>Multa:</w:t>
      </w:r>
    </w:p>
    <w:p w14:paraId="10682E88" w14:textId="77777777" w:rsidR="008B0F82" w:rsidRPr="00BE46A7" w:rsidRDefault="008B0F82" w:rsidP="00183B53">
      <w:pPr>
        <w:pStyle w:val="PargrafodaLista"/>
        <w:widowControl w:val="0"/>
        <w:numPr>
          <w:ilvl w:val="3"/>
          <w:numId w:val="51"/>
        </w:numPr>
        <w:tabs>
          <w:tab w:val="left" w:pos="426"/>
          <w:tab w:val="left" w:pos="1558"/>
        </w:tabs>
        <w:autoSpaceDE w:val="0"/>
        <w:autoSpaceDN w:val="0"/>
        <w:ind w:left="0" w:right="144" w:firstLine="6"/>
        <w:rPr>
          <w:rFonts w:ascii="Arial" w:hAnsi="Arial" w:cs="Arial"/>
          <w:sz w:val="22"/>
          <w:szCs w:val="22"/>
        </w:rPr>
      </w:pPr>
      <w:r w:rsidRPr="00221E8F">
        <w:rPr>
          <w:rFonts w:ascii="Arial" w:hAnsi="Arial" w:cs="Arial"/>
          <w:sz w:val="22"/>
          <w:szCs w:val="22"/>
        </w:rPr>
        <w:t>moratória de 0,1% (zero virgula um por cento) por dia de atraso injustificado sobre o valor</w:t>
      </w:r>
      <w:r w:rsidRPr="00221E8F">
        <w:rPr>
          <w:rFonts w:ascii="Arial" w:hAnsi="Arial" w:cs="Arial"/>
          <w:spacing w:val="9"/>
          <w:sz w:val="22"/>
          <w:szCs w:val="22"/>
        </w:rPr>
        <w:t xml:space="preserve"> </w:t>
      </w:r>
      <w:r w:rsidRPr="00221E8F">
        <w:rPr>
          <w:rFonts w:ascii="Arial" w:hAnsi="Arial" w:cs="Arial"/>
          <w:sz w:val="22"/>
          <w:szCs w:val="22"/>
        </w:rPr>
        <w:t>da parcela inadimplida</w:t>
      </w:r>
      <w:r w:rsidRPr="00BE46A7">
        <w:rPr>
          <w:rFonts w:ascii="Arial" w:hAnsi="Arial" w:cs="Arial"/>
          <w:sz w:val="22"/>
          <w:szCs w:val="22"/>
        </w:rPr>
        <w:t>, até o limite de ...... (</w:t>
      </w:r>
      <w:r w:rsidRPr="00BE46A7">
        <w:rPr>
          <w:rFonts w:ascii="Arial" w:hAnsi="Arial" w:cs="Arial"/>
          <w:spacing w:val="70"/>
          <w:sz w:val="22"/>
          <w:szCs w:val="22"/>
        </w:rPr>
        <w:t xml:space="preserve">   </w:t>
      </w:r>
      <w:r w:rsidRPr="00BE46A7">
        <w:rPr>
          <w:rFonts w:ascii="Arial" w:hAnsi="Arial" w:cs="Arial"/>
          <w:sz w:val="22"/>
          <w:szCs w:val="22"/>
        </w:rPr>
        <w:t>)</w:t>
      </w:r>
      <w:r w:rsidRPr="00BE46A7">
        <w:rPr>
          <w:rFonts w:ascii="Arial" w:hAnsi="Arial" w:cs="Arial"/>
          <w:spacing w:val="9"/>
          <w:sz w:val="22"/>
          <w:szCs w:val="22"/>
        </w:rPr>
        <w:t xml:space="preserve"> </w:t>
      </w:r>
      <w:r w:rsidRPr="00BE46A7">
        <w:rPr>
          <w:rFonts w:ascii="Arial" w:hAnsi="Arial" w:cs="Arial"/>
          <w:sz w:val="22"/>
          <w:szCs w:val="22"/>
        </w:rPr>
        <w:t>dias;</w:t>
      </w:r>
      <w:r w:rsidRPr="00BE46A7">
        <w:rPr>
          <w:rFonts w:ascii="Arial" w:hAnsi="Arial" w:cs="Arial"/>
          <w:spacing w:val="9"/>
          <w:sz w:val="22"/>
          <w:szCs w:val="22"/>
        </w:rPr>
        <w:t xml:space="preserve"> </w:t>
      </w:r>
      <w:r w:rsidRPr="00BE46A7">
        <w:rPr>
          <w:rFonts w:ascii="Arial" w:hAnsi="Arial" w:cs="Arial"/>
          <w:sz w:val="22"/>
          <w:szCs w:val="22"/>
        </w:rPr>
        <w:t>limitada a 9%</w:t>
      </w:r>
      <w:r w:rsidRPr="00BE46A7">
        <w:rPr>
          <w:rFonts w:ascii="Arial" w:hAnsi="Arial" w:cs="Arial"/>
          <w:spacing w:val="9"/>
          <w:sz w:val="22"/>
          <w:szCs w:val="22"/>
        </w:rPr>
        <w:t xml:space="preserve"> </w:t>
      </w:r>
      <w:r w:rsidRPr="00BE46A7">
        <w:rPr>
          <w:rFonts w:ascii="Arial" w:hAnsi="Arial" w:cs="Arial"/>
          <w:sz w:val="22"/>
          <w:szCs w:val="22"/>
        </w:rPr>
        <w:t>do valor</w:t>
      </w:r>
      <w:r w:rsidRPr="00BE46A7">
        <w:rPr>
          <w:rFonts w:ascii="Arial" w:hAnsi="Arial" w:cs="Arial"/>
          <w:spacing w:val="9"/>
          <w:sz w:val="22"/>
          <w:szCs w:val="22"/>
        </w:rPr>
        <w:t xml:space="preserve"> </w:t>
      </w:r>
      <w:r w:rsidRPr="00BE46A7">
        <w:rPr>
          <w:rFonts w:ascii="Arial" w:hAnsi="Arial" w:cs="Arial"/>
          <w:sz w:val="22"/>
          <w:szCs w:val="22"/>
        </w:rPr>
        <w:t>da parcela</w:t>
      </w:r>
    </w:p>
    <w:p w14:paraId="07CDE051" w14:textId="77777777" w:rsidR="008B0F82" w:rsidRPr="00BE46A7" w:rsidRDefault="008B0F82" w:rsidP="001F1861">
      <w:pPr>
        <w:pStyle w:val="Corpodetexto"/>
        <w:tabs>
          <w:tab w:val="left" w:pos="426"/>
        </w:tabs>
        <w:spacing w:after="0"/>
        <w:ind w:firstLine="6"/>
        <w:rPr>
          <w:rFonts w:ascii="Arial" w:hAnsi="Arial" w:cs="Arial"/>
          <w:sz w:val="22"/>
          <w:szCs w:val="22"/>
        </w:rPr>
      </w:pPr>
      <w:r w:rsidRPr="00BE46A7">
        <w:rPr>
          <w:rFonts w:ascii="Arial" w:hAnsi="Arial" w:cs="Arial"/>
          <w:sz w:val="22"/>
          <w:szCs w:val="22"/>
        </w:rPr>
        <w:t>em</w:t>
      </w:r>
      <w:r w:rsidRPr="00BE46A7">
        <w:rPr>
          <w:rFonts w:ascii="Arial" w:hAnsi="Arial" w:cs="Arial"/>
          <w:spacing w:val="-1"/>
          <w:sz w:val="22"/>
          <w:szCs w:val="22"/>
        </w:rPr>
        <w:t xml:space="preserve"> </w:t>
      </w:r>
      <w:r w:rsidRPr="00BE46A7">
        <w:rPr>
          <w:rFonts w:ascii="Arial" w:hAnsi="Arial" w:cs="Arial"/>
          <w:spacing w:val="-2"/>
          <w:sz w:val="22"/>
          <w:szCs w:val="22"/>
        </w:rPr>
        <w:t>atraso.</w:t>
      </w:r>
    </w:p>
    <w:p w14:paraId="00232CCA" w14:textId="77777777" w:rsidR="008B0F82" w:rsidRPr="00BE46A7" w:rsidRDefault="008B0F82" w:rsidP="00183B53">
      <w:pPr>
        <w:pStyle w:val="PargrafodaLista"/>
        <w:widowControl w:val="0"/>
        <w:numPr>
          <w:ilvl w:val="3"/>
          <w:numId w:val="51"/>
        </w:numPr>
        <w:tabs>
          <w:tab w:val="left" w:pos="426"/>
          <w:tab w:val="left" w:pos="1558"/>
        </w:tabs>
        <w:autoSpaceDE w:val="0"/>
        <w:autoSpaceDN w:val="0"/>
        <w:ind w:left="0" w:right="136" w:firstLine="6"/>
        <w:rPr>
          <w:rFonts w:ascii="Arial" w:hAnsi="Arial" w:cs="Arial"/>
          <w:sz w:val="22"/>
          <w:szCs w:val="22"/>
        </w:rPr>
      </w:pPr>
      <w:r w:rsidRPr="00BE46A7">
        <w:rPr>
          <w:rFonts w:ascii="Arial" w:hAnsi="Arial" w:cs="Arial"/>
          <w:sz w:val="22"/>
          <w:szCs w:val="22"/>
        </w:rPr>
        <w:t>moratória de 20% (vinte por cento)do valor total do contrato por dia de atraso injustificado sobre o valor total do contrato, até o máximo de .....% (.... por cento), pela inobservância do prazo fixado para apresentação, suplementação ou reposição da garantia.</w:t>
      </w:r>
    </w:p>
    <w:p w14:paraId="6079FF0C" w14:textId="77777777" w:rsidR="008B0F82" w:rsidRPr="00BE46A7" w:rsidRDefault="008B0F82" w:rsidP="00183B53">
      <w:pPr>
        <w:pStyle w:val="PargrafodaLista"/>
        <w:widowControl w:val="0"/>
        <w:numPr>
          <w:ilvl w:val="3"/>
          <w:numId w:val="51"/>
        </w:numPr>
        <w:tabs>
          <w:tab w:val="left" w:pos="426"/>
          <w:tab w:val="left" w:pos="1558"/>
        </w:tabs>
        <w:autoSpaceDE w:val="0"/>
        <w:autoSpaceDN w:val="0"/>
        <w:ind w:left="0" w:right="141" w:firstLine="6"/>
        <w:rPr>
          <w:rFonts w:ascii="Arial" w:hAnsi="Arial" w:cs="Arial"/>
          <w:sz w:val="22"/>
          <w:szCs w:val="22"/>
        </w:rPr>
      </w:pPr>
      <w:r w:rsidRPr="00BE46A7">
        <w:rPr>
          <w:rFonts w:ascii="Arial" w:hAnsi="Arial" w:cs="Arial"/>
          <w:sz w:val="22"/>
          <w:szCs w:val="22"/>
        </w:rPr>
        <w:t>O atraso superior a 02 meses autoriza a Administração a promover a extinção do contrato por descumprimento ou cumprimento irregular de suas cláusulas, conforme dispõe o inciso I do art. 137 da Lei n</w:t>
      </w:r>
      <w:r w:rsidRPr="00BE46A7">
        <w:rPr>
          <w:rFonts w:ascii="Arial" w:hAnsi="Arial" w:cs="Arial"/>
          <w:spacing w:val="40"/>
          <w:sz w:val="22"/>
          <w:szCs w:val="22"/>
        </w:rPr>
        <w:t xml:space="preserve"> </w:t>
      </w:r>
      <w:r w:rsidRPr="00BE46A7">
        <w:rPr>
          <w:rFonts w:ascii="Arial" w:hAnsi="Arial" w:cs="Arial"/>
          <w:sz w:val="22"/>
          <w:szCs w:val="22"/>
        </w:rPr>
        <w:t>14.133, de 2021.</w:t>
      </w:r>
    </w:p>
    <w:p w14:paraId="433A5C02" w14:textId="77777777" w:rsidR="008B0F82" w:rsidRPr="00BE46A7" w:rsidRDefault="008B0F82" w:rsidP="00183B53">
      <w:pPr>
        <w:pStyle w:val="PargrafodaLista"/>
        <w:widowControl w:val="0"/>
        <w:numPr>
          <w:ilvl w:val="3"/>
          <w:numId w:val="51"/>
        </w:numPr>
        <w:tabs>
          <w:tab w:val="left" w:pos="426"/>
          <w:tab w:val="left" w:pos="1558"/>
        </w:tabs>
        <w:autoSpaceDE w:val="0"/>
        <w:autoSpaceDN w:val="0"/>
        <w:ind w:left="0" w:firstLine="6"/>
        <w:rPr>
          <w:rFonts w:ascii="Arial" w:hAnsi="Arial" w:cs="Arial"/>
          <w:sz w:val="22"/>
          <w:szCs w:val="22"/>
        </w:rPr>
      </w:pPr>
      <w:r w:rsidRPr="00BE46A7">
        <w:rPr>
          <w:rFonts w:ascii="Arial" w:hAnsi="Arial" w:cs="Arial"/>
          <w:sz w:val="22"/>
          <w:szCs w:val="22"/>
        </w:rPr>
        <w:t>compensatória</w:t>
      </w:r>
      <w:r w:rsidRPr="00BE46A7">
        <w:rPr>
          <w:rFonts w:ascii="Arial" w:hAnsi="Arial" w:cs="Arial"/>
          <w:spacing w:val="19"/>
          <w:sz w:val="22"/>
          <w:szCs w:val="22"/>
        </w:rPr>
        <w:t xml:space="preserve"> </w:t>
      </w:r>
      <w:r w:rsidRPr="00BE46A7">
        <w:rPr>
          <w:rFonts w:ascii="Arial" w:hAnsi="Arial" w:cs="Arial"/>
          <w:sz w:val="22"/>
          <w:szCs w:val="22"/>
        </w:rPr>
        <w:t>de</w:t>
      </w:r>
      <w:r w:rsidRPr="00BE46A7">
        <w:rPr>
          <w:rFonts w:ascii="Arial" w:hAnsi="Arial" w:cs="Arial"/>
          <w:spacing w:val="22"/>
          <w:sz w:val="22"/>
          <w:szCs w:val="22"/>
        </w:rPr>
        <w:t xml:space="preserve"> </w:t>
      </w:r>
      <w:r w:rsidRPr="00BE46A7">
        <w:rPr>
          <w:rFonts w:ascii="Arial" w:hAnsi="Arial" w:cs="Arial"/>
          <w:sz w:val="22"/>
          <w:szCs w:val="22"/>
        </w:rPr>
        <w:t>......%</w:t>
      </w:r>
      <w:r w:rsidRPr="00BE46A7">
        <w:rPr>
          <w:rFonts w:ascii="Arial" w:hAnsi="Arial" w:cs="Arial"/>
          <w:spacing w:val="20"/>
          <w:sz w:val="22"/>
          <w:szCs w:val="22"/>
        </w:rPr>
        <w:t xml:space="preserve"> </w:t>
      </w:r>
      <w:r w:rsidRPr="00BE46A7">
        <w:rPr>
          <w:rFonts w:ascii="Arial" w:hAnsi="Arial" w:cs="Arial"/>
          <w:sz w:val="22"/>
          <w:szCs w:val="22"/>
        </w:rPr>
        <w:t>(</w:t>
      </w:r>
      <w:r w:rsidRPr="00BE46A7">
        <w:rPr>
          <w:rFonts w:ascii="Arial" w:hAnsi="Arial" w:cs="Arial"/>
          <w:spacing w:val="68"/>
          <w:w w:val="150"/>
          <w:sz w:val="22"/>
          <w:szCs w:val="22"/>
        </w:rPr>
        <w:t xml:space="preserve">   </w:t>
      </w:r>
      <w:r w:rsidRPr="00BE46A7">
        <w:rPr>
          <w:rFonts w:ascii="Arial" w:hAnsi="Arial" w:cs="Arial"/>
          <w:sz w:val="22"/>
          <w:szCs w:val="22"/>
        </w:rPr>
        <w:t>por</w:t>
      </w:r>
      <w:r w:rsidRPr="00BE46A7">
        <w:rPr>
          <w:rFonts w:ascii="Arial" w:hAnsi="Arial" w:cs="Arial"/>
          <w:spacing w:val="22"/>
          <w:sz w:val="22"/>
          <w:szCs w:val="22"/>
        </w:rPr>
        <w:t xml:space="preserve"> </w:t>
      </w:r>
      <w:r w:rsidRPr="00BE46A7">
        <w:rPr>
          <w:rFonts w:ascii="Arial" w:hAnsi="Arial" w:cs="Arial"/>
          <w:sz w:val="22"/>
          <w:szCs w:val="22"/>
        </w:rPr>
        <w:t>cento)</w:t>
      </w:r>
      <w:r w:rsidRPr="00BE46A7">
        <w:rPr>
          <w:rFonts w:ascii="Arial" w:hAnsi="Arial" w:cs="Arial"/>
          <w:spacing w:val="21"/>
          <w:sz w:val="22"/>
          <w:szCs w:val="22"/>
        </w:rPr>
        <w:t xml:space="preserve"> </w:t>
      </w:r>
      <w:r w:rsidRPr="00BE46A7">
        <w:rPr>
          <w:rFonts w:ascii="Arial" w:hAnsi="Arial" w:cs="Arial"/>
          <w:sz w:val="22"/>
          <w:szCs w:val="22"/>
        </w:rPr>
        <w:t>sobre</w:t>
      </w:r>
      <w:r w:rsidRPr="00BE46A7">
        <w:rPr>
          <w:rFonts w:ascii="Arial" w:hAnsi="Arial" w:cs="Arial"/>
          <w:spacing w:val="22"/>
          <w:sz w:val="22"/>
          <w:szCs w:val="22"/>
        </w:rPr>
        <w:t xml:space="preserve"> </w:t>
      </w:r>
      <w:r w:rsidRPr="00BE46A7">
        <w:rPr>
          <w:rFonts w:ascii="Arial" w:hAnsi="Arial" w:cs="Arial"/>
          <w:sz w:val="22"/>
          <w:szCs w:val="22"/>
        </w:rPr>
        <w:t>o</w:t>
      </w:r>
      <w:r w:rsidRPr="00BE46A7">
        <w:rPr>
          <w:rFonts w:ascii="Arial" w:hAnsi="Arial" w:cs="Arial"/>
          <w:spacing w:val="22"/>
          <w:sz w:val="22"/>
          <w:szCs w:val="22"/>
        </w:rPr>
        <w:t xml:space="preserve"> </w:t>
      </w:r>
      <w:r w:rsidRPr="00BE46A7">
        <w:rPr>
          <w:rFonts w:ascii="Arial" w:hAnsi="Arial" w:cs="Arial"/>
          <w:sz w:val="22"/>
          <w:szCs w:val="22"/>
        </w:rPr>
        <w:t>valor</w:t>
      </w:r>
      <w:r w:rsidRPr="00BE46A7">
        <w:rPr>
          <w:rFonts w:ascii="Arial" w:hAnsi="Arial" w:cs="Arial"/>
          <w:spacing w:val="22"/>
          <w:sz w:val="22"/>
          <w:szCs w:val="22"/>
        </w:rPr>
        <w:t xml:space="preserve"> </w:t>
      </w:r>
      <w:r w:rsidRPr="00BE46A7">
        <w:rPr>
          <w:rFonts w:ascii="Arial" w:hAnsi="Arial" w:cs="Arial"/>
          <w:sz w:val="22"/>
          <w:szCs w:val="22"/>
        </w:rPr>
        <w:t>total</w:t>
      </w:r>
      <w:r w:rsidRPr="00BE46A7">
        <w:rPr>
          <w:rFonts w:ascii="Arial" w:hAnsi="Arial" w:cs="Arial"/>
          <w:spacing w:val="23"/>
          <w:sz w:val="22"/>
          <w:szCs w:val="22"/>
        </w:rPr>
        <w:t xml:space="preserve"> </w:t>
      </w:r>
      <w:r w:rsidRPr="00BE46A7">
        <w:rPr>
          <w:rFonts w:ascii="Arial" w:hAnsi="Arial" w:cs="Arial"/>
          <w:sz w:val="22"/>
          <w:szCs w:val="22"/>
        </w:rPr>
        <w:t>do</w:t>
      </w:r>
      <w:r w:rsidRPr="00BE46A7">
        <w:rPr>
          <w:rFonts w:ascii="Arial" w:hAnsi="Arial" w:cs="Arial"/>
          <w:spacing w:val="22"/>
          <w:sz w:val="22"/>
          <w:szCs w:val="22"/>
        </w:rPr>
        <w:t xml:space="preserve"> </w:t>
      </w:r>
      <w:r w:rsidRPr="00BE46A7">
        <w:rPr>
          <w:rFonts w:ascii="Arial" w:hAnsi="Arial" w:cs="Arial"/>
          <w:sz w:val="22"/>
          <w:szCs w:val="22"/>
        </w:rPr>
        <w:t>contrato,</w:t>
      </w:r>
      <w:r w:rsidRPr="00BE46A7">
        <w:rPr>
          <w:rFonts w:ascii="Arial" w:hAnsi="Arial" w:cs="Arial"/>
          <w:spacing w:val="22"/>
          <w:sz w:val="22"/>
          <w:szCs w:val="22"/>
        </w:rPr>
        <w:t xml:space="preserve"> </w:t>
      </w:r>
      <w:r w:rsidRPr="00BE46A7">
        <w:rPr>
          <w:rFonts w:ascii="Arial" w:hAnsi="Arial" w:cs="Arial"/>
          <w:sz w:val="22"/>
          <w:szCs w:val="22"/>
        </w:rPr>
        <w:t>no</w:t>
      </w:r>
      <w:r w:rsidRPr="00BE46A7">
        <w:rPr>
          <w:rFonts w:ascii="Arial" w:hAnsi="Arial" w:cs="Arial"/>
          <w:spacing w:val="20"/>
          <w:sz w:val="22"/>
          <w:szCs w:val="22"/>
        </w:rPr>
        <w:t xml:space="preserve"> </w:t>
      </w:r>
      <w:r w:rsidRPr="00BE46A7">
        <w:rPr>
          <w:rFonts w:ascii="Arial" w:hAnsi="Arial" w:cs="Arial"/>
          <w:sz w:val="22"/>
          <w:szCs w:val="22"/>
        </w:rPr>
        <w:t>caso</w:t>
      </w:r>
      <w:r w:rsidRPr="00BE46A7">
        <w:rPr>
          <w:rFonts w:ascii="Arial" w:hAnsi="Arial" w:cs="Arial"/>
          <w:spacing w:val="22"/>
          <w:sz w:val="22"/>
          <w:szCs w:val="22"/>
        </w:rPr>
        <w:t xml:space="preserve"> </w:t>
      </w:r>
      <w:r w:rsidRPr="00BE46A7">
        <w:rPr>
          <w:rFonts w:ascii="Arial" w:hAnsi="Arial" w:cs="Arial"/>
          <w:spacing w:val="-5"/>
          <w:sz w:val="22"/>
          <w:szCs w:val="22"/>
        </w:rPr>
        <w:t>de</w:t>
      </w:r>
    </w:p>
    <w:p w14:paraId="30E88920" w14:textId="77777777" w:rsidR="008B0F82" w:rsidRPr="00BE46A7" w:rsidRDefault="008B0F82" w:rsidP="001F1861">
      <w:pPr>
        <w:pStyle w:val="Corpodetexto"/>
        <w:tabs>
          <w:tab w:val="left" w:pos="426"/>
        </w:tabs>
        <w:spacing w:after="0" w:line="252" w:lineRule="exact"/>
        <w:ind w:firstLine="6"/>
        <w:rPr>
          <w:rFonts w:ascii="Arial" w:hAnsi="Arial" w:cs="Arial"/>
          <w:sz w:val="22"/>
          <w:szCs w:val="22"/>
        </w:rPr>
      </w:pPr>
      <w:r w:rsidRPr="00BE46A7">
        <w:rPr>
          <w:rFonts w:ascii="Arial" w:hAnsi="Arial" w:cs="Arial"/>
          <w:sz w:val="22"/>
          <w:szCs w:val="22"/>
        </w:rPr>
        <w:t>inexecução</w:t>
      </w:r>
      <w:r w:rsidRPr="00BE46A7">
        <w:rPr>
          <w:rFonts w:ascii="Arial" w:hAnsi="Arial" w:cs="Arial"/>
          <w:spacing w:val="-3"/>
          <w:sz w:val="22"/>
          <w:szCs w:val="22"/>
        </w:rPr>
        <w:t xml:space="preserve"> </w:t>
      </w:r>
      <w:r w:rsidRPr="00BE46A7">
        <w:rPr>
          <w:rFonts w:ascii="Arial" w:hAnsi="Arial" w:cs="Arial"/>
          <w:sz w:val="22"/>
          <w:szCs w:val="22"/>
        </w:rPr>
        <w:t>total</w:t>
      </w:r>
      <w:r w:rsidRPr="00BE46A7">
        <w:rPr>
          <w:rFonts w:ascii="Arial" w:hAnsi="Arial" w:cs="Arial"/>
          <w:spacing w:val="-2"/>
          <w:sz w:val="22"/>
          <w:szCs w:val="22"/>
        </w:rPr>
        <w:t xml:space="preserve"> </w:t>
      </w:r>
      <w:r w:rsidRPr="00BE46A7">
        <w:rPr>
          <w:rFonts w:ascii="Arial" w:hAnsi="Arial" w:cs="Arial"/>
          <w:sz w:val="22"/>
          <w:szCs w:val="22"/>
        </w:rPr>
        <w:t>do</w:t>
      </w:r>
      <w:r w:rsidRPr="00BE46A7">
        <w:rPr>
          <w:rFonts w:ascii="Arial" w:hAnsi="Arial" w:cs="Arial"/>
          <w:spacing w:val="-5"/>
          <w:sz w:val="22"/>
          <w:szCs w:val="22"/>
        </w:rPr>
        <w:t xml:space="preserve"> </w:t>
      </w:r>
      <w:r w:rsidRPr="00BE46A7">
        <w:rPr>
          <w:rFonts w:ascii="Arial" w:hAnsi="Arial" w:cs="Arial"/>
          <w:spacing w:val="-2"/>
          <w:sz w:val="22"/>
          <w:szCs w:val="22"/>
        </w:rPr>
        <w:t>objeto.</w:t>
      </w:r>
    </w:p>
    <w:p w14:paraId="63E166A4" w14:textId="15224790" w:rsidR="008B0F82" w:rsidRPr="00BE46A7" w:rsidRDefault="00531488" w:rsidP="00531488">
      <w:pPr>
        <w:pStyle w:val="PargrafodaLista"/>
        <w:widowControl w:val="0"/>
        <w:tabs>
          <w:tab w:val="left" w:pos="426"/>
          <w:tab w:val="left" w:pos="591"/>
        </w:tabs>
        <w:autoSpaceDE w:val="0"/>
        <w:autoSpaceDN w:val="0"/>
        <w:ind w:left="6" w:right="144"/>
        <w:rPr>
          <w:rFonts w:ascii="Arial" w:hAnsi="Arial" w:cs="Arial"/>
          <w:sz w:val="22"/>
          <w:szCs w:val="22"/>
        </w:rPr>
      </w:pPr>
      <w:r w:rsidRPr="00531488">
        <w:rPr>
          <w:rFonts w:ascii="Arial" w:hAnsi="Arial" w:cs="Arial"/>
          <w:b/>
          <w:sz w:val="22"/>
          <w:szCs w:val="22"/>
        </w:rPr>
        <w:t>14.3</w:t>
      </w:r>
      <w:r>
        <w:rPr>
          <w:rFonts w:ascii="Arial" w:hAnsi="Arial" w:cs="Arial"/>
          <w:sz w:val="22"/>
          <w:szCs w:val="22"/>
        </w:rPr>
        <w:t xml:space="preserve"> </w:t>
      </w:r>
      <w:r w:rsidR="008B0F82" w:rsidRPr="00BE46A7">
        <w:rPr>
          <w:rFonts w:ascii="Arial" w:hAnsi="Arial" w:cs="Arial"/>
          <w:sz w:val="22"/>
          <w:szCs w:val="22"/>
        </w:rPr>
        <w:t>A aplicação das sanções previstas neste Contrato não exclui, em hipótese alguma, a obrigação de reparação integral do dano causado ao Contratante (</w:t>
      </w:r>
      <w:hyperlink r:id="rId32" w:anchor="art156§9">
        <w:r w:rsidR="008B0F82" w:rsidRPr="00BE46A7">
          <w:rPr>
            <w:rFonts w:ascii="Arial" w:hAnsi="Arial" w:cs="Arial"/>
            <w:sz w:val="22"/>
            <w:szCs w:val="22"/>
            <w:u w:val="single"/>
          </w:rPr>
          <w:t>art. 156, §9º, da Lei nº 14.133, de 2021</w:t>
        </w:r>
      </w:hyperlink>
      <w:r w:rsidR="008B0F82" w:rsidRPr="00BE46A7">
        <w:rPr>
          <w:rFonts w:ascii="Arial" w:hAnsi="Arial" w:cs="Arial"/>
          <w:sz w:val="22"/>
          <w:szCs w:val="22"/>
        </w:rPr>
        <w:t>)</w:t>
      </w:r>
    </w:p>
    <w:p w14:paraId="592B8F7F" w14:textId="77777777" w:rsidR="008B0F82" w:rsidRPr="00BE46A7" w:rsidRDefault="008B0F82" w:rsidP="001F1861">
      <w:pPr>
        <w:pStyle w:val="Corpodetexto"/>
        <w:tabs>
          <w:tab w:val="left" w:pos="426"/>
        </w:tabs>
        <w:spacing w:after="0"/>
        <w:ind w:right="134" w:firstLine="6"/>
        <w:rPr>
          <w:rFonts w:ascii="Arial" w:hAnsi="Arial" w:cs="Arial"/>
          <w:sz w:val="22"/>
          <w:szCs w:val="22"/>
        </w:rPr>
      </w:pPr>
      <w:r w:rsidRPr="00BE46A7">
        <w:rPr>
          <w:rFonts w:ascii="Arial" w:hAnsi="Arial" w:cs="Arial"/>
          <w:sz w:val="22"/>
          <w:szCs w:val="22"/>
        </w:rPr>
        <w:t>Todas as sanções previstas neste Contrato poderão ser aplicadas cumulativamente com a multa (</w:t>
      </w:r>
      <w:hyperlink r:id="rId33" w:anchor="art156§7">
        <w:r w:rsidRPr="00BE46A7">
          <w:rPr>
            <w:rFonts w:ascii="Arial" w:hAnsi="Arial" w:cs="Arial"/>
            <w:sz w:val="22"/>
            <w:szCs w:val="22"/>
            <w:u w:val="single"/>
          </w:rPr>
          <w:t>art.</w:t>
        </w:r>
      </w:hyperlink>
      <w:r w:rsidRPr="00BE46A7">
        <w:rPr>
          <w:rFonts w:ascii="Arial" w:hAnsi="Arial" w:cs="Arial"/>
          <w:sz w:val="22"/>
          <w:szCs w:val="22"/>
        </w:rPr>
        <w:t xml:space="preserve"> </w:t>
      </w:r>
      <w:hyperlink r:id="rId34" w:anchor="art156§7">
        <w:r w:rsidRPr="00BE46A7">
          <w:rPr>
            <w:rFonts w:ascii="Arial" w:hAnsi="Arial" w:cs="Arial"/>
            <w:sz w:val="22"/>
            <w:szCs w:val="22"/>
            <w:u w:val="single"/>
          </w:rPr>
          <w:t>156, §7º, da Lei nº 14.133, de 2021</w:t>
        </w:r>
      </w:hyperlink>
      <w:r w:rsidRPr="00BE46A7">
        <w:rPr>
          <w:rFonts w:ascii="Arial" w:hAnsi="Arial" w:cs="Arial"/>
          <w:sz w:val="22"/>
          <w:szCs w:val="22"/>
        </w:rPr>
        <w:t>).</w:t>
      </w:r>
    </w:p>
    <w:p w14:paraId="772CE6E1" w14:textId="77777777" w:rsidR="008B0F82" w:rsidRPr="00BE46A7" w:rsidRDefault="008B0F82" w:rsidP="00183B53">
      <w:pPr>
        <w:pStyle w:val="PargrafodaLista"/>
        <w:widowControl w:val="0"/>
        <w:numPr>
          <w:ilvl w:val="1"/>
          <w:numId w:val="51"/>
        </w:numPr>
        <w:tabs>
          <w:tab w:val="left" w:pos="426"/>
          <w:tab w:val="left" w:pos="658"/>
        </w:tabs>
        <w:autoSpaceDE w:val="0"/>
        <w:autoSpaceDN w:val="0"/>
        <w:ind w:left="0" w:right="145" w:firstLine="6"/>
        <w:rPr>
          <w:rFonts w:ascii="Arial" w:hAnsi="Arial" w:cs="Arial"/>
          <w:sz w:val="22"/>
          <w:szCs w:val="22"/>
        </w:rPr>
      </w:pPr>
      <w:r w:rsidRPr="00BE46A7">
        <w:rPr>
          <w:rFonts w:ascii="Arial" w:hAnsi="Arial" w:cs="Arial"/>
          <w:sz w:val="22"/>
          <w:szCs w:val="22"/>
        </w:rPr>
        <w:t>Antes da aplicação da multa será facultada a defesa do interessado no prazo de 15 (quinze) dias úteis, contado da data de sua intimação (</w:t>
      </w:r>
      <w:hyperlink r:id="rId35" w:anchor="art157">
        <w:r w:rsidRPr="00BE46A7">
          <w:rPr>
            <w:rFonts w:ascii="Arial" w:hAnsi="Arial" w:cs="Arial"/>
            <w:sz w:val="22"/>
            <w:szCs w:val="22"/>
            <w:u w:val="single"/>
          </w:rPr>
          <w:t>art. 157, da Lei nº 14.133, de 2021</w:t>
        </w:r>
      </w:hyperlink>
      <w:r w:rsidRPr="00BE46A7">
        <w:rPr>
          <w:rFonts w:ascii="Arial" w:hAnsi="Arial" w:cs="Arial"/>
          <w:sz w:val="22"/>
          <w:szCs w:val="22"/>
        </w:rPr>
        <w:t>)</w:t>
      </w:r>
      <w:r w:rsidR="00667A2B" w:rsidRPr="00BE46A7">
        <w:rPr>
          <w:rFonts w:ascii="Arial" w:hAnsi="Arial" w:cs="Arial"/>
          <w:sz w:val="22"/>
          <w:szCs w:val="22"/>
        </w:rPr>
        <w:t>.</w:t>
      </w:r>
    </w:p>
    <w:p w14:paraId="10A24D96" w14:textId="77777777" w:rsidR="008B0F82" w:rsidRPr="00BE46A7" w:rsidRDefault="008B0F82" w:rsidP="00183B53">
      <w:pPr>
        <w:pStyle w:val="PargrafodaLista"/>
        <w:widowControl w:val="0"/>
        <w:numPr>
          <w:ilvl w:val="1"/>
          <w:numId w:val="51"/>
        </w:numPr>
        <w:tabs>
          <w:tab w:val="left" w:pos="426"/>
          <w:tab w:val="left" w:pos="651"/>
        </w:tabs>
        <w:autoSpaceDE w:val="0"/>
        <w:autoSpaceDN w:val="0"/>
        <w:ind w:left="0" w:right="138" w:firstLine="6"/>
        <w:rPr>
          <w:rFonts w:ascii="Arial" w:hAnsi="Arial" w:cs="Arial"/>
          <w:sz w:val="22"/>
          <w:szCs w:val="22"/>
        </w:rPr>
      </w:pPr>
      <w:r w:rsidRPr="00BE46A7">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r w:rsidRPr="00BE46A7">
          <w:rPr>
            <w:rFonts w:ascii="Arial" w:hAnsi="Arial" w:cs="Arial"/>
            <w:sz w:val="22"/>
            <w:szCs w:val="22"/>
            <w:u w:val="single"/>
          </w:rPr>
          <w:t>art. 156, §8º, da Lei nº 14.133, de</w:t>
        </w:r>
      </w:hyperlink>
      <w:r w:rsidRPr="00BE46A7">
        <w:rPr>
          <w:rFonts w:ascii="Arial" w:hAnsi="Arial" w:cs="Arial"/>
          <w:sz w:val="22"/>
          <w:szCs w:val="22"/>
        </w:rPr>
        <w:t xml:space="preserve"> </w:t>
      </w:r>
      <w:hyperlink r:id="rId37" w:anchor="art156§8">
        <w:r w:rsidRPr="00BE46A7">
          <w:rPr>
            <w:rFonts w:ascii="Arial" w:hAnsi="Arial" w:cs="Arial"/>
            <w:spacing w:val="-2"/>
            <w:sz w:val="22"/>
            <w:szCs w:val="22"/>
            <w:u w:val="single"/>
          </w:rPr>
          <w:t>2021</w:t>
        </w:r>
      </w:hyperlink>
      <w:r w:rsidRPr="00BE46A7">
        <w:rPr>
          <w:rFonts w:ascii="Arial" w:hAnsi="Arial" w:cs="Arial"/>
          <w:spacing w:val="-2"/>
          <w:sz w:val="22"/>
          <w:szCs w:val="22"/>
        </w:rPr>
        <w:t>).</w:t>
      </w:r>
    </w:p>
    <w:p w14:paraId="3D87331B" w14:textId="77777777" w:rsidR="008B0F82" w:rsidRPr="00BE46A7" w:rsidRDefault="008B0F82" w:rsidP="00183B53">
      <w:pPr>
        <w:pStyle w:val="PargrafodaLista"/>
        <w:widowControl w:val="0"/>
        <w:numPr>
          <w:ilvl w:val="1"/>
          <w:numId w:val="51"/>
        </w:numPr>
        <w:tabs>
          <w:tab w:val="left" w:pos="426"/>
        </w:tabs>
        <w:autoSpaceDE w:val="0"/>
        <w:autoSpaceDN w:val="0"/>
        <w:ind w:left="0" w:right="142" w:firstLine="6"/>
        <w:rPr>
          <w:rFonts w:ascii="Arial" w:hAnsi="Arial" w:cs="Arial"/>
          <w:sz w:val="22"/>
          <w:szCs w:val="22"/>
        </w:rPr>
      </w:pPr>
      <w:r w:rsidRPr="00BE46A7">
        <w:rPr>
          <w:rFonts w:ascii="Arial" w:hAnsi="Arial" w:cs="Arial"/>
          <w:sz w:val="22"/>
          <w:szCs w:val="22"/>
        </w:rPr>
        <w:t xml:space="preserve">Previamente ao encaminhamento à cobrança judicial, a multa poderá ser recolhida administrativamente, caso a empresa não pagar a multa a mesma será registrada em dívida ativa no </w:t>
      </w:r>
      <w:r w:rsidRPr="00BE46A7">
        <w:rPr>
          <w:rFonts w:ascii="Arial" w:hAnsi="Arial" w:cs="Arial"/>
          <w:spacing w:val="-2"/>
          <w:sz w:val="22"/>
          <w:szCs w:val="22"/>
        </w:rPr>
        <w:t>município.</w:t>
      </w:r>
    </w:p>
    <w:p w14:paraId="06C074D2" w14:textId="77777777" w:rsidR="008B0F82" w:rsidRPr="00BE46A7" w:rsidRDefault="008B0F82" w:rsidP="00183B53">
      <w:pPr>
        <w:pStyle w:val="PargrafodaLista"/>
        <w:widowControl w:val="0"/>
        <w:numPr>
          <w:ilvl w:val="1"/>
          <w:numId w:val="51"/>
        </w:numPr>
        <w:tabs>
          <w:tab w:val="left" w:pos="426"/>
        </w:tabs>
        <w:autoSpaceDE w:val="0"/>
        <w:autoSpaceDN w:val="0"/>
        <w:ind w:left="0" w:right="134" w:firstLine="6"/>
        <w:rPr>
          <w:rFonts w:ascii="Arial" w:hAnsi="Arial" w:cs="Arial"/>
          <w:sz w:val="22"/>
          <w:szCs w:val="22"/>
        </w:rPr>
      </w:pPr>
      <w:r w:rsidRPr="00BE46A7">
        <w:rPr>
          <w:rFonts w:ascii="Arial" w:hAnsi="Arial" w:cs="Arial"/>
          <w:sz w:val="22"/>
          <w:szCs w:val="22"/>
        </w:rPr>
        <w:t>A</w:t>
      </w:r>
      <w:r w:rsidRPr="00BE46A7">
        <w:rPr>
          <w:rFonts w:ascii="Arial" w:hAnsi="Arial" w:cs="Arial"/>
          <w:spacing w:val="-1"/>
          <w:sz w:val="22"/>
          <w:szCs w:val="22"/>
        </w:rPr>
        <w:t xml:space="preserve"> </w:t>
      </w:r>
      <w:r w:rsidRPr="00BE46A7">
        <w:rPr>
          <w:rFonts w:ascii="Arial" w:hAnsi="Arial" w:cs="Arial"/>
          <w:sz w:val="22"/>
          <w:szCs w:val="22"/>
        </w:rPr>
        <w:t xml:space="preserve">aplicação das sanções realizar-se-á em processo administrativo que assegure o contraditório e a ampla defesa ao Contratado, observando-se o procedimento previsto no </w:t>
      </w:r>
      <w:r w:rsidRPr="00BE46A7">
        <w:rPr>
          <w:rFonts w:ascii="Arial" w:hAnsi="Arial" w:cs="Arial"/>
          <w:b/>
          <w:sz w:val="22"/>
          <w:szCs w:val="22"/>
        </w:rPr>
        <w:t xml:space="preserve">caput </w:t>
      </w:r>
      <w:r w:rsidRPr="00BE46A7">
        <w:rPr>
          <w:rFonts w:ascii="Arial" w:hAnsi="Arial" w:cs="Arial"/>
          <w:sz w:val="22"/>
          <w:szCs w:val="22"/>
        </w:rPr>
        <w:t xml:space="preserve">e parágrafos do </w:t>
      </w:r>
      <w:hyperlink r:id="rId38" w:anchor="art158">
        <w:r w:rsidRPr="00BE46A7">
          <w:rPr>
            <w:rFonts w:ascii="Arial" w:hAnsi="Arial" w:cs="Arial"/>
            <w:sz w:val="22"/>
            <w:szCs w:val="22"/>
            <w:u w:val="single"/>
          </w:rPr>
          <w:t>art. 158</w:t>
        </w:r>
      </w:hyperlink>
      <w:r w:rsidRPr="00BE46A7">
        <w:rPr>
          <w:rFonts w:ascii="Arial" w:hAnsi="Arial" w:cs="Arial"/>
          <w:sz w:val="22"/>
          <w:szCs w:val="22"/>
        </w:rPr>
        <w:t xml:space="preserve"> </w:t>
      </w:r>
      <w:hyperlink r:id="rId39" w:anchor="art158">
        <w:r w:rsidRPr="00BE46A7">
          <w:rPr>
            <w:rFonts w:ascii="Arial" w:hAnsi="Arial" w:cs="Arial"/>
            <w:sz w:val="22"/>
            <w:szCs w:val="22"/>
            <w:u w:val="single"/>
          </w:rPr>
          <w:t>da</w:t>
        </w:r>
        <w:r w:rsidRPr="00BE46A7">
          <w:rPr>
            <w:rFonts w:ascii="Arial" w:hAnsi="Arial" w:cs="Arial"/>
            <w:spacing w:val="-1"/>
            <w:sz w:val="22"/>
            <w:szCs w:val="22"/>
            <w:u w:val="single"/>
          </w:rPr>
          <w:t xml:space="preserve"> </w:t>
        </w:r>
        <w:r w:rsidRPr="00BE46A7">
          <w:rPr>
            <w:rFonts w:ascii="Arial" w:hAnsi="Arial" w:cs="Arial"/>
            <w:sz w:val="22"/>
            <w:szCs w:val="22"/>
            <w:u w:val="single"/>
          </w:rPr>
          <w:t>Lei nº 14.133,</w:t>
        </w:r>
        <w:r w:rsidRPr="00BE46A7">
          <w:rPr>
            <w:rFonts w:ascii="Arial" w:hAnsi="Arial" w:cs="Arial"/>
            <w:spacing w:val="-1"/>
            <w:sz w:val="22"/>
            <w:szCs w:val="22"/>
            <w:u w:val="single"/>
          </w:rPr>
          <w:t xml:space="preserve"> </w:t>
        </w:r>
        <w:r w:rsidRPr="00BE46A7">
          <w:rPr>
            <w:rFonts w:ascii="Arial" w:hAnsi="Arial" w:cs="Arial"/>
            <w:sz w:val="22"/>
            <w:szCs w:val="22"/>
            <w:u w:val="single"/>
          </w:rPr>
          <w:t>de</w:t>
        </w:r>
        <w:r w:rsidRPr="00BE46A7">
          <w:rPr>
            <w:rFonts w:ascii="Arial" w:hAnsi="Arial" w:cs="Arial"/>
            <w:spacing w:val="-1"/>
            <w:sz w:val="22"/>
            <w:szCs w:val="22"/>
            <w:u w:val="single"/>
          </w:rPr>
          <w:t xml:space="preserve"> </w:t>
        </w:r>
        <w:r w:rsidRPr="00BE46A7">
          <w:rPr>
            <w:rFonts w:ascii="Arial" w:hAnsi="Arial" w:cs="Arial"/>
            <w:sz w:val="22"/>
            <w:szCs w:val="22"/>
            <w:u w:val="single"/>
          </w:rPr>
          <w:t>2021</w:t>
        </w:r>
        <w:r w:rsidRPr="00BE46A7">
          <w:rPr>
            <w:rFonts w:ascii="Arial" w:hAnsi="Arial" w:cs="Arial"/>
            <w:sz w:val="22"/>
            <w:szCs w:val="22"/>
          </w:rPr>
          <w:t>,</w:t>
        </w:r>
      </w:hyperlink>
      <w:r w:rsidRPr="00BE46A7">
        <w:rPr>
          <w:rFonts w:ascii="Arial" w:hAnsi="Arial" w:cs="Arial"/>
          <w:spacing w:val="-1"/>
          <w:sz w:val="22"/>
          <w:szCs w:val="22"/>
        </w:rPr>
        <w:t xml:space="preserve"> </w:t>
      </w:r>
      <w:r w:rsidRPr="00BE46A7">
        <w:rPr>
          <w:rFonts w:ascii="Arial" w:hAnsi="Arial" w:cs="Arial"/>
          <w:sz w:val="22"/>
          <w:szCs w:val="22"/>
        </w:rPr>
        <w:t>para</w:t>
      </w:r>
      <w:r w:rsidRPr="00BE46A7">
        <w:rPr>
          <w:rFonts w:ascii="Arial" w:hAnsi="Arial" w:cs="Arial"/>
          <w:spacing w:val="-1"/>
          <w:sz w:val="22"/>
          <w:szCs w:val="22"/>
        </w:rPr>
        <w:t xml:space="preserve"> </w:t>
      </w:r>
      <w:r w:rsidRPr="00BE46A7">
        <w:rPr>
          <w:rFonts w:ascii="Arial" w:hAnsi="Arial" w:cs="Arial"/>
          <w:sz w:val="22"/>
          <w:szCs w:val="22"/>
        </w:rPr>
        <w:t>as</w:t>
      </w:r>
      <w:r w:rsidRPr="00BE46A7">
        <w:rPr>
          <w:rFonts w:ascii="Arial" w:hAnsi="Arial" w:cs="Arial"/>
          <w:spacing w:val="-1"/>
          <w:sz w:val="22"/>
          <w:szCs w:val="22"/>
        </w:rPr>
        <w:t xml:space="preserve"> </w:t>
      </w:r>
      <w:r w:rsidRPr="00BE46A7">
        <w:rPr>
          <w:rFonts w:ascii="Arial" w:hAnsi="Arial" w:cs="Arial"/>
          <w:sz w:val="22"/>
          <w:szCs w:val="22"/>
        </w:rPr>
        <w:t>penalidades</w:t>
      </w:r>
      <w:r w:rsidRPr="00BE46A7">
        <w:rPr>
          <w:rFonts w:ascii="Arial" w:hAnsi="Arial" w:cs="Arial"/>
          <w:spacing w:val="-1"/>
          <w:sz w:val="22"/>
          <w:szCs w:val="22"/>
        </w:rPr>
        <w:t xml:space="preserve"> </w:t>
      </w:r>
      <w:r w:rsidRPr="00BE46A7">
        <w:rPr>
          <w:rFonts w:ascii="Arial" w:hAnsi="Arial" w:cs="Arial"/>
          <w:sz w:val="22"/>
          <w:szCs w:val="22"/>
        </w:rPr>
        <w:t>de</w:t>
      </w:r>
      <w:r w:rsidRPr="00BE46A7">
        <w:rPr>
          <w:rFonts w:ascii="Arial" w:hAnsi="Arial" w:cs="Arial"/>
          <w:spacing w:val="-1"/>
          <w:sz w:val="22"/>
          <w:szCs w:val="22"/>
        </w:rPr>
        <w:t xml:space="preserve"> </w:t>
      </w:r>
      <w:r w:rsidRPr="00BE46A7">
        <w:rPr>
          <w:rFonts w:ascii="Arial" w:hAnsi="Arial" w:cs="Arial"/>
          <w:sz w:val="22"/>
          <w:szCs w:val="22"/>
        </w:rPr>
        <w:t>impedimento</w:t>
      </w:r>
      <w:r w:rsidRPr="00BE46A7">
        <w:rPr>
          <w:rFonts w:ascii="Arial" w:hAnsi="Arial" w:cs="Arial"/>
          <w:spacing w:val="-1"/>
          <w:sz w:val="22"/>
          <w:szCs w:val="22"/>
        </w:rPr>
        <w:t xml:space="preserve"> </w:t>
      </w:r>
      <w:r w:rsidRPr="00BE46A7">
        <w:rPr>
          <w:rFonts w:ascii="Arial" w:hAnsi="Arial" w:cs="Arial"/>
          <w:sz w:val="22"/>
          <w:szCs w:val="22"/>
        </w:rPr>
        <w:t>de</w:t>
      </w:r>
      <w:r w:rsidRPr="00BE46A7">
        <w:rPr>
          <w:rFonts w:ascii="Arial" w:hAnsi="Arial" w:cs="Arial"/>
          <w:spacing w:val="-1"/>
          <w:sz w:val="22"/>
          <w:szCs w:val="22"/>
        </w:rPr>
        <w:t xml:space="preserve"> </w:t>
      </w:r>
      <w:r w:rsidRPr="00BE46A7">
        <w:rPr>
          <w:rFonts w:ascii="Arial" w:hAnsi="Arial" w:cs="Arial"/>
          <w:sz w:val="22"/>
          <w:szCs w:val="22"/>
        </w:rPr>
        <w:t>licitar</w:t>
      </w:r>
      <w:r w:rsidRPr="00BE46A7">
        <w:rPr>
          <w:rFonts w:ascii="Arial" w:hAnsi="Arial" w:cs="Arial"/>
          <w:spacing w:val="-1"/>
          <w:sz w:val="22"/>
          <w:szCs w:val="22"/>
        </w:rPr>
        <w:t xml:space="preserve"> </w:t>
      </w:r>
      <w:r w:rsidRPr="00BE46A7">
        <w:rPr>
          <w:rFonts w:ascii="Arial" w:hAnsi="Arial" w:cs="Arial"/>
          <w:sz w:val="22"/>
          <w:szCs w:val="22"/>
        </w:rPr>
        <w:t>e</w:t>
      </w:r>
      <w:r w:rsidRPr="00BE46A7">
        <w:rPr>
          <w:rFonts w:ascii="Arial" w:hAnsi="Arial" w:cs="Arial"/>
          <w:spacing w:val="-1"/>
          <w:sz w:val="22"/>
          <w:szCs w:val="22"/>
        </w:rPr>
        <w:t xml:space="preserve"> </w:t>
      </w:r>
      <w:r w:rsidRPr="00BE46A7">
        <w:rPr>
          <w:rFonts w:ascii="Arial" w:hAnsi="Arial" w:cs="Arial"/>
          <w:sz w:val="22"/>
          <w:szCs w:val="22"/>
        </w:rPr>
        <w:t>contratar e</w:t>
      </w:r>
      <w:r w:rsidRPr="00BE46A7">
        <w:rPr>
          <w:rFonts w:ascii="Arial" w:hAnsi="Arial" w:cs="Arial"/>
          <w:spacing w:val="-1"/>
          <w:sz w:val="22"/>
          <w:szCs w:val="22"/>
        </w:rPr>
        <w:t xml:space="preserve"> </w:t>
      </w:r>
      <w:r w:rsidRPr="00BE46A7">
        <w:rPr>
          <w:rFonts w:ascii="Arial" w:hAnsi="Arial" w:cs="Arial"/>
          <w:sz w:val="22"/>
          <w:szCs w:val="22"/>
        </w:rPr>
        <w:t>de</w:t>
      </w:r>
      <w:r w:rsidRPr="00BE46A7">
        <w:rPr>
          <w:rFonts w:ascii="Arial" w:hAnsi="Arial" w:cs="Arial"/>
          <w:spacing w:val="-1"/>
          <w:sz w:val="22"/>
          <w:szCs w:val="22"/>
        </w:rPr>
        <w:t xml:space="preserve"> </w:t>
      </w:r>
      <w:r w:rsidRPr="00BE46A7">
        <w:rPr>
          <w:rFonts w:ascii="Arial" w:hAnsi="Arial" w:cs="Arial"/>
          <w:sz w:val="22"/>
          <w:szCs w:val="22"/>
        </w:rPr>
        <w:t>declaração</w:t>
      </w:r>
      <w:r w:rsidRPr="00BE46A7">
        <w:rPr>
          <w:rFonts w:ascii="Arial" w:hAnsi="Arial" w:cs="Arial"/>
          <w:spacing w:val="-1"/>
          <w:sz w:val="22"/>
          <w:szCs w:val="22"/>
        </w:rPr>
        <w:t xml:space="preserve"> </w:t>
      </w:r>
      <w:r w:rsidRPr="00BE46A7">
        <w:rPr>
          <w:rFonts w:ascii="Arial" w:hAnsi="Arial" w:cs="Arial"/>
          <w:sz w:val="22"/>
          <w:szCs w:val="22"/>
        </w:rPr>
        <w:t>de inidoneidade para licitar ou contratar.</w:t>
      </w:r>
    </w:p>
    <w:p w14:paraId="204E3FE2" w14:textId="77777777" w:rsidR="008B0F82" w:rsidRPr="00BE46A7" w:rsidRDefault="008B0F82" w:rsidP="00183B53">
      <w:pPr>
        <w:pStyle w:val="PargrafodaLista"/>
        <w:widowControl w:val="0"/>
        <w:numPr>
          <w:ilvl w:val="1"/>
          <w:numId w:val="51"/>
        </w:numPr>
        <w:tabs>
          <w:tab w:val="left" w:pos="426"/>
        </w:tabs>
        <w:autoSpaceDE w:val="0"/>
        <w:autoSpaceDN w:val="0"/>
        <w:spacing w:line="252" w:lineRule="exact"/>
        <w:ind w:left="0" w:firstLine="6"/>
        <w:rPr>
          <w:rFonts w:ascii="Arial" w:hAnsi="Arial" w:cs="Arial"/>
          <w:sz w:val="22"/>
          <w:szCs w:val="22"/>
        </w:rPr>
      </w:pPr>
      <w:r w:rsidRPr="00BE46A7">
        <w:rPr>
          <w:rFonts w:ascii="Arial" w:hAnsi="Arial" w:cs="Arial"/>
          <w:sz w:val="22"/>
          <w:szCs w:val="22"/>
        </w:rPr>
        <w:t>Na</w:t>
      </w:r>
      <w:r w:rsidRPr="00BE46A7">
        <w:rPr>
          <w:rFonts w:ascii="Arial" w:hAnsi="Arial" w:cs="Arial"/>
          <w:spacing w:val="-3"/>
          <w:sz w:val="22"/>
          <w:szCs w:val="22"/>
        </w:rPr>
        <w:t xml:space="preserve"> </w:t>
      </w:r>
      <w:r w:rsidRPr="00BE46A7">
        <w:rPr>
          <w:rFonts w:ascii="Arial" w:hAnsi="Arial" w:cs="Arial"/>
          <w:sz w:val="22"/>
          <w:szCs w:val="22"/>
        </w:rPr>
        <w:t>aplicação</w:t>
      </w:r>
      <w:r w:rsidRPr="00BE46A7">
        <w:rPr>
          <w:rFonts w:ascii="Arial" w:hAnsi="Arial" w:cs="Arial"/>
          <w:spacing w:val="-2"/>
          <w:sz w:val="22"/>
          <w:szCs w:val="22"/>
        </w:rPr>
        <w:t xml:space="preserve"> </w:t>
      </w:r>
      <w:r w:rsidRPr="00BE46A7">
        <w:rPr>
          <w:rFonts w:ascii="Arial" w:hAnsi="Arial" w:cs="Arial"/>
          <w:sz w:val="22"/>
          <w:szCs w:val="22"/>
        </w:rPr>
        <w:t>das</w:t>
      </w:r>
      <w:r w:rsidRPr="00BE46A7">
        <w:rPr>
          <w:rFonts w:ascii="Arial" w:hAnsi="Arial" w:cs="Arial"/>
          <w:spacing w:val="-3"/>
          <w:sz w:val="22"/>
          <w:szCs w:val="22"/>
        </w:rPr>
        <w:t xml:space="preserve"> </w:t>
      </w:r>
      <w:r w:rsidRPr="00BE46A7">
        <w:rPr>
          <w:rFonts w:ascii="Arial" w:hAnsi="Arial" w:cs="Arial"/>
          <w:sz w:val="22"/>
          <w:szCs w:val="22"/>
        </w:rPr>
        <w:t>sanções</w:t>
      </w:r>
      <w:r w:rsidRPr="00BE46A7">
        <w:rPr>
          <w:rFonts w:ascii="Arial" w:hAnsi="Arial" w:cs="Arial"/>
          <w:spacing w:val="-2"/>
          <w:sz w:val="22"/>
          <w:szCs w:val="22"/>
        </w:rPr>
        <w:t xml:space="preserve"> </w:t>
      </w:r>
      <w:r w:rsidRPr="00BE46A7">
        <w:rPr>
          <w:rFonts w:ascii="Arial" w:hAnsi="Arial" w:cs="Arial"/>
          <w:sz w:val="22"/>
          <w:szCs w:val="22"/>
        </w:rPr>
        <w:t>serão</w:t>
      </w:r>
      <w:r w:rsidRPr="00BE46A7">
        <w:rPr>
          <w:rFonts w:ascii="Arial" w:hAnsi="Arial" w:cs="Arial"/>
          <w:spacing w:val="-5"/>
          <w:sz w:val="22"/>
          <w:szCs w:val="22"/>
        </w:rPr>
        <w:t xml:space="preserve"> </w:t>
      </w:r>
      <w:r w:rsidRPr="00BE46A7">
        <w:rPr>
          <w:rFonts w:ascii="Arial" w:hAnsi="Arial" w:cs="Arial"/>
          <w:sz w:val="22"/>
          <w:szCs w:val="22"/>
        </w:rPr>
        <w:t>considerados</w:t>
      </w:r>
      <w:r w:rsidRPr="00BE46A7">
        <w:rPr>
          <w:rFonts w:ascii="Arial" w:hAnsi="Arial" w:cs="Arial"/>
          <w:spacing w:val="-2"/>
          <w:sz w:val="22"/>
          <w:szCs w:val="22"/>
        </w:rPr>
        <w:t xml:space="preserve"> </w:t>
      </w:r>
      <w:r w:rsidRPr="00BE46A7">
        <w:rPr>
          <w:rFonts w:ascii="Arial" w:hAnsi="Arial" w:cs="Arial"/>
          <w:sz w:val="22"/>
          <w:szCs w:val="22"/>
        </w:rPr>
        <w:t>(</w:t>
      </w:r>
      <w:hyperlink r:id="rId40" w:anchor="art156§1">
        <w:r w:rsidRPr="00BE46A7">
          <w:rPr>
            <w:rFonts w:ascii="Arial" w:hAnsi="Arial" w:cs="Arial"/>
            <w:sz w:val="22"/>
            <w:szCs w:val="22"/>
            <w:u w:val="single"/>
          </w:rPr>
          <w:t>art.</w:t>
        </w:r>
        <w:r w:rsidRPr="00BE46A7">
          <w:rPr>
            <w:rFonts w:ascii="Arial" w:hAnsi="Arial" w:cs="Arial"/>
            <w:spacing w:val="-5"/>
            <w:sz w:val="22"/>
            <w:szCs w:val="22"/>
            <w:u w:val="single"/>
          </w:rPr>
          <w:t xml:space="preserve"> </w:t>
        </w:r>
        <w:r w:rsidRPr="00BE46A7">
          <w:rPr>
            <w:rFonts w:ascii="Arial" w:hAnsi="Arial" w:cs="Arial"/>
            <w:sz w:val="22"/>
            <w:szCs w:val="22"/>
            <w:u w:val="single"/>
          </w:rPr>
          <w:t>156,</w:t>
        </w:r>
        <w:r w:rsidRPr="00BE46A7">
          <w:rPr>
            <w:rFonts w:ascii="Arial" w:hAnsi="Arial" w:cs="Arial"/>
            <w:spacing w:val="-3"/>
            <w:sz w:val="22"/>
            <w:szCs w:val="22"/>
            <w:u w:val="single"/>
          </w:rPr>
          <w:t xml:space="preserve"> </w:t>
        </w:r>
        <w:r w:rsidRPr="00BE46A7">
          <w:rPr>
            <w:rFonts w:ascii="Arial" w:hAnsi="Arial" w:cs="Arial"/>
            <w:sz w:val="22"/>
            <w:szCs w:val="22"/>
            <w:u w:val="single"/>
          </w:rPr>
          <w:t>§1º,</w:t>
        </w:r>
        <w:r w:rsidRPr="00BE46A7">
          <w:rPr>
            <w:rFonts w:ascii="Arial" w:hAnsi="Arial" w:cs="Arial"/>
            <w:spacing w:val="-2"/>
            <w:sz w:val="22"/>
            <w:szCs w:val="22"/>
            <w:u w:val="single"/>
          </w:rPr>
          <w:t xml:space="preserve"> </w:t>
        </w:r>
        <w:r w:rsidRPr="00BE46A7">
          <w:rPr>
            <w:rFonts w:ascii="Arial" w:hAnsi="Arial" w:cs="Arial"/>
            <w:sz w:val="22"/>
            <w:szCs w:val="22"/>
            <w:u w:val="single"/>
          </w:rPr>
          <w:t>da</w:t>
        </w:r>
        <w:r w:rsidRPr="00BE46A7">
          <w:rPr>
            <w:rFonts w:ascii="Arial" w:hAnsi="Arial" w:cs="Arial"/>
            <w:spacing w:val="-3"/>
            <w:sz w:val="22"/>
            <w:szCs w:val="22"/>
            <w:u w:val="single"/>
          </w:rPr>
          <w:t xml:space="preserve"> </w:t>
        </w:r>
        <w:r w:rsidRPr="00BE46A7">
          <w:rPr>
            <w:rFonts w:ascii="Arial" w:hAnsi="Arial" w:cs="Arial"/>
            <w:sz w:val="22"/>
            <w:szCs w:val="22"/>
            <w:u w:val="single"/>
          </w:rPr>
          <w:t>Lei</w:t>
        </w:r>
        <w:r w:rsidRPr="00BE46A7">
          <w:rPr>
            <w:rFonts w:ascii="Arial" w:hAnsi="Arial" w:cs="Arial"/>
            <w:spacing w:val="-1"/>
            <w:sz w:val="22"/>
            <w:szCs w:val="22"/>
            <w:u w:val="single"/>
          </w:rPr>
          <w:t xml:space="preserve"> </w:t>
        </w:r>
        <w:r w:rsidRPr="00BE46A7">
          <w:rPr>
            <w:rFonts w:ascii="Arial" w:hAnsi="Arial" w:cs="Arial"/>
            <w:sz w:val="22"/>
            <w:szCs w:val="22"/>
            <w:u w:val="single"/>
          </w:rPr>
          <w:t>nº</w:t>
        </w:r>
        <w:r w:rsidRPr="00BE46A7">
          <w:rPr>
            <w:rFonts w:ascii="Arial" w:hAnsi="Arial" w:cs="Arial"/>
            <w:spacing w:val="-2"/>
            <w:sz w:val="22"/>
            <w:szCs w:val="22"/>
            <w:u w:val="single"/>
          </w:rPr>
          <w:t xml:space="preserve"> </w:t>
        </w:r>
        <w:r w:rsidRPr="00BE46A7">
          <w:rPr>
            <w:rFonts w:ascii="Arial" w:hAnsi="Arial" w:cs="Arial"/>
            <w:sz w:val="22"/>
            <w:szCs w:val="22"/>
            <w:u w:val="single"/>
          </w:rPr>
          <w:t>14.133,</w:t>
        </w:r>
        <w:r w:rsidRPr="00BE46A7">
          <w:rPr>
            <w:rFonts w:ascii="Arial" w:hAnsi="Arial" w:cs="Arial"/>
            <w:spacing w:val="-5"/>
            <w:sz w:val="22"/>
            <w:szCs w:val="22"/>
            <w:u w:val="single"/>
          </w:rPr>
          <w:t xml:space="preserve"> </w:t>
        </w:r>
        <w:r w:rsidRPr="00BE46A7">
          <w:rPr>
            <w:rFonts w:ascii="Arial" w:hAnsi="Arial" w:cs="Arial"/>
            <w:sz w:val="22"/>
            <w:szCs w:val="22"/>
            <w:u w:val="single"/>
          </w:rPr>
          <w:t>de</w:t>
        </w:r>
        <w:r w:rsidRPr="00BE46A7">
          <w:rPr>
            <w:rFonts w:ascii="Arial" w:hAnsi="Arial" w:cs="Arial"/>
            <w:spacing w:val="-2"/>
            <w:sz w:val="22"/>
            <w:szCs w:val="22"/>
            <w:u w:val="single"/>
          </w:rPr>
          <w:t xml:space="preserve"> 2021</w:t>
        </w:r>
      </w:hyperlink>
      <w:r w:rsidRPr="00BE46A7">
        <w:rPr>
          <w:rFonts w:ascii="Arial" w:hAnsi="Arial" w:cs="Arial"/>
          <w:spacing w:val="-2"/>
          <w:sz w:val="22"/>
          <w:szCs w:val="22"/>
        </w:rPr>
        <w:t>):</w:t>
      </w:r>
    </w:p>
    <w:p w14:paraId="74F57F4A"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4"/>
          <w:sz w:val="22"/>
          <w:szCs w:val="22"/>
        </w:rPr>
        <w:t xml:space="preserve"> </w:t>
      </w:r>
      <w:r w:rsidRPr="00BE46A7">
        <w:rPr>
          <w:rFonts w:ascii="Arial" w:hAnsi="Arial" w:cs="Arial"/>
          <w:sz w:val="22"/>
          <w:szCs w:val="22"/>
        </w:rPr>
        <w:t>A</w:t>
      </w:r>
      <w:r w:rsidRPr="00BE46A7">
        <w:rPr>
          <w:rFonts w:ascii="Arial" w:hAnsi="Arial" w:cs="Arial"/>
          <w:spacing w:val="-3"/>
          <w:sz w:val="22"/>
          <w:szCs w:val="22"/>
        </w:rPr>
        <w:t xml:space="preserve"> </w:t>
      </w:r>
      <w:r w:rsidRPr="00BE46A7">
        <w:rPr>
          <w:rFonts w:ascii="Arial" w:hAnsi="Arial" w:cs="Arial"/>
          <w:sz w:val="22"/>
          <w:szCs w:val="22"/>
        </w:rPr>
        <w:t>natureza</w:t>
      </w:r>
      <w:r w:rsidRPr="00BE46A7">
        <w:rPr>
          <w:rFonts w:ascii="Arial" w:hAnsi="Arial" w:cs="Arial"/>
          <w:spacing w:val="-4"/>
          <w:sz w:val="22"/>
          <w:szCs w:val="22"/>
        </w:rPr>
        <w:t xml:space="preserve"> </w:t>
      </w:r>
      <w:r w:rsidRPr="00BE46A7">
        <w:rPr>
          <w:rFonts w:ascii="Arial" w:hAnsi="Arial" w:cs="Arial"/>
          <w:sz w:val="22"/>
          <w:szCs w:val="22"/>
        </w:rPr>
        <w:t>e</w:t>
      </w:r>
      <w:r w:rsidRPr="00BE46A7">
        <w:rPr>
          <w:rFonts w:ascii="Arial" w:hAnsi="Arial" w:cs="Arial"/>
          <w:spacing w:val="-1"/>
          <w:sz w:val="22"/>
          <w:szCs w:val="22"/>
        </w:rPr>
        <w:t xml:space="preserve"> </w:t>
      </w:r>
      <w:r w:rsidRPr="00BE46A7">
        <w:rPr>
          <w:rFonts w:ascii="Arial" w:hAnsi="Arial" w:cs="Arial"/>
          <w:sz w:val="22"/>
          <w:szCs w:val="22"/>
        </w:rPr>
        <w:t>a</w:t>
      </w:r>
      <w:r w:rsidRPr="00BE46A7">
        <w:rPr>
          <w:rFonts w:ascii="Arial" w:hAnsi="Arial" w:cs="Arial"/>
          <w:spacing w:val="-2"/>
          <w:sz w:val="22"/>
          <w:szCs w:val="22"/>
        </w:rPr>
        <w:t xml:space="preserve"> </w:t>
      </w:r>
      <w:r w:rsidRPr="00BE46A7">
        <w:rPr>
          <w:rFonts w:ascii="Arial" w:hAnsi="Arial" w:cs="Arial"/>
          <w:sz w:val="22"/>
          <w:szCs w:val="22"/>
        </w:rPr>
        <w:t>gravidade</w:t>
      </w:r>
      <w:r w:rsidRPr="00BE46A7">
        <w:rPr>
          <w:rFonts w:ascii="Arial" w:hAnsi="Arial" w:cs="Arial"/>
          <w:spacing w:val="-2"/>
          <w:sz w:val="22"/>
          <w:szCs w:val="22"/>
        </w:rPr>
        <w:t xml:space="preserve"> </w:t>
      </w:r>
      <w:r w:rsidRPr="00BE46A7">
        <w:rPr>
          <w:rFonts w:ascii="Arial" w:hAnsi="Arial" w:cs="Arial"/>
          <w:sz w:val="22"/>
          <w:szCs w:val="22"/>
        </w:rPr>
        <w:t>da</w:t>
      </w:r>
      <w:r w:rsidRPr="00BE46A7">
        <w:rPr>
          <w:rFonts w:ascii="Arial" w:hAnsi="Arial" w:cs="Arial"/>
          <w:spacing w:val="-2"/>
          <w:sz w:val="22"/>
          <w:szCs w:val="22"/>
        </w:rPr>
        <w:t xml:space="preserve"> </w:t>
      </w:r>
      <w:r w:rsidRPr="00BE46A7">
        <w:rPr>
          <w:rFonts w:ascii="Arial" w:hAnsi="Arial" w:cs="Arial"/>
          <w:sz w:val="22"/>
          <w:szCs w:val="22"/>
        </w:rPr>
        <w:t>infração</w:t>
      </w:r>
      <w:r w:rsidRPr="00BE46A7">
        <w:rPr>
          <w:rFonts w:ascii="Arial" w:hAnsi="Arial" w:cs="Arial"/>
          <w:spacing w:val="-1"/>
          <w:sz w:val="22"/>
          <w:szCs w:val="22"/>
        </w:rPr>
        <w:t xml:space="preserve"> </w:t>
      </w:r>
      <w:r w:rsidRPr="00BE46A7">
        <w:rPr>
          <w:rFonts w:ascii="Arial" w:hAnsi="Arial" w:cs="Arial"/>
          <w:spacing w:val="-2"/>
          <w:sz w:val="22"/>
          <w:szCs w:val="22"/>
        </w:rPr>
        <w:t>cometida;</w:t>
      </w:r>
    </w:p>
    <w:p w14:paraId="092130F3"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5"/>
          <w:sz w:val="22"/>
          <w:szCs w:val="22"/>
        </w:rPr>
        <w:t xml:space="preserve"> </w:t>
      </w:r>
      <w:r w:rsidRPr="00BE46A7">
        <w:rPr>
          <w:rFonts w:ascii="Arial" w:hAnsi="Arial" w:cs="Arial"/>
          <w:sz w:val="22"/>
          <w:szCs w:val="22"/>
        </w:rPr>
        <w:t>As</w:t>
      </w:r>
      <w:r w:rsidRPr="00BE46A7">
        <w:rPr>
          <w:rFonts w:ascii="Arial" w:hAnsi="Arial" w:cs="Arial"/>
          <w:spacing w:val="-3"/>
          <w:sz w:val="22"/>
          <w:szCs w:val="22"/>
        </w:rPr>
        <w:t xml:space="preserve"> </w:t>
      </w:r>
      <w:r w:rsidRPr="00BE46A7">
        <w:rPr>
          <w:rFonts w:ascii="Arial" w:hAnsi="Arial" w:cs="Arial"/>
          <w:sz w:val="22"/>
          <w:szCs w:val="22"/>
        </w:rPr>
        <w:t>peculiaridades</w:t>
      </w:r>
      <w:r w:rsidRPr="00BE46A7">
        <w:rPr>
          <w:rFonts w:ascii="Arial" w:hAnsi="Arial" w:cs="Arial"/>
          <w:spacing w:val="-3"/>
          <w:sz w:val="22"/>
          <w:szCs w:val="22"/>
        </w:rPr>
        <w:t xml:space="preserve"> </w:t>
      </w:r>
      <w:r w:rsidRPr="00BE46A7">
        <w:rPr>
          <w:rFonts w:ascii="Arial" w:hAnsi="Arial" w:cs="Arial"/>
          <w:sz w:val="22"/>
          <w:szCs w:val="22"/>
        </w:rPr>
        <w:t>do</w:t>
      </w:r>
      <w:r w:rsidRPr="00BE46A7">
        <w:rPr>
          <w:rFonts w:ascii="Arial" w:hAnsi="Arial" w:cs="Arial"/>
          <w:spacing w:val="-3"/>
          <w:sz w:val="22"/>
          <w:szCs w:val="22"/>
        </w:rPr>
        <w:t xml:space="preserve"> </w:t>
      </w:r>
      <w:r w:rsidRPr="00BE46A7">
        <w:rPr>
          <w:rFonts w:ascii="Arial" w:hAnsi="Arial" w:cs="Arial"/>
          <w:sz w:val="22"/>
          <w:szCs w:val="22"/>
        </w:rPr>
        <w:t>caso</w:t>
      </w:r>
      <w:r w:rsidRPr="00BE46A7">
        <w:rPr>
          <w:rFonts w:ascii="Arial" w:hAnsi="Arial" w:cs="Arial"/>
          <w:spacing w:val="-3"/>
          <w:sz w:val="22"/>
          <w:szCs w:val="22"/>
        </w:rPr>
        <w:t xml:space="preserve"> </w:t>
      </w:r>
      <w:r w:rsidRPr="00BE46A7">
        <w:rPr>
          <w:rFonts w:ascii="Arial" w:hAnsi="Arial" w:cs="Arial"/>
          <w:spacing w:val="-2"/>
          <w:sz w:val="22"/>
          <w:szCs w:val="22"/>
        </w:rPr>
        <w:t>concreto;</w:t>
      </w:r>
    </w:p>
    <w:p w14:paraId="595F7F84"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5"/>
          <w:sz w:val="22"/>
          <w:szCs w:val="22"/>
        </w:rPr>
        <w:t xml:space="preserve"> </w:t>
      </w:r>
      <w:r w:rsidRPr="00BE46A7">
        <w:rPr>
          <w:rFonts w:ascii="Arial" w:hAnsi="Arial" w:cs="Arial"/>
          <w:sz w:val="22"/>
          <w:szCs w:val="22"/>
        </w:rPr>
        <w:t>As</w:t>
      </w:r>
      <w:r w:rsidRPr="00BE46A7">
        <w:rPr>
          <w:rFonts w:ascii="Arial" w:hAnsi="Arial" w:cs="Arial"/>
          <w:spacing w:val="-3"/>
          <w:sz w:val="22"/>
          <w:szCs w:val="22"/>
        </w:rPr>
        <w:t xml:space="preserve"> </w:t>
      </w:r>
      <w:r w:rsidRPr="00BE46A7">
        <w:rPr>
          <w:rFonts w:ascii="Arial" w:hAnsi="Arial" w:cs="Arial"/>
          <w:sz w:val="22"/>
          <w:szCs w:val="22"/>
        </w:rPr>
        <w:t>circunstâncias</w:t>
      </w:r>
      <w:r w:rsidRPr="00BE46A7">
        <w:rPr>
          <w:rFonts w:ascii="Arial" w:hAnsi="Arial" w:cs="Arial"/>
          <w:spacing w:val="-3"/>
          <w:sz w:val="22"/>
          <w:szCs w:val="22"/>
        </w:rPr>
        <w:t xml:space="preserve"> </w:t>
      </w:r>
      <w:r w:rsidRPr="00BE46A7">
        <w:rPr>
          <w:rFonts w:ascii="Arial" w:hAnsi="Arial" w:cs="Arial"/>
          <w:sz w:val="22"/>
          <w:szCs w:val="22"/>
        </w:rPr>
        <w:t>agravantes</w:t>
      </w:r>
      <w:r w:rsidRPr="00BE46A7">
        <w:rPr>
          <w:rFonts w:ascii="Arial" w:hAnsi="Arial" w:cs="Arial"/>
          <w:spacing w:val="-3"/>
          <w:sz w:val="22"/>
          <w:szCs w:val="22"/>
        </w:rPr>
        <w:t xml:space="preserve"> </w:t>
      </w:r>
      <w:r w:rsidRPr="00BE46A7">
        <w:rPr>
          <w:rFonts w:ascii="Arial" w:hAnsi="Arial" w:cs="Arial"/>
          <w:sz w:val="22"/>
          <w:szCs w:val="22"/>
        </w:rPr>
        <w:t>ou</w:t>
      </w:r>
      <w:r w:rsidRPr="00BE46A7">
        <w:rPr>
          <w:rFonts w:ascii="Arial" w:hAnsi="Arial" w:cs="Arial"/>
          <w:spacing w:val="-2"/>
          <w:sz w:val="22"/>
          <w:szCs w:val="22"/>
        </w:rPr>
        <w:t xml:space="preserve"> atenuantes;</w:t>
      </w:r>
    </w:p>
    <w:p w14:paraId="3FABCF5B"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5"/>
          <w:sz w:val="22"/>
          <w:szCs w:val="22"/>
        </w:rPr>
        <w:t xml:space="preserve"> </w:t>
      </w:r>
      <w:r w:rsidRPr="00BE46A7">
        <w:rPr>
          <w:rFonts w:ascii="Arial" w:hAnsi="Arial" w:cs="Arial"/>
          <w:sz w:val="22"/>
          <w:szCs w:val="22"/>
        </w:rPr>
        <w:t>Os</w:t>
      </w:r>
      <w:r w:rsidRPr="00BE46A7">
        <w:rPr>
          <w:rFonts w:ascii="Arial" w:hAnsi="Arial" w:cs="Arial"/>
          <w:spacing w:val="-2"/>
          <w:sz w:val="22"/>
          <w:szCs w:val="22"/>
        </w:rPr>
        <w:t xml:space="preserve"> </w:t>
      </w:r>
      <w:r w:rsidRPr="00BE46A7">
        <w:rPr>
          <w:rFonts w:ascii="Arial" w:hAnsi="Arial" w:cs="Arial"/>
          <w:sz w:val="22"/>
          <w:szCs w:val="22"/>
        </w:rPr>
        <w:t>danos</w:t>
      </w:r>
      <w:r w:rsidRPr="00BE46A7">
        <w:rPr>
          <w:rFonts w:ascii="Arial" w:hAnsi="Arial" w:cs="Arial"/>
          <w:spacing w:val="-2"/>
          <w:sz w:val="22"/>
          <w:szCs w:val="22"/>
        </w:rPr>
        <w:t xml:space="preserve"> </w:t>
      </w:r>
      <w:r w:rsidRPr="00BE46A7">
        <w:rPr>
          <w:rFonts w:ascii="Arial" w:hAnsi="Arial" w:cs="Arial"/>
          <w:sz w:val="22"/>
          <w:szCs w:val="22"/>
        </w:rPr>
        <w:t>que</w:t>
      </w:r>
      <w:r w:rsidRPr="00BE46A7">
        <w:rPr>
          <w:rFonts w:ascii="Arial" w:hAnsi="Arial" w:cs="Arial"/>
          <w:spacing w:val="-2"/>
          <w:sz w:val="22"/>
          <w:szCs w:val="22"/>
        </w:rPr>
        <w:t xml:space="preserve"> </w:t>
      </w:r>
      <w:r w:rsidRPr="00BE46A7">
        <w:rPr>
          <w:rFonts w:ascii="Arial" w:hAnsi="Arial" w:cs="Arial"/>
          <w:sz w:val="22"/>
          <w:szCs w:val="22"/>
        </w:rPr>
        <w:t>dela</w:t>
      </w:r>
      <w:r w:rsidRPr="00BE46A7">
        <w:rPr>
          <w:rFonts w:ascii="Arial" w:hAnsi="Arial" w:cs="Arial"/>
          <w:spacing w:val="-2"/>
          <w:sz w:val="22"/>
          <w:szCs w:val="22"/>
        </w:rPr>
        <w:t xml:space="preserve"> </w:t>
      </w:r>
      <w:r w:rsidRPr="00BE46A7">
        <w:rPr>
          <w:rFonts w:ascii="Arial" w:hAnsi="Arial" w:cs="Arial"/>
          <w:sz w:val="22"/>
          <w:szCs w:val="22"/>
        </w:rPr>
        <w:t>provierem</w:t>
      </w:r>
      <w:r w:rsidRPr="00BE46A7">
        <w:rPr>
          <w:rFonts w:ascii="Arial" w:hAnsi="Arial" w:cs="Arial"/>
          <w:spacing w:val="-1"/>
          <w:sz w:val="22"/>
          <w:szCs w:val="22"/>
        </w:rPr>
        <w:t xml:space="preserve"> </w:t>
      </w:r>
      <w:r w:rsidRPr="00BE46A7">
        <w:rPr>
          <w:rFonts w:ascii="Arial" w:hAnsi="Arial" w:cs="Arial"/>
          <w:sz w:val="22"/>
          <w:szCs w:val="22"/>
        </w:rPr>
        <w:t>para</w:t>
      </w:r>
      <w:r w:rsidRPr="00BE46A7">
        <w:rPr>
          <w:rFonts w:ascii="Arial" w:hAnsi="Arial" w:cs="Arial"/>
          <w:spacing w:val="-2"/>
          <w:sz w:val="22"/>
          <w:szCs w:val="22"/>
        </w:rPr>
        <w:t xml:space="preserve"> </w:t>
      </w:r>
      <w:r w:rsidRPr="00BE46A7">
        <w:rPr>
          <w:rFonts w:ascii="Arial" w:hAnsi="Arial" w:cs="Arial"/>
          <w:sz w:val="22"/>
          <w:szCs w:val="22"/>
        </w:rPr>
        <w:t>o</w:t>
      </w:r>
      <w:r w:rsidRPr="00BE46A7">
        <w:rPr>
          <w:rFonts w:ascii="Arial" w:hAnsi="Arial" w:cs="Arial"/>
          <w:spacing w:val="-2"/>
          <w:sz w:val="22"/>
          <w:szCs w:val="22"/>
        </w:rPr>
        <w:t xml:space="preserve"> Contratante;</w:t>
      </w:r>
    </w:p>
    <w:p w14:paraId="3D3EBF2F"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6"/>
          <w:sz w:val="22"/>
          <w:szCs w:val="22"/>
        </w:rPr>
        <w:t xml:space="preserve"> </w:t>
      </w:r>
      <w:r w:rsidRPr="00BE46A7">
        <w:rPr>
          <w:rFonts w:ascii="Arial" w:hAnsi="Arial" w:cs="Arial"/>
          <w:sz w:val="22"/>
          <w:szCs w:val="22"/>
        </w:rPr>
        <w:t>A</w:t>
      </w:r>
      <w:r w:rsidRPr="00BE46A7">
        <w:rPr>
          <w:rFonts w:ascii="Arial" w:hAnsi="Arial" w:cs="Arial"/>
          <w:spacing w:val="-4"/>
          <w:sz w:val="22"/>
          <w:szCs w:val="22"/>
        </w:rPr>
        <w:t xml:space="preserve"> </w:t>
      </w:r>
      <w:r w:rsidRPr="00BE46A7">
        <w:rPr>
          <w:rFonts w:ascii="Arial" w:hAnsi="Arial" w:cs="Arial"/>
          <w:sz w:val="22"/>
          <w:szCs w:val="22"/>
        </w:rPr>
        <w:t>implantação</w:t>
      </w:r>
      <w:r w:rsidRPr="00BE46A7">
        <w:rPr>
          <w:rFonts w:ascii="Arial" w:hAnsi="Arial" w:cs="Arial"/>
          <w:spacing w:val="-4"/>
          <w:sz w:val="22"/>
          <w:szCs w:val="22"/>
        </w:rPr>
        <w:t xml:space="preserve"> </w:t>
      </w:r>
      <w:r w:rsidRPr="00BE46A7">
        <w:rPr>
          <w:rFonts w:ascii="Arial" w:hAnsi="Arial" w:cs="Arial"/>
          <w:sz w:val="22"/>
          <w:szCs w:val="22"/>
        </w:rPr>
        <w:t>ou</w:t>
      </w:r>
      <w:r w:rsidRPr="00BE46A7">
        <w:rPr>
          <w:rFonts w:ascii="Arial" w:hAnsi="Arial" w:cs="Arial"/>
          <w:spacing w:val="-4"/>
          <w:sz w:val="22"/>
          <w:szCs w:val="22"/>
        </w:rPr>
        <w:t xml:space="preserve"> </w:t>
      </w:r>
      <w:r w:rsidRPr="00BE46A7">
        <w:rPr>
          <w:rFonts w:ascii="Arial" w:hAnsi="Arial" w:cs="Arial"/>
          <w:sz w:val="22"/>
          <w:szCs w:val="22"/>
        </w:rPr>
        <w:t>o</w:t>
      </w:r>
      <w:r w:rsidRPr="00BE46A7">
        <w:rPr>
          <w:rFonts w:ascii="Arial" w:hAnsi="Arial" w:cs="Arial"/>
          <w:spacing w:val="-5"/>
          <w:sz w:val="22"/>
          <w:szCs w:val="22"/>
        </w:rPr>
        <w:t xml:space="preserve"> </w:t>
      </w:r>
      <w:r w:rsidRPr="00BE46A7">
        <w:rPr>
          <w:rFonts w:ascii="Arial" w:hAnsi="Arial" w:cs="Arial"/>
          <w:sz w:val="22"/>
          <w:szCs w:val="22"/>
        </w:rPr>
        <w:t>aperfeiçoamento</w:t>
      </w:r>
      <w:r w:rsidRPr="00BE46A7">
        <w:rPr>
          <w:rFonts w:ascii="Arial" w:hAnsi="Arial" w:cs="Arial"/>
          <w:spacing w:val="-4"/>
          <w:sz w:val="22"/>
          <w:szCs w:val="22"/>
        </w:rPr>
        <w:t xml:space="preserve"> </w:t>
      </w:r>
      <w:r w:rsidRPr="00BE46A7">
        <w:rPr>
          <w:rFonts w:ascii="Arial" w:hAnsi="Arial" w:cs="Arial"/>
          <w:sz w:val="22"/>
          <w:szCs w:val="22"/>
        </w:rPr>
        <w:t>de</w:t>
      </w:r>
      <w:r w:rsidRPr="00BE46A7">
        <w:rPr>
          <w:rFonts w:ascii="Arial" w:hAnsi="Arial" w:cs="Arial"/>
          <w:spacing w:val="-3"/>
          <w:sz w:val="22"/>
          <w:szCs w:val="22"/>
        </w:rPr>
        <w:t xml:space="preserve"> </w:t>
      </w:r>
      <w:r w:rsidRPr="00BE46A7">
        <w:rPr>
          <w:rFonts w:ascii="Arial" w:hAnsi="Arial" w:cs="Arial"/>
          <w:sz w:val="22"/>
          <w:szCs w:val="22"/>
        </w:rPr>
        <w:t>programa</w:t>
      </w:r>
      <w:r w:rsidRPr="00BE46A7">
        <w:rPr>
          <w:rFonts w:ascii="Arial" w:hAnsi="Arial" w:cs="Arial"/>
          <w:spacing w:val="-6"/>
          <w:sz w:val="22"/>
          <w:szCs w:val="22"/>
        </w:rPr>
        <w:t xml:space="preserve"> </w:t>
      </w:r>
      <w:r w:rsidRPr="00BE46A7">
        <w:rPr>
          <w:rFonts w:ascii="Arial" w:hAnsi="Arial" w:cs="Arial"/>
          <w:sz w:val="22"/>
          <w:szCs w:val="22"/>
        </w:rPr>
        <w:t>de</w:t>
      </w:r>
      <w:r w:rsidRPr="00BE46A7">
        <w:rPr>
          <w:rFonts w:ascii="Arial" w:hAnsi="Arial" w:cs="Arial"/>
          <w:spacing w:val="-3"/>
          <w:sz w:val="22"/>
          <w:szCs w:val="22"/>
        </w:rPr>
        <w:t xml:space="preserve"> </w:t>
      </w:r>
      <w:r w:rsidRPr="00BE46A7">
        <w:rPr>
          <w:rFonts w:ascii="Arial" w:hAnsi="Arial" w:cs="Arial"/>
          <w:sz w:val="22"/>
          <w:szCs w:val="22"/>
        </w:rPr>
        <w:t>integridade,</w:t>
      </w:r>
      <w:r w:rsidRPr="00BE46A7">
        <w:rPr>
          <w:rFonts w:ascii="Arial" w:hAnsi="Arial" w:cs="Arial"/>
          <w:spacing w:val="-6"/>
          <w:sz w:val="22"/>
          <w:szCs w:val="22"/>
        </w:rPr>
        <w:t xml:space="preserve"> </w:t>
      </w:r>
      <w:r w:rsidRPr="00BE46A7">
        <w:rPr>
          <w:rFonts w:ascii="Arial" w:hAnsi="Arial" w:cs="Arial"/>
          <w:sz w:val="22"/>
          <w:szCs w:val="22"/>
        </w:rPr>
        <w:t>conforme</w:t>
      </w:r>
      <w:r w:rsidRPr="00BE46A7">
        <w:rPr>
          <w:rFonts w:ascii="Arial" w:hAnsi="Arial" w:cs="Arial"/>
          <w:spacing w:val="-4"/>
          <w:sz w:val="22"/>
          <w:szCs w:val="22"/>
        </w:rPr>
        <w:t xml:space="preserve"> </w:t>
      </w:r>
      <w:r w:rsidRPr="00BE46A7">
        <w:rPr>
          <w:rFonts w:ascii="Arial" w:hAnsi="Arial" w:cs="Arial"/>
          <w:sz w:val="22"/>
          <w:szCs w:val="22"/>
        </w:rPr>
        <w:t>normas</w:t>
      </w:r>
      <w:r w:rsidRPr="00BE46A7">
        <w:rPr>
          <w:rFonts w:ascii="Arial" w:hAnsi="Arial" w:cs="Arial"/>
          <w:spacing w:val="-5"/>
          <w:sz w:val="22"/>
          <w:szCs w:val="22"/>
        </w:rPr>
        <w:t xml:space="preserve"> </w:t>
      </w:r>
      <w:r w:rsidRPr="00BE46A7">
        <w:rPr>
          <w:rFonts w:ascii="Arial" w:hAnsi="Arial" w:cs="Arial"/>
          <w:spacing w:val="-10"/>
          <w:sz w:val="22"/>
          <w:szCs w:val="22"/>
        </w:rPr>
        <w:t>e</w:t>
      </w:r>
    </w:p>
    <w:p w14:paraId="2B3941D8" w14:textId="77777777" w:rsidR="008B0F82" w:rsidRPr="00BE46A7" w:rsidRDefault="008B0F82" w:rsidP="00183B53">
      <w:pPr>
        <w:pStyle w:val="PargrafodaLista"/>
        <w:widowControl w:val="0"/>
        <w:numPr>
          <w:ilvl w:val="0"/>
          <w:numId w:val="50"/>
        </w:numPr>
        <w:tabs>
          <w:tab w:val="left" w:pos="426"/>
          <w:tab w:val="left" w:pos="874"/>
        </w:tabs>
        <w:autoSpaceDE w:val="0"/>
        <w:autoSpaceDN w:val="0"/>
        <w:spacing w:line="252" w:lineRule="exact"/>
        <w:ind w:left="0" w:firstLine="6"/>
        <w:rPr>
          <w:rFonts w:ascii="Arial" w:hAnsi="Arial" w:cs="Arial"/>
          <w:sz w:val="22"/>
          <w:szCs w:val="22"/>
        </w:rPr>
      </w:pPr>
      <w:r w:rsidRPr="00BE46A7">
        <w:rPr>
          <w:rFonts w:ascii="Arial" w:hAnsi="Arial" w:cs="Arial"/>
          <w:sz w:val="22"/>
          <w:szCs w:val="22"/>
        </w:rPr>
        <w:t>-</w:t>
      </w:r>
      <w:r w:rsidRPr="00BE46A7">
        <w:rPr>
          <w:rFonts w:ascii="Arial" w:hAnsi="Arial" w:cs="Arial"/>
          <w:spacing w:val="-5"/>
          <w:sz w:val="22"/>
          <w:szCs w:val="22"/>
        </w:rPr>
        <w:t xml:space="preserve"> </w:t>
      </w:r>
      <w:r w:rsidRPr="00BE46A7">
        <w:rPr>
          <w:rFonts w:ascii="Arial" w:hAnsi="Arial" w:cs="Arial"/>
          <w:sz w:val="22"/>
          <w:szCs w:val="22"/>
        </w:rPr>
        <w:t>Orientações dos</w:t>
      </w:r>
      <w:r w:rsidRPr="00BE46A7">
        <w:rPr>
          <w:rFonts w:ascii="Arial" w:hAnsi="Arial" w:cs="Arial"/>
          <w:spacing w:val="-3"/>
          <w:sz w:val="22"/>
          <w:szCs w:val="22"/>
        </w:rPr>
        <w:t xml:space="preserve"> </w:t>
      </w:r>
      <w:r w:rsidRPr="00BE46A7">
        <w:rPr>
          <w:rFonts w:ascii="Arial" w:hAnsi="Arial" w:cs="Arial"/>
          <w:sz w:val="22"/>
          <w:szCs w:val="22"/>
        </w:rPr>
        <w:t>órgãos</w:t>
      </w:r>
      <w:r w:rsidRPr="00BE46A7">
        <w:rPr>
          <w:rFonts w:ascii="Arial" w:hAnsi="Arial" w:cs="Arial"/>
          <w:spacing w:val="-6"/>
          <w:sz w:val="22"/>
          <w:szCs w:val="22"/>
        </w:rPr>
        <w:t xml:space="preserve"> </w:t>
      </w:r>
      <w:r w:rsidRPr="00BE46A7">
        <w:rPr>
          <w:rFonts w:ascii="Arial" w:hAnsi="Arial" w:cs="Arial"/>
          <w:sz w:val="22"/>
          <w:szCs w:val="22"/>
        </w:rPr>
        <w:t>de</w:t>
      </w:r>
      <w:r w:rsidRPr="00BE46A7">
        <w:rPr>
          <w:rFonts w:ascii="Arial" w:hAnsi="Arial" w:cs="Arial"/>
          <w:spacing w:val="-2"/>
          <w:sz w:val="22"/>
          <w:szCs w:val="22"/>
        </w:rPr>
        <w:t xml:space="preserve"> controle.</w:t>
      </w:r>
    </w:p>
    <w:p w14:paraId="4E9FD828" w14:textId="77777777" w:rsidR="008B0F82" w:rsidRPr="00BE46A7" w:rsidRDefault="008B0F82" w:rsidP="00183B53">
      <w:pPr>
        <w:pStyle w:val="PargrafodaLista"/>
        <w:widowControl w:val="0"/>
        <w:numPr>
          <w:ilvl w:val="1"/>
          <w:numId w:val="51"/>
        </w:numPr>
        <w:tabs>
          <w:tab w:val="left" w:pos="426"/>
        </w:tabs>
        <w:autoSpaceDE w:val="0"/>
        <w:autoSpaceDN w:val="0"/>
        <w:ind w:left="0" w:right="136" w:firstLine="6"/>
        <w:rPr>
          <w:rFonts w:ascii="Arial" w:hAnsi="Arial" w:cs="Arial"/>
          <w:sz w:val="22"/>
          <w:szCs w:val="22"/>
        </w:rPr>
      </w:pPr>
      <w:r w:rsidRPr="00BE46A7">
        <w:rPr>
          <w:rFonts w:ascii="Arial" w:hAnsi="Arial" w:cs="Arial"/>
          <w:sz w:val="22"/>
          <w:szCs w:val="22"/>
        </w:rPr>
        <w:lastRenderedPageBreak/>
        <w:t>Os</w:t>
      </w:r>
      <w:r w:rsidRPr="00BE46A7">
        <w:rPr>
          <w:rFonts w:ascii="Arial" w:hAnsi="Arial" w:cs="Arial"/>
          <w:spacing w:val="-2"/>
          <w:sz w:val="22"/>
          <w:szCs w:val="22"/>
        </w:rPr>
        <w:t xml:space="preserve"> </w:t>
      </w:r>
      <w:r w:rsidRPr="00BE46A7">
        <w:rPr>
          <w:rFonts w:ascii="Arial" w:hAnsi="Arial" w:cs="Arial"/>
          <w:sz w:val="22"/>
          <w:szCs w:val="22"/>
        </w:rPr>
        <w:t>atos</w:t>
      </w:r>
      <w:r w:rsidRPr="00BE46A7">
        <w:rPr>
          <w:rFonts w:ascii="Arial" w:hAnsi="Arial" w:cs="Arial"/>
          <w:spacing w:val="-2"/>
          <w:sz w:val="22"/>
          <w:szCs w:val="22"/>
        </w:rPr>
        <w:t xml:space="preserve"> </w:t>
      </w:r>
      <w:r w:rsidRPr="00BE46A7">
        <w:rPr>
          <w:rFonts w:ascii="Arial" w:hAnsi="Arial" w:cs="Arial"/>
          <w:sz w:val="22"/>
          <w:szCs w:val="22"/>
        </w:rPr>
        <w:t>previstos</w:t>
      </w:r>
      <w:r w:rsidRPr="00BE46A7">
        <w:rPr>
          <w:rFonts w:ascii="Arial" w:hAnsi="Arial" w:cs="Arial"/>
          <w:spacing w:val="-2"/>
          <w:sz w:val="22"/>
          <w:szCs w:val="22"/>
        </w:rPr>
        <w:t xml:space="preserve"> </w:t>
      </w:r>
      <w:r w:rsidRPr="00BE46A7">
        <w:rPr>
          <w:rFonts w:ascii="Arial" w:hAnsi="Arial" w:cs="Arial"/>
          <w:sz w:val="22"/>
          <w:szCs w:val="22"/>
        </w:rPr>
        <w:t>como</w:t>
      </w:r>
      <w:r w:rsidRPr="00BE46A7">
        <w:rPr>
          <w:rFonts w:ascii="Arial" w:hAnsi="Arial" w:cs="Arial"/>
          <w:spacing w:val="-2"/>
          <w:sz w:val="22"/>
          <w:szCs w:val="22"/>
        </w:rPr>
        <w:t xml:space="preserve"> </w:t>
      </w:r>
      <w:r w:rsidRPr="00BE46A7">
        <w:rPr>
          <w:rFonts w:ascii="Arial" w:hAnsi="Arial" w:cs="Arial"/>
          <w:sz w:val="22"/>
          <w:szCs w:val="22"/>
        </w:rPr>
        <w:t>infrações</w:t>
      </w:r>
      <w:r w:rsidRPr="00BE46A7">
        <w:rPr>
          <w:rFonts w:ascii="Arial" w:hAnsi="Arial" w:cs="Arial"/>
          <w:spacing w:val="-2"/>
          <w:sz w:val="22"/>
          <w:szCs w:val="22"/>
        </w:rPr>
        <w:t xml:space="preserve"> </w:t>
      </w:r>
      <w:r w:rsidRPr="00BE46A7">
        <w:rPr>
          <w:rFonts w:ascii="Arial" w:hAnsi="Arial" w:cs="Arial"/>
          <w:sz w:val="22"/>
          <w:szCs w:val="22"/>
        </w:rPr>
        <w:t xml:space="preserve">administrativas na </w:t>
      </w:r>
      <w:hyperlink r:id="rId41">
        <w:r w:rsidRPr="00BE46A7">
          <w:rPr>
            <w:rFonts w:ascii="Arial" w:hAnsi="Arial" w:cs="Arial"/>
            <w:sz w:val="22"/>
            <w:szCs w:val="22"/>
            <w:u w:val="single"/>
          </w:rPr>
          <w:t>Lei nº 14.133,</w:t>
        </w:r>
        <w:r w:rsidRPr="00BE46A7">
          <w:rPr>
            <w:rFonts w:ascii="Arial" w:hAnsi="Arial" w:cs="Arial"/>
            <w:spacing w:val="-3"/>
            <w:sz w:val="22"/>
            <w:szCs w:val="22"/>
            <w:u w:val="single"/>
          </w:rPr>
          <w:t xml:space="preserve"> </w:t>
        </w:r>
        <w:r w:rsidRPr="00BE46A7">
          <w:rPr>
            <w:rFonts w:ascii="Arial" w:hAnsi="Arial" w:cs="Arial"/>
            <w:sz w:val="22"/>
            <w:szCs w:val="22"/>
            <w:u w:val="single"/>
          </w:rPr>
          <w:t>de</w:t>
        </w:r>
        <w:r w:rsidRPr="00BE46A7">
          <w:rPr>
            <w:rFonts w:ascii="Arial" w:hAnsi="Arial" w:cs="Arial"/>
            <w:spacing w:val="-2"/>
            <w:sz w:val="22"/>
            <w:szCs w:val="22"/>
            <w:u w:val="single"/>
          </w:rPr>
          <w:t xml:space="preserve"> </w:t>
        </w:r>
        <w:r w:rsidRPr="00BE46A7">
          <w:rPr>
            <w:rFonts w:ascii="Arial" w:hAnsi="Arial" w:cs="Arial"/>
            <w:sz w:val="22"/>
            <w:szCs w:val="22"/>
            <w:u w:val="single"/>
          </w:rPr>
          <w:t>2021</w:t>
        </w:r>
        <w:r w:rsidRPr="00BE46A7">
          <w:rPr>
            <w:rFonts w:ascii="Arial" w:hAnsi="Arial" w:cs="Arial"/>
            <w:sz w:val="22"/>
            <w:szCs w:val="22"/>
          </w:rPr>
          <w:t>,</w:t>
        </w:r>
      </w:hyperlink>
      <w:r w:rsidRPr="00BE46A7">
        <w:rPr>
          <w:rFonts w:ascii="Arial" w:hAnsi="Arial" w:cs="Arial"/>
          <w:sz w:val="22"/>
          <w:szCs w:val="22"/>
        </w:rPr>
        <w:t xml:space="preserve"> ou</w:t>
      </w:r>
      <w:r w:rsidRPr="00BE46A7">
        <w:rPr>
          <w:rFonts w:ascii="Arial" w:hAnsi="Arial" w:cs="Arial"/>
          <w:spacing w:val="-2"/>
          <w:sz w:val="22"/>
          <w:szCs w:val="22"/>
        </w:rPr>
        <w:t xml:space="preserve"> </w:t>
      </w:r>
      <w:r w:rsidRPr="00BE46A7">
        <w:rPr>
          <w:rFonts w:ascii="Arial" w:hAnsi="Arial" w:cs="Arial"/>
          <w:sz w:val="22"/>
          <w:szCs w:val="22"/>
        </w:rPr>
        <w:t>em</w:t>
      </w:r>
      <w:r w:rsidRPr="00BE46A7">
        <w:rPr>
          <w:rFonts w:ascii="Arial" w:hAnsi="Arial" w:cs="Arial"/>
          <w:spacing w:val="-1"/>
          <w:sz w:val="22"/>
          <w:szCs w:val="22"/>
        </w:rPr>
        <w:t xml:space="preserve"> </w:t>
      </w:r>
      <w:r w:rsidRPr="00BE46A7">
        <w:rPr>
          <w:rFonts w:ascii="Arial" w:hAnsi="Arial" w:cs="Arial"/>
          <w:sz w:val="22"/>
          <w:szCs w:val="22"/>
        </w:rPr>
        <w:t>outras</w:t>
      </w:r>
      <w:r w:rsidRPr="00BE46A7">
        <w:rPr>
          <w:rFonts w:ascii="Arial" w:hAnsi="Arial" w:cs="Arial"/>
          <w:spacing w:val="-2"/>
          <w:sz w:val="22"/>
          <w:szCs w:val="22"/>
        </w:rPr>
        <w:t xml:space="preserve"> </w:t>
      </w:r>
      <w:r w:rsidRPr="00BE46A7">
        <w:rPr>
          <w:rFonts w:ascii="Arial" w:hAnsi="Arial" w:cs="Arial"/>
          <w:sz w:val="22"/>
          <w:szCs w:val="22"/>
        </w:rPr>
        <w:t>leis de licitações e contratos da Administração Pública que também sejam tipificados como atos lesivos na</w:t>
      </w:r>
      <w:r w:rsidRPr="00BE46A7">
        <w:rPr>
          <w:rFonts w:ascii="Arial" w:hAnsi="Arial" w:cs="Arial"/>
          <w:spacing w:val="40"/>
          <w:sz w:val="22"/>
          <w:szCs w:val="22"/>
        </w:rPr>
        <w:t xml:space="preserve"> </w:t>
      </w:r>
      <w:hyperlink r:id="rId42">
        <w:r w:rsidRPr="00BE46A7">
          <w:rPr>
            <w:rFonts w:ascii="Arial" w:hAnsi="Arial" w:cs="Arial"/>
            <w:sz w:val="22"/>
            <w:szCs w:val="22"/>
            <w:u w:val="single"/>
          </w:rPr>
          <w:t>Lei</w:t>
        </w:r>
        <w:r w:rsidRPr="00BE46A7">
          <w:rPr>
            <w:rFonts w:ascii="Arial" w:hAnsi="Arial" w:cs="Arial"/>
            <w:spacing w:val="-2"/>
            <w:sz w:val="22"/>
            <w:szCs w:val="22"/>
            <w:u w:val="single"/>
          </w:rPr>
          <w:t xml:space="preserve"> </w:t>
        </w:r>
        <w:r w:rsidRPr="00BE46A7">
          <w:rPr>
            <w:rFonts w:ascii="Arial" w:hAnsi="Arial" w:cs="Arial"/>
            <w:sz w:val="22"/>
            <w:szCs w:val="22"/>
            <w:u w:val="single"/>
          </w:rPr>
          <w:t>nº</w:t>
        </w:r>
        <w:r w:rsidRPr="00BE46A7">
          <w:rPr>
            <w:rFonts w:ascii="Arial" w:hAnsi="Arial" w:cs="Arial"/>
            <w:spacing w:val="-1"/>
            <w:sz w:val="22"/>
            <w:szCs w:val="22"/>
            <w:u w:val="single"/>
          </w:rPr>
          <w:t xml:space="preserve"> </w:t>
        </w:r>
        <w:r w:rsidRPr="00BE46A7">
          <w:rPr>
            <w:rFonts w:ascii="Arial" w:hAnsi="Arial" w:cs="Arial"/>
            <w:sz w:val="22"/>
            <w:szCs w:val="22"/>
            <w:u w:val="single"/>
          </w:rPr>
          <w:t>12.846,</w:t>
        </w:r>
        <w:r w:rsidRPr="00BE46A7">
          <w:rPr>
            <w:rFonts w:ascii="Arial" w:hAnsi="Arial" w:cs="Arial"/>
            <w:spacing w:val="-2"/>
            <w:sz w:val="22"/>
            <w:szCs w:val="22"/>
            <w:u w:val="single"/>
          </w:rPr>
          <w:t xml:space="preserve"> </w:t>
        </w:r>
        <w:r w:rsidRPr="00BE46A7">
          <w:rPr>
            <w:rFonts w:ascii="Arial" w:hAnsi="Arial" w:cs="Arial"/>
            <w:sz w:val="22"/>
            <w:szCs w:val="22"/>
            <w:u w:val="single"/>
          </w:rPr>
          <w:t>de</w:t>
        </w:r>
        <w:r w:rsidRPr="00BE46A7">
          <w:rPr>
            <w:rFonts w:ascii="Arial" w:hAnsi="Arial" w:cs="Arial"/>
            <w:spacing w:val="-2"/>
            <w:sz w:val="22"/>
            <w:szCs w:val="22"/>
            <w:u w:val="single"/>
          </w:rPr>
          <w:t xml:space="preserve"> </w:t>
        </w:r>
        <w:r w:rsidRPr="00BE46A7">
          <w:rPr>
            <w:rFonts w:ascii="Arial" w:hAnsi="Arial" w:cs="Arial"/>
            <w:sz w:val="22"/>
            <w:szCs w:val="22"/>
            <w:u w:val="single"/>
          </w:rPr>
          <w:t>2013</w:t>
        </w:r>
        <w:r w:rsidRPr="00BE46A7">
          <w:rPr>
            <w:rFonts w:ascii="Arial" w:hAnsi="Arial" w:cs="Arial"/>
            <w:sz w:val="22"/>
            <w:szCs w:val="22"/>
          </w:rPr>
          <w:t>,</w:t>
        </w:r>
      </w:hyperlink>
      <w:r w:rsidRPr="00BE46A7">
        <w:rPr>
          <w:rFonts w:ascii="Arial" w:hAnsi="Arial" w:cs="Arial"/>
          <w:spacing w:val="-2"/>
          <w:sz w:val="22"/>
          <w:szCs w:val="22"/>
        </w:rPr>
        <w:t xml:space="preserve"> </w:t>
      </w:r>
      <w:r w:rsidRPr="00BE46A7">
        <w:rPr>
          <w:rFonts w:ascii="Arial" w:hAnsi="Arial" w:cs="Arial"/>
          <w:sz w:val="22"/>
          <w:szCs w:val="22"/>
        </w:rPr>
        <w:t>serão</w:t>
      </w:r>
      <w:r w:rsidRPr="00BE46A7">
        <w:rPr>
          <w:rFonts w:ascii="Arial" w:hAnsi="Arial" w:cs="Arial"/>
          <w:spacing w:val="-2"/>
          <w:sz w:val="22"/>
          <w:szCs w:val="22"/>
        </w:rPr>
        <w:t xml:space="preserve"> </w:t>
      </w:r>
      <w:r w:rsidRPr="00BE46A7">
        <w:rPr>
          <w:rFonts w:ascii="Arial" w:hAnsi="Arial" w:cs="Arial"/>
          <w:sz w:val="22"/>
          <w:szCs w:val="22"/>
        </w:rPr>
        <w:t>apurados</w:t>
      </w:r>
      <w:r w:rsidRPr="00BE46A7">
        <w:rPr>
          <w:rFonts w:ascii="Arial" w:hAnsi="Arial" w:cs="Arial"/>
          <w:spacing w:val="-2"/>
          <w:sz w:val="22"/>
          <w:szCs w:val="22"/>
        </w:rPr>
        <w:t xml:space="preserve"> </w:t>
      </w:r>
      <w:r w:rsidRPr="00BE46A7">
        <w:rPr>
          <w:rFonts w:ascii="Arial" w:hAnsi="Arial" w:cs="Arial"/>
          <w:sz w:val="22"/>
          <w:szCs w:val="22"/>
        </w:rPr>
        <w:t>e</w:t>
      </w:r>
      <w:r w:rsidRPr="00BE46A7">
        <w:rPr>
          <w:rFonts w:ascii="Arial" w:hAnsi="Arial" w:cs="Arial"/>
          <w:spacing w:val="-4"/>
          <w:sz w:val="22"/>
          <w:szCs w:val="22"/>
        </w:rPr>
        <w:t xml:space="preserve"> </w:t>
      </w:r>
      <w:r w:rsidRPr="00BE46A7">
        <w:rPr>
          <w:rFonts w:ascii="Arial" w:hAnsi="Arial" w:cs="Arial"/>
          <w:sz w:val="22"/>
          <w:szCs w:val="22"/>
        </w:rPr>
        <w:t>julgados</w:t>
      </w:r>
      <w:r w:rsidRPr="00BE46A7">
        <w:rPr>
          <w:rFonts w:ascii="Arial" w:hAnsi="Arial" w:cs="Arial"/>
          <w:spacing w:val="-2"/>
          <w:sz w:val="22"/>
          <w:szCs w:val="22"/>
        </w:rPr>
        <w:t xml:space="preserve"> </w:t>
      </w:r>
      <w:r w:rsidRPr="00BE46A7">
        <w:rPr>
          <w:rFonts w:ascii="Arial" w:hAnsi="Arial" w:cs="Arial"/>
          <w:sz w:val="22"/>
          <w:szCs w:val="22"/>
        </w:rPr>
        <w:t>conjuntamente,</w:t>
      </w:r>
      <w:r w:rsidRPr="00BE46A7">
        <w:rPr>
          <w:rFonts w:ascii="Arial" w:hAnsi="Arial" w:cs="Arial"/>
          <w:spacing w:val="-2"/>
          <w:sz w:val="22"/>
          <w:szCs w:val="22"/>
        </w:rPr>
        <w:t xml:space="preserve"> </w:t>
      </w:r>
      <w:r w:rsidRPr="00BE46A7">
        <w:rPr>
          <w:rFonts w:ascii="Arial" w:hAnsi="Arial" w:cs="Arial"/>
          <w:sz w:val="22"/>
          <w:szCs w:val="22"/>
        </w:rPr>
        <w:t>nos</w:t>
      </w:r>
      <w:r w:rsidRPr="00BE46A7">
        <w:rPr>
          <w:rFonts w:ascii="Arial" w:hAnsi="Arial" w:cs="Arial"/>
          <w:spacing w:val="-2"/>
          <w:sz w:val="22"/>
          <w:szCs w:val="22"/>
        </w:rPr>
        <w:t xml:space="preserve"> </w:t>
      </w:r>
      <w:r w:rsidRPr="00BE46A7">
        <w:rPr>
          <w:rFonts w:ascii="Arial" w:hAnsi="Arial" w:cs="Arial"/>
          <w:sz w:val="22"/>
          <w:szCs w:val="22"/>
        </w:rPr>
        <w:t>mesmos</w:t>
      </w:r>
      <w:r w:rsidRPr="00BE46A7">
        <w:rPr>
          <w:rFonts w:ascii="Arial" w:hAnsi="Arial" w:cs="Arial"/>
          <w:spacing w:val="-2"/>
          <w:sz w:val="22"/>
          <w:szCs w:val="22"/>
        </w:rPr>
        <w:t xml:space="preserve"> </w:t>
      </w:r>
      <w:r w:rsidRPr="00BE46A7">
        <w:rPr>
          <w:rFonts w:ascii="Arial" w:hAnsi="Arial" w:cs="Arial"/>
          <w:sz w:val="22"/>
          <w:szCs w:val="22"/>
        </w:rPr>
        <w:t>autos,</w:t>
      </w:r>
      <w:r w:rsidRPr="00BE46A7">
        <w:rPr>
          <w:rFonts w:ascii="Arial" w:hAnsi="Arial" w:cs="Arial"/>
          <w:spacing w:val="-2"/>
          <w:sz w:val="22"/>
          <w:szCs w:val="22"/>
        </w:rPr>
        <w:t xml:space="preserve"> </w:t>
      </w:r>
      <w:r w:rsidRPr="00BE46A7">
        <w:rPr>
          <w:rFonts w:ascii="Arial" w:hAnsi="Arial" w:cs="Arial"/>
          <w:sz w:val="22"/>
          <w:szCs w:val="22"/>
        </w:rPr>
        <w:t>observados</w:t>
      </w:r>
      <w:r w:rsidRPr="00BE46A7">
        <w:rPr>
          <w:rFonts w:ascii="Arial" w:hAnsi="Arial" w:cs="Arial"/>
          <w:spacing w:val="-2"/>
          <w:sz w:val="22"/>
          <w:szCs w:val="22"/>
        </w:rPr>
        <w:t xml:space="preserve"> </w:t>
      </w:r>
      <w:r w:rsidRPr="00BE46A7">
        <w:rPr>
          <w:rFonts w:ascii="Arial" w:hAnsi="Arial" w:cs="Arial"/>
          <w:sz w:val="22"/>
          <w:szCs w:val="22"/>
        </w:rPr>
        <w:t>o</w:t>
      </w:r>
      <w:r w:rsidRPr="00BE46A7">
        <w:rPr>
          <w:rFonts w:ascii="Arial" w:hAnsi="Arial" w:cs="Arial"/>
          <w:spacing w:val="-2"/>
          <w:sz w:val="22"/>
          <w:szCs w:val="22"/>
        </w:rPr>
        <w:t xml:space="preserve"> </w:t>
      </w:r>
      <w:r w:rsidRPr="00BE46A7">
        <w:rPr>
          <w:rFonts w:ascii="Arial" w:hAnsi="Arial" w:cs="Arial"/>
          <w:sz w:val="22"/>
          <w:szCs w:val="22"/>
        </w:rPr>
        <w:t>rito procedimental e autoridade competente definidos na referida Lei (</w:t>
      </w:r>
      <w:hyperlink r:id="rId43">
        <w:r w:rsidRPr="00BE46A7">
          <w:rPr>
            <w:rFonts w:ascii="Arial" w:hAnsi="Arial" w:cs="Arial"/>
            <w:sz w:val="22"/>
            <w:szCs w:val="22"/>
            <w:u w:val="single"/>
          </w:rPr>
          <w:t>art. 159</w:t>
        </w:r>
      </w:hyperlink>
      <w:r w:rsidRPr="00BE46A7">
        <w:rPr>
          <w:rFonts w:ascii="Arial" w:hAnsi="Arial" w:cs="Arial"/>
          <w:sz w:val="22"/>
          <w:szCs w:val="22"/>
        </w:rPr>
        <w:t>).</w:t>
      </w:r>
    </w:p>
    <w:p w14:paraId="65344474" w14:textId="77777777" w:rsidR="008B0F82" w:rsidRPr="00BE46A7" w:rsidRDefault="008B0F82" w:rsidP="00183B53">
      <w:pPr>
        <w:pStyle w:val="PargrafodaLista"/>
        <w:widowControl w:val="0"/>
        <w:numPr>
          <w:ilvl w:val="1"/>
          <w:numId w:val="51"/>
        </w:numPr>
        <w:tabs>
          <w:tab w:val="left" w:pos="426"/>
        </w:tabs>
        <w:autoSpaceDE w:val="0"/>
        <w:autoSpaceDN w:val="0"/>
        <w:ind w:left="0" w:right="141" w:firstLine="6"/>
        <w:rPr>
          <w:rFonts w:ascii="Arial" w:hAnsi="Arial" w:cs="Arial"/>
          <w:sz w:val="22"/>
          <w:szCs w:val="22"/>
        </w:rPr>
      </w:pPr>
      <w:r w:rsidRPr="00BE46A7">
        <w:rPr>
          <w:rFonts w:ascii="Arial" w:hAnsi="Arial" w:cs="Arial"/>
          <w:sz w:val="22"/>
          <w:szCs w:val="22"/>
        </w:rPr>
        <w:t>A personalidade jurídica do Contratado poderá ser desconsiderada sempre que utilizada com abuso do direito para facilitar, encobrir ou dissimular a prática dos atos ilícitos previstos neste</w:t>
      </w:r>
      <w:r w:rsidRPr="00BE46A7">
        <w:rPr>
          <w:rFonts w:ascii="Arial" w:hAnsi="Arial" w:cs="Arial"/>
          <w:spacing w:val="40"/>
          <w:sz w:val="22"/>
          <w:szCs w:val="22"/>
        </w:rPr>
        <w:t xml:space="preserve"> </w:t>
      </w:r>
      <w:r w:rsidRPr="00BE46A7">
        <w:rPr>
          <w:rFonts w:ascii="Arial" w:hAnsi="Arial" w:cs="Arial"/>
          <w:sz w:val="22"/>
          <w:szCs w:val="22"/>
        </w:rPr>
        <w:t>Contrato</w:t>
      </w:r>
      <w:r w:rsidRPr="00BE46A7">
        <w:rPr>
          <w:rFonts w:ascii="Arial" w:hAnsi="Arial" w:cs="Arial"/>
          <w:spacing w:val="-2"/>
          <w:sz w:val="22"/>
          <w:szCs w:val="22"/>
        </w:rPr>
        <w:t xml:space="preserve"> </w:t>
      </w:r>
      <w:r w:rsidRPr="00BE46A7">
        <w:rPr>
          <w:rFonts w:ascii="Arial" w:hAnsi="Arial" w:cs="Arial"/>
          <w:sz w:val="22"/>
          <w:szCs w:val="22"/>
        </w:rPr>
        <w:t>ou</w:t>
      </w:r>
      <w:r w:rsidRPr="00BE46A7">
        <w:rPr>
          <w:rFonts w:ascii="Arial" w:hAnsi="Arial" w:cs="Arial"/>
          <w:spacing w:val="-5"/>
          <w:sz w:val="22"/>
          <w:szCs w:val="22"/>
        </w:rPr>
        <w:t xml:space="preserve"> </w:t>
      </w:r>
      <w:r w:rsidRPr="00BE46A7">
        <w:rPr>
          <w:rFonts w:ascii="Arial" w:hAnsi="Arial" w:cs="Arial"/>
          <w:sz w:val="22"/>
          <w:szCs w:val="22"/>
        </w:rPr>
        <w:t>para</w:t>
      </w:r>
      <w:r w:rsidRPr="00BE46A7">
        <w:rPr>
          <w:rFonts w:ascii="Arial" w:hAnsi="Arial" w:cs="Arial"/>
          <w:spacing w:val="-2"/>
          <w:sz w:val="22"/>
          <w:szCs w:val="22"/>
        </w:rPr>
        <w:t xml:space="preserve"> </w:t>
      </w:r>
      <w:r w:rsidRPr="00BE46A7">
        <w:rPr>
          <w:rFonts w:ascii="Arial" w:hAnsi="Arial" w:cs="Arial"/>
          <w:sz w:val="22"/>
          <w:szCs w:val="22"/>
        </w:rPr>
        <w:t>provocar</w:t>
      </w:r>
      <w:r w:rsidRPr="00BE46A7">
        <w:rPr>
          <w:rFonts w:ascii="Arial" w:hAnsi="Arial" w:cs="Arial"/>
          <w:spacing w:val="-4"/>
          <w:sz w:val="22"/>
          <w:szCs w:val="22"/>
        </w:rPr>
        <w:t xml:space="preserve"> </w:t>
      </w:r>
      <w:r w:rsidRPr="00BE46A7">
        <w:rPr>
          <w:rFonts w:ascii="Arial" w:hAnsi="Arial" w:cs="Arial"/>
          <w:sz w:val="22"/>
          <w:szCs w:val="22"/>
        </w:rPr>
        <w:t>confusão</w:t>
      </w:r>
      <w:r w:rsidRPr="00BE46A7">
        <w:rPr>
          <w:rFonts w:ascii="Arial" w:hAnsi="Arial" w:cs="Arial"/>
          <w:spacing w:val="-2"/>
          <w:sz w:val="22"/>
          <w:szCs w:val="22"/>
        </w:rPr>
        <w:t xml:space="preserve"> </w:t>
      </w:r>
      <w:r w:rsidRPr="00BE46A7">
        <w:rPr>
          <w:rFonts w:ascii="Arial" w:hAnsi="Arial" w:cs="Arial"/>
          <w:sz w:val="22"/>
          <w:szCs w:val="22"/>
        </w:rPr>
        <w:t>patrimonial,</w:t>
      </w:r>
      <w:r w:rsidRPr="00BE46A7">
        <w:rPr>
          <w:rFonts w:ascii="Arial" w:hAnsi="Arial" w:cs="Arial"/>
          <w:spacing w:val="-5"/>
          <w:sz w:val="22"/>
          <w:szCs w:val="22"/>
        </w:rPr>
        <w:t xml:space="preserve"> </w:t>
      </w:r>
      <w:r w:rsidRPr="00BE46A7">
        <w:rPr>
          <w:rFonts w:ascii="Arial" w:hAnsi="Arial" w:cs="Arial"/>
          <w:sz w:val="22"/>
          <w:szCs w:val="22"/>
        </w:rPr>
        <w:t>e,</w:t>
      </w:r>
      <w:r w:rsidRPr="00BE46A7">
        <w:rPr>
          <w:rFonts w:ascii="Arial" w:hAnsi="Arial" w:cs="Arial"/>
          <w:spacing w:val="-2"/>
          <w:sz w:val="22"/>
          <w:szCs w:val="22"/>
        </w:rPr>
        <w:t xml:space="preserve"> </w:t>
      </w:r>
      <w:r w:rsidRPr="00BE46A7">
        <w:rPr>
          <w:rFonts w:ascii="Arial" w:hAnsi="Arial" w:cs="Arial"/>
          <w:sz w:val="22"/>
          <w:szCs w:val="22"/>
        </w:rPr>
        <w:t>nesse</w:t>
      </w:r>
      <w:r w:rsidRPr="00BE46A7">
        <w:rPr>
          <w:rFonts w:ascii="Arial" w:hAnsi="Arial" w:cs="Arial"/>
          <w:spacing w:val="-2"/>
          <w:sz w:val="22"/>
          <w:szCs w:val="22"/>
        </w:rPr>
        <w:t xml:space="preserve"> </w:t>
      </w:r>
      <w:r w:rsidRPr="00BE46A7">
        <w:rPr>
          <w:rFonts w:ascii="Arial" w:hAnsi="Arial" w:cs="Arial"/>
          <w:sz w:val="22"/>
          <w:szCs w:val="22"/>
        </w:rPr>
        <w:t>caso,</w:t>
      </w:r>
      <w:r w:rsidRPr="00BE46A7">
        <w:rPr>
          <w:rFonts w:ascii="Arial" w:hAnsi="Arial" w:cs="Arial"/>
          <w:spacing w:val="-4"/>
          <w:sz w:val="22"/>
          <w:szCs w:val="22"/>
        </w:rPr>
        <w:t xml:space="preserve"> </w:t>
      </w:r>
      <w:r w:rsidRPr="00BE46A7">
        <w:rPr>
          <w:rFonts w:ascii="Arial" w:hAnsi="Arial" w:cs="Arial"/>
          <w:sz w:val="22"/>
          <w:szCs w:val="22"/>
        </w:rPr>
        <w:t>todos</w:t>
      </w:r>
      <w:r w:rsidRPr="00BE46A7">
        <w:rPr>
          <w:rFonts w:ascii="Arial" w:hAnsi="Arial" w:cs="Arial"/>
          <w:spacing w:val="-2"/>
          <w:sz w:val="22"/>
          <w:szCs w:val="22"/>
        </w:rPr>
        <w:t xml:space="preserve"> </w:t>
      </w:r>
      <w:r w:rsidRPr="00BE46A7">
        <w:rPr>
          <w:rFonts w:ascii="Arial" w:hAnsi="Arial" w:cs="Arial"/>
          <w:sz w:val="22"/>
          <w:szCs w:val="22"/>
        </w:rPr>
        <w:t>os</w:t>
      </w:r>
      <w:r w:rsidRPr="00BE46A7">
        <w:rPr>
          <w:rFonts w:ascii="Arial" w:hAnsi="Arial" w:cs="Arial"/>
          <w:spacing w:val="-2"/>
          <w:sz w:val="22"/>
          <w:szCs w:val="22"/>
        </w:rPr>
        <w:t xml:space="preserve"> </w:t>
      </w:r>
      <w:r w:rsidRPr="00BE46A7">
        <w:rPr>
          <w:rFonts w:ascii="Arial" w:hAnsi="Arial" w:cs="Arial"/>
          <w:sz w:val="22"/>
          <w:szCs w:val="22"/>
        </w:rPr>
        <w:t>efeitos</w:t>
      </w:r>
      <w:r w:rsidRPr="00BE46A7">
        <w:rPr>
          <w:rFonts w:ascii="Arial" w:hAnsi="Arial" w:cs="Arial"/>
          <w:spacing w:val="-2"/>
          <w:sz w:val="22"/>
          <w:szCs w:val="22"/>
        </w:rPr>
        <w:t xml:space="preserve"> </w:t>
      </w:r>
      <w:r w:rsidRPr="00BE46A7">
        <w:rPr>
          <w:rFonts w:ascii="Arial" w:hAnsi="Arial" w:cs="Arial"/>
          <w:sz w:val="22"/>
          <w:szCs w:val="22"/>
        </w:rPr>
        <w:t>das</w:t>
      </w:r>
      <w:r w:rsidRPr="00BE46A7">
        <w:rPr>
          <w:rFonts w:ascii="Arial" w:hAnsi="Arial" w:cs="Arial"/>
          <w:spacing w:val="-2"/>
          <w:sz w:val="22"/>
          <w:szCs w:val="22"/>
        </w:rPr>
        <w:t xml:space="preserve"> </w:t>
      </w:r>
      <w:r w:rsidRPr="00BE46A7">
        <w:rPr>
          <w:rFonts w:ascii="Arial" w:hAnsi="Arial" w:cs="Arial"/>
          <w:sz w:val="22"/>
          <w:szCs w:val="22"/>
        </w:rPr>
        <w:t>sanções</w:t>
      </w:r>
      <w:r w:rsidRPr="00BE46A7">
        <w:rPr>
          <w:rFonts w:ascii="Arial" w:hAnsi="Arial" w:cs="Arial"/>
          <w:spacing w:val="-4"/>
          <w:sz w:val="22"/>
          <w:szCs w:val="22"/>
        </w:rPr>
        <w:t xml:space="preserve"> </w:t>
      </w:r>
      <w:r w:rsidRPr="00BE46A7">
        <w:rPr>
          <w:rFonts w:ascii="Arial" w:hAnsi="Arial" w:cs="Arial"/>
          <w:sz w:val="22"/>
          <w:szCs w:val="22"/>
        </w:rPr>
        <w:t>aplicadas</w:t>
      </w:r>
      <w:r w:rsidRPr="00BE46A7">
        <w:rPr>
          <w:rFonts w:ascii="Arial" w:hAnsi="Arial" w:cs="Arial"/>
          <w:spacing w:val="-4"/>
          <w:sz w:val="22"/>
          <w:szCs w:val="22"/>
        </w:rPr>
        <w:t xml:space="preserve"> </w:t>
      </w:r>
      <w:r w:rsidRPr="00BE46A7">
        <w:rPr>
          <w:rFonts w:ascii="Arial" w:hAnsi="Arial" w:cs="Arial"/>
          <w:sz w:val="22"/>
          <w:szCs w:val="22"/>
        </w:rPr>
        <w:t>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r w:rsidRPr="00BE46A7">
          <w:rPr>
            <w:rFonts w:ascii="Arial" w:hAnsi="Arial" w:cs="Arial"/>
            <w:sz w:val="22"/>
            <w:szCs w:val="22"/>
            <w:u w:val="single"/>
          </w:rPr>
          <w:t>art. 160, da Lei nº 14.133, de 2021</w:t>
        </w:r>
      </w:hyperlink>
      <w:r w:rsidRPr="00BE46A7">
        <w:rPr>
          <w:rFonts w:ascii="Arial" w:hAnsi="Arial" w:cs="Arial"/>
          <w:sz w:val="22"/>
          <w:szCs w:val="22"/>
        </w:rPr>
        <w:t>).</w:t>
      </w:r>
    </w:p>
    <w:p w14:paraId="213312C0" w14:textId="77777777" w:rsidR="008B0F82" w:rsidRPr="00BE46A7" w:rsidRDefault="008B0F82" w:rsidP="00183B53">
      <w:pPr>
        <w:pStyle w:val="PargrafodaLista"/>
        <w:widowControl w:val="0"/>
        <w:numPr>
          <w:ilvl w:val="1"/>
          <w:numId w:val="51"/>
        </w:numPr>
        <w:tabs>
          <w:tab w:val="left" w:pos="426"/>
        </w:tabs>
        <w:autoSpaceDE w:val="0"/>
        <w:autoSpaceDN w:val="0"/>
        <w:ind w:left="0" w:right="144" w:firstLine="6"/>
        <w:rPr>
          <w:rFonts w:ascii="Arial" w:hAnsi="Arial" w:cs="Arial"/>
          <w:sz w:val="22"/>
          <w:szCs w:val="22"/>
        </w:rPr>
      </w:pPr>
      <w:r w:rsidRPr="00BE46A7">
        <w:rPr>
          <w:rFonts w:ascii="Arial" w:hAnsi="Arial" w:cs="Arial"/>
          <w:sz w:val="22"/>
          <w:szCs w:val="22"/>
        </w:rPr>
        <w:t>O Contratante deverá, no prazo máximo 15 (quinze) dias úteis, contado da data de aplicação da sanção,</w:t>
      </w:r>
      <w:r w:rsidRPr="00BE46A7">
        <w:rPr>
          <w:rFonts w:ascii="Arial" w:hAnsi="Arial" w:cs="Arial"/>
          <w:spacing w:val="23"/>
          <w:sz w:val="22"/>
          <w:szCs w:val="22"/>
        </w:rPr>
        <w:t xml:space="preserve"> </w:t>
      </w:r>
      <w:r w:rsidRPr="00BE46A7">
        <w:rPr>
          <w:rFonts w:ascii="Arial" w:hAnsi="Arial" w:cs="Arial"/>
          <w:sz w:val="22"/>
          <w:szCs w:val="22"/>
        </w:rPr>
        <w:t>informar</w:t>
      </w:r>
      <w:r w:rsidRPr="00BE46A7">
        <w:rPr>
          <w:rFonts w:ascii="Arial" w:hAnsi="Arial" w:cs="Arial"/>
          <w:spacing w:val="27"/>
          <w:sz w:val="22"/>
          <w:szCs w:val="22"/>
        </w:rPr>
        <w:t xml:space="preserve"> </w:t>
      </w:r>
      <w:r w:rsidRPr="00BE46A7">
        <w:rPr>
          <w:rFonts w:ascii="Arial" w:hAnsi="Arial" w:cs="Arial"/>
          <w:sz w:val="22"/>
          <w:szCs w:val="22"/>
        </w:rPr>
        <w:t>e</w:t>
      </w:r>
      <w:r w:rsidRPr="00BE46A7">
        <w:rPr>
          <w:rFonts w:ascii="Arial" w:hAnsi="Arial" w:cs="Arial"/>
          <w:spacing w:val="26"/>
          <w:sz w:val="22"/>
          <w:szCs w:val="22"/>
        </w:rPr>
        <w:t xml:space="preserve"> </w:t>
      </w:r>
      <w:r w:rsidRPr="00BE46A7">
        <w:rPr>
          <w:rFonts w:ascii="Arial" w:hAnsi="Arial" w:cs="Arial"/>
          <w:sz w:val="22"/>
          <w:szCs w:val="22"/>
        </w:rPr>
        <w:t>manter</w:t>
      </w:r>
      <w:r w:rsidRPr="00BE46A7">
        <w:rPr>
          <w:rFonts w:ascii="Arial" w:hAnsi="Arial" w:cs="Arial"/>
          <w:spacing w:val="27"/>
          <w:sz w:val="22"/>
          <w:szCs w:val="22"/>
        </w:rPr>
        <w:t xml:space="preserve"> </w:t>
      </w:r>
      <w:r w:rsidRPr="00BE46A7">
        <w:rPr>
          <w:rFonts w:ascii="Arial" w:hAnsi="Arial" w:cs="Arial"/>
          <w:sz w:val="22"/>
          <w:szCs w:val="22"/>
        </w:rPr>
        <w:t>atualizados</w:t>
      </w:r>
      <w:r w:rsidRPr="00BE46A7">
        <w:rPr>
          <w:rFonts w:ascii="Arial" w:hAnsi="Arial" w:cs="Arial"/>
          <w:spacing w:val="27"/>
          <w:sz w:val="22"/>
          <w:szCs w:val="22"/>
        </w:rPr>
        <w:t xml:space="preserve"> </w:t>
      </w:r>
      <w:r w:rsidRPr="00BE46A7">
        <w:rPr>
          <w:rFonts w:ascii="Arial" w:hAnsi="Arial" w:cs="Arial"/>
          <w:sz w:val="22"/>
          <w:szCs w:val="22"/>
        </w:rPr>
        <w:t>os</w:t>
      </w:r>
      <w:r w:rsidRPr="00BE46A7">
        <w:rPr>
          <w:rFonts w:ascii="Arial" w:hAnsi="Arial" w:cs="Arial"/>
          <w:spacing w:val="26"/>
          <w:sz w:val="22"/>
          <w:szCs w:val="22"/>
        </w:rPr>
        <w:t xml:space="preserve"> </w:t>
      </w:r>
      <w:r w:rsidRPr="00BE46A7">
        <w:rPr>
          <w:rFonts w:ascii="Arial" w:hAnsi="Arial" w:cs="Arial"/>
          <w:sz w:val="22"/>
          <w:szCs w:val="22"/>
        </w:rPr>
        <w:t>dados</w:t>
      </w:r>
      <w:r w:rsidRPr="00BE46A7">
        <w:rPr>
          <w:rFonts w:ascii="Arial" w:hAnsi="Arial" w:cs="Arial"/>
          <w:spacing w:val="26"/>
          <w:sz w:val="22"/>
          <w:szCs w:val="22"/>
        </w:rPr>
        <w:t xml:space="preserve"> </w:t>
      </w:r>
      <w:r w:rsidRPr="00BE46A7">
        <w:rPr>
          <w:rFonts w:ascii="Arial" w:hAnsi="Arial" w:cs="Arial"/>
          <w:sz w:val="22"/>
          <w:szCs w:val="22"/>
        </w:rPr>
        <w:t>relativos</w:t>
      </w:r>
      <w:r w:rsidRPr="00BE46A7">
        <w:rPr>
          <w:rFonts w:ascii="Arial" w:hAnsi="Arial" w:cs="Arial"/>
          <w:spacing w:val="26"/>
          <w:sz w:val="22"/>
          <w:szCs w:val="22"/>
        </w:rPr>
        <w:t xml:space="preserve"> </w:t>
      </w:r>
      <w:r w:rsidRPr="00BE46A7">
        <w:rPr>
          <w:rFonts w:ascii="Arial" w:hAnsi="Arial" w:cs="Arial"/>
          <w:sz w:val="22"/>
          <w:szCs w:val="22"/>
        </w:rPr>
        <w:t>às</w:t>
      </w:r>
      <w:r w:rsidRPr="00BE46A7">
        <w:rPr>
          <w:rFonts w:ascii="Arial" w:hAnsi="Arial" w:cs="Arial"/>
          <w:spacing w:val="26"/>
          <w:sz w:val="22"/>
          <w:szCs w:val="22"/>
        </w:rPr>
        <w:t xml:space="preserve"> </w:t>
      </w:r>
      <w:r w:rsidRPr="00BE46A7">
        <w:rPr>
          <w:rFonts w:ascii="Arial" w:hAnsi="Arial" w:cs="Arial"/>
          <w:sz w:val="22"/>
          <w:szCs w:val="22"/>
        </w:rPr>
        <w:t>sanções</w:t>
      </w:r>
      <w:r w:rsidRPr="00BE46A7">
        <w:rPr>
          <w:rFonts w:ascii="Arial" w:hAnsi="Arial" w:cs="Arial"/>
          <w:spacing w:val="29"/>
          <w:sz w:val="22"/>
          <w:szCs w:val="22"/>
        </w:rPr>
        <w:t xml:space="preserve"> </w:t>
      </w:r>
      <w:r w:rsidRPr="00BE46A7">
        <w:rPr>
          <w:rFonts w:ascii="Arial" w:hAnsi="Arial" w:cs="Arial"/>
          <w:sz w:val="22"/>
          <w:szCs w:val="22"/>
        </w:rPr>
        <w:t>por</w:t>
      </w:r>
      <w:r w:rsidRPr="00BE46A7">
        <w:rPr>
          <w:rFonts w:ascii="Arial" w:hAnsi="Arial" w:cs="Arial"/>
          <w:spacing w:val="26"/>
          <w:sz w:val="22"/>
          <w:szCs w:val="22"/>
        </w:rPr>
        <w:t xml:space="preserve"> </w:t>
      </w:r>
      <w:r w:rsidRPr="00BE46A7">
        <w:rPr>
          <w:rFonts w:ascii="Arial" w:hAnsi="Arial" w:cs="Arial"/>
          <w:sz w:val="22"/>
          <w:szCs w:val="22"/>
        </w:rPr>
        <w:t>ela</w:t>
      </w:r>
      <w:r w:rsidRPr="00BE46A7">
        <w:rPr>
          <w:rFonts w:ascii="Arial" w:hAnsi="Arial" w:cs="Arial"/>
          <w:spacing w:val="26"/>
          <w:sz w:val="22"/>
          <w:szCs w:val="22"/>
        </w:rPr>
        <w:t xml:space="preserve"> </w:t>
      </w:r>
      <w:r w:rsidRPr="00BE46A7">
        <w:rPr>
          <w:rFonts w:ascii="Arial" w:hAnsi="Arial" w:cs="Arial"/>
          <w:sz w:val="22"/>
          <w:szCs w:val="22"/>
        </w:rPr>
        <w:t>aplicadas,</w:t>
      </w:r>
      <w:r w:rsidRPr="00BE46A7">
        <w:rPr>
          <w:rFonts w:ascii="Arial" w:hAnsi="Arial" w:cs="Arial"/>
          <w:spacing w:val="28"/>
          <w:sz w:val="22"/>
          <w:szCs w:val="22"/>
        </w:rPr>
        <w:t xml:space="preserve"> </w:t>
      </w:r>
      <w:r w:rsidRPr="00BE46A7">
        <w:rPr>
          <w:rFonts w:ascii="Arial" w:hAnsi="Arial" w:cs="Arial"/>
          <w:sz w:val="22"/>
          <w:szCs w:val="22"/>
        </w:rPr>
        <w:t>para</w:t>
      </w:r>
      <w:r w:rsidRPr="00BE46A7">
        <w:rPr>
          <w:rFonts w:ascii="Arial" w:hAnsi="Arial" w:cs="Arial"/>
          <w:spacing w:val="26"/>
          <w:sz w:val="22"/>
          <w:szCs w:val="22"/>
        </w:rPr>
        <w:t xml:space="preserve"> </w:t>
      </w:r>
      <w:r w:rsidRPr="00BE46A7">
        <w:rPr>
          <w:rFonts w:ascii="Arial" w:hAnsi="Arial" w:cs="Arial"/>
          <w:sz w:val="22"/>
          <w:szCs w:val="22"/>
        </w:rPr>
        <w:t>fins</w:t>
      </w:r>
      <w:r w:rsidRPr="00BE46A7">
        <w:rPr>
          <w:rFonts w:ascii="Arial" w:hAnsi="Arial" w:cs="Arial"/>
          <w:spacing w:val="27"/>
          <w:sz w:val="22"/>
          <w:szCs w:val="22"/>
        </w:rPr>
        <w:t xml:space="preserve"> </w:t>
      </w:r>
      <w:r w:rsidRPr="00BE46A7">
        <w:rPr>
          <w:rFonts w:ascii="Arial" w:hAnsi="Arial" w:cs="Arial"/>
          <w:spacing w:val="-5"/>
          <w:sz w:val="22"/>
          <w:szCs w:val="22"/>
        </w:rPr>
        <w:t>de</w:t>
      </w:r>
      <w:r w:rsidR="00040D1F" w:rsidRPr="00BE46A7">
        <w:rPr>
          <w:rFonts w:ascii="Arial" w:hAnsi="Arial" w:cs="Arial"/>
          <w:spacing w:val="-5"/>
          <w:sz w:val="22"/>
          <w:szCs w:val="22"/>
        </w:rPr>
        <w:t xml:space="preserve"> </w:t>
      </w:r>
      <w:r w:rsidRPr="00BE46A7">
        <w:rPr>
          <w:rFonts w:ascii="Arial" w:hAnsi="Arial" w:cs="Arial"/>
          <w:sz w:val="22"/>
          <w:szCs w:val="22"/>
        </w:rPr>
        <w:t>publicidade no Cadastro Nacional de Empresas Inidôneas e Suspensas (</w:t>
      </w:r>
      <w:proofErr w:type="spellStart"/>
      <w:r w:rsidRPr="00BE46A7">
        <w:rPr>
          <w:rFonts w:ascii="Arial" w:hAnsi="Arial" w:cs="Arial"/>
          <w:sz w:val="22"/>
          <w:szCs w:val="22"/>
        </w:rPr>
        <w:t>Ceis</w:t>
      </w:r>
      <w:proofErr w:type="spellEnd"/>
      <w:r w:rsidRPr="00BE46A7">
        <w:rPr>
          <w:rFonts w:ascii="Arial" w:hAnsi="Arial" w:cs="Arial"/>
          <w:sz w:val="22"/>
          <w:szCs w:val="22"/>
        </w:rPr>
        <w:t>) e no Cadastro Nacional de Empresas Punidas (</w:t>
      </w:r>
      <w:proofErr w:type="spellStart"/>
      <w:r w:rsidRPr="00BE46A7">
        <w:rPr>
          <w:rFonts w:ascii="Arial" w:hAnsi="Arial" w:cs="Arial"/>
          <w:sz w:val="22"/>
          <w:szCs w:val="22"/>
        </w:rPr>
        <w:t>Cnep</w:t>
      </w:r>
      <w:proofErr w:type="spellEnd"/>
      <w:r w:rsidRPr="00BE46A7">
        <w:rPr>
          <w:rFonts w:ascii="Arial" w:hAnsi="Arial" w:cs="Arial"/>
          <w:sz w:val="22"/>
          <w:szCs w:val="22"/>
        </w:rPr>
        <w:t>), instituídos no âmbito do Poder Executivo Federal. (</w:t>
      </w:r>
      <w:hyperlink r:id="rId45" w:anchor="art161">
        <w:r w:rsidRPr="00BE46A7">
          <w:rPr>
            <w:rFonts w:ascii="Arial" w:hAnsi="Arial" w:cs="Arial"/>
            <w:sz w:val="22"/>
            <w:szCs w:val="22"/>
            <w:u w:val="single"/>
          </w:rPr>
          <w:t>Art. 161, da Lei nº</w:t>
        </w:r>
      </w:hyperlink>
      <w:r w:rsidRPr="00BE46A7">
        <w:rPr>
          <w:rFonts w:ascii="Arial" w:hAnsi="Arial" w:cs="Arial"/>
          <w:sz w:val="22"/>
          <w:szCs w:val="22"/>
        </w:rPr>
        <w:t xml:space="preserve"> </w:t>
      </w:r>
      <w:hyperlink r:id="rId46" w:anchor="art161">
        <w:r w:rsidRPr="00BE46A7">
          <w:rPr>
            <w:rFonts w:ascii="Arial" w:hAnsi="Arial" w:cs="Arial"/>
            <w:sz w:val="22"/>
            <w:szCs w:val="22"/>
            <w:u w:val="single"/>
          </w:rPr>
          <w:t>14.133, de 2021</w:t>
        </w:r>
      </w:hyperlink>
      <w:r w:rsidRPr="00BE46A7">
        <w:rPr>
          <w:rFonts w:ascii="Arial" w:hAnsi="Arial" w:cs="Arial"/>
          <w:sz w:val="22"/>
          <w:szCs w:val="22"/>
        </w:rPr>
        <w:t>).</w:t>
      </w:r>
    </w:p>
    <w:p w14:paraId="3F6305D9" w14:textId="77777777" w:rsidR="008B0F82" w:rsidRPr="00BE46A7" w:rsidRDefault="008B0F82" w:rsidP="00183B53">
      <w:pPr>
        <w:pStyle w:val="PargrafodaLista"/>
        <w:widowControl w:val="0"/>
        <w:numPr>
          <w:ilvl w:val="1"/>
          <w:numId w:val="51"/>
        </w:numPr>
        <w:tabs>
          <w:tab w:val="left" w:pos="718"/>
        </w:tabs>
        <w:autoSpaceDE w:val="0"/>
        <w:autoSpaceDN w:val="0"/>
        <w:ind w:left="0" w:right="143" w:firstLine="0"/>
        <w:rPr>
          <w:rFonts w:ascii="Arial" w:hAnsi="Arial" w:cs="Arial"/>
          <w:sz w:val="22"/>
          <w:szCs w:val="22"/>
        </w:rPr>
      </w:pPr>
      <w:r w:rsidRPr="00BE46A7">
        <w:rPr>
          <w:rFonts w:ascii="Arial" w:hAnsi="Arial" w:cs="Arial"/>
          <w:sz w:val="22"/>
          <w:szCs w:val="22"/>
        </w:rPr>
        <w:t xml:space="preserve">As sanções de impedimento de licitar e contratar e declaração de inidoneidade para licitar ou contratar são passíveis de reabilitação na forma do </w:t>
      </w:r>
      <w:hyperlink r:id="rId47" w:anchor="163">
        <w:r w:rsidRPr="00BE46A7">
          <w:rPr>
            <w:rFonts w:ascii="Arial" w:hAnsi="Arial" w:cs="Arial"/>
            <w:sz w:val="22"/>
            <w:szCs w:val="22"/>
            <w:u w:val="single"/>
          </w:rPr>
          <w:t>art. 163 da Lei nº 14.133/21</w:t>
        </w:r>
      </w:hyperlink>
      <w:r w:rsidRPr="00BE46A7">
        <w:rPr>
          <w:rFonts w:ascii="Arial" w:hAnsi="Arial" w:cs="Arial"/>
          <w:sz w:val="22"/>
          <w:szCs w:val="22"/>
        </w:rPr>
        <w:t>.</w:t>
      </w:r>
    </w:p>
    <w:p w14:paraId="54E43537" w14:textId="77777777" w:rsidR="008B0F82" w:rsidRPr="007F53A0" w:rsidRDefault="008B0F82" w:rsidP="00183B53">
      <w:pPr>
        <w:pStyle w:val="PargrafodaLista"/>
        <w:widowControl w:val="0"/>
        <w:numPr>
          <w:ilvl w:val="1"/>
          <w:numId w:val="51"/>
        </w:numPr>
        <w:tabs>
          <w:tab w:val="left" w:pos="782"/>
        </w:tabs>
        <w:autoSpaceDE w:val="0"/>
        <w:autoSpaceDN w:val="0"/>
        <w:ind w:left="0" w:right="142" w:firstLine="0"/>
        <w:rPr>
          <w:rFonts w:ascii="Arial" w:hAnsi="Arial" w:cs="Arial"/>
        </w:rPr>
      </w:pPr>
      <w:r w:rsidRPr="00BE46A7">
        <w:rPr>
          <w:rFonts w:ascii="Arial" w:hAnsi="Arial" w:cs="Arial"/>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w:t>
      </w:r>
      <w:r w:rsidRPr="00BE46A7">
        <w:rPr>
          <w:rFonts w:ascii="Arial" w:hAnsi="Arial" w:cs="Arial"/>
          <w:spacing w:val="40"/>
          <w:sz w:val="22"/>
          <w:szCs w:val="22"/>
        </w:rPr>
        <w:t xml:space="preserve"> </w:t>
      </w:r>
      <w:r w:rsidRPr="00BE46A7">
        <w:rPr>
          <w:rFonts w:ascii="Arial" w:hAnsi="Arial" w:cs="Arial"/>
          <w:sz w:val="22"/>
          <w:szCs w:val="22"/>
        </w:rPr>
        <w:t xml:space="preserve">forma da Instrução </w:t>
      </w:r>
      <w:hyperlink r:id="rId48">
        <w:r w:rsidRPr="00BE46A7">
          <w:rPr>
            <w:rFonts w:ascii="Arial" w:hAnsi="Arial" w:cs="Arial"/>
            <w:sz w:val="22"/>
            <w:szCs w:val="22"/>
            <w:u w:val="single"/>
          </w:rPr>
          <w:t>Normativa SEGES/ME nº 26, de 13 de abril de 2022</w:t>
        </w:r>
      </w:hyperlink>
      <w:r w:rsidRPr="007F53A0">
        <w:rPr>
          <w:rFonts w:ascii="Arial" w:hAnsi="Arial" w:cs="Arial"/>
          <w:sz w:val="22"/>
        </w:rPr>
        <w:t>.</w:t>
      </w:r>
    </w:p>
    <w:p w14:paraId="51DA6196" w14:textId="7D1704BC" w:rsidR="008B0F82" w:rsidRPr="007F53A0" w:rsidRDefault="00C10250" w:rsidP="008B0F82">
      <w:pPr>
        <w:pStyle w:val="Corpodetexto"/>
        <w:spacing w:before="11"/>
        <w:rPr>
          <w:rFonts w:ascii="Arial" w:hAnsi="Arial" w:cs="Arial"/>
          <w:sz w:val="19"/>
        </w:rPr>
      </w:pPr>
      <w:r w:rsidRPr="007F53A0">
        <w:rPr>
          <w:rFonts w:ascii="Arial" w:hAnsi="Arial" w:cs="Arial"/>
          <w:noProof/>
          <w:lang w:val="pt-BR" w:eastAsia="pt-BR"/>
        </w:rPr>
        <mc:AlternateContent>
          <mc:Choice Requires="wpg">
            <w:drawing>
              <wp:anchor distT="0" distB="0" distL="0" distR="0" simplePos="0" relativeHeight="251656192" behindDoc="1" locked="0" layoutInCell="1" allowOverlap="1" wp14:anchorId="0D7F414A" wp14:editId="60D24111">
                <wp:simplePos x="0" y="0"/>
                <wp:positionH relativeFrom="page">
                  <wp:posOffset>1012190</wp:posOffset>
                </wp:positionH>
                <wp:positionV relativeFrom="paragraph">
                  <wp:posOffset>161290</wp:posOffset>
                </wp:positionV>
                <wp:extent cx="5905500" cy="186055"/>
                <wp:effectExtent l="0" t="0" r="0" b="4445"/>
                <wp:wrapTopAndBottom/>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82" name="Graphic 82"/>
                        <wps:cNvSpPr/>
                        <wps:spPr>
                          <a:xfrm>
                            <a:off x="0" y="6095"/>
                            <a:ext cx="5899150" cy="173990"/>
                          </a:xfrm>
                          <a:custGeom>
                            <a:avLst/>
                            <a:gdLst/>
                            <a:ahLst/>
                            <a:cxnLst/>
                            <a:rect l="l" t="t" r="r" b="b"/>
                            <a:pathLst>
                              <a:path w="5899150" h="173990">
                                <a:moveTo>
                                  <a:pt x="5898769" y="0"/>
                                </a:moveTo>
                                <a:lnTo>
                                  <a:pt x="0" y="0"/>
                                </a:lnTo>
                                <a:lnTo>
                                  <a:pt x="0" y="173735"/>
                                </a:lnTo>
                                <a:lnTo>
                                  <a:pt x="5898769" y="173735"/>
                                </a:lnTo>
                                <a:lnTo>
                                  <a:pt x="5898769" y="0"/>
                                </a:lnTo>
                                <a:close/>
                              </a:path>
                            </a:pathLst>
                          </a:custGeom>
                          <a:solidFill>
                            <a:srgbClr val="DFDFDF"/>
                          </a:solidFill>
                        </wps:spPr>
                        <wps:bodyPr wrap="square" lIns="0" tIns="0" rIns="0" bIns="0" rtlCol="0">
                          <a:prstTxWarp prst="textNoShape">
                            <a:avLst/>
                          </a:prstTxWarp>
                          <a:noAutofit/>
                        </wps:bodyPr>
                      </wps:wsp>
                      <wps:wsp>
                        <wps:cNvPr id="83" name="Textbox 83"/>
                        <wps:cNvSpPr txBox="1"/>
                        <wps:spPr>
                          <a:xfrm>
                            <a:off x="47244" y="3047"/>
                            <a:ext cx="5854700" cy="180340"/>
                          </a:xfrm>
                          <a:prstGeom prst="rect">
                            <a:avLst/>
                          </a:prstGeom>
                          <a:solidFill>
                            <a:srgbClr val="DFDFDF"/>
                          </a:solidFill>
                          <a:ln w="6095">
                            <a:solidFill>
                              <a:srgbClr val="000000"/>
                            </a:solidFill>
                            <a:prstDash val="solid"/>
                          </a:ln>
                        </wps:spPr>
                        <wps:txbx>
                          <w:txbxContent>
                            <w:p w14:paraId="11ADC816" w14:textId="77777777" w:rsidR="002C4222" w:rsidRPr="00BE46A7" w:rsidRDefault="002C4222" w:rsidP="008B0F82">
                              <w:pPr>
                                <w:spacing w:before="1"/>
                                <w:ind w:left="28"/>
                                <w:rPr>
                                  <w:rFonts w:ascii="Arial" w:hAnsi="Arial" w:cs="Arial"/>
                                  <w:b/>
                                  <w:bCs/>
                                  <w:color w:val="000000"/>
                                </w:rPr>
                              </w:pPr>
                              <w:r w:rsidRPr="00BE46A7">
                                <w:rPr>
                                  <w:rFonts w:ascii="Arial" w:hAnsi="Arial" w:cs="Arial"/>
                                  <w:b/>
                                  <w:bCs/>
                                  <w:color w:val="000000"/>
                                  <w:sz w:val="22"/>
                                </w:rPr>
                                <w:t>15 CLÁUSULA</w:t>
                              </w:r>
                              <w:r w:rsidRPr="00BE46A7">
                                <w:rPr>
                                  <w:rFonts w:ascii="Arial" w:hAnsi="Arial" w:cs="Arial"/>
                                  <w:b/>
                                  <w:bCs/>
                                  <w:color w:val="000000"/>
                                  <w:spacing w:val="-5"/>
                                  <w:sz w:val="22"/>
                                </w:rPr>
                                <w:t xml:space="preserve"> </w:t>
                              </w:r>
                              <w:r w:rsidRPr="00BE46A7">
                                <w:rPr>
                                  <w:rFonts w:ascii="Arial" w:hAnsi="Arial" w:cs="Arial"/>
                                  <w:b/>
                                  <w:bCs/>
                                  <w:color w:val="000000"/>
                                  <w:sz w:val="22"/>
                                </w:rPr>
                                <w:t>DÉCIMA</w:t>
                              </w:r>
                              <w:r w:rsidRPr="00BE46A7">
                                <w:rPr>
                                  <w:rFonts w:ascii="Arial" w:hAnsi="Arial" w:cs="Arial"/>
                                  <w:b/>
                                  <w:bCs/>
                                  <w:color w:val="000000"/>
                                  <w:spacing w:val="-6"/>
                                  <w:sz w:val="22"/>
                                </w:rPr>
                                <w:t xml:space="preserve"> </w:t>
                              </w:r>
                              <w:r w:rsidRPr="00BE46A7">
                                <w:rPr>
                                  <w:rFonts w:ascii="Arial" w:hAnsi="Arial" w:cs="Arial"/>
                                  <w:b/>
                                  <w:bCs/>
                                  <w:color w:val="000000"/>
                                  <w:sz w:val="22"/>
                                </w:rPr>
                                <w:t>QUINTA</w:t>
                              </w:r>
                              <w:r w:rsidRPr="00BE46A7">
                                <w:rPr>
                                  <w:rFonts w:ascii="Arial" w:hAnsi="Arial" w:cs="Arial"/>
                                  <w:b/>
                                  <w:bCs/>
                                  <w:color w:val="000000"/>
                                  <w:spacing w:val="-4"/>
                                  <w:sz w:val="22"/>
                                </w:rPr>
                                <w:t xml:space="preserve"> </w:t>
                              </w:r>
                              <w:r w:rsidRPr="00BE46A7">
                                <w:rPr>
                                  <w:rFonts w:ascii="Arial" w:hAnsi="Arial" w:cs="Arial"/>
                                  <w:b/>
                                  <w:bCs/>
                                  <w:color w:val="000000"/>
                                  <w:sz w:val="22"/>
                                </w:rPr>
                                <w:t>–</w:t>
                              </w:r>
                              <w:r w:rsidRPr="00BE46A7">
                                <w:rPr>
                                  <w:rFonts w:ascii="Arial" w:hAnsi="Arial" w:cs="Arial"/>
                                  <w:b/>
                                  <w:bCs/>
                                  <w:color w:val="000000"/>
                                  <w:spacing w:val="-4"/>
                                  <w:sz w:val="22"/>
                                </w:rPr>
                                <w:t xml:space="preserve"> </w:t>
                              </w:r>
                              <w:r w:rsidRPr="00BE46A7">
                                <w:rPr>
                                  <w:rFonts w:ascii="Arial" w:hAnsi="Arial" w:cs="Arial"/>
                                  <w:b/>
                                  <w:bCs/>
                                  <w:color w:val="000000"/>
                                  <w:sz w:val="22"/>
                                </w:rPr>
                                <w:t>EXTINÇÃO</w:t>
                              </w:r>
                              <w:r w:rsidRPr="00BE46A7">
                                <w:rPr>
                                  <w:rFonts w:ascii="Arial" w:hAnsi="Arial" w:cs="Arial"/>
                                  <w:b/>
                                  <w:bCs/>
                                  <w:color w:val="000000"/>
                                  <w:spacing w:val="-3"/>
                                  <w:sz w:val="22"/>
                                </w:rPr>
                                <w:t xml:space="preserve"> </w:t>
                              </w:r>
                              <w:r w:rsidRPr="00BE46A7">
                                <w:rPr>
                                  <w:rFonts w:ascii="Arial" w:hAnsi="Arial" w:cs="Arial"/>
                                  <w:b/>
                                  <w:bCs/>
                                  <w:color w:val="000000"/>
                                  <w:spacing w:val="-2"/>
                                  <w:sz w:val="22"/>
                                </w:rPr>
                                <w:t>CONTRATUAL</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D7F414A" id="Group 81" o:spid="_x0000_s1057" style="position:absolute;left:0;text-align:left;margin-left:79.7pt;margin-top:12.7pt;width:465pt;height:14.65pt;z-index:-251660288;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">
                <v:shape id="Graphic 82" o:spid="_x0000_s1058"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" path="m5898769,l,,,173735r5898769,l5898769,xe" fillcolor="#dfdfdf" stroked="f">
                  <v:path arrowok="t"/>
                </v:shape>
                <v:shape id="Textbox 83" o:spid="_x0000_s1059"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" fillcolor="#dfdfdf" strokeweight=".16931mm">
                  <v:textbox inset="0,0,0,0">
                    <w:txbxContent>
                      <w:p w14:paraId="11ADC816" w14:textId="77777777" w:rsidR="002C4222" w:rsidRPr="00BE46A7" w:rsidRDefault="002C4222" w:rsidP="008B0F82">
                        <w:pPr>
                          <w:spacing w:before="1"/>
                          <w:ind w:left="28"/>
                          <w:rPr>
                            <w:rFonts w:ascii="Arial" w:hAnsi="Arial" w:cs="Arial"/>
                            <w:b/>
                            <w:bCs/>
                            <w:color w:val="000000"/>
                          </w:rPr>
                        </w:pPr>
                        <w:r w:rsidRPr="00BE46A7">
                          <w:rPr>
                            <w:rFonts w:ascii="Arial" w:hAnsi="Arial" w:cs="Arial"/>
                            <w:b/>
                            <w:bCs/>
                            <w:color w:val="000000"/>
                            <w:sz w:val="22"/>
                          </w:rPr>
                          <w:t>15 CLÁUSULA</w:t>
                        </w:r>
                        <w:r w:rsidRPr="00BE46A7">
                          <w:rPr>
                            <w:rFonts w:ascii="Arial" w:hAnsi="Arial" w:cs="Arial"/>
                            <w:b/>
                            <w:bCs/>
                            <w:color w:val="000000"/>
                            <w:spacing w:val="-5"/>
                            <w:sz w:val="22"/>
                          </w:rPr>
                          <w:t xml:space="preserve"> </w:t>
                        </w:r>
                        <w:r w:rsidRPr="00BE46A7">
                          <w:rPr>
                            <w:rFonts w:ascii="Arial" w:hAnsi="Arial" w:cs="Arial"/>
                            <w:b/>
                            <w:bCs/>
                            <w:color w:val="000000"/>
                            <w:sz w:val="22"/>
                          </w:rPr>
                          <w:t>DÉCIMA</w:t>
                        </w:r>
                        <w:r w:rsidRPr="00BE46A7">
                          <w:rPr>
                            <w:rFonts w:ascii="Arial" w:hAnsi="Arial" w:cs="Arial"/>
                            <w:b/>
                            <w:bCs/>
                            <w:color w:val="000000"/>
                            <w:spacing w:val="-6"/>
                            <w:sz w:val="22"/>
                          </w:rPr>
                          <w:t xml:space="preserve"> </w:t>
                        </w:r>
                        <w:r w:rsidRPr="00BE46A7">
                          <w:rPr>
                            <w:rFonts w:ascii="Arial" w:hAnsi="Arial" w:cs="Arial"/>
                            <w:b/>
                            <w:bCs/>
                            <w:color w:val="000000"/>
                            <w:sz w:val="22"/>
                          </w:rPr>
                          <w:t>QUINTA</w:t>
                        </w:r>
                        <w:r w:rsidRPr="00BE46A7">
                          <w:rPr>
                            <w:rFonts w:ascii="Arial" w:hAnsi="Arial" w:cs="Arial"/>
                            <w:b/>
                            <w:bCs/>
                            <w:color w:val="000000"/>
                            <w:spacing w:val="-4"/>
                            <w:sz w:val="22"/>
                          </w:rPr>
                          <w:t xml:space="preserve"> </w:t>
                        </w:r>
                        <w:r w:rsidRPr="00BE46A7">
                          <w:rPr>
                            <w:rFonts w:ascii="Arial" w:hAnsi="Arial" w:cs="Arial"/>
                            <w:b/>
                            <w:bCs/>
                            <w:color w:val="000000"/>
                            <w:sz w:val="22"/>
                          </w:rPr>
                          <w:t>–</w:t>
                        </w:r>
                        <w:r w:rsidRPr="00BE46A7">
                          <w:rPr>
                            <w:rFonts w:ascii="Arial" w:hAnsi="Arial" w:cs="Arial"/>
                            <w:b/>
                            <w:bCs/>
                            <w:color w:val="000000"/>
                            <w:spacing w:val="-4"/>
                            <w:sz w:val="22"/>
                          </w:rPr>
                          <w:t xml:space="preserve"> </w:t>
                        </w:r>
                        <w:r w:rsidRPr="00BE46A7">
                          <w:rPr>
                            <w:rFonts w:ascii="Arial" w:hAnsi="Arial" w:cs="Arial"/>
                            <w:b/>
                            <w:bCs/>
                            <w:color w:val="000000"/>
                            <w:sz w:val="22"/>
                          </w:rPr>
                          <w:t>EXTINÇÃO</w:t>
                        </w:r>
                        <w:r w:rsidRPr="00BE46A7">
                          <w:rPr>
                            <w:rFonts w:ascii="Arial" w:hAnsi="Arial" w:cs="Arial"/>
                            <w:b/>
                            <w:bCs/>
                            <w:color w:val="000000"/>
                            <w:spacing w:val="-3"/>
                            <w:sz w:val="22"/>
                          </w:rPr>
                          <w:t xml:space="preserve"> </w:t>
                        </w:r>
                        <w:r w:rsidRPr="00BE46A7">
                          <w:rPr>
                            <w:rFonts w:ascii="Arial" w:hAnsi="Arial" w:cs="Arial"/>
                            <w:b/>
                            <w:bCs/>
                            <w:color w:val="000000"/>
                            <w:spacing w:val="-2"/>
                            <w:sz w:val="22"/>
                          </w:rPr>
                          <w:t>CONTRATUAL</w:t>
                        </w:r>
                      </w:p>
                    </w:txbxContent>
                  </v:textbox>
                </v:shape>
                <w10:wrap type="topAndBottom" anchorx="page"/>
              </v:group>
            </w:pict>
          </mc:Fallback>
        </mc:AlternateContent>
      </w:r>
    </w:p>
    <w:p w14:paraId="41DE92D4" w14:textId="77777777" w:rsidR="008B0F82" w:rsidRPr="007F53A0" w:rsidRDefault="008B0F82" w:rsidP="00183B53">
      <w:pPr>
        <w:pStyle w:val="PargrafodaLista"/>
        <w:widowControl w:val="0"/>
        <w:numPr>
          <w:ilvl w:val="1"/>
          <w:numId w:val="49"/>
        </w:numPr>
        <w:tabs>
          <w:tab w:val="left" w:pos="567"/>
        </w:tabs>
        <w:autoSpaceDE w:val="0"/>
        <w:autoSpaceDN w:val="0"/>
        <w:ind w:left="0" w:right="142" w:firstLine="0"/>
        <w:rPr>
          <w:rFonts w:ascii="Arial" w:hAnsi="Arial" w:cs="Arial"/>
        </w:rPr>
      </w:pPr>
      <w:r w:rsidRPr="007F53A0">
        <w:rPr>
          <w:rFonts w:ascii="Arial" w:hAnsi="Arial" w:cs="Arial"/>
          <w:sz w:val="22"/>
        </w:rPr>
        <w:t>O contrato pode ser extinto antes de cumpridas as obrigações nele estipuladas, ou antes do prazo nele fixado, por algum dos motivos previstos no artigo 137 da Lei nº 14.133/21, bem como amigavelmente, assegurados o contraditório e a ampla defesa.</w:t>
      </w:r>
    </w:p>
    <w:p w14:paraId="12B3B8F8" w14:textId="77777777" w:rsidR="008B0F82" w:rsidRPr="007F53A0" w:rsidRDefault="008B0F82" w:rsidP="00183B53">
      <w:pPr>
        <w:pStyle w:val="PargrafodaLista"/>
        <w:widowControl w:val="0"/>
        <w:numPr>
          <w:ilvl w:val="2"/>
          <w:numId w:val="49"/>
        </w:numPr>
        <w:tabs>
          <w:tab w:val="left" w:pos="709"/>
        </w:tabs>
        <w:autoSpaceDE w:val="0"/>
        <w:autoSpaceDN w:val="0"/>
        <w:spacing w:line="252" w:lineRule="exact"/>
        <w:ind w:left="0" w:firstLine="0"/>
        <w:rPr>
          <w:rFonts w:ascii="Arial" w:hAnsi="Arial" w:cs="Arial"/>
        </w:rPr>
      </w:pPr>
      <w:r w:rsidRPr="007F53A0">
        <w:rPr>
          <w:rFonts w:ascii="Arial" w:hAnsi="Arial" w:cs="Arial"/>
          <w:sz w:val="22"/>
        </w:rPr>
        <w:t>Nesta</w:t>
      </w:r>
      <w:r w:rsidRPr="007F53A0">
        <w:rPr>
          <w:rFonts w:ascii="Arial" w:hAnsi="Arial" w:cs="Arial"/>
          <w:spacing w:val="-5"/>
          <w:sz w:val="22"/>
        </w:rPr>
        <w:t xml:space="preserve"> </w:t>
      </w:r>
      <w:r w:rsidRPr="007F53A0">
        <w:rPr>
          <w:rFonts w:ascii="Arial" w:hAnsi="Arial" w:cs="Arial"/>
          <w:sz w:val="22"/>
        </w:rPr>
        <w:t>hipótese,</w:t>
      </w:r>
      <w:r w:rsidRPr="007F53A0">
        <w:rPr>
          <w:rFonts w:ascii="Arial" w:hAnsi="Arial" w:cs="Arial"/>
          <w:spacing w:val="-2"/>
          <w:sz w:val="22"/>
        </w:rPr>
        <w:t xml:space="preserve"> </w:t>
      </w:r>
      <w:r w:rsidRPr="007F53A0">
        <w:rPr>
          <w:rFonts w:ascii="Arial" w:hAnsi="Arial" w:cs="Arial"/>
          <w:sz w:val="22"/>
        </w:rPr>
        <w:t>aplicam-se</w:t>
      </w:r>
      <w:r w:rsidRPr="007F53A0">
        <w:rPr>
          <w:rFonts w:ascii="Arial" w:hAnsi="Arial" w:cs="Arial"/>
          <w:spacing w:val="-5"/>
          <w:sz w:val="22"/>
        </w:rPr>
        <w:t xml:space="preserve"> </w:t>
      </w:r>
      <w:r w:rsidRPr="007F53A0">
        <w:rPr>
          <w:rFonts w:ascii="Arial" w:hAnsi="Arial" w:cs="Arial"/>
          <w:sz w:val="22"/>
        </w:rPr>
        <w:t>também</w:t>
      </w:r>
      <w:r w:rsidRPr="007F53A0">
        <w:rPr>
          <w:rFonts w:ascii="Arial" w:hAnsi="Arial" w:cs="Arial"/>
          <w:spacing w:val="-1"/>
          <w:sz w:val="22"/>
        </w:rPr>
        <w:t xml:space="preserve"> </w:t>
      </w:r>
      <w:r w:rsidRPr="007F53A0">
        <w:rPr>
          <w:rFonts w:ascii="Arial" w:hAnsi="Arial" w:cs="Arial"/>
          <w:sz w:val="22"/>
        </w:rPr>
        <w:t>os</w:t>
      </w:r>
      <w:r w:rsidRPr="007F53A0">
        <w:rPr>
          <w:rFonts w:ascii="Arial" w:hAnsi="Arial" w:cs="Arial"/>
          <w:spacing w:val="-4"/>
          <w:sz w:val="22"/>
        </w:rPr>
        <w:t xml:space="preserve"> </w:t>
      </w:r>
      <w:r w:rsidRPr="007F53A0">
        <w:rPr>
          <w:rFonts w:ascii="Arial" w:hAnsi="Arial" w:cs="Arial"/>
          <w:sz w:val="22"/>
        </w:rPr>
        <w:t>artigos</w:t>
      </w:r>
      <w:r w:rsidRPr="007F53A0">
        <w:rPr>
          <w:rFonts w:ascii="Arial" w:hAnsi="Arial" w:cs="Arial"/>
          <w:spacing w:val="-3"/>
          <w:sz w:val="22"/>
        </w:rPr>
        <w:t xml:space="preserve"> </w:t>
      </w:r>
      <w:r w:rsidRPr="007F53A0">
        <w:rPr>
          <w:rFonts w:ascii="Arial" w:hAnsi="Arial" w:cs="Arial"/>
          <w:sz w:val="22"/>
        </w:rPr>
        <w:t>138</w:t>
      </w:r>
      <w:r w:rsidRPr="007F53A0">
        <w:rPr>
          <w:rFonts w:ascii="Arial" w:hAnsi="Arial" w:cs="Arial"/>
          <w:spacing w:val="-4"/>
          <w:sz w:val="22"/>
        </w:rPr>
        <w:t xml:space="preserve"> </w:t>
      </w:r>
      <w:r w:rsidRPr="007F53A0">
        <w:rPr>
          <w:rFonts w:ascii="Arial" w:hAnsi="Arial" w:cs="Arial"/>
          <w:sz w:val="22"/>
        </w:rPr>
        <w:t>e</w:t>
      </w:r>
      <w:r w:rsidRPr="007F53A0">
        <w:rPr>
          <w:rFonts w:ascii="Arial" w:hAnsi="Arial" w:cs="Arial"/>
          <w:spacing w:val="-2"/>
          <w:sz w:val="22"/>
        </w:rPr>
        <w:t xml:space="preserve"> </w:t>
      </w:r>
      <w:r w:rsidRPr="007F53A0">
        <w:rPr>
          <w:rFonts w:ascii="Arial" w:hAnsi="Arial" w:cs="Arial"/>
          <w:sz w:val="22"/>
        </w:rPr>
        <w:t>139</w:t>
      </w:r>
      <w:r w:rsidRPr="007F53A0">
        <w:rPr>
          <w:rFonts w:ascii="Arial" w:hAnsi="Arial" w:cs="Arial"/>
          <w:spacing w:val="-3"/>
          <w:sz w:val="22"/>
        </w:rPr>
        <w:t xml:space="preserve"> </w:t>
      </w:r>
      <w:r w:rsidRPr="007F53A0">
        <w:rPr>
          <w:rFonts w:ascii="Arial" w:hAnsi="Arial" w:cs="Arial"/>
          <w:sz w:val="22"/>
        </w:rPr>
        <w:t>da</w:t>
      </w:r>
      <w:r w:rsidRPr="007F53A0">
        <w:rPr>
          <w:rFonts w:ascii="Arial" w:hAnsi="Arial" w:cs="Arial"/>
          <w:spacing w:val="-4"/>
          <w:sz w:val="22"/>
        </w:rPr>
        <w:t xml:space="preserve"> </w:t>
      </w:r>
      <w:r w:rsidRPr="007F53A0">
        <w:rPr>
          <w:rFonts w:ascii="Arial" w:hAnsi="Arial" w:cs="Arial"/>
          <w:sz w:val="22"/>
        </w:rPr>
        <w:t>mesma</w:t>
      </w:r>
      <w:r w:rsidRPr="007F53A0">
        <w:rPr>
          <w:rFonts w:ascii="Arial" w:hAnsi="Arial" w:cs="Arial"/>
          <w:spacing w:val="-2"/>
          <w:sz w:val="22"/>
        </w:rPr>
        <w:t xml:space="preserve"> </w:t>
      </w:r>
      <w:r w:rsidRPr="007F53A0">
        <w:rPr>
          <w:rFonts w:ascii="Arial" w:hAnsi="Arial" w:cs="Arial"/>
          <w:spacing w:val="-4"/>
          <w:sz w:val="22"/>
        </w:rPr>
        <w:t>Lei.</w:t>
      </w:r>
    </w:p>
    <w:p w14:paraId="13CBAF6E" w14:textId="77777777" w:rsidR="008B0F82" w:rsidRPr="007F53A0" w:rsidRDefault="008B0F82" w:rsidP="00183B53">
      <w:pPr>
        <w:pStyle w:val="PargrafodaLista"/>
        <w:widowControl w:val="0"/>
        <w:numPr>
          <w:ilvl w:val="2"/>
          <w:numId w:val="49"/>
        </w:numPr>
        <w:tabs>
          <w:tab w:val="left" w:pos="709"/>
          <w:tab w:val="left" w:pos="1613"/>
        </w:tabs>
        <w:autoSpaceDE w:val="0"/>
        <w:autoSpaceDN w:val="0"/>
        <w:ind w:left="0" w:right="146" w:firstLine="0"/>
        <w:rPr>
          <w:rFonts w:ascii="Arial" w:hAnsi="Arial" w:cs="Arial"/>
        </w:rPr>
      </w:pPr>
      <w:r w:rsidRPr="007F53A0">
        <w:rPr>
          <w:rFonts w:ascii="Arial" w:hAnsi="Arial" w:cs="Arial"/>
          <w:sz w:val="22"/>
        </w:rPr>
        <w:t>A alteração social ou a modificação da finalidade ou da estrutura da empresa não ensejará a rescisão se não restringir sua capacidade de concluir o contrato.</w:t>
      </w:r>
    </w:p>
    <w:p w14:paraId="0815BE52" w14:textId="77777777" w:rsidR="008B0F82" w:rsidRPr="007F53A0" w:rsidRDefault="008B0F82" w:rsidP="00183B53">
      <w:pPr>
        <w:pStyle w:val="PargrafodaLista"/>
        <w:widowControl w:val="0"/>
        <w:numPr>
          <w:ilvl w:val="3"/>
          <w:numId w:val="49"/>
        </w:numPr>
        <w:tabs>
          <w:tab w:val="left" w:pos="851"/>
        </w:tabs>
        <w:autoSpaceDE w:val="0"/>
        <w:autoSpaceDN w:val="0"/>
        <w:ind w:left="0" w:right="140" w:firstLine="0"/>
        <w:rPr>
          <w:rFonts w:ascii="Arial" w:hAnsi="Arial" w:cs="Arial"/>
        </w:rPr>
      </w:pPr>
      <w:r w:rsidRPr="007F53A0">
        <w:rPr>
          <w:rFonts w:ascii="Arial" w:hAnsi="Arial" w:cs="Arial"/>
          <w:sz w:val="22"/>
        </w:rPr>
        <w:t>Se a operação implicar mudança da pessoa jurídica contratada, deverá ser formalizado termo aditivo para alteração subjetiva.</w:t>
      </w:r>
    </w:p>
    <w:p w14:paraId="4532FB79" w14:textId="77777777" w:rsidR="008B0F82" w:rsidRPr="007F53A0" w:rsidRDefault="008B0F82" w:rsidP="00183B53">
      <w:pPr>
        <w:pStyle w:val="PargrafodaLista"/>
        <w:widowControl w:val="0"/>
        <w:numPr>
          <w:ilvl w:val="1"/>
          <w:numId w:val="49"/>
        </w:numPr>
        <w:tabs>
          <w:tab w:val="left" w:pos="660"/>
          <w:tab w:val="left" w:pos="709"/>
        </w:tabs>
        <w:autoSpaceDE w:val="0"/>
        <w:autoSpaceDN w:val="0"/>
        <w:spacing w:before="1" w:line="252" w:lineRule="exact"/>
        <w:ind w:left="0" w:firstLine="0"/>
        <w:rPr>
          <w:rFonts w:ascii="Arial" w:hAnsi="Arial" w:cs="Arial"/>
        </w:rPr>
      </w:pPr>
      <w:r w:rsidRPr="007F53A0">
        <w:rPr>
          <w:rFonts w:ascii="Arial" w:hAnsi="Arial" w:cs="Arial"/>
          <w:sz w:val="22"/>
        </w:rPr>
        <w:t>O</w:t>
      </w:r>
      <w:r w:rsidRPr="007F53A0">
        <w:rPr>
          <w:rFonts w:ascii="Arial" w:hAnsi="Arial" w:cs="Arial"/>
          <w:spacing w:val="-5"/>
          <w:sz w:val="22"/>
        </w:rPr>
        <w:t xml:space="preserve"> </w:t>
      </w:r>
      <w:r w:rsidRPr="007F53A0">
        <w:rPr>
          <w:rFonts w:ascii="Arial" w:hAnsi="Arial" w:cs="Arial"/>
          <w:sz w:val="22"/>
        </w:rPr>
        <w:t>termo</w:t>
      </w:r>
      <w:r w:rsidRPr="007F53A0">
        <w:rPr>
          <w:rFonts w:ascii="Arial" w:hAnsi="Arial" w:cs="Arial"/>
          <w:spacing w:val="-3"/>
          <w:sz w:val="22"/>
        </w:rPr>
        <w:t xml:space="preserve"> </w:t>
      </w:r>
      <w:r w:rsidRPr="007F53A0">
        <w:rPr>
          <w:rFonts w:ascii="Arial" w:hAnsi="Arial" w:cs="Arial"/>
          <w:sz w:val="22"/>
        </w:rPr>
        <w:t>de</w:t>
      </w:r>
      <w:r w:rsidRPr="007F53A0">
        <w:rPr>
          <w:rFonts w:ascii="Arial" w:hAnsi="Arial" w:cs="Arial"/>
          <w:spacing w:val="-4"/>
          <w:sz w:val="22"/>
        </w:rPr>
        <w:t xml:space="preserve"> </w:t>
      </w:r>
      <w:r w:rsidRPr="007F53A0">
        <w:rPr>
          <w:rFonts w:ascii="Arial" w:hAnsi="Arial" w:cs="Arial"/>
          <w:sz w:val="22"/>
        </w:rPr>
        <w:t>rescisão,</w:t>
      </w:r>
      <w:r w:rsidRPr="007F53A0">
        <w:rPr>
          <w:rFonts w:ascii="Arial" w:hAnsi="Arial" w:cs="Arial"/>
          <w:spacing w:val="-3"/>
          <w:sz w:val="22"/>
        </w:rPr>
        <w:t xml:space="preserve"> </w:t>
      </w:r>
      <w:r w:rsidRPr="007F53A0">
        <w:rPr>
          <w:rFonts w:ascii="Arial" w:hAnsi="Arial" w:cs="Arial"/>
          <w:sz w:val="22"/>
        </w:rPr>
        <w:t>sempre</w:t>
      </w:r>
      <w:r w:rsidRPr="007F53A0">
        <w:rPr>
          <w:rFonts w:ascii="Arial" w:hAnsi="Arial" w:cs="Arial"/>
          <w:spacing w:val="-3"/>
          <w:sz w:val="22"/>
        </w:rPr>
        <w:t xml:space="preserve"> </w:t>
      </w:r>
      <w:r w:rsidRPr="007F53A0">
        <w:rPr>
          <w:rFonts w:ascii="Arial" w:hAnsi="Arial" w:cs="Arial"/>
          <w:sz w:val="22"/>
        </w:rPr>
        <w:t>que</w:t>
      </w:r>
      <w:r w:rsidRPr="007F53A0">
        <w:rPr>
          <w:rFonts w:ascii="Arial" w:hAnsi="Arial" w:cs="Arial"/>
          <w:spacing w:val="-4"/>
          <w:sz w:val="22"/>
        </w:rPr>
        <w:t xml:space="preserve"> </w:t>
      </w:r>
      <w:r w:rsidRPr="007F53A0">
        <w:rPr>
          <w:rFonts w:ascii="Arial" w:hAnsi="Arial" w:cs="Arial"/>
          <w:sz w:val="22"/>
        </w:rPr>
        <w:t>possível,</w:t>
      </w:r>
      <w:r w:rsidRPr="007F53A0">
        <w:rPr>
          <w:rFonts w:ascii="Arial" w:hAnsi="Arial" w:cs="Arial"/>
          <w:spacing w:val="-3"/>
          <w:sz w:val="22"/>
        </w:rPr>
        <w:t xml:space="preserve"> </w:t>
      </w:r>
      <w:r w:rsidRPr="007F53A0">
        <w:rPr>
          <w:rFonts w:ascii="Arial" w:hAnsi="Arial" w:cs="Arial"/>
          <w:sz w:val="22"/>
        </w:rPr>
        <w:t>será</w:t>
      </w:r>
      <w:r w:rsidRPr="007F53A0">
        <w:rPr>
          <w:rFonts w:ascii="Arial" w:hAnsi="Arial" w:cs="Arial"/>
          <w:spacing w:val="-3"/>
          <w:sz w:val="22"/>
        </w:rPr>
        <w:t xml:space="preserve"> </w:t>
      </w:r>
      <w:r w:rsidRPr="007F53A0">
        <w:rPr>
          <w:rFonts w:ascii="Arial" w:hAnsi="Arial" w:cs="Arial"/>
          <w:spacing w:val="-2"/>
          <w:sz w:val="22"/>
        </w:rPr>
        <w:t>precedido:</w:t>
      </w:r>
    </w:p>
    <w:p w14:paraId="4FE626D3" w14:textId="77777777" w:rsidR="008B0F82" w:rsidRPr="007F53A0" w:rsidRDefault="008B0F82" w:rsidP="00183B53">
      <w:pPr>
        <w:pStyle w:val="PargrafodaLista"/>
        <w:widowControl w:val="0"/>
        <w:numPr>
          <w:ilvl w:val="2"/>
          <w:numId w:val="49"/>
        </w:numPr>
        <w:tabs>
          <w:tab w:val="left" w:pos="709"/>
          <w:tab w:val="left" w:pos="1558"/>
        </w:tabs>
        <w:autoSpaceDE w:val="0"/>
        <w:autoSpaceDN w:val="0"/>
        <w:spacing w:line="252" w:lineRule="exact"/>
        <w:ind w:left="0" w:firstLine="0"/>
        <w:rPr>
          <w:rFonts w:ascii="Arial" w:hAnsi="Arial" w:cs="Arial"/>
        </w:rPr>
      </w:pPr>
      <w:r w:rsidRPr="007F53A0">
        <w:rPr>
          <w:rFonts w:ascii="Arial" w:hAnsi="Arial" w:cs="Arial"/>
          <w:sz w:val="22"/>
        </w:rPr>
        <w:t>Balanço</w:t>
      </w:r>
      <w:r w:rsidRPr="007F53A0">
        <w:rPr>
          <w:rFonts w:ascii="Arial" w:hAnsi="Arial" w:cs="Arial"/>
          <w:spacing w:val="-6"/>
          <w:sz w:val="22"/>
        </w:rPr>
        <w:t xml:space="preserve"> </w:t>
      </w:r>
      <w:r w:rsidRPr="007F53A0">
        <w:rPr>
          <w:rFonts w:ascii="Arial" w:hAnsi="Arial" w:cs="Arial"/>
          <w:sz w:val="22"/>
        </w:rPr>
        <w:t>dos</w:t>
      </w:r>
      <w:r w:rsidRPr="007F53A0">
        <w:rPr>
          <w:rFonts w:ascii="Arial" w:hAnsi="Arial" w:cs="Arial"/>
          <w:spacing w:val="-6"/>
          <w:sz w:val="22"/>
        </w:rPr>
        <w:t xml:space="preserve"> </w:t>
      </w:r>
      <w:r w:rsidRPr="007F53A0">
        <w:rPr>
          <w:rFonts w:ascii="Arial" w:hAnsi="Arial" w:cs="Arial"/>
          <w:sz w:val="22"/>
        </w:rPr>
        <w:t>eventos</w:t>
      </w:r>
      <w:r w:rsidRPr="007F53A0">
        <w:rPr>
          <w:rFonts w:ascii="Arial" w:hAnsi="Arial" w:cs="Arial"/>
          <w:spacing w:val="-6"/>
          <w:sz w:val="22"/>
        </w:rPr>
        <w:t xml:space="preserve"> </w:t>
      </w:r>
      <w:r w:rsidRPr="007F53A0">
        <w:rPr>
          <w:rFonts w:ascii="Arial" w:hAnsi="Arial" w:cs="Arial"/>
          <w:sz w:val="22"/>
        </w:rPr>
        <w:t>contratuais</w:t>
      </w:r>
      <w:r w:rsidRPr="007F53A0">
        <w:rPr>
          <w:rFonts w:ascii="Arial" w:hAnsi="Arial" w:cs="Arial"/>
          <w:spacing w:val="-4"/>
          <w:sz w:val="22"/>
        </w:rPr>
        <w:t xml:space="preserve"> </w:t>
      </w:r>
      <w:r w:rsidRPr="007F53A0">
        <w:rPr>
          <w:rFonts w:ascii="Arial" w:hAnsi="Arial" w:cs="Arial"/>
          <w:sz w:val="22"/>
        </w:rPr>
        <w:t>já</w:t>
      </w:r>
      <w:r w:rsidRPr="007F53A0">
        <w:rPr>
          <w:rFonts w:ascii="Arial" w:hAnsi="Arial" w:cs="Arial"/>
          <w:spacing w:val="-4"/>
          <w:sz w:val="22"/>
        </w:rPr>
        <w:t xml:space="preserve"> </w:t>
      </w:r>
      <w:r w:rsidRPr="007F53A0">
        <w:rPr>
          <w:rFonts w:ascii="Arial" w:hAnsi="Arial" w:cs="Arial"/>
          <w:sz w:val="22"/>
        </w:rPr>
        <w:t>cumpridos</w:t>
      </w:r>
      <w:r w:rsidRPr="007F53A0">
        <w:rPr>
          <w:rFonts w:ascii="Arial" w:hAnsi="Arial" w:cs="Arial"/>
          <w:spacing w:val="-4"/>
          <w:sz w:val="22"/>
        </w:rPr>
        <w:t xml:space="preserve"> </w:t>
      </w:r>
      <w:r w:rsidRPr="007F53A0">
        <w:rPr>
          <w:rFonts w:ascii="Arial" w:hAnsi="Arial" w:cs="Arial"/>
          <w:sz w:val="22"/>
        </w:rPr>
        <w:t>ou</w:t>
      </w:r>
      <w:r w:rsidRPr="007F53A0">
        <w:rPr>
          <w:rFonts w:ascii="Arial" w:hAnsi="Arial" w:cs="Arial"/>
          <w:spacing w:val="-4"/>
          <w:sz w:val="22"/>
        </w:rPr>
        <w:t xml:space="preserve"> </w:t>
      </w:r>
      <w:r w:rsidRPr="007F53A0">
        <w:rPr>
          <w:rFonts w:ascii="Arial" w:hAnsi="Arial" w:cs="Arial"/>
          <w:sz w:val="22"/>
        </w:rPr>
        <w:t>parcialmente</w:t>
      </w:r>
      <w:r w:rsidRPr="007F53A0">
        <w:rPr>
          <w:rFonts w:ascii="Arial" w:hAnsi="Arial" w:cs="Arial"/>
          <w:spacing w:val="-3"/>
          <w:sz w:val="22"/>
        </w:rPr>
        <w:t xml:space="preserve"> </w:t>
      </w:r>
      <w:r w:rsidRPr="007F53A0">
        <w:rPr>
          <w:rFonts w:ascii="Arial" w:hAnsi="Arial" w:cs="Arial"/>
          <w:spacing w:val="-2"/>
          <w:sz w:val="22"/>
        </w:rPr>
        <w:t>cumpridos;</w:t>
      </w:r>
    </w:p>
    <w:p w14:paraId="4B6C4CA3" w14:textId="77777777" w:rsidR="008B0F82" w:rsidRPr="007F53A0" w:rsidRDefault="008B0F82" w:rsidP="00183B53">
      <w:pPr>
        <w:pStyle w:val="PargrafodaLista"/>
        <w:widowControl w:val="0"/>
        <w:numPr>
          <w:ilvl w:val="2"/>
          <w:numId w:val="49"/>
        </w:numPr>
        <w:tabs>
          <w:tab w:val="left" w:pos="709"/>
          <w:tab w:val="left" w:pos="1558"/>
        </w:tabs>
        <w:autoSpaceDE w:val="0"/>
        <w:autoSpaceDN w:val="0"/>
        <w:spacing w:before="1" w:line="252" w:lineRule="exact"/>
        <w:ind w:left="0" w:firstLine="0"/>
        <w:rPr>
          <w:rFonts w:ascii="Arial" w:hAnsi="Arial" w:cs="Arial"/>
        </w:rPr>
      </w:pPr>
      <w:r w:rsidRPr="007F53A0">
        <w:rPr>
          <w:rFonts w:ascii="Arial" w:hAnsi="Arial" w:cs="Arial"/>
          <w:sz w:val="22"/>
        </w:rPr>
        <w:t>Relação</w:t>
      </w:r>
      <w:r w:rsidRPr="007F53A0">
        <w:rPr>
          <w:rFonts w:ascii="Arial" w:hAnsi="Arial" w:cs="Arial"/>
          <w:spacing w:val="-3"/>
          <w:sz w:val="22"/>
        </w:rPr>
        <w:t xml:space="preserve"> </w:t>
      </w:r>
      <w:r w:rsidRPr="007F53A0">
        <w:rPr>
          <w:rFonts w:ascii="Arial" w:hAnsi="Arial" w:cs="Arial"/>
          <w:sz w:val="22"/>
        </w:rPr>
        <w:t>dos</w:t>
      </w:r>
      <w:r w:rsidRPr="007F53A0">
        <w:rPr>
          <w:rFonts w:ascii="Arial" w:hAnsi="Arial" w:cs="Arial"/>
          <w:spacing w:val="-2"/>
          <w:sz w:val="22"/>
        </w:rPr>
        <w:t xml:space="preserve"> </w:t>
      </w:r>
      <w:r w:rsidRPr="007F53A0">
        <w:rPr>
          <w:rFonts w:ascii="Arial" w:hAnsi="Arial" w:cs="Arial"/>
          <w:sz w:val="22"/>
        </w:rPr>
        <w:t>pagamentos</w:t>
      </w:r>
      <w:r w:rsidRPr="007F53A0">
        <w:rPr>
          <w:rFonts w:ascii="Arial" w:hAnsi="Arial" w:cs="Arial"/>
          <w:spacing w:val="-3"/>
          <w:sz w:val="22"/>
        </w:rPr>
        <w:t xml:space="preserve"> </w:t>
      </w:r>
      <w:r w:rsidRPr="007F53A0">
        <w:rPr>
          <w:rFonts w:ascii="Arial" w:hAnsi="Arial" w:cs="Arial"/>
          <w:sz w:val="22"/>
        </w:rPr>
        <w:t>já</w:t>
      </w:r>
      <w:r w:rsidRPr="007F53A0">
        <w:rPr>
          <w:rFonts w:ascii="Arial" w:hAnsi="Arial" w:cs="Arial"/>
          <w:spacing w:val="-4"/>
          <w:sz w:val="22"/>
        </w:rPr>
        <w:t xml:space="preserve"> </w:t>
      </w:r>
      <w:r w:rsidRPr="007F53A0">
        <w:rPr>
          <w:rFonts w:ascii="Arial" w:hAnsi="Arial" w:cs="Arial"/>
          <w:sz w:val="22"/>
        </w:rPr>
        <w:t>efetuados</w:t>
      </w:r>
      <w:r w:rsidRPr="007F53A0">
        <w:rPr>
          <w:rFonts w:ascii="Arial" w:hAnsi="Arial" w:cs="Arial"/>
          <w:spacing w:val="-3"/>
          <w:sz w:val="22"/>
        </w:rPr>
        <w:t xml:space="preserve"> </w:t>
      </w:r>
      <w:r w:rsidRPr="007F53A0">
        <w:rPr>
          <w:rFonts w:ascii="Arial" w:hAnsi="Arial" w:cs="Arial"/>
          <w:sz w:val="22"/>
        </w:rPr>
        <w:t>e</w:t>
      </w:r>
      <w:r w:rsidRPr="007F53A0">
        <w:rPr>
          <w:rFonts w:ascii="Arial" w:hAnsi="Arial" w:cs="Arial"/>
          <w:spacing w:val="-4"/>
          <w:sz w:val="22"/>
        </w:rPr>
        <w:t xml:space="preserve"> </w:t>
      </w:r>
      <w:r w:rsidRPr="007F53A0">
        <w:rPr>
          <w:rFonts w:ascii="Arial" w:hAnsi="Arial" w:cs="Arial"/>
          <w:sz w:val="22"/>
        </w:rPr>
        <w:t>ainda</w:t>
      </w:r>
      <w:r w:rsidRPr="007F53A0">
        <w:rPr>
          <w:rFonts w:ascii="Arial" w:hAnsi="Arial" w:cs="Arial"/>
          <w:spacing w:val="-2"/>
          <w:sz w:val="22"/>
        </w:rPr>
        <w:t xml:space="preserve"> devidos;</w:t>
      </w:r>
    </w:p>
    <w:p w14:paraId="14C4D6D8" w14:textId="77777777" w:rsidR="008B0F82" w:rsidRPr="007F53A0" w:rsidRDefault="008B0F82" w:rsidP="00183B53">
      <w:pPr>
        <w:pStyle w:val="PargrafodaLista"/>
        <w:widowControl w:val="0"/>
        <w:numPr>
          <w:ilvl w:val="2"/>
          <w:numId w:val="49"/>
        </w:numPr>
        <w:tabs>
          <w:tab w:val="left" w:pos="709"/>
          <w:tab w:val="left" w:pos="1558"/>
        </w:tabs>
        <w:autoSpaceDE w:val="0"/>
        <w:autoSpaceDN w:val="0"/>
        <w:spacing w:line="252" w:lineRule="exact"/>
        <w:ind w:left="0" w:firstLine="0"/>
        <w:rPr>
          <w:rFonts w:ascii="Arial" w:hAnsi="Arial" w:cs="Arial"/>
        </w:rPr>
      </w:pPr>
      <w:r w:rsidRPr="007F53A0">
        <w:rPr>
          <w:rFonts w:ascii="Arial" w:hAnsi="Arial" w:cs="Arial"/>
          <w:sz w:val="22"/>
        </w:rPr>
        <w:t>Indenizações</w:t>
      </w:r>
      <w:r w:rsidRPr="007F53A0">
        <w:rPr>
          <w:rFonts w:ascii="Arial" w:hAnsi="Arial" w:cs="Arial"/>
          <w:spacing w:val="-3"/>
          <w:sz w:val="22"/>
        </w:rPr>
        <w:t xml:space="preserve"> </w:t>
      </w:r>
      <w:r w:rsidRPr="007F53A0">
        <w:rPr>
          <w:rFonts w:ascii="Arial" w:hAnsi="Arial" w:cs="Arial"/>
          <w:sz w:val="22"/>
        </w:rPr>
        <w:t>e</w:t>
      </w:r>
      <w:r w:rsidRPr="007F53A0">
        <w:rPr>
          <w:rFonts w:ascii="Arial" w:hAnsi="Arial" w:cs="Arial"/>
          <w:spacing w:val="-4"/>
          <w:sz w:val="22"/>
        </w:rPr>
        <w:t xml:space="preserve"> </w:t>
      </w:r>
      <w:r w:rsidRPr="007F53A0">
        <w:rPr>
          <w:rFonts w:ascii="Arial" w:hAnsi="Arial" w:cs="Arial"/>
          <w:spacing w:val="-2"/>
          <w:sz w:val="22"/>
        </w:rPr>
        <w:t>multas.</w:t>
      </w:r>
    </w:p>
    <w:p w14:paraId="5E72D6D6" w14:textId="77777777" w:rsidR="008B0F82" w:rsidRPr="007F53A0" w:rsidRDefault="008B0F82" w:rsidP="00183B53">
      <w:pPr>
        <w:pStyle w:val="PargrafodaLista"/>
        <w:widowControl w:val="0"/>
        <w:numPr>
          <w:ilvl w:val="1"/>
          <w:numId w:val="49"/>
        </w:numPr>
        <w:tabs>
          <w:tab w:val="left" w:pos="709"/>
        </w:tabs>
        <w:autoSpaceDE w:val="0"/>
        <w:autoSpaceDN w:val="0"/>
        <w:ind w:left="0" w:right="135" w:firstLine="0"/>
        <w:rPr>
          <w:rFonts w:ascii="Arial" w:hAnsi="Arial" w:cs="Arial"/>
        </w:rPr>
      </w:pPr>
      <w:r w:rsidRPr="007F53A0">
        <w:rPr>
          <w:rFonts w:ascii="Arial" w:hAnsi="Arial" w:cs="Arial"/>
          <w:sz w:val="22"/>
        </w:rPr>
        <w:t xml:space="preserve">A extinção do contrato não configura óbice para o reconhecimento do desequilíbrio econômico- financeiro, hipótese em que será concedida indenização por meio de termo indenizatório (art. 131, </w:t>
      </w:r>
      <w:r w:rsidRPr="007F53A0">
        <w:rPr>
          <w:rFonts w:ascii="Arial" w:hAnsi="Arial" w:cs="Arial"/>
          <w:i/>
          <w:sz w:val="22"/>
        </w:rPr>
        <w:t xml:space="preserve">caput, </w:t>
      </w:r>
      <w:r w:rsidRPr="007F53A0">
        <w:rPr>
          <w:rFonts w:ascii="Arial" w:hAnsi="Arial" w:cs="Arial"/>
          <w:sz w:val="22"/>
        </w:rPr>
        <w:t>da Lei n.º 14.133, de 2021).</w:t>
      </w:r>
    </w:p>
    <w:p w14:paraId="76A8BCAF" w14:textId="0F4E7AFB" w:rsidR="008B0F82" w:rsidRPr="007F53A0" w:rsidRDefault="00C10250" w:rsidP="008B0F82">
      <w:pPr>
        <w:pStyle w:val="Corpodetexto"/>
        <w:spacing w:before="1"/>
        <w:rPr>
          <w:rFonts w:ascii="Arial" w:hAnsi="Arial" w:cs="Arial"/>
          <w:sz w:val="20"/>
        </w:rPr>
      </w:pPr>
      <w:r w:rsidRPr="007F53A0">
        <w:rPr>
          <w:rFonts w:ascii="Arial" w:hAnsi="Arial" w:cs="Arial"/>
          <w:noProof/>
          <w:lang w:val="pt-BR" w:eastAsia="pt-BR"/>
        </w:rPr>
        <mc:AlternateContent>
          <mc:Choice Requires="wpg">
            <w:drawing>
              <wp:anchor distT="0" distB="0" distL="0" distR="0" simplePos="0" relativeHeight="251657216" behindDoc="1" locked="0" layoutInCell="1" allowOverlap="1" wp14:anchorId="65F864A9" wp14:editId="4BD040B0">
                <wp:simplePos x="0" y="0"/>
                <wp:positionH relativeFrom="page">
                  <wp:posOffset>1012190</wp:posOffset>
                </wp:positionH>
                <wp:positionV relativeFrom="paragraph">
                  <wp:posOffset>161925</wp:posOffset>
                </wp:positionV>
                <wp:extent cx="5905500" cy="186055"/>
                <wp:effectExtent l="0" t="0" r="0" b="4445"/>
                <wp:wrapTopAndBottom/>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85" name="Graphic 85"/>
                        <wps:cNvSpPr/>
                        <wps:spPr>
                          <a:xfrm>
                            <a:off x="0" y="6095"/>
                            <a:ext cx="5899150" cy="173990"/>
                          </a:xfrm>
                          <a:custGeom>
                            <a:avLst/>
                            <a:gdLst/>
                            <a:ahLst/>
                            <a:cxnLst/>
                            <a:rect l="l" t="t" r="r" b="b"/>
                            <a:pathLst>
                              <a:path w="5899150" h="173990">
                                <a:moveTo>
                                  <a:pt x="5898769" y="0"/>
                                </a:moveTo>
                                <a:lnTo>
                                  <a:pt x="0" y="0"/>
                                </a:lnTo>
                                <a:lnTo>
                                  <a:pt x="0" y="173736"/>
                                </a:lnTo>
                                <a:lnTo>
                                  <a:pt x="5898769" y="173736"/>
                                </a:lnTo>
                                <a:lnTo>
                                  <a:pt x="5898769" y="0"/>
                                </a:lnTo>
                                <a:close/>
                              </a:path>
                            </a:pathLst>
                          </a:custGeom>
                          <a:solidFill>
                            <a:srgbClr val="DFDFDF"/>
                          </a:solidFill>
                        </wps:spPr>
                        <wps:bodyPr wrap="square" lIns="0" tIns="0" rIns="0" bIns="0" rtlCol="0">
                          <a:prstTxWarp prst="textNoShape">
                            <a:avLst/>
                          </a:prstTxWarp>
                          <a:noAutofit/>
                        </wps:bodyPr>
                      </wps:wsp>
                      <wps:wsp>
                        <wps:cNvPr id="5" name="Textbox 86"/>
                        <wps:cNvSpPr txBox="1"/>
                        <wps:spPr>
                          <a:xfrm>
                            <a:off x="47244" y="3047"/>
                            <a:ext cx="5854700" cy="180340"/>
                          </a:xfrm>
                          <a:prstGeom prst="rect">
                            <a:avLst/>
                          </a:prstGeom>
                          <a:solidFill>
                            <a:srgbClr val="DFDFDF"/>
                          </a:solidFill>
                          <a:ln w="6095">
                            <a:solidFill>
                              <a:srgbClr val="000000"/>
                            </a:solidFill>
                            <a:prstDash val="solid"/>
                          </a:ln>
                        </wps:spPr>
                        <wps:txbx>
                          <w:txbxContent>
                            <w:p w14:paraId="39CACB43" w14:textId="77777777" w:rsidR="002C4222" w:rsidRPr="00BA7E4C" w:rsidRDefault="002C4222" w:rsidP="008B0F82">
                              <w:pPr>
                                <w:spacing w:before="1"/>
                                <w:ind w:left="28"/>
                                <w:rPr>
                                  <w:rFonts w:ascii="Arial" w:hAnsi="Arial" w:cs="Arial"/>
                                  <w:b/>
                                  <w:color w:val="000000"/>
                                </w:rPr>
                              </w:pPr>
                              <w:r w:rsidRPr="00BA7E4C">
                                <w:rPr>
                                  <w:rFonts w:ascii="Arial" w:hAnsi="Arial" w:cs="Arial"/>
                                  <w:b/>
                                  <w:bCs/>
                                  <w:color w:val="000000"/>
                                  <w:sz w:val="22"/>
                                </w:rPr>
                                <w:t>16</w:t>
                              </w:r>
                              <w:r w:rsidRPr="00BA7E4C">
                                <w:rPr>
                                  <w:rFonts w:ascii="Arial" w:hAnsi="Arial" w:cs="Arial"/>
                                  <w:color w:val="000000"/>
                                  <w:sz w:val="22"/>
                                </w:rPr>
                                <w:t xml:space="preserve"> </w:t>
                              </w:r>
                              <w:r w:rsidRPr="00BA7E4C">
                                <w:rPr>
                                  <w:rFonts w:ascii="Arial" w:hAnsi="Arial" w:cs="Arial"/>
                                  <w:b/>
                                  <w:color w:val="000000"/>
                                  <w:sz w:val="22"/>
                                </w:rPr>
                                <w:t>CLÁUSULA</w:t>
                              </w:r>
                              <w:r w:rsidRPr="00BA7E4C">
                                <w:rPr>
                                  <w:rFonts w:ascii="Arial" w:hAnsi="Arial" w:cs="Arial"/>
                                  <w:b/>
                                  <w:color w:val="000000"/>
                                  <w:spacing w:val="-5"/>
                                  <w:sz w:val="22"/>
                                </w:rPr>
                                <w:t xml:space="preserve"> </w:t>
                              </w:r>
                              <w:r w:rsidRPr="00BA7E4C">
                                <w:rPr>
                                  <w:rFonts w:ascii="Arial" w:hAnsi="Arial" w:cs="Arial"/>
                                  <w:b/>
                                  <w:color w:val="000000"/>
                                  <w:sz w:val="22"/>
                                </w:rPr>
                                <w:t>DÉCIMA</w:t>
                              </w:r>
                              <w:r w:rsidRPr="00BA7E4C">
                                <w:rPr>
                                  <w:rFonts w:ascii="Arial" w:hAnsi="Arial" w:cs="Arial"/>
                                  <w:b/>
                                  <w:color w:val="000000"/>
                                  <w:spacing w:val="-6"/>
                                  <w:sz w:val="22"/>
                                </w:rPr>
                                <w:t xml:space="preserve"> </w:t>
                              </w:r>
                              <w:r w:rsidRPr="00BA7E4C">
                                <w:rPr>
                                  <w:rFonts w:ascii="Arial" w:hAnsi="Arial" w:cs="Arial"/>
                                  <w:b/>
                                  <w:color w:val="000000"/>
                                  <w:sz w:val="22"/>
                                </w:rPr>
                                <w:t>SEXTA</w:t>
                              </w:r>
                              <w:r w:rsidRPr="00BA7E4C">
                                <w:rPr>
                                  <w:rFonts w:ascii="Arial" w:hAnsi="Arial" w:cs="Arial"/>
                                  <w:b/>
                                  <w:color w:val="000000"/>
                                  <w:spacing w:val="-4"/>
                                  <w:sz w:val="22"/>
                                </w:rPr>
                                <w:t xml:space="preserve"> </w:t>
                              </w:r>
                              <w:r w:rsidRPr="00BA7E4C">
                                <w:rPr>
                                  <w:rFonts w:ascii="Arial" w:hAnsi="Arial" w:cs="Arial"/>
                                  <w:b/>
                                  <w:color w:val="000000"/>
                                  <w:sz w:val="22"/>
                                </w:rPr>
                                <w:t>–</w:t>
                              </w:r>
                              <w:r w:rsidRPr="00BA7E4C">
                                <w:rPr>
                                  <w:rFonts w:ascii="Arial" w:hAnsi="Arial" w:cs="Arial"/>
                                  <w:b/>
                                  <w:color w:val="000000"/>
                                  <w:spacing w:val="-4"/>
                                  <w:sz w:val="22"/>
                                </w:rPr>
                                <w:t xml:space="preserve"> </w:t>
                              </w:r>
                              <w:r w:rsidRPr="00BA7E4C">
                                <w:rPr>
                                  <w:rFonts w:ascii="Arial" w:hAnsi="Arial" w:cs="Arial"/>
                                  <w:b/>
                                  <w:color w:val="000000"/>
                                  <w:sz w:val="22"/>
                                </w:rPr>
                                <w:t>DOTAÇÃO</w:t>
                              </w:r>
                              <w:r w:rsidRPr="00BA7E4C">
                                <w:rPr>
                                  <w:rFonts w:ascii="Arial" w:hAnsi="Arial" w:cs="Arial"/>
                                  <w:b/>
                                  <w:color w:val="000000"/>
                                  <w:spacing w:val="-3"/>
                                  <w:sz w:val="22"/>
                                </w:rPr>
                                <w:t xml:space="preserve"> </w:t>
                              </w:r>
                              <w:r w:rsidRPr="00BA7E4C">
                                <w:rPr>
                                  <w:rFonts w:ascii="Arial" w:hAnsi="Arial" w:cs="Arial"/>
                                  <w:b/>
                                  <w:color w:val="000000"/>
                                  <w:spacing w:val="-2"/>
                                  <w:sz w:val="22"/>
                                </w:rPr>
                                <w:t>ORÇAMENTÁRIA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65F864A9" id="Group 84" o:spid="_x0000_s1060" style="position:absolute;left:0;text-align:left;margin-left:79.7pt;margin-top:12.75pt;width:465pt;height:14.65pt;z-index:-251659264;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">
                <v:shape id="Graphic 85" o:spid="_x0000_s1061"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" path="m5898769,l,,,173736r5898769,l5898769,xe" fillcolor="#dfdfdf" stroked="f">
                  <v:path arrowok="t"/>
                </v:shape>
                <v:shape id="Textbox 86" o:spid="_x0000_s1062"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" fillcolor="#dfdfdf" strokeweight=".16931mm">
                  <v:textbox inset="0,0,0,0">
                    <w:txbxContent>
                      <w:p w14:paraId="39CACB43" w14:textId="77777777" w:rsidR="002C4222" w:rsidRPr="00BA7E4C" w:rsidRDefault="002C4222" w:rsidP="008B0F82">
                        <w:pPr>
                          <w:spacing w:before="1"/>
                          <w:ind w:left="28"/>
                          <w:rPr>
                            <w:rFonts w:ascii="Arial" w:hAnsi="Arial" w:cs="Arial"/>
                            <w:b/>
                            <w:color w:val="000000"/>
                          </w:rPr>
                        </w:pPr>
                        <w:r w:rsidRPr="00BA7E4C">
                          <w:rPr>
                            <w:rFonts w:ascii="Arial" w:hAnsi="Arial" w:cs="Arial"/>
                            <w:b/>
                            <w:bCs/>
                            <w:color w:val="000000"/>
                            <w:sz w:val="22"/>
                          </w:rPr>
                          <w:t>16</w:t>
                        </w:r>
                        <w:r w:rsidRPr="00BA7E4C">
                          <w:rPr>
                            <w:rFonts w:ascii="Arial" w:hAnsi="Arial" w:cs="Arial"/>
                            <w:color w:val="000000"/>
                            <w:sz w:val="22"/>
                          </w:rPr>
                          <w:t xml:space="preserve"> </w:t>
                        </w:r>
                        <w:r w:rsidRPr="00BA7E4C">
                          <w:rPr>
                            <w:rFonts w:ascii="Arial" w:hAnsi="Arial" w:cs="Arial"/>
                            <w:b/>
                            <w:color w:val="000000"/>
                            <w:sz w:val="22"/>
                          </w:rPr>
                          <w:t>CLÁUSULA</w:t>
                        </w:r>
                        <w:r w:rsidRPr="00BA7E4C">
                          <w:rPr>
                            <w:rFonts w:ascii="Arial" w:hAnsi="Arial" w:cs="Arial"/>
                            <w:b/>
                            <w:color w:val="000000"/>
                            <w:spacing w:val="-5"/>
                            <w:sz w:val="22"/>
                          </w:rPr>
                          <w:t xml:space="preserve"> </w:t>
                        </w:r>
                        <w:r w:rsidRPr="00BA7E4C">
                          <w:rPr>
                            <w:rFonts w:ascii="Arial" w:hAnsi="Arial" w:cs="Arial"/>
                            <w:b/>
                            <w:color w:val="000000"/>
                            <w:sz w:val="22"/>
                          </w:rPr>
                          <w:t>DÉCIMA</w:t>
                        </w:r>
                        <w:r w:rsidRPr="00BA7E4C">
                          <w:rPr>
                            <w:rFonts w:ascii="Arial" w:hAnsi="Arial" w:cs="Arial"/>
                            <w:b/>
                            <w:color w:val="000000"/>
                            <w:spacing w:val="-6"/>
                            <w:sz w:val="22"/>
                          </w:rPr>
                          <w:t xml:space="preserve"> </w:t>
                        </w:r>
                        <w:r w:rsidRPr="00BA7E4C">
                          <w:rPr>
                            <w:rFonts w:ascii="Arial" w:hAnsi="Arial" w:cs="Arial"/>
                            <w:b/>
                            <w:color w:val="000000"/>
                            <w:sz w:val="22"/>
                          </w:rPr>
                          <w:t>SEXTA</w:t>
                        </w:r>
                        <w:r w:rsidRPr="00BA7E4C">
                          <w:rPr>
                            <w:rFonts w:ascii="Arial" w:hAnsi="Arial" w:cs="Arial"/>
                            <w:b/>
                            <w:color w:val="000000"/>
                            <w:spacing w:val="-4"/>
                            <w:sz w:val="22"/>
                          </w:rPr>
                          <w:t xml:space="preserve"> </w:t>
                        </w:r>
                        <w:r w:rsidRPr="00BA7E4C">
                          <w:rPr>
                            <w:rFonts w:ascii="Arial" w:hAnsi="Arial" w:cs="Arial"/>
                            <w:b/>
                            <w:color w:val="000000"/>
                            <w:sz w:val="22"/>
                          </w:rPr>
                          <w:t>–</w:t>
                        </w:r>
                        <w:r w:rsidRPr="00BA7E4C">
                          <w:rPr>
                            <w:rFonts w:ascii="Arial" w:hAnsi="Arial" w:cs="Arial"/>
                            <w:b/>
                            <w:color w:val="000000"/>
                            <w:spacing w:val="-4"/>
                            <w:sz w:val="22"/>
                          </w:rPr>
                          <w:t xml:space="preserve"> </w:t>
                        </w:r>
                        <w:r w:rsidRPr="00BA7E4C">
                          <w:rPr>
                            <w:rFonts w:ascii="Arial" w:hAnsi="Arial" w:cs="Arial"/>
                            <w:b/>
                            <w:color w:val="000000"/>
                            <w:sz w:val="22"/>
                          </w:rPr>
                          <w:t>DOTAÇÃO</w:t>
                        </w:r>
                        <w:r w:rsidRPr="00BA7E4C">
                          <w:rPr>
                            <w:rFonts w:ascii="Arial" w:hAnsi="Arial" w:cs="Arial"/>
                            <w:b/>
                            <w:color w:val="000000"/>
                            <w:spacing w:val="-3"/>
                            <w:sz w:val="22"/>
                          </w:rPr>
                          <w:t xml:space="preserve"> </w:t>
                        </w:r>
                        <w:r w:rsidRPr="00BA7E4C">
                          <w:rPr>
                            <w:rFonts w:ascii="Arial" w:hAnsi="Arial" w:cs="Arial"/>
                            <w:b/>
                            <w:color w:val="000000"/>
                            <w:spacing w:val="-2"/>
                            <w:sz w:val="22"/>
                          </w:rPr>
                          <w:t>ORÇAMENTÁRIA</w:t>
                        </w:r>
                      </w:p>
                    </w:txbxContent>
                  </v:textbox>
                </v:shape>
                <w10:wrap type="topAndBottom" anchorx="page"/>
              </v:group>
            </w:pict>
          </mc:Fallback>
        </mc:AlternateContent>
      </w:r>
    </w:p>
    <w:p w14:paraId="425B89D3" w14:textId="6F9CA8D4" w:rsidR="008B0F82" w:rsidRPr="00685083" w:rsidRDefault="008B0F82" w:rsidP="00183B53">
      <w:pPr>
        <w:pStyle w:val="PargrafodaLista"/>
        <w:widowControl w:val="0"/>
        <w:numPr>
          <w:ilvl w:val="1"/>
          <w:numId w:val="48"/>
        </w:numPr>
        <w:tabs>
          <w:tab w:val="left" w:pos="567"/>
        </w:tabs>
        <w:autoSpaceDE w:val="0"/>
        <w:autoSpaceDN w:val="0"/>
        <w:spacing w:line="276" w:lineRule="auto"/>
        <w:ind w:left="0" w:right="144" w:firstLine="5"/>
        <w:rPr>
          <w:rFonts w:ascii="Arial" w:hAnsi="Arial" w:cs="Arial"/>
        </w:rPr>
      </w:pPr>
      <w:r w:rsidRPr="007F53A0">
        <w:rPr>
          <w:rFonts w:ascii="Arial" w:hAnsi="Arial" w:cs="Arial"/>
          <w:sz w:val="22"/>
        </w:rPr>
        <w:t>As</w:t>
      </w:r>
      <w:r w:rsidRPr="007F53A0">
        <w:rPr>
          <w:rFonts w:ascii="Arial" w:hAnsi="Arial" w:cs="Arial"/>
          <w:spacing w:val="80"/>
          <w:sz w:val="22"/>
        </w:rPr>
        <w:t xml:space="preserve"> </w:t>
      </w:r>
      <w:r w:rsidRPr="007F53A0">
        <w:rPr>
          <w:rFonts w:ascii="Arial" w:hAnsi="Arial" w:cs="Arial"/>
          <w:sz w:val="22"/>
        </w:rPr>
        <w:t>despesas</w:t>
      </w:r>
      <w:r w:rsidRPr="007F53A0">
        <w:rPr>
          <w:rFonts w:ascii="Arial" w:hAnsi="Arial" w:cs="Arial"/>
          <w:spacing w:val="80"/>
          <w:sz w:val="22"/>
        </w:rPr>
        <w:t xml:space="preserve"> </w:t>
      </w:r>
      <w:r w:rsidRPr="007F53A0">
        <w:rPr>
          <w:rFonts w:ascii="Arial" w:hAnsi="Arial" w:cs="Arial"/>
          <w:sz w:val="22"/>
        </w:rPr>
        <w:t>com</w:t>
      </w:r>
      <w:r w:rsidRPr="007F53A0">
        <w:rPr>
          <w:rFonts w:ascii="Arial" w:hAnsi="Arial" w:cs="Arial"/>
          <w:spacing w:val="80"/>
          <w:sz w:val="22"/>
        </w:rPr>
        <w:t xml:space="preserve"> </w:t>
      </w:r>
      <w:r w:rsidRPr="007F53A0">
        <w:rPr>
          <w:rFonts w:ascii="Arial" w:hAnsi="Arial" w:cs="Arial"/>
          <w:sz w:val="22"/>
        </w:rPr>
        <w:t>a</w:t>
      </w:r>
      <w:r w:rsidRPr="007F53A0">
        <w:rPr>
          <w:rFonts w:ascii="Arial" w:hAnsi="Arial" w:cs="Arial"/>
          <w:spacing w:val="80"/>
          <w:sz w:val="22"/>
        </w:rPr>
        <w:t xml:space="preserve"> </w:t>
      </w:r>
      <w:r w:rsidRPr="007F53A0">
        <w:rPr>
          <w:rFonts w:ascii="Arial" w:hAnsi="Arial" w:cs="Arial"/>
          <w:sz w:val="22"/>
        </w:rPr>
        <w:t>execução</w:t>
      </w:r>
      <w:r w:rsidRPr="007F53A0">
        <w:rPr>
          <w:rFonts w:ascii="Arial" w:hAnsi="Arial" w:cs="Arial"/>
          <w:spacing w:val="80"/>
          <w:sz w:val="22"/>
        </w:rPr>
        <w:t xml:space="preserve"> </w:t>
      </w:r>
      <w:r w:rsidRPr="007F53A0">
        <w:rPr>
          <w:rFonts w:ascii="Arial" w:hAnsi="Arial" w:cs="Arial"/>
          <w:sz w:val="22"/>
        </w:rPr>
        <w:t>deste</w:t>
      </w:r>
      <w:r w:rsidRPr="007F53A0">
        <w:rPr>
          <w:rFonts w:ascii="Arial" w:hAnsi="Arial" w:cs="Arial"/>
          <w:spacing w:val="80"/>
          <w:sz w:val="22"/>
        </w:rPr>
        <w:t xml:space="preserve"> </w:t>
      </w:r>
      <w:r w:rsidRPr="007F53A0">
        <w:rPr>
          <w:rFonts w:ascii="Arial" w:hAnsi="Arial" w:cs="Arial"/>
          <w:sz w:val="22"/>
        </w:rPr>
        <w:t>contrato</w:t>
      </w:r>
      <w:r w:rsidRPr="007F53A0">
        <w:rPr>
          <w:rFonts w:ascii="Arial" w:hAnsi="Arial" w:cs="Arial"/>
          <w:spacing w:val="80"/>
          <w:sz w:val="22"/>
        </w:rPr>
        <w:t xml:space="preserve"> </w:t>
      </w:r>
      <w:r w:rsidRPr="007F53A0">
        <w:rPr>
          <w:rFonts w:ascii="Arial" w:hAnsi="Arial" w:cs="Arial"/>
          <w:sz w:val="22"/>
        </w:rPr>
        <w:t>correrão</w:t>
      </w:r>
      <w:r w:rsidRPr="007F53A0">
        <w:rPr>
          <w:rFonts w:ascii="Arial" w:hAnsi="Arial" w:cs="Arial"/>
          <w:spacing w:val="80"/>
          <w:sz w:val="22"/>
        </w:rPr>
        <w:t xml:space="preserve"> </w:t>
      </w:r>
      <w:r w:rsidRPr="007F53A0">
        <w:rPr>
          <w:rFonts w:ascii="Arial" w:hAnsi="Arial" w:cs="Arial"/>
          <w:sz w:val="22"/>
        </w:rPr>
        <w:t>na</w:t>
      </w:r>
      <w:r w:rsidRPr="007F53A0">
        <w:rPr>
          <w:rFonts w:ascii="Arial" w:hAnsi="Arial" w:cs="Arial"/>
          <w:spacing w:val="80"/>
          <w:sz w:val="22"/>
        </w:rPr>
        <w:t xml:space="preserve"> </w:t>
      </w:r>
      <w:r w:rsidRPr="007F53A0">
        <w:rPr>
          <w:rFonts w:ascii="Arial" w:hAnsi="Arial" w:cs="Arial"/>
          <w:sz w:val="22"/>
        </w:rPr>
        <w:t>conta</w:t>
      </w:r>
      <w:r w:rsidRPr="007F53A0">
        <w:rPr>
          <w:rFonts w:ascii="Arial" w:hAnsi="Arial" w:cs="Arial"/>
          <w:spacing w:val="80"/>
          <w:sz w:val="22"/>
        </w:rPr>
        <w:t xml:space="preserve"> </w:t>
      </w:r>
      <w:r w:rsidRPr="007F53A0">
        <w:rPr>
          <w:rFonts w:ascii="Arial" w:hAnsi="Arial" w:cs="Arial"/>
          <w:sz w:val="22"/>
        </w:rPr>
        <w:t>da</w:t>
      </w:r>
      <w:r w:rsidRPr="007F53A0">
        <w:rPr>
          <w:rFonts w:ascii="Arial" w:hAnsi="Arial" w:cs="Arial"/>
          <w:spacing w:val="80"/>
          <w:sz w:val="22"/>
        </w:rPr>
        <w:t xml:space="preserve"> </w:t>
      </w:r>
      <w:r w:rsidRPr="007F53A0">
        <w:rPr>
          <w:rFonts w:ascii="Arial" w:hAnsi="Arial" w:cs="Arial"/>
          <w:sz w:val="22"/>
        </w:rPr>
        <w:t>dotação</w:t>
      </w:r>
      <w:r w:rsidRPr="007F53A0">
        <w:rPr>
          <w:rFonts w:ascii="Arial" w:hAnsi="Arial" w:cs="Arial"/>
          <w:spacing w:val="80"/>
          <w:sz w:val="22"/>
        </w:rPr>
        <w:t xml:space="preserve"> </w:t>
      </w:r>
      <w:r w:rsidRPr="007F53A0">
        <w:rPr>
          <w:rFonts w:ascii="Arial" w:hAnsi="Arial" w:cs="Arial"/>
          <w:sz w:val="22"/>
        </w:rPr>
        <w:t>orçamentária</w:t>
      </w:r>
      <w:r w:rsidR="0036130D">
        <w:rPr>
          <w:rFonts w:ascii="Arial" w:hAnsi="Arial" w:cs="Arial"/>
          <w:sz w:val="22"/>
        </w:rPr>
        <w:t>:</w:t>
      </w:r>
    </w:p>
    <w:tbl>
      <w:tblPr>
        <w:tblW w:w="8609" w:type="dxa"/>
        <w:jc w:val="center"/>
        <w:tblCellMar>
          <w:left w:w="70" w:type="dxa"/>
          <w:right w:w="70" w:type="dxa"/>
        </w:tblCellMar>
        <w:tblLook w:val="04A0" w:firstRow="1" w:lastRow="0" w:firstColumn="1" w:lastColumn="0" w:noHBand="0" w:noVBand="1"/>
      </w:tblPr>
      <w:tblGrid>
        <w:gridCol w:w="772"/>
        <w:gridCol w:w="1697"/>
        <w:gridCol w:w="1164"/>
        <w:gridCol w:w="1447"/>
        <w:gridCol w:w="3529"/>
      </w:tblGrid>
      <w:tr w:rsidR="00685083" w:rsidRPr="00310522" w14:paraId="5FBB4904"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3DF2B94E" w14:textId="77777777" w:rsidR="00685083" w:rsidRPr="00310522" w:rsidRDefault="00685083" w:rsidP="00BC04DA">
            <w:pPr>
              <w:spacing w:line="276" w:lineRule="auto"/>
              <w:jc w:val="center"/>
              <w:rPr>
                <w:rFonts w:ascii="Arial" w:hAnsi="Arial" w:cs="Arial"/>
                <w:b/>
                <w:bCs/>
                <w:color w:val="000000"/>
                <w:sz w:val="16"/>
                <w:szCs w:val="16"/>
              </w:rPr>
            </w:pPr>
            <w:r w:rsidRPr="00310522">
              <w:rPr>
                <w:rFonts w:ascii="Arial" w:hAnsi="Arial" w:cs="Arial"/>
                <w:b/>
                <w:bCs/>
                <w:color w:val="000000"/>
                <w:sz w:val="16"/>
                <w:szCs w:val="16"/>
              </w:rPr>
              <w:t>Órgão/</w:t>
            </w:r>
          </w:p>
          <w:p w14:paraId="23BBC399" w14:textId="77777777" w:rsidR="00685083" w:rsidRPr="00310522" w:rsidRDefault="00685083"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Unidade</w:t>
            </w:r>
          </w:p>
        </w:tc>
        <w:tc>
          <w:tcPr>
            <w:tcW w:w="1697" w:type="dxa"/>
            <w:tcBorders>
              <w:top w:val="single" w:sz="4" w:space="0" w:color="auto"/>
              <w:left w:val="nil"/>
              <w:bottom w:val="single" w:sz="4" w:space="0" w:color="auto"/>
              <w:right w:val="single" w:sz="4" w:space="0" w:color="auto"/>
            </w:tcBorders>
            <w:shd w:val="pct25" w:color="auto" w:fill="auto"/>
            <w:noWrap/>
            <w:vAlign w:val="center"/>
          </w:tcPr>
          <w:p w14:paraId="754B8B63" w14:textId="77777777" w:rsidR="00685083" w:rsidRPr="00310522" w:rsidRDefault="00685083"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Projeto/Atividade</w:t>
            </w:r>
          </w:p>
        </w:tc>
        <w:tc>
          <w:tcPr>
            <w:tcW w:w="1164" w:type="dxa"/>
            <w:tcBorders>
              <w:top w:val="single" w:sz="4" w:space="0" w:color="auto"/>
              <w:left w:val="nil"/>
              <w:bottom w:val="single" w:sz="4" w:space="0" w:color="auto"/>
              <w:right w:val="single" w:sz="4" w:space="0" w:color="auto"/>
            </w:tcBorders>
            <w:shd w:val="pct25" w:color="auto" w:fill="auto"/>
            <w:noWrap/>
            <w:vAlign w:val="center"/>
          </w:tcPr>
          <w:p w14:paraId="6E2F47C1" w14:textId="77777777" w:rsidR="00685083" w:rsidRPr="00310522" w:rsidRDefault="00685083"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Natureza de Despesa</w:t>
            </w:r>
          </w:p>
        </w:tc>
        <w:tc>
          <w:tcPr>
            <w:tcW w:w="1447" w:type="dxa"/>
            <w:tcBorders>
              <w:top w:val="single" w:sz="4" w:space="0" w:color="auto"/>
              <w:left w:val="nil"/>
              <w:bottom w:val="single" w:sz="4" w:space="0" w:color="auto"/>
              <w:right w:val="single" w:sz="4" w:space="0" w:color="auto"/>
            </w:tcBorders>
            <w:shd w:val="pct25" w:color="auto" w:fill="auto"/>
            <w:noWrap/>
            <w:vAlign w:val="center"/>
          </w:tcPr>
          <w:p w14:paraId="26E09B72" w14:textId="77777777" w:rsidR="00685083" w:rsidRPr="00310522" w:rsidRDefault="00685083"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Dotação</w:t>
            </w:r>
            <w:r w:rsidRPr="00310522">
              <w:rPr>
                <w:rFonts w:ascii="Arial" w:hAnsi="Arial" w:cs="Arial"/>
                <w:b/>
                <w:bCs/>
                <w:color w:val="000000"/>
                <w:sz w:val="16"/>
                <w:szCs w:val="16"/>
              </w:rPr>
              <w:br/>
              <w:t>(desdobramento)</w:t>
            </w:r>
          </w:p>
        </w:tc>
        <w:tc>
          <w:tcPr>
            <w:tcW w:w="3529" w:type="dxa"/>
            <w:tcBorders>
              <w:top w:val="single" w:sz="4" w:space="0" w:color="auto"/>
              <w:left w:val="nil"/>
              <w:bottom w:val="single" w:sz="4" w:space="0" w:color="auto"/>
              <w:right w:val="single" w:sz="4" w:space="0" w:color="auto"/>
            </w:tcBorders>
            <w:shd w:val="pct25" w:color="auto" w:fill="auto"/>
            <w:noWrap/>
            <w:vAlign w:val="center"/>
          </w:tcPr>
          <w:p w14:paraId="11B82049" w14:textId="77777777" w:rsidR="00685083" w:rsidRPr="00310522" w:rsidRDefault="00685083" w:rsidP="00BC04DA">
            <w:pPr>
              <w:spacing w:line="276" w:lineRule="auto"/>
              <w:jc w:val="center"/>
              <w:rPr>
                <w:rFonts w:ascii="Arial" w:hAnsi="Arial" w:cs="Arial"/>
                <w:color w:val="000000"/>
                <w:sz w:val="16"/>
                <w:szCs w:val="16"/>
              </w:rPr>
            </w:pPr>
            <w:r w:rsidRPr="00310522">
              <w:rPr>
                <w:rFonts w:ascii="Arial" w:hAnsi="Arial" w:cs="Arial"/>
                <w:b/>
                <w:bCs/>
                <w:color w:val="000000"/>
                <w:sz w:val="16"/>
                <w:szCs w:val="16"/>
              </w:rPr>
              <w:t>Descrição</w:t>
            </w:r>
          </w:p>
        </w:tc>
      </w:tr>
      <w:tr w:rsidR="00685083" w:rsidRPr="00310522" w14:paraId="6A45267F"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12" w:color="auto" w:fill="auto"/>
            <w:noWrap/>
            <w:vAlign w:val="center"/>
          </w:tcPr>
          <w:p w14:paraId="2EECF6A5" w14:textId="77777777" w:rsidR="00685083" w:rsidRPr="00310522" w:rsidRDefault="00685083" w:rsidP="00BC04DA">
            <w:pPr>
              <w:spacing w:line="276" w:lineRule="auto"/>
              <w:jc w:val="center"/>
              <w:rPr>
                <w:rFonts w:ascii="Arial" w:hAnsi="Arial" w:cs="Arial"/>
                <w:color w:val="000000"/>
                <w:sz w:val="16"/>
                <w:szCs w:val="16"/>
              </w:rPr>
            </w:pPr>
            <w:r>
              <w:rPr>
                <w:rFonts w:ascii="Arial" w:hAnsi="Arial" w:cs="Arial"/>
                <w:color w:val="000000"/>
                <w:sz w:val="16"/>
                <w:szCs w:val="16"/>
              </w:rPr>
              <w:t>03.02</w:t>
            </w:r>
          </w:p>
        </w:tc>
        <w:tc>
          <w:tcPr>
            <w:tcW w:w="1697" w:type="dxa"/>
            <w:tcBorders>
              <w:top w:val="single" w:sz="4" w:space="0" w:color="auto"/>
              <w:left w:val="nil"/>
              <w:bottom w:val="single" w:sz="4" w:space="0" w:color="auto"/>
              <w:right w:val="single" w:sz="4" w:space="0" w:color="auto"/>
            </w:tcBorders>
            <w:shd w:val="pct12" w:color="auto" w:fill="auto"/>
            <w:noWrap/>
            <w:vAlign w:val="center"/>
          </w:tcPr>
          <w:p w14:paraId="53BEE9C3" w14:textId="77777777" w:rsidR="00685083" w:rsidRPr="00310522" w:rsidRDefault="00685083" w:rsidP="00BC04DA">
            <w:pPr>
              <w:spacing w:line="276" w:lineRule="auto"/>
              <w:jc w:val="center"/>
              <w:rPr>
                <w:rFonts w:ascii="Arial" w:hAnsi="Arial" w:cs="Arial"/>
                <w:color w:val="000000"/>
                <w:sz w:val="16"/>
                <w:szCs w:val="16"/>
              </w:rPr>
            </w:pPr>
            <w:r>
              <w:rPr>
                <w:rFonts w:ascii="Arial" w:hAnsi="Arial" w:cs="Arial"/>
                <w:color w:val="000000"/>
                <w:sz w:val="16"/>
                <w:szCs w:val="16"/>
              </w:rPr>
              <w:t>04.121.0016.2.033</w:t>
            </w:r>
          </w:p>
        </w:tc>
        <w:tc>
          <w:tcPr>
            <w:tcW w:w="1164" w:type="dxa"/>
            <w:tcBorders>
              <w:top w:val="single" w:sz="4" w:space="0" w:color="auto"/>
              <w:left w:val="nil"/>
              <w:bottom w:val="single" w:sz="4" w:space="0" w:color="auto"/>
              <w:right w:val="single" w:sz="4" w:space="0" w:color="auto"/>
            </w:tcBorders>
            <w:shd w:val="pct12" w:color="auto" w:fill="auto"/>
            <w:noWrap/>
            <w:vAlign w:val="center"/>
          </w:tcPr>
          <w:p w14:paraId="5E1AC52A" w14:textId="77777777" w:rsidR="00685083" w:rsidRPr="00310522" w:rsidRDefault="00685083" w:rsidP="00BC04DA">
            <w:pPr>
              <w:spacing w:line="276" w:lineRule="auto"/>
              <w:jc w:val="center"/>
              <w:rPr>
                <w:rFonts w:ascii="Arial" w:hAnsi="Arial" w:cs="Arial"/>
                <w:color w:val="000000"/>
                <w:sz w:val="16"/>
                <w:szCs w:val="16"/>
              </w:rPr>
            </w:pPr>
            <w:r>
              <w:rPr>
                <w:rFonts w:ascii="Arial" w:hAnsi="Arial" w:cs="Arial"/>
                <w:color w:val="000000"/>
                <w:sz w:val="16"/>
                <w:szCs w:val="16"/>
              </w:rPr>
              <w:t>3.3.90.39</w:t>
            </w:r>
          </w:p>
        </w:tc>
        <w:tc>
          <w:tcPr>
            <w:tcW w:w="1447" w:type="dxa"/>
            <w:tcBorders>
              <w:top w:val="single" w:sz="4" w:space="0" w:color="auto"/>
              <w:left w:val="nil"/>
              <w:bottom w:val="single" w:sz="4" w:space="0" w:color="auto"/>
              <w:right w:val="single" w:sz="4" w:space="0" w:color="auto"/>
            </w:tcBorders>
            <w:shd w:val="pct12" w:color="auto" w:fill="auto"/>
            <w:noWrap/>
            <w:vAlign w:val="center"/>
          </w:tcPr>
          <w:p w14:paraId="440AC89B" w14:textId="77777777" w:rsidR="00685083" w:rsidRPr="00310522" w:rsidRDefault="00685083" w:rsidP="00BC04DA">
            <w:pPr>
              <w:spacing w:line="276" w:lineRule="auto"/>
              <w:jc w:val="center"/>
              <w:rPr>
                <w:rFonts w:ascii="Arial" w:hAnsi="Arial" w:cs="Arial"/>
                <w:color w:val="000000"/>
                <w:sz w:val="16"/>
                <w:szCs w:val="16"/>
              </w:rPr>
            </w:pPr>
            <w:r>
              <w:rPr>
                <w:rFonts w:ascii="Arial" w:hAnsi="Arial" w:cs="Arial"/>
                <w:color w:val="000000"/>
                <w:sz w:val="16"/>
                <w:szCs w:val="16"/>
              </w:rPr>
              <w:t>8264 (8416)</w:t>
            </w:r>
          </w:p>
        </w:tc>
        <w:tc>
          <w:tcPr>
            <w:tcW w:w="3529" w:type="dxa"/>
            <w:tcBorders>
              <w:top w:val="single" w:sz="4" w:space="0" w:color="auto"/>
              <w:left w:val="nil"/>
              <w:bottom w:val="single" w:sz="4" w:space="0" w:color="auto"/>
              <w:right w:val="single" w:sz="4" w:space="0" w:color="auto"/>
            </w:tcBorders>
            <w:shd w:val="pct12" w:color="auto" w:fill="auto"/>
            <w:noWrap/>
          </w:tcPr>
          <w:p w14:paraId="6CBEAECF" w14:textId="77777777" w:rsidR="00685083" w:rsidRPr="00310522" w:rsidRDefault="00685083" w:rsidP="00BC04DA">
            <w:pPr>
              <w:tabs>
                <w:tab w:val="left" w:pos="1039"/>
              </w:tabs>
              <w:spacing w:line="276" w:lineRule="auto"/>
              <w:jc w:val="center"/>
              <w:rPr>
                <w:rFonts w:ascii="Arial" w:hAnsi="Arial" w:cs="Arial"/>
                <w:color w:val="000000"/>
                <w:sz w:val="16"/>
                <w:szCs w:val="16"/>
              </w:rPr>
            </w:pPr>
            <w:r w:rsidRPr="00881955">
              <w:rPr>
                <w:rFonts w:ascii="Arial" w:hAnsi="Arial" w:cs="Arial"/>
                <w:color w:val="000000"/>
                <w:sz w:val="16"/>
                <w:szCs w:val="16"/>
              </w:rPr>
              <w:t>OUTROS SERVIÇOS DE</w:t>
            </w:r>
            <w:r>
              <w:rPr>
                <w:rFonts w:ascii="Arial" w:hAnsi="Arial" w:cs="Arial"/>
                <w:color w:val="000000"/>
                <w:sz w:val="16"/>
                <w:szCs w:val="16"/>
              </w:rPr>
              <w:t xml:space="preserve"> </w:t>
            </w:r>
            <w:r w:rsidRPr="00881955">
              <w:rPr>
                <w:rFonts w:ascii="Arial" w:hAnsi="Arial" w:cs="Arial"/>
                <w:color w:val="000000"/>
                <w:sz w:val="16"/>
                <w:szCs w:val="16"/>
              </w:rPr>
              <w:t>TERCEIROS – PJ</w:t>
            </w:r>
          </w:p>
        </w:tc>
      </w:tr>
    </w:tbl>
    <w:p w14:paraId="6805B4B7" w14:textId="6346A5BB" w:rsidR="00685083" w:rsidRDefault="00685083" w:rsidP="00685083">
      <w:pPr>
        <w:pStyle w:val="PargrafodaLista"/>
        <w:widowControl w:val="0"/>
        <w:tabs>
          <w:tab w:val="left" w:pos="567"/>
        </w:tabs>
        <w:autoSpaceDE w:val="0"/>
        <w:autoSpaceDN w:val="0"/>
        <w:spacing w:line="276" w:lineRule="auto"/>
        <w:ind w:left="5" w:right="144"/>
        <w:rPr>
          <w:rFonts w:ascii="Arial" w:hAnsi="Arial" w:cs="Arial"/>
        </w:rPr>
      </w:pPr>
    </w:p>
    <w:p w14:paraId="2850D592" w14:textId="77777777" w:rsidR="00023764" w:rsidRPr="0036130D" w:rsidRDefault="00023764" w:rsidP="00685083">
      <w:pPr>
        <w:pStyle w:val="PargrafodaLista"/>
        <w:widowControl w:val="0"/>
        <w:tabs>
          <w:tab w:val="left" w:pos="567"/>
        </w:tabs>
        <w:autoSpaceDE w:val="0"/>
        <w:autoSpaceDN w:val="0"/>
        <w:spacing w:line="276" w:lineRule="auto"/>
        <w:ind w:left="5" w:right="144"/>
        <w:rPr>
          <w:rFonts w:ascii="Arial" w:hAnsi="Arial" w:cs="Arial"/>
        </w:rPr>
      </w:pPr>
    </w:p>
    <w:p w14:paraId="1FEA19F0" w14:textId="71D4812B" w:rsidR="008B0F82" w:rsidRPr="007F53A0" w:rsidRDefault="00C10250" w:rsidP="008B0F82">
      <w:pPr>
        <w:pStyle w:val="Corpodetexto"/>
        <w:spacing w:before="9"/>
        <w:rPr>
          <w:rFonts w:ascii="Arial" w:hAnsi="Arial" w:cs="Arial"/>
          <w:sz w:val="19"/>
        </w:rPr>
      </w:pPr>
      <w:r w:rsidRPr="007F53A0">
        <w:rPr>
          <w:rFonts w:ascii="Arial" w:hAnsi="Arial" w:cs="Arial"/>
          <w:noProof/>
          <w:lang w:val="pt-BR" w:eastAsia="pt-BR"/>
        </w:rPr>
        <w:lastRenderedPageBreak/>
        <mc:AlternateContent>
          <mc:Choice Requires="wpg">
            <w:drawing>
              <wp:anchor distT="0" distB="0" distL="0" distR="0" simplePos="0" relativeHeight="251658240" behindDoc="1" locked="0" layoutInCell="1" allowOverlap="1" wp14:anchorId="053A8AC1" wp14:editId="1727EDA5">
                <wp:simplePos x="0" y="0"/>
                <wp:positionH relativeFrom="page">
                  <wp:posOffset>1012190</wp:posOffset>
                </wp:positionH>
                <wp:positionV relativeFrom="paragraph">
                  <wp:posOffset>160020</wp:posOffset>
                </wp:positionV>
                <wp:extent cx="5905500" cy="186055"/>
                <wp:effectExtent l="0" t="0" r="0" b="4445"/>
                <wp:wrapTopAndBottom/>
                <wp:docPr id="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88" name="Graphic 88"/>
                        <wps:cNvSpPr/>
                        <wps:spPr>
                          <a:xfrm>
                            <a:off x="0" y="6096"/>
                            <a:ext cx="5899150" cy="173990"/>
                          </a:xfrm>
                          <a:custGeom>
                            <a:avLst/>
                            <a:gdLst/>
                            <a:ahLst/>
                            <a:cxnLst/>
                            <a:rect l="l" t="t" r="r" b="b"/>
                            <a:pathLst>
                              <a:path w="5899150" h="173990">
                                <a:moveTo>
                                  <a:pt x="5898769" y="0"/>
                                </a:moveTo>
                                <a:lnTo>
                                  <a:pt x="0" y="0"/>
                                </a:lnTo>
                                <a:lnTo>
                                  <a:pt x="0" y="173736"/>
                                </a:lnTo>
                                <a:lnTo>
                                  <a:pt x="5898769" y="173736"/>
                                </a:lnTo>
                                <a:lnTo>
                                  <a:pt x="5898769" y="0"/>
                                </a:lnTo>
                                <a:close/>
                              </a:path>
                            </a:pathLst>
                          </a:custGeom>
                          <a:solidFill>
                            <a:srgbClr val="DFDFDF"/>
                          </a:solidFill>
                        </wps:spPr>
                        <wps:bodyPr wrap="square" lIns="0" tIns="0" rIns="0" bIns="0" rtlCol="0">
                          <a:prstTxWarp prst="textNoShape">
                            <a:avLst/>
                          </a:prstTxWarp>
                          <a:noAutofit/>
                        </wps:bodyPr>
                      </wps:wsp>
                      <wps:wsp>
                        <wps:cNvPr id="89" name="Textbox 89"/>
                        <wps:cNvSpPr txBox="1"/>
                        <wps:spPr>
                          <a:xfrm>
                            <a:off x="47244" y="3047"/>
                            <a:ext cx="5854700" cy="180340"/>
                          </a:xfrm>
                          <a:prstGeom prst="rect">
                            <a:avLst/>
                          </a:prstGeom>
                          <a:solidFill>
                            <a:srgbClr val="DFDFDF"/>
                          </a:solidFill>
                          <a:ln w="6095">
                            <a:solidFill>
                              <a:srgbClr val="000000"/>
                            </a:solidFill>
                            <a:prstDash val="solid"/>
                          </a:ln>
                        </wps:spPr>
                        <wps:txbx>
                          <w:txbxContent>
                            <w:p w14:paraId="63104781" w14:textId="77777777" w:rsidR="002C4222" w:rsidRPr="00BA7E4C" w:rsidRDefault="002C4222" w:rsidP="008B0F82">
                              <w:pPr>
                                <w:spacing w:before="1"/>
                                <w:ind w:left="28"/>
                                <w:rPr>
                                  <w:rFonts w:ascii="Arial" w:hAnsi="Arial" w:cs="Arial"/>
                                  <w:b/>
                                  <w:color w:val="000000"/>
                                </w:rPr>
                              </w:pPr>
                              <w:r w:rsidRPr="00BA7E4C">
                                <w:rPr>
                                  <w:rFonts w:ascii="Arial" w:hAnsi="Arial" w:cs="Arial"/>
                                  <w:b/>
                                  <w:bCs/>
                                  <w:color w:val="000000"/>
                                  <w:sz w:val="22"/>
                                </w:rPr>
                                <w:t>17</w:t>
                              </w:r>
                              <w:r w:rsidRPr="00BA7E4C">
                                <w:rPr>
                                  <w:rFonts w:ascii="Arial" w:hAnsi="Arial" w:cs="Arial"/>
                                  <w:color w:val="000000"/>
                                  <w:spacing w:val="3"/>
                                  <w:sz w:val="22"/>
                                </w:rPr>
                                <w:t xml:space="preserve"> </w:t>
                              </w:r>
                              <w:r w:rsidRPr="00BA7E4C">
                                <w:rPr>
                                  <w:rFonts w:ascii="Arial" w:hAnsi="Arial" w:cs="Arial"/>
                                  <w:b/>
                                  <w:color w:val="000000"/>
                                  <w:sz w:val="22"/>
                                </w:rPr>
                                <w:t>CLÁUSULA</w:t>
                              </w:r>
                              <w:r w:rsidRPr="00BA7E4C">
                                <w:rPr>
                                  <w:rFonts w:ascii="Arial" w:hAnsi="Arial" w:cs="Arial"/>
                                  <w:b/>
                                  <w:color w:val="000000"/>
                                  <w:spacing w:val="-4"/>
                                  <w:sz w:val="22"/>
                                </w:rPr>
                                <w:t xml:space="preserve"> </w:t>
                              </w:r>
                              <w:r w:rsidRPr="00BA7E4C">
                                <w:rPr>
                                  <w:rFonts w:ascii="Arial" w:hAnsi="Arial" w:cs="Arial"/>
                                  <w:b/>
                                  <w:color w:val="000000"/>
                                  <w:sz w:val="22"/>
                                </w:rPr>
                                <w:t>DÉCIMA</w:t>
                              </w:r>
                              <w:r w:rsidRPr="00BA7E4C">
                                <w:rPr>
                                  <w:rFonts w:ascii="Arial" w:hAnsi="Arial" w:cs="Arial"/>
                                  <w:b/>
                                  <w:color w:val="000000"/>
                                  <w:spacing w:val="-4"/>
                                  <w:sz w:val="22"/>
                                </w:rPr>
                                <w:t xml:space="preserve"> </w:t>
                              </w:r>
                              <w:r w:rsidRPr="00BA7E4C">
                                <w:rPr>
                                  <w:rFonts w:ascii="Arial" w:hAnsi="Arial" w:cs="Arial"/>
                                  <w:b/>
                                  <w:color w:val="000000"/>
                                  <w:sz w:val="22"/>
                                </w:rPr>
                                <w:t>SÉTIMA</w:t>
                              </w:r>
                              <w:r w:rsidRPr="00BA7E4C">
                                <w:rPr>
                                  <w:rFonts w:ascii="Arial" w:hAnsi="Arial" w:cs="Arial"/>
                                  <w:b/>
                                  <w:color w:val="000000"/>
                                  <w:spacing w:val="-3"/>
                                  <w:sz w:val="22"/>
                                </w:rPr>
                                <w:t xml:space="preserve"> </w:t>
                              </w:r>
                              <w:r w:rsidRPr="00BA7E4C">
                                <w:rPr>
                                  <w:rFonts w:ascii="Arial" w:hAnsi="Arial" w:cs="Arial"/>
                                  <w:b/>
                                  <w:color w:val="000000"/>
                                  <w:sz w:val="22"/>
                                </w:rPr>
                                <w:t>–</w:t>
                              </w:r>
                              <w:r w:rsidRPr="00BA7E4C">
                                <w:rPr>
                                  <w:rFonts w:ascii="Arial" w:hAnsi="Arial" w:cs="Arial"/>
                                  <w:b/>
                                  <w:color w:val="000000"/>
                                  <w:spacing w:val="-2"/>
                                  <w:sz w:val="22"/>
                                </w:rPr>
                                <w:t xml:space="preserve"> ALTERAÇÕES</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53A8AC1" id="Group 87" o:spid="_x0000_s1063" style="position:absolute;left:0;text-align:left;margin-left:79.7pt;margin-top:12.6pt;width:465pt;height:14.65pt;z-index:-251658240;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">
                <v:shape id="Graphic 88" o:spid="_x0000_s1064"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" path="m5898769,l,,,173736r5898769,l5898769,xe" fillcolor="#dfdfdf" stroked="f">
                  <v:path arrowok="t"/>
                </v:shape>
                <v:shape id="Textbox 89" o:spid="_x0000_s1065"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" fillcolor="#dfdfdf" strokeweight=".16931mm">
                  <v:textbox inset="0,0,0,0">
                    <w:txbxContent>
                      <w:p w14:paraId="63104781" w14:textId="77777777" w:rsidR="002C4222" w:rsidRPr="00BA7E4C" w:rsidRDefault="002C4222" w:rsidP="008B0F82">
                        <w:pPr>
                          <w:spacing w:before="1"/>
                          <w:ind w:left="28"/>
                          <w:rPr>
                            <w:rFonts w:ascii="Arial" w:hAnsi="Arial" w:cs="Arial"/>
                            <w:b/>
                            <w:color w:val="000000"/>
                          </w:rPr>
                        </w:pPr>
                        <w:r w:rsidRPr="00BA7E4C">
                          <w:rPr>
                            <w:rFonts w:ascii="Arial" w:hAnsi="Arial" w:cs="Arial"/>
                            <w:b/>
                            <w:bCs/>
                            <w:color w:val="000000"/>
                            <w:sz w:val="22"/>
                          </w:rPr>
                          <w:t>17</w:t>
                        </w:r>
                        <w:r w:rsidRPr="00BA7E4C">
                          <w:rPr>
                            <w:rFonts w:ascii="Arial" w:hAnsi="Arial" w:cs="Arial"/>
                            <w:color w:val="000000"/>
                            <w:spacing w:val="3"/>
                            <w:sz w:val="22"/>
                          </w:rPr>
                          <w:t xml:space="preserve"> </w:t>
                        </w:r>
                        <w:r w:rsidRPr="00BA7E4C">
                          <w:rPr>
                            <w:rFonts w:ascii="Arial" w:hAnsi="Arial" w:cs="Arial"/>
                            <w:b/>
                            <w:color w:val="000000"/>
                            <w:sz w:val="22"/>
                          </w:rPr>
                          <w:t>CLÁUSULA</w:t>
                        </w:r>
                        <w:r w:rsidRPr="00BA7E4C">
                          <w:rPr>
                            <w:rFonts w:ascii="Arial" w:hAnsi="Arial" w:cs="Arial"/>
                            <w:b/>
                            <w:color w:val="000000"/>
                            <w:spacing w:val="-4"/>
                            <w:sz w:val="22"/>
                          </w:rPr>
                          <w:t xml:space="preserve"> </w:t>
                        </w:r>
                        <w:r w:rsidRPr="00BA7E4C">
                          <w:rPr>
                            <w:rFonts w:ascii="Arial" w:hAnsi="Arial" w:cs="Arial"/>
                            <w:b/>
                            <w:color w:val="000000"/>
                            <w:sz w:val="22"/>
                          </w:rPr>
                          <w:t>DÉCIMA</w:t>
                        </w:r>
                        <w:r w:rsidRPr="00BA7E4C">
                          <w:rPr>
                            <w:rFonts w:ascii="Arial" w:hAnsi="Arial" w:cs="Arial"/>
                            <w:b/>
                            <w:color w:val="000000"/>
                            <w:spacing w:val="-4"/>
                            <w:sz w:val="22"/>
                          </w:rPr>
                          <w:t xml:space="preserve"> </w:t>
                        </w:r>
                        <w:r w:rsidRPr="00BA7E4C">
                          <w:rPr>
                            <w:rFonts w:ascii="Arial" w:hAnsi="Arial" w:cs="Arial"/>
                            <w:b/>
                            <w:color w:val="000000"/>
                            <w:sz w:val="22"/>
                          </w:rPr>
                          <w:t>SÉTIMA</w:t>
                        </w:r>
                        <w:r w:rsidRPr="00BA7E4C">
                          <w:rPr>
                            <w:rFonts w:ascii="Arial" w:hAnsi="Arial" w:cs="Arial"/>
                            <w:b/>
                            <w:color w:val="000000"/>
                            <w:spacing w:val="-3"/>
                            <w:sz w:val="22"/>
                          </w:rPr>
                          <w:t xml:space="preserve"> </w:t>
                        </w:r>
                        <w:r w:rsidRPr="00BA7E4C">
                          <w:rPr>
                            <w:rFonts w:ascii="Arial" w:hAnsi="Arial" w:cs="Arial"/>
                            <w:b/>
                            <w:color w:val="000000"/>
                            <w:sz w:val="22"/>
                          </w:rPr>
                          <w:t>–</w:t>
                        </w:r>
                        <w:r w:rsidRPr="00BA7E4C">
                          <w:rPr>
                            <w:rFonts w:ascii="Arial" w:hAnsi="Arial" w:cs="Arial"/>
                            <w:b/>
                            <w:color w:val="000000"/>
                            <w:spacing w:val="-2"/>
                            <w:sz w:val="22"/>
                          </w:rPr>
                          <w:t xml:space="preserve"> ALTERAÇÕES</w:t>
                        </w:r>
                      </w:p>
                    </w:txbxContent>
                  </v:textbox>
                </v:shape>
                <w10:wrap type="topAndBottom" anchorx="page"/>
              </v:group>
            </w:pict>
          </mc:Fallback>
        </mc:AlternateContent>
      </w:r>
    </w:p>
    <w:p w14:paraId="72F1CBF3" w14:textId="77777777" w:rsidR="008B0F82" w:rsidRPr="007F53A0" w:rsidRDefault="008B0F82" w:rsidP="00183B53">
      <w:pPr>
        <w:pStyle w:val="PargrafodaLista"/>
        <w:widowControl w:val="0"/>
        <w:numPr>
          <w:ilvl w:val="1"/>
          <w:numId w:val="47"/>
        </w:numPr>
        <w:tabs>
          <w:tab w:val="left" w:pos="605"/>
        </w:tabs>
        <w:autoSpaceDE w:val="0"/>
        <w:autoSpaceDN w:val="0"/>
        <w:ind w:left="0" w:right="143" w:firstLine="0"/>
        <w:rPr>
          <w:rFonts w:ascii="Arial" w:hAnsi="Arial" w:cs="Arial"/>
        </w:rPr>
      </w:pPr>
      <w:r w:rsidRPr="007F53A0">
        <w:rPr>
          <w:rFonts w:ascii="Arial" w:hAnsi="Arial" w:cs="Arial"/>
          <w:sz w:val="22"/>
        </w:rPr>
        <w:t xml:space="preserve">Eventuais alterações contratuais reger-se-ão pela disciplina dos </w:t>
      </w:r>
      <w:proofErr w:type="spellStart"/>
      <w:r w:rsidRPr="007F53A0">
        <w:rPr>
          <w:rFonts w:ascii="Arial" w:hAnsi="Arial" w:cs="Arial"/>
          <w:sz w:val="22"/>
        </w:rPr>
        <w:t>Arts</w:t>
      </w:r>
      <w:proofErr w:type="spellEnd"/>
      <w:r w:rsidRPr="007F53A0">
        <w:rPr>
          <w:rFonts w:ascii="Arial" w:hAnsi="Arial" w:cs="Arial"/>
          <w:sz w:val="22"/>
        </w:rPr>
        <w:t>. 124 e seguintes da Lei nº 14.133, de 2021.</w:t>
      </w:r>
    </w:p>
    <w:p w14:paraId="412A1938" w14:textId="77777777" w:rsidR="008B0F82" w:rsidRPr="007F53A0" w:rsidRDefault="008B0F82" w:rsidP="00183B53">
      <w:pPr>
        <w:pStyle w:val="PargrafodaLista"/>
        <w:widowControl w:val="0"/>
        <w:numPr>
          <w:ilvl w:val="1"/>
          <w:numId w:val="47"/>
        </w:numPr>
        <w:tabs>
          <w:tab w:val="left" w:pos="605"/>
        </w:tabs>
        <w:autoSpaceDE w:val="0"/>
        <w:autoSpaceDN w:val="0"/>
        <w:ind w:left="0" w:right="142" w:firstLine="0"/>
        <w:rPr>
          <w:rFonts w:ascii="Arial" w:hAnsi="Arial" w:cs="Arial"/>
        </w:rPr>
      </w:pPr>
      <w:r w:rsidRPr="007F53A0">
        <w:rPr>
          <w:rFonts w:ascii="Arial" w:hAnsi="Arial" w:cs="Arial"/>
          <w:sz w:val="22"/>
        </w:rPr>
        <w:t>O contratado é obrigado a aceitar, nas mesmas condições contratuais, os acréscimos ou supressões que se fizerem necessários, até o limite de 25% (vinte e cinco por cento) do valor inicial atualizado do contrato.</w:t>
      </w:r>
    </w:p>
    <w:p w14:paraId="07166193" w14:textId="77777777" w:rsidR="008B0F82" w:rsidRPr="007F53A0" w:rsidRDefault="008B0F82" w:rsidP="00183B53">
      <w:pPr>
        <w:pStyle w:val="PargrafodaLista"/>
        <w:widowControl w:val="0"/>
        <w:numPr>
          <w:ilvl w:val="1"/>
          <w:numId w:val="47"/>
        </w:numPr>
        <w:tabs>
          <w:tab w:val="left" w:pos="605"/>
        </w:tabs>
        <w:autoSpaceDE w:val="0"/>
        <w:autoSpaceDN w:val="0"/>
        <w:ind w:left="0" w:right="143" w:firstLine="0"/>
        <w:rPr>
          <w:rFonts w:ascii="Arial" w:hAnsi="Arial" w:cs="Arial"/>
        </w:rPr>
      </w:pPr>
      <w:r w:rsidRPr="007F53A0">
        <w:rPr>
          <w:rFonts w:ascii="Arial" w:hAnsi="Arial" w:cs="Arial"/>
          <w:sz w:val="22"/>
        </w:rPr>
        <w:t xml:space="preserve">Registros que não caracterizam alteração do contrato podem ser realizados por simples apostila, dispensada a celebração de termo aditivo, na forma do art. 136 da Lei nº 14.133 de 2021, Incisos III e </w:t>
      </w:r>
      <w:r w:rsidRPr="007F53A0">
        <w:rPr>
          <w:rFonts w:ascii="Arial" w:hAnsi="Arial" w:cs="Arial"/>
          <w:spacing w:val="-4"/>
          <w:sz w:val="22"/>
        </w:rPr>
        <w:t>IV.</w:t>
      </w:r>
    </w:p>
    <w:p w14:paraId="00A9EAEB" w14:textId="3F58EBDD" w:rsidR="008B0F82" w:rsidRPr="007F53A0" w:rsidRDefault="00C10250" w:rsidP="008B0F82">
      <w:pPr>
        <w:pStyle w:val="Corpodetexto"/>
        <w:rPr>
          <w:rFonts w:ascii="Arial" w:hAnsi="Arial" w:cs="Arial"/>
          <w:sz w:val="20"/>
        </w:rPr>
      </w:pPr>
      <w:r w:rsidRPr="007F53A0">
        <w:rPr>
          <w:rFonts w:ascii="Arial" w:hAnsi="Arial" w:cs="Arial"/>
          <w:noProof/>
          <w:lang w:val="pt-BR" w:eastAsia="pt-BR"/>
        </w:rPr>
        <mc:AlternateContent>
          <mc:Choice Requires="wpg">
            <w:drawing>
              <wp:anchor distT="0" distB="0" distL="0" distR="0" simplePos="0" relativeHeight="251659264" behindDoc="1" locked="0" layoutInCell="1" allowOverlap="1" wp14:anchorId="31E9BC0C" wp14:editId="45112F85">
                <wp:simplePos x="0" y="0"/>
                <wp:positionH relativeFrom="page">
                  <wp:posOffset>1012190</wp:posOffset>
                </wp:positionH>
                <wp:positionV relativeFrom="paragraph">
                  <wp:posOffset>161290</wp:posOffset>
                </wp:positionV>
                <wp:extent cx="5905500" cy="186055"/>
                <wp:effectExtent l="0" t="0" r="0" b="4445"/>
                <wp:wrapTopAndBottom/>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91" name="Graphic 91"/>
                        <wps:cNvSpPr/>
                        <wps:spPr>
                          <a:xfrm>
                            <a:off x="0" y="6095"/>
                            <a:ext cx="5899150" cy="173990"/>
                          </a:xfrm>
                          <a:custGeom>
                            <a:avLst/>
                            <a:gdLst/>
                            <a:ahLst/>
                            <a:cxnLst/>
                            <a:rect l="l" t="t" r="r" b="b"/>
                            <a:pathLst>
                              <a:path w="5899150" h="173990">
                                <a:moveTo>
                                  <a:pt x="5898769" y="0"/>
                                </a:moveTo>
                                <a:lnTo>
                                  <a:pt x="0" y="0"/>
                                </a:lnTo>
                                <a:lnTo>
                                  <a:pt x="0" y="173735"/>
                                </a:lnTo>
                                <a:lnTo>
                                  <a:pt x="5898769" y="173735"/>
                                </a:lnTo>
                                <a:lnTo>
                                  <a:pt x="5898769" y="0"/>
                                </a:lnTo>
                                <a:close/>
                              </a:path>
                            </a:pathLst>
                          </a:custGeom>
                          <a:solidFill>
                            <a:srgbClr val="DFDFDF"/>
                          </a:solidFill>
                        </wps:spPr>
                        <wps:bodyPr wrap="square" lIns="0" tIns="0" rIns="0" bIns="0" rtlCol="0">
                          <a:prstTxWarp prst="textNoShape">
                            <a:avLst/>
                          </a:prstTxWarp>
                          <a:noAutofit/>
                        </wps:bodyPr>
                      </wps:wsp>
                      <wps:wsp>
                        <wps:cNvPr id="92" name="Textbox 92"/>
                        <wps:cNvSpPr txBox="1"/>
                        <wps:spPr>
                          <a:xfrm>
                            <a:off x="47244" y="3047"/>
                            <a:ext cx="5854700" cy="180340"/>
                          </a:xfrm>
                          <a:prstGeom prst="rect">
                            <a:avLst/>
                          </a:prstGeom>
                          <a:solidFill>
                            <a:srgbClr val="DFDFDF"/>
                          </a:solidFill>
                          <a:ln w="6095">
                            <a:solidFill>
                              <a:srgbClr val="000000"/>
                            </a:solidFill>
                            <a:prstDash val="solid"/>
                          </a:ln>
                        </wps:spPr>
                        <wps:txbx>
                          <w:txbxContent>
                            <w:p w14:paraId="05D3128B" w14:textId="77777777" w:rsidR="002C4222" w:rsidRPr="00DD4ECD" w:rsidRDefault="002C4222" w:rsidP="008B0F82">
                              <w:pPr>
                                <w:spacing w:before="1"/>
                                <w:ind w:left="28"/>
                                <w:rPr>
                                  <w:rFonts w:ascii="Arial" w:hAnsi="Arial" w:cs="Arial"/>
                                  <w:b/>
                                  <w:color w:val="000000"/>
                                </w:rPr>
                              </w:pPr>
                              <w:r w:rsidRPr="00DD4ECD">
                                <w:rPr>
                                  <w:rFonts w:ascii="Arial" w:hAnsi="Arial" w:cs="Arial"/>
                                  <w:b/>
                                  <w:color w:val="000000"/>
                                  <w:sz w:val="22"/>
                                </w:rPr>
                                <w:t>18.</w:t>
                              </w:r>
                              <w:r w:rsidRPr="00DD4ECD">
                                <w:rPr>
                                  <w:rFonts w:ascii="Arial" w:hAnsi="Arial" w:cs="Arial"/>
                                  <w:b/>
                                  <w:color w:val="000000"/>
                                  <w:spacing w:val="-4"/>
                                  <w:sz w:val="22"/>
                                </w:rPr>
                                <w:t xml:space="preserve"> </w:t>
                              </w:r>
                              <w:r w:rsidRPr="00DD4ECD">
                                <w:rPr>
                                  <w:rFonts w:ascii="Arial" w:hAnsi="Arial" w:cs="Arial"/>
                                  <w:b/>
                                  <w:color w:val="000000"/>
                                  <w:sz w:val="22"/>
                                </w:rPr>
                                <w:t>CLÁUSULA</w:t>
                              </w:r>
                              <w:r w:rsidRPr="00DD4ECD">
                                <w:rPr>
                                  <w:rFonts w:ascii="Arial" w:hAnsi="Arial" w:cs="Arial"/>
                                  <w:b/>
                                  <w:color w:val="000000"/>
                                  <w:spacing w:val="-5"/>
                                  <w:sz w:val="22"/>
                                </w:rPr>
                                <w:t xml:space="preserve"> </w:t>
                              </w:r>
                              <w:r w:rsidRPr="00DD4ECD">
                                <w:rPr>
                                  <w:rFonts w:ascii="Arial" w:hAnsi="Arial" w:cs="Arial"/>
                                  <w:b/>
                                  <w:color w:val="000000"/>
                                  <w:sz w:val="22"/>
                                </w:rPr>
                                <w:t>DÉCIMA</w:t>
                              </w:r>
                              <w:r w:rsidRPr="00DD4ECD">
                                <w:rPr>
                                  <w:rFonts w:ascii="Arial" w:hAnsi="Arial" w:cs="Arial"/>
                                  <w:b/>
                                  <w:color w:val="000000"/>
                                  <w:spacing w:val="-5"/>
                                  <w:sz w:val="22"/>
                                </w:rPr>
                                <w:t xml:space="preserve"> </w:t>
                              </w:r>
                              <w:r w:rsidRPr="00DD4ECD">
                                <w:rPr>
                                  <w:rFonts w:ascii="Arial" w:hAnsi="Arial" w:cs="Arial"/>
                                  <w:b/>
                                  <w:color w:val="000000"/>
                                  <w:sz w:val="22"/>
                                </w:rPr>
                                <w:t>OITAVA</w:t>
                              </w:r>
                              <w:r w:rsidRPr="00DD4ECD">
                                <w:rPr>
                                  <w:rFonts w:ascii="Arial" w:hAnsi="Arial" w:cs="Arial"/>
                                  <w:b/>
                                  <w:color w:val="000000"/>
                                  <w:spacing w:val="-5"/>
                                  <w:sz w:val="22"/>
                                </w:rPr>
                                <w:t xml:space="preserve"> </w:t>
                              </w:r>
                              <w:r w:rsidRPr="00DD4ECD">
                                <w:rPr>
                                  <w:rFonts w:ascii="Arial" w:hAnsi="Arial" w:cs="Arial"/>
                                  <w:b/>
                                  <w:color w:val="000000"/>
                                  <w:sz w:val="22"/>
                                </w:rPr>
                                <w:t>–</w:t>
                              </w:r>
                              <w:r w:rsidRPr="00DD4ECD">
                                <w:rPr>
                                  <w:rFonts w:ascii="Arial" w:hAnsi="Arial" w:cs="Arial"/>
                                  <w:b/>
                                  <w:color w:val="000000"/>
                                  <w:spacing w:val="-4"/>
                                  <w:sz w:val="22"/>
                                </w:rPr>
                                <w:t xml:space="preserve"> </w:t>
                              </w:r>
                              <w:r w:rsidRPr="00DD4ECD">
                                <w:rPr>
                                  <w:rFonts w:ascii="Arial" w:hAnsi="Arial" w:cs="Arial"/>
                                  <w:b/>
                                  <w:color w:val="000000"/>
                                  <w:sz w:val="22"/>
                                </w:rPr>
                                <w:t>CASOS</w:t>
                              </w:r>
                              <w:r w:rsidRPr="00DD4ECD">
                                <w:rPr>
                                  <w:rFonts w:ascii="Arial" w:hAnsi="Arial" w:cs="Arial"/>
                                  <w:b/>
                                  <w:color w:val="000000"/>
                                  <w:spacing w:val="-6"/>
                                  <w:sz w:val="22"/>
                                </w:rPr>
                                <w:t xml:space="preserve"> </w:t>
                              </w:r>
                              <w:r w:rsidRPr="00DD4ECD">
                                <w:rPr>
                                  <w:rFonts w:ascii="Arial" w:hAnsi="Arial" w:cs="Arial"/>
                                  <w:b/>
                                  <w:color w:val="000000"/>
                                  <w:spacing w:val="-2"/>
                                  <w:sz w:val="22"/>
                                </w:rPr>
                                <w:t>OMISSOS</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1E9BC0C" id="Group 90" o:spid="_x0000_s1066" style="position:absolute;left:0;text-align:left;margin-left:79.7pt;margin-top:12.7pt;width:465pt;height:14.65pt;z-index:-251657216;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">
                <v:shape id="Graphic 91" o:spid="_x0000_s1067"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" path="m5898769,l,,,173735r5898769,l5898769,xe" fillcolor="#dfdfdf" stroked="f">
                  <v:path arrowok="t"/>
                </v:shape>
                <v:shape id="Textbox 92" o:spid="_x0000_s1068"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" fillcolor="#dfdfdf" strokeweight=".16931mm">
                  <v:textbox inset="0,0,0,0">
                    <w:txbxContent>
                      <w:p w14:paraId="05D3128B" w14:textId="77777777" w:rsidR="002C4222" w:rsidRPr="00DD4ECD" w:rsidRDefault="002C4222" w:rsidP="008B0F82">
                        <w:pPr>
                          <w:spacing w:before="1"/>
                          <w:ind w:left="28"/>
                          <w:rPr>
                            <w:rFonts w:ascii="Arial" w:hAnsi="Arial" w:cs="Arial"/>
                            <w:b/>
                            <w:color w:val="000000"/>
                          </w:rPr>
                        </w:pPr>
                        <w:r w:rsidRPr="00DD4ECD">
                          <w:rPr>
                            <w:rFonts w:ascii="Arial" w:hAnsi="Arial" w:cs="Arial"/>
                            <w:b/>
                            <w:color w:val="000000"/>
                            <w:sz w:val="22"/>
                          </w:rPr>
                          <w:t>18.</w:t>
                        </w:r>
                        <w:r w:rsidRPr="00DD4ECD">
                          <w:rPr>
                            <w:rFonts w:ascii="Arial" w:hAnsi="Arial" w:cs="Arial"/>
                            <w:b/>
                            <w:color w:val="000000"/>
                            <w:spacing w:val="-4"/>
                            <w:sz w:val="22"/>
                          </w:rPr>
                          <w:t xml:space="preserve"> </w:t>
                        </w:r>
                        <w:r w:rsidRPr="00DD4ECD">
                          <w:rPr>
                            <w:rFonts w:ascii="Arial" w:hAnsi="Arial" w:cs="Arial"/>
                            <w:b/>
                            <w:color w:val="000000"/>
                            <w:sz w:val="22"/>
                          </w:rPr>
                          <w:t>CLÁUSULA</w:t>
                        </w:r>
                        <w:r w:rsidRPr="00DD4ECD">
                          <w:rPr>
                            <w:rFonts w:ascii="Arial" w:hAnsi="Arial" w:cs="Arial"/>
                            <w:b/>
                            <w:color w:val="000000"/>
                            <w:spacing w:val="-5"/>
                            <w:sz w:val="22"/>
                          </w:rPr>
                          <w:t xml:space="preserve"> </w:t>
                        </w:r>
                        <w:r w:rsidRPr="00DD4ECD">
                          <w:rPr>
                            <w:rFonts w:ascii="Arial" w:hAnsi="Arial" w:cs="Arial"/>
                            <w:b/>
                            <w:color w:val="000000"/>
                            <w:sz w:val="22"/>
                          </w:rPr>
                          <w:t>DÉCIMA</w:t>
                        </w:r>
                        <w:r w:rsidRPr="00DD4ECD">
                          <w:rPr>
                            <w:rFonts w:ascii="Arial" w:hAnsi="Arial" w:cs="Arial"/>
                            <w:b/>
                            <w:color w:val="000000"/>
                            <w:spacing w:val="-5"/>
                            <w:sz w:val="22"/>
                          </w:rPr>
                          <w:t xml:space="preserve"> </w:t>
                        </w:r>
                        <w:r w:rsidRPr="00DD4ECD">
                          <w:rPr>
                            <w:rFonts w:ascii="Arial" w:hAnsi="Arial" w:cs="Arial"/>
                            <w:b/>
                            <w:color w:val="000000"/>
                            <w:sz w:val="22"/>
                          </w:rPr>
                          <w:t>OITAVA</w:t>
                        </w:r>
                        <w:r w:rsidRPr="00DD4ECD">
                          <w:rPr>
                            <w:rFonts w:ascii="Arial" w:hAnsi="Arial" w:cs="Arial"/>
                            <w:b/>
                            <w:color w:val="000000"/>
                            <w:spacing w:val="-5"/>
                            <w:sz w:val="22"/>
                          </w:rPr>
                          <w:t xml:space="preserve"> </w:t>
                        </w:r>
                        <w:r w:rsidRPr="00DD4ECD">
                          <w:rPr>
                            <w:rFonts w:ascii="Arial" w:hAnsi="Arial" w:cs="Arial"/>
                            <w:b/>
                            <w:color w:val="000000"/>
                            <w:sz w:val="22"/>
                          </w:rPr>
                          <w:t>–</w:t>
                        </w:r>
                        <w:r w:rsidRPr="00DD4ECD">
                          <w:rPr>
                            <w:rFonts w:ascii="Arial" w:hAnsi="Arial" w:cs="Arial"/>
                            <w:b/>
                            <w:color w:val="000000"/>
                            <w:spacing w:val="-4"/>
                            <w:sz w:val="22"/>
                          </w:rPr>
                          <w:t xml:space="preserve"> </w:t>
                        </w:r>
                        <w:r w:rsidRPr="00DD4ECD">
                          <w:rPr>
                            <w:rFonts w:ascii="Arial" w:hAnsi="Arial" w:cs="Arial"/>
                            <w:b/>
                            <w:color w:val="000000"/>
                            <w:sz w:val="22"/>
                          </w:rPr>
                          <w:t>CASOS</w:t>
                        </w:r>
                        <w:r w:rsidRPr="00DD4ECD">
                          <w:rPr>
                            <w:rFonts w:ascii="Arial" w:hAnsi="Arial" w:cs="Arial"/>
                            <w:b/>
                            <w:color w:val="000000"/>
                            <w:spacing w:val="-6"/>
                            <w:sz w:val="22"/>
                          </w:rPr>
                          <w:t xml:space="preserve"> </w:t>
                        </w:r>
                        <w:r w:rsidRPr="00DD4ECD">
                          <w:rPr>
                            <w:rFonts w:ascii="Arial" w:hAnsi="Arial" w:cs="Arial"/>
                            <w:b/>
                            <w:color w:val="000000"/>
                            <w:spacing w:val="-2"/>
                            <w:sz w:val="22"/>
                          </w:rPr>
                          <w:t>OMISSOS</w:t>
                        </w:r>
                      </w:p>
                    </w:txbxContent>
                  </v:textbox>
                </v:shape>
                <w10:wrap type="topAndBottom" anchorx="page"/>
              </v:group>
            </w:pict>
          </mc:Fallback>
        </mc:AlternateContent>
      </w:r>
    </w:p>
    <w:p w14:paraId="11A5FAC9" w14:textId="77777777" w:rsidR="008B0F82" w:rsidRPr="007F53A0" w:rsidRDefault="008B0F82" w:rsidP="00183B53">
      <w:pPr>
        <w:pStyle w:val="PargrafodaLista"/>
        <w:widowControl w:val="0"/>
        <w:numPr>
          <w:ilvl w:val="1"/>
          <w:numId w:val="46"/>
        </w:numPr>
        <w:tabs>
          <w:tab w:val="left" w:pos="617"/>
        </w:tabs>
        <w:autoSpaceDE w:val="0"/>
        <w:autoSpaceDN w:val="0"/>
        <w:ind w:left="0" w:right="137" w:firstLine="0"/>
        <w:rPr>
          <w:rFonts w:ascii="Arial" w:hAnsi="Arial" w:cs="Arial"/>
        </w:rPr>
      </w:pPr>
      <w:r w:rsidRPr="007F53A0">
        <w:rPr>
          <w:rFonts w:ascii="Arial" w:hAnsi="Arial" w:cs="Arial"/>
          <w:sz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792BA74" w14:textId="2C8E1EE5" w:rsidR="008B0F82" w:rsidRPr="007F53A0" w:rsidRDefault="00C10250" w:rsidP="00B85FF9">
      <w:pPr>
        <w:pStyle w:val="Corpodetexto"/>
        <w:spacing w:before="10"/>
        <w:rPr>
          <w:rFonts w:ascii="Arial" w:hAnsi="Arial" w:cs="Arial"/>
          <w:sz w:val="19"/>
        </w:rPr>
      </w:pPr>
      <w:r w:rsidRPr="007F53A0">
        <w:rPr>
          <w:rFonts w:ascii="Arial" w:hAnsi="Arial" w:cs="Arial"/>
          <w:noProof/>
          <w:lang w:val="pt-BR" w:eastAsia="pt-BR"/>
        </w:rPr>
        <mc:AlternateContent>
          <mc:Choice Requires="wpg">
            <w:drawing>
              <wp:anchor distT="0" distB="0" distL="0" distR="0" simplePos="0" relativeHeight="251660288" behindDoc="1" locked="0" layoutInCell="1" allowOverlap="1" wp14:anchorId="6EDFD918" wp14:editId="6090C2CD">
                <wp:simplePos x="0" y="0"/>
                <wp:positionH relativeFrom="page">
                  <wp:posOffset>1012190</wp:posOffset>
                </wp:positionH>
                <wp:positionV relativeFrom="paragraph">
                  <wp:posOffset>160655</wp:posOffset>
                </wp:positionV>
                <wp:extent cx="5905500" cy="186055"/>
                <wp:effectExtent l="0" t="0" r="0" b="4445"/>
                <wp:wrapTopAndBottom/>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94" name="Graphic 94"/>
                        <wps:cNvSpPr/>
                        <wps:spPr>
                          <a:xfrm>
                            <a:off x="0" y="6096"/>
                            <a:ext cx="5899150" cy="173990"/>
                          </a:xfrm>
                          <a:custGeom>
                            <a:avLst/>
                            <a:gdLst/>
                            <a:ahLst/>
                            <a:cxnLst/>
                            <a:rect l="l" t="t" r="r" b="b"/>
                            <a:pathLst>
                              <a:path w="5899150" h="173990">
                                <a:moveTo>
                                  <a:pt x="5898769" y="0"/>
                                </a:moveTo>
                                <a:lnTo>
                                  <a:pt x="0" y="0"/>
                                </a:lnTo>
                                <a:lnTo>
                                  <a:pt x="0" y="173735"/>
                                </a:lnTo>
                                <a:lnTo>
                                  <a:pt x="5898769" y="173735"/>
                                </a:lnTo>
                                <a:lnTo>
                                  <a:pt x="5898769" y="0"/>
                                </a:lnTo>
                                <a:close/>
                              </a:path>
                            </a:pathLst>
                          </a:custGeom>
                          <a:solidFill>
                            <a:srgbClr val="DFDFDF"/>
                          </a:solidFill>
                        </wps:spPr>
                        <wps:bodyPr wrap="square" lIns="0" tIns="0" rIns="0" bIns="0" rtlCol="0">
                          <a:prstTxWarp prst="textNoShape">
                            <a:avLst/>
                          </a:prstTxWarp>
                          <a:noAutofit/>
                        </wps:bodyPr>
                      </wps:wsp>
                      <wps:wsp>
                        <wps:cNvPr id="95" name="Textbox 95"/>
                        <wps:cNvSpPr txBox="1"/>
                        <wps:spPr>
                          <a:xfrm>
                            <a:off x="47244" y="3047"/>
                            <a:ext cx="5854700" cy="180340"/>
                          </a:xfrm>
                          <a:prstGeom prst="rect">
                            <a:avLst/>
                          </a:prstGeom>
                          <a:solidFill>
                            <a:srgbClr val="DFDFDF"/>
                          </a:solidFill>
                          <a:ln w="6095">
                            <a:solidFill>
                              <a:srgbClr val="000000"/>
                            </a:solidFill>
                            <a:prstDash val="solid"/>
                          </a:ln>
                        </wps:spPr>
                        <wps:txbx>
                          <w:txbxContent>
                            <w:p w14:paraId="46701A7C" w14:textId="77777777" w:rsidR="002C4222" w:rsidRPr="002B6E84" w:rsidRDefault="002C4222" w:rsidP="008B0F82">
                              <w:pPr>
                                <w:spacing w:before="1"/>
                                <w:ind w:left="28"/>
                                <w:rPr>
                                  <w:rFonts w:ascii="Arial" w:hAnsi="Arial" w:cs="Arial"/>
                                  <w:b/>
                                  <w:color w:val="000000"/>
                                </w:rPr>
                              </w:pPr>
                              <w:r w:rsidRPr="002B6E84">
                                <w:rPr>
                                  <w:rFonts w:ascii="Arial" w:hAnsi="Arial" w:cs="Arial"/>
                                  <w:b/>
                                  <w:color w:val="000000"/>
                                  <w:sz w:val="22"/>
                                </w:rPr>
                                <w:t>19.</w:t>
                              </w:r>
                              <w:r w:rsidRPr="002B6E84">
                                <w:rPr>
                                  <w:rFonts w:ascii="Arial" w:hAnsi="Arial" w:cs="Arial"/>
                                  <w:b/>
                                  <w:color w:val="000000"/>
                                  <w:spacing w:val="-5"/>
                                  <w:sz w:val="22"/>
                                </w:rPr>
                                <w:t xml:space="preserve"> </w:t>
                              </w:r>
                              <w:r w:rsidRPr="002B6E84">
                                <w:rPr>
                                  <w:rFonts w:ascii="Arial" w:hAnsi="Arial" w:cs="Arial"/>
                                  <w:b/>
                                  <w:color w:val="000000"/>
                                  <w:sz w:val="22"/>
                                </w:rPr>
                                <w:t>CLÁUSULA</w:t>
                              </w:r>
                              <w:r w:rsidRPr="002B6E84">
                                <w:rPr>
                                  <w:rFonts w:ascii="Arial" w:hAnsi="Arial" w:cs="Arial"/>
                                  <w:b/>
                                  <w:color w:val="000000"/>
                                  <w:spacing w:val="-5"/>
                                  <w:sz w:val="22"/>
                                </w:rPr>
                                <w:t xml:space="preserve"> </w:t>
                              </w:r>
                              <w:r w:rsidRPr="002B6E84">
                                <w:rPr>
                                  <w:rFonts w:ascii="Arial" w:hAnsi="Arial" w:cs="Arial"/>
                                  <w:b/>
                                  <w:color w:val="000000"/>
                                  <w:sz w:val="22"/>
                                </w:rPr>
                                <w:t>DÉCIMA</w:t>
                              </w:r>
                              <w:r w:rsidRPr="002B6E84">
                                <w:rPr>
                                  <w:rFonts w:ascii="Arial" w:hAnsi="Arial" w:cs="Arial"/>
                                  <w:b/>
                                  <w:color w:val="000000"/>
                                  <w:spacing w:val="-6"/>
                                  <w:sz w:val="22"/>
                                </w:rPr>
                                <w:t xml:space="preserve"> </w:t>
                              </w:r>
                              <w:r w:rsidRPr="002B6E84">
                                <w:rPr>
                                  <w:rFonts w:ascii="Arial" w:hAnsi="Arial" w:cs="Arial"/>
                                  <w:b/>
                                  <w:color w:val="000000"/>
                                  <w:sz w:val="22"/>
                                </w:rPr>
                                <w:t>NONA</w:t>
                              </w:r>
                              <w:r w:rsidRPr="002B6E84">
                                <w:rPr>
                                  <w:rFonts w:ascii="Arial" w:hAnsi="Arial" w:cs="Arial"/>
                                  <w:b/>
                                  <w:color w:val="000000"/>
                                  <w:spacing w:val="-4"/>
                                  <w:sz w:val="22"/>
                                </w:rPr>
                                <w:t xml:space="preserve"> </w:t>
                              </w:r>
                              <w:r w:rsidRPr="002B6E84">
                                <w:rPr>
                                  <w:rFonts w:ascii="Arial" w:hAnsi="Arial" w:cs="Arial"/>
                                  <w:b/>
                                  <w:color w:val="000000"/>
                                  <w:sz w:val="22"/>
                                </w:rPr>
                                <w:t>–</w:t>
                              </w:r>
                              <w:r w:rsidRPr="002B6E84">
                                <w:rPr>
                                  <w:rFonts w:ascii="Arial" w:hAnsi="Arial" w:cs="Arial"/>
                                  <w:b/>
                                  <w:color w:val="000000"/>
                                  <w:spacing w:val="-5"/>
                                  <w:sz w:val="22"/>
                                </w:rPr>
                                <w:t xml:space="preserve"> </w:t>
                              </w:r>
                              <w:r w:rsidRPr="002B6E84">
                                <w:rPr>
                                  <w:rFonts w:ascii="Arial" w:hAnsi="Arial" w:cs="Arial"/>
                                  <w:b/>
                                  <w:color w:val="000000"/>
                                  <w:sz w:val="22"/>
                                </w:rPr>
                                <w:t>DA</w:t>
                              </w:r>
                              <w:r w:rsidRPr="002B6E84">
                                <w:rPr>
                                  <w:rFonts w:ascii="Arial" w:hAnsi="Arial" w:cs="Arial"/>
                                  <w:b/>
                                  <w:color w:val="000000"/>
                                  <w:spacing w:val="-5"/>
                                  <w:sz w:val="22"/>
                                </w:rPr>
                                <w:t xml:space="preserve"> </w:t>
                              </w:r>
                              <w:r w:rsidRPr="002B6E84">
                                <w:rPr>
                                  <w:rFonts w:ascii="Arial" w:hAnsi="Arial" w:cs="Arial"/>
                                  <w:b/>
                                  <w:color w:val="000000"/>
                                  <w:sz w:val="22"/>
                                </w:rPr>
                                <w:t>OBSERVÂNCIA</w:t>
                              </w:r>
                              <w:r w:rsidRPr="002B6E84">
                                <w:rPr>
                                  <w:rFonts w:ascii="Arial" w:hAnsi="Arial" w:cs="Arial"/>
                                  <w:b/>
                                  <w:color w:val="000000"/>
                                  <w:spacing w:val="-5"/>
                                  <w:sz w:val="22"/>
                                </w:rPr>
                                <w:t xml:space="preserve"> </w:t>
                              </w:r>
                              <w:r w:rsidRPr="002B6E84">
                                <w:rPr>
                                  <w:rFonts w:ascii="Arial" w:hAnsi="Arial" w:cs="Arial"/>
                                  <w:b/>
                                  <w:color w:val="000000"/>
                                  <w:sz w:val="22"/>
                                </w:rPr>
                                <w:t>DA</w:t>
                              </w:r>
                              <w:r w:rsidRPr="002B6E84">
                                <w:rPr>
                                  <w:rFonts w:ascii="Arial" w:hAnsi="Arial" w:cs="Arial"/>
                                  <w:b/>
                                  <w:color w:val="000000"/>
                                  <w:spacing w:val="-5"/>
                                  <w:sz w:val="22"/>
                                </w:rPr>
                                <w:t xml:space="preserve"> </w:t>
                              </w:r>
                              <w:r w:rsidRPr="002B6E84">
                                <w:rPr>
                                  <w:rFonts w:ascii="Arial" w:hAnsi="Arial" w:cs="Arial"/>
                                  <w:b/>
                                  <w:color w:val="000000"/>
                                  <w:spacing w:val="-4"/>
                                  <w:sz w:val="22"/>
                                </w:rPr>
                                <w:t>LGPD</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6EDFD918" id="Group 93" o:spid="_x0000_s1069" style="position:absolute;left:0;text-align:left;margin-left:79.7pt;margin-top:12.65pt;width:465pt;height:14.65pt;z-index:-251656192;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">
                <v:shape id="Graphic 94" o:spid="_x0000_s1070"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" path="m5898769,l,,,173735r5898769,l5898769,xe" fillcolor="#dfdfdf" stroked="f">
                  <v:path arrowok="t"/>
                </v:shape>
                <v:shape id="Textbox 95" o:spid="_x0000_s1071"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" fillcolor="#dfdfdf" strokeweight=".16931mm">
                  <v:textbox inset="0,0,0,0">
                    <w:txbxContent>
                      <w:p w14:paraId="46701A7C" w14:textId="77777777" w:rsidR="002C4222" w:rsidRPr="002B6E84" w:rsidRDefault="002C4222" w:rsidP="008B0F82">
                        <w:pPr>
                          <w:spacing w:before="1"/>
                          <w:ind w:left="28"/>
                          <w:rPr>
                            <w:rFonts w:ascii="Arial" w:hAnsi="Arial" w:cs="Arial"/>
                            <w:b/>
                            <w:color w:val="000000"/>
                          </w:rPr>
                        </w:pPr>
                        <w:r w:rsidRPr="002B6E84">
                          <w:rPr>
                            <w:rFonts w:ascii="Arial" w:hAnsi="Arial" w:cs="Arial"/>
                            <w:b/>
                            <w:color w:val="000000"/>
                            <w:sz w:val="22"/>
                          </w:rPr>
                          <w:t>19.</w:t>
                        </w:r>
                        <w:r w:rsidRPr="002B6E84">
                          <w:rPr>
                            <w:rFonts w:ascii="Arial" w:hAnsi="Arial" w:cs="Arial"/>
                            <w:b/>
                            <w:color w:val="000000"/>
                            <w:spacing w:val="-5"/>
                            <w:sz w:val="22"/>
                          </w:rPr>
                          <w:t xml:space="preserve"> </w:t>
                        </w:r>
                        <w:r w:rsidRPr="002B6E84">
                          <w:rPr>
                            <w:rFonts w:ascii="Arial" w:hAnsi="Arial" w:cs="Arial"/>
                            <w:b/>
                            <w:color w:val="000000"/>
                            <w:sz w:val="22"/>
                          </w:rPr>
                          <w:t>CLÁUSULA</w:t>
                        </w:r>
                        <w:r w:rsidRPr="002B6E84">
                          <w:rPr>
                            <w:rFonts w:ascii="Arial" w:hAnsi="Arial" w:cs="Arial"/>
                            <w:b/>
                            <w:color w:val="000000"/>
                            <w:spacing w:val="-5"/>
                            <w:sz w:val="22"/>
                          </w:rPr>
                          <w:t xml:space="preserve"> </w:t>
                        </w:r>
                        <w:r w:rsidRPr="002B6E84">
                          <w:rPr>
                            <w:rFonts w:ascii="Arial" w:hAnsi="Arial" w:cs="Arial"/>
                            <w:b/>
                            <w:color w:val="000000"/>
                            <w:sz w:val="22"/>
                          </w:rPr>
                          <w:t>DÉCIMA</w:t>
                        </w:r>
                        <w:r w:rsidRPr="002B6E84">
                          <w:rPr>
                            <w:rFonts w:ascii="Arial" w:hAnsi="Arial" w:cs="Arial"/>
                            <w:b/>
                            <w:color w:val="000000"/>
                            <w:spacing w:val="-6"/>
                            <w:sz w:val="22"/>
                          </w:rPr>
                          <w:t xml:space="preserve"> </w:t>
                        </w:r>
                        <w:r w:rsidRPr="002B6E84">
                          <w:rPr>
                            <w:rFonts w:ascii="Arial" w:hAnsi="Arial" w:cs="Arial"/>
                            <w:b/>
                            <w:color w:val="000000"/>
                            <w:sz w:val="22"/>
                          </w:rPr>
                          <w:t>NONA</w:t>
                        </w:r>
                        <w:r w:rsidRPr="002B6E84">
                          <w:rPr>
                            <w:rFonts w:ascii="Arial" w:hAnsi="Arial" w:cs="Arial"/>
                            <w:b/>
                            <w:color w:val="000000"/>
                            <w:spacing w:val="-4"/>
                            <w:sz w:val="22"/>
                          </w:rPr>
                          <w:t xml:space="preserve"> </w:t>
                        </w:r>
                        <w:r w:rsidRPr="002B6E84">
                          <w:rPr>
                            <w:rFonts w:ascii="Arial" w:hAnsi="Arial" w:cs="Arial"/>
                            <w:b/>
                            <w:color w:val="000000"/>
                            <w:sz w:val="22"/>
                          </w:rPr>
                          <w:t>–</w:t>
                        </w:r>
                        <w:r w:rsidRPr="002B6E84">
                          <w:rPr>
                            <w:rFonts w:ascii="Arial" w:hAnsi="Arial" w:cs="Arial"/>
                            <w:b/>
                            <w:color w:val="000000"/>
                            <w:spacing w:val="-5"/>
                            <w:sz w:val="22"/>
                          </w:rPr>
                          <w:t xml:space="preserve"> </w:t>
                        </w:r>
                        <w:r w:rsidRPr="002B6E84">
                          <w:rPr>
                            <w:rFonts w:ascii="Arial" w:hAnsi="Arial" w:cs="Arial"/>
                            <w:b/>
                            <w:color w:val="000000"/>
                            <w:sz w:val="22"/>
                          </w:rPr>
                          <w:t>DA</w:t>
                        </w:r>
                        <w:r w:rsidRPr="002B6E84">
                          <w:rPr>
                            <w:rFonts w:ascii="Arial" w:hAnsi="Arial" w:cs="Arial"/>
                            <w:b/>
                            <w:color w:val="000000"/>
                            <w:spacing w:val="-5"/>
                            <w:sz w:val="22"/>
                          </w:rPr>
                          <w:t xml:space="preserve"> </w:t>
                        </w:r>
                        <w:r w:rsidRPr="002B6E84">
                          <w:rPr>
                            <w:rFonts w:ascii="Arial" w:hAnsi="Arial" w:cs="Arial"/>
                            <w:b/>
                            <w:color w:val="000000"/>
                            <w:sz w:val="22"/>
                          </w:rPr>
                          <w:t>OBSERVÂNCIA</w:t>
                        </w:r>
                        <w:r w:rsidRPr="002B6E84">
                          <w:rPr>
                            <w:rFonts w:ascii="Arial" w:hAnsi="Arial" w:cs="Arial"/>
                            <w:b/>
                            <w:color w:val="000000"/>
                            <w:spacing w:val="-5"/>
                            <w:sz w:val="22"/>
                          </w:rPr>
                          <w:t xml:space="preserve"> </w:t>
                        </w:r>
                        <w:r w:rsidRPr="002B6E84">
                          <w:rPr>
                            <w:rFonts w:ascii="Arial" w:hAnsi="Arial" w:cs="Arial"/>
                            <w:b/>
                            <w:color w:val="000000"/>
                            <w:sz w:val="22"/>
                          </w:rPr>
                          <w:t>DA</w:t>
                        </w:r>
                        <w:r w:rsidRPr="002B6E84">
                          <w:rPr>
                            <w:rFonts w:ascii="Arial" w:hAnsi="Arial" w:cs="Arial"/>
                            <w:b/>
                            <w:color w:val="000000"/>
                            <w:spacing w:val="-5"/>
                            <w:sz w:val="22"/>
                          </w:rPr>
                          <w:t xml:space="preserve"> </w:t>
                        </w:r>
                        <w:r w:rsidRPr="002B6E84">
                          <w:rPr>
                            <w:rFonts w:ascii="Arial" w:hAnsi="Arial" w:cs="Arial"/>
                            <w:b/>
                            <w:color w:val="000000"/>
                            <w:spacing w:val="-4"/>
                            <w:sz w:val="22"/>
                          </w:rPr>
                          <w:t>LGPD</w:t>
                        </w:r>
                      </w:p>
                    </w:txbxContent>
                  </v:textbox>
                </v:shape>
                <w10:wrap type="topAndBottom" anchorx="page"/>
              </v:group>
            </w:pict>
          </mc:Fallback>
        </mc:AlternateContent>
      </w:r>
    </w:p>
    <w:p w14:paraId="4307B36B" w14:textId="64300C9E" w:rsidR="008B0F82" w:rsidRDefault="008B0F82" w:rsidP="00183B53">
      <w:pPr>
        <w:pStyle w:val="PargrafodaLista"/>
        <w:widowControl w:val="0"/>
        <w:numPr>
          <w:ilvl w:val="1"/>
          <w:numId w:val="45"/>
        </w:numPr>
        <w:tabs>
          <w:tab w:val="left" w:pos="588"/>
        </w:tabs>
        <w:autoSpaceDE w:val="0"/>
        <w:autoSpaceDN w:val="0"/>
        <w:spacing w:before="60"/>
        <w:ind w:left="0" w:right="139" w:firstLine="0"/>
        <w:rPr>
          <w:rFonts w:ascii="Arial" w:hAnsi="Arial" w:cs="Arial"/>
        </w:rPr>
      </w:pPr>
      <w:r w:rsidRPr="002B6E84">
        <w:rPr>
          <w:rFonts w:ascii="Arial" w:hAnsi="Arial" w:cs="Arial"/>
          <w:sz w:val="22"/>
        </w:rPr>
        <w:t>Declaram as partes expresso CONSENTIMENTO que serão coletados,</w:t>
      </w:r>
      <w:r w:rsidRPr="002B6E84">
        <w:rPr>
          <w:rFonts w:ascii="Arial" w:hAnsi="Arial" w:cs="Arial"/>
          <w:spacing w:val="-1"/>
          <w:sz w:val="22"/>
        </w:rPr>
        <w:t xml:space="preserve"> </w:t>
      </w:r>
      <w:r w:rsidRPr="002B6E84">
        <w:rPr>
          <w:rFonts w:ascii="Arial" w:hAnsi="Arial" w:cs="Arial"/>
          <w:sz w:val="22"/>
        </w:rPr>
        <w:t>tratados e compartilhados os dados</w:t>
      </w:r>
      <w:r w:rsidRPr="002B6E84">
        <w:rPr>
          <w:rFonts w:ascii="Arial" w:hAnsi="Arial" w:cs="Arial"/>
          <w:spacing w:val="-2"/>
          <w:sz w:val="22"/>
        </w:rPr>
        <w:t xml:space="preserve"> </w:t>
      </w:r>
      <w:r w:rsidRPr="002B6E84">
        <w:rPr>
          <w:rFonts w:ascii="Arial" w:hAnsi="Arial" w:cs="Arial"/>
          <w:sz w:val="22"/>
        </w:rPr>
        <w:t>necessários</w:t>
      </w:r>
      <w:r w:rsidRPr="002B6E84">
        <w:rPr>
          <w:rFonts w:ascii="Arial" w:hAnsi="Arial" w:cs="Arial"/>
          <w:spacing w:val="-2"/>
          <w:sz w:val="22"/>
        </w:rPr>
        <w:t xml:space="preserve"> </w:t>
      </w:r>
      <w:r w:rsidRPr="002B6E84">
        <w:rPr>
          <w:rFonts w:ascii="Arial" w:hAnsi="Arial" w:cs="Arial"/>
          <w:sz w:val="22"/>
        </w:rPr>
        <w:t>ao cumprimento do</w:t>
      </w:r>
      <w:r w:rsidRPr="002B6E84">
        <w:rPr>
          <w:rFonts w:ascii="Arial" w:hAnsi="Arial" w:cs="Arial"/>
          <w:spacing w:val="-3"/>
          <w:sz w:val="22"/>
        </w:rPr>
        <w:t xml:space="preserve"> </w:t>
      </w:r>
      <w:r w:rsidRPr="002B6E84">
        <w:rPr>
          <w:rFonts w:ascii="Arial" w:hAnsi="Arial" w:cs="Arial"/>
          <w:sz w:val="22"/>
        </w:rPr>
        <w:t>contrato, nos</w:t>
      </w:r>
      <w:r w:rsidRPr="002B6E84">
        <w:rPr>
          <w:rFonts w:ascii="Arial" w:hAnsi="Arial" w:cs="Arial"/>
          <w:spacing w:val="-2"/>
          <w:sz w:val="22"/>
        </w:rPr>
        <w:t xml:space="preserve"> </w:t>
      </w:r>
      <w:r w:rsidRPr="002B6E84">
        <w:rPr>
          <w:rFonts w:ascii="Arial" w:hAnsi="Arial" w:cs="Arial"/>
          <w:sz w:val="22"/>
        </w:rPr>
        <w:t>termos da Lei</w:t>
      </w:r>
      <w:r w:rsidRPr="002B6E84">
        <w:rPr>
          <w:rFonts w:ascii="Arial" w:hAnsi="Arial" w:cs="Arial"/>
          <w:spacing w:val="-1"/>
          <w:sz w:val="22"/>
        </w:rPr>
        <w:t xml:space="preserve"> </w:t>
      </w:r>
      <w:r w:rsidRPr="002B6E84">
        <w:rPr>
          <w:rFonts w:ascii="Arial" w:hAnsi="Arial" w:cs="Arial"/>
          <w:sz w:val="22"/>
        </w:rPr>
        <w:t>13.709/2018</w:t>
      </w:r>
      <w:r w:rsidRPr="002B6E84">
        <w:rPr>
          <w:rFonts w:ascii="Arial" w:hAnsi="Arial" w:cs="Arial"/>
          <w:spacing w:val="-3"/>
          <w:sz w:val="22"/>
        </w:rPr>
        <w:t xml:space="preserve"> </w:t>
      </w:r>
      <w:r w:rsidRPr="002B6E84">
        <w:rPr>
          <w:rFonts w:ascii="Arial" w:hAnsi="Arial" w:cs="Arial"/>
          <w:sz w:val="22"/>
        </w:rPr>
        <w:t>e</w:t>
      </w:r>
      <w:r w:rsidRPr="002B6E84">
        <w:rPr>
          <w:rFonts w:ascii="Arial" w:hAnsi="Arial" w:cs="Arial"/>
          <w:spacing w:val="40"/>
          <w:sz w:val="22"/>
        </w:rPr>
        <w:t xml:space="preserve"> </w:t>
      </w:r>
      <w:r w:rsidRPr="002B6E84">
        <w:rPr>
          <w:rFonts w:ascii="Arial" w:hAnsi="Arial" w:cs="Arial"/>
          <w:sz w:val="22"/>
        </w:rPr>
        <w:t>Art.</w:t>
      </w:r>
      <w:r w:rsidRPr="002B6E84">
        <w:rPr>
          <w:rFonts w:ascii="Arial" w:hAnsi="Arial" w:cs="Arial"/>
          <w:spacing w:val="-3"/>
          <w:sz w:val="22"/>
        </w:rPr>
        <w:t xml:space="preserve"> </w:t>
      </w:r>
      <w:r w:rsidRPr="002B6E84">
        <w:rPr>
          <w:rFonts w:ascii="Arial" w:hAnsi="Arial" w:cs="Arial"/>
          <w:sz w:val="22"/>
        </w:rPr>
        <w:t>7º, incisos</w:t>
      </w:r>
      <w:r w:rsidRPr="002B6E84">
        <w:rPr>
          <w:rFonts w:ascii="Arial" w:hAnsi="Arial" w:cs="Arial"/>
          <w:spacing w:val="-1"/>
          <w:sz w:val="22"/>
        </w:rPr>
        <w:t xml:space="preserve"> </w:t>
      </w:r>
      <w:r w:rsidRPr="002B6E84">
        <w:rPr>
          <w:rFonts w:ascii="Arial" w:hAnsi="Arial" w:cs="Arial"/>
          <w:sz w:val="22"/>
        </w:rPr>
        <w:t>III</w:t>
      </w:r>
      <w:r w:rsidR="002B6E84">
        <w:rPr>
          <w:rFonts w:ascii="Arial" w:hAnsi="Arial" w:cs="Arial"/>
          <w:sz w:val="22"/>
        </w:rPr>
        <w:t xml:space="preserve"> </w:t>
      </w:r>
      <w:r w:rsidRPr="002B6E84">
        <w:rPr>
          <w:rFonts w:ascii="Arial" w:hAnsi="Arial" w:cs="Arial"/>
        </w:rPr>
        <w:t>e</w:t>
      </w:r>
      <w:r w:rsidRPr="002B6E84">
        <w:rPr>
          <w:rFonts w:ascii="Arial" w:hAnsi="Arial" w:cs="Arial"/>
          <w:spacing w:val="-2"/>
        </w:rPr>
        <w:t xml:space="preserve"> </w:t>
      </w:r>
      <w:r w:rsidRPr="002B6E84">
        <w:rPr>
          <w:rFonts w:ascii="Arial" w:hAnsi="Arial" w:cs="Arial"/>
        </w:rPr>
        <w:t>V</w:t>
      </w:r>
      <w:r w:rsidRPr="002B6E84">
        <w:rPr>
          <w:rFonts w:ascii="Arial" w:hAnsi="Arial" w:cs="Arial"/>
          <w:spacing w:val="-2"/>
        </w:rPr>
        <w:t xml:space="preserve"> </w:t>
      </w:r>
      <w:r w:rsidRPr="002B6E84">
        <w:rPr>
          <w:rFonts w:ascii="Arial" w:hAnsi="Arial" w:cs="Arial"/>
        </w:rPr>
        <w:t>da</w:t>
      </w:r>
      <w:r w:rsidRPr="002B6E84">
        <w:rPr>
          <w:rFonts w:ascii="Arial" w:hAnsi="Arial" w:cs="Arial"/>
          <w:spacing w:val="-2"/>
        </w:rPr>
        <w:t xml:space="preserve"> </w:t>
      </w:r>
      <w:r w:rsidRPr="002B6E84">
        <w:rPr>
          <w:rFonts w:ascii="Arial" w:hAnsi="Arial" w:cs="Arial"/>
        </w:rPr>
        <w:t>LGPD,</w:t>
      </w:r>
      <w:r w:rsidRPr="002B6E84">
        <w:rPr>
          <w:rFonts w:ascii="Arial" w:hAnsi="Arial" w:cs="Arial"/>
          <w:spacing w:val="-2"/>
        </w:rPr>
        <w:t xml:space="preserve"> </w:t>
      </w:r>
      <w:r w:rsidRPr="002B6E84">
        <w:rPr>
          <w:rFonts w:ascii="Arial" w:hAnsi="Arial" w:cs="Arial"/>
        </w:rPr>
        <w:t>seja</w:t>
      </w:r>
      <w:r w:rsidRPr="002B6E84">
        <w:rPr>
          <w:rFonts w:ascii="Arial" w:hAnsi="Arial" w:cs="Arial"/>
          <w:spacing w:val="-2"/>
        </w:rPr>
        <w:t xml:space="preserve"> </w:t>
      </w:r>
      <w:r w:rsidRPr="002B6E84">
        <w:rPr>
          <w:rFonts w:ascii="Arial" w:hAnsi="Arial" w:cs="Arial"/>
        </w:rPr>
        <w:t>os</w:t>
      </w:r>
      <w:r w:rsidRPr="002B6E84">
        <w:rPr>
          <w:rFonts w:ascii="Arial" w:hAnsi="Arial" w:cs="Arial"/>
          <w:spacing w:val="-2"/>
        </w:rPr>
        <w:t xml:space="preserve"> </w:t>
      </w:r>
      <w:r w:rsidRPr="002B6E84">
        <w:rPr>
          <w:rFonts w:ascii="Arial" w:hAnsi="Arial" w:cs="Arial"/>
        </w:rPr>
        <w:t>dados</w:t>
      </w:r>
      <w:r w:rsidRPr="002B6E84">
        <w:rPr>
          <w:rFonts w:ascii="Arial" w:hAnsi="Arial" w:cs="Arial"/>
          <w:spacing w:val="-2"/>
        </w:rPr>
        <w:t xml:space="preserve"> </w:t>
      </w:r>
      <w:r w:rsidRPr="002B6E84">
        <w:rPr>
          <w:rFonts w:ascii="Arial" w:hAnsi="Arial" w:cs="Arial"/>
        </w:rPr>
        <w:t>necessários</w:t>
      </w:r>
      <w:r w:rsidRPr="002B6E84">
        <w:rPr>
          <w:rFonts w:ascii="Arial" w:hAnsi="Arial" w:cs="Arial"/>
          <w:spacing w:val="-2"/>
        </w:rPr>
        <w:t xml:space="preserve"> </w:t>
      </w:r>
      <w:r w:rsidRPr="002B6E84">
        <w:rPr>
          <w:rFonts w:ascii="Arial" w:hAnsi="Arial" w:cs="Arial"/>
        </w:rPr>
        <w:t>para</w:t>
      </w:r>
      <w:r w:rsidRPr="002B6E84">
        <w:rPr>
          <w:rFonts w:ascii="Arial" w:hAnsi="Arial" w:cs="Arial"/>
          <w:spacing w:val="-2"/>
        </w:rPr>
        <w:t xml:space="preserve"> </w:t>
      </w:r>
      <w:r w:rsidRPr="002B6E84">
        <w:rPr>
          <w:rFonts w:ascii="Arial" w:hAnsi="Arial" w:cs="Arial"/>
        </w:rPr>
        <w:t>cumprimento</w:t>
      </w:r>
      <w:r w:rsidRPr="002B6E84">
        <w:rPr>
          <w:rFonts w:ascii="Arial" w:hAnsi="Arial" w:cs="Arial"/>
          <w:spacing w:val="-2"/>
        </w:rPr>
        <w:t xml:space="preserve"> </w:t>
      </w:r>
      <w:r w:rsidRPr="002B6E84">
        <w:rPr>
          <w:rFonts w:ascii="Arial" w:hAnsi="Arial" w:cs="Arial"/>
        </w:rPr>
        <w:t>de</w:t>
      </w:r>
      <w:r w:rsidRPr="002B6E84">
        <w:rPr>
          <w:rFonts w:ascii="Arial" w:hAnsi="Arial" w:cs="Arial"/>
          <w:spacing w:val="-2"/>
        </w:rPr>
        <w:t xml:space="preserve"> </w:t>
      </w:r>
      <w:r w:rsidRPr="002B6E84">
        <w:rPr>
          <w:rFonts w:ascii="Arial" w:hAnsi="Arial" w:cs="Arial"/>
        </w:rPr>
        <w:t>obrigações</w:t>
      </w:r>
      <w:r w:rsidRPr="002B6E84">
        <w:rPr>
          <w:rFonts w:ascii="Arial" w:hAnsi="Arial" w:cs="Arial"/>
          <w:spacing w:val="-4"/>
        </w:rPr>
        <w:t xml:space="preserve"> </w:t>
      </w:r>
      <w:r w:rsidRPr="002B6E84">
        <w:rPr>
          <w:rFonts w:ascii="Arial" w:hAnsi="Arial" w:cs="Arial"/>
        </w:rPr>
        <w:t>legais,</w:t>
      </w:r>
      <w:r w:rsidRPr="002B6E84">
        <w:rPr>
          <w:rFonts w:ascii="Arial" w:hAnsi="Arial" w:cs="Arial"/>
          <w:spacing w:val="-2"/>
        </w:rPr>
        <w:t xml:space="preserve"> </w:t>
      </w:r>
      <w:r w:rsidRPr="002B6E84">
        <w:rPr>
          <w:rFonts w:ascii="Arial" w:hAnsi="Arial" w:cs="Arial"/>
        </w:rPr>
        <w:t>nos</w:t>
      </w:r>
      <w:r w:rsidRPr="002B6E84">
        <w:rPr>
          <w:rFonts w:ascii="Arial" w:hAnsi="Arial" w:cs="Arial"/>
          <w:spacing w:val="-2"/>
        </w:rPr>
        <w:t xml:space="preserve"> </w:t>
      </w:r>
      <w:r w:rsidRPr="002B6E84">
        <w:rPr>
          <w:rFonts w:ascii="Arial" w:hAnsi="Arial" w:cs="Arial"/>
        </w:rPr>
        <w:t>termos</w:t>
      </w:r>
      <w:r w:rsidRPr="002B6E84">
        <w:rPr>
          <w:rFonts w:ascii="Arial" w:hAnsi="Arial" w:cs="Arial"/>
          <w:spacing w:val="-2"/>
        </w:rPr>
        <w:t xml:space="preserve"> </w:t>
      </w:r>
      <w:r w:rsidRPr="002B6E84">
        <w:rPr>
          <w:rFonts w:ascii="Arial" w:hAnsi="Arial" w:cs="Arial"/>
        </w:rPr>
        <w:t>do</w:t>
      </w:r>
      <w:r w:rsidRPr="002B6E84">
        <w:rPr>
          <w:rFonts w:ascii="Arial" w:hAnsi="Arial" w:cs="Arial"/>
          <w:spacing w:val="-2"/>
        </w:rPr>
        <w:t xml:space="preserve"> </w:t>
      </w:r>
      <w:r w:rsidRPr="002B6E84">
        <w:rPr>
          <w:rFonts w:ascii="Arial" w:hAnsi="Arial" w:cs="Arial"/>
        </w:rPr>
        <w:t>Art.</w:t>
      </w:r>
      <w:r w:rsidRPr="002B6E84">
        <w:rPr>
          <w:rFonts w:ascii="Arial" w:hAnsi="Arial" w:cs="Arial"/>
          <w:spacing w:val="-2"/>
        </w:rPr>
        <w:t xml:space="preserve"> </w:t>
      </w:r>
      <w:r w:rsidRPr="002B6E84">
        <w:rPr>
          <w:rFonts w:ascii="Arial" w:hAnsi="Arial" w:cs="Arial"/>
        </w:rPr>
        <w:t>7º, inc. II da LGPD, bem como os dados, se necessários para proteção ao crédito, conforme autorizado pelo Art. 7º, inc. X da LGPD, sendo que outros dados poderão ser coletados, mediante termo de consentimento específico.</w:t>
      </w:r>
    </w:p>
    <w:p w14:paraId="197AE5B4" w14:textId="67F7C123" w:rsidR="008B0F82" w:rsidRPr="007F53A0" w:rsidRDefault="00C10250" w:rsidP="008B0F82">
      <w:pPr>
        <w:pStyle w:val="Corpodetexto"/>
        <w:rPr>
          <w:rFonts w:ascii="Arial" w:hAnsi="Arial" w:cs="Arial"/>
          <w:sz w:val="20"/>
        </w:rPr>
      </w:pPr>
      <w:r w:rsidRPr="007F53A0">
        <w:rPr>
          <w:rFonts w:ascii="Arial" w:hAnsi="Arial" w:cs="Arial"/>
          <w:noProof/>
          <w:lang w:val="pt-BR" w:eastAsia="pt-BR"/>
        </w:rPr>
        <mc:AlternateContent>
          <mc:Choice Requires="wpg">
            <w:drawing>
              <wp:anchor distT="0" distB="0" distL="0" distR="0" simplePos="0" relativeHeight="251661312" behindDoc="1" locked="0" layoutInCell="1" allowOverlap="1" wp14:anchorId="1C986B87" wp14:editId="6615A8C0">
                <wp:simplePos x="0" y="0"/>
                <wp:positionH relativeFrom="page">
                  <wp:posOffset>1012190</wp:posOffset>
                </wp:positionH>
                <wp:positionV relativeFrom="paragraph">
                  <wp:posOffset>161290</wp:posOffset>
                </wp:positionV>
                <wp:extent cx="5905500" cy="186055"/>
                <wp:effectExtent l="0" t="0" r="0" b="4445"/>
                <wp:wrapTopAndBottom/>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055"/>
                          <a:chOff x="0" y="0"/>
                          <a:chExt cx="5905500" cy="186055"/>
                        </a:xfrm>
                      </wpg:grpSpPr>
                      <wps:wsp>
                        <wps:cNvPr id="97" name="Graphic 97"/>
                        <wps:cNvSpPr/>
                        <wps:spPr>
                          <a:xfrm>
                            <a:off x="0" y="6095"/>
                            <a:ext cx="5899150" cy="173990"/>
                          </a:xfrm>
                          <a:custGeom>
                            <a:avLst/>
                            <a:gdLst/>
                            <a:ahLst/>
                            <a:cxnLst/>
                            <a:rect l="l" t="t" r="r" b="b"/>
                            <a:pathLst>
                              <a:path w="5899150" h="173990">
                                <a:moveTo>
                                  <a:pt x="5898769" y="0"/>
                                </a:moveTo>
                                <a:lnTo>
                                  <a:pt x="0" y="0"/>
                                </a:lnTo>
                                <a:lnTo>
                                  <a:pt x="0" y="173735"/>
                                </a:lnTo>
                                <a:lnTo>
                                  <a:pt x="5898769" y="173735"/>
                                </a:lnTo>
                                <a:lnTo>
                                  <a:pt x="5898769" y="0"/>
                                </a:lnTo>
                                <a:close/>
                              </a:path>
                            </a:pathLst>
                          </a:custGeom>
                          <a:solidFill>
                            <a:srgbClr val="DFDFDF"/>
                          </a:solidFill>
                        </wps:spPr>
                        <wps:bodyPr wrap="square" lIns="0" tIns="0" rIns="0" bIns="0" rtlCol="0">
                          <a:prstTxWarp prst="textNoShape">
                            <a:avLst/>
                          </a:prstTxWarp>
                          <a:noAutofit/>
                        </wps:bodyPr>
                      </wps:wsp>
                      <wps:wsp>
                        <wps:cNvPr id="98" name="Textbox 98"/>
                        <wps:cNvSpPr txBox="1"/>
                        <wps:spPr>
                          <a:xfrm>
                            <a:off x="47244" y="3047"/>
                            <a:ext cx="5854700" cy="180340"/>
                          </a:xfrm>
                          <a:prstGeom prst="rect">
                            <a:avLst/>
                          </a:prstGeom>
                          <a:solidFill>
                            <a:srgbClr val="DFDFDF"/>
                          </a:solidFill>
                          <a:ln w="6095">
                            <a:solidFill>
                              <a:srgbClr val="000000"/>
                            </a:solidFill>
                            <a:prstDash val="solid"/>
                          </a:ln>
                        </wps:spPr>
                        <wps:txbx>
                          <w:txbxContent>
                            <w:p w14:paraId="1556DAEF" w14:textId="77777777" w:rsidR="002C4222" w:rsidRPr="00A23AD0" w:rsidRDefault="002C4222" w:rsidP="008B0F82">
                              <w:pPr>
                                <w:spacing w:before="1"/>
                                <w:ind w:left="28"/>
                                <w:rPr>
                                  <w:rFonts w:ascii="Arial" w:hAnsi="Arial" w:cs="Arial"/>
                                  <w:b/>
                                  <w:color w:val="000000"/>
                                </w:rPr>
                              </w:pPr>
                              <w:r w:rsidRPr="00A23AD0">
                                <w:rPr>
                                  <w:rFonts w:ascii="Arial" w:hAnsi="Arial" w:cs="Arial"/>
                                  <w:b/>
                                  <w:color w:val="000000"/>
                                  <w:sz w:val="22"/>
                                </w:rPr>
                                <w:t>20.</w:t>
                              </w:r>
                              <w:r w:rsidRPr="00A23AD0">
                                <w:rPr>
                                  <w:rFonts w:ascii="Arial" w:hAnsi="Arial" w:cs="Arial"/>
                                  <w:b/>
                                  <w:color w:val="000000"/>
                                  <w:spacing w:val="-7"/>
                                  <w:sz w:val="22"/>
                                </w:rPr>
                                <w:t xml:space="preserve"> </w:t>
                              </w:r>
                              <w:r w:rsidRPr="00A23AD0">
                                <w:rPr>
                                  <w:rFonts w:ascii="Arial" w:hAnsi="Arial" w:cs="Arial"/>
                                  <w:b/>
                                  <w:color w:val="000000"/>
                                  <w:sz w:val="22"/>
                                </w:rPr>
                                <w:t>CLÁUSULA</w:t>
                              </w:r>
                              <w:r w:rsidRPr="00A23AD0">
                                <w:rPr>
                                  <w:rFonts w:ascii="Arial" w:hAnsi="Arial" w:cs="Arial"/>
                                  <w:b/>
                                  <w:color w:val="000000"/>
                                  <w:spacing w:val="-5"/>
                                  <w:sz w:val="22"/>
                                </w:rPr>
                                <w:t xml:space="preserve"> </w:t>
                              </w:r>
                              <w:r w:rsidRPr="00A23AD0">
                                <w:rPr>
                                  <w:rFonts w:ascii="Arial" w:hAnsi="Arial" w:cs="Arial"/>
                                  <w:b/>
                                  <w:color w:val="000000"/>
                                  <w:sz w:val="22"/>
                                </w:rPr>
                                <w:t>VIGÉSIMA</w:t>
                              </w:r>
                              <w:r w:rsidRPr="00A23AD0">
                                <w:rPr>
                                  <w:rFonts w:ascii="Arial" w:hAnsi="Arial" w:cs="Arial"/>
                                  <w:b/>
                                  <w:color w:val="000000"/>
                                  <w:spacing w:val="-4"/>
                                  <w:sz w:val="22"/>
                                </w:rPr>
                                <w:t xml:space="preserve"> </w:t>
                              </w:r>
                              <w:r w:rsidRPr="00A23AD0">
                                <w:rPr>
                                  <w:rFonts w:ascii="Arial" w:hAnsi="Arial" w:cs="Arial"/>
                                  <w:b/>
                                  <w:color w:val="000000"/>
                                  <w:sz w:val="22"/>
                                </w:rPr>
                                <w:t>–</w:t>
                              </w:r>
                              <w:r w:rsidRPr="00A23AD0">
                                <w:rPr>
                                  <w:rFonts w:ascii="Arial" w:hAnsi="Arial" w:cs="Arial"/>
                                  <w:b/>
                                  <w:color w:val="000000"/>
                                  <w:spacing w:val="-4"/>
                                  <w:sz w:val="22"/>
                                </w:rPr>
                                <w:t xml:space="preserve"> </w:t>
                              </w:r>
                              <w:r w:rsidRPr="00A23AD0">
                                <w:rPr>
                                  <w:rFonts w:ascii="Arial" w:hAnsi="Arial" w:cs="Arial"/>
                                  <w:b/>
                                  <w:color w:val="000000"/>
                                  <w:sz w:val="22"/>
                                </w:rPr>
                                <w:t>DA</w:t>
                              </w:r>
                              <w:r w:rsidRPr="00A23AD0">
                                <w:rPr>
                                  <w:rFonts w:ascii="Arial" w:hAnsi="Arial" w:cs="Arial"/>
                                  <w:b/>
                                  <w:color w:val="000000"/>
                                  <w:spacing w:val="-5"/>
                                  <w:sz w:val="22"/>
                                </w:rPr>
                                <w:t xml:space="preserve"> </w:t>
                              </w:r>
                              <w:r w:rsidRPr="00A23AD0">
                                <w:rPr>
                                  <w:rFonts w:ascii="Arial" w:hAnsi="Arial" w:cs="Arial"/>
                                  <w:b/>
                                  <w:color w:val="000000"/>
                                  <w:sz w:val="22"/>
                                </w:rPr>
                                <w:t>ASSINATURA</w:t>
                              </w:r>
                              <w:r w:rsidRPr="00A23AD0">
                                <w:rPr>
                                  <w:rFonts w:ascii="Arial" w:hAnsi="Arial" w:cs="Arial"/>
                                  <w:b/>
                                  <w:color w:val="000000"/>
                                  <w:spacing w:val="-3"/>
                                  <w:sz w:val="22"/>
                                </w:rPr>
                                <w:t xml:space="preserve"> </w:t>
                              </w:r>
                              <w:r w:rsidRPr="00A23AD0">
                                <w:rPr>
                                  <w:rFonts w:ascii="Arial" w:hAnsi="Arial" w:cs="Arial"/>
                                  <w:b/>
                                  <w:color w:val="000000"/>
                                  <w:sz w:val="22"/>
                                </w:rPr>
                                <w:t>E</w:t>
                              </w:r>
                              <w:r w:rsidRPr="00A23AD0">
                                <w:rPr>
                                  <w:rFonts w:ascii="Arial" w:hAnsi="Arial" w:cs="Arial"/>
                                  <w:b/>
                                  <w:color w:val="000000"/>
                                  <w:spacing w:val="-5"/>
                                  <w:sz w:val="22"/>
                                </w:rPr>
                                <w:t xml:space="preserve"> </w:t>
                              </w:r>
                              <w:r w:rsidRPr="00A23AD0">
                                <w:rPr>
                                  <w:rFonts w:ascii="Arial" w:hAnsi="Arial" w:cs="Arial"/>
                                  <w:b/>
                                  <w:color w:val="000000"/>
                                  <w:sz w:val="22"/>
                                </w:rPr>
                                <w:t>DEVOLUÇÃO</w:t>
                              </w:r>
                              <w:r w:rsidRPr="00A23AD0">
                                <w:rPr>
                                  <w:rFonts w:ascii="Arial" w:hAnsi="Arial" w:cs="Arial"/>
                                  <w:b/>
                                  <w:color w:val="000000"/>
                                  <w:spacing w:val="-3"/>
                                  <w:sz w:val="22"/>
                                </w:rPr>
                                <w:t xml:space="preserve"> </w:t>
                              </w:r>
                              <w:r w:rsidRPr="00A23AD0">
                                <w:rPr>
                                  <w:rFonts w:ascii="Arial" w:hAnsi="Arial" w:cs="Arial"/>
                                  <w:b/>
                                  <w:color w:val="000000"/>
                                  <w:sz w:val="22"/>
                                </w:rPr>
                                <w:t>DO</w:t>
                              </w:r>
                              <w:r w:rsidRPr="00A23AD0">
                                <w:rPr>
                                  <w:rFonts w:ascii="Arial" w:hAnsi="Arial" w:cs="Arial"/>
                                  <w:b/>
                                  <w:color w:val="000000"/>
                                  <w:spacing w:val="-3"/>
                                  <w:sz w:val="22"/>
                                </w:rPr>
                                <w:t xml:space="preserve"> </w:t>
                              </w:r>
                              <w:r w:rsidRPr="00A23AD0">
                                <w:rPr>
                                  <w:rFonts w:ascii="Arial" w:hAnsi="Arial" w:cs="Arial"/>
                                  <w:b/>
                                  <w:color w:val="000000"/>
                                  <w:spacing w:val="-2"/>
                                  <w:sz w:val="22"/>
                                </w:rPr>
                                <w:t>CONTRATO</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C986B87" id="Group 96" o:spid="_x0000_s1072" style="position:absolute;left:0;text-align:left;margin-left:79.7pt;margin-top:12.7pt;width:465pt;height:14.65pt;z-index:-251655168;mso-wrap-distance-left:0;mso-wrap-distance-right:0;mso-position-horizontal-relative:page;mso-position-vertical-relative:text" coordsize="59055,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">
                <v:shape id="Graphic 97" o:spid="_x0000_s1073" style="position:absolute;top:60;width:58991;height:1740;visibility:visible;mso-wrap-style:square;v-text-anchor:top" coordsize="589915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" path="m5898769,l,,,173735r5898769,l5898769,xe" fillcolor="#dfdfdf" stroked="f">
                  <v:path arrowok="t"/>
                </v:shape>
                <v:shape id="Textbox 98" o:spid="_x0000_s1074"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" fillcolor="#dfdfdf" strokeweight=".16931mm">
                  <v:textbox inset="0,0,0,0">
                    <w:txbxContent>
                      <w:p w14:paraId="1556DAEF" w14:textId="77777777" w:rsidR="002C4222" w:rsidRPr="00A23AD0" w:rsidRDefault="002C4222" w:rsidP="008B0F82">
                        <w:pPr>
                          <w:spacing w:before="1"/>
                          <w:ind w:left="28"/>
                          <w:rPr>
                            <w:rFonts w:ascii="Arial" w:hAnsi="Arial" w:cs="Arial"/>
                            <w:b/>
                            <w:color w:val="000000"/>
                          </w:rPr>
                        </w:pPr>
                        <w:r w:rsidRPr="00A23AD0">
                          <w:rPr>
                            <w:rFonts w:ascii="Arial" w:hAnsi="Arial" w:cs="Arial"/>
                            <w:b/>
                            <w:color w:val="000000"/>
                            <w:sz w:val="22"/>
                          </w:rPr>
                          <w:t>20.</w:t>
                        </w:r>
                        <w:r w:rsidRPr="00A23AD0">
                          <w:rPr>
                            <w:rFonts w:ascii="Arial" w:hAnsi="Arial" w:cs="Arial"/>
                            <w:b/>
                            <w:color w:val="000000"/>
                            <w:spacing w:val="-7"/>
                            <w:sz w:val="22"/>
                          </w:rPr>
                          <w:t xml:space="preserve"> </w:t>
                        </w:r>
                        <w:r w:rsidRPr="00A23AD0">
                          <w:rPr>
                            <w:rFonts w:ascii="Arial" w:hAnsi="Arial" w:cs="Arial"/>
                            <w:b/>
                            <w:color w:val="000000"/>
                            <w:sz w:val="22"/>
                          </w:rPr>
                          <w:t>CLÁUSULA</w:t>
                        </w:r>
                        <w:r w:rsidRPr="00A23AD0">
                          <w:rPr>
                            <w:rFonts w:ascii="Arial" w:hAnsi="Arial" w:cs="Arial"/>
                            <w:b/>
                            <w:color w:val="000000"/>
                            <w:spacing w:val="-5"/>
                            <w:sz w:val="22"/>
                          </w:rPr>
                          <w:t xml:space="preserve"> </w:t>
                        </w:r>
                        <w:r w:rsidRPr="00A23AD0">
                          <w:rPr>
                            <w:rFonts w:ascii="Arial" w:hAnsi="Arial" w:cs="Arial"/>
                            <w:b/>
                            <w:color w:val="000000"/>
                            <w:sz w:val="22"/>
                          </w:rPr>
                          <w:t>VIGÉSIMA</w:t>
                        </w:r>
                        <w:r w:rsidRPr="00A23AD0">
                          <w:rPr>
                            <w:rFonts w:ascii="Arial" w:hAnsi="Arial" w:cs="Arial"/>
                            <w:b/>
                            <w:color w:val="000000"/>
                            <w:spacing w:val="-4"/>
                            <w:sz w:val="22"/>
                          </w:rPr>
                          <w:t xml:space="preserve"> </w:t>
                        </w:r>
                        <w:r w:rsidRPr="00A23AD0">
                          <w:rPr>
                            <w:rFonts w:ascii="Arial" w:hAnsi="Arial" w:cs="Arial"/>
                            <w:b/>
                            <w:color w:val="000000"/>
                            <w:sz w:val="22"/>
                          </w:rPr>
                          <w:t>–</w:t>
                        </w:r>
                        <w:r w:rsidRPr="00A23AD0">
                          <w:rPr>
                            <w:rFonts w:ascii="Arial" w:hAnsi="Arial" w:cs="Arial"/>
                            <w:b/>
                            <w:color w:val="000000"/>
                            <w:spacing w:val="-4"/>
                            <w:sz w:val="22"/>
                          </w:rPr>
                          <w:t xml:space="preserve"> </w:t>
                        </w:r>
                        <w:r w:rsidRPr="00A23AD0">
                          <w:rPr>
                            <w:rFonts w:ascii="Arial" w:hAnsi="Arial" w:cs="Arial"/>
                            <w:b/>
                            <w:color w:val="000000"/>
                            <w:sz w:val="22"/>
                          </w:rPr>
                          <w:t>DA</w:t>
                        </w:r>
                        <w:r w:rsidRPr="00A23AD0">
                          <w:rPr>
                            <w:rFonts w:ascii="Arial" w:hAnsi="Arial" w:cs="Arial"/>
                            <w:b/>
                            <w:color w:val="000000"/>
                            <w:spacing w:val="-5"/>
                            <w:sz w:val="22"/>
                          </w:rPr>
                          <w:t xml:space="preserve"> </w:t>
                        </w:r>
                        <w:r w:rsidRPr="00A23AD0">
                          <w:rPr>
                            <w:rFonts w:ascii="Arial" w:hAnsi="Arial" w:cs="Arial"/>
                            <w:b/>
                            <w:color w:val="000000"/>
                            <w:sz w:val="22"/>
                          </w:rPr>
                          <w:t>ASSINATURA</w:t>
                        </w:r>
                        <w:r w:rsidRPr="00A23AD0">
                          <w:rPr>
                            <w:rFonts w:ascii="Arial" w:hAnsi="Arial" w:cs="Arial"/>
                            <w:b/>
                            <w:color w:val="000000"/>
                            <w:spacing w:val="-3"/>
                            <w:sz w:val="22"/>
                          </w:rPr>
                          <w:t xml:space="preserve"> </w:t>
                        </w:r>
                        <w:r w:rsidRPr="00A23AD0">
                          <w:rPr>
                            <w:rFonts w:ascii="Arial" w:hAnsi="Arial" w:cs="Arial"/>
                            <w:b/>
                            <w:color w:val="000000"/>
                            <w:sz w:val="22"/>
                          </w:rPr>
                          <w:t>E</w:t>
                        </w:r>
                        <w:r w:rsidRPr="00A23AD0">
                          <w:rPr>
                            <w:rFonts w:ascii="Arial" w:hAnsi="Arial" w:cs="Arial"/>
                            <w:b/>
                            <w:color w:val="000000"/>
                            <w:spacing w:val="-5"/>
                            <w:sz w:val="22"/>
                          </w:rPr>
                          <w:t xml:space="preserve"> </w:t>
                        </w:r>
                        <w:r w:rsidRPr="00A23AD0">
                          <w:rPr>
                            <w:rFonts w:ascii="Arial" w:hAnsi="Arial" w:cs="Arial"/>
                            <w:b/>
                            <w:color w:val="000000"/>
                            <w:sz w:val="22"/>
                          </w:rPr>
                          <w:t>DEVOLUÇÃO</w:t>
                        </w:r>
                        <w:r w:rsidRPr="00A23AD0">
                          <w:rPr>
                            <w:rFonts w:ascii="Arial" w:hAnsi="Arial" w:cs="Arial"/>
                            <w:b/>
                            <w:color w:val="000000"/>
                            <w:spacing w:val="-3"/>
                            <w:sz w:val="22"/>
                          </w:rPr>
                          <w:t xml:space="preserve"> </w:t>
                        </w:r>
                        <w:r w:rsidRPr="00A23AD0">
                          <w:rPr>
                            <w:rFonts w:ascii="Arial" w:hAnsi="Arial" w:cs="Arial"/>
                            <w:b/>
                            <w:color w:val="000000"/>
                            <w:sz w:val="22"/>
                          </w:rPr>
                          <w:t>DO</w:t>
                        </w:r>
                        <w:r w:rsidRPr="00A23AD0">
                          <w:rPr>
                            <w:rFonts w:ascii="Arial" w:hAnsi="Arial" w:cs="Arial"/>
                            <w:b/>
                            <w:color w:val="000000"/>
                            <w:spacing w:val="-3"/>
                            <w:sz w:val="22"/>
                          </w:rPr>
                          <w:t xml:space="preserve"> </w:t>
                        </w:r>
                        <w:r w:rsidRPr="00A23AD0">
                          <w:rPr>
                            <w:rFonts w:ascii="Arial" w:hAnsi="Arial" w:cs="Arial"/>
                            <w:b/>
                            <w:color w:val="000000"/>
                            <w:spacing w:val="-2"/>
                            <w:sz w:val="22"/>
                          </w:rPr>
                          <w:t>CONTRATO</w:t>
                        </w:r>
                      </w:p>
                    </w:txbxContent>
                  </v:textbox>
                </v:shape>
                <w10:wrap type="topAndBottom" anchorx="page"/>
              </v:group>
            </w:pict>
          </mc:Fallback>
        </mc:AlternateContent>
      </w:r>
    </w:p>
    <w:p w14:paraId="1ACAF3AC" w14:textId="58AB59AA" w:rsidR="008B0F82" w:rsidRPr="007F53A0" w:rsidRDefault="008B0F82" w:rsidP="00183B53">
      <w:pPr>
        <w:pStyle w:val="PargrafodaLista"/>
        <w:widowControl w:val="0"/>
        <w:numPr>
          <w:ilvl w:val="1"/>
          <w:numId w:val="44"/>
        </w:numPr>
        <w:tabs>
          <w:tab w:val="left" w:pos="593"/>
        </w:tabs>
        <w:autoSpaceDE w:val="0"/>
        <w:autoSpaceDN w:val="0"/>
        <w:ind w:left="0" w:right="135" w:firstLine="0"/>
        <w:rPr>
          <w:rFonts w:ascii="Arial" w:hAnsi="Arial" w:cs="Arial"/>
        </w:rPr>
      </w:pPr>
      <w:r w:rsidRPr="007F53A0">
        <w:rPr>
          <w:rFonts w:ascii="Arial" w:hAnsi="Arial" w:cs="Arial"/>
          <w:sz w:val="22"/>
        </w:rPr>
        <w:t xml:space="preserve">A CONTRATADA terá o </w:t>
      </w:r>
      <w:r w:rsidRPr="007F53A0">
        <w:rPr>
          <w:rFonts w:ascii="Arial" w:hAnsi="Arial" w:cs="Arial"/>
          <w:b/>
          <w:sz w:val="22"/>
        </w:rPr>
        <w:t>PRAZO DE 07 (SETE) DIAS</w:t>
      </w:r>
      <w:r w:rsidRPr="007F53A0">
        <w:rPr>
          <w:rFonts w:ascii="Arial" w:hAnsi="Arial" w:cs="Arial"/>
          <w:sz w:val="22"/>
        </w:rPr>
        <w:t xml:space="preserve">, contados a partir da convocação, para assinar o contrato, </w:t>
      </w:r>
      <w:r w:rsidR="00400C81">
        <w:rPr>
          <w:rFonts w:ascii="Arial" w:hAnsi="Arial" w:cs="Arial"/>
          <w:sz w:val="22"/>
        </w:rPr>
        <w:t>sendo</w:t>
      </w:r>
      <w:r w:rsidRPr="007F53A0">
        <w:rPr>
          <w:rFonts w:ascii="Arial" w:hAnsi="Arial" w:cs="Arial"/>
          <w:sz w:val="22"/>
        </w:rPr>
        <w:t xml:space="preserve"> este, assinado digitalmente, encaminhando via </w:t>
      </w:r>
      <w:r w:rsidR="00400C81">
        <w:rPr>
          <w:rFonts w:ascii="Arial" w:hAnsi="Arial" w:cs="Arial"/>
          <w:sz w:val="22"/>
        </w:rPr>
        <w:t xml:space="preserve">plataforma </w:t>
      </w:r>
      <w:proofErr w:type="spellStart"/>
      <w:r w:rsidR="00AE3944">
        <w:rPr>
          <w:rFonts w:ascii="Arial" w:hAnsi="Arial" w:cs="Arial"/>
          <w:i/>
          <w:iCs/>
          <w:sz w:val="22"/>
        </w:rPr>
        <w:t>govbr</w:t>
      </w:r>
      <w:proofErr w:type="spellEnd"/>
      <w:r w:rsidR="00AE3944">
        <w:rPr>
          <w:rFonts w:ascii="Arial" w:hAnsi="Arial" w:cs="Arial"/>
          <w:i/>
          <w:iCs/>
          <w:sz w:val="22"/>
        </w:rPr>
        <w:t xml:space="preserve"> 360</w:t>
      </w:r>
      <w:r w:rsidRPr="007F53A0">
        <w:rPr>
          <w:rFonts w:ascii="Arial" w:hAnsi="Arial" w:cs="Arial"/>
          <w:sz w:val="22"/>
        </w:rPr>
        <w:t xml:space="preserve"> ou</w:t>
      </w:r>
      <w:r w:rsidRPr="007F53A0">
        <w:rPr>
          <w:rFonts w:ascii="Arial" w:hAnsi="Arial" w:cs="Arial"/>
          <w:spacing w:val="-1"/>
          <w:sz w:val="22"/>
        </w:rPr>
        <w:t xml:space="preserve"> </w:t>
      </w:r>
      <w:r w:rsidRPr="007F53A0">
        <w:rPr>
          <w:rFonts w:ascii="Arial" w:hAnsi="Arial" w:cs="Arial"/>
          <w:sz w:val="22"/>
        </w:rPr>
        <w:t>através de</w:t>
      </w:r>
      <w:r w:rsidRPr="007F53A0">
        <w:rPr>
          <w:rFonts w:ascii="Arial" w:hAnsi="Arial" w:cs="Arial"/>
          <w:spacing w:val="-1"/>
          <w:sz w:val="22"/>
        </w:rPr>
        <w:t xml:space="preserve"> </w:t>
      </w:r>
      <w:r w:rsidRPr="007F53A0">
        <w:rPr>
          <w:rFonts w:ascii="Arial" w:hAnsi="Arial" w:cs="Arial"/>
          <w:sz w:val="22"/>
        </w:rPr>
        <w:t>assinatura</w:t>
      </w:r>
      <w:r w:rsidRPr="007F53A0">
        <w:rPr>
          <w:rFonts w:ascii="Arial" w:hAnsi="Arial" w:cs="Arial"/>
          <w:spacing w:val="-1"/>
          <w:sz w:val="22"/>
        </w:rPr>
        <w:t xml:space="preserve"> </w:t>
      </w:r>
      <w:r w:rsidRPr="007F53A0">
        <w:rPr>
          <w:rFonts w:ascii="Arial" w:hAnsi="Arial" w:cs="Arial"/>
          <w:sz w:val="22"/>
        </w:rPr>
        <w:t>física,</w:t>
      </w:r>
      <w:r w:rsidRPr="007F53A0">
        <w:rPr>
          <w:rFonts w:ascii="Arial" w:hAnsi="Arial" w:cs="Arial"/>
          <w:spacing w:val="-1"/>
          <w:sz w:val="22"/>
        </w:rPr>
        <w:t xml:space="preserve"> </w:t>
      </w:r>
      <w:r w:rsidRPr="007F53A0">
        <w:rPr>
          <w:rFonts w:ascii="Arial" w:hAnsi="Arial" w:cs="Arial"/>
          <w:sz w:val="22"/>
        </w:rPr>
        <w:t>onde o</w:t>
      </w:r>
      <w:r w:rsidRPr="007F53A0">
        <w:rPr>
          <w:rFonts w:ascii="Arial" w:hAnsi="Arial" w:cs="Arial"/>
          <w:spacing w:val="-1"/>
          <w:sz w:val="22"/>
        </w:rPr>
        <w:t xml:space="preserve"> </w:t>
      </w:r>
      <w:r w:rsidRPr="007F53A0">
        <w:rPr>
          <w:rFonts w:ascii="Arial" w:hAnsi="Arial" w:cs="Arial"/>
          <w:sz w:val="22"/>
        </w:rPr>
        <w:t xml:space="preserve">responsável legal deverá comparecer no Departamento de Compras e Licitações, localizado </w:t>
      </w:r>
      <w:r w:rsidR="00400C81">
        <w:rPr>
          <w:rFonts w:ascii="Arial" w:hAnsi="Arial" w:cs="Arial"/>
          <w:sz w:val="22"/>
        </w:rPr>
        <w:t>no Paço Municipal 3 de Maio</w:t>
      </w:r>
      <w:r w:rsidRPr="007F53A0">
        <w:rPr>
          <w:rFonts w:ascii="Arial" w:hAnsi="Arial" w:cs="Arial"/>
          <w:sz w:val="22"/>
        </w:rPr>
        <w:t>, sob pena de decair</w:t>
      </w:r>
      <w:r w:rsidRPr="007F53A0">
        <w:rPr>
          <w:rFonts w:ascii="Arial" w:hAnsi="Arial" w:cs="Arial"/>
          <w:spacing w:val="-2"/>
          <w:sz w:val="22"/>
        </w:rPr>
        <w:t xml:space="preserve"> </w:t>
      </w:r>
      <w:r w:rsidRPr="007F53A0">
        <w:rPr>
          <w:rFonts w:ascii="Arial" w:hAnsi="Arial" w:cs="Arial"/>
          <w:sz w:val="22"/>
        </w:rPr>
        <w:t>o direito ao</w:t>
      </w:r>
      <w:r w:rsidRPr="007F53A0">
        <w:rPr>
          <w:rFonts w:ascii="Arial" w:hAnsi="Arial" w:cs="Arial"/>
          <w:spacing w:val="-2"/>
          <w:sz w:val="22"/>
        </w:rPr>
        <w:t xml:space="preserve"> </w:t>
      </w:r>
      <w:r w:rsidRPr="007F53A0">
        <w:rPr>
          <w:rFonts w:ascii="Arial" w:hAnsi="Arial" w:cs="Arial"/>
          <w:sz w:val="22"/>
        </w:rPr>
        <w:t>ajuste,</w:t>
      </w:r>
      <w:r w:rsidRPr="007F53A0">
        <w:rPr>
          <w:rFonts w:ascii="Arial" w:hAnsi="Arial" w:cs="Arial"/>
          <w:spacing w:val="-2"/>
          <w:sz w:val="22"/>
        </w:rPr>
        <w:t xml:space="preserve"> </w:t>
      </w:r>
      <w:r w:rsidRPr="007F53A0">
        <w:rPr>
          <w:rFonts w:ascii="Arial" w:hAnsi="Arial" w:cs="Arial"/>
          <w:sz w:val="22"/>
        </w:rPr>
        <w:t>sem</w:t>
      </w:r>
      <w:r w:rsidRPr="007F53A0">
        <w:rPr>
          <w:rFonts w:ascii="Arial" w:hAnsi="Arial" w:cs="Arial"/>
          <w:spacing w:val="-1"/>
          <w:sz w:val="22"/>
        </w:rPr>
        <w:t xml:space="preserve"> </w:t>
      </w:r>
      <w:r w:rsidRPr="007F53A0">
        <w:rPr>
          <w:rFonts w:ascii="Arial" w:hAnsi="Arial" w:cs="Arial"/>
          <w:sz w:val="22"/>
        </w:rPr>
        <w:t>prejuízo</w:t>
      </w:r>
      <w:r w:rsidRPr="007F53A0">
        <w:rPr>
          <w:rFonts w:ascii="Arial" w:hAnsi="Arial" w:cs="Arial"/>
          <w:spacing w:val="-2"/>
          <w:sz w:val="22"/>
        </w:rPr>
        <w:t xml:space="preserve"> </w:t>
      </w:r>
      <w:r w:rsidRPr="007F53A0">
        <w:rPr>
          <w:rFonts w:ascii="Arial" w:hAnsi="Arial" w:cs="Arial"/>
          <w:sz w:val="22"/>
        </w:rPr>
        <w:t>das</w:t>
      </w:r>
      <w:r w:rsidRPr="007F53A0">
        <w:rPr>
          <w:rFonts w:ascii="Arial" w:hAnsi="Arial" w:cs="Arial"/>
          <w:spacing w:val="-2"/>
          <w:sz w:val="22"/>
        </w:rPr>
        <w:t xml:space="preserve"> </w:t>
      </w:r>
      <w:r w:rsidRPr="007F53A0">
        <w:rPr>
          <w:rFonts w:ascii="Arial" w:hAnsi="Arial" w:cs="Arial"/>
          <w:sz w:val="22"/>
        </w:rPr>
        <w:t>sanções previstas</w:t>
      </w:r>
      <w:r w:rsidRPr="007F53A0">
        <w:rPr>
          <w:rFonts w:ascii="Arial" w:hAnsi="Arial" w:cs="Arial"/>
          <w:spacing w:val="-2"/>
          <w:sz w:val="22"/>
        </w:rPr>
        <w:t xml:space="preserve"> </w:t>
      </w:r>
      <w:r w:rsidRPr="007F53A0">
        <w:rPr>
          <w:rFonts w:ascii="Arial" w:hAnsi="Arial" w:cs="Arial"/>
          <w:sz w:val="22"/>
        </w:rPr>
        <w:t xml:space="preserve">no Art. 90 da Lei 14.133/21. Este prazo poderá ser prorrogado uma vez, por igual período, quando solicitado pelo proponente vencedor durante o seu transcurso e desde que ocorra motivo justificado, aceito pelo </w:t>
      </w:r>
      <w:r w:rsidRPr="007F53A0">
        <w:rPr>
          <w:rFonts w:ascii="Arial" w:hAnsi="Arial" w:cs="Arial"/>
          <w:spacing w:val="-2"/>
          <w:sz w:val="22"/>
        </w:rPr>
        <w:t>município.</w:t>
      </w:r>
    </w:p>
    <w:p w14:paraId="76F2D9AF" w14:textId="77777777" w:rsidR="008B0F82" w:rsidRPr="007F53A0" w:rsidRDefault="008B0F82" w:rsidP="00183B53">
      <w:pPr>
        <w:pStyle w:val="PargrafodaLista"/>
        <w:widowControl w:val="0"/>
        <w:numPr>
          <w:ilvl w:val="2"/>
          <w:numId w:val="44"/>
        </w:numPr>
        <w:tabs>
          <w:tab w:val="left" w:pos="865"/>
        </w:tabs>
        <w:autoSpaceDE w:val="0"/>
        <w:autoSpaceDN w:val="0"/>
        <w:ind w:left="0" w:right="142" w:firstLine="0"/>
        <w:rPr>
          <w:rFonts w:ascii="Arial" w:hAnsi="Arial" w:cs="Arial"/>
        </w:rPr>
      </w:pPr>
      <w:r w:rsidRPr="007F53A0">
        <w:rPr>
          <w:rFonts w:ascii="Arial" w:hAnsi="Arial" w:cs="Arial"/>
          <w:sz w:val="22"/>
        </w:rPr>
        <w:t>A Recusa injustificada na assinatura do contrato implica na abertura de Processo Administrativo contra a empresa, aplicando as sanções legais.</w:t>
      </w:r>
    </w:p>
    <w:p w14:paraId="5D96045C" w14:textId="77777777" w:rsidR="008B0F82" w:rsidRPr="007F53A0" w:rsidRDefault="008B0F82" w:rsidP="00183B53">
      <w:pPr>
        <w:pStyle w:val="PargrafodaLista"/>
        <w:widowControl w:val="0"/>
        <w:numPr>
          <w:ilvl w:val="1"/>
          <w:numId w:val="44"/>
        </w:numPr>
        <w:tabs>
          <w:tab w:val="left" w:pos="598"/>
        </w:tabs>
        <w:autoSpaceDE w:val="0"/>
        <w:autoSpaceDN w:val="0"/>
        <w:ind w:left="0" w:right="135" w:firstLine="0"/>
        <w:rPr>
          <w:rFonts w:ascii="Arial" w:hAnsi="Arial" w:cs="Arial"/>
        </w:rPr>
      </w:pPr>
      <w:r w:rsidRPr="007F53A0">
        <w:rPr>
          <w:rFonts w:ascii="Arial" w:hAnsi="Arial" w:cs="Arial"/>
          <w:sz w:val="22"/>
        </w:rPr>
        <w:t>As partes e as testemunhas envolvidas neste instrumento afirmam e declaram que o mesmo será assinado eletronicamente, com fundamento no Artigo 10, parágrafo 2º da MP 2200-2/2001, e do</w:t>
      </w:r>
      <w:r w:rsidRPr="007F53A0">
        <w:rPr>
          <w:rFonts w:ascii="Arial" w:hAnsi="Arial" w:cs="Arial"/>
          <w:spacing w:val="40"/>
          <w:sz w:val="22"/>
        </w:rPr>
        <w:t xml:space="preserve"> </w:t>
      </w:r>
      <w:r w:rsidRPr="007F53A0">
        <w:rPr>
          <w:rFonts w:ascii="Arial" w:hAnsi="Arial" w:cs="Arial"/>
          <w:sz w:val="22"/>
        </w:rPr>
        <w:t>Artigo 6º do Decreto 10.278/2020, sendo as assinaturas consideradas válidas, vinculantes e executáveis, desde que firmadas pelos representantes legais das partes, conforme estabelecido no preâmbulo. Consigna-se, ainda, no presente instrumento, que a assinatura com Certificado Digital/eletrônica tem a mesma validade jurídica de um registro e autenticação feita em Cartório, seja mediante utilização de certificados e-CPF, e-CNPJ e/ou NF-e. Assim, as partes renunciam à possibilidade de exigir a troca, envio ou entrega das vias originais (não-eletrônicas) assinadas do instrumento, bem como renunciam ao direito de recusar ou contestar a validade das assinaturas eletrônicas, na medida máxima permitida pela legislação aplicável.</w:t>
      </w:r>
    </w:p>
    <w:p w14:paraId="5F322BF1" w14:textId="6F87D0F6" w:rsidR="008B0F82" w:rsidRPr="007F53A0" w:rsidRDefault="00C10250" w:rsidP="008B0F82">
      <w:pPr>
        <w:pStyle w:val="Corpodetexto"/>
        <w:rPr>
          <w:rFonts w:ascii="Arial" w:hAnsi="Arial" w:cs="Arial"/>
          <w:sz w:val="20"/>
        </w:rPr>
      </w:pPr>
      <w:r w:rsidRPr="007F53A0">
        <w:rPr>
          <w:rFonts w:ascii="Arial" w:hAnsi="Arial" w:cs="Arial"/>
          <w:noProof/>
          <w:lang w:val="pt-BR" w:eastAsia="pt-BR"/>
        </w:rPr>
        <mc:AlternateContent>
          <mc:Choice Requires="wpg">
            <w:drawing>
              <wp:anchor distT="0" distB="0" distL="0" distR="0" simplePos="0" relativeHeight="251662336" behindDoc="1" locked="0" layoutInCell="1" allowOverlap="1" wp14:anchorId="1E61CC9F" wp14:editId="7D743E52">
                <wp:simplePos x="0" y="0"/>
                <wp:positionH relativeFrom="page">
                  <wp:posOffset>1012190</wp:posOffset>
                </wp:positionH>
                <wp:positionV relativeFrom="paragraph">
                  <wp:posOffset>161925</wp:posOffset>
                </wp:positionV>
                <wp:extent cx="5905500" cy="198120"/>
                <wp:effectExtent l="2540" t="5715" r="6985" b="5715"/>
                <wp:wrapTopAndBottom/>
                <wp:docPr id="1"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198120"/>
                          <a:chOff x="0" y="0"/>
                          <a:chExt cx="5905500" cy="198120"/>
                        </a:xfrm>
                      </wpg:grpSpPr>
                      <wps:wsp>
                        <wps:cNvPr id="2" name="Graphic 100"/>
                        <wps:cNvSpPr>
                          <a:spLocks/>
                        </wps:cNvSpPr>
                        <wps:spPr bwMode="auto">
                          <a:xfrm>
                            <a:off x="0" y="6095"/>
                            <a:ext cx="5899150" cy="186055"/>
                          </a:xfrm>
                          <a:custGeom>
                            <a:avLst/>
                            <a:gdLst>
                              <a:gd name="T0" fmla="*/ 5898769 w 5899150"/>
                              <a:gd name="T1" fmla="*/ 0 h 186055"/>
                              <a:gd name="T2" fmla="*/ 0 w 5899150"/>
                              <a:gd name="T3" fmla="*/ 0 h 186055"/>
                              <a:gd name="T4" fmla="*/ 0 w 5899150"/>
                              <a:gd name="T5" fmla="*/ 185927 h 186055"/>
                              <a:gd name="T6" fmla="*/ 5898769 w 5899150"/>
                              <a:gd name="T7" fmla="*/ 185927 h 186055"/>
                              <a:gd name="T8" fmla="*/ 5898769 w 5899150"/>
                              <a:gd name="T9" fmla="*/ 0 h 186055"/>
                            </a:gdLst>
                            <a:ahLst/>
                            <a:cxnLst>
                              <a:cxn ang="0">
                                <a:pos x="T0" y="T1"/>
                              </a:cxn>
                              <a:cxn ang="0">
                                <a:pos x="T2" y="T3"/>
                              </a:cxn>
                              <a:cxn ang="0">
                                <a:pos x="T4" y="T5"/>
                              </a:cxn>
                              <a:cxn ang="0">
                                <a:pos x="T6" y="T7"/>
                              </a:cxn>
                              <a:cxn ang="0">
                                <a:pos x="T8" y="T9"/>
                              </a:cxn>
                            </a:cxnLst>
                            <a:rect l="0" t="0" r="r" b="b"/>
                            <a:pathLst>
                              <a:path w="5899150" h="186055">
                                <a:moveTo>
                                  <a:pt x="5898769" y="0"/>
                                </a:moveTo>
                                <a:lnTo>
                                  <a:pt x="0" y="0"/>
                                </a:lnTo>
                                <a:lnTo>
                                  <a:pt x="0" y="185927"/>
                                </a:lnTo>
                                <a:lnTo>
                                  <a:pt x="5898769" y="185927"/>
                                </a:lnTo>
                                <a:lnTo>
                                  <a:pt x="589876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3" name="Textbox 101"/>
                        <wps:cNvSpPr txBox="1">
                          <a:spLocks noChangeArrowheads="1"/>
                        </wps:cNvSpPr>
                        <wps:spPr bwMode="auto">
                          <a:xfrm>
                            <a:off x="47244" y="3047"/>
                            <a:ext cx="5854700" cy="192405"/>
                          </a:xfrm>
                          <a:prstGeom prst="rect">
                            <a:avLst/>
                          </a:prstGeom>
                          <a:solidFill>
                            <a:srgbClr val="DFDFDF"/>
                          </a:solidFill>
                          <a:ln w="6095">
                            <a:solidFill>
                              <a:srgbClr val="000000"/>
                            </a:solidFill>
                            <a:miter lim="800000"/>
                            <a:headEnd/>
                            <a:tailEnd/>
                          </a:ln>
                        </wps:spPr>
                        <wps:txbx>
                          <w:txbxContent>
                            <w:p w14:paraId="374AE470" w14:textId="77777777" w:rsidR="002C4222" w:rsidRPr="000E771B" w:rsidRDefault="002C4222" w:rsidP="008B0F82">
                              <w:pPr>
                                <w:spacing w:before="20"/>
                                <w:ind w:left="28"/>
                                <w:rPr>
                                  <w:rFonts w:ascii="Arial" w:hAnsi="Arial" w:cs="Arial"/>
                                  <w:b/>
                                  <w:color w:val="000000"/>
                                </w:rPr>
                              </w:pPr>
                              <w:r w:rsidRPr="000E771B">
                                <w:rPr>
                                  <w:rFonts w:ascii="Arial" w:hAnsi="Arial" w:cs="Arial"/>
                                  <w:b/>
                                  <w:color w:val="000000"/>
                                  <w:sz w:val="22"/>
                                </w:rPr>
                                <w:t>21.</w:t>
                              </w:r>
                              <w:r w:rsidRPr="000E771B">
                                <w:rPr>
                                  <w:rFonts w:ascii="Arial" w:hAnsi="Arial" w:cs="Arial"/>
                                  <w:b/>
                                  <w:color w:val="000000"/>
                                  <w:spacing w:val="-6"/>
                                  <w:sz w:val="22"/>
                                </w:rPr>
                                <w:t xml:space="preserve"> </w:t>
                              </w:r>
                              <w:r w:rsidRPr="000E771B">
                                <w:rPr>
                                  <w:rFonts w:ascii="Arial" w:hAnsi="Arial" w:cs="Arial"/>
                                  <w:b/>
                                  <w:color w:val="000000"/>
                                  <w:sz w:val="22"/>
                                </w:rPr>
                                <w:t>CLÁUSULA</w:t>
                              </w:r>
                              <w:r w:rsidRPr="000E771B">
                                <w:rPr>
                                  <w:rFonts w:ascii="Arial" w:hAnsi="Arial" w:cs="Arial"/>
                                  <w:b/>
                                  <w:color w:val="000000"/>
                                  <w:spacing w:val="-4"/>
                                  <w:sz w:val="22"/>
                                </w:rPr>
                                <w:t xml:space="preserve"> </w:t>
                              </w:r>
                              <w:r w:rsidRPr="000E771B">
                                <w:rPr>
                                  <w:rFonts w:ascii="Arial" w:hAnsi="Arial" w:cs="Arial"/>
                                  <w:b/>
                                  <w:color w:val="000000"/>
                                  <w:sz w:val="22"/>
                                </w:rPr>
                                <w:t>VIGÉSIMA</w:t>
                              </w:r>
                              <w:r w:rsidRPr="000E771B">
                                <w:rPr>
                                  <w:rFonts w:ascii="Arial" w:hAnsi="Arial" w:cs="Arial"/>
                                  <w:b/>
                                  <w:color w:val="000000"/>
                                  <w:spacing w:val="-4"/>
                                  <w:sz w:val="22"/>
                                </w:rPr>
                                <w:t xml:space="preserve"> </w:t>
                              </w:r>
                              <w:r w:rsidRPr="000E771B">
                                <w:rPr>
                                  <w:rFonts w:ascii="Arial" w:hAnsi="Arial" w:cs="Arial"/>
                                  <w:b/>
                                  <w:color w:val="000000"/>
                                  <w:sz w:val="22"/>
                                </w:rPr>
                                <w:t>PRIMEIRA</w:t>
                              </w:r>
                              <w:r w:rsidRPr="000E771B">
                                <w:rPr>
                                  <w:rFonts w:ascii="Arial" w:hAnsi="Arial" w:cs="Arial"/>
                                  <w:b/>
                                  <w:color w:val="000000"/>
                                  <w:spacing w:val="-4"/>
                                  <w:sz w:val="22"/>
                                </w:rPr>
                                <w:t xml:space="preserve"> </w:t>
                              </w:r>
                              <w:r w:rsidRPr="000E771B">
                                <w:rPr>
                                  <w:rFonts w:ascii="Arial" w:hAnsi="Arial" w:cs="Arial"/>
                                  <w:b/>
                                  <w:color w:val="000000"/>
                                  <w:sz w:val="22"/>
                                </w:rPr>
                                <w:t>–</w:t>
                              </w:r>
                              <w:r w:rsidRPr="000E771B">
                                <w:rPr>
                                  <w:rFonts w:ascii="Arial" w:hAnsi="Arial" w:cs="Arial"/>
                                  <w:b/>
                                  <w:color w:val="000000"/>
                                  <w:spacing w:val="-3"/>
                                  <w:sz w:val="22"/>
                                </w:rPr>
                                <w:t xml:space="preserve"> </w:t>
                              </w:r>
                              <w:r w:rsidRPr="000E771B">
                                <w:rPr>
                                  <w:rFonts w:ascii="Arial" w:hAnsi="Arial" w:cs="Arial"/>
                                  <w:b/>
                                  <w:color w:val="000000"/>
                                  <w:spacing w:val="-2"/>
                                  <w:sz w:val="22"/>
                                </w:rPr>
                                <w:t>PUBLICAÇÃO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61CC9F" id="Group 99" o:spid="_x0000_s1075" style="position:absolute;left:0;text-align:left;margin-left:79.7pt;margin-top:12.75pt;width:465pt;height:15.6pt;z-index:-251654144;mso-wrap-distance-left:0;mso-wrap-distance-right:0;mso-position-horizontal-relative:page;mso-position-vertical-relative:text" coordsize="59055,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">
                <v:shape id="Graphic 100" o:spid="_x0000_s1076" style="position:absolute;top:60;width:58991;height:1861;visibility:visible;mso-wrap-style:square;v-text-anchor:top" coordsize="589915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" path="m5898769,l,,,185927r5898769,l5898769,xe" fillcolor="#dfdfdf" stroked="f">
                  <v:path arrowok="t" o:connecttype="custom" o:connectlocs="5898769,0;0,0;0,185927;5898769,185927;5898769,0" o:connectangles="0,0,0,0,0"/>
                </v:shape>
                <v:shape id="Textbox 101" o:spid="_x0000_s1077" type="#_x0000_t202" style="position:absolute;left:472;top:30;width:58547;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" fillcolor="#dfdfdf" strokeweight=".16931mm">
                  <v:textbox inset="0,0,0,0">
                    <w:txbxContent>
                      <w:p w14:paraId="374AE470" w14:textId="77777777" w:rsidR="002C4222" w:rsidRPr="000E771B" w:rsidRDefault="002C4222" w:rsidP="008B0F82">
                        <w:pPr>
                          <w:spacing w:before="20"/>
                          <w:ind w:left="28"/>
                          <w:rPr>
                            <w:rFonts w:ascii="Arial" w:hAnsi="Arial" w:cs="Arial"/>
                            <w:b/>
                            <w:color w:val="000000"/>
                          </w:rPr>
                        </w:pPr>
                        <w:r w:rsidRPr="000E771B">
                          <w:rPr>
                            <w:rFonts w:ascii="Arial" w:hAnsi="Arial" w:cs="Arial"/>
                            <w:b/>
                            <w:color w:val="000000"/>
                            <w:sz w:val="22"/>
                          </w:rPr>
                          <w:t>21.</w:t>
                        </w:r>
                        <w:r w:rsidRPr="000E771B">
                          <w:rPr>
                            <w:rFonts w:ascii="Arial" w:hAnsi="Arial" w:cs="Arial"/>
                            <w:b/>
                            <w:color w:val="000000"/>
                            <w:spacing w:val="-6"/>
                            <w:sz w:val="22"/>
                          </w:rPr>
                          <w:t xml:space="preserve"> </w:t>
                        </w:r>
                        <w:r w:rsidRPr="000E771B">
                          <w:rPr>
                            <w:rFonts w:ascii="Arial" w:hAnsi="Arial" w:cs="Arial"/>
                            <w:b/>
                            <w:color w:val="000000"/>
                            <w:sz w:val="22"/>
                          </w:rPr>
                          <w:t>CLÁUSULA</w:t>
                        </w:r>
                        <w:r w:rsidRPr="000E771B">
                          <w:rPr>
                            <w:rFonts w:ascii="Arial" w:hAnsi="Arial" w:cs="Arial"/>
                            <w:b/>
                            <w:color w:val="000000"/>
                            <w:spacing w:val="-4"/>
                            <w:sz w:val="22"/>
                          </w:rPr>
                          <w:t xml:space="preserve"> </w:t>
                        </w:r>
                        <w:r w:rsidRPr="000E771B">
                          <w:rPr>
                            <w:rFonts w:ascii="Arial" w:hAnsi="Arial" w:cs="Arial"/>
                            <w:b/>
                            <w:color w:val="000000"/>
                            <w:sz w:val="22"/>
                          </w:rPr>
                          <w:t>VIGÉSIMA</w:t>
                        </w:r>
                        <w:r w:rsidRPr="000E771B">
                          <w:rPr>
                            <w:rFonts w:ascii="Arial" w:hAnsi="Arial" w:cs="Arial"/>
                            <w:b/>
                            <w:color w:val="000000"/>
                            <w:spacing w:val="-4"/>
                            <w:sz w:val="22"/>
                          </w:rPr>
                          <w:t xml:space="preserve"> </w:t>
                        </w:r>
                        <w:r w:rsidRPr="000E771B">
                          <w:rPr>
                            <w:rFonts w:ascii="Arial" w:hAnsi="Arial" w:cs="Arial"/>
                            <w:b/>
                            <w:color w:val="000000"/>
                            <w:sz w:val="22"/>
                          </w:rPr>
                          <w:t>PRIMEIRA</w:t>
                        </w:r>
                        <w:r w:rsidRPr="000E771B">
                          <w:rPr>
                            <w:rFonts w:ascii="Arial" w:hAnsi="Arial" w:cs="Arial"/>
                            <w:b/>
                            <w:color w:val="000000"/>
                            <w:spacing w:val="-4"/>
                            <w:sz w:val="22"/>
                          </w:rPr>
                          <w:t xml:space="preserve"> </w:t>
                        </w:r>
                        <w:r w:rsidRPr="000E771B">
                          <w:rPr>
                            <w:rFonts w:ascii="Arial" w:hAnsi="Arial" w:cs="Arial"/>
                            <w:b/>
                            <w:color w:val="000000"/>
                            <w:sz w:val="22"/>
                          </w:rPr>
                          <w:t>–</w:t>
                        </w:r>
                        <w:r w:rsidRPr="000E771B">
                          <w:rPr>
                            <w:rFonts w:ascii="Arial" w:hAnsi="Arial" w:cs="Arial"/>
                            <w:b/>
                            <w:color w:val="000000"/>
                            <w:spacing w:val="-3"/>
                            <w:sz w:val="22"/>
                          </w:rPr>
                          <w:t xml:space="preserve"> </w:t>
                        </w:r>
                        <w:r w:rsidRPr="000E771B">
                          <w:rPr>
                            <w:rFonts w:ascii="Arial" w:hAnsi="Arial" w:cs="Arial"/>
                            <w:b/>
                            <w:color w:val="000000"/>
                            <w:spacing w:val="-2"/>
                            <w:sz w:val="22"/>
                          </w:rPr>
                          <w:t>PUBLICAÇÃO</w:t>
                        </w:r>
                      </w:p>
                    </w:txbxContent>
                  </v:textbox>
                </v:shape>
                <w10:wrap type="topAndBottom" anchorx="page"/>
              </v:group>
            </w:pict>
          </mc:Fallback>
        </mc:AlternateContent>
      </w:r>
    </w:p>
    <w:p w14:paraId="22CC9352" w14:textId="77777777" w:rsidR="000E771B" w:rsidRPr="000F0C4C" w:rsidRDefault="000E771B" w:rsidP="000E771B">
      <w:pPr>
        <w:pStyle w:val="Nivel2"/>
        <w:tabs>
          <w:tab w:val="left" w:pos="462"/>
        </w:tabs>
        <w:spacing w:before="0" w:after="0" w:line="240" w:lineRule="auto"/>
        <w:rPr>
          <w:sz w:val="22"/>
          <w:szCs w:val="22"/>
        </w:rPr>
      </w:pPr>
      <w:r w:rsidRPr="003B03E9">
        <w:rPr>
          <w:b/>
          <w:bCs/>
          <w:sz w:val="22"/>
          <w:szCs w:val="22"/>
        </w:rPr>
        <w:t>21.1</w:t>
      </w:r>
      <w:r w:rsidRPr="000F0C4C">
        <w:rPr>
          <w:sz w:val="22"/>
          <w:szCs w:val="22"/>
        </w:rPr>
        <w:tab/>
        <w:t>Incumbirá ao contratante divulgar o presente instrumento conforme Lei Municipal 6.291/2022:</w:t>
      </w:r>
    </w:p>
    <w:p w14:paraId="1D3C714E" w14:textId="423D4EB7" w:rsidR="000E771B" w:rsidRPr="000F0C4C" w:rsidRDefault="000E771B" w:rsidP="000E771B">
      <w:pPr>
        <w:rPr>
          <w:rFonts w:ascii="Arial" w:hAnsi="Arial" w:cs="Arial"/>
          <w:sz w:val="22"/>
          <w:szCs w:val="22"/>
        </w:rPr>
      </w:pPr>
      <w:r w:rsidRPr="000E771B">
        <w:rPr>
          <w:rFonts w:ascii="Arial" w:hAnsi="Arial" w:cs="Arial"/>
          <w:bCs/>
          <w:sz w:val="22"/>
          <w:szCs w:val="22"/>
        </w:rPr>
        <w:lastRenderedPageBreak/>
        <w:t>Art. 1º</w:t>
      </w:r>
      <w:r w:rsidRPr="000F0C4C">
        <w:rPr>
          <w:rFonts w:ascii="Arial" w:hAnsi="Arial" w:cs="Arial"/>
          <w:sz w:val="22"/>
          <w:szCs w:val="22"/>
        </w:rPr>
        <w:t xml:space="preserve"> A publicidade dos atos oficiais da Lei 14.133/2021, tais como: avisos de </w:t>
      </w:r>
      <w:r w:rsidR="009B01BE">
        <w:rPr>
          <w:rFonts w:ascii="Arial" w:hAnsi="Arial" w:cs="Arial"/>
          <w:sz w:val="22"/>
          <w:szCs w:val="22"/>
        </w:rPr>
        <w:t>credenciamento</w:t>
      </w:r>
      <w:r w:rsidRPr="000F0C4C">
        <w:rPr>
          <w:rFonts w:ascii="Arial" w:hAnsi="Arial" w:cs="Arial"/>
          <w:sz w:val="22"/>
          <w:szCs w:val="22"/>
        </w:rPr>
        <w:t xml:space="preserve">, extrato de contrato, termos aditivos, contratações diretas, se dará mediante publicação no Diário Oficial Eletrônico do Município e em jornal de circulação local ou regional, assim como no Portal de Transparência do sítio oficial do Município de </w:t>
      </w:r>
      <w:r>
        <w:rPr>
          <w:rFonts w:ascii="Arial" w:hAnsi="Arial" w:cs="Arial"/>
          <w:sz w:val="22"/>
          <w:szCs w:val="22"/>
        </w:rPr>
        <w:t>Santa Terezinha de Itaipu</w:t>
      </w:r>
      <w:r w:rsidRPr="000F0C4C">
        <w:rPr>
          <w:rFonts w:ascii="Arial" w:hAnsi="Arial" w:cs="Arial"/>
          <w:sz w:val="22"/>
          <w:szCs w:val="22"/>
        </w:rPr>
        <w:t>, em até 10 (dez) dias úteis após a data de sua assinatura.</w:t>
      </w:r>
    </w:p>
    <w:p w14:paraId="32D37FE0" w14:textId="4832C606" w:rsidR="008B0F82" w:rsidRPr="007F53A0" w:rsidRDefault="00C10250" w:rsidP="008B0F82">
      <w:pPr>
        <w:pStyle w:val="Corpodetexto"/>
        <w:spacing w:before="10"/>
        <w:rPr>
          <w:rFonts w:ascii="Arial" w:hAnsi="Arial" w:cs="Arial"/>
          <w:sz w:val="19"/>
        </w:rPr>
      </w:pPr>
      <w:r w:rsidRPr="007F53A0">
        <w:rPr>
          <w:rFonts w:ascii="Arial" w:hAnsi="Arial" w:cs="Arial"/>
          <w:noProof/>
          <w:lang w:val="pt-BR" w:eastAsia="pt-BR"/>
        </w:rPr>
        <mc:AlternateContent>
          <mc:Choice Requires="wpg">
            <w:drawing>
              <wp:anchor distT="0" distB="0" distL="0" distR="0" simplePos="0" relativeHeight="251663360" behindDoc="1" locked="0" layoutInCell="1" allowOverlap="1" wp14:anchorId="28F3BA8B" wp14:editId="323C23B6">
                <wp:simplePos x="0" y="0"/>
                <wp:positionH relativeFrom="page">
                  <wp:posOffset>1012190</wp:posOffset>
                </wp:positionH>
                <wp:positionV relativeFrom="paragraph">
                  <wp:posOffset>160655</wp:posOffset>
                </wp:positionV>
                <wp:extent cx="5905500" cy="186690"/>
                <wp:effectExtent l="0" t="0" r="0" b="3810"/>
                <wp:wrapTopAndBottom/>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86690"/>
                          <a:chOff x="0" y="0"/>
                          <a:chExt cx="5905500" cy="186690"/>
                        </a:xfrm>
                      </wpg:grpSpPr>
                      <wps:wsp>
                        <wps:cNvPr id="103" name="Graphic 103"/>
                        <wps:cNvSpPr/>
                        <wps:spPr>
                          <a:xfrm>
                            <a:off x="0" y="6172"/>
                            <a:ext cx="5899150" cy="174625"/>
                          </a:xfrm>
                          <a:custGeom>
                            <a:avLst/>
                            <a:gdLst/>
                            <a:ahLst/>
                            <a:cxnLst/>
                            <a:rect l="l" t="t" r="r" b="b"/>
                            <a:pathLst>
                              <a:path w="5899150" h="174625">
                                <a:moveTo>
                                  <a:pt x="5898769" y="0"/>
                                </a:moveTo>
                                <a:lnTo>
                                  <a:pt x="0" y="0"/>
                                </a:lnTo>
                                <a:lnTo>
                                  <a:pt x="0" y="174040"/>
                                </a:lnTo>
                                <a:lnTo>
                                  <a:pt x="5898769" y="174040"/>
                                </a:lnTo>
                                <a:lnTo>
                                  <a:pt x="5898769" y="0"/>
                                </a:lnTo>
                                <a:close/>
                              </a:path>
                            </a:pathLst>
                          </a:custGeom>
                          <a:solidFill>
                            <a:srgbClr val="DFDFDF"/>
                          </a:solidFill>
                        </wps:spPr>
                        <wps:bodyPr wrap="square" lIns="0" tIns="0" rIns="0" bIns="0" rtlCol="0">
                          <a:prstTxWarp prst="textNoShape">
                            <a:avLst/>
                          </a:prstTxWarp>
                          <a:noAutofit/>
                        </wps:bodyPr>
                      </wps:wsp>
                      <wps:wsp>
                        <wps:cNvPr id="104" name="Textbox 104"/>
                        <wps:cNvSpPr txBox="1"/>
                        <wps:spPr>
                          <a:xfrm>
                            <a:off x="47244" y="3047"/>
                            <a:ext cx="5854700" cy="180340"/>
                          </a:xfrm>
                          <a:prstGeom prst="rect">
                            <a:avLst/>
                          </a:prstGeom>
                          <a:solidFill>
                            <a:srgbClr val="DFDFDF"/>
                          </a:solidFill>
                          <a:ln w="6095">
                            <a:solidFill>
                              <a:srgbClr val="000000"/>
                            </a:solidFill>
                            <a:prstDash val="solid"/>
                          </a:ln>
                        </wps:spPr>
                        <wps:txbx>
                          <w:txbxContent>
                            <w:p w14:paraId="2774545C" w14:textId="77777777" w:rsidR="002C4222" w:rsidRPr="000E4F71" w:rsidRDefault="002C4222" w:rsidP="008B0F82">
                              <w:pPr>
                                <w:spacing w:before="1"/>
                                <w:ind w:left="28"/>
                                <w:rPr>
                                  <w:rFonts w:ascii="Arial" w:hAnsi="Arial" w:cs="Arial"/>
                                  <w:b/>
                                  <w:color w:val="000000"/>
                                </w:rPr>
                              </w:pPr>
                              <w:r w:rsidRPr="000E4F71">
                                <w:rPr>
                                  <w:rFonts w:ascii="Arial" w:hAnsi="Arial" w:cs="Arial"/>
                                  <w:b/>
                                  <w:color w:val="000000"/>
                                  <w:sz w:val="22"/>
                                </w:rPr>
                                <w:t>22.</w:t>
                              </w:r>
                              <w:r w:rsidRPr="000E4F71">
                                <w:rPr>
                                  <w:rFonts w:ascii="Arial" w:hAnsi="Arial" w:cs="Arial"/>
                                  <w:b/>
                                  <w:color w:val="000000"/>
                                  <w:spacing w:val="-5"/>
                                  <w:sz w:val="22"/>
                                </w:rPr>
                                <w:t xml:space="preserve"> </w:t>
                              </w:r>
                              <w:r w:rsidRPr="000E4F71">
                                <w:rPr>
                                  <w:rFonts w:ascii="Arial" w:hAnsi="Arial" w:cs="Arial"/>
                                  <w:b/>
                                  <w:color w:val="000000"/>
                                  <w:sz w:val="22"/>
                                </w:rPr>
                                <w:t>CLÁUSULA</w:t>
                              </w:r>
                              <w:r w:rsidRPr="000E4F71">
                                <w:rPr>
                                  <w:rFonts w:ascii="Arial" w:hAnsi="Arial" w:cs="Arial"/>
                                  <w:b/>
                                  <w:color w:val="000000"/>
                                  <w:spacing w:val="-4"/>
                                  <w:sz w:val="22"/>
                                </w:rPr>
                                <w:t xml:space="preserve"> </w:t>
                              </w:r>
                              <w:r w:rsidRPr="000E4F71">
                                <w:rPr>
                                  <w:rFonts w:ascii="Arial" w:hAnsi="Arial" w:cs="Arial"/>
                                  <w:b/>
                                  <w:color w:val="000000"/>
                                  <w:sz w:val="22"/>
                                </w:rPr>
                                <w:t>VIGÉSIMA</w:t>
                              </w:r>
                              <w:r w:rsidRPr="000E4F71">
                                <w:rPr>
                                  <w:rFonts w:ascii="Arial" w:hAnsi="Arial" w:cs="Arial"/>
                                  <w:b/>
                                  <w:color w:val="000000"/>
                                  <w:spacing w:val="-5"/>
                                  <w:sz w:val="22"/>
                                </w:rPr>
                                <w:t xml:space="preserve"> </w:t>
                              </w:r>
                              <w:r w:rsidRPr="000E4F71">
                                <w:rPr>
                                  <w:rFonts w:ascii="Arial" w:hAnsi="Arial" w:cs="Arial"/>
                                  <w:b/>
                                  <w:color w:val="000000"/>
                                  <w:sz w:val="22"/>
                                </w:rPr>
                                <w:t>SEGUNDA</w:t>
                              </w:r>
                              <w:r w:rsidRPr="000E4F71">
                                <w:rPr>
                                  <w:rFonts w:ascii="Arial" w:hAnsi="Arial" w:cs="Arial"/>
                                  <w:b/>
                                  <w:color w:val="000000"/>
                                  <w:spacing w:val="-4"/>
                                  <w:sz w:val="22"/>
                                </w:rPr>
                                <w:t xml:space="preserve"> </w:t>
                              </w:r>
                              <w:r w:rsidRPr="000E4F71">
                                <w:rPr>
                                  <w:rFonts w:ascii="Arial" w:hAnsi="Arial" w:cs="Arial"/>
                                  <w:b/>
                                  <w:color w:val="000000"/>
                                  <w:sz w:val="22"/>
                                </w:rPr>
                                <w:t>–</w:t>
                              </w:r>
                              <w:r w:rsidRPr="000E4F71">
                                <w:rPr>
                                  <w:rFonts w:ascii="Arial" w:hAnsi="Arial" w:cs="Arial"/>
                                  <w:b/>
                                  <w:color w:val="000000"/>
                                  <w:spacing w:val="-4"/>
                                  <w:sz w:val="22"/>
                                </w:rPr>
                                <w:t xml:space="preserve"> FORO</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8F3BA8B" id="Group 102" o:spid="_x0000_s1078" style="position:absolute;left:0;text-align:left;margin-left:79.7pt;margin-top:12.65pt;width:465pt;height:14.7pt;z-index:-251653120;mso-wrap-distance-left:0;mso-wrap-distance-right:0;mso-position-horizontal-relative:page;mso-position-vertical-relative:text" coordsize="59055,1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">
                <v:shape id="Graphic 103" o:spid="_x0000_s1079" style="position:absolute;top:61;width:58991;height:1746;visibility:visible;mso-wrap-style:square;v-text-anchor:top" coordsize="589915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" path="m5898769,l,,,174040r5898769,l5898769,xe" fillcolor="#dfdfdf" stroked="f">
                  <v:path arrowok="t"/>
                </v:shape>
                <v:shape id="Textbox 104" o:spid="_x0000_s1080" type="#_x0000_t202" style="position:absolute;left:472;top:30;width:58547;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" fillcolor="#dfdfdf" strokeweight=".16931mm">
                  <v:textbox inset="0,0,0,0">
                    <w:txbxContent>
                      <w:p w14:paraId="2774545C" w14:textId="77777777" w:rsidR="002C4222" w:rsidRPr="000E4F71" w:rsidRDefault="002C4222" w:rsidP="008B0F82">
                        <w:pPr>
                          <w:spacing w:before="1"/>
                          <w:ind w:left="28"/>
                          <w:rPr>
                            <w:rFonts w:ascii="Arial" w:hAnsi="Arial" w:cs="Arial"/>
                            <w:b/>
                            <w:color w:val="000000"/>
                          </w:rPr>
                        </w:pPr>
                        <w:r w:rsidRPr="000E4F71">
                          <w:rPr>
                            <w:rFonts w:ascii="Arial" w:hAnsi="Arial" w:cs="Arial"/>
                            <w:b/>
                            <w:color w:val="000000"/>
                            <w:sz w:val="22"/>
                          </w:rPr>
                          <w:t>22.</w:t>
                        </w:r>
                        <w:r w:rsidRPr="000E4F71">
                          <w:rPr>
                            <w:rFonts w:ascii="Arial" w:hAnsi="Arial" w:cs="Arial"/>
                            <w:b/>
                            <w:color w:val="000000"/>
                            <w:spacing w:val="-5"/>
                            <w:sz w:val="22"/>
                          </w:rPr>
                          <w:t xml:space="preserve"> </w:t>
                        </w:r>
                        <w:r w:rsidRPr="000E4F71">
                          <w:rPr>
                            <w:rFonts w:ascii="Arial" w:hAnsi="Arial" w:cs="Arial"/>
                            <w:b/>
                            <w:color w:val="000000"/>
                            <w:sz w:val="22"/>
                          </w:rPr>
                          <w:t>CLÁUSULA</w:t>
                        </w:r>
                        <w:r w:rsidRPr="000E4F71">
                          <w:rPr>
                            <w:rFonts w:ascii="Arial" w:hAnsi="Arial" w:cs="Arial"/>
                            <w:b/>
                            <w:color w:val="000000"/>
                            <w:spacing w:val="-4"/>
                            <w:sz w:val="22"/>
                          </w:rPr>
                          <w:t xml:space="preserve"> </w:t>
                        </w:r>
                        <w:r w:rsidRPr="000E4F71">
                          <w:rPr>
                            <w:rFonts w:ascii="Arial" w:hAnsi="Arial" w:cs="Arial"/>
                            <w:b/>
                            <w:color w:val="000000"/>
                            <w:sz w:val="22"/>
                          </w:rPr>
                          <w:t>VIGÉSIMA</w:t>
                        </w:r>
                        <w:r w:rsidRPr="000E4F71">
                          <w:rPr>
                            <w:rFonts w:ascii="Arial" w:hAnsi="Arial" w:cs="Arial"/>
                            <w:b/>
                            <w:color w:val="000000"/>
                            <w:spacing w:val="-5"/>
                            <w:sz w:val="22"/>
                          </w:rPr>
                          <w:t xml:space="preserve"> </w:t>
                        </w:r>
                        <w:r w:rsidRPr="000E4F71">
                          <w:rPr>
                            <w:rFonts w:ascii="Arial" w:hAnsi="Arial" w:cs="Arial"/>
                            <w:b/>
                            <w:color w:val="000000"/>
                            <w:sz w:val="22"/>
                          </w:rPr>
                          <w:t>SEGUNDA</w:t>
                        </w:r>
                        <w:r w:rsidRPr="000E4F71">
                          <w:rPr>
                            <w:rFonts w:ascii="Arial" w:hAnsi="Arial" w:cs="Arial"/>
                            <w:b/>
                            <w:color w:val="000000"/>
                            <w:spacing w:val="-4"/>
                            <w:sz w:val="22"/>
                          </w:rPr>
                          <w:t xml:space="preserve"> </w:t>
                        </w:r>
                        <w:r w:rsidRPr="000E4F71">
                          <w:rPr>
                            <w:rFonts w:ascii="Arial" w:hAnsi="Arial" w:cs="Arial"/>
                            <w:b/>
                            <w:color w:val="000000"/>
                            <w:sz w:val="22"/>
                          </w:rPr>
                          <w:t>–</w:t>
                        </w:r>
                        <w:r w:rsidRPr="000E4F71">
                          <w:rPr>
                            <w:rFonts w:ascii="Arial" w:hAnsi="Arial" w:cs="Arial"/>
                            <w:b/>
                            <w:color w:val="000000"/>
                            <w:spacing w:val="-4"/>
                            <w:sz w:val="22"/>
                          </w:rPr>
                          <w:t xml:space="preserve"> FORO</w:t>
                        </w:r>
                      </w:p>
                    </w:txbxContent>
                  </v:textbox>
                </v:shape>
                <w10:wrap type="topAndBottom" anchorx="page"/>
              </v:group>
            </w:pict>
          </mc:Fallback>
        </mc:AlternateContent>
      </w:r>
    </w:p>
    <w:p w14:paraId="76DD733D" w14:textId="77777777" w:rsidR="008B0F82" w:rsidRPr="006D0BD3" w:rsidRDefault="008B0F82" w:rsidP="00183B53">
      <w:pPr>
        <w:pStyle w:val="PargrafodaLista"/>
        <w:widowControl w:val="0"/>
        <w:numPr>
          <w:ilvl w:val="1"/>
          <w:numId w:val="43"/>
        </w:numPr>
        <w:tabs>
          <w:tab w:val="left" w:pos="615"/>
        </w:tabs>
        <w:autoSpaceDE w:val="0"/>
        <w:autoSpaceDN w:val="0"/>
        <w:ind w:left="0" w:right="135" w:firstLine="0"/>
        <w:rPr>
          <w:rFonts w:ascii="Arial" w:hAnsi="Arial" w:cs="Arial"/>
          <w:sz w:val="22"/>
          <w:szCs w:val="22"/>
        </w:rPr>
      </w:pPr>
      <w:r w:rsidRPr="006D0BD3">
        <w:rPr>
          <w:rFonts w:ascii="Arial" w:hAnsi="Arial" w:cs="Arial"/>
          <w:sz w:val="22"/>
          <w:szCs w:val="22"/>
        </w:rPr>
        <w:t xml:space="preserve">As partes em comum acordo elegem como foro privilegiado para dirimir quaisquer dúvidas e questões de interpretação relativas ao presente contrato, o Foro da Comarca de </w:t>
      </w:r>
      <w:r w:rsidR="000E4F71" w:rsidRPr="006D0BD3">
        <w:rPr>
          <w:rFonts w:ascii="Arial" w:hAnsi="Arial" w:cs="Arial"/>
          <w:sz w:val="22"/>
          <w:szCs w:val="22"/>
        </w:rPr>
        <w:t>Foz do Iguaçu</w:t>
      </w:r>
      <w:r w:rsidRPr="006D0BD3">
        <w:rPr>
          <w:rFonts w:ascii="Arial" w:hAnsi="Arial" w:cs="Arial"/>
          <w:sz w:val="22"/>
          <w:szCs w:val="22"/>
        </w:rPr>
        <w:t xml:space="preserve">, estado do </w:t>
      </w:r>
      <w:r w:rsidRPr="006D0BD3">
        <w:rPr>
          <w:rFonts w:ascii="Arial" w:hAnsi="Arial" w:cs="Arial"/>
          <w:spacing w:val="-2"/>
          <w:sz w:val="22"/>
          <w:szCs w:val="22"/>
        </w:rPr>
        <w:t>Paraná.</w:t>
      </w:r>
    </w:p>
    <w:p w14:paraId="289AD436" w14:textId="77777777" w:rsidR="008B0F82" w:rsidRPr="007F53A0" w:rsidRDefault="008B0F82" w:rsidP="006D0BD3">
      <w:pPr>
        <w:pStyle w:val="Corpodetexto"/>
        <w:ind w:right="144"/>
        <w:rPr>
          <w:rFonts w:ascii="Arial" w:hAnsi="Arial" w:cs="Arial"/>
        </w:rPr>
      </w:pPr>
      <w:r w:rsidRPr="006D0BD3">
        <w:rPr>
          <w:rFonts w:ascii="Arial" w:hAnsi="Arial" w:cs="Arial"/>
          <w:sz w:val="22"/>
          <w:szCs w:val="22"/>
        </w:rPr>
        <w:t>E por estarem justos certos e contratados assinam o presente instrumento em 02 (DUAS) vias de igual teor e forma</w:t>
      </w:r>
      <w:r w:rsidRPr="007F53A0">
        <w:rPr>
          <w:rFonts w:ascii="Arial" w:hAnsi="Arial" w:cs="Arial"/>
        </w:rPr>
        <w:t>.</w:t>
      </w:r>
    </w:p>
    <w:p w14:paraId="56CBE891" w14:textId="3FC024F5" w:rsidR="008B0F82" w:rsidRPr="00AE3944" w:rsidRDefault="000E4F71" w:rsidP="008B0F82">
      <w:pPr>
        <w:spacing w:before="252"/>
        <w:ind w:right="137"/>
        <w:jc w:val="right"/>
        <w:rPr>
          <w:rFonts w:ascii="Arial" w:hAnsi="Arial" w:cs="Arial"/>
          <w:sz w:val="22"/>
        </w:rPr>
      </w:pPr>
      <w:r w:rsidRPr="00AE3944">
        <w:rPr>
          <w:rFonts w:ascii="Arial" w:hAnsi="Arial" w:cs="Arial"/>
          <w:sz w:val="22"/>
        </w:rPr>
        <w:t>Santa Terezinha de Itaipu</w:t>
      </w:r>
      <w:r w:rsidR="008B0F82" w:rsidRPr="00AE3944">
        <w:rPr>
          <w:rFonts w:ascii="Arial" w:hAnsi="Arial" w:cs="Arial"/>
          <w:sz w:val="22"/>
        </w:rPr>
        <w:t>,</w:t>
      </w:r>
      <w:r w:rsidR="008B0F82" w:rsidRPr="00AE3944">
        <w:rPr>
          <w:rFonts w:ascii="Arial" w:hAnsi="Arial" w:cs="Arial"/>
          <w:spacing w:val="-3"/>
          <w:sz w:val="22"/>
        </w:rPr>
        <w:t xml:space="preserve"> </w:t>
      </w:r>
      <w:proofErr w:type="spellStart"/>
      <w:r w:rsidR="00AE3944">
        <w:rPr>
          <w:rFonts w:ascii="Arial" w:hAnsi="Arial" w:cs="Arial"/>
          <w:sz w:val="22"/>
        </w:rPr>
        <w:t>xx</w:t>
      </w:r>
      <w:proofErr w:type="spellEnd"/>
      <w:r w:rsidR="00AE3944">
        <w:rPr>
          <w:rFonts w:ascii="Arial" w:hAnsi="Arial" w:cs="Arial"/>
          <w:sz w:val="22"/>
        </w:rPr>
        <w:t xml:space="preserve"> </w:t>
      </w:r>
      <w:r w:rsidR="008B0F82" w:rsidRPr="00AE3944">
        <w:rPr>
          <w:rFonts w:ascii="Arial" w:hAnsi="Arial" w:cs="Arial"/>
          <w:sz w:val="22"/>
        </w:rPr>
        <w:t>de</w:t>
      </w:r>
      <w:r w:rsidR="008B0F82" w:rsidRPr="00AE3944">
        <w:rPr>
          <w:rFonts w:ascii="Arial" w:hAnsi="Arial" w:cs="Arial"/>
          <w:spacing w:val="-3"/>
          <w:sz w:val="22"/>
        </w:rPr>
        <w:t xml:space="preserve"> </w:t>
      </w:r>
      <w:r w:rsidR="00AE3944">
        <w:rPr>
          <w:rFonts w:ascii="Arial" w:hAnsi="Arial" w:cs="Arial"/>
          <w:sz w:val="22"/>
        </w:rPr>
        <w:t>outubro</w:t>
      </w:r>
      <w:r w:rsidR="008B0F82" w:rsidRPr="00AE3944">
        <w:rPr>
          <w:rFonts w:ascii="Arial" w:hAnsi="Arial" w:cs="Arial"/>
          <w:spacing w:val="-3"/>
          <w:sz w:val="22"/>
        </w:rPr>
        <w:t xml:space="preserve"> </w:t>
      </w:r>
      <w:r w:rsidR="008B0F82" w:rsidRPr="00AE3944">
        <w:rPr>
          <w:rFonts w:ascii="Arial" w:hAnsi="Arial" w:cs="Arial"/>
          <w:sz w:val="22"/>
        </w:rPr>
        <w:t>de</w:t>
      </w:r>
      <w:r w:rsidR="008B0F82" w:rsidRPr="00AE3944">
        <w:rPr>
          <w:rFonts w:ascii="Arial" w:hAnsi="Arial" w:cs="Arial"/>
          <w:spacing w:val="-2"/>
          <w:sz w:val="22"/>
        </w:rPr>
        <w:t xml:space="preserve"> 2025.</w:t>
      </w:r>
    </w:p>
    <w:p w14:paraId="67A5F16B" w14:textId="77777777" w:rsidR="008B0F82" w:rsidRPr="007F53A0" w:rsidRDefault="008B0F82" w:rsidP="008B0F82">
      <w:pPr>
        <w:pStyle w:val="Corpodetexto"/>
        <w:spacing w:before="10"/>
        <w:rPr>
          <w:rFonts w:ascii="Arial" w:hAnsi="Arial" w:cs="Arial"/>
          <w:sz w:val="20"/>
        </w:rPr>
      </w:pPr>
    </w:p>
    <w:p w14:paraId="642B818B" w14:textId="77777777" w:rsidR="008B0F82" w:rsidRPr="007F53A0" w:rsidRDefault="008B0F82" w:rsidP="008B0F82">
      <w:pPr>
        <w:pStyle w:val="Corpodetexto"/>
        <w:spacing w:before="2"/>
        <w:rPr>
          <w:rFonts w:ascii="Arial" w:hAnsi="Arial" w:cs="Arial"/>
          <w:sz w:val="20"/>
        </w:rPr>
      </w:pPr>
    </w:p>
    <w:p w14:paraId="74158C02" w14:textId="77777777" w:rsidR="008B0F82" w:rsidRPr="007F53A0" w:rsidRDefault="008B0F82" w:rsidP="008B0F82">
      <w:pPr>
        <w:pStyle w:val="TableParagraph"/>
        <w:spacing w:line="205" w:lineRule="exact"/>
        <w:rPr>
          <w:sz w:val="20"/>
        </w:rPr>
        <w:sectPr w:rsidR="008B0F82" w:rsidRPr="007F53A0">
          <w:pgSz w:w="11910" w:h="16840"/>
          <w:pgMar w:top="2240" w:right="992" w:bottom="1020" w:left="1559" w:header="740" w:footer="836" w:gutter="0"/>
          <w:cols w:space="720"/>
        </w:sectPr>
      </w:pPr>
    </w:p>
    <w:p w14:paraId="79A912BF" w14:textId="77777777" w:rsidR="008B0F82" w:rsidRPr="007F53A0" w:rsidRDefault="008B0F82" w:rsidP="008B0F82">
      <w:pPr>
        <w:pStyle w:val="Corpodetexto"/>
        <w:spacing w:before="2"/>
        <w:rPr>
          <w:rFonts w:ascii="Arial" w:hAnsi="Arial" w:cs="Arial"/>
          <w:sz w:val="7"/>
        </w:rPr>
      </w:pPr>
    </w:p>
    <w:p w14:paraId="66412A7C" w14:textId="6939F492"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2948249D" wp14:editId="65EDA759">
                <wp:extent cx="5905500" cy="193675"/>
                <wp:effectExtent l="0" t="0" r="0" b="0"/>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6DE322F2" w14:textId="77777777" w:rsidR="002C4222" w:rsidRDefault="002C4222" w:rsidP="003F30B1">
                            <w:pPr>
                              <w:pStyle w:val="Nivel01"/>
                              <w:jc w:val="center"/>
                            </w:pPr>
                            <w:bookmarkStart w:id="38" w:name="_Toc211374037"/>
                            <w:r>
                              <w:t>ANEXO</w:t>
                            </w:r>
                            <w:r>
                              <w:rPr>
                                <w:spacing w:val="-7"/>
                              </w:rPr>
                              <w:t xml:space="preserve"> </w:t>
                            </w:r>
                            <w:r>
                              <w:t>II</w:t>
                            </w:r>
                            <w:r>
                              <w:rPr>
                                <w:spacing w:val="-5"/>
                              </w:rPr>
                              <w:t xml:space="preserve"> </w:t>
                            </w:r>
                            <w:r>
                              <w:t>–</w:t>
                            </w:r>
                            <w:r>
                              <w:rPr>
                                <w:spacing w:val="-5"/>
                              </w:rPr>
                              <w:t xml:space="preserve"> </w:t>
                            </w:r>
                            <w:r>
                              <w:t>ESPECIFICAÇÃO</w:t>
                            </w:r>
                            <w:r>
                              <w:rPr>
                                <w:spacing w:val="-5"/>
                              </w:rPr>
                              <w:t xml:space="preserve"> </w:t>
                            </w:r>
                            <w:r>
                              <w:t>DOS</w:t>
                            </w:r>
                            <w:r>
                              <w:rPr>
                                <w:spacing w:val="-6"/>
                              </w:rPr>
                              <w:t xml:space="preserve"> </w:t>
                            </w:r>
                            <w:r>
                              <w:t>PROCEDIMENTOS</w:t>
                            </w:r>
                            <w:r>
                              <w:rPr>
                                <w:spacing w:val="-5"/>
                              </w:rPr>
                              <w:t xml:space="preserve"> </w:t>
                            </w:r>
                            <w:r>
                              <w:t>COM</w:t>
                            </w:r>
                            <w:r>
                              <w:rPr>
                                <w:spacing w:val="-7"/>
                              </w:rPr>
                              <w:t xml:space="preserve"> </w:t>
                            </w:r>
                            <w:r>
                              <w:rPr>
                                <w:spacing w:val="-2"/>
                              </w:rPr>
                              <w:t>VALORES</w:t>
                            </w:r>
                            <w:bookmarkEnd w:id="38"/>
                          </w:p>
                        </w:txbxContent>
                      </wps:txbx>
                      <wps:bodyPr wrap="square" lIns="0" tIns="0" rIns="0" bIns="0" rtlCol="0">
                        <a:noAutofit/>
                      </wps:bodyPr>
                    </wps:wsp>
                  </a:graphicData>
                </a:graphic>
              </wp:inline>
            </w:drawing>
          </mc:Choice>
          <mc:Fallback>
            <w:pict>
              <v:shape w14:anchorId="2948249D" id="Textbox 105" o:spid="_x0000_s1081"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" fillcolor="#f1f1f1" strokeweight=".16931mm">
                <v:path arrowok="t"/>
                <v:textbox inset="0,0,0,0">
                  <w:txbxContent>
                    <w:p w14:paraId="6DE322F2" w14:textId="77777777" w:rsidR="002C4222" w:rsidRDefault="002C4222" w:rsidP="003F30B1">
                      <w:pPr>
                        <w:pStyle w:val="Nivel01"/>
                        <w:jc w:val="center"/>
                      </w:pPr>
                      <w:bookmarkStart w:id="39" w:name="_Toc211374037"/>
                      <w:r>
                        <w:t>ANEXO</w:t>
                      </w:r>
                      <w:r>
                        <w:rPr>
                          <w:spacing w:val="-7"/>
                        </w:rPr>
                        <w:t xml:space="preserve"> </w:t>
                      </w:r>
                      <w:r>
                        <w:t>II</w:t>
                      </w:r>
                      <w:r>
                        <w:rPr>
                          <w:spacing w:val="-5"/>
                        </w:rPr>
                        <w:t xml:space="preserve"> </w:t>
                      </w:r>
                      <w:r>
                        <w:t>–</w:t>
                      </w:r>
                      <w:r>
                        <w:rPr>
                          <w:spacing w:val="-5"/>
                        </w:rPr>
                        <w:t xml:space="preserve"> </w:t>
                      </w:r>
                      <w:r>
                        <w:t>ESPECIFICAÇÃO</w:t>
                      </w:r>
                      <w:r>
                        <w:rPr>
                          <w:spacing w:val="-5"/>
                        </w:rPr>
                        <w:t xml:space="preserve"> </w:t>
                      </w:r>
                      <w:r>
                        <w:t>DOS</w:t>
                      </w:r>
                      <w:r>
                        <w:rPr>
                          <w:spacing w:val="-6"/>
                        </w:rPr>
                        <w:t xml:space="preserve"> </w:t>
                      </w:r>
                      <w:r>
                        <w:t>PROCEDIMENTOS</w:t>
                      </w:r>
                      <w:r>
                        <w:rPr>
                          <w:spacing w:val="-5"/>
                        </w:rPr>
                        <w:t xml:space="preserve"> </w:t>
                      </w:r>
                      <w:r>
                        <w:t>COM</w:t>
                      </w:r>
                      <w:r>
                        <w:rPr>
                          <w:spacing w:val="-7"/>
                        </w:rPr>
                        <w:t xml:space="preserve"> </w:t>
                      </w:r>
                      <w:r>
                        <w:rPr>
                          <w:spacing w:val="-2"/>
                        </w:rPr>
                        <w:t>VALORES</w:t>
                      </w:r>
                      <w:bookmarkEnd w:id="39"/>
                    </w:p>
                  </w:txbxContent>
                </v:textbox>
                <w10:anchorlock/>
              </v:shape>
            </w:pict>
          </mc:Fallback>
        </mc:AlternateContent>
      </w:r>
    </w:p>
    <w:p w14:paraId="6D07D60C" w14:textId="2FE2DEB6" w:rsidR="008B0F82" w:rsidRPr="00221E8F" w:rsidRDefault="008B0F82" w:rsidP="00221E8F">
      <w:pPr>
        <w:rPr>
          <w:rFonts w:ascii="Arial" w:hAnsi="Arial" w:cs="Arial"/>
          <w:b/>
          <w:bCs/>
          <w:sz w:val="22"/>
          <w:szCs w:val="22"/>
        </w:rPr>
      </w:pPr>
      <w:r w:rsidRPr="00221E8F">
        <w:rPr>
          <w:rFonts w:ascii="Arial" w:hAnsi="Arial" w:cs="Arial"/>
          <w:b/>
          <w:bCs/>
          <w:sz w:val="22"/>
          <w:szCs w:val="22"/>
        </w:rPr>
        <w:t xml:space="preserve">ESPECIFICAÇÃO DO OBJETO: </w:t>
      </w:r>
      <w:r w:rsidR="003E0BB1" w:rsidRPr="003E0BB1">
        <w:rPr>
          <w:rFonts w:ascii="Arial" w:hAnsi="Arial" w:cs="Arial"/>
          <w:b/>
          <w:bCs/>
          <w:sz w:val="22"/>
          <w:szCs w:val="22"/>
        </w:rPr>
        <w:t>CREDENCIAMENTO DE EMPRESAS ESPECIALIZADAS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w:t>
      </w:r>
      <w:r w:rsidRPr="00221E8F">
        <w:rPr>
          <w:rFonts w:ascii="Arial" w:hAnsi="Arial" w:cs="Arial"/>
          <w:b/>
          <w:bCs/>
          <w:sz w:val="22"/>
          <w:szCs w:val="22"/>
        </w:rPr>
        <w:t>.</w:t>
      </w:r>
    </w:p>
    <w:p w14:paraId="60AB85FD" w14:textId="77777777" w:rsidR="008B0F82" w:rsidRPr="007F53A0" w:rsidRDefault="008B0F82" w:rsidP="008B0F82">
      <w:pPr>
        <w:spacing w:before="208"/>
        <w:ind w:left="143"/>
        <w:rPr>
          <w:rFonts w:ascii="Arial" w:hAnsi="Arial" w:cs="Arial"/>
          <w:b/>
        </w:rPr>
      </w:pPr>
      <w:r w:rsidRPr="007F53A0">
        <w:rPr>
          <w:rFonts w:ascii="Arial" w:hAnsi="Arial" w:cs="Arial"/>
          <w:b/>
          <w:sz w:val="22"/>
        </w:rPr>
        <w:t>TABELA</w:t>
      </w:r>
      <w:r w:rsidRPr="007F53A0">
        <w:rPr>
          <w:rFonts w:ascii="Arial" w:hAnsi="Arial" w:cs="Arial"/>
          <w:b/>
          <w:spacing w:val="-7"/>
          <w:sz w:val="22"/>
        </w:rPr>
        <w:t xml:space="preserve"> </w:t>
      </w:r>
      <w:r w:rsidRPr="007F53A0">
        <w:rPr>
          <w:rFonts w:ascii="Arial" w:hAnsi="Arial" w:cs="Arial"/>
          <w:b/>
          <w:sz w:val="22"/>
        </w:rPr>
        <w:t>DE</w:t>
      </w:r>
      <w:r w:rsidRPr="007F53A0">
        <w:rPr>
          <w:rFonts w:ascii="Arial" w:hAnsi="Arial" w:cs="Arial"/>
          <w:b/>
          <w:spacing w:val="-5"/>
          <w:sz w:val="22"/>
        </w:rPr>
        <w:t xml:space="preserve"> </w:t>
      </w:r>
      <w:r w:rsidRPr="007F53A0">
        <w:rPr>
          <w:rFonts w:ascii="Arial" w:hAnsi="Arial" w:cs="Arial"/>
          <w:b/>
          <w:sz w:val="22"/>
        </w:rPr>
        <w:t>VALORES</w:t>
      </w:r>
      <w:r w:rsidRPr="007F53A0">
        <w:rPr>
          <w:rFonts w:ascii="Arial" w:hAnsi="Arial" w:cs="Arial"/>
          <w:b/>
          <w:spacing w:val="-2"/>
          <w:sz w:val="22"/>
        </w:rPr>
        <w:t xml:space="preserve"> </w:t>
      </w:r>
      <w:r w:rsidRPr="007F53A0">
        <w:rPr>
          <w:rFonts w:ascii="Arial" w:hAnsi="Arial" w:cs="Arial"/>
          <w:b/>
          <w:sz w:val="22"/>
        </w:rPr>
        <w:t>–</w:t>
      </w:r>
      <w:r w:rsidRPr="007F53A0">
        <w:rPr>
          <w:rFonts w:ascii="Arial" w:hAnsi="Arial" w:cs="Arial"/>
          <w:b/>
          <w:spacing w:val="-4"/>
          <w:sz w:val="22"/>
        </w:rPr>
        <w:t xml:space="preserve"> </w:t>
      </w:r>
      <w:r w:rsidRPr="007F53A0">
        <w:rPr>
          <w:rFonts w:ascii="Arial" w:hAnsi="Arial" w:cs="Arial"/>
          <w:b/>
          <w:sz w:val="22"/>
        </w:rPr>
        <w:t>Conforme</w:t>
      </w:r>
      <w:r w:rsidRPr="007F53A0">
        <w:rPr>
          <w:rFonts w:ascii="Arial" w:hAnsi="Arial" w:cs="Arial"/>
          <w:b/>
          <w:spacing w:val="-4"/>
          <w:sz w:val="22"/>
        </w:rPr>
        <w:t xml:space="preserve"> </w:t>
      </w:r>
      <w:r w:rsidRPr="007F53A0">
        <w:rPr>
          <w:rFonts w:ascii="Arial" w:hAnsi="Arial" w:cs="Arial"/>
          <w:b/>
          <w:sz w:val="22"/>
        </w:rPr>
        <w:t>Documento</w:t>
      </w:r>
      <w:r w:rsidRPr="007F53A0">
        <w:rPr>
          <w:rFonts w:ascii="Arial" w:hAnsi="Arial" w:cs="Arial"/>
          <w:b/>
          <w:spacing w:val="-3"/>
          <w:sz w:val="22"/>
        </w:rPr>
        <w:t xml:space="preserve"> </w:t>
      </w:r>
      <w:r w:rsidRPr="007F53A0">
        <w:rPr>
          <w:rFonts w:ascii="Arial" w:hAnsi="Arial" w:cs="Arial"/>
          <w:b/>
          <w:sz w:val="22"/>
        </w:rPr>
        <w:t>de</w:t>
      </w:r>
      <w:r w:rsidRPr="007F53A0">
        <w:rPr>
          <w:rFonts w:ascii="Arial" w:hAnsi="Arial" w:cs="Arial"/>
          <w:b/>
          <w:spacing w:val="-4"/>
          <w:sz w:val="22"/>
        </w:rPr>
        <w:t xml:space="preserve"> </w:t>
      </w:r>
      <w:r w:rsidRPr="007F53A0">
        <w:rPr>
          <w:rFonts w:ascii="Arial" w:hAnsi="Arial" w:cs="Arial"/>
          <w:b/>
          <w:sz w:val="22"/>
        </w:rPr>
        <w:t>Determinação</w:t>
      </w:r>
      <w:r w:rsidRPr="007F53A0">
        <w:rPr>
          <w:rFonts w:ascii="Arial" w:hAnsi="Arial" w:cs="Arial"/>
          <w:b/>
          <w:spacing w:val="-4"/>
          <w:sz w:val="22"/>
        </w:rPr>
        <w:t xml:space="preserve"> </w:t>
      </w:r>
      <w:r w:rsidRPr="007F53A0">
        <w:rPr>
          <w:rFonts w:ascii="Arial" w:hAnsi="Arial" w:cs="Arial"/>
          <w:b/>
          <w:sz w:val="22"/>
        </w:rPr>
        <w:t>de</w:t>
      </w:r>
      <w:r w:rsidRPr="007F53A0">
        <w:rPr>
          <w:rFonts w:ascii="Arial" w:hAnsi="Arial" w:cs="Arial"/>
          <w:b/>
          <w:spacing w:val="-6"/>
          <w:sz w:val="22"/>
        </w:rPr>
        <w:t xml:space="preserve"> </w:t>
      </w:r>
      <w:r w:rsidRPr="007F53A0">
        <w:rPr>
          <w:rFonts w:ascii="Arial" w:hAnsi="Arial" w:cs="Arial"/>
          <w:b/>
          <w:sz w:val="22"/>
        </w:rPr>
        <w:t>Valor</w:t>
      </w:r>
      <w:r w:rsidRPr="007F53A0">
        <w:rPr>
          <w:rFonts w:ascii="Arial" w:hAnsi="Arial" w:cs="Arial"/>
          <w:b/>
          <w:spacing w:val="-5"/>
          <w:sz w:val="22"/>
        </w:rPr>
        <w:t xml:space="preserve"> </w:t>
      </w:r>
      <w:r w:rsidRPr="007F53A0">
        <w:rPr>
          <w:rFonts w:ascii="Arial" w:hAnsi="Arial" w:cs="Arial"/>
          <w:b/>
          <w:spacing w:val="-2"/>
          <w:sz w:val="22"/>
        </w:rPr>
        <w:t>Estimado:</w:t>
      </w:r>
    </w:p>
    <w:tbl>
      <w:tblPr>
        <w:tblStyle w:val="TableNormal"/>
        <w:tblW w:w="9495"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4112"/>
        <w:gridCol w:w="570"/>
        <w:gridCol w:w="1417"/>
        <w:gridCol w:w="1278"/>
        <w:gridCol w:w="1268"/>
      </w:tblGrid>
      <w:tr w:rsidR="003E0BB1" w:rsidRPr="003E0BB1" w14:paraId="6BAEB299" w14:textId="77777777" w:rsidTr="00BC04DA">
        <w:tc>
          <w:tcPr>
            <w:tcW w:w="9495" w:type="dxa"/>
            <w:gridSpan w:val="6"/>
            <w:shd w:val="clear" w:color="auto" w:fill="BEBEBE"/>
          </w:tcPr>
          <w:p w14:paraId="768BC919" w14:textId="0E42E56D"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 xml:space="preserve">LOTE </w:t>
            </w:r>
            <w:r>
              <w:rPr>
                <w:rFonts w:ascii="Arial" w:hAnsi="Arial" w:cs="Arial"/>
                <w:b/>
                <w:sz w:val="16"/>
                <w:szCs w:val="16"/>
                <w:lang w:val="pt-PT"/>
              </w:rPr>
              <w:t>xx</w:t>
            </w:r>
            <w:r w:rsidRPr="003E0BB1">
              <w:rPr>
                <w:rFonts w:ascii="Arial" w:hAnsi="Arial" w:cs="Arial"/>
                <w:b/>
                <w:sz w:val="16"/>
                <w:szCs w:val="16"/>
                <w:lang w:val="pt-PT"/>
              </w:rPr>
              <w:t xml:space="preserve">: </w:t>
            </w:r>
            <w:r>
              <w:rPr>
                <w:rFonts w:ascii="Arial" w:hAnsi="Arial" w:cs="Arial"/>
                <w:b/>
                <w:sz w:val="16"/>
                <w:szCs w:val="16"/>
                <w:lang w:val="pt-PT"/>
              </w:rPr>
              <w:t>DESCRIÇÃO DO LOTE</w:t>
            </w:r>
          </w:p>
        </w:tc>
      </w:tr>
      <w:tr w:rsidR="003E0BB1" w:rsidRPr="003E0BB1" w14:paraId="0460679B" w14:textId="77777777" w:rsidTr="00BC04DA">
        <w:tc>
          <w:tcPr>
            <w:tcW w:w="850" w:type="dxa"/>
            <w:shd w:val="clear" w:color="auto" w:fill="BEBEBE"/>
          </w:tcPr>
          <w:p w14:paraId="280694CA"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ITEM</w:t>
            </w:r>
          </w:p>
        </w:tc>
        <w:tc>
          <w:tcPr>
            <w:tcW w:w="4112" w:type="dxa"/>
            <w:shd w:val="clear" w:color="auto" w:fill="BEBEBE"/>
          </w:tcPr>
          <w:p w14:paraId="1F86D0F1"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SERVIÇOS</w:t>
            </w:r>
          </w:p>
        </w:tc>
        <w:tc>
          <w:tcPr>
            <w:tcW w:w="570" w:type="dxa"/>
            <w:shd w:val="clear" w:color="auto" w:fill="BEBEBE"/>
          </w:tcPr>
          <w:p w14:paraId="120A72F0"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Uni d.</w:t>
            </w:r>
          </w:p>
        </w:tc>
        <w:tc>
          <w:tcPr>
            <w:tcW w:w="1417" w:type="dxa"/>
            <w:shd w:val="clear" w:color="auto" w:fill="BEBEBE"/>
          </w:tcPr>
          <w:p w14:paraId="35E81C4F"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Quant.</w:t>
            </w:r>
          </w:p>
        </w:tc>
        <w:tc>
          <w:tcPr>
            <w:tcW w:w="1278" w:type="dxa"/>
            <w:shd w:val="clear" w:color="auto" w:fill="BEBEBE"/>
          </w:tcPr>
          <w:p w14:paraId="2492C23E"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Valor Unitário (R$)</w:t>
            </w:r>
          </w:p>
        </w:tc>
        <w:tc>
          <w:tcPr>
            <w:tcW w:w="1268" w:type="dxa"/>
            <w:shd w:val="clear" w:color="auto" w:fill="BEBEBE"/>
          </w:tcPr>
          <w:p w14:paraId="2D327933" w14:textId="77777777" w:rsidR="003E0BB1" w:rsidRPr="003E0BB1" w:rsidRDefault="003E0BB1"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Valor Total (R$)</w:t>
            </w:r>
          </w:p>
        </w:tc>
      </w:tr>
      <w:tr w:rsidR="003E0BB1" w:rsidRPr="003E0BB1" w14:paraId="12E06BBE" w14:textId="77777777" w:rsidTr="00BC04DA">
        <w:tc>
          <w:tcPr>
            <w:tcW w:w="850" w:type="dxa"/>
          </w:tcPr>
          <w:p w14:paraId="01736321" w14:textId="410D8631" w:rsidR="003E0BB1" w:rsidRPr="003E0BB1" w:rsidRDefault="003E0BB1" w:rsidP="00BC04DA">
            <w:pPr>
              <w:widowControl/>
              <w:autoSpaceDE/>
              <w:autoSpaceDN/>
              <w:rPr>
                <w:rFonts w:ascii="Arial" w:hAnsi="Arial" w:cs="Arial"/>
                <w:sz w:val="16"/>
                <w:szCs w:val="16"/>
                <w:lang w:val="pt-PT"/>
              </w:rPr>
            </w:pPr>
          </w:p>
        </w:tc>
        <w:tc>
          <w:tcPr>
            <w:tcW w:w="4112" w:type="dxa"/>
          </w:tcPr>
          <w:p w14:paraId="3EDDBC9A" w14:textId="5D41D176" w:rsidR="003E0BB1" w:rsidRPr="003E0BB1" w:rsidRDefault="003E0BB1" w:rsidP="00BC04DA">
            <w:pPr>
              <w:widowControl/>
              <w:autoSpaceDE/>
              <w:autoSpaceDN/>
              <w:rPr>
                <w:rFonts w:ascii="Arial" w:hAnsi="Arial" w:cs="Arial"/>
                <w:sz w:val="16"/>
                <w:szCs w:val="16"/>
                <w:lang w:val="pt-PT"/>
              </w:rPr>
            </w:pPr>
          </w:p>
        </w:tc>
        <w:tc>
          <w:tcPr>
            <w:tcW w:w="570" w:type="dxa"/>
          </w:tcPr>
          <w:p w14:paraId="5B9946F8" w14:textId="771AE14A" w:rsidR="003E0BB1" w:rsidRPr="003E0BB1" w:rsidRDefault="003E0BB1" w:rsidP="00BC04DA">
            <w:pPr>
              <w:widowControl/>
              <w:autoSpaceDE/>
              <w:autoSpaceDN/>
              <w:rPr>
                <w:rFonts w:ascii="Arial" w:hAnsi="Arial" w:cs="Arial"/>
                <w:sz w:val="16"/>
                <w:szCs w:val="16"/>
                <w:lang w:val="pt-PT"/>
              </w:rPr>
            </w:pPr>
          </w:p>
        </w:tc>
        <w:tc>
          <w:tcPr>
            <w:tcW w:w="1417" w:type="dxa"/>
          </w:tcPr>
          <w:p w14:paraId="22448EEF" w14:textId="08EFEB19" w:rsidR="003E0BB1" w:rsidRPr="003E0BB1" w:rsidRDefault="003E0BB1" w:rsidP="00BC04DA">
            <w:pPr>
              <w:widowControl/>
              <w:autoSpaceDE/>
              <w:autoSpaceDN/>
              <w:rPr>
                <w:rFonts w:ascii="Arial" w:hAnsi="Arial" w:cs="Arial"/>
                <w:sz w:val="16"/>
                <w:szCs w:val="16"/>
                <w:lang w:val="pt-PT"/>
              </w:rPr>
            </w:pPr>
          </w:p>
        </w:tc>
        <w:tc>
          <w:tcPr>
            <w:tcW w:w="1278" w:type="dxa"/>
          </w:tcPr>
          <w:p w14:paraId="3B2C1D73" w14:textId="134CEB6A" w:rsidR="003E0BB1" w:rsidRPr="003E0BB1" w:rsidRDefault="003E0BB1" w:rsidP="00BC04DA">
            <w:pPr>
              <w:widowControl/>
              <w:autoSpaceDE/>
              <w:autoSpaceDN/>
              <w:rPr>
                <w:rFonts w:ascii="Arial" w:hAnsi="Arial" w:cs="Arial"/>
                <w:sz w:val="16"/>
                <w:szCs w:val="16"/>
                <w:lang w:val="pt-PT"/>
              </w:rPr>
            </w:pPr>
          </w:p>
        </w:tc>
        <w:tc>
          <w:tcPr>
            <w:tcW w:w="1268" w:type="dxa"/>
          </w:tcPr>
          <w:p w14:paraId="26728837" w14:textId="03093543" w:rsidR="003E0BB1" w:rsidRPr="003E0BB1" w:rsidRDefault="003E0BB1" w:rsidP="00BC04DA">
            <w:pPr>
              <w:widowControl/>
              <w:autoSpaceDE/>
              <w:autoSpaceDN/>
              <w:rPr>
                <w:rFonts w:ascii="Arial" w:hAnsi="Arial" w:cs="Arial"/>
                <w:sz w:val="16"/>
                <w:szCs w:val="16"/>
                <w:lang w:val="pt-PT"/>
              </w:rPr>
            </w:pPr>
          </w:p>
        </w:tc>
      </w:tr>
    </w:tbl>
    <w:p w14:paraId="2F403006" w14:textId="77777777" w:rsidR="008B0F82" w:rsidRPr="007F53A0" w:rsidRDefault="008B0F82" w:rsidP="008B0F82">
      <w:pPr>
        <w:pStyle w:val="Corpodetexto"/>
        <w:spacing w:before="1"/>
        <w:rPr>
          <w:rFonts w:ascii="Arial" w:hAnsi="Arial" w:cs="Arial"/>
          <w:b/>
          <w:sz w:val="16"/>
        </w:rPr>
      </w:pPr>
    </w:p>
    <w:p w14:paraId="68329FB9" w14:textId="77777777" w:rsidR="008B0F82" w:rsidRPr="00221E8F" w:rsidRDefault="008B0F82" w:rsidP="00221E8F">
      <w:pPr>
        <w:rPr>
          <w:rFonts w:ascii="Arial" w:hAnsi="Arial" w:cs="Arial"/>
          <w:b/>
          <w:bCs/>
          <w:sz w:val="22"/>
          <w:szCs w:val="22"/>
        </w:rPr>
      </w:pPr>
      <w:r w:rsidRPr="00221E8F">
        <w:rPr>
          <w:rFonts w:ascii="Arial" w:hAnsi="Arial" w:cs="Arial"/>
          <w:b/>
          <w:bCs/>
          <w:sz w:val="22"/>
          <w:szCs w:val="22"/>
        </w:rPr>
        <w:t>DISPOSIÇÕES GERAIS:</w:t>
      </w:r>
    </w:p>
    <w:p w14:paraId="4ACE1977"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O Contratado apresentará a medição prévia dos serviços executados no período, por meio de planilha e memória de cálculo detalhada.</w:t>
      </w:r>
    </w:p>
    <w:p w14:paraId="5FB3BC20"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4505EC"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Será considerado como ocorrido o recebimento provisório com a entrega do termo detalhado ou, em havendo mais de um a ser feito, com a entrega do último.</w:t>
      </w:r>
    </w:p>
    <w:p w14:paraId="2C00F099" w14:textId="77777777" w:rsidR="00896FC7" w:rsidRPr="00896FC7" w:rsidRDefault="00896FC7" w:rsidP="00896FC7">
      <w:pPr>
        <w:rPr>
          <w:rFonts w:ascii="Arial" w:hAnsi="Arial" w:cs="Arial"/>
          <w:sz w:val="22"/>
          <w:szCs w:val="22"/>
        </w:rPr>
      </w:pPr>
      <w:r w:rsidRPr="00896FC7">
        <w:rPr>
          <w:rFonts w:ascii="Arial" w:hAnsi="Arial" w:cs="Arial"/>
          <w:sz w:val="22"/>
          <w:szCs w:val="22"/>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B1AEA76"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12A17248"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O recebimento provisório também ficará sujeito, quando cabível, à conclusão de todos os testes de campo e à entrega dos Manuais e Instruções exigíveis.</w:t>
      </w:r>
    </w:p>
    <w:p w14:paraId="56A9FD96"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Os serviços poderão ser rejeitados, no todo ou em parte, quando em desacordo com as especificações constantes neste Termo de Referência e na proposta, sem prejuízo da aplicação das penalidades.</w:t>
      </w:r>
    </w:p>
    <w:p w14:paraId="52723DA1"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 xml:space="preserve">Quando a fiscalização for exercida por um único servidor, o Termo Detalhado deverá conter o registro, a análise e a conclusão acerca das ocorrências na execução do contrato, em relação à fiscalização e demais documentos que julgar necessários, devendo </w:t>
      </w:r>
      <w:proofErr w:type="spellStart"/>
      <w:r w:rsidRPr="00896FC7">
        <w:rPr>
          <w:rFonts w:ascii="Arial" w:hAnsi="Arial" w:cs="Arial"/>
          <w:sz w:val="22"/>
          <w:szCs w:val="22"/>
        </w:rPr>
        <w:t>encaminhá</w:t>
      </w:r>
      <w:proofErr w:type="spellEnd"/>
      <w:r w:rsidRPr="00896FC7">
        <w:rPr>
          <w:rFonts w:ascii="Arial" w:hAnsi="Arial" w:cs="Arial"/>
          <w:sz w:val="22"/>
          <w:szCs w:val="22"/>
        </w:rPr>
        <w:t xml:space="preserve">- </w:t>
      </w:r>
      <w:proofErr w:type="spellStart"/>
      <w:r w:rsidRPr="00896FC7">
        <w:rPr>
          <w:rFonts w:ascii="Arial" w:hAnsi="Arial" w:cs="Arial"/>
          <w:sz w:val="22"/>
          <w:szCs w:val="22"/>
        </w:rPr>
        <w:t>los</w:t>
      </w:r>
      <w:proofErr w:type="spellEnd"/>
      <w:r w:rsidRPr="00896FC7">
        <w:rPr>
          <w:rFonts w:ascii="Arial" w:hAnsi="Arial" w:cs="Arial"/>
          <w:sz w:val="22"/>
          <w:szCs w:val="22"/>
        </w:rPr>
        <w:t xml:space="preserve"> ao gestor do contrato para recebimento definitivo.</w:t>
      </w:r>
    </w:p>
    <w:p w14:paraId="03B3370A"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Os serviços serão recebidos definitivamente no prazo de 15 dias, contados do recebimento provisório, por servidor ou comissão designada pela autoridade competente, após a verificação da qualidade e quantidade do serviço e consequente aceitação mediante termo detalhado, obedecendo os seguintes procedimentos:</w:t>
      </w:r>
    </w:p>
    <w:p w14:paraId="0D531D2E"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48931712"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 xml:space="preserve">Realizar a análise dos relatórios e de toda a documentação apresentada pela fiscalização e, caso haja irregularidades que impeçam a liquidação e o pagamento da despesa, indicar as </w:t>
      </w:r>
      <w:r w:rsidRPr="00896FC7">
        <w:rPr>
          <w:rFonts w:ascii="Arial" w:hAnsi="Arial" w:cs="Arial"/>
          <w:sz w:val="22"/>
          <w:szCs w:val="22"/>
        </w:rPr>
        <w:lastRenderedPageBreak/>
        <w:t>cláusulas contratuais pertinentes, solicitando à CONTRATADA, por escrito, as respectivas correções.</w:t>
      </w:r>
    </w:p>
    <w:p w14:paraId="4DE8F191"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Emitir Termo Detalhado para efeito de recebimento definitivo dos serviços prestados, com base nos relatórios e documentações apresentadas.</w:t>
      </w:r>
    </w:p>
    <w:p w14:paraId="7C883452" w14:textId="77777777" w:rsidR="00896FC7" w:rsidRPr="00896FC7" w:rsidRDefault="00896FC7" w:rsidP="00896FC7">
      <w:pPr>
        <w:rPr>
          <w:rFonts w:ascii="Arial" w:hAnsi="Arial" w:cs="Arial"/>
          <w:sz w:val="22"/>
          <w:szCs w:val="22"/>
        </w:rPr>
      </w:pPr>
      <w:r w:rsidRPr="00896FC7">
        <w:rPr>
          <w:rFonts w:ascii="Arial" w:hAnsi="Arial" w:cs="Arial"/>
          <w:sz w:val="22"/>
          <w:szCs w:val="22"/>
        </w:rPr>
        <w:t>Comunicar a empresa para que emita a Nota Fiscal ou Fatura, com o valor exato dimensionado pela fiscalização.</w:t>
      </w:r>
    </w:p>
    <w:p w14:paraId="104C162B"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 xml:space="preserve">Enviar a documentação pertinente ao setor competente para a formalização dos procedimentos de liquidação e pagamento, no valor dimensionado pela fiscalização e gestão. No caso de controvérsia sobre a execução do objeto, quanto à dimensão, qualidade e quantidade, deverá ser observado o teor do art. 143 da Lei nº 14.133, de 2021, comunicando- se à empresa para emissão de Nota Fiscal no que </w:t>
      </w:r>
      <w:proofErr w:type="spellStart"/>
      <w:r w:rsidRPr="00896FC7">
        <w:rPr>
          <w:rFonts w:ascii="Arial" w:hAnsi="Arial" w:cs="Arial"/>
          <w:sz w:val="22"/>
          <w:szCs w:val="22"/>
        </w:rPr>
        <w:t>pertine</w:t>
      </w:r>
      <w:proofErr w:type="spellEnd"/>
      <w:r w:rsidRPr="00896FC7">
        <w:rPr>
          <w:rFonts w:ascii="Arial" w:hAnsi="Arial" w:cs="Arial"/>
          <w:sz w:val="22"/>
          <w:szCs w:val="22"/>
        </w:rPr>
        <w:t xml:space="preserve"> à parcela incontroversa da execução do objeto, para efeito de liquidação e pagamento.</w:t>
      </w:r>
    </w:p>
    <w:p w14:paraId="51FB2425" w14:textId="77777777" w:rsidR="00896FC7" w:rsidRPr="00896FC7" w:rsidRDefault="00896FC7" w:rsidP="00896FC7">
      <w:pPr>
        <w:ind w:firstLine="708"/>
        <w:rPr>
          <w:rFonts w:ascii="Arial" w:hAnsi="Arial" w:cs="Arial"/>
          <w:sz w:val="22"/>
          <w:szCs w:val="22"/>
        </w:rPr>
      </w:pPr>
      <w:r w:rsidRPr="00896FC7">
        <w:rPr>
          <w:rFonts w:ascii="Arial" w:hAnsi="Arial" w:cs="Arial"/>
          <w:sz w:val="22"/>
          <w:szCs w:val="22"/>
        </w:rPr>
        <w:t>Nenhum prazo de recebimento ocorrerá enquanto pendente a solução, pelo contratado, de inconsistências verificadas na execução do objeto ou no instrumento de cobrança</w:t>
      </w:r>
    </w:p>
    <w:p w14:paraId="2AA685F2" w14:textId="77777777" w:rsidR="00896FC7" w:rsidRPr="00896FC7" w:rsidRDefault="00896FC7" w:rsidP="00896FC7">
      <w:pPr>
        <w:rPr>
          <w:rFonts w:ascii="Arial" w:hAnsi="Arial" w:cs="Arial"/>
          <w:sz w:val="22"/>
          <w:szCs w:val="22"/>
        </w:rPr>
      </w:pPr>
      <w:r w:rsidRPr="00896FC7">
        <w:rPr>
          <w:rFonts w:ascii="Arial" w:hAnsi="Arial" w:cs="Arial"/>
          <w:sz w:val="22"/>
          <w:szCs w:val="22"/>
        </w:rPr>
        <w:t>O recebimento provisório ou definitivo não excluirá a responsabilidade civil pela solidez e pela segurança do serviço nem a responsabilidade ético-profissional pela perfeita execução do contrato.</w:t>
      </w:r>
    </w:p>
    <w:p w14:paraId="2CFF1D78" w14:textId="2AF2BB01" w:rsidR="00896FC7" w:rsidRPr="007F53A0" w:rsidRDefault="00896FC7" w:rsidP="008B0F82">
      <w:pPr>
        <w:pStyle w:val="PargrafodaLista"/>
        <w:rPr>
          <w:rFonts w:ascii="Arial" w:hAnsi="Arial" w:cs="Arial"/>
          <w:sz w:val="20"/>
        </w:rPr>
        <w:sectPr w:rsidR="00896FC7" w:rsidRPr="007F53A0">
          <w:pgSz w:w="11910" w:h="16840"/>
          <w:pgMar w:top="2240" w:right="992" w:bottom="1020" w:left="1559" w:header="740" w:footer="836" w:gutter="0"/>
          <w:cols w:space="720"/>
        </w:sectPr>
      </w:pPr>
    </w:p>
    <w:p w14:paraId="521A3FC9" w14:textId="77777777" w:rsidR="008B0F82" w:rsidRPr="007F53A0" w:rsidRDefault="008B0F82" w:rsidP="008B0F82">
      <w:pPr>
        <w:pStyle w:val="Corpodetexto"/>
        <w:spacing w:before="3"/>
        <w:rPr>
          <w:rFonts w:ascii="Arial" w:hAnsi="Arial" w:cs="Arial"/>
          <w:sz w:val="9"/>
        </w:rPr>
      </w:pPr>
    </w:p>
    <w:p w14:paraId="540DEEE4" w14:textId="1E61E2DF"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4FB164C4" wp14:editId="3DC735A5">
                <wp:extent cx="5905500" cy="192405"/>
                <wp:effectExtent l="0" t="0" r="0" b="0"/>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2405"/>
                        </a:xfrm>
                        <a:prstGeom prst="rect">
                          <a:avLst/>
                        </a:prstGeom>
                        <a:solidFill>
                          <a:srgbClr val="F1F1F1"/>
                        </a:solidFill>
                        <a:ln w="6095">
                          <a:solidFill>
                            <a:srgbClr val="000000"/>
                          </a:solidFill>
                          <a:prstDash val="solid"/>
                        </a:ln>
                      </wps:spPr>
                      <wps:txbx>
                        <w:txbxContent>
                          <w:p w14:paraId="1CD8AC30" w14:textId="77777777" w:rsidR="002C4222" w:rsidRPr="005B7C36" w:rsidRDefault="002C4222" w:rsidP="003F30B1">
                            <w:pPr>
                              <w:pStyle w:val="Nivel01"/>
                              <w:jc w:val="center"/>
                            </w:pPr>
                            <w:bookmarkStart w:id="40" w:name="_Toc211374038"/>
                            <w:r w:rsidRPr="005B7C36">
                              <w:t>ANEXO</w:t>
                            </w:r>
                            <w:r w:rsidRPr="005B7C36">
                              <w:rPr>
                                <w:spacing w:val="-3"/>
                              </w:rPr>
                              <w:t xml:space="preserve"> </w:t>
                            </w:r>
                            <w:r w:rsidRPr="005B7C36">
                              <w:t>III</w:t>
                            </w:r>
                            <w:r w:rsidRPr="005B7C36">
                              <w:rPr>
                                <w:spacing w:val="-5"/>
                              </w:rPr>
                              <w:t xml:space="preserve"> </w:t>
                            </w:r>
                            <w:r w:rsidRPr="005B7C36">
                              <w:t>-</w:t>
                            </w:r>
                            <w:r w:rsidRPr="005B7C36">
                              <w:rPr>
                                <w:spacing w:val="-2"/>
                              </w:rPr>
                              <w:t xml:space="preserve"> </w:t>
                            </w:r>
                            <w:r w:rsidRPr="005B7C36">
                              <w:t>CARTA</w:t>
                            </w:r>
                            <w:r w:rsidRPr="005B7C36">
                              <w:rPr>
                                <w:spacing w:val="-4"/>
                              </w:rPr>
                              <w:t xml:space="preserve"> </w:t>
                            </w:r>
                            <w:r w:rsidRPr="005B7C36">
                              <w:t>DE</w:t>
                            </w:r>
                            <w:r w:rsidRPr="005B7C36">
                              <w:rPr>
                                <w:spacing w:val="-2"/>
                              </w:rPr>
                              <w:t xml:space="preserve"> CREDENCIAMENTO</w:t>
                            </w:r>
                            <w:bookmarkEnd w:id="40"/>
                          </w:p>
                        </w:txbxContent>
                      </wps:txbx>
                      <wps:bodyPr wrap="square" lIns="0" tIns="0" rIns="0" bIns="0" rtlCol="0">
                        <a:noAutofit/>
                      </wps:bodyPr>
                    </wps:wsp>
                  </a:graphicData>
                </a:graphic>
              </wp:inline>
            </w:drawing>
          </mc:Choice>
          <mc:Fallback>
            <w:pict>
              <v:shape w14:anchorId="4FB164C4" id="Textbox 106" o:spid="_x0000_s1082" type="#_x0000_t202" style="width:465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" fillcolor="#f1f1f1" strokeweight=".16931mm">
                <v:path arrowok="t"/>
                <v:textbox inset="0,0,0,0">
                  <w:txbxContent>
                    <w:p w14:paraId="1CD8AC30" w14:textId="77777777" w:rsidR="002C4222" w:rsidRPr="005B7C36" w:rsidRDefault="002C4222" w:rsidP="003F30B1">
                      <w:pPr>
                        <w:pStyle w:val="Nivel01"/>
                        <w:jc w:val="center"/>
                      </w:pPr>
                      <w:bookmarkStart w:id="41" w:name="_Toc211374038"/>
                      <w:r w:rsidRPr="005B7C36">
                        <w:t>ANEXO</w:t>
                      </w:r>
                      <w:r w:rsidRPr="005B7C36">
                        <w:rPr>
                          <w:spacing w:val="-3"/>
                        </w:rPr>
                        <w:t xml:space="preserve"> </w:t>
                      </w:r>
                      <w:r w:rsidRPr="005B7C36">
                        <w:t>III</w:t>
                      </w:r>
                      <w:r w:rsidRPr="005B7C36">
                        <w:rPr>
                          <w:spacing w:val="-5"/>
                        </w:rPr>
                        <w:t xml:space="preserve"> </w:t>
                      </w:r>
                      <w:r w:rsidRPr="005B7C36">
                        <w:t>-</w:t>
                      </w:r>
                      <w:r w:rsidRPr="005B7C36">
                        <w:rPr>
                          <w:spacing w:val="-2"/>
                        </w:rPr>
                        <w:t xml:space="preserve"> </w:t>
                      </w:r>
                      <w:r w:rsidRPr="005B7C36">
                        <w:t>CARTA</w:t>
                      </w:r>
                      <w:r w:rsidRPr="005B7C36">
                        <w:rPr>
                          <w:spacing w:val="-4"/>
                        </w:rPr>
                        <w:t xml:space="preserve"> </w:t>
                      </w:r>
                      <w:r w:rsidRPr="005B7C36">
                        <w:t>DE</w:t>
                      </w:r>
                      <w:r w:rsidRPr="005B7C36">
                        <w:rPr>
                          <w:spacing w:val="-2"/>
                        </w:rPr>
                        <w:t xml:space="preserve"> CREDENCIAMENTO</w:t>
                      </w:r>
                      <w:bookmarkEnd w:id="41"/>
                    </w:p>
                  </w:txbxContent>
                </v:textbox>
                <w10:anchorlock/>
              </v:shape>
            </w:pict>
          </mc:Fallback>
        </mc:AlternateContent>
      </w:r>
    </w:p>
    <w:p w14:paraId="359277BF" w14:textId="77777777" w:rsidR="008B0F82" w:rsidRPr="007F53A0" w:rsidRDefault="008B0F82" w:rsidP="008B0F82">
      <w:pPr>
        <w:pStyle w:val="Corpodetexto"/>
        <w:spacing w:before="223"/>
        <w:rPr>
          <w:rFonts w:ascii="Arial" w:hAnsi="Arial" w:cs="Arial"/>
        </w:rPr>
      </w:pPr>
    </w:p>
    <w:p w14:paraId="4F08A8D6" w14:textId="77777777" w:rsidR="008B0F82" w:rsidRPr="009D6AB1" w:rsidRDefault="008B0F82" w:rsidP="009D6AB1">
      <w:pPr>
        <w:jc w:val="center"/>
        <w:rPr>
          <w:rFonts w:ascii="Arial" w:hAnsi="Arial" w:cs="Arial"/>
          <w:b/>
          <w:bCs/>
          <w:sz w:val="22"/>
          <w:szCs w:val="22"/>
        </w:rPr>
      </w:pPr>
      <w:r w:rsidRPr="009D6AB1">
        <w:rPr>
          <w:rFonts w:ascii="Arial" w:hAnsi="Arial" w:cs="Arial"/>
          <w:b/>
          <w:bCs/>
          <w:sz w:val="22"/>
          <w:szCs w:val="22"/>
        </w:rPr>
        <w:t>MODELO CARTA DE CREDENCIAMENTO</w:t>
      </w:r>
    </w:p>
    <w:p w14:paraId="1A41FA67" w14:textId="77777777" w:rsidR="008B0F82" w:rsidRPr="007F53A0" w:rsidRDefault="008B0F82" w:rsidP="008B0F82">
      <w:pPr>
        <w:pStyle w:val="Corpodetexto"/>
        <w:rPr>
          <w:rFonts w:ascii="Arial" w:hAnsi="Arial" w:cs="Arial"/>
          <w:b/>
        </w:rPr>
      </w:pPr>
    </w:p>
    <w:p w14:paraId="70300108" w14:textId="77777777" w:rsidR="008B0F82" w:rsidRPr="007F53A0" w:rsidRDefault="008B0F82" w:rsidP="008B0F82">
      <w:pPr>
        <w:pStyle w:val="Corpodetexto"/>
        <w:rPr>
          <w:rFonts w:ascii="Arial" w:hAnsi="Arial" w:cs="Arial"/>
          <w:b/>
        </w:rPr>
      </w:pPr>
    </w:p>
    <w:p w14:paraId="7CA471E9" w14:textId="77777777" w:rsidR="008B0F82" w:rsidRPr="007F53A0" w:rsidRDefault="008B0F82" w:rsidP="008B0F82">
      <w:pPr>
        <w:pStyle w:val="Corpodetexto"/>
        <w:rPr>
          <w:rFonts w:ascii="Arial" w:hAnsi="Arial" w:cs="Arial"/>
          <w:b/>
        </w:rPr>
      </w:pPr>
    </w:p>
    <w:p w14:paraId="4BB2E7F6" w14:textId="77777777" w:rsidR="008B0F82" w:rsidRPr="007F53A0" w:rsidRDefault="008B0F82" w:rsidP="008B0F82">
      <w:pPr>
        <w:pStyle w:val="Corpodetexto"/>
        <w:spacing w:line="252" w:lineRule="exact"/>
        <w:ind w:left="143"/>
        <w:rPr>
          <w:rFonts w:ascii="Arial" w:hAnsi="Arial" w:cs="Arial"/>
        </w:rPr>
      </w:pPr>
      <w:r w:rsidRPr="007F53A0">
        <w:rPr>
          <w:rFonts w:ascii="Arial" w:hAnsi="Arial" w:cs="Arial"/>
          <w:spacing w:val="-10"/>
        </w:rPr>
        <w:t>À</w:t>
      </w:r>
    </w:p>
    <w:p w14:paraId="2979ACFF" w14:textId="77777777" w:rsidR="007956D6" w:rsidRDefault="008B0F82" w:rsidP="007956D6">
      <w:pPr>
        <w:pStyle w:val="Corpodetexto"/>
        <w:spacing w:line="242" w:lineRule="auto"/>
        <w:ind w:left="143" w:right="3"/>
        <w:rPr>
          <w:rFonts w:ascii="Arial" w:hAnsi="Arial" w:cs="Arial"/>
          <w:lang w:val="pt-BR"/>
        </w:rPr>
      </w:pPr>
      <w:r w:rsidRPr="007F53A0">
        <w:rPr>
          <w:rFonts w:ascii="Arial" w:hAnsi="Arial" w:cs="Arial"/>
        </w:rPr>
        <w:t>Prefeitura</w:t>
      </w:r>
      <w:r w:rsidRPr="007F53A0">
        <w:rPr>
          <w:rFonts w:ascii="Arial" w:hAnsi="Arial" w:cs="Arial"/>
          <w:spacing w:val="-11"/>
        </w:rPr>
        <w:t xml:space="preserve"> </w:t>
      </w:r>
      <w:r w:rsidRPr="007F53A0">
        <w:rPr>
          <w:rFonts w:ascii="Arial" w:hAnsi="Arial" w:cs="Arial"/>
        </w:rPr>
        <w:t>Municipal</w:t>
      </w:r>
      <w:r w:rsidRPr="007F53A0">
        <w:rPr>
          <w:rFonts w:ascii="Arial" w:hAnsi="Arial" w:cs="Arial"/>
          <w:spacing w:val="-11"/>
        </w:rPr>
        <w:t xml:space="preserve"> </w:t>
      </w:r>
      <w:r w:rsidRPr="007F53A0">
        <w:rPr>
          <w:rFonts w:ascii="Arial" w:hAnsi="Arial" w:cs="Arial"/>
        </w:rPr>
        <w:t>de</w:t>
      </w:r>
      <w:r w:rsidRPr="007F53A0">
        <w:rPr>
          <w:rFonts w:ascii="Arial" w:hAnsi="Arial" w:cs="Arial"/>
          <w:spacing w:val="-13"/>
        </w:rPr>
        <w:t xml:space="preserve"> </w:t>
      </w:r>
      <w:r w:rsidR="007956D6">
        <w:rPr>
          <w:rFonts w:ascii="Arial" w:hAnsi="Arial" w:cs="Arial"/>
          <w:lang w:val="pt-BR"/>
        </w:rPr>
        <w:t>Santa Terezinha de Itaipu</w:t>
      </w:r>
    </w:p>
    <w:p w14:paraId="3BEE8A4E" w14:textId="77777777" w:rsidR="008B0F82" w:rsidRPr="007F53A0" w:rsidRDefault="008B0F82" w:rsidP="007956D6">
      <w:pPr>
        <w:pStyle w:val="Corpodetexto"/>
        <w:spacing w:line="242" w:lineRule="auto"/>
        <w:ind w:left="143" w:right="3"/>
        <w:rPr>
          <w:rFonts w:ascii="Arial" w:hAnsi="Arial" w:cs="Arial"/>
        </w:rPr>
      </w:pPr>
      <w:r w:rsidRPr="007F53A0">
        <w:rPr>
          <w:rFonts w:ascii="Arial" w:hAnsi="Arial" w:cs="Arial"/>
        </w:rPr>
        <w:t>Comissão de Licitações</w:t>
      </w:r>
    </w:p>
    <w:p w14:paraId="493C99BE" w14:textId="442EFFBF" w:rsidR="008B0F82" w:rsidRPr="007F53A0" w:rsidRDefault="008B0F82" w:rsidP="008B0F82">
      <w:pPr>
        <w:pStyle w:val="Corpodetexto"/>
        <w:spacing w:line="249" w:lineRule="exact"/>
        <w:ind w:left="143"/>
        <w:rPr>
          <w:rFonts w:ascii="Arial" w:hAnsi="Arial" w:cs="Arial"/>
        </w:rPr>
      </w:pPr>
      <w:r w:rsidRPr="007F53A0">
        <w:rPr>
          <w:rFonts w:ascii="Arial" w:hAnsi="Arial" w:cs="Arial"/>
        </w:rPr>
        <w:t>Referente:</w:t>
      </w:r>
      <w:r w:rsidRPr="007F53A0">
        <w:rPr>
          <w:rFonts w:ascii="Arial" w:hAnsi="Arial" w:cs="Arial"/>
          <w:spacing w:val="-3"/>
        </w:rPr>
        <w:t xml:space="preserve"> </w:t>
      </w:r>
      <w:r w:rsidRPr="007F53A0">
        <w:rPr>
          <w:rFonts w:ascii="Arial" w:hAnsi="Arial" w:cs="Arial"/>
        </w:rPr>
        <w:t>Edital</w:t>
      </w:r>
      <w:r w:rsidRPr="007F53A0">
        <w:rPr>
          <w:rFonts w:ascii="Arial" w:hAnsi="Arial" w:cs="Arial"/>
          <w:spacing w:val="-6"/>
        </w:rPr>
        <w:t xml:space="preserve"> </w:t>
      </w:r>
      <w:r w:rsidRPr="007F53A0">
        <w:rPr>
          <w:rFonts w:ascii="Arial" w:hAnsi="Arial" w:cs="Arial"/>
        </w:rPr>
        <w:t>de</w:t>
      </w:r>
      <w:r w:rsidRPr="007F53A0">
        <w:rPr>
          <w:rFonts w:ascii="Arial" w:hAnsi="Arial" w:cs="Arial"/>
          <w:spacing w:val="-4"/>
        </w:rPr>
        <w:t xml:space="preserve"> </w:t>
      </w:r>
      <w:r w:rsidRPr="007F53A0">
        <w:rPr>
          <w:rFonts w:ascii="Arial" w:hAnsi="Arial" w:cs="Arial"/>
        </w:rPr>
        <w:t>Chamamento</w:t>
      </w:r>
      <w:r w:rsidRPr="007F53A0">
        <w:rPr>
          <w:rFonts w:ascii="Arial" w:hAnsi="Arial" w:cs="Arial"/>
          <w:spacing w:val="-4"/>
        </w:rPr>
        <w:t xml:space="preserve"> </w:t>
      </w:r>
      <w:r w:rsidRPr="007F53A0">
        <w:rPr>
          <w:rFonts w:ascii="Arial" w:hAnsi="Arial" w:cs="Arial"/>
        </w:rPr>
        <w:t>Público</w:t>
      </w:r>
      <w:r w:rsidRPr="007F53A0">
        <w:rPr>
          <w:rFonts w:ascii="Arial" w:hAnsi="Arial" w:cs="Arial"/>
          <w:spacing w:val="-3"/>
        </w:rPr>
        <w:t xml:space="preserve"> </w:t>
      </w:r>
      <w:r w:rsidRPr="007F53A0">
        <w:rPr>
          <w:rFonts w:ascii="Arial" w:hAnsi="Arial" w:cs="Arial"/>
        </w:rPr>
        <w:t>nº</w:t>
      </w:r>
      <w:r w:rsidRPr="007F53A0">
        <w:rPr>
          <w:rFonts w:ascii="Arial" w:hAnsi="Arial" w:cs="Arial"/>
          <w:spacing w:val="-1"/>
        </w:rPr>
        <w:t xml:space="preserve"> </w:t>
      </w:r>
      <w:r w:rsidR="000E326C">
        <w:rPr>
          <w:rFonts w:ascii="Arial" w:hAnsi="Arial" w:cs="Arial"/>
          <w:spacing w:val="-2"/>
          <w:lang w:val="pt-BR"/>
        </w:rPr>
        <w:t>77</w:t>
      </w:r>
      <w:r w:rsidRPr="007F53A0">
        <w:rPr>
          <w:rFonts w:ascii="Arial" w:hAnsi="Arial" w:cs="Arial"/>
          <w:spacing w:val="-2"/>
        </w:rPr>
        <w:t>/2025</w:t>
      </w:r>
    </w:p>
    <w:p w14:paraId="34E2EBD6" w14:textId="77777777" w:rsidR="008B0F82" w:rsidRPr="007F53A0" w:rsidRDefault="008B0F82" w:rsidP="008B0F82">
      <w:pPr>
        <w:pStyle w:val="Corpodetexto"/>
        <w:spacing w:before="252"/>
        <w:rPr>
          <w:rFonts w:ascii="Arial" w:hAnsi="Arial" w:cs="Arial"/>
        </w:rPr>
      </w:pPr>
    </w:p>
    <w:p w14:paraId="007E341B" w14:textId="77777777" w:rsidR="008B0F82" w:rsidRPr="007F53A0" w:rsidRDefault="008B0F82" w:rsidP="008B0F82">
      <w:pPr>
        <w:pStyle w:val="Corpodetexto"/>
        <w:ind w:left="143" w:right="317"/>
        <w:rPr>
          <w:rFonts w:ascii="Arial" w:hAnsi="Arial" w:cs="Arial"/>
        </w:rPr>
      </w:pPr>
      <w:r w:rsidRPr="007F53A0">
        <w:rPr>
          <w:rFonts w:ascii="Arial" w:hAnsi="Arial" w:cs="Arial"/>
          <w:spacing w:val="-10"/>
        </w:rPr>
        <w:t>À</w:t>
      </w:r>
      <w:r w:rsidRPr="007F53A0">
        <w:rPr>
          <w:rFonts w:ascii="Arial" w:hAnsi="Arial" w:cs="Arial"/>
          <w:spacing w:val="80"/>
        </w:rPr>
        <w:t xml:space="preserve">  </w:t>
      </w:r>
      <w:r w:rsidRPr="007F53A0">
        <w:rPr>
          <w:rFonts w:ascii="Arial" w:hAnsi="Arial" w:cs="Arial"/>
          <w:spacing w:val="-2"/>
        </w:rPr>
        <w:t>Empresa................................................estabelecida...................................................................................</w:t>
      </w:r>
    </w:p>
    <w:p w14:paraId="04A1AE9A" w14:textId="77777777" w:rsidR="008B0F82" w:rsidRPr="007F53A0" w:rsidRDefault="008B0F82" w:rsidP="008B0F82">
      <w:pPr>
        <w:pStyle w:val="Corpodetexto"/>
        <w:tabs>
          <w:tab w:val="left" w:pos="1066"/>
          <w:tab w:val="left" w:pos="1560"/>
          <w:tab w:val="left" w:pos="2349"/>
          <w:tab w:val="left" w:pos="6063"/>
          <w:tab w:val="left" w:pos="6557"/>
          <w:tab w:val="left" w:pos="7618"/>
          <w:tab w:val="left" w:pos="9102"/>
        </w:tabs>
        <w:spacing w:before="1"/>
        <w:ind w:left="143" w:right="134"/>
        <w:rPr>
          <w:rFonts w:ascii="Arial" w:hAnsi="Arial" w:cs="Arial"/>
        </w:rPr>
      </w:pPr>
      <w:r w:rsidRPr="007F53A0">
        <w:rPr>
          <w:rFonts w:ascii="Arial" w:hAnsi="Arial" w:cs="Arial"/>
          <w:spacing w:val="-2"/>
        </w:rPr>
        <w:t>inscrita</w:t>
      </w:r>
      <w:r w:rsidRPr="007F53A0">
        <w:rPr>
          <w:rFonts w:ascii="Arial" w:hAnsi="Arial" w:cs="Arial"/>
        </w:rPr>
        <w:tab/>
      </w:r>
      <w:r w:rsidRPr="007F53A0">
        <w:rPr>
          <w:rFonts w:ascii="Arial" w:hAnsi="Arial" w:cs="Arial"/>
          <w:spacing w:val="-6"/>
        </w:rPr>
        <w:t>no</w:t>
      </w:r>
      <w:r w:rsidRPr="007F53A0">
        <w:rPr>
          <w:rFonts w:ascii="Arial" w:hAnsi="Arial" w:cs="Arial"/>
        </w:rPr>
        <w:tab/>
      </w:r>
      <w:r w:rsidRPr="007F53A0">
        <w:rPr>
          <w:rFonts w:ascii="Arial" w:hAnsi="Arial" w:cs="Arial"/>
          <w:spacing w:val="-4"/>
        </w:rPr>
        <w:t>CNPJ</w:t>
      </w:r>
      <w:r w:rsidRPr="007F53A0">
        <w:rPr>
          <w:rFonts w:ascii="Arial" w:hAnsi="Arial" w:cs="Arial"/>
        </w:rPr>
        <w:tab/>
      </w:r>
      <w:r w:rsidRPr="007F53A0">
        <w:rPr>
          <w:rFonts w:ascii="Arial" w:hAnsi="Arial" w:cs="Arial"/>
          <w:spacing w:val="-2"/>
        </w:rPr>
        <w:t>nº................................................através</w:t>
      </w:r>
      <w:r w:rsidRPr="007F53A0">
        <w:rPr>
          <w:rFonts w:ascii="Arial" w:hAnsi="Arial" w:cs="Arial"/>
        </w:rPr>
        <w:tab/>
      </w:r>
      <w:r w:rsidRPr="007F53A0">
        <w:rPr>
          <w:rFonts w:ascii="Arial" w:hAnsi="Arial" w:cs="Arial"/>
          <w:spacing w:val="-6"/>
        </w:rPr>
        <w:t>do</w:t>
      </w:r>
      <w:r w:rsidRPr="007F53A0">
        <w:rPr>
          <w:rFonts w:ascii="Arial" w:hAnsi="Arial" w:cs="Arial"/>
        </w:rPr>
        <w:tab/>
      </w:r>
      <w:r w:rsidRPr="007F53A0">
        <w:rPr>
          <w:rFonts w:ascii="Arial" w:hAnsi="Arial" w:cs="Arial"/>
          <w:spacing w:val="-2"/>
        </w:rPr>
        <w:t>presente,</w:t>
      </w:r>
      <w:r w:rsidRPr="007F53A0">
        <w:rPr>
          <w:rFonts w:ascii="Arial" w:hAnsi="Arial" w:cs="Arial"/>
        </w:rPr>
        <w:tab/>
      </w:r>
      <w:r w:rsidRPr="007F53A0">
        <w:rPr>
          <w:rFonts w:ascii="Arial" w:hAnsi="Arial" w:cs="Arial"/>
          <w:spacing w:val="-2"/>
        </w:rPr>
        <w:t>credenciamos</w:t>
      </w:r>
      <w:r w:rsidRPr="007F53A0">
        <w:rPr>
          <w:rFonts w:ascii="Arial" w:hAnsi="Arial" w:cs="Arial"/>
        </w:rPr>
        <w:tab/>
      </w:r>
      <w:r w:rsidRPr="007F53A0">
        <w:rPr>
          <w:rFonts w:ascii="Arial" w:hAnsi="Arial" w:cs="Arial"/>
          <w:spacing w:val="-10"/>
        </w:rPr>
        <w:t xml:space="preserve">o </w:t>
      </w:r>
      <w:r w:rsidRPr="007F53A0">
        <w:rPr>
          <w:rFonts w:ascii="Arial" w:hAnsi="Arial" w:cs="Arial"/>
        </w:rPr>
        <w:t>Sr..............................................,portador</w:t>
      </w:r>
      <w:r w:rsidRPr="007F53A0">
        <w:rPr>
          <w:rFonts w:ascii="Arial" w:hAnsi="Arial" w:cs="Arial"/>
          <w:spacing w:val="19"/>
        </w:rPr>
        <w:t xml:space="preserve"> </w:t>
      </w:r>
      <w:r w:rsidRPr="007F53A0">
        <w:rPr>
          <w:rFonts w:ascii="Arial" w:hAnsi="Arial" w:cs="Arial"/>
        </w:rPr>
        <w:t>da</w:t>
      </w:r>
      <w:r w:rsidRPr="007F53A0">
        <w:rPr>
          <w:rFonts w:ascii="Arial" w:hAnsi="Arial" w:cs="Arial"/>
          <w:spacing w:val="17"/>
        </w:rPr>
        <w:t xml:space="preserve"> </w:t>
      </w:r>
      <w:r w:rsidRPr="007F53A0">
        <w:rPr>
          <w:rFonts w:ascii="Arial" w:hAnsi="Arial" w:cs="Arial"/>
        </w:rPr>
        <w:t>cédula</w:t>
      </w:r>
      <w:r w:rsidRPr="007F53A0">
        <w:rPr>
          <w:rFonts w:ascii="Arial" w:hAnsi="Arial" w:cs="Arial"/>
          <w:spacing w:val="16"/>
        </w:rPr>
        <w:t xml:space="preserve"> </w:t>
      </w:r>
      <w:r w:rsidRPr="007F53A0">
        <w:rPr>
          <w:rFonts w:ascii="Arial" w:hAnsi="Arial" w:cs="Arial"/>
        </w:rPr>
        <w:t>de</w:t>
      </w:r>
      <w:r w:rsidRPr="007F53A0">
        <w:rPr>
          <w:rFonts w:ascii="Arial" w:hAnsi="Arial" w:cs="Arial"/>
          <w:spacing w:val="19"/>
        </w:rPr>
        <w:t xml:space="preserve"> </w:t>
      </w:r>
      <w:r w:rsidRPr="007F53A0">
        <w:rPr>
          <w:rFonts w:ascii="Arial" w:hAnsi="Arial" w:cs="Arial"/>
        </w:rPr>
        <w:t>identidade</w:t>
      </w:r>
      <w:r w:rsidRPr="007F53A0">
        <w:rPr>
          <w:rFonts w:ascii="Arial" w:hAnsi="Arial" w:cs="Arial"/>
          <w:spacing w:val="19"/>
        </w:rPr>
        <w:t xml:space="preserve"> </w:t>
      </w:r>
      <w:r w:rsidRPr="007F53A0">
        <w:rPr>
          <w:rFonts w:ascii="Arial" w:hAnsi="Arial" w:cs="Arial"/>
        </w:rPr>
        <w:t>nº......................................de</w:t>
      </w:r>
      <w:r w:rsidRPr="007F53A0">
        <w:rPr>
          <w:rFonts w:ascii="Arial" w:hAnsi="Arial" w:cs="Arial"/>
          <w:spacing w:val="23"/>
        </w:rPr>
        <w:t xml:space="preserve"> </w:t>
      </w:r>
      <w:r w:rsidRPr="007F53A0">
        <w:rPr>
          <w:rFonts w:ascii="Arial" w:hAnsi="Arial" w:cs="Arial"/>
        </w:rPr>
        <w:t>do</w:t>
      </w:r>
      <w:r w:rsidRPr="007F53A0">
        <w:rPr>
          <w:rFonts w:ascii="Arial" w:hAnsi="Arial" w:cs="Arial"/>
          <w:spacing w:val="19"/>
        </w:rPr>
        <w:t xml:space="preserve"> </w:t>
      </w:r>
      <w:r w:rsidRPr="007F53A0">
        <w:rPr>
          <w:rFonts w:ascii="Arial" w:hAnsi="Arial" w:cs="Arial"/>
          <w:spacing w:val="-5"/>
        </w:rPr>
        <w:t>CPF</w:t>
      </w:r>
    </w:p>
    <w:p w14:paraId="49B405AA" w14:textId="689A39FC" w:rsidR="008B0F82" w:rsidRPr="007F53A0" w:rsidRDefault="008B0F82" w:rsidP="008B0F82">
      <w:pPr>
        <w:pStyle w:val="Corpodetexto"/>
        <w:ind w:left="143" w:right="136"/>
        <w:rPr>
          <w:rFonts w:ascii="Arial" w:hAnsi="Arial" w:cs="Arial"/>
        </w:rPr>
      </w:pPr>
      <w:r w:rsidRPr="007F53A0">
        <w:rPr>
          <w:rFonts w:ascii="Arial" w:hAnsi="Arial" w:cs="Arial"/>
        </w:rPr>
        <w:t>nº,..............................</w:t>
      </w:r>
      <w:r w:rsidR="009B01BE">
        <w:rPr>
          <w:rFonts w:ascii="Arial" w:hAnsi="Arial" w:cs="Arial"/>
        </w:rPr>
        <w:t>............... a participar d</w:t>
      </w:r>
      <w:r w:rsidR="009B01BE">
        <w:rPr>
          <w:rFonts w:ascii="Arial" w:hAnsi="Arial" w:cs="Arial"/>
          <w:lang w:val="pt-BR"/>
        </w:rPr>
        <w:t xml:space="preserve">o credenciamento </w:t>
      </w:r>
      <w:r w:rsidR="009B01BE">
        <w:rPr>
          <w:rFonts w:ascii="Arial" w:hAnsi="Arial" w:cs="Arial"/>
        </w:rPr>
        <w:t>instaurad</w:t>
      </w:r>
      <w:r w:rsidR="009B01BE">
        <w:rPr>
          <w:rFonts w:ascii="Arial" w:hAnsi="Arial" w:cs="Arial"/>
          <w:lang w:val="pt-BR"/>
        </w:rPr>
        <w:t>o</w:t>
      </w:r>
      <w:r w:rsidRPr="007F53A0">
        <w:rPr>
          <w:rFonts w:ascii="Arial" w:hAnsi="Arial" w:cs="Arial"/>
        </w:rPr>
        <w:t xml:space="preserve"> pela Prefeitura Municipal de </w:t>
      </w:r>
      <w:r w:rsidR="00AE3B13">
        <w:rPr>
          <w:rFonts w:ascii="Arial" w:hAnsi="Arial" w:cs="Arial"/>
          <w:lang w:val="pt-BR"/>
        </w:rPr>
        <w:t>Santa Terezinha de Itaipu</w:t>
      </w:r>
      <w:r w:rsidRPr="007F53A0">
        <w:rPr>
          <w:rFonts w:ascii="Arial" w:hAnsi="Arial" w:cs="Arial"/>
        </w:rPr>
        <w:t xml:space="preserve">, Chamamento </w:t>
      </w:r>
      <w:r w:rsidR="009B01BE" w:rsidRPr="007F53A0">
        <w:rPr>
          <w:rFonts w:ascii="Arial" w:hAnsi="Arial" w:cs="Arial"/>
        </w:rPr>
        <w:t>Público</w:t>
      </w:r>
      <w:r w:rsidRPr="007F53A0">
        <w:rPr>
          <w:rFonts w:ascii="Arial" w:hAnsi="Arial" w:cs="Arial"/>
        </w:rPr>
        <w:t xml:space="preserve"> n.º </w:t>
      </w:r>
      <w:r w:rsidR="000E326C">
        <w:rPr>
          <w:rFonts w:ascii="Arial" w:hAnsi="Arial" w:cs="Arial"/>
          <w:lang w:val="pt-BR"/>
        </w:rPr>
        <w:t>77</w:t>
      </w:r>
      <w:r w:rsidRPr="007F53A0">
        <w:rPr>
          <w:rFonts w:ascii="Arial" w:hAnsi="Arial" w:cs="Arial"/>
        </w:rPr>
        <w:t>/2025, na qualidade de Responsável Legal, outorgando-lhe plenos poderes para pronunciar-se em nome da empresa,</w:t>
      </w:r>
      <w:r w:rsidR="00AE3B13">
        <w:rPr>
          <w:rFonts w:ascii="Arial" w:hAnsi="Arial" w:cs="Arial"/>
          <w:lang w:val="pt-BR"/>
        </w:rPr>
        <w:t xml:space="preserve"> </w:t>
      </w:r>
      <w:r w:rsidRPr="007F53A0">
        <w:rPr>
          <w:rFonts w:ascii="Arial" w:hAnsi="Arial" w:cs="Arial"/>
        </w:rPr>
        <w:t>bem como formular propostas, lances e praticar todos os demais atos inerentes ao certame.</w:t>
      </w:r>
    </w:p>
    <w:p w14:paraId="1A4A272E" w14:textId="77777777" w:rsidR="008B0F82" w:rsidRPr="007F53A0" w:rsidRDefault="008B0F82" w:rsidP="008B0F82">
      <w:pPr>
        <w:pStyle w:val="Corpodetexto"/>
        <w:spacing w:before="252"/>
        <w:rPr>
          <w:rFonts w:ascii="Arial" w:hAnsi="Arial" w:cs="Arial"/>
        </w:rPr>
      </w:pPr>
    </w:p>
    <w:p w14:paraId="29CDD0D3" w14:textId="77777777" w:rsidR="008B0F82" w:rsidRPr="007F53A0" w:rsidRDefault="008B0F82" w:rsidP="008B0F82">
      <w:pPr>
        <w:pStyle w:val="Corpodetexto"/>
        <w:tabs>
          <w:tab w:val="left" w:pos="1794"/>
          <w:tab w:val="left" w:pos="2938"/>
          <w:tab w:val="left" w:pos="4577"/>
        </w:tabs>
        <w:spacing w:before="1"/>
        <w:ind w:left="143"/>
        <w:rPr>
          <w:rFonts w:ascii="Arial" w:hAnsi="Arial" w:cs="Arial"/>
        </w:rPr>
      </w:pPr>
      <w:r w:rsidRPr="007F53A0">
        <w:rPr>
          <w:rFonts w:ascii="Arial" w:hAnsi="Arial" w:cs="Arial"/>
          <w:u w:val="single"/>
        </w:rPr>
        <w:tab/>
      </w:r>
      <w:r w:rsidRPr="007F53A0">
        <w:rPr>
          <w:rFonts w:ascii="Arial" w:hAnsi="Arial" w:cs="Arial"/>
        </w:rPr>
        <w:t xml:space="preserve">, em </w:t>
      </w:r>
      <w:r w:rsidRPr="007F53A0">
        <w:rPr>
          <w:rFonts w:ascii="Arial" w:hAnsi="Arial" w:cs="Arial"/>
          <w:u w:val="single"/>
        </w:rPr>
        <w:tab/>
      </w:r>
      <w:r w:rsidRPr="007F53A0">
        <w:rPr>
          <w:rFonts w:ascii="Arial" w:hAnsi="Arial" w:cs="Arial"/>
        </w:rPr>
        <w:t xml:space="preserve">de </w:t>
      </w:r>
      <w:r w:rsidRPr="007F53A0">
        <w:rPr>
          <w:rFonts w:ascii="Arial" w:hAnsi="Arial" w:cs="Arial"/>
          <w:u w:val="single"/>
        </w:rPr>
        <w:tab/>
      </w:r>
      <w:proofErr w:type="spellStart"/>
      <w:r w:rsidRPr="007F53A0">
        <w:rPr>
          <w:rFonts w:ascii="Arial" w:hAnsi="Arial" w:cs="Arial"/>
        </w:rPr>
        <w:t>de</w:t>
      </w:r>
      <w:proofErr w:type="spellEnd"/>
      <w:r w:rsidRPr="007F53A0">
        <w:rPr>
          <w:rFonts w:ascii="Arial" w:hAnsi="Arial" w:cs="Arial"/>
          <w:spacing w:val="-2"/>
        </w:rPr>
        <w:t xml:space="preserve"> </w:t>
      </w:r>
      <w:r w:rsidRPr="007F53A0">
        <w:rPr>
          <w:rFonts w:ascii="Arial" w:hAnsi="Arial" w:cs="Arial"/>
          <w:spacing w:val="-4"/>
        </w:rPr>
        <w:t>2025.</w:t>
      </w:r>
    </w:p>
    <w:p w14:paraId="57D10292" w14:textId="77777777" w:rsidR="008B0F82" w:rsidRPr="007F53A0" w:rsidRDefault="008B0F82" w:rsidP="008B0F82">
      <w:pPr>
        <w:pStyle w:val="Corpodetexto"/>
        <w:rPr>
          <w:rFonts w:ascii="Arial" w:hAnsi="Arial" w:cs="Arial"/>
          <w:sz w:val="20"/>
        </w:rPr>
      </w:pPr>
    </w:p>
    <w:p w14:paraId="085C85AA" w14:textId="77777777" w:rsidR="008B0F82" w:rsidRPr="007F53A0" w:rsidRDefault="008B0F82" w:rsidP="008B0F82">
      <w:pPr>
        <w:pStyle w:val="Corpodetexto"/>
        <w:rPr>
          <w:rFonts w:ascii="Arial" w:hAnsi="Arial" w:cs="Arial"/>
          <w:sz w:val="20"/>
        </w:rPr>
      </w:pPr>
    </w:p>
    <w:p w14:paraId="60809071" w14:textId="77777777" w:rsidR="008B0F82" w:rsidRPr="007F53A0" w:rsidRDefault="008B0F82" w:rsidP="008B0F82">
      <w:pPr>
        <w:pStyle w:val="Corpodetexto"/>
        <w:rPr>
          <w:rFonts w:ascii="Arial" w:hAnsi="Arial" w:cs="Arial"/>
          <w:sz w:val="20"/>
        </w:rPr>
      </w:pPr>
    </w:p>
    <w:p w14:paraId="3F32160B" w14:textId="77777777" w:rsidR="008B0F82" w:rsidRPr="007F53A0" w:rsidRDefault="008B0F82" w:rsidP="008B0F82">
      <w:pPr>
        <w:pStyle w:val="Corpodetexto"/>
        <w:rPr>
          <w:rFonts w:ascii="Arial" w:hAnsi="Arial" w:cs="Arial"/>
          <w:sz w:val="20"/>
        </w:rPr>
      </w:pPr>
    </w:p>
    <w:p w14:paraId="7F847969" w14:textId="3C23B0F8" w:rsidR="008B0F82" w:rsidRPr="007F53A0" w:rsidRDefault="00C10250" w:rsidP="008B0F82">
      <w:pPr>
        <w:pStyle w:val="Corpodetexto"/>
        <w:spacing w:before="86"/>
        <w:rPr>
          <w:rFonts w:ascii="Arial" w:hAnsi="Arial" w:cs="Arial"/>
          <w:sz w:val="20"/>
        </w:rPr>
      </w:pPr>
      <w:r w:rsidRPr="007F53A0">
        <w:rPr>
          <w:rFonts w:ascii="Arial" w:hAnsi="Arial" w:cs="Arial"/>
          <w:noProof/>
          <w:lang w:val="pt-BR" w:eastAsia="pt-BR"/>
        </w:rPr>
        <mc:AlternateContent>
          <mc:Choice Requires="wps">
            <w:drawing>
              <wp:anchor distT="0" distB="0" distL="0" distR="0" simplePos="0" relativeHeight="251664384" behindDoc="1" locked="0" layoutInCell="1" allowOverlap="1" wp14:anchorId="637382DA" wp14:editId="09206DDF">
                <wp:simplePos x="0" y="0"/>
                <wp:positionH relativeFrom="page">
                  <wp:posOffset>2912745</wp:posOffset>
                </wp:positionH>
                <wp:positionV relativeFrom="paragraph">
                  <wp:posOffset>215900</wp:posOffset>
                </wp:positionV>
                <wp:extent cx="2097405"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F6B3856" id="Graphic 107" o:spid="_x0000_s1026" style="position:absolute;margin-left:229.35pt;margin-top:17pt;width:165.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" path="m,l2096951,e" filled="f" strokeweight=".15808mm">
                <v:path arrowok="t"/>
                <w10:wrap type="topAndBottom" anchorx="page"/>
              </v:shape>
            </w:pict>
          </mc:Fallback>
        </mc:AlternateContent>
      </w:r>
    </w:p>
    <w:p w14:paraId="1832B40C" w14:textId="77777777" w:rsidR="008B0F82" w:rsidRPr="007F53A0" w:rsidRDefault="008B0F82" w:rsidP="008B0F82">
      <w:pPr>
        <w:pStyle w:val="Corpodetexto"/>
        <w:spacing w:before="1"/>
        <w:ind w:left="3781" w:right="3774"/>
        <w:jc w:val="center"/>
        <w:rPr>
          <w:rFonts w:ascii="Arial" w:hAnsi="Arial" w:cs="Arial"/>
        </w:rPr>
      </w:pPr>
      <w:r w:rsidRPr="007F53A0">
        <w:rPr>
          <w:rFonts w:ascii="Arial" w:hAnsi="Arial" w:cs="Arial"/>
        </w:rPr>
        <w:t>Nome</w:t>
      </w:r>
      <w:r w:rsidRPr="007F53A0">
        <w:rPr>
          <w:rFonts w:ascii="Arial" w:hAnsi="Arial" w:cs="Arial"/>
          <w:spacing w:val="-14"/>
        </w:rPr>
        <w:t xml:space="preserve"> </w:t>
      </w:r>
      <w:r w:rsidRPr="007F53A0">
        <w:rPr>
          <w:rFonts w:ascii="Arial" w:hAnsi="Arial" w:cs="Arial"/>
        </w:rPr>
        <w:t>completo CPF, RG</w:t>
      </w:r>
    </w:p>
    <w:p w14:paraId="6C31F06C" w14:textId="77777777" w:rsidR="008B0F82" w:rsidRPr="007F53A0" w:rsidRDefault="008B0F82" w:rsidP="008B0F82">
      <w:pPr>
        <w:pStyle w:val="Corpodetexto"/>
        <w:jc w:val="center"/>
        <w:rPr>
          <w:rFonts w:ascii="Arial" w:hAnsi="Arial" w:cs="Arial"/>
        </w:rPr>
        <w:sectPr w:rsidR="008B0F82" w:rsidRPr="007F53A0" w:rsidSect="00B15969">
          <w:pgSz w:w="11910" w:h="16840"/>
          <w:pgMar w:top="1560" w:right="992" w:bottom="1020" w:left="1559" w:header="740" w:footer="836" w:gutter="0"/>
          <w:cols w:space="720"/>
        </w:sectPr>
      </w:pPr>
    </w:p>
    <w:p w14:paraId="52E144B0" w14:textId="77777777" w:rsidR="008B0F82" w:rsidRPr="007F53A0" w:rsidRDefault="008B0F82" w:rsidP="008B0F82">
      <w:pPr>
        <w:pStyle w:val="Corpodetexto"/>
        <w:spacing w:before="2"/>
        <w:rPr>
          <w:rFonts w:ascii="Arial" w:hAnsi="Arial" w:cs="Arial"/>
          <w:sz w:val="7"/>
        </w:rPr>
      </w:pPr>
    </w:p>
    <w:p w14:paraId="2714EBAE" w14:textId="6A98BDD8"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616FC241" wp14:editId="2FA86789">
                <wp:extent cx="5905500" cy="193675"/>
                <wp:effectExtent l="0" t="0" r="0" b="0"/>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5A0E7821" w14:textId="77777777" w:rsidR="002C4222" w:rsidRPr="005B7C36" w:rsidRDefault="002C4222" w:rsidP="003F30B1">
                            <w:pPr>
                              <w:pStyle w:val="Nivel01"/>
                              <w:jc w:val="center"/>
                            </w:pPr>
                            <w:bookmarkStart w:id="42" w:name="_Toc211374039"/>
                            <w:r w:rsidRPr="005B7C36">
                              <w:t>ANEXO</w:t>
                            </w:r>
                            <w:r w:rsidRPr="005B7C36">
                              <w:rPr>
                                <w:spacing w:val="-7"/>
                              </w:rPr>
                              <w:t xml:space="preserve"> </w:t>
                            </w:r>
                            <w:r w:rsidRPr="005B7C36">
                              <w:t>IV</w:t>
                            </w:r>
                            <w:r w:rsidRPr="005B7C36">
                              <w:rPr>
                                <w:spacing w:val="-5"/>
                              </w:rPr>
                              <w:t xml:space="preserve"> </w:t>
                            </w:r>
                            <w:r w:rsidRPr="005B7C36">
                              <w:t>-</w:t>
                            </w:r>
                            <w:r w:rsidRPr="005B7C36">
                              <w:rPr>
                                <w:spacing w:val="-4"/>
                              </w:rPr>
                              <w:t xml:space="preserve"> </w:t>
                            </w:r>
                            <w:r w:rsidRPr="005B7C36">
                              <w:t>DECLARAÇÃO</w:t>
                            </w:r>
                            <w:r w:rsidRPr="005B7C36">
                              <w:rPr>
                                <w:spacing w:val="-4"/>
                              </w:rPr>
                              <w:t xml:space="preserve"> </w:t>
                            </w:r>
                            <w:r w:rsidRPr="005B7C36">
                              <w:t>DE</w:t>
                            </w:r>
                            <w:r w:rsidRPr="005B7C36">
                              <w:rPr>
                                <w:spacing w:val="-5"/>
                              </w:rPr>
                              <w:t xml:space="preserve"> </w:t>
                            </w:r>
                            <w:r w:rsidRPr="005B7C36">
                              <w:t>ACEITAÇÃO</w:t>
                            </w:r>
                            <w:r w:rsidRPr="005B7C36">
                              <w:rPr>
                                <w:spacing w:val="-5"/>
                              </w:rPr>
                              <w:t xml:space="preserve"> </w:t>
                            </w:r>
                            <w:r w:rsidRPr="005B7C36">
                              <w:t>DOS</w:t>
                            </w:r>
                            <w:r w:rsidRPr="005B7C36">
                              <w:rPr>
                                <w:spacing w:val="-4"/>
                              </w:rPr>
                              <w:t xml:space="preserve"> </w:t>
                            </w:r>
                            <w:r w:rsidRPr="005B7C36">
                              <w:rPr>
                                <w:spacing w:val="-2"/>
                              </w:rPr>
                              <w:t>VALORES</w:t>
                            </w:r>
                            <w:bookmarkEnd w:id="42"/>
                          </w:p>
                        </w:txbxContent>
                      </wps:txbx>
                      <wps:bodyPr wrap="square" lIns="0" tIns="0" rIns="0" bIns="0" rtlCol="0">
                        <a:noAutofit/>
                      </wps:bodyPr>
                    </wps:wsp>
                  </a:graphicData>
                </a:graphic>
              </wp:inline>
            </w:drawing>
          </mc:Choice>
          <mc:Fallback>
            <w:pict>
              <v:shape w14:anchorId="616FC241" id="Textbox 108" o:spid="_x0000_s1083"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" fillcolor="#f1f1f1" strokeweight=".16931mm">
                <v:path arrowok="t"/>
                <v:textbox inset="0,0,0,0">
                  <w:txbxContent>
                    <w:p w14:paraId="5A0E7821" w14:textId="77777777" w:rsidR="002C4222" w:rsidRPr="005B7C36" w:rsidRDefault="002C4222" w:rsidP="003F30B1">
                      <w:pPr>
                        <w:pStyle w:val="Nivel01"/>
                        <w:jc w:val="center"/>
                      </w:pPr>
                      <w:bookmarkStart w:id="43" w:name="_Toc211374039"/>
                      <w:r w:rsidRPr="005B7C36">
                        <w:t>ANEXO</w:t>
                      </w:r>
                      <w:r w:rsidRPr="005B7C36">
                        <w:rPr>
                          <w:spacing w:val="-7"/>
                        </w:rPr>
                        <w:t xml:space="preserve"> </w:t>
                      </w:r>
                      <w:r w:rsidRPr="005B7C36">
                        <w:t>IV</w:t>
                      </w:r>
                      <w:r w:rsidRPr="005B7C36">
                        <w:rPr>
                          <w:spacing w:val="-5"/>
                        </w:rPr>
                        <w:t xml:space="preserve"> </w:t>
                      </w:r>
                      <w:r w:rsidRPr="005B7C36">
                        <w:t>-</w:t>
                      </w:r>
                      <w:r w:rsidRPr="005B7C36">
                        <w:rPr>
                          <w:spacing w:val="-4"/>
                        </w:rPr>
                        <w:t xml:space="preserve"> </w:t>
                      </w:r>
                      <w:r w:rsidRPr="005B7C36">
                        <w:t>DECLARAÇÃO</w:t>
                      </w:r>
                      <w:r w:rsidRPr="005B7C36">
                        <w:rPr>
                          <w:spacing w:val="-4"/>
                        </w:rPr>
                        <w:t xml:space="preserve"> </w:t>
                      </w:r>
                      <w:r w:rsidRPr="005B7C36">
                        <w:t>DE</w:t>
                      </w:r>
                      <w:r w:rsidRPr="005B7C36">
                        <w:rPr>
                          <w:spacing w:val="-5"/>
                        </w:rPr>
                        <w:t xml:space="preserve"> </w:t>
                      </w:r>
                      <w:r w:rsidRPr="005B7C36">
                        <w:t>ACEITAÇÃO</w:t>
                      </w:r>
                      <w:r w:rsidRPr="005B7C36">
                        <w:rPr>
                          <w:spacing w:val="-5"/>
                        </w:rPr>
                        <w:t xml:space="preserve"> </w:t>
                      </w:r>
                      <w:r w:rsidRPr="005B7C36">
                        <w:t>DOS</w:t>
                      </w:r>
                      <w:r w:rsidRPr="005B7C36">
                        <w:rPr>
                          <w:spacing w:val="-4"/>
                        </w:rPr>
                        <w:t xml:space="preserve"> </w:t>
                      </w:r>
                      <w:r w:rsidRPr="005B7C36">
                        <w:rPr>
                          <w:spacing w:val="-2"/>
                        </w:rPr>
                        <w:t>VALORES</w:t>
                      </w:r>
                      <w:bookmarkEnd w:id="43"/>
                    </w:p>
                  </w:txbxContent>
                </v:textbox>
                <w10:anchorlock/>
              </v:shape>
            </w:pict>
          </mc:Fallback>
        </mc:AlternateContent>
      </w:r>
    </w:p>
    <w:p w14:paraId="68A24095" w14:textId="77777777" w:rsidR="008B0F82" w:rsidRPr="007F53A0" w:rsidRDefault="008B0F82" w:rsidP="008B0F82">
      <w:pPr>
        <w:pStyle w:val="Corpodetexto"/>
        <w:spacing w:before="226"/>
        <w:rPr>
          <w:rFonts w:ascii="Arial" w:hAnsi="Arial" w:cs="Arial"/>
        </w:rPr>
      </w:pPr>
    </w:p>
    <w:p w14:paraId="3394942F" w14:textId="77777777" w:rsidR="008B0F82" w:rsidRPr="009D6AB1" w:rsidRDefault="008B0F82" w:rsidP="009D6AB1">
      <w:pPr>
        <w:jc w:val="center"/>
        <w:rPr>
          <w:rFonts w:ascii="Arial" w:hAnsi="Arial" w:cs="Arial"/>
          <w:b/>
          <w:bCs/>
          <w:sz w:val="22"/>
          <w:szCs w:val="22"/>
        </w:rPr>
      </w:pPr>
      <w:r w:rsidRPr="009D6AB1">
        <w:rPr>
          <w:rFonts w:ascii="Arial" w:hAnsi="Arial" w:cs="Arial"/>
          <w:b/>
          <w:bCs/>
          <w:sz w:val="22"/>
          <w:szCs w:val="22"/>
        </w:rPr>
        <w:t>MODELO DE DECLARAÇÃO DE ACEITAÇÃO DOS VALORES</w:t>
      </w:r>
    </w:p>
    <w:p w14:paraId="660592CF" w14:textId="77777777" w:rsidR="008B0F82" w:rsidRPr="007F53A0" w:rsidRDefault="008B0F82" w:rsidP="008B0F82">
      <w:pPr>
        <w:pStyle w:val="Corpodetexto"/>
        <w:rPr>
          <w:rFonts w:ascii="Arial" w:hAnsi="Arial" w:cs="Arial"/>
          <w:b/>
        </w:rPr>
      </w:pPr>
    </w:p>
    <w:p w14:paraId="7EDDF0D4" w14:textId="77777777" w:rsidR="008B0F82" w:rsidRPr="007F53A0" w:rsidRDefault="008B0F82" w:rsidP="008B0F82">
      <w:pPr>
        <w:pStyle w:val="Corpodetexto"/>
        <w:spacing w:before="251"/>
        <w:rPr>
          <w:rFonts w:ascii="Arial" w:hAnsi="Arial" w:cs="Arial"/>
          <w:b/>
        </w:rPr>
      </w:pPr>
    </w:p>
    <w:p w14:paraId="236CE8DB" w14:textId="77777777" w:rsidR="008B0F82" w:rsidRPr="007F53A0" w:rsidRDefault="008B0F82" w:rsidP="008B0F82">
      <w:pPr>
        <w:pStyle w:val="Corpodetexto"/>
        <w:ind w:left="143"/>
        <w:rPr>
          <w:rFonts w:ascii="Arial" w:hAnsi="Arial" w:cs="Arial"/>
        </w:rPr>
      </w:pPr>
      <w:r w:rsidRPr="007F53A0">
        <w:rPr>
          <w:rFonts w:ascii="Arial" w:hAnsi="Arial" w:cs="Arial"/>
          <w:spacing w:val="-10"/>
        </w:rPr>
        <w:t>À</w:t>
      </w:r>
    </w:p>
    <w:p w14:paraId="242DEC82" w14:textId="77777777" w:rsidR="00A414F9" w:rsidRDefault="008B0F82" w:rsidP="00A414F9">
      <w:pPr>
        <w:pStyle w:val="Corpodetexto"/>
        <w:spacing w:before="2"/>
        <w:ind w:left="143" w:right="3"/>
        <w:rPr>
          <w:rFonts w:ascii="Arial" w:hAnsi="Arial" w:cs="Arial"/>
          <w:lang w:val="pt-BR"/>
        </w:rPr>
      </w:pPr>
      <w:r w:rsidRPr="007F53A0">
        <w:rPr>
          <w:rFonts w:ascii="Arial" w:hAnsi="Arial" w:cs="Arial"/>
        </w:rPr>
        <w:t>Prefeitura</w:t>
      </w:r>
      <w:r w:rsidRPr="007F53A0">
        <w:rPr>
          <w:rFonts w:ascii="Arial" w:hAnsi="Arial" w:cs="Arial"/>
          <w:spacing w:val="-11"/>
        </w:rPr>
        <w:t xml:space="preserve"> </w:t>
      </w:r>
      <w:r w:rsidRPr="007F53A0">
        <w:rPr>
          <w:rFonts w:ascii="Arial" w:hAnsi="Arial" w:cs="Arial"/>
        </w:rPr>
        <w:t>Municipal</w:t>
      </w:r>
      <w:r w:rsidRPr="007F53A0">
        <w:rPr>
          <w:rFonts w:ascii="Arial" w:hAnsi="Arial" w:cs="Arial"/>
          <w:spacing w:val="-11"/>
        </w:rPr>
        <w:t xml:space="preserve"> </w:t>
      </w:r>
      <w:r w:rsidRPr="007F53A0">
        <w:rPr>
          <w:rFonts w:ascii="Arial" w:hAnsi="Arial" w:cs="Arial"/>
        </w:rPr>
        <w:t>de</w:t>
      </w:r>
      <w:r w:rsidRPr="007F53A0">
        <w:rPr>
          <w:rFonts w:ascii="Arial" w:hAnsi="Arial" w:cs="Arial"/>
          <w:spacing w:val="-13"/>
        </w:rPr>
        <w:t xml:space="preserve"> </w:t>
      </w:r>
      <w:r w:rsidR="00A414F9">
        <w:rPr>
          <w:rFonts w:ascii="Arial" w:hAnsi="Arial" w:cs="Arial"/>
          <w:lang w:val="pt-BR"/>
        </w:rPr>
        <w:t>Santa Terezinha de Itaipu</w:t>
      </w:r>
    </w:p>
    <w:p w14:paraId="10D6EDA1" w14:textId="77777777" w:rsidR="008B0F82" w:rsidRPr="007F53A0" w:rsidRDefault="008B0F82" w:rsidP="008B0F82">
      <w:pPr>
        <w:pStyle w:val="Corpodetexto"/>
        <w:spacing w:before="2"/>
        <w:ind w:left="143" w:right="5537"/>
        <w:rPr>
          <w:rFonts w:ascii="Arial" w:hAnsi="Arial" w:cs="Arial"/>
        </w:rPr>
      </w:pPr>
      <w:r w:rsidRPr="007F53A0">
        <w:rPr>
          <w:rFonts w:ascii="Arial" w:hAnsi="Arial" w:cs="Arial"/>
        </w:rPr>
        <w:t>Comissão de Licitações</w:t>
      </w:r>
    </w:p>
    <w:p w14:paraId="2066E805" w14:textId="3B4120A6" w:rsidR="008B0F82" w:rsidRPr="007F53A0" w:rsidRDefault="008B0F82" w:rsidP="008B0F82">
      <w:pPr>
        <w:pStyle w:val="Corpodetexto"/>
        <w:spacing w:before="1"/>
        <w:ind w:left="143"/>
        <w:rPr>
          <w:rFonts w:ascii="Arial" w:hAnsi="Arial" w:cs="Arial"/>
        </w:rPr>
      </w:pPr>
      <w:r w:rsidRPr="007F53A0">
        <w:rPr>
          <w:rFonts w:ascii="Arial" w:hAnsi="Arial" w:cs="Arial"/>
        </w:rPr>
        <w:t>Referente:</w:t>
      </w:r>
      <w:r w:rsidRPr="007F53A0">
        <w:rPr>
          <w:rFonts w:ascii="Arial" w:hAnsi="Arial" w:cs="Arial"/>
          <w:spacing w:val="-3"/>
        </w:rPr>
        <w:t xml:space="preserve"> </w:t>
      </w:r>
      <w:r w:rsidRPr="007F53A0">
        <w:rPr>
          <w:rFonts w:ascii="Arial" w:hAnsi="Arial" w:cs="Arial"/>
        </w:rPr>
        <w:t>Edital</w:t>
      </w:r>
      <w:r w:rsidRPr="007F53A0">
        <w:rPr>
          <w:rFonts w:ascii="Arial" w:hAnsi="Arial" w:cs="Arial"/>
          <w:spacing w:val="-6"/>
        </w:rPr>
        <w:t xml:space="preserve"> </w:t>
      </w:r>
      <w:r w:rsidRPr="007F53A0">
        <w:rPr>
          <w:rFonts w:ascii="Arial" w:hAnsi="Arial" w:cs="Arial"/>
        </w:rPr>
        <w:t>de</w:t>
      </w:r>
      <w:r w:rsidRPr="007F53A0">
        <w:rPr>
          <w:rFonts w:ascii="Arial" w:hAnsi="Arial" w:cs="Arial"/>
          <w:spacing w:val="-4"/>
        </w:rPr>
        <w:t xml:space="preserve"> </w:t>
      </w:r>
      <w:r w:rsidRPr="007F53A0">
        <w:rPr>
          <w:rFonts w:ascii="Arial" w:hAnsi="Arial" w:cs="Arial"/>
        </w:rPr>
        <w:t>Chamamento</w:t>
      </w:r>
      <w:r w:rsidRPr="007F53A0">
        <w:rPr>
          <w:rFonts w:ascii="Arial" w:hAnsi="Arial" w:cs="Arial"/>
          <w:spacing w:val="-4"/>
        </w:rPr>
        <w:t xml:space="preserve"> </w:t>
      </w:r>
      <w:r w:rsidRPr="007F53A0">
        <w:rPr>
          <w:rFonts w:ascii="Arial" w:hAnsi="Arial" w:cs="Arial"/>
        </w:rPr>
        <w:t>Público</w:t>
      </w:r>
      <w:r w:rsidRPr="007F53A0">
        <w:rPr>
          <w:rFonts w:ascii="Arial" w:hAnsi="Arial" w:cs="Arial"/>
          <w:spacing w:val="-3"/>
        </w:rPr>
        <w:t xml:space="preserve"> </w:t>
      </w:r>
      <w:r w:rsidRPr="007F53A0">
        <w:rPr>
          <w:rFonts w:ascii="Arial" w:hAnsi="Arial" w:cs="Arial"/>
        </w:rPr>
        <w:t>nº</w:t>
      </w:r>
      <w:r w:rsidRPr="007F53A0">
        <w:rPr>
          <w:rFonts w:ascii="Arial" w:hAnsi="Arial" w:cs="Arial"/>
          <w:spacing w:val="-1"/>
        </w:rPr>
        <w:t xml:space="preserve"> </w:t>
      </w:r>
      <w:r w:rsidR="001A3A37">
        <w:rPr>
          <w:rFonts w:ascii="Arial" w:hAnsi="Arial" w:cs="Arial"/>
          <w:spacing w:val="-2"/>
          <w:lang w:val="pt-BR"/>
        </w:rPr>
        <w:t>XX</w:t>
      </w:r>
      <w:r w:rsidRPr="007F53A0">
        <w:rPr>
          <w:rFonts w:ascii="Arial" w:hAnsi="Arial" w:cs="Arial"/>
          <w:spacing w:val="-2"/>
        </w:rPr>
        <w:t>/2025</w:t>
      </w:r>
    </w:p>
    <w:p w14:paraId="26DFD9F1" w14:textId="77777777" w:rsidR="008B0F82" w:rsidRPr="007F53A0" w:rsidRDefault="008B0F82" w:rsidP="008B0F82">
      <w:pPr>
        <w:pStyle w:val="Corpodetexto"/>
        <w:spacing w:before="252"/>
        <w:rPr>
          <w:rFonts w:ascii="Arial" w:hAnsi="Arial" w:cs="Arial"/>
        </w:rPr>
      </w:pPr>
    </w:p>
    <w:p w14:paraId="74B8A905" w14:textId="77777777" w:rsidR="008B0F82" w:rsidRPr="007F53A0" w:rsidRDefault="008B0F82" w:rsidP="008B0F82">
      <w:pPr>
        <w:pStyle w:val="Corpodetexto"/>
        <w:spacing w:line="252" w:lineRule="exact"/>
        <w:ind w:left="143"/>
        <w:rPr>
          <w:rFonts w:ascii="Arial" w:hAnsi="Arial" w:cs="Arial"/>
        </w:rPr>
      </w:pPr>
      <w:r w:rsidRPr="007F53A0">
        <w:rPr>
          <w:rFonts w:ascii="Arial" w:hAnsi="Arial" w:cs="Arial"/>
        </w:rPr>
        <w:t>A</w:t>
      </w:r>
      <w:r w:rsidRPr="007F53A0">
        <w:rPr>
          <w:rFonts w:ascii="Arial" w:hAnsi="Arial" w:cs="Arial"/>
          <w:spacing w:val="62"/>
        </w:rPr>
        <w:t xml:space="preserve">  </w:t>
      </w:r>
      <w:r w:rsidRPr="007F53A0">
        <w:rPr>
          <w:rFonts w:ascii="Arial" w:hAnsi="Arial" w:cs="Arial"/>
        </w:rPr>
        <w:t>empresa</w:t>
      </w:r>
      <w:r w:rsidRPr="007F53A0">
        <w:rPr>
          <w:rFonts w:ascii="Arial" w:hAnsi="Arial" w:cs="Arial"/>
          <w:spacing w:val="61"/>
        </w:rPr>
        <w:t xml:space="preserve">  </w:t>
      </w:r>
      <w:r w:rsidRPr="007F53A0">
        <w:rPr>
          <w:rFonts w:ascii="Arial" w:hAnsi="Arial" w:cs="Arial"/>
        </w:rPr>
        <w:t>......................................................................,</w:t>
      </w:r>
      <w:r w:rsidRPr="007F53A0">
        <w:rPr>
          <w:rFonts w:ascii="Arial" w:hAnsi="Arial" w:cs="Arial"/>
          <w:spacing w:val="63"/>
        </w:rPr>
        <w:t xml:space="preserve">  </w:t>
      </w:r>
      <w:r w:rsidRPr="007F53A0">
        <w:rPr>
          <w:rFonts w:ascii="Arial" w:hAnsi="Arial" w:cs="Arial"/>
        </w:rPr>
        <w:t>estabelecida</w:t>
      </w:r>
      <w:r w:rsidRPr="007F53A0">
        <w:rPr>
          <w:rFonts w:ascii="Arial" w:hAnsi="Arial" w:cs="Arial"/>
          <w:spacing w:val="63"/>
        </w:rPr>
        <w:t xml:space="preserve">  </w:t>
      </w:r>
      <w:r w:rsidRPr="007F53A0">
        <w:rPr>
          <w:rFonts w:ascii="Arial" w:hAnsi="Arial" w:cs="Arial"/>
        </w:rPr>
        <w:t>na</w:t>
      </w:r>
      <w:r w:rsidRPr="007F53A0">
        <w:rPr>
          <w:rFonts w:ascii="Arial" w:hAnsi="Arial" w:cs="Arial"/>
          <w:spacing w:val="61"/>
        </w:rPr>
        <w:t xml:space="preserve">  </w:t>
      </w:r>
      <w:r w:rsidRPr="007F53A0">
        <w:rPr>
          <w:rFonts w:ascii="Arial" w:hAnsi="Arial" w:cs="Arial"/>
        </w:rPr>
        <w:t>Rua</w:t>
      </w:r>
      <w:r w:rsidRPr="007F53A0">
        <w:rPr>
          <w:rFonts w:ascii="Arial" w:hAnsi="Arial" w:cs="Arial"/>
          <w:spacing w:val="63"/>
        </w:rPr>
        <w:t xml:space="preserve">  </w:t>
      </w:r>
      <w:r w:rsidRPr="007F53A0">
        <w:rPr>
          <w:rFonts w:ascii="Arial" w:hAnsi="Arial" w:cs="Arial"/>
        </w:rPr>
        <w:t>......,</w:t>
      </w:r>
      <w:r w:rsidRPr="007F53A0">
        <w:rPr>
          <w:rFonts w:ascii="Arial" w:hAnsi="Arial" w:cs="Arial"/>
          <w:spacing w:val="63"/>
        </w:rPr>
        <w:t xml:space="preserve">  </w:t>
      </w:r>
      <w:r w:rsidRPr="007F53A0">
        <w:rPr>
          <w:rFonts w:ascii="Arial" w:hAnsi="Arial" w:cs="Arial"/>
          <w:spacing w:val="-2"/>
        </w:rPr>
        <w:t>cidade</w:t>
      </w:r>
    </w:p>
    <w:p w14:paraId="6B39270A" w14:textId="77777777" w:rsidR="008B0F82" w:rsidRPr="007F53A0" w:rsidRDefault="008B0F82" w:rsidP="008B0F82">
      <w:pPr>
        <w:pStyle w:val="Corpodetexto"/>
        <w:ind w:left="143" w:right="138"/>
        <w:rPr>
          <w:rFonts w:ascii="Arial" w:hAnsi="Arial" w:cs="Arial"/>
        </w:rPr>
      </w:pPr>
      <w:r w:rsidRPr="007F53A0">
        <w:rPr>
          <w:rFonts w:ascii="Arial" w:hAnsi="Arial" w:cs="Arial"/>
        </w:rPr>
        <w:t>de.............................., inscrita no CNPJ sob o nº ........., Através do seu Responsável Técnico......................... DECLARA sob as penas da lei, que se responsabiliza pela prestação dos serviços em conformidade</w:t>
      </w:r>
      <w:r w:rsidRPr="007F53A0">
        <w:rPr>
          <w:rFonts w:ascii="Arial" w:hAnsi="Arial" w:cs="Arial"/>
          <w:spacing w:val="-2"/>
        </w:rPr>
        <w:t xml:space="preserve"> </w:t>
      </w:r>
      <w:r w:rsidRPr="007F53A0">
        <w:rPr>
          <w:rFonts w:ascii="Arial" w:hAnsi="Arial" w:cs="Arial"/>
        </w:rPr>
        <w:t>com a</w:t>
      </w:r>
      <w:r w:rsidRPr="007F53A0">
        <w:rPr>
          <w:rFonts w:ascii="Arial" w:hAnsi="Arial" w:cs="Arial"/>
          <w:spacing w:val="-2"/>
        </w:rPr>
        <w:t xml:space="preserve"> </w:t>
      </w:r>
      <w:r w:rsidRPr="007F53A0">
        <w:rPr>
          <w:rFonts w:ascii="Arial" w:hAnsi="Arial" w:cs="Arial"/>
        </w:rPr>
        <w:t>legislação pertinente</w:t>
      </w:r>
      <w:r w:rsidRPr="007F53A0">
        <w:rPr>
          <w:rFonts w:ascii="Arial" w:hAnsi="Arial" w:cs="Arial"/>
          <w:spacing w:val="-2"/>
        </w:rPr>
        <w:t xml:space="preserve"> </w:t>
      </w:r>
      <w:r w:rsidRPr="007F53A0">
        <w:rPr>
          <w:rFonts w:ascii="Arial" w:hAnsi="Arial" w:cs="Arial"/>
        </w:rPr>
        <w:t>e que concorda em prestar serviços objeto deste edital,</w:t>
      </w:r>
      <w:r w:rsidRPr="007F53A0">
        <w:rPr>
          <w:rFonts w:ascii="Arial" w:hAnsi="Arial" w:cs="Arial"/>
          <w:spacing w:val="-3"/>
        </w:rPr>
        <w:t xml:space="preserve"> </w:t>
      </w:r>
      <w:r w:rsidRPr="007F53A0">
        <w:rPr>
          <w:rFonts w:ascii="Arial" w:hAnsi="Arial" w:cs="Arial"/>
        </w:rPr>
        <w:t>aceitando</w:t>
      </w:r>
      <w:r w:rsidRPr="007F53A0">
        <w:rPr>
          <w:rFonts w:ascii="Arial" w:hAnsi="Arial" w:cs="Arial"/>
          <w:spacing w:val="-2"/>
        </w:rPr>
        <w:t xml:space="preserve"> </w:t>
      </w:r>
      <w:r w:rsidRPr="007F53A0">
        <w:rPr>
          <w:rFonts w:ascii="Arial" w:hAnsi="Arial" w:cs="Arial"/>
        </w:rPr>
        <w:t>receber os</w:t>
      </w:r>
      <w:r w:rsidRPr="007F53A0">
        <w:rPr>
          <w:rFonts w:ascii="Arial" w:hAnsi="Arial" w:cs="Arial"/>
          <w:spacing w:val="-2"/>
        </w:rPr>
        <w:t xml:space="preserve"> </w:t>
      </w:r>
      <w:r w:rsidRPr="007F53A0">
        <w:rPr>
          <w:rFonts w:ascii="Arial" w:hAnsi="Arial" w:cs="Arial"/>
        </w:rPr>
        <w:t>valores</w:t>
      </w:r>
      <w:r w:rsidRPr="007F53A0">
        <w:rPr>
          <w:rFonts w:ascii="Arial" w:hAnsi="Arial" w:cs="Arial"/>
          <w:spacing w:val="-2"/>
        </w:rPr>
        <w:t xml:space="preserve"> </w:t>
      </w:r>
      <w:r w:rsidRPr="007F53A0">
        <w:rPr>
          <w:rFonts w:ascii="Arial" w:hAnsi="Arial" w:cs="Arial"/>
        </w:rPr>
        <w:t>constantes</w:t>
      </w:r>
      <w:r w:rsidRPr="007F53A0">
        <w:rPr>
          <w:rFonts w:ascii="Arial" w:hAnsi="Arial" w:cs="Arial"/>
          <w:spacing w:val="-2"/>
        </w:rPr>
        <w:t xml:space="preserve"> </w:t>
      </w:r>
      <w:r w:rsidRPr="007F53A0">
        <w:rPr>
          <w:rFonts w:ascii="Arial" w:hAnsi="Arial" w:cs="Arial"/>
        </w:rPr>
        <w:t>do</w:t>
      </w:r>
      <w:r w:rsidRPr="007F53A0">
        <w:rPr>
          <w:rFonts w:ascii="Arial" w:hAnsi="Arial" w:cs="Arial"/>
          <w:spacing w:val="-2"/>
        </w:rPr>
        <w:t xml:space="preserve"> </w:t>
      </w:r>
      <w:r w:rsidRPr="007F53A0">
        <w:rPr>
          <w:rFonts w:ascii="Arial" w:hAnsi="Arial" w:cs="Arial"/>
        </w:rPr>
        <w:t>(Anexo II) do</w:t>
      </w:r>
      <w:r w:rsidRPr="007F53A0">
        <w:rPr>
          <w:rFonts w:ascii="Arial" w:hAnsi="Arial" w:cs="Arial"/>
          <w:spacing w:val="-3"/>
        </w:rPr>
        <w:t xml:space="preserve"> </w:t>
      </w:r>
      <w:r w:rsidRPr="007F53A0">
        <w:rPr>
          <w:rFonts w:ascii="Arial" w:hAnsi="Arial" w:cs="Arial"/>
        </w:rPr>
        <w:t>edital</w:t>
      </w:r>
      <w:r w:rsidRPr="007F53A0">
        <w:rPr>
          <w:rFonts w:ascii="Arial" w:hAnsi="Arial" w:cs="Arial"/>
          <w:spacing w:val="-1"/>
        </w:rPr>
        <w:t xml:space="preserve"> </w:t>
      </w:r>
      <w:r w:rsidRPr="007F53A0">
        <w:rPr>
          <w:rFonts w:ascii="Arial" w:hAnsi="Arial" w:cs="Arial"/>
        </w:rPr>
        <w:t>de CHAMAMENTO</w:t>
      </w:r>
      <w:r w:rsidRPr="007F53A0">
        <w:rPr>
          <w:rFonts w:ascii="Arial" w:hAnsi="Arial" w:cs="Arial"/>
          <w:spacing w:val="-2"/>
        </w:rPr>
        <w:t xml:space="preserve"> </w:t>
      </w:r>
      <w:r w:rsidRPr="007F53A0">
        <w:rPr>
          <w:rFonts w:ascii="Arial" w:hAnsi="Arial" w:cs="Arial"/>
        </w:rPr>
        <w:t xml:space="preserve">PÚBLICO nº </w:t>
      </w:r>
      <w:r w:rsidR="004111F6">
        <w:rPr>
          <w:rFonts w:ascii="Arial" w:hAnsi="Arial" w:cs="Arial"/>
          <w:lang w:val="pt-BR"/>
        </w:rPr>
        <w:t>35</w:t>
      </w:r>
      <w:r w:rsidRPr="007F53A0">
        <w:rPr>
          <w:rFonts w:ascii="Arial" w:hAnsi="Arial" w:cs="Arial"/>
        </w:rPr>
        <w:t>/2025</w:t>
      </w:r>
    </w:p>
    <w:p w14:paraId="0A9B9F26" w14:textId="77777777" w:rsidR="008B0F82" w:rsidRPr="007F53A0" w:rsidRDefault="008B0F82" w:rsidP="008B0F82">
      <w:pPr>
        <w:pStyle w:val="Corpodetexto"/>
        <w:rPr>
          <w:rFonts w:ascii="Arial" w:hAnsi="Arial" w:cs="Arial"/>
        </w:rPr>
      </w:pPr>
    </w:p>
    <w:p w14:paraId="0F3539AB" w14:textId="77777777" w:rsidR="008B0F82" w:rsidRPr="007F53A0" w:rsidRDefault="008B0F82" w:rsidP="008B0F82">
      <w:pPr>
        <w:pStyle w:val="Corpodetexto"/>
        <w:rPr>
          <w:rFonts w:ascii="Arial" w:hAnsi="Arial" w:cs="Arial"/>
        </w:rPr>
      </w:pPr>
    </w:p>
    <w:p w14:paraId="07F205D4" w14:textId="77777777" w:rsidR="008B0F82" w:rsidRPr="007F53A0" w:rsidRDefault="008B0F82" w:rsidP="008B0F82">
      <w:pPr>
        <w:pStyle w:val="Corpodetexto"/>
        <w:ind w:left="143"/>
        <w:rPr>
          <w:rFonts w:ascii="Arial" w:hAnsi="Arial" w:cs="Arial"/>
        </w:rPr>
      </w:pPr>
      <w:r w:rsidRPr="007F53A0">
        <w:rPr>
          <w:rFonts w:ascii="Arial" w:hAnsi="Arial" w:cs="Arial"/>
        </w:rPr>
        <w:t>Por</w:t>
      </w:r>
      <w:r w:rsidRPr="007F53A0">
        <w:rPr>
          <w:rFonts w:ascii="Arial" w:hAnsi="Arial" w:cs="Arial"/>
          <w:spacing w:val="-3"/>
        </w:rPr>
        <w:t xml:space="preserve"> </w:t>
      </w:r>
      <w:r w:rsidRPr="007F53A0">
        <w:rPr>
          <w:rFonts w:ascii="Arial" w:hAnsi="Arial" w:cs="Arial"/>
        </w:rPr>
        <w:t>ser</w:t>
      </w:r>
      <w:r w:rsidRPr="007F53A0">
        <w:rPr>
          <w:rFonts w:ascii="Arial" w:hAnsi="Arial" w:cs="Arial"/>
          <w:spacing w:val="-2"/>
        </w:rPr>
        <w:t xml:space="preserve"> </w:t>
      </w:r>
      <w:r w:rsidRPr="007F53A0">
        <w:rPr>
          <w:rFonts w:ascii="Arial" w:hAnsi="Arial" w:cs="Arial"/>
        </w:rPr>
        <w:t>expressão</w:t>
      </w:r>
      <w:r w:rsidRPr="007F53A0">
        <w:rPr>
          <w:rFonts w:ascii="Arial" w:hAnsi="Arial" w:cs="Arial"/>
          <w:spacing w:val="-5"/>
        </w:rPr>
        <w:t xml:space="preserve"> </w:t>
      </w:r>
      <w:r w:rsidRPr="007F53A0">
        <w:rPr>
          <w:rFonts w:ascii="Arial" w:hAnsi="Arial" w:cs="Arial"/>
        </w:rPr>
        <w:t>de</w:t>
      </w:r>
      <w:r w:rsidRPr="007F53A0">
        <w:rPr>
          <w:rFonts w:ascii="Arial" w:hAnsi="Arial" w:cs="Arial"/>
          <w:spacing w:val="-2"/>
        </w:rPr>
        <w:t xml:space="preserve"> </w:t>
      </w:r>
      <w:r w:rsidRPr="007F53A0">
        <w:rPr>
          <w:rFonts w:ascii="Arial" w:hAnsi="Arial" w:cs="Arial"/>
        </w:rPr>
        <w:t>verdade,</w:t>
      </w:r>
      <w:r w:rsidRPr="007F53A0">
        <w:rPr>
          <w:rFonts w:ascii="Arial" w:hAnsi="Arial" w:cs="Arial"/>
          <w:spacing w:val="-3"/>
        </w:rPr>
        <w:t xml:space="preserve"> </w:t>
      </w:r>
      <w:r w:rsidRPr="007F53A0">
        <w:rPr>
          <w:rFonts w:ascii="Arial" w:hAnsi="Arial" w:cs="Arial"/>
        </w:rPr>
        <w:t>firmamos</w:t>
      </w:r>
      <w:r w:rsidRPr="007F53A0">
        <w:rPr>
          <w:rFonts w:ascii="Arial" w:hAnsi="Arial" w:cs="Arial"/>
          <w:spacing w:val="-2"/>
        </w:rPr>
        <w:t xml:space="preserve"> </w:t>
      </w:r>
      <w:r w:rsidRPr="007F53A0">
        <w:rPr>
          <w:rFonts w:ascii="Arial" w:hAnsi="Arial" w:cs="Arial"/>
        </w:rPr>
        <w:t>o</w:t>
      </w:r>
      <w:r w:rsidRPr="007F53A0">
        <w:rPr>
          <w:rFonts w:ascii="Arial" w:hAnsi="Arial" w:cs="Arial"/>
          <w:spacing w:val="-4"/>
        </w:rPr>
        <w:t xml:space="preserve"> </w:t>
      </w:r>
      <w:r w:rsidRPr="007F53A0">
        <w:rPr>
          <w:rFonts w:ascii="Arial" w:hAnsi="Arial" w:cs="Arial"/>
          <w:spacing w:val="-2"/>
        </w:rPr>
        <w:t>presente.</w:t>
      </w:r>
    </w:p>
    <w:p w14:paraId="6AD64C09" w14:textId="77777777" w:rsidR="008B0F82" w:rsidRPr="007F53A0" w:rsidRDefault="008B0F82" w:rsidP="008B0F82">
      <w:pPr>
        <w:pStyle w:val="Corpodetexto"/>
        <w:rPr>
          <w:rFonts w:ascii="Arial" w:hAnsi="Arial" w:cs="Arial"/>
        </w:rPr>
      </w:pPr>
    </w:p>
    <w:p w14:paraId="3A2FF40D" w14:textId="77777777" w:rsidR="008B0F82" w:rsidRPr="007F53A0" w:rsidRDefault="008B0F82" w:rsidP="008B0F82">
      <w:pPr>
        <w:pStyle w:val="Corpodetexto"/>
        <w:rPr>
          <w:rFonts w:ascii="Arial" w:hAnsi="Arial" w:cs="Arial"/>
        </w:rPr>
      </w:pPr>
    </w:p>
    <w:p w14:paraId="5CB25716" w14:textId="77777777" w:rsidR="008B0F82" w:rsidRPr="007F53A0" w:rsidRDefault="008B0F82" w:rsidP="008B0F82">
      <w:pPr>
        <w:pStyle w:val="Corpodetexto"/>
        <w:spacing w:before="1"/>
        <w:rPr>
          <w:rFonts w:ascii="Arial" w:hAnsi="Arial" w:cs="Arial"/>
        </w:rPr>
      </w:pPr>
    </w:p>
    <w:p w14:paraId="40C3C1F5" w14:textId="77777777" w:rsidR="008B0F82" w:rsidRPr="007F53A0" w:rsidRDefault="008B0F82" w:rsidP="008B0F82">
      <w:pPr>
        <w:pStyle w:val="Corpodetexto"/>
        <w:tabs>
          <w:tab w:val="left" w:pos="1794"/>
          <w:tab w:val="left" w:pos="2938"/>
          <w:tab w:val="left" w:pos="4577"/>
        </w:tabs>
        <w:ind w:left="143"/>
        <w:rPr>
          <w:rFonts w:ascii="Arial" w:hAnsi="Arial" w:cs="Arial"/>
        </w:rPr>
      </w:pPr>
      <w:r w:rsidRPr="007F53A0">
        <w:rPr>
          <w:rFonts w:ascii="Arial" w:hAnsi="Arial" w:cs="Arial"/>
          <w:u w:val="single"/>
        </w:rPr>
        <w:tab/>
      </w:r>
      <w:r w:rsidRPr="007F53A0">
        <w:rPr>
          <w:rFonts w:ascii="Arial" w:hAnsi="Arial" w:cs="Arial"/>
        </w:rPr>
        <w:t xml:space="preserve">, em </w:t>
      </w:r>
      <w:r w:rsidRPr="007F53A0">
        <w:rPr>
          <w:rFonts w:ascii="Arial" w:hAnsi="Arial" w:cs="Arial"/>
          <w:u w:val="single"/>
        </w:rPr>
        <w:tab/>
      </w:r>
      <w:r w:rsidRPr="007F53A0">
        <w:rPr>
          <w:rFonts w:ascii="Arial" w:hAnsi="Arial" w:cs="Arial"/>
        </w:rPr>
        <w:t xml:space="preserve">de </w:t>
      </w:r>
      <w:r w:rsidRPr="007F53A0">
        <w:rPr>
          <w:rFonts w:ascii="Arial" w:hAnsi="Arial" w:cs="Arial"/>
          <w:u w:val="single"/>
        </w:rPr>
        <w:tab/>
      </w:r>
      <w:proofErr w:type="spellStart"/>
      <w:r w:rsidRPr="007F53A0">
        <w:rPr>
          <w:rFonts w:ascii="Arial" w:hAnsi="Arial" w:cs="Arial"/>
        </w:rPr>
        <w:t>de</w:t>
      </w:r>
      <w:proofErr w:type="spellEnd"/>
      <w:r w:rsidRPr="007F53A0">
        <w:rPr>
          <w:rFonts w:ascii="Arial" w:hAnsi="Arial" w:cs="Arial"/>
          <w:spacing w:val="-2"/>
        </w:rPr>
        <w:t xml:space="preserve"> </w:t>
      </w:r>
      <w:r w:rsidRPr="007F53A0">
        <w:rPr>
          <w:rFonts w:ascii="Arial" w:hAnsi="Arial" w:cs="Arial"/>
          <w:spacing w:val="-4"/>
        </w:rPr>
        <w:t>2025.</w:t>
      </w:r>
    </w:p>
    <w:p w14:paraId="30F49B1D" w14:textId="77777777" w:rsidR="008B0F82" w:rsidRPr="007F53A0" w:rsidRDefault="008B0F82" w:rsidP="008B0F82">
      <w:pPr>
        <w:pStyle w:val="Corpodetexto"/>
        <w:rPr>
          <w:rFonts w:ascii="Arial" w:hAnsi="Arial" w:cs="Arial"/>
          <w:sz w:val="20"/>
        </w:rPr>
      </w:pPr>
    </w:p>
    <w:p w14:paraId="32EF6979" w14:textId="77777777" w:rsidR="008B0F82" w:rsidRPr="007F53A0" w:rsidRDefault="008B0F82" w:rsidP="008B0F82">
      <w:pPr>
        <w:pStyle w:val="Corpodetexto"/>
        <w:rPr>
          <w:rFonts w:ascii="Arial" w:hAnsi="Arial" w:cs="Arial"/>
          <w:sz w:val="20"/>
        </w:rPr>
      </w:pPr>
    </w:p>
    <w:p w14:paraId="25AE1ACE" w14:textId="77777777" w:rsidR="008B0F82" w:rsidRPr="007F53A0" w:rsidRDefault="008B0F82" w:rsidP="008B0F82">
      <w:pPr>
        <w:pStyle w:val="Corpodetexto"/>
        <w:rPr>
          <w:rFonts w:ascii="Arial" w:hAnsi="Arial" w:cs="Arial"/>
          <w:sz w:val="20"/>
        </w:rPr>
      </w:pPr>
    </w:p>
    <w:p w14:paraId="23470E21" w14:textId="1570630F" w:rsidR="008B0F82" w:rsidRPr="007F53A0" w:rsidRDefault="00C10250" w:rsidP="008B0F82">
      <w:pPr>
        <w:pStyle w:val="Corpodetexto"/>
        <w:spacing w:before="62"/>
        <w:rPr>
          <w:rFonts w:ascii="Arial" w:hAnsi="Arial" w:cs="Arial"/>
          <w:sz w:val="20"/>
        </w:rPr>
      </w:pPr>
      <w:r w:rsidRPr="007F53A0">
        <w:rPr>
          <w:rFonts w:ascii="Arial" w:hAnsi="Arial" w:cs="Arial"/>
          <w:noProof/>
          <w:lang w:val="pt-BR" w:eastAsia="pt-BR"/>
        </w:rPr>
        <mc:AlternateContent>
          <mc:Choice Requires="wps">
            <w:drawing>
              <wp:anchor distT="0" distB="0" distL="0" distR="0" simplePos="0" relativeHeight="251665408" behindDoc="1" locked="0" layoutInCell="1" allowOverlap="1" wp14:anchorId="177C2862" wp14:editId="607C23A5">
                <wp:simplePos x="0" y="0"/>
                <wp:positionH relativeFrom="page">
                  <wp:posOffset>2912745</wp:posOffset>
                </wp:positionH>
                <wp:positionV relativeFrom="paragraph">
                  <wp:posOffset>201295</wp:posOffset>
                </wp:positionV>
                <wp:extent cx="2097405" cy="127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2CD72C4" id="Graphic 109" o:spid="_x0000_s1026" style="position:absolute;margin-left:229.35pt;margin-top:15.85pt;width:165.1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" path="m,l2096951,e" filled="f" strokeweight=".15808mm">
                <v:path arrowok="t"/>
                <w10:wrap type="topAndBottom" anchorx="page"/>
              </v:shape>
            </w:pict>
          </mc:Fallback>
        </mc:AlternateContent>
      </w:r>
    </w:p>
    <w:p w14:paraId="77F5D1CA" w14:textId="77777777" w:rsidR="008B0F82" w:rsidRPr="007F53A0" w:rsidRDefault="008B0F82" w:rsidP="008B0F82">
      <w:pPr>
        <w:pStyle w:val="Corpodetexto"/>
        <w:spacing w:before="1"/>
        <w:ind w:left="3781" w:right="3774"/>
        <w:jc w:val="center"/>
        <w:rPr>
          <w:rFonts w:ascii="Arial" w:hAnsi="Arial" w:cs="Arial"/>
        </w:rPr>
      </w:pPr>
      <w:r w:rsidRPr="007F53A0">
        <w:rPr>
          <w:rFonts w:ascii="Arial" w:hAnsi="Arial" w:cs="Arial"/>
        </w:rPr>
        <w:t>Nome</w:t>
      </w:r>
      <w:r w:rsidRPr="007F53A0">
        <w:rPr>
          <w:rFonts w:ascii="Arial" w:hAnsi="Arial" w:cs="Arial"/>
          <w:spacing w:val="-14"/>
        </w:rPr>
        <w:t xml:space="preserve"> </w:t>
      </w:r>
      <w:r w:rsidRPr="007F53A0">
        <w:rPr>
          <w:rFonts w:ascii="Arial" w:hAnsi="Arial" w:cs="Arial"/>
        </w:rPr>
        <w:t>completo CPF, RG</w:t>
      </w:r>
    </w:p>
    <w:p w14:paraId="2C7E2F5D" w14:textId="77777777" w:rsidR="008B0F82" w:rsidRPr="007F53A0" w:rsidRDefault="008B0F82" w:rsidP="008B0F82">
      <w:pPr>
        <w:pStyle w:val="Corpodetexto"/>
        <w:jc w:val="center"/>
        <w:rPr>
          <w:rFonts w:ascii="Arial" w:hAnsi="Arial" w:cs="Arial"/>
        </w:rPr>
        <w:sectPr w:rsidR="008B0F82" w:rsidRPr="007F53A0">
          <w:pgSz w:w="11910" w:h="16840"/>
          <w:pgMar w:top="2240" w:right="992" w:bottom="1020" w:left="1559" w:header="740" w:footer="836" w:gutter="0"/>
          <w:cols w:space="720"/>
        </w:sectPr>
      </w:pPr>
    </w:p>
    <w:p w14:paraId="7FEBDBB9" w14:textId="77777777" w:rsidR="008B0F82" w:rsidRPr="007F53A0" w:rsidRDefault="008B0F82" w:rsidP="008B0F82">
      <w:pPr>
        <w:pStyle w:val="Corpodetexto"/>
        <w:spacing w:before="2"/>
        <w:rPr>
          <w:rFonts w:ascii="Arial" w:hAnsi="Arial" w:cs="Arial"/>
          <w:sz w:val="7"/>
        </w:rPr>
      </w:pPr>
    </w:p>
    <w:p w14:paraId="1659395A" w14:textId="1195062C"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1125F93E" wp14:editId="00532A93">
                <wp:extent cx="5905500" cy="193675"/>
                <wp:effectExtent l="0" t="0" r="0" b="0"/>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047102E2" w14:textId="77777777" w:rsidR="002C4222" w:rsidRPr="005B7C36" w:rsidRDefault="002C4222" w:rsidP="003F30B1">
                            <w:pPr>
                              <w:pStyle w:val="Nivel01"/>
                              <w:jc w:val="center"/>
                            </w:pPr>
                            <w:bookmarkStart w:id="44" w:name="_Toc211374040"/>
                            <w:r w:rsidRPr="005B7C36">
                              <w:t>ANEXO</w:t>
                            </w:r>
                            <w:r w:rsidRPr="005B7C36">
                              <w:rPr>
                                <w:spacing w:val="-5"/>
                              </w:rPr>
                              <w:t xml:space="preserve"> </w:t>
                            </w:r>
                            <w:r w:rsidRPr="005B7C36">
                              <w:t>V</w:t>
                            </w:r>
                            <w:r w:rsidRPr="005B7C36">
                              <w:rPr>
                                <w:spacing w:val="-4"/>
                              </w:rPr>
                              <w:t xml:space="preserve"> </w:t>
                            </w:r>
                            <w:r w:rsidRPr="005B7C36">
                              <w:t>-</w:t>
                            </w:r>
                            <w:r w:rsidRPr="005B7C36">
                              <w:rPr>
                                <w:spacing w:val="-4"/>
                              </w:rPr>
                              <w:t xml:space="preserve"> </w:t>
                            </w:r>
                            <w:r w:rsidRPr="005B7C36">
                              <w:t>APRESENTAÇÃO</w:t>
                            </w:r>
                            <w:r w:rsidRPr="005B7C36">
                              <w:rPr>
                                <w:spacing w:val="-4"/>
                              </w:rPr>
                              <w:t xml:space="preserve"> </w:t>
                            </w:r>
                            <w:r w:rsidRPr="005B7C36">
                              <w:t>DE</w:t>
                            </w:r>
                            <w:r w:rsidRPr="005B7C36">
                              <w:rPr>
                                <w:spacing w:val="-5"/>
                              </w:rPr>
                              <w:t xml:space="preserve"> </w:t>
                            </w:r>
                            <w:r w:rsidRPr="005B7C36">
                              <w:rPr>
                                <w:spacing w:val="-2"/>
                              </w:rPr>
                              <w:t>PROPOSTA</w:t>
                            </w:r>
                            <w:bookmarkEnd w:id="44"/>
                          </w:p>
                        </w:txbxContent>
                      </wps:txbx>
                      <wps:bodyPr wrap="square" lIns="0" tIns="0" rIns="0" bIns="0" rtlCol="0">
                        <a:noAutofit/>
                      </wps:bodyPr>
                    </wps:wsp>
                  </a:graphicData>
                </a:graphic>
              </wp:inline>
            </w:drawing>
          </mc:Choice>
          <mc:Fallback>
            <w:pict>
              <v:shape w14:anchorId="1125F93E" id="Textbox 110" o:spid="_x0000_s1084"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" fillcolor="#f1f1f1" strokeweight=".16931mm">
                <v:path arrowok="t"/>
                <v:textbox inset="0,0,0,0">
                  <w:txbxContent>
                    <w:p w14:paraId="047102E2" w14:textId="77777777" w:rsidR="002C4222" w:rsidRPr="005B7C36" w:rsidRDefault="002C4222" w:rsidP="003F30B1">
                      <w:pPr>
                        <w:pStyle w:val="Nivel01"/>
                        <w:jc w:val="center"/>
                      </w:pPr>
                      <w:bookmarkStart w:id="45" w:name="_Toc211374040"/>
                      <w:r w:rsidRPr="005B7C36">
                        <w:t>ANEXO</w:t>
                      </w:r>
                      <w:r w:rsidRPr="005B7C36">
                        <w:rPr>
                          <w:spacing w:val="-5"/>
                        </w:rPr>
                        <w:t xml:space="preserve"> </w:t>
                      </w:r>
                      <w:r w:rsidRPr="005B7C36">
                        <w:t>V</w:t>
                      </w:r>
                      <w:r w:rsidRPr="005B7C36">
                        <w:rPr>
                          <w:spacing w:val="-4"/>
                        </w:rPr>
                        <w:t xml:space="preserve"> </w:t>
                      </w:r>
                      <w:r w:rsidRPr="005B7C36">
                        <w:t>-</w:t>
                      </w:r>
                      <w:r w:rsidRPr="005B7C36">
                        <w:rPr>
                          <w:spacing w:val="-4"/>
                        </w:rPr>
                        <w:t xml:space="preserve"> </w:t>
                      </w:r>
                      <w:r w:rsidRPr="005B7C36">
                        <w:t>APRESENTAÇÃO</w:t>
                      </w:r>
                      <w:r w:rsidRPr="005B7C36">
                        <w:rPr>
                          <w:spacing w:val="-4"/>
                        </w:rPr>
                        <w:t xml:space="preserve"> </w:t>
                      </w:r>
                      <w:r w:rsidRPr="005B7C36">
                        <w:t>DE</w:t>
                      </w:r>
                      <w:r w:rsidRPr="005B7C36">
                        <w:rPr>
                          <w:spacing w:val="-5"/>
                        </w:rPr>
                        <w:t xml:space="preserve"> </w:t>
                      </w:r>
                      <w:r w:rsidRPr="005B7C36">
                        <w:rPr>
                          <w:spacing w:val="-2"/>
                        </w:rPr>
                        <w:t>PROPOSTA</w:t>
                      </w:r>
                      <w:bookmarkEnd w:id="45"/>
                    </w:p>
                  </w:txbxContent>
                </v:textbox>
                <w10:anchorlock/>
              </v:shape>
            </w:pict>
          </mc:Fallback>
        </mc:AlternateContent>
      </w:r>
    </w:p>
    <w:p w14:paraId="77F9EFF5" w14:textId="77777777" w:rsidR="008B0F82" w:rsidRPr="007F53A0" w:rsidRDefault="008B0F82" w:rsidP="008B0F82">
      <w:pPr>
        <w:pStyle w:val="Corpodetexto"/>
        <w:spacing w:before="226"/>
        <w:rPr>
          <w:rFonts w:ascii="Arial" w:hAnsi="Arial" w:cs="Arial"/>
        </w:rPr>
      </w:pPr>
    </w:p>
    <w:p w14:paraId="4A778808" w14:textId="77777777" w:rsidR="008B0F82" w:rsidRPr="009D6AB1" w:rsidRDefault="008B0F82" w:rsidP="009D6AB1">
      <w:pPr>
        <w:jc w:val="center"/>
        <w:rPr>
          <w:rFonts w:ascii="Arial" w:hAnsi="Arial" w:cs="Arial"/>
          <w:b/>
          <w:bCs/>
          <w:sz w:val="22"/>
          <w:szCs w:val="22"/>
        </w:rPr>
      </w:pPr>
      <w:r w:rsidRPr="009D6AB1">
        <w:rPr>
          <w:rFonts w:ascii="Arial" w:hAnsi="Arial" w:cs="Arial"/>
          <w:b/>
          <w:bCs/>
          <w:sz w:val="22"/>
          <w:szCs w:val="22"/>
        </w:rPr>
        <w:t>MODELO – OFÍCIO PARA APRESENTAÇÃO DE PROPOSTA</w:t>
      </w:r>
    </w:p>
    <w:p w14:paraId="66AA88D3" w14:textId="77777777" w:rsidR="008B0F82" w:rsidRPr="007F53A0" w:rsidRDefault="008B0F82" w:rsidP="008B0F82">
      <w:pPr>
        <w:pStyle w:val="Corpodetexto"/>
        <w:rPr>
          <w:rFonts w:ascii="Arial" w:hAnsi="Arial" w:cs="Arial"/>
          <w:b/>
        </w:rPr>
      </w:pPr>
    </w:p>
    <w:p w14:paraId="374FF266" w14:textId="77777777" w:rsidR="00196DD4" w:rsidRPr="00196DD4" w:rsidRDefault="008B0F82" w:rsidP="00196DD4">
      <w:pPr>
        <w:rPr>
          <w:rFonts w:ascii="Arial" w:hAnsi="Arial" w:cs="Arial"/>
          <w:sz w:val="22"/>
          <w:szCs w:val="22"/>
        </w:rPr>
      </w:pPr>
      <w:r w:rsidRPr="00196DD4">
        <w:rPr>
          <w:rFonts w:ascii="Arial" w:hAnsi="Arial" w:cs="Arial"/>
          <w:sz w:val="22"/>
          <w:szCs w:val="22"/>
        </w:rPr>
        <w:t>(Identificação da Proponente - razão social e nome fantasia, endereço,</w:t>
      </w:r>
      <w:r w:rsidR="00196DD4" w:rsidRPr="00196DD4">
        <w:rPr>
          <w:rFonts w:ascii="Arial" w:hAnsi="Arial" w:cs="Arial"/>
          <w:sz w:val="22"/>
          <w:szCs w:val="22"/>
        </w:rPr>
        <w:t xml:space="preserve"> </w:t>
      </w:r>
      <w:r w:rsidRPr="00196DD4">
        <w:rPr>
          <w:rFonts w:ascii="Arial" w:hAnsi="Arial" w:cs="Arial"/>
          <w:sz w:val="22"/>
          <w:szCs w:val="22"/>
        </w:rPr>
        <w:t xml:space="preserve">telefone/fax e CNPJ, </w:t>
      </w:r>
      <w:proofErr w:type="spellStart"/>
      <w:r w:rsidRPr="00196DD4">
        <w:rPr>
          <w:rFonts w:ascii="Arial" w:hAnsi="Arial" w:cs="Arial"/>
          <w:sz w:val="22"/>
          <w:szCs w:val="22"/>
        </w:rPr>
        <w:t>etc</w:t>
      </w:r>
      <w:proofErr w:type="spellEnd"/>
      <w:r w:rsidRPr="00196DD4">
        <w:rPr>
          <w:rFonts w:ascii="Arial" w:hAnsi="Arial" w:cs="Arial"/>
          <w:sz w:val="22"/>
          <w:szCs w:val="22"/>
        </w:rPr>
        <w:t xml:space="preserve">) </w:t>
      </w:r>
    </w:p>
    <w:p w14:paraId="1113148A" w14:textId="77777777" w:rsidR="00196DD4" w:rsidRPr="00196DD4" w:rsidRDefault="008B0F82" w:rsidP="00196DD4">
      <w:pPr>
        <w:rPr>
          <w:rFonts w:ascii="Arial" w:hAnsi="Arial" w:cs="Arial"/>
          <w:sz w:val="22"/>
          <w:szCs w:val="22"/>
        </w:rPr>
      </w:pPr>
      <w:r w:rsidRPr="00196DD4">
        <w:rPr>
          <w:rFonts w:ascii="Arial" w:hAnsi="Arial" w:cs="Arial"/>
          <w:sz w:val="22"/>
          <w:szCs w:val="22"/>
        </w:rPr>
        <w:t>À</w:t>
      </w:r>
      <w:r w:rsidR="00196DD4" w:rsidRPr="00196DD4">
        <w:rPr>
          <w:rFonts w:ascii="Arial" w:hAnsi="Arial" w:cs="Arial"/>
          <w:sz w:val="22"/>
          <w:szCs w:val="22"/>
        </w:rPr>
        <w:t xml:space="preserve"> </w:t>
      </w:r>
    </w:p>
    <w:p w14:paraId="2407B1AD" w14:textId="77777777" w:rsidR="00A414F9" w:rsidRPr="00196DD4" w:rsidRDefault="008B0F82" w:rsidP="00196DD4">
      <w:pPr>
        <w:rPr>
          <w:rFonts w:ascii="Arial" w:hAnsi="Arial" w:cs="Arial"/>
          <w:sz w:val="22"/>
          <w:szCs w:val="22"/>
        </w:rPr>
      </w:pPr>
      <w:r w:rsidRPr="00196DD4">
        <w:rPr>
          <w:rFonts w:ascii="Arial" w:hAnsi="Arial" w:cs="Arial"/>
          <w:sz w:val="22"/>
          <w:szCs w:val="22"/>
        </w:rPr>
        <w:t xml:space="preserve">Prefeitura Municipal de </w:t>
      </w:r>
      <w:r w:rsidR="00A414F9" w:rsidRPr="00196DD4">
        <w:rPr>
          <w:rFonts w:ascii="Arial" w:hAnsi="Arial" w:cs="Arial"/>
          <w:sz w:val="22"/>
          <w:szCs w:val="22"/>
        </w:rPr>
        <w:t>Santa Terezinha de Itaipu</w:t>
      </w:r>
      <w:r w:rsidRPr="00196DD4">
        <w:rPr>
          <w:rFonts w:ascii="Arial" w:hAnsi="Arial" w:cs="Arial"/>
          <w:sz w:val="22"/>
          <w:szCs w:val="22"/>
        </w:rPr>
        <w:t xml:space="preserve"> </w:t>
      </w:r>
    </w:p>
    <w:p w14:paraId="5637EE85" w14:textId="77777777" w:rsidR="008B0F82" w:rsidRPr="00196DD4" w:rsidRDefault="00A414F9" w:rsidP="00196DD4">
      <w:pPr>
        <w:rPr>
          <w:rFonts w:ascii="Arial" w:hAnsi="Arial" w:cs="Arial"/>
          <w:sz w:val="22"/>
          <w:szCs w:val="22"/>
        </w:rPr>
      </w:pPr>
      <w:r w:rsidRPr="00196DD4">
        <w:rPr>
          <w:rFonts w:ascii="Arial" w:hAnsi="Arial" w:cs="Arial"/>
          <w:sz w:val="22"/>
          <w:szCs w:val="22"/>
        </w:rPr>
        <w:t>C</w:t>
      </w:r>
      <w:r w:rsidR="008B0F82" w:rsidRPr="00196DD4">
        <w:rPr>
          <w:rFonts w:ascii="Arial" w:hAnsi="Arial" w:cs="Arial"/>
          <w:sz w:val="22"/>
          <w:szCs w:val="22"/>
        </w:rPr>
        <w:t>omissão de Licitações</w:t>
      </w:r>
    </w:p>
    <w:p w14:paraId="0EE630A0" w14:textId="77777777" w:rsidR="00231AAD" w:rsidRDefault="008B0F82" w:rsidP="00196DD4">
      <w:pPr>
        <w:rPr>
          <w:rFonts w:ascii="Arial" w:hAnsi="Arial" w:cs="Arial"/>
          <w:sz w:val="22"/>
          <w:szCs w:val="22"/>
        </w:rPr>
      </w:pPr>
      <w:r w:rsidRPr="00196DD4">
        <w:rPr>
          <w:rFonts w:ascii="Arial" w:hAnsi="Arial" w:cs="Arial"/>
          <w:sz w:val="22"/>
          <w:szCs w:val="22"/>
        </w:rPr>
        <w:t>Referente: Edital de Chamamento Público nº</w:t>
      </w:r>
      <w:r w:rsidR="00196DD4" w:rsidRPr="00196DD4">
        <w:rPr>
          <w:rFonts w:ascii="Arial" w:hAnsi="Arial" w:cs="Arial"/>
          <w:sz w:val="22"/>
          <w:szCs w:val="22"/>
        </w:rPr>
        <w:t xml:space="preserve"> </w:t>
      </w:r>
      <w:r w:rsidR="00231AAD">
        <w:rPr>
          <w:rFonts w:ascii="Arial" w:hAnsi="Arial" w:cs="Arial"/>
          <w:sz w:val="22"/>
          <w:szCs w:val="22"/>
        </w:rPr>
        <w:t>77</w:t>
      </w:r>
      <w:r w:rsidRPr="00196DD4">
        <w:rPr>
          <w:rFonts w:ascii="Arial" w:hAnsi="Arial" w:cs="Arial"/>
          <w:sz w:val="22"/>
          <w:szCs w:val="22"/>
        </w:rPr>
        <w:t xml:space="preserve">/2025 </w:t>
      </w:r>
    </w:p>
    <w:p w14:paraId="5BDABF6E" w14:textId="77777777" w:rsidR="00231AAD" w:rsidRDefault="00231AAD" w:rsidP="00196DD4">
      <w:pPr>
        <w:rPr>
          <w:rFonts w:ascii="Arial" w:hAnsi="Arial" w:cs="Arial"/>
          <w:sz w:val="22"/>
          <w:szCs w:val="22"/>
        </w:rPr>
      </w:pPr>
    </w:p>
    <w:p w14:paraId="3AC658C1" w14:textId="2FE413DD" w:rsidR="008B0F82" w:rsidRPr="00196DD4" w:rsidRDefault="008B0F82" w:rsidP="00196DD4">
      <w:pPr>
        <w:rPr>
          <w:rFonts w:ascii="Arial" w:hAnsi="Arial" w:cs="Arial"/>
          <w:sz w:val="22"/>
          <w:szCs w:val="22"/>
        </w:rPr>
      </w:pPr>
      <w:r w:rsidRPr="00196DD4">
        <w:rPr>
          <w:rFonts w:ascii="Arial" w:hAnsi="Arial" w:cs="Arial"/>
          <w:sz w:val="22"/>
          <w:szCs w:val="22"/>
        </w:rPr>
        <w:t>Prezados,</w:t>
      </w:r>
    </w:p>
    <w:p w14:paraId="6647C84A" w14:textId="77777777" w:rsidR="008B0F82" w:rsidRPr="00196DD4" w:rsidRDefault="008B0F82" w:rsidP="00196DD4">
      <w:pPr>
        <w:pStyle w:val="Corpodetexto"/>
        <w:spacing w:after="0"/>
        <w:ind w:right="142"/>
        <w:rPr>
          <w:rFonts w:ascii="Arial" w:hAnsi="Arial" w:cs="Arial"/>
          <w:sz w:val="22"/>
          <w:szCs w:val="22"/>
        </w:rPr>
      </w:pPr>
      <w:r w:rsidRPr="00196DD4">
        <w:rPr>
          <w:rFonts w:ascii="Arial" w:hAnsi="Arial" w:cs="Arial"/>
          <w:sz w:val="22"/>
          <w:szCs w:val="22"/>
        </w:rPr>
        <w:t>Apresentamos e submetemos a apreciação de Vossas Senhorias, a especificação dos serviços que temos a oferecer conforme o ANEXO - II:</w:t>
      </w:r>
    </w:p>
    <w:p w14:paraId="6ADBB977" w14:textId="4D6D0507" w:rsidR="008B0F82" w:rsidRDefault="008B0F82" w:rsidP="008B0F82">
      <w:pPr>
        <w:pStyle w:val="Corpodetexto"/>
        <w:spacing w:before="18"/>
        <w:rPr>
          <w:rFonts w:ascii="Arial" w:hAnsi="Arial" w:cs="Arial"/>
          <w:sz w:val="20"/>
        </w:rPr>
      </w:pPr>
    </w:p>
    <w:tbl>
      <w:tblPr>
        <w:tblStyle w:val="TableNormal"/>
        <w:tblW w:w="9495"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4112"/>
        <w:gridCol w:w="570"/>
        <w:gridCol w:w="1417"/>
        <w:gridCol w:w="1278"/>
        <w:gridCol w:w="1268"/>
      </w:tblGrid>
      <w:tr w:rsidR="001A3A37" w:rsidRPr="003E0BB1" w14:paraId="2D3AA8A9" w14:textId="77777777" w:rsidTr="00BC04DA">
        <w:tc>
          <w:tcPr>
            <w:tcW w:w="9495" w:type="dxa"/>
            <w:gridSpan w:val="6"/>
            <w:shd w:val="clear" w:color="auto" w:fill="BEBEBE"/>
          </w:tcPr>
          <w:p w14:paraId="009347EB"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 xml:space="preserve">LOTE </w:t>
            </w:r>
            <w:r>
              <w:rPr>
                <w:rFonts w:ascii="Arial" w:hAnsi="Arial" w:cs="Arial"/>
                <w:b/>
                <w:sz w:val="16"/>
                <w:szCs w:val="16"/>
                <w:lang w:val="pt-PT"/>
              </w:rPr>
              <w:t>xx</w:t>
            </w:r>
            <w:r w:rsidRPr="003E0BB1">
              <w:rPr>
                <w:rFonts w:ascii="Arial" w:hAnsi="Arial" w:cs="Arial"/>
                <w:b/>
                <w:sz w:val="16"/>
                <w:szCs w:val="16"/>
                <w:lang w:val="pt-PT"/>
              </w:rPr>
              <w:t xml:space="preserve">: </w:t>
            </w:r>
            <w:r>
              <w:rPr>
                <w:rFonts w:ascii="Arial" w:hAnsi="Arial" w:cs="Arial"/>
                <w:b/>
                <w:sz w:val="16"/>
                <w:szCs w:val="16"/>
                <w:lang w:val="pt-PT"/>
              </w:rPr>
              <w:t>DESCRIÇÃO DO LOTE</w:t>
            </w:r>
          </w:p>
        </w:tc>
      </w:tr>
      <w:tr w:rsidR="001A3A37" w:rsidRPr="003E0BB1" w14:paraId="2D39B691" w14:textId="77777777" w:rsidTr="00BC04DA">
        <w:tc>
          <w:tcPr>
            <w:tcW w:w="850" w:type="dxa"/>
            <w:shd w:val="clear" w:color="auto" w:fill="BEBEBE"/>
          </w:tcPr>
          <w:p w14:paraId="3E652E44"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ITEM</w:t>
            </w:r>
          </w:p>
        </w:tc>
        <w:tc>
          <w:tcPr>
            <w:tcW w:w="4112" w:type="dxa"/>
            <w:shd w:val="clear" w:color="auto" w:fill="BEBEBE"/>
          </w:tcPr>
          <w:p w14:paraId="4AACC7FF"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SERVIÇOS</w:t>
            </w:r>
          </w:p>
        </w:tc>
        <w:tc>
          <w:tcPr>
            <w:tcW w:w="570" w:type="dxa"/>
            <w:shd w:val="clear" w:color="auto" w:fill="BEBEBE"/>
          </w:tcPr>
          <w:p w14:paraId="61816956"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Uni d.</w:t>
            </w:r>
          </w:p>
        </w:tc>
        <w:tc>
          <w:tcPr>
            <w:tcW w:w="1417" w:type="dxa"/>
            <w:shd w:val="clear" w:color="auto" w:fill="BEBEBE"/>
          </w:tcPr>
          <w:p w14:paraId="3CB2F111"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Quant.</w:t>
            </w:r>
          </w:p>
        </w:tc>
        <w:tc>
          <w:tcPr>
            <w:tcW w:w="1278" w:type="dxa"/>
            <w:shd w:val="clear" w:color="auto" w:fill="BEBEBE"/>
          </w:tcPr>
          <w:p w14:paraId="37D6F770"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Valor Unitário (R$)</w:t>
            </w:r>
          </w:p>
        </w:tc>
        <w:tc>
          <w:tcPr>
            <w:tcW w:w="1268" w:type="dxa"/>
            <w:shd w:val="clear" w:color="auto" w:fill="BEBEBE"/>
          </w:tcPr>
          <w:p w14:paraId="4CDF4A7F" w14:textId="77777777" w:rsidR="001A3A37" w:rsidRPr="003E0BB1" w:rsidRDefault="001A3A37" w:rsidP="00BC04DA">
            <w:pPr>
              <w:widowControl/>
              <w:autoSpaceDE/>
              <w:autoSpaceDN/>
              <w:jc w:val="center"/>
              <w:rPr>
                <w:rFonts w:ascii="Arial" w:hAnsi="Arial" w:cs="Arial"/>
                <w:b/>
                <w:sz w:val="16"/>
                <w:szCs w:val="16"/>
                <w:lang w:val="pt-PT"/>
              </w:rPr>
            </w:pPr>
            <w:r w:rsidRPr="003E0BB1">
              <w:rPr>
                <w:rFonts w:ascii="Arial" w:hAnsi="Arial" w:cs="Arial"/>
                <w:b/>
                <w:sz w:val="16"/>
                <w:szCs w:val="16"/>
                <w:lang w:val="pt-PT"/>
              </w:rPr>
              <w:t>Valor Total (R$)</w:t>
            </w:r>
          </w:p>
        </w:tc>
      </w:tr>
      <w:tr w:rsidR="001A3A37" w:rsidRPr="003E0BB1" w14:paraId="717DCDE1" w14:textId="77777777" w:rsidTr="00BC04DA">
        <w:tc>
          <w:tcPr>
            <w:tcW w:w="850" w:type="dxa"/>
          </w:tcPr>
          <w:p w14:paraId="1A1D96A5" w14:textId="77777777" w:rsidR="001A3A37" w:rsidRPr="003E0BB1" w:rsidRDefault="001A3A37" w:rsidP="00BC04DA">
            <w:pPr>
              <w:widowControl/>
              <w:autoSpaceDE/>
              <w:autoSpaceDN/>
              <w:rPr>
                <w:rFonts w:ascii="Arial" w:hAnsi="Arial" w:cs="Arial"/>
                <w:sz w:val="16"/>
                <w:szCs w:val="16"/>
                <w:lang w:val="pt-PT"/>
              </w:rPr>
            </w:pPr>
          </w:p>
        </w:tc>
        <w:tc>
          <w:tcPr>
            <w:tcW w:w="4112" w:type="dxa"/>
          </w:tcPr>
          <w:p w14:paraId="7C28F3BB" w14:textId="77777777" w:rsidR="001A3A37" w:rsidRPr="003E0BB1" w:rsidRDefault="001A3A37" w:rsidP="00BC04DA">
            <w:pPr>
              <w:widowControl/>
              <w:autoSpaceDE/>
              <w:autoSpaceDN/>
              <w:rPr>
                <w:rFonts w:ascii="Arial" w:hAnsi="Arial" w:cs="Arial"/>
                <w:sz w:val="16"/>
                <w:szCs w:val="16"/>
                <w:lang w:val="pt-PT"/>
              </w:rPr>
            </w:pPr>
          </w:p>
        </w:tc>
        <w:tc>
          <w:tcPr>
            <w:tcW w:w="570" w:type="dxa"/>
          </w:tcPr>
          <w:p w14:paraId="4A1B4B30" w14:textId="77777777" w:rsidR="001A3A37" w:rsidRPr="003E0BB1" w:rsidRDefault="001A3A37" w:rsidP="00BC04DA">
            <w:pPr>
              <w:widowControl/>
              <w:autoSpaceDE/>
              <w:autoSpaceDN/>
              <w:rPr>
                <w:rFonts w:ascii="Arial" w:hAnsi="Arial" w:cs="Arial"/>
                <w:sz w:val="16"/>
                <w:szCs w:val="16"/>
                <w:lang w:val="pt-PT"/>
              </w:rPr>
            </w:pPr>
          </w:p>
        </w:tc>
        <w:tc>
          <w:tcPr>
            <w:tcW w:w="1417" w:type="dxa"/>
          </w:tcPr>
          <w:p w14:paraId="14204CD4" w14:textId="77777777" w:rsidR="001A3A37" w:rsidRPr="003E0BB1" w:rsidRDefault="001A3A37" w:rsidP="00BC04DA">
            <w:pPr>
              <w:widowControl/>
              <w:autoSpaceDE/>
              <w:autoSpaceDN/>
              <w:rPr>
                <w:rFonts w:ascii="Arial" w:hAnsi="Arial" w:cs="Arial"/>
                <w:sz w:val="16"/>
                <w:szCs w:val="16"/>
                <w:lang w:val="pt-PT"/>
              </w:rPr>
            </w:pPr>
          </w:p>
        </w:tc>
        <w:tc>
          <w:tcPr>
            <w:tcW w:w="1278" w:type="dxa"/>
          </w:tcPr>
          <w:p w14:paraId="36301312" w14:textId="77777777" w:rsidR="001A3A37" w:rsidRPr="003E0BB1" w:rsidRDefault="001A3A37" w:rsidP="00BC04DA">
            <w:pPr>
              <w:widowControl/>
              <w:autoSpaceDE/>
              <w:autoSpaceDN/>
              <w:rPr>
                <w:rFonts w:ascii="Arial" w:hAnsi="Arial" w:cs="Arial"/>
                <w:sz w:val="16"/>
                <w:szCs w:val="16"/>
                <w:lang w:val="pt-PT"/>
              </w:rPr>
            </w:pPr>
          </w:p>
        </w:tc>
        <w:tc>
          <w:tcPr>
            <w:tcW w:w="1268" w:type="dxa"/>
          </w:tcPr>
          <w:p w14:paraId="6D5859E6" w14:textId="77777777" w:rsidR="001A3A37" w:rsidRPr="003E0BB1" w:rsidRDefault="001A3A37" w:rsidP="00BC04DA">
            <w:pPr>
              <w:widowControl/>
              <w:autoSpaceDE/>
              <w:autoSpaceDN/>
              <w:rPr>
                <w:rFonts w:ascii="Arial" w:hAnsi="Arial" w:cs="Arial"/>
                <w:sz w:val="16"/>
                <w:szCs w:val="16"/>
                <w:lang w:val="pt-PT"/>
              </w:rPr>
            </w:pPr>
          </w:p>
        </w:tc>
      </w:tr>
    </w:tbl>
    <w:p w14:paraId="6A66B0A3" w14:textId="77777777" w:rsidR="001A3A37" w:rsidRPr="007F53A0" w:rsidRDefault="001A3A37" w:rsidP="008B0F82">
      <w:pPr>
        <w:pStyle w:val="Corpodetexto"/>
        <w:spacing w:before="18"/>
        <w:rPr>
          <w:rFonts w:ascii="Arial" w:hAnsi="Arial" w:cs="Arial"/>
          <w:sz w:val="20"/>
        </w:rPr>
      </w:pPr>
    </w:p>
    <w:p w14:paraId="5A3FE2FD" w14:textId="77777777" w:rsidR="008B0F82" w:rsidRPr="00196DD4" w:rsidRDefault="008B0F82" w:rsidP="008B0F82">
      <w:pPr>
        <w:pStyle w:val="Corpodetexto"/>
        <w:spacing w:before="253"/>
        <w:ind w:left="143" w:right="136"/>
        <w:rPr>
          <w:rFonts w:ascii="Arial" w:hAnsi="Arial" w:cs="Arial"/>
          <w:sz w:val="22"/>
          <w:szCs w:val="22"/>
        </w:rPr>
      </w:pPr>
      <w:r w:rsidRPr="00196DD4">
        <w:rPr>
          <w:rFonts w:ascii="Arial" w:hAnsi="Arial" w:cs="Arial"/>
          <w:sz w:val="22"/>
          <w:szCs w:val="22"/>
        </w:rPr>
        <w:t>DECLARAMOS também que as informações prestadas nesse processo são verdadeiras e que temos ciência de que, por eventuais inconsistências, estaremos sujeitos às penas previstas no Art. 299 do Código Penal.</w:t>
      </w:r>
    </w:p>
    <w:p w14:paraId="5FF3F400" w14:textId="77777777" w:rsidR="008B0F82" w:rsidRPr="00196DD4" w:rsidRDefault="008B0F82" w:rsidP="008B0F82">
      <w:pPr>
        <w:pStyle w:val="Corpodetexto"/>
        <w:spacing w:before="1"/>
        <w:rPr>
          <w:rFonts w:ascii="Arial" w:hAnsi="Arial" w:cs="Arial"/>
          <w:sz w:val="22"/>
          <w:szCs w:val="22"/>
        </w:rPr>
      </w:pPr>
    </w:p>
    <w:p w14:paraId="2CE49A03" w14:textId="77777777" w:rsidR="008B0F82" w:rsidRPr="00196DD4" w:rsidRDefault="008B0F82" w:rsidP="008B0F82">
      <w:pPr>
        <w:pStyle w:val="Corpodetexto"/>
        <w:tabs>
          <w:tab w:val="left" w:pos="1267"/>
          <w:tab w:val="left" w:pos="2169"/>
          <w:tab w:val="left" w:pos="2913"/>
          <w:tab w:val="left" w:pos="3450"/>
          <w:tab w:val="left" w:pos="3494"/>
          <w:tab w:val="left" w:pos="4914"/>
          <w:tab w:val="left" w:pos="5976"/>
          <w:tab w:val="left" w:pos="6770"/>
          <w:tab w:val="left" w:pos="7905"/>
          <w:tab w:val="left" w:pos="8636"/>
        </w:tabs>
        <w:ind w:left="143" w:right="140"/>
        <w:rPr>
          <w:rFonts w:ascii="Arial" w:hAnsi="Arial" w:cs="Arial"/>
          <w:sz w:val="22"/>
          <w:szCs w:val="22"/>
        </w:rPr>
      </w:pPr>
      <w:r w:rsidRPr="00196DD4">
        <w:rPr>
          <w:rFonts w:ascii="Arial" w:hAnsi="Arial" w:cs="Arial"/>
          <w:spacing w:val="-2"/>
          <w:sz w:val="22"/>
          <w:szCs w:val="22"/>
        </w:rPr>
        <w:t>Declaro</w:t>
      </w:r>
      <w:r w:rsidRPr="00196DD4">
        <w:rPr>
          <w:rFonts w:ascii="Arial" w:hAnsi="Arial" w:cs="Arial"/>
          <w:sz w:val="22"/>
          <w:szCs w:val="22"/>
        </w:rPr>
        <w:tab/>
      </w:r>
      <w:r w:rsidRPr="00196DD4">
        <w:rPr>
          <w:rFonts w:ascii="Arial" w:hAnsi="Arial" w:cs="Arial"/>
          <w:spacing w:val="-2"/>
          <w:sz w:val="22"/>
          <w:szCs w:val="22"/>
        </w:rPr>
        <w:t>ainda</w:t>
      </w:r>
      <w:r w:rsidRPr="00196DD4">
        <w:rPr>
          <w:rFonts w:ascii="Arial" w:hAnsi="Arial" w:cs="Arial"/>
          <w:sz w:val="22"/>
          <w:szCs w:val="22"/>
        </w:rPr>
        <w:tab/>
      </w:r>
      <w:r w:rsidRPr="00196DD4">
        <w:rPr>
          <w:rFonts w:ascii="Arial" w:hAnsi="Arial" w:cs="Arial"/>
          <w:spacing w:val="-4"/>
          <w:sz w:val="22"/>
          <w:szCs w:val="22"/>
        </w:rPr>
        <w:t>que</w:t>
      </w:r>
      <w:r w:rsidRPr="00196DD4">
        <w:rPr>
          <w:rFonts w:ascii="Arial" w:hAnsi="Arial" w:cs="Arial"/>
          <w:sz w:val="22"/>
          <w:szCs w:val="22"/>
        </w:rPr>
        <w:tab/>
      </w:r>
      <w:r w:rsidRPr="00196DD4">
        <w:rPr>
          <w:rFonts w:ascii="Arial" w:hAnsi="Arial" w:cs="Arial"/>
          <w:spacing w:val="-10"/>
          <w:sz w:val="22"/>
          <w:szCs w:val="22"/>
        </w:rPr>
        <w:t>o</w:t>
      </w:r>
      <w:r w:rsidRPr="00196DD4">
        <w:rPr>
          <w:rFonts w:ascii="Arial" w:hAnsi="Arial" w:cs="Arial"/>
          <w:sz w:val="22"/>
          <w:szCs w:val="22"/>
        </w:rPr>
        <w:tab/>
      </w:r>
      <w:r w:rsidRPr="00196DD4">
        <w:rPr>
          <w:rFonts w:ascii="Arial" w:hAnsi="Arial" w:cs="Arial"/>
          <w:spacing w:val="-2"/>
          <w:sz w:val="22"/>
          <w:szCs w:val="22"/>
        </w:rPr>
        <w:t>responsável</w:t>
      </w:r>
      <w:r w:rsidRPr="00196DD4">
        <w:rPr>
          <w:rFonts w:ascii="Arial" w:hAnsi="Arial" w:cs="Arial"/>
          <w:sz w:val="22"/>
          <w:szCs w:val="22"/>
        </w:rPr>
        <w:tab/>
      </w:r>
      <w:r w:rsidRPr="00196DD4">
        <w:rPr>
          <w:rFonts w:ascii="Arial" w:hAnsi="Arial" w:cs="Arial"/>
          <w:spacing w:val="-2"/>
          <w:sz w:val="22"/>
          <w:szCs w:val="22"/>
        </w:rPr>
        <w:t>técnico</w:t>
      </w:r>
      <w:r w:rsidRPr="00196DD4">
        <w:rPr>
          <w:rFonts w:ascii="Arial" w:hAnsi="Arial" w:cs="Arial"/>
          <w:sz w:val="22"/>
          <w:szCs w:val="22"/>
        </w:rPr>
        <w:tab/>
      </w:r>
      <w:r w:rsidRPr="00196DD4">
        <w:rPr>
          <w:rFonts w:ascii="Arial" w:hAnsi="Arial" w:cs="Arial"/>
          <w:spacing w:val="-4"/>
          <w:sz w:val="22"/>
          <w:szCs w:val="22"/>
        </w:rPr>
        <w:t>pela</w:t>
      </w:r>
      <w:r w:rsidRPr="00196DD4">
        <w:rPr>
          <w:rFonts w:ascii="Arial" w:hAnsi="Arial" w:cs="Arial"/>
          <w:sz w:val="22"/>
          <w:szCs w:val="22"/>
        </w:rPr>
        <w:tab/>
      </w:r>
      <w:r w:rsidRPr="00196DD4">
        <w:rPr>
          <w:rFonts w:ascii="Arial" w:hAnsi="Arial" w:cs="Arial"/>
          <w:spacing w:val="-2"/>
          <w:sz w:val="22"/>
          <w:szCs w:val="22"/>
        </w:rPr>
        <w:t>emissão</w:t>
      </w:r>
      <w:r w:rsidRPr="00196DD4">
        <w:rPr>
          <w:rFonts w:ascii="Arial" w:hAnsi="Arial" w:cs="Arial"/>
          <w:sz w:val="22"/>
          <w:szCs w:val="22"/>
        </w:rPr>
        <w:tab/>
      </w:r>
      <w:r w:rsidRPr="00196DD4">
        <w:rPr>
          <w:rFonts w:ascii="Arial" w:hAnsi="Arial" w:cs="Arial"/>
          <w:spacing w:val="-4"/>
          <w:sz w:val="22"/>
          <w:szCs w:val="22"/>
        </w:rPr>
        <w:t>dos</w:t>
      </w:r>
      <w:r w:rsidRPr="00196DD4">
        <w:rPr>
          <w:rFonts w:ascii="Arial" w:hAnsi="Arial" w:cs="Arial"/>
          <w:sz w:val="22"/>
          <w:szCs w:val="22"/>
        </w:rPr>
        <w:tab/>
      </w:r>
      <w:r w:rsidRPr="00196DD4">
        <w:rPr>
          <w:rFonts w:ascii="Arial" w:hAnsi="Arial" w:cs="Arial"/>
          <w:spacing w:val="-2"/>
          <w:sz w:val="22"/>
          <w:szCs w:val="22"/>
        </w:rPr>
        <w:t>laudos será(</w:t>
      </w:r>
      <w:proofErr w:type="spellStart"/>
      <w:r w:rsidRPr="00196DD4">
        <w:rPr>
          <w:rFonts w:ascii="Arial" w:hAnsi="Arial" w:cs="Arial"/>
          <w:spacing w:val="-2"/>
          <w:sz w:val="22"/>
          <w:szCs w:val="22"/>
        </w:rPr>
        <w:t>ão</w:t>
      </w:r>
      <w:proofErr w:type="spellEnd"/>
      <w:r w:rsidRPr="00196DD4">
        <w:rPr>
          <w:rFonts w:ascii="Arial" w:hAnsi="Arial" w:cs="Arial"/>
          <w:spacing w:val="-2"/>
          <w:sz w:val="22"/>
          <w:szCs w:val="22"/>
        </w:rPr>
        <w:t>):</w:t>
      </w:r>
      <w:r w:rsidRPr="00196DD4">
        <w:rPr>
          <w:rFonts w:ascii="Arial" w:hAnsi="Arial" w:cs="Arial"/>
          <w:sz w:val="22"/>
          <w:szCs w:val="22"/>
          <w:u w:val="single"/>
        </w:rPr>
        <w:tab/>
      </w:r>
      <w:r w:rsidRPr="00196DD4">
        <w:rPr>
          <w:rFonts w:ascii="Arial" w:hAnsi="Arial" w:cs="Arial"/>
          <w:sz w:val="22"/>
          <w:szCs w:val="22"/>
          <w:u w:val="single"/>
        </w:rPr>
        <w:tab/>
      </w:r>
      <w:r w:rsidRPr="00196DD4">
        <w:rPr>
          <w:rFonts w:ascii="Arial" w:hAnsi="Arial" w:cs="Arial"/>
          <w:sz w:val="22"/>
          <w:szCs w:val="22"/>
          <w:u w:val="single"/>
        </w:rPr>
        <w:tab/>
      </w:r>
      <w:r w:rsidRPr="00196DD4">
        <w:rPr>
          <w:rFonts w:ascii="Arial" w:hAnsi="Arial" w:cs="Arial"/>
          <w:sz w:val="22"/>
          <w:szCs w:val="22"/>
          <w:u w:val="single"/>
        </w:rPr>
        <w:tab/>
      </w:r>
      <w:r w:rsidRPr="00196DD4">
        <w:rPr>
          <w:rFonts w:ascii="Arial" w:hAnsi="Arial" w:cs="Arial"/>
          <w:sz w:val="22"/>
          <w:szCs w:val="22"/>
          <w:u w:val="single"/>
        </w:rPr>
        <w:tab/>
      </w:r>
      <w:r w:rsidRPr="00196DD4">
        <w:rPr>
          <w:rFonts w:ascii="Arial" w:hAnsi="Arial" w:cs="Arial"/>
          <w:spacing w:val="-10"/>
          <w:sz w:val="22"/>
          <w:szCs w:val="22"/>
        </w:rPr>
        <w:t>.</w:t>
      </w:r>
    </w:p>
    <w:p w14:paraId="58F54226" w14:textId="77777777" w:rsidR="008B0F82" w:rsidRPr="00196DD4" w:rsidRDefault="008B0F82" w:rsidP="008B0F82">
      <w:pPr>
        <w:pStyle w:val="Corpodetexto"/>
        <w:tabs>
          <w:tab w:val="left" w:pos="1354"/>
        </w:tabs>
        <w:spacing w:before="252"/>
        <w:ind w:left="143"/>
        <w:rPr>
          <w:rFonts w:ascii="Arial" w:hAnsi="Arial" w:cs="Arial"/>
          <w:sz w:val="22"/>
          <w:szCs w:val="22"/>
        </w:rPr>
      </w:pPr>
      <w:r w:rsidRPr="00196DD4">
        <w:rPr>
          <w:rFonts w:ascii="Arial" w:hAnsi="Arial" w:cs="Arial"/>
          <w:sz w:val="22"/>
          <w:szCs w:val="22"/>
          <w:u w:val="single"/>
        </w:rPr>
        <w:tab/>
      </w:r>
      <w:r w:rsidRPr="00196DD4">
        <w:rPr>
          <w:rFonts w:ascii="Arial" w:hAnsi="Arial" w:cs="Arial"/>
          <w:sz w:val="22"/>
          <w:szCs w:val="22"/>
        </w:rPr>
        <w:t>,</w:t>
      </w:r>
      <w:r w:rsidRPr="00196DD4">
        <w:rPr>
          <w:rFonts w:ascii="Arial" w:hAnsi="Arial" w:cs="Arial"/>
          <w:spacing w:val="-3"/>
          <w:sz w:val="22"/>
          <w:szCs w:val="22"/>
        </w:rPr>
        <w:t xml:space="preserve"> </w:t>
      </w:r>
      <w:r w:rsidRPr="00196DD4">
        <w:rPr>
          <w:rFonts w:ascii="Arial" w:hAnsi="Arial" w:cs="Arial"/>
          <w:sz w:val="22"/>
          <w:szCs w:val="22"/>
        </w:rPr>
        <w:t>XXX</w:t>
      </w:r>
      <w:r w:rsidRPr="00196DD4">
        <w:rPr>
          <w:rFonts w:ascii="Arial" w:hAnsi="Arial" w:cs="Arial"/>
          <w:spacing w:val="-3"/>
          <w:sz w:val="22"/>
          <w:szCs w:val="22"/>
        </w:rPr>
        <w:t xml:space="preserve"> </w:t>
      </w:r>
      <w:r w:rsidRPr="00196DD4">
        <w:rPr>
          <w:rFonts w:ascii="Arial" w:hAnsi="Arial" w:cs="Arial"/>
          <w:sz w:val="22"/>
          <w:szCs w:val="22"/>
        </w:rPr>
        <w:t>de</w:t>
      </w:r>
      <w:r w:rsidRPr="00196DD4">
        <w:rPr>
          <w:rFonts w:ascii="Arial" w:hAnsi="Arial" w:cs="Arial"/>
          <w:spacing w:val="-2"/>
          <w:sz w:val="22"/>
          <w:szCs w:val="22"/>
        </w:rPr>
        <w:t xml:space="preserve"> </w:t>
      </w:r>
      <w:r w:rsidRPr="00196DD4">
        <w:rPr>
          <w:rFonts w:ascii="Arial" w:hAnsi="Arial" w:cs="Arial"/>
          <w:sz w:val="22"/>
          <w:szCs w:val="22"/>
        </w:rPr>
        <w:t>XXXX</w:t>
      </w:r>
      <w:r w:rsidRPr="00196DD4">
        <w:rPr>
          <w:rFonts w:ascii="Arial" w:hAnsi="Arial" w:cs="Arial"/>
          <w:spacing w:val="-3"/>
          <w:sz w:val="22"/>
          <w:szCs w:val="22"/>
        </w:rPr>
        <w:t xml:space="preserve"> </w:t>
      </w:r>
      <w:r w:rsidRPr="00196DD4">
        <w:rPr>
          <w:rFonts w:ascii="Arial" w:hAnsi="Arial" w:cs="Arial"/>
          <w:sz w:val="22"/>
          <w:szCs w:val="22"/>
        </w:rPr>
        <w:t>de</w:t>
      </w:r>
      <w:r w:rsidRPr="00196DD4">
        <w:rPr>
          <w:rFonts w:ascii="Arial" w:hAnsi="Arial" w:cs="Arial"/>
          <w:spacing w:val="-2"/>
          <w:sz w:val="22"/>
          <w:szCs w:val="22"/>
        </w:rPr>
        <w:t xml:space="preserve"> 2025;</w:t>
      </w:r>
    </w:p>
    <w:p w14:paraId="53F79C92" w14:textId="77777777" w:rsidR="008B0F82" w:rsidRPr="00196DD4" w:rsidRDefault="008B0F82" w:rsidP="008B0F82">
      <w:pPr>
        <w:pStyle w:val="Corpodetexto"/>
        <w:rPr>
          <w:rFonts w:ascii="Arial" w:hAnsi="Arial" w:cs="Arial"/>
          <w:sz w:val="22"/>
          <w:szCs w:val="22"/>
        </w:rPr>
      </w:pPr>
    </w:p>
    <w:p w14:paraId="5D3E750A" w14:textId="77777777" w:rsidR="008B0F82" w:rsidRPr="00196DD4" w:rsidRDefault="008B0F82" w:rsidP="008B0F82">
      <w:pPr>
        <w:pStyle w:val="Corpodetexto"/>
        <w:rPr>
          <w:rFonts w:ascii="Arial" w:hAnsi="Arial" w:cs="Arial"/>
          <w:sz w:val="22"/>
          <w:szCs w:val="22"/>
        </w:rPr>
      </w:pPr>
    </w:p>
    <w:p w14:paraId="401CDEF8" w14:textId="77777777" w:rsidR="008B0F82" w:rsidRPr="00196DD4" w:rsidRDefault="008B0F82" w:rsidP="008B0F82">
      <w:pPr>
        <w:pStyle w:val="Corpodetexto"/>
        <w:ind w:left="143"/>
        <w:rPr>
          <w:rFonts w:ascii="Arial" w:hAnsi="Arial" w:cs="Arial"/>
          <w:sz w:val="22"/>
          <w:szCs w:val="22"/>
        </w:rPr>
      </w:pPr>
      <w:r w:rsidRPr="00196DD4">
        <w:rPr>
          <w:rFonts w:ascii="Arial" w:hAnsi="Arial" w:cs="Arial"/>
          <w:spacing w:val="-2"/>
          <w:sz w:val="22"/>
          <w:szCs w:val="22"/>
        </w:rPr>
        <w:t>Atenciosamente,</w:t>
      </w:r>
    </w:p>
    <w:p w14:paraId="2EA29DDF" w14:textId="77777777" w:rsidR="008B0F82" w:rsidRPr="00196DD4" w:rsidRDefault="008B0F82" w:rsidP="008B0F82">
      <w:pPr>
        <w:pStyle w:val="Corpodetexto"/>
        <w:rPr>
          <w:rFonts w:ascii="Arial" w:hAnsi="Arial" w:cs="Arial"/>
          <w:sz w:val="18"/>
          <w:szCs w:val="22"/>
        </w:rPr>
      </w:pPr>
    </w:p>
    <w:p w14:paraId="2F8F3C52" w14:textId="77777777" w:rsidR="008B0F82" w:rsidRPr="00196DD4" w:rsidRDefault="008B0F82" w:rsidP="008B0F82">
      <w:pPr>
        <w:pStyle w:val="Corpodetexto"/>
        <w:rPr>
          <w:rFonts w:ascii="Arial" w:hAnsi="Arial" w:cs="Arial"/>
          <w:sz w:val="18"/>
          <w:szCs w:val="22"/>
        </w:rPr>
      </w:pPr>
    </w:p>
    <w:p w14:paraId="2509D422" w14:textId="141221DE" w:rsidR="00196DD4" w:rsidRDefault="00C10250" w:rsidP="00196DD4">
      <w:pPr>
        <w:pStyle w:val="Corpodetexto"/>
        <w:spacing w:before="42"/>
        <w:jc w:val="center"/>
        <w:rPr>
          <w:rFonts w:ascii="Arial" w:hAnsi="Arial" w:cs="Arial"/>
          <w:sz w:val="22"/>
          <w:szCs w:val="22"/>
        </w:rPr>
      </w:pPr>
      <w:r w:rsidRPr="007F53A0">
        <w:rPr>
          <w:rFonts w:ascii="Arial" w:hAnsi="Arial" w:cs="Arial"/>
          <w:noProof/>
          <w:lang w:val="pt-BR" w:eastAsia="pt-BR"/>
        </w:rPr>
        <mc:AlternateContent>
          <mc:Choice Requires="wps">
            <w:drawing>
              <wp:anchor distT="0" distB="0" distL="0" distR="0" simplePos="0" relativeHeight="251666432" behindDoc="1" locked="0" layoutInCell="1" allowOverlap="1" wp14:anchorId="78D7777E" wp14:editId="136490C2">
                <wp:simplePos x="0" y="0"/>
                <wp:positionH relativeFrom="page">
                  <wp:posOffset>2912745</wp:posOffset>
                </wp:positionH>
                <wp:positionV relativeFrom="paragraph">
                  <wp:posOffset>188595</wp:posOffset>
                </wp:positionV>
                <wp:extent cx="2097405"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1E15EFC" id="Graphic 111" o:spid="_x0000_s1026" style="position:absolute;margin-left:229.35pt;margin-top:14.85pt;width:165.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" path="m,l2096951,e" filled="f" strokeweight=".15808mm">
                <v:path arrowok="t"/>
                <w10:wrap type="topAndBottom" anchorx="page"/>
              </v:shape>
            </w:pict>
          </mc:Fallback>
        </mc:AlternateContent>
      </w:r>
      <w:r w:rsidR="008B0F82" w:rsidRPr="00196DD4">
        <w:rPr>
          <w:rFonts w:ascii="Arial" w:hAnsi="Arial" w:cs="Arial"/>
          <w:sz w:val="22"/>
          <w:szCs w:val="22"/>
        </w:rPr>
        <w:t>Nome</w:t>
      </w:r>
      <w:r w:rsidR="008B0F82" w:rsidRPr="00196DD4">
        <w:rPr>
          <w:rFonts w:ascii="Arial" w:hAnsi="Arial" w:cs="Arial"/>
          <w:spacing w:val="-14"/>
          <w:sz w:val="22"/>
          <w:szCs w:val="22"/>
        </w:rPr>
        <w:t xml:space="preserve"> </w:t>
      </w:r>
      <w:r w:rsidR="008B0F82" w:rsidRPr="00196DD4">
        <w:rPr>
          <w:rFonts w:ascii="Arial" w:hAnsi="Arial" w:cs="Arial"/>
          <w:sz w:val="22"/>
          <w:szCs w:val="22"/>
        </w:rPr>
        <w:t xml:space="preserve">completo </w:t>
      </w:r>
    </w:p>
    <w:p w14:paraId="051BD4A0" w14:textId="77777777" w:rsidR="008B0F82" w:rsidRPr="00196DD4" w:rsidRDefault="008B0F82" w:rsidP="00196DD4">
      <w:pPr>
        <w:pStyle w:val="Corpodetexto"/>
        <w:spacing w:before="42"/>
        <w:jc w:val="center"/>
        <w:rPr>
          <w:rFonts w:ascii="Arial" w:hAnsi="Arial" w:cs="Arial"/>
          <w:sz w:val="22"/>
          <w:szCs w:val="22"/>
        </w:rPr>
      </w:pPr>
      <w:r w:rsidRPr="00196DD4">
        <w:rPr>
          <w:rFonts w:ascii="Arial" w:hAnsi="Arial" w:cs="Arial"/>
          <w:sz w:val="22"/>
          <w:szCs w:val="22"/>
        </w:rPr>
        <w:t>CPF, RG</w:t>
      </w:r>
    </w:p>
    <w:p w14:paraId="17B8C16A" w14:textId="77777777" w:rsidR="008B0F82" w:rsidRPr="007F53A0" w:rsidRDefault="008B0F82" w:rsidP="008B0F82">
      <w:pPr>
        <w:pStyle w:val="Corpodetexto"/>
        <w:jc w:val="center"/>
        <w:rPr>
          <w:rFonts w:ascii="Arial" w:hAnsi="Arial" w:cs="Arial"/>
        </w:rPr>
        <w:sectPr w:rsidR="008B0F82" w:rsidRPr="007F53A0">
          <w:pgSz w:w="11910" w:h="16840"/>
          <w:pgMar w:top="2240" w:right="992" w:bottom="1020" w:left="1559" w:header="740" w:footer="836" w:gutter="0"/>
          <w:cols w:space="720"/>
        </w:sectPr>
      </w:pPr>
    </w:p>
    <w:p w14:paraId="25E0B755" w14:textId="77777777" w:rsidR="008B0F82" w:rsidRPr="007F53A0" w:rsidRDefault="008B0F82" w:rsidP="008B0F82">
      <w:pPr>
        <w:pStyle w:val="Corpodetexto"/>
        <w:spacing w:before="2"/>
        <w:rPr>
          <w:rFonts w:ascii="Arial" w:hAnsi="Arial" w:cs="Arial"/>
          <w:sz w:val="7"/>
        </w:rPr>
      </w:pPr>
    </w:p>
    <w:p w14:paraId="38E5F7B8" w14:textId="35899EE2"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7D1010E9" wp14:editId="5D197AD1">
                <wp:extent cx="5905500" cy="193675"/>
                <wp:effectExtent l="0" t="0" r="0" b="0"/>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504661BA" w14:textId="77777777" w:rsidR="002C4222" w:rsidRPr="002C1212" w:rsidRDefault="002C4222" w:rsidP="003F30B1">
                            <w:pPr>
                              <w:pStyle w:val="Nivel01"/>
                              <w:jc w:val="center"/>
                            </w:pPr>
                            <w:bookmarkStart w:id="46" w:name="_Toc211374041"/>
                            <w:r w:rsidRPr="002C1212">
                              <w:t>ANEXO</w:t>
                            </w:r>
                            <w:r w:rsidRPr="002C1212">
                              <w:rPr>
                                <w:spacing w:val="-6"/>
                              </w:rPr>
                              <w:t xml:space="preserve"> </w:t>
                            </w:r>
                            <w:r w:rsidRPr="002C1212">
                              <w:t>VI</w:t>
                            </w:r>
                            <w:r w:rsidRPr="002C1212">
                              <w:rPr>
                                <w:spacing w:val="-5"/>
                              </w:rPr>
                              <w:t xml:space="preserve"> </w:t>
                            </w:r>
                            <w:r w:rsidRPr="002C1212">
                              <w:t>–</w:t>
                            </w:r>
                            <w:r w:rsidRPr="002C1212">
                              <w:rPr>
                                <w:spacing w:val="-5"/>
                              </w:rPr>
                              <w:t xml:space="preserve"> </w:t>
                            </w:r>
                            <w:r w:rsidRPr="002C1212">
                              <w:t>DECLARAÇÃO</w:t>
                            </w:r>
                            <w:r w:rsidRPr="002C1212">
                              <w:rPr>
                                <w:spacing w:val="-5"/>
                              </w:rPr>
                              <w:t xml:space="preserve"> </w:t>
                            </w:r>
                            <w:r w:rsidRPr="002C1212">
                              <w:rPr>
                                <w:spacing w:val="-2"/>
                              </w:rPr>
                              <w:t>UNIFICADA</w:t>
                            </w:r>
                            <w:bookmarkEnd w:id="46"/>
                          </w:p>
                        </w:txbxContent>
                      </wps:txbx>
                      <wps:bodyPr wrap="square" lIns="0" tIns="0" rIns="0" bIns="0" rtlCol="0">
                        <a:noAutofit/>
                      </wps:bodyPr>
                    </wps:wsp>
                  </a:graphicData>
                </a:graphic>
              </wp:inline>
            </w:drawing>
          </mc:Choice>
          <mc:Fallback>
            <w:pict>
              <v:shape w14:anchorId="7D1010E9" id="Textbox 112" o:spid="_x0000_s1085"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" fillcolor="#f1f1f1" strokeweight=".16931mm">
                <v:path arrowok="t"/>
                <v:textbox inset="0,0,0,0">
                  <w:txbxContent>
                    <w:p w14:paraId="504661BA" w14:textId="77777777" w:rsidR="002C4222" w:rsidRPr="002C1212" w:rsidRDefault="002C4222" w:rsidP="003F30B1">
                      <w:pPr>
                        <w:pStyle w:val="Nivel01"/>
                        <w:jc w:val="center"/>
                      </w:pPr>
                      <w:bookmarkStart w:id="47" w:name="_Toc211374041"/>
                      <w:r w:rsidRPr="002C1212">
                        <w:t>ANEXO</w:t>
                      </w:r>
                      <w:r w:rsidRPr="002C1212">
                        <w:rPr>
                          <w:spacing w:val="-6"/>
                        </w:rPr>
                        <w:t xml:space="preserve"> </w:t>
                      </w:r>
                      <w:r w:rsidRPr="002C1212">
                        <w:t>VI</w:t>
                      </w:r>
                      <w:r w:rsidRPr="002C1212">
                        <w:rPr>
                          <w:spacing w:val="-5"/>
                        </w:rPr>
                        <w:t xml:space="preserve"> </w:t>
                      </w:r>
                      <w:r w:rsidRPr="002C1212">
                        <w:t>–</w:t>
                      </w:r>
                      <w:r w:rsidRPr="002C1212">
                        <w:rPr>
                          <w:spacing w:val="-5"/>
                        </w:rPr>
                        <w:t xml:space="preserve"> </w:t>
                      </w:r>
                      <w:r w:rsidRPr="002C1212">
                        <w:t>DECLARAÇÃO</w:t>
                      </w:r>
                      <w:r w:rsidRPr="002C1212">
                        <w:rPr>
                          <w:spacing w:val="-5"/>
                        </w:rPr>
                        <w:t xml:space="preserve"> </w:t>
                      </w:r>
                      <w:r w:rsidRPr="002C1212">
                        <w:rPr>
                          <w:spacing w:val="-2"/>
                        </w:rPr>
                        <w:t>UNIFICADA</w:t>
                      </w:r>
                      <w:bookmarkEnd w:id="47"/>
                    </w:p>
                  </w:txbxContent>
                </v:textbox>
                <w10:anchorlock/>
              </v:shape>
            </w:pict>
          </mc:Fallback>
        </mc:AlternateContent>
      </w:r>
    </w:p>
    <w:p w14:paraId="695D1E64" w14:textId="77777777" w:rsidR="008B0F82" w:rsidRPr="009D6AB1" w:rsidRDefault="008B0F82" w:rsidP="00855FE5">
      <w:pPr>
        <w:pStyle w:val="Corpodetexto"/>
        <w:tabs>
          <w:tab w:val="left" w:pos="2454"/>
          <w:tab w:val="left" w:pos="4866"/>
          <w:tab w:val="left" w:pos="6731"/>
        </w:tabs>
        <w:spacing w:before="225"/>
        <w:ind w:right="141"/>
        <w:rPr>
          <w:rFonts w:ascii="Arial" w:hAnsi="Arial" w:cs="Arial"/>
          <w:sz w:val="22"/>
          <w:szCs w:val="22"/>
        </w:rPr>
      </w:pPr>
      <w:r w:rsidRPr="009D6AB1">
        <w:rPr>
          <w:rFonts w:ascii="Arial" w:hAnsi="Arial" w:cs="Arial"/>
          <w:sz w:val="22"/>
          <w:szCs w:val="22"/>
          <w:u w:val="single"/>
        </w:rPr>
        <w:tab/>
      </w:r>
      <w:r w:rsidRPr="009D6AB1">
        <w:rPr>
          <w:rFonts w:ascii="Arial" w:hAnsi="Arial" w:cs="Arial"/>
          <w:sz w:val="22"/>
          <w:szCs w:val="22"/>
        </w:rPr>
        <w:t>,</w:t>
      </w:r>
      <w:r w:rsidRPr="009D6AB1">
        <w:rPr>
          <w:rFonts w:ascii="Arial" w:hAnsi="Arial" w:cs="Arial"/>
          <w:spacing w:val="80"/>
          <w:sz w:val="22"/>
          <w:szCs w:val="22"/>
        </w:rPr>
        <w:t xml:space="preserve"> </w:t>
      </w:r>
      <w:r w:rsidRPr="009D6AB1">
        <w:rPr>
          <w:rFonts w:ascii="Arial" w:hAnsi="Arial" w:cs="Arial"/>
          <w:sz w:val="22"/>
          <w:szCs w:val="22"/>
        </w:rPr>
        <w:t>inscrita</w:t>
      </w:r>
      <w:r w:rsidRPr="009D6AB1">
        <w:rPr>
          <w:rFonts w:ascii="Arial" w:hAnsi="Arial" w:cs="Arial"/>
          <w:spacing w:val="80"/>
          <w:sz w:val="22"/>
          <w:szCs w:val="22"/>
        </w:rPr>
        <w:t xml:space="preserve"> </w:t>
      </w:r>
      <w:r w:rsidRPr="009D6AB1">
        <w:rPr>
          <w:rFonts w:ascii="Arial" w:hAnsi="Arial" w:cs="Arial"/>
          <w:sz w:val="22"/>
          <w:szCs w:val="22"/>
        </w:rPr>
        <w:t>no</w:t>
      </w:r>
      <w:r w:rsidRPr="009D6AB1">
        <w:rPr>
          <w:rFonts w:ascii="Arial" w:hAnsi="Arial" w:cs="Arial"/>
          <w:spacing w:val="80"/>
          <w:sz w:val="22"/>
          <w:szCs w:val="22"/>
        </w:rPr>
        <w:t xml:space="preserve"> </w:t>
      </w:r>
      <w:r w:rsidRPr="009D6AB1">
        <w:rPr>
          <w:rFonts w:ascii="Arial" w:hAnsi="Arial" w:cs="Arial"/>
          <w:sz w:val="22"/>
          <w:szCs w:val="22"/>
        </w:rPr>
        <w:t>CNPJ</w:t>
      </w:r>
      <w:r w:rsidRPr="009D6AB1">
        <w:rPr>
          <w:rFonts w:ascii="Arial" w:hAnsi="Arial" w:cs="Arial"/>
          <w:spacing w:val="80"/>
          <w:sz w:val="22"/>
          <w:szCs w:val="22"/>
        </w:rPr>
        <w:t xml:space="preserve"> </w:t>
      </w:r>
      <w:r w:rsidRPr="009D6AB1">
        <w:rPr>
          <w:rFonts w:ascii="Arial" w:hAnsi="Arial" w:cs="Arial"/>
          <w:sz w:val="22"/>
          <w:szCs w:val="22"/>
        </w:rPr>
        <w:t>n.º</w:t>
      </w:r>
      <w:r w:rsidRPr="009D6AB1">
        <w:rPr>
          <w:rFonts w:ascii="Arial" w:hAnsi="Arial" w:cs="Arial"/>
          <w:spacing w:val="113"/>
          <w:sz w:val="22"/>
          <w:szCs w:val="22"/>
        </w:rPr>
        <w:t xml:space="preserve"> </w:t>
      </w:r>
      <w:r w:rsidRPr="009D6AB1">
        <w:rPr>
          <w:rFonts w:ascii="Arial" w:hAnsi="Arial" w:cs="Arial"/>
          <w:sz w:val="22"/>
          <w:szCs w:val="22"/>
          <w:u w:val="single"/>
        </w:rPr>
        <w:tab/>
      </w:r>
      <w:r w:rsidRPr="009D6AB1">
        <w:rPr>
          <w:rFonts w:ascii="Arial" w:hAnsi="Arial" w:cs="Arial"/>
          <w:sz w:val="22"/>
          <w:szCs w:val="22"/>
          <w:u w:val="single"/>
        </w:rPr>
        <w:tab/>
      </w:r>
      <w:r w:rsidRPr="009D6AB1">
        <w:rPr>
          <w:rFonts w:ascii="Arial" w:hAnsi="Arial" w:cs="Arial"/>
          <w:sz w:val="22"/>
          <w:szCs w:val="22"/>
        </w:rPr>
        <w:t>, por intermédio de seu representante</w:t>
      </w:r>
      <w:r w:rsidRPr="009D6AB1">
        <w:rPr>
          <w:rFonts w:ascii="Arial" w:hAnsi="Arial" w:cs="Arial"/>
          <w:spacing w:val="80"/>
          <w:w w:val="150"/>
          <w:sz w:val="22"/>
          <w:szCs w:val="22"/>
        </w:rPr>
        <w:t xml:space="preserve"> </w:t>
      </w:r>
      <w:r w:rsidRPr="009D6AB1">
        <w:rPr>
          <w:rFonts w:ascii="Arial" w:hAnsi="Arial" w:cs="Arial"/>
          <w:sz w:val="22"/>
          <w:szCs w:val="22"/>
        </w:rPr>
        <w:t>legal,</w:t>
      </w:r>
      <w:r w:rsidRPr="009D6AB1">
        <w:rPr>
          <w:rFonts w:ascii="Arial" w:hAnsi="Arial" w:cs="Arial"/>
          <w:spacing w:val="80"/>
          <w:w w:val="150"/>
          <w:sz w:val="22"/>
          <w:szCs w:val="22"/>
        </w:rPr>
        <w:t xml:space="preserve"> </w:t>
      </w:r>
      <w:r w:rsidRPr="009D6AB1">
        <w:rPr>
          <w:rFonts w:ascii="Arial" w:hAnsi="Arial" w:cs="Arial"/>
          <w:sz w:val="22"/>
          <w:szCs w:val="22"/>
        </w:rPr>
        <w:t>o(a)</w:t>
      </w:r>
      <w:r w:rsidRPr="009D6AB1">
        <w:rPr>
          <w:rFonts w:ascii="Arial" w:hAnsi="Arial" w:cs="Arial"/>
          <w:spacing w:val="80"/>
          <w:w w:val="150"/>
          <w:sz w:val="22"/>
          <w:szCs w:val="22"/>
        </w:rPr>
        <w:t xml:space="preserve"> </w:t>
      </w:r>
      <w:r w:rsidRPr="009D6AB1">
        <w:rPr>
          <w:rFonts w:ascii="Arial" w:hAnsi="Arial" w:cs="Arial"/>
          <w:sz w:val="22"/>
          <w:szCs w:val="22"/>
        </w:rPr>
        <w:t>Sr.(a)</w:t>
      </w:r>
      <w:r w:rsidRPr="009D6AB1">
        <w:rPr>
          <w:rFonts w:ascii="Arial" w:hAnsi="Arial" w:cs="Arial"/>
          <w:spacing w:val="116"/>
          <w:sz w:val="22"/>
          <w:szCs w:val="22"/>
        </w:rPr>
        <w:t xml:space="preserve"> </w:t>
      </w:r>
      <w:r w:rsidRPr="009D6AB1">
        <w:rPr>
          <w:rFonts w:ascii="Arial" w:hAnsi="Arial" w:cs="Arial"/>
          <w:sz w:val="22"/>
          <w:szCs w:val="22"/>
          <w:u w:val="single"/>
        </w:rPr>
        <w:tab/>
      </w:r>
      <w:r w:rsidRPr="009D6AB1">
        <w:rPr>
          <w:rFonts w:ascii="Arial" w:hAnsi="Arial" w:cs="Arial"/>
          <w:sz w:val="22"/>
          <w:szCs w:val="22"/>
        </w:rPr>
        <w:t>,</w:t>
      </w:r>
      <w:r w:rsidRPr="009D6AB1">
        <w:rPr>
          <w:rFonts w:ascii="Arial" w:hAnsi="Arial" w:cs="Arial"/>
          <w:spacing w:val="24"/>
          <w:sz w:val="22"/>
          <w:szCs w:val="22"/>
        </w:rPr>
        <w:t xml:space="preserve">  </w:t>
      </w:r>
      <w:r w:rsidRPr="009D6AB1">
        <w:rPr>
          <w:rFonts w:ascii="Arial" w:hAnsi="Arial" w:cs="Arial"/>
          <w:sz w:val="22"/>
          <w:szCs w:val="22"/>
        </w:rPr>
        <w:t>portador(a)</w:t>
      </w:r>
      <w:r w:rsidRPr="009D6AB1">
        <w:rPr>
          <w:rFonts w:ascii="Arial" w:hAnsi="Arial" w:cs="Arial"/>
          <w:spacing w:val="28"/>
          <w:sz w:val="22"/>
          <w:szCs w:val="22"/>
        </w:rPr>
        <w:t xml:space="preserve">  </w:t>
      </w:r>
      <w:r w:rsidRPr="009D6AB1">
        <w:rPr>
          <w:rFonts w:ascii="Arial" w:hAnsi="Arial" w:cs="Arial"/>
          <w:sz w:val="22"/>
          <w:szCs w:val="22"/>
        </w:rPr>
        <w:t>da</w:t>
      </w:r>
      <w:r w:rsidRPr="009D6AB1">
        <w:rPr>
          <w:rFonts w:ascii="Arial" w:hAnsi="Arial" w:cs="Arial"/>
          <w:spacing w:val="28"/>
          <w:sz w:val="22"/>
          <w:szCs w:val="22"/>
        </w:rPr>
        <w:t xml:space="preserve">  </w:t>
      </w:r>
      <w:r w:rsidRPr="009D6AB1">
        <w:rPr>
          <w:rFonts w:ascii="Arial" w:hAnsi="Arial" w:cs="Arial"/>
          <w:sz w:val="22"/>
          <w:szCs w:val="22"/>
        </w:rPr>
        <w:t>Carteira</w:t>
      </w:r>
      <w:r w:rsidRPr="009D6AB1">
        <w:rPr>
          <w:rFonts w:ascii="Arial" w:hAnsi="Arial" w:cs="Arial"/>
          <w:spacing w:val="27"/>
          <w:sz w:val="22"/>
          <w:szCs w:val="22"/>
        </w:rPr>
        <w:t xml:space="preserve">  </w:t>
      </w:r>
      <w:r w:rsidRPr="009D6AB1">
        <w:rPr>
          <w:rFonts w:ascii="Arial" w:hAnsi="Arial" w:cs="Arial"/>
          <w:sz w:val="22"/>
          <w:szCs w:val="22"/>
        </w:rPr>
        <w:t>de</w:t>
      </w:r>
      <w:r w:rsidRPr="009D6AB1">
        <w:rPr>
          <w:rFonts w:ascii="Arial" w:hAnsi="Arial" w:cs="Arial"/>
          <w:spacing w:val="28"/>
          <w:sz w:val="22"/>
          <w:szCs w:val="22"/>
        </w:rPr>
        <w:t xml:space="preserve">  </w:t>
      </w:r>
      <w:r w:rsidRPr="009D6AB1">
        <w:rPr>
          <w:rFonts w:ascii="Arial" w:hAnsi="Arial" w:cs="Arial"/>
          <w:sz w:val="22"/>
          <w:szCs w:val="22"/>
        </w:rPr>
        <w:t>Identidade</w:t>
      </w:r>
      <w:r w:rsidRPr="009D6AB1">
        <w:rPr>
          <w:rFonts w:ascii="Arial" w:hAnsi="Arial" w:cs="Arial"/>
          <w:spacing w:val="29"/>
          <w:sz w:val="22"/>
          <w:szCs w:val="22"/>
        </w:rPr>
        <w:t xml:space="preserve">  </w:t>
      </w:r>
      <w:r w:rsidRPr="009D6AB1">
        <w:rPr>
          <w:rFonts w:ascii="Arial" w:hAnsi="Arial" w:cs="Arial"/>
          <w:spacing w:val="-5"/>
          <w:sz w:val="22"/>
          <w:szCs w:val="22"/>
        </w:rPr>
        <w:t>n.º</w:t>
      </w:r>
    </w:p>
    <w:p w14:paraId="3463C649" w14:textId="1D7F9668" w:rsidR="008B0F82" w:rsidRPr="009D6AB1" w:rsidRDefault="008B0F82" w:rsidP="00855FE5">
      <w:pPr>
        <w:pStyle w:val="Corpodetexto"/>
        <w:tabs>
          <w:tab w:val="left" w:pos="1954"/>
          <w:tab w:val="left" w:pos="4781"/>
        </w:tabs>
        <w:ind w:right="135"/>
        <w:rPr>
          <w:rFonts w:ascii="Arial" w:hAnsi="Arial" w:cs="Arial"/>
          <w:sz w:val="22"/>
          <w:szCs w:val="22"/>
        </w:rPr>
      </w:pPr>
      <w:r w:rsidRPr="009D6AB1">
        <w:rPr>
          <w:rFonts w:ascii="Arial" w:hAnsi="Arial" w:cs="Arial"/>
          <w:sz w:val="22"/>
          <w:szCs w:val="22"/>
          <w:u w:val="single"/>
        </w:rPr>
        <w:tab/>
      </w:r>
      <w:r w:rsidRPr="009D6AB1">
        <w:rPr>
          <w:rFonts w:ascii="Arial" w:hAnsi="Arial" w:cs="Arial"/>
          <w:sz w:val="22"/>
          <w:szCs w:val="22"/>
        </w:rPr>
        <w:t xml:space="preserve">e do CPF n.º </w:t>
      </w:r>
      <w:r w:rsidRPr="009D6AB1">
        <w:rPr>
          <w:rFonts w:ascii="Arial" w:hAnsi="Arial" w:cs="Arial"/>
          <w:sz w:val="22"/>
          <w:szCs w:val="22"/>
          <w:u w:val="single"/>
        </w:rPr>
        <w:tab/>
      </w:r>
      <w:r w:rsidRPr="009D6AB1">
        <w:rPr>
          <w:rFonts w:ascii="Arial" w:hAnsi="Arial" w:cs="Arial"/>
          <w:sz w:val="22"/>
          <w:szCs w:val="22"/>
        </w:rPr>
        <w:t>,</w:t>
      </w:r>
      <w:r w:rsidRPr="009D6AB1">
        <w:rPr>
          <w:rFonts w:ascii="Arial" w:hAnsi="Arial" w:cs="Arial"/>
          <w:spacing w:val="-2"/>
          <w:sz w:val="22"/>
          <w:szCs w:val="22"/>
        </w:rPr>
        <w:t xml:space="preserve"> </w:t>
      </w:r>
      <w:r w:rsidRPr="009D6AB1">
        <w:rPr>
          <w:rFonts w:ascii="Arial" w:hAnsi="Arial" w:cs="Arial"/>
          <w:b/>
          <w:sz w:val="22"/>
          <w:szCs w:val="22"/>
        </w:rPr>
        <w:t>DECLARA</w:t>
      </w:r>
      <w:r w:rsidRPr="009D6AB1">
        <w:rPr>
          <w:rFonts w:ascii="Arial" w:hAnsi="Arial" w:cs="Arial"/>
          <w:sz w:val="22"/>
          <w:szCs w:val="22"/>
        </w:rPr>
        <w:t>,</w:t>
      </w:r>
      <w:r w:rsidRPr="009D6AB1">
        <w:rPr>
          <w:rFonts w:ascii="Arial" w:hAnsi="Arial" w:cs="Arial"/>
          <w:spacing w:val="-2"/>
          <w:sz w:val="22"/>
          <w:szCs w:val="22"/>
        </w:rPr>
        <w:t xml:space="preserve"> </w:t>
      </w:r>
      <w:r w:rsidRPr="009D6AB1">
        <w:rPr>
          <w:rFonts w:ascii="Arial" w:hAnsi="Arial" w:cs="Arial"/>
          <w:sz w:val="22"/>
          <w:szCs w:val="22"/>
        </w:rPr>
        <w:t>para</w:t>
      </w:r>
      <w:r w:rsidRPr="009D6AB1">
        <w:rPr>
          <w:rFonts w:ascii="Arial" w:hAnsi="Arial" w:cs="Arial"/>
          <w:spacing w:val="-2"/>
          <w:sz w:val="22"/>
          <w:szCs w:val="22"/>
        </w:rPr>
        <w:t xml:space="preserve"> </w:t>
      </w:r>
      <w:r w:rsidRPr="009D6AB1">
        <w:rPr>
          <w:rFonts w:ascii="Arial" w:hAnsi="Arial" w:cs="Arial"/>
          <w:sz w:val="22"/>
          <w:szCs w:val="22"/>
        </w:rPr>
        <w:t>os</w:t>
      </w:r>
      <w:r w:rsidRPr="009D6AB1">
        <w:rPr>
          <w:rFonts w:ascii="Arial" w:hAnsi="Arial" w:cs="Arial"/>
          <w:spacing w:val="-2"/>
          <w:sz w:val="22"/>
          <w:szCs w:val="22"/>
        </w:rPr>
        <w:t xml:space="preserve"> </w:t>
      </w:r>
      <w:r w:rsidRPr="009D6AB1">
        <w:rPr>
          <w:rFonts w:ascii="Arial" w:hAnsi="Arial" w:cs="Arial"/>
          <w:sz w:val="22"/>
          <w:szCs w:val="22"/>
        </w:rPr>
        <w:t>devidos</w:t>
      </w:r>
      <w:r w:rsidRPr="009D6AB1">
        <w:rPr>
          <w:rFonts w:ascii="Arial" w:hAnsi="Arial" w:cs="Arial"/>
          <w:spacing w:val="-2"/>
          <w:sz w:val="22"/>
          <w:szCs w:val="22"/>
        </w:rPr>
        <w:t xml:space="preserve"> </w:t>
      </w:r>
      <w:r w:rsidRPr="009D6AB1">
        <w:rPr>
          <w:rFonts w:ascii="Arial" w:hAnsi="Arial" w:cs="Arial"/>
          <w:sz w:val="22"/>
          <w:szCs w:val="22"/>
        </w:rPr>
        <w:t>fins,</w:t>
      </w:r>
      <w:r w:rsidRPr="009D6AB1">
        <w:rPr>
          <w:rFonts w:ascii="Arial" w:hAnsi="Arial" w:cs="Arial"/>
          <w:spacing w:val="-4"/>
          <w:sz w:val="22"/>
          <w:szCs w:val="22"/>
        </w:rPr>
        <w:t xml:space="preserve"> </w:t>
      </w:r>
      <w:r w:rsidRPr="009D6AB1">
        <w:rPr>
          <w:rFonts w:ascii="Arial" w:hAnsi="Arial" w:cs="Arial"/>
          <w:sz w:val="22"/>
          <w:szCs w:val="22"/>
        </w:rPr>
        <w:t>que</w:t>
      </w:r>
      <w:r w:rsidRPr="009D6AB1">
        <w:rPr>
          <w:rFonts w:ascii="Arial" w:hAnsi="Arial" w:cs="Arial"/>
          <w:spacing w:val="-4"/>
          <w:sz w:val="22"/>
          <w:szCs w:val="22"/>
        </w:rPr>
        <w:t xml:space="preserve"> </w:t>
      </w:r>
      <w:r w:rsidRPr="009D6AB1">
        <w:rPr>
          <w:rFonts w:ascii="Arial" w:hAnsi="Arial" w:cs="Arial"/>
          <w:sz w:val="22"/>
          <w:szCs w:val="22"/>
        </w:rPr>
        <w:t>tem</w:t>
      </w:r>
      <w:r w:rsidRPr="009D6AB1">
        <w:rPr>
          <w:rFonts w:ascii="Arial" w:hAnsi="Arial" w:cs="Arial"/>
          <w:spacing w:val="-1"/>
          <w:sz w:val="22"/>
          <w:szCs w:val="22"/>
        </w:rPr>
        <w:t xml:space="preserve"> </w:t>
      </w:r>
      <w:r w:rsidRPr="009D6AB1">
        <w:rPr>
          <w:rFonts w:ascii="Arial" w:hAnsi="Arial" w:cs="Arial"/>
          <w:sz w:val="22"/>
          <w:szCs w:val="22"/>
        </w:rPr>
        <w:t xml:space="preserve">pleno conhecimento das regras contidas no edital de </w:t>
      </w:r>
      <w:r w:rsidR="009B01BE">
        <w:rPr>
          <w:rFonts w:ascii="Arial" w:hAnsi="Arial" w:cs="Arial"/>
          <w:sz w:val="22"/>
          <w:szCs w:val="22"/>
          <w:lang w:val="pt-BR"/>
        </w:rPr>
        <w:t>credenciamento</w:t>
      </w:r>
      <w:r w:rsidRPr="009D6AB1">
        <w:rPr>
          <w:rFonts w:ascii="Arial" w:hAnsi="Arial" w:cs="Arial"/>
          <w:sz w:val="22"/>
          <w:szCs w:val="22"/>
        </w:rPr>
        <w:t xml:space="preserve"> e que possui as condições de habilitação previstas no edital, bem como:</w:t>
      </w:r>
    </w:p>
    <w:p w14:paraId="72BA9DD5" w14:textId="77777777" w:rsidR="008B0F82" w:rsidRPr="009D6AB1" w:rsidRDefault="008B0F82" w:rsidP="00183B53">
      <w:pPr>
        <w:numPr>
          <w:ilvl w:val="0"/>
          <w:numId w:val="61"/>
        </w:numPr>
        <w:tabs>
          <w:tab w:val="left" w:pos="284"/>
        </w:tabs>
        <w:ind w:left="0" w:hanging="11"/>
        <w:rPr>
          <w:rFonts w:ascii="Arial" w:hAnsi="Arial" w:cs="Arial"/>
          <w:sz w:val="22"/>
          <w:szCs w:val="22"/>
        </w:rPr>
      </w:pPr>
      <w:r w:rsidRPr="009D6AB1">
        <w:rPr>
          <w:rFonts w:ascii="Arial" w:hAnsi="Arial" w:cs="Arial"/>
          <w:sz w:val="22"/>
          <w:szCs w:val="22"/>
        </w:rPr>
        <w:t>Declaração de preposto:</w:t>
      </w:r>
    </w:p>
    <w:p w14:paraId="7C45E0DF" w14:textId="77777777" w:rsidR="008B0F82" w:rsidRPr="009D6AB1" w:rsidRDefault="008B0F82" w:rsidP="009D6AB1">
      <w:pPr>
        <w:pStyle w:val="Corpodetexto"/>
        <w:ind w:right="142"/>
        <w:rPr>
          <w:rFonts w:ascii="Arial" w:hAnsi="Arial" w:cs="Arial"/>
          <w:sz w:val="22"/>
          <w:szCs w:val="22"/>
        </w:rPr>
      </w:pPr>
      <w:r w:rsidRPr="009D6AB1">
        <w:rPr>
          <w:rFonts w:ascii="Arial" w:hAnsi="Arial" w:cs="Arial"/>
          <w:sz w:val="22"/>
          <w:szCs w:val="22"/>
        </w:rPr>
        <w:t>Que eventual contratação com o presente ente público se dará com intermediação do preposto</w:t>
      </w:r>
      <w:r w:rsidRPr="009D6AB1">
        <w:rPr>
          <w:rFonts w:ascii="Arial" w:hAnsi="Arial" w:cs="Arial"/>
          <w:spacing w:val="40"/>
          <w:sz w:val="22"/>
          <w:szCs w:val="22"/>
        </w:rPr>
        <w:t xml:space="preserve"> </w:t>
      </w:r>
      <w:r w:rsidRPr="009D6AB1">
        <w:rPr>
          <w:rFonts w:ascii="Arial" w:hAnsi="Arial" w:cs="Arial"/>
          <w:sz w:val="22"/>
          <w:szCs w:val="22"/>
        </w:rPr>
        <w:t>a seguir, que, através de um dos contatos informados, receberá pedidos de fornecimento, notificações, dentre outras comunicações destinadas à pessoa jurídica acima indicada:</w:t>
      </w:r>
    </w:p>
    <w:p w14:paraId="1FD0CBD1" w14:textId="65CA7FAB" w:rsidR="008B0F82" w:rsidRPr="007F53A0" w:rsidRDefault="00C10250" w:rsidP="008B0F82">
      <w:pPr>
        <w:pStyle w:val="Corpodetexto"/>
        <w:ind w:left="30"/>
        <w:rPr>
          <w:rFonts w:ascii="Arial" w:hAnsi="Arial" w:cs="Arial"/>
          <w:sz w:val="20"/>
        </w:rPr>
      </w:pPr>
      <w:r w:rsidRPr="007F53A0">
        <w:rPr>
          <w:rFonts w:ascii="Arial" w:hAnsi="Arial" w:cs="Arial"/>
          <w:noProof/>
          <w:lang w:val="pt-BR" w:eastAsia="pt-BR"/>
        </w:rPr>
        <mc:AlternateContent>
          <mc:Choice Requires="wps">
            <w:drawing>
              <wp:inline distT="0" distB="0" distL="0" distR="0" wp14:anchorId="6C65A976" wp14:editId="4E6A79AB">
                <wp:extent cx="5850255" cy="649605"/>
                <wp:effectExtent l="0" t="0" r="0" b="0"/>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255" cy="649605"/>
                        </a:xfrm>
                        <a:prstGeom prst="rect">
                          <a:avLst/>
                        </a:prstGeom>
                        <a:ln w="6095">
                          <a:solidFill>
                            <a:srgbClr val="000000"/>
                          </a:solidFill>
                          <a:prstDash val="solid"/>
                        </a:ln>
                      </wps:spPr>
                      <wps:txbx>
                        <w:txbxContent>
                          <w:p w14:paraId="610BE281" w14:textId="77777777" w:rsidR="002C4222" w:rsidRDefault="002C4222" w:rsidP="008B0F82">
                            <w:pPr>
                              <w:tabs>
                                <w:tab w:val="left" w:pos="6443"/>
                              </w:tabs>
                              <w:spacing w:before="1"/>
                              <w:ind w:left="103" w:right="2746"/>
                              <w:rPr>
                                <w:b/>
                              </w:rPr>
                            </w:pPr>
                            <w:r>
                              <w:rPr>
                                <w:b/>
                                <w:sz w:val="22"/>
                              </w:rPr>
                              <w:t xml:space="preserve">Nome: </w:t>
                            </w:r>
                            <w:r>
                              <w:rPr>
                                <w:b/>
                                <w:sz w:val="22"/>
                                <w:u w:val="single"/>
                              </w:rPr>
                              <w:tab/>
                            </w:r>
                            <w:r>
                              <w:rPr>
                                <w:b/>
                                <w:sz w:val="22"/>
                              </w:rPr>
                              <w:t xml:space="preserve"> Telefone com WhatsApp: </w:t>
                            </w:r>
                            <w:r>
                              <w:rPr>
                                <w:b/>
                                <w:sz w:val="22"/>
                                <w:u w:val="single"/>
                              </w:rPr>
                              <w:tab/>
                            </w:r>
                            <w:r>
                              <w:rPr>
                                <w:b/>
                                <w:sz w:val="22"/>
                              </w:rPr>
                              <w:t xml:space="preserve"> E-mail da empresa: </w:t>
                            </w:r>
                            <w:r>
                              <w:rPr>
                                <w:b/>
                                <w:sz w:val="22"/>
                                <w:u w:val="single"/>
                              </w:rPr>
                              <w:tab/>
                            </w:r>
                            <w:r>
                              <w:rPr>
                                <w:b/>
                                <w:spacing w:val="40"/>
                                <w:sz w:val="22"/>
                                <w:u w:val="single"/>
                              </w:rPr>
                              <w:t xml:space="preserve"> </w:t>
                            </w:r>
                          </w:p>
                        </w:txbxContent>
                      </wps:txbx>
                      <wps:bodyPr wrap="square" lIns="0" tIns="0" rIns="0" bIns="0" rtlCol="0">
                        <a:noAutofit/>
                      </wps:bodyPr>
                    </wps:wsp>
                  </a:graphicData>
                </a:graphic>
              </wp:inline>
            </w:drawing>
          </mc:Choice>
          <mc:Fallback>
            <w:pict>
              <v:shape w14:anchorId="6C65A976" id="Textbox 113" o:spid="_x0000_s1086" type="#_x0000_t202" style="width:460.65pt;height:5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" filled="f" strokeweight=".16931mm">
                <v:path arrowok="t"/>
                <v:textbox inset="0,0,0,0">
                  <w:txbxContent>
                    <w:p w14:paraId="610BE281" w14:textId="77777777" w:rsidR="002C4222" w:rsidRDefault="002C4222" w:rsidP="008B0F82">
                      <w:pPr>
                        <w:tabs>
                          <w:tab w:val="left" w:pos="6443"/>
                        </w:tabs>
                        <w:spacing w:before="1"/>
                        <w:ind w:left="103" w:right="2746"/>
                        <w:rPr>
                          <w:b/>
                        </w:rPr>
                      </w:pPr>
                      <w:r>
                        <w:rPr>
                          <w:b/>
                          <w:sz w:val="22"/>
                        </w:rPr>
                        <w:t xml:space="preserve">Nome: </w:t>
                      </w:r>
                      <w:r>
                        <w:rPr>
                          <w:b/>
                          <w:sz w:val="22"/>
                          <w:u w:val="single"/>
                        </w:rPr>
                        <w:tab/>
                      </w:r>
                      <w:r>
                        <w:rPr>
                          <w:b/>
                          <w:sz w:val="22"/>
                        </w:rPr>
                        <w:t xml:space="preserve"> Telefone com WhatsApp: </w:t>
                      </w:r>
                      <w:r>
                        <w:rPr>
                          <w:b/>
                          <w:sz w:val="22"/>
                          <w:u w:val="single"/>
                        </w:rPr>
                        <w:tab/>
                      </w:r>
                      <w:r>
                        <w:rPr>
                          <w:b/>
                          <w:sz w:val="22"/>
                        </w:rPr>
                        <w:t xml:space="preserve"> E-mail da empresa: </w:t>
                      </w:r>
                      <w:r>
                        <w:rPr>
                          <w:b/>
                          <w:sz w:val="22"/>
                          <w:u w:val="single"/>
                        </w:rPr>
                        <w:tab/>
                      </w:r>
                      <w:r>
                        <w:rPr>
                          <w:b/>
                          <w:spacing w:val="40"/>
                          <w:sz w:val="22"/>
                          <w:u w:val="single"/>
                        </w:rPr>
                        <w:t xml:space="preserve"> </w:t>
                      </w:r>
                    </w:p>
                  </w:txbxContent>
                </v:textbox>
                <w10:anchorlock/>
              </v:shape>
            </w:pict>
          </mc:Fallback>
        </mc:AlternateContent>
      </w:r>
    </w:p>
    <w:p w14:paraId="2827CDB2" w14:textId="77777777" w:rsidR="008B0F82" w:rsidRPr="009D6AB1" w:rsidRDefault="008B0F82" w:rsidP="00183B53">
      <w:pPr>
        <w:numPr>
          <w:ilvl w:val="0"/>
          <w:numId w:val="61"/>
        </w:numPr>
        <w:tabs>
          <w:tab w:val="left" w:pos="284"/>
        </w:tabs>
        <w:ind w:left="0" w:hanging="11"/>
        <w:rPr>
          <w:rFonts w:ascii="Arial" w:hAnsi="Arial" w:cs="Arial"/>
          <w:sz w:val="22"/>
          <w:szCs w:val="22"/>
        </w:rPr>
      </w:pPr>
      <w:r w:rsidRPr="009D6AB1">
        <w:rPr>
          <w:rFonts w:ascii="Arial" w:hAnsi="Arial" w:cs="Arial"/>
          <w:sz w:val="22"/>
          <w:szCs w:val="22"/>
        </w:rPr>
        <w:t>Declaração de reserva de cargos para pessoa com deficiência e para reabilitado da Previdência Social</w:t>
      </w:r>
    </w:p>
    <w:p w14:paraId="1A0AE50E" w14:textId="77777777" w:rsidR="008B0F82" w:rsidRPr="009D6AB1" w:rsidRDefault="008B0F82" w:rsidP="009D6AB1">
      <w:pPr>
        <w:pStyle w:val="Corpodetexto"/>
        <w:spacing w:after="0"/>
        <w:ind w:right="136"/>
        <w:rPr>
          <w:rFonts w:ascii="Arial" w:hAnsi="Arial" w:cs="Arial"/>
          <w:sz w:val="22"/>
          <w:szCs w:val="22"/>
        </w:rPr>
      </w:pPr>
      <w:r w:rsidRPr="009D6AB1">
        <w:rPr>
          <w:rFonts w:ascii="Arial" w:hAnsi="Arial" w:cs="Arial"/>
          <w:sz w:val="22"/>
          <w:szCs w:val="22"/>
        </w:rPr>
        <w:t>Na forma do Artigo 63, inciso IV da Lei Federal nº 14.133/2021, que cumpre as exigências de reserva de cargos para pessoa com deficiência e para reabilitado da Previdência Social, conforme disposto no Artigo 93 da Lei Federal nº 8.213/91;</w:t>
      </w:r>
    </w:p>
    <w:p w14:paraId="2F021730" w14:textId="77777777" w:rsidR="008B0F82" w:rsidRPr="009D6AB1" w:rsidRDefault="008B0F82" w:rsidP="00183B53">
      <w:pPr>
        <w:numPr>
          <w:ilvl w:val="0"/>
          <w:numId w:val="61"/>
        </w:numPr>
        <w:tabs>
          <w:tab w:val="left" w:pos="284"/>
        </w:tabs>
        <w:ind w:left="0" w:hanging="11"/>
        <w:rPr>
          <w:rFonts w:ascii="Arial" w:hAnsi="Arial" w:cs="Arial"/>
          <w:sz w:val="22"/>
          <w:szCs w:val="22"/>
        </w:rPr>
      </w:pPr>
      <w:r w:rsidRPr="009D6AB1">
        <w:rPr>
          <w:rFonts w:ascii="Arial" w:hAnsi="Arial" w:cs="Arial"/>
          <w:sz w:val="22"/>
          <w:szCs w:val="22"/>
        </w:rPr>
        <w:t>Declaração de inexistência de empregados menores</w:t>
      </w:r>
    </w:p>
    <w:p w14:paraId="7E4062C0" w14:textId="77777777" w:rsidR="008B0F82" w:rsidRPr="009D6AB1" w:rsidRDefault="008B0F82" w:rsidP="009D6AB1">
      <w:pPr>
        <w:pStyle w:val="Corpodetexto"/>
        <w:spacing w:after="0"/>
        <w:ind w:right="142"/>
        <w:rPr>
          <w:rFonts w:ascii="Arial" w:hAnsi="Arial" w:cs="Arial"/>
          <w:sz w:val="22"/>
          <w:szCs w:val="22"/>
        </w:rPr>
      </w:pPr>
      <w:r w:rsidRPr="009D6AB1">
        <w:rPr>
          <w:rFonts w:ascii="Arial" w:hAnsi="Arial" w:cs="Arial"/>
          <w:sz w:val="22"/>
          <w:szCs w:val="22"/>
        </w:rPr>
        <w:t>Que não possuímos, em nosso quadro de pessoal, empregados menores de 18 (dezoito) anos em trabalho noturno, perigoso ou insalubre e em qualquer trabalho, menores de 16 (dezesseis) anos, salvo na condição de aprendiz, a partir de 14 (quatorze) anos, em observância ao Artigo 7º, inciso XXXIII, Constituição da República Federativa do Brasil.</w:t>
      </w:r>
    </w:p>
    <w:p w14:paraId="0719698C" w14:textId="77777777" w:rsidR="008B0F82" w:rsidRPr="009D6AB1" w:rsidRDefault="008B0F82" w:rsidP="00183B53">
      <w:pPr>
        <w:numPr>
          <w:ilvl w:val="0"/>
          <w:numId w:val="61"/>
        </w:numPr>
        <w:tabs>
          <w:tab w:val="left" w:pos="284"/>
        </w:tabs>
        <w:ind w:left="0" w:hanging="11"/>
        <w:rPr>
          <w:rFonts w:ascii="Arial" w:hAnsi="Arial" w:cs="Arial"/>
          <w:sz w:val="22"/>
          <w:szCs w:val="22"/>
        </w:rPr>
      </w:pPr>
      <w:r w:rsidRPr="009D6AB1">
        <w:rPr>
          <w:rFonts w:ascii="Arial" w:hAnsi="Arial" w:cs="Arial"/>
          <w:sz w:val="22"/>
          <w:szCs w:val="22"/>
        </w:rPr>
        <w:t xml:space="preserve">Declaração de ausência de vínculo com o quadro funcional do Município de </w:t>
      </w:r>
      <w:r w:rsidR="009D6AB1" w:rsidRPr="009D6AB1">
        <w:rPr>
          <w:rFonts w:ascii="Arial" w:hAnsi="Arial" w:cs="Arial"/>
          <w:sz w:val="22"/>
          <w:szCs w:val="22"/>
        </w:rPr>
        <w:t>Santa Terezinha de Itaipu</w:t>
      </w:r>
    </w:p>
    <w:p w14:paraId="74F2D4D5" w14:textId="77777777" w:rsidR="008B0F82" w:rsidRPr="009D6AB1" w:rsidRDefault="008B0F82" w:rsidP="009D6AB1">
      <w:pPr>
        <w:pStyle w:val="Corpodetexto"/>
        <w:spacing w:before="1"/>
        <w:ind w:right="140" w:hanging="1"/>
        <w:rPr>
          <w:rFonts w:ascii="Arial" w:hAnsi="Arial" w:cs="Arial"/>
          <w:sz w:val="22"/>
          <w:szCs w:val="22"/>
        </w:rPr>
      </w:pPr>
      <w:r w:rsidRPr="009D6AB1">
        <w:rPr>
          <w:rFonts w:ascii="Arial" w:hAnsi="Arial" w:cs="Arial"/>
          <w:sz w:val="22"/>
          <w:szCs w:val="22"/>
        </w:rPr>
        <w:t xml:space="preserve">Em observância ao disposto no Artigo 14 da Lei Federal nº 14.133/2021, e com base na Súmula Vinculante 13 do STF e Prejulgado 09 do </w:t>
      </w:r>
      <w:proofErr w:type="spellStart"/>
      <w:r w:rsidRPr="009D6AB1">
        <w:rPr>
          <w:rFonts w:ascii="Arial" w:hAnsi="Arial" w:cs="Arial"/>
          <w:sz w:val="22"/>
          <w:szCs w:val="22"/>
        </w:rPr>
        <w:t>MPjTC</w:t>
      </w:r>
      <w:proofErr w:type="spellEnd"/>
      <w:r w:rsidRPr="009D6AB1">
        <w:rPr>
          <w:rFonts w:ascii="Arial" w:hAnsi="Arial" w:cs="Arial"/>
          <w:sz w:val="22"/>
          <w:szCs w:val="22"/>
        </w:rPr>
        <w:t xml:space="preserve">, que não possui integrante do quadro funcional do Município de </w:t>
      </w:r>
      <w:r w:rsidR="00A414F9">
        <w:rPr>
          <w:rFonts w:ascii="Arial" w:hAnsi="Arial" w:cs="Arial"/>
          <w:sz w:val="22"/>
          <w:szCs w:val="22"/>
          <w:lang w:val="pt-BR"/>
        </w:rPr>
        <w:t>Santa Terezinha de Itaipu</w:t>
      </w:r>
      <w:r w:rsidRPr="009D6AB1">
        <w:rPr>
          <w:rFonts w:ascii="Arial" w:hAnsi="Arial" w:cs="Arial"/>
          <w:sz w:val="22"/>
          <w:szCs w:val="22"/>
        </w:rPr>
        <w:t>, mesmo que inativo, como sócio, cotista, dirigente ou empregado. No mais, dentre seus sócios, nenhum deles é</w:t>
      </w:r>
      <w:r w:rsidRPr="009D6AB1">
        <w:rPr>
          <w:rFonts w:ascii="Arial" w:hAnsi="Arial" w:cs="Arial"/>
          <w:spacing w:val="-2"/>
          <w:sz w:val="22"/>
          <w:szCs w:val="22"/>
        </w:rPr>
        <w:t xml:space="preserve"> </w:t>
      </w:r>
      <w:r w:rsidRPr="009D6AB1">
        <w:rPr>
          <w:rFonts w:ascii="Arial" w:hAnsi="Arial" w:cs="Arial"/>
          <w:sz w:val="22"/>
          <w:szCs w:val="22"/>
        </w:rPr>
        <w:t>cônjuge, companheiro, parente</w:t>
      </w:r>
      <w:r w:rsidRPr="009D6AB1">
        <w:rPr>
          <w:rFonts w:ascii="Arial" w:hAnsi="Arial" w:cs="Arial"/>
          <w:spacing w:val="-2"/>
          <w:sz w:val="22"/>
          <w:szCs w:val="22"/>
        </w:rPr>
        <w:t xml:space="preserve"> </w:t>
      </w:r>
      <w:r w:rsidRPr="009D6AB1">
        <w:rPr>
          <w:rFonts w:ascii="Arial" w:hAnsi="Arial" w:cs="Arial"/>
          <w:sz w:val="22"/>
          <w:szCs w:val="22"/>
        </w:rPr>
        <w:t>em</w:t>
      </w:r>
      <w:r w:rsidRPr="009D6AB1">
        <w:rPr>
          <w:rFonts w:ascii="Arial" w:hAnsi="Arial" w:cs="Arial"/>
          <w:spacing w:val="-1"/>
          <w:sz w:val="22"/>
          <w:szCs w:val="22"/>
        </w:rPr>
        <w:t xml:space="preserve"> </w:t>
      </w:r>
      <w:r w:rsidRPr="009D6AB1">
        <w:rPr>
          <w:rFonts w:ascii="Arial" w:hAnsi="Arial" w:cs="Arial"/>
          <w:sz w:val="22"/>
          <w:szCs w:val="22"/>
        </w:rPr>
        <w:t xml:space="preserve">linha reta ou colateral, </w:t>
      </w:r>
      <w:proofErr w:type="spellStart"/>
      <w:r w:rsidRPr="009D6AB1">
        <w:rPr>
          <w:rFonts w:ascii="Arial" w:hAnsi="Arial" w:cs="Arial"/>
          <w:sz w:val="22"/>
          <w:szCs w:val="22"/>
        </w:rPr>
        <w:t>consangüíneo</w:t>
      </w:r>
      <w:proofErr w:type="spellEnd"/>
      <w:r w:rsidRPr="009D6AB1">
        <w:rPr>
          <w:rFonts w:ascii="Arial" w:hAnsi="Arial" w:cs="Arial"/>
          <w:sz w:val="22"/>
          <w:szCs w:val="22"/>
        </w:rPr>
        <w:t xml:space="preserve"> ou afim de servidor público do Município de </w:t>
      </w:r>
      <w:r w:rsidR="00A414F9">
        <w:rPr>
          <w:rFonts w:ascii="Arial" w:hAnsi="Arial" w:cs="Arial"/>
          <w:sz w:val="22"/>
          <w:szCs w:val="22"/>
          <w:lang w:val="pt-BR"/>
        </w:rPr>
        <w:t>Santa Terezinha de Itaipu</w:t>
      </w:r>
      <w:r w:rsidRPr="009D6AB1">
        <w:rPr>
          <w:rFonts w:ascii="Arial" w:hAnsi="Arial" w:cs="Arial"/>
          <w:sz w:val="22"/>
          <w:szCs w:val="22"/>
        </w:rPr>
        <w:t>, que nele exerça cargo em comissão ou função de confiança, ou seja membro da comissão de licitação, Pregoeiro(a) ou</w:t>
      </w:r>
      <w:r w:rsidRPr="009D6AB1">
        <w:rPr>
          <w:rFonts w:ascii="Arial" w:hAnsi="Arial" w:cs="Arial"/>
          <w:spacing w:val="40"/>
          <w:sz w:val="22"/>
          <w:szCs w:val="22"/>
        </w:rPr>
        <w:t xml:space="preserve"> </w:t>
      </w:r>
      <w:r w:rsidRPr="009D6AB1">
        <w:rPr>
          <w:rFonts w:ascii="Arial" w:hAnsi="Arial" w:cs="Arial"/>
          <w:sz w:val="22"/>
          <w:szCs w:val="22"/>
        </w:rPr>
        <w:t>autoridade ligada à contratação.</w:t>
      </w:r>
    </w:p>
    <w:p w14:paraId="22DBD954" w14:textId="77777777" w:rsidR="008B0F82" w:rsidRPr="009D6AB1" w:rsidRDefault="008B0F82" w:rsidP="00183B53">
      <w:pPr>
        <w:numPr>
          <w:ilvl w:val="0"/>
          <w:numId w:val="61"/>
        </w:numPr>
        <w:tabs>
          <w:tab w:val="left" w:pos="284"/>
        </w:tabs>
        <w:ind w:left="0" w:hanging="11"/>
        <w:rPr>
          <w:rFonts w:ascii="Arial" w:hAnsi="Arial" w:cs="Arial"/>
          <w:sz w:val="22"/>
          <w:szCs w:val="22"/>
        </w:rPr>
      </w:pPr>
      <w:r w:rsidRPr="009D6AB1">
        <w:rPr>
          <w:rFonts w:ascii="Arial" w:hAnsi="Arial" w:cs="Arial"/>
          <w:sz w:val="22"/>
          <w:szCs w:val="22"/>
        </w:rPr>
        <w:t>Declaração de inexistência de fatos impeditivos</w:t>
      </w:r>
    </w:p>
    <w:p w14:paraId="672D3F5C" w14:textId="77777777" w:rsidR="008B0F82" w:rsidRPr="009D6AB1" w:rsidRDefault="008B0F82" w:rsidP="00855FE5">
      <w:pPr>
        <w:pStyle w:val="Corpodetexto"/>
        <w:tabs>
          <w:tab w:val="left" w:pos="284"/>
        </w:tabs>
        <w:ind w:right="143"/>
        <w:rPr>
          <w:rFonts w:ascii="Arial" w:hAnsi="Arial" w:cs="Arial"/>
          <w:sz w:val="22"/>
          <w:szCs w:val="22"/>
        </w:rPr>
      </w:pPr>
      <w:r w:rsidRPr="009D6AB1">
        <w:rPr>
          <w:rFonts w:ascii="Arial" w:hAnsi="Arial" w:cs="Arial"/>
          <w:sz w:val="22"/>
          <w:szCs w:val="22"/>
        </w:rPr>
        <w:t>Que até a</w:t>
      </w:r>
      <w:r w:rsidRPr="009D6AB1">
        <w:rPr>
          <w:rFonts w:ascii="Arial" w:hAnsi="Arial" w:cs="Arial"/>
          <w:spacing w:val="-2"/>
          <w:sz w:val="22"/>
          <w:szCs w:val="22"/>
        </w:rPr>
        <w:t xml:space="preserve"> </w:t>
      </w:r>
      <w:r w:rsidRPr="009D6AB1">
        <w:rPr>
          <w:rFonts w:ascii="Arial" w:hAnsi="Arial" w:cs="Arial"/>
          <w:sz w:val="22"/>
          <w:szCs w:val="22"/>
        </w:rPr>
        <w:t>presente data,</w:t>
      </w:r>
      <w:r w:rsidRPr="009D6AB1">
        <w:rPr>
          <w:rFonts w:ascii="Arial" w:hAnsi="Arial" w:cs="Arial"/>
          <w:spacing w:val="-2"/>
          <w:sz w:val="22"/>
          <w:szCs w:val="22"/>
        </w:rPr>
        <w:t xml:space="preserve"> </w:t>
      </w:r>
      <w:r w:rsidRPr="009D6AB1">
        <w:rPr>
          <w:rFonts w:ascii="Arial" w:hAnsi="Arial" w:cs="Arial"/>
          <w:sz w:val="22"/>
          <w:szCs w:val="22"/>
        </w:rPr>
        <w:t>inexistem fatos</w:t>
      </w:r>
      <w:r w:rsidRPr="009D6AB1">
        <w:rPr>
          <w:rFonts w:ascii="Arial" w:hAnsi="Arial" w:cs="Arial"/>
          <w:spacing w:val="-2"/>
          <w:sz w:val="22"/>
          <w:szCs w:val="22"/>
        </w:rPr>
        <w:t xml:space="preserve"> </w:t>
      </w:r>
      <w:r w:rsidRPr="009D6AB1">
        <w:rPr>
          <w:rFonts w:ascii="Arial" w:hAnsi="Arial" w:cs="Arial"/>
          <w:sz w:val="22"/>
          <w:szCs w:val="22"/>
        </w:rPr>
        <w:t>impeditivos para sua</w:t>
      </w:r>
      <w:r w:rsidRPr="009D6AB1">
        <w:rPr>
          <w:rFonts w:ascii="Arial" w:hAnsi="Arial" w:cs="Arial"/>
          <w:spacing w:val="-2"/>
          <w:sz w:val="22"/>
          <w:szCs w:val="22"/>
        </w:rPr>
        <w:t xml:space="preserve"> </w:t>
      </w:r>
      <w:r w:rsidRPr="009D6AB1">
        <w:rPr>
          <w:rFonts w:ascii="Arial" w:hAnsi="Arial" w:cs="Arial"/>
          <w:sz w:val="22"/>
          <w:szCs w:val="22"/>
        </w:rPr>
        <w:t>habilitação no presente processo, não tendo sido declarado inidôneo para licitar ou contratar com o Poder Público, estando ciente da obrigatoriedade de declarar ocorrências posteriores.</w:t>
      </w:r>
    </w:p>
    <w:p w14:paraId="4DE49013" w14:textId="77777777" w:rsidR="008B0F82" w:rsidRPr="00855FE5" w:rsidRDefault="00855FE5" w:rsidP="00855FE5">
      <w:pPr>
        <w:pStyle w:val="Corpodetexto"/>
        <w:tabs>
          <w:tab w:val="left" w:pos="284"/>
        </w:tabs>
        <w:spacing w:after="0"/>
        <w:ind w:right="143"/>
        <w:rPr>
          <w:rFonts w:ascii="Arial" w:hAnsi="Arial" w:cs="Arial"/>
          <w:sz w:val="22"/>
          <w:szCs w:val="22"/>
        </w:rPr>
      </w:pPr>
      <w:r>
        <w:rPr>
          <w:rFonts w:ascii="Arial" w:hAnsi="Arial" w:cs="Arial"/>
          <w:sz w:val="22"/>
          <w:szCs w:val="22"/>
          <w:lang w:val="pt-BR"/>
        </w:rPr>
        <w:t xml:space="preserve">6. </w:t>
      </w:r>
      <w:r w:rsidR="008B0F82" w:rsidRPr="00855FE5">
        <w:rPr>
          <w:rFonts w:ascii="Arial" w:hAnsi="Arial" w:cs="Arial"/>
          <w:sz w:val="22"/>
          <w:szCs w:val="22"/>
        </w:rPr>
        <w:t>No mais, declara também que seus sócios não se encontram, seja por força constitucional ou legal, impedidos de contratar com o Poder Público, não se enquadrando em nenhuma das vedações contidas no art. 14 da Lei Federal n.º 14.133/2021, em especial:</w:t>
      </w:r>
    </w:p>
    <w:p w14:paraId="54781912" w14:textId="476DCBAB" w:rsidR="008B0F82" w:rsidRPr="00855FE5" w:rsidRDefault="00855FE5" w:rsidP="00855FE5">
      <w:pPr>
        <w:pStyle w:val="Corpodetexto"/>
        <w:spacing w:after="0"/>
        <w:ind w:right="142"/>
        <w:rPr>
          <w:rFonts w:ascii="Arial" w:hAnsi="Arial" w:cs="Arial"/>
          <w:sz w:val="22"/>
          <w:szCs w:val="22"/>
        </w:rPr>
      </w:pPr>
      <w:r w:rsidRPr="00855FE5">
        <w:rPr>
          <w:rFonts w:ascii="Arial" w:hAnsi="Arial" w:cs="Arial"/>
          <w:sz w:val="22"/>
          <w:szCs w:val="22"/>
          <w:lang w:val="pt-BR"/>
        </w:rPr>
        <w:t>6</w:t>
      </w:r>
      <w:r w:rsidR="008B0F82" w:rsidRPr="00855FE5">
        <w:rPr>
          <w:rFonts w:ascii="Arial" w:hAnsi="Arial" w:cs="Arial"/>
          <w:sz w:val="22"/>
          <w:szCs w:val="22"/>
        </w:rPr>
        <w:t>.1 Não mantém vínculo de natureza técnica, comercial, econômica, financeira, trabalhista ou civil com dirigente do órgão ou entidade contratante ou com agente público que desempenhe função na</w:t>
      </w:r>
      <w:r w:rsidR="008B0F82" w:rsidRPr="00855FE5">
        <w:rPr>
          <w:rFonts w:ascii="Arial" w:hAnsi="Arial" w:cs="Arial"/>
          <w:spacing w:val="-2"/>
          <w:sz w:val="22"/>
          <w:szCs w:val="22"/>
        </w:rPr>
        <w:t xml:space="preserve"> </w:t>
      </w:r>
      <w:proofErr w:type="spellStart"/>
      <w:r w:rsidR="009B01BE">
        <w:rPr>
          <w:rFonts w:ascii="Arial" w:hAnsi="Arial" w:cs="Arial"/>
          <w:sz w:val="22"/>
          <w:szCs w:val="22"/>
          <w:lang w:val="pt-BR"/>
        </w:rPr>
        <w:t>contrataçao</w:t>
      </w:r>
      <w:proofErr w:type="spellEnd"/>
      <w:r w:rsidR="008B0F82" w:rsidRPr="00855FE5">
        <w:rPr>
          <w:rFonts w:ascii="Arial" w:hAnsi="Arial" w:cs="Arial"/>
          <w:spacing w:val="-2"/>
          <w:sz w:val="22"/>
          <w:szCs w:val="22"/>
        </w:rPr>
        <w:t xml:space="preserve"> </w:t>
      </w:r>
      <w:r w:rsidR="008B0F82" w:rsidRPr="00855FE5">
        <w:rPr>
          <w:rFonts w:ascii="Arial" w:hAnsi="Arial" w:cs="Arial"/>
          <w:sz w:val="22"/>
          <w:szCs w:val="22"/>
        </w:rPr>
        <w:t>ou atue</w:t>
      </w:r>
      <w:r w:rsidR="008B0F82" w:rsidRPr="00855FE5">
        <w:rPr>
          <w:rFonts w:ascii="Arial" w:hAnsi="Arial" w:cs="Arial"/>
          <w:spacing w:val="-4"/>
          <w:sz w:val="22"/>
          <w:szCs w:val="22"/>
        </w:rPr>
        <w:t xml:space="preserve"> </w:t>
      </w:r>
      <w:r w:rsidR="008B0F82" w:rsidRPr="00855FE5">
        <w:rPr>
          <w:rFonts w:ascii="Arial" w:hAnsi="Arial" w:cs="Arial"/>
          <w:sz w:val="22"/>
          <w:szCs w:val="22"/>
        </w:rPr>
        <w:t>na fiscalização</w:t>
      </w:r>
      <w:r w:rsidR="008B0F82" w:rsidRPr="00855FE5">
        <w:rPr>
          <w:rFonts w:ascii="Arial" w:hAnsi="Arial" w:cs="Arial"/>
          <w:spacing w:val="-2"/>
          <w:sz w:val="22"/>
          <w:szCs w:val="22"/>
        </w:rPr>
        <w:t xml:space="preserve"> </w:t>
      </w:r>
      <w:r w:rsidR="008B0F82" w:rsidRPr="00855FE5">
        <w:rPr>
          <w:rFonts w:ascii="Arial" w:hAnsi="Arial" w:cs="Arial"/>
          <w:sz w:val="22"/>
          <w:szCs w:val="22"/>
        </w:rPr>
        <w:t>ou na gestão do contrato, ou</w:t>
      </w:r>
      <w:r w:rsidR="008B0F82" w:rsidRPr="00855FE5">
        <w:rPr>
          <w:rFonts w:ascii="Arial" w:hAnsi="Arial" w:cs="Arial"/>
          <w:spacing w:val="-3"/>
          <w:sz w:val="22"/>
          <w:szCs w:val="22"/>
        </w:rPr>
        <w:t xml:space="preserve"> </w:t>
      </w:r>
      <w:r w:rsidR="008B0F82" w:rsidRPr="00855FE5">
        <w:rPr>
          <w:rFonts w:ascii="Arial" w:hAnsi="Arial" w:cs="Arial"/>
          <w:sz w:val="22"/>
          <w:szCs w:val="22"/>
        </w:rPr>
        <w:t>que</w:t>
      </w:r>
      <w:r w:rsidR="008B0F82" w:rsidRPr="00855FE5">
        <w:rPr>
          <w:rFonts w:ascii="Arial" w:hAnsi="Arial" w:cs="Arial"/>
          <w:spacing w:val="-2"/>
          <w:sz w:val="22"/>
          <w:szCs w:val="22"/>
        </w:rPr>
        <w:t xml:space="preserve"> </w:t>
      </w:r>
      <w:r w:rsidR="008B0F82" w:rsidRPr="00855FE5">
        <w:rPr>
          <w:rFonts w:ascii="Arial" w:hAnsi="Arial" w:cs="Arial"/>
          <w:sz w:val="22"/>
          <w:szCs w:val="22"/>
        </w:rPr>
        <w:t>deles</w:t>
      </w:r>
      <w:r w:rsidR="008B0F82" w:rsidRPr="00855FE5">
        <w:rPr>
          <w:rFonts w:ascii="Arial" w:hAnsi="Arial" w:cs="Arial"/>
          <w:spacing w:val="-2"/>
          <w:sz w:val="22"/>
          <w:szCs w:val="22"/>
        </w:rPr>
        <w:t xml:space="preserve"> </w:t>
      </w:r>
      <w:r w:rsidR="008B0F82" w:rsidRPr="00855FE5">
        <w:rPr>
          <w:rFonts w:ascii="Arial" w:hAnsi="Arial" w:cs="Arial"/>
          <w:sz w:val="22"/>
          <w:szCs w:val="22"/>
        </w:rPr>
        <w:t>seja</w:t>
      </w:r>
      <w:r w:rsidR="008B0F82" w:rsidRPr="00855FE5">
        <w:rPr>
          <w:rFonts w:ascii="Arial" w:hAnsi="Arial" w:cs="Arial"/>
          <w:spacing w:val="-2"/>
          <w:sz w:val="22"/>
          <w:szCs w:val="22"/>
        </w:rPr>
        <w:t xml:space="preserve"> </w:t>
      </w:r>
      <w:r w:rsidR="008B0F82" w:rsidRPr="00855FE5">
        <w:rPr>
          <w:rFonts w:ascii="Arial" w:hAnsi="Arial" w:cs="Arial"/>
          <w:sz w:val="22"/>
          <w:szCs w:val="22"/>
        </w:rPr>
        <w:t>cônjuge, companheiro ou parente em linha reta, colateral ou por afinidade, até o terceiro grau.</w:t>
      </w:r>
    </w:p>
    <w:p w14:paraId="1E669E29" w14:textId="77777777" w:rsidR="008B0F82" w:rsidRPr="00855FE5" w:rsidRDefault="00855FE5" w:rsidP="00855FE5">
      <w:pPr>
        <w:pStyle w:val="Corpodetexto"/>
        <w:spacing w:after="0"/>
        <w:ind w:right="142"/>
        <w:rPr>
          <w:rFonts w:ascii="Arial" w:hAnsi="Arial" w:cs="Arial"/>
          <w:sz w:val="22"/>
          <w:szCs w:val="22"/>
        </w:rPr>
      </w:pPr>
      <w:r>
        <w:rPr>
          <w:rFonts w:ascii="Arial" w:hAnsi="Arial" w:cs="Arial"/>
          <w:sz w:val="22"/>
          <w:szCs w:val="22"/>
          <w:lang w:val="pt-BR"/>
        </w:rPr>
        <w:t>6</w:t>
      </w:r>
      <w:r w:rsidR="008B0F82" w:rsidRPr="00855FE5">
        <w:rPr>
          <w:rFonts w:ascii="Arial" w:hAnsi="Arial" w:cs="Arial"/>
          <w:sz w:val="22"/>
          <w:szCs w:val="22"/>
        </w:rPr>
        <w:t xml:space="preserve">.2. Nos 5 (cinco) anos anteriores à divulgação do edital, não foi condenado(a) judicialmente, com trânsito em julgado, por exploração de trabalho infantil, por submissão de trabalhadores a </w:t>
      </w:r>
      <w:r w:rsidR="008B0F82" w:rsidRPr="00855FE5">
        <w:rPr>
          <w:rFonts w:ascii="Arial" w:hAnsi="Arial" w:cs="Arial"/>
          <w:sz w:val="22"/>
          <w:szCs w:val="22"/>
        </w:rPr>
        <w:lastRenderedPageBreak/>
        <w:t>condições análogas às de escravo ou por contratação de adolescentes nos casos vedados pela legislação trabalhista.</w:t>
      </w:r>
    </w:p>
    <w:p w14:paraId="61CE3D78" w14:textId="225AB062" w:rsidR="008B0F82" w:rsidRPr="009D6AB1" w:rsidRDefault="00855FE5" w:rsidP="00855FE5">
      <w:pPr>
        <w:rPr>
          <w:rFonts w:ascii="Arial" w:hAnsi="Arial" w:cs="Arial"/>
          <w:sz w:val="22"/>
          <w:szCs w:val="22"/>
        </w:rPr>
      </w:pPr>
      <w:r>
        <w:rPr>
          <w:rFonts w:ascii="Arial" w:hAnsi="Arial" w:cs="Arial"/>
          <w:sz w:val="22"/>
          <w:szCs w:val="22"/>
        </w:rPr>
        <w:t>7</w:t>
      </w:r>
      <w:r w:rsidR="002C1212" w:rsidRPr="009D6AB1">
        <w:rPr>
          <w:rFonts w:ascii="Arial" w:hAnsi="Arial" w:cs="Arial"/>
          <w:sz w:val="22"/>
          <w:szCs w:val="22"/>
        </w:rPr>
        <w:t xml:space="preserve">. </w:t>
      </w:r>
      <w:r w:rsidR="008B0F82" w:rsidRPr="009D6AB1">
        <w:rPr>
          <w:rFonts w:ascii="Arial" w:hAnsi="Arial" w:cs="Arial"/>
          <w:sz w:val="22"/>
          <w:szCs w:val="22"/>
        </w:rPr>
        <w:t xml:space="preserve">Declaração De Atendimento À Política Ambiental De </w:t>
      </w:r>
      <w:r w:rsidR="009B01BE">
        <w:rPr>
          <w:rFonts w:ascii="Arial" w:hAnsi="Arial" w:cs="Arial"/>
          <w:sz w:val="22"/>
          <w:szCs w:val="22"/>
        </w:rPr>
        <w:t>Procedimento</w:t>
      </w:r>
      <w:r w:rsidR="008B0F82" w:rsidRPr="009D6AB1">
        <w:rPr>
          <w:rFonts w:ascii="Arial" w:hAnsi="Arial" w:cs="Arial"/>
          <w:sz w:val="22"/>
          <w:szCs w:val="22"/>
        </w:rPr>
        <w:t xml:space="preserve"> Sustentável</w:t>
      </w:r>
    </w:p>
    <w:p w14:paraId="401915BC" w14:textId="0DE46A03" w:rsidR="008B0F82" w:rsidRPr="00855FE5" w:rsidRDefault="008B0F82" w:rsidP="00855FE5">
      <w:pPr>
        <w:pStyle w:val="Corpodetexto"/>
        <w:ind w:right="141"/>
        <w:rPr>
          <w:rFonts w:ascii="Arial" w:hAnsi="Arial" w:cs="Arial"/>
          <w:sz w:val="22"/>
          <w:szCs w:val="22"/>
        </w:rPr>
      </w:pPr>
      <w:r w:rsidRPr="00855FE5">
        <w:rPr>
          <w:rFonts w:ascii="Arial" w:hAnsi="Arial" w:cs="Arial"/>
          <w:sz w:val="22"/>
          <w:szCs w:val="22"/>
        </w:rPr>
        <w:t xml:space="preserve">Declarar que atesta o atendimento à política pública ambiental de </w:t>
      </w:r>
      <w:r w:rsidR="009B01BE">
        <w:rPr>
          <w:rFonts w:ascii="Arial" w:hAnsi="Arial" w:cs="Arial"/>
          <w:sz w:val="22"/>
          <w:szCs w:val="22"/>
          <w:lang w:val="pt-BR"/>
        </w:rPr>
        <w:t>procedimento</w:t>
      </w:r>
      <w:r w:rsidRPr="00855FE5">
        <w:rPr>
          <w:rFonts w:ascii="Arial" w:hAnsi="Arial" w:cs="Arial"/>
          <w:sz w:val="22"/>
          <w:szCs w:val="22"/>
        </w:rPr>
        <w:t xml:space="preserve">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D63B1C7" w14:textId="77777777" w:rsidR="008B0F82" w:rsidRPr="00855FE5" w:rsidRDefault="008B0F82" w:rsidP="008B0F82">
      <w:pPr>
        <w:pStyle w:val="Corpodetexto"/>
        <w:rPr>
          <w:rFonts w:ascii="Arial" w:hAnsi="Arial" w:cs="Arial"/>
          <w:sz w:val="22"/>
          <w:szCs w:val="22"/>
        </w:rPr>
      </w:pPr>
    </w:p>
    <w:p w14:paraId="14A7E906" w14:textId="77777777" w:rsidR="008B0F82" w:rsidRPr="00855FE5" w:rsidRDefault="008B0F82" w:rsidP="008B0F82">
      <w:pPr>
        <w:pStyle w:val="Corpodetexto"/>
        <w:tabs>
          <w:tab w:val="left" w:pos="1717"/>
          <w:tab w:val="left" w:pos="3905"/>
        </w:tabs>
        <w:ind w:left="502"/>
        <w:rPr>
          <w:rFonts w:ascii="Arial" w:hAnsi="Arial" w:cs="Arial"/>
          <w:sz w:val="22"/>
          <w:szCs w:val="22"/>
        </w:rPr>
      </w:pPr>
      <w:r w:rsidRPr="00855FE5">
        <w:rPr>
          <w:rFonts w:ascii="Arial" w:hAnsi="Arial" w:cs="Arial"/>
          <w:sz w:val="22"/>
          <w:szCs w:val="22"/>
        </w:rPr>
        <w:t xml:space="preserve">Local, </w:t>
      </w:r>
      <w:r w:rsidRPr="00855FE5">
        <w:rPr>
          <w:rFonts w:ascii="Arial" w:hAnsi="Arial" w:cs="Arial"/>
          <w:sz w:val="22"/>
          <w:szCs w:val="22"/>
          <w:u w:val="single"/>
        </w:rPr>
        <w:tab/>
      </w:r>
      <w:r w:rsidRPr="00855FE5">
        <w:rPr>
          <w:rFonts w:ascii="Arial" w:hAnsi="Arial" w:cs="Arial"/>
          <w:sz w:val="22"/>
          <w:szCs w:val="22"/>
        </w:rPr>
        <w:t xml:space="preserve">de </w:t>
      </w:r>
      <w:r w:rsidRPr="00855FE5">
        <w:rPr>
          <w:rFonts w:ascii="Arial" w:hAnsi="Arial" w:cs="Arial"/>
          <w:sz w:val="22"/>
          <w:szCs w:val="22"/>
          <w:u w:val="single"/>
        </w:rPr>
        <w:tab/>
      </w:r>
      <w:proofErr w:type="spellStart"/>
      <w:r w:rsidRPr="00855FE5">
        <w:rPr>
          <w:rFonts w:ascii="Arial" w:hAnsi="Arial" w:cs="Arial"/>
          <w:sz w:val="22"/>
          <w:szCs w:val="22"/>
        </w:rPr>
        <w:t>de</w:t>
      </w:r>
      <w:proofErr w:type="spellEnd"/>
      <w:r w:rsidRPr="00855FE5">
        <w:rPr>
          <w:rFonts w:ascii="Arial" w:hAnsi="Arial" w:cs="Arial"/>
          <w:sz w:val="22"/>
          <w:szCs w:val="22"/>
        </w:rPr>
        <w:t xml:space="preserve"> </w:t>
      </w:r>
      <w:r w:rsidRPr="00855FE5">
        <w:rPr>
          <w:rFonts w:ascii="Arial" w:hAnsi="Arial" w:cs="Arial"/>
          <w:spacing w:val="-4"/>
          <w:sz w:val="22"/>
          <w:szCs w:val="22"/>
        </w:rPr>
        <w:t>2025</w:t>
      </w:r>
    </w:p>
    <w:p w14:paraId="08A35AD5" w14:textId="77777777" w:rsidR="008B0F82" w:rsidRPr="00855FE5" w:rsidRDefault="008B0F82" w:rsidP="008B0F82">
      <w:pPr>
        <w:pStyle w:val="Corpodetexto"/>
        <w:rPr>
          <w:rFonts w:ascii="Arial" w:hAnsi="Arial" w:cs="Arial"/>
          <w:sz w:val="18"/>
          <w:szCs w:val="22"/>
        </w:rPr>
      </w:pPr>
    </w:p>
    <w:p w14:paraId="7DE05413" w14:textId="77777777" w:rsidR="008B0F82" w:rsidRPr="00855FE5" w:rsidRDefault="008B0F82" w:rsidP="008B0F82">
      <w:pPr>
        <w:pStyle w:val="Corpodetexto"/>
        <w:rPr>
          <w:rFonts w:ascii="Arial" w:hAnsi="Arial" w:cs="Arial"/>
          <w:sz w:val="18"/>
          <w:szCs w:val="22"/>
        </w:rPr>
      </w:pPr>
    </w:p>
    <w:p w14:paraId="22064DAC" w14:textId="253BA7D3" w:rsidR="008B0F82" w:rsidRPr="00855FE5" w:rsidRDefault="00C10250" w:rsidP="008B0F82">
      <w:pPr>
        <w:pStyle w:val="Corpodetexto"/>
        <w:spacing w:before="40"/>
        <w:rPr>
          <w:rFonts w:ascii="Arial" w:hAnsi="Arial" w:cs="Arial"/>
          <w:sz w:val="18"/>
          <w:szCs w:val="22"/>
        </w:rPr>
      </w:pPr>
      <w:r w:rsidRPr="00855FE5">
        <w:rPr>
          <w:rFonts w:ascii="Arial" w:hAnsi="Arial" w:cs="Arial"/>
          <w:noProof/>
          <w:sz w:val="22"/>
          <w:szCs w:val="22"/>
          <w:lang w:val="pt-BR" w:eastAsia="pt-BR"/>
        </w:rPr>
        <mc:AlternateContent>
          <mc:Choice Requires="wps">
            <w:drawing>
              <wp:anchor distT="0" distB="0" distL="0" distR="0" simplePos="0" relativeHeight="251667456" behindDoc="1" locked="0" layoutInCell="1" allowOverlap="1" wp14:anchorId="13230696" wp14:editId="699F7440">
                <wp:simplePos x="0" y="0"/>
                <wp:positionH relativeFrom="page">
                  <wp:posOffset>2912745</wp:posOffset>
                </wp:positionH>
                <wp:positionV relativeFrom="paragraph">
                  <wp:posOffset>187325</wp:posOffset>
                </wp:positionV>
                <wp:extent cx="2097405" cy="127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01018E0" id="Graphic 114" o:spid="_x0000_s1026" style="position:absolute;margin-left:229.35pt;margin-top:14.75pt;width:165.1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" path="m,l2096951,e" filled="f" strokeweight=".15808mm">
                <v:path arrowok="t"/>
                <w10:wrap type="topAndBottom" anchorx="page"/>
              </v:shape>
            </w:pict>
          </mc:Fallback>
        </mc:AlternateContent>
      </w:r>
    </w:p>
    <w:p w14:paraId="66DE8132" w14:textId="77777777" w:rsidR="008B0F82" w:rsidRPr="00855FE5" w:rsidRDefault="008B0F82" w:rsidP="008B0F82">
      <w:pPr>
        <w:pStyle w:val="Corpodetexto"/>
        <w:spacing w:before="1"/>
        <w:ind w:left="5" w:right="4"/>
        <w:jc w:val="center"/>
        <w:rPr>
          <w:rFonts w:ascii="Arial" w:hAnsi="Arial" w:cs="Arial"/>
          <w:sz w:val="22"/>
          <w:szCs w:val="22"/>
        </w:rPr>
      </w:pPr>
      <w:r w:rsidRPr="00855FE5">
        <w:rPr>
          <w:rFonts w:ascii="Arial" w:hAnsi="Arial" w:cs="Arial"/>
          <w:sz w:val="22"/>
          <w:szCs w:val="22"/>
        </w:rPr>
        <w:t>Representante</w:t>
      </w:r>
      <w:r w:rsidRPr="00855FE5">
        <w:rPr>
          <w:rFonts w:ascii="Arial" w:hAnsi="Arial" w:cs="Arial"/>
          <w:spacing w:val="-8"/>
          <w:sz w:val="22"/>
          <w:szCs w:val="22"/>
        </w:rPr>
        <w:t xml:space="preserve"> </w:t>
      </w:r>
      <w:r w:rsidRPr="00855FE5">
        <w:rPr>
          <w:rFonts w:ascii="Arial" w:hAnsi="Arial" w:cs="Arial"/>
          <w:spacing w:val="-2"/>
          <w:sz w:val="22"/>
          <w:szCs w:val="22"/>
        </w:rPr>
        <w:t>Legal</w:t>
      </w:r>
    </w:p>
    <w:p w14:paraId="010F4079" w14:textId="2A471E78" w:rsidR="008B0F82" w:rsidRPr="007F53A0" w:rsidRDefault="00C10250" w:rsidP="008B0F82">
      <w:pPr>
        <w:pStyle w:val="Corpodetexto"/>
        <w:spacing w:before="10"/>
        <w:rPr>
          <w:rFonts w:ascii="Arial" w:hAnsi="Arial" w:cs="Arial"/>
          <w:sz w:val="19"/>
        </w:rPr>
      </w:pPr>
      <w:r w:rsidRPr="007F53A0">
        <w:rPr>
          <w:rFonts w:ascii="Arial" w:hAnsi="Arial" w:cs="Arial"/>
          <w:noProof/>
          <w:lang w:val="pt-BR" w:eastAsia="pt-BR"/>
        </w:rPr>
        <mc:AlternateContent>
          <mc:Choice Requires="wps">
            <w:drawing>
              <wp:anchor distT="0" distB="0" distL="0" distR="0" simplePos="0" relativeHeight="251668480" behindDoc="1" locked="0" layoutInCell="1" allowOverlap="1" wp14:anchorId="41C05F91" wp14:editId="7553C8B1">
                <wp:simplePos x="0" y="0"/>
                <wp:positionH relativeFrom="page">
                  <wp:posOffset>1012190</wp:posOffset>
                </wp:positionH>
                <wp:positionV relativeFrom="paragraph">
                  <wp:posOffset>163830</wp:posOffset>
                </wp:positionV>
                <wp:extent cx="5850255" cy="329565"/>
                <wp:effectExtent l="0" t="0" r="0" b="0"/>
                <wp:wrapTopAndBottom/>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0255" cy="329565"/>
                        </a:xfrm>
                        <a:prstGeom prst="rect">
                          <a:avLst/>
                        </a:prstGeom>
                        <a:solidFill>
                          <a:srgbClr val="252525"/>
                        </a:solidFill>
                        <a:ln w="6095">
                          <a:solidFill>
                            <a:srgbClr val="000000"/>
                          </a:solidFill>
                          <a:prstDash val="solid"/>
                        </a:ln>
                      </wps:spPr>
                      <wps:txbx>
                        <w:txbxContent>
                          <w:p w14:paraId="5450A240" w14:textId="77777777" w:rsidR="002C4222" w:rsidRDefault="002C4222" w:rsidP="008B0F82">
                            <w:pPr>
                              <w:spacing w:before="1"/>
                              <w:ind w:left="4097" w:hanging="3975"/>
                              <w:rPr>
                                <w:b/>
                                <w:color w:val="000000"/>
                              </w:rPr>
                            </w:pPr>
                            <w:r>
                              <w:rPr>
                                <w:b/>
                                <w:color w:val="FFFFFF"/>
                                <w:sz w:val="22"/>
                              </w:rPr>
                              <w:t>Está</w:t>
                            </w:r>
                            <w:r>
                              <w:rPr>
                                <w:b/>
                                <w:color w:val="FFFFFF"/>
                                <w:spacing w:val="-3"/>
                                <w:sz w:val="22"/>
                              </w:rPr>
                              <w:t xml:space="preserve"> </w:t>
                            </w:r>
                            <w:r>
                              <w:rPr>
                                <w:b/>
                                <w:color w:val="FFFFFF"/>
                                <w:sz w:val="22"/>
                              </w:rPr>
                              <w:t>declaração</w:t>
                            </w:r>
                            <w:r>
                              <w:rPr>
                                <w:b/>
                                <w:color w:val="FFFFFF"/>
                                <w:spacing w:val="-3"/>
                                <w:sz w:val="22"/>
                              </w:rPr>
                              <w:t xml:space="preserve"> </w:t>
                            </w:r>
                            <w:r>
                              <w:rPr>
                                <w:b/>
                                <w:color w:val="FFFFFF"/>
                                <w:sz w:val="22"/>
                              </w:rPr>
                              <w:t>deverá</w:t>
                            </w:r>
                            <w:r>
                              <w:rPr>
                                <w:b/>
                                <w:color w:val="FFFFFF"/>
                                <w:spacing w:val="-3"/>
                                <w:sz w:val="22"/>
                              </w:rPr>
                              <w:t xml:space="preserve"> </w:t>
                            </w:r>
                            <w:r>
                              <w:rPr>
                                <w:b/>
                                <w:color w:val="FFFFFF"/>
                                <w:sz w:val="22"/>
                              </w:rPr>
                              <w:t>ser</w:t>
                            </w:r>
                            <w:r>
                              <w:rPr>
                                <w:b/>
                                <w:color w:val="FFFFFF"/>
                                <w:spacing w:val="-3"/>
                                <w:sz w:val="22"/>
                              </w:rPr>
                              <w:t xml:space="preserve"> </w:t>
                            </w:r>
                            <w:r>
                              <w:rPr>
                                <w:b/>
                                <w:color w:val="FFFFFF"/>
                                <w:sz w:val="22"/>
                              </w:rPr>
                              <w:t>emitida</w:t>
                            </w:r>
                            <w:r>
                              <w:rPr>
                                <w:b/>
                                <w:color w:val="FFFFFF"/>
                                <w:spacing w:val="-3"/>
                                <w:sz w:val="22"/>
                              </w:rPr>
                              <w:t xml:space="preserve"> </w:t>
                            </w:r>
                            <w:r>
                              <w:rPr>
                                <w:b/>
                                <w:color w:val="FFFFFF"/>
                                <w:sz w:val="22"/>
                              </w:rPr>
                              <w:t>em</w:t>
                            </w:r>
                            <w:r>
                              <w:rPr>
                                <w:b/>
                                <w:color w:val="FFFFFF"/>
                                <w:spacing w:val="-3"/>
                                <w:sz w:val="22"/>
                              </w:rPr>
                              <w:t xml:space="preserve"> </w:t>
                            </w:r>
                            <w:r>
                              <w:rPr>
                                <w:b/>
                                <w:color w:val="FFFFFF"/>
                                <w:sz w:val="22"/>
                              </w:rPr>
                              <w:t>papel</w:t>
                            </w:r>
                            <w:r>
                              <w:rPr>
                                <w:b/>
                                <w:color w:val="FFFFFF"/>
                                <w:spacing w:val="-5"/>
                                <w:sz w:val="22"/>
                              </w:rPr>
                              <w:t xml:space="preserve"> </w:t>
                            </w:r>
                            <w:r>
                              <w:rPr>
                                <w:b/>
                                <w:color w:val="FFFFFF"/>
                                <w:sz w:val="22"/>
                              </w:rPr>
                              <w:t>timbrado</w:t>
                            </w:r>
                            <w:r>
                              <w:rPr>
                                <w:b/>
                                <w:color w:val="FFFFFF"/>
                                <w:spacing w:val="-3"/>
                                <w:sz w:val="22"/>
                              </w:rPr>
                              <w:t xml:space="preserve"> </w:t>
                            </w:r>
                            <w:r>
                              <w:rPr>
                                <w:b/>
                                <w:color w:val="FFFFFF"/>
                                <w:sz w:val="22"/>
                              </w:rPr>
                              <w:t>da</w:t>
                            </w:r>
                            <w:r>
                              <w:rPr>
                                <w:b/>
                                <w:color w:val="FFFFFF"/>
                                <w:spacing w:val="-3"/>
                                <w:sz w:val="22"/>
                              </w:rPr>
                              <w:t xml:space="preserve"> </w:t>
                            </w:r>
                            <w:r>
                              <w:rPr>
                                <w:b/>
                                <w:color w:val="FFFFFF"/>
                                <w:sz w:val="22"/>
                              </w:rPr>
                              <w:t>empresa</w:t>
                            </w:r>
                            <w:r>
                              <w:rPr>
                                <w:b/>
                                <w:color w:val="FFFFFF"/>
                                <w:spacing w:val="-3"/>
                                <w:sz w:val="22"/>
                              </w:rPr>
                              <w:t xml:space="preserve"> </w:t>
                            </w:r>
                            <w:r>
                              <w:rPr>
                                <w:b/>
                                <w:color w:val="FFFFFF"/>
                                <w:sz w:val="22"/>
                              </w:rPr>
                              <w:t>proponente</w:t>
                            </w:r>
                            <w:r>
                              <w:rPr>
                                <w:b/>
                                <w:color w:val="FFFFFF"/>
                                <w:spacing w:val="-3"/>
                                <w:sz w:val="22"/>
                              </w:rPr>
                              <w:t xml:space="preserve"> </w:t>
                            </w:r>
                            <w:r>
                              <w:rPr>
                                <w:b/>
                                <w:color w:val="FFFFFF"/>
                                <w:sz w:val="22"/>
                              </w:rPr>
                              <w:t>ou</w:t>
                            </w:r>
                            <w:r>
                              <w:rPr>
                                <w:b/>
                                <w:color w:val="FFFFFF"/>
                                <w:spacing w:val="-3"/>
                                <w:sz w:val="22"/>
                              </w:rPr>
                              <w:t xml:space="preserve"> </w:t>
                            </w:r>
                            <w:r>
                              <w:rPr>
                                <w:b/>
                                <w:color w:val="FFFFFF"/>
                                <w:sz w:val="22"/>
                              </w:rPr>
                              <w:t>com</w:t>
                            </w:r>
                            <w:r>
                              <w:rPr>
                                <w:b/>
                                <w:color w:val="FFFFFF"/>
                                <w:spacing w:val="-5"/>
                                <w:sz w:val="22"/>
                              </w:rPr>
                              <w:t xml:space="preserve"> </w:t>
                            </w:r>
                            <w:r>
                              <w:rPr>
                                <w:b/>
                                <w:color w:val="FFFFFF"/>
                                <w:sz w:val="22"/>
                              </w:rPr>
                              <w:t>carimbo com CNPJ</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1C05F91" id="Textbox 115" o:spid="_x0000_s1087" type="#_x0000_t202" style="position:absolute;left:0;text-align:left;margin-left:79.7pt;margin-top:12.9pt;width:460.65pt;height:25.9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" fillcolor="#252525" strokeweight=".16931mm">
                <v:path arrowok="t"/>
                <v:textbox inset="0,0,0,0">
                  <w:txbxContent>
                    <w:p w14:paraId="5450A240" w14:textId="77777777" w:rsidR="002C4222" w:rsidRDefault="002C4222" w:rsidP="008B0F82">
                      <w:pPr>
                        <w:spacing w:before="1"/>
                        <w:ind w:left="4097" w:hanging="3975"/>
                        <w:rPr>
                          <w:b/>
                          <w:color w:val="000000"/>
                        </w:rPr>
                      </w:pPr>
                      <w:r>
                        <w:rPr>
                          <w:b/>
                          <w:color w:val="FFFFFF"/>
                          <w:sz w:val="22"/>
                        </w:rPr>
                        <w:t>Está</w:t>
                      </w:r>
                      <w:r>
                        <w:rPr>
                          <w:b/>
                          <w:color w:val="FFFFFF"/>
                          <w:spacing w:val="-3"/>
                          <w:sz w:val="22"/>
                        </w:rPr>
                        <w:t xml:space="preserve"> </w:t>
                      </w:r>
                      <w:r>
                        <w:rPr>
                          <w:b/>
                          <w:color w:val="FFFFFF"/>
                          <w:sz w:val="22"/>
                        </w:rPr>
                        <w:t>declaração</w:t>
                      </w:r>
                      <w:r>
                        <w:rPr>
                          <w:b/>
                          <w:color w:val="FFFFFF"/>
                          <w:spacing w:val="-3"/>
                          <w:sz w:val="22"/>
                        </w:rPr>
                        <w:t xml:space="preserve"> </w:t>
                      </w:r>
                      <w:r>
                        <w:rPr>
                          <w:b/>
                          <w:color w:val="FFFFFF"/>
                          <w:sz w:val="22"/>
                        </w:rPr>
                        <w:t>deverá</w:t>
                      </w:r>
                      <w:r>
                        <w:rPr>
                          <w:b/>
                          <w:color w:val="FFFFFF"/>
                          <w:spacing w:val="-3"/>
                          <w:sz w:val="22"/>
                        </w:rPr>
                        <w:t xml:space="preserve"> </w:t>
                      </w:r>
                      <w:r>
                        <w:rPr>
                          <w:b/>
                          <w:color w:val="FFFFFF"/>
                          <w:sz w:val="22"/>
                        </w:rPr>
                        <w:t>ser</w:t>
                      </w:r>
                      <w:r>
                        <w:rPr>
                          <w:b/>
                          <w:color w:val="FFFFFF"/>
                          <w:spacing w:val="-3"/>
                          <w:sz w:val="22"/>
                        </w:rPr>
                        <w:t xml:space="preserve"> </w:t>
                      </w:r>
                      <w:r>
                        <w:rPr>
                          <w:b/>
                          <w:color w:val="FFFFFF"/>
                          <w:sz w:val="22"/>
                        </w:rPr>
                        <w:t>emitida</w:t>
                      </w:r>
                      <w:r>
                        <w:rPr>
                          <w:b/>
                          <w:color w:val="FFFFFF"/>
                          <w:spacing w:val="-3"/>
                          <w:sz w:val="22"/>
                        </w:rPr>
                        <w:t xml:space="preserve"> </w:t>
                      </w:r>
                      <w:r>
                        <w:rPr>
                          <w:b/>
                          <w:color w:val="FFFFFF"/>
                          <w:sz w:val="22"/>
                        </w:rPr>
                        <w:t>em</w:t>
                      </w:r>
                      <w:r>
                        <w:rPr>
                          <w:b/>
                          <w:color w:val="FFFFFF"/>
                          <w:spacing w:val="-3"/>
                          <w:sz w:val="22"/>
                        </w:rPr>
                        <w:t xml:space="preserve"> </w:t>
                      </w:r>
                      <w:r>
                        <w:rPr>
                          <w:b/>
                          <w:color w:val="FFFFFF"/>
                          <w:sz w:val="22"/>
                        </w:rPr>
                        <w:t>papel</w:t>
                      </w:r>
                      <w:r>
                        <w:rPr>
                          <w:b/>
                          <w:color w:val="FFFFFF"/>
                          <w:spacing w:val="-5"/>
                          <w:sz w:val="22"/>
                        </w:rPr>
                        <w:t xml:space="preserve"> </w:t>
                      </w:r>
                      <w:r>
                        <w:rPr>
                          <w:b/>
                          <w:color w:val="FFFFFF"/>
                          <w:sz w:val="22"/>
                        </w:rPr>
                        <w:t>timbrado</w:t>
                      </w:r>
                      <w:r>
                        <w:rPr>
                          <w:b/>
                          <w:color w:val="FFFFFF"/>
                          <w:spacing w:val="-3"/>
                          <w:sz w:val="22"/>
                        </w:rPr>
                        <w:t xml:space="preserve"> </w:t>
                      </w:r>
                      <w:r>
                        <w:rPr>
                          <w:b/>
                          <w:color w:val="FFFFFF"/>
                          <w:sz w:val="22"/>
                        </w:rPr>
                        <w:t>da</w:t>
                      </w:r>
                      <w:r>
                        <w:rPr>
                          <w:b/>
                          <w:color w:val="FFFFFF"/>
                          <w:spacing w:val="-3"/>
                          <w:sz w:val="22"/>
                        </w:rPr>
                        <w:t xml:space="preserve"> </w:t>
                      </w:r>
                      <w:r>
                        <w:rPr>
                          <w:b/>
                          <w:color w:val="FFFFFF"/>
                          <w:sz w:val="22"/>
                        </w:rPr>
                        <w:t>empresa</w:t>
                      </w:r>
                      <w:r>
                        <w:rPr>
                          <w:b/>
                          <w:color w:val="FFFFFF"/>
                          <w:spacing w:val="-3"/>
                          <w:sz w:val="22"/>
                        </w:rPr>
                        <w:t xml:space="preserve"> </w:t>
                      </w:r>
                      <w:r>
                        <w:rPr>
                          <w:b/>
                          <w:color w:val="FFFFFF"/>
                          <w:sz w:val="22"/>
                        </w:rPr>
                        <w:t>proponente</w:t>
                      </w:r>
                      <w:r>
                        <w:rPr>
                          <w:b/>
                          <w:color w:val="FFFFFF"/>
                          <w:spacing w:val="-3"/>
                          <w:sz w:val="22"/>
                        </w:rPr>
                        <w:t xml:space="preserve"> </w:t>
                      </w:r>
                      <w:r>
                        <w:rPr>
                          <w:b/>
                          <w:color w:val="FFFFFF"/>
                          <w:sz w:val="22"/>
                        </w:rPr>
                        <w:t>ou</w:t>
                      </w:r>
                      <w:r>
                        <w:rPr>
                          <w:b/>
                          <w:color w:val="FFFFFF"/>
                          <w:spacing w:val="-3"/>
                          <w:sz w:val="22"/>
                        </w:rPr>
                        <w:t xml:space="preserve"> </w:t>
                      </w:r>
                      <w:r>
                        <w:rPr>
                          <w:b/>
                          <w:color w:val="FFFFFF"/>
                          <w:sz w:val="22"/>
                        </w:rPr>
                        <w:t>com</w:t>
                      </w:r>
                      <w:r>
                        <w:rPr>
                          <w:b/>
                          <w:color w:val="FFFFFF"/>
                          <w:spacing w:val="-5"/>
                          <w:sz w:val="22"/>
                        </w:rPr>
                        <w:t xml:space="preserve"> </w:t>
                      </w:r>
                      <w:r>
                        <w:rPr>
                          <w:b/>
                          <w:color w:val="FFFFFF"/>
                          <w:sz w:val="22"/>
                        </w:rPr>
                        <w:t>carimbo com CNPJ</w:t>
                      </w:r>
                    </w:p>
                  </w:txbxContent>
                </v:textbox>
                <w10:wrap type="topAndBottom" anchorx="page"/>
              </v:shape>
            </w:pict>
          </mc:Fallback>
        </mc:AlternateContent>
      </w:r>
    </w:p>
    <w:p w14:paraId="41290540" w14:textId="77777777" w:rsidR="008B0F82" w:rsidRPr="007F53A0" w:rsidRDefault="008B0F82" w:rsidP="008B0F82">
      <w:pPr>
        <w:pStyle w:val="Corpodetexto"/>
        <w:rPr>
          <w:rFonts w:ascii="Arial" w:hAnsi="Arial" w:cs="Arial"/>
          <w:sz w:val="19"/>
        </w:rPr>
        <w:sectPr w:rsidR="008B0F82" w:rsidRPr="007F53A0">
          <w:pgSz w:w="11910" w:h="16840"/>
          <w:pgMar w:top="2240" w:right="992" w:bottom="1020" w:left="1559" w:header="740" w:footer="836" w:gutter="0"/>
          <w:cols w:space="720"/>
        </w:sectPr>
      </w:pPr>
    </w:p>
    <w:p w14:paraId="5DBB30EE" w14:textId="77777777" w:rsidR="008B0F82" w:rsidRPr="007F53A0" w:rsidRDefault="008B0F82" w:rsidP="008B0F82">
      <w:pPr>
        <w:pStyle w:val="Corpodetexto"/>
        <w:spacing w:before="3"/>
        <w:rPr>
          <w:rFonts w:ascii="Arial" w:hAnsi="Arial" w:cs="Arial"/>
          <w:sz w:val="9"/>
        </w:rPr>
      </w:pPr>
    </w:p>
    <w:p w14:paraId="7151071B" w14:textId="3CEE58B6"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0C1F0490" wp14:editId="083A3ACC">
                <wp:extent cx="5905500" cy="353695"/>
                <wp:effectExtent l="0" t="0" r="0" b="8255"/>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53695"/>
                        </a:xfrm>
                        <a:prstGeom prst="rect">
                          <a:avLst/>
                        </a:prstGeom>
                        <a:solidFill>
                          <a:srgbClr val="F1F1F1"/>
                        </a:solidFill>
                        <a:ln w="6095">
                          <a:solidFill>
                            <a:srgbClr val="000000"/>
                          </a:solidFill>
                          <a:prstDash val="solid"/>
                        </a:ln>
                      </wps:spPr>
                      <wps:txbx>
                        <w:txbxContent>
                          <w:p w14:paraId="60090179" w14:textId="77777777" w:rsidR="002C4222" w:rsidRPr="002C1212" w:rsidRDefault="002C4222" w:rsidP="003F30B1">
                            <w:pPr>
                              <w:pStyle w:val="Nivel01"/>
                              <w:jc w:val="center"/>
                            </w:pPr>
                            <w:bookmarkStart w:id="48" w:name="_Toc211374042"/>
                            <w:r w:rsidRPr="002C1212">
                              <w:t>ANEXO</w:t>
                            </w:r>
                            <w:r w:rsidRPr="002C1212">
                              <w:rPr>
                                <w:spacing w:val="-3"/>
                              </w:rPr>
                              <w:t xml:space="preserve"> </w:t>
                            </w:r>
                            <w:r w:rsidRPr="002C1212">
                              <w:t>VII</w:t>
                            </w:r>
                            <w:r w:rsidRPr="002C1212">
                              <w:rPr>
                                <w:spacing w:val="-5"/>
                              </w:rPr>
                              <w:t xml:space="preserve"> </w:t>
                            </w:r>
                            <w:r w:rsidRPr="002C1212">
                              <w:t>–</w:t>
                            </w:r>
                            <w:r w:rsidRPr="002C1212">
                              <w:rPr>
                                <w:spacing w:val="-4"/>
                              </w:rPr>
                              <w:t xml:space="preserve"> </w:t>
                            </w:r>
                            <w:r w:rsidRPr="002C1212">
                              <w:t>DECLARAÇÃO</w:t>
                            </w:r>
                            <w:r w:rsidRPr="002C1212">
                              <w:rPr>
                                <w:spacing w:val="-3"/>
                              </w:rPr>
                              <w:t xml:space="preserve"> </w:t>
                            </w:r>
                            <w:r w:rsidRPr="002C1212">
                              <w:t>DE</w:t>
                            </w:r>
                            <w:r w:rsidRPr="002C1212">
                              <w:rPr>
                                <w:spacing w:val="-5"/>
                              </w:rPr>
                              <w:t xml:space="preserve"> </w:t>
                            </w:r>
                            <w:r w:rsidRPr="002C1212">
                              <w:t>MICRO</w:t>
                            </w:r>
                            <w:r w:rsidRPr="002C1212">
                              <w:rPr>
                                <w:spacing w:val="-4"/>
                              </w:rPr>
                              <w:t xml:space="preserve"> </w:t>
                            </w:r>
                            <w:r w:rsidRPr="002C1212">
                              <w:t>EMPRESA</w:t>
                            </w:r>
                            <w:r w:rsidRPr="002C1212">
                              <w:rPr>
                                <w:spacing w:val="-3"/>
                              </w:rPr>
                              <w:t xml:space="preserve"> </w:t>
                            </w:r>
                            <w:r w:rsidRPr="002C1212">
                              <w:t>OU</w:t>
                            </w:r>
                            <w:r w:rsidRPr="002C1212">
                              <w:rPr>
                                <w:spacing w:val="-5"/>
                              </w:rPr>
                              <w:t xml:space="preserve"> </w:t>
                            </w:r>
                            <w:r w:rsidRPr="002C1212">
                              <w:t>EMPRESA</w:t>
                            </w:r>
                            <w:r w:rsidRPr="002C1212">
                              <w:rPr>
                                <w:spacing w:val="-6"/>
                              </w:rPr>
                              <w:t xml:space="preserve"> </w:t>
                            </w:r>
                            <w:r w:rsidRPr="002C1212">
                              <w:t>DE</w:t>
                            </w:r>
                            <w:r w:rsidRPr="002C1212">
                              <w:rPr>
                                <w:spacing w:val="-5"/>
                              </w:rPr>
                              <w:t xml:space="preserve"> </w:t>
                            </w:r>
                            <w:r w:rsidRPr="002C1212">
                              <w:t xml:space="preserve">PEQUENO </w:t>
                            </w:r>
                            <w:r w:rsidRPr="002C1212">
                              <w:rPr>
                                <w:spacing w:val="-2"/>
                              </w:rPr>
                              <w:t>PORTE</w:t>
                            </w:r>
                            <w:bookmarkEnd w:id="48"/>
                          </w:p>
                        </w:txbxContent>
                      </wps:txbx>
                      <wps:bodyPr wrap="square" lIns="0" tIns="0" rIns="0" bIns="0" rtlCol="0">
                        <a:noAutofit/>
                      </wps:bodyPr>
                    </wps:wsp>
                  </a:graphicData>
                </a:graphic>
              </wp:inline>
            </w:drawing>
          </mc:Choice>
          <mc:Fallback>
            <w:pict>
              <v:shape w14:anchorId="0C1F0490" id="Textbox 116" o:spid="_x0000_s1088" type="#_x0000_t202" style="width:46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" fillcolor="#f1f1f1" strokeweight=".16931mm">
                <v:path arrowok="t"/>
                <v:textbox inset="0,0,0,0">
                  <w:txbxContent>
                    <w:p w14:paraId="60090179" w14:textId="77777777" w:rsidR="002C4222" w:rsidRPr="002C1212" w:rsidRDefault="002C4222" w:rsidP="003F30B1">
                      <w:pPr>
                        <w:pStyle w:val="Nivel01"/>
                        <w:jc w:val="center"/>
                      </w:pPr>
                      <w:bookmarkStart w:id="49" w:name="_Toc211374042"/>
                      <w:r w:rsidRPr="002C1212">
                        <w:t>ANEXO</w:t>
                      </w:r>
                      <w:r w:rsidRPr="002C1212">
                        <w:rPr>
                          <w:spacing w:val="-3"/>
                        </w:rPr>
                        <w:t xml:space="preserve"> </w:t>
                      </w:r>
                      <w:r w:rsidRPr="002C1212">
                        <w:t>VII</w:t>
                      </w:r>
                      <w:r w:rsidRPr="002C1212">
                        <w:rPr>
                          <w:spacing w:val="-5"/>
                        </w:rPr>
                        <w:t xml:space="preserve"> </w:t>
                      </w:r>
                      <w:r w:rsidRPr="002C1212">
                        <w:t>–</w:t>
                      </w:r>
                      <w:r w:rsidRPr="002C1212">
                        <w:rPr>
                          <w:spacing w:val="-4"/>
                        </w:rPr>
                        <w:t xml:space="preserve"> </w:t>
                      </w:r>
                      <w:r w:rsidRPr="002C1212">
                        <w:t>DECLARAÇÃO</w:t>
                      </w:r>
                      <w:r w:rsidRPr="002C1212">
                        <w:rPr>
                          <w:spacing w:val="-3"/>
                        </w:rPr>
                        <w:t xml:space="preserve"> </w:t>
                      </w:r>
                      <w:r w:rsidRPr="002C1212">
                        <w:t>DE</w:t>
                      </w:r>
                      <w:r w:rsidRPr="002C1212">
                        <w:rPr>
                          <w:spacing w:val="-5"/>
                        </w:rPr>
                        <w:t xml:space="preserve"> </w:t>
                      </w:r>
                      <w:r w:rsidRPr="002C1212">
                        <w:t>MICRO</w:t>
                      </w:r>
                      <w:r w:rsidRPr="002C1212">
                        <w:rPr>
                          <w:spacing w:val="-4"/>
                        </w:rPr>
                        <w:t xml:space="preserve"> </w:t>
                      </w:r>
                      <w:r w:rsidRPr="002C1212">
                        <w:t>EMPRESA</w:t>
                      </w:r>
                      <w:r w:rsidRPr="002C1212">
                        <w:rPr>
                          <w:spacing w:val="-3"/>
                        </w:rPr>
                        <w:t xml:space="preserve"> </w:t>
                      </w:r>
                      <w:r w:rsidRPr="002C1212">
                        <w:t>OU</w:t>
                      </w:r>
                      <w:r w:rsidRPr="002C1212">
                        <w:rPr>
                          <w:spacing w:val="-5"/>
                        </w:rPr>
                        <w:t xml:space="preserve"> </w:t>
                      </w:r>
                      <w:r w:rsidRPr="002C1212">
                        <w:t>EMPRESA</w:t>
                      </w:r>
                      <w:r w:rsidRPr="002C1212">
                        <w:rPr>
                          <w:spacing w:val="-6"/>
                        </w:rPr>
                        <w:t xml:space="preserve"> </w:t>
                      </w:r>
                      <w:r w:rsidRPr="002C1212">
                        <w:t>DE</w:t>
                      </w:r>
                      <w:r w:rsidRPr="002C1212">
                        <w:rPr>
                          <w:spacing w:val="-5"/>
                        </w:rPr>
                        <w:t xml:space="preserve"> </w:t>
                      </w:r>
                      <w:r w:rsidRPr="002C1212">
                        <w:t xml:space="preserve">PEQUENO </w:t>
                      </w:r>
                      <w:r w:rsidRPr="002C1212">
                        <w:rPr>
                          <w:spacing w:val="-2"/>
                        </w:rPr>
                        <w:t>PORTE</w:t>
                      </w:r>
                      <w:bookmarkEnd w:id="49"/>
                    </w:p>
                  </w:txbxContent>
                </v:textbox>
                <w10:anchorlock/>
              </v:shape>
            </w:pict>
          </mc:Fallback>
        </mc:AlternateContent>
      </w:r>
    </w:p>
    <w:p w14:paraId="4C8A7F2F" w14:textId="77777777" w:rsidR="008B0F82" w:rsidRPr="007F53A0" w:rsidRDefault="008B0F82" w:rsidP="008B0F82">
      <w:pPr>
        <w:pStyle w:val="Corpodetexto"/>
        <w:rPr>
          <w:rFonts w:ascii="Arial" w:hAnsi="Arial" w:cs="Arial"/>
        </w:rPr>
      </w:pPr>
    </w:p>
    <w:p w14:paraId="783E08F6" w14:textId="77777777" w:rsidR="008B0F82" w:rsidRPr="007F53A0" w:rsidRDefault="008B0F82" w:rsidP="008B0F82">
      <w:pPr>
        <w:pStyle w:val="Corpodetexto"/>
        <w:spacing w:before="222"/>
        <w:rPr>
          <w:rFonts w:ascii="Arial" w:hAnsi="Arial" w:cs="Arial"/>
        </w:rPr>
      </w:pPr>
    </w:p>
    <w:p w14:paraId="7EEAABDE" w14:textId="77777777" w:rsidR="008B0F82" w:rsidRPr="007F53A0" w:rsidRDefault="008B0F82" w:rsidP="008B0F82">
      <w:pPr>
        <w:pStyle w:val="Corpodetexto"/>
        <w:spacing w:line="252" w:lineRule="exact"/>
        <w:ind w:left="143"/>
        <w:rPr>
          <w:rFonts w:ascii="Arial" w:hAnsi="Arial" w:cs="Arial"/>
        </w:rPr>
      </w:pPr>
      <w:r w:rsidRPr="007F53A0">
        <w:rPr>
          <w:rFonts w:ascii="Arial" w:hAnsi="Arial" w:cs="Arial"/>
          <w:spacing w:val="-10"/>
        </w:rPr>
        <w:t>À</w:t>
      </w:r>
    </w:p>
    <w:p w14:paraId="0BD05013" w14:textId="77777777" w:rsidR="00D078AB" w:rsidRDefault="008B0F82" w:rsidP="00D078AB">
      <w:pPr>
        <w:pStyle w:val="Corpodetexto"/>
        <w:ind w:left="143" w:right="3"/>
        <w:rPr>
          <w:rFonts w:ascii="Arial" w:hAnsi="Arial" w:cs="Arial"/>
          <w:lang w:val="pt-BR"/>
        </w:rPr>
      </w:pPr>
      <w:r w:rsidRPr="007F53A0">
        <w:rPr>
          <w:rFonts w:ascii="Arial" w:hAnsi="Arial" w:cs="Arial"/>
        </w:rPr>
        <w:t>Prefeitura</w:t>
      </w:r>
      <w:r w:rsidRPr="007F53A0">
        <w:rPr>
          <w:rFonts w:ascii="Arial" w:hAnsi="Arial" w:cs="Arial"/>
          <w:spacing w:val="-11"/>
        </w:rPr>
        <w:t xml:space="preserve"> </w:t>
      </w:r>
      <w:r w:rsidRPr="007F53A0">
        <w:rPr>
          <w:rFonts w:ascii="Arial" w:hAnsi="Arial" w:cs="Arial"/>
        </w:rPr>
        <w:t>Municipal</w:t>
      </w:r>
      <w:r w:rsidRPr="007F53A0">
        <w:rPr>
          <w:rFonts w:ascii="Arial" w:hAnsi="Arial" w:cs="Arial"/>
          <w:spacing w:val="-11"/>
        </w:rPr>
        <w:t xml:space="preserve"> </w:t>
      </w:r>
      <w:r w:rsidRPr="007F53A0">
        <w:rPr>
          <w:rFonts w:ascii="Arial" w:hAnsi="Arial" w:cs="Arial"/>
        </w:rPr>
        <w:t>de</w:t>
      </w:r>
      <w:r w:rsidRPr="007F53A0">
        <w:rPr>
          <w:rFonts w:ascii="Arial" w:hAnsi="Arial" w:cs="Arial"/>
          <w:spacing w:val="-13"/>
        </w:rPr>
        <w:t xml:space="preserve"> </w:t>
      </w:r>
      <w:r w:rsidR="00D078AB">
        <w:rPr>
          <w:rFonts w:ascii="Arial" w:hAnsi="Arial" w:cs="Arial"/>
          <w:lang w:val="pt-BR"/>
        </w:rPr>
        <w:t>Santa Terezinha de Itaipu</w:t>
      </w:r>
    </w:p>
    <w:p w14:paraId="519C9615" w14:textId="77777777" w:rsidR="008B0F82" w:rsidRPr="007F53A0" w:rsidRDefault="008B0F82" w:rsidP="008B0F82">
      <w:pPr>
        <w:pStyle w:val="Corpodetexto"/>
        <w:ind w:left="143" w:right="5537"/>
        <w:rPr>
          <w:rFonts w:ascii="Arial" w:hAnsi="Arial" w:cs="Arial"/>
        </w:rPr>
      </w:pPr>
      <w:r w:rsidRPr="007F53A0">
        <w:rPr>
          <w:rFonts w:ascii="Arial" w:hAnsi="Arial" w:cs="Arial"/>
        </w:rPr>
        <w:t>Comissão de Licitações</w:t>
      </w:r>
    </w:p>
    <w:p w14:paraId="7F3691C5" w14:textId="7AB25B54" w:rsidR="008B0F82" w:rsidRPr="007F53A0" w:rsidRDefault="008B0F82" w:rsidP="008B0F82">
      <w:pPr>
        <w:pStyle w:val="Corpodetexto"/>
        <w:ind w:left="143"/>
        <w:rPr>
          <w:rFonts w:ascii="Arial" w:hAnsi="Arial" w:cs="Arial"/>
        </w:rPr>
      </w:pPr>
      <w:r w:rsidRPr="007F53A0">
        <w:rPr>
          <w:rFonts w:ascii="Arial" w:hAnsi="Arial" w:cs="Arial"/>
        </w:rPr>
        <w:t>Referente:</w:t>
      </w:r>
      <w:r w:rsidRPr="007F53A0">
        <w:rPr>
          <w:rFonts w:ascii="Arial" w:hAnsi="Arial" w:cs="Arial"/>
          <w:spacing w:val="-3"/>
        </w:rPr>
        <w:t xml:space="preserve"> </w:t>
      </w:r>
      <w:r w:rsidRPr="007F53A0">
        <w:rPr>
          <w:rFonts w:ascii="Arial" w:hAnsi="Arial" w:cs="Arial"/>
        </w:rPr>
        <w:t>Edital</w:t>
      </w:r>
      <w:r w:rsidRPr="007F53A0">
        <w:rPr>
          <w:rFonts w:ascii="Arial" w:hAnsi="Arial" w:cs="Arial"/>
          <w:spacing w:val="-6"/>
        </w:rPr>
        <w:t xml:space="preserve"> </w:t>
      </w:r>
      <w:r w:rsidRPr="007F53A0">
        <w:rPr>
          <w:rFonts w:ascii="Arial" w:hAnsi="Arial" w:cs="Arial"/>
        </w:rPr>
        <w:t>de</w:t>
      </w:r>
      <w:r w:rsidRPr="007F53A0">
        <w:rPr>
          <w:rFonts w:ascii="Arial" w:hAnsi="Arial" w:cs="Arial"/>
          <w:spacing w:val="-4"/>
        </w:rPr>
        <w:t xml:space="preserve"> </w:t>
      </w:r>
      <w:r w:rsidRPr="007F53A0">
        <w:rPr>
          <w:rFonts w:ascii="Arial" w:hAnsi="Arial" w:cs="Arial"/>
        </w:rPr>
        <w:t>Chamamento</w:t>
      </w:r>
      <w:r w:rsidRPr="007F53A0">
        <w:rPr>
          <w:rFonts w:ascii="Arial" w:hAnsi="Arial" w:cs="Arial"/>
          <w:spacing w:val="-4"/>
        </w:rPr>
        <w:t xml:space="preserve"> </w:t>
      </w:r>
      <w:r w:rsidRPr="007F53A0">
        <w:rPr>
          <w:rFonts w:ascii="Arial" w:hAnsi="Arial" w:cs="Arial"/>
        </w:rPr>
        <w:t>Público</w:t>
      </w:r>
      <w:r w:rsidRPr="007F53A0">
        <w:rPr>
          <w:rFonts w:ascii="Arial" w:hAnsi="Arial" w:cs="Arial"/>
          <w:spacing w:val="-3"/>
        </w:rPr>
        <w:t xml:space="preserve"> </w:t>
      </w:r>
      <w:r w:rsidRPr="007F53A0">
        <w:rPr>
          <w:rFonts w:ascii="Arial" w:hAnsi="Arial" w:cs="Arial"/>
        </w:rPr>
        <w:t>nº</w:t>
      </w:r>
      <w:r w:rsidRPr="007F53A0">
        <w:rPr>
          <w:rFonts w:ascii="Arial" w:hAnsi="Arial" w:cs="Arial"/>
          <w:spacing w:val="-1"/>
        </w:rPr>
        <w:t xml:space="preserve"> </w:t>
      </w:r>
      <w:r w:rsidR="00231AAD">
        <w:rPr>
          <w:rFonts w:ascii="Arial" w:hAnsi="Arial" w:cs="Arial"/>
          <w:spacing w:val="-2"/>
          <w:lang w:val="pt-BR"/>
        </w:rPr>
        <w:t>77</w:t>
      </w:r>
      <w:r w:rsidRPr="007F53A0">
        <w:rPr>
          <w:rFonts w:ascii="Arial" w:hAnsi="Arial" w:cs="Arial"/>
          <w:spacing w:val="-2"/>
        </w:rPr>
        <w:t>/2025</w:t>
      </w:r>
    </w:p>
    <w:p w14:paraId="6B833337" w14:textId="77777777" w:rsidR="008B0F82" w:rsidRPr="007F53A0" w:rsidRDefault="008B0F82" w:rsidP="008B0F82">
      <w:pPr>
        <w:pStyle w:val="Corpodetexto"/>
        <w:rPr>
          <w:rFonts w:ascii="Arial" w:hAnsi="Arial" w:cs="Arial"/>
        </w:rPr>
      </w:pPr>
    </w:p>
    <w:p w14:paraId="2350C08A" w14:textId="77777777" w:rsidR="008B0F82" w:rsidRPr="007F53A0" w:rsidRDefault="008B0F82" w:rsidP="008B0F82">
      <w:pPr>
        <w:pStyle w:val="Corpodetexto"/>
        <w:spacing w:before="2"/>
        <w:rPr>
          <w:rFonts w:ascii="Arial" w:hAnsi="Arial" w:cs="Arial"/>
        </w:rPr>
      </w:pPr>
    </w:p>
    <w:p w14:paraId="6BF735D6" w14:textId="77777777" w:rsidR="008B0F82" w:rsidRPr="007F53A0" w:rsidRDefault="008B0F82" w:rsidP="008B0F82">
      <w:pPr>
        <w:pStyle w:val="Corpodetexto"/>
        <w:tabs>
          <w:tab w:val="left" w:pos="4572"/>
          <w:tab w:val="left" w:pos="7623"/>
        </w:tabs>
        <w:spacing w:line="252" w:lineRule="exact"/>
        <w:ind w:left="143"/>
        <w:rPr>
          <w:rFonts w:ascii="Arial" w:hAnsi="Arial" w:cs="Arial"/>
        </w:rPr>
      </w:pPr>
      <w:r w:rsidRPr="007F53A0">
        <w:rPr>
          <w:rFonts w:ascii="Arial" w:hAnsi="Arial" w:cs="Arial"/>
        </w:rPr>
        <w:t>A</w:t>
      </w:r>
      <w:r w:rsidRPr="007F53A0">
        <w:rPr>
          <w:rFonts w:ascii="Arial" w:hAnsi="Arial" w:cs="Arial"/>
          <w:spacing w:val="80"/>
        </w:rPr>
        <w:t xml:space="preserve"> </w:t>
      </w:r>
      <w:r w:rsidRPr="007F53A0">
        <w:rPr>
          <w:rFonts w:ascii="Arial" w:hAnsi="Arial" w:cs="Arial"/>
        </w:rPr>
        <w:t>empresa</w:t>
      </w:r>
      <w:r w:rsidRPr="007F53A0">
        <w:rPr>
          <w:rFonts w:ascii="Arial" w:hAnsi="Arial" w:cs="Arial"/>
          <w:spacing w:val="94"/>
        </w:rPr>
        <w:t xml:space="preserve"> </w:t>
      </w:r>
      <w:r w:rsidRPr="007F53A0">
        <w:rPr>
          <w:rFonts w:ascii="Arial" w:hAnsi="Arial" w:cs="Arial"/>
          <w:u w:val="single"/>
        </w:rPr>
        <w:tab/>
      </w:r>
      <w:r w:rsidRPr="007F53A0">
        <w:rPr>
          <w:rFonts w:ascii="Arial" w:hAnsi="Arial" w:cs="Arial"/>
          <w:spacing w:val="40"/>
        </w:rPr>
        <w:t xml:space="preserve"> </w:t>
      </w:r>
      <w:r w:rsidRPr="007F53A0">
        <w:rPr>
          <w:rFonts w:ascii="Arial" w:hAnsi="Arial" w:cs="Arial"/>
        </w:rPr>
        <w:t>,</w:t>
      </w:r>
      <w:r w:rsidRPr="007F53A0">
        <w:rPr>
          <w:rFonts w:ascii="Arial" w:hAnsi="Arial" w:cs="Arial"/>
          <w:spacing w:val="80"/>
        </w:rPr>
        <w:t xml:space="preserve"> </w:t>
      </w:r>
      <w:r w:rsidRPr="007F53A0">
        <w:rPr>
          <w:rFonts w:ascii="Arial" w:hAnsi="Arial" w:cs="Arial"/>
        </w:rPr>
        <w:t>sediada</w:t>
      </w:r>
      <w:r w:rsidRPr="007F53A0">
        <w:rPr>
          <w:rFonts w:ascii="Arial" w:hAnsi="Arial" w:cs="Arial"/>
          <w:spacing w:val="80"/>
        </w:rPr>
        <w:t xml:space="preserve"> </w:t>
      </w:r>
      <w:r w:rsidRPr="007F53A0">
        <w:rPr>
          <w:rFonts w:ascii="Arial" w:hAnsi="Arial" w:cs="Arial"/>
        </w:rPr>
        <w:t>na</w:t>
      </w:r>
      <w:r w:rsidRPr="007F53A0">
        <w:rPr>
          <w:rFonts w:ascii="Arial" w:hAnsi="Arial" w:cs="Arial"/>
          <w:spacing w:val="91"/>
        </w:rPr>
        <w:t xml:space="preserve"> </w:t>
      </w:r>
      <w:r w:rsidRPr="007F53A0">
        <w:rPr>
          <w:rFonts w:ascii="Arial" w:hAnsi="Arial" w:cs="Arial"/>
          <w:u w:val="single"/>
        </w:rPr>
        <w:tab/>
      </w:r>
      <w:r w:rsidRPr="007F53A0">
        <w:rPr>
          <w:rFonts w:ascii="Arial" w:hAnsi="Arial" w:cs="Arial"/>
          <w:spacing w:val="40"/>
        </w:rPr>
        <w:t xml:space="preserve"> </w:t>
      </w:r>
      <w:r w:rsidRPr="007F53A0">
        <w:rPr>
          <w:rFonts w:ascii="Arial" w:hAnsi="Arial" w:cs="Arial"/>
        </w:rPr>
        <w:t>,</w:t>
      </w:r>
      <w:r w:rsidRPr="007F53A0">
        <w:rPr>
          <w:rFonts w:ascii="Arial" w:hAnsi="Arial" w:cs="Arial"/>
          <w:spacing w:val="80"/>
          <w:w w:val="150"/>
        </w:rPr>
        <w:t xml:space="preserve"> </w:t>
      </w:r>
      <w:r w:rsidRPr="007F53A0">
        <w:rPr>
          <w:rFonts w:ascii="Arial" w:hAnsi="Arial" w:cs="Arial"/>
        </w:rPr>
        <w:t>na</w:t>
      </w:r>
      <w:r w:rsidRPr="007F53A0">
        <w:rPr>
          <w:rFonts w:ascii="Arial" w:hAnsi="Arial" w:cs="Arial"/>
          <w:spacing w:val="78"/>
          <w:w w:val="150"/>
        </w:rPr>
        <w:t xml:space="preserve"> </w:t>
      </w:r>
      <w:r w:rsidRPr="007F53A0">
        <w:rPr>
          <w:rFonts w:ascii="Arial" w:hAnsi="Arial" w:cs="Arial"/>
        </w:rPr>
        <w:t>cidade</w:t>
      </w:r>
      <w:r w:rsidRPr="007F53A0">
        <w:rPr>
          <w:rFonts w:ascii="Arial" w:hAnsi="Arial" w:cs="Arial"/>
          <w:spacing w:val="78"/>
          <w:w w:val="150"/>
        </w:rPr>
        <w:t xml:space="preserve"> </w:t>
      </w:r>
      <w:r w:rsidRPr="007F53A0">
        <w:rPr>
          <w:rFonts w:ascii="Arial" w:hAnsi="Arial" w:cs="Arial"/>
        </w:rPr>
        <w:t>de</w:t>
      </w:r>
    </w:p>
    <w:p w14:paraId="05D94C6E" w14:textId="77777777" w:rsidR="008B0F82" w:rsidRPr="007F53A0" w:rsidRDefault="008B0F82" w:rsidP="008B0F82">
      <w:pPr>
        <w:pStyle w:val="Corpodetexto"/>
        <w:tabs>
          <w:tab w:val="left" w:pos="2893"/>
          <w:tab w:val="left" w:pos="2951"/>
          <w:tab w:val="left" w:pos="5833"/>
          <w:tab w:val="left" w:pos="6925"/>
          <w:tab w:val="left" w:pos="8393"/>
        </w:tabs>
        <w:ind w:left="143" w:right="136"/>
        <w:rPr>
          <w:rFonts w:ascii="Arial" w:hAnsi="Arial" w:cs="Arial"/>
        </w:rPr>
      </w:pPr>
      <w:r w:rsidRPr="007F53A0">
        <w:rPr>
          <w:rFonts w:ascii="Arial" w:hAnsi="Arial" w:cs="Arial"/>
          <w:u w:val="single"/>
        </w:rPr>
        <w:tab/>
      </w:r>
      <w:r w:rsidRPr="007F53A0">
        <w:rPr>
          <w:rFonts w:ascii="Arial" w:hAnsi="Arial" w:cs="Arial"/>
        </w:rPr>
        <w:t>,</w:t>
      </w:r>
      <w:r w:rsidRPr="007F53A0">
        <w:rPr>
          <w:rFonts w:ascii="Arial" w:hAnsi="Arial" w:cs="Arial"/>
          <w:spacing w:val="40"/>
        </w:rPr>
        <w:t xml:space="preserve"> </w:t>
      </w:r>
      <w:r w:rsidRPr="007F53A0">
        <w:rPr>
          <w:rFonts w:ascii="Arial" w:hAnsi="Arial" w:cs="Arial"/>
        </w:rPr>
        <w:t>inscrita</w:t>
      </w:r>
      <w:r w:rsidRPr="007F53A0">
        <w:rPr>
          <w:rFonts w:ascii="Arial" w:hAnsi="Arial" w:cs="Arial"/>
          <w:spacing w:val="40"/>
        </w:rPr>
        <w:t xml:space="preserve"> </w:t>
      </w:r>
      <w:r w:rsidRPr="007F53A0">
        <w:rPr>
          <w:rFonts w:ascii="Arial" w:hAnsi="Arial" w:cs="Arial"/>
        </w:rPr>
        <w:t>no</w:t>
      </w:r>
      <w:r w:rsidRPr="007F53A0">
        <w:rPr>
          <w:rFonts w:ascii="Arial" w:hAnsi="Arial" w:cs="Arial"/>
          <w:spacing w:val="40"/>
        </w:rPr>
        <w:t xml:space="preserve"> </w:t>
      </w:r>
      <w:r w:rsidRPr="007F53A0">
        <w:rPr>
          <w:rFonts w:ascii="Arial" w:hAnsi="Arial" w:cs="Arial"/>
        </w:rPr>
        <w:t>CNPJ</w:t>
      </w:r>
      <w:r w:rsidRPr="007F53A0">
        <w:rPr>
          <w:rFonts w:ascii="Arial" w:hAnsi="Arial" w:cs="Arial"/>
          <w:spacing w:val="40"/>
        </w:rPr>
        <w:t xml:space="preserve"> </w:t>
      </w:r>
      <w:r w:rsidRPr="007F53A0">
        <w:rPr>
          <w:rFonts w:ascii="Arial" w:hAnsi="Arial" w:cs="Arial"/>
        </w:rPr>
        <w:t>sob</w:t>
      </w:r>
      <w:r w:rsidRPr="007F53A0">
        <w:rPr>
          <w:rFonts w:ascii="Arial" w:hAnsi="Arial" w:cs="Arial"/>
          <w:spacing w:val="40"/>
        </w:rPr>
        <w:t xml:space="preserve"> </w:t>
      </w:r>
      <w:r w:rsidRPr="007F53A0">
        <w:rPr>
          <w:rFonts w:ascii="Arial" w:hAnsi="Arial" w:cs="Arial"/>
        </w:rPr>
        <w:t>o</w:t>
      </w:r>
      <w:r w:rsidRPr="007F53A0">
        <w:rPr>
          <w:rFonts w:ascii="Arial" w:hAnsi="Arial" w:cs="Arial"/>
          <w:spacing w:val="40"/>
        </w:rPr>
        <w:t xml:space="preserve"> </w:t>
      </w:r>
      <w:r w:rsidRPr="007F53A0">
        <w:rPr>
          <w:rFonts w:ascii="Arial" w:hAnsi="Arial" w:cs="Arial"/>
        </w:rPr>
        <w:t>nº</w:t>
      </w:r>
      <w:r w:rsidRPr="007F53A0">
        <w:rPr>
          <w:rFonts w:ascii="Arial" w:hAnsi="Arial" w:cs="Arial"/>
          <w:spacing w:val="87"/>
        </w:rPr>
        <w:t xml:space="preserve"> </w:t>
      </w:r>
      <w:r w:rsidRPr="007F53A0">
        <w:rPr>
          <w:rFonts w:ascii="Arial" w:hAnsi="Arial" w:cs="Arial"/>
          <w:u w:val="single"/>
        </w:rPr>
        <w:tab/>
      </w:r>
      <w:r w:rsidRPr="007F53A0">
        <w:rPr>
          <w:rFonts w:ascii="Arial" w:hAnsi="Arial" w:cs="Arial"/>
          <w:u w:val="single"/>
        </w:rPr>
        <w:tab/>
      </w:r>
      <w:r w:rsidRPr="007F53A0">
        <w:rPr>
          <w:rFonts w:ascii="Arial" w:hAnsi="Arial" w:cs="Arial"/>
          <w:u w:val="single"/>
        </w:rPr>
        <w:tab/>
      </w:r>
      <w:r w:rsidRPr="007F53A0">
        <w:rPr>
          <w:rFonts w:ascii="Arial" w:hAnsi="Arial" w:cs="Arial"/>
        </w:rPr>
        <w:t xml:space="preserve"> por seu representante</w:t>
      </w:r>
      <w:r w:rsidRPr="007F53A0">
        <w:rPr>
          <w:rFonts w:ascii="Arial" w:hAnsi="Arial" w:cs="Arial"/>
          <w:spacing w:val="40"/>
        </w:rPr>
        <w:t xml:space="preserve"> </w:t>
      </w:r>
      <w:r w:rsidRPr="007F53A0">
        <w:rPr>
          <w:rFonts w:ascii="Arial" w:hAnsi="Arial" w:cs="Arial"/>
        </w:rPr>
        <w:t>legal,</w:t>
      </w:r>
      <w:r w:rsidRPr="007F53A0">
        <w:rPr>
          <w:rFonts w:ascii="Arial" w:hAnsi="Arial" w:cs="Arial"/>
          <w:spacing w:val="40"/>
        </w:rPr>
        <w:t xml:space="preserve"> </w:t>
      </w:r>
      <w:r w:rsidRPr="007F53A0">
        <w:rPr>
          <w:rFonts w:ascii="Arial" w:hAnsi="Arial" w:cs="Arial"/>
        </w:rPr>
        <w:t>o</w:t>
      </w:r>
      <w:r w:rsidRPr="007F53A0">
        <w:rPr>
          <w:rFonts w:ascii="Arial" w:hAnsi="Arial" w:cs="Arial"/>
          <w:spacing w:val="40"/>
        </w:rPr>
        <w:t xml:space="preserve"> </w:t>
      </w:r>
      <w:r w:rsidRPr="007F53A0">
        <w:rPr>
          <w:rFonts w:ascii="Arial" w:hAnsi="Arial" w:cs="Arial"/>
        </w:rPr>
        <w:t>Sr.</w:t>
      </w:r>
      <w:r w:rsidRPr="007F53A0">
        <w:rPr>
          <w:rFonts w:ascii="Arial" w:hAnsi="Arial" w:cs="Arial"/>
          <w:spacing w:val="35"/>
        </w:rPr>
        <w:t xml:space="preserve"> </w:t>
      </w:r>
      <w:r w:rsidRPr="007F53A0">
        <w:rPr>
          <w:rFonts w:ascii="Arial" w:hAnsi="Arial" w:cs="Arial"/>
          <w:u w:val="single"/>
        </w:rPr>
        <w:tab/>
      </w:r>
      <w:r w:rsidRPr="007F53A0">
        <w:rPr>
          <w:rFonts w:ascii="Arial" w:hAnsi="Arial" w:cs="Arial"/>
          <w:u w:val="single"/>
        </w:rPr>
        <w:tab/>
      </w:r>
      <w:r w:rsidRPr="007F53A0">
        <w:rPr>
          <w:rFonts w:ascii="Arial" w:hAnsi="Arial" w:cs="Arial"/>
          <w:u w:val="single"/>
        </w:rPr>
        <w:tab/>
      </w:r>
      <w:r w:rsidRPr="007F53A0">
        <w:rPr>
          <w:rFonts w:ascii="Arial" w:hAnsi="Arial" w:cs="Arial"/>
          <w:u w:val="single"/>
        </w:rPr>
        <w:tab/>
      </w:r>
      <w:r w:rsidRPr="007F53A0">
        <w:rPr>
          <w:rFonts w:ascii="Arial" w:hAnsi="Arial" w:cs="Arial"/>
        </w:rPr>
        <w:t xml:space="preserve">, portador da Carteira de Identidade nº </w:t>
      </w:r>
      <w:r w:rsidRPr="007F53A0">
        <w:rPr>
          <w:rFonts w:ascii="Arial" w:hAnsi="Arial" w:cs="Arial"/>
          <w:u w:val="single"/>
        </w:rPr>
        <w:tab/>
      </w:r>
      <w:r w:rsidRPr="007F53A0">
        <w:rPr>
          <w:rFonts w:ascii="Arial" w:hAnsi="Arial" w:cs="Arial"/>
          <w:u w:val="single"/>
        </w:rPr>
        <w:tab/>
      </w:r>
      <w:r w:rsidRPr="007F53A0">
        <w:rPr>
          <w:rFonts w:ascii="Arial" w:hAnsi="Arial" w:cs="Arial"/>
        </w:rPr>
        <w:t xml:space="preserve">e do CPF nº </w:t>
      </w:r>
      <w:r w:rsidRPr="007F53A0">
        <w:rPr>
          <w:rFonts w:ascii="Arial" w:hAnsi="Arial" w:cs="Arial"/>
          <w:u w:val="single"/>
        </w:rPr>
        <w:tab/>
      </w:r>
      <w:r w:rsidRPr="007F53A0">
        <w:rPr>
          <w:rFonts w:ascii="Arial" w:hAnsi="Arial" w:cs="Arial"/>
        </w:rPr>
        <w:t>,</w:t>
      </w:r>
      <w:r w:rsidRPr="007F53A0">
        <w:rPr>
          <w:rFonts w:ascii="Arial" w:hAnsi="Arial" w:cs="Arial"/>
          <w:spacing w:val="-2"/>
        </w:rPr>
        <w:t xml:space="preserve"> </w:t>
      </w:r>
      <w:r w:rsidRPr="007F53A0">
        <w:rPr>
          <w:rFonts w:ascii="Arial" w:hAnsi="Arial" w:cs="Arial"/>
          <w:b/>
        </w:rPr>
        <w:t>DECLARA</w:t>
      </w:r>
      <w:r w:rsidRPr="007F53A0">
        <w:rPr>
          <w:rFonts w:ascii="Arial" w:hAnsi="Arial" w:cs="Arial"/>
        </w:rPr>
        <w:t>,</w:t>
      </w:r>
      <w:r w:rsidRPr="007F53A0">
        <w:rPr>
          <w:rFonts w:ascii="Arial" w:hAnsi="Arial" w:cs="Arial"/>
          <w:spacing w:val="-3"/>
        </w:rPr>
        <w:t xml:space="preserve"> </w:t>
      </w:r>
      <w:r w:rsidRPr="007F53A0">
        <w:rPr>
          <w:rFonts w:ascii="Arial" w:hAnsi="Arial" w:cs="Arial"/>
        </w:rPr>
        <w:t>sob</w:t>
      </w:r>
      <w:r w:rsidRPr="007F53A0">
        <w:rPr>
          <w:rFonts w:ascii="Arial" w:hAnsi="Arial" w:cs="Arial"/>
          <w:spacing w:val="-3"/>
        </w:rPr>
        <w:t xml:space="preserve"> </w:t>
      </w:r>
      <w:r w:rsidRPr="007F53A0">
        <w:rPr>
          <w:rFonts w:ascii="Arial" w:hAnsi="Arial" w:cs="Arial"/>
        </w:rPr>
        <w:t>as</w:t>
      </w:r>
      <w:r w:rsidRPr="007F53A0">
        <w:rPr>
          <w:rFonts w:ascii="Arial" w:hAnsi="Arial" w:cs="Arial"/>
          <w:spacing w:val="-5"/>
        </w:rPr>
        <w:t xml:space="preserve"> </w:t>
      </w:r>
      <w:r w:rsidRPr="007F53A0">
        <w:rPr>
          <w:rFonts w:ascii="Arial" w:hAnsi="Arial" w:cs="Arial"/>
        </w:rPr>
        <w:t>penas</w:t>
      </w:r>
      <w:r w:rsidRPr="007F53A0">
        <w:rPr>
          <w:rFonts w:ascii="Arial" w:hAnsi="Arial" w:cs="Arial"/>
          <w:spacing w:val="-5"/>
        </w:rPr>
        <w:t xml:space="preserve"> </w:t>
      </w:r>
      <w:r w:rsidRPr="007F53A0">
        <w:rPr>
          <w:rFonts w:ascii="Arial" w:hAnsi="Arial" w:cs="Arial"/>
        </w:rPr>
        <w:t>da</w:t>
      </w:r>
      <w:r w:rsidRPr="007F53A0">
        <w:rPr>
          <w:rFonts w:ascii="Arial" w:hAnsi="Arial" w:cs="Arial"/>
          <w:spacing w:val="-5"/>
        </w:rPr>
        <w:t xml:space="preserve"> </w:t>
      </w:r>
      <w:r w:rsidRPr="007F53A0">
        <w:rPr>
          <w:rFonts w:ascii="Arial" w:hAnsi="Arial" w:cs="Arial"/>
        </w:rPr>
        <w:t>lei,</w:t>
      </w:r>
      <w:r w:rsidRPr="007F53A0">
        <w:rPr>
          <w:rFonts w:ascii="Arial" w:hAnsi="Arial" w:cs="Arial"/>
          <w:spacing w:val="-5"/>
        </w:rPr>
        <w:t xml:space="preserve"> </w:t>
      </w:r>
      <w:r w:rsidRPr="007F53A0">
        <w:rPr>
          <w:rFonts w:ascii="Arial" w:hAnsi="Arial" w:cs="Arial"/>
        </w:rPr>
        <w:t>que cumpre os requisitos legais para efeito de qualificação como MPE, e que:</w:t>
      </w:r>
    </w:p>
    <w:p w14:paraId="7C55CAD5" w14:textId="77777777" w:rsidR="008B0F82" w:rsidRPr="007F53A0" w:rsidRDefault="008B0F82" w:rsidP="00183B53">
      <w:pPr>
        <w:pStyle w:val="PargrafodaLista"/>
        <w:widowControl w:val="0"/>
        <w:numPr>
          <w:ilvl w:val="0"/>
          <w:numId w:val="42"/>
        </w:numPr>
        <w:tabs>
          <w:tab w:val="left" w:pos="386"/>
        </w:tabs>
        <w:autoSpaceDE w:val="0"/>
        <w:autoSpaceDN w:val="0"/>
        <w:spacing w:before="1"/>
        <w:ind w:right="135" w:firstLine="0"/>
        <w:rPr>
          <w:rFonts w:ascii="Arial" w:hAnsi="Arial" w:cs="Arial"/>
          <w:b/>
        </w:rPr>
      </w:pPr>
      <w:r w:rsidRPr="007F53A0">
        <w:rPr>
          <w:rFonts w:ascii="Arial" w:hAnsi="Arial" w:cs="Arial"/>
          <w:b/>
          <w:sz w:val="22"/>
        </w:rPr>
        <w:t>Atende os requisitos previstos no artigo 3º da Lei Complementar 123/2006 de 14 de dezembro de 2006 e alterações posteriores.</w:t>
      </w:r>
    </w:p>
    <w:p w14:paraId="02535A66" w14:textId="77777777" w:rsidR="008B0F82" w:rsidRPr="007F53A0" w:rsidRDefault="008B0F82" w:rsidP="00183B53">
      <w:pPr>
        <w:pStyle w:val="PargrafodaLista"/>
        <w:widowControl w:val="0"/>
        <w:numPr>
          <w:ilvl w:val="0"/>
          <w:numId w:val="42"/>
        </w:numPr>
        <w:tabs>
          <w:tab w:val="left" w:pos="420"/>
        </w:tabs>
        <w:autoSpaceDE w:val="0"/>
        <w:autoSpaceDN w:val="0"/>
        <w:ind w:right="142" w:firstLine="0"/>
        <w:rPr>
          <w:rFonts w:ascii="Arial" w:hAnsi="Arial" w:cs="Arial"/>
          <w:b/>
        </w:rPr>
      </w:pPr>
      <w:r w:rsidRPr="007F53A0">
        <w:rPr>
          <w:rFonts w:ascii="Arial" w:hAnsi="Arial" w:cs="Arial"/>
          <w:b/>
          <w:sz w:val="22"/>
        </w:rPr>
        <w:t>Possui</w:t>
      </w:r>
      <w:r w:rsidRPr="007F53A0">
        <w:rPr>
          <w:rFonts w:ascii="Arial" w:hAnsi="Arial" w:cs="Arial"/>
          <w:b/>
          <w:spacing w:val="35"/>
          <w:sz w:val="22"/>
        </w:rPr>
        <w:t xml:space="preserve"> </w:t>
      </w:r>
      <w:r w:rsidRPr="007F53A0">
        <w:rPr>
          <w:rFonts w:ascii="Arial" w:hAnsi="Arial" w:cs="Arial"/>
          <w:b/>
          <w:sz w:val="22"/>
        </w:rPr>
        <w:t>registro</w:t>
      </w:r>
      <w:r w:rsidRPr="007F53A0">
        <w:rPr>
          <w:rFonts w:ascii="Arial" w:hAnsi="Arial" w:cs="Arial"/>
          <w:b/>
          <w:spacing w:val="34"/>
          <w:sz w:val="22"/>
        </w:rPr>
        <w:t xml:space="preserve"> </w:t>
      </w:r>
      <w:r w:rsidRPr="007F53A0">
        <w:rPr>
          <w:rFonts w:ascii="Arial" w:hAnsi="Arial" w:cs="Arial"/>
          <w:b/>
          <w:sz w:val="22"/>
        </w:rPr>
        <w:t>na</w:t>
      </w:r>
      <w:r w:rsidRPr="007F53A0">
        <w:rPr>
          <w:rFonts w:ascii="Arial" w:hAnsi="Arial" w:cs="Arial"/>
          <w:b/>
          <w:spacing w:val="35"/>
          <w:sz w:val="22"/>
        </w:rPr>
        <w:t xml:space="preserve"> </w:t>
      </w:r>
      <w:r w:rsidRPr="007F53A0">
        <w:rPr>
          <w:rFonts w:ascii="Arial" w:hAnsi="Arial" w:cs="Arial"/>
          <w:b/>
          <w:sz w:val="22"/>
        </w:rPr>
        <w:t>Junta</w:t>
      </w:r>
      <w:r w:rsidRPr="007F53A0">
        <w:rPr>
          <w:rFonts w:ascii="Arial" w:hAnsi="Arial" w:cs="Arial"/>
          <w:b/>
          <w:spacing w:val="36"/>
          <w:sz w:val="22"/>
        </w:rPr>
        <w:t xml:space="preserve"> </w:t>
      </w:r>
      <w:r w:rsidRPr="007F53A0">
        <w:rPr>
          <w:rFonts w:ascii="Arial" w:hAnsi="Arial" w:cs="Arial"/>
          <w:b/>
          <w:sz w:val="22"/>
        </w:rPr>
        <w:t>Comercial</w:t>
      </w:r>
      <w:r w:rsidRPr="007F53A0">
        <w:rPr>
          <w:rFonts w:ascii="Arial" w:hAnsi="Arial" w:cs="Arial"/>
          <w:b/>
          <w:spacing w:val="37"/>
          <w:sz w:val="22"/>
        </w:rPr>
        <w:t xml:space="preserve"> </w:t>
      </w:r>
      <w:r w:rsidRPr="007F53A0">
        <w:rPr>
          <w:rFonts w:ascii="Arial" w:hAnsi="Arial" w:cs="Arial"/>
          <w:b/>
          <w:sz w:val="22"/>
        </w:rPr>
        <w:t>ou</w:t>
      </w:r>
      <w:r w:rsidRPr="007F53A0">
        <w:rPr>
          <w:rFonts w:ascii="Arial" w:hAnsi="Arial" w:cs="Arial"/>
          <w:b/>
          <w:spacing w:val="33"/>
          <w:sz w:val="22"/>
        </w:rPr>
        <w:t xml:space="preserve"> </w:t>
      </w:r>
      <w:r w:rsidRPr="007F53A0">
        <w:rPr>
          <w:rFonts w:ascii="Arial" w:hAnsi="Arial" w:cs="Arial"/>
          <w:b/>
          <w:sz w:val="22"/>
        </w:rPr>
        <w:t>Cartório</w:t>
      </w:r>
      <w:r w:rsidRPr="007F53A0">
        <w:rPr>
          <w:rFonts w:ascii="Arial" w:hAnsi="Arial" w:cs="Arial"/>
          <w:b/>
          <w:spacing w:val="36"/>
          <w:sz w:val="22"/>
        </w:rPr>
        <w:t xml:space="preserve"> </w:t>
      </w:r>
      <w:r w:rsidRPr="007F53A0">
        <w:rPr>
          <w:rFonts w:ascii="Arial" w:hAnsi="Arial" w:cs="Arial"/>
          <w:b/>
          <w:sz w:val="22"/>
        </w:rPr>
        <w:t>de</w:t>
      </w:r>
      <w:r w:rsidRPr="007F53A0">
        <w:rPr>
          <w:rFonts w:ascii="Arial" w:hAnsi="Arial" w:cs="Arial"/>
          <w:b/>
          <w:spacing w:val="33"/>
          <w:sz w:val="22"/>
        </w:rPr>
        <w:t xml:space="preserve"> </w:t>
      </w:r>
      <w:r w:rsidRPr="007F53A0">
        <w:rPr>
          <w:rFonts w:ascii="Arial" w:hAnsi="Arial" w:cs="Arial"/>
          <w:b/>
          <w:sz w:val="22"/>
        </w:rPr>
        <w:t>Registro</w:t>
      </w:r>
      <w:r w:rsidRPr="007F53A0">
        <w:rPr>
          <w:rFonts w:ascii="Arial" w:hAnsi="Arial" w:cs="Arial"/>
          <w:b/>
          <w:spacing w:val="36"/>
          <w:sz w:val="22"/>
        </w:rPr>
        <w:t xml:space="preserve"> </w:t>
      </w:r>
      <w:r w:rsidRPr="007F53A0">
        <w:rPr>
          <w:rFonts w:ascii="Arial" w:hAnsi="Arial" w:cs="Arial"/>
          <w:b/>
          <w:sz w:val="22"/>
        </w:rPr>
        <w:t>ou</w:t>
      </w:r>
      <w:r w:rsidRPr="007F53A0">
        <w:rPr>
          <w:rFonts w:ascii="Arial" w:hAnsi="Arial" w:cs="Arial"/>
          <w:b/>
          <w:spacing w:val="33"/>
          <w:sz w:val="22"/>
        </w:rPr>
        <w:t xml:space="preserve"> </w:t>
      </w:r>
      <w:r w:rsidRPr="007F53A0">
        <w:rPr>
          <w:rFonts w:ascii="Arial" w:hAnsi="Arial" w:cs="Arial"/>
          <w:b/>
          <w:sz w:val="22"/>
        </w:rPr>
        <w:t>CCMEI</w:t>
      </w:r>
      <w:r w:rsidRPr="007F53A0">
        <w:rPr>
          <w:rFonts w:ascii="Arial" w:hAnsi="Arial" w:cs="Arial"/>
          <w:b/>
          <w:spacing w:val="36"/>
          <w:sz w:val="22"/>
        </w:rPr>
        <w:t xml:space="preserve"> </w:t>
      </w:r>
      <w:r w:rsidRPr="007F53A0">
        <w:rPr>
          <w:rFonts w:ascii="Arial" w:hAnsi="Arial" w:cs="Arial"/>
          <w:b/>
          <w:sz w:val="22"/>
        </w:rPr>
        <w:t>indicando</w:t>
      </w:r>
      <w:r w:rsidRPr="007F53A0">
        <w:rPr>
          <w:rFonts w:ascii="Arial" w:hAnsi="Arial" w:cs="Arial"/>
          <w:b/>
          <w:spacing w:val="33"/>
          <w:sz w:val="22"/>
        </w:rPr>
        <w:t xml:space="preserve"> </w:t>
      </w:r>
      <w:r w:rsidRPr="007F53A0">
        <w:rPr>
          <w:rFonts w:ascii="Arial" w:hAnsi="Arial" w:cs="Arial"/>
          <w:b/>
          <w:sz w:val="22"/>
        </w:rPr>
        <w:t>que</w:t>
      </w:r>
      <w:r w:rsidRPr="007F53A0">
        <w:rPr>
          <w:rFonts w:ascii="Arial" w:hAnsi="Arial" w:cs="Arial"/>
          <w:b/>
          <w:spacing w:val="34"/>
          <w:sz w:val="22"/>
        </w:rPr>
        <w:t xml:space="preserve"> </w:t>
      </w:r>
      <w:r w:rsidRPr="007F53A0">
        <w:rPr>
          <w:rFonts w:ascii="Arial" w:hAnsi="Arial" w:cs="Arial"/>
          <w:b/>
          <w:sz w:val="22"/>
        </w:rPr>
        <w:t>se enquadra como MPE, cujo os dados estão atualizados;</w:t>
      </w:r>
    </w:p>
    <w:p w14:paraId="52BFA8D6" w14:textId="77777777" w:rsidR="008B0F82" w:rsidRPr="007F53A0" w:rsidRDefault="008B0F82" w:rsidP="00183B53">
      <w:pPr>
        <w:pStyle w:val="PargrafodaLista"/>
        <w:widowControl w:val="0"/>
        <w:numPr>
          <w:ilvl w:val="0"/>
          <w:numId w:val="42"/>
        </w:numPr>
        <w:tabs>
          <w:tab w:val="left" w:pos="384"/>
        </w:tabs>
        <w:autoSpaceDE w:val="0"/>
        <w:autoSpaceDN w:val="0"/>
        <w:ind w:right="143" w:firstLine="0"/>
        <w:rPr>
          <w:rFonts w:ascii="Arial" w:hAnsi="Arial" w:cs="Arial"/>
          <w:b/>
        </w:rPr>
      </w:pPr>
      <w:r w:rsidRPr="007F53A0">
        <w:rPr>
          <w:rFonts w:ascii="Arial" w:hAnsi="Arial" w:cs="Arial"/>
          <w:b/>
          <w:sz w:val="22"/>
        </w:rPr>
        <w:t>Que no</w:t>
      </w:r>
      <w:r w:rsidRPr="007F53A0">
        <w:rPr>
          <w:rFonts w:ascii="Arial" w:hAnsi="Arial" w:cs="Arial"/>
          <w:b/>
          <w:spacing w:val="-1"/>
          <w:sz w:val="22"/>
        </w:rPr>
        <w:t xml:space="preserve"> </w:t>
      </w:r>
      <w:r w:rsidRPr="007F53A0">
        <w:rPr>
          <w:rFonts w:ascii="Arial" w:hAnsi="Arial" w:cs="Arial"/>
          <w:b/>
          <w:sz w:val="22"/>
        </w:rPr>
        <w:t>ano</w:t>
      </w:r>
      <w:r w:rsidRPr="007F53A0">
        <w:rPr>
          <w:rFonts w:ascii="Arial" w:hAnsi="Arial" w:cs="Arial"/>
          <w:b/>
          <w:spacing w:val="-1"/>
          <w:sz w:val="22"/>
        </w:rPr>
        <w:t xml:space="preserve"> </w:t>
      </w:r>
      <w:r w:rsidRPr="007F53A0">
        <w:rPr>
          <w:rFonts w:ascii="Arial" w:hAnsi="Arial" w:cs="Arial"/>
          <w:b/>
          <w:sz w:val="22"/>
        </w:rPr>
        <w:t>fiscal anterior ao exercício atual não</w:t>
      </w:r>
      <w:r w:rsidRPr="007F53A0">
        <w:rPr>
          <w:rFonts w:ascii="Arial" w:hAnsi="Arial" w:cs="Arial"/>
          <w:b/>
          <w:spacing w:val="-1"/>
          <w:sz w:val="22"/>
        </w:rPr>
        <w:t xml:space="preserve"> </w:t>
      </w:r>
      <w:r w:rsidRPr="007F53A0">
        <w:rPr>
          <w:rFonts w:ascii="Arial" w:hAnsi="Arial" w:cs="Arial"/>
          <w:b/>
          <w:sz w:val="22"/>
        </w:rPr>
        <w:t>excedeu o limite de faturamento referente ao enquadramento como MPE,</w:t>
      </w:r>
    </w:p>
    <w:p w14:paraId="1DBCF2E9" w14:textId="77777777" w:rsidR="008B0F82" w:rsidRPr="007F53A0" w:rsidRDefault="008B0F82" w:rsidP="00183B53">
      <w:pPr>
        <w:pStyle w:val="PargrafodaLista"/>
        <w:widowControl w:val="0"/>
        <w:numPr>
          <w:ilvl w:val="0"/>
          <w:numId w:val="42"/>
        </w:numPr>
        <w:tabs>
          <w:tab w:val="left" w:pos="388"/>
        </w:tabs>
        <w:autoSpaceDE w:val="0"/>
        <w:autoSpaceDN w:val="0"/>
        <w:ind w:right="143" w:firstLine="0"/>
        <w:rPr>
          <w:rFonts w:ascii="Arial" w:hAnsi="Arial" w:cs="Arial"/>
          <w:b/>
        </w:rPr>
      </w:pPr>
      <w:r w:rsidRPr="007F53A0">
        <w:rPr>
          <w:rFonts w:ascii="Arial" w:hAnsi="Arial" w:cs="Arial"/>
          <w:b/>
          <w:sz w:val="22"/>
        </w:rPr>
        <w:t>Que no exercício atual até a data do certame, o faturamento da empresa não excedeu o limite legal para enquadramento de micro empresa.</w:t>
      </w:r>
    </w:p>
    <w:p w14:paraId="74BFA4F7" w14:textId="77777777" w:rsidR="008B0F82" w:rsidRPr="007F53A0" w:rsidRDefault="008B0F82" w:rsidP="008B0F82">
      <w:pPr>
        <w:pStyle w:val="Corpodetexto"/>
        <w:spacing w:before="252"/>
        <w:ind w:left="143" w:right="144"/>
        <w:rPr>
          <w:rFonts w:ascii="Arial" w:hAnsi="Arial" w:cs="Arial"/>
        </w:rPr>
      </w:pPr>
      <w:r w:rsidRPr="007F53A0">
        <w:rPr>
          <w:rFonts w:ascii="Arial" w:hAnsi="Arial" w:cs="Arial"/>
        </w:rPr>
        <w:t>Estando apta a usufruir dos direitos de que tratam os artigos 42 a 49 da Lei Complementar nº 123/2006, não havendo fato superveniente impeditivo da participação no presente certame.</w:t>
      </w:r>
    </w:p>
    <w:p w14:paraId="77288D24" w14:textId="77777777" w:rsidR="008B0F82" w:rsidRPr="007F53A0" w:rsidRDefault="008B0F82" w:rsidP="008B0F82">
      <w:pPr>
        <w:pStyle w:val="Corpodetexto"/>
        <w:rPr>
          <w:rFonts w:ascii="Arial" w:hAnsi="Arial" w:cs="Arial"/>
        </w:rPr>
      </w:pPr>
    </w:p>
    <w:p w14:paraId="69BB9031" w14:textId="77777777" w:rsidR="008B0F82" w:rsidRPr="007F53A0" w:rsidRDefault="008B0F82" w:rsidP="008B0F82">
      <w:pPr>
        <w:pStyle w:val="Corpodetexto"/>
        <w:spacing w:before="252"/>
        <w:rPr>
          <w:rFonts w:ascii="Arial" w:hAnsi="Arial" w:cs="Arial"/>
        </w:rPr>
      </w:pPr>
    </w:p>
    <w:p w14:paraId="5B979A37" w14:textId="77777777" w:rsidR="008B0F82" w:rsidRPr="007F53A0" w:rsidRDefault="008B0F82" w:rsidP="008B0F82">
      <w:pPr>
        <w:pStyle w:val="Corpodetexto"/>
        <w:tabs>
          <w:tab w:val="left" w:pos="2014"/>
          <w:tab w:val="left" w:pos="4693"/>
          <w:tab w:val="left" w:pos="5669"/>
        </w:tabs>
        <w:ind w:left="143"/>
        <w:rPr>
          <w:rFonts w:ascii="Arial" w:hAnsi="Arial" w:cs="Arial"/>
        </w:rPr>
      </w:pPr>
      <w:r w:rsidRPr="007F53A0">
        <w:rPr>
          <w:rFonts w:ascii="Arial" w:hAnsi="Arial" w:cs="Arial"/>
          <w:u w:val="single"/>
        </w:rPr>
        <w:tab/>
      </w:r>
      <w:r w:rsidRPr="007F53A0">
        <w:rPr>
          <w:rFonts w:ascii="Arial" w:hAnsi="Arial" w:cs="Arial"/>
        </w:rPr>
        <w:t xml:space="preserve">, </w:t>
      </w:r>
      <w:r w:rsidRPr="007F53A0">
        <w:rPr>
          <w:rFonts w:ascii="Arial" w:hAnsi="Arial" w:cs="Arial"/>
          <w:spacing w:val="69"/>
          <w:w w:val="150"/>
          <w:u w:val="single"/>
        </w:rPr>
        <w:t xml:space="preserve">    </w:t>
      </w:r>
      <w:r w:rsidRPr="007F53A0">
        <w:rPr>
          <w:rFonts w:ascii="Arial" w:hAnsi="Arial" w:cs="Arial"/>
        </w:rPr>
        <w:t xml:space="preserve">de </w:t>
      </w:r>
      <w:r w:rsidRPr="007F53A0">
        <w:rPr>
          <w:rFonts w:ascii="Arial" w:hAnsi="Arial" w:cs="Arial"/>
          <w:u w:val="single"/>
        </w:rPr>
        <w:tab/>
      </w:r>
      <w:proofErr w:type="spellStart"/>
      <w:r w:rsidRPr="007F53A0">
        <w:rPr>
          <w:rFonts w:ascii="Arial" w:hAnsi="Arial" w:cs="Arial"/>
        </w:rPr>
        <w:t>de</w:t>
      </w:r>
      <w:proofErr w:type="spellEnd"/>
      <w:r w:rsidRPr="007F53A0">
        <w:rPr>
          <w:rFonts w:ascii="Arial" w:hAnsi="Arial" w:cs="Arial"/>
        </w:rPr>
        <w:t xml:space="preserve"> </w:t>
      </w:r>
      <w:r w:rsidRPr="007F53A0">
        <w:rPr>
          <w:rFonts w:ascii="Arial" w:hAnsi="Arial" w:cs="Arial"/>
          <w:u w:val="single"/>
        </w:rPr>
        <w:tab/>
      </w:r>
    </w:p>
    <w:p w14:paraId="620417D4" w14:textId="77777777" w:rsidR="008B0F82" w:rsidRPr="007F53A0" w:rsidRDefault="008B0F82" w:rsidP="008B0F82">
      <w:pPr>
        <w:pStyle w:val="Corpodetexto"/>
        <w:rPr>
          <w:rFonts w:ascii="Arial" w:hAnsi="Arial" w:cs="Arial"/>
          <w:sz w:val="20"/>
        </w:rPr>
      </w:pPr>
    </w:p>
    <w:p w14:paraId="521316C7" w14:textId="77777777" w:rsidR="008B0F82" w:rsidRPr="007F53A0" w:rsidRDefault="008B0F82" w:rsidP="008B0F82">
      <w:pPr>
        <w:pStyle w:val="Corpodetexto"/>
        <w:rPr>
          <w:rFonts w:ascii="Arial" w:hAnsi="Arial" w:cs="Arial"/>
          <w:sz w:val="20"/>
        </w:rPr>
      </w:pPr>
    </w:p>
    <w:p w14:paraId="415DA650" w14:textId="77777777" w:rsidR="008B0F82" w:rsidRPr="007F53A0" w:rsidRDefault="008B0F82" w:rsidP="008B0F82">
      <w:pPr>
        <w:pStyle w:val="Corpodetexto"/>
        <w:rPr>
          <w:rFonts w:ascii="Arial" w:hAnsi="Arial" w:cs="Arial"/>
          <w:sz w:val="20"/>
        </w:rPr>
      </w:pPr>
    </w:p>
    <w:p w14:paraId="40C2129F" w14:textId="77777777" w:rsidR="008B0F82" w:rsidRPr="007F53A0" w:rsidRDefault="008B0F82" w:rsidP="008B0F82">
      <w:pPr>
        <w:pStyle w:val="Corpodetexto"/>
        <w:rPr>
          <w:rFonts w:ascii="Arial" w:hAnsi="Arial" w:cs="Arial"/>
          <w:sz w:val="20"/>
        </w:rPr>
      </w:pPr>
    </w:p>
    <w:p w14:paraId="70512325" w14:textId="4363144F" w:rsidR="008B0F82" w:rsidRPr="007F53A0" w:rsidRDefault="00C10250" w:rsidP="008B0F82">
      <w:pPr>
        <w:pStyle w:val="Corpodetexto"/>
        <w:spacing w:before="87"/>
        <w:rPr>
          <w:rFonts w:ascii="Arial" w:hAnsi="Arial" w:cs="Arial"/>
          <w:sz w:val="20"/>
        </w:rPr>
      </w:pPr>
      <w:r w:rsidRPr="007F53A0">
        <w:rPr>
          <w:rFonts w:ascii="Arial" w:hAnsi="Arial" w:cs="Arial"/>
          <w:noProof/>
          <w:lang w:val="pt-BR" w:eastAsia="pt-BR"/>
        </w:rPr>
        <mc:AlternateContent>
          <mc:Choice Requires="wps">
            <w:drawing>
              <wp:anchor distT="0" distB="0" distL="0" distR="0" simplePos="0" relativeHeight="251669504" behindDoc="1" locked="0" layoutInCell="1" allowOverlap="1" wp14:anchorId="1CFEB559" wp14:editId="3A43500F">
                <wp:simplePos x="0" y="0"/>
                <wp:positionH relativeFrom="page">
                  <wp:posOffset>2912745</wp:posOffset>
                </wp:positionH>
                <wp:positionV relativeFrom="paragraph">
                  <wp:posOffset>217170</wp:posOffset>
                </wp:positionV>
                <wp:extent cx="20974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148E5F2" id="Graphic 117" o:spid="_x0000_s1026" style="position:absolute;margin-left:229.35pt;margin-top:17.1pt;width:165.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" path="m,l2096951,e" filled="f" strokeweight=".15808mm">
                <v:path arrowok="t"/>
                <w10:wrap type="topAndBottom" anchorx="page"/>
              </v:shape>
            </w:pict>
          </mc:Fallback>
        </mc:AlternateContent>
      </w:r>
    </w:p>
    <w:p w14:paraId="73BE23EC" w14:textId="77777777" w:rsidR="008B0F82" w:rsidRPr="007F53A0" w:rsidRDefault="008B0F82" w:rsidP="008B0F82">
      <w:pPr>
        <w:pStyle w:val="Corpodetexto"/>
        <w:spacing w:before="1"/>
        <w:ind w:left="3781" w:right="3774"/>
        <w:jc w:val="center"/>
        <w:rPr>
          <w:rFonts w:ascii="Arial" w:hAnsi="Arial" w:cs="Arial"/>
        </w:rPr>
      </w:pPr>
      <w:r w:rsidRPr="007F53A0">
        <w:rPr>
          <w:rFonts w:ascii="Arial" w:hAnsi="Arial" w:cs="Arial"/>
        </w:rPr>
        <w:t>Nome</w:t>
      </w:r>
      <w:r w:rsidRPr="007F53A0">
        <w:rPr>
          <w:rFonts w:ascii="Arial" w:hAnsi="Arial" w:cs="Arial"/>
          <w:spacing w:val="-14"/>
        </w:rPr>
        <w:t xml:space="preserve"> </w:t>
      </w:r>
      <w:r w:rsidRPr="007F53A0">
        <w:rPr>
          <w:rFonts w:ascii="Arial" w:hAnsi="Arial" w:cs="Arial"/>
        </w:rPr>
        <w:t>completo CPF, RG</w:t>
      </w:r>
    </w:p>
    <w:p w14:paraId="6074FAB6" w14:textId="77777777" w:rsidR="008B0F82" w:rsidRPr="007F53A0" w:rsidRDefault="008B0F82" w:rsidP="008B0F82">
      <w:pPr>
        <w:pStyle w:val="Corpodetexto"/>
        <w:jc w:val="center"/>
        <w:rPr>
          <w:rFonts w:ascii="Arial" w:hAnsi="Arial" w:cs="Arial"/>
        </w:rPr>
        <w:sectPr w:rsidR="008B0F82" w:rsidRPr="007F53A0">
          <w:pgSz w:w="11910" w:h="16840"/>
          <w:pgMar w:top="2240" w:right="992" w:bottom="1020" w:left="1559" w:header="740" w:footer="836" w:gutter="0"/>
          <w:cols w:space="720"/>
        </w:sectPr>
      </w:pPr>
    </w:p>
    <w:p w14:paraId="02C2FA34" w14:textId="77777777" w:rsidR="008B0F82" w:rsidRPr="007F53A0" w:rsidRDefault="008B0F82" w:rsidP="008B0F82">
      <w:pPr>
        <w:pStyle w:val="Corpodetexto"/>
        <w:spacing w:before="64"/>
        <w:rPr>
          <w:rFonts w:ascii="Arial" w:hAnsi="Arial" w:cs="Arial"/>
          <w:sz w:val="20"/>
        </w:rPr>
      </w:pPr>
    </w:p>
    <w:p w14:paraId="0D054774" w14:textId="3291410B" w:rsidR="008B0F82" w:rsidRPr="007F53A0" w:rsidRDefault="00C10250" w:rsidP="008B0F82">
      <w:pPr>
        <w:pStyle w:val="Corpodetexto"/>
        <w:ind w:left="25" w:right="-44"/>
        <w:rPr>
          <w:rFonts w:ascii="Arial" w:hAnsi="Arial" w:cs="Arial"/>
          <w:sz w:val="20"/>
        </w:rPr>
      </w:pPr>
      <w:r w:rsidRPr="007F53A0">
        <w:rPr>
          <w:rFonts w:ascii="Arial" w:hAnsi="Arial" w:cs="Arial"/>
          <w:noProof/>
          <w:lang w:val="pt-BR" w:eastAsia="pt-BR"/>
        </w:rPr>
        <mc:AlternateContent>
          <mc:Choice Requires="wps">
            <w:drawing>
              <wp:inline distT="0" distB="0" distL="0" distR="0" wp14:anchorId="727FD12D" wp14:editId="71966AEF">
                <wp:extent cx="5905500" cy="177165"/>
                <wp:effectExtent l="0" t="0" r="0" b="0"/>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77165"/>
                        </a:xfrm>
                        <a:prstGeom prst="rect">
                          <a:avLst/>
                        </a:prstGeom>
                        <a:solidFill>
                          <a:srgbClr val="BEBEBE"/>
                        </a:solidFill>
                        <a:ln w="6095">
                          <a:solidFill>
                            <a:srgbClr val="000000"/>
                          </a:solidFill>
                          <a:prstDash val="solid"/>
                        </a:ln>
                      </wps:spPr>
                      <wps:txbx>
                        <w:txbxContent>
                          <w:p w14:paraId="5E826D7B" w14:textId="77777777" w:rsidR="002C4222" w:rsidRPr="002C1212" w:rsidRDefault="002C4222" w:rsidP="003F30B1">
                            <w:pPr>
                              <w:pStyle w:val="Nivel01"/>
                              <w:jc w:val="center"/>
                            </w:pPr>
                            <w:bookmarkStart w:id="50" w:name="_Toc211374043"/>
                            <w:r w:rsidRPr="002C1212">
                              <w:t>ANEXO</w:t>
                            </w:r>
                            <w:r w:rsidRPr="002C1212">
                              <w:rPr>
                                <w:spacing w:val="-8"/>
                              </w:rPr>
                              <w:t xml:space="preserve"> </w:t>
                            </w:r>
                            <w:r w:rsidRPr="002C1212">
                              <w:t>VIII</w:t>
                            </w:r>
                            <w:r w:rsidRPr="002C1212">
                              <w:rPr>
                                <w:spacing w:val="-6"/>
                              </w:rPr>
                              <w:t xml:space="preserve"> </w:t>
                            </w:r>
                            <w:r w:rsidRPr="002C1212">
                              <w:t>-</w:t>
                            </w:r>
                            <w:r w:rsidRPr="002C1212">
                              <w:rPr>
                                <w:spacing w:val="-5"/>
                              </w:rPr>
                              <w:t xml:space="preserve"> </w:t>
                            </w:r>
                            <w:r w:rsidRPr="002C1212">
                              <w:t>TERMO</w:t>
                            </w:r>
                            <w:r w:rsidRPr="002C1212">
                              <w:rPr>
                                <w:spacing w:val="-5"/>
                              </w:rPr>
                              <w:t xml:space="preserve"> </w:t>
                            </w:r>
                            <w:r w:rsidRPr="002C1212">
                              <w:t>DE</w:t>
                            </w:r>
                            <w:r w:rsidRPr="002C1212">
                              <w:rPr>
                                <w:spacing w:val="-4"/>
                              </w:rPr>
                              <w:t xml:space="preserve"> </w:t>
                            </w:r>
                            <w:r w:rsidRPr="002C1212">
                              <w:t>REFERÊNCIA</w:t>
                            </w:r>
                            <w:r w:rsidRPr="002C1212">
                              <w:rPr>
                                <w:spacing w:val="-4"/>
                              </w:rPr>
                              <w:t xml:space="preserve"> </w:t>
                            </w:r>
                            <w:r w:rsidRPr="002C1212">
                              <w:t>–</w:t>
                            </w:r>
                            <w:r w:rsidRPr="002C1212">
                              <w:rPr>
                                <w:spacing w:val="-5"/>
                              </w:rPr>
                              <w:t xml:space="preserve"> </w:t>
                            </w:r>
                            <w:r w:rsidRPr="002C1212">
                              <w:t>INEXIGIBILIDADE</w:t>
                            </w:r>
                            <w:r w:rsidRPr="002C1212">
                              <w:rPr>
                                <w:spacing w:val="-7"/>
                              </w:rPr>
                              <w:t xml:space="preserve"> </w:t>
                            </w:r>
                            <w:r w:rsidRPr="002C1212">
                              <w:t>DE</w:t>
                            </w:r>
                            <w:r w:rsidRPr="002C1212">
                              <w:rPr>
                                <w:spacing w:val="-6"/>
                              </w:rPr>
                              <w:t xml:space="preserve"> </w:t>
                            </w:r>
                            <w:r w:rsidRPr="002C1212">
                              <w:rPr>
                                <w:spacing w:val="-2"/>
                              </w:rPr>
                              <w:t>LICITAÇÃO</w:t>
                            </w:r>
                            <w:bookmarkEnd w:id="50"/>
                          </w:p>
                        </w:txbxContent>
                      </wps:txbx>
                      <wps:bodyPr wrap="square" lIns="0" tIns="0" rIns="0" bIns="0" rtlCol="0">
                        <a:noAutofit/>
                      </wps:bodyPr>
                    </wps:wsp>
                  </a:graphicData>
                </a:graphic>
              </wp:inline>
            </w:drawing>
          </mc:Choice>
          <mc:Fallback>
            <w:pict>
              <v:shape w14:anchorId="727FD12D" id="Textbox 118" o:spid="_x0000_s1089" type="#_x0000_t202" style="width:465pt;height:1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" fillcolor="#bebebe" strokeweight=".16931mm">
                <v:path arrowok="t"/>
                <v:textbox inset="0,0,0,0">
                  <w:txbxContent>
                    <w:p w14:paraId="5E826D7B" w14:textId="77777777" w:rsidR="002C4222" w:rsidRPr="002C1212" w:rsidRDefault="002C4222" w:rsidP="003F30B1">
                      <w:pPr>
                        <w:pStyle w:val="Nivel01"/>
                        <w:jc w:val="center"/>
                      </w:pPr>
                      <w:bookmarkStart w:id="51" w:name="_Toc211374043"/>
                      <w:r w:rsidRPr="002C1212">
                        <w:t>ANEXO</w:t>
                      </w:r>
                      <w:r w:rsidRPr="002C1212">
                        <w:rPr>
                          <w:spacing w:val="-8"/>
                        </w:rPr>
                        <w:t xml:space="preserve"> </w:t>
                      </w:r>
                      <w:r w:rsidRPr="002C1212">
                        <w:t>VIII</w:t>
                      </w:r>
                      <w:r w:rsidRPr="002C1212">
                        <w:rPr>
                          <w:spacing w:val="-6"/>
                        </w:rPr>
                        <w:t xml:space="preserve"> </w:t>
                      </w:r>
                      <w:r w:rsidRPr="002C1212">
                        <w:t>-</w:t>
                      </w:r>
                      <w:r w:rsidRPr="002C1212">
                        <w:rPr>
                          <w:spacing w:val="-5"/>
                        </w:rPr>
                        <w:t xml:space="preserve"> </w:t>
                      </w:r>
                      <w:r w:rsidRPr="002C1212">
                        <w:t>TERMO</w:t>
                      </w:r>
                      <w:r w:rsidRPr="002C1212">
                        <w:rPr>
                          <w:spacing w:val="-5"/>
                        </w:rPr>
                        <w:t xml:space="preserve"> </w:t>
                      </w:r>
                      <w:r w:rsidRPr="002C1212">
                        <w:t>DE</w:t>
                      </w:r>
                      <w:r w:rsidRPr="002C1212">
                        <w:rPr>
                          <w:spacing w:val="-4"/>
                        </w:rPr>
                        <w:t xml:space="preserve"> </w:t>
                      </w:r>
                      <w:r w:rsidRPr="002C1212">
                        <w:t>REFERÊNCIA</w:t>
                      </w:r>
                      <w:r w:rsidRPr="002C1212">
                        <w:rPr>
                          <w:spacing w:val="-4"/>
                        </w:rPr>
                        <w:t xml:space="preserve"> </w:t>
                      </w:r>
                      <w:r w:rsidRPr="002C1212">
                        <w:t>–</w:t>
                      </w:r>
                      <w:r w:rsidRPr="002C1212">
                        <w:rPr>
                          <w:spacing w:val="-5"/>
                        </w:rPr>
                        <w:t xml:space="preserve"> </w:t>
                      </w:r>
                      <w:r w:rsidRPr="002C1212">
                        <w:t>INEXIGIBILIDADE</w:t>
                      </w:r>
                      <w:r w:rsidRPr="002C1212">
                        <w:rPr>
                          <w:spacing w:val="-7"/>
                        </w:rPr>
                        <w:t xml:space="preserve"> </w:t>
                      </w:r>
                      <w:r w:rsidRPr="002C1212">
                        <w:t>DE</w:t>
                      </w:r>
                      <w:r w:rsidRPr="002C1212">
                        <w:rPr>
                          <w:spacing w:val="-6"/>
                        </w:rPr>
                        <w:t xml:space="preserve"> </w:t>
                      </w:r>
                      <w:r w:rsidRPr="002C1212">
                        <w:rPr>
                          <w:spacing w:val="-2"/>
                        </w:rPr>
                        <w:t>LICITAÇÃO</w:t>
                      </w:r>
                      <w:bookmarkEnd w:id="51"/>
                    </w:p>
                  </w:txbxContent>
                </v:textbox>
                <w10:anchorlock/>
              </v:shape>
            </w:pict>
          </mc:Fallback>
        </mc:AlternateContent>
      </w:r>
    </w:p>
    <w:p w14:paraId="711C00DA" w14:textId="72F61D76" w:rsidR="008B0F82" w:rsidRPr="00A90F2E" w:rsidRDefault="008B0F82" w:rsidP="004271F2">
      <w:pPr>
        <w:pStyle w:val="Corpodetexto"/>
        <w:spacing w:before="5"/>
        <w:rPr>
          <w:rFonts w:ascii="Arial" w:hAnsi="Arial" w:cs="Arial"/>
          <w:b/>
          <w:sz w:val="22"/>
          <w:szCs w:val="22"/>
        </w:rPr>
      </w:pPr>
    </w:p>
    <w:tbl>
      <w:tblPr>
        <w:tblStyle w:val="Tabelacomgrade"/>
        <w:tblW w:w="0" w:type="auto"/>
        <w:shd w:val="pct25" w:color="auto" w:fill="auto"/>
        <w:tblLook w:val="04A0" w:firstRow="1" w:lastRow="0" w:firstColumn="1" w:lastColumn="0" w:noHBand="0" w:noVBand="1"/>
      </w:tblPr>
      <w:tblGrid>
        <w:gridCol w:w="9061"/>
      </w:tblGrid>
      <w:tr w:rsidR="00E17B96" w:rsidRPr="003B3291" w14:paraId="7366AB1B" w14:textId="77777777" w:rsidTr="00BC04DA">
        <w:tc>
          <w:tcPr>
            <w:tcW w:w="9061" w:type="dxa"/>
            <w:shd w:val="clear" w:color="auto" w:fill="D9D9D9" w:themeFill="background1" w:themeFillShade="D9"/>
          </w:tcPr>
          <w:p w14:paraId="70EA9BC4" w14:textId="77777777" w:rsidR="00E17B96" w:rsidRPr="003B3291" w:rsidRDefault="00E17B96" w:rsidP="00BC04DA">
            <w:pPr>
              <w:spacing w:line="360" w:lineRule="auto"/>
              <w:jc w:val="center"/>
              <w:rPr>
                <w:rFonts w:ascii="Arial" w:hAnsi="Arial" w:cs="Arial"/>
                <w:b/>
                <w:bCs/>
              </w:rPr>
            </w:pPr>
            <w:r w:rsidRPr="003B3291">
              <w:rPr>
                <w:rFonts w:ascii="Arial" w:hAnsi="Arial" w:cs="Arial"/>
                <w:b/>
                <w:bCs/>
                <w:sz w:val="22"/>
                <w:szCs w:val="22"/>
              </w:rPr>
              <w:t>TERMO DE REFERÊNCIA (TR)</w:t>
            </w:r>
          </w:p>
        </w:tc>
      </w:tr>
    </w:tbl>
    <w:p w14:paraId="44BF2338" w14:textId="77777777" w:rsidR="00E17B96" w:rsidRPr="003B3291" w:rsidRDefault="00E17B96" w:rsidP="00BC04DA">
      <w:pPr>
        <w:spacing w:line="360" w:lineRule="auto"/>
        <w:jc w:val="center"/>
        <w:rPr>
          <w:rFonts w:ascii="Arial" w:hAnsi="Arial" w:cs="Arial"/>
          <w:b/>
          <w:bCs/>
          <w:u w:val="single"/>
        </w:rPr>
      </w:pPr>
    </w:p>
    <w:p w14:paraId="73B6F149" w14:textId="77777777" w:rsidR="00E17B96" w:rsidRPr="003B3291" w:rsidRDefault="00E17B96" w:rsidP="00BC04DA">
      <w:pPr>
        <w:spacing w:line="360" w:lineRule="auto"/>
        <w:ind w:left="4820"/>
        <w:rPr>
          <w:rFonts w:ascii="Arial" w:hAnsi="Arial" w:cs="Arial"/>
          <w:sz w:val="16"/>
          <w:szCs w:val="16"/>
        </w:rPr>
      </w:pPr>
      <w:r w:rsidRPr="003B3291">
        <w:rPr>
          <w:rFonts w:ascii="Arial" w:hAnsi="Arial" w:cs="Arial"/>
          <w:sz w:val="16"/>
          <w:szCs w:val="16"/>
        </w:rPr>
        <w:t>O Termo de Referência, também chamado de Projeto Básico, é o documento em que o requisitante esclarece aquilo que realmente precisa, trazendo a definição do objeto e os demais elementos necessários à sua perfeita contratação e execução.</w:t>
      </w:r>
    </w:p>
    <w:p w14:paraId="4C536478" w14:textId="77777777" w:rsidR="00E17B96" w:rsidRPr="003B3291" w:rsidRDefault="00E17B96" w:rsidP="00BC04DA">
      <w:pPr>
        <w:spacing w:line="360" w:lineRule="auto"/>
        <w:rPr>
          <w:rFonts w:ascii="Arial" w:hAnsi="Arial" w:cs="Arial"/>
          <w:b/>
          <w:bCs/>
        </w:rPr>
      </w:pPr>
      <w:r w:rsidRPr="003B3291">
        <w:rPr>
          <w:rFonts w:ascii="Arial" w:hAnsi="Arial" w:cs="Arial"/>
          <w:b/>
          <w:bCs/>
        </w:rPr>
        <w:t>1.</w:t>
      </w:r>
      <w:r w:rsidRPr="003B3291">
        <w:rPr>
          <w:rFonts w:ascii="Arial" w:hAnsi="Arial" w:cs="Arial"/>
          <w:b/>
          <w:bCs/>
        </w:rPr>
        <w:tab/>
        <w:t>OBJETO</w:t>
      </w:r>
    </w:p>
    <w:p w14:paraId="36423F9D" w14:textId="77777777" w:rsidR="00E17B96" w:rsidRPr="003B3291" w:rsidRDefault="00E17B96" w:rsidP="00BC04DA">
      <w:pPr>
        <w:spacing w:line="360" w:lineRule="auto"/>
        <w:rPr>
          <w:rFonts w:ascii="Arial" w:hAnsi="Arial" w:cs="Arial"/>
        </w:rPr>
      </w:pPr>
      <w:r w:rsidRPr="003B3291">
        <w:rPr>
          <w:rFonts w:ascii="Arial" w:hAnsi="Arial" w:cs="Arial"/>
        </w:rPr>
        <w:t>1.1.</w:t>
      </w:r>
      <w:r w:rsidRPr="003B3291">
        <w:rPr>
          <w:rFonts w:ascii="Arial" w:hAnsi="Arial" w:cs="Arial"/>
        </w:rPr>
        <w:tab/>
        <w:t xml:space="preserve">O objeto </w:t>
      </w:r>
      <w:r w:rsidRPr="003B3291">
        <w:rPr>
          <w:rFonts w:ascii="Arial" w:hAnsi="Arial" w:cs="Arial"/>
          <w:color w:val="000000" w:themeColor="text1"/>
        </w:rPr>
        <w:t xml:space="preserve">do presente Termo de Referência constitui-se na </w:t>
      </w:r>
      <w:r w:rsidRPr="003B3291">
        <w:rPr>
          <w:rFonts w:ascii="Arial" w:hAnsi="Arial" w:cs="Arial"/>
          <w:b/>
          <w:bCs/>
        </w:rPr>
        <w:t xml:space="preserve">CREDENCIAMENTO DE EMPRESAS ESPECIALIZADAS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 </w:t>
      </w:r>
      <w:r w:rsidRPr="003B3291">
        <w:rPr>
          <w:rFonts w:ascii="Arial" w:hAnsi="Arial" w:cs="Arial"/>
        </w:rPr>
        <w:t>Nos termos da relação de itens abaixo, conforme condições e exigências estabelecidas neste instrumento.</w:t>
      </w:r>
    </w:p>
    <w:p w14:paraId="268F32B8" w14:textId="77777777" w:rsidR="00E17B96" w:rsidRPr="003B3291" w:rsidRDefault="00E17B96" w:rsidP="00BC04DA">
      <w:pPr>
        <w:spacing w:line="360" w:lineRule="auto"/>
        <w:rPr>
          <w:rFonts w:ascii="Arial" w:hAnsi="Arial" w:cs="Arial"/>
        </w:rPr>
      </w:pPr>
      <w:r w:rsidRPr="003B3291">
        <w:rPr>
          <w:rFonts w:ascii="Arial" w:hAnsi="Arial" w:cs="Arial"/>
        </w:rPr>
        <w:t>1.2</w:t>
      </w:r>
      <w:r w:rsidRPr="003B3291">
        <w:rPr>
          <w:rFonts w:ascii="Arial" w:hAnsi="Arial" w:cs="Arial"/>
        </w:rPr>
        <w:tab/>
      </w:r>
      <w:r w:rsidRPr="007E5A12">
        <w:rPr>
          <w:rFonts w:ascii="Arial" w:hAnsi="Arial" w:cs="Arial"/>
        </w:rPr>
        <w:t>Este credenciamento permitirá a constituição de um cadastro de empresas aptas a prestar serviços de natureza técnica especializada, abrangendo um espectro diversificado de necessidades, incluindo:</w:t>
      </w:r>
      <w:r>
        <w:rPr>
          <w:rFonts w:ascii="Arial" w:hAnsi="Arial" w:cs="Arial"/>
        </w:rPr>
        <w:t xml:space="preserve"> serviços topográficos, serviços de sondagem, estudos e projetos de infraestrutura, estudos e projetos de arquitetura e engenharia para diversas edificações e controle tecnológico</w:t>
      </w:r>
      <w:r w:rsidRPr="007E5A12">
        <w:rPr>
          <w:rFonts w:ascii="Arial" w:hAnsi="Arial" w:cs="Arial"/>
        </w:rPr>
        <w:t>. A modalidade de credenciamento visa flexibilizar e agilizar a contratação de serviços sob demanda, garantindo a disponibilidade de profissionais qualificados para o desenvolvimento sustentável e estruturado do município, conforme a necessidade pontual da administração.</w:t>
      </w:r>
    </w:p>
    <w:p w14:paraId="5E9977A9" w14:textId="77777777" w:rsidR="00E17B96" w:rsidRPr="003B3291" w:rsidRDefault="00E17B96" w:rsidP="00BC04DA">
      <w:pPr>
        <w:spacing w:line="360" w:lineRule="auto"/>
        <w:rPr>
          <w:rFonts w:ascii="Arial" w:hAnsi="Arial" w:cs="Arial"/>
        </w:rPr>
      </w:pPr>
      <w:r w:rsidRPr="003B3291">
        <w:rPr>
          <w:rFonts w:ascii="Arial" w:hAnsi="Arial" w:cs="Arial"/>
        </w:rPr>
        <w:t>1.3.</w:t>
      </w:r>
      <w:r w:rsidRPr="003B3291">
        <w:rPr>
          <w:rFonts w:ascii="Arial" w:hAnsi="Arial" w:cs="Arial"/>
        </w:rPr>
        <w:tab/>
        <w:t>Todos os serviços deverão ser elaborados rigorosamente em consonância com as prescrições contidas no presente instrumento e seus anexos, com as normas técnicas da ABNT.</w:t>
      </w:r>
    </w:p>
    <w:p w14:paraId="40907ECA" w14:textId="77777777" w:rsidR="00E17B96" w:rsidRPr="003B3291" w:rsidRDefault="00E17B96" w:rsidP="00BC04DA">
      <w:pPr>
        <w:spacing w:line="360" w:lineRule="auto"/>
        <w:rPr>
          <w:rFonts w:ascii="Arial" w:hAnsi="Arial" w:cs="Arial"/>
        </w:rPr>
      </w:pPr>
      <w:r w:rsidRPr="003B3291">
        <w:rPr>
          <w:rFonts w:ascii="Arial" w:hAnsi="Arial" w:cs="Arial"/>
        </w:rPr>
        <w:t>1.</w:t>
      </w:r>
      <w:r>
        <w:rPr>
          <w:rFonts w:ascii="Arial" w:hAnsi="Arial" w:cs="Arial"/>
        </w:rPr>
        <w:t>4</w:t>
      </w:r>
      <w:r w:rsidRPr="003B3291">
        <w:rPr>
          <w:rFonts w:ascii="Arial" w:hAnsi="Arial" w:cs="Arial"/>
        </w:rPr>
        <w:t>.</w:t>
      </w:r>
      <w:r w:rsidRPr="003B3291">
        <w:rPr>
          <w:rFonts w:ascii="Arial" w:hAnsi="Arial" w:cs="Arial"/>
        </w:rPr>
        <w:tab/>
        <w:t>A presente contratação será realizada por meio de Chamada Pública para Credenciamento, um procedimento de contratação direta por inexigibilidade de licitação.</w:t>
      </w:r>
    </w:p>
    <w:p w14:paraId="025CD08C" w14:textId="77777777" w:rsidR="00E17B96" w:rsidRPr="003B3291" w:rsidRDefault="00E17B96" w:rsidP="00BC04DA">
      <w:pPr>
        <w:spacing w:line="360" w:lineRule="auto"/>
        <w:rPr>
          <w:rFonts w:ascii="Arial" w:hAnsi="Arial" w:cs="Arial"/>
        </w:rPr>
      </w:pPr>
      <w:r w:rsidRPr="003B3291">
        <w:rPr>
          <w:rFonts w:ascii="Arial" w:hAnsi="Arial" w:cs="Arial"/>
        </w:rPr>
        <w:t>1.</w:t>
      </w:r>
      <w:r>
        <w:rPr>
          <w:rFonts w:ascii="Arial" w:hAnsi="Arial" w:cs="Arial"/>
        </w:rPr>
        <w:t>5</w:t>
      </w:r>
      <w:r w:rsidRPr="003B3291">
        <w:rPr>
          <w:rFonts w:ascii="Arial" w:hAnsi="Arial" w:cs="Arial"/>
        </w:rPr>
        <w:t>.</w:t>
      </w:r>
      <w:r w:rsidRPr="003B3291">
        <w:rPr>
          <w:rFonts w:ascii="Arial" w:hAnsi="Arial" w:cs="Arial"/>
        </w:rPr>
        <w:tab/>
        <w:t>A forma de critério de julgamento a ser utilizados no presente certame será Menor Preço por lote.</w:t>
      </w:r>
    </w:p>
    <w:p w14:paraId="3DB93113" w14:textId="77777777" w:rsidR="00E17B96" w:rsidRDefault="00E17B96" w:rsidP="00BC04DA">
      <w:pPr>
        <w:spacing w:line="360" w:lineRule="auto"/>
        <w:rPr>
          <w:rFonts w:ascii="Arial" w:hAnsi="Arial" w:cs="Arial"/>
        </w:rPr>
      </w:pPr>
      <w:r w:rsidRPr="003B3291">
        <w:rPr>
          <w:rFonts w:ascii="Arial" w:hAnsi="Arial" w:cs="Arial"/>
        </w:rPr>
        <w:t>1.</w:t>
      </w:r>
      <w:r>
        <w:rPr>
          <w:rFonts w:ascii="Arial" w:hAnsi="Arial" w:cs="Arial"/>
        </w:rPr>
        <w:t>6</w:t>
      </w:r>
      <w:r w:rsidRPr="003B3291">
        <w:rPr>
          <w:rFonts w:ascii="Arial" w:hAnsi="Arial" w:cs="Arial"/>
        </w:rPr>
        <w:t>.</w:t>
      </w:r>
      <w:r w:rsidRPr="003B3291">
        <w:rPr>
          <w:rFonts w:ascii="Arial" w:hAnsi="Arial" w:cs="Arial"/>
        </w:rPr>
        <w:tab/>
      </w:r>
      <w:r w:rsidRPr="0017291A">
        <w:rPr>
          <w:rFonts w:ascii="Arial" w:hAnsi="Arial" w:cs="Arial"/>
        </w:rPr>
        <w:t xml:space="preserve">O prazo de vigência do contrato de credenciamento será determinado no edital de credenciamento. Este contrato estabelece o arcabouço para a prestação dos serviços ao </w:t>
      </w:r>
      <w:r w:rsidRPr="0017291A">
        <w:rPr>
          <w:rFonts w:ascii="Arial" w:hAnsi="Arial" w:cs="Arial"/>
        </w:rPr>
        <w:lastRenderedPageBreak/>
        <w:t>longo do tempo, e as Ordens de Serviço ou contratos específicos, que detalham cada projeto a ser executado, terão seus próprios prazos de início e conclusão, conforme a complexidade e urgência da demanda. A natureza do credenciamento, como ferramenta para suprir demandas contínuas, pressupõe uma vigência que possibilite o atendimento eficiente das necessidades do Município, sem interrupções desnecessárias.</w:t>
      </w:r>
    </w:p>
    <w:p w14:paraId="049C71D0" w14:textId="77777777" w:rsidR="00E17B96" w:rsidRDefault="00E17B96" w:rsidP="00BC04DA">
      <w:pPr>
        <w:spacing w:line="360" w:lineRule="auto"/>
        <w:rPr>
          <w:rFonts w:ascii="Arial" w:hAnsi="Arial" w:cs="Arial"/>
        </w:rPr>
      </w:pPr>
      <w:r w:rsidRPr="003B3291">
        <w:rPr>
          <w:rFonts w:ascii="Arial" w:hAnsi="Arial" w:cs="Arial"/>
        </w:rPr>
        <w:t>1.</w:t>
      </w:r>
      <w:r>
        <w:rPr>
          <w:rFonts w:ascii="Arial" w:hAnsi="Arial" w:cs="Arial"/>
        </w:rPr>
        <w:t>7</w:t>
      </w:r>
      <w:r w:rsidRPr="003B3291">
        <w:rPr>
          <w:rFonts w:ascii="Arial" w:hAnsi="Arial" w:cs="Arial"/>
        </w:rPr>
        <w:t>.</w:t>
      </w:r>
      <w:r w:rsidRPr="003B3291">
        <w:rPr>
          <w:rFonts w:ascii="Arial" w:hAnsi="Arial" w:cs="Arial"/>
        </w:rPr>
        <w:tab/>
      </w:r>
      <w:r w:rsidRPr="0017291A">
        <w:rPr>
          <w:rFonts w:ascii="Arial" w:hAnsi="Arial" w:cs="Arial"/>
        </w:rPr>
        <w:t>As condições para prorrogação do prazo contratual, tanto do termo de credenciamento quanto das Ordens de Serviço específicas, serão rigorosamente observadas conforme os artigos 106 e 107 da Lei nº 14.133, de 2021. A prorrogação será permitida apenas em situações devidamente justificadas, mediante termo aditivo e sempre que for demonstrada a vantagem e o interesse da administração pública. As avaliações para prorrogação considerarão a performance da empresa credenciada, a manutenção das condições de habilitação e a necessidade contínua dos serviços para o desenvolvimento municipal.</w:t>
      </w:r>
    </w:p>
    <w:p w14:paraId="00C6DCC2" w14:textId="77777777" w:rsidR="00E17B96" w:rsidRPr="003B3291" w:rsidRDefault="00E17B96" w:rsidP="00BC04DA">
      <w:pPr>
        <w:spacing w:line="360" w:lineRule="auto"/>
        <w:rPr>
          <w:rFonts w:ascii="Arial" w:hAnsi="Arial" w:cs="Arial"/>
        </w:rPr>
      </w:pPr>
      <w:r>
        <w:rPr>
          <w:rFonts w:ascii="Arial" w:hAnsi="Arial" w:cs="Arial"/>
        </w:rPr>
        <w:t>1.8.</w:t>
      </w:r>
      <w:r>
        <w:rPr>
          <w:rFonts w:ascii="Arial" w:hAnsi="Arial" w:cs="Arial"/>
        </w:rPr>
        <w:tab/>
      </w:r>
      <w:r w:rsidRPr="00866015">
        <w:rPr>
          <w:rFonts w:ascii="Arial" w:hAnsi="Arial" w:cs="Arial"/>
        </w:rPr>
        <w:t>A presente contratação será destinada a atender as necessidades da Secretaria Municipal de Planejamento.</w:t>
      </w:r>
    </w:p>
    <w:p w14:paraId="680FA7AF" w14:textId="77777777" w:rsidR="00E17B96" w:rsidRPr="003B3291" w:rsidRDefault="00E17B96" w:rsidP="00BC04DA">
      <w:pPr>
        <w:spacing w:line="360" w:lineRule="auto"/>
        <w:rPr>
          <w:rFonts w:ascii="Arial" w:hAnsi="Arial" w:cs="Arial"/>
        </w:rPr>
      </w:pPr>
    </w:p>
    <w:p w14:paraId="3BA0E108" w14:textId="77777777" w:rsidR="00E17B96" w:rsidRPr="003B3291" w:rsidRDefault="00E17B96" w:rsidP="00BC04DA">
      <w:pPr>
        <w:spacing w:line="360" w:lineRule="auto"/>
        <w:rPr>
          <w:rFonts w:ascii="Arial" w:hAnsi="Arial" w:cs="Arial"/>
          <w:b/>
          <w:bCs/>
        </w:rPr>
      </w:pPr>
      <w:r w:rsidRPr="003B3291">
        <w:rPr>
          <w:rFonts w:ascii="Arial" w:hAnsi="Arial" w:cs="Arial"/>
          <w:b/>
          <w:bCs/>
        </w:rPr>
        <w:t>2.</w:t>
      </w:r>
      <w:r w:rsidRPr="003B3291">
        <w:rPr>
          <w:rFonts w:ascii="Arial" w:hAnsi="Arial" w:cs="Arial"/>
          <w:b/>
          <w:bCs/>
        </w:rPr>
        <w:tab/>
        <w:t>FUNDAMENTAÇÃO LEGAL</w:t>
      </w:r>
    </w:p>
    <w:p w14:paraId="25E5C9E6" w14:textId="77777777" w:rsidR="00E17B96" w:rsidRPr="003B3291" w:rsidRDefault="00E17B96" w:rsidP="00BC04DA">
      <w:pPr>
        <w:spacing w:line="360" w:lineRule="auto"/>
        <w:rPr>
          <w:rFonts w:ascii="Arial" w:hAnsi="Arial" w:cs="Arial"/>
        </w:rPr>
      </w:pPr>
      <w:r w:rsidRPr="003B3291">
        <w:rPr>
          <w:rFonts w:ascii="Arial" w:hAnsi="Arial" w:cs="Arial"/>
        </w:rPr>
        <w:t>2.1.</w:t>
      </w:r>
      <w:r w:rsidRPr="003B3291">
        <w:rPr>
          <w:rFonts w:ascii="Arial" w:hAnsi="Arial" w:cs="Arial"/>
        </w:rPr>
        <w:tab/>
        <w:t>Lei Federal nº 14.133, de 01 de abril de 2021, da Lei Complementar nº 123, de 14 de dezembro de 2006, alterada pela Lei Complementar Federal nº 147, de 07 de agosto de 2014 e Decreto Municipal nº 471/2023.</w:t>
      </w:r>
    </w:p>
    <w:p w14:paraId="7B7F35CC" w14:textId="77777777" w:rsidR="00E17B96" w:rsidRPr="003B3291" w:rsidRDefault="00E17B96" w:rsidP="00BC04DA">
      <w:pPr>
        <w:spacing w:line="360" w:lineRule="auto"/>
        <w:rPr>
          <w:rFonts w:ascii="Arial" w:hAnsi="Arial" w:cs="Arial"/>
        </w:rPr>
      </w:pPr>
    </w:p>
    <w:p w14:paraId="5A3FCA9E" w14:textId="77777777" w:rsidR="00E17B96" w:rsidRPr="003B3291" w:rsidRDefault="00E17B96" w:rsidP="00BC04DA">
      <w:pPr>
        <w:spacing w:line="360" w:lineRule="auto"/>
        <w:rPr>
          <w:rFonts w:ascii="Arial" w:hAnsi="Arial" w:cs="Arial"/>
          <w:b/>
          <w:bCs/>
        </w:rPr>
      </w:pPr>
      <w:r w:rsidRPr="003B3291">
        <w:rPr>
          <w:rFonts w:ascii="Arial" w:hAnsi="Arial" w:cs="Arial"/>
          <w:b/>
          <w:bCs/>
        </w:rPr>
        <w:t>3.</w:t>
      </w:r>
      <w:r w:rsidRPr="003B3291">
        <w:rPr>
          <w:rFonts w:ascii="Arial" w:hAnsi="Arial" w:cs="Arial"/>
          <w:b/>
          <w:bCs/>
        </w:rPr>
        <w:tab/>
        <w:t>FUNDAMENTAÇÃO E DESCRIÇÃO DA NECESSIDADE DA CONTRATAÇÃO</w:t>
      </w:r>
    </w:p>
    <w:p w14:paraId="5C4D04CF"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rPr>
        <w:t>3.1.</w:t>
      </w:r>
      <w:r w:rsidRPr="003B3291">
        <w:rPr>
          <w:rFonts w:ascii="Arial" w:hAnsi="Arial" w:cs="Arial"/>
        </w:rPr>
        <w:tab/>
      </w:r>
      <w:r w:rsidRPr="003B3291">
        <w:rPr>
          <w:rFonts w:ascii="Arial" w:hAnsi="Arial" w:cs="Arial"/>
          <w:color w:val="0F1115"/>
          <w:shd w:val="clear" w:color="auto" w:fill="FFFFFF"/>
        </w:rPr>
        <w:t xml:space="preserve"> A contratação de empresa especializada justifica-se pela necessidade de consolidar informações técnicas, normativas e orçamentárias antes do início das obras, assegurando que cada etapa seja executada com qualidade, segurança e economicidade. Considerando que a Administração Municipal não dispõe de profissionais técnicos habilitados em todas as especialidades de engenharia e arquitetura, nem em número suficiente para atender às demandas existentes, torna-se inviável a execução direta dos serviços pelo corpo técnico próprio. Soma-se a isso a ausência de equipamentos especializados e de laboratórios de ensaios tecnológicos indispensáveis para a correta elaboração e validação dos projetos. </w:t>
      </w:r>
    </w:p>
    <w:p w14:paraId="11BE6B3E" w14:textId="7D3FF11E"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3.2.</w:t>
      </w:r>
      <w:r w:rsidRPr="003B3291">
        <w:rPr>
          <w:rFonts w:ascii="Arial" w:hAnsi="Arial" w:cs="Arial"/>
          <w:color w:val="0F1115"/>
          <w:shd w:val="clear" w:color="auto" w:fill="FFFFFF"/>
        </w:rPr>
        <w:tab/>
        <w:t xml:space="preserve">Em razão das justificativas apresentadas, a Administração Municipal adotará a solução de contratar Empresas terceirizadas por processo de </w:t>
      </w:r>
      <w:r w:rsidR="009B01BE">
        <w:rPr>
          <w:rFonts w:ascii="Arial" w:hAnsi="Arial" w:cs="Arial"/>
          <w:color w:val="0F1115"/>
          <w:shd w:val="clear" w:color="auto" w:fill="FFFFFF"/>
        </w:rPr>
        <w:t>credenciamento</w:t>
      </w:r>
      <w:r w:rsidRPr="003B3291">
        <w:rPr>
          <w:rFonts w:ascii="Arial" w:hAnsi="Arial" w:cs="Arial"/>
          <w:color w:val="0F1115"/>
          <w:shd w:val="clear" w:color="auto" w:fill="FFFFFF"/>
        </w:rPr>
        <w:t xml:space="preserve"> dos Serviços específicos, sendo em lotes, para profissionais distintos serem responsáveis </w:t>
      </w:r>
      <w:r w:rsidRPr="003B3291">
        <w:rPr>
          <w:rFonts w:ascii="Arial" w:hAnsi="Arial" w:cs="Arial"/>
          <w:color w:val="0F1115"/>
          <w:shd w:val="clear" w:color="auto" w:fill="FFFFFF"/>
        </w:rPr>
        <w:lastRenderedPageBreak/>
        <w:t>por cada lote, garantindo eficiência e agilidade, tendo em vista a alta demanda dos Serviços Técnicos supracitados, que além de reduzir os custos de gestão e operação da Administração pública, com a contratação de novos funcionários, vê atendidas as exigências requisitadas e a entrega dos Serviços Técnicos no prazo estimado.</w:t>
      </w:r>
    </w:p>
    <w:p w14:paraId="5124EE88"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3.3.</w:t>
      </w:r>
      <w:r w:rsidRPr="003B3291">
        <w:rPr>
          <w:rFonts w:ascii="Arial" w:hAnsi="Arial" w:cs="Arial"/>
          <w:color w:val="0F1115"/>
          <w:shd w:val="clear" w:color="auto" w:fill="FFFFFF"/>
        </w:rPr>
        <w:tab/>
        <w:t>Recomenda-se que a contratada para a prestação destes serviços técnicos de engenharia e arquitetura seja distinta daquelas que futuramente venham a executar as obras correspondentes. Essa medida busca assegurar a segregação de funções, evitar conflitos de interesse e garantir maior qualidade, transparência e controle na execução dos contratos, em conformidade com os princípios previstos na Lei nº 14.133/2021.</w:t>
      </w:r>
    </w:p>
    <w:p w14:paraId="10DFBC6A" w14:textId="77777777" w:rsidR="00E17B96" w:rsidRPr="003B3291" w:rsidRDefault="00E17B96" w:rsidP="00BC04DA">
      <w:pPr>
        <w:spacing w:line="360" w:lineRule="auto"/>
        <w:rPr>
          <w:rFonts w:ascii="Arial" w:hAnsi="Arial" w:cs="Arial"/>
          <w:color w:val="0F1115"/>
          <w:shd w:val="clear" w:color="auto" w:fill="FFFFFF"/>
        </w:rPr>
      </w:pPr>
    </w:p>
    <w:p w14:paraId="724BDC49" w14:textId="77777777" w:rsidR="00E17B96" w:rsidRPr="003B3291" w:rsidRDefault="00E17B96" w:rsidP="00BC04DA">
      <w:pPr>
        <w:spacing w:line="360" w:lineRule="auto"/>
        <w:rPr>
          <w:rFonts w:ascii="Arial" w:hAnsi="Arial" w:cs="Arial"/>
          <w:b/>
          <w:bCs/>
          <w:color w:val="0F1115"/>
          <w:shd w:val="clear" w:color="auto" w:fill="FFFFFF"/>
        </w:rPr>
      </w:pPr>
      <w:r>
        <w:rPr>
          <w:rFonts w:ascii="Arial" w:hAnsi="Arial" w:cs="Arial"/>
          <w:b/>
          <w:bCs/>
          <w:color w:val="0F1115"/>
          <w:shd w:val="clear" w:color="auto" w:fill="FFFFFF"/>
        </w:rPr>
        <w:t>Justificativa</w:t>
      </w:r>
      <w:r w:rsidRPr="003B3291">
        <w:rPr>
          <w:rFonts w:ascii="Arial" w:hAnsi="Arial" w:cs="Arial"/>
          <w:b/>
          <w:bCs/>
          <w:color w:val="0F1115"/>
          <w:shd w:val="clear" w:color="auto" w:fill="FFFFFF"/>
        </w:rPr>
        <w:t xml:space="preserve"> para o credenciamento</w:t>
      </w:r>
    </w:p>
    <w:p w14:paraId="634EDC0C"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3.4.</w:t>
      </w:r>
      <w:r w:rsidRPr="003B3291">
        <w:rPr>
          <w:rFonts w:ascii="Arial" w:hAnsi="Arial" w:cs="Arial"/>
          <w:color w:val="0F1115"/>
          <w:shd w:val="clear" w:color="auto" w:fill="FFFFFF"/>
        </w:rPr>
        <w:tab/>
        <w:t>A presente contratação será realizada por meio de Chamada Pública para Credenciamento, um procedimento de contratação direta por inexigibilidade de licitação, com amparo no Art. 74, inciso IV, da Lei nº 14.133, de 1º de abril de 2021.</w:t>
      </w:r>
    </w:p>
    <w:p w14:paraId="635C9831"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3.5.</w:t>
      </w:r>
      <w:r w:rsidRPr="003B3291">
        <w:rPr>
          <w:rFonts w:ascii="Arial" w:hAnsi="Arial" w:cs="Arial"/>
          <w:color w:val="0F1115"/>
          <w:shd w:val="clear" w:color="auto" w:fill="FFFFFF"/>
        </w:rPr>
        <w:tab/>
        <w:t>A escolha por este sistema se justifica pela inviabilidade de competição para a seleção de um único fornecedor, visto que o objetivo da Administração Pública é garantir a mais ampla rede de prestadores, ou fornecedores, aptos a atender à demanda. O credenciamento permite a contratação de todos os interessados que preencham os requisitos de habilitação e aceitem as condições estabelecidas no Edital, em conformidade com os seguintes pressupostos do Art. 79 da referida Lei:</w:t>
      </w:r>
    </w:p>
    <w:p w14:paraId="724775DA"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ab/>
        <w:t>3.5.1.</w:t>
      </w:r>
      <w:r w:rsidRPr="003B3291">
        <w:rPr>
          <w:rFonts w:ascii="Arial" w:hAnsi="Arial" w:cs="Arial"/>
          <w:color w:val="0F1115"/>
          <w:shd w:val="clear" w:color="auto" w:fill="FFFFFF"/>
        </w:rPr>
        <w:tab/>
        <w:t>Contratação paralela e não excludente: serão contratados todos os interessados que cumprirem as exigências.</w:t>
      </w:r>
    </w:p>
    <w:p w14:paraId="3A81152C" w14:textId="77777777" w:rsidR="00E17B96" w:rsidRPr="003B3291"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ab/>
        <w:t>3.5.2.</w:t>
      </w:r>
      <w:r w:rsidRPr="003B3291">
        <w:rPr>
          <w:rFonts w:ascii="Arial" w:hAnsi="Arial" w:cs="Arial"/>
          <w:color w:val="0F1115"/>
          <w:shd w:val="clear" w:color="auto" w:fill="FFFFFF"/>
        </w:rPr>
        <w:tab/>
        <w:t>Chamamento público: o processo é aberto a qualquer interessado do ramo de atividade do objeto licitado.</w:t>
      </w:r>
    </w:p>
    <w:p w14:paraId="0515FEE5" w14:textId="77777777" w:rsidR="00E17B96"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ab/>
        <w:t>3.5.3.</w:t>
      </w:r>
      <w:r w:rsidRPr="003B3291">
        <w:rPr>
          <w:rFonts w:ascii="Arial" w:hAnsi="Arial" w:cs="Arial"/>
          <w:color w:val="0F1115"/>
          <w:shd w:val="clear" w:color="auto" w:fill="FFFFFF"/>
        </w:rPr>
        <w:tab/>
        <w:t>Isonomia: as condições e o preço são predefinidos pela Administração e aplicados igualmente a todos os credenciados.</w:t>
      </w:r>
    </w:p>
    <w:p w14:paraId="37E05CBA" w14:textId="77777777" w:rsidR="00E17B96" w:rsidRDefault="00E17B96" w:rsidP="00BC04DA">
      <w:pPr>
        <w:spacing w:line="360" w:lineRule="auto"/>
        <w:rPr>
          <w:rFonts w:ascii="Arial" w:hAnsi="Arial" w:cs="Arial"/>
          <w:color w:val="0F1115"/>
          <w:shd w:val="clear" w:color="auto" w:fill="FFFFFF"/>
        </w:rPr>
      </w:pPr>
      <w:r>
        <w:rPr>
          <w:rFonts w:ascii="Arial" w:hAnsi="Arial" w:cs="Arial"/>
          <w:color w:val="0F1115"/>
          <w:shd w:val="clear" w:color="auto" w:fill="FFFFFF"/>
        </w:rPr>
        <w:t>3.6.</w:t>
      </w:r>
      <w:r>
        <w:rPr>
          <w:rFonts w:ascii="Arial" w:hAnsi="Arial" w:cs="Arial"/>
          <w:color w:val="0F1115"/>
          <w:shd w:val="clear" w:color="auto" w:fill="FFFFFF"/>
        </w:rPr>
        <w:tab/>
      </w:r>
      <w:r w:rsidRPr="00862FA5">
        <w:rPr>
          <w:rFonts w:ascii="Arial" w:hAnsi="Arial" w:cs="Arial"/>
          <w:color w:val="0F1115"/>
          <w:shd w:val="clear" w:color="auto" w:fill="FFFFFF"/>
        </w:rPr>
        <w:t>Além disso, a contratação via credenciamento alinha-se perfeitamente ao plano estratégico do município, que prioriza a eficiência na gestão pública, a transparência e o cumprimento das diretrizes de desenvolvimento local sustentável. Os benefícios se estendem à população através da concretização de obras de infraestrutura que impactam diretamente a saúde, a educação, o lazer e a mobilidade urbana, resultando em uma cidade mais segura,</w:t>
      </w:r>
      <w:r>
        <w:rPr>
          <w:rFonts w:ascii="Arial" w:hAnsi="Arial" w:cs="Arial"/>
          <w:color w:val="0F1115"/>
          <w:shd w:val="clear" w:color="auto" w:fill="FFFFFF"/>
        </w:rPr>
        <w:t xml:space="preserve"> </w:t>
      </w:r>
      <w:r w:rsidRPr="00862FA5">
        <w:rPr>
          <w:rFonts w:ascii="Arial" w:hAnsi="Arial" w:cs="Arial"/>
          <w:color w:val="0F1115"/>
          <w:shd w:val="clear" w:color="auto" w:fill="FFFFFF"/>
        </w:rPr>
        <w:t xml:space="preserve">acessível e com maior qualidade de vida. </w:t>
      </w:r>
    </w:p>
    <w:p w14:paraId="355214A0" w14:textId="77777777" w:rsidR="00E17B96" w:rsidRDefault="00E17B96" w:rsidP="00BC04DA">
      <w:pPr>
        <w:spacing w:line="360" w:lineRule="auto"/>
        <w:rPr>
          <w:rFonts w:ascii="Arial" w:hAnsi="Arial" w:cs="Arial"/>
          <w:color w:val="0F1115"/>
          <w:shd w:val="clear" w:color="auto" w:fill="FFFFFF"/>
        </w:rPr>
      </w:pPr>
      <w:r w:rsidRPr="003B3291">
        <w:rPr>
          <w:rFonts w:ascii="Arial" w:hAnsi="Arial" w:cs="Arial"/>
          <w:color w:val="0F1115"/>
          <w:shd w:val="clear" w:color="auto" w:fill="FFFFFF"/>
        </w:rPr>
        <w:t>3.6.</w:t>
      </w:r>
      <w:r w:rsidRPr="003B3291">
        <w:rPr>
          <w:rFonts w:ascii="Arial" w:hAnsi="Arial" w:cs="Arial"/>
          <w:color w:val="0F1115"/>
          <w:shd w:val="clear" w:color="auto" w:fill="FFFFFF"/>
        </w:rPr>
        <w:tab/>
        <w:t>Desta forma, o credenciamento demonstra-se a solução mais eficiente e alinhada ao interesse público, promovendo a economicidade, a transparência e a isonomia.</w:t>
      </w:r>
    </w:p>
    <w:p w14:paraId="28EE1BC9" w14:textId="77777777" w:rsidR="00E17B96" w:rsidRDefault="00E17B96" w:rsidP="00BC04DA">
      <w:pPr>
        <w:spacing w:line="360" w:lineRule="auto"/>
        <w:rPr>
          <w:rFonts w:ascii="Arial" w:hAnsi="Arial" w:cs="Arial"/>
          <w:color w:val="0F1115"/>
          <w:shd w:val="clear" w:color="auto" w:fill="FFFFFF"/>
        </w:rPr>
      </w:pPr>
    </w:p>
    <w:p w14:paraId="51ACC9CE" w14:textId="77777777" w:rsidR="00E17B96" w:rsidRPr="002668C9" w:rsidRDefault="00E17B96" w:rsidP="00BC04DA">
      <w:pPr>
        <w:spacing w:line="360" w:lineRule="auto"/>
        <w:rPr>
          <w:rFonts w:ascii="Arial" w:hAnsi="Arial" w:cs="Arial"/>
          <w:b/>
          <w:bCs/>
          <w:color w:val="0F1115"/>
          <w:shd w:val="clear" w:color="auto" w:fill="FFFFFF"/>
        </w:rPr>
      </w:pPr>
      <w:r w:rsidRPr="002668C9">
        <w:rPr>
          <w:rFonts w:ascii="Arial" w:hAnsi="Arial" w:cs="Arial"/>
          <w:b/>
          <w:bCs/>
          <w:color w:val="0F1115"/>
          <w:shd w:val="clear" w:color="auto" w:fill="FFFFFF"/>
        </w:rPr>
        <w:t xml:space="preserve">Justificativa de parcelamento </w:t>
      </w:r>
    </w:p>
    <w:p w14:paraId="6CC6D13B" w14:textId="77777777" w:rsidR="00E17B96" w:rsidRPr="002668C9" w:rsidRDefault="00E17B96" w:rsidP="00BC04DA">
      <w:pPr>
        <w:spacing w:line="360" w:lineRule="auto"/>
        <w:rPr>
          <w:rFonts w:ascii="Arial" w:hAnsi="Arial" w:cs="Arial"/>
          <w:color w:val="0F1115"/>
          <w:shd w:val="clear" w:color="auto" w:fill="FFFFFF"/>
        </w:rPr>
      </w:pPr>
      <w:r>
        <w:rPr>
          <w:rFonts w:ascii="Arial" w:hAnsi="Arial" w:cs="Arial"/>
          <w:color w:val="0F1115"/>
          <w:shd w:val="clear" w:color="auto" w:fill="FFFFFF"/>
        </w:rPr>
        <w:t>3.7.</w:t>
      </w:r>
      <w:r>
        <w:rPr>
          <w:rFonts w:ascii="Arial" w:hAnsi="Arial" w:cs="Arial"/>
          <w:color w:val="0F1115"/>
          <w:shd w:val="clear" w:color="auto" w:fill="FFFFFF"/>
        </w:rPr>
        <w:tab/>
      </w:r>
      <w:r w:rsidRPr="002668C9">
        <w:rPr>
          <w:rFonts w:ascii="Arial" w:hAnsi="Arial" w:cs="Arial"/>
          <w:color w:val="0F1115"/>
          <w:shd w:val="clear" w:color="auto" w:fill="FFFFFF"/>
        </w:rPr>
        <w:t xml:space="preserve">Entende-se que o objeto é passível de divisão, haja visto que serão diversos Projetos. </w:t>
      </w:r>
    </w:p>
    <w:p w14:paraId="2255A5C5" w14:textId="06CE6EEE" w:rsidR="00E17B96" w:rsidRDefault="00E17B96" w:rsidP="00BC04DA">
      <w:pPr>
        <w:spacing w:line="360" w:lineRule="auto"/>
        <w:rPr>
          <w:rFonts w:ascii="Arial" w:hAnsi="Arial" w:cs="Arial"/>
          <w:color w:val="0F1115"/>
          <w:shd w:val="clear" w:color="auto" w:fill="FFFFFF"/>
        </w:rPr>
      </w:pPr>
      <w:r>
        <w:rPr>
          <w:rFonts w:ascii="Arial" w:hAnsi="Arial" w:cs="Arial"/>
          <w:color w:val="0F1115"/>
          <w:shd w:val="clear" w:color="auto" w:fill="FFFFFF"/>
        </w:rPr>
        <w:t>3.8.</w:t>
      </w:r>
      <w:r>
        <w:rPr>
          <w:rFonts w:ascii="Arial" w:hAnsi="Arial" w:cs="Arial"/>
          <w:color w:val="0F1115"/>
          <w:shd w:val="clear" w:color="auto" w:fill="FFFFFF"/>
        </w:rPr>
        <w:tab/>
      </w:r>
      <w:r w:rsidR="009B01BE">
        <w:rPr>
          <w:rFonts w:ascii="Arial" w:hAnsi="Arial" w:cs="Arial"/>
          <w:color w:val="0F1115"/>
          <w:shd w:val="clear" w:color="auto" w:fill="FFFFFF"/>
        </w:rPr>
        <w:t>O procedimento</w:t>
      </w:r>
      <w:r w:rsidRPr="002668C9">
        <w:rPr>
          <w:rFonts w:ascii="Arial" w:hAnsi="Arial" w:cs="Arial"/>
          <w:color w:val="0F1115"/>
          <w:shd w:val="clear" w:color="auto" w:fill="FFFFFF"/>
        </w:rPr>
        <w:t xml:space="preserve"> será por Chamamento Público e se apresenta como uma estratégia eficiente, transparente e competitiva, para assegurar igualdade de condições a todos os interessados que se credenciarem</w:t>
      </w:r>
      <w:r>
        <w:rPr>
          <w:rFonts w:ascii="Arial" w:hAnsi="Arial" w:cs="Arial"/>
          <w:color w:val="0F1115"/>
          <w:shd w:val="clear" w:color="auto" w:fill="FFFFFF"/>
        </w:rPr>
        <w:t>.</w:t>
      </w:r>
    </w:p>
    <w:p w14:paraId="4AC5283E" w14:textId="77777777" w:rsidR="00E17B96" w:rsidRPr="002668C9" w:rsidRDefault="00E17B96" w:rsidP="00BC04DA">
      <w:pPr>
        <w:spacing w:line="360" w:lineRule="auto"/>
        <w:rPr>
          <w:rFonts w:ascii="Arial" w:hAnsi="Arial" w:cs="Arial"/>
          <w:color w:val="0F1115"/>
          <w:shd w:val="clear" w:color="auto" w:fill="FFFFFF"/>
        </w:rPr>
      </w:pPr>
      <w:r>
        <w:rPr>
          <w:rFonts w:ascii="Arial" w:hAnsi="Arial" w:cs="Arial"/>
          <w:color w:val="0F1115"/>
          <w:shd w:val="clear" w:color="auto" w:fill="FFFFFF"/>
        </w:rPr>
        <w:t>3.9.</w:t>
      </w:r>
      <w:r>
        <w:rPr>
          <w:rFonts w:ascii="Arial" w:hAnsi="Arial" w:cs="Arial"/>
          <w:color w:val="0F1115"/>
          <w:shd w:val="clear" w:color="auto" w:fill="FFFFFF"/>
        </w:rPr>
        <w:tab/>
      </w:r>
      <w:r w:rsidRPr="002668C9">
        <w:rPr>
          <w:rFonts w:ascii="Arial" w:hAnsi="Arial" w:cs="Arial"/>
          <w:color w:val="0F1115"/>
          <w:shd w:val="clear" w:color="auto" w:fill="FFFFFF"/>
        </w:rPr>
        <w:t xml:space="preserve">O Credenciamento de mais de uma empresa, também auxiliará o Município na agilidade das elaborações dos projetos objeto deste </w:t>
      </w:r>
      <w:r>
        <w:rPr>
          <w:rFonts w:ascii="Arial" w:hAnsi="Arial" w:cs="Arial"/>
          <w:color w:val="0F1115"/>
          <w:shd w:val="clear" w:color="auto" w:fill="FFFFFF"/>
        </w:rPr>
        <w:t>Termo de Referência</w:t>
      </w:r>
      <w:r w:rsidRPr="002668C9">
        <w:rPr>
          <w:rFonts w:ascii="Arial" w:hAnsi="Arial" w:cs="Arial"/>
          <w:color w:val="0F1115"/>
          <w:shd w:val="clear" w:color="auto" w:fill="FFFFFF"/>
        </w:rPr>
        <w:t>.</w:t>
      </w:r>
    </w:p>
    <w:p w14:paraId="08A5BCC7" w14:textId="77777777" w:rsidR="00E17B96" w:rsidRPr="003B3291" w:rsidRDefault="00E17B96" w:rsidP="00BC04DA">
      <w:pPr>
        <w:spacing w:line="360" w:lineRule="auto"/>
        <w:rPr>
          <w:rFonts w:ascii="Arial" w:hAnsi="Arial" w:cs="Arial"/>
          <w:color w:val="0F1115"/>
          <w:shd w:val="clear" w:color="auto" w:fill="FFFFFF"/>
        </w:rPr>
      </w:pPr>
    </w:p>
    <w:p w14:paraId="5947C122" w14:textId="77777777" w:rsidR="00E17B96" w:rsidRPr="003B3291" w:rsidRDefault="00E17B96" w:rsidP="00BC04DA">
      <w:pPr>
        <w:spacing w:line="360" w:lineRule="auto"/>
        <w:rPr>
          <w:rFonts w:ascii="Arial" w:hAnsi="Arial" w:cs="Arial"/>
          <w:color w:val="0F1115"/>
          <w:shd w:val="clear" w:color="auto" w:fill="FFFFFF"/>
        </w:rPr>
      </w:pPr>
    </w:p>
    <w:p w14:paraId="30C920F3" w14:textId="77777777" w:rsidR="00E17B96" w:rsidRPr="003B3291" w:rsidRDefault="00E17B96" w:rsidP="00BC04DA">
      <w:pPr>
        <w:spacing w:line="360" w:lineRule="auto"/>
        <w:rPr>
          <w:rFonts w:ascii="Arial" w:hAnsi="Arial" w:cs="Arial"/>
          <w:b/>
          <w:bCs/>
          <w:color w:val="0F1115"/>
          <w:shd w:val="clear" w:color="auto" w:fill="FFFFFF"/>
        </w:rPr>
      </w:pPr>
      <w:r w:rsidRPr="003B3291">
        <w:rPr>
          <w:rFonts w:ascii="Arial" w:hAnsi="Arial" w:cs="Arial"/>
          <w:b/>
          <w:bCs/>
          <w:color w:val="0F1115"/>
          <w:shd w:val="clear" w:color="auto" w:fill="FFFFFF"/>
        </w:rPr>
        <w:t>4.</w:t>
      </w:r>
      <w:r w:rsidRPr="003B3291">
        <w:rPr>
          <w:rFonts w:ascii="Arial" w:hAnsi="Arial" w:cs="Arial"/>
          <w:b/>
          <w:bCs/>
          <w:color w:val="0F1115"/>
          <w:shd w:val="clear" w:color="auto" w:fill="FFFFFF"/>
        </w:rPr>
        <w:tab/>
        <w:t>DESCRIÇÃO DA SOLUÇÃO COMO UM TODO</w:t>
      </w:r>
    </w:p>
    <w:p w14:paraId="2F01DDD3" w14:textId="77777777" w:rsidR="00E17B96" w:rsidRPr="00837956" w:rsidRDefault="00E17B96" w:rsidP="00BC04DA">
      <w:pPr>
        <w:spacing w:line="360" w:lineRule="auto"/>
        <w:rPr>
          <w:rFonts w:ascii="Arial" w:hAnsi="Arial" w:cs="Arial"/>
        </w:rPr>
      </w:pPr>
      <w:r w:rsidRPr="003B3291">
        <w:rPr>
          <w:rFonts w:ascii="Arial" w:hAnsi="Arial" w:cs="Arial"/>
        </w:rPr>
        <w:t>4.1.</w:t>
      </w:r>
      <w:r w:rsidRPr="003B3291">
        <w:rPr>
          <w:rFonts w:ascii="Arial" w:hAnsi="Arial" w:cs="Arial"/>
        </w:rPr>
        <w:tab/>
      </w:r>
      <w:r w:rsidRPr="00837956">
        <w:rPr>
          <w:rFonts w:ascii="Arial" w:hAnsi="Arial" w:cs="Arial"/>
        </w:rPr>
        <w:t>Após análise da necessidade da Administração, que envolve uma gama ampla e diversificada de serviços técnicos de engenharia e arquitetura com demanda flutuante ao longo do ano, conclui-se que a solução mais vantajosa e eficiente é a contratação por meio do sistema de CREDENCIAMENTO, a ser operacionalizado por Chamamento Público. Esta escolha fundamenta-se na inviabilidade de competição, conforme previsto no Art. 74, inciso IV, da Lei nº 14.133/2021.</w:t>
      </w:r>
    </w:p>
    <w:p w14:paraId="75A7AF6E" w14:textId="77777777" w:rsidR="00E17B96" w:rsidRPr="00837956" w:rsidRDefault="00E17B96" w:rsidP="00BC04DA">
      <w:pPr>
        <w:spacing w:line="360" w:lineRule="auto"/>
        <w:rPr>
          <w:rFonts w:ascii="Arial" w:hAnsi="Arial" w:cs="Arial"/>
        </w:rPr>
      </w:pPr>
      <w:r>
        <w:rPr>
          <w:rFonts w:ascii="Arial" w:hAnsi="Arial" w:cs="Arial"/>
        </w:rPr>
        <w:t>4.2.</w:t>
      </w:r>
      <w:r>
        <w:rPr>
          <w:rFonts w:ascii="Arial" w:hAnsi="Arial" w:cs="Arial"/>
        </w:rPr>
        <w:tab/>
      </w:r>
      <w:r w:rsidRPr="00837956">
        <w:rPr>
          <w:rFonts w:ascii="Arial" w:hAnsi="Arial" w:cs="Arial"/>
        </w:rPr>
        <w:t>A inviabilidade de competição, neste caso, se caracteriza pelos seguintes fatores:</w:t>
      </w:r>
    </w:p>
    <w:p w14:paraId="3D020F9D" w14:textId="77777777" w:rsidR="00E17B96" w:rsidRPr="00837956" w:rsidRDefault="00E17B96" w:rsidP="00BC04DA">
      <w:pPr>
        <w:spacing w:line="360" w:lineRule="auto"/>
        <w:rPr>
          <w:rFonts w:ascii="Arial" w:hAnsi="Arial" w:cs="Arial"/>
        </w:rPr>
      </w:pPr>
      <w:r>
        <w:rPr>
          <w:rFonts w:ascii="Arial" w:hAnsi="Arial" w:cs="Arial"/>
        </w:rPr>
        <w:tab/>
        <w:t>4.2.1.</w:t>
      </w:r>
      <w:r>
        <w:rPr>
          <w:rFonts w:ascii="Arial" w:hAnsi="Arial" w:cs="Arial"/>
        </w:rPr>
        <w:tab/>
      </w:r>
      <w:r w:rsidRPr="00837956">
        <w:rPr>
          <w:rFonts w:ascii="Arial" w:hAnsi="Arial" w:cs="Arial"/>
        </w:rPr>
        <w:t>Natureza Multidisciplinar e Altamente Especializada dos Serviços: O objeto abrange áreas distintas como topografia, sondagem geotécnica, projetos de infraestrutura viária</w:t>
      </w:r>
      <w:r>
        <w:rPr>
          <w:rFonts w:ascii="Arial" w:hAnsi="Arial" w:cs="Arial"/>
        </w:rPr>
        <w:t>,</w:t>
      </w:r>
      <w:r w:rsidRPr="00837956">
        <w:rPr>
          <w:rFonts w:ascii="Arial" w:hAnsi="Arial" w:cs="Arial"/>
        </w:rPr>
        <w:t xml:space="preserve"> projetos complexos de ensaios tecnológicos, entre outros. O mercado para esses serviços é segmentado, sendo improvável que uma única empresa detenha a melhor expertise ou capacidade operacional para atender a todas essas frentes com a máxima qualidade e agilidade. Uma licitação convencional para selecionar um único vencedor representaria um risco à qualidade e poderia restringir indevidamente o universo de competidores.</w:t>
      </w:r>
    </w:p>
    <w:p w14:paraId="131DCF3B" w14:textId="77777777" w:rsidR="00E17B96" w:rsidRPr="00837956" w:rsidRDefault="00E17B96" w:rsidP="00BC04DA">
      <w:pPr>
        <w:spacing w:line="360" w:lineRule="auto"/>
        <w:rPr>
          <w:rFonts w:ascii="Arial" w:hAnsi="Arial" w:cs="Arial"/>
        </w:rPr>
      </w:pPr>
      <w:r>
        <w:rPr>
          <w:rFonts w:ascii="Arial" w:hAnsi="Arial" w:cs="Arial"/>
        </w:rPr>
        <w:tab/>
        <w:t>4.2.2.</w:t>
      </w:r>
      <w:r w:rsidRPr="00837956">
        <w:rPr>
          <w:rFonts w:ascii="Arial" w:hAnsi="Arial" w:cs="Arial"/>
        </w:rPr>
        <w:t xml:space="preserve"> Demanda Flutuante e Não Programável: As necessidades de projetos do Município não são lineares. Elas surgem em função de novas diretrizes do plano de governo, da liberação de recursos estaduais ou federais, de convênios, ou de necessidades emergenciais da população. É impraticável prever com exatidão o momento e o volume exato de cada tipo de serviço que será demandado. O Credenciamento permite que a Administração acione prestadores qualificados de forma </w:t>
      </w:r>
      <w:r w:rsidRPr="00837956">
        <w:rPr>
          <w:rFonts w:ascii="Arial" w:hAnsi="Arial" w:cs="Arial"/>
        </w:rPr>
        <w:lastRenderedPageBreak/>
        <w:t>ágil, exatamente quando a necessidade surge, sem a morosidade de um novo e completo processo licitatório para cada projeto.</w:t>
      </w:r>
    </w:p>
    <w:p w14:paraId="79A3D210" w14:textId="77777777" w:rsidR="00E17B96" w:rsidRPr="00837956" w:rsidRDefault="00E17B96" w:rsidP="00BC04DA">
      <w:pPr>
        <w:spacing w:line="360" w:lineRule="auto"/>
        <w:rPr>
          <w:rFonts w:ascii="Arial" w:hAnsi="Arial" w:cs="Arial"/>
        </w:rPr>
      </w:pPr>
      <w:r>
        <w:rPr>
          <w:rFonts w:ascii="Arial" w:hAnsi="Arial" w:cs="Arial"/>
        </w:rPr>
        <w:tab/>
        <w:t>4.2.3.</w:t>
      </w:r>
      <w:r>
        <w:rPr>
          <w:rFonts w:ascii="Arial" w:hAnsi="Arial" w:cs="Arial"/>
        </w:rPr>
        <w:tab/>
      </w:r>
      <w:r w:rsidRPr="00837956">
        <w:rPr>
          <w:rFonts w:ascii="Arial" w:hAnsi="Arial" w:cs="Arial"/>
        </w:rPr>
        <w:t>Objetivo de Contratações Paralelas e Não Excludentes: O interesse público não é selecionar uma única empresa "vencedora", mas sim dispor de um rol de prestadores de serviços qualificados e aptos a atenderem às demandas do Município. O Credenciamento possibilita que todos os profissionais e empresas que cumpram os requisitos de habilitação e aceitem as condições e os preços definidos pela Administração sejam contratados. Isso fomenta o mercado local e regional, garante a pluralidade de fornecedores e assegura que o Município não fique dependente de um único contratado, que poderia não ter disponibilidade imediata para uma demanda urgente.</w:t>
      </w:r>
    </w:p>
    <w:p w14:paraId="1CBEA288" w14:textId="77777777" w:rsidR="00E17B96" w:rsidRPr="00837956" w:rsidRDefault="00E17B96" w:rsidP="00BC04DA">
      <w:pPr>
        <w:spacing w:line="360" w:lineRule="auto"/>
        <w:rPr>
          <w:rFonts w:ascii="Arial" w:hAnsi="Arial" w:cs="Arial"/>
        </w:rPr>
      </w:pPr>
      <w:r>
        <w:rPr>
          <w:rFonts w:ascii="Arial" w:hAnsi="Arial" w:cs="Arial"/>
        </w:rPr>
        <w:tab/>
        <w:t>4.2.4.</w:t>
      </w:r>
      <w:r>
        <w:rPr>
          <w:rFonts w:ascii="Arial" w:hAnsi="Arial" w:cs="Arial"/>
        </w:rPr>
        <w:tab/>
      </w:r>
      <w:r w:rsidRPr="00837956">
        <w:rPr>
          <w:rFonts w:ascii="Arial" w:hAnsi="Arial" w:cs="Arial"/>
        </w:rPr>
        <w:t>Padronização de Preços e Isonomia: O modelo de Credenciamento será executado com a fixação prévia dos valores a serem pagos por cada serviço, conforme a tabela de preços unitários, que foi elaborada a partir de ampla pesquisa de mercado. Desta forma, a competição se dá no momento da habilitação</w:t>
      </w:r>
      <w:r>
        <w:rPr>
          <w:rFonts w:ascii="Arial" w:hAnsi="Arial" w:cs="Arial"/>
        </w:rPr>
        <w:t xml:space="preserve">, </w:t>
      </w:r>
      <w:r w:rsidRPr="00837956">
        <w:rPr>
          <w:rFonts w:ascii="Arial" w:hAnsi="Arial" w:cs="Arial"/>
        </w:rPr>
        <w:t>critérios de qualificação técnica, e não pelo preço. A distribuição das demandas entre as empresas credenciadas seguirá critérios objetivos e isonômicos a serem detalhados no Edital de Chamamento Público (</w:t>
      </w:r>
      <w:proofErr w:type="spellStart"/>
      <w:r w:rsidRPr="00837956">
        <w:rPr>
          <w:rFonts w:ascii="Arial" w:hAnsi="Arial" w:cs="Arial"/>
        </w:rPr>
        <w:t>ex</w:t>
      </w:r>
      <w:proofErr w:type="spellEnd"/>
      <w:r w:rsidRPr="00837956">
        <w:rPr>
          <w:rFonts w:ascii="Arial" w:hAnsi="Arial" w:cs="Arial"/>
        </w:rPr>
        <w:t>: rodízio, sorteio ou outro método que garanta a impessoalidade), assegurando a lisura do processo.</w:t>
      </w:r>
    </w:p>
    <w:p w14:paraId="586DF27A" w14:textId="77777777" w:rsidR="00E17B96" w:rsidRPr="00837956" w:rsidRDefault="00E17B96" w:rsidP="00BC04DA">
      <w:pPr>
        <w:spacing w:line="360" w:lineRule="auto"/>
        <w:rPr>
          <w:rFonts w:ascii="Arial" w:hAnsi="Arial" w:cs="Arial"/>
        </w:rPr>
      </w:pPr>
      <w:r>
        <w:rPr>
          <w:rFonts w:ascii="Arial" w:hAnsi="Arial" w:cs="Arial"/>
        </w:rPr>
        <w:t>4.3.</w:t>
      </w:r>
      <w:r>
        <w:rPr>
          <w:rFonts w:ascii="Arial" w:hAnsi="Arial" w:cs="Arial"/>
        </w:rPr>
        <w:tab/>
      </w:r>
      <w:r w:rsidRPr="00837956">
        <w:rPr>
          <w:rFonts w:ascii="Arial" w:hAnsi="Arial" w:cs="Arial"/>
        </w:rPr>
        <w:t>Dessa forma, a escolha pelo Credenciamento não apenas é legalmente amparada pela inviabilidade de competição, como também se apresenta como a solução de gestão mais eficiente, célere e isonômica, garantindo que o Município de Santa Terezinha de Itaipu tenha acesso contínuo a serviços técnicos de qualidade para viabilizar as futuras obras de interesse público.</w:t>
      </w:r>
      <w:r>
        <w:rPr>
          <w:rFonts w:ascii="Arial" w:hAnsi="Arial" w:cs="Arial"/>
        </w:rPr>
        <w:t xml:space="preserve"> </w:t>
      </w:r>
      <w:r w:rsidRPr="00837956">
        <w:rPr>
          <w:rFonts w:ascii="Arial" w:hAnsi="Arial" w:cs="Arial"/>
        </w:rPr>
        <w:t>Conforma supramencionado, esta solução foi a que melhor se adequou às necessidades do Município, este formato de Chamamento Público, auxiliará na agilidade da elaboração de projetos. O Município de Santa Terezinha de Itaipu se espelhou em outros municípios, como o de Guaíra, que realizou o credenciamento para elaboração de Projetos através do Chamamento Público 08/2023 e do Município de Palotina que realizou o credenciamento para elaboração de Projetos através do Chamamento Público 09/2025.</w:t>
      </w:r>
    </w:p>
    <w:p w14:paraId="0CFC1F92" w14:textId="77777777" w:rsidR="00E17B96" w:rsidRPr="003B3291" w:rsidRDefault="00E17B96" w:rsidP="00BC04DA">
      <w:pPr>
        <w:spacing w:line="360" w:lineRule="auto"/>
        <w:rPr>
          <w:rFonts w:ascii="Arial" w:hAnsi="Arial" w:cs="Arial"/>
        </w:rPr>
      </w:pPr>
    </w:p>
    <w:p w14:paraId="3F53D112" w14:textId="77777777" w:rsidR="00E17B96" w:rsidRPr="003B3291" w:rsidRDefault="00E17B96" w:rsidP="00BC04DA">
      <w:pPr>
        <w:spacing w:line="360" w:lineRule="auto"/>
        <w:rPr>
          <w:rFonts w:ascii="Arial" w:hAnsi="Arial" w:cs="Arial"/>
        </w:rPr>
      </w:pPr>
    </w:p>
    <w:p w14:paraId="0D887FC0" w14:textId="77777777" w:rsidR="00E17B96" w:rsidRPr="003B3291" w:rsidRDefault="00E17B96" w:rsidP="00BC04DA">
      <w:pPr>
        <w:spacing w:line="360" w:lineRule="auto"/>
        <w:rPr>
          <w:rFonts w:ascii="Arial" w:hAnsi="Arial" w:cs="Arial"/>
          <w:b/>
          <w:bCs/>
        </w:rPr>
      </w:pPr>
      <w:r w:rsidRPr="003B3291">
        <w:rPr>
          <w:rFonts w:ascii="Arial" w:hAnsi="Arial" w:cs="Arial"/>
          <w:b/>
          <w:bCs/>
        </w:rPr>
        <w:t>5.</w:t>
      </w:r>
      <w:r w:rsidRPr="003B3291">
        <w:rPr>
          <w:rFonts w:ascii="Arial" w:hAnsi="Arial" w:cs="Arial"/>
          <w:b/>
          <w:bCs/>
        </w:rPr>
        <w:tab/>
        <w:t>REQUISITOS DA CONTRATAÇÃO</w:t>
      </w:r>
    </w:p>
    <w:p w14:paraId="4899A4EB" w14:textId="77777777" w:rsidR="00E17B96" w:rsidRPr="003B3291" w:rsidRDefault="00E17B96" w:rsidP="00BC04DA">
      <w:pPr>
        <w:spacing w:line="360" w:lineRule="auto"/>
        <w:rPr>
          <w:rFonts w:ascii="Arial" w:hAnsi="Arial" w:cs="Arial"/>
          <w:b/>
          <w:bCs/>
        </w:rPr>
      </w:pPr>
    </w:p>
    <w:p w14:paraId="49589FBD" w14:textId="77777777" w:rsidR="00E17B96" w:rsidRPr="003B3291" w:rsidRDefault="00E17B96" w:rsidP="00BC04DA">
      <w:pPr>
        <w:spacing w:line="360" w:lineRule="auto"/>
        <w:rPr>
          <w:rFonts w:ascii="Arial" w:hAnsi="Arial" w:cs="Arial"/>
          <w:b/>
          <w:bCs/>
        </w:rPr>
      </w:pPr>
      <w:r w:rsidRPr="003B3291">
        <w:rPr>
          <w:rFonts w:ascii="Arial" w:hAnsi="Arial" w:cs="Arial"/>
          <w:b/>
          <w:bCs/>
        </w:rPr>
        <w:lastRenderedPageBreak/>
        <w:t>Sustentabilidade</w:t>
      </w:r>
    </w:p>
    <w:p w14:paraId="67F503BA" w14:textId="77777777" w:rsidR="00E17B96" w:rsidRPr="003B3291" w:rsidRDefault="00E17B96" w:rsidP="00BC04DA">
      <w:pPr>
        <w:spacing w:line="360" w:lineRule="auto"/>
        <w:rPr>
          <w:rFonts w:ascii="Arial" w:hAnsi="Arial" w:cs="Arial"/>
          <w:b/>
          <w:bCs/>
        </w:rPr>
      </w:pPr>
      <w:r w:rsidRPr="003B3291">
        <w:rPr>
          <w:rFonts w:ascii="Arial" w:hAnsi="Arial" w:cs="Arial"/>
        </w:rPr>
        <w:t>5.1</w:t>
      </w:r>
      <w:r w:rsidRPr="003B3291">
        <w:rPr>
          <w:rFonts w:ascii="Arial" w:hAnsi="Arial" w:cs="Arial"/>
        </w:rPr>
        <w:tab/>
        <w:t xml:space="preserve"> </w:t>
      </w:r>
      <w:r w:rsidRPr="007629B1">
        <w:rPr>
          <w:rFonts w:ascii="Arial" w:hAnsi="Arial" w:cs="Arial"/>
        </w:rPr>
        <w:t xml:space="preserve">O compromisso com a sustentabilidade ambiental é outro aspecto relevante do modelo de credenciamento. As empresas credenciadas devem cumprir as exigências ambientais previstas nas leis de proteção ao meio ambiente (Lei nº 6.938/1981 e Lei nº 12.305/2010). Essa exigência não apenas está alinhada com a legislação ambiental, mas também demonstra a responsabilidade </w:t>
      </w:r>
      <w:r>
        <w:rPr>
          <w:rFonts w:ascii="Arial" w:hAnsi="Arial" w:cs="Arial"/>
        </w:rPr>
        <w:t>do</w:t>
      </w:r>
      <w:r w:rsidRPr="007629B1">
        <w:rPr>
          <w:rFonts w:ascii="Arial" w:hAnsi="Arial" w:cs="Arial"/>
        </w:rPr>
        <w:t xml:space="preserve"> </w:t>
      </w:r>
      <w:r>
        <w:rPr>
          <w:rFonts w:ascii="Arial" w:hAnsi="Arial" w:cs="Arial"/>
        </w:rPr>
        <w:t>Município de Santa Terezinha de Itaipu</w:t>
      </w:r>
      <w:r w:rsidRPr="007629B1">
        <w:rPr>
          <w:rFonts w:ascii="Arial" w:hAnsi="Arial" w:cs="Arial"/>
        </w:rPr>
        <w:t xml:space="preserve"> com a preservação dos recursos naturais e a melhoria da qualidade de vida da população</w:t>
      </w:r>
      <w:r>
        <w:rPr>
          <w:rFonts w:ascii="Arial" w:hAnsi="Arial" w:cs="Arial"/>
        </w:rPr>
        <w:t>.</w:t>
      </w:r>
    </w:p>
    <w:p w14:paraId="3D9CF041" w14:textId="77777777" w:rsidR="00E17B96" w:rsidRPr="003B3291" w:rsidRDefault="00E17B96">
      <w:pPr>
        <w:spacing w:after="160" w:line="259" w:lineRule="auto"/>
        <w:rPr>
          <w:rFonts w:ascii="Arial" w:hAnsi="Arial" w:cs="Arial"/>
          <w:b/>
          <w:bCs/>
        </w:rPr>
      </w:pPr>
    </w:p>
    <w:p w14:paraId="48B9C6DA" w14:textId="77777777" w:rsidR="00E17B96" w:rsidRPr="003B3291" w:rsidRDefault="00E17B96" w:rsidP="00BC04DA">
      <w:pPr>
        <w:spacing w:line="360" w:lineRule="auto"/>
        <w:rPr>
          <w:rFonts w:ascii="Arial" w:hAnsi="Arial" w:cs="Arial"/>
          <w:b/>
          <w:bCs/>
        </w:rPr>
      </w:pPr>
      <w:r w:rsidRPr="003B3291">
        <w:rPr>
          <w:rFonts w:ascii="Arial" w:hAnsi="Arial" w:cs="Arial"/>
          <w:b/>
          <w:bCs/>
        </w:rPr>
        <w:t>Subcontratação</w:t>
      </w:r>
    </w:p>
    <w:p w14:paraId="1A0E7FDA" w14:textId="77777777" w:rsidR="00E17B96" w:rsidRDefault="00E17B96" w:rsidP="00BC04DA">
      <w:pPr>
        <w:spacing w:line="360" w:lineRule="auto"/>
        <w:rPr>
          <w:rFonts w:ascii="Arial" w:hAnsi="Arial" w:cs="Arial"/>
          <w:color w:val="000000" w:themeColor="text1"/>
        </w:rPr>
      </w:pPr>
      <w:r w:rsidRPr="003B3291">
        <w:rPr>
          <w:rFonts w:ascii="Arial" w:hAnsi="Arial" w:cs="Arial"/>
        </w:rPr>
        <w:t>5.2</w:t>
      </w:r>
      <w:r w:rsidRPr="003B3291">
        <w:rPr>
          <w:rFonts w:ascii="Arial" w:hAnsi="Arial" w:cs="Arial"/>
          <w:color w:val="000000" w:themeColor="text1"/>
        </w:rPr>
        <w:t>.</w:t>
      </w:r>
      <w:r w:rsidRPr="003B3291">
        <w:rPr>
          <w:rFonts w:ascii="Arial" w:hAnsi="Arial" w:cs="Arial"/>
          <w:color w:val="000000" w:themeColor="text1"/>
        </w:rPr>
        <w:tab/>
      </w:r>
      <w:r w:rsidRPr="0025082A">
        <w:rPr>
          <w:rFonts w:ascii="Arial" w:hAnsi="Arial" w:cs="Arial"/>
          <w:color w:val="000000" w:themeColor="text1"/>
        </w:rPr>
        <w:t>Não será admitida a subcontratação do objeto contratual.</w:t>
      </w:r>
    </w:p>
    <w:p w14:paraId="394B7BD4" w14:textId="77777777" w:rsidR="00E17B96" w:rsidRPr="003B3291" w:rsidRDefault="00E17B96" w:rsidP="00BC04DA">
      <w:pPr>
        <w:spacing w:line="360" w:lineRule="auto"/>
        <w:rPr>
          <w:rFonts w:ascii="Arial" w:hAnsi="Arial" w:cs="Arial"/>
          <w:b/>
          <w:bCs/>
          <w:color w:val="000000" w:themeColor="text1"/>
        </w:rPr>
      </w:pPr>
    </w:p>
    <w:p w14:paraId="1FDA3F3F" w14:textId="77777777" w:rsidR="00E17B96" w:rsidRPr="003B3291" w:rsidRDefault="00E17B96" w:rsidP="00BC04DA">
      <w:pPr>
        <w:spacing w:line="360" w:lineRule="auto"/>
        <w:rPr>
          <w:rFonts w:ascii="Arial" w:hAnsi="Arial" w:cs="Arial"/>
          <w:b/>
          <w:bCs/>
          <w:color w:val="000000" w:themeColor="text1"/>
        </w:rPr>
      </w:pPr>
      <w:r w:rsidRPr="003B3291">
        <w:rPr>
          <w:rFonts w:ascii="Arial" w:hAnsi="Arial" w:cs="Arial"/>
          <w:b/>
          <w:bCs/>
          <w:color w:val="000000" w:themeColor="text1"/>
        </w:rPr>
        <w:t>Garantia da contratação</w:t>
      </w:r>
    </w:p>
    <w:p w14:paraId="12B91574" w14:textId="77777777" w:rsidR="00E17B96" w:rsidRDefault="00E17B96" w:rsidP="00BC04DA">
      <w:pPr>
        <w:spacing w:line="360" w:lineRule="auto"/>
        <w:rPr>
          <w:rFonts w:ascii="Arial" w:hAnsi="Arial" w:cs="Arial"/>
        </w:rPr>
      </w:pPr>
      <w:r w:rsidRPr="003B3291">
        <w:rPr>
          <w:rFonts w:ascii="Arial" w:hAnsi="Arial" w:cs="Arial"/>
        </w:rPr>
        <w:t>5..</w:t>
      </w:r>
      <w:r w:rsidRPr="003B3291">
        <w:rPr>
          <w:rFonts w:ascii="Arial" w:hAnsi="Arial" w:cs="Arial"/>
        </w:rPr>
        <w:tab/>
      </w:r>
      <w:r w:rsidRPr="00096A09">
        <w:rPr>
          <w:rFonts w:ascii="Arial" w:hAnsi="Arial" w:cs="Arial"/>
        </w:rPr>
        <w:t xml:space="preserve">A garantia contratual, em decorrência da modalidade de credenciamento, será estabelecida no edital em conformidade com a legislação vigente, notadamente a Lei nº 14.133/2021 e o Decreto Estadual nº 10.086/2022. </w:t>
      </w:r>
    </w:p>
    <w:p w14:paraId="6178B424" w14:textId="77777777" w:rsidR="00E17B96" w:rsidRPr="003B3291" w:rsidRDefault="00E17B96" w:rsidP="00BC04DA">
      <w:pPr>
        <w:spacing w:line="360" w:lineRule="auto"/>
        <w:rPr>
          <w:rFonts w:ascii="Arial" w:hAnsi="Arial" w:cs="Arial"/>
          <w:b/>
          <w:bCs/>
        </w:rPr>
      </w:pPr>
    </w:p>
    <w:p w14:paraId="6EA3C156" w14:textId="77777777" w:rsidR="00E17B96" w:rsidRPr="003B3291" w:rsidRDefault="00E17B96" w:rsidP="00BC04DA">
      <w:pPr>
        <w:spacing w:line="360" w:lineRule="auto"/>
        <w:rPr>
          <w:rFonts w:ascii="Arial" w:hAnsi="Arial" w:cs="Arial"/>
          <w:b/>
          <w:bCs/>
        </w:rPr>
      </w:pPr>
      <w:r w:rsidRPr="003B3291">
        <w:rPr>
          <w:rFonts w:ascii="Arial" w:hAnsi="Arial" w:cs="Arial"/>
          <w:b/>
          <w:bCs/>
        </w:rPr>
        <w:t>Vistoria</w:t>
      </w:r>
    </w:p>
    <w:p w14:paraId="1B3CEE8A" w14:textId="77777777" w:rsidR="00E17B96" w:rsidRPr="003B3291" w:rsidRDefault="00E17B96" w:rsidP="00BC04DA">
      <w:pPr>
        <w:spacing w:line="360" w:lineRule="auto"/>
        <w:rPr>
          <w:rFonts w:ascii="Arial" w:hAnsi="Arial" w:cs="Arial"/>
        </w:rPr>
      </w:pPr>
      <w:r w:rsidRPr="003B3291">
        <w:rPr>
          <w:rFonts w:ascii="Arial" w:hAnsi="Arial" w:cs="Arial"/>
        </w:rPr>
        <w:t>5.9.</w:t>
      </w:r>
      <w:r w:rsidRPr="003B3291">
        <w:rPr>
          <w:rFonts w:ascii="Arial" w:hAnsi="Arial" w:cs="Arial"/>
        </w:rPr>
        <w:tab/>
        <w:t xml:space="preserve">A avaliação prévia do local de execução dos </w:t>
      </w:r>
      <w:r>
        <w:rPr>
          <w:rFonts w:ascii="Arial" w:hAnsi="Arial" w:cs="Arial"/>
        </w:rPr>
        <w:t>estudos, levantamentos, ensaios e projetos</w:t>
      </w:r>
      <w:r w:rsidRPr="003B3291">
        <w:rPr>
          <w:rFonts w:ascii="Arial" w:hAnsi="Arial" w:cs="Arial"/>
        </w:rPr>
        <w:t xml:space="preserve"> é imprescindível para o conhecimento pleno das condições e peculiaridades </w:t>
      </w:r>
      <w:r>
        <w:rPr>
          <w:rFonts w:ascii="Arial" w:hAnsi="Arial" w:cs="Arial"/>
        </w:rPr>
        <w:t>dos serviços a serem executados</w:t>
      </w:r>
      <w:r w:rsidRPr="003B3291">
        <w:rPr>
          <w:rFonts w:ascii="Arial" w:hAnsi="Arial" w:cs="Arial"/>
        </w:rPr>
        <w:t>, sendo assegurado ao interessado o direito de realização de vistoria prévia, acompanhado por servidor designado para esse fim, de segunda à sexta-feira, exceto feriados, das 08 horas às 12 horas, por meio da secretaria de planejamento do município.</w:t>
      </w:r>
    </w:p>
    <w:p w14:paraId="0B97E600" w14:textId="77777777" w:rsidR="00E17B96" w:rsidRPr="003B3291" w:rsidRDefault="00E17B96" w:rsidP="00BC04DA">
      <w:pPr>
        <w:spacing w:line="360" w:lineRule="auto"/>
        <w:rPr>
          <w:rFonts w:ascii="Arial" w:hAnsi="Arial" w:cs="Arial"/>
        </w:rPr>
      </w:pPr>
      <w:r w:rsidRPr="003B3291">
        <w:rPr>
          <w:rFonts w:ascii="Arial" w:hAnsi="Arial" w:cs="Arial"/>
        </w:rPr>
        <w:t xml:space="preserve">5.10. </w:t>
      </w:r>
      <w:r w:rsidRPr="003B3291">
        <w:rPr>
          <w:rFonts w:ascii="Arial" w:hAnsi="Arial" w:cs="Arial"/>
        </w:rPr>
        <w:tab/>
        <w:t>Serão disponibilizados data e horário diferentes aos interessados em realizar a vistoria</w:t>
      </w:r>
    </w:p>
    <w:p w14:paraId="5D5F3483" w14:textId="77777777" w:rsidR="00E17B96" w:rsidRPr="003B3291" w:rsidRDefault="00E17B96" w:rsidP="00BC04DA">
      <w:pPr>
        <w:spacing w:line="360" w:lineRule="auto"/>
        <w:rPr>
          <w:rFonts w:ascii="Arial" w:hAnsi="Arial" w:cs="Arial"/>
        </w:rPr>
      </w:pPr>
      <w:r w:rsidRPr="003B3291">
        <w:rPr>
          <w:rFonts w:ascii="Arial" w:hAnsi="Arial" w:cs="Arial"/>
        </w:rPr>
        <w:t>prévia. As solicitações para agendar vistorias no local de execução das obras serão aceitas até 72 (setenta e duas) horas antes da abertura do certame.</w:t>
      </w:r>
    </w:p>
    <w:p w14:paraId="286E6D5E" w14:textId="77777777" w:rsidR="00E17B96" w:rsidRPr="003B3291" w:rsidRDefault="00E17B96" w:rsidP="00BC04DA">
      <w:pPr>
        <w:spacing w:line="360" w:lineRule="auto"/>
        <w:rPr>
          <w:rFonts w:ascii="Arial" w:hAnsi="Arial" w:cs="Arial"/>
        </w:rPr>
      </w:pPr>
      <w:r w:rsidRPr="003B3291">
        <w:rPr>
          <w:rFonts w:ascii="Arial" w:hAnsi="Arial" w:cs="Arial"/>
        </w:rPr>
        <w:t>5.11.</w:t>
      </w:r>
      <w:r w:rsidRPr="003B3291">
        <w:rPr>
          <w:rFonts w:ascii="Arial" w:hAnsi="Arial" w:cs="Arial"/>
        </w:rPr>
        <w:tab/>
        <w:t>Para a vistoria, o representante legal da empresa ou responsável técnico deverá estar</w:t>
      </w:r>
    </w:p>
    <w:p w14:paraId="2F667894" w14:textId="77777777" w:rsidR="00E17B96" w:rsidRPr="003B3291" w:rsidRDefault="00E17B96" w:rsidP="00BC04DA">
      <w:pPr>
        <w:spacing w:line="360" w:lineRule="auto"/>
        <w:rPr>
          <w:rFonts w:ascii="Arial" w:hAnsi="Arial" w:cs="Arial"/>
        </w:rPr>
      </w:pPr>
      <w:r w:rsidRPr="003B3291">
        <w:rPr>
          <w:rFonts w:ascii="Arial" w:hAnsi="Arial" w:cs="Arial"/>
        </w:rPr>
        <w:t>devidamente identificado, apresentando documento de identidade civil e documento expedido pela empresa comprovando sua habilitação para a realização da vistoria.</w:t>
      </w:r>
    </w:p>
    <w:p w14:paraId="092C9FE8" w14:textId="77777777" w:rsidR="00E17B96" w:rsidRPr="003B3291" w:rsidRDefault="00E17B96" w:rsidP="00BC04DA">
      <w:pPr>
        <w:spacing w:line="360" w:lineRule="auto"/>
        <w:rPr>
          <w:rFonts w:ascii="Arial" w:hAnsi="Arial" w:cs="Arial"/>
        </w:rPr>
      </w:pPr>
      <w:r w:rsidRPr="003B3291">
        <w:rPr>
          <w:rFonts w:ascii="Arial" w:hAnsi="Arial" w:cs="Arial"/>
        </w:rPr>
        <w:tab/>
        <w:t>5.11.1.</w:t>
      </w:r>
      <w:r w:rsidRPr="003B3291">
        <w:rPr>
          <w:rFonts w:ascii="Arial" w:hAnsi="Arial" w:cs="Arial"/>
        </w:rPr>
        <w:tab/>
        <w:t>As custas de vistorias serão por conta da contratada, não sendo de responsabilidade do contratante a locomoção e custas com alimentação ao responsável técnico ou representante legal.</w:t>
      </w:r>
    </w:p>
    <w:p w14:paraId="0FFF4E77" w14:textId="77777777" w:rsidR="00E17B96" w:rsidRPr="003B3291" w:rsidRDefault="00E17B96" w:rsidP="00BC04DA">
      <w:pPr>
        <w:spacing w:line="360" w:lineRule="auto"/>
        <w:rPr>
          <w:rFonts w:ascii="Arial" w:hAnsi="Arial" w:cs="Arial"/>
        </w:rPr>
      </w:pPr>
      <w:r w:rsidRPr="003B3291">
        <w:rPr>
          <w:rFonts w:ascii="Arial" w:hAnsi="Arial" w:cs="Arial"/>
        </w:rPr>
        <w:lastRenderedPageBreak/>
        <w:t>5.12.</w:t>
      </w:r>
      <w:r w:rsidRPr="003B3291">
        <w:rPr>
          <w:rFonts w:ascii="Arial" w:hAnsi="Arial" w:cs="Arial"/>
        </w:rPr>
        <w:tab/>
        <w:t>Caso o licitante opte por não realizar a vistoria, deverá prestar declaração formal assinada pelo responsável técnico do licitante acerca do conhecimento pleno das condições e peculiaridades da contratação. Devendo:</w:t>
      </w:r>
    </w:p>
    <w:p w14:paraId="5071F423" w14:textId="77777777" w:rsidR="00E17B96" w:rsidRPr="003B3291" w:rsidRDefault="00E17B96" w:rsidP="00BC04DA">
      <w:pPr>
        <w:spacing w:line="360" w:lineRule="auto"/>
        <w:rPr>
          <w:rFonts w:ascii="Arial" w:hAnsi="Arial" w:cs="Arial"/>
        </w:rPr>
      </w:pPr>
      <w:r w:rsidRPr="003B3291">
        <w:rPr>
          <w:rFonts w:ascii="Arial" w:hAnsi="Arial" w:cs="Arial"/>
        </w:rPr>
        <w:tab/>
        <w:t>5.12.1</w:t>
      </w:r>
      <w:r w:rsidRPr="003B3291">
        <w:rPr>
          <w:rFonts w:ascii="Arial" w:hAnsi="Arial" w:cs="Arial"/>
        </w:rPr>
        <w:tab/>
        <w:t>Atestar que conhece o local e as condições da realização da obra ou serviço;</w:t>
      </w:r>
    </w:p>
    <w:p w14:paraId="3EAFB270" w14:textId="77777777" w:rsidR="00E17B96" w:rsidRPr="003B3291" w:rsidRDefault="00E17B96" w:rsidP="00BC04DA">
      <w:pPr>
        <w:spacing w:line="360" w:lineRule="auto"/>
        <w:rPr>
          <w:rFonts w:ascii="Arial" w:hAnsi="Arial" w:cs="Arial"/>
        </w:rPr>
      </w:pPr>
      <w:r w:rsidRPr="003B3291">
        <w:rPr>
          <w:rFonts w:ascii="Arial" w:hAnsi="Arial" w:cs="Arial"/>
        </w:rPr>
        <w:tab/>
        <w:t>5.12.2.</w:t>
      </w:r>
      <w:r w:rsidRPr="003B3291">
        <w:rPr>
          <w:rFonts w:ascii="Arial" w:hAnsi="Arial" w:cs="Arial"/>
        </w:rPr>
        <w:tab/>
        <w:t>Declarar formalmente, por meio do respectivo responsável técnico, que possui</w:t>
      </w:r>
    </w:p>
    <w:p w14:paraId="755D56B7" w14:textId="77777777" w:rsidR="00E17B96" w:rsidRPr="003B3291" w:rsidRDefault="00E17B96" w:rsidP="00BC04DA">
      <w:pPr>
        <w:spacing w:line="360" w:lineRule="auto"/>
        <w:rPr>
          <w:rFonts w:ascii="Arial" w:hAnsi="Arial" w:cs="Arial"/>
        </w:rPr>
      </w:pPr>
      <w:r w:rsidRPr="003B3291">
        <w:rPr>
          <w:rFonts w:ascii="Arial" w:hAnsi="Arial" w:cs="Arial"/>
        </w:rPr>
        <w:t>conhecimento pleno das condições e peculiaridades da contratação.</w:t>
      </w:r>
    </w:p>
    <w:p w14:paraId="18D49721" w14:textId="77777777" w:rsidR="00E17B96" w:rsidRPr="003B3291" w:rsidRDefault="00E17B96" w:rsidP="00BC04DA">
      <w:pPr>
        <w:spacing w:line="360" w:lineRule="auto"/>
        <w:rPr>
          <w:rFonts w:ascii="Arial" w:hAnsi="Arial" w:cs="Arial"/>
        </w:rPr>
      </w:pPr>
      <w:r w:rsidRPr="003B3291">
        <w:rPr>
          <w:rFonts w:ascii="Arial" w:hAnsi="Arial" w:cs="Arial"/>
        </w:rPr>
        <w:t>5.13.</w:t>
      </w:r>
      <w:r w:rsidRPr="003B3291">
        <w:rPr>
          <w:rFonts w:ascii="Arial" w:hAnsi="Arial" w:cs="Arial"/>
        </w:rPr>
        <w:tab/>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EB68F27" w14:textId="77777777" w:rsidR="00E17B96" w:rsidRPr="003B3291" w:rsidRDefault="00E17B96" w:rsidP="00BC04DA">
      <w:pPr>
        <w:spacing w:line="360" w:lineRule="auto"/>
        <w:rPr>
          <w:rFonts w:ascii="Arial" w:hAnsi="Arial" w:cs="Arial"/>
        </w:rPr>
      </w:pPr>
    </w:p>
    <w:p w14:paraId="2C9E8D8E" w14:textId="77777777" w:rsidR="00E17B96" w:rsidRPr="003B3291" w:rsidRDefault="00E17B96" w:rsidP="00BC04DA">
      <w:pPr>
        <w:spacing w:line="360" w:lineRule="auto"/>
        <w:rPr>
          <w:rFonts w:ascii="Arial" w:hAnsi="Arial" w:cs="Arial"/>
          <w:b/>
          <w:bCs/>
        </w:rPr>
      </w:pPr>
      <w:r w:rsidRPr="003B3291">
        <w:rPr>
          <w:rFonts w:ascii="Arial" w:hAnsi="Arial" w:cs="Arial"/>
          <w:b/>
          <w:bCs/>
        </w:rPr>
        <w:t>6.</w:t>
      </w:r>
      <w:r w:rsidRPr="003B3291">
        <w:rPr>
          <w:rFonts w:ascii="Arial" w:hAnsi="Arial" w:cs="Arial"/>
          <w:b/>
          <w:bCs/>
        </w:rPr>
        <w:tab/>
        <w:t>MODELO DE EXECUÇÃO DO OBJETO</w:t>
      </w:r>
    </w:p>
    <w:p w14:paraId="59A957E0" w14:textId="77777777" w:rsidR="00E17B96" w:rsidRDefault="00E17B96" w:rsidP="00BC04DA">
      <w:pPr>
        <w:spacing w:line="360" w:lineRule="auto"/>
        <w:rPr>
          <w:rFonts w:ascii="Arial" w:hAnsi="Arial" w:cs="Arial"/>
        </w:rPr>
      </w:pPr>
      <w:r w:rsidRPr="003B3291">
        <w:rPr>
          <w:rFonts w:ascii="Arial" w:hAnsi="Arial" w:cs="Arial"/>
          <w:color w:val="000000" w:themeColor="text1"/>
        </w:rPr>
        <w:t>6.1.</w:t>
      </w:r>
      <w:r w:rsidRPr="003B3291">
        <w:rPr>
          <w:rFonts w:ascii="Arial" w:hAnsi="Arial" w:cs="Arial"/>
          <w:color w:val="000000" w:themeColor="text1"/>
        </w:rPr>
        <w:tab/>
      </w:r>
      <w:r w:rsidRPr="003B3291">
        <w:rPr>
          <w:rFonts w:ascii="Arial" w:hAnsi="Arial" w:cs="Arial"/>
        </w:rPr>
        <w:t xml:space="preserve">Os serviços serão executados </w:t>
      </w:r>
      <w:r>
        <w:rPr>
          <w:rFonts w:ascii="Arial" w:hAnsi="Arial" w:cs="Arial"/>
        </w:rPr>
        <w:t>em local indicado pela Administração</w:t>
      </w:r>
      <w:r w:rsidRPr="003B3291">
        <w:rPr>
          <w:rFonts w:ascii="Arial" w:hAnsi="Arial" w:cs="Arial"/>
        </w:rPr>
        <w:t>,</w:t>
      </w:r>
      <w:r>
        <w:rPr>
          <w:rFonts w:ascii="Arial" w:hAnsi="Arial" w:cs="Arial"/>
        </w:rPr>
        <w:t xml:space="preserve"> no Município de</w:t>
      </w:r>
      <w:r w:rsidRPr="003B3291">
        <w:rPr>
          <w:rFonts w:ascii="Arial" w:hAnsi="Arial" w:cs="Arial"/>
        </w:rPr>
        <w:t xml:space="preserve"> Santa Terezinha de Itaipu, PR.</w:t>
      </w:r>
    </w:p>
    <w:p w14:paraId="509D1DAA" w14:textId="77777777" w:rsidR="00E17B96" w:rsidRDefault="00E17B96" w:rsidP="00BC04DA">
      <w:pPr>
        <w:spacing w:line="360" w:lineRule="auto"/>
        <w:rPr>
          <w:rFonts w:ascii="Arial" w:hAnsi="Arial" w:cs="Arial"/>
        </w:rPr>
      </w:pPr>
      <w:r>
        <w:rPr>
          <w:rFonts w:ascii="Arial" w:hAnsi="Arial" w:cs="Arial"/>
        </w:rPr>
        <w:t>6.2.</w:t>
      </w:r>
      <w:r>
        <w:rPr>
          <w:rFonts w:ascii="Arial" w:hAnsi="Arial" w:cs="Arial"/>
        </w:rPr>
        <w:tab/>
      </w:r>
      <w:r w:rsidRPr="00CD1F0D">
        <w:rPr>
          <w:rFonts w:ascii="Arial" w:hAnsi="Arial" w:cs="Arial"/>
        </w:rPr>
        <w:t>Os serviços serão solicitados conforme necessidade da obra e descrição da ordem de serviço, podendo ser obra de áreas variáveis. Cada solicitação de fornecimentos será conforme a necessidade, podendo cada item do lote ser solicitados para diversas obras, em diferentes solicitações de serviço. Sua utilização ocorrerá de forma parcial ou total, de acordo com as necessidades reais da Administração Pública, observando-se os limites orçamentários, o planejamento de execução e as prioridades estabelecidas.</w:t>
      </w:r>
      <w:r>
        <w:rPr>
          <w:rFonts w:ascii="Arial" w:hAnsi="Arial" w:cs="Arial"/>
        </w:rPr>
        <w:t xml:space="preserve"> A </w:t>
      </w:r>
      <w:r w:rsidRPr="00CC1551">
        <w:rPr>
          <w:rFonts w:ascii="Arial" w:hAnsi="Arial" w:cs="Arial"/>
        </w:rPr>
        <w:t>execução deverá seguir rigorosos padrões técnicos e de qualidade, com acompanhamento contínuo por parte da fiscalização do Município. Desde o início da elaboração do projeto até sua entrega final e aprovação, o processo deverá ser transparente e colaborativo, assegurando que os resultados pretendidos</w:t>
      </w:r>
      <w:r>
        <w:rPr>
          <w:rFonts w:ascii="Arial" w:hAnsi="Arial" w:cs="Arial"/>
        </w:rPr>
        <w:t xml:space="preserve">, </w:t>
      </w:r>
      <w:r w:rsidRPr="00CC1551">
        <w:rPr>
          <w:rFonts w:ascii="Arial" w:hAnsi="Arial" w:cs="Arial"/>
        </w:rPr>
        <w:t>projetos de alta qualidade e alinhados às necessidades municipais</w:t>
      </w:r>
      <w:r>
        <w:rPr>
          <w:rFonts w:ascii="Arial" w:hAnsi="Arial" w:cs="Arial"/>
        </w:rPr>
        <w:t xml:space="preserve">, </w:t>
      </w:r>
      <w:r w:rsidRPr="00CC1551">
        <w:rPr>
          <w:rFonts w:ascii="Arial" w:hAnsi="Arial" w:cs="Arial"/>
        </w:rPr>
        <w:t>sejam plenamente alcançados. A dinâmica do credenciamento permite a flexibilidade na alocação de recursos e na gestão das demandas, otimizando o fluxo de trabalho e garantindo a agilidade necessária para o desenvolvimento das infraestruturas.</w:t>
      </w:r>
    </w:p>
    <w:p w14:paraId="3687F52D" w14:textId="77777777" w:rsidR="00E17B96" w:rsidRPr="00E366DB" w:rsidRDefault="00E17B96" w:rsidP="00BC04DA">
      <w:pPr>
        <w:spacing w:line="360" w:lineRule="auto"/>
        <w:rPr>
          <w:rFonts w:ascii="Arial" w:hAnsi="Arial" w:cs="Arial"/>
          <w:u w:val="single"/>
        </w:rPr>
      </w:pPr>
      <w:r>
        <w:rPr>
          <w:rFonts w:ascii="Arial" w:hAnsi="Arial" w:cs="Arial"/>
        </w:rPr>
        <w:t>6.3.</w:t>
      </w:r>
      <w:r>
        <w:rPr>
          <w:rFonts w:ascii="Arial" w:hAnsi="Arial" w:cs="Arial"/>
        </w:rPr>
        <w:tab/>
      </w:r>
      <w:r w:rsidRPr="00E366DB">
        <w:rPr>
          <w:rFonts w:ascii="Arial" w:hAnsi="Arial" w:cs="Arial"/>
          <w:u w:val="single"/>
        </w:rPr>
        <w:t>As características técnicas dos serviços e cada lote devem seguir rigorosamente os itens descritos no Estudo Técnico Preliminar (ETP), anexo deste Termo de Referência.</w:t>
      </w:r>
    </w:p>
    <w:p w14:paraId="18D580D6" w14:textId="77777777" w:rsidR="00E17B96" w:rsidRPr="00D65B3F" w:rsidRDefault="00E17B96" w:rsidP="00BC04DA">
      <w:pPr>
        <w:spacing w:line="360" w:lineRule="auto"/>
        <w:rPr>
          <w:rFonts w:ascii="Arial" w:hAnsi="Arial" w:cs="Arial"/>
        </w:rPr>
      </w:pPr>
      <w:r w:rsidRPr="003B3291">
        <w:rPr>
          <w:rFonts w:ascii="Arial" w:hAnsi="Arial" w:cs="Arial"/>
        </w:rPr>
        <w:lastRenderedPageBreak/>
        <w:t>6.</w:t>
      </w:r>
      <w:r>
        <w:rPr>
          <w:rFonts w:ascii="Arial" w:hAnsi="Arial" w:cs="Arial"/>
        </w:rPr>
        <w:t>4</w:t>
      </w:r>
      <w:r w:rsidRPr="003B3291">
        <w:rPr>
          <w:rFonts w:ascii="Arial" w:hAnsi="Arial" w:cs="Arial"/>
        </w:rPr>
        <w:t>.</w:t>
      </w:r>
      <w:r w:rsidRPr="003B3291">
        <w:rPr>
          <w:rFonts w:ascii="Arial" w:hAnsi="Arial" w:cs="Arial"/>
        </w:rPr>
        <w:tab/>
      </w:r>
      <w:r w:rsidRPr="00D65B3F">
        <w:rPr>
          <w:rFonts w:ascii="Arial" w:hAnsi="Arial" w:cs="Arial"/>
        </w:rPr>
        <w:t>DAS ETAPAS DA ENTREGA</w:t>
      </w:r>
      <w:r>
        <w:rPr>
          <w:rFonts w:ascii="Arial" w:hAnsi="Arial" w:cs="Arial"/>
        </w:rPr>
        <w:t>: o</w:t>
      </w:r>
      <w:r w:rsidRPr="00D65B3F">
        <w:rPr>
          <w:rFonts w:ascii="Arial" w:hAnsi="Arial" w:cs="Arial"/>
        </w:rPr>
        <w:t xml:space="preserve"> prazo de execução previsto de cada lote deverá ser considerado conforme indicado, contados a partir da autorização de fornecimento</w:t>
      </w:r>
      <w:r>
        <w:rPr>
          <w:rFonts w:ascii="Arial" w:hAnsi="Arial" w:cs="Arial"/>
        </w:rPr>
        <w:t>.</w:t>
      </w:r>
    </w:p>
    <w:p w14:paraId="51BC6224" w14:textId="77777777" w:rsidR="00E17B96" w:rsidRPr="00D65B3F" w:rsidRDefault="00E17B96" w:rsidP="00BC04DA">
      <w:pPr>
        <w:spacing w:line="360" w:lineRule="auto"/>
        <w:rPr>
          <w:rFonts w:ascii="Arial" w:hAnsi="Arial" w:cs="Arial"/>
        </w:rPr>
      </w:pPr>
      <w:r>
        <w:rPr>
          <w:rFonts w:ascii="Arial" w:hAnsi="Arial" w:cs="Arial"/>
        </w:rPr>
        <w:tab/>
        <w:t>6.4.1</w:t>
      </w:r>
      <w:r w:rsidRPr="00D65B3F">
        <w:rPr>
          <w:rFonts w:ascii="Arial" w:hAnsi="Arial" w:cs="Arial"/>
        </w:rPr>
        <w:t>.</w:t>
      </w:r>
      <w:r w:rsidRPr="00D65B3F">
        <w:rPr>
          <w:rFonts w:ascii="Arial" w:hAnsi="Arial" w:cs="Arial"/>
        </w:rPr>
        <w:tab/>
      </w:r>
      <w:r w:rsidRPr="00CD1F0D">
        <w:rPr>
          <w:rFonts w:ascii="Arial" w:hAnsi="Arial" w:cs="Arial"/>
        </w:rPr>
        <w:t>Lote 01: Serviços Topográficos</w:t>
      </w:r>
      <w:r>
        <w:rPr>
          <w:rFonts w:ascii="Arial" w:hAnsi="Arial" w:cs="Arial"/>
        </w:rPr>
        <w:t>.</w:t>
      </w:r>
      <w:r>
        <w:rPr>
          <w:rFonts w:ascii="Arial" w:hAnsi="Arial" w:cs="Arial"/>
          <w:b/>
          <w:bCs/>
        </w:rPr>
        <w:t xml:space="preserve"> </w:t>
      </w:r>
      <w:r w:rsidRPr="00D65B3F">
        <w:rPr>
          <w:rFonts w:ascii="Arial" w:hAnsi="Arial" w:cs="Arial"/>
        </w:rPr>
        <w:t>Para os serviços de topografia, a administração municipal emitirá a Ordem de Serviço (OS), indicando o tipo do serviço, local de levantamento e demais informações pertinentes. A contratada deverá visitar o local e iniciar o levantamento em até 48 (quarenta e oito) horas.</w:t>
      </w:r>
      <w:r>
        <w:rPr>
          <w:rFonts w:ascii="Arial" w:hAnsi="Arial" w:cs="Arial"/>
        </w:rPr>
        <w:t xml:space="preserve"> </w:t>
      </w:r>
      <w:r w:rsidRPr="00D65B3F">
        <w:rPr>
          <w:rFonts w:ascii="Arial" w:hAnsi="Arial" w:cs="Arial"/>
        </w:rPr>
        <w:t>A entrega dos resultados dos serviços terá prazos específicos e previamente definidos na OS, dependendo da complexidade do serviço solicitado, sendo que não ultrapassará o prazo máximo de 10 (dez) dias corridos após a execução dos levantamentos, devendo ser encaminhados em via digital por e-mail, acompanhados da respectiva ART ou RRT, quando necessário, bem como a via impressa e assinada quando solicitado.</w:t>
      </w:r>
      <w:r>
        <w:rPr>
          <w:rFonts w:ascii="Arial" w:hAnsi="Arial" w:cs="Arial"/>
        </w:rPr>
        <w:t xml:space="preserve"> </w:t>
      </w:r>
      <w:r w:rsidRPr="00D65B3F">
        <w:rPr>
          <w:rFonts w:ascii="Arial" w:hAnsi="Arial" w:cs="Arial"/>
        </w:rPr>
        <w:t>Em caso de divergência e necessidade de correções nas documentações entregues, essas devem ser realizadas no prazo máximo de 72 (setenta e duas) horas.</w:t>
      </w:r>
    </w:p>
    <w:p w14:paraId="430DD519" w14:textId="77777777" w:rsidR="00E17B96" w:rsidRPr="00D65B3F" w:rsidRDefault="00E17B96" w:rsidP="00BC04DA">
      <w:pPr>
        <w:spacing w:line="360" w:lineRule="auto"/>
        <w:rPr>
          <w:rFonts w:ascii="Arial" w:hAnsi="Arial" w:cs="Arial"/>
        </w:rPr>
      </w:pPr>
      <w:r>
        <w:rPr>
          <w:rFonts w:ascii="Arial" w:hAnsi="Arial" w:cs="Arial"/>
        </w:rPr>
        <w:tab/>
        <w:t>6.4.1</w:t>
      </w:r>
      <w:r w:rsidRPr="00D65B3F">
        <w:rPr>
          <w:rFonts w:ascii="Arial" w:hAnsi="Arial" w:cs="Arial"/>
        </w:rPr>
        <w:t>.</w:t>
      </w:r>
      <w:r w:rsidRPr="00D65B3F">
        <w:rPr>
          <w:rFonts w:ascii="Arial" w:hAnsi="Arial" w:cs="Arial"/>
        </w:rPr>
        <w:tab/>
        <w:t>Lote 02: Sondagem</w:t>
      </w:r>
      <w:r>
        <w:rPr>
          <w:rFonts w:ascii="Arial" w:hAnsi="Arial" w:cs="Arial"/>
        </w:rPr>
        <w:t xml:space="preserve">. </w:t>
      </w:r>
      <w:r w:rsidRPr="00D65B3F">
        <w:rPr>
          <w:rFonts w:ascii="Arial" w:hAnsi="Arial" w:cs="Arial"/>
        </w:rPr>
        <w:t>Para os serviços de sondagem, a administração municipal emitirá a Ordem de Serviço (OS), indicando o tipo do serviço, local de levantamento e demais informações pertinentes. A contratada deverá visitar o local e iniciar o levantamento em até 48 (quarenta e oito) horas.</w:t>
      </w:r>
      <w:r>
        <w:rPr>
          <w:rFonts w:ascii="Arial" w:hAnsi="Arial" w:cs="Arial"/>
        </w:rPr>
        <w:t xml:space="preserve"> </w:t>
      </w:r>
      <w:r w:rsidRPr="00D65B3F">
        <w:rPr>
          <w:rFonts w:ascii="Arial" w:hAnsi="Arial" w:cs="Arial"/>
        </w:rPr>
        <w:t>A entrega dos resultados dos serviços terá prazos específicos e previamente definidos na OS, dependendo da complexidade do serviço solicitado, sendo que não ultrapassará o prazo máximo de 10 (dez) dias corridos após a execução dos levantamentos, devendo ser encaminhados em via digital por e-mail, acompanhados da respectiva ART ou RRT, quando necessário, bem como a via impressa e assinada quando solicitado.</w:t>
      </w:r>
      <w:r>
        <w:rPr>
          <w:rFonts w:ascii="Arial" w:hAnsi="Arial" w:cs="Arial"/>
        </w:rPr>
        <w:t xml:space="preserve"> </w:t>
      </w:r>
      <w:r w:rsidRPr="00D65B3F">
        <w:rPr>
          <w:rFonts w:ascii="Arial" w:hAnsi="Arial" w:cs="Arial"/>
        </w:rPr>
        <w:t>Em caso de divergência e necessidade de correções nas documentações entregues, essas devem ser realizadas no prazo máximo de 72 (setenta e duas) horas.</w:t>
      </w:r>
    </w:p>
    <w:p w14:paraId="04B4E7A4" w14:textId="77777777" w:rsidR="00E17B96" w:rsidRPr="00D65B3F" w:rsidRDefault="00E17B96" w:rsidP="00BC04DA">
      <w:pPr>
        <w:spacing w:line="360" w:lineRule="auto"/>
        <w:rPr>
          <w:rFonts w:ascii="Arial" w:hAnsi="Arial" w:cs="Arial"/>
        </w:rPr>
      </w:pPr>
      <w:r>
        <w:rPr>
          <w:rFonts w:ascii="Arial" w:hAnsi="Arial" w:cs="Arial"/>
        </w:rPr>
        <w:tab/>
        <w:t>6.4</w:t>
      </w:r>
      <w:r w:rsidRPr="00D65B3F">
        <w:rPr>
          <w:rFonts w:ascii="Arial" w:hAnsi="Arial" w:cs="Arial"/>
        </w:rPr>
        <w:t>.3.</w:t>
      </w:r>
      <w:r w:rsidRPr="00D65B3F">
        <w:rPr>
          <w:rFonts w:ascii="Arial" w:hAnsi="Arial" w:cs="Arial"/>
        </w:rPr>
        <w:tab/>
        <w:t>Lote 03: Estudos e Projetos de Infraestrutura</w:t>
      </w:r>
      <w:r>
        <w:rPr>
          <w:rFonts w:ascii="Arial" w:hAnsi="Arial" w:cs="Arial"/>
        </w:rPr>
        <w:t xml:space="preserve">. </w:t>
      </w:r>
      <w:r w:rsidRPr="00D65B3F">
        <w:rPr>
          <w:rFonts w:ascii="Arial" w:hAnsi="Arial" w:cs="Arial"/>
        </w:rPr>
        <w:t>Para os estudos e projetos de infraestrutura, a administração municipal emitirá a Ordem de Serviço, indicando o tipo do serviço, local de levantamento e demais informações pertinentes. A contratada deverá visitar o local e iniciar os serviços em até 48 (quarenta e oito) horas.</w:t>
      </w:r>
      <w:r>
        <w:rPr>
          <w:rFonts w:ascii="Arial" w:hAnsi="Arial" w:cs="Arial"/>
        </w:rPr>
        <w:t xml:space="preserve"> </w:t>
      </w:r>
      <w:r w:rsidRPr="00D65B3F">
        <w:rPr>
          <w:rFonts w:ascii="Arial" w:hAnsi="Arial" w:cs="Arial"/>
        </w:rPr>
        <w:t>A entrega dos resultados dos serviços terá prazos específicos e previamente definidos na OS, dependendo da complexidade do serviço solicitado, sendo que não ultrapassará o prazo máximo de 30 (trinta) dias corridos após a execução dos serviços, devendo ser encaminhados em via digital por e-mail, acompanhados da respectiva ART ou RRT, quando necessário, bem como a via impressa e assinada quando solicitado.</w:t>
      </w:r>
      <w:r>
        <w:rPr>
          <w:rFonts w:ascii="Arial" w:hAnsi="Arial" w:cs="Arial"/>
        </w:rPr>
        <w:t xml:space="preserve"> </w:t>
      </w:r>
      <w:r w:rsidRPr="00D65B3F">
        <w:rPr>
          <w:rFonts w:ascii="Arial" w:hAnsi="Arial" w:cs="Arial"/>
        </w:rPr>
        <w:t xml:space="preserve">Em caso de </w:t>
      </w:r>
      <w:r w:rsidRPr="00D65B3F">
        <w:rPr>
          <w:rFonts w:ascii="Arial" w:hAnsi="Arial" w:cs="Arial"/>
        </w:rPr>
        <w:lastRenderedPageBreak/>
        <w:t>divergência e necessidade de correções nas documentações entregues, essas devem ser realizadas no prazo máximo de 72 (setenta e duas) horas.</w:t>
      </w:r>
    </w:p>
    <w:p w14:paraId="2B2743F7" w14:textId="77777777" w:rsidR="00E17B96" w:rsidRPr="00D65B3F" w:rsidRDefault="00E17B96" w:rsidP="00BC04DA">
      <w:pPr>
        <w:spacing w:line="360" w:lineRule="auto"/>
        <w:rPr>
          <w:rFonts w:ascii="Arial" w:hAnsi="Arial" w:cs="Arial"/>
        </w:rPr>
      </w:pPr>
      <w:r>
        <w:rPr>
          <w:rFonts w:ascii="Arial" w:hAnsi="Arial" w:cs="Arial"/>
        </w:rPr>
        <w:tab/>
        <w:t>6.4</w:t>
      </w:r>
      <w:r w:rsidRPr="00D65B3F">
        <w:rPr>
          <w:rFonts w:ascii="Arial" w:hAnsi="Arial" w:cs="Arial"/>
        </w:rPr>
        <w:t>.4.</w:t>
      </w:r>
      <w:r w:rsidRPr="00D65B3F">
        <w:rPr>
          <w:rFonts w:ascii="Arial" w:hAnsi="Arial" w:cs="Arial"/>
        </w:rPr>
        <w:tab/>
        <w:t>Lote 04: Estudos e Projetos de Arquitetura e Engenharia para Diversas Edificações</w:t>
      </w:r>
      <w:r>
        <w:rPr>
          <w:rFonts w:ascii="Arial" w:hAnsi="Arial" w:cs="Arial"/>
        </w:rPr>
        <w:t xml:space="preserve">. </w:t>
      </w:r>
      <w:r w:rsidRPr="00D65B3F">
        <w:rPr>
          <w:rFonts w:ascii="Arial" w:hAnsi="Arial" w:cs="Arial"/>
        </w:rPr>
        <w:t>Para os estudos e projetos de arquitetura e engenharia para diversas edificações, a</w:t>
      </w:r>
      <w:r>
        <w:rPr>
          <w:rFonts w:ascii="Arial" w:hAnsi="Arial" w:cs="Arial"/>
        </w:rPr>
        <w:t xml:space="preserve"> </w:t>
      </w:r>
      <w:r w:rsidRPr="00D65B3F">
        <w:rPr>
          <w:rFonts w:ascii="Arial" w:hAnsi="Arial" w:cs="Arial"/>
        </w:rPr>
        <w:t>administração municipal emitirá a Ordem de Serviço, indicando o tipo do serviço, local e demais informações pertinentes. A contratada deverá visitar o local e iniciar os serviços em até 48 (quarenta e oito) horas.</w:t>
      </w:r>
      <w:r>
        <w:rPr>
          <w:rFonts w:ascii="Arial" w:hAnsi="Arial" w:cs="Arial"/>
        </w:rPr>
        <w:t xml:space="preserve"> </w:t>
      </w:r>
      <w:r w:rsidRPr="00D65B3F">
        <w:rPr>
          <w:rFonts w:ascii="Arial" w:hAnsi="Arial" w:cs="Arial"/>
        </w:rPr>
        <w:t>A contratada deverá apresentar, para análise e aprovação da contratante, o estudo preliminar dos projetos. O prazo para apresentação é de 15 dias corridos, a contar da data de recebimento da Ordem de Serviço.</w:t>
      </w:r>
      <w:r>
        <w:rPr>
          <w:rFonts w:ascii="Arial" w:hAnsi="Arial" w:cs="Arial"/>
        </w:rPr>
        <w:t xml:space="preserve"> </w:t>
      </w:r>
      <w:r w:rsidRPr="00D65B3F">
        <w:rPr>
          <w:rFonts w:ascii="Arial" w:hAnsi="Arial" w:cs="Arial"/>
        </w:rPr>
        <w:t>A Prefeitura, por meio de sua equipe técnica, analisará e poderá solicitar ajustes ou aprovar formalmente o Estudo Preliminar apresentado. Eventuais solicitações de ajuste deverão ser encaminhadas formalmente à contratada, que terá prazo de 15 (quinze) dias corridos para desenvolver e entregar a versão final dos projetos e documentos solicitados.</w:t>
      </w:r>
    </w:p>
    <w:p w14:paraId="1C6715DA" w14:textId="77777777" w:rsidR="00E17B96" w:rsidRPr="00D65B3F" w:rsidRDefault="00E17B96" w:rsidP="00BC04DA">
      <w:pPr>
        <w:spacing w:line="360" w:lineRule="auto"/>
        <w:rPr>
          <w:rFonts w:ascii="Arial" w:hAnsi="Arial" w:cs="Arial"/>
        </w:rPr>
      </w:pPr>
      <w:r>
        <w:rPr>
          <w:rFonts w:ascii="Arial" w:hAnsi="Arial" w:cs="Arial"/>
        </w:rPr>
        <w:tab/>
        <w:t>6.4</w:t>
      </w:r>
      <w:r w:rsidRPr="00D65B3F">
        <w:rPr>
          <w:rFonts w:ascii="Arial" w:hAnsi="Arial" w:cs="Arial"/>
        </w:rPr>
        <w:t>.5.</w:t>
      </w:r>
      <w:r w:rsidRPr="00D65B3F">
        <w:rPr>
          <w:rFonts w:ascii="Arial" w:hAnsi="Arial" w:cs="Arial"/>
        </w:rPr>
        <w:tab/>
        <w:t>Lote 05: Controle Tecnológico</w:t>
      </w:r>
      <w:r>
        <w:rPr>
          <w:rFonts w:ascii="Arial" w:hAnsi="Arial" w:cs="Arial"/>
        </w:rPr>
        <w:t xml:space="preserve">. </w:t>
      </w:r>
      <w:r w:rsidRPr="00D65B3F">
        <w:rPr>
          <w:rFonts w:ascii="Arial" w:hAnsi="Arial" w:cs="Arial"/>
        </w:rPr>
        <w:t>Para a execução de ensaios de laboratório e de campo e controle tecnológico de solo, pavimentação e concreto, a administração municipal emitirá a Autorização de Serviço, indicando o tipo do serviço, local de levantamento e demais informações pertinentes. A contratada deverá visitar o local e iniciar os serviços em até 48 (quarenta e oito) horas.</w:t>
      </w:r>
      <w:r>
        <w:rPr>
          <w:rFonts w:ascii="Arial" w:hAnsi="Arial" w:cs="Arial"/>
        </w:rPr>
        <w:t xml:space="preserve"> </w:t>
      </w:r>
      <w:r w:rsidRPr="00D65B3F">
        <w:rPr>
          <w:rFonts w:ascii="Arial" w:hAnsi="Arial" w:cs="Arial"/>
        </w:rPr>
        <w:t>A entrega dos resultados dos serviços terá prazos específicos e previamente definidos na AS, dependendo da complexidade do serviço solicitado, sendo que não ultrapassará o prazo máximo de 30 (trinta) dias corridos após a execução dos serviços, devendo ser encaminhados em via digital por e-mail, acompanhados da respectiva ART ou RRT, quando necessário, bem como a via impressa e assinada quando solicitado.</w:t>
      </w:r>
      <w:r>
        <w:rPr>
          <w:rFonts w:ascii="Arial" w:hAnsi="Arial" w:cs="Arial"/>
        </w:rPr>
        <w:t xml:space="preserve"> </w:t>
      </w:r>
      <w:r w:rsidRPr="00D65B3F">
        <w:rPr>
          <w:rFonts w:ascii="Arial" w:hAnsi="Arial" w:cs="Arial"/>
        </w:rPr>
        <w:t>Em caso de divergência e necessidade de correções nas documentações entregues, essas devem ser realizadas no prazo máximo de 72 (setenta e duas) horas.</w:t>
      </w:r>
    </w:p>
    <w:p w14:paraId="39BE0BBC" w14:textId="77777777" w:rsidR="00E17B96" w:rsidRDefault="00E17B96" w:rsidP="00BC04DA">
      <w:pPr>
        <w:spacing w:line="360" w:lineRule="auto"/>
        <w:rPr>
          <w:rFonts w:ascii="Arial" w:hAnsi="Arial" w:cs="Arial"/>
        </w:rPr>
      </w:pPr>
      <w:r>
        <w:rPr>
          <w:rFonts w:ascii="Arial" w:hAnsi="Arial" w:cs="Arial"/>
        </w:rPr>
        <w:t>6.5.</w:t>
      </w:r>
      <w:r w:rsidRPr="00D65B3F">
        <w:rPr>
          <w:rFonts w:ascii="Arial" w:hAnsi="Arial" w:cs="Arial"/>
        </w:rPr>
        <w:tab/>
        <w:t>FORMATO DE ENTREGA</w:t>
      </w:r>
    </w:p>
    <w:p w14:paraId="4AD50656" w14:textId="77777777" w:rsidR="00E17B96" w:rsidRPr="00D65B3F" w:rsidRDefault="00E17B96" w:rsidP="00BC04DA">
      <w:pPr>
        <w:spacing w:line="360" w:lineRule="auto"/>
        <w:rPr>
          <w:rFonts w:ascii="Arial" w:hAnsi="Arial" w:cs="Arial"/>
        </w:rPr>
      </w:pPr>
      <w:r>
        <w:rPr>
          <w:rFonts w:ascii="Arial" w:hAnsi="Arial" w:cs="Arial"/>
        </w:rPr>
        <w:tab/>
        <w:t xml:space="preserve">6.5.1. </w:t>
      </w:r>
      <w:r w:rsidRPr="00D65B3F">
        <w:rPr>
          <w:rFonts w:ascii="Arial" w:hAnsi="Arial" w:cs="Arial"/>
        </w:rPr>
        <w:t>Os formatos utilizados para as pranchas deverão seguir os padrões de pranchas da ABNT (A0, A1, A2, A3 e A4).</w:t>
      </w:r>
      <w:r>
        <w:rPr>
          <w:rFonts w:ascii="Arial" w:hAnsi="Arial" w:cs="Arial"/>
        </w:rPr>
        <w:t xml:space="preserve"> </w:t>
      </w:r>
      <w:r w:rsidRPr="00D65B3F">
        <w:rPr>
          <w:rFonts w:ascii="Arial" w:hAnsi="Arial" w:cs="Arial"/>
        </w:rPr>
        <w:t>Os textos e planilhas impressos deverão ser apresentados no formato A3 ou A4. Seus arquivos digitais deverão ser compatíveis com os softwares do Microsoft Office (Word e Excel).</w:t>
      </w:r>
      <w:r>
        <w:rPr>
          <w:rFonts w:ascii="Arial" w:hAnsi="Arial" w:cs="Arial"/>
        </w:rPr>
        <w:t xml:space="preserve"> </w:t>
      </w:r>
      <w:r w:rsidRPr="00D65B3F">
        <w:rPr>
          <w:rFonts w:ascii="Arial" w:hAnsi="Arial" w:cs="Arial"/>
        </w:rPr>
        <w:t xml:space="preserve">Os projetos deverão ser entregues em meio digital (arquivos em formato PDF e em formato editável, como DWG e DOC/XLS) e, na entrega final da Etapa 2, também em 03 (três) vias impressas, devidamente </w:t>
      </w:r>
      <w:r w:rsidRPr="00D65B3F">
        <w:rPr>
          <w:rFonts w:ascii="Arial" w:hAnsi="Arial" w:cs="Arial"/>
        </w:rPr>
        <w:lastRenderedPageBreak/>
        <w:t>assinadas pelo profissional responsável e encadernadas. A entrega deverá ser realizada no Protocolo da Secretaria Municipal de Planejamento.</w:t>
      </w:r>
    </w:p>
    <w:p w14:paraId="6960DF51" w14:textId="77777777" w:rsidR="00E17B96" w:rsidRPr="00D65B3F" w:rsidRDefault="00E17B96" w:rsidP="00BC04DA">
      <w:pPr>
        <w:spacing w:line="360" w:lineRule="auto"/>
        <w:rPr>
          <w:rFonts w:ascii="Arial" w:hAnsi="Arial" w:cs="Arial"/>
        </w:rPr>
      </w:pPr>
      <w:r>
        <w:rPr>
          <w:rFonts w:ascii="Arial" w:hAnsi="Arial" w:cs="Arial"/>
        </w:rPr>
        <w:t>6.6.</w:t>
      </w:r>
      <w:r w:rsidRPr="00D65B3F">
        <w:rPr>
          <w:rFonts w:ascii="Arial" w:hAnsi="Arial" w:cs="Arial"/>
        </w:rPr>
        <w:tab/>
        <w:t>SANÇÕES</w:t>
      </w:r>
    </w:p>
    <w:p w14:paraId="44640A9B" w14:textId="77777777" w:rsidR="00E17B96" w:rsidRPr="00D65B3F" w:rsidRDefault="00E17B96" w:rsidP="00BC04DA">
      <w:pPr>
        <w:spacing w:line="360" w:lineRule="auto"/>
        <w:rPr>
          <w:rFonts w:ascii="Arial" w:hAnsi="Arial" w:cs="Arial"/>
        </w:rPr>
      </w:pPr>
      <w:r>
        <w:rPr>
          <w:rFonts w:ascii="Arial" w:hAnsi="Arial" w:cs="Arial"/>
        </w:rPr>
        <w:tab/>
        <w:t>6.6.1.</w:t>
      </w:r>
      <w:r>
        <w:rPr>
          <w:rFonts w:ascii="Arial" w:hAnsi="Arial" w:cs="Arial"/>
        </w:rPr>
        <w:tab/>
      </w:r>
      <w:r w:rsidRPr="00D65B3F">
        <w:rPr>
          <w:rFonts w:ascii="Arial" w:hAnsi="Arial" w:cs="Arial"/>
        </w:rPr>
        <w:t>Caso a empresa vencedora não cumpra os prazos ou a qualidade técnica exigida em qualquer uma das etapas, a mesma será notificada e estará sujeita às sanções previstas em contrato e na Lei nº 14.133/2021.</w:t>
      </w:r>
    </w:p>
    <w:p w14:paraId="4CF7B087" w14:textId="77777777" w:rsidR="00E17B96" w:rsidRPr="00D65B3F" w:rsidRDefault="00E17B96" w:rsidP="00BC04DA">
      <w:pPr>
        <w:spacing w:line="360" w:lineRule="auto"/>
        <w:rPr>
          <w:rFonts w:ascii="Arial" w:hAnsi="Arial" w:cs="Arial"/>
        </w:rPr>
      </w:pPr>
      <w:r>
        <w:rPr>
          <w:rFonts w:ascii="Arial" w:hAnsi="Arial" w:cs="Arial"/>
        </w:rPr>
        <w:t>6.7.</w:t>
      </w:r>
      <w:r w:rsidRPr="00D65B3F">
        <w:rPr>
          <w:rFonts w:ascii="Arial" w:hAnsi="Arial" w:cs="Arial"/>
        </w:rPr>
        <w:tab/>
        <w:t>ENCARGOS</w:t>
      </w:r>
    </w:p>
    <w:p w14:paraId="553C0B2D" w14:textId="77777777" w:rsidR="00E17B96" w:rsidRDefault="00E17B96" w:rsidP="00BC04DA">
      <w:pPr>
        <w:spacing w:line="360" w:lineRule="auto"/>
        <w:rPr>
          <w:rFonts w:ascii="Arial" w:hAnsi="Arial" w:cs="Arial"/>
        </w:rPr>
      </w:pPr>
      <w:r>
        <w:rPr>
          <w:rFonts w:ascii="Arial" w:hAnsi="Arial" w:cs="Arial"/>
        </w:rPr>
        <w:tab/>
        <w:t>6.7.1.</w:t>
      </w:r>
      <w:r>
        <w:rPr>
          <w:rFonts w:ascii="Arial" w:hAnsi="Arial" w:cs="Arial"/>
        </w:rPr>
        <w:tab/>
      </w:r>
      <w:r w:rsidRPr="00D65B3F">
        <w:rPr>
          <w:rFonts w:ascii="Arial" w:hAnsi="Arial" w:cs="Arial"/>
        </w:rPr>
        <w:t>As despesas com plotagens, impressões, taxas de ART/RRT, tributos, encargos trabalhistas e previdenciários, e outros custos decorrentes direta e indiretamente da prestação dos serviços, correrão por conta exclusiva da contratada.</w:t>
      </w:r>
    </w:p>
    <w:p w14:paraId="7B8598E8" w14:textId="77777777" w:rsidR="00E17B96" w:rsidRDefault="00E17B96" w:rsidP="00BC04DA">
      <w:pPr>
        <w:spacing w:line="360" w:lineRule="auto"/>
        <w:rPr>
          <w:rFonts w:ascii="Arial" w:hAnsi="Arial" w:cs="Arial"/>
        </w:rPr>
      </w:pPr>
      <w:r>
        <w:rPr>
          <w:rFonts w:ascii="Arial" w:hAnsi="Arial" w:cs="Arial"/>
        </w:rPr>
        <w:t>6.8.</w:t>
      </w:r>
      <w:r>
        <w:rPr>
          <w:rFonts w:ascii="Arial" w:hAnsi="Arial" w:cs="Arial"/>
        </w:rPr>
        <w:tab/>
      </w:r>
      <w:r w:rsidRPr="00CC1551">
        <w:rPr>
          <w:rFonts w:ascii="Arial" w:hAnsi="Arial" w:cs="Arial"/>
        </w:rPr>
        <w:t>As obrigações da contratada, no âmbito do credenciamento e da execução das Ordens de Serviço, abrangerão responsabilidades legais, técnicas e administrativas. A pessoa jurídica credenciada deverá:</w:t>
      </w:r>
    </w:p>
    <w:p w14:paraId="4F47FB22" w14:textId="77777777" w:rsidR="00E17B96" w:rsidRPr="00CC1551" w:rsidRDefault="00E17B96" w:rsidP="00BC04DA">
      <w:pPr>
        <w:spacing w:line="360" w:lineRule="auto"/>
        <w:rPr>
          <w:rFonts w:ascii="Arial" w:hAnsi="Arial" w:cs="Arial"/>
        </w:rPr>
      </w:pPr>
      <w:r>
        <w:rPr>
          <w:rFonts w:ascii="Arial" w:hAnsi="Arial" w:cs="Arial"/>
        </w:rPr>
        <w:tab/>
        <w:t>6.8.1.</w:t>
      </w:r>
      <w:r>
        <w:rPr>
          <w:rFonts w:ascii="Arial" w:hAnsi="Arial" w:cs="Arial"/>
        </w:rPr>
        <w:tab/>
      </w:r>
      <w:r w:rsidRPr="00CC1551">
        <w:rPr>
          <w:rFonts w:ascii="Arial" w:hAnsi="Arial" w:cs="Arial"/>
        </w:rPr>
        <w:t>Manter todas as condições de habilitação e qualificação exigidas no edital de credenciamento durante toda a vigência do contrato ou da Ordem de Serviço.</w:t>
      </w:r>
    </w:p>
    <w:p w14:paraId="177A3520" w14:textId="77777777" w:rsidR="00E17B96" w:rsidRPr="00CC1551" w:rsidRDefault="00E17B96" w:rsidP="00BC04DA">
      <w:pPr>
        <w:spacing w:line="360" w:lineRule="auto"/>
        <w:rPr>
          <w:rFonts w:ascii="Arial" w:hAnsi="Arial" w:cs="Arial"/>
        </w:rPr>
      </w:pPr>
      <w:r>
        <w:rPr>
          <w:rFonts w:ascii="Arial" w:hAnsi="Arial" w:cs="Arial"/>
        </w:rPr>
        <w:tab/>
        <w:t>6.8.2.</w:t>
      </w:r>
      <w:r>
        <w:rPr>
          <w:rFonts w:ascii="Arial" w:hAnsi="Arial" w:cs="Arial"/>
        </w:rPr>
        <w:tab/>
      </w:r>
      <w:r w:rsidRPr="00CC1551">
        <w:rPr>
          <w:rFonts w:ascii="Arial" w:hAnsi="Arial" w:cs="Arial"/>
        </w:rPr>
        <w:t>Cumprir integralmente o escopo, prazos e especificações técnicas definidos em cada Ordem de Serviço.</w:t>
      </w:r>
    </w:p>
    <w:p w14:paraId="4654C412" w14:textId="77777777" w:rsidR="00E17B96" w:rsidRPr="00CC1551" w:rsidRDefault="00E17B96" w:rsidP="00BC04DA">
      <w:pPr>
        <w:spacing w:line="360" w:lineRule="auto"/>
        <w:rPr>
          <w:rFonts w:ascii="Arial" w:hAnsi="Arial" w:cs="Arial"/>
        </w:rPr>
      </w:pPr>
      <w:r>
        <w:rPr>
          <w:rFonts w:ascii="Arial" w:hAnsi="Arial" w:cs="Arial"/>
        </w:rPr>
        <w:tab/>
        <w:t>6.8.3.</w:t>
      </w:r>
      <w:r>
        <w:rPr>
          <w:rFonts w:ascii="Arial" w:hAnsi="Arial" w:cs="Arial"/>
        </w:rPr>
        <w:tab/>
      </w:r>
      <w:r w:rsidRPr="00CC1551">
        <w:rPr>
          <w:rFonts w:ascii="Arial" w:hAnsi="Arial" w:cs="Arial"/>
        </w:rPr>
        <w:t>Assegurar que os projetos sejam elaborados por profissionais habilitados e em conformidade com as normas técnicas vigentes (ABNT, CREA/CAU, etc.), legislação urbanística municipal e demais regulamentações aplicáveis.</w:t>
      </w:r>
    </w:p>
    <w:p w14:paraId="3CF2D043" w14:textId="77777777" w:rsidR="00E17B96" w:rsidRDefault="00E17B96" w:rsidP="00BC04DA">
      <w:pPr>
        <w:spacing w:line="360" w:lineRule="auto"/>
        <w:rPr>
          <w:rFonts w:ascii="Arial" w:hAnsi="Arial" w:cs="Arial"/>
        </w:rPr>
      </w:pPr>
      <w:r>
        <w:rPr>
          <w:rFonts w:ascii="Arial" w:hAnsi="Arial" w:cs="Arial"/>
        </w:rPr>
        <w:tab/>
        <w:t>6.8.4.</w:t>
      </w:r>
      <w:r>
        <w:rPr>
          <w:rFonts w:ascii="Arial" w:hAnsi="Arial" w:cs="Arial"/>
        </w:rPr>
        <w:tab/>
      </w:r>
      <w:r w:rsidRPr="00CC1551">
        <w:rPr>
          <w:rFonts w:ascii="Arial" w:hAnsi="Arial" w:cs="Arial"/>
        </w:rPr>
        <w:t>Assumir todos os encargos fiscais, trabalhistas, previdenciários e comerciais decorrentes da prestação dos serviços.</w:t>
      </w:r>
    </w:p>
    <w:p w14:paraId="4A2C7F7E" w14:textId="77777777" w:rsidR="00E17B96" w:rsidRPr="00CC1551" w:rsidRDefault="00E17B96" w:rsidP="00BC04DA">
      <w:pPr>
        <w:spacing w:line="360" w:lineRule="auto"/>
        <w:rPr>
          <w:rFonts w:ascii="Arial" w:hAnsi="Arial" w:cs="Arial"/>
        </w:rPr>
      </w:pPr>
      <w:r>
        <w:rPr>
          <w:rFonts w:ascii="Arial" w:hAnsi="Arial" w:cs="Arial"/>
        </w:rPr>
        <w:tab/>
        <w:t>6.8.5.</w:t>
      </w:r>
      <w:r>
        <w:rPr>
          <w:rFonts w:ascii="Arial" w:hAnsi="Arial" w:cs="Arial"/>
        </w:rPr>
        <w:tab/>
      </w:r>
      <w:r w:rsidRPr="00CC1551">
        <w:rPr>
          <w:rFonts w:ascii="Arial" w:hAnsi="Arial" w:cs="Arial"/>
        </w:rPr>
        <w:t>Apresentar toda a documentação comprobatória da execução dos serviços para fins de medição e pagamento.</w:t>
      </w:r>
    </w:p>
    <w:p w14:paraId="2823E6DB" w14:textId="77777777" w:rsidR="00E17B96" w:rsidRPr="00CC1551" w:rsidRDefault="00E17B96" w:rsidP="00BC04DA">
      <w:pPr>
        <w:spacing w:line="360" w:lineRule="auto"/>
        <w:rPr>
          <w:rFonts w:ascii="Arial" w:hAnsi="Arial" w:cs="Arial"/>
        </w:rPr>
      </w:pPr>
      <w:r>
        <w:rPr>
          <w:rFonts w:ascii="Arial" w:hAnsi="Arial" w:cs="Arial"/>
        </w:rPr>
        <w:tab/>
        <w:t>6.8.6.</w:t>
      </w:r>
      <w:r>
        <w:rPr>
          <w:rFonts w:ascii="Arial" w:hAnsi="Arial" w:cs="Arial"/>
        </w:rPr>
        <w:tab/>
      </w:r>
      <w:r w:rsidRPr="00CC1551">
        <w:rPr>
          <w:rFonts w:ascii="Arial" w:hAnsi="Arial" w:cs="Arial"/>
        </w:rPr>
        <w:t>Promover as adequações e revisões necessárias nos projetos, conforme solicitação da fiscalização municipal, sem ônus adicionais, caso as correções sejam relativas a falhas na elaboração original.</w:t>
      </w:r>
    </w:p>
    <w:p w14:paraId="045C307C" w14:textId="77777777" w:rsidR="00E17B96" w:rsidRPr="00CC1551" w:rsidRDefault="00E17B96" w:rsidP="00BC04DA">
      <w:pPr>
        <w:spacing w:line="360" w:lineRule="auto"/>
        <w:rPr>
          <w:rFonts w:ascii="Arial" w:hAnsi="Arial" w:cs="Arial"/>
        </w:rPr>
      </w:pPr>
      <w:r>
        <w:rPr>
          <w:rFonts w:ascii="Arial" w:hAnsi="Arial" w:cs="Arial"/>
        </w:rPr>
        <w:tab/>
        <w:t>6.8.7.</w:t>
      </w:r>
      <w:r>
        <w:rPr>
          <w:rFonts w:ascii="Arial" w:hAnsi="Arial" w:cs="Arial"/>
        </w:rPr>
        <w:tab/>
      </w:r>
      <w:r w:rsidRPr="00CC1551">
        <w:rPr>
          <w:rFonts w:ascii="Arial" w:hAnsi="Arial" w:cs="Arial"/>
        </w:rPr>
        <w:t>Disponibilizar o Responsável Técnico e a equipe necessários para o bom andamento dos trabalhos e para o atendimento às demandas de fiscalização.</w:t>
      </w:r>
    </w:p>
    <w:p w14:paraId="5FBCBF1D" w14:textId="77777777" w:rsidR="00E17B96" w:rsidRPr="00D65B3F" w:rsidRDefault="00E17B96" w:rsidP="00BC04DA">
      <w:pPr>
        <w:spacing w:line="360" w:lineRule="auto"/>
        <w:rPr>
          <w:rFonts w:ascii="Arial" w:hAnsi="Arial" w:cs="Arial"/>
        </w:rPr>
      </w:pPr>
      <w:r>
        <w:rPr>
          <w:rFonts w:ascii="Arial" w:hAnsi="Arial" w:cs="Arial"/>
        </w:rPr>
        <w:tab/>
        <w:t>6.8.8.</w:t>
      </w:r>
      <w:r>
        <w:rPr>
          <w:rFonts w:ascii="Arial" w:hAnsi="Arial" w:cs="Arial"/>
        </w:rPr>
        <w:tab/>
      </w:r>
      <w:r w:rsidRPr="00CC1551">
        <w:rPr>
          <w:rFonts w:ascii="Arial" w:hAnsi="Arial" w:cs="Arial"/>
        </w:rPr>
        <w:t>Garantir a confidencialidade das informações e dados fornecidos pelo Município.</w:t>
      </w:r>
    </w:p>
    <w:p w14:paraId="66FCB2F8" w14:textId="77777777" w:rsidR="00E17B96" w:rsidRPr="003B3291" w:rsidRDefault="00E17B96" w:rsidP="00BC04DA">
      <w:pPr>
        <w:spacing w:line="360" w:lineRule="auto"/>
        <w:rPr>
          <w:rFonts w:ascii="Arial" w:hAnsi="Arial" w:cs="Arial"/>
        </w:rPr>
      </w:pPr>
    </w:p>
    <w:p w14:paraId="076AC278" w14:textId="77777777" w:rsidR="00E17B96" w:rsidRPr="003B3291" w:rsidRDefault="00E17B96" w:rsidP="00BC04DA">
      <w:pPr>
        <w:spacing w:line="360" w:lineRule="auto"/>
        <w:rPr>
          <w:rFonts w:ascii="Arial" w:hAnsi="Arial" w:cs="Arial"/>
          <w:b/>
          <w:bCs/>
        </w:rPr>
      </w:pPr>
      <w:r w:rsidRPr="003B3291">
        <w:rPr>
          <w:rFonts w:ascii="Arial" w:hAnsi="Arial" w:cs="Arial"/>
          <w:b/>
          <w:bCs/>
        </w:rPr>
        <w:t>7</w:t>
      </w:r>
      <w:r w:rsidRPr="003B3291">
        <w:rPr>
          <w:rFonts w:ascii="Arial" w:hAnsi="Arial" w:cs="Arial"/>
          <w:b/>
          <w:bCs/>
        </w:rPr>
        <w:tab/>
        <w:t>MODELO DE GESTÃO DE CONTRATO</w:t>
      </w:r>
    </w:p>
    <w:p w14:paraId="25B31810" w14:textId="77777777" w:rsidR="00E17B96" w:rsidRPr="000926C5" w:rsidRDefault="00E17B96" w:rsidP="00BC04DA">
      <w:pPr>
        <w:spacing w:line="360" w:lineRule="auto"/>
        <w:rPr>
          <w:rFonts w:ascii="Arial" w:hAnsi="Arial" w:cs="Arial"/>
        </w:rPr>
      </w:pPr>
      <w:r w:rsidRPr="003B3291">
        <w:rPr>
          <w:rFonts w:ascii="Arial" w:hAnsi="Arial" w:cs="Arial"/>
        </w:rPr>
        <w:lastRenderedPageBreak/>
        <w:t>7.1.</w:t>
      </w:r>
      <w:r>
        <w:rPr>
          <w:rFonts w:ascii="Arial" w:hAnsi="Arial" w:cs="Arial"/>
        </w:rPr>
        <w:tab/>
      </w:r>
      <w:r w:rsidRPr="000926C5">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2AEE691" w14:textId="77777777" w:rsidR="00E17B96" w:rsidRPr="000926C5" w:rsidRDefault="00E17B96" w:rsidP="00BC04DA">
      <w:pPr>
        <w:spacing w:line="360" w:lineRule="auto"/>
        <w:rPr>
          <w:rFonts w:ascii="Arial" w:hAnsi="Arial" w:cs="Arial"/>
        </w:rPr>
      </w:pPr>
      <w:r>
        <w:rPr>
          <w:rFonts w:ascii="Arial" w:hAnsi="Arial" w:cs="Arial"/>
        </w:rPr>
        <w:t>7.2.</w:t>
      </w:r>
      <w:r>
        <w:rPr>
          <w:rFonts w:ascii="Arial" w:hAnsi="Arial" w:cs="Arial"/>
        </w:rPr>
        <w:tab/>
      </w:r>
      <w:r w:rsidRPr="000926C5">
        <w:rPr>
          <w:rFonts w:ascii="Arial" w:hAnsi="Arial" w:cs="Arial"/>
        </w:rPr>
        <w:t>As comunicações entre o órgão ou entidade e a contratada devem ser realizadas por escrito sempre que o ato exigir tal formalidade, admitindo-se o uso de mensagem eletrônica para esse fim.</w:t>
      </w:r>
    </w:p>
    <w:p w14:paraId="6AD030D3" w14:textId="77777777" w:rsidR="00E17B96" w:rsidRPr="000926C5" w:rsidRDefault="00E17B96" w:rsidP="00BC04DA">
      <w:pPr>
        <w:spacing w:line="360" w:lineRule="auto"/>
        <w:rPr>
          <w:rFonts w:ascii="Arial" w:hAnsi="Arial" w:cs="Arial"/>
        </w:rPr>
      </w:pPr>
      <w:r>
        <w:rPr>
          <w:rFonts w:ascii="Arial" w:hAnsi="Arial" w:cs="Arial"/>
        </w:rPr>
        <w:t>7.3.</w:t>
      </w:r>
      <w:r>
        <w:rPr>
          <w:rFonts w:ascii="Arial" w:hAnsi="Arial" w:cs="Arial"/>
        </w:rPr>
        <w:tab/>
      </w:r>
      <w:r w:rsidRPr="000926C5">
        <w:rPr>
          <w:rFonts w:ascii="Arial" w:hAnsi="Arial" w:cs="Arial"/>
        </w:rPr>
        <w:t>O órgão ou entidade poderá convocar representante da empresa para adoção de providências que devam ser cumpridas de imediato.</w:t>
      </w:r>
    </w:p>
    <w:p w14:paraId="4FEDFAEC" w14:textId="77777777" w:rsidR="00E17B96" w:rsidRPr="000926C5" w:rsidRDefault="00E17B96" w:rsidP="00BC04DA">
      <w:pPr>
        <w:spacing w:line="360" w:lineRule="auto"/>
        <w:rPr>
          <w:rFonts w:ascii="Arial" w:hAnsi="Arial" w:cs="Arial"/>
        </w:rPr>
      </w:pPr>
      <w:r>
        <w:rPr>
          <w:rFonts w:ascii="Arial" w:hAnsi="Arial" w:cs="Arial"/>
        </w:rPr>
        <w:t>7.4.</w:t>
      </w:r>
      <w:r>
        <w:rPr>
          <w:rFonts w:ascii="Arial" w:hAnsi="Arial" w:cs="Arial"/>
        </w:rPr>
        <w:tab/>
      </w:r>
      <w:r w:rsidRPr="000926C5">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C01BB4" w14:textId="77777777" w:rsidR="00E17B96" w:rsidRPr="000926C5" w:rsidRDefault="00E17B96" w:rsidP="00BC04DA">
      <w:pPr>
        <w:spacing w:line="360" w:lineRule="auto"/>
        <w:rPr>
          <w:rFonts w:ascii="Arial" w:hAnsi="Arial" w:cs="Arial"/>
        </w:rPr>
      </w:pPr>
      <w:r>
        <w:rPr>
          <w:rFonts w:ascii="Arial" w:hAnsi="Arial" w:cs="Arial"/>
        </w:rPr>
        <w:t>7.5.</w:t>
      </w:r>
      <w:r>
        <w:rPr>
          <w:rFonts w:ascii="Arial" w:hAnsi="Arial" w:cs="Arial"/>
        </w:rPr>
        <w:tab/>
      </w:r>
      <w:r w:rsidRPr="000926C5">
        <w:rPr>
          <w:rFonts w:ascii="Arial" w:hAnsi="Arial" w:cs="Arial"/>
        </w:rPr>
        <w:t>A execução deverá ser procedida nas quantidades, prazos e horários determinados pela CONTRATANTE, correndo por conta da CONTRATADA todas as despesas relativas a transporte, tributos, encargos trabalhistas e previdenciários dela decorrentes.</w:t>
      </w:r>
    </w:p>
    <w:p w14:paraId="1FF3BEC8" w14:textId="77777777" w:rsidR="00E17B96" w:rsidRPr="000926C5" w:rsidRDefault="00E17B96" w:rsidP="00BC04DA">
      <w:pPr>
        <w:spacing w:line="360" w:lineRule="auto"/>
        <w:rPr>
          <w:rFonts w:ascii="Arial" w:hAnsi="Arial" w:cs="Arial"/>
        </w:rPr>
      </w:pPr>
      <w:r>
        <w:rPr>
          <w:rFonts w:ascii="Arial" w:hAnsi="Arial" w:cs="Arial"/>
        </w:rPr>
        <w:t>7.6.</w:t>
      </w:r>
      <w:r>
        <w:rPr>
          <w:rFonts w:ascii="Arial" w:hAnsi="Arial" w:cs="Arial"/>
        </w:rPr>
        <w:tab/>
      </w:r>
      <w:r w:rsidRPr="000926C5">
        <w:rPr>
          <w:rFonts w:ascii="Arial" w:hAnsi="Arial" w:cs="Arial"/>
        </w:rPr>
        <w:t>Constatadas irregularidades na execução do objeto contratual, a CONTRATANTE deverá negar-lhe o recebimento, notificando a CONTRATADA e apresentando os vícios.</w:t>
      </w:r>
    </w:p>
    <w:p w14:paraId="64EAB1D5" w14:textId="77777777" w:rsidR="00E17B96" w:rsidRPr="000926C5" w:rsidRDefault="00E17B96" w:rsidP="00BC04DA">
      <w:pPr>
        <w:spacing w:line="360" w:lineRule="auto"/>
        <w:rPr>
          <w:rFonts w:ascii="Arial" w:hAnsi="Arial" w:cs="Arial"/>
        </w:rPr>
      </w:pPr>
      <w:r>
        <w:rPr>
          <w:rFonts w:ascii="Arial" w:hAnsi="Arial" w:cs="Arial"/>
        </w:rPr>
        <w:t>7.7.</w:t>
      </w:r>
      <w:r>
        <w:rPr>
          <w:rFonts w:ascii="Arial" w:hAnsi="Arial" w:cs="Arial"/>
        </w:rPr>
        <w:tab/>
      </w:r>
      <w:r w:rsidRPr="000926C5">
        <w:rPr>
          <w:rFonts w:ascii="Arial" w:hAnsi="Arial" w:cs="Arial"/>
        </w:rPr>
        <w:t>A realização de retrabalhos</w:t>
      </w:r>
      <w:r>
        <w:rPr>
          <w:rFonts w:ascii="Arial" w:hAnsi="Arial" w:cs="Arial"/>
        </w:rPr>
        <w:t xml:space="preserve">, </w:t>
      </w:r>
      <w:r w:rsidRPr="000926C5">
        <w:rPr>
          <w:rFonts w:ascii="Arial" w:hAnsi="Arial" w:cs="Arial"/>
        </w:rPr>
        <w:t>serviços para contraprova</w:t>
      </w:r>
      <w:r>
        <w:rPr>
          <w:rFonts w:ascii="Arial" w:hAnsi="Arial" w:cs="Arial"/>
        </w:rPr>
        <w:t>,</w:t>
      </w:r>
      <w:r w:rsidRPr="000926C5">
        <w:rPr>
          <w:rFonts w:ascii="Arial" w:hAnsi="Arial" w:cs="Arial"/>
        </w:rPr>
        <w:t xml:space="preserve"> demandados pela CONTRATANTE, caso assim julgue necessário para que sejam sanadas possíveis irregularidades, serão realizados exclusivamente pela CONTRATADA e em suas instalações, não sendo possível a inclusão ou consideração dos retrabalhos como um novo serviço a ser executado e cobrado, não devendo, portanto, gerar custos extras ao erário.</w:t>
      </w:r>
    </w:p>
    <w:p w14:paraId="1AB5148B" w14:textId="77777777" w:rsidR="00E17B96" w:rsidRPr="000926C5" w:rsidRDefault="00E17B96" w:rsidP="00BC04DA">
      <w:pPr>
        <w:spacing w:line="360" w:lineRule="auto"/>
        <w:rPr>
          <w:rFonts w:ascii="Arial" w:hAnsi="Arial" w:cs="Arial"/>
        </w:rPr>
      </w:pPr>
      <w:r>
        <w:rPr>
          <w:rFonts w:ascii="Arial" w:hAnsi="Arial" w:cs="Arial"/>
        </w:rPr>
        <w:t>7.8.</w:t>
      </w:r>
      <w:r>
        <w:rPr>
          <w:rFonts w:ascii="Arial" w:hAnsi="Arial" w:cs="Arial"/>
        </w:rPr>
        <w:tab/>
      </w:r>
      <w:r w:rsidRPr="000926C5">
        <w:rPr>
          <w:rFonts w:ascii="Arial" w:hAnsi="Arial" w:cs="Arial"/>
        </w:rPr>
        <w:t>Os serviços de campo e laboratório, bem como elaboração de laudos e relatórios deverão ser realizados em total conformidade com as normas vigentes.</w:t>
      </w:r>
    </w:p>
    <w:p w14:paraId="2FE1DC02" w14:textId="77777777" w:rsidR="00E17B96" w:rsidRPr="000926C5" w:rsidRDefault="00E17B96" w:rsidP="00BC04DA">
      <w:pPr>
        <w:spacing w:line="360" w:lineRule="auto"/>
        <w:rPr>
          <w:rFonts w:ascii="Arial" w:hAnsi="Arial" w:cs="Arial"/>
        </w:rPr>
      </w:pPr>
      <w:r>
        <w:rPr>
          <w:rFonts w:ascii="Arial" w:hAnsi="Arial" w:cs="Arial"/>
        </w:rPr>
        <w:t>7.9.</w:t>
      </w:r>
      <w:r>
        <w:rPr>
          <w:rFonts w:ascii="Arial" w:hAnsi="Arial" w:cs="Arial"/>
        </w:rPr>
        <w:tab/>
      </w:r>
      <w:r w:rsidRPr="000926C5">
        <w:rPr>
          <w:rFonts w:ascii="Arial" w:hAnsi="Arial" w:cs="Arial"/>
        </w:rPr>
        <w:t>Casos omissos a este Termo de Referência valerá as normas técnicas vigentes (ABNT, DNIT, DER, DNER, AASHTO e outras), bem como a melhor técnica corrente para execução dos trabalhos.</w:t>
      </w:r>
    </w:p>
    <w:p w14:paraId="06C20575" w14:textId="77777777" w:rsidR="00E17B96" w:rsidRPr="000926C5" w:rsidRDefault="00E17B96" w:rsidP="00BC04DA">
      <w:pPr>
        <w:spacing w:line="360" w:lineRule="auto"/>
        <w:rPr>
          <w:rFonts w:ascii="Arial" w:hAnsi="Arial" w:cs="Arial"/>
        </w:rPr>
      </w:pPr>
      <w:r>
        <w:rPr>
          <w:rFonts w:ascii="Arial" w:hAnsi="Arial" w:cs="Arial"/>
        </w:rPr>
        <w:t>7.9.</w:t>
      </w:r>
      <w:r>
        <w:rPr>
          <w:rFonts w:ascii="Arial" w:hAnsi="Arial" w:cs="Arial"/>
        </w:rPr>
        <w:tab/>
      </w:r>
      <w:r w:rsidRPr="000926C5">
        <w:rPr>
          <w:rFonts w:ascii="Arial" w:hAnsi="Arial" w:cs="Arial"/>
        </w:rPr>
        <w:t xml:space="preserve">Todos os serviços solicitados deverão ser executados dentro da melhor técnica possível, com equipamentos em boas condições de uso e aferidos. Poderão ser </w:t>
      </w:r>
      <w:r w:rsidRPr="000926C5">
        <w:rPr>
          <w:rFonts w:ascii="Arial" w:hAnsi="Arial" w:cs="Arial"/>
        </w:rPr>
        <w:lastRenderedPageBreak/>
        <w:t>solicitados os testes de aferição dos equipamentos a qualquer tempo durante a vigência d</w:t>
      </w:r>
      <w:r>
        <w:rPr>
          <w:rFonts w:ascii="Arial" w:hAnsi="Arial" w:cs="Arial"/>
        </w:rPr>
        <w:t>o Credenciamento</w:t>
      </w:r>
      <w:r w:rsidRPr="000926C5">
        <w:rPr>
          <w:rFonts w:ascii="Arial" w:hAnsi="Arial" w:cs="Arial"/>
        </w:rPr>
        <w:t>.</w:t>
      </w:r>
    </w:p>
    <w:p w14:paraId="5C580CFA" w14:textId="77777777" w:rsidR="00E17B96" w:rsidRPr="000926C5" w:rsidRDefault="00E17B96" w:rsidP="00BC04DA">
      <w:pPr>
        <w:spacing w:line="360" w:lineRule="auto"/>
        <w:rPr>
          <w:rFonts w:ascii="Arial" w:hAnsi="Arial" w:cs="Arial"/>
        </w:rPr>
      </w:pPr>
      <w:r>
        <w:rPr>
          <w:rFonts w:ascii="Arial" w:hAnsi="Arial" w:cs="Arial"/>
        </w:rPr>
        <w:t>7.10.</w:t>
      </w:r>
      <w:r>
        <w:rPr>
          <w:rFonts w:ascii="Arial" w:hAnsi="Arial" w:cs="Arial"/>
        </w:rPr>
        <w:tab/>
      </w:r>
      <w:r w:rsidRPr="000926C5">
        <w:rPr>
          <w:rFonts w:ascii="Arial" w:hAnsi="Arial" w:cs="Arial"/>
        </w:rPr>
        <w:t>Os serviços deverão ser executados dentro das normas e legislação vigente (NBR, DNER, DNIT e demais normativas conforme o tipo de serviço prestado), assim como deverão ser periodicamente consultadas normas atualizadas, devendo fazer o uso destas, desde que sejam substitutas das normas supracitadas. Para a utilização de normas que diferem daquelas previstas, a CONTRATADA deve proceder com requerimento formalizado, que será apreciado pelos responsáveis pela FISCALIZAÇÃO da CONTRATANTE.</w:t>
      </w:r>
    </w:p>
    <w:p w14:paraId="38F6CADB" w14:textId="77777777" w:rsidR="00E17B96" w:rsidRPr="000926C5" w:rsidRDefault="00E17B96" w:rsidP="00BC04DA">
      <w:pPr>
        <w:spacing w:line="360" w:lineRule="auto"/>
        <w:rPr>
          <w:rFonts w:ascii="Arial" w:hAnsi="Arial" w:cs="Arial"/>
        </w:rPr>
      </w:pPr>
      <w:r>
        <w:rPr>
          <w:rFonts w:ascii="Arial" w:hAnsi="Arial" w:cs="Arial"/>
        </w:rPr>
        <w:t>7.11.</w:t>
      </w:r>
      <w:r>
        <w:rPr>
          <w:rFonts w:ascii="Arial" w:hAnsi="Arial" w:cs="Arial"/>
        </w:rPr>
        <w:tab/>
      </w:r>
      <w:r w:rsidRPr="000926C5">
        <w:rPr>
          <w:rFonts w:ascii="Arial" w:hAnsi="Arial" w:cs="Arial"/>
        </w:rPr>
        <w:t>Os trabalhos deverão ser realizados mediante solicitação formalizada por e-mail, por parte da CONTRATANTE, contendo informações referentes ao número da Ordem de Serviço (OS), dados do projeto em questão, arquivo digital com a locação e/ou lista de coordenadas e/ou demais informações que subsidiem a correta locação dos pontos de investigação, bem como o tipo de serviço/ensaio a ser realizado.</w:t>
      </w:r>
    </w:p>
    <w:p w14:paraId="6ED10CF2" w14:textId="77777777" w:rsidR="00E17B96" w:rsidRPr="000926C5" w:rsidRDefault="00E17B96" w:rsidP="00BC04DA">
      <w:pPr>
        <w:spacing w:line="360" w:lineRule="auto"/>
        <w:rPr>
          <w:rFonts w:ascii="Arial" w:hAnsi="Arial" w:cs="Arial"/>
        </w:rPr>
      </w:pPr>
      <w:r>
        <w:rPr>
          <w:rFonts w:ascii="Arial" w:hAnsi="Arial" w:cs="Arial"/>
        </w:rPr>
        <w:t>7.12.</w:t>
      </w:r>
      <w:r>
        <w:rPr>
          <w:rFonts w:ascii="Arial" w:hAnsi="Arial" w:cs="Arial"/>
        </w:rPr>
        <w:tab/>
      </w:r>
      <w:r w:rsidRPr="000926C5">
        <w:rPr>
          <w:rFonts w:ascii="Arial" w:hAnsi="Arial" w:cs="Arial"/>
        </w:rPr>
        <w:t>Para o caso de serviços que necessitem de coletas de amostras para ensaios em laboratório, a CONTRATADA deverá atender as seguintes exigências:</w:t>
      </w:r>
    </w:p>
    <w:p w14:paraId="64EA9480" w14:textId="77777777" w:rsidR="00E17B96" w:rsidRPr="000926C5" w:rsidRDefault="00E17B96" w:rsidP="00BC04DA">
      <w:pPr>
        <w:spacing w:line="360" w:lineRule="auto"/>
        <w:rPr>
          <w:rFonts w:ascii="Arial" w:hAnsi="Arial" w:cs="Arial"/>
        </w:rPr>
      </w:pPr>
      <w:r>
        <w:rPr>
          <w:rFonts w:ascii="Arial" w:hAnsi="Arial" w:cs="Arial"/>
        </w:rPr>
        <w:tab/>
        <w:t>7.12.1.</w:t>
      </w:r>
      <w:r>
        <w:rPr>
          <w:rFonts w:ascii="Arial" w:hAnsi="Arial" w:cs="Arial"/>
        </w:rPr>
        <w:tab/>
        <w:t>A</w:t>
      </w:r>
      <w:r w:rsidRPr="000926C5">
        <w:rPr>
          <w:rFonts w:ascii="Arial" w:hAnsi="Arial" w:cs="Arial"/>
        </w:rPr>
        <w:t>pós a coleta de material em quantidade suficiente para todos os ensaios solicitados, a CONTRATADA deverá estocar a sobra do material proveniente da redução das amostras, pelo período de 20 (vinte) dias corridos, a contar da data do recebimento dos resultados de ensaios por parte da CONTRATANTE, mediante “aceite”, que deverá ocorrer em até 2 (dois) dias úteis a contar da data de envio dos resultados dos ensaios por parte da CONTRATADA. Esta medida visa garantir agilidade e exatidão no processo de realização de ensaios de contraprova, que poderão ser solicitados pela CONTRATANTE se eventualmente julgar necessário tal procedimento para confirmação de resultados.</w:t>
      </w:r>
    </w:p>
    <w:p w14:paraId="164FE49E" w14:textId="77777777" w:rsidR="00E17B96" w:rsidRPr="000926C5" w:rsidRDefault="00E17B96" w:rsidP="00BC04DA">
      <w:pPr>
        <w:spacing w:line="360" w:lineRule="auto"/>
        <w:rPr>
          <w:rFonts w:ascii="Arial" w:hAnsi="Arial" w:cs="Arial"/>
        </w:rPr>
      </w:pPr>
      <w:r>
        <w:rPr>
          <w:rFonts w:ascii="Arial" w:hAnsi="Arial" w:cs="Arial"/>
        </w:rPr>
        <w:tab/>
        <w:t>7.12.2.</w:t>
      </w:r>
      <w:r>
        <w:rPr>
          <w:rFonts w:ascii="Arial" w:hAnsi="Arial" w:cs="Arial"/>
        </w:rPr>
        <w:tab/>
      </w:r>
      <w:r w:rsidRPr="000926C5">
        <w:rPr>
          <w:rFonts w:ascii="Arial" w:hAnsi="Arial" w:cs="Arial"/>
        </w:rPr>
        <w:t>A quantidade de material a ser estocado limita-se ao mínimo de 70% (setenta por cento) do total de unidades solicitadas na ordem de serviço.</w:t>
      </w:r>
    </w:p>
    <w:p w14:paraId="12024D61"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7.12.3.</w:t>
      </w:r>
      <w:r>
        <w:rPr>
          <w:rFonts w:ascii="Arial" w:hAnsi="Arial" w:cs="Arial"/>
        </w:rPr>
        <w:tab/>
      </w:r>
      <w:r w:rsidRPr="000926C5">
        <w:rPr>
          <w:rFonts w:ascii="Arial" w:hAnsi="Arial" w:cs="Arial"/>
        </w:rPr>
        <w:t xml:space="preserve">O material de reserva deverá ser embalado em saco plástico ou material similar, totalmente vedado, de modo a evitar qualquer tipo de contaminação. No recipiente deverá conter material não trabalhado, ou seja, proveniente apenas da etapa que se dá da coleta até o </w:t>
      </w:r>
      <w:proofErr w:type="spellStart"/>
      <w:r w:rsidRPr="000926C5">
        <w:rPr>
          <w:rFonts w:ascii="Arial" w:hAnsi="Arial" w:cs="Arial"/>
        </w:rPr>
        <w:t>quarteamento</w:t>
      </w:r>
      <w:proofErr w:type="spellEnd"/>
      <w:r w:rsidRPr="000926C5">
        <w:rPr>
          <w:rFonts w:ascii="Arial" w:hAnsi="Arial" w:cs="Arial"/>
        </w:rPr>
        <w:t xml:space="preserve"> (redução) e ser identificado conforme o mesmo método previsto na fase de coleta.</w:t>
      </w:r>
    </w:p>
    <w:p w14:paraId="7D5F3CC1"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7.12.4.</w:t>
      </w:r>
      <w:r>
        <w:rPr>
          <w:rFonts w:ascii="Arial" w:hAnsi="Arial" w:cs="Arial"/>
        </w:rPr>
        <w:tab/>
      </w:r>
      <w:r w:rsidRPr="000926C5">
        <w:rPr>
          <w:rFonts w:ascii="Arial" w:hAnsi="Arial" w:cs="Arial"/>
        </w:rPr>
        <w:t xml:space="preserve">Após o período estabelecido de 20 (vinte) dias corridos a contar da data do recebimento e aceite dos resultados dos ensaios por parte da CONTRATANTE, </w:t>
      </w:r>
      <w:r w:rsidRPr="000926C5">
        <w:rPr>
          <w:rFonts w:ascii="Arial" w:hAnsi="Arial" w:cs="Arial"/>
        </w:rPr>
        <w:lastRenderedPageBreak/>
        <w:t>a CONTRATADA estará autorizada a fazer o descarte das amostras reservadas sem aviso prévio.</w:t>
      </w:r>
    </w:p>
    <w:p w14:paraId="49AAB2FF"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7.12.5.</w:t>
      </w:r>
      <w:r>
        <w:rPr>
          <w:rFonts w:ascii="Arial" w:hAnsi="Arial" w:cs="Arial"/>
        </w:rPr>
        <w:tab/>
      </w:r>
      <w:r w:rsidRPr="000926C5">
        <w:rPr>
          <w:rFonts w:ascii="Arial" w:hAnsi="Arial" w:cs="Arial"/>
        </w:rPr>
        <w:t>Após a execução dos ensaios de laboratório e campo, os resultados obtidos deverão ser fornecidos pela CONTRATADA, por meio de arquivos digitais, contemplando:</w:t>
      </w:r>
    </w:p>
    <w:p w14:paraId="34A1B648"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ab/>
        <w:t xml:space="preserve">7.12.5.1. </w:t>
      </w:r>
      <w:r w:rsidRPr="000926C5">
        <w:rPr>
          <w:rFonts w:ascii="Arial" w:hAnsi="Arial" w:cs="Arial"/>
        </w:rPr>
        <w:t>Boletim de sondagem;</w:t>
      </w:r>
    </w:p>
    <w:p w14:paraId="3ADAB33C"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ab/>
        <w:t xml:space="preserve">7.12.5.2. </w:t>
      </w:r>
      <w:r w:rsidRPr="000926C5">
        <w:rPr>
          <w:rFonts w:ascii="Arial" w:hAnsi="Arial" w:cs="Arial"/>
        </w:rPr>
        <w:t>Ficha resumo constando o resultado dos trabalhos realizados, bem como demais informações pertinentes à localização da sondagem e/ou ensaio de campo, que esteja em consonância com à identificação dada pela CONTRATANTE no período de solicitação dos serviços;</w:t>
      </w:r>
    </w:p>
    <w:p w14:paraId="731ADEC8"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ab/>
        <w:t xml:space="preserve">7.12.5.3. </w:t>
      </w:r>
      <w:r w:rsidRPr="000926C5">
        <w:rPr>
          <w:rFonts w:ascii="Arial" w:hAnsi="Arial" w:cs="Arial"/>
        </w:rPr>
        <w:t>Ficha de memória de cálculo de ensaio para cada um dos ensaios realizados, fazendo menção ao método utilizado, constando todas as informações pertinentes aos parâmetros, equações, constantes de equipamentos e demais conteúdos que sejam necessários para verificação de resultados através de cálculos “à mão”;</w:t>
      </w:r>
    </w:p>
    <w:p w14:paraId="68E1A4A0"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ab/>
        <w:t xml:space="preserve">7.12.5.4. </w:t>
      </w:r>
      <w:r w:rsidRPr="000926C5">
        <w:rPr>
          <w:rFonts w:ascii="Arial" w:hAnsi="Arial" w:cs="Arial"/>
        </w:rPr>
        <w:t>Todos os documentos deverão ser entregues em via digital, em formatos editáveis compatíveis (</w:t>
      </w:r>
      <w:proofErr w:type="spellStart"/>
      <w:r w:rsidRPr="000926C5">
        <w:rPr>
          <w:rFonts w:ascii="Arial" w:hAnsi="Arial" w:cs="Arial"/>
        </w:rPr>
        <w:t>docx</w:t>
      </w:r>
      <w:proofErr w:type="spellEnd"/>
      <w:r w:rsidRPr="000926C5">
        <w:rPr>
          <w:rFonts w:ascii="Arial" w:hAnsi="Arial" w:cs="Arial"/>
        </w:rPr>
        <w:t xml:space="preserve">, </w:t>
      </w:r>
      <w:proofErr w:type="spellStart"/>
      <w:r w:rsidRPr="000926C5">
        <w:rPr>
          <w:rFonts w:ascii="Arial" w:hAnsi="Arial" w:cs="Arial"/>
        </w:rPr>
        <w:t>dwg</w:t>
      </w:r>
      <w:proofErr w:type="spellEnd"/>
      <w:r w:rsidRPr="000926C5">
        <w:rPr>
          <w:rFonts w:ascii="Arial" w:hAnsi="Arial" w:cs="Arial"/>
        </w:rPr>
        <w:t xml:space="preserve">, </w:t>
      </w:r>
      <w:proofErr w:type="spellStart"/>
      <w:r w:rsidRPr="000926C5">
        <w:rPr>
          <w:rFonts w:ascii="Arial" w:hAnsi="Arial" w:cs="Arial"/>
        </w:rPr>
        <w:t>rvt</w:t>
      </w:r>
      <w:proofErr w:type="spellEnd"/>
      <w:r w:rsidRPr="000926C5">
        <w:rPr>
          <w:rFonts w:ascii="Arial" w:hAnsi="Arial" w:cs="Arial"/>
        </w:rPr>
        <w:t xml:space="preserve">, </w:t>
      </w:r>
      <w:proofErr w:type="spellStart"/>
      <w:r w:rsidRPr="000926C5">
        <w:rPr>
          <w:rFonts w:ascii="Arial" w:hAnsi="Arial" w:cs="Arial"/>
        </w:rPr>
        <w:t>etc</w:t>
      </w:r>
      <w:proofErr w:type="spellEnd"/>
      <w:r w:rsidRPr="000926C5">
        <w:rPr>
          <w:rFonts w:ascii="Arial" w:hAnsi="Arial" w:cs="Arial"/>
        </w:rPr>
        <w:t>) e em .</w:t>
      </w:r>
      <w:proofErr w:type="spellStart"/>
      <w:r w:rsidRPr="000926C5">
        <w:rPr>
          <w:rFonts w:ascii="Arial" w:hAnsi="Arial" w:cs="Arial"/>
        </w:rPr>
        <w:t>pdf</w:t>
      </w:r>
      <w:proofErr w:type="spellEnd"/>
      <w:r w:rsidRPr="000926C5">
        <w:rPr>
          <w:rFonts w:ascii="Arial" w:hAnsi="Arial" w:cs="Arial"/>
        </w:rPr>
        <w:t>;</w:t>
      </w:r>
    </w:p>
    <w:p w14:paraId="337585A3" w14:textId="77777777" w:rsidR="00E17B96" w:rsidRPr="000926C5" w:rsidRDefault="00E17B96" w:rsidP="00BC04DA">
      <w:pPr>
        <w:spacing w:line="360" w:lineRule="auto"/>
        <w:rPr>
          <w:rFonts w:ascii="Arial" w:hAnsi="Arial" w:cs="Arial"/>
        </w:rPr>
      </w:pPr>
      <w:r w:rsidRPr="000926C5">
        <w:rPr>
          <w:rFonts w:ascii="Arial" w:hAnsi="Arial" w:cs="Arial"/>
        </w:rPr>
        <w:tab/>
      </w:r>
      <w:r>
        <w:rPr>
          <w:rFonts w:ascii="Arial" w:hAnsi="Arial" w:cs="Arial"/>
        </w:rPr>
        <w:tab/>
        <w:t xml:space="preserve">7.12.5.5. </w:t>
      </w:r>
      <w:r w:rsidRPr="000926C5">
        <w:rPr>
          <w:rFonts w:ascii="Arial" w:hAnsi="Arial" w:cs="Arial"/>
        </w:rPr>
        <w:t>Deverá constar logotipo da CONTRATADA em todos os documentos, bem como autores dos ensaios realizados e responsável técnico com número de CREA.</w:t>
      </w:r>
    </w:p>
    <w:p w14:paraId="3E948D31" w14:textId="77777777" w:rsidR="00E17B96" w:rsidRPr="000926C5" w:rsidRDefault="00E17B96" w:rsidP="00BC04DA">
      <w:pPr>
        <w:spacing w:line="360" w:lineRule="auto"/>
        <w:rPr>
          <w:rFonts w:ascii="Arial" w:hAnsi="Arial" w:cs="Arial"/>
        </w:rPr>
      </w:pPr>
      <w:r>
        <w:rPr>
          <w:rFonts w:ascii="Arial" w:hAnsi="Arial" w:cs="Arial"/>
        </w:rPr>
        <w:t>7.13.</w:t>
      </w:r>
      <w:r>
        <w:rPr>
          <w:rFonts w:ascii="Arial" w:hAnsi="Arial" w:cs="Arial"/>
        </w:rPr>
        <w:tab/>
      </w:r>
      <w:r w:rsidRPr="000926C5">
        <w:rPr>
          <w:rFonts w:ascii="Arial" w:hAnsi="Arial" w:cs="Arial"/>
        </w:rPr>
        <w:t>Todos os serviços realizados deverão ser entregues formalmente através de laudos, quando for o caso, e com a ART (Anotação de Responsabilidade Técnica) quitada referente a cada um dos serviços solicitados.</w:t>
      </w:r>
    </w:p>
    <w:p w14:paraId="63F95582" w14:textId="77777777" w:rsidR="00E17B96" w:rsidRPr="000926C5" w:rsidRDefault="00E17B96" w:rsidP="00BC04DA">
      <w:pPr>
        <w:spacing w:line="360" w:lineRule="auto"/>
        <w:rPr>
          <w:rFonts w:ascii="Arial" w:hAnsi="Arial" w:cs="Arial"/>
        </w:rPr>
      </w:pPr>
      <w:r>
        <w:rPr>
          <w:rFonts w:ascii="Arial" w:hAnsi="Arial" w:cs="Arial"/>
        </w:rPr>
        <w:t>7.14.</w:t>
      </w:r>
      <w:r>
        <w:rPr>
          <w:rFonts w:ascii="Arial" w:hAnsi="Arial" w:cs="Arial"/>
        </w:rPr>
        <w:tab/>
      </w:r>
      <w:r w:rsidRPr="000926C5">
        <w:rPr>
          <w:rFonts w:ascii="Arial" w:hAnsi="Arial" w:cs="Arial"/>
        </w:rPr>
        <w:t>Os serviços poderão ocorrer em qualquer local dentro do município de Santa Terezinha de Itaipu/PR, na área urbana ou rural. Portanto, os custos de deslocamentos devem ser mensurados e previstos pelas proponentes, para concepção da proposta de preços.</w:t>
      </w:r>
    </w:p>
    <w:p w14:paraId="6F524BB8" w14:textId="77777777" w:rsidR="00E17B96" w:rsidRPr="000926C5" w:rsidRDefault="00E17B96" w:rsidP="00BC04DA">
      <w:pPr>
        <w:spacing w:line="360" w:lineRule="auto"/>
        <w:rPr>
          <w:rFonts w:ascii="Arial" w:hAnsi="Arial" w:cs="Arial"/>
        </w:rPr>
      </w:pPr>
      <w:r>
        <w:rPr>
          <w:rFonts w:ascii="Arial" w:hAnsi="Arial" w:cs="Arial"/>
        </w:rPr>
        <w:t>7.15.</w:t>
      </w:r>
      <w:r>
        <w:rPr>
          <w:rFonts w:ascii="Arial" w:hAnsi="Arial" w:cs="Arial"/>
        </w:rPr>
        <w:tab/>
      </w:r>
      <w:r w:rsidRPr="000926C5">
        <w:rPr>
          <w:rFonts w:ascii="Arial" w:hAnsi="Arial" w:cs="Arial"/>
        </w:rPr>
        <w:t>Entende-se que a Contratada, antes de apresentar suas propostas analisou a documentação referente a presente especificação, dirimindo oportunamente todas as dúvidas, de modo a não incorrerem em omissões, as quais se verificadas, não terão o condão de embasar eventuais pretensões de acréscimo dos preços propostos. Possíveis indefinições, omissões, falhas ou incorreções das especificações ora fornecidas não poderão, em hipótese alguma, constituir pretexto para a CONTRATADA cobrar serviços extras e/ou alterar a composição de seus preços unitários.</w:t>
      </w:r>
    </w:p>
    <w:p w14:paraId="432FB679" w14:textId="77777777" w:rsidR="00E17B96" w:rsidRPr="000926C5" w:rsidRDefault="00E17B96" w:rsidP="00BC04DA">
      <w:pPr>
        <w:spacing w:line="360" w:lineRule="auto"/>
        <w:rPr>
          <w:rFonts w:ascii="Arial" w:hAnsi="Arial" w:cs="Arial"/>
        </w:rPr>
      </w:pPr>
      <w:r>
        <w:rPr>
          <w:rFonts w:ascii="Arial" w:hAnsi="Arial" w:cs="Arial"/>
        </w:rPr>
        <w:lastRenderedPageBreak/>
        <w:t>7.16.</w:t>
      </w:r>
      <w:r>
        <w:rPr>
          <w:rFonts w:ascii="Arial" w:hAnsi="Arial" w:cs="Arial"/>
        </w:rPr>
        <w:tab/>
      </w:r>
      <w:r w:rsidRPr="000926C5">
        <w:rPr>
          <w:rFonts w:ascii="Arial" w:hAnsi="Arial" w:cs="Arial"/>
        </w:rPr>
        <w:t>A CONTRATADA será considerada como sendo altamente especializada nos serviços objeto da contratação, o que significa que deverá ter computado, nos preços unitários propostos, todos os custos diretos e indiretos, tributos, tarifas, encargos sociais etc., necessários à completa execução dos serviços.</w:t>
      </w:r>
    </w:p>
    <w:p w14:paraId="187817B3" w14:textId="77777777" w:rsidR="00E17B96" w:rsidRPr="000926C5" w:rsidRDefault="00E17B96" w:rsidP="00BC04DA">
      <w:pPr>
        <w:spacing w:line="360" w:lineRule="auto"/>
        <w:rPr>
          <w:rFonts w:ascii="Arial" w:hAnsi="Arial" w:cs="Arial"/>
        </w:rPr>
      </w:pPr>
      <w:r>
        <w:rPr>
          <w:rFonts w:ascii="Arial" w:hAnsi="Arial" w:cs="Arial"/>
        </w:rPr>
        <w:t>7.17.</w:t>
      </w:r>
      <w:r>
        <w:rPr>
          <w:rFonts w:ascii="Arial" w:hAnsi="Arial" w:cs="Arial"/>
        </w:rPr>
        <w:tab/>
      </w:r>
      <w:r w:rsidRPr="000926C5">
        <w:rPr>
          <w:rFonts w:ascii="Arial" w:hAnsi="Arial" w:cs="Arial"/>
        </w:rPr>
        <w:t>A CONTRATADA deverá acatar prontamente as exigências e observações da CONTRATANTE, baseadas nas especificações e nas regras de boa técnica, respeitando projetos e especificações. Os casos não abordados serão definidos pela FISCALIZAÇÃO, de maneira a manter o padrão de qualidade previsto para os serviços.</w:t>
      </w:r>
    </w:p>
    <w:p w14:paraId="5231FC67" w14:textId="77777777" w:rsidR="00E17B96" w:rsidRPr="000926C5" w:rsidRDefault="00E17B96" w:rsidP="00BC04DA">
      <w:pPr>
        <w:spacing w:line="360" w:lineRule="auto"/>
        <w:rPr>
          <w:rFonts w:ascii="Arial" w:hAnsi="Arial" w:cs="Arial"/>
        </w:rPr>
      </w:pPr>
      <w:r>
        <w:rPr>
          <w:rFonts w:ascii="Arial" w:hAnsi="Arial" w:cs="Arial"/>
        </w:rPr>
        <w:t>7.18.</w:t>
      </w:r>
      <w:r>
        <w:rPr>
          <w:rFonts w:ascii="Arial" w:hAnsi="Arial" w:cs="Arial"/>
        </w:rPr>
        <w:tab/>
      </w:r>
      <w:r w:rsidRPr="000926C5">
        <w:rPr>
          <w:rFonts w:ascii="Arial" w:hAnsi="Arial" w:cs="Arial"/>
        </w:rPr>
        <w:t>Os representantes da FISCALIZAÇÃO se reportarão diretamente ao(s) responsável(</w:t>
      </w:r>
      <w:proofErr w:type="spellStart"/>
      <w:r w:rsidRPr="000926C5">
        <w:rPr>
          <w:rFonts w:ascii="Arial" w:hAnsi="Arial" w:cs="Arial"/>
        </w:rPr>
        <w:t>is</w:t>
      </w:r>
      <w:proofErr w:type="spellEnd"/>
      <w:r w:rsidRPr="000926C5">
        <w:rPr>
          <w:rFonts w:ascii="Arial" w:hAnsi="Arial" w:cs="Arial"/>
        </w:rPr>
        <w:t>) técnico(s) da CONTRATADA, ou a seu preposto formalmente indicado.</w:t>
      </w:r>
    </w:p>
    <w:p w14:paraId="62ACD51B" w14:textId="62AC5903" w:rsidR="00E17B96" w:rsidRPr="000926C5" w:rsidRDefault="00E17B96" w:rsidP="00BC04DA">
      <w:pPr>
        <w:spacing w:line="360" w:lineRule="auto"/>
        <w:rPr>
          <w:rFonts w:ascii="Arial" w:hAnsi="Arial" w:cs="Arial"/>
        </w:rPr>
      </w:pPr>
      <w:r>
        <w:rPr>
          <w:rFonts w:ascii="Arial" w:hAnsi="Arial" w:cs="Arial"/>
        </w:rPr>
        <w:t>7.19.</w:t>
      </w:r>
      <w:r>
        <w:rPr>
          <w:rFonts w:ascii="Arial" w:hAnsi="Arial" w:cs="Arial"/>
        </w:rPr>
        <w:tab/>
      </w:r>
      <w:r w:rsidRPr="000926C5">
        <w:rPr>
          <w:rFonts w:ascii="Arial" w:hAnsi="Arial" w:cs="Arial"/>
        </w:rPr>
        <w:t>Os representantes da FISCALIZAÇÃO e toda pessoa por esta autorizada terão livre acesso a todos os locais onde estejam sendo realizados os trabalh</w:t>
      </w:r>
      <w:r w:rsidR="009B01BE">
        <w:rPr>
          <w:rFonts w:ascii="Arial" w:hAnsi="Arial" w:cs="Arial"/>
        </w:rPr>
        <w:t>os, relacionados com o objeto do</w:t>
      </w:r>
      <w:r w:rsidRPr="000926C5">
        <w:rPr>
          <w:rFonts w:ascii="Arial" w:hAnsi="Arial" w:cs="Arial"/>
        </w:rPr>
        <w:t xml:space="preserve"> presente </w:t>
      </w:r>
      <w:r w:rsidR="009B01BE">
        <w:rPr>
          <w:rFonts w:ascii="Arial" w:hAnsi="Arial" w:cs="Arial"/>
        </w:rPr>
        <w:t>credenciamento</w:t>
      </w:r>
      <w:r w:rsidRPr="000926C5">
        <w:rPr>
          <w:rFonts w:ascii="Arial" w:hAnsi="Arial" w:cs="Arial"/>
        </w:rPr>
        <w:t>, ainda que sejam nas dependências da CONTRATADA.</w:t>
      </w:r>
    </w:p>
    <w:p w14:paraId="1B7856E9" w14:textId="77777777" w:rsidR="00E17B96" w:rsidRPr="000926C5" w:rsidRDefault="00E17B96" w:rsidP="00BC04DA">
      <w:pPr>
        <w:spacing w:line="360" w:lineRule="auto"/>
        <w:rPr>
          <w:rFonts w:ascii="Arial" w:hAnsi="Arial" w:cs="Arial"/>
        </w:rPr>
      </w:pPr>
      <w:r>
        <w:rPr>
          <w:rFonts w:ascii="Arial" w:hAnsi="Arial" w:cs="Arial"/>
        </w:rPr>
        <w:t>7.20.</w:t>
      </w:r>
      <w:r>
        <w:rPr>
          <w:rFonts w:ascii="Arial" w:hAnsi="Arial" w:cs="Arial"/>
        </w:rPr>
        <w:tab/>
      </w:r>
      <w:r w:rsidRPr="000926C5">
        <w:rPr>
          <w:rFonts w:ascii="Arial" w:hAnsi="Arial" w:cs="Arial"/>
        </w:rPr>
        <w:t>O produto, projetos, levantamentos, laudos, estudos, especificações, pareceres etc., só será considerado liberado para fins de faturamento após sua conclusão e entrega, por parte da CONTRATADA, e a devida análise e aprovação, por parte da FISCALIZAÇÃO.</w:t>
      </w:r>
    </w:p>
    <w:p w14:paraId="72AAE3E9" w14:textId="77777777" w:rsidR="00E17B96" w:rsidRPr="000926C5" w:rsidRDefault="00E17B96" w:rsidP="00BC04DA">
      <w:pPr>
        <w:spacing w:line="360" w:lineRule="auto"/>
        <w:rPr>
          <w:rFonts w:ascii="Arial" w:hAnsi="Arial" w:cs="Arial"/>
        </w:rPr>
      </w:pPr>
      <w:r>
        <w:rPr>
          <w:rFonts w:ascii="Arial" w:hAnsi="Arial" w:cs="Arial"/>
        </w:rPr>
        <w:t>7.21.</w:t>
      </w:r>
      <w:r>
        <w:rPr>
          <w:rFonts w:ascii="Arial" w:hAnsi="Arial" w:cs="Arial"/>
        </w:rPr>
        <w:tab/>
      </w:r>
      <w:r w:rsidRPr="000926C5">
        <w:rPr>
          <w:rFonts w:ascii="Arial" w:hAnsi="Arial" w:cs="Arial"/>
        </w:rPr>
        <w:t>O acompanhamento das atividades e as aprovações dos produtos entregues pela CONTRATADA por parte da FISCALIZAÇÃO, incluindo memoriais de cálculo, não eximem a responsabilidade técnica da CONTRATADA sobre sua autoria, nem caracterizam responsabilidade técnica solidária.</w:t>
      </w:r>
    </w:p>
    <w:p w14:paraId="20F6557C" w14:textId="77777777" w:rsidR="00E17B96" w:rsidRPr="000926C5" w:rsidRDefault="00E17B96" w:rsidP="00BC04DA">
      <w:pPr>
        <w:spacing w:line="360" w:lineRule="auto"/>
        <w:rPr>
          <w:rFonts w:ascii="Arial" w:hAnsi="Arial" w:cs="Arial"/>
        </w:rPr>
      </w:pPr>
      <w:r>
        <w:rPr>
          <w:rFonts w:ascii="Arial" w:hAnsi="Arial" w:cs="Arial"/>
        </w:rPr>
        <w:t>7.22.</w:t>
      </w:r>
      <w:r>
        <w:rPr>
          <w:rFonts w:ascii="Arial" w:hAnsi="Arial" w:cs="Arial"/>
        </w:rPr>
        <w:tab/>
      </w:r>
      <w:r w:rsidRPr="000926C5">
        <w:rPr>
          <w:rFonts w:ascii="Arial" w:hAnsi="Arial" w:cs="Arial"/>
        </w:rPr>
        <w:t>O instrumento contratual decorrente deste processo licitatório será de responsabilidade do Fiscal e Gestor designados pela Autoridade Competente conforme Portaria nº 458/2025.</w:t>
      </w:r>
    </w:p>
    <w:p w14:paraId="253A48FF" w14:textId="77777777" w:rsidR="00E17B96" w:rsidRPr="003B3291" w:rsidRDefault="00E17B96" w:rsidP="00BC04DA">
      <w:pPr>
        <w:spacing w:line="360" w:lineRule="auto"/>
        <w:rPr>
          <w:rFonts w:ascii="Arial" w:hAnsi="Arial" w:cs="Arial"/>
        </w:rPr>
      </w:pPr>
    </w:p>
    <w:p w14:paraId="480F1509" w14:textId="77777777" w:rsidR="00E17B96" w:rsidRPr="003B3291" w:rsidRDefault="00E17B96" w:rsidP="00BC04DA">
      <w:pPr>
        <w:spacing w:line="360" w:lineRule="auto"/>
        <w:rPr>
          <w:rFonts w:ascii="Arial" w:hAnsi="Arial" w:cs="Arial"/>
          <w:b/>
          <w:bCs/>
        </w:rPr>
      </w:pPr>
      <w:r w:rsidRPr="003B3291">
        <w:rPr>
          <w:rFonts w:ascii="Arial" w:hAnsi="Arial" w:cs="Arial"/>
          <w:b/>
          <w:bCs/>
        </w:rPr>
        <w:t>8.</w:t>
      </w:r>
      <w:r w:rsidRPr="003B3291">
        <w:rPr>
          <w:rFonts w:ascii="Arial" w:hAnsi="Arial" w:cs="Arial"/>
          <w:b/>
          <w:bCs/>
        </w:rPr>
        <w:tab/>
        <w:t>CRITÉRIO DE MEDIÇÃO E PAGAMENTO</w:t>
      </w:r>
    </w:p>
    <w:p w14:paraId="05A6CF2B" w14:textId="77777777" w:rsidR="00E17B96" w:rsidRPr="003B3291" w:rsidRDefault="00E17B96" w:rsidP="00BC04DA">
      <w:pPr>
        <w:spacing w:line="360" w:lineRule="auto"/>
        <w:rPr>
          <w:rFonts w:ascii="Arial" w:hAnsi="Arial" w:cs="Arial"/>
        </w:rPr>
      </w:pPr>
    </w:p>
    <w:p w14:paraId="6B665060" w14:textId="77777777" w:rsidR="00E17B96" w:rsidRDefault="00E17B96" w:rsidP="00BC04DA">
      <w:pPr>
        <w:spacing w:line="360" w:lineRule="auto"/>
        <w:rPr>
          <w:rFonts w:ascii="Arial" w:hAnsi="Arial" w:cs="Arial"/>
        </w:rPr>
      </w:pPr>
      <w:r w:rsidRPr="003B3291">
        <w:rPr>
          <w:rFonts w:ascii="Arial" w:hAnsi="Arial" w:cs="Arial"/>
        </w:rPr>
        <w:t>8.1.</w:t>
      </w:r>
      <w:r w:rsidRPr="003B3291">
        <w:rPr>
          <w:rFonts w:ascii="Arial" w:hAnsi="Arial" w:cs="Arial"/>
        </w:rPr>
        <w:tab/>
      </w:r>
      <w:r w:rsidRPr="003C534F">
        <w:rPr>
          <w:rFonts w:ascii="Arial" w:hAnsi="Arial" w:cs="Arial"/>
        </w:rPr>
        <w:t xml:space="preserve">Os critérios de medição e pagamento serão definidos por cada serviço entregue, conforme as quantidades e valores unitários estabelecidos na Ordem de Serviço ou contrato específico, baseado na tabela de preços unitários que compõe este Termo de Referência. A medição dos serviços será realizada com base na comprovação da efetiva execução e aprovação das etapas ou do projeto final, de acordo com as especificações técnicas e o escopo acordado. Os pagamentos serão processados após a verificação e </w:t>
      </w:r>
      <w:r w:rsidRPr="003C534F">
        <w:rPr>
          <w:rFonts w:ascii="Arial" w:hAnsi="Arial" w:cs="Arial"/>
        </w:rPr>
        <w:lastRenderedPageBreak/>
        <w:t>atestação dos serviços pela fiscalização competente, garantindo a conformidade com o que foi contratado.</w:t>
      </w:r>
    </w:p>
    <w:p w14:paraId="4F267613" w14:textId="77777777" w:rsidR="00E17B96" w:rsidRDefault="00E17B96" w:rsidP="00BC04DA">
      <w:pPr>
        <w:spacing w:line="360" w:lineRule="auto"/>
        <w:rPr>
          <w:rFonts w:ascii="Arial" w:hAnsi="Arial" w:cs="Arial"/>
          <w:b/>
          <w:bCs/>
        </w:rPr>
      </w:pPr>
    </w:p>
    <w:p w14:paraId="118C92D8" w14:textId="77777777" w:rsidR="00E17B96" w:rsidRDefault="00E17B96" w:rsidP="00BC04DA">
      <w:pPr>
        <w:spacing w:line="360" w:lineRule="auto"/>
        <w:rPr>
          <w:rFonts w:ascii="Arial" w:hAnsi="Arial" w:cs="Arial"/>
          <w:b/>
          <w:bCs/>
        </w:rPr>
      </w:pPr>
      <w:r>
        <w:rPr>
          <w:rFonts w:ascii="Arial" w:hAnsi="Arial" w:cs="Arial"/>
          <w:b/>
          <w:bCs/>
        </w:rPr>
        <w:t>Liquidação</w:t>
      </w:r>
    </w:p>
    <w:p w14:paraId="58EA1713" w14:textId="77777777" w:rsidR="00E17B96" w:rsidRDefault="00E17B96" w:rsidP="00BC04DA">
      <w:pPr>
        <w:spacing w:line="360" w:lineRule="auto"/>
        <w:rPr>
          <w:rFonts w:ascii="Arial" w:hAnsi="Arial" w:cs="Arial"/>
        </w:rPr>
      </w:pPr>
      <w:r>
        <w:rPr>
          <w:rFonts w:ascii="Arial" w:hAnsi="Arial" w:cs="Arial"/>
        </w:rPr>
        <w:t>8.2.</w:t>
      </w:r>
      <w:r>
        <w:rPr>
          <w:rFonts w:ascii="Arial" w:hAnsi="Arial" w:cs="Arial"/>
        </w:rPr>
        <w:tab/>
      </w:r>
      <w:r w:rsidRPr="003C534F">
        <w:rPr>
          <w:rFonts w:ascii="Arial" w:hAnsi="Arial" w:cs="Arial"/>
        </w:rPr>
        <w:t>A liquidação da despesa ocorrerá após a atestação da execução dos serviços pela fiscalização do Município, que verificará a conformidade da entrega com o escopo e as condições estabelecidas na Ordem de Serviço. A empresa credenciada deverá apresentar a documentação fiscal e técnica comprobatória da execução do serviço, incluindo a respectiva nota fiscal/fatura e relatórios de execução, se aplicável. O processo de liquidação será conduzido em conformidade com as normas de finanças públicas, assegurando a regularidade da despesa e a exatidão dos valores a serem pagos. Em caso de erros ou irregularidades na documentação, o processo de liquidação será suspenso e a empresa será notificada para as devidas correções.</w:t>
      </w:r>
    </w:p>
    <w:p w14:paraId="27840CFE" w14:textId="77777777" w:rsidR="00E17B96" w:rsidRDefault="00E17B96" w:rsidP="00BC04DA">
      <w:pPr>
        <w:spacing w:line="360" w:lineRule="auto"/>
        <w:rPr>
          <w:rFonts w:ascii="Arial" w:hAnsi="Arial" w:cs="Arial"/>
        </w:rPr>
      </w:pPr>
    </w:p>
    <w:p w14:paraId="0FF344FE" w14:textId="77777777" w:rsidR="00E17B96" w:rsidRDefault="00E17B96" w:rsidP="00BC04DA">
      <w:pPr>
        <w:spacing w:line="360" w:lineRule="auto"/>
        <w:rPr>
          <w:rFonts w:ascii="Arial" w:hAnsi="Arial" w:cs="Arial"/>
          <w:b/>
          <w:bCs/>
        </w:rPr>
      </w:pPr>
      <w:r>
        <w:rPr>
          <w:rFonts w:ascii="Arial" w:hAnsi="Arial" w:cs="Arial"/>
          <w:b/>
          <w:bCs/>
        </w:rPr>
        <w:t>Prazo de pagamento</w:t>
      </w:r>
    </w:p>
    <w:p w14:paraId="02AA7A27" w14:textId="77777777" w:rsidR="00E17B96" w:rsidRDefault="00E17B96" w:rsidP="00BC04DA">
      <w:pPr>
        <w:spacing w:line="360" w:lineRule="auto"/>
        <w:rPr>
          <w:rFonts w:ascii="Arial" w:hAnsi="Arial" w:cs="Arial"/>
        </w:rPr>
      </w:pPr>
      <w:r>
        <w:rPr>
          <w:rFonts w:ascii="Arial" w:hAnsi="Arial" w:cs="Arial"/>
        </w:rPr>
        <w:t>8.3.</w:t>
      </w:r>
      <w:r>
        <w:rPr>
          <w:rFonts w:ascii="Arial" w:hAnsi="Arial" w:cs="Arial"/>
        </w:rPr>
        <w:tab/>
      </w:r>
      <w:r w:rsidRPr="003C534F">
        <w:rPr>
          <w:rFonts w:ascii="Arial" w:hAnsi="Arial" w:cs="Arial"/>
        </w:rPr>
        <w:t>O pagamento dos valores devidos ocorrerá em até 30 (trinta) dias corridos, contados a partir da data da liquidação da despesa, mediante a apresentação da nota fiscal/fatura devidamente atestada pela fiscalização. O pagamento será efetuado por meio de ordem bancária em conta corrente da pessoa jurídica credenciada. Quaisquer retenções tributárias e previdenciárias exigidas pela legislação vigente serão aplicadas no momento do pagamento, conforme a natureza do serviço prestado e a legislação fiscal aplicável.</w:t>
      </w:r>
    </w:p>
    <w:p w14:paraId="611CCE48" w14:textId="77777777" w:rsidR="00E17B96" w:rsidRPr="003C534F" w:rsidRDefault="00E17B96" w:rsidP="00BC04DA">
      <w:pPr>
        <w:spacing w:line="360" w:lineRule="auto"/>
        <w:rPr>
          <w:rFonts w:ascii="Arial" w:hAnsi="Arial" w:cs="Arial"/>
        </w:rPr>
      </w:pPr>
    </w:p>
    <w:p w14:paraId="29228F21" w14:textId="77777777" w:rsidR="00E17B96" w:rsidRPr="003B3291" w:rsidRDefault="00E17B96" w:rsidP="00BC04DA">
      <w:pPr>
        <w:spacing w:line="360" w:lineRule="auto"/>
        <w:rPr>
          <w:rFonts w:ascii="Arial" w:hAnsi="Arial" w:cs="Arial"/>
          <w:b/>
          <w:bCs/>
        </w:rPr>
      </w:pPr>
      <w:r w:rsidRPr="003B3291">
        <w:rPr>
          <w:rFonts w:ascii="Arial" w:hAnsi="Arial" w:cs="Arial"/>
          <w:b/>
          <w:bCs/>
        </w:rPr>
        <w:t>9.</w:t>
      </w:r>
      <w:r w:rsidRPr="003B3291">
        <w:rPr>
          <w:rFonts w:ascii="Arial" w:hAnsi="Arial" w:cs="Arial"/>
          <w:b/>
          <w:bCs/>
        </w:rPr>
        <w:tab/>
        <w:t>INFRAÇÕES E SANÇÕES ADMINISTRATIVAS</w:t>
      </w:r>
    </w:p>
    <w:p w14:paraId="2DD9AFD8" w14:textId="77777777" w:rsidR="00E17B96" w:rsidRPr="003B3291" w:rsidRDefault="00E17B96" w:rsidP="00BC04DA">
      <w:pPr>
        <w:spacing w:line="360" w:lineRule="auto"/>
        <w:rPr>
          <w:rFonts w:ascii="Arial" w:hAnsi="Arial" w:cs="Arial"/>
          <w:b/>
          <w:bCs/>
        </w:rPr>
      </w:pPr>
    </w:p>
    <w:p w14:paraId="133BB68E" w14:textId="77777777" w:rsidR="00E17B96" w:rsidRPr="003B3291" w:rsidRDefault="00E17B96" w:rsidP="00BC04DA">
      <w:pPr>
        <w:spacing w:line="360" w:lineRule="auto"/>
        <w:rPr>
          <w:rFonts w:ascii="Arial" w:hAnsi="Arial" w:cs="Arial"/>
        </w:rPr>
      </w:pPr>
      <w:r w:rsidRPr="003B3291">
        <w:rPr>
          <w:rFonts w:ascii="Arial" w:hAnsi="Arial" w:cs="Arial"/>
        </w:rPr>
        <w:t>9.1.</w:t>
      </w:r>
      <w:r w:rsidRPr="003B3291">
        <w:rPr>
          <w:rFonts w:ascii="Arial" w:hAnsi="Arial" w:cs="Arial"/>
        </w:rPr>
        <w:tab/>
        <w:t>Os licitantes estarão sujeitos às sanções administrativas previstas na Lei nº 14.133/2021 e às demais cominações estabelecidas no Decreto Municipal nº 471/2023, resguardado o direito ao contraditório e à ampla defesa.</w:t>
      </w:r>
    </w:p>
    <w:p w14:paraId="74D72B31" w14:textId="77777777" w:rsidR="00E17B96" w:rsidRPr="003B3291" w:rsidRDefault="00E17B96" w:rsidP="00BC04DA">
      <w:pPr>
        <w:spacing w:line="360" w:lineRule="auto"/>
        <w:rPr>
          <w:rFonts w:ascii="Arial" w:hAnsi="Arial" w:cs="Arial"/>
          <w:b/>
          <w:bCs/>
        </w:rPr>
      </w:pPr>
    </w:p>
    <w:p w14:paraId="7DA0ED2F" w14:textId="77777777" w:rsidR="00E17B96" w:rsidRDefault="00E17B96" w:rsidP="00BC04DA">
      <w:pPr>
        <w:spacing w:line="360" w:lineRule="auto"/>
        <w:rPr>
          <w:rFonts w:ascii="Arial" w:hAnsi="Arial" w:cs="Arial"/>
          <w:b/>
          <w:bCs/>
        </w:rPr>
      </w:pPr>
      <w:r w:rsidRPr="003B3291">
        <w:rPr>
          <w:rFonts w:ascii="Arial" w:hAnsi="Arial" w:cs="Arial"/>
          <w:b/>
          <w:bCs/>
        </w:rPr>
        <w:t>10</w:t>
      </w:r>
      <w:r w:rsidRPr="003B3291">
        <w:rPr>
          <w:rFonts w:ascii="Arial" w:hAnsi="Arial" w:cs="Arial"/>
          <w:b/>
          <w:bCs/>
        </w:rPr>
        <w:tab/>
        <w:t>FORMA E CRITÉRIOS DE SELEÇÃO DE FORNECEDOR E REGIME DE EXECUÇÃO</w:t>
      </w:r>
    </w:p>
    <w:p w14:paraId="21B823FB" w14:textId="77777777" w:rsidR="00E17B96" w:rsidRDefault="00E17B96" w:rsidP="00BC04DA">
      <w:pPr>
        <w:spacing w:line="360" w:lineRule="auto"/>
        <w:rPr>
          <w:rFonts w:ascii="Arial" w:hAnsi="Arial" w:cs="Arial"/>
        </w:rPr>
      </w:pPr>
      <w:r>
        <w:rPr>
          <w:rFonts w:ascii="Arial" w:hAnsi="Arial" w:cs="Arial"/>
        </w:rPr>
        <w:t>10.1.</w:t>
      </w:r>
      <w:r>
        <w:rPr>
          <w:rFonts w:ascii="Arial" w:hAnsi="Arial" w:cs="Arial"/>
        </w:rPr>
        <w:tab/>
      </w:r>
      <w:r w:rsidRPr="00C25361">
        <w:rPr>
          <w:rFonts w:ascii="Arial" w:hAnsi="Arial" w:cs="Arial"/>
        </w:rPr>
        <w:t xml:space="preserve">A seleção dos fornecedores se dará por meio do processo de credenciamento, uma modalidade que, conforme levantamento de mercado, oferece flexibilidade e competitividade. As empresas interessadas deverão atender a todos os requisitos de </w:t>
      </w:r>
      <w:r w:rsidRPr="00C25361">
        <w:rPr>
          <w:rFonts w:ascii="Arial" w:hAnsi="Arial" w:cs="Arial"/>
        </w:rPr>
        <w:lastRenderedPageBreak/>
        <w:t xml:space="preserve">habilitação jurídica, fiscal, trabalhista, econômico-financeira e, principalmente, técnica, conforme detalhado </w:t>
      </w:r>
      <w:r>
        <w:rPr>
          <w:rFonts w:ascii="Arial" w:hAnsi="Arial" w:cs="Arial"/>
        </w:rPr>
        <w:t>nesta</w:t>
      </w:r>
      <w:r w:rsidRPr="00C25361">
        <w:rPr>
          <w:rFonts w:ascii="Arial" w:hAnsi="Arial" w:cs="Arial"/>
        </w:rPr>
        <w:t xml:space="preserve"> Seção</w:t>
      </w:r>
      <w:r>
        <w:rPr>
          <w:rFonts w:ascii="Arial" w:hAnsi="Arial" w:cs="Arial"/>
        </w:rPr>
        <w:t xml:space="preserve">. </w:t>
      </w:r>
    </w:p>
    <w:p w14:paraId="30490A0F" w14:textId="77777777" w:rsidR="00E17B96" w:rsidRPr="00C25361" w:rsidRDefault="00E17B96" w:rsidP="00BC04DA">
      <w:pPr>
        <w:spacing w:line="360" w:lineRule="auto"/>
        <w:rPr>
          <w:rFonts w:ascii="Arial" w:hAnsi="Arial" w:cs="Arial"/>
        </w:rPr>
      </w:pPr>
      <w:r>
        <w:rPr>
          <w:rFonts w:ascii="Arial" w:hAnsi="Arial" w:cs="Arial"/>
        </w:rPr>
        <w:t>10.2.</w:t>
      </w:r>
      <w:r>
        <w:rPr>
          <w:rFonts w:ascii="Arial" w:hAnsi="Arial" w:cs="Arial"/>
        </w:rPr>
        <w:tab/>
      </w:r>
      <w:r w:rsidRPr="00C25361">
        <w:rPr>
          <w:rFonts w:ascii="Arial" w:hAnsi="Arial" w:cs="Arial"/>
        </w:rPr>
        <w:t xml:space="preserve">Não haverá etapa classificatória ou competitiva de preços no momento do credenciamento, uma vez que os valores dos serviços serão pré-definidos em tabela unitária anexa ao edital, possibilitando que todas as empresas que comprovem a capacidade técnica e os demais requisitos sejam credenciadas. A alocação dos serviços ocorrerá conforme a demanda e a capacidade de atendimento das credenciadas, visando a distribuição equitativa e a celeridade na execução. O processo de credenciamento visa ampliar a base de fornecedores qualificados, garantindo a ampla concorrência e a disponibilidade de expertise para as diversas necessidades do Município </w:t>
      </w:r>
      <w:r>
        <w:rPr>
          <w:rFonts w:ascii="Arial" w:hAnsi="Arial" w:cs="Arial"/>
        </w:rPr>
        <w:t>de Santa Terezinha de Itaipu, PR</w:t>
      </w:r>
      <w:r w:rsidRPr="00C25361">
        <w:rPr>
          <w:rFonts w:ascii="Arial" w:hAnsi="Arial" w:cs="Arial"/>
        </w:rPr>
        <w:t>.</w:t>
      </w:r>
    </w:p>
    <w:p w14:paraId="7D13ABED" w14:textId="77777777" w:rsidR="00E17B96" w:rsidRPr="00674E02" w:rsidRDefault="00E17B96" w:rsidP="00BC04DA">
      <w:pPr>
        <w:spacing w:line="360" w:lineRule="auto"/>
        <w:rPr>
          <w:rFonts w:ascii="Arial" w:hAnsi="Arial" w:cs="Arial"/>
        </w:rPr>
      </w:pPr>
      <w:r>
        <w:rPr>
          <w:rFonts w:ascii="Arial" w:hAnsi="Arial" w:cs="Arial"/>
        </w:rPr>
        <w:t>10.3.</w:t>
      </w:r>
      <w:r>
        <w:rPr>
          <w:rFonts w:ascii="Arial" w:hAnsi="Arial" w:cs="Arial"/>
        </w:rPr>
        <w:tab/>
      </w:r>
      <w:r w:rsidRPr="00674E02">
        <w:rPr>
          <w:rFonts w:ascii="Arial" w:hAnsi="Arial" w:cs="Arial"/>
        </w:rPr>
        <w:t>Os requisitos para o credenciamento das pessoas jurídicas e seus responsáveis técnicos são de suma importância para garantir a qualidade e a segurança dos projetos a serem desenvolvidos. As exigências para esta contratação incluem:</w:t>
      </w:r>
    </w:p>
    <w:p w14:paraId="76B79210" w14:textId="77777777" w:rsidR="00E17B96" w:rsidRPr="00674E02" w:rsidRDefault="00E17B96" w:rsidP="00BC04DA">
      <w:pPr>
        <w:spacing w:line="360" w:lineRule="auto"/>
        <w:rPr>
          <w:rFonts w:ascii="Arial" w:hAnsi="Arial" w:cs="Arial"/>
        </w:rPr>
      </w:pPr>
      <w:r>
        <w:rPr>
          <w:rFonts w:ascii="Arial" w:hAnsi="Arial" w:cs="Arial"/>
        </w:rPr>
        <w:tab/>
        <w:t>10.3.1.</w:t>
      </w:r>
      <w:r>
        <w:rPr>
          <w:rFonts w:ascii="Arial" w:hAnsi="Arial" w:cs="Arial"/>
        </w:rPr>
        <w:tab/>
      </w:r>
      <w:r w:rsidRPr="00674E02">
        <w:rPr>
          <w:rFonts w:ascii="Arial" w:hAnsi="Arial" w:cs="Arial"/>
        </w:rPr>
        <w:t>Experiência Comprovada: As empresas credenciadas deverão comprovar experiência prévia em serviços técnicos especializados nas áreas pertinentes ao objeto deste credenciamento.</w:t>
      </w:r>
    </w:p>
    <w:p w14:paraId="7B6B7076" w14:textId="77777777" w:rsidR="00E17B96" w:rsidRPr="00674E02" w:rsidRDefault="00E17B96" w:rsidP="00BC04DA">
      <w:pPr>
        <w:spacing w:line="360" w:lineRule="auto"/>
        <w:rPr>
          <w:rFonts w:ascii="Arial" w:hAnsi="Arial" w:cs="Arial"/>
        </w:rPr>
      </w:pPr>
      <w:r>
        <w:rPr>
          <w:rFonts w:ascii="Arial" w:hAnsi="Arial" w:cs="Arial"/>
        </w:rPr>
        <w:tab/>
        <w:t>10.3.2.</w:t>
      </w:r>
      <w:r>
        <w:rPr>
          <w:rFonts w:ascii="Arial" w:hAnsi="Arial" w:cs="Arial"/>
        </w:rPr>
        <w:tab/>
      </w:r>
      <w:r w:rsidRPr="00674E02">
        <w:rPr>
          <w:rFonts w:ascii="Arial" w:hAnsi="Arial" w:cs="Arial"/>
        </w:rPr>
        <w:t>Práticas de Sustentabilidade: É mandatório que as soluções projetadas incorporem e demonstrem a implementação de práticas de sustentabilidade, alinhadas às políticas ambientais vigentes e às diretrizes de desenvolvimento sustentável do município.</w:t>
      </w:r>
    </w:p>
    <w:p w14:paraId="63C65A6C" w14:textId="77777777" w:rsidR="00E17B96" w:rsidRPr="00674E02" w:rsidRDefault="00E17B96" w:rsidP="00BC04DA">
      <w:pPr>
        <w:spacing w:line="360" w:lineRule="auto"/>
        <w:rPr>
          <w:rFonts w:ascii="Arial" w:hAnsi="Arial" w:cs="Arial"/>
        </w:rPr>
      </w:pPr>
      <w:r>
        <w:rPr>
          <w:rFonts w:ascii="Arial" w:hAnsi="Arial" w:cs="Arial"/>
        </w:rPr>
        <w:tab/>
        <w:t>10.3.3.</w:t>
      </w:r>
      <w:r>
        <w:rPr>
          <w:rFonts w:ascii="Arial" w:hAnsi="Arial" w:cs="Arial"/>
        </w:rPr>
        <w:tab/>
      </w:r>
      <w:r w:rsidRPr="00674E02">
        <w:rPr>
          <w:rFonts w:ascii="Arial" w:hAnsi="Arial" w:cs="Arial"/>
        </w:rPr>
        <w:t>Capacidade de Atendimento: A capacidade de atender a demandas adicionais de assistência técnica e manutenção, conforme aplicável à natureza de cada projeto, é um requisito essencial.</w:t>
      </w:r>
    </w:p>
    <w:p w14:paraId="4B87CF4E" w14:textId="77777777" w:rsidR="00E17B96" w:rsidRPr="00674E02" w:rsidRDefault="00E17B96" w:rsidP="00BC04DA">
      <w:pPr>
        <w:spacing w:line="360" w:lineRule="auto"/>
        <w:rPr>
          <w:rFonts w:ascii="Arial" w:hAnsi="Arial" w:cs="Arial"/>
        </w:rPr>
      </w:pPr>
      <w:r>
        <w:rPr>
          <w:rFonts w:ascii="Arial" w:hAnsi="Arial" w:cs="Arial"/>
        </w:rPr>
        <w:tab/>
        <w:t>10.3.4.</w:t>
      </w:r>
      <w:r>
        <w:rPr>
          <w:rFonts w:ascii="Arial" w:hAnsi="Arial" w:cs="Arial"/>
        </w:rPr>
        <w:tab/>
      </w:r>
      <w:r w:rsidRPr="00674E02">
        <w:rPr>
          <w:rFonts w:ascii="Arial" w:hAnsi="Arial" w:cs="Arial"/>
        </w:rPr>
        <w:t>Habilitação Jurídica e Regularidade Fiscal e Trabalhista: As empresas deverão apresentar a documentação usual que comprove sua habilitação jurídica e regularidade fiscal e trabalhista, conforme detalhado no edital.</w:t>
      </w:r>
    </w:p>
    <w:p w14:paraId="3428B6A8" w14:textId="77777777" w:rsidR="00E17B96" w:rsidRPr="00674E02" w:rsidRDefault="00E17B96" w:rsidP="00BC04DA">
      <w:pPr>
        <w:spacing w:line="360" w:lineRule="auto"/>
        <w:rPr>
          <w:rFonts w:ascii="Arial" w:hAnsi="Arial" w:cs="Arial"/>
        </w:rPr>
      </w:pPr>
      <w:r>
        <w:rPr>
          <w:rFonts w:ascii="Arial" w:hAnsi="Arial" w:cs="Arial"/>
        </w:rPr>
        <w:tab/>
        <w:t>10.3.5.</w:t>
      </w:r>
      <w:r>
        <w:rPr>
          <w:rFonts w:ascii="Arial" w:hAnsi="Arial" w:cs="Arial"/>
        </w:rPr>
        <w:tab/>
      </w:r>
      <w:r w:rsidRPr="00674E02">
        <w:rPr>
          <w:rFonts w:ascii="Arial" w:hAnsi="Arial" w:cs="Arial"/>
        </w:rPr>
        <w:t>Qualificação Econômico-Financeira: Os critérios de qualificação econômico-financeira a serem atendidos serão os previstos no edital de credenciamento.</w:t>
      </w:r>
    </w:p>
    <w:p w14:paraId="18F42446" w14:textId="77777777" w:rsidR="00E17B96" w:rsidRPr="00674E02" w:rsidRDefault="00E17B96" w:rsidP="00BC04DA">
      <w:pPr>
        <w:spacing w:line="360" w:lineRule="auto"/>
        <w:rPr>
          <w:rFonts w:ascii="Arial" w:hAnsi="Arial" w:cs="Arial"/>
        </w:rPr>
      </w:pPr>
      <w:r>
        <w:rPr>
          <w:rFonts w:ascii="Arial" w:hAnsi="Arial" w:cs="Arial"/>
        </w:rPr>
        <w:tab/>
        <w:t>10.3.6.</w:t>
      </w:r>
      <w:r>
        <w:rPr>
          <w:rFonts w:ascii="Arial" w:hAnsi="Arial" w:cs="Arial"/>
        </w:rPr>
        <w:tab/>
      </w:r>
      <w:r w:rsidRPr="00674E02">
        <w:rPr>
          <w:rFonts w:ascii="Arial" w:hAnsi="Arial" w:cs="Arial"/>
        </w:rPr>
        <w:t>Qualificação Técnica:</w:t>
      </w:r>
      <w:r>
        <w:rPr>
          <w:rFonts w:ascii="Arial" w:hAnsi="Arial" w:cs="Arial"/>
        </w:rPr>
        <w:t xml:space="preserve"> </w:t>
      </w:r>
      <w:r w:rsidRPr="00674E02">
        <w:rPr>
          <w:rFonts w:ascii="Arial" w:hAnsi="Arial" w:cs="Arial"/>
        </w:rPr>
        <w:t>o Registro e Regularidade no CREA/CAU: Comprovante de registro e regularidade fiscal (certidão negativa) no Conselho Regional de Engenharia e Agronomia (CREA) ou no Conselho de Arquitetura e Urbanismo (CAU) da empresa licitante, através de certidão de registro.</w:t>
      </w:r>
    </w:p>
    <w:p w14:paraId="692051B7" w14:textId="77777777" w:rsidR="00E17B96" w:rsidRPr="00674E02" w:rsidRDefault="00E17B96" w:rsidP="00BC04DA">
      <w:pPr>
        <w:spacing w:line="360" w:lineRule="auto"/>
        <w:rPr>
          <w:rFonts w:ascii="Arial" w:hAnsi="Arial" w:cs="Arial"/>
        </w:rPr>
      </w:pPr>
      <w:r>
        <w:rPr>
          <w:rFonts w:ascii="Arial" w:hAnsi="Arial" w:cs="Arial"/>
        </w:rPr>
        <w:lastRenderedPageBreak/>
        <w:tab/>
        <w:t>10.3.7.</w:t>
      </w:r>
      <w:r>
        <w:rPr>
          <w:rFonts w:ascii="Arial" w:hAnsi="Arial" w:cs="Arial"/>
        </w:rPr>
        <w:tab/>
      </w:r>
      <w:r w:rsidRPr="00674E02">
        <w:rPr>
          <w:rFonts w:ascii="Arial" w:hAnsi="Arial" w:cs="Arial"/>
        </w:rPr>
        <w:t>Responsável Técnico (RT): Comprovante de registro e regularidade fiscal (certidão negativa) no CREA/CAU do Responsável Técnico indicado pela licitante.</w:t>
      </w:r>
    </w:p>
    <w:p w14:paraId="17EBD3D7" w14:textId="77777777" w:rsidR="00E17B96" w:rsidRPr="00674E02" w:rsidRDefault="00E17B96" w:rsidP="00BC04DA">
      <w:pPr>
        <w:spacing w:line="360" w:lineRule="auto"/>
        <w:rPr>
          <w:rFonts w:ascii="Arial" w:hAnsi="Arial" w:cs="Arial"/>
        </w:rPr>
      </w:pPr>
      <w:r>
        <w:rPr>
          <w:rFonts w:ascii="Arial" w:hAnsi="Arial" w:cs="Arial"/>
        </w:rPr>
        <w:tab/>
        <w:t>10.3.8.</w:t>
      </w:r>
      <w:r>
        <w:rPr>
          <w:rFonts w:ascii="Arial" w:hAnsi="Arial" w:cs="Arial"/>
        </w:rPr>
        <w:tab/>
      </w:r>
      <w:r w:rsidRPr="00674E02">
        <w:rPr>
          <w:rFonts w:ascii="Arial" w:hAnsi="Arial" w:cs="Arial"/>
        </w:rPr>
        <w:t>Disponibilidade do R</w:t>
      </w:r>
      <w:r>
        <w:rPr>
          <w:rFonts w:ascii="Arial" w:hAnsi="Arial" w:cs="Arial"/>
        </w:rPr>
        <w:t>esponsável Técnico (RT)</w:t>
      </w:r>
      <w:r w:rsidRPr="00674E02">
        <w:rPr>
          <w:rFonts w:ascii="Arial" w:hAnsi="Arial" w:cs="Arial"/>
        </w:rPr>
        <w:t>: Comprovação da disponibilidade do responsável técnico pela licitante, mediante registro em carteira de trabalho, ficha de registro da empresa, contrato de prestação de serviços ou certidão do Conselho de Classe (CREA, CAU).</w:t>
      </w:r>
    </w:p>
    <w:p w14:paraId="4D2AAA55" w14:textId="77777777" w:rsidR="00E17B96" w:rsidRPr="00674E02" w:rsidRDefault="00E17B96" w:rsidP="00BC04DA">
      <w:pPr>
        <w:spacing w:line="360" w:lineRule="auto"/>
        <w:rPr>
          <w:rFonts w:ascii="Arial" w:hAnsi="Arial" w:cs="Arial"/>
        </w:rPr>
      </w:pPr>
      <w:r>
        <w:rPr>
          <w:rFonts w:ascii="Arial" w:hAnsi="Arial" w:cs="Arial"/>
        </w:rPr>
        <w:tab/>
        <w:t>10.3.9.</w:t>
      </w:r>
      <w:r>
        <w:rPr>
          <w:rFonts w:ascii="Arial" w:hAnsi="Arial" w:cs="Arial"/>
        </w:rPr>
        <w:tab/>
      </w:r>
      <w:r w:rsidRPr="00674E02">
        <w:rPr>
          <w:rFonts w:ascii="Arial" w:hAnsi="Arial" w:cs="Arial"/>
        </w:rPr>
        <w:t>Atestado de Capacidade Técnica Profissional: Apresentação de atestado e/ou declaração de capacidade técnica profissional fornecida por pessoa jurídica de direito público ou privado, devidamente identificada, EM NOME DO RESPONSÁVEL TÉCNICO INDICADO, relativo à execução de serviço semelhante/similar ao objeto do presente edital, quanto à complexidade operacional e estrutural.</w:t>
      </w:r>
    </w:p>
    <w:p w14:paraId="78D566CD" w14:textId="77777777" w:rsidR="00E17B96" w:rsidRPr="00674E02" w:rsidRDefault="00E17B96" w:rsidP="00BC04DA">
      <w:pPr>
        <w:spacing w:line="360" w:lineRule="auto"/>
        <w:rPr>
          <w:rFonts w:ascii="Arial" w:hAnsi="Arial" w:cs="Arial"/>
        </w:rPr>
      </w:pPr>
      <w:r>
        <w:rPr>
          <w:rFonts w:ascii="Arial" w:hAnsi="Arial" w:cs="Arial"/>
        </w:rPr>
        <w:tab/>
        <w:t xml:space="preserve">10.3.10. </w:t>
      </w:r>
      <w:r w:rsidRPr="00674E02">
        <w:rPr>
          <w:rFonts w:ascii="Arial" w:hAnsi="Arial" w:cs="Arial"/>
        </w:rPr>
        <w:t>Comprovação de Acervo Técnico: O atestado e/ou declaração deverá ser comprovado através de Certidão de Acervo Técnico (CAT) com atestado, emitida pelo Conselho de Classe respectivo, comprovando a execução de serviços de características semelhantes ao objeto do presente edital.</w:t>
      </w:r>
    </w:p>
    <w:p w14:paraId="2DD5C434" w14:textId="77777777" w:rsidR="00E17B96" w:rsidRDefault="00E17B96" w:rsidP="00BC04DA">
      <w:pPr>
        <w:pStyle w:val="Default"/>
        <w:spacing w:line="360" w:lineRule="auto"/>
        <w:jc w:val="both"/>
        <w:rPr>
          <w:b/>
          <w:bCs/>
          <w:sz w:val="22"/>
          <w:szCs w:val="22"/>
        </w:rPr>
      </w:pPr>
    </w:p>
    <w:p w14:paraId="7CD4D0EF" w14:textId="77777777" w:rsidR="00E17B96" w:rsidRPr="003B3291" w:rsidRDefault="00E17B96" w:rsidP="00BC04DA">
      <w:pPr>
        <w:pStyle w:val="Default"/>
        <w:spacing w:line="360" w:lineRule="auto"/>
        <w:jc w:val="both"/>
        <w:rPr>
          <w:b/>
          <w:bCs/>
          <w:sz w:val="22"/>
          <w:szCs w:val="22"/>
        </w:rPr>
      </w:pPr>
      <w:r w:rsidRPr="003B3291">
        <w:rPr>
          <w:b/>
          <w:bCs/>
          <w:sz w:val="22"/>
          <w:szCs w:val="22"/>
        </w:rPr>
        <w:t>11.</w:t>
      </w:r>
      <w:r w:rsidRPr="003B3291">
        <w:rPr>
          <w:b/>
          <w:bCs/>
          <w:sz w:val="22"/>
          <w:szCs w:val="22"/>
        </w:rPr>
        <w:tab/>
        <w:t>ESTIMATIVAS DO VALOR DA CONTRATAÇÃO</w:t>
      </w:r>
    </w:p>
    <w:p w14:paraId="0B605D0F" w14:textId="77777777" w:rsidR="00E17B96" w:rsidRPr="00641A8A" w:rsidRDefault="00E17B96" w:rsidP="00BC04DA">
      <w:pPr>
        <w:spacing w:line="360" w:lineRule="auto"/>
        <w:rPr>
          <w:rFonts w:ascii="Arial" w:hAnsi="Arial" w:cs="Arial"/>
          <w:lang w:eastAsia="pt-BR"/>
        </w:rPr>
      </w:pPr>
      <w:r w:rsidRPr="003B3291">
        <w:rPr>
          <w:rFonts w:ascii="Arial" w:hAnsi="Arial" w:cs="Arial"/>
        </w:rPr>
        <w:t>11.1.</w:t>
      </w:r>
      <w:r w:rsidRPr="003B3291">
        <w:rPr>
          <w:rFonts w:ascii="Arial" w:hAnsi="Arial" w:cs="Arial"/>
        </w:rPr>
        <w:tab/>
      </w:r>
      <w:r>
        <w:rPr>
          <w:rFonts w:ascii="Arial" w:hAnsi="Arial" w:cs="Arial"/>
          <w:lang w:eastAsia="pt-BR"/>
        </w:rPr>
        <w:t>A e</w:t>
      </w:r>
      <w:r w:rsidRPr="0015442B">
        <w:rPr>
          <w:rFonts w:ascii="Arial" w:hAnsi="Arial" w:cs="Arial"/>
          <w:lang w:eastAsia="pt-BR"/>
        </w:rPr>
        <w:t>stimativa do valor total da contratação, baseada em levantamentos de necessidades locais e projeções de crescimento populacional e urbano,</w:t>
      </w:r>
      <w:r w:rsidRPr="00641A8A">
        <w:rPr>
          <w:rFonts w:ascii="Arial" w:hAnsi="Arial" w:cs="Arial"/>
          <w:lang w:eastAsia="pt-BR"/>
        </w:rPr>
        <w:t xml:space="preserve"> </w:t>
      </w:r>
      <w:r>
        <w:rPr>
          <w:rFonts w:ascii="Arial" w:hAnsi="Arial" w:cs="Arial"/>
          <w:lang w:eastAsia="pt-BR"/>
        </w:rPr>
        <w:t xml:space="preserve">é </w:t>
      </w:r>
      <w:r w:rsidRPr="000E15CC">
        <w:rPr>
          <w:rFonts w:ascii="Arial" w:hAnsi="Arial" w:cs="Arial"/>
          <w:lang w:eastAsia="pt-BR"/>
        </w:rPr>
        <w:t xml:space="preserve">de </w:t>
      </w:r>
      <w:r w:rsidRPr="000E15CC">
        <w:rPr>
          <w:rFonts w:ascii="Arial" w:hAnsi="Arial" w:cs="Arial"/>
          <w:b/>
          <w:bCs/>
          <w:lang w:eastAsia="pt-BR"/>
        </w:rPr>
        <w:t>R$ 2.999.697,70</w:t>
      </w:r>
      <w:r w:rsidRPr="000E15CC">
        <w:rPr>
          <w:rFonts w:ascii="Arial" w:hAnsi="Arial" w:cs="Arial"/>
          <w:lang w:eastAsia="pt-BR"/>
        </w:rPr>
        <w:t xml:space="preserve"> </w:t>
      </w:r>
      <w:r w:rsidRPr="000E15CC">
        <w:rPr>
          <w:rFonts w:ascii="Arial" w:hAnsi="Arial" w:cs="Arial"/>
          <w:b/>
          <w:bCs/>
          <w:lang w:eastAsia="pt-BR"/>
        </w:rPr>
        <w:t>(dois milhões, novecentos e noventa e nove mil, seiscentos e noventa e sete reais e setenta centavos)</w:t>
      </w:r>
      <w:r>
        <w:rPr>
          <w:rFonts w:ascii="Arial" w:hAnsi="Arial" w:cs="Arial"/>
          <w:b/>
          <w:bCs/>
          <w:lang w:eastAsia="pt-BR"/>
        </w:rPr>
        <w:t>.</w:t>
      </w:r>
    </w:p>
    <w:tbl>
      <w:tblPr>
        <w:tblStyle w:val="TableNormal"/>
        <w:tblW w:w="96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4546"/>
        <w:gridCol w:w="570"/>
        <w:gridCol w:w="1417"/>
        <w:gridCol w:w="1278"/>
        <w:gridCol w:w="1268"/>
      </w:tblGrid>
      <w:tr w:rsidR="00E17B96" w:rsidRPr="007213C9" w14:paraId="1ECDB9E9"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0ADEC23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1: SERVIÇOS TOPOGRÁFICOS</w:t>
            </w:r>
          </w:p>
        </w:tc>
      </w:tr>
      <w:tr w:rsidR="00E17B96" w:rsidRPr="007213C9" w14:paraId="161C2747" w14:textId="77777777" w:rsidTr="00BC04DA">
        <w:tc>
          <w:tcPr>
            <w:tcW w:w="566" w:type="dxa"/>
            <w:tcBorders>
              <w:top w:val="single" w:sz="4" w:space="0" w:color="000000"/>
              <w:left w:val="single" w:sz="4" w:space="0" w:color="000000"/>
              <w:bottom w:val="single" w:sz="4" w:space="0" w:color="000000"/>
              <w:right w:val="single" w:sz="4" w:space="0" w:color="000000"/>
            </w:tcBorders>
            <w:shd w:val="clear" w:color="auto" w:fill="BEBEBE"/>
            <w:hideMark/>
          </w:tcPr>
          <w:p w14:paraId="5561D1C5"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6" w:type="dxa"/>
            <w:tcBorders>
              <w:top w:val="single" w:sz="4" w:space="0" w:color="000000"/>
              <w:left w:val="single" w:sz="4" w:space="0" w:color="000000"/>
              <w:bottom w:val="single" w:sz="4" w:space="0" w:color="000000"/>
              <w:right w:val="single" w:sz="4" w:space="0" w:color="000000"/>
            </w:tcBorders>
            <w:shd w:val="clear" w:color="auto" w:fill="BEBEBE"/>
            <w:hideMark/>
          </w:tcPr>
          <w:p w14:paraId="24B96043"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76AEC12E"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hideMark/>
          </w:tcPr>
          <w:p w14:paraId="2935EF8F"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1533FF84"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06DE3822"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E17B96" w:rsidRPr="007213C9" w14:paraId="155D7775" w14:textId="77777777" w:rsidTr="00BC04DA">
        <w:tc>
          <w:tcPr>
            <w:tcW w:w="566" w:type="dxa"/>
            <w:tcBorders>
              <w:top w:val="single" w:sz="4" w:space="0" w:color="000000"/>
              <w:left w:val="single" w:sz="4" w:space="0" w:color="000000"/>
              <w:bottom w:val="single" w:sz="4" w:space="0" w:color="000000"/>
              <w:right w:val="single" w:sz="4" w:space="0" w:color="000000"/>
            </w:tcBorders>
            <w:hideMark/>
          </w:tcPr>
          <w:p w14:paraId="511B87B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1.1</w:t>
            </w:r>
          </w:p>
        </w:tc>
        <w:tc>
          <w:tcPr>
            <w:tcW w:w="4546" w:type="dxa"/>
            <w:tcBorders>
              <w:top w:val="single" w:sz="4" w:space="0" w:color="000000"/>
              <w:left w:val="single" w:sz="4" w:space="0" w:color="000000"/>
              <w:bottom w:val="single" w:sz="4" w:space="0" w:color="000000"/>
              <w:right w:val="single" w:sz="4" w:space="0" w:color="000000"/>
            </w:tcBorders>
            <w:hideMark/>
          </w:tcPr>
          <w:p w14:paraId="2833394D"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áreas no perímetro urbano e/ou áreas rurais. Incluindo medição, demarcação e elaboração de mapas/croquis/memoriais</w:t>
            </w:r>
            <w:r w:rsidRPr="003C7BB5">
              <w:rPr>
                <w:rFonts w:ascii="Arial" w:hAnsi="Arial" w:cs="Arial"/>
                <w:sz w:val="20"/>
                <w:szCs w:val="20"/>
                <w:lang w:val="pt-PT"/>
              </w:rPr>
              <w:tab/>
              <w:t>descritivos oficiais/pareceres e demais informações pertinentes nos terrenos localizados no território municipal, em áreas de interesse do Município. Inclusive fornecimento de</w:t>
            </w:r>
          </w:p>
          <w:p w14:paraId="5029F811"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751E8DBF"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m²</w:t>
            </w:r>
          </w:p>
        </w:tc>
        <w:tc>
          <w:tcPr>
            <w:tcW w:w="1417" w:type="dxa"/>
            <w:tcBorders>
              <w:top w:val="single" w:sz="4" w:space="0" w:color="000000"/>
              <w:left w:val="single" w:sz="4" w:space="0" w:color="000000"/>
              <w:bottom w:val="single" w:sz="4" w:space="0" w:color="000000"/>
              <w:right w:val="single" w:sz="4" w:space="0" w:color="000000"/>
            </w:tcBorders>
            <w:hideMark/>
          </w:tcPr>
          <w:p w14:paraId="3030D5F8"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5C8D4F0D"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0,50</w:t>
            </w:r>
          </w:p>
        </w:tc>
        <w:tc>
          <w:tcPr>
            <w:tcW w:w="1268" w:type="dxa"/>
            <w:tcBorders>
              <w:top w:val="single" w:sz="4" w:space="0" w:color="000000"/>
              <w:left w:val="single" w:sz="4" w:space="0" w:color="000000"/>
              <w:bottom w:val="single" w:sz="4" w:space="0" w:color="000000"/>
              <w:right w:val="single" w:sz="4" w:space="0" w:color="000000"/>
            </w:tcBorders>
            <w:hideMark/>
          </w:tcPr>
          <w:p w14:paraId="341E9C43"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50.000,00</w:t>
            </w:r>
          </w:p>
        </w:tc>
      </w:tr>
      <w:tr w:rsidR="00E17B96" w:rsidRPr="007213C9" w14:paraId="54091F32" w14:textId="77777777" w:rsidTr="00BC04DA">
        <w:tc>
          <w:tcPr>
            <w:tcW w:w="566" w:type="dxa"/>
            <w:tcBorders>
              <w:top w:val="single" w:sz="4" w:space="0" w:color="000000"/>
              <w:left w:val="single" w:sz="4" w:space="0" w:color="000000"/>
              <w:bottom w:val="single" w:sz="4" w:space="0" w:color="000000"/>
              <w:right w:val="single" w:sz="4" w:space="0" w:color="000000"/>
            </w:tcBorders>
            <w:hideMark/>
          </w:tcPr>
          <w:p w14:paraId="3DBC711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1.2</w:t>
            </w:r>
          </w:p>
        </w:tc>
        <w:tc>
          <w:tcPr>
            <w:tcW w:w="4546" w:type="dxa"/>
            <w:tcBorders>
              <w:top w:val="single" w:sz="4" w:space="0" w:color="000000"/>
              <w:left w:val="single" w:sz="4" w:space="0" w:color="000000"/>
              <w:bottom w:val="single" w:sz="4" w:space="0" w:color="000000"/>
              <w:right w:val="single" w:sz="4" w:space="0" w:color="000000"/>
            </w:tcBorders>
            <w:hideMark/>
          </w:tcPr>
          <w:p w14:paraId="014A3714"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vias públicas urbanas, e/ou redes de drenagem urbanas, incluindo medição, levantamento planialtimétrico, planimétrico e cadastral. Demarcação com nivelamento de vias públicas (avenidas, ruas e estradas) medidos em metros corridos lineares. Inclusive fornecimento de</w:t>
            </w:r>
          </w:p>
          <w:p w14:paraId="172F9997"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1823E67D"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m</w:t>
            </w:r>
          </w:p>
        </w:tc>
        <w:tc>
          <w:tcPr>
            <w:tcW w:w="1417" w:type="dxa"/>
            <w:tcBorders>
              <w:top w:val="single" w:sz="4" w:space="0" w:color="000000"/>
              <w:left w:val="single" w:sz="4" w:space="0" w:color="000000"/>
              <w:bottom w:val="single" w:sz="4" w:space="0" w:color="000000"/>
              <w:right w:val="single" w:sz="4" w:space="0" w:color="000000"/>
            </w:tcBorders>
            <w:hideMark/>
          </w:tcPr>
          <w:p w14:paraId="344E03F8"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2FFB05EB"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2,17</w:t>
            </w:r>
          </w:p>
        </w:tc>
        <w:tc>
          <w:tcPr>
            <w:tcW w:w="1268" w:type="dxa"/>
            <w:tcBorders>
              <w:top w:val="single" w:sz="4" w:space="0" w:color="000000"/>
              <w:left w:val="single" w:sz="4" w:space="0" w:color="000000"/>
              <w:bottom w:val="single" w:sz="4" w:space="0" w:color="000000"/>
              <w:right w:val="single" w:sz="4" w:space="0" w:color="000000"/>
            </w:tcBorders>
            <w:hideMark/>
          </w:tcPr>
          <w:p w14:paraId="4C1EC8C6"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43.400,00</w:t>
            </w:r>
          </w:p>
        </w:tc>
      </w:tr>
      <w:tr w:rsidR="00E17B96" w:rsidRPr="007213C9" w14:paraId="764B06BF" w14:textId="77777777" w:rsidTr="00BC04DA">
        <w:tc>
          <w:tcPr>
            <w:tcW w:w="566" w:type="dxa"/>
            <w:tcBorders>
              <w:top w:val="single" w:sz="4" w:space="0" w:color="000000"/>
              <w:left w:val="single" w:sz="4" w:space="0" w:color="000000"/>
              <w:bottom w:val="single" w:sz="4" w:space="0" w:color="000000"/>
              <w:right w:val="single" w:sz="4" w:space="0" w:color="000000"/>
            </w:tcBorders>
            <w:hideMark/>
          </w:tcPr>
          <w:p w14:paraId="7CFE996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1.3</w:t>
            </w:r>
          </w:p>
        </w:tc>
        <w:tc>
          <w:tcPr>
            <w:tcW w:w="4546" w:type="dxa"/>
            <w:tcBorders>
              <w:top w:val="single" w:sz="4" w:space="0" w:color="000000"/>
              <w:left w:val="single" w:sz="4" w:space="0" w:color="000000"/>
              <w:bottom w:val="single" w:sz="4" w:space="0" w:color="000000"/>
              <w:right w:val="single" w:sz="4" w:space="0" w:color="000000"/>
            </w:tcBorders>
            <w:hideMark/>
          </w:tcPr>
          <w:p w14:paraId="4E50E9C0"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 xml:space="preserve">Serviços planialtimétricos cadastral georreferenciado de vias públicas rurais, e/ou redes </w:t>
            </w:r>
            <w:r w:rsidRPr="003C7BB5">
              <w:rPr>
                <w:rFonts w:ascii="Arial" w:hAnsi="Arial" w:cs="Arial"/>
                <w:sz w:val="20"/>
                <w:szCs w:val="20"/>
                <w:lang w:val="pt-PT"/>
              </w:rPr>
              <w:lastRenderedPageBreak/>
              <w:t>e emissários rurais, incluindo medição, levantamento planialtimétrico, planimétrico e cadastral. Demarcação com nivelamento, medidos em metros corridos</w:t>
            </w:r>
          </w:p>
          <w:p w14:paraId="11244E08"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lineares. Inclusive fornecimento de estacas.</w:t>
            </w:r>
          </w:p>
        </w:tc>
        <w:tc>
          <w:tcPr>
            <w:tcW w:w="570" w:type="dxa"/>
            <w:tcBorders>
              <w:top w:val="single" w:sz="4" w:space="0" w:color="000000"/>
              <w:left w:val="single" w:sz="4" w:space="0" w:color="000000"/>
              <w:bottom w:val="single" w:sz="4" w:space="0" w:color="000000"/>
              <w:right w:val="single" w:sz="4" w:space="0" w:color="000000"/>
            </w:tcBorders>
            <w:hideMark/>
          </w:tcPr>
          <w:p w14:paraId="38D2563C"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lastRenderedPageBreak/>
              <w:t>m</w:t>
            </w:r>
          </w:p>
        </w:tc>
        <w:tc>
          <w:tcPr>
            <w:tcW w:w="1417" w:type="dxa"/>
            <w:tcBorders>
              <w:top w:val="single" w:sz="4" w:space="0" w:color="000000"/>
              <w:left w:val="single" w:sz="4" w:space="0" w:color="000000"/>
              <w:bottom w:val="single" w:sz="4" w:space="0" w:color="000000"/>
              <w:right w:val="single" w:sz="4" w:space="0" w:color="000000"/>
            </w:tcBorders>
            <w:hideMark/>
          </w:tcPr>
          <w:p w14:paraId="784300A7"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3D7D0419"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2,49</w:t>
            </w:r>
          </w:p>
        </w:tc>
        <w:tc>
          <w:tcPr>
            <w:tcW w:w="1268" w:type="dxa"/>
            <w:tcBorders>
              <w:top w:val="single" w:sz="4" w:space="0" w:color="000000"/>
              <w:left w:val="single" w:sz="4" w:space="0" w:color="000000"/>
              <w:bottom w:val="single" w:sz="4" w:space="0" w:color="000000"/>
              <w:right w:val="single" w:sz="4" w:space="0" w:color="000000"/>
            </w:tcBorders>
            <w:hideMark/>
          </w:tcPr>
          <w:p w14:paraId="00130F9F"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49.800,00</w:t>
            </w:r>
          </w:p>
        </w:tc>
      </w:tr>
      <w:tr w:rsidR="00E17B96" w:rsidRPr="007213C9" w14:paraId="65E43138"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374ED23D"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 xml:space="preserve">VALOR TOTAL LOTE 1: R$ </w:t>
            </w:r>
            <w:r>
              <w:rPr>
                <w:rFonts w:ascii="Arial" w:hAnsi="Arial" w:cs="Arial"/>
                <w:b/>
                <w:sz w:val="20"/>
                <w:szCs w:val="20"/>
                <w:lang w:val="pt-PT"/>
              </w:rPr>
              <w:t>143.200,00</w:t>
            </w:r>
          </w:p>
        </w:tc>
      </w:tr>
      <w:tr w:rsidR="00E17B96" w:rsidRPr="007213C9" w14:paraId="239B561D" w14:textId="77777777" w:rsidTr="00BC04DA">
        <w:tc>
          <w:tcPr>
            <w:tcW w:w="9645" w:type="dxa"/>
            <w:gridSpan w:val="6"/>
            <w:tcBorders>
              <w:top w:val="single" w:sz="4" w:space="0" w:color="000000"/>
              <w:left w:val="nil"/>
              <w:bottom w:val="single" w:sz="4" w:space="0" w:color="000000"/>
              <w:right w:val="nil"/>
            </w:tcBorders>
          </w:tcPr>
          <w:p w14:paraId="7E4120FC" w14:textId="77777777" w:rsidR="00E17B96" w:rsidRPr="007213C9" w:rsidRDefault="00E17B96" w:rsidP="00BC04DA">
            <w:pPr>
              <w:rPr>
                <w:rFonts w:ascii="Arial" w:hAnsi="Arial" w:cs="Arial"/>
                <w:b/>
                <w:sz w:val="20"/>
                <w:szCs w:val="20"/>
                <w:lang w:val="pt-PT"/>
              </w:rPr>
            </w:pPr>
          </w:p>
        </w:tc>
      </w:tr>
      <w:tr w:rsidR="00E17B96" w:rsidRPr="007213C9" w14:paraId="49AE3665"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1943660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2: SERVIÇOS DE SONDAGEM</w:t>
            </w:r>
          </w:p>
        </w:tc>
      </w:tr>
      <w:tr w:rsidR="00E17B96" w:rsidRPr="007213C9" w14:paraId="2F8B8224" w14:textId="77777777" w:rsidTr="00BC04DA">
        <w:tc>
          <w:tcPr>
            <w:tcW w:w="566" w:type="dxa"/>
            <w:tcBorders>
              <w:top w:val="single" w:sz="4" w:space="0" w:color="000000"/>
              <w:left w:val="single" w:sz="4" w:space="0" w:color="000000"/>
              <w:bottom w:val="single" w:sz="4" w:space="0" w:color="000000"/>
              <w:right w:val="single" w:sz="4" w:space="0" w:color="000000"/>
            </w:tcBorders>
            <w:shd w:val="clear" w:color="auto" w:fill="BEBEBE"/>
          </w:tcPr>
          <w:p w14:paraId="3B699357" w14:textId="77777777" w:rsidR="00E17B96" w:rsidRPr="007213C9" w:rsidRDefault="00E17B96" w:rsidP="00BC04DA">
            <w:pPr>
              <w:jc w:val="center"/>
              <w:rPr>
                <w:rFonts w:ascii="Arial" w:hAnsi="Arial" w:cs="Arial"/>
                <w:b/>
                <w:sz w:val="20"/>
                <w:szCs w:val="20"/>
                <w:lang w:val="pt-PT"/>
              </w:rPr>
            </w:pPr>
          </w:p>
          <w:p w14:paraId="5C46317E"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6" w:type="dxa"/>
            <w:tcBorders>
              <w:top w:val="single" w:sz="4" w:space="0" w:color="000000"/>
              <w:left w:val="single" w:sz="4" w:space="0" w:color="000000"/>
              <w:bottom w:val="single" w:sz="4" w:space="0" w:color="000000"/>
              <w:right w:val="single" w:sz="4" w:space="0" w:color="000000"/>
            </w:tcBorders>
            <w:shd w:val="clear" w:color="auto" w:fill="BEBEBE"/>
          </w:tcPr>
          <w:p w14:paraId="0BE59428" w14:textId="77777777" w:rsidR="00E17B96" w:rsidRPr="007213C9" w:rsidRDefault="00E17B96" w:rsidP="00BC04DA">
            <w:pPr>
              <w:jc w:val="center"/>
              <w:rPr>
                <w:rFonts w:ascii="Arial" w:hAnsi="Arial" w:cs="Arial"/>
                <w:b/>
                <w:sz w:val="20"/>
                <w:szCs w:val="20"/>
                <w:lang w:val="pt-PT"/>
              </w:rPr>
            </w:pPr>
          </w:p>
          <w:p w14:paraId="01716CCC"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77676C4D"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tcPr>
          <w:p w14:paraId="55B2CDE5" w14:textId="77777777" w:rsidR="00E17B96" w:rsidRPr="007213C9" w:rsidRDefault="00E17B96" w:rsidP="00BC04DA">
            <w:pPr>
              <w:jc w:val="center"/>
              <w:rPr>
                <w:rFonts w:ascii="Arial" w:hAnsi="Arial" w:cs="Arial"/>
                <w:b/>
                <w:sz w:val="20"/>
                <w:szCs w:val="20"/>
                <w:lang w:val="pt-PT"/>
              </w:rPr>
            </w:pPr>
          </w:p>
          <w:p w14:paraId="47919C3D"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3823A607"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4AA53A87"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3FC31AAB"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3AE2F2DB"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Total (R$)</w:t>
            </w:r>
          </w:p>
        </w:tc>
      </w:tr>
      <w:tr w:rsidR="00E17B96" w:rsidRPr="007213C9" w14:paraId="7A023F2D" w14:textId="77777777" w:rsidTr="00BC04DA">
        <w:tc>
          <w:tcPr>
            <w:tcW w:w="566" w:type="dxa"/>
            <w:tcBorders>
              <w:top w:val="single" w:sz="4" w:space="0" w:color="000000"/>
              <w:left w:val="single" w:sz="4" w:space="0" w:color="000000"/>
              <w:bottom w:val="single" w:sz="4" w:space="0" w:color="000000"/>
              <w:right w:val="single" w:sz="4" w:space="0" w:color="000000"/>
            </w:tcBorders>
            <w:hideMark/>
          </w:tcPr>
          <w:p w14:paraId="160C7CF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2.1</w:t>
            </w:r>
          </w:p>
        </w:tc>
        <w:tc>
          <w:tcPr>
            <w:tcW w:w="4546" w:type="dxa"/>
            <w:tcBorders>
              <w:top w:val="single" w:sz="4" w:space="0" w:color="000000"/>
              <w:left w:val="single" w:sz="4" w:space="0" w:color="000000"/>
              <w:bottom w:val="single" w:sz="4" w:space="0" w:color="000000"/>
              <w:right w:val="single" w:sz="4" w:space="0" w:color="000000"/>
            </w:tcBorders>
            <w:hideMark/>
          </w:tcPr>
          <w:p w14:paraId="7822DA0E"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Execução de sondagem a percussão (SPT), incluindo mobilização e desmobilização, furos, coleta, ensaios, emissão de relatórios, laudos, croqui de localização dos furos</w:t>
            </w:r>
          </w:p>
          <w:p w14:paraId="6C14527B"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(georreferenciados) e ARTs.</w:t>
            </w:r>
          </w:p>
        </w:tc>
        <w:tc>
          <w:tcPr>
            <w:tcW w:w="570" w:type="dxa"/>
            <w:tcBorders>
              <w:top w:val="single" w:sz="4" w:space="0" w:color="000000"/>
              <w:left w:val="single" w:sz="4" w:space="0" w:color="000000"/>
              <w:bottom w:val="single" w:sz="4" w:space="0" w:color="000000"/>
              <w:right w:val="single" w:sz="4" w:space="0" w:color="000000"/>
            </w:tcBorders>
            <w:hideMark/>
          </w:tcPr>
          <w:p w14:paraId="62AD1B36"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25F9E16D"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45,00</w:t>
            </w:r>
          </w:p>
        </w:tc>
        <w:tc>
          <w:tcPr>
            <w:tcW w:w="1278" w:type="dxa"/>
            <w:tcBorders>
              <w:top w:val="single" w:sz="4" w:space="0" w:color="000000"/>
              <w:left w:val="single" w:sz="4" w:space="0" w:color="000000"/>
              <w:bottom w:val="single" w:sz="4" w:space="0" w:color="000000"/>
              <w:right w:val="single" w:sz="4" w:space="0" w:color="000000"/>
            </w:tcBorders>
            <w:hideMark/>
          </w:tcPr>
          <w:p w14:paraId="7E49E14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68" w:type="dxa"/>
            <w:tcBorders>
              <w:top w:val="single" w:sz="4" w:space="0" w:color="000000"/>
              <w:left w:val="single" w:sz="4" w:space="0" w:color="000000"/>
              <w:bottom w:val="single" w:sz="4" w:space="0" w:color="000000"/>
              <w:right w:val="single" w:sz="4" w:space="0" w:color="000000"/>
            </w:tcBorders>
            <w:hideMark/>
          </w:tcPr>
          <w:p w14:paraId="735409A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67.500,00</w:t>
            </w:r>
          </w:p>
        </w:tc>
      </w:tr>
      <w:tr w:rsidR="00E17B96" w:rsidRPr="007213C9" w14:paraId="310EED84" w14:textId="77777777" w:rsidTr="00BC04DA">
        <w:tc>
          <w:tcPr>
            <w:tcW w:w="566" w:type="dxa"/>
            <w:tcBorders>
              <w:top w:val="single" w:sz="4" w:space="0" w:color="000000"/>
              <w:left w:val="single" w:sz="4" w:space="0" w:color="000000"/>
              <w:bottom w:val="single" w:sz="4" w:space="0" w:color="000000"/>
              <w:right w:val="single" w:sz="4" w:space="0" w:color="000000"/>
            </w:tcBorders>
            <w:hideMark/>
          </w:tcPr>
          <w:p w14:paraId="433E8B8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2.2</w:t>
            </w:r>
          </w:p>
        </w:tc>
        <w:tc>
          <w:tcPr>
            <w:tcW w:w="4546" w:type="dxa"/>
            <w:tcBorders>
              <w:top w:val="single" w:sz="4" w:space="0" w:color="000000"/>
              <w:left w:val="single" w:sz="4" w:space="0" w:color="000000"/>
              <w:bottom w:val="single" w:sz="4" w:space="0" w:color="000000"/>
              <w:right w:val="single" w:sz="4" w:space="0" w:color="000000"/>
            </w:tcBorders>
            <w:hideMark/>
          </w:tcPr>
          <w:p w14:paraId="517B55FE"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Laudo geológico, teste de percolação, incluindo mobilização e desmobilização, croqui  de  localização  das  valas  de</w:t>
            </w:r>
          </w:p>
          <w:p w14:paraId="039EC19A"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percolação (georreferenciadas).</w:t>
            </w:r>
          </w:p>
        </w:tc>
        <w:tc>
          <w:tcPr>
            <w:tcW w:w="570" w:type="dxa"/>
            <w:tcBorders>
              <w:top w:val="single" w:sz="4" w:space="0" w:color="000000"/>
              <w:left w:val="single" w:sz="4" w:space="0" w:color="000000"/>
              <w:bottom w:val="single" w:sz="4" w:space="0" w:color="000000"/>
              <w:right w:val="single" w:sz="4" w:space="0" w:color="000000"/>
            </w:tcBorders>
            <w:hideMark/>
          </w:tcPr>
          <w:p w14:paraId="7C75D9A1"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502AE787" w14:textId="77777777" w:rsidR="00E17B96" w:rsidRPr="003C7BB5" w:rsidRDefault="00E17B96" w:rsidP="00BC04DA">
            <w:pPr>
              <w:widowControl/>
              <w:autoSpaceDE/>
              <w:rPr>
                <w:rFonts w:ascii="Arial" w:hAnsi="Arial" w:cs="Arial"/>
                <w:sz w:val="20"/>
                <w:szCs w:val="20"/>
                <w:lang w:val="pt-PT"/>
              </w:rPr>
            </w:pPr>
            <w:r w:rsidRPr="003C7BB5">
              <w:rPr>
                <w:rFonts w:ascii="Arial" w:hAnsi="Arial" w:cs="Arial"/>
                <w:sz w:val="20"/>
                <w:szCs w:val="20"/>
                <w:lang w:val="pt-PT"/>
              </w:rPr>
              <w:t>27,00</w:t>
            </w:r>
          </w:p>
        </w:tc>
        <w:tc>
          <w:tcPr>
            <w:tcW w:w="1278" w:type="dxa"/>
            <w:tcBorders>
              <w:top w:val="single" w:sz="4" w:space="0" w:color="000000"/>
              <w:left w:val="single" w:sz="4" w:space="0" w:color="000000"/>
              <w:bottom w:val="single" w:sz="4" w:space="0" w:color="000000"/>
              <w:right w:val="single" w:sz="4" w:space="0" w:color="000000"/>
            </w:tcBorders>
            <w:hideMark/>
          </w:tcPr>
          <w:p w14:paraId="1901119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5</w:t>
            </w:r>
            <w:r w:rsidRPr="007213C9">
              <w:rPr>
                <w:rFonts w:ascii="Arial" w:hAnsi="Arial" w:cs="Arial"/>
                <w:sz w:val="20"/>
                <w:szCs w:val="20"/>
                <w:lang w:val="pt-PT"/>
              </w:rPr>
              <w:t>00,00</w:t>
            </w:r>
          </w:p>
        </w:tc>
        <w:tc>
          <w:tcPr>
            <w:tcW w:w="1268" w:type="dxa"/>
            <w:tcBorders>
              <w:top w:val="single" w:sz="4" w:space="0" w:color="000000"/>
              <w:left w:val="single" w:sz="4" w:space="0" w:color="000000"/>
              <w:bottom w:val="single" w:sz="4" w:space="0" w:color="000000"/>
              <w:right w:val="single" w:sz="4" w:space="0" w:color="000000"/>
            </w:tcBorders>
            <w:hideMark/>
          </w:tcPr>
          <w:p w14:paraId="590BB44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40.500,00</w:t>
            </w:r>
          </w:p>
        </w:tc>
      </w:tr>
      <w:tr w:rsidR="00E17B96" w:rsidRPr="007213C9" w14:paraId="2A9FAF4A"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24BABADE" w14:textId="77777777" w:rsidR="00E17B96" w:rsidRPr="003C7BB5" w:rsidRDefault="00E17B96" w:rsidP="00BC04DA">
            <w:pPr>
              <w:widowControl/>
              <w:autoSpaceDE/>
              <w:jc w:val="center"/>
              <w:rPr>
                <w:rFonts w:ascii="Arial" w:hAnsi="Arial" w:cs="Arial"/>
                <w:b/>
                <w:sz w:val="20"/>
                <w:szCs w:val="20"/>
                <w:lang w:val="pt-PT"/>
              </w:rPr>
            </w:pPr>
            <w:r w:rsidRPr="003C7BB5">
              <w:rPr>
                <w:rFonts w:ascii="Arial" w:hAnsi="Arial" w:cs="Arial"/>
                <w:b/>
                <w:sz w:val="20"/>
                <w:szCs w:val="20"/>
                <w:lang w:val="pt-PT"/>
              </w:rPr>
              <w:t>VALOR TOTAL LOTE 2: R$ 108.000,00</w:t>
            </w:r>
          </w:p>
        </w:tc>
      </w:tr>
    </w:tbl>
    <w:p w14:paraId="4B147F27" w14:textId="77777777" w:rsidR="00E17B96" w:rsidRDefault="00E17B96"/>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E17B96" w:rsidRPr="007213C9" w14:paraId="0B6F52CD"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6C5EC9C4"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3: ESTUDOS E PROJETOS DE INFRAESTRUTURA</w:t>
            </w:r>
          </w:p>
        </w:tc>
      </w:tr>
      <w:tr w:rsidR="00E17B96" w:rsidRPr="007213C9" w14:paraId="1D3619D6"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tcPr>
          <w:p w14:paraId="48C839D8" w14:textId="77777777" w:rsidR="00E17B96" w:rsidRPr="007213C9" w:rsidRDefault="00E17B96" w:rsidP="00BC04DA">
            <w:pPr>
              <w:jc w:val="center"/>
              <w:rPr>
                <w:rFonts w:ascii="Arial" w:hAnsi="Arial" w:cs="Arial"/>
                <w:b/>
                <w:sz w:val="20"/>
                <w:szCs w:val="20"/>
                <w:lang w:val="pt-PT"/>
              </w:rPr>
            </w:pPr>
          </w:p>
          <w:p w14:paraId="445FF63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tcPr>
          <w:p w14:paraId="3075D1FC" w14:textId="77777777" w:rsidR="00E17B96" w:rsidRPr="007213C9" w:rsidRDefault="00E17B96" w:rsidP="00BC04DA">
            <w:pPr>
              <w:jc w:val="center"/>
              <w:rPr>
                <w:rFonts w:ascii="Arial" w:hAnsi="Arial" w:cs="Arial"/>
                <w:b/>
                <w:sz w:val="20"/>
                <w:szCs w:val="20"/>
                <w:lang w:val="pt-PT"/>
              </w:rPr>
            </w:pPr>
          </w:p>
          <w:p w14:paraId="33056BE4"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7208DE45"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p w14:paraId="5943F21A"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w:t>
            </w:r>
          </w:p>
        </w:tc>
        <w:tc>
          <w:tcPr>
            <w:tcW w:w="1276" w:type="dxa"/>
            <w:tcBorders>
              <w:top w:val="single" w:sz="4" w:space="0" w:color="000000"/>
              <w:left w:val="single" w:sz="4" w:space="0" w:color="000000"/>
              <w:bottom w:val="single" w:sz="4" w:space="0" w:color="000000"/>
              <w:right w:val="single" w:sz="4" w:space="0" w:color="000000"/>
            </w:tcBorders>
            <w:shd w:val="clear" w:color="auto" w:fill="BEBEBE"/>
          </w:tcPr>
          <w:p w14:paraId="1EABC529" w14:textId="77777777" w:rsidR="00E17B96" w:rsidRPr="007213C9" w:rsidRDefault="00E17B96" w:rsidP="00BC04DA">
            <w:pPr>
              <w:jc w:val="center"/>
              <w:rPr>
                <w:rFonts w:ascii="Arial" w:hAnsi="Arial" w:cs="Arial"/>
                <w:b/>
                <w:sz w:val="20"/>
                <w:szCs w:val="20"/>
                <w:lang w:val="pt-PT"/>
              </w:rPr>
            </w:pPr>
          </w:p>
          <w:p w14:paraId="3EB77715"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1F603B85"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w:t>
            </w:r>
          </w:p>
          <w:p w14:paraId="49D81D74"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02EED791"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w:t>
            </w:r>
          </w:p>
          <w:p w14:paraId="1FD082C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(R$)</w:t>
            </w:r>
          </w:p>
        </w:tc>
      </w:tr>
      <w:tr w:rsidR="00E17B96" w:rsidRPr="007213C9" w14:paraId="5D17776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F89F5C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w:t>
            </w:r>
          </w:p>
        </w:tc>
        <w:tc>
          <w:tcPr>
            <w:tcW w:w="4253" w:type="dxa"/>
            <w:tcBorders>
              <w:top w:val="single" w:sz="4" w:space="0" w:color="000000"/>
              <w:left w:val="single" w:sz="4" w:space="0" w:color="000000"/>
              <w:bottom w:val="single" w:sz="4" w:space="0" w:color="000000"/>
              <w:right w:val="single" w:sz="4" w:space="0" w:color="000000"/>
            </w:tcBorders>
            <w:hideMark/>
          </w:tcPr>
          <w:p w14:paraId="2AA7386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pavimentação de estradas rurais e vias urbanas (CBUQ, TST, Bloco de Concreto, Concreto, Poliédrica) incluindo:</w:t>
            </w:r>
          </w:p>
          <w:p w14:paraId="6C2C729B"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(sondagem SPT se necessário);</w:t>
            </w:r>
          </w:p>
          <w:p w14:paraId="00358951"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20E19636"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094C486C"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4E831EF1"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1746D6E0"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13AE0241"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159937E8"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32026CEA"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2219183D"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37C39DB9"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66869992"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54BE6E4C"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 e especificações técnicas;</w:t>
            </w:r>
          </w:p>
          <w:p w14:paraId="289A47E8"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41C55125"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49C6C551"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698C9C33"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52514052"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121D63EE"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0C8F68A5"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74AE4AD8"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5D7A368E" w14:textId="77777777" w:rsidR="00E17B96" w:rsidRPr="007213C9" w:rsidRDefault="00E17B96" w:rsidP="00E17B96">
            <w:pPr>
              <w:widowControl/>
              <w:numPr>
                <w:ilvl w:val="0"/>
                <w:numId w:val="67"/>
              </w:numPr>
              <w:suppressAutoHyphens w:val="0"/>
              <w:autoSpaceDE/>
              <w:rPr>
                <w:rFonts w:ascii="Arial" w:hAnsi="Arial" w:cs="Arial"/>
                <w:sz w:val="20"/>
                <w:szCs w:val="20"/>
                <w:lang w:val="pt-PT"/>
              </w:rPr>
            </w:pPr>
            <w:r w:rsidRPr="007213C9">
              <w:rPr>
                <w:rFonts w:ascii="Arial" w:hAnsi="Arial" w:cs="Arial"/>
                <w:sz w:val="20"/>
                <w:szCs w:val="20"/>
                <w:lang w:val="pt-PT"/>
              </w:rPr>
              <w:lastRenderedPageBreak/>
              <w:t>Inventário topográfico cadastral na faixa de domínio;</w:t>
            </w:r>
          </w:p>
          <w:p w14:paraId="348BC99E" w14:textId="77777777" w:rsidR="00E17B96" w:rsidRPr="007213C9" w:rsidRDefault="00E17B96" w:rsidP="00E17B96">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Licença Ambiental</w:t>
            </w:r>
          </w:p>
          <w:p w14:paraId="71C278A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w:t>
            </w:r>
          </w:p>
          <w:p w14:paraId="4C9C939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obstruções, indicando, conforme o caso, a necessidade de consulta técnica ou aprovação junto aos órgãos e concessionárias responsáveis.</w:t>
            </w:r>
          </w:p>
          <w:p w14:paraId="2DD6BC6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e etc.).</w:t>
            </w:r>
          </w:p>
        </w:tc>
        <w:tc>
          <w:tcPr>
            <w:tcW w:w="711" w:type="dxa"/>
            <w:tcBorders>
              <w:top w:val="single" w:sz="4" w:space="0" w:color="000000"/>
              <w:left w:val="single" w:sz="4" w:space="0" w:color="000000"/>
              <w:bottom w:val="single" w:sz="4" w:space="0" w:color="000000"/>
              <w:right w:val="single" w:sz="4" w:space="0" w:color="000000"/>
            </w:tcBorders>
            <w:hideMark/>
          </w:tcPr>
          <w:p w14:paraId="2205BBB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51002E1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180.000,00</w:t>
            </w:r>
          </w:p>
        </w:tc>
        <w:tc>
          <w:tcPr>
            <w:tcW w:w="1278" w:type="dxa"/>
            <w:tcBorders>
              <w:top w:val="single" w:sz="4" w:space="0" w:color="000000"/>
              <w:left w:val="single" w:sz="4" w:space="0" w:color="000000"/>
              <w:bottom w:val="single" w:sz="4" w:space="0" w:color="000000"/>
              <w:right w:val="single" w:sz="4" w:space="0" w:color="000000"/>
            </w:tcBorders>
            <w:hideMark/>
          </w:tcPr>
          <w:p w14:paraId="0EF4AF1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2,38</w:t>
            </w:r>
          </w:p>
        </w:tc>
        <w:tc>
          <w:tcPr>
            <w:tcW w:w="1268" w:type="dxa"/>
            <w:tcBorders>
              <w:top w:val="single" w:sz="4" w:space="0" w:color="000000"/>
              <w:left w:val="single" w:sz="4" w:space="0" w:color="000000"/>
              <w:bottom w:val="single" w:sz="4" w:space="0" w:color="000000"/>
              <w:right w:val="single" w:sz="4" w:space="0" w:color="000000"/>
            </w:tcBorders>
            <w:hideMark/>
          </w:tcPr>
          <w:p w14:paraId="5BEE394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428.400,00</w:t>
            </w:r>
          </w:p>
        </w:tc>
      </w:tr>
      <w:tr w:rsidR="00E17B96" w:rsidRPr="007213C9" w14:paraId="5EDDB31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84BE5B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3.2</w:t>
            </w:r>
          </w:p>
        </w:tc>
        <w:tc>
          <w:tcPr>
            <w:tcW w:w="4253" w:type="dxa"/>
            <w:tcBorders>
              <w:top w:val="single" w:sz="4" w:space="0" w:color="000000"/>
              <w:left w:val="single" w:sz="4" w:space="0" w:color="000000"/>
              <w:bottom w:val="single" w:sz="4" w:space="0" w:color="000000"/>
              <w:right w:val="single" w:sz="4" w:space="0" w:color="000000"/>
            </w:tcBorders>
            <w:hideMark/>
          </w:tcPr>
          <w:p w14:paraId="42B83B4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restauração de pavimento existente (reperfilamento, recapeamento, remendos profundos e etc) de estradas rurais e vias urbanas, incluindo:</w:t>
            </w:r>
          </w:p>
          <w:p w14:paraId="30C7DE0D"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7E9E73D5"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1FCEADCA"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 cadastral completo da via (largura do leito, meio-fio, sarjetas, grelhas, acessos, interferências, sinalização existente);</w:t>
            </w:r>
          </w:p>
          <w:p w14:paraId="56EDD827"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tecnológicos de campo e laboratório, compreendendo: coleta de amostras, análise granulométrica, índice de suporte Califórnia (CBR), Índice de Grupo (IGG) e teor de umidade;</w:t>
            </w:r>
          </w:p>
          <w:p w14:paraId="7D8A2BBA"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de deflexão do pavimento com viga Benkelman;</w:t>
            </w:r>
          </w:p>
          <w:p w14:paraId="38BC7D6D"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32248601"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Hidrológico e de Drenagem;</w:t>
            </w:r>
          </w:p>
          <w:p w14:paraId="3E35B22D"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Elaboração de laudo técnico com diagnóstico do pavimento existente;</w:t>
            </w:r>
          </w:p>
          <w:p w14:paraId="2D012BB6"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20F6A3E9"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Dimensionamento da solução de reforço ou recapeamento do pavimento, conforme normas técnicas do DNIT e DER- PR;</w:t>
            </w:r>
          </w:p>
          <w:p w14:paraId="30FADD5D"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readequação ou complementação de sinalização viária horizontal e vertical;</w:t>
            </w:r>
          </w:p>
          <w:p w14:paraId="230B09B6"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drenagem superficial, quando identificada insuficiência ou incompatibilidade com a nova camada de rolamento (sarjetas, bocas de lobo, caixas de ligação etc.);</w:t>
            </w:r>
          </w:p>
          <w:p w14:paraId="7980452F"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adequações de acessibilidade, quando necessárias</w:t>
            </w:r>
          </w:p>
          <w:p w14:paraId="48EB1382"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descritivo e especificações técnicas;</w:t>
            </w:r>
          </w:p>
          <w:p w14:paraId="7D5850BE"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Planilha Orçamentária;</w:t>
            </w:r>
          </w:p>
          <w:p w14:paraId="401E8627"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6E0D6D31"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Demonstrativo do cálculo do BDI;</w:t>
            </w:r>
          </w:p>
          <w:p w14:paraId="1422E7A4"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Cronograma Físico Financeiro;</w:t>
            </w:r>
          </w:p>
          <w:p w14:paraId="1A1D355A"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Cálculo do DMT;</w:t>
            </w:r>
          </w:p>
          <w:p w14:paraId="6D948F11"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ART;</w:t>
            </w:r>
          </w:p>
          <w:p w14:paraId="7741630D"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lastRenderedPageBreak/>
              <w:t>Declaração de Liberação de Direitos Patrimoniais do projeto;</w:t>
            </w:r>
          </w:p>
          <w:p w14:paraId="2281EEDF"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6DB5B24E"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6E865D9C"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Licença Ambiental</w:t>
            </w:r>
          </w:p>
          <w:p w14:paraId="33C20C8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36667AD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w:t>
            </w:r>
          </w:p>
          <w:p w14:paraId="1482887C" w14:textId="77777777" w:rsidR="00E17B96" w:rsidRPr="007213C9" w:rsidRDefault="00E17B96" w:rsidP="00E17B96">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6EBAA76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09B4262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375</w:t>
            </w:r>
            <w:r w:rsidRPr="007213C9">
              <w:rPr>
                <w:rFonts w:ascii="Arial" w:hAnsi="Arial" w:cs="Arial"/>
                <w:sz w:val="20"/>
                <w:szCs w:val="20"/>
                <w:lang w:val="pt-PT"/>
              </w:rPr>
              <w:t>.000,00</w:t>
            </w:r>
          </w:p>
        </w:tc>
        <w:tc>
          <w:tcPr>
            <w:tcW w:w="1278" w:type="dxa"/>
            <w:tcBorders>
              <w:top w:val="single" w:sz="4" w:space="0" w:color="000000"/>
              <w:left w:val="single" w:sz="4" w:space="0" w:color="000000"/>
              <w:bottom w:val="single" w:sz="4" w:space="0" w:color="000000"/>
              <w:right w:val="single" w:sz="4" w:space="0" w:color="000000"/>
            </w:tcBorders>
            <w:hideMark/>
          </w:tcPr>
          <w:p w14:paraId="5F279D6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1,58</w:t>
            </w:r>
          </w:p>
        </w:tc>
        <w:tc>
          <w:tcPr>
            <w:tcW w:w="1268" w:type="dxa"/>
            <w:tcBorders>
              <w:top w:val="single" w:sz="4" w:space="0" w:color="000000"/>
              <w:left w:val="single" w:sz="4" w:space="0" w:color="000000"/>
              <w:bottom w:val="single" w:sz="4" w:space="0" w:color="000000"/>
              <w:right w:val="single" w:sz="4" w:space="0" w:color="000000"/>
            </w:tcBorders>
            <w:hideMark/>
          </w:tcPr>
          <w:p w14:paraId="0DCF257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592.500,00</w:t>
            </w:r>
          </w:p>
        </w:tc>
      </w:tr>
      <w:tr w:rsidR="00E17B96" w:rsidRPr="007213C9" w14:paraId="437E7DB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A2BE67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3.3</w:t>
            </w:r>
          </w:p>
        </w:tc>
        <w:tc>
          <w:tcPr>
            <w:tcW w:w="4253" w:type="dxa"/>
            <w:tcBorders>
              <w:top w:val="single" w:sz="4" w:space="0" w:color="000000"/>
              <w:left w:val="single" w:sz="4" w:space="0" w:color="000000"/>
              <w:bottom w:val="single" w:sz="4" w:space="0" w:color="000000"/>
              <w:right w:val="single" w:sz="4" w:space="0" w:color="000000"/>
            </w:tcBorders>
            <w:hideMark/>
          </w:tcPr>
          <w:p w14:paraId="0135927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Implantação e/ou Reestruturação de Estradas Rurais e Vias Urbanas, incluindo:</w:t>
            </w:r>
          </w:p>
          <w:p w14:paraId="7F4199DA"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e sondagem SPT;</w:t>
            </w:r>
          </w:p>
          <w:p w14:paraId="12B8353D"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3FDF1989"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6CE37555"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6D19328A"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7AB4D14A"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05CDF926"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49DBE49F"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13DE7BFC"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59472C51"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1A7BFAFE"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21589467"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5E41FAC0"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w:t>
            </w:r>
          </w:p>
          <w:p w14:paraId="243D6E98" w14:textId="77777777" w:rsidR="00E17B96" w:rsidRPr="007213C9" w:rsidRDefault="00E17B96" w:rsidP="00E17B96">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63C884B3"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1E97ABCF"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3BA6E370"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0C702538"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45508D8A"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3E52C9D0"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091512DF"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passeio, com calçadas, canteiros, paisagismo, acessibilidade e iluminação;</w:t>
            </w:r>
          </w:p>
          <w:p w14:paraId="0881B47B" w14:textId="77777777" w:rsidR="00E17B96" w:rsidRPr="007213C9" w:rsidRDefault="00E17B96" w:rsidP="00E17B96">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ciclovia e/ou pista de caminhada;</w:t>
            </w:r>
          </w:p>
          <w:p w14:paraId="72F5806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 xml:space="preserve">O projeto executivo deverá prever todas as interferências com elementos existentes na faixa de implantação da via, incluindo o </w:t>
            </w:r>
            <w:r w:rsidRPr="007213C9">
              <w:rPr>
                <w:rFonts w:ascii="Arial" w:hAnsi="Arial" w:cs="Arial"/>
                <w:sz w:val="20"/>
                <w:szCs w:val="20"/>
                <w:lang w:val="pt-PT"/>
              </w:rPr>
              <w:lastRenderedPageBreak/>
              <w:t>levantamento de demolições e o remanejamento de cercas, redes de energia, redes de saneamento e quaisquer outras obstruções, indicando, conforme o caso, a necessidade de consulta técnica ou aprovação junto aos órgãos e concessionárias responsáveis.</w:t>
            </w:r>
          </w:p>
          <w:p w14:paraId="4F4B4E8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17104E9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67A2A2A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6546F7A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0,96</w:t>
            </w:r>
          </w:p>
        </w:tc>
        <w:tc>
          <w:tcPr>
            <w:tcW w:w="1268" w:type="dxa"/>
            <w:tcBorders>
              <w:top w:val="single" w:sz="4" w:space="0" w:color="000000"/>
              <w:left w:val="single" w:sz="4" w:space="0" w:color="000000"/>
              <w:bottom w:val="single" w:sz="4" w:space="0" w:color="000000"/>
              <w:right w:val="single" w:sz="4" w:space="0" w:color="000000"/>
            </w:tcBorders>
            <w:hideMark/>
          </w:tcPr>
          <w:p w14:paraId="6E97755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96</w:t>
            </w:r>
            <w:r w:rsidRPr="007213C9">
              <w:rPr>
                <w:rFonts w:ascii="Arial" w:hAnsi="Arial" w:cs="Arial"/>
                <w:sz w:val="20"/>
                <w:szCs w:val="20"/>
                <w:lang w:val="pt-PT"/>
              </w:rPr>
              <w:t>.000,00</w:t>
            </w:r>
          </w:p>
        </w:tc>
      </w:tr>
      <w:tr w:rsidR="00E17B96" w:rsidRPr="007213C9" w14:paraId="739A921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6AA15A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3.4</w:t>
            </w:r>
          </w:p>
        </w:tc>
        <w:tc>
          <w:tcPr>
            <w:tcW w:w="4253" w:type="dxa"/>
            <w:tcBorders>
              <w:top w:val="single" w:sz="4" w:space="0" w:color="000000"/>
              <w:left w:val="single" w:sz="4" w:space="0" w:color="000000"/>
              <w:bottom w:val="single" w:sz="4" w:space="0" w:color="000000"/>
              <w:right w:val="single" w:sz="4" w:space="0" w:color="000000"/>
            </w:tcBorders>
            <w:hideMark/>
          </w:tcPr>
          <w:p w14:paraId="260E3DC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Elaboração e desenvolvimento de projeto executivo para a implantação de ponte em concreto armado sobre rio com até 15m de extensão, desenvolvido em modelagem bim (building information modeling) incluindo licença  ambiental.  estudo  hidrológico  e</w:t>
            </w:r>
          </w:p>
          <w:p w14:paraId="0B65C4E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projetos complementares se necessário.</w:t>
            </w:r>
          </w:p>
        </w:tc>
        <w:tc>
          <w:tcPr>
            <w:tcW w:w="711" w:type="dxa"/>
            <w:tcBorders>
              <w:top w:val="single" w:sz="4" w:space="0" w:color="000000"/>
              <w:left w:val="single" w:sz="4" w:space="0" w:color="000000"/>
              <w:bottom w:val="single" w:sz="4" w:space="0" w:color="000000"/>
              <w:right w:val="single" w:sz="4" w:space="0" w:color="000000"/>
            </w:tcBorders>
            <w:hideMark/>
          </w:tcPr>
          <w:p w14:paraId="5A3FAD2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7E3A0B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52987E1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15.333</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3F2B1A3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76.665</w:t>
            </w:r>
            <w:r w:rsidRPr="007213C9">
              <w:rPr>
                <w:rFonts w:ascii="Arial" w:hAnsi="Arial" w:cs="Arial"/>
                <w:sz w:val="20"/>
                <w:szCs w:val="20"/>
                <w:lang w:val="pt-PT"/>
              </w:rPr>
              <w:t>,00</w:t>
            </w:r>
          </w:p>
        </w:tc>
      </w:tr>
      <w:tr w:rsidR="00E17B96" w:rsidRPr="007213C9" w14:paraId="2C28B2C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BE366D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3.5</w:t>
            </w:r>
          </w:p>
        </w:tc>
        <w:tc>
          <w:tcPr>
            <w:tcW w:w="4253" w:type="dxa"/>
            <w:tcBorders>
              <w:top w:val="single" w:sz="4" w:space="0" w:color="000000"/>
              <w:left w:val="single" w:sz="4" w:space="0" w:color="000000"/>
              <w:bottom w:val="single" w:sz="4" w:space="0" w:color="000000"/>
              <w:right w:val="single" w:sz="4" w:space="0" w:color="000000"/>
            </w:tcBorders>
            <w:hideMark/>
          </w:tcPr>
          <w:p w14:paraId="2DECB13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para revitalização vias públicas: ruas, avenidas, passeios, parques, praças e outros locais públicos, com intervenção  pavimento,  em  canteiros,</w:t>
            </w:r>
          </w:p>
          <w:p w14:paraId="6C56D7B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calçadas, acessibilidade e iluminação pública.</w:t>
            </w:r>
          </w:p>
        </w:tc>
        <w:tc>
          <w:tcPr>
            <w:tcW w:w="711" w:type="dxa"/>
            <w:tcBorders>
              <w:top w:val="single" w:sz="4" w:space="0" w:color="000000"/>
              <w:left w:val="single" w:sz="4" w:space="0" w:color="000000"/>
              <w:bottom w:val="single" w:sz="4" w:space="0" w:color="000000"/>
              <w:right w:val="single" w:sz="4" w:space="0" w:color="000000"/>
            </w:tcBorders>
            <w:hideMark/>
          </w:tcPr>
          <w:p w14:paraId="5A9EF17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EA2DFB7"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696D35C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1DB4623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285.000,</w:t>
            </w:r>
            <w:r w:rsidRPr="007213C9">
              <w:rPr>
                <w:rFonts w:ascii="Arial" w:hAnsi="Arial" w:cs="Arial"/>
                <w:sz w:val="20"/>
                <w:szCs w:val="20"/>
                <w:lang w:val="pt-PT"/>
              </w:rPr>
              <w:t>00</w:t>
            </w:r>
          </w:p>
        </w:tc>
      </w:tr>
      <w:tr w:rsidR="00E17B96" w:rsidRPr="007213C9" w14:paraId="0D092C2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05FF54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3.6</w:t>
            </w:r>
          </w:p>
        </w:tc>
        <w:tc>
          <w:tcPr>
            <w:tcW w:w="4253" w:type="dxa"/>
            <w:tcBorders>
              <w:top w:val="single" w:sz="4" w:space="0" w:color="000000"/>
              <w:left w:val="single" w:sz="4" w:space="0" w:color="000000"/>
              <w:bottom w:val="single" w:sz="4" w:space="0" w:color="000000"/>
              <w:right w:val="single" w:sz="4" w:space="0" w:color="000000"/>
            </w:tcBorders>
            <w:hideMark/>
          </w:tcPr>
          <w:p w14:paraId="6C51955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ciclovia ou pista de caminhada com aprovação no DER/PR em</w:t>
            </w:r>
          </w:p>
          <w:p w14:paraId="10DAD75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locais 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3683E90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D8F121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74B531A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663EA9E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85.500</w:t>
            </w:r>
            <w:r w:rsidRPr="007213C9">
              <w:rPr>
                <w:rFonts w:ascii="Arial" w:hAnsi="Arial" w:cs="Arial"/>
                <w:sz w:val="20"/>
                <w:szCs w:val="20"/>
                <w:lang w:val="pt-PT"/>
              </w:rPr>
              <w:t>,00</w:t>
            </w:r>
          </w:p>
        </w:tc>
      </w:tr>
      <w:tr w:rsidR="00E17B96" w:rsidRPr="007213C9" w14:paraId="15879FE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3F0C71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3.7</w:t>
            </w:r>
          </w:p>
        </w:tc>
        <w:tc>
          <w:tcPr>
            <w:tcW w:w="4253" w:type="dxa"/>
            <w:tcBorders>
              <w:top w:val="single" w:sz="4" w:space="0" w:color="000000"/>
              <w:left w:val="single" w:sz="4" w:space="0" w:color="000000"/>
              <w:bottom w:val="single" w:sz="4" w:space="0" w:color="000000"/>
              <w:right w:val="single" w:sz="4" w:space="0" w:color="000000"/>
            </w:tcBorders>
            <w:hideMark/>
          </w:tcPr>
          <w:p w14:paraId="37118F4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w:t>
            </w:r>
            <w:r w:rsidRPr="007213C9">
              <w:rPr>
                <w:rFonts w:ascii="Arial" w:hAnsi="Arial" w:cs="Arial"/>
                <w:sz w:val="20"/>
                <w:szCs w:val="20"/>
                <w:lang w:val="pt-PT"/>
              </w:rPr>
              <w:tab/>
              <w:t>executivo</w:t>
            </w:r>
            <w:r w:rsidRPr="007213C9">
              <w:rPr>
                <w:rFonts w:ascii="Arial" w:hAnsi="Arial" w:cs="Arial"/>
                <w:sz w:val="20"/>
                <w:szCs w:val="20"/>
                <w:lang w:val="pt-PT"/>
              </w:rPr>
              <w:tab/>
              <w:t>de</w:t>
            </w:r>
            <w:r w:rsidRPr="007213C9">
              <w:rPr>
                <w:rFonts w:ascii="Arial" w:hAnsi="Arial" w:cs="Arial"/>
                <w:sz w:val="20"/>
                <w:szCs w:val="20"/>
                <w:lang w:val="pt-PT"/>
              </w:rPr>
              <w:tab/>
              <w:t>sinalização</w:t>
            </w:r>
            <w:r w:rsidRPr="007213C9">
              <w:rPr>
                <w:rFonts w:ascii="Arial" w:hAnsi="Arial" w:cs="Arial"/>
                <w:sz w:val="20"/>
                <w:szCs w:val="20"/>
                <w:lang w:val="pt-PT"/>
              </w:rPr>
              <w:tab/>
              <w:t>viária,</w:t>
            </w:r>
          </w:p>
          <w:p w14:paraId="37B3325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conforme Normas Detran/PR.</w:t>
            </w:r>
          </w:p>
        </w:tc>
        <w:tc>
          <w:tcPr>
            <w:tcW w:w="711" w:type="dxa"/>
            <w:tcBorders>
              <w:top w:val="single" w:sz="4" w:space="0" w:color="000000"/>
              <w:left w:val="single" w:sz="4" w:space="0" w:color="000000"/>
              <w:bottom w:val="single" w:sz="4" w:space="0" w:color="000000"/>
              <w:right w:val="single" w:sz="4" w:space="0" w:color="000000"/>
            </w:tcBorders>
            <w:hideMark/>
          </w:tcPr>
          <w:p w14:paraId="709E5A3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5F7D57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10.000,00</w:t>
            </w:r>
          </w:p>
        </w:tc>
        <w:tc>
          <w:tcPr>
            <w:tcW w:w="1278" w:type="dxa"/>
            <w:tcBorders>
              <w:top w:val="single" w:sz="4" w:space="0" w:color="000000"/>
              <w:left w:val="single" w:sz="4" w:space="0" w:color="000000"/>
              <w:bottom w:val="single" w:sz="4" w:space="0" w:color="000000"/>
              <w:right w:val="single" w:sz="4" w:space="0" w:color="000000"/>
            </w:tcBorders>
            <w:hideMark/>
          </w:tcPr>
          <w:p w14:paraId="0FC3DB1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67B7E98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0.000</w:t>
            </w:r>
            <w:r w:rsidRPr="007213C9">
              <w:rPr>
                <w:rFonts w:ascii="Arial" w:hAnsi="Arial" w:cs="Arial"/>
                <w:sz w:val="20"/>
                <w:szCs w:val="20"/>
                <w:lang w:val="pt-PT"/>
              </w:rPr>
              <w:t>,00</w:t>
            </w:r>
          </w:p>
        </w:tc>
      </w:tr>
      <w:tr w:rsidR="00E17B96" w:rsidRPr="007213C9" w14:paraId="194F4F4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F0E97B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3.8</w:t>
            </w:r>
          </w:p>
        </w:tc>
        <w:tc>
          <w:tcPr>
            <w:tcW w:w="4253" w:type="dxa"/>
            <w:tcBorders>
              <w:top w:val="single" w:sz="4" w:space="0" w:color="000000"/>
              <w:left w:val="single" w:sz="4" w:space="0" w:color="000000"/>
              <w:bottom w:val="single" w:sz="4" w:space="0" w:color="000000"/>
              <w:right w:val="single" w:sz="4" w:space="0" w:color="000000"/>
            </w:tcBorders>
            <w:hideMark/>
          </w:tcPr>
          <w:p w14:paraId="3DE035A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interseção em nível e rotatórias e/ou projeto executivo de acesso viário, incluindo acesso à rodovia, retornos, alças de acesso dispositivos de segurança e outros,  já  inclusos  estudos  de  tráfego,</w:t>
            </w:r>
          </w:p>
          <w:p w14:paraId="5D773B8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conforme Normas DER/PR, DNIT, ANTT</w:t>
            </w:r>
          </w:p>
          <w:p w14:paraId="4232BD0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(com  aprovação  no  DER/PR  ou  órgão</w:t>
            </w:r>
          </w:p>
          <w:p w14:paraId="2F8A5E0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competente em locais de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6A45297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A55E4D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C3A22E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4.350,00</w:t>
            </w:r>
          </w:p>
        </w:tc>
        <w:tc>
          <w:tcPr>
            <w:tcW w:w="1268" w:type="dxa"/>
            <w:tcBorders>
              <w:top w:val="single" w:sz="4" w:space="0" w:color="000000"/>
              <w:left w:val="single" w:sz="4" w:space="0" w:color="000000"/>
              <w:bottom w:val="single" w:sz="4" w:space="0" w:color="000000"/>
              <w:right w:val="single" w:sz="4" w:space="0" w:color="000000"/>
            </w:tcBorders>
            <w:hideMark/>
          </w:tcPr>
          <w:p w14:paraId="6D59639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43.500</w:t>
            </w:r>
            <w:r w:rsidRPr="007213C9">
              <w:rPr>
                <w:rFonts w:ascii="Arial" w:hAnsi="Arial" w:cs="Arial"/>
                <w:sz w:val="20"/>
                <w:szCs w:val="20"/>
                <w:lang w:val="pt-PT"/>
              </w:rPr>
              <w:t>,00</w:t>
            </w:r>
          </w:p>
        </w:tc>
      </w:tr>
      <w:tr w:rsidR="00E17B96" w:rsidRPr="007213C9" w14:paraId="063ACDA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2A06CE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w:t>
            </w:r>
          </w:p>
        </w:tc>
        <w:tc>
          <w:tcPr>
            <w:tcW w:w="4253" w:type="dxa"/>
            <w:tcBorders>
              <w:top w:val="single" w:sz="4" w:space="0" w:color="000000"/>
              <w:left w:val="single" w:sz="4" w:space="0" w:color="000000"/>
              <w:bottom w:val="single" w:sz="4" w:space="0" w:color="000000"/>
              <w:right w:val="single" w:sz="4" w:space="0" w:color="000000"/>
            </w:tcBorders>
            <w:hideMark/>
          </w:tcPr>
          <w:p w14:paraId="2F7F5A5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executivo  de  Paisagismo  e  ou</w:t>
            </w:r>
          </w:p>
          <w:p w14:paraId="43B8EBA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arborização.</w:t>
            </w:r>
          </w:p>
        </w:tc>
        <w:tc>
          <w:tcPr>
            <w:tcW w:w="711" w:type="dxa"/>
            <w:tcBorders>
              <w:top w:val="single" w:sz="4" w:space="0" w:color="000000"/>
              <w:left w:val="single" w:sz="4" w:space="0" w:color="000000"/>
              <w:bottom w:val="single" w:sz="4" w:space="0" w:color="000000"/>
              <w:right w:val="single" w:sz="4" w:space="0" w:color="000000"/>
            </w:tcBorders>
            <w:hideMark/>
          </w:tcPr>
          <w:p w14:paraId="28356D2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24A8C12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78" w:type="dxa"/>
            <w:tcBorders>
              <w:top w:val="single" w:sz="4" w:space="0" w:color="000000"/>
              <w:left w:val="single" w:sz="4" w:space="0" w:color="000000"/>
              <w:bottom w:val="single" w:sz="4" w:space="0" w:color="000000"/>
              <w:right w:val="single" w:sz="4" w:space="0" w:color="000000"/>
            </w:tcBorders>
            <w:hideMark/>
          </w:tcPr>
          <w:p w14:paraId="79064B5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2,50</w:t>
            </w:r>
          </w:p>
        </w:tc>
        <w:tc>
          <w:tcPr>
            <w:tcW w:w="1268" w:type="dxa"/>
            <w:tcBorders>
              <w:top w:val="single" w:sz="4" w:space="0" w:color="000000"/>
              <w:left w:val="single" w:sz="4" w:space="0" w:color="000000"/>
              <w:bottom w:val="single" w:sz="4" w:space="0" w:color="000000"/>
              <w:right w:val="single" w:sz="4" w:space="0" w:color="000000"/>
            </w:tcBorders>
            <w:hideMark/>
          </w:tcPr>
          <w:p w14:paraId="0185D4A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3.750,00</w:t>
            </w:r>
          </w:p>
        </w:tc>
      </w:tr>
      <w:tr w:rsidR="00E17B96" w:rsidRPr="007213C9" w14:paraId="167EA46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8EF424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3.10</w:t>
            </w:r>
          </w:p>
        </w:tc>
        <w:tc>
          <w:tcPr>
            <w:tcW w:w="4253" w:type="dxa"/>
            <w:tcBorders>
              <w:top w:val="single" w:sz="4" w:space="0" w:color="000000"/>
              <w:left w:val="single" w:sz="4" w:space="0" w:color="000000"/>
              <w:bottom w:val="single" w:sz="4" w:space="0" w:color="000000"/>
              <w:right w:val="single" w:sz="4" w:space="0" w:color="000000"/>
            </w:tcBorders>
            <w:hideMark/>
          </w:tcPr>
          <w:p w14:paraId="2DCD6F6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de relocação de rede de Energia (alta ou Baixa Tensão), inclusive aprovação na</w:t>
            </w:r>
          </w:p>
          <w:p w14:paraId="3D373D9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COPEL.</w:t>
            </w:r>
          </w:p>
        </w:tc>
        <w:tc>
          <w:tcPr>
            <w:tcW w:w="711" w:type="dxa"/>
            <w:tcBorders>
              <w:top w:val="single" w:sz="4" w:space="0" w:color="000000"/>
              <w:left w:val="single" w:sz="4" w:space="0" w:color="000000"/>
              <w:bottom w:val="single" w:sz="4" w:space="0" w:color="000000"/>
              <w:right w:val="single" w:sz="4" w:space="0" w:color="000000"/>
            </w:tcBorders>
            <w:hideMark/>
          </w:tcPr>
          <w:p w14:paraId="0B432D0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B23A84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11FBAF3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3.500,00</w:t>
            </w:r>
          </w:p>
        </w:tc>
        <w:tc>
          <w:tcPr>
            <w:tcW w:w="1268" w:type="dxa"/>
            <w:tcBorders>
              <w:top w:val="single" w:sz="4" w:space="0" w:color="000000"/>
              <w:left w:val="single" w:sz="4" w:space="0" w:color="000000"/>
              <w:bottom w:val="single" w:sz="4" w:space="0" w:color="000000"/>
              <w:right w:val="single" w:sz="4" w:space="0" w:color="000000"/>
            </w:tcBorders>
            <w:hideMark/>
          </w:tcPr>
          <w:p w14:paraId="7F7DC1B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87.500,00</w:t>
            </w:r>
          </w:p>
        </w:tc>
      </w:tr>
      <w:tr w:rsidR="00E17B96" w:rsidRPr="007213C9" w14:paraId="144110C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375484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3.11</w:t>
            </w:r>
          </w:p>
        </w:tc>
        <w:tc>
          <w:tcPr>
            <w:tcW w:w="4253" w:type="dxa"/>
            <w:tcBorders>
              <w:top w:val="single" w:sz="4" w:space="0" w:color="000000"/>
              <w:left w:val="single" w:sz="4" w:space="0" w:color="000000"/>
              <w:bottom w:val="single" w:sz="4" w:space="0" w:color="000000"/>
              <w:right w:val="single" w:sz="4" w:space="0" w:color="000000"/>
            </w:tcBorders>
            <w:hideMark/>
          </w:tcPr>
          <w:p w14:paraId="15637FC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Estudo de tráfego</w:t>
            </w:r>
          </w:p>
        </w:tc>
        <w:tc>
          <w:tcPr>
            <w:tcW w:w="711" w:type="dxa"/>
            <w:tcBorders>
              <w:top w:val="single" w:sz="4" w:space="0" w:color="000000"/>
              <w:left w:val="single" w:sz="4" w:space="0" w:color="000000"/>
              <w:bottom w:val="single" w:sz="4" w:space="0" w:color="000000"/>
              <w:right w:val="single" w:sz="4" w:space="0" w:color="000000"/>
            </w:tcBorders>
            <w:hideMark/>
          </w:tcPr>
          <w:p w14:paraId="2528B10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251D4AC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6FCB060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955,00</w:t>
            </w:r>
          </w:p>
        </w:tc>
        <w:tc>
          <w:tcPr>
            <w:tcW w:w="1268" w:type="dxa"/>
            <w:tcBorders>
              <w:top w:val="single" w:sz="4" w:space="0" w:color="000000"/>
              <w:left w:val="single" w:sz="4" w:space="0" w:color="000000"/>
              <w:bottom w:val="single" w:sz="4" w:space="0" w:color="000000"/>
              <w:right w:val="single" w:sz="4" w:space="0" w:color="000000"/>
            </w:tcBorders>
            <w:hideMark/>
          </w:tcPr>
          <w:p w14:paraId="5AB2B11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9.550,00</w:t>
            </w:r>
          </w:p>
        </w:tc>
      </w:tr>
      <w:tr w:rsidR="00E17B96" w:rsidRPr="007213C9" w14:paraId="033D3DC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F2D966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3.12</w:t>
            </w:r>
          </w:p>
        </w:tc>
        <w:tc>
          <w:tcPr>
            <w:tcW w:w="4253" w:type="dxa"/>
            <w:tcBorders>
              <w:top w:val="single" w:sz="4" w:space="0" w:color="000000"/>
              <w:left w:val="single" w:sz="4" w:space="0" w:color="000000"/>
              <w:bottom w:val="single" w:sz="4" w:space="0" w:color="000000"/>
              <w:right w:val="single" w:sz="4" w:space="0" w:color="000000"/>
            </w:tcBorders>
            <w:hideMark/>
          </w:tcPr>
          <w:p w14:paraId="32F0E8A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Dimensionamento do Pavimento</w:t>
            </w:r>
          </w:p>
        </w:tc>
        <w:tc>
          <w:tcPr>
            <w:tcW w:w="711" w:type="dxa"/>
            <w:tcBorders>
              <w:top w:val="single" w:sz="4" w:space="0" w:color="000000"/>
              <w:left w:val="single" w:sz="4" w:space="0" w:color="000000"/>
              <w:bottom w:val="single" w:sz="4" w:space="0" w:color="000000"/>
              <w:right w:val="single" w:sz="4" w:space="0" w:color="000000"/>
            </w:tcBorders>
            <w:hideMark/>
          </w:tcPr>
          <w:p w14:paraId="5F194D3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68B32F6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3D2F9EF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850,00</w:t>
            </w:r>
          </w:p>
        </w:tc>
        <w:tc>
          <w:tcPr>
            <w:tcW w:w="1268" w:type="dxa"/>
            <w:tcBorders>
              <w:top w:val="single" w:sz="4" w:space="0" w:color="000000"/>
              <w:left w:val="single" w:sz="4" w:space="0" w:color="000000"/>
              <w:bottom w:val="single" w:sz="4" w:space="0" w:color="000000"/>
              <w:right w:val="single" w:sz="4" w:space="0" w:color="000000"/>
            </w:tcBorders>
            <w:hideMark/>
          </w:tcPr>
          <w:p w14:paraId="66F294A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8.500,00</w:t>
            </w:r>
          </w:p>
        </w:tc>
      </w:tr>
      <w:tr w:rsidR="00E17B96" w:rsidRPr="007213C9" w14:paraId="2CB1FAD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F77F23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3.13</w:t>
            </w:r>
          </w:p>
        </w:tc>
        <w:tc>
          <w:tcPr>
            <w:tcW w:w="4253" w:type="dxa"/>
            <w:tcBorders>
              <w:top w:val="single" w:sz="4" w:space="0" w:color="000000"/>
              <w:left w:val="single" w:sz="4" w:space="0" w:color="000000"/>
              <w:bottom w:val="single" w:sz="4" w:space="0" w:color="000000"/>
              <w:right w:val="single" w:sz="4" w:space="0" w:color="000000"/>
            </w:tcBorders>
            <w:hideMark/>
          </w:tcPr>
          <w:p w14:paraId="179398D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Estudo Hidrológico e Projeto de Drenagem</w:t>
            </w:r>
          </w:p>
        </w:tc>
        <w:tc>
          <w:tcPr>
            <w:tcW w:w="711" w:type="dxa"/>
            <w:tcBorders>
              <w:top w:val="single" w:sz="4" w:space="0" w:color="000000"/>
              <w:left w:val="single" w:sz="4" w:space="0" w:color="000000"/>
              <w:bottom w:val="single" w:sz="4" w:space="0" w:color="000000"/>
              <w:right w:val="single" w:sz="4" w:space="0" w:color="000000"/>
            </w:tcBorders>
            <w:hideMark/>
          </w:tcPr>
          <w:p w14:paraId="145B932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1828FC3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7761650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2.350,00</w:t>
            </w:r>
          </w:p>
        </w:tc>
        <w:tc>
          <w:tcPr>
            <w:tcW w:w="1268" w:type="dxa"/>
            <w:tcBorders>
              <w:top w:val="single" w:sz="4" w:space="0" w:color="000000"/>
              <w:left w:val="single" w:sz="4" w:space="0" w:color="000000"/>
              <w:bottom w:val="single" w:sz="4" w:space="0" w:color="000000"/>
              <w:right w:val="single" w:sz="4" w:space="0" w:color="000000"/>
            </w:tcBorders>
            <w:hideMark/>
          </w:tcPr>
          <w:p w14:paraId="6E6ED36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23.500,00</w:t>
            </w:r>
          </w:p>
        </w:tc>
      </w:tr>
      <w:tr w:rsidR="00E17B96" w:rsidRPr="007213C9" w14:paraId="088A5D6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2F1599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3.14</w:t>
            </w:r>
          </w:p>
        </w:tc>
        <w:tc>
          <w:tcPr>
            <w:tcW w:w="4253" w:type="dxa"/>
            <w:tcBorders>
              <w:top w:val="single" w:sz="4" w:space="0" w:color="000000"/>
              <w:left w:val="single" w:sz="4" w:space="0" w:color="000000"/>
              <w:bottom w:val="single" w:sz="4" w:space="0" w:color="000000"/>
              <w:right w:val="single" w:sz="4" w:space="0" w:color="000000"/>
            </w:tcBorders>
            <w:hideMark/>
          </w:tcPr>
          <w:p w14:paraId="4006818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de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54A4983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49709DA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005D969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886,00</w:t>
            </w:r>
          </w:p>
        </w:tc>
        <w:tc>
          <w:tcPr>
            <w:tcW w:w="1268" w:type="dxa"/>
            <w:tcBorders>
              <w:top w:val="single" w:sz="4" w:space="0" w:color="000000"/>
              <w:left w:val="single" w:sz="4" w:space="0" w:color="000000"/>
              <w:bottom w:val="single" w:sz="4" w:space="0" w:color="000000"/>
              <w:right w:val="single" w:sz="4" w:space="0" w:color="000000"/>
            </w:tcBorders>
            <w:hideMark/>
          </w:tcPr>
          <w:p w14:paraId="2167072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8.860,00</w:t>
            </w:r>
          </w:p>
        </w:tc>
      </w:tr>
      <w:tr w:rsidR="00E17B96" w:rsidRPr="007213C9" w14:paraId="5E591F3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F2D1DE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3.15</w:t>
            </w:r>
          </w:p>
        </w:tc>
        <w:tc>
          <w:tcPr>
            <w:tcW w:w="4253" w:type="dxa"/>
            <w:tcBorders>
              <w:top w:val="single" w:sz="4" w:space="0" w:color="000000"/>
              <w:left w:val="single" w:sz="4" w:space="0" w:color="000000"/>
              <w:bottom w:val="single" w:sz="4" w:space="0" w:color="000000"/>
              <w:right w:val="single" w:sz="4" w:space="0" w:color="000000"/>
            </w:tcBorders>
            <w:hideMark/>
          </w:tcPr>
          <w:p w14:paraId="40E1856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Realização de ensaios de CBR (California Bearing Ratio) Completo Energia Normal:</w:t>
            </w:r>
          </w:p>
          <w:p w14:paraId="26C6BF3E"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Determinação de Compactação ótima</w:t>
            </w:r>
          </w:p>
          <w:p w14:paraId="31A381AB"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ISC (Índice de Suporte Califórnia)</w:t>
            </w:r>
          </w:p>
          <w:p w14:paraId="68B25649"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Expansão</w:t>
            </w:r>
          </w:p>
          <w:p w14:paraId="1CA50E35"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Granulometria por peneiramento</w:t>
            </w:r>
          </w:p>
          <w:p w14:paraId="031EB903"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Limite de liquidez (LL)</w:t>
            </w:r>
          </w:p>
          <w:p w14:paraId="4CAC4C94" w14:textId="77777777" w:rsidR="00E17B96" w:rsidRPr="007213C9" w:rsidRDefault="00E17B96" w:rsidP="00E17B96">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Limite de Plasticidade</w:t>
            </w:r>
            <w:r w:rsidRPr="007213C9">
              <w:rPr>
                <w:rFonts w:ascii="Arial" w:hAnsi="Arial" w:cs="Arial"/>
                <w:sz w:val="20"/>
                <w:szCs w:val="20"/>
                <w:lang w:val="pt-PT"/>
              </w:rPr>
              <w:tab/>
              <w:t>(LP)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0902B53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7EEDB97"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16B1D2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629,05</w:t>
            </w:r>
          </w:p>
        </w:tc>
        <w:tc>
          <w:tcPr>
            <w:tcW w:w="1268" w:type="dxa"/>
            <w:tcBorders>
              <w:top w:val="single" w:sz="4" w:space="0" w:color="000000"/>
              <w:left w:val="single" w:sz="4" w:space="0" w:color="000000"/>
              <w:bottom w:val="single" w:sz="4" w:space="0" w:color="000000"/>
              <w:right w:val="single" w:sz="4" w:space="0" w:color="000000"/>
            </w:tcBorders>
            <w:hideMark/>
          </w:tcPr>
          <w:p w14:paraId="754B21B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37.743,00</w:t>
            </w:r>
          </w:p>
        </w:tc>
      </w:tr>
      <w:tr w:rsidR="00E17B96" w:rsidRPr="007213C9" w14:paraId="7227002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C0EF0E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3.16</w:t>
            </w:r>
          </w:p>
        </w:tc>
        <w:tc>
          <w:tcPr>
            <w:tcW w:w="4253" w:type="dxa"/>
            <w:tcBorders>
              <w:top w:val="single" w:sz="4" w:space="0" w:color="000000"/>
              <w:left w:val="single" w:sz="4" w:space="0" w:color="000000"/>
              <w:bottom w:val="single" w:sz="4" w:space="0" w:color="000000"/>
              <w:right w:val="single" w:sz="4" w:space="0" w:color="000000"/>
            </w:tcBorders>
            <w:hideMark/>
          </w:tcPr>
          <w:p w14:paraId="043B72D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 xml:space="preserve">Janela de inspeção (0,5Mx0,5Mxprofundidade do subleito). Incluindo  mobilização  e  </w:t>
            </w:r>
            <w:r w:rsidRPr="007213C9">
              <w:rPr>
                <w:rFonts w:ascii="Arial" w:hAnsi="Arial" w:cs="Arial"/>
                <w:sz w:val="20"/>
                <w:szCs w:val="20"/>
                <w:lang w:val="pt-PT"/>
              </w:rPr>
              <w:lastRenderedPageBreak/>
              <w:t>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77B1045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Unid.</w:t>
            </w:r>
          </w:p>
        </w:tc>
        <w:tc>
          <w:tcPr>
            <w:tcW w:w="1276" w:type="dxa"/>
            <w:tcBorders>
              <w:top w:val="single" w:sz="4" w:space="0" w:color="000000"/>
              <w:left w:val="single" w:sz="4" w:space="0" w:color="000000"/>
              <w:bottom w:val="single" w:sz="4" w:space="0" w:color="000000"/>
              <w:right w:val="single" w:sz="4" w:space="0" w:color="000000"/>
            </w:tcBorders>
            <w:hideMark/>
          </w:tcPr>
          <w:p w14:paraId="5D0112F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0D425E8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365,00</w:t>
            </w:r>
          </w:p>
        </w:tc>
        <w:tc>
          <w:tcPr>
            <w:tcW w:w="1268" w:type="dxa"/>
            <w:tcBorders>
              <w:top w:val="single" w:sz="4" w:space="0" w:color="000000"/>
              <w:left w:val="single" w:sz="4" w:space="0" w:color="000000"/>
              <w:bottom w:val="single" w:sz="4" w:space="0" w:color="000000"/>
              <w:right w:val="single" w:sz="4" w:space="0" w:color="000000"/>
            </w:tcBorders>
            <w:hideMark/>
          </w:tcPr>
          <w:p w14:paraId="4631737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21.900,00</w:t>
            </w:r>
          </w:p>
        </w:tc>
      </w:tr>
      <w:tr w:rsidR="00E17B96" w:rsidRPr="007213C9" w14:paraId="4D3B35E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D3CEDC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3.17</w:t>
            </w:r>
          </w:p>
        </w:tc>
        <w:tc>
          <w:tcPr>
            <w:tcW w:w="4253" w:type="dxa"/>
            <w:tcBorders>
              <w:top w:val="single" w:sz="4" w:space="0" w:color="000000"/>
              <w:left w:val="single" w:sz="4" w:space="0" w:color="000000"/>
              <w:bottom w:val="single" w:sz="4" w:space="0" w:color="000000"/>
              <w:right w:val="single" w:sz="4" w:space="0" w:color="000000"/>
            </w:tcBorders>
            <w:hideMark/>
          </w:tcPr>
          <w:p w14:paraId="057A7B1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Viga Benkelman - Levantamento por pista de 20 em 20 m, alterando a faixa.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46D17AC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6D60C297"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34161CE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1.318,93</w:t>
            </w:r>
          </w:p>
        </w:tc>
        <w:tc>
          <w:tcPr>
            <w:tcW w:w="1268" w:type="dxa"/>
            <w:tcBorders>
              <w:top w:val="single" w:sz="4" w:space="0" w:color="000000"/>
              <w:left w:val="single" w:sz="4" w:space="0" w:color="000000"/>
              <w:bottom w:val="single" w:sz="4" w:space="0" w:color="000000"/>
              <w:right w:val="single" w:sz="4" w:space="0" w:color="000000"/>
            </w:tcBorders>
            <w:hideMark/>
          </w:tcPr>
          <w:p w14:paraId="4F60BCE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52.757,20</w:t>
            </w:r>
          </w:p>
        </w:tc>
      </w:tr>
      <w:tr w:rsidR="00E17B96" w:rsidRPr="007213C9" w14:paraId="47C7675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3904FF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3.18</w:t>
            </w:r>
          </w:p>
        </w:tc>
        <w:tc>
          <w:tcPr>
            <w:tcW w:w="4253" w:type="dxa"/>
            <w:tcBorders>
              <w:top w:val="single" w:sz="4" w:space="0" w:color="000000"/>
              <w:left w:val="single" w:sz="4" w:space="0" w:color="000000"/>
              <w:bottom w:val="single" w:sz="4" w:space="0" w:color="000000"/>
              <w:right w:val="single" w:sz="4" w:space="0" w:color="000000"/>
            </w:tcBorders>
            <w:hideMark/>
          </w:tcPr>
          <w:p w14:paraId="0258772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Inventário de Superfície - DNIT PRO - 06/2004, por via. Incluindo  mobilização  e  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16E08E8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3FC9A09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352200B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6</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74825A1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24</w:t>
            </w:r>
            <w:r w:rsidRPr="007213C9">
              <w:rPr>
                <w:rFonts w:ascii="Arial" w:hAnsi="Arial" w:cs="Arial"/>
                <w:sz w:val="20"/>
                <w:szCs w:val="20"/>
                <w:lang w:val="pt-PT"/>
              </w:rPr>
              <w:t>.</w:t>
            </w:r>
            <w:r>
              <w:rPr>
                <w:rFonts w:ascii="Arial" w:hAnsi="Arial" w:cs="Arial"/>
                <w:sz w:val="20"/>
                <w:szCs w:val="20"/>
                <w:lang w:val="pt-PT"/>
              </w:rPr>
              <w:t>000,00</w:t>
            </w:r>
          </w:p>
        </w:tc>
      </w:tr>
      <w:tr w:rsidR="00E17B96" w:rsidRPr="007213C9" w14:paraId="17F7207A"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47D3808B"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3: R$ </w:t>
            </w:r>
            <w:r>
              <w:rPr>
                <w:rFonts w:ascii="Arial" w:hAnsi="Arial" w:cs="Arial"/>
                <w:b/>
                <w:sz w:val="20"/>
                <w:szCs w:val="20"/>
                <w:lang w:val="pt-PT"/>
              </w:rPr>
              <w:t>1.925.625,20</w:t>
            </w:r>
          </w:p>
        </w:tc>
      </w:tr>
    </w:tbl>
    <w:p w14:paraId="7EA5A2D6" w14:textId="77777777" w:rsidR="00E17B96" w:rsidRDefault="00E17B96">
      <w:r>
        <w:br w:type="page"/>
      </w:r>
    </w:p>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E17B96" w:rsidRPr="007213C9" w14:paraId="40F05DC5"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3364E6A0"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LOTE 4: ESTUDOS E PROJETOS DE ARQUITETURA E ENGENHARIA PARA DIVERSAS EDIFICAÇÕES</w:t>
            </w:r>
          </w:p>
        </w:tc>
      </w:tr>
      <w:tr w:rsidR="00E17B96" w:rsidRPr="007213C9" w14:paraId="7CAD6855"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604A19A5"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15C6A8EF"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014B9213"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4B2F8DB0"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7A5B67E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1FAE4C2F"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E17B96" w:rsidRPr="007213C9" w14:paraId="1847D86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3888D1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4.1</w:t>
            </w:r>
          </w:p>
        </w:tc>
        <w:tc>
          <w:tcPr>
            <w:tcW w:w="4253" w:type="dxa"/>
            <w:tcBorders>
              <w:top w:val="single" w:sz="4" w:space="0" w:color="000000"/>
              <w:left w:val="single" w:sz="4" w:space="0" w:color="000000"/>
              <w:bottom w:val="single" w:sz="4" w:space="0" w:color="000000"/>
              <w:right w:val="single" w:sz="4" w:space="0" w:color="000000"/>
            </w:tcBorders>
            <w:hideMark/>
          </w:tcPr>
          <w:p w14:paraId="4899DA9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Estrutural com infraestrutura, supra estrutura e placas de ligação;</w:t>
            </w:r>
          </w:p>
          <w:p w14:paraId="51648D6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1991967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01470CB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 cálculo e descritivo.</w:t>
            </w:r>
          </w:p>
        </w:tc>
        <w:tc>
          <w:tcPr>
            <w:tcW w:w="711" w:type="dxa"/>
            <w:tcBorders>
              <w:top w:val="single" w:sz="4" w:space="0" w:color="000000"/>
              <w:left w:val="single" w:sz="4" w:space="0" w:color="000000"/>
              <w:bottom w:val="single" w:sz="4" w:space="0" w:color="000000"/>
              <w:right w:val="single" w:sz="4" w:space="0" w:color="000000"/>
            </w:tcBorders>
            <w:hideMark/>
          </w:tcPr>
          <w:p w14:paraId="1DC03B2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2AAEDA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26B65B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6</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0D29D11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63.360,00</w:t>
            </w:r>
          </w:p>
        </w:tc>
      </w:tr>
      <w:tr w:rsidR="00E17B96" w:rsidRPr="007213C9" w14:paraId="0122DFA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746520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4.2</w:t>
            </w:r>
          </w:p>
        </w:tc>
        <w:tc>
          <w:tcPr>
            <w:tcW w:w="4253" w:type="dxa"/>
            <w:tcBorders>
              <w:top w:val="single" w:sz="4" w:space="0" w:color="000000"/>
              <w:left w:val="single" w:sz="4" w:space="0" w:color="000000"/>
              <w:bottom w:val="single" w:sz="4" w:space="0" w:color="000000"/>
              <w:right w:val="single" w:sz="4" w:space="0" w:color="000000"/>
            </w:tcBorders>
            <w:hideMark/>
          </w:tcPr>
          <w:p w14:paraId="7FC558C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Hidrossanitário compreendendo: esgoto, água fria, drenos de ar condicionado, barrilete e águas pluviais (aprovado na sanepar);</w:t>
            </w:r>
          </w:p>
          <w:p w14:paraId="50EC287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0ED8D9B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024E05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11BFB03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1D9024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7D3A449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9,50</w:t>
            </w:r>
          </w:p>
        </w:tc>
        <w:tc>
          <w:tcPr>
            <w:tcW w:w="1268" w:type="dxa"/>
            <w:tcBorders>
              <w:top w:val="single" w:sz="4" w:space="0" w:color="000000"/>
              <w:left w:val="single" w:sz="4" w:space="0" w:color="000000"/>
              <w:bottom w:val="single" w:sz="4" w:space="0" w:color="000000"/>
              <w:right w:val="single" w:sz="4" w:space="0" w:color="000000"/>
            </w:tcBorders>
            <w:hideMark/>
          </w:tcPr>
          <w:p w14:paraId="3F67833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37.620,00</w:t>
            </w:r>
          </w:p>
        </w:tc>
      </w:tr>
      <w:tr w:rsidR="00E17B96" w:rsidRPr="007213C9" w14:paraId="227841B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1E9F1D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4.3</w:t>
            </w:r>
          </w:p>
        </w:tc>
        <w:tc>
          <w:tcPr>
            <w:tcW w:w="4253" w:type="dxa"/>
            <w:tcBorders>
              <w:top w:val="single" w:sz="4" w:space="0" w:color="000000"/>
              <w:left w:val="single" w:sz="4" w:space="0" w:color="000000"/>
              <w:bottom w:val="single" w:sz="4" w:space="0" w:color="000000"/>
              <w:right w:val="single" w:sz="4" w:space="0" w:color="000000"/>
            </w:tcBorders>
            <w:hideMark/>
          </w:tcPr>
          <w:p w14:paraId="76F084F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Elétrico, compreendendo: entrada, iluminação, força (tomadas), telefônico e antena.</w:t>
            </w:r>
          </w:p>
          <w:p w14:paraId="042A3A1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63021B6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62E222F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18647B2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61D5790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559211E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10,00</w:t>
            </w:r>
          </w:p>
        </w:tc>
        <w:tc>
          <w:tcPr>
            <w:tcW w:w="1268" w:type="dxa"/>
            <w:tcBorders>
              <w:top w:val="single" w:sz="4" w:space="0" w:color="000000"/>
              <w:left w:val="single" w:sz="4" w:space="0" w:color="000000"/>
              <w:bottom w:val="single" w:sz="4" w:space="0" w:color="000000"/>
              <w:right w:val="single" w:sz="4" w:space="0" w:color="000000"/>
            </w:tcBorders>
            <w:hideMark/>
          </w:tcPr>
          <w:p w14:paraId="5FC4F85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39.600,00</w:t>
            </w:r>
          </w:p>
        </w:tc>
      </w:tr>
      <w:tr w:rsidR="00E17B96" w:rsidRPr="007213C9" w14:paraId="2015FF6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A7E5CC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4.4</w:t>
            </w:r>
          </w:p>
        </w:tc>
        <w:tc>
          <w:tcPr>
            <w:tcW w:w="4253" w:type="dxa"/>
            <w:tcBorders>
              <w:top w:val="single" w:sz="4" w:space="0" w:color="000000"/>
              <w:left w:val="single" w:sz="4" w:space="0" w:color="000000"/>
              <w:bottom w:val="single" w:sz="4" w:space="0" w:color="000000"/>
              <w:right w:val="single" w:sz="4" w:space="0" w:color="000000"/>
            </w:tcBorders>
            <w:hideMark/>
          </w:tcPr>
          <w:p w14:paraId="5CBA20D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de lógica;</w:t>
            </w:r>
          </w:p>
          <w:p w14:paraId="6B8A131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2B0B74C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718B05D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7D6B573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9FD40E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3B0B89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4DA723D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19.800,00</w:t>
            </w:r>
          </w:p>
        </w:tc>
      </w:tr>
      <w:tr w:rsidR="00E17B96" w:rsidRPr="007213C9" w14:paraId="0ADC299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6F3597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4.5</w:t>
            </w:r>
          </w:p>
        </w:tc>
        <w:tc>
          <w:tcPr>
            <w:tcW w:w="4253" w:type="dxa"/>
            <w:tcBorders>
              <w:top w:val="single" w:sz="4" w:space="0" w:color="000000"/>
              <w:left w:val="single" w:sz="4" w:space="0" w:color="000000"/>
              <w:bottom w:val="single" w:sz="4" w:space="0" w:color="000000"/>
              <w:right w:val="single" w:sz="4" w:space="0" w:color="000000"/>
            </w:tcBorders>
            <w:hideMark/>
          </w:tcPr>
          <w:p w14:paraId="40BC4F0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CFTV, alarme, considerando tubulações seca;</w:t>
            </w:r>
          </w:p>
          <w:p w14:paraId="132F76E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1EF0ABA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11F6AAB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3F00286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41A4C1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7FE6A87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4,00</w:t>
            </w:r>
          </w:p>
        </w:tc>
        <w:tc>
          <w:tcPr>
            <w:tcW w:w="1268" w:type="dxa"/>
            <w:tcBorders>
              <w:top w:val="single" w:sz="4" w:space="0" w:color="000000"/>
              <w:left w:val="single" w:sz="4" w:space="0" w:color="000000"/>
              <w:bottom w:val="single" w:sz="4" w:space="0" w:color="000000"/>
              <w:right w:val="single" w:sz="4" w:space="0" w:color="000000"/>
            </w:tcBorders>
            <w:hideMark/>
          </w:tcPr>
          <w:p w14:paraId="4ED98BF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15.840,00</w:t>
            </w:r>
          </w:p>
        </w:tc>
      </w:tr>
      <w:tr w:rsidR="00E17B96" w:rsidRPr="007213C9" w14:paraId="52F2198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B33BCE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4.6</w:t>
            </w:r>
          </w:p>
        </w:tc>
        <w:tc>
          <w:tcPr>
            <w:tcW w:w="4253" w:type="dxa"/>
            <w:tcBorders>
              <w:top w:val="single" w:sz="4" w:space="0" w:color="000000"/>
              <w:left w:val="single" w:sz="4" w:space="0" w:color="000000"/>
              <w:bottom w:val="single" w:sz="4" w:space="0" w:color="000000"/>
              <w:right w:val="single" w:sz="4" w:space="0" w:color="000000"/>
            </w:tcBorders>
            <w:hideMark/>
          </w:tcPr>
          <w:p w14:paraId="4AE1BA5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SPDA, Sistema de Proteção contra descargas atmosférica;</w:t>
            </w:r>
          </w:p>
          <w:p w14:paraId="50B7453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21E7617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4492F03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415591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5207F0F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15B5231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61108CB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19.800,00</w:t>
            </w:r>
          </w:p>
        </w:tc>
      </w:tr>
      <w:tr w:rsidR="00E17B96" w:rsidRPr="007213C9" w14:paraId="76ABC70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CC9FE8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4.7</w:t>
            </w:r>
          </w:p>
        </w:tc>
        <w:tc>
          <w:tcPr>
            <w:tcW w:w="4253" w:type="dxa"/>
            <w:tcBorders>
              <w:top w:val="single" w:sz="4" w:space="0" w:color="000000"/>
              <w:left w:val="single" w:sz="4" w:space="0" w:color="000000"/>
              <w:bottom w:val="single" w:sz="4" w:space="0" w:color="000000"/>
              <w:right w:val="single" w:sz="4" w:space="0" w:color="000000"/>
            </w:tcBorders>
            <w:hideMark/>
          </w:tcPr>
          <w:p w14:paraId="5C353FA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Luminotécnico;</w:t>
            </w:r>
          </w:p>
          <w:p w14:paraId="01D7CAA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4E85379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67B3538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 e de Cálculo.</w:t>
            </w:r>
          </w:p>
        </w:tc>
        <w:tc>
          <w:tcPr>
            <w:tcW w:w="711" w:type="dxa"/>
            <w:tcBorders>
              <w:top w:val="single" w:sz="4" w:space="0" w:color="000000"/>
              <w:left w:val="single" w:sz="4" w:space="0" w:color="000000"/>
              <w:bottom w:val="single" w:sz="4" w:space="0" w:color="000000"/>
              <w:right w:val="single" w:sz="4" w:space="0" w:color="000000"/>
            </w:tcBorders>
            <w:hideMark/>
          </w:tcPr>
          <w:p w14:paraId="6599776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B869E2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066F3CE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74803CD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19.800,00</w:t>
            </w:r>
          </w:p>
        </w:tc>
      </w:tr>
      <w:tr w:rsidR="00E17B96" w:rsidRPr="007213C9" w14:paraId="3415B77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6FFEC6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4.8</w:t>
            </w:r>
          </w:p>
        </w:tc>
        <w:tc>
          <w:tcPr>
            <w:tcW w:w="4253" w:type="dxa"/>
            <w:tcBorders>
              <w:top w:val="single" w:sz="4" w:space="0" w:color="000000"/>
              <w:left w:val="single" w:sz="4" w:space="0" w:color="000000"/>
              <w:bottom w:val="single" w:sz="4" w:space="0" w:color="000000"/>
              <w:right w:val="single" w:sz="4" w:space="0" w:color="000000"/>
            </w:tcBorders>
            <w:hideMark/>
          </w:tcPr>
          <w:p w14:paraId="131D0B8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de Prevenção contra incêndio; Planilha orçamentária para certame licitatório baseado na SINAPI, Cronograma físico- financeiro para execução da obra;</w:t>
            </w:r>
          </w:p>
          <w:p w14:paraId="5C50FBC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29D8268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644A36E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E29D29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75803F3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540738A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19.800,00</w:t>
            </w:r>
          </w:p>
        </w:tc>
      </w:tr>
      <w:tr w:rsidR="00E17B96" w:rsidRPr="007213C9" w14:paraId="59D5DBB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02B09D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4.9</w:t>
            </w:r>
          </w:p>
        </w:tc>
        <w:tc>
          <w:tcPr>
            <w:tcW w:w="4253" w:type="dxa"/>
            <w:tcBorders>
              <w:top w:val="single" w:sz="4" w:space="0" w:color="000000"/>
              <w:left w:val="single" w:sz="4" w:space="0" w:color="000000"/>
              <w:bottom w:val="single" w:sz="4" w:space="0" w:color="000000"/>
              <w:right w:val="single" w:sz="4" w:space="0" w:color="000000"/>
            </w:tcBorders>
            <w:hideMark/>
          </w:tcPr>
          <w:p w14:paraId="4E2497B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de instalações mecânicas: ventilação,</w:t>
            </w:r>
          </w:p>
          <w:p w14:paraId="6CDD9DA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exaustão e ar condicionado (AVAC);</w:t>
            </w:r>
          </w:p>
          <w:p w14:paraId="0CF4E1E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Planilha orçamentária para certame licitatório baseado na SINAPI, Cronograma físico- financeiro para execução da obra;</w:t>
            </w:r>
          </w:p>
          <w:p w14:paraId="298B78F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66AB927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F1E9BB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3447EBE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8.460,00</w:t>
            </w:r>
          </w:p>
        </w:tc>
        <w:tc>
          <w:tcPr>
            <w:tcW w:w="1278" w:type="dxa"/>
            <w:tcBorders>
              <w:top w:val="single" w:sz="4" w:space="0" w:color="000000"/>
              <w:left w:val="single" w:sz="4" w:space="0" w:color="000000"/>
              <w:bottom w:val="single" w:sz="4" w:space="0" w:color="000000"/>
              <w:right w:val="single" w:sz="4" w:space="0" w:color="000000"/>
            </w:tcBorders>
            <w:hideMark/>
          </w:tcPr>
          <w:p w14:paraId="463200D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8,83</w:t>
            </w:r>
          </w:p>
        </w:tc>
        <w:tc>
          <w:tcPr>
            <w:tcW w:w="1268" w:type="dxa"/>
            <w:tcBorders>
              <w:top w:val="single" w:sz="4" w:space="0" w:color="000000"/>
              <w:left w:val="single" w:sz="4" w:space="0" w:color="000000"/>
              <w:bottom w:val="single" w:sz="4" w:space="0" w:color="000000"/>
              <w:right w:val="single" w:sz="4" w:space="0" w:color="000000"/>
            </w:tcBorders>
            <w:hideMark/>
          </w:tcPr>
          <w:p w14:paraId="0758197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63.450,00</w:t>
            </w:r>
          </w:p>
        </w:tc>
      </w:tr>
      <w:tr w:rsidR="00E17B96" w:rsidRPr="007213C9" w14:paraId="10A4173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C5C0F5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4.10</w:t>
            </w:r>
          </w:p>
        </w:tc>
        <w:tc>
          <w:tcPr>
            <w:tcW w:w="4253" w:type="dxa"/>
            <w:tcBorders>
              <w:top w:val="single" w:sz="4" w:space="0" w:color="000000"/>
              <w:left w:val="single" w:sz="4" w:space="0" w:color="000000"/>
              <w:bottom w:val="single" w:sz="4" w:space="0" w:color="000000"/>
              <w:right w:val="single" w:sz="4" w:space="0" w:color="000000"/>
            </w:tcBorders>
            <w:hideMark/>
          </w:tcPr>
          <w:p w14:paraId="72C57E7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arquitetônico executivo para diversos tipos de obras públicas</w:t>
            </w:r>
          </w:p>
          <w:p w14:paraId="1D91201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638957F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26FF91D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358BB8E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C416C2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04DF062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7AFB2AC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59.400,00</w:t>
            </w:r>
          </w:p>
        </w:tc>
      </w:tr>
      <w:tr w:rsidR="00E17B96" w:rsidRPr="007213C9" w14:paraId="5282C36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21C530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4.11</w:t>
            </w:r>
          </w:p>
        </w:tc>
        <w:tc>
          <w:tcPr>
            <w:tcW w:w="4253" w:type="dxa"/>
            <w:tcBorders>
              <w:top w:val="single" w:sz="4" w:space="0" w:color="000000"/>
              <w:left w:val="single" w:sz="4" w:space="0" w:color="000000"/>
              <w:bottom w:val="single" w:sz="4" w:space="0" w:color="000000"/>
              <w:right w:val="single" w:sz="4" w:space="0" w:color="000000"/>
            </w:tcBorders>
            <w:hideMark/>
          </w:tcPr>
          <w:p w14:paraId="13A9310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Projeto básico de arquitetura para obras de reforma de estabelecimentos assistencial e/ou de interesse à saúde (revitalizar, adequar ou modificar as suas condições de habitabilidade, uso ou segurança e estética, sem necessariamente alterar sua estrutura principal). Abrange alterações estruturais, reconfigurações de espaços, modificações de layout, e atualizações de fluxos internos, externos e sistemas prediais. Incluindo:</w:t>
            </w:r>
          </w:p>
          <w:p w14:paraId="5CCA569F"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Projeto arquitetônico;</w:t>
            </w:r>
          </w:p>
          <w:p w14:paraId="5969FF61"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Relatório técnico;</w:t>
            </w:r>
          </w:p>
          <w:p w14:paraId="52772279"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Memorial descritivo;</w:t>
            </w:r>
          </w:p>
          <w:p w14:paraId="3F726DEC"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Elementos necessários para aprovação na vigilância sanitária e nos demais órgãos competentes;</w:t>
            </w:r>
          </w:p>
          <w:p w14:paraId="23EFDB24"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físico-financeiro para execução da obra;</w:t>
            </w:r>
          </w:p>
          <w:p w14:paraId="43B6B6D7" w14:textId="77777777" w:rsidR="00E17B96" w:rsidRPr="007213C9" w:rsidRDefault="00E17B96" w:rsidP="00E17B96">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539129E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300531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4.500,00</w:t>
            </w:r>
          </w:p>
        </w:tc>
        <w:tc>
          <w:tcPr>
            <w:tcW w:w="1278" w:type="dxa"/>
            <w:tcBorders>
              <w:top w:val="single" w:sz="4" w:space="0" w:color="000000"/>
              <w:left w:val="single" w:sz="4" w:space="0" w:color="000000"/>
              <w:bottom w:val="single" w:sz="4" w:space="0" w:color="000000"/>
              <w:right w:val="single" w:sz="4" w:space="0" w:color="000000"/>
            </w:tcBorders>
            <w:hideMark/>
          </w:tcPr>
          <w:p w14:paraId="3E7F5AB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36C8DAE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67.500,00</w:t>
            </w:r>
          </w:p>
        </w:tc>
      </w:tr>
      <w:tr w:rsidR="00E17B96" w:rsidRPr="007213C9" w14:paraId="6F04D95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D8E5CE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4.12</w:t>
            </w:r>
          </w:p>
        </w:tc>
        <w:tc>
          <w:tcPr>
            <w:tcW w:w="4253" w:type="dxa"/>
            <w:tcBorders>
              <w:top w:val="single" w:sz="4" w:space="0" w:color="000000"/>
              <w:left w:val="single" w:sz="4" w:space="0" w:color="000000"/>
              <w:bottom w:val="single" w:sz="4" w:space="0" w:color="000000"/>
              <w:right w:val="single" w:sz="4" w:space="0" w:color="000000"/>
            </w:tcBorders>
            <w:hideMark/>
          </w:tcPr>
          <w:p w14:paraId="598F86C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PGRSS – Plano de Gerenciamento de Resíduos de Serviços de Saúde; Aprovação na vigilância sanitária e nos demais órgãos competentes;</w:t>
            </w:r>
          </w:p>
          <w:p w14:paraId="723341C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33708C2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7FBD61A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6.480,00</w:t>
            </w:r>
          </w:p>
        </w:tc>
        <w:tc>
          <w:tcPr>
            <w:tcW w:w="1278" w:type="dxa"/>
            <w:tcBorders>
              <w:top w:val="single" w:sz="4" w:space="0" w:color="000000"/>
              <w:left w:val="single" w:sz="4" w:space="0" w:color="000000"/>
              <w:bottom w:val="single" w:sz="4" w:space="0" w:color="000000"/>
              <w:right w:val="single" w:sz="4" w:space="0" w:color="000000"/>
            </w:tcBorders>
            <w:hideMark/>
          </w:tcPr>
          <w:p w14:paraId="1F5800F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0E29A75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32.400,00</w:t>
            </w:r>
          </w:p>
        </w:tc>
      </w:tr>
      <w:tr w:rsidR="00E17B96" w:rsidRPr="007213C9" w14:paraId="759BCCB9"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2812D5AB" w14:textId="77777777" w:rsidR="00E17B96" w:rsidRPr="007213C9" w:rsidRDefault="00E17B96" w:rsidP="00BC04DA">
            <w:pPr>
              <w:widowControl/>
              <w:autoSpaceDE/>
              <w:rPr>
                <w:rFonts w:ascii="Arial" w:hAnsi="Arial" w:cs="Arial"/>
                <w:b/>
                <w:sz w:val="20"/>
                <w:szCs w:val="20"/>
                <w:lang w:val="pt-PT"/>
              </w:rPr>
            </w:pPr>
            <w:r w:rsidRPr="007213C9">
              <w:rPr>
                <w:rFonts w:ascii="Arial" w:hAnsi="Arial" w:cs="Arial"/>
                <w:b/>
                <w:sz w:val="20"/>
                <w:szCs w:val="20"/>
                <w:lang w:val="pt-PT"/>
              </w:rPr>
              <w:t xml:space="preserve">VALOR TOTAL LOTE </w:t>
            </w:r>
            <w:r w:rsidRPr="007213C9">
              <w:rPr>
                <w:rFonts w:ascii="Arial" w:hAnsi="Arial" w:cs="Arial"/>
                <w:sz w:val="20"/>
                <w:szCs w:val="20"/>
                <w:lang w:val="pt-PT"/>
              </w:rPr>
              <w:t xml:space="preserve">4: </w:t>
            </w:r>
            <w:r w:rsidRPr="007213C9">
              <w:rPr>
                <w:rFonts w:ascii="Arial" w:hAnsi="Arial" w:cs="Arial"/>
                <w:b/>
                <w:sz w:val="20"/>
                <w:szCs w:val="20"/>
                <w:lang w:val="pt-PT"/>
              </w:rPr>
              <w:t xml:space="preserve">R$ </w:t>
            </w:r>
            <w:r>
              <w:rPr>
                <w:rFonts w:ascii="Arial" w:hAnsi="Arial" w:cs="Arial"/>
                <w:b/>
                <w:sz w:val="20"/>
                <w:szCs w:val="20"/>
                <w:lang w:val="pt-PT"/>
              </w:rPr>
              <w:t>458.370,00</w:t>
            </w:r>
          </w:p>
        </w:tc>
      </w:tr>
      <w:tr w:rsidR="00E17B96" w:rsidRPr="007213C9" w14:paraId="11227ECD" w14:textId="77777777" w:rsidTr="00BC04DA">
        <w:tc>
          <w:tcPr>
            <w:tcW w:w="9645" w:type="dxa"/>
            <w:gridSpan w:val="6"/>
            <w:tcBorders>
              <w:top w:val="single" w:sz="4" w:space="0" w:color="000000"/>
              <w:left w:val="nil"/>
              <w:bottom w:val="single" w:sz="4" w:space="0" w:color="000000"/>
              <w:right w:val="nil"/>
            </w:tcBorders>
          </w:tcPr>
          <w:p w14:paraId="7509B99C" w14:textId="77777777" w:rsidR="00E17B96" w:rsidRPr="007213C9" w:rsidRDefault="00E17B96" w:rsidP="00BC04DA">
            <w:pPr>
              <w:rPr>
                <w:rFonts w:ascii="Arial" w:hAnsi="Arial" w:cs="Arial"/>
                <w:b/>
                <w:sz w:val="20"/>
                <w:szCs w:val="20"/>
                <w:lang w:val="pt-PT"/>
              </w:rPr>
            </w:pPr>
          </w:p>
        </w:tc>
      </w:tr>
      <w:tr w:rsidR="00E17B96" w:rsidRPr="007213C9" w14:paraId="580E134B"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73672BF4"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5: CONTROLE TECNOLÓGICO</w:t>
            </w:r>
          </w:p>
        </w:tc>
      </w:tr>
      <w:tr w:rsidR="00E17B96" w:rsidRPr="007213C9" w14:paraId="37B2E6E2"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2F071491"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3DACBCDE"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26D66159"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09615EDD"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7780FB5B"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2A37BF4E"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ValorTotal (R$)</w:t>
            </w:r>
          </w:p>
        </w:tc>
      </w:tr>
      <w:tr w:rsidR="00E17B96" w:rsidRPr="007213C9" w14:paraId="4D29C78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5033E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w:t>
            </w:r>
          </w:p>
        </w:tc>
        <w:tc>
          <w:tcPr>
            <w:tcW w:w="4253" w:type="dxa"/>
            <w:tcBorders>
              <w:top w:val="single" w:sz="4" w:space="0" w:color="000000"/>
              <w:left w:val="single" w:sz="4" w:space="0" w:color="000000"/>
              <w:bottom w:val="single" w:sz="4" w:space="0" w:color="000000"/>
              <w:right w:val="single" w:sz="4" w:space="0" w:color="000000"/>
            </w:tcBorders>
            <w:hideMark/>
          </w:tcPr>
          <w:p w14:paraId="50E33F6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3903B47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E2E607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4369F8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220,00</w:t>
            </w:r>
          </w:p>
        </w:tc>
        <w:tc>
          <w:tcPr>
            <w:tcW w:w="1268" w:type="dxa"/>
            <w:tcBorders>
              <w:top w:val="single" w:sz="4" w:space="0" w:color="000000"/>
              <w:left w:val="single" w:sz="4" w:space="0" w:color="000000"/>
              <w:bottom w:val="single" w:sz="4" w:space="0" w:color="000000"/>
              <w:right w:val="single" w:sz="4" w:space="0" w:color="000000"/>
            </w:tcBorders>
            <w:hideMark/>
          </w:tcPr>
          <w:p w14:paraId="2E92B4A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13.200,00</w:t>
            </w:r>
          </w:p>
        </w:tc>
      </w:tr>
      <w:tr w:rsidR="00E17B96" w:rsidRPr="007213C9" w14:paraId="52DBA4C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6D97EB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w:t>
            </w:r>
          </w:p>
        </w:tc>
        <w:tc>
          <w:tcPr>
            <w:tcW w:w="4253" w:type="dxa"/>
            <w:tcBorders>
              <w:top w:val="single" w:sz="4" w:space="0" w:color="000000"/>
              <w:left w:val="single" w:sz="4" w:space="0" w:color="000000"/>
              <w:bottom w:val="single" w:sz="4" w:space="0" w:color="000000"/>
              <w:right w:val="single" w:sz="4" w:space="0" w:color="000000"/>
            </w:tcBorders>
            <w:hideMark/>
          </w:tcPr>
          <w:p w14:paraId="70DEC3B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Reforço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2D0714C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3B4F34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FE5D49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25</w:t>
            </w:r>
            <w:r>
              <w:rPr>
                <w:rFonts w:ascii="Arial" w:hAnsi="Arial" w:cs="Arial"/>
                <w:sz w:val="20"/>
                <w:szCs w:val="20"/>
                <w:lang w:val="pt-PT"/>
              </w:rPr>
              <w:t>0</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3F1990F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11</w:t>
            </w:r>
            <w:r w:rsidRPr="007213C9">
              <w:rPr>
                <w:rFonts w:ascii="Arial" w:hAnsi="Arial" w:cs="Arial"/>
                <w:sz w:val="20"/>
                <w:szCs w:val="20"/>
                <w:lang w:val="pt-PT"/>
              </w:rPr>
              <w:t>.</w:t>
            </w:r>
            <w:r>
              <w:rPr>
                <w:rFonts w:ascii="Arial" w:hAnsi="Arial" w:cs="Arial"/>
                <w:sz w:val="20"/>
                <w:szCs w:val="20"/>
                <w:lang w:val="pt-PT"/>
              </w:rPr>
              <w:t>250</w:t>
            </w:r>
            <w:r w:rsidRPr="007213C9">
              <w:rPr>
                <w:rFonts w:ascii="Arial" w:hAnsi="Arial" w:cs="Arial"/>
                <w:sz w:val="20"/>
                <w:szCs w:val="20"/>
                <w:lang w:val="pt-PT"/>
              </w:rPr>
              <w:t>,00</w:t>
            </w:r>
          </w:p>
        </w:tc>
      </w:tr>
      <w:tr w:rsidR="00E17B96" w:rsidRPr="007213C9" w14:paraId="676FC59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F4D5DF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5.3</w:t>
            </w:r>
          </w:p>
        </w:tc>
        <w:tc>
          <w:tcPr>
            <w:tcW w:w="4253" w:type="dxa"/>
            <w:tcBorders>
              <w:top w:val="single" w:sz="4" w:space="0" w:color="000000"/>
              <w:left w:val="single" w:sz="4" w:space="0" w:color="000000"/>
              <w:bottom w:val="single" w:sz="4" w:space="0" w:color="000000"/>
              <w:right w:val="single" w:sz="4" w:space="0" w:color="000000"/>
            </w:tcBorders>
            <w:hideMark/>
          </w:tcPr>
          <w:p w14:paraId="661A368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Regularização e Compactação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16ABA20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174BCF7"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06822D5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4B11513F" w14:textId="77777777" w:rsidR="00E17B96" w:rsidRDefault="00E17B96" w:rsidP="00BC04DA">
            <w:pPr>
              <w:widowControl/>
              <w:autoSpaceDE/>
              <w:rPr>
                <w:rFonts w:ascii="Arial" w:hAnsi="Arial" w:cs="Arial"/>
                <w:sz w:val="20"/>
                <w:szCs w:val="20"/>
                <w:lang w:val="pt-PT"/>
              </w:rPr>
            </w:pPr>
            <w:r>
              <w:rPr>
                <w:rFonts w:ascii="Arial" w:hAnsi="Arial" w:cs="Arial"/>
                <w:sz w:val="20"/>
                <w:szCs w:val="20"/>
                <w:lang w:val="pt-PT"/>
              </w:rPr>
              <w:t>15.480,00</w:t>
            </w:r>
          </w:p>
          <w:p w14:paraId="7266A909" w14:textId="77777777" w:rsidR="00E17B96" w:rsidRPr="007213C9" w:rsidRDefault="00E17B96" w:rsidP="00BC04DA">
            <w:pPr>
              <w:widowControl/>
              <w:autoSpaceDE/>
              <w:rPr>
                <w:rFonts w:ascii="Arial" w:hAnsi="Arial" w:cs="Arial"/>
                <w:sz w:val="20"/>
                <w:szCs w:val="20"/>
                <w:lang w:val="pt-PT"/>
              </w:rPr>
            </w:pPr>
          </w:p>
        </w:tc>
      </w:tr>
      <w:tr w:rsidR="00E17B96" w:rsidRPr="007213C9" w14:paraId="4A521E8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5FC0D7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5.4</w:t>
            </w:r>
          </w:p>
        </w:tc>
        <w:tc>
          <w:tcPr>
            <w:tcW w:w="4253" w:type="dxa"/>
            <w:tcBorders>
              <w:top w:val="single" w:sz="4" w:space="0" w:color="000000"/>
              <w:left w:val="single" w:sz="4" w:space="0" w:color="000000"/>
              <w:bottom w:val="single" w:sz="4" w:space="0" w:color="000000"/>
              <w:right w:val="single" w:sz="4" w:space="0" w:color="000000"/>
            </w:tcBorders>
            <w:hideMark/>
          </w:tcPr>
          <w:p w14:paraId="719E7A3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Sub-base e Base</w:t>
            </w:r>
          </w:p>
        </w:tc>
        <w:tc>
          <w:tcPr>
            <w:tcW w:w="711" w:type="dxa"/>
            <w:tcBorders>
              <w:top w:val="single" w:sz="4" w:space="0" w:color="000000"/>
              <w:left w:val="single" w:sz="4" w:space="0" w:color="000000"/>
              <w:bottom w:val="single" w:sz="4" w:space="0" w:color="000000"/>
              <w:right w:val="single" w:sz="4" w:space="0" w:color="000000"/>
            </w:tcBorders>
            <w:hideMark/>
          </w:tcPr>
          <w:p w14:paraId="67C4130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81A0B0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A2589B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1D223071" w14:textId="77777777" w:rsidR="00E17B96" w:rsidRDefault="00E17B96" w:rsidP="00BC04DA">
            <w:pPr>
              <w:widowControl/>
              <w:autoSpaceDE/>
              <w:rPr>
                <w:rFonts w:ascii="Arial" w:hAnsi="Arial" w:cs="Arial"/>
                <w:sz w:val="20"/>
                <w:szCs w:val="20"/>
                <w:lang w:val="pt-PT"/>
              </w:rPr>
            </w:pPr>
            <w:r>
              <w:rPr>
                <w:rFonts w:ascii="Arial" w:hAnsi="Arial" w:cs="Arial"/>
                <w:sz w:val="20"/>
                <w:szCs w:val="20"/>
                <w:lang w:val="pt-PT"/>
              </w:rPr>
              <w:t>15.480,00</w:t>
            </w:r>
          </w:p>
          <w:p w14:paraId="43A9208A" w14:textId="77777777" w:rsidR="00E17B96" w:rsidRPr="007213C9" w:rsidRDefault="00E17B96" w:rsidP="00BC04DA">
            <w:pPr>
              <w:widowControl/>
              <w:autoSpaceDE/>
              <w:rPr>
                <w:rFonts w:ascii="Arial" w:hAnsi="Arial" w:cs="Arial"/>
                <w:sz w:val="20"/>
                <w:szCs w:val="20"/>
                <w:lang w:val="pt-PT"/>
              </w:rPr>
            </w:pPr>
          </w:p>
        </w:tc>
      </w:tr>
      <w:tr w:rsidR="00E17B96" w:rsidRPr="007213C9" w14:paraId="2715794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B6A1D6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5.5</w:t>
            </w:r>
          </w:p>
        </w:tc>
        <w:tc>
          <w:tcPr>
            <w:tcW w:w="4253" w:type="dxa"/>
            <w:tcBorders>
              <w:top w:val="single" w:sz="4" w:space="0" w:color="000000"/>
              <w:left w:val="single" w:sz="4" w:space="0" w:color="000000"/>
              <w:bottom w:val="single" w:sz="4" w:space="0" w:color="000000"/>
              <w:right w:val="single" w:sz="4" w:space="0" w:color="000000"/>
            </w:tcBorders>
            <w:hideMark/>
          </w:tcPr>
          <w:p w14:paraId="40F7A62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Compactação proctor - Energia Normal</w:t>
            </w:r>
          </w:p>
        </w:tc>
        <w:tc>
          <w:tcPr>
            <w:tcW w:w="711" w:type="dxa"/>
            <w:tcBorders>
              <w:top w:val="single" w:sz="4" w:space="0" w:color="000000"/>
              <w:left w:val="single" w:sz="4" w:space="0" w:color="000000"/>
              <w:bottom w:val="single" w:sz="4" w:space="0" w:color="000000"/>
              <w:right w:val="single" w:sz="4" w:space="0" w:color="000000"/>
            </w:tcBorders>
            <w:hideMark/>
          </w:tcPr>
          <w:p w14:paraId="77AE11E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BF21F7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2AEE46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4A7C8C0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18.000,00</w:t>
            </w:r>
          </w:p>
        </w:tc>
      </w:tr>
      <w:tr w:rsidR="00E17B96" w:rsidRPr="007213C9" w14:paraId="1F59E57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DDA9F9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5.6</w:t>
            </w:r>
          </w:p>
        </w:tc>
        <w:tc>
          <w:tcPr>
            <w:tcW w:w="4253" w:type="dxa"/>
            <w:tcBorders>
              <w:top w:val="single" w:sz="4" w:space="0" w:color="000000"/>
              <w:left w:val="single" w:sz="4" w:space="0" w:color="000000"/>
              <w:bottom w:val="single" w:sz="4" w:space="0" w:color="000000"/>
              <w:right w:val="single" w:sz="4" w:space="0" w:color="000000"/>
            </w:tcBorders>
            <w:hideMark/>
          </w:tcPr>
          <w:p w14:paraId="472934E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agregados</w:t>
            </w:r>
          </w:p>
        </w:tc>
        <w:tc>
          <w:tcPr>
            <w:tcW w:w="711" w:type="dxa"/>
            <w:tcBorders>
              <w:top w:val="single" w:sz="4" w:space="0" w:color="000000"/>
              <w:left w:val="single" w:sz="4" w:space="0" w:color="000000"/>
              <w:bottom w:val="single" w:sz="4" w:space="0" w:color="000000"/>
              <w:right w:val="single" w:sz="4" w:space="0" w:color="000000"/>
            </w:tcBorders>
            <w:hideMark/>
          </w:tcPr>
          <w:p w14:paraId="12E0569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367C22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7E90AC2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0F287D4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11.376,00</w:t>
            </w:r>
          </w:p>
        </w:tc>
      </w:tr>
      <w:tr w:rsidR="00E17B96" w:rsidRPr="007213C9" w14:paraId="60B140A5"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6C5625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5.7</w:t>
            </w:r>
          </w:p>
        </w:tc>
        <w:tc>
          <w:tcPr>
            <w:tcW w:w="4253" w:type="dxa"/>
            <w:tcBorders>
              <w:top w:val="single" w:sz="4" w:space="0" w:color="000000"/>
              <w:left w:val="single" w:sz="4" w:space="0" w:color="000000"/>
              <w:bottom w:val="single" w:sz="4" w:space="0" w:color="000000"/>
              <w:right w:val="single" w:sz="4" w:space="0" w:color="000000"/>
            </w:tcBorders>
            <w:hideMark/>
          </w:tcPr>
          <w:p w14:paraId="6D5BA35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solos</w:t>
            </w:r>
          </w:p>
        </w:tc>
        <w:tc>
          <w:tcPr>
            <w:tcW w:w="711" w:type="dxa"/>
            <w:tcBorders>
              <w:top w:val="single" w:sz="4" w:space="0" w:color="000000"/>
              <w:left w:val="single" w:sz="4" w:space="0" w:color="000000"/>
              <w:bottom w:val="single" w:sz="4" w:space="0" w:color="000000"/>
              <w:right w:val="single" w:sz="4" w:space="0" w:color="000000"/>
            </w:tcBorders>
            <w:hideMark/>
          </w:tcPr>
          <w:p w14:paraId="6F9514D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54E7C9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F0D7A2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7313FBD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11.376,00</w:t>
            </w:r>
          </w:p>
        </w:tc>
      </w:tr>
      <w:tr w:rsidR="00E17B96" w:rsidRPr="007213C9" w14:paraId="055B3BB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B09D62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5.8</w:t>
            </w:r>
          </w:p>
        </w:tc>
        <w:tc>
          <w:tcPr>
            <w:tcW w:w="4253" w:type="dxa"/>
            <w:tcBorders>
              <w:top w:val="single" w:sz="4" w:space="0" w:color="000000"/>
              <w:left w:val="single" w:sz="4" w:space="0" w:color="000000"/>
              <w:bottom w:val="single" w:sz="4" w:space="0" w:color="000000"/>
              <w:right w:val="single" w:sz="4" w:space="0" w:color="000000"/>
            </w:tcBorders>
            <w:hideMark/>
          </w:tcPr>
          <w:p w14:paraId="136A6D3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Equivalente de Areia</w:t>
            </w:r>
          </w:p>
        </w:tc>
        <w:tc>
          <w:tcPr>
            <w:tcW w:w="711" w:type="dxa"/>
            <w:tcBorders>
              <w:top w:val="single" w:sz="4" w:space="0" w:color="000000"/>
              <w:left w:val="single" w:sz="4" w:space="0" w:color="000000"/>
              <w:bottom w:val="single" w:sz="4" w:space="0" w:color="000000"/>
              <w:right w:val="single" w:sz="4" w:space="0" w:color="000000"/>
            </w:tcBorders>
            <w:hideMark/>
          </w:tcPr>
          <w:p w14:paraId="74EBB96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234A4F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08AA98C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13B4422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9.000,00</w:t>
            </w:r>
          </w:p>
        </w:tc>
      </w:tr>
      <w:tr w:rsidR="00E17B96" w:rsidRPr="007213C9" w14:paraId="77E67A1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80EE25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5.9</w:t>
            </w:r>
          </w:p>
        </w:tc>
        <w:tc>
          <w:tcPr>
            <w:tcW w:w="4253" w:type="dxa"/>
            <w:tcBorders>
              <w:top w:val="single" w:sz="4" w:space="0" w:color="000000"/>
              <w:left w:val="single" w:sz="4" w:space="0" w:color="000000"/>
              <w:bottom w:val="single" w:sz="4" w:space="0" w:color="000000"/>
              <w:right w:val="single" w:sz="4" w:space="0" w:color="000000"/>
            </w:tcBorders>
            <w:hideMark/>
          </w:tcPr>
          <w:p w14:paraId="0E0E6EB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Determinação do teor de umidade</w:t>
            </w:r>
          </w:p>
        </w:tc>
        <w:tc>
          <w:tcPr>
            <w:tcW w:w="711" w:type="dxa"/>
            <w:tcBorders>
              <w:top w:val="single" w:sz="4" w:space="0" w:color="000000"/>
              <w:left w:val="single" w:sz="4" w:space="0" w:color="000000"/>
              <w:bottom w:val="single" w:sz="4" w:space="0" w:color="000000"/>
              <w:right w:val="single" w:sz="4" w:space="0" w:color="000000"/>
            </w:tcBorders>
            <w:hideMark/>
          </w:tcPr>
          <w:p w14:paraId="5ABB0C8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4DD201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223F169"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95,00</w:t>
            </w:r>
          </w:p>
        </w:tc>
        <w:tc>
          <w:tcPr>
            <w:tcW w:w="1268" w:type="dxa"/>
            <w:tcBorders>
              <w:top w:val="single" w:sz="4" w:space="0" w:color="000000"/>
              <w:left w:val="single" w:sz="4" w:space="0" w:color="000000"/>
              <w:bottom w:val="single" w:sz="4" w:space="0" w:color="000000"/>
              <w:right w:val="single" w:sz="4" w:space="0" w:color="000000"/>
            </w:tcBorders>
            <w:hideMark/>
          </w:tcPr>
          <w:p w14:paraId="77F11CB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5.700,00</w:t>
            </w:r>
          </w:p>
        </w:tc>
      </w:tr>
      <w:tr w:rsidR="00E17B96" w:rsidRPr="007213C9" w14:paraId="3FE6C12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FE6521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lastRenderedPageBreak/>
              <w:t>5.10</w:t>
            </w:r>
          </w:p>
        </w:tc>
        <w:tc>
          <w:tcPr>
            <w:tcW w:w="4253" w:type="dxa"/>
            <w:tcBorders>
              <w:top w:val="single" w:sz="4" w:space="0" w:color="000000"/>
              <w:left w:val="single" w:sz="4" w:space="0" w:color="000000"/>
              <w:bottom w:val="single" w:sz="4" w:space="0" w:color="000000"/>
              <w:right w:val="single" w:sz="4" w:space="0" w:color="000000"/>
            </w:tcBorders>
            <w:hideMark/>
          </w:tcPr>
          <w:p w14:paraId="21E7394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Determinação dos Índices físicos (limites de consistência, umidade natural)</w:t>
            </w:r>
          </w:p>
        </w:tc>
        <w:tc>
          <w:tcPr>
            <w:tcW w:w="711" w:type="dxa"/>
            <w:tcBorders>
              <w:top w:val="single" w:sz="4" w:space="0" w:color="000000"/>
              <w:left w:val="single" w:sz="4" w:space="0" w:color="000000"/>
              <w:bottom w:val="single" w:sz="4" w:space="0" w:color="000000"/>
              <w:right w:val="single" w:sz="4" w:space="0" w:color="000000"/>
            </w:tcBorders>
            <w:hideMark/>
          </w:tcPr>
          <w:p w14:paraId="3E8E4B1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3E37E7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797724D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335,60</w:t>
            </w:r>
          </w:p>
        </w:tc>
        <w:tc>
          <w:tcPr>
            <w:tcW w:w="1268" w:type="dxa"/>
            <w:tcBorders>
              <w:top w:val="single" w:sz="4" w:space="0" w:color="000000"/>
              <w:left w:val="single" w:sz="4" w:space="0" w:color="000000"/>
              <w:bottom w:val="single" w:sz="4" w:space="0" w:color="000000"/>
              <w:right w:val="single" w:sz="4" w:space="0" w:color="000000"/>
            </w:tcBorders>
            <w:hideMark/>
          </w:tcPr>
          <w:p w14:paraId="6ACC6FB7"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20.136,00</w:t>
            </w:r>
          </w:p>
        </w:tc>
      </w:tr>
      <w:tr w:rsidR="00E17B96" w:rsidRPr="007213C9" w14:paraId="03D32A6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28DEBB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5.11</w:t>
            </w:r>
          </w:p>
        </w:tc>
        <w:tc>
          <w:tcPr>
            <w:tcW w:w="4253" w:type="dxa"/>
            <w:tcBorders>
              <w:top w:val="single" w:sz="4" w:space="0" w:color="000000"/>
              <w:left w:val="single" w:sz="4" w:space="0" w:color="000000"/>
              <w:bottom w:val="single" w:sz="4" w:space="0" w:color="000000"/>
              <w:right w:val="single" w:sz="4" w:space="0" w:color="000000"/>
            </w:tcBorders>
            <w:hideMark/>
          </w:tcPr>
          <w:p w14:paraId="699965F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Percentagem  de  Betume  –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3CE95FF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013592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14FFF8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550A365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37</w:t>
            </w:r>
            <w:r w:rsidRPr="007213C9">
              <w:rPr>
                <w:rFonts w:ascii="Arial" w:hAnsi="Arial" w:cs="Arial"/>
                <w:sz w:val="20"/>
                <w:szCs w:val="20"/>
                <w:lang w:val="pt-PT"/>
              </w:rPr>
              <w:t>.</w:t>
            </w:r>
            <w:r>
              <w:rPr>
                <w:rFonts w:ascii="Arial" w:hAnsi="Arial" w:cs="Arial"/>
                <w:sz w:val="20"/>
                <w:szCs w:val="20"/>
                <w:lang w:val="pt-PT"/>
              </w:rPr>
              <w:t>5</w:t>
            </w:r>
            <w:r w:rsidRPr="007213C9">
              <w:rPr>
                <w:rFonts w:ascii="Arial" w:hAnsi="Arial" w:cs="Arial"/>
                <w:sz w:val="20"/>
                <w:szCs w:val="20"/>
                <w:lang w:val="pt-PT"/>
              </w:rPr>
              <w:t>00,00</w:t>
            </w:r>
          </w:p>
        </w:tc>
      </w:tr>
      <w:tr w:rsidR="00E17B96" w:rsidRPr="007213C9" w14:paraId="043E4C0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70D9A5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5.12</w:t>
            </w:r>
          </w:p>
        </w:tc>
        <w:tc>
          <w:tcPr>
            <w:tcW w:w="4253" w:type="dxa"/>
            <w:tcBorders>
              <w:top w:val="single" w:sz="4" w:space="0" w:color="000000"/>
              <w:left w:val="single" w:sz="4" w:space="0" w:color="000000"/>
              <w:bottom w:val="single" w:sz="4" w:space="0" w:color="000000"/>
              <w:right w:val="single" w:sz="4" w:space="0" w:color="000000"/>
            </w:tcBorders>
            <w:hideMark/>
          </w:tcPr>
          <w:p w14:paraId="3FE7B46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Controle do Grau de Compactação</w:t>
            </w:r>
          </w:p>
          <w:p w14:paraId="3701C737"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da Mistura Asfáltica</w:t>
            </w:r>
          </w:p>
        </w:tc>
        <w:tc>
          <w:tcPr>
            <w:tcW w:w="711" w:type="dxa"/>
            <w:tcBorders>
              <w:top w:val="single" w:sz="4" w:space="0" w:color="000000"/>
              <w:left w:val="single" w:sz="4" w:space="0" w:color="000000"/>
              <w:bottom w:val="single" w:sz="4" w:space="0" w:color="000000"/>
              <w:right w:val="single" w:sz="4" w:space="0" w:color="000000"/>
            </w:tcBorders>
            <w:hideMark/>
          </w:tcPr>
          <w:p w14:paraId="5A4447F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88AD243"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50B118E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105,90</w:t>
            </w:r>
          </w:p>
        </w:tc>
        <w:tc>
          <w:tcPr>
            <w:tcW w:w="1268" w:type="dxa"/>
            <w:tcBorders>
              <w:top w:val="single" w:sz="4" w:space="0" w:color="000000"/>
              <w:left w:val="single" w:sz="4" w:space="0" w:color="000000"/>
              <w:bottom w:val="single" w:sz="4" w:space="0" w:color="000000"/>
              <w:right w:val="single" w:sz="4" w:space="0" w:color="000000"/>
            </w:tcBorders>
            <w:hideMark/>
          </w:tcPr>
          <w:p w14:paraId="3515111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15.885,00</w:t>
            </w:r>
          </w:p>
        </w:tc>
      </w:tr>
      <w:tr w:rsidR="00E17B96" w:rsidRPr="007213C9" w14:paraId="4AF6C40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4F818E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5.13</w:t>
            </w:r>
          </w:p>
        </w:tc>
        <w:tc>
          <w:tcPr>
            <w:tcW w:w="4253" w:type="dxa"/>
            <w:tcBorders>
              <w:top w:val="single" w:sz="4" w:space="0" w:color="000000"/>
              <w:left w:val="single" w:sz="4" w:space="0" w:color="000000"/>
              <w:bottom w:val="single" w:sz="4" w:space="0" w:color="000000"/>
              <w:right w:val="single" w:sz="4" w:space="0" w:color="000000"/>
            </w:tcBorders>
            <w:hideMark/>
          </w:tcPr>
          <w:p w14:paraId="1CE09776"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Densidade do Material Betuminoso</w:t>
            </w:r>
          </w:p>
        </w:tc>
        <w:tc>
          <w:tcPr>
            <w:tcW w:w="711" w:type="dxa"/>
            <w:tcBorders>
              <w:top w:val="single" w:sz="4" w:space="0" w:color="000000"/>
              <w:left w:val="single" w:sz="4" w:space="0" w:color="000000"/>
              <w:bottom w:val="single" w:sz="4" w:space="0" w:color="000000"/>
              <w:right w:val="single" w:sz="4" w:space="0" w:color="000000"/>
            </w:tcBorders>
            <w:hideMark/>
          </w:tcPr>
          <w:p w14:paraId="6F1F442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D86BEE0"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555531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352,13</w:t>
            </w:r>
          </w:p>
        </w:tc>
        <w:tc>
          <w:tcPr>
            <w:tcW w:w="1268" w:type="dxa"/>
            <w:tcBorders>
              <w:top w:val="single" w:sz="4" w:space="0" w:color="000000"/>
              <w:left w:val="single" w:sz="4" w:space="0" w:color="000000"/>
              <w:bottom w:val="single" w:sz="4" w:space="0" w:color="000000"/>
              <w:right w:val="single" w:sz="4" w:space="0" w:color="000000"/>
            </w:tcBorders>
            <w:hideMark/>
          </w:tcPr>
          <w:p w14:paraId="456190A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52.819,50</w:t>
            </w:r>
          </w:p>
        </w:tc>
      </w:tr>
      <w:tr w:rsidR="00E17B96" w:rsidRPr="007213C9" w14:paraId="512604C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7CA782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5.14</w:t>
            </w:r>
          </w:p>
        </w:tc>
        <w:tc>
          <w:tcPr>
            <w:tcW w:w="4253" w:type="dxa"/>
            <w:tcBorders>
              <w:top w:val="single" w:sz="4" w:space="0" w:color="000000"/>
              <w:left w:val="single" w:sz="4" w:space="0" w:color="000000"/>
              <w:bottom w:val="single" w:sz="4" w:space="0" w:color="000000"/>
              <w:right w:val="single" w:sz="4" w:space="0" w:color="000000"/>
            </w:tcBorders>
            <w:hideMark/>
          </w:tcPr>
          <w:p w14:paraId="2D70AB4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Tração por Compressão Diametral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5667189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C27E86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20B4EB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10</w:t>
            </w:r>
            <w:r>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76D7D57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w:t>
            </w:r>
            <w:r>
              <w:rPr>
                <w:rFonts w:ascii="Arial" w:hAnsi="Arial" w:cs="Arial"/>
                <w:sz w:val="20"/>
                <w:szCs w:val="20"/>
                <w:lang w:val="pt-PT"/>
              </w:rPr>
              <w:t>000,00</w:t>
            </w:r>
          </w:p>
        </w:tc>
      </w:tr>
      <w:tr w:rsidR="00E17B96" w:rsidRPr="007213C9" w14:paraId="528DBFA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A926DE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5.15</w:t>
            </w:r>
          </w:p>
        </w:tc>
        <w:tc>
          <w:tcPr>
            <w:tcW w:w="4253" w:type="dxa"/>
            <w:tcBorders>
              <w:top w:val="single" w:sz="4" w:space="0" w:color="000000"/>
              <w:left w:val="single" w:sz="4" w:space="0" w:color="000000"/>
              <w:bottom w:val="single" w:sz="4" w:space="0" w:color="000000"/>
              <w:right w:val="single" w:sz="4" w:space="0" w:color="000000"/>
            </w:tcBorders>
            <w:hideMark/>
          </w:tcPr>
          <w:p w14:paraId="1E8F43C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Extração de Corpo de Prova de Concreto Asfáltico com Sonda Rotativa</w:t>
            </w:r>
          </w:p>
        </w:tc>
        <w:tc>
          <w:tcPr>
            <w:tcW w:w="711" w:type="dxa"/>
            <w:tcBorders>
              <w:top w:val="single" w:sz="4" w:space="0" w:color="000000"/>
              <w:left w:val="single" w:sz="4" w:space="0" w:color="000000"/>
              <w:bottom w:val="single" w:sz="4" w:space="0" w:color="000000"/>
              <w:right w:val="single" w:sz="4" w:space="0" w:color="000000"/>
            </w:tcBorders>
            <w:hideMark/>
          </w:tcPr>
          <w:p w14:paraId="79283C1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7959EBD"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1F7799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6E01B51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22.500,00</w:t>
            </w:r>
          </w:p>
        </w:tc>
      </w:tr>
      <w:tr w:rsidR="00E17B96" w:rsidRPr="007213C9" w14:paraId="0511434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2FF14DC"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5.16</w:t>
            </w:r>
          </w:p>
        </w:tc>
        <w:tc>
          <w:tcPr>
            <w:tcW w:w="4253" w:type="dxa"/>
            <w:tcBorders>
              <w:top w:val="single" w:sz="4" w:space="0" w:color="000000"/>
              <w:left w:val="single" w:sz="4" w:space="0" w:color="000000"/>
              <w:bottom w:val="single" w:sz="4" w:space="0" w:color="000000"/>
              <w:right w:val="single" w:sz="4" w:space="0" w:color="000000"/>
            </w:tcBorders>
            <w:hideMark/>
          </w:tcPr>
          <w:p w14:paraId="2ECFFA9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Coleta de amostras de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7BCC3A7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4EB73A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7C146F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0CCBE4B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22.500,00</w:t>
            </w:r>
          </w:p>
        </w:tc>
      </w:tr>
      <w:tr w:rsidR="00E17B96" w:rsidRPr="007213C9" w14:paraId="4A8E888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24EC0A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5.17</w:t>
            </w:r>
          </w:p>
        </w:tc>
        <w:tc>
          <w:tcPr>
            <w:tcW w:w="4253" w:type="dxa"/>
            <w:tcBorders>
              <w:top w:val="single" w:sz="4" w:space="0" w:color="000000"/>
              <w:left w:val="single" w:sz="4" w:space="0" w:color="000000"/>
              <w:bottom w:val="single" w:sz="4" w:space="0" w:color="000000"/>
              <w:right w:val="single" w:sz="4" w:space="0" w:color="000000"/>
            </w:tcBorders>
            <w:hideMark/>
          </w:tcPr>
          <w:p w14:paraId="22409F0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Esclerometria - 10 pontos com 16 tiros por</w:t>
            </w:r>
          </w:p>
          <w:p w14:paraId="2422A94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ponto (Concreto)</w:t>
            </w:r>
          </w:p>
        </w:tc>
        <w:tc>
          <w:tcPr>
            <w:tcW w:w="711" w:type="dxa"/>
            <w:tcBorders>
              <w:top w:val="single" w:sz="4" w:space="0" w:color="000000"/>
              <w:left w:val="single" w:sz="4" w:space="0" w:color="000000"/>
              <w:bottom w:val="single" w:sz="4" w:space="0" w:color="000000"/>
              <w:right w:val="single" w:sz="4" w:space="0" w:color="000000"/>
            </w:tcBorders>
            <w:hideMark/>
          </w:tcPr>
          <w:p w14:paraId="60C463A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92EEDB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862FB6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1853311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2.500</w:t>
            </w:r>
            <w:r w:rsidRPr="007213C9">
              <w:rPr>
                <w:rFonts w:ascii="Arial" w:hAnsi="Arial" w:cs="Arial"/>
                <w:sz w:val="20"/>
                <w:szCs w:val="20"/>
                <w:lang w:val="pt-PT"/>
              </w:rPr>
              <w:t>,00</w:t>
            </w:r>
          </w:p>
        </w:tc>
      </w:tr>
      <w:tr w:rsidR="00E17B96" w:rsidRPr="007213C9" w14:paraId="0F82B93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917BE9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5.18</w:t>
            </w:r>
          </w:p>
        </w:tc>
        <w:tc>
          <w:tcPr>
            <w:tcW w:w="4253" w:type="dxa"/>
            <w:tcBorders>
              <w:top w:val="single" w:sz="4" w:space="0" w:color="000000"/>
              <w:left w:val="single" w:sz="4" w:space="0" w:color="000000"/>
              <w:bottom w:val="single" w:sz="4" w:space="0" w:color="000000"/>
              <w:right w:val="single" w:sz="4" w:space="0" w:color="000000"/>
            </w:tcBorders>
            <w:hideMark/>
          </w:tcPr>
          <w:p w14:paraId="7EF68442"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Determinação do Abatimento (Slump Test) - aproximadamente 1 teste por caminhão betoneira. Considerando caminhão de 8m³</w:t>
            </w:r>
          </w:p>
        </w:tc>
        <w:tc>
          <w:tcPr>
            <w:tcW w:w="711" w:type="dxa"/>
            <w:tcBorders>
              <w:top w:val="single" w:sz="4" w:space="0" w:color="000000"/>
              <w:left w:val="single" w:sz="4" w:space="0" w:color="000000"/>
              <w:bottom w:val="single" w:sz="4" w:space="0" w:color="000000"/>
              <w:right w:val="single" w:sz="4" w:space="0" w:color="000000"/>
            </w:tcBorders>
            <w:hideMark/>
          </w:tcPr>
          <w:p w14:paraId="523CD20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2527911"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30FB33D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30001DC4"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6.750,00</w:t>
            </w:r>
          </w:p>
        </w:tc>
      </w:tr>
      <w:tr w:rsidR="00E17B96" w:rsidRPr="007213C9" w14:paraId="1301293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507C0E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5.19</w:t>
            </w:r>
          </w:p>
        </w:tc>
        <w:tc>
          <w:tcPr>
            <w:tcW w:w="4253" w:type="dxa"/>
            <w:tcBorders>
              <w:top w:val="single" w:sz="4" w:space="0" w:color="000000"/>
              <w:left w:val="single" w:sz="4" w:space="0" w:color="000000"/>
              <w:bottom w:val="single" w:sz="4" w:space="0" w:color="000000"/>
              <w:right w:val="single" w:sz="4" w:space="0" w:color="000000"/>
            </w:tcBorders>
            <w:hideMark/>
          </w:tcPr>
          <w:p w14:paraId="3581376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Determinação de Resistência a Compressão por Moldagem, Cura e Ruptura de Corpos de Provas Cilíndricos. Moldagem de 4 corpos de</w:t>
            </w:r>
          </w:p>
          <w:p w14:paraId="3937A5E4"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prova por caminhão.</w:t>
            </w:r>
          </w:p>
        </w:tc>
        <w:tc>
          <w:tcPr>
            <w:tcW w:w="711" w:type="dxa"/>
            <w:tcBorders>
              <w:top w:val="single" w:sz="4" w:space="0" w:color="000000"/>
              <w:left w:val="single" w:sz="4" w:space="0" w:color="000000"/>
              <w:bottom w:val="single" w:sz="4" w:space="0" w:color="000000"/>
              <w:right w:val="single" w:sz="4" w:space="0" w:color="000000"/>
            </w:tcBorders>
            <w:hideMark/>
          </w:tcPr>
          <w:p w14:paraId="26E3E12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F40D63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4567591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350,00</w:t>
            </w:r>
          </w:p>
        </w:tc>
        <w:tc>
          <w:tcPr>
            <w:tcW w:w="1268" w:type="dxa"/>
            <w:tcBorders>
              <w:top w:val="single" w:sz="4" w:space="0" w:color="000000"/>
              <w:left w:val="single" w:sz="4" w:space="0" w:color="000000"/>
              <w:bottom w:val="single" w:sz="4" w:space="0" w:color="000000"/>
              <w:right w:val="single" w:sz="4" w:space="0" w:color="000000"/>
            </w:tcBorders>
            <w:hideMark/>
          </w:tcPr>
          <w:p w14:paraId="28D1C86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.750,00</w:t>
            </w:r>
          </w:p>
        </w:tc>
      </w:tr>
      <w:tr w:rsidR="00E17B96" w:rsidRPr="007213C9" w14:paraId="4AE076B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E965BF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5.20</w:t>
            </w:r>
          </w:p>
        </w:tc>
        <w:tc>
          <w:tcPr>
            <w:tcW w:w="4253" w:type="dxa"/>
            <w:tcBorders>
              <w:top w:val="single" w:sz="4" w:space="0" w:color="000000"/>
              <w:left w:val="single" w:sz="4" w:space="0" w:color="000000"/>
              <w:bottom w:val="single" w:sz="4" w:space="0" w:color="000000"/>
              <w:right w:val="single" w:sz="4" w:space="0" w:color="000000"/>
            </w:tcBorders>
            <w:hideMark/>
          </w:tcPr>
          <w:p w14:paraId="59524B9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w:t>
            </w:r>
            <w:r w:rsidRPr="007213C9">
              <w:rPr>
                <w:rFonts w:ascii="Arial" w:hAnsi="Arial" w:cs="Arial"/>
                <w:sz w:val="20"/>
                <w:szCs w:val="20"/>
                <w:lang w:val="pt-PT"/>
              </w:rPr>
              <w:tab/>
              <w:t>de</w:t>
            </w:r>
            <w:r w:rsidRPr="007213C9">
              <w:rPr>
                <w:rFonts w:ascii="Arial" w:hAnsi="Arial" w:cs="Arial"/>
                <w:sz w:val="20"/>
                <w:szCs w:val="20"/>
                <w:lang w:val="pt-PT"/>
              </w:rPr>
              <w:tab/>
              <w:t>Resistência</w:t>
            </w:r>
            <w:r w:rsidRPr="007213C9">
              <w:rPr>
                <w:rFonts w:ascii="Arial" w:hAnsi="Arial" w:cs="Arial"/>
                <w:sz w:val="20"/>
                <w:szCs w:val="20"/>
                <w:lang w:val="pt-PT"/>
              </w:rPr>
              <w:tab/>
              <w:t>a</w:t>
            </w:r>
            <w:r w:rsidRPr="007213C9">
              <w:rPr>
                <w:rFonts w:ascii="Arial" w:hAnsi="Arial" w:cs="Arial"/>
                <w:sz w:val="20"/>
                <w:szCs w:val="20"/>
                <w:lang w:val="pt-PT"/>
              </w:rPr>
              <w:tab/>
              <w:t>Tração</w:t>
            </w:r>
            <w:r w:rsidRPr="007213C9">
              <w:rPr>
                <w:rFonts w:ascii="Arial" w:hAnsi="Arial" w:cs="Arial"/>
                <w:sz w:val="20"/>
                <w:szCs w:val="20"/>
                <w:lang w:val="pt-PT"/>
              </w:rPr>
              <w:tab/>
              <w:t>por</w:t>
            </w:r>
          </w:p>
          <w:p w14:paraId="452C048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compressão diametral (Concreto)</w:t>
            </w:r>
          </w:p>
        </w:tc>
        <w:tc>
          <w:tcPr>
            <w:tcW w:w="711" w:type="dxa"/>
            <w:tcBorders>
              <w:top w:val="single" w:sz="4" w:space="0" w:color="000000"/>
              <w:left w:val="single" w:sz="4" w:space="0" w:color="000000"/>
              <w:bottom w:val="single" w:sz="4" w:space="0" w:color="000000"/>
              <w:right w:val="single" w:sz="4" w:space="0" w:color="000000"/>
            </w:tcBorders>
            <w:hideMark/>
          </w:tcPr>
          <w:p w14:paraId="44B5985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5A2F6E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7E71B4A"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580ECD2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E17B96" w:rsidRPr="007213C9" w14:paraId="585B1D95"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037B48F"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5.21</w:t>
            </w:r>
          </w:p>
        </w:tc>
        <w:tc>
          <w:tcPr>
            <w:tcW w:w="4253" w:type="dxa"/>
            <w:tcBorders>
              <w:top w:val="single" w:sz="4" w:space="0" w:color="000000"/>
              <w:left w:val="single" w:sz="4" w:space="0" w:color="000000"/>
              <w:bottom w:val="single" w:sz="4" w:space="0" w:color="000000"/>
              <w:right w:val="single" w:sz="4" w:space="0" w:color="000000"/>
            </w:tcBorders>
            <w:hideMark/>
          </w:tcPr>
          <w:p w14:paraId="1416968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Resistência a Tração na flexão (Concreto)</w:t>
            </w:r>
          </w:p>
        </w:tc>
        <w:tc>
          <w:tcPr>
            <w:tcW w:w="711" w:type="dxa"/>
            <w:tcBorders>
              <w:top w:val="single" w:sz="4" w:space="0" w:color="000000"/>
              <w:left w:val="single" w:sz="4" w:space="0" w:color="000000"/>
              <w:bottom w:val="single" w:sz="4" w:space="0" w:color="000000"/>
              <w:right w:val="single" w:sz="4" w:space="0" w:color="000000"/>
            </w:tcBorders>
            <w:hideMark/>
          </w:tcPr>
          <w:p w14:paraId="4198DAC9"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00E178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7A96CF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200,00</w:t>
            </w:r>
          </w:p>
        </w:tc>
        <w:tc>
          <w:tcPr>
            <w:tcW w:w="1268" w:type="dxa"/>
            <w:tcBorders>
              <w:top w:val="single" w:sz="4" w:space="0" w:color="000000"/>
              <w:left w:val="single" w:sz="4" w:space="0" w:color="000000"/>
              <w:bottom w:val="single" w:sz="4" w:space="0" w:color="000000"/>
              <w:right w:val="single" w:sz="4" w:space="0" w:color="000000"/>
            </w:tcBorders>
            <w:hideMark/>
          </w:tcPr>
          <w:p w14:paraId="19C5E7D2"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9.000,00</w:t>
            </w:r>
          </w:p>
        </w:tc>
      </w:tr>
      <w:tr w:rsidR="00E17B96" w:rsidRPr="007213C9" w14:paraId="2D4E4FB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A8AC31B"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5.22</w:t>
            </w:r>
          </w:p>
        </w:tc>
        <w:tc>
          <w:tcPr>
            <w:tcW w:w="4253" w:type="dxa"/>
            <w:tcBorders>
              <w:top w:val="single" w:sz="4" w:space="0" w:color="000000"/>
              <w:left w:val="single" w:sz="4" w:space="0" w:color="000000"/>
              <w:bottom w:val="single" w:sz="4" w:space="0" w:color="000000"/>
              <w:right w:val="single" w:sz="4" w:space="0" w:color="000000"/>
            </w:tcBorders>
            <w:hideMark/>
          </w:tcPr>
          <w:p w14:paraId="786BC4D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Bloco de Concreto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596A4FE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E874F5E"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07FCA0D1"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3</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01B23956"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5.850</w:t>
            </w:r>
            <w:r w:rsidRPr="007213C9">
              <w:rPr>
                <w:rFonts w:ascii="Arial" w:hAnsi="Arial" w:cs="Arial"/>
                <w:sz w:val="20"/>
                <w:szCs w:val="20"/>
                <w:lang w:val="pt-PT"/>
              </w:rPr>
              <w:t>,00</w:t>
            </w:r>
          </w:p>
        </w:tc>
      </w:tr>
      <w:tr w:rsidR="00E17B96" w:rsidRPr="007213C9" w14:paraId="6B9B34C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053FCAA"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5.23</w:t>
            </w:r>
          </w:p>
        </w:tc>
        <w:tc>
          <w:tcPr>
            <w:tcW w:w="4253" w:type="dxa"/>
            <w:tcBorders>
              <w:top w:val="single" w:sz="4" w:space="0" w:color="000000"/>
              <w:left w:val="single" w:sz="4" w:space="0" w:color="000000"/>
              <w:bottom w:val="single" w:sz="4" w:space="0" w:color="000000"/>
              <w:right w:val="single" w:sz="4" w:space="0" w:color="000000"/>
            </w:tcBorders>
            <w:hideMark/>
          </w:tcPr>
          <w:p w14:paraId="2110DB8E"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Pavimento Intertravado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1EC3893D"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E74BAE8"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6F3336A3"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1AC3FBAF"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E17B96" w:rsidRPr="007213C9" w14:paraId="6906661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C4485B8"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5.24</w:t>
            </w:r>
          </w:p>
        </w:tc>
        <w:tc>
          <w:tcPr>
            <w:tcW w:w="4253" w:type="dxa"/>
            <w:tcBorders>
              <w:top w:val="single" w:sz="4" w:space="0" w:color="000000"/>
              <w:left w:val="single" w:sz="4" w:space="0" w:color="000000"/>
              <w:bottom w:val="single" w:sz="4" w:space="0" w:color="000000"/>
              <w:right w:val="single" w:sz="4" w:space="0" w:color="000000"/>
            </w:tcBorders>
            <w:hideMark/>
          </w:tcPr>
          <w:p w14:paraId="2BCAAC00"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Ensaio de Meio Fio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193552C5" w14:textId="77777777" w:rsidR="00E17B96" w:rsidRPr="007213C9" w:rsidRDefault="00E17B96"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DB51015"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1636B82B"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4C44087C" w14:textId="77777777" w:rsidR="00E17B96" w:rsidRPr="007213C9" w:rsidRDefault="00E17B96" w:rsidP="00BC04DA">
            <w:pPr>
              <w:widowControl/>
              <w:autoSpaceDE/>
              <w:rPr>
                <w:rFonts w:ascii="Arial" w:hAnsi="Arial" w:cs="Arial"/>
                <w:sz w:val="20"/>
                <w:szCs w:val="20"/>
                <w:lang w:val="pt-PT"/>
              </w:rPr>
            </w:pPr>
            <w:r>
              <w:rPr>
                <w:rFonts w:ascii="Arial" w:hAnsi="Arial" w:cs="Arial"/>
                <w:sz w:val="20"/>
                <w:szCs w:val="20"/>
                <w:lang w:val="pt-PT"/>
              </w:rPr>
              <w:t>11.250</w:t>
            </w:r>
            <w:r w:rsidRPr="007213C9">
              <w:rPr>
                <w:rFonts w:ascii="Arial" w:hAnsi="Arial" w:cs="Arial"/>
                <w:sz w:val="20"/>
                <w:szCs w:val="20"/>
                <w:lang w:val="pt-PT"/>
              </w:rPr>
              <w:t>,00</w:t>
            </w:r>
          </w:p>
        </w:tc>
      </w:tr>
      <w:tr w:rsidR="00E17B96" w:rsidRPr="007213C9" w14:paraId="2E2753E9"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358799E2" w14:textId="77777777" w:rsidR="00E17B96" w:rsidRPr="007213C9" w:rsidRDefault="00E17B96"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5 R$ </w:t>
            </w:r>
            <w:r>
              <w:rPr>
                <w:rFonts w:ascii="Arial" w:hAnsi="Arial" w:cs="Arial"/>
                <w:b/>
                <w:sz w:val="20"/>
                <w:szCs w:val="20"/>
                <w:lang w:val="pt-PT"/>
              </w:rPr>
              <w:t>364.502,50</w:t>
            </w:r>
          </w:p>
        </w:tc>
      </w:tr>
    </w:tbl>
    <w:p w14:paraId="35CADF32" w14:textId="77777777" w:rsidR="00E17B96" w:rsidRDefault="00E17B96" w:rsidP="00BC04DA">
      <w:pPr>
        <w:spacing w:line="360" w:lineRule="auto"/>
        <w:rPr>
          <w:rFonts w:ascii="Arial" w:hAnsi="Arial" w:cs="Arial"/>
          <w:lang w:eastAsia="pt-BR"/>
        </w:rPr>
      </w:pPr>
    </w:p>
    <w:p w14:paraId="42E15AEE" w14:textId="77777777" w:rsidR="00E17B96" w:rsidRDefault="00E17B96" w:rsidP="00BC04DA">
      <w:pPr>
        <w:rPr>
          <w:rFonts w:ascii="Arial" w:hAnsi="Arial" w:cs="Arial"/>
          <w:lang w:eastAsia="pt-BR"/>
        </w:rPr>
      </w:pPr>
      <w:r>
        <w:rPr>
          <w:rFonts w:ascii="Arial" w:hAnsi="Arial" w:cs="Arial"/>
          <w:lang w:eastAsia="pt-BR"/>
        </w:rPr>
        <w:t xml:space="preserve">11.2. </w:t>
      </w:r>
      <w:r w:rsidRPr="00641A8A">
        <w:rPr>
          <w:rFonts w:ascii="Arial" w:hAnsi="Arial" w:cs="Arial"/>
          <w:lang w:eastAsia="pt-BR"/>
        </w:rPr>
        <w:t xml:space="preserve">Para realizar tal estimativa do valor de contratação, utilizou-se a cotação direta realizada com 3 (três) empresas especializadas no ramo de arquitetura e engenharia de acordo com cada lote, utilizando </w:t>
      </w:r>
      <w:r>
        <w:rPr>
          <w:rFonts w:ascii="Arial" w:hAnsi="Arial" w:cs="Arial"/>
          <w:lang w:eastAsia="pt-BR"/>
        </w:rPr>
        <w:t>o menor valor de</w:t>
      </w:r>
      <w:r w:rsidRPr="00641A8A">
        <w:rPr>
          <w:rFonts w:ascii="Arial" w:hAnsi="Arial" w:cs="Arial"/>
          <w:lang w:eastAsia="pt-BR"/>
        </w:rPr>
        <w:t xml:space="preserve"> acordo com cada item. Sendo ainda, que para alguns lotes foram recebidos 4 (quatro) cotações</w:t>
      </w:r>
      <w:r>
        <w:rPr>
          <w:rFonts w:ascii="Arial" w:hAnsi="Arial" w:cs="Arial"/>
          <w:lang w:eastAsia="pt-BR"/>
        </w:rPr>
        <w:t>.</w:t>
      </w:r>
    </w:p>
    <w:p w14:paraId="5A6A272A"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EMPRESA 1: JRO Engenharia e Consultoria LTDA - CNPJ: 40.364.041/0001-81</w:t>
      </w:r>
    </w:p>
    <w:p w14:paraId="356D53C5"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EMPRESA 2: AC Serviços Técnicos e Obras LTDA – CNPJ: 48.550.048/0001-08</w:t>
      </w:r>
    </w:p>
    <w:p w14:paraId="3E337A6B"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 xml:space="preserve">EMPRESA 3: </w:t>
      </w:r>
      <w:proofErr w:type="spellStart"/>
      <w:r w:rsidRPr="00870A08">
        <w:rPr>
          <w:rFonts w:ascii="Arial" w:hAnsi="Arial" w:cs="Arial"/>
          <w:sz w:val="20"/>
          <w:szCs w:val="20"/>
        </w:rPr>
        <w:t>Progetti</w:t>
      </w:r>
      <w:proofErr w:type="spellEnd"/>
      <w:r w:rsidRPr="00870A08">
        <w:rPr>
          <w:rFonts w:ascii="Arial" w:hAnsi="Arial" w:cs="Arial"/>
          <w:sz w:val="20"/>
          <w:szCs w:val="20"/>
        </w:rPr>
        <w:t xml:space="preserve"> Engenharia e Locações LTDA – CNPJ: 28.424.198/0001-50</w:t>
      </w:r>
    </w:p>
    <w:p w14:paraId="57EC2A25"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 xml:space="preserve">EMPRESA 4: </w:t>
      </w:r>
      <w:proofErr w:type="spellStart"/>
      <w:r w:rsidRPr="00870A08">
        <w:rPr>
          <w:rFonts w:ascii="Arial" w:hAnsi="Arial" w:cs="Arial"/>
          <w:sz w:val="20"/>
          <w:szCs w:val="20"/>
        </w:rPr>
        <w:t>Engeved</w:t>
      </w:r>
      <w:proofErr w:type="spellEnd"/>
      <w:r w:rsidRPr="00870A08">
        <w:rPr>
          <w:rFonts w:ascii="Arial" w:hAnsi="Arial" w:cs="Arial"/>
          <w:sz w:val="20"/>
          <w:szCs w:val="20"/>
        </w:rPr>
        <w:t xml:space="preserve"> Engenharia LTDA – CNPJ: 28.767.815/0001-10</w:t>
      </w:r>
    </w:p>
    <w:p w14:paraId="1A19AE07"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 xml:space="preserve">EMPRESA 5: </w:t>
      </w:r>
      <w:proofErr w:type="spellStart"/>
      <w:r w:rsidRPr="00870A08">
        <w:rPr>
          <w:rFonts w:ascii="Arial" w:hAnsi="Arial" w:cs="Arial"/>
          <w:sz w:val="20"/>
          <w:szCs w:val="20"/>
        </w:rPr>
        <w:t>Carbolin</w:t>
      </w:r>
      <w:proofErr w:type="spellEnd"/>
      <w:r w:rsidRPr="00870A08">
        <w:rPr>
          <w:rFonts w:ascii="Arial" w:hAnsi="Arial" w:cs="Arial"/>
          <w:sz w:val="20"/>
          <w:szCs w:val="20"/>
        </w:rPr>
        <w:t xml:space="preserve"> Engenharia LTDA – CNPJ: 61.618.357/0001-22</w:t>
      </w:r>
    </w:p>
    <w:p w14:paraId="6635FB30"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EMPRESA 6: JB Engenharia e Controle Tecnológico LTDA – CNPJ: 53.628.721/0001-07</w:t>
      </w:r>
    </w:p>
    <w:p w14:paraId="3FF24691"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 xml:space="preserve">EMPRESA 7: </w:t>
      </w:r>
      <w:proofErr w:type="spellStart"/>
      <w:r w:rsidRPr="00870A08">
        <w:rPr>
          <w:rFonts w:ascii="Arial" w:hAnsi="Arial" w:cs="Arial"/>
          <w:sz w:val="20"/>
          <w:szCs w:val="20"/>
        </w:rPr>
        <w:t>Arecon</w:t>
      </w:r>
      <w:proofErr w:type="spellEnd"/>
      <w:r w:rsidRPr="00870A08">
        <w:rPr>
          <w:rFonts w:ascii="Arial" w:hAnsi="Arial" w:cs="Arial"/>
          <w:sz w:val="20"/>
          <w:szCs w:val="20"/>
        </w:rPr>
        <w:t xml:space="preserve"> </w:t>
      </w:r>
      <w:proofErr w:type="spellStart"/>
      <w:r w:rsidRPr="00870A08">
        <w:rPr>
          <w:rFonts w:ascii="Arial" w:hAnsi="Arial" w:cs="Arial"/>
          <w:sz w:val="20"/>
          <w:szCs w:val="20"/>
        </w:rPr>
        <w:t>arenhart</w:t>
      </w:r>
      <w:proofErr w:type="spellEnd"/>
      <w:r w:rsidRPr="00870A08">
        <w:rPr>
          <w:rFonts w:ascii="Arial" w:hAnsi="Arial" w:cs="Arial"/>
          <w:sz w:val="20"/>
          <w:szCs w:val="20"/>
        </w:rPr>
        <w:t xml:space="preserve"> engenharia e consultoria LTDA – CNPJ: 30.872.812/0001-98</w:t>
      </w:r>
    </w:p>
    <w:p w14:paraId="4C89F241"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0"/>
          <w:szCs w:val="20"/>
        </w:rPr>
      </w:pPr>
      <w:r w:rsidRPr="00870A08">
        <w:rPr>
          <w:rFonts w:ascii="Arial" w:hAnsi="Arial" w:cs="Arial"/>
          <w:sz w:val="20"/>
          <w:szCs w:val="20"/>
        </w:rPr>
        <w:t>EMPRESA 8: Oeste serviços de terraplenagem LTDA – CNPJ: 27.939.531/0001-09</w:t>
      </w:r>
    </w:p>
    <w:p w14:paraId="631F8FB0" w14:textId="77777777" w:rsidR="00E17B96" w:rsidRPr="00870A08" w:rsidRDefault="00E17B96" w:rsidP="00BC04DA">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sz w:val="20"/>
          <w:szCs w:val="20"/>
        </w:rPr>
      </w:pPr>
      <w:r w:rsidRPr="00870A08">
        <w:rPr>
          <w:rFonts w:ascii="Arial" w:hAnsi="Arial" w:cs="Arial"/>
          <w:sz w:val="20"/>
          <w:szCs w:val="20"/>
        </w:rPr>
        <w:t>A metodologia usada para formação de preços foi cotação direta junto a empresas do ramo pertinente a cada lote, cujos orçamentos foram recolhidos pela Secretaria de Planejamento, foram considerados três orçamentos para cada item.</w:t>
      </w:r>
    </w:p>
    <w:p w14:paraId="4CD8383D" w14:textId="77777777" w:rsidR="00E17B96" w:rsidRPr="003B3291" w:rsidRDefault="00E17B96" w:rsidP="00BC04DA">
      <w:pPr>
        <w:spacing w:line="360" w:lineRule="auto"/>
        <w:rPr>
          <w:rFonts w:ascii="Arial" w:hAnsi="Arial" w:cs="Arial"/>
        </w:rPr>
      </w:pPr>
    </w:p>
    <w:p w14:paraId="1DF26C2E" w14:textId="77777777" w:rsidR="00E17B96" w:rsidRPr="003B3291" w:rsidRDefault="00E17B96" w:rsidP="00BC04DA">
      <w:pPr>
        <w:spacing w:line="360" w:lineRule="auto"/>
        <w:rPr>
          <w:rFonts w:ascii="Arial" w:hAnsi="Arial" w:cs="Arial"/>
          <w:b/>
          <w:bCs/>
        </w:rPr>
      </w:pPr>
      <w:r w:rsidRPr="003B3291">
        <w:rPr>
          <w:rFonts w:ascii="Arial" w:hAnsi="Arial" w:cs="Arial"/>
          <w:b/>
          <w:bCs/>
        </w:rPr>
        <w:t>12.</w:t>
      </w:r>
      <w:r w:rsidRPr="003B3291">
        <w:rPr>
          <w:rFonts w:ascii="Arial" w:hAnsi="Arial" w:cs="Arial"/>
          <w:b/>
          <w:bCs/>
        </w:rPr>
        <w:tab/>
        <w:t>ADEQUAÇÃO ORÇAMENTÁRIA</w:t>
      </w:r>
    </w:p>
    <w:p w14:paraId="782CE963" w14:textId="77777777" w:rsidR="00E17B96" w:rsidRDefault="00E17B96" w:rsidP="00BC04DA">
      <w:pPr>
        <w:spacing w:line="360" w:lineRule="auto"/>
        <w:rPr>
          <w:rFonts w:ascii="Arial" w:hAnsi="Arial" w:cs="Arial"/>
        </w:rPr>
      </w:pPr>
      <w:r w:rsidRPr="003B3291">
        <w:rPr>
          <w:rFonts w:ascii="Arial" w:hAnsi="Arial" w:cs="Arial"/>
        </w:rPr>
        <w:t>12.1.</w:t>
      </w:r>
      <w:r w:rsidRPr="003B3291">
        <w:rPr>
          <w:rFonts w:ascii="Arial" w:hAnsi="Arial" w:cs="Arial"/>
        </w:rPr>
        <w:tab/>
      </w:r>
      <w:r w:rsidRPr="0017291A">
        <w:rPr>
          <w:rFonts w:ascii="Arial" w:hAnsi="Arial" w:cs="Arial"/>
        </w:rPr>
        <w:t xml:space="preserve">Em conformidade com o Plano de Contas do Tribunal de Contas do Estado do Paraná 2025, bem como o orçamento do Município para o exercício de 2025, aprovado </w:t>
      </w:r>
      <w:r w:rsidRPr="0017291A">
        <w:rPr>
          <w:rFonts w:ascii="Arial" w:hAnsi="Arial" w:cs="Arial"/>
        </w:rPr>
        <w:lastRenderedPageBreak/>
        <w:t>pela Lei Municipal 2120/2024 de 26/12/2024. As despesas serão contabilizadas da seguinte forma:</w:t>
      </w:r>
    </w:p>
    <w:tbl>
      <w:tblPr>
        <w:tblW w:w="8609" w:type="dxa"/>
        <w:jc w:val="center"/>
        <w:tblCellMar>
          <w:left w:w="70" w:type="dxa"/>
          <w:right w:w="70" w:type="dxa"/>
        </w:tblCellMar>
        <w:tblLook w:val="04A0" w:firstRow="1" w:lastRow="0" w:firstColumn="1" w:lastColumn="0" w:noHBand="0" w:noVBand="1"/>
      </w:tblPr>
      <w:tblGrid>
        <w:gridCol w:w="772"/>
        <w:gridCol w:w="1697"/>
        <w:gridCol w:w="1164"/>
        <w:gridCol w:w="1447"/>
        <w:gridCol w:w="3529"/>
      </w:tblGrid>
      <w:tr w:rsidR="00E17B96" w:rsidRPr="00310522" w14:paraId="0E0662F4"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6E028282" w14:textId="77777777" w:rsidR="00E17B96" w:rsidRPr="00310522" w:rsidRDefault="00E17B96" w:rsidP="00BC04DA">
            <w:pPr>
              <w:jc w:val="center"/>
              <w:rPr>
                <w:rFonts w:ascii="Arial" w:hAnsi="Arial" w:cs="Arial"/>
                <w:b/>
                <w:bCs/>
                <w:color w:val="000000"/>
                <w:sz w:val="16"/>
                <w:szCs w:val="16"/>
              </w:rPr>
            </w:pPr>
            <w:r w:rsidRPr="00310522">
              <w:rPr>
                <w:rFonts w:ascii="Arial" w:hAnsi="Arial" w:cs="Arial"/>
                <w:b/>
                <w:bCs/>
                <w:color w:val="000000"/>
                <w:sz w:val="16"/>
                <w:szCs w:val="16"/>
              </w:rPr>
              <w:t>Órgão/</w:t>
            </w:r>
          </w:p>
          <w:p w14:paraId="7155A5B1" w14:textId="77777777" w:rsidR="00E17B96" w:rsidRPr="00310522" w:rsidRDefault="00E17B96" w:rsidP="00BC04DA">
            <w:pPr>
              <w:jc w:val="center"/>
              <w:rPr>
                <w:rFonts w:ascii="Arial" w:hAnsi="Arial" w:cs="Arial"/>
                <w:color w:val="000000"/>
                <w:sz w:val="16"/>
                <w:szCs w:val="16"/>
              </w:rPr>
            </w:pPr>
            <w:r w:rsidRPr="00310522">
              <w:rPr>
                <w:rFonts w:ascii="Arial" w:hAnsi="Arial" w:cs="Arial"/>
                <w:b/>
                <w:bCs/>
                <w:color w:val="000000"/>
                <w:sz w:val="16"/>
                <w:szCs w:val="16"/>
              </w:rPr>
              <w:t>Unidade</w:t>
            </w:r>
          </w:p>
        </w:tc>
        <w:tc>
          <w:tcPr>
            <w:tcW w:w="1697" w:type="dxa"/>
            <w:tcBorders>
              <w:top w:val="single" w:sz="4" w:space="0" w:color="auto"/>
              <w:left w:val="nil"/>
              <w:bottom w:val="single" w:sz="4" w:space="0" w:color="auto"/>
              <w:right w:val="single" w:sz="4" w:space="0" w:color="auto"/>
            </w:tcBorders>
            <w:shd w:val="pct25" w:color="auto" w:fill="auto"/>
            <w:noWrap/>
            <w:vAlign w:val="center"/>
          </w:tcPr>
          <w:p w14:paraId="7DC269DD" w14:textId="77777777" w:rsidR="00E17B96" w:rsidRPr="00310522" w:rsidRDefault="00E17B96" w:rsidP="00BC04DA">
            <w:pPr>
              <w:jc w:val="center"/>
              <w:rPr>
                <w:rFonts w:ascii="Arial" w:hAnsi="Arial" w:cs="Arial"/>
                <w:color w:val="000000"/>
                <w:sz w:val="16"/>
                <w:szCs w:val="16"/>
              </w:rPr>
            </w:pPr>
            <w:r w:rsidRPr="00310522">
              <w:rPr>
                <w:rFonts w:ascii="Arial" w:hAnsi="Arial" w:cs="Arial"/>
                <w:b/>
                <w:bCs/>
                <w:color w:val="000000"/>
                <w:sz w:val="16"/>
                <w:szCs w:val="16"/>
              </w:rPr>
              <w:t>Projeto/Atividade</w:t>
            </w:r>
          </w:p>
        </w:tc>
        <w:tc>
          <w:tcPr>
            <w:tcW w:w="1164" w:type="dxa"/>
            <w:tcBorders>
              <w:top w:val="single" w:sz="4" w:space="0" w:color="auto"/>
              <w:left w:val="nil"/>
              <w:bottom w:val="single" w:sz="4" w:space="0" w:color="auto"/>
              <w:right w:val="single" w:sz="4" w:space="0" w:color="auto"/>
            </w:tcBorders>
            <w:shd w:val="pct25" w:color="auto" w:fill="auto"/>
            <w:noWrap/>
            <w:vAlign w:val="center"/>
          </w:tcPr>
          <w:p w14:paraId="26643926" w14:textId="77777777" w:rsidR="00E17B96" w:rsidRPr="00310522" w:rsidRDefault="00E17B96" w:rsidP="00BC04DA">
            <w:pPr>
              <w:jc w:val="center"/>
              <w:rPr>
                <w:rFonts w:ascii="Arial" w:hAnsi="Arial" w:cs="Arial"/>
                <w:color w:val="000000"/>
                <w:sz w:val="16"/>
                <w:szCs w:val="16"/>
              </w:rPr>
            </w:pPr>
            <w:r w:rsidRPr="00310522">
              <w:rPr>
                <w:rFonts w:ascii="Arial" w:hAnsi="Arial" w:cs="Arial"/>
                <w:b/>
                <w:bCs/>
                <w:color w:val="000000"/>
                <w:sz w:val="16"/>
                <w:szCs w:val="16"/>
              </w:rPr>
              <w:t>Natureza de Despesa</w:t>
            </w:r>
          </w:p>
        </w:tc>
        <w:tc>
          <w:tcPr>
            <w:tcW w:w="1447" w:type="dxa"/>
            <w:tcBorders>
              <w:top w:val="single" w:sz="4" w:space="0" w:color="auto"/>
              <w:left w:val="nil"/>
              <w:bottom w:val="single" w:sz="4" w:space="0" w:color="auto"/>
              <w:right w:val="single" w:sz="4" w:space="0" w:color="auto"/>
            </w:tcBorders>
            <w:shd w:val="pct25" w:color="auto" w:fill="auto"/>
            <w:noWrap/>
            <w:vAlign w:val="center"/>
          </w:tcPr>
          <w:p w14:paraId="6DF13600" w14:textId="77777777" w:rsidR="00E17B96" w:rsidRPr="00310522" w:rsidRDefault="00E17B96" w:rsidP="00BC04DA">
            <w:pPr>
              <w:jc w:val="center"/>
              <w:rPr>
                <w:rFonts w:ascii="Arial" w:hAnsi="Arial" w:cs="Arial"/>
                <w:color w:val="000000"/>
                <w:sz w:val="16"/>
                <w:szCs w:val="16"/>
              </w:rPr>
            </w:pPr>
            <w:r w:rsidRPr="00310522">
              <w:rPr>
                <w:rFonts w:ascii="Arial" w:hAnsi="Arial" w:cs="Arial"/>
                <w:b/>
                <w:bCs/>
                <w:color w:val="000000"/>
                <w:sz w:val="16"/>
                <w:szCs w:val="16"/>
              </w:rPr>
              <w:t>Dotação</w:t>
            </w:r>
            <w:r w:rsidRPr="00310522">
              <w:rPr>
                <w:rFonts w:ascii="Arial" w:hAnsi="Arial" w:cs="Arial"/>
                <w:b/>
                <w:bCs/>
                <w:color w:val="000000"/>
                <w:sz w:val="16"/>
                <w:szCs w:val="16"/>
              </w:rPr>
              <w:br/>
              <w:t>(desdobramento)</w:t>
            </w:r>
          </w:p>
        </w:tc>
        <w:tc>
          <w:tcPr>
            <w:tcW w:w="3529" w:type="dxa"/>
            <w:tcBorders>
              <w:top w:val="single" w:sz="4" w:space="0" w:color="auto"/>
              <w:left w:val="nil"/>
              <w:bottom w:val="single" w:sz="4" w:space="0" w:color="auto"/>
              <w:right w:val="single" w:sz="4" w:space="0" w:color="auto"/>
            </w:tcBorders>
            <w:shd w:val="pct25" w:color="auto" w:fill="auto"/>
            <w:noWrap/>
            <w:vAlign w:val="center"/>
          </w:tcPr>
          <w:p w14:paraId="59B19DFA" w14:textId="77777777" w:rsidR="00E17B96" w:rsidRPr="00310522" w:rsidRDefault="00E17B96" w:rsidP="00BC04DA">
            <w:pPr>
              <w:jc w:val="center"/>
              <w:rPr>
                <w:rFonts w:ascii="Arial" w:hAnsi="Arial" w:cs="Arial"/>
                <w:color w:val="000000"/>
                <w:sz w:val="16"/>
                <w:szCs w:val="16"/>
              </w:rPr>
            </w:pPr>
            <w:r w:rsidRPr="00310522">
              <w:rPr>
                <w:rFonts w:ascii="Arial" w:hAnsi="Arial" w:cs="Arial"/>
                <w:b/>
                <w:bCs/>
                <w:color w:val="000000"/>
                <w:sz w:val="16"/>
                <w:szCs w:val="16"/>
              </w:rPr>
              <w:t>Descrição</w:t>
            </w:r>
          </w:p>
        </w:tc>
      </w:tr>
      <w:tr w:rsidR="00E17B96" w:rsidRPr="00310522" w14:paraId="12280CC7" w14:textId="77777777" w:rsidTr="00BC04DA">
        <w:trPr>
          <w:trHeight w:val="300"/>
          <w:jc w:val="center"/>
        </w:trPr>
        <w:tc>
          <w:tcPr>
            <w:tcW w:w="772" w:type="dxa"/>
            <w:tcBorders>
              <w:top w:val="single" w:sz="4" w:space="0" w:color="auto"/>
              <w:left w:val="single" w:sz="4" w:space="0" w:color="auto"/>
              <w:bottom w:val="single" w:sz="4" w:space="0" w:color="auto"/>
              <w:right w:val="single" w:sz="4" w:space="0" w:color="auto"/>
            </w:tcBorders>
            <w:shd w:val="pct12" w:color="auto" w:fill="auto"/>
            <w:noWrap/>
            <w:vAlign w:val="center"/>
          </w:tcPr>
          <w:p w14:paraId="260EEA08" w14:textId="77777777" w:rsidR="00E17B96" w:rsidRPr="00310522" w:rsidRDefault="00E17B96" w:rsidP="00BC04DA">
            <w:pPr>
              <w:jc w:val="center"/>
              <w:rPr>
                <w:rFonts w:ascii="Arial" w:hAnsi="Arial" w:cs="Arial"/>
                <w:color w:val="000000"/>
                <w:sz w:val="16"/>
                <w:szCs w:val="16"/>
              </w:rPr>
            </w:pPr>
            <w:r>
              <w:rPr>
                <w:rFonts w:ascii="Arial" w:hAnsi="Arial" w:cs="Arial"/>
                <w:color w:val="000000"/>
                <w:sz w:val="16"/>
                <w:szCs w:val="16"/>
              </w:rPr>
              <w:t>03.02</w:t>
            </w:r>
          </w:p>
        </w:tc>
        <w:tc>
          <w:tcPr>
            <w:tcW w:w="1697" w:type="dxa"/>
            <w:tcBorders>
              <w:top w:val="single" w:sz="4" w:space="0" w:color="auto"/>
              <w:left w:val="nil"/>
              <w:bottom w:val="single" w:sz="4" w:space="0" w:color="auto"/>
              <w:right w:val="single" w:sz="4" w:space="0" w:color="auto"/>
            </w:tcBorders>
            <w:shd w:val="pct12" w:color="auto" w:fill="auto"/>
            <w:noWrap/>
            <w:vAlign w:val="center"/>
          </w:tcPr>
          <w:p w14:paraId="25350202" w14:textId="77777777" w:rsidR="00E17B96" w:rsidRPr="00310522" w:rsidRDefault="00E17B96" w:rsidP="00BC04DA">
            <w:pPr>
              <w:jc w:val="center"/>
              <w:rPr>
                <w:rFonts w:ascii="Arial" w:hAnsi="Arial" w:cs="Arial"/>
                <w:color w:val="000000"/>
                <w:sz w:val="16"/>
                <w:szCs w:val="16"/>
              </w:rPr>
            </w:pPr>
            <w:r>
              <w:rPr>
                <w:rFonts w:ascii="Arial" w:hAnsi="Arial" w:cs="Arial"/>
                <w:color w:val="000000"/>
                <w:sz w:val="16"/>
                <w:szCs w:val="16"/>
              </w:rPr>
              <w:t>04.121.0016.2.033</w:t>
            </w:r>
          </w:p>
        </w:tc>
        <w:tc>
          <w:tcPr>
            <w:tcW w:w="1164" w:type="dxa"/>
            <w:tcBorders>
              <w:top w:val="single" w:sz="4" w:space="0" w:color="auto"/>
              <w:left w:val="nil"/>
              <w:bottom w:val="single" w:sz="4" w:space="0" w:color="auto"/>
              <w:right w:val="single" w:sz="4" w:space="0" w:color="auto"/>
            </w:tcBorders>
            <w:shd w:val="pct12" w:color="auto" w:fill="auto"/>
            <w:noWrap/>
            <w:vAlign w:val="center"/>
          </w:tcPr>
          <w:p w14:paraId="7D9ADD0A" w14:textId="77777777" w:rsidR="00E17B96" w:rsidRPr="00310522" w:rsidRDefault="00E17B96" w:rsidP="00BC04DA">
            <w:pPr>
              <w:jc w:val="center"/>
              <w:rPr>
                <w:rFonts w:ascii="Arial" w:hAnsi="Arial" w:cs="Arial"/>
                <w:color w:val="000000"/>
                <w:sz w:val="16"/>
                <w:szCs w:val="16"/>
              </w:rPr>
            </w:pPr>
            <w:r>
              <w:rPr>
                <w:rFonts w:ascii="Arial" w:hAnsi="Arial" w:cs="Arial"/>
                <w:color w:val="000000"/>
                <w:sz w:val="16"/>
                <w:szCs w:val="16"/>
              </w:rPr>
              <w:t>3.3.90.39</w:t>
            </w:r>
          </w:p>
        </w:tc>
        <w:tc>
          <w:tcPr>
            <w:tcW w:w="1447" w:type="dxa"/>
            <w:tcBorders>
              <w:top w:val="single" w:sz="4" w:space="0" w:color="auto"/>
              <w:left w:val="nil"/>
              <w:bottom w:val="single" w:sz="4" w:space="0" w:color="auto"/>
              <w:right w:val="single" w:sz="4" w:space="0" w:color="auto"/>
            </w:tcBorders>
            <w:shd w:val="pct12" w:color="auto" w:fill="auto"/>
            <w:noWrap/>
            <w:vAlign w:val="center"/>
          </w:tcPr>
          <w:p w14:paraId="391ED26D" w14:textId="77777777" w:rsidR="00E17B96" w:rsidRPr="00310522" w:rsidRDefault="00E17B96" w:rsidP="00BC04DA">
            <w:pPr>
              <w:jc w:val="center"/>
              <w:rPr>
                <w:rFonts w:ascii="Arial" w:hAnsi="Arial" w:cs="Arial"/>
                <w:color w:val="000000"/>
                <w:sz w:val="16"/>
                <w:szCs w:val="16"/>
              </w:rPr>
            </w:pPr>
            <w:r>
              <w:rPr>
                <w:rFonts w:ascii="Arial" w:hAnsi="Arial" w:cs="Arial"/>
                <w:color w:val="000000"/>
                <w:sz w:val="16"/>
                <w:szCs w:val="16"/>
              </w:rPr>
              <w:t>8264 (8416)</w:t>
            </w:r>
          </w:p>
        </w:tc>
        <w:tc>
          <w:tcPr>
            <w:tcW w:w="3529" w:type="dxa"/>
            <w:tcBorders>
              <w:top w:val="single" w:sz="4" w:space="0" w:color="auto"/>
              <w:left w:val="nil"/>
              <w:bottom w:val="single" w:sz="4" w:space="0" w:color="auto"/>
              <w:right w:val="single" w:sz="4" w:space="0" w:color="auto"/>
            </w:tcBorders>
            <w:shd w:val="pct12" w:color="auto" w:fill="auto"/>
            <w:noWrap/>
          </w:tcPr>
          <w:p w14:paraId="6E7B7AEF" w14:textId="77777777" w:rsidR="00E17B96" w:rsidRPr="00310522" w:rsidRDefault="00E17B96" w:rsidP="00BC04DA">
            <w:pPr>
              <w:tabs>
                <w:tab w:val="left" w:pos="1039"/>
              </w:tabs>
              <w:jc w:val="center"/>
              <w:rPr>
                <w:rFonts w:ascii="Arial" w:hAnsi="Arial" w:cs="Arial"/>
                <w:color w:val="000000"/>
                <w:sz w:val="16"/>
                <w:szCs w:val="16"/>
              </w:rPr>
            </w:pPr>
            <w:r w:rsidRPr="00881955">
              <w:rPr>
                <w:rFonts w:ascii="Arial" w:hAnsi="Arial" w:cs="Arial"/>
                <w:color w:val="000000"/>
                <w:sz w:val="16"/>
                <w:szCs w:val="16"/>
              </w:rPr>
              <w:t>OUTROS SERVIÇOS DE</w:t>
            </w:r>
            <w:r>
              <w:rPr>
                <w:rFonts w:ascii="Arial" w:hAnsi="Arial" w:cs="Arial"/>
                <w:color w:val="000000"/>
                <w:sz w:val="16"/>
                <w:szCs w:val="16"/>
              </w:rPr>
              <w:t xml:space="preserve"> </w:t>
            </w:r>
            <w:r w:rsidRPr="00881955">
              <w:rPr>
                <w:rFonts w:ascii="Arial" w:hAnsi="Arial" w:cs="Arial"/>
                <w:color w:val="000000"/>
                <w:sz w:val="16"/>
                <w:szCs w:val="16"/>
              </w:rPr>
              <w:t>TERCEIROS – PJ</w:t>
            </w:r>
          </w:p>
        </w:tc>
      </w:tr>
    </w:tbl>
    <w:p w14:paraId="257EDBC7" w14:textId="77777777" w:rsidR="00E17B96" w:rsidRPr="003B3291" w:rsidRDefault="00E17B96" w:rsidP="00BC04DA">
      <w:pPr>
        <w:spacing w:line="360" w:lineRule="auto"/>
        <w:rPr>
          <w:rFonts w:ascii="Arial" w:hAnsi="Arial" w:cs="Arial"/>
        </w:rPr>
      </w:pPr>
    </w:p>
    <w:p w14:paraId="0EC21E96" w14:textId="77777777" w:rsidR="00E17B96" w:rsidRPr="003B3291" w:rsidRDefault="00E17B96" w:rsidP="00BC04DA">
      <w:pPr>
        <w:spacing w:line="360" w:lineRule="auto"/>
        <w:rPr>
          <w:rFonts w:ascii="Arial" w:hAnsi="Arial" w:cs="Arial"/>
          <w:color w:val="FF0000"/>
        </w:rPr>
      </w:pPr>
    </w:p>
    <w:p w14:paraId="481C2A4C" w14:textId="77777777" w:rsidR="00E17B96" w:rsidRPr="003B3291" w:rsidRDefault="00E17B96" w:rsidP="00BC04DA">
      <w:pPr>
        <w:spacing w:line="360" w:lineRule="auto"/>
        <w:rPr>
          <w:rFonts w:ascii="Arial" w:hAnsi="Arial" w:cs="Arial"/>
          <w:b/>
          <w:bCs/>
          <w:color w:val="000000" w:themeColor="text1"/>
        </w:rPr>
      </w:pPr>
      <w:r w:rsidRPr="003B3291">
        <w:rPr>
          <w:rFonts w:ascii="Arial" w:hAnsi="Arial" w:cs="Arial"/>
          <w:b/>
          <w:bCs/>
          <w:color w:val="000000" w:themeColor="text1"/>
        </w:rPr>
        <w:t>13.</w:t>
      </w:r>
      <w:r w:rsidRPr="003B3291">
        <w:rPr>
          <w:rFonts w:ascii="Arial" w:hAnsi="Arial" w:cs="Arial"/>
          <w:b/>
          <w:bCs/>
          <w:color w:val="000000" w:themeColor="text1"/>
        </w:rPr>
        <w:tab/>
      </w:r>
      <w:r w:rsidRPr="0017291A">
        <w:rPr>
          <w:rFonts w:ascii="Arial" w:hAnsi="Arial" w:cs="Arial"/>
          <w:b/>
          <w:bCs/>
          <w:color w:val="000000" w:themeColor="text1"/>
        </w:rPr>
        <w:t>CRITÉRIOS DE DISTRIBUIÇÃO DA DEMANDA ENTRE AS EMPRESAS CREDENCIADAS</w:t>
      </w:r>
    </w:p>
    <w:p w14:paraId="7B8F7C39" w14:textId="77777777" w:rsidR="00E17B96" w:rsidRPr="0017291A" w:rsidRDefault="00E17B96" w:rsidP="00BC04DA">
      <w:pPr>
        <w:spacing w:line="360" w:lineRule="auto"/>
        <w:rPr>
          <w:rFonts w:ascii="Arial" w:hAnsi="Arial" w:cs="Arial"/>
        </w:rPr>
      </w:pPr>
      <w:r w:rsidRPr="003B3291">
        <w:rPr>
          <w:rFonts w:ascii="Arial" w:hAnsi="Arial" w:cs="Arial"/>
        </w:rPr>
        <w:t>13.1</w:t>
      </w:r>
      <w:r>
        <w:rPr>
          <w:rFonts w:ascii="Arial" w:hAnsi="Arial" w:cs="Arial"/>
        </w:rPr>
        <w:tab/>
      </w:r>
      <w:r w:rsidRPr="0017291A">
        <w:rPr>
          <w:rFonts w:ascii="Arial" w:hAnsi="Arial" w:cs="Arial"/>
        </w:rPr>
        <w:t>Para fins de distribuição objetiva das demandas decorrentes do presente Termo de Referência, a Administração adotará o sistema de rodízio entre as empresas devidamente credenciadas e contratadas, observada, contudo, uma ordem inicial definida com base no número de acervos técnicos vinculados à natureza do projeto a ser demandado.</w:t>
      </w:r>
      <w:r>
        <w:rPr>
          <w:rFonts w:ascii="Arial" w:hAnsi="Arial" w:cs="Arial"/>
        </w:rPr>
        <w:t xml:space="preserve"> </w:t>
      </w:r>
      <w:r w:rsidRPr="0017291A">
        <w:rPr>
          <w:rFonts w:ascii="Arial" w:hAnsi="Arial" w:cs="Arial"/>
        </w:rPr>
        <w:t>Dessa forma, para cada nova demanda, a ordem de atendimento obedecerá ao seguinte critério:</w:t>
      </w:r>
    </w:p>
    <w:p w14:paraId="4A9D9603" w14:textId="77777777" w:rsidR="00E17B96" w:rsidRPr="0017291A" w:rsidRDefault="00E17B96" w:rsidP="00BC04DA">
      <w:pPr>
        <w:spacing w:line="360" w:lineRule="auto"/>
        <w:rPr>
          <w:rFonts w:ascii="Arial" w:hAnsi="Arial" w:cs="Arial"/>
        </w:rPr>
      </w:pPr>
      <w:r>
        <w:rPr>
          <w:rFonts w:ascii="Arial" w:hAnsi="Arial" w:cs="Arial"/>
        </w:rPr>
        <w:tab/>
        <w:t>13.1.2.</w:t>
      </w:r>
      <w:r>
        <w:rPr>
          <w:rFonts w:ascii="Arial" w:hAnsi="Arial" w:cs="Arial"/>
        </w:rPr>
        <w:tab/>
      </w:r>
      <w:r w:rsidRPr="0017291A">
        <w:rPr>
          <w:rFonts w:ascii="Arial" w:hAnsi="Arial" w:cs="Arial"/>
        </w:rPr>
        <w:t>Inicialmente, será elaborada a lista de empresas habilitadas e contratadas, classificadas do maior para o menor número de acervos técnicos que guardem relação direta com o objeto do respectivo projeto;</w:t>
      </w:r>
    </w:p>
    <w:p w14:paraId="1A90BBF2" w14:textId="77777777" w:rsidR="00E17B96" w:rsidRPr="0017291A" w:rsidRDefault="00E17B96" w:rsidP="00BC04DA">
      <w:pPr>
        <w:spacing w:line="360" w:lineRule="auto"/>
        <w:rPr>
          <w:rFonts w:ascii="Arial" w:hAnsi="Arial" w:cs="Arial"/>
        </w:rPr>
      </w:pPr>
      <w:r>
        <w:rPr>
          <w:rFonts w:ascii="Arial" w:hAnsi="Arial" w:cs="Arial"/>
        </w:rPr>
        <w:tab/>
        <w:t>13.1.2.</w:t>
      </w:r>
      <w:r>
        <w:rPr>
          <w:rFonts w:ascii="Arial" w:hAnsi="Arial" w:cs="Arial"/>
        </w:rPr>
        <w:tab/>
      </w:r>
      <w:r w:rsidRPr="0017291A">
        <w:rPr>
          <w:rFonts w:ascii="Arial" w:hAnsi="Arial" w:cs="Arial"/>
        </w:rPr>
        <w:t>A empresa melhor classificada iniciará o rodízio, recebendo a primeira demanda, seguindo-se as demais na ordem decrescente da referida classificação;</w:t>
      </w:r>
    </w:p>
    <w:p w14:paraId="3D86F800" w14:textId="77777777" w:rsidR="00E17B96" w:rsidRPr="0017291A" w:rsidRDefault="00E17B96" w:rsidP="00BC04DA">
      <w:pPr>
        <w:spacing w:line="360" w:lineRule="auto"/>
        <w:rPr>
          <w:rFonts w:ascii="Arial" w:hAnsi="Arial" w:cs="Arial"/>
        </w:rPr>
      </w:pPr>
      <w:r>
        <w:rPr>
          <w:rFonts w:ascii="Arial" w:hAnsi="Arial" w:cs="Arial"/>
        </w:rPr>
        <w:tab/>
        <w:t>13.1.3</w:t>
      </w:r>
      <w:r>
        <w:rPr>
          <w:rFonts w:ascii="Arial" w:hAnsi="Arial" w:cs="Arial"/>
        </w:rPr>
        <w:tab/>
      </w:r>
      <w:r w:rsidRPr="0017291A">
        <w:rPr>
          <w:rFonts w:ascii="Arial" w:hAnsi="Arial" w:cs="Arial"/>
        </w:rPr>
        <w:t>Após a primeira rodada, será retomada a ordem de rodízio, observando-se a lista já definida, de forma sequencial e sucessiva, até que todas as empresas tenham sido contempladas;</w:t>
      </w:r>
    </w:p>
    <w:p w14:paraId="7DE4DD9B" w14:textId="77777777" w:rsidR="00E17B96" w:rsidRPr="0017291A" w:rsidRDefault="00E17B96" w:rsidP="00BC04DA">
      <w:pPr>
        <w:spacing w:line="360" w:lineRule="auto"/>
        <w:rPr>
          <w:rFonts w:ascii="Arial" w:hAnsi="Arial" w:cs="Arial"/>
        </w:rPr>
      </w:pPr>
      <w:r>
        <w:rPr>
          <w:rFonts w:ascii="Arial" w:hAnsi="Arial" w:cs="Arial"/>
        </w:rPr>
        <w:tab/>
        <w:t>13.1.4.</w:t>
      </w:r>
      <w:r>
        <w:rPr>
          <w:rFonts w:ascii="Arial" w:hAnsi="Arial" w:cs="Arial"/>
        </w:rPr>
        <w:tab/>
      </w:r>
      <w:r w:rsidRPr="0017291A">
        <w:rPr>
          <w:rFonts w:ascii="Arial" w:hAnsi="Arial" w:cs="Arial"/>
        </w:rPr>
        <w:t>Concluída a sequência, o ciclo de rodízio reiniciará automaticamente, sempre preservando a ordem previamente estabelecida.</w:t>
      </w:r>
    </w:p>
    <w:p w14:paraId="501679B2" w14:textId="77777777" w:rsidR="00E17B96" w:rsidRPr="003B3291" w:rsidRDefault="00E17B96" w:rsidP="00BC04DA">
      <w:pPr>
        <w:spacing w:line="360" w:lineRule="auto"/>
        <w:rPr>
          <w:rFonts w:ascii="Arial" w:hAnsi="Arial" w:cs="Arial"/>
        </w:rPr>
      </w:pPr>
      <w:r>
        <w:rPr>
          <w:rFonts w:ascii="Arial" w:hAnsi="Arial" w:cs="Arial"/>
        </w:rPr>
        <w:t>13.2.</w:t>
      </w:r>
      <w:r>
        <w:rPr>
          <w:rFonts w:ascii="Arial" w:hAnsi="Arial" w:cs="Arial"/>
        </w:rPr>
        <w:tab/>
      </w:r>
      <w:r w:rsidRPr="0017291A">
        <w:rPr>
          <w:rFonts w:ascii="Arial" w:hAnsi="Arial" w:cs="Arial"/>
        </w:rPr>
        <w:t>Em caso de empate no número de acervos técnicos, será realizado sorteio público, com transmissão online, para definição da posição de cada empresa na ordem de rodízio, garantindo-se plena transparência e isonomia.</w:t>
      </w:r>
    </w:p>
    <w:p w14:paraId="09477B35" w14:textId="77777777" w:rsidR="00E17B96" w:rsidRPr="003B3291" w:rsidRDefault="00E17B96">
      <w:pPr>
        <w:spacing w:after="160" w:line="259" w:lineRule="auto"/>
        <w:rPr>
          <w:rFonts w:ascii="Arial" w:hAnsi="Arial" w:cs="Arial"/>
        </w:rPr>
      </w:pPr>
    </w:p>
    <w:p w14:paraId="164E560E" w14:textId="77777777" w:rsidR="00E17B96" w:rsidRPr="003B3291" w:rsidRDefault="00E17B96" w:rsidP="00BC04DA">
      <w:pPr>
        <w:spacing w:line="360" w:lineRule="auto"/>
        <w:jc w:val="center"/>
        <w:rPr>
          <w:rFonts w:ascii="Arial" w:hAnsi="Arial" w:cs="Arial"/>
        </w:rPr>
      </w:pPr>
    </w:p>
    <w:p w14:paraId="56481A98" w14:textId="77777777" w:rsidR="00E17B96" w:rsidRPr="003B3291" w:rsidRDefault="00E17B96" w:rsidP="00BC04DA">
      <w:pPr>
        <w:spacing w:line="360" w:lineRule="auto"/>
        <w:jc w:val="center"/>
        <w:rPr>
          <w:rFonts w:ascii="Arial" w:hAnsi="Arial" w:cs="Arial"/>
        </w:rPr>
      </w:pPr>
      <w:r w:rsidRPr="003B3291">
        <w:rPr>
          <w:rFonts w:ascii="Arial" w:hAnsi="Arial" w:cs="Arial"/>
        </w:rPr>
        <w:t xml:space="preserve">Santa Terezinha de Itaipu/ PR, em </w:t>
      </w:r>
      <w:r>
        <w:rPr>
          <w:rFonts w:ascii="Arial" w:hAnsi="Arial" w:cs="Arial"/>
        </w:rPr>
        <w:t>11</w:t>
      </w:r>
      <w:r w:rsidRPr="003B3291">
        <w:rPr>
          <w:rFonts w:ascii="Arial" w:hAnsi="Arial" w:cs="Arial"/>
        </w:rPr>
        <w:t xml:space="preserve"> de outubro de 2025.</w:t>
      </w:r>
    </w:p>
    <w:p w14:paraId="27312C4F" w14:textId="77777777" w:rsidR="00E17B96" w:rsidRPr="003B3291" w:rsidRDefault="00E17B96" w:rsidP="00BC04DA">
      <w:pPr>
        <w:pStyle w:val="Corpodetexto"/>
        <w:spacing w:line="360" w:lineRule="auto"/>
        <w:ind w:left="2809" w:right="2868"/>
        <w:jc w:val="center"/>
        <w:rPr>
          <w:rFonts w:ascii="Arial" w:hAnsi="Arial" w:cs="Arial"/>
          <w:spacing w:val="-2"/>
        </w:rPr>
      </w:pPr>
    </w:p>
    <w:p w14:paraId="247DAC8A" w14:textId="77777777" w:rsidR="00E17B96" w:rsidRPr="003B3291" w:rsidRDefault="00E17B96" w:rsidP="00BC04DA">
      <w:pPr>
        <w:pStyle w:val="Corpodetexto"/>
        <w:spacing w:line="360" w:lineRule="auto"/>
        <w:ind w:left="2809" w:right="2868"/>
        <w:jc w:val="center"/>
        <w:rPr>
          <w:rFonts w:ascii="Arial" w:hAnsi="Arial" w:cs="Arial"/>
          <w:spacing w:val="-2"/>
        </w:rPr>
      </w:pPr>
    </w:p>
    <w:p w14:paraId="0450FBCF" w14:textId="77777777" w:rsidR="00E17B96" w:rsidRPr="003B3291" w:rsidRDefault="00E17B96" w:rsidP="00BC04DA">
      <w:pPr>
        <w:pStyle w:val="Corpodetexto"/>
        <w:spacing w:line="360" w:lineRule="auto"/>
        <w:ind w:left="2809" w:right="2868"/>
        <w:jc w:val="center"/>
        <w:rPr>
          <w:rFonts w:ascii="Arial" w:hAnsi="Arial" w:cs="Arial"/>
          <w:spacing w:val="-2"/>
        </w:rPr>
      </w:pPr>
    </w:p>
    <w:p w14:paraId="31D8E73A" w14:textId="77777777" w:rsidR="00E17B96" w:rsidRPr="003B3291" w:rsidRDefault="00E17B96" w:rsidP="00BC04DA">
      <w:pPr>
        <w:pStyle w:val="Corpodetexto"/>
        <w:spacing w:line="360" w:lineRule="auto"/>
        <w:ind w:left="2809" w:right="2868"/>
        <w:jc w:val="center"/>
        <w:rPr>
          <w:rFonts w:ascii="Arial" w:hAnsi="Arial" w:cs="Arial"/>
          <w:spacing w:val="-2"/>
        </w:rPr>
      </w:pPr>
    </w:p>
    <w:p w14:paraId="692B6A4B" w14:textId="77777777" w:rsidR="00E17B96" w:rsidRPr="003B3291" w:rsidRDefault="00E17B96" w:rsidP="00BC04DA">
      <w:pPr>
        <w:pStyle w:val="Corpodetexto"/>
        <w:spacing w:line="360" w:lineRule="auto"/>
        <w:ind w:left="2809" w:right="2868"/>
        <w:jc w:val="center"/>
        <w:rPr>
          <w:rFonts w:ascii="Arial" w:hAnsi="Arial" w:cs="Arial"/>
          <w:spacing w:val="-2"/>
        </w:rPr>
      </w:pPr>
    </w:p>
    <w:p w14:paraId="4199B15D" w14:textId="77777777" w:rsidR="00E17B96" w:rsidRPr="003B3291" w:rsidRDefault="00E17B96" w:rsidP="00BC04DA">
      <w:pPr>
        <w:pStyle w:val="Corpodetexto"/>
        <w:spacing w:line="360" w:lineRule="auto"/>
        <w:ind w:left="2809" w:right="2868"/>
        <w:jc w:val="center"/>
        <w:rPr>
          <w:rFonts w:ascii="Arial" w:hAnsi="Arial" w:cs="Arial"/>
          <w:spacing w:val="-2"/>
        </w:rPr>
      </w:pPr>
    </w:p>
    <w:p w14:paraId="403608C3" w14:textId="77777777" w:rsidR="00E17B96" w:rsidRPr="003B3291" w:rsidRDefault="00E17B96" w:rsidP="00BC04DA">
      <w:pPr>
        <w:pStyle w:val="Corpodetexto"/>
        <w:spacing w:line="360" w:lineRule="auto"/>
        <w:ind w:left="2809" w:right="2868"/>
        <w:jc w:val="center"/>
        <w:rPr>
          <w:rFonts w:ascii="Arial" w:hAnsi="Arial" w:cs="Arial"/>
          <w:spacing w:val="-2"/>
        </w:rPr>
      </w:pPr>
    </w:p>
    <w:tbl>
      <w:tblPr>
        <w:tblStyle w:val="TableNormal"/>
        <w:tblW w:w="0" w:type="auto"/>
        <w:tblInd w:w="285" w:type="dxa"/>
        <w:tblLayout w:type="fixed"/>
        <w:tblLook w:val="01E0" w:firstRow="1" w:lastRow="1" w:firstColumn="1" w:lastColumn="1" w:noHBand="0" w:noVBand="0"/>
      </w:tblPr>
      <w:tblGrid>
        <w:gridCol w:w="4543"/>
        <w:gridCol w:w="211"/>
        <w:gridCol w:w="4752"/>
      </w:tblGrid>
      <w:tr w:rsidR="00E17B96" w:rsidRPr="00D60C1F" w14:paraId="295B8423" w14:textId="77777777" w:rsidTr="00BC04DA">
        <w:trPr>
          <w:cantSplit/>
          <w:trHeight w:val="498"/>
        </w:trPr>
        <w:tc>
          <w:tcPr>
            <w:tcW w:w="4543" w:type="dxa"/>
            <w:tcBorders>
              <w:top w:val="single" w:sz="4" w:space="0" w:color="000000"/>
              <w:left w:val="single" w:sz="4" w:space="0" w:color="000000"/>
              <w:bottom w:val="single" w:sz="4" w:space="0" w:color="000000"/>
              <w:right w:val="single" w:sz="4" w:space="0" w:color="000000"/>
            </w:tcBorders>
            <w:shd w:val="clear" w:color="auto" w:fill="F1F1F1"/>
          </w:tcPr>
          <w:p w14:paraId="73FB01B8" w14:textId="77777777" w:rsidR="00E17B96" w:rsidRPr="00D60C1F" w:rsidRDefault="00E17B96" w:rsidP="00BC04DA">
            <w:pPr>
              <w:pStyle w:val="TableParagraph"/>
              <w:spacing w:before="113" w:line="276" w:lineRule="auto"/>
              <w:jc w:val="center"/>
            </w:pPr>
            <w:r w:rsidRPr="00D60C1F">
              <w:t>INTEGRANTE</w:t>
            </w:r>
            <w:r w:rsidRPr="00D60C1F">
              <w:rPr>
                <w:spacing w:val="-9"/>
              </w:rPr>
              <w:t xml:space="preserve"> </w:t>
            </w:r>
            <w:r>
              <w:rPr>
                <w:spacing w:val="-2"/>
              </w:rPr>
              <w:t>SOLICITANTE</w:t>
            </w:r>
          </w:p>
        </w:tc>
        <w:tc>
          <w:tcPr>
            <w:tcW w:w="211" w:type="dxa"/>
            <w:tcBorders>
              <w:left w:val="single" w:sz="4" w:space="0" w:color="000000"/>
              <w:right w:val="single" w:sz="4" w:space="0" w:color="000000"/>
            </w:tcBorders>
          </w:tcPr>
          <w:p w14:paraId="7F7DEAB9" w14:textId="77777777" w:rsidR="00E17B96" w:rsidRPr="00D60C1F" w:rsidRDefault="00E17B96" w:rsidP="00BC04DA">
            <w:pPr>
              <w:pStyle w:val="TableParagraph"/>
              <w:spacing w:line="276" w:lineRule="auto"/>
            </w:pPr>
          </w:p>
        </w:tc>
        <w:tc>
          <w:tcPr>
            <w:tcW w:w="4752" w:type="dxa"/>
            <w:tcBorders>
              <w:top w:val="single" w:sz="4" w:space="0" w:color="000000"/>
              <w:left w:val="single" w:sz="4" w:space="0" w:color="000000"/>
              <w:bottom w:val="single" w:sz="4" w:space="0" w:color="000000"/>
              <w:right w:val="single" w:sz="4" w:space="0" w:color="000000"/>
            </w:tcBorders>
            <w:shd w:val="clear" w:color="auto" w:fill="F1F1F1"/>
          </w:tcPr>
          <w:p w14:paraId="1CA2B737" w14:textId="77777777" w:rsidR="00E17B96" w:rsidRPr="00D60C1F" w:rsidRDefault="00E17B96" w:rsidP="00BC04DA">
            <w:pPr>
              <w:pStyle w:val="TableParagraph"/>
              <w:spacing w:before="113" w:line="276" w:lineRule="auto"/>
              <w:jc w:val="center"/>
            </w:pPr>
            <w:r w:rsidRPr="00D60C1F">
              <w:t>INTEGRANTE</w:t>
            </w:r>
            <w:r w:rsidRPr="00D60C1F">
              <w:rPr>
                <w:spacing w:val="-9"/>
              </w:rPr>
              <w:t xml:space="preserve"> </w:t>
            </w:r>
            <w:r w:rsidRPr="00D60C1F">
              <w:rPr>
                <w:spacing w:val="-2"/>
              </w:rPr>
              <w:t>TÉCNICO</w:t>
            </w:r>
          </w:p>
        </w:tc>
      </w:tr>
      <w:tr w:rsidR="00E17B96" w:rsidRPr="00D60C1F" w14:paraId="4E0E1025" w14:textId="77777777" w:rsidTr="00BC04DA">
        <w:trPr>
          <w:cantSplit/>
          <w:trHeight w:val="1452"/>
        </w:trPr>
        <w:tc>
          <w:tcPr>
            <w:tcW w:w="4543" w:type="dxa"/>
            <w:tcBorders>
              <w:top w:val="single" w:sz="4" w:space="0" w:color="000000"/>
            </w:tcBorders>
          </w:tcPr>
          <w:p w14:paraId="36E8ED4F" w14:textId="77777777" w:rsidR="00E17B96" w:rsidRPr="00D60C1F" w:rsidRDefault="00E17B96" w:rsidP="00BC04DA">
            <w:pPr>
              <w:pStyle w:val="TableParagraph"/>
              <w:spacing w:before="158" w:line="276" w:lineRule="auto"/>
              <w:rPr>
                <w:b/>
              </w:rPr>
            </w:pPr>
          </w:p>
          <w:p w14:paraId="20E4CB30" w14:textId="77777777" w:rsidR="00E17B96" w:rsidRPr="00D60C1F" w:rsidRDefault="00E17B96" w:rsidP="00BC04DA">
            <w:pPr>
              <w:pStyle w:val="TableParagraph"/>
              <w:spacing w:line="276" w:lineRule="auto"/>
              <w:jc w:val="center"/>
              <w:rPr>
                <w:sz w:val="16"/>
                <w:szCs w:val="16"/>
              </w:rPr>
            </w:pPr>
            <w:r w:rsidRPr="00D60C1F">
              <w:rPr>
                <w:spacing w:val="-2"/>
                <w:sz w:val="16"/>
                <w:szCs w:val="16"/>
              </w:rPr>
              <w:t>(ASSINATURA</w:t>
            </w:r>
            <w:r w:rsidRPr="00D60C1F">
              <w:rPr>
                <w:spacing w:val="-7"/>
                <w:sz w:val="16"/>
                <w:szCs w:val="16"/>
              </w:rPr>
              <w:t xml:space="preserve"> </w:t>
            </w:r>
            <w:r w:rsidRPr="00D60C1F">
              <w:rPr>
                <w:spacing w:val="-2"/>
                <w:sz w:val="16"/>
                <w:szCs w:val="16"/>
              </w:rPr>
              <w:t>DIGITAL</w:t>
            </w:r>
            <w:r>
              <w:rPr>
                <w:spacing w:val="-2"/>
                <w:sz w:val="16"/>
                <w:szCs w:val="16"/>
              </w:rPr>
              <w:t xml:space="preserve"> VIA PLATAFORMA </w:t>
            </w:r>
            <w:r>
              <w:rPr>
                <w:i/>
                <w:iCs/>
                <w:spacing w:val="-2"/>
                <w:sz w:val="16"/>
                <w:szCs w:val="16"/>
              </w:rPr>
              <w:t>GOVBR</w:t>
            </w:r>
            <w:r w:rsidRPr="00D60C1F">
              <w:rPr>
                <w:spacing w:val="-2"/>
                <w:sz w:val="16"/>
                <w:szCs w:val="16"/>
              </w:rPr>
              <w:t>)</w:t>
            </w:r>
          </w:p>
          <w:p w14:paraId="0453C1F7" w14:textId="77777777" w:rsidR="00E17B96" w:rsidRPr="00D60C1F" w:rsidRDefault="00E17B96" w:rsidP="00BC04DA">
            <w:pPr>
              <w:pStyle w:val="TableParagraph"/>
              <w:spacing w:before="55" w:line="276" w:lineRule="auto"/>
              <w:jc w:val="center"/>
              <w:rPr>
                <w:b/>
              </w:rPr>
            </w:pPr>
            <w:r w:rsidRPr="00D60C1F">
              <w:rPr>
                <w:b/>
              </w:rPr>
              <w:t>PEDRO</w:t>
            </w:r>
            <w:r w:rsidRPr="00D60C1F">
              <w:rPr>
                <w:b/>
                <w:spacing w:val="-6"/>
              </w:rPr>
              <w:t xml:space="preserve"> </w:t>
            </w:r>
            <w:r w:rsidRPr="00D60C1F">
              <w:rPr>
                <w:b/>
              </w:rPr>
              <w:t>BENEDET</w:t>
            </w:r>
            <w:r w:rsidRPr="00D60C1F">
              <w:rPr>
                <w:b/>
                <w:spacing w:val="-4"/>
              </w:rPr>
              <w:t xml:space="preserve"> NETO</w:t>
            </w:r>
          </w:p>
          <w:p w14:paraId="1C44C5D3" w14:textId="77777777" w:rsidR="00E17B96" w:rsidRPr="00D60C1F" w:rsidRDefault="00E17B96" w:rsidP="00BC04DA">
            <w:pPr>
              <w:pStyle w:val="TableParagraph"/>
              <w:spacing w:before="38" w:line="276" w:lineRule="auto"/>
              <w:jc w:val="center"/>
            </w:pPr>
            <w:r w:rsidRPr="00D60C1F">
              <w:t>Secretário</w:t>
            </w:r>
            <w:r w:rsidRPr="00D60C1F">
              <w:rPr>
                <w:spacing w:val="-6"/>
              </w:rPr>
              <w:t xml:space="preserve"> </w:t>
            </w:r>
            <w:r w:rsidRPr="00D60C1F">
              <w:t>Municipal</w:t>
            </w:r>
            <w:r w:rsidRPr="00D60C1F">
              <w:rPr>
                <w:spacing w:val="-5"/>
              </w:rPr>
              <w:t xml:space="preserve"> </w:t>
            </w:r>
            <w:r w:rsidRPr="00D60C1F">
              <w:t>do</w:t>
            </w:r>
            <w:r w:rsidRPr="00D60C1F">
              <w:rPr>
                <w:spacing w:val="-9"/>
              </w:rPr>
              <w:t xml:space="preserve"> </w:t>
            </w:r>
            <w:r w:rsidRPr="00D60C1F">
              <w:rPr>
                <w:spacing w:val="-2"/>
              </w:rPr>
              <w:t>Planejamento</w:t>
            </w:r>
          </w:p>
        </w:tc>
        <w:tc>
          <w:tcPr>
            <w:tcW w:w="211" w:type="dxa"/>
          </w:tcPr>
          <w:p w14:paraId="1565DFC2" w14:textId="77777777" w:rsidR="00E17B96" w:rsidRPr="00D60C1F" w:rsidRDefault="00E17B96" w:rsidP="00BC04DA">
            <w:pPr>
              <w:pStyle w:val="TableParagraph"/>
              <w:spacing w:line="276" w:lineRule="auto"/>
            </w:pPr>
          </w:p>
        </w:tc>
        <w:tc>
          <w:tcPr>
            <w:tcW w:w="4752" w:type="dxa"/>
            <w:tcBorders>
              <w:top w:val="single" w:sz="4" w:space="0" w:color="000000"/>
            </w:tcBorders>
          </w:tcPr>
          <w:p w14:paraId="0045E07C" w14:textId="77777777" w:rsidR="00E17B96" w:rsidRPr="00D60C1F" w:rsidRDefault="00E17B96" w:rsidP="00BC04DA">
            <w:pPr>
              <w:pStyle w:val="TableParagraph"/>
              <w:spacing w:before="158" w:line="276" w:lineRule="auto"/>
              <w:rPr>
                <w:b/>
              </w:rPr>
            </w:pPr>
          </w:p>
          <w:p w14:paraId="13C1A1B5" w14:textId="77777777" w:rsidR="00E17B96" w:rsidRPr="00D60C1F" w:rsidRDefault="00E17B96" w:rsidP="00BC04DA">
            <w:pPr>
              <w:pStyle w:val="TableParagraph"/>
              <w:spacing w:line="276" w:lineRule="auto"/>
              <w:jc w:val="center"/>
              <w:rPr>
                <w:sz w:val="16"/>
                <w:szCs w:val="16"/>
              </w:rPr>
            </w:pPr>
            <w:r w:rsidRPr="00D60C1F">
              <w:rPr>
                <w:spacing w:val="-2"/>
                <w:sz w:val="16"/>
                <w:szCs w:val="16"/>
              </w:rPr>
              <w:t>(ASSINATURA</w:t>
            </w:r>
            <w:r w:rsidRPr="00D60C1F">
              <w:rPr>
                <w:spacing w:val="-7"/>
                <w:sz w:val="16"/>
                <w:szCs w:val="16"/>
              </w:rPr>
              <w:t xml:space="preserve"> </w:t>
            </w:r>
            <w:r w:rsidRPr="00D60C1F">
              <w:rPr>
                <w:spacing w:val="-2"/>
                <w:sz w:val="16"/>
                <w:szCs w:val="16"/>
              </w:rPr>
              <w:t>DIGITAL</w:t>
            </w:r>
            <w:r>
              <w:rPr>
                <w:spacing w:val="-2"/>
                <w:sz w:val="16"/>
                <w:szCs w:val="16"/>
              </w:rPr>
              <w:t xml:space="preserve"> VIA PLATAFORMA </w:t>
            </w:r>
            <w:r>
              <w:rPr>
                <w:i/>
                <w:iCs/>
                <w:spacing w:val="-2"/>
                <w:sz w:val="16"/>
                <w:szCs w:val="16"/>
              </w:rPr>
              <w:t>GOVBR</w:t>
            </w:r>
            <w:r w:rsidRPr="00D60C1F">
              <w:rPr>
                <w:spacing w:val="-2"/>
                <w:sz w:val="16"/>
                <w:szCs w:val="16"/>
              </w:rPr>
              <w:t>)</w:t>
            </w:r>
          </w:p>
          <w:p w14:paraId="06655A20" w14:textId="77777777" w:rsidR="00E17B96" w:rsidRPr="00D60C1F" w:rsidRDefault="00E17B96" w:rsidP="00BC04DA">
            <w:pPr>
              <w:pStyle w:val="TableParagraph"/>
              <w:spacing w:before="57" w:line="276" w:lineRule="auto"/>
              <w:jc w:val="center"/>
              <w:rPr>
                <w:b/>
              </w:rPr>
            </w:pPr>
            <w:r w:rsidRPr="00D60C1F">
              <w:rPr>
                <w:b/>
              </w:rPr>
              <w:t>ADRIELLI</w:t>
            </w:r>
            <w:r w:rsidRPr="00D60C1F">
              <w:rPr>
                <w:b/>
                <w:spacing w:val="-5"/>
              </w:rPr>
              <w:t xml:space="preserve"> </w:t>
            </w:r>
            <w:r w:rsidRPr="00D60C1F">
              <w:rPr>
                <w:b/>
                <w:spacing w:val="-2"/>
              </w:rPr>
              <w:t>PEREIRA</w:t>
            </w:r>
          </w:p>
          <w:p w14:paraId="793F3666" w14:textId="77777777" w:rsidR="00E17B96" w:rsidRPr="00D60C1F" w:rsidRDefault="00E17B96" w:rsidP="00BC04DA">
            <w:pPr>
              <w:pStyle w:val="TableParagraph"/>
              <w:spacing w:before="38" w:line="276" w:lineRule="auto"/>
              <w:jc w:val="center"/>
            </w:pPr>
            <w:r w:rsidRPr="00D60C1F">
              <w:t>Matrícula</w:t>
            </w:r>
            <w:r w:rsidRPr="00D60C1F">
              <w:rPr>
                <w:spacing w:val="-7"/>
              </w:rPr>
              <w:t xml:space="preserve"> </w:t>
            </w:r>
            <w:r w:rsidRPr="00D60C1F">
              <w:rPr>
                <w:spacing w:val="-2"/>
              </w:rPr>
              <w:t>5303/1</w:t>
            </w:r>
          </w:p>
          <w:p w14:paraId="0916E2F9" w14:textId="77777777" w:rsidR="00E17B96" w:rsidRPr="00D60C1F" w:rsidRDefault="00E17B96" w:rsidP="00BC04DA">
            <w:pPr>
              <w:pStyle w:val="TableParagraph"/>
              <w:spacing w:before="37" w:line="276" w:lineRule="auto"/>
              <w:jc w:val="center"/>
            </w:pPr>
            <w:r w:rsidRPr="00D60C1F">
              <w:t>Arquiteta</w:t>
            </w:r>
            <w:r w:rsidRPr="00D60C1F">
              <w:rPr>
                <w:spacing w:val="-7"/>
              </w:rPr>
              <w:t xml:space="preserve"> </w:t>
            </w:r>
            <w:r w:rsidRPr="00D60C1F">
              <w:t>e</w:t>
            </w:r>
            <w:r w:rsidRPr="00D60C1F">
              <w:rPr>
                <w:spacing w:val="-5"/>
              </w:rPr>
              <w:t xml:space="preserve"> </w:t>
            </w:r>
            <w:r w:rsidRPr="00D60C1F">
              <w:t>Urbanista</w:t>
            </w:r>
            <w:r w:rsidRPr="00D60C1F">
              <w:rPr>
                <w:spacing w:val="-5"/>
              </w:rPr>
              <w:t xml:space="preserve"> </w:t>
            </w:r>
            <w:r w:rsidRPr="00D60C1F">
              <w:t>–</w:t>
            </w:r>
            <w:r w:rsidRPr="00D60C1F">
              <w:rPr>
                <w:spacing w:val="-8"/>
              </w:rPr>
              <w:t xml:space="preserve"> </w:t>
            </w:r>
            <w:r w:rsidRPr="00D60C1F">
              <w:t>CAU:</w:t>
            </w:r>
            <w:r w:rsidRPr="00D60C1F">
              <w:rPr>
                <w:spacing w:val="-3"/>
              </w:rPr>
              <w:t xml:space="preserve"> </w:t>
            </w:r>
            <w:r w:rsidRPr="00D60C1F">
              <w:t>A166258-</w:t>
            </w:r>
            <w:r w:rsidRPr="00D60C1F">
              <w:rPr>
                <w:spacing w:val="-10"/>
              </w:rPr>
              <w:t>9</w:t>
            </w:r>
          </w:p>
        </w:tc>
      </w:tr>
    </w:tbl>
    <w:p w14:paraId="0C8E434C" w14:textId="77777777" w:rsidR="00E17B96" w:rsidRPr="003B3291" w:rsidRDefault="00E17B96" w:rsidP="00BC04DA">
      <w:pPr>
        <w:pStyle w:val="Corpodetexto"/>
        <w:spacing w:line="360" w:lineRule="auto"/>
        <w:ind w:left="2809" w:right="2868"/>
        <w:jc w:val="center"/>
        <w:rPr>
          <w:rFonts w:ascii="Arial" w:hAnsi="Arial" w:cs="Arial"/>
          <w:spacing w:val="-2"/>
        </w:rPr>
      </w:pPr>
    </w:p>
    <w:p w14:paraId="48B864A5" w14:textId="77777777" w:rsidR="00E17B96" w:rsidRPr="003B3291" w:rsidRDefault="00E17B96" w:rsidP="00BC04DA">
      <w:pPr>
        <w:pStyle w:val="Corpodetexto"/>
        <w:spacing w:line="360" w:lineRule="auto"/>
        <w:ind w:left="2809" w:right="2868"/>
        <w:jc w:val="center"/>
        <w:rPr>
          <w:rFonts w:ascii="Arial" w:hAnsi="Arial" w:cs="Arial"/>
          <w:spacing w:val="-2"/>
        </w:rPr>
      </w:pPr>
    </w:p>
    <w:p w14:paraId="64F9E3F5" w14:textId="77777777" w:rsidR="00E17B96" w:rsidRPr="003B3291" w:rsidRDefault="00E17B96" w:rsidP="00BC04DA">
      <w:pPr>
        <w:spacing w:line="360" w:lineRule="auto"/>
        <w:rPr>
          <w:rFonts w:ascii="Arial" w:hAnsi="Arial" w:cs="Arial"/>
          <w:sz w:val="20"/>
          <w:szCs w:val="20"/>
        </w:rPr>
      </w:pPr>
    </w:p>
    <w:p w14:paraId="08A18A49" w14:textId="77777777" w:rsidR="00183B53" w:rsidRDefault="00183B53" w:rsidP="00BC04DA">
      <w:pPr>
        <w:spacing w:line="276" w:lineRule="auto"/>
        <w:rPr>
          <w:rFonts w:ascii="Arial" w:hAnsi="Arial" w:cs="Arial"/>
        </w:rPr>
      </w:pPr>
    </w:p>
    <w:p w14:paraId="5A598F60" w14:textId="77777777" w:rsidR="008B0F82" w:rsidRPr="00A90F2E" w:rsidRDefault="008B0F82" w:rsidP="008B0F82">
      <w:pPr>
        <w:rPr>
          <w:rFonts w:ascii="Arial" w:hAnsi="Arial" w:cs="Arial"/>
          <w:b/>
          <w:sz w:val="22"/>
          <w:szCs w:val="22"/>
        </w:rPr>
        <w:sectPr w:rsidR="008B0F82" w:rsidRPr="00A90F2E" w:rsidSect="00B15969">
          <w:pgSz w:w="11910" w:h="16840"/>
          <w:pgMar w:top="1560" w:right="992" w:bottom="1020" w:left="1559" w:header="740" w:footer="836" w:gutter="0"/>
          <w:cols w:space="720"/>
        </w:sectPr>
      </w:pPr>
    </w:p>
    <w:p w14:paraId="38DE2A2C" w14:textId="32A190A0" w:rsidR="008B0F82" w:rsidRPr="00A90F2E" w:rsidRDefault="00C10250" w:rsidP="008B0F82">
      <w:pPr>
        <w:pStyle w:val="Corpodetexto"/>
        <w:ind w:left="25" w:right="-44"/>
        <w:rPr>
          <w:rFonts w:ascii="Arial" w:hAnsi="Arial" w:cs="Arial"/>
          <w:sz w:val="22"/>
          <w:szCs w:val="22"/>
        </w:rPr>
      </w:pPr>
      <w:r w:rsidRPr="00A90F2E">
        <w:rPr>
          <w:rFonts w:ascii="Arial" w:hAnsi="Arial" w:cs="Arial"/>
          <w:noProof/>
          <w:sz w:val="22"/>
          <w:szCs w:val="22"/>
          <w:lang w:val="pt-BR" w:eastAsia="pt-BR"/>
        </w:rPr>
        <w:lastRenderedPageBreak/>
        <mc:AlternateContent>
          <mc:Choice Requires="wps">
            <w:drawing>
              <wp:inline distT="0" distB="0" distL="0" distR="0" wp14:anchorId="36344C27" wp14:editId="5B7856AA">
                <wp:extent cx="5905500" cy="193675"/>
                <wp:effectExtent l="0" t="0" r="0" b="0"/>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3675"/>
                        </a:xfrm>
                        <a:prstGeom prst="rect">
                          <a:avLst/>
                        </a:prstGeom>
                        <a:solidFill>
                          <a:srgbClr val="F1F1F1"/>
                        </a:solidFill>
                        <a:ln w="6095">
                          <a:solidFill>
                            <a:srgbClr val="000000"/>
                          </a:solidFill>
                          <a:prstDash val="solid"/>
                        </a:ln>
                      </wps:spPr>
                      <wps:txbx>
                        <w:txbxContent>
                          <w:p w14:paraId="58391D14" w14:textId="77777777" w:rsidR="002C4222" w:rsidRPr="00B850D5" w:rsidRDefault="002C4222" w:rsidP="003F30B1">
                            <w:pPr>
                              <w:pStyle w:val="Nivel01"/>
                              <w:jc w:val="center"/>
                            </w:pPr>
                            <w:bookmarkStart w:id="52" w:name="_Toc211374044"/>
                            <w:r w:rsidRPr="00B850D5">
                              <w:t>ANEXO</w:t>
                            </w:r>
                            <w:r w:rsidRPr="00B850D5">
                              <w:rPr>
                                <w:spacing w:val="-5"/>
                              </w:rPr>
                              <w:t xml:space="preserve"> </w:t>
                            </w:r>
                            <w:r w:rsidRPr="00B850D5">
                              <w:t>IX</w:t>
                            </w:r>
                            <w:r w:rsidRPr="00B850D5">
                              <w:rPr>
                                <w:spacing w:val="-6"/>
                              </w:rPr>
                              <w:t xml:space="preserve"> </w:t>
                            </w:r>
                            <w:r w:rsidRPr="00B850D5">
                              <w:t>-</w:t>
                            </w:r>
                            <w:r w:rsidRPr="00B850D5">
                              <w:rPr>
                                <w:spacing w:val="-3"/>
                              </w:rPr>
                              <w:t xml:space="preserve"> </w:t>
                            </w:r>
                            <w:r w:rsidRPr="00B850D5">
                              <w:t>FORMULARIO</w:t>
                            </w:r>
                            <w:r w:rsidRPr="00B850D5">
                              <w:rPr>
                                <w:spacing w:val="-4"/>
                              </w:rPr>
                              <w:t xml:space="preserve"> </w:t>
                            </w:r>
                            <w:r w:rsidRPr="00B850D5">
                              <w:t>PARA</w:t>
                            </w:r>
                            <w:r w:rsidRPr="00B850D5">
                              <w:rPr>
                                <w:spacing w:val="-6"/>
                              </w:rPr>
                              <w:t xml:space="preserve"> </w:t>
                            </w:r>
                            <w:r w:rsidRPr="00B850D5">
                              <w:t>ASSINATURA</w:t>
                            </w:r>
                            <w:r w:rsidRPr="00B850D5">
                              <w:rPr>
                                <w:spacing w:val="-5"/>
                              </w:rPr>
                              <w:t xml:space="preserve"> </w:t>
                            </w:r>
                            <w:r w:rsidRPr="00B850D5">
                              <w:t>DE</w:t>
                            </w:r>
                            <w:r w:rsidRPr="00B850D5">
                              <w:rPr>
                                <w:spacing w:val="-5"/>
                              </w:rPr>
                              <w:t xml:space="preserve"> </w:t>
                            </w:r>
                            <w:r w:rsidRPr="00B850D5">
                              <w:rPr>
                                <w:spacing w:val="-2"/>
                              </w:rPr>
                              <w:t>CONTRATO</w:t>
                            </w:r>
                            <w:bookmarkEnd w:id="52"/>
                          </w:p>
                        </w:txbxContent>
                      </wps:txbx>
                      <wps:bodyPr wrap="square" lIns="0" tIns="0" rIns="0" bIns="0" rtlCol="0">
                        <a:noAutofit/>
                      </wps:bodyPr>
                    </wps:wsp>
                  </a:graphicData>
                </a:graphic>
              </wp:inline>
            </w:drawing>
          </mc:Choice>
          <mc:Fallback>
            <w:pict>
              <v:shape w14:anchorId="36344C27" id="Textbox 138" o:spid="_x0000_s1090"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" fillcolor="#f1f1f1" strokeweight=".16931mm">
                <v:path arrowok="t"/>
                <v:textbox inset="0,0,0,0">
                  <w:txbxContent>
                    <w:p w14:paraId="58391D14" w14:textId="77777777" w:rsidR="002C4222" w:rsidRPr="00B850D5" w:rsidRDefault="002C4222" w:rsidP="003F30B1">
                      <w:pPr>
                        <w:pStyle w:val="Nivel01"/>
                        <w:jc w:val="center"/>
                      </w:pPr>
                      <w:bookmarkStart w:id="53" w:name="_Toc211374044"/>
                      <w:r w:rsidRPr="00B850D5">
                        <w:t>ANEXO</w:t>
                      </w:r>
                      <w:r w:rsidRPr="00B850D5">
                        <w:rPr>
                          <w:spacing w:val="-5"/>
                        </w:rPr>
                        <w:t xml:space="preserve"> </w:t>
                      </w:r>
                      <w:r w:rsidRPr="00B850D5">
                        <w:t>IX</w:t>
                      </w:r>
                      <w:r w:rsidRPr="00B850D5">
                        <w:rPr>
                          <w:spacing w:val="-6"/>
                        </w:rPr>
                        <w:t xml:space="preserve"> </w:t>
                      </w:r>
                      <w:r w:rsidRPr="00B850D5">
                        <w:t>-</w:t>
                      </w:r>
                      <w:r w:rsidRPr="00B850D5">
                        <w:rPr>
                          <w:spacing w:val="-3"/>
                        </w:rPr>
                        <w:t xml:space="preserve"> </w:t>
                      </w:r>
                      <w:r w:rsidRPr="00B850D5">
                        <w:t>FORMULARIO</w:t>
                      </w:r>
                      <w:r w:rsidRPr="00B850D5">
                        <w:rPr>
                          <w:spacing w:val="-4"/>
                        </w:rPr>
                        <w:t xml:space="preserve"> </w:t>
                      </w:r>
                      <w:r w:rsidRPr="00B850D5">
                        <w:t>PARA</w:t>
                      </w:r>
                      <w:r w:rsidRPr="00B850D5">
                        <w:rPr>
                          <w:spacing w:val="-6"/>
                        </w:rPr>
                        <w:t xml:space="preserve"> </w:t>
                      </w:r>
                      <w:r w:rsidRPr="00B850D5">
                        <w:t>ASSINATURA</w:t>
                      </w:r>
                      <w:r w:rsidRPr="00B850D5">
                        <w:rPr>
                          <w:spacing w:val="-5"/>
                        </w:rPr>
                        <w:t xml:space="preserve"> </w:t>
                      </w:r>
                      <w:r w:rsidRPr="00B850D5">
                        <w:t>DE</w:t>
                      </w:r>
                      <w:r w:rsidRPr="00B850D5">
                        <w:rPr>
                          <w:spacing w:val="-5"/>
                        </w:rPr>
                        <w:t xml:space="preserve"> </w:t>
                      </w:r>
                      <w:r w:rsidRPr="00B850D5">
                        <w:rPr>
                          <w:spacing w:val="-2"/>
                        </w:rPr>
                        <w:t>CONTRATO</w:t>
                      </w:r>
                      <w:bookmarkEnd w:id="53"/>
                    </w:p>
                  </w:txbxContent>
                </v:textbox>
                <w10:anchorlock/>
              </v:shape>
            </w:pict>
          </mc:Fallback>
        </mc:AlternateContent>
      </w:r>
    </w:p>
    <w:p w14:paraId="3E049AB9" w14:textId="77777777" w:rsidR="008B0F82" w:rsidRPr="00A90F2E" w:rsidRDefault="008B0F82" w:rsidP="008B0F82">
      <w:pPr>
        <w:pStyle w:val="Corpodetexto"/>
        <w:spacing w:before="223"/>
        <w:rPr>
          <w:rFonts w:ascii="Arial" w:hAnsi="Arial" w:cs="Arial"/>
          <w:b/>
          <w:sz w:val="22"/>
          <w:szCs w:val="22"/>
        </w:rPr>
      </w:pPr>
    </w:p>
    <w:p w14:paraId="51B082A6" w14:textId="77777777" w:rsidR="008B0F82" w:rsidRPr="00A90F2E" w:rsidRDefault="008B0F82" w:rsidP="008B0F82">
      <w:pPr>
        <w:spacing w:before="1"/>
        <w:ind w:left="143"/>
        <w:rPr>
          <w:rFonts w:ascii="Arial" w:hAnsi="Arial" w:cs="Arial"/>
          <w:b/>
          <w:sz w:val="22"/>
          <w:szCs w:val="22"/>
        </w:rPr>
      </w:pPr>
      <w:r w:rsidRPr="00A90F2E">
        <w:rPr>
          <w:rFonts w:ascii="Arial" w:hAnsi="Arial" w:cs="Arial"/>
          <w:b/>
          <w:sz w:val="22"/>
          <w:szCs w:val="22"/>
          <w:u w:val="single"/>
        </w:rPr>
        <w:t>DECLARAÇÃO</w:t>
      </w:r>
      <w:r w:rsidRPr="00A90F2E">
        <w:rPr>
          <w:rFonts w:ascii="Arial" w:hAnsi="Arial" w:cs="Arial"/>
          <w:b/>
          <w:spacing w:val="-4"/>
          <w:sz w:val="22"/>
          <w:szCs w:val="22"/>
          <w:u w:val="single"/>
        </w:rPr>
        <w:t xml:space="preserve"> </w:t>
      </w:r>
      <w:r w:rsidRPr="00A90F2E">
        <w:rPr>
          <w:rFonts w:ascii="Arial" w:hAnsi="Arial" w:cs="Arial"/>
          <w:b/>
          <w:sz w:val="22"/>
          <w:szCs w:val="22"/>
          <w:u w:val="single"/>
        </w:rPr>
        <w:t>contendo</w:t>
      </w:r>
      <w:r w:rsidRPr="00A90F2E">
        <w:rPr>
          <w:rFonts w:ascii="Arial" w:hAnsi="Arial" w:cs="Arial"/>
          <w:b/>
          <w:spacing w:val="-4"/>
          <w:sz w:val="22"/>
          <w:szCs w:val="22"/>
          <w:u w:val="single"/>
        </w:rPr>
        <w:t xml:space="preserve"> </w:t>
      </w:r>
      <w:r w:rsidRPr="00A90F2E">
        <w:rPr>
          <w:rFonts w:ascii="Arial" w:hAnsi="Arial" w:cs="Arial"/>
          <w:b/>
          <w:sz w:val="22"/>
          <w:szCs w:val="22"/>
          <w:u w:val="single"/>
        </w:rPr>
        <w:t>informações</w:t>
      </w:r>
      <w:r w:rsidRPr="00A90F2E">
        <w:rPr>
          <w:rFonts w:ascii="Arial" w:hAnsi="Arial" w:cs="Arial"/>
          <w:b/>
          <w:spacing w:val="-4"/>
          <w:sz w:val="22"/>
          <w:szCs w:val="22"/>
          <w:u w:val="single"/>
        </w:rPr>
        <w:t xml:space="preserve"> </w:t>
      </w:r>
      <w:r w:rsidRPr="00A90F2E">
        <w:rPr>
          <w:rFonts w:ascii="Arial" w:hAnsi="Arial" w:cs="Arial"/>
          <w:b/>
          <w:sz w:val="22"/>
          <w:szCs w:val="22"/>
          <w:u w:val="single"/>
        </w:rPr>
        <w:t>para</w:t>
      </w:r>
      <w:r w:rsidRPr="00A90F2E">
        <w:rPr>
          <w:rFonts w:ascii="Arial" w:hAnsi="Arial" w:cs="Arial"/>
          <w:b/>
          <w:spacing w:val="-4"/>
          <w:sz w:val="22"/>
          <w:szCs w:val="22"/>
          <w:u w:val="single"/>
        </w:rPr>
        <w:t xml:space="preserve"> </w:t>
      </w:r>
      <w:r w:rsidRPr="00A90F2E">
        <w:rPr>
          <w:rFonts w:ascii="Arial" w:hAnsi="Arial" w:cs="Arial"/>
          <w:b/>
          <w:sz w:val="22"/>
          <w:szCs w:val="22"/>
          <w:u w:val="single"/>
        </w:rPr>
        <w:t>fins</w:t>
      </w:r>
      <w:r w:rsidRPr="00A90F2E">
        <w:rPr>
          <w:rFonts w:ascii="Arial" w:hAnsi="Arial" w:cs="Arial"/>
          <w:b/>
          <w:spacing w:val="-4"/>
          <w:sz w:val="22"/>
          <w:szCs w:val="22"/>
          <w:u w:val="single"/>
        </w:rPr>
        <w:t xml:space="preserve"> </w:t>
      </w:r>
      <w:r w:rsidRPr="00A90F2E">
        <w:rPr>
          <w:rFonts w:ascii="Arial" w:hAnsi="Arial" w:cs="Arial"/>
          <w:b/>
          <w:sz w:val="22"/>
          <w:szCs w:val="22"/>
          <w:u w:val="single"/>
        </w:rPr>
        <w:t>de</w:t>
      </w:r>
      <w:r w:rsidRPr="00A90F2E">
        <w:rPr>
          <w:rFonts w:ascii="Arial" w:hAnsi="Arial" w:cs="Arial"/>
          <w:b/>
          <w:spacing w:val="-4"/>
          <w:sz w:val="22"/>
          <w:szCs w:val="22"/>
          <w:u w:val="single"/>
        </w:rPr>
        <w:t xml:space="preserve"> </w:t>
      </w:r>
      <w:r w:rsidRPr="00A90F2E">
        <w:rPr>
          <w:rFonts w:ascii="Arial" w:hAnsi="Arial" w:cs="Arial"/>
          <w:b/>
          <w:sz w:val="22"/>
          <w:szCs w:val="22"/>
          <w:u w:val="single"/>
        </w:rPr>
        <w:t>assinatura</w:t>
      </w:r>
      <w:r w:rsidRPr="00A90F2E">
        <w:rPr>
          <w:rFonts w:ascii="Arial" w:hAnsi="Arial" w:cs="Arial"/>
          <w:b/>
          <w:spacing w:val="-5"/>
          <w:sz w:val="22"/>
          <w:szCs w:val="22"/>
          <w:u w:val="single"/>
        </w:rPr>
        <w:t xml:space="preserve"> </w:t>
      </w:r>
      <w:r w:rsidRPr="00A90F2E">
        <w:rPr>
          <w:rFonts w:ascii="Arial" w:hAnsi="Arial" w:cs="Arial"/>
          <w:b/>
          <w:sz w:val="22"/>
          <w:szCs w:val="22"/>
          <w:u w:val="single"/>
        </w:rPr>
        <w:t>do</w:t>
      </w:r>
      <w:r w:rsidRPr="00A90F2E">
        <w:rPr>
          <w:rFonts w:ascii="Arial" w:hAnsi="Arial" w:cs="Arial"/>
          <w:b/>
          <w:spacing w:val="-6"/>
          <w:sz w:val="22"/>
          <w:szCs w:val="22"/>
          <w:u w:val="single"/>
        </w:rPr>
        <w:t xml:space="preserve"> </w:t>
      </w:r>
      <w:r w:rsidRPr="00A90F2E">
        <w:rPr>
          <w:rFonts w:ascii="Arial" w:hAnsi="Arial" w:cs="Arial"/>
          <w:b/>
          <w:spacing w:val="-2"/>
          <w:sz w:val="22"/>
          <w:szCs w:val="22"/>
          <w:u w:val="single"/>
        </w:rPr>
        <w:t>contrato:</w:t>
      </w:r>
    </w:p>
    <w:p w14:paraId="7B90F32B" w14:textId="77777777" w:rsidR="008B0F82" w:rsidRPr="00A90F2E" w:rsidRDefault="008B0F82" w:rsidP="008B0F82">
      <w:pPr>
        <w:pStyle w:val="Corpodetexto"/>
        <w:spacing w:before="2"/>
        <w:rPr>
          <w:rFonts w:ascii="Arial" w:hAnsi="Arial" w:cs="Arial"/>
          <w:b/>
          <w:sz w:val="22"/>
          <w:szCs w:val="22"/>
        </w:rPr>
      </w:pPr>
    </w:p>
    <w:p w14:paraId="02CDA2CC" w14:textId="77777777" w:rsidR="008B0F82" w:rsidRPr="00A90F2E" w:rsidRDefault="008B0F82" w:rsidP="008B0F82">
      <w:pPr>
        <w:pStyle w:val="Corpodetexto"/>
        <w:ind w:left="143"/>
        <w:rPr>
          <w:rFonts w:ascii="Arial" w:hAnsi="Arial" w:cs="Arial"/>
          <w:sz w:val="22"/>
          <w:szCs w:val="22"/>
        </w:rPr>
      </w:pPr>
      <w:r w:rsidRPr="00A90F2E">
        <w:rPr>
          <w:rFonts w:ascii="Arial" w:hAnsi="Arial" w:cs="Arial"/>
          <w:sz w:val="22"/>
          <w:szCs w:val="22"/>
        </w:rPr>
        <w:t>Razão</w:t>
      </w:r>
      <w:r w:rsidRPr="00A90F2E">
        <w:rPr>
          <w:rFonts w:ascii="Arial" w:hAnsi="Arial" w:cs="Arial"/>
          <w:spacing w:val="-2"/>
          <w:sz w:val="22"/>
          <w:szCs w:val="22"/>
        </w:rPr>
        <w:t xml:space="preserve"> </w:t>
      </w:r>
      <w:r w:rsidRPr="00A90F2E">
        <w:rPr>
          <w:rFonts w:ascii="Arial" w:hAnsi="Arial" w:cs="Arial"/>
          <w:sz w:val="22"/>
          <w:szCs w:val="22"/>
        </w:rPr>
        <w:t>Social</w:t>
      </w:r>
      <w:r w:rsidRPr="00A90F2E">
        <w:rPr>
          <w:rFonts w:ascii="Arial" w:hAnsi="Arial" w:cs="Arial"/>
          <w:spacing w:val="-1"/>
          <w:sz w:val="22"/>
          <w:szCs w:val="22"/>
        </w:rPr>
        <w:t xml:space="preserve"> </w:t>
      </w:r>
      <w:r w:rsidRPr="00A90F2E">
        <w:rPr>
          <w:rFonts w:ascii="Arial" w:hAnsi="Arial" w:cs="Arial"/>
          <w:sz w:val="22"/>
          <w:szCs w:val="22"/>
        </w:rPr>
        <w:t>da</w:t>
      </w:r>
      <w:r w:rsidRPr="00A90F2E">
        <w:rPr>
          <w:rFonts w:ascii="Arial" w:hAnsi="Arial" w:cs="Arial"/>
          <w:spacing w:val="-3"/>
          <w:sz w:val="22"/>
          <w:szCs w:val="22"/>
        </w:rPr>
        <w:t xml:space="preserve"> </w:t>
      </w:r>
      <w:r w:rsidRPr="00A90F2E">
        <w:rPr>
          <w:rFonts w:ascii="Arial" w:hAnsi="Arial" w:cs="Arial"/>
          <w:spacing w:val="-2"/>
          <w:sz w:val="22"/>
          <w:szCs w:val="22"/>
        </w:rPr>
        <w:t>proponente:</w:t>
      </w:r>
    </w:p>
    <w:p w14:paraId="25EB2E6C" w14:textId="77777777" w:rsidR="008B0F82" w:rsidRPr="00A90F2E" w:rsidRDefault="008B0F82" w:rsidP="008B0F82">
      <w:pPr>
        <w:pStyle w:val="Corpodetexto"/>
        <w:spacing w:before="127"/>
        <w:ind w:left="143"/>
        <w:rPr>
          <w:rFonts w:ascii="Arial" w:hAnsi="Arial" w:cs="Arial"/>
          <w:sz w:val="22"/>
          <w:szCs w:val="22"/>
        </w:rPr>
      </w:pPr>
      <w:r w:rsidRPr="00A90F2E">
        <w:rPr>
          <w:rFonts w:ascii="Arial" w:hAnsi="Arial" w:cs="Arial"/>
          <w:spacing w:val="-2"/>
          <w:sz w:val="22"/>
          <w:szCs w:val="22"/>
        </w:rPr>
        <w:t>Endereço:</w:t>
      </w:r>
    </w:p>
    <w:p w14:paraId="4A60B58F" w14:textId="77777777" w:rsidR="008B0F82" w:rsidRPr="00A90F2E" w:rsidRDefault="008B0F82" w:rsidP="008B0F82">
      <w:pPr>
        <w:pStyle w:val="Corpodetexto"/>
        <w:tabs>
          <w:tab w:val="left" w:pos="4679"/>
        </w:tabs>
        <w:spacing w:before="126"/>
        <w:ind w:left="143"/>
        <w:rPr>
          <w:rFonts w:ascii="Arial" w:hAnsi="Arial" w:cs="Arial"/>
          <w:sz w:val="22"/>
          <w:szCs w:val="22"/>
        </w:rPr>
      </w:pPr>
      <w:r w:rsidRPr="00A90F2E">
        <w:rPr>
          <w:rFonts w:ascii="Arial" w:hAnsi="Arial" w:cs="Arial"/>
          <w:spacing w:val="-2"/>
          <w:sz w:val="22"/>
          <w:szCs w:val="22"/>
        </w:rPr>
        <w:t>Bairro:</w:t>
      </w:r>
      <w:r w:rsidRPr="00A90F2E">
        <w:rPr>
          <w:rFonts w:ascii="Arial" w:hAnsi="Arial" w:cs="Arial"/>
          <w:sz w:val="22"/>
          <w:szCs w:val="22"/>
        </w:rPr>
        <w:tab/>
      </w:r>
      <w:r w:rsidRPr="00A90F2E">
        <w:rPr>
          <w:rFonts w:ascii="Arial" w:hAnsi="Arial" w:cs="Arial"/>
          <w:spacing w:val="-4"/>
          <w:sz w:val="22"/>
          <w:szCs w:val="22"/>
        </w:rPr>
        <w:t>CEP:</w:t>
      </w:r>
    </w:p>
    <w:p w14:paraId="7B221500" w14:textId="77777777" w:rsidR="008B0F82" w:rsidRPr="00A90F2E" w:rsidRDefault="008B0F82" w:rsidP="008B0F82">
      <w:pPr>
        <w:pStyle w:val="Corpodetexto"/>
        <w:tabs>
          <w:tab w:val="left" w:pos="4679"/>
        </w:tabs>
        <w:spacing w:before="129"/>
        <w:ind w:left="143"/>
        <w:rPr>
          <w:rFonts w:ascii="Arial" w:hAnsi="Arial" w:cs="Arial"/>
          <w:sz w:val="22"/>
          <w:szCs w:val="22"/>
        </w:rPr>
      </w:pPr>
      <w:r w:rsidRPr="00A90F2E">
        <w:rPr>
          <w:rFonts w:ascii="Arial" w:hAnsi="Arial" w:cs="Arial"/>
          <w:spacing w:val="-2"/>
          <w:sz w:val="22"/>
          <w:szCs w:val="22"/>
        </w:rPr>
        <w:t>Cidade:</w:t>
      </w:r>
      <w:r w:rsidRPr="00A90F2E">
        <w:rPr>
          <w:rFonts w:ascii="Arial" w:hAnsi="Arial" w:cs="Arial"/>
          <w:sz w:val="22"/>
          <w:szCs w:val="22"/>
        </w:rPr>
        <w:tab/>
      </w:r>
      <w:r w:rsidRPr="00A90F2E">
        <w:rPr>
          <w:rFonts w:ascii="Arial" w:hAnsi="Arial" w:cs="Arial"/>
          <w:spacing w:val="-2"/>
          <w:sz w:val="22"/>
          <w:szCs w:val="22"/>
        </w:rPr>
        <w:t>Estado:</w:t>
      </w:r>
    </w:p>
    <w:p w14:paraId="658C89F9" w14:textId="77777777" w:rsidR="008B0F82" w:rsidRPr="00A90F2E" w:rsidRDefault="008B0F82" w:rsidP="008B0F82">
      <w:pPr>
        <w:pStyle w:val="Corpodetexto"/>
        <w:spacing w:before="126"/>
        <w:ind w:left="143"/>
        <w:rPr>
          <w:rFonts w:ascii="Arial" w:hAnsi="Arial" w:cs="Arial"/>
          <w:sz w:val="22"/>
          <w:szCs w:val="22"/>
        </w:rPr>
      </w:pPr>
      <w:r w:rsidRPr="00A90F2E">
        <w:rPr>
          <w:rFonts w:ascii="Arial" w:hAnsi="Arial" w:cs="Arial"/>
          <w:sz w:val="22"/>
          <w:szCs w:val="22"/>
        </w:rPr>
        <w:t>CNPJ</w:t>
      </w:r>
      <w:r w:rsidRPr="00A90F2E">
        <w:rPr>
          <w:rFonts w:ascii="Arial" w:hAnsi="Arial" w:cs="Arial"/>
          <w:spacing w:val="-3"/>
          <w:sz w:val="22"/>
          <w:szCs w:val="22"/>
        </w:rPr>
        <w:t xml:space="preserve"> </w:t>
      </w:r>
      <w:r w:rsidRPr="00A90F2E">
        <w:rPr>
          <w:rFonts w:ascii="Arial" w:hAnsi="Arial" w:cs="Arial"/>
          <w:spacing w:val="-5"/>
          <w:sz w:val="22"/>
          <w:szCs w:val="22"/>
        </w:rPr>
        <w:t>nº:</w:t>
      </w:r>
    </w:p>
    <w:p w14:paraId="5B9601BA" w14:textId="77777777" w:rsidR="008B0F82" w:rsidRPr="00A90F2E" w:rsidRDefault="008B0F82" w:rsidP="008B0F82">
      <w:pPr>
        <w:pStyle w:val="Corpodetexto"/>
        <w:spacing w:before="126"/>
        <w:ind w:left="143"/>
        <w:rPr>
          <w:rFonts w:ascii="Arial" w:hAnsi="Arial" w:cs="Arial"/>
          <w:sz w:val="22"/>
          <w:szCs w:val="22"/>
        </w:rPr>
      </w:pPr>
      <w:r w:rsidRPr="00A90F2E">
        <w:rPr>
          <w:rFonts w:ascii="Arial" w:hAnsi="Arial" w:cs="Arial"/>
          <w:sz w:val="22"/>
          <w:szCs w:val="22"/>
        </w:rPr>
        <w:t>Inscrição</w:t>
      </w:r>
      <w:r w:rsidRPr="00A90F2E">
        <w:rPr>
          <w:rFonts w:ascii="Arial" w:hAnsi="Arial" w:cs="Arial"/>
          <w:spacing w:val="-5"/>
          <w:sz w:val="22"/>
          <w:szCs w:val="22"/>
        </w:rPr>
        <w:t xml:space="preserve"> </w:t>
      </w:r>
      <w:r w:rsidRPr="00A90F2E">
        <w:rPr>
          <w:rFonts w:ascii="Arial" w:hAnsi="Arial" w:cs="Arial"/>
          <w:sz w:val="22"/>
          <w:szCs w:val="22"/>
        </w:rPr>
        <w:t>Estadual</w:t>
      </w:r>
      <w:r w:rsidRPr="00A90F2E">
        <w:rPr>
          <w:rFonts w:ascii="Arial" w:hAnsi="Arial" w:cs="Arial"/>
          <w:spacing w:val="-5"/>
          <w:sz w:val="22"/>
          <w:szCs w:val="22"/>
        </w:rPr>
        <w:t xml:space="preserve"> nº:</w:t>
      </w:r>
    </w:p>
    <w:p w14:paraId="24CD2878" w14:textId="77777777" w:rsidR="008B0F82" w:rsidRPr="00A90F2E" w:rsidRDefault="008B0F82" w:rsidP="008B0F82">
      <w:pPr>
        <w:pStyle w:val="Corpodetexto"/>
        <w:spacing w:before="127"/>
        <w:ind w:left="143"/>
        <w:rPr>
          <w:rFonts w:ascii="Arial" w:hAnsi="Arial" w:cs="Arial"/>
          <w:sz w:val="22"/>
          <w:szCs w:val="22"/>
        </w:rPr>
      </w:pPr>
      <w:r w:rsidRPr="00A90F2E">
        <w:rPr>
          <w:rFonts w:ascii="Arial" w:hAnsi="Arial" w:cs="Arial"/>
          <w:sz w:val="22"/>
          <w:szCs w:val="22"/>
        </w:rPr>
        <w:t>Inscrição</w:t>
      </w:r>
      <w:r w:rsidRPr="00A90F2E">
        <w:rPr>
          <w:rFonts w:ascii="Arial" w:hAnsi="Arial" w:cs="Arial"/>
          <w:spacing w:val="-9"/>
          <w:sz w:val="22"/>
          <w:szCs w:val="22"/>
        </w:rPr>
        <w:t xml:space="preserve"> </w:t>
      </w:r>
      <w:r w:rsidRPr="00A90F2E">
        <w:rPr>
          <w:rFonts w:ascii="Arial" w:hAnsi="Arial" w:cs="Arial"/>
          <w:sz w:val="22"/>
          <w:szCs w:val="22"/>
        </w:rPr>
        <w:t>Municipal/ISS</w:t>
      </w:r>
      <w:r w:rsidRPr="00A90F2E">
        <w:rPr>
          <w:rFonts w:ascii="Arial" w:hAnsi="Arial" w:cs="Arial"/>
          <w:spacing w:val="-6"/>
          <w:sz w:val="22"/>
          <w:szCs w:val="22"/>
        </w:rPr>
        <w:t xml:space="preserve"> </w:t>
      </w:r>
      <w:r w:rsidRPr="00A90F2E">
        <w:rPr>
          <w:rFonts w:ascii="Arial" w:hAnsi="Arial" w:cs="Arial"/>
          <w:sz w:val="22"/>
          <w:szCs w:val="22"/>
        </w:rPr>
        <w:t>(alvará)</w:t>
      </w:r>
      <w:r w:rsidRPr="00A90F2E">
        <w:rPr>
          <w:rFonts w:ascii="Arial" w:hAnsi="Arial" w:cs="Arial"/>
          <w:spacing w:val="-5"/>
          <w:sz w:val="22"/>
          <w:szCs w:val="22"/>
        </w:rPr>
        <w:t xml:space="preserve"> nº:</w:t>
      </w:r>
    </w:p>
    <w:p w14:paraId="6D964CA5" w14:textId="77777777" w:rsidR="008B0F82" w:rsidRPr="00A90F2E" w:rsidRDefault="008B0F82" w:rsidP="008B0F82">
      <w:pPr>
        <w:pStyle w:val="Corpodetexto"/>
        <w:tabs>
          <w:tab w:val="left" w:pos="4679"/>
        </w:tabs>
        <w:spacing w:before="126"/>
        <w:ind w:left="143"/>
        <w:rPr>
          <w:rFonts w:ascii="Arial" w:hAnsi="Arial" w:cs="Arial"/>
          <w:sz w:val="22"/>
          <w:szCs w:val="22"/>
        </w:rPr>
      </w:pPr>
      <w:r w:rsidRPr="00A90F2E">
        <w:rPr>
          <w:rFonts w:ascii="Arial" w:hAnsi="Arial" w:cs="Arial"/>
          <w:sz w:val="22"/>
          <w:szCs w:val="22"/>
        </w:rPr>
        <w:t>Nº do</w:t>
      </w:r>
      <w:r w:rsidRPr="00A90F2E">
        <w:rPr>
          <w:rFonts w:ascii="Arial" w:hAnsi="Arial" w:cs="Arial"/>
          <w:spacing w:val="-1"/>
          <w:sz w:val="22"/>
          <w:szCs w:val="22"/>
        </w:rPr>
        <w:t xml:space="preserve"> </w:t>
      </w:r>
      <w:r w:rsidRPr="00A90F2E">
        <w:rPr>
          <w:rFonts w:ascii="Arial" w:hAnsi="Arial" w:cs="Arial"/>
          <w:spacing w:val="-2"/>
          <w:sz w:val="22"/>
          <w:szCs w:val="22"/>
        </w:rPr>
        <w:t>telefone:</w:t>
      </w:r>
      <w:r w:rsidRPr="00A90F2E">
        <w:rPr>
          <w:rFonts w:ascii="Arial" w:hAnsi="Arial" w:cs="Arial"/>
          <w:sz w:val="22"/>
          <w:szCs w:val="22"/>
        </w:rPr>
        <w:tab/>
        <w:t>Nº</w:t>
      </w:r>
      <w:r w:rsidRPr="00A90F2E">
        <w:rPr>
          <w:rFonts w:ascii="Arial" w:hAnsi="Arial" w:cs="Arial"/>
          <w:spacing w:val="-3"/>
          <w:sz w:val="22"/>
          <w:szCs w:val="22"/>
        </w:rPr>
        <w:t xml:space="preserve"> </w:t>
      </w:r>
      <w:r w:rsidRPr="00A90F2E">
        <w:rPr>
          <w:rFonts w:ascii="Arial" w:hAnsi="Arial" w:cs="Arial"/>
          <w:spacing w:val="-2"/>
          <w:sz w:val="22"/>
          <w:szCs w:val="22"/>
        </w:rPr>
        <w:t>Celular:</w:t>
      </w:r>
    </w:p>
    <w:p w14:paraId="3A0759F7" w14:textId="77777777" w:rsidR="008B0F82" w:rsidRPr="00A90F2E" w:rsidRDefault="008B0F82" w:rsidP="008B0F82">
      <w:pPr>
        <w:spacing w:before="126"/>
        <w:ind w:left="143"/>
        <w:rPr>
          <w:rFonts w:ascii="Arial" w:hAnsi="Arial" w:cs="Arial"/>
          <w:b/>
          <w:sz w:val="22"/>
          <w:szCs w:val="22"/>
        </w:rPr>
      </w:pPr>
      <w:r w:rsidRPr="00A90F2E">
        <w:rPr>
          <w:rFonts w:ascii="Arial" w:hAnsi="Arial" w:cs="Arial"/>
          <w:sz w:val="22"/>
          <w:szCs w:val="22"/>
        </w:rPr>
        <w:t>Nome</w:t>
      </w:r>
      <w:r w:rsidRPr="00A90F2E">
        <w:rPr>
          <w:rFonts w:ascii="Arial" w:hAnsi="Arial" w:cs="Arial"/>
          <w:spacing w:val="-6"/>
          <w:sz w:val="22"/>
          <w:szCs w:val="22"/>
        </w:rPr>
        <w:t xml:space="preserve"> </w:t>
      </w:r>
      <w:r w:rsidRPr="00A90F2E">
        <w:rPr>
          <w:rFonts w:ascii="Arial" w:hAnsi="Arial" w:cs="Arial"/>
          <w:sz w:val="22"/>
          <w:szCs w:val="22"/>
        </w:rPr>
        <w:t>do</w:t>
      </w:r>
      <w:r w:rsidRPr="00A90F2E">
        <w:rPr>
          <w:rFonts w:ascii="Arial" w:hAnsi="Arial" w:cs="Arial"/>
          <w:spacing w:val="-6"/>
          <w:sz w:val="22"/>
          <w:szCs w:val="22"/>
        </w:rPr>
        <w:t xml:space="preserve"> </w:t>
      </w:r>
      <w:r w:rsidRPr="00A90F2E">
        <w:rPr>
          <w:rFonts w:ascii="Arial" w:hAnsi="Arial" w:cs="Arial"/>
          <w:sz w:val="22"/>
          <w:szCs w:val="22"/>
        </w:rPr>
        <w:t>representante</w:t>
      </w:r>
      <w:r w:rsidRPr="00A90F2E">
        <w:rPr>
          <w:rFonts w:ascii="Arial" w:hAnsi="Arial" w:cs="Arial"/>
          <w:spacing w:val="-4"/>
          <w:sz w:val="22"/>
          <w:szCs w:val="22"/>
        </w:rPr>
        <w:t xml:space="preserve"> </w:t>
      </w:r>
      <w:r w:rsidRPr="00A90F2E">
        <w:rPr>
          <w:rFonts w:ascii="Arial" w:hAnsi="Arial" w:cs="Arial"/>
          <w:sz w:val="22"/>
          <w:szCs w:val="22"/>
        </w:rPr>
        <w:t>legal</w:t>
      </w:r>
      <w:r w:rsidRPr="00A90F2E">
        <w:rPr>
          <w:rFonts w:ascii="Arial" w:hAnsi="Arial" w:cs="Arial"/>
          <w:spacing w:val="-1"/>
          <w:sz w:val="22"/>
          <w:szCs w:val="22"/>
        </w:rPr>
        <w:t xml:space="preserve"> </w:t>
      </w:r>
      <w:r w:rsidRPr="00A90F2E">
        <w:rPr>
          <w:rFonts w:ascii="Arial" w:hAnsi="Arial" w:cs="Arial"/>
          <w:b/>
          <w:sz w:val="22"/>
          <w:szCs w:val="22"/>
        </w:rPr>
        <w:t>autorizado</w:t>
      </w:r>
      <w:r w:rsidRPr="00A90F2E">
        <w:rPr>
          <w:rFonts w:ascii="Arial" w:hAnsi="Arial" w:cs="Arial"/>
          <w:b/>
          <w:spacing w:val="-3"/>
          <w:sz w:val="22"/>
          <w:szCs w:val="22"/>
        </w:rPr>
        <w:t xml:space="preserve"> </w:t>
      </w:r>
      <w:r w:rsidRPr="00A90F2E">
        <w:rPr>
          <w:rFonts w:ascii="Arial" w:hAnsi="Arial" w:cs="Arial"/>
          <w:b/>
          <w:sz w:val="22"/>
          <w:szCs w:val="22"/>
        </w:rPr>
        <w:t>para</w:t>
      </w:r>
      <w:r w:rsidRPr="00A90F2E">
        <w:rPr>
          <w:rFonts w:ascii="Arial" w:hAnsi="Arial" w:cs="Arial"/>
          <w:b/>
          <w:spacing w:val="-4"/>
          <w:sz w:val="22"/>
          <w:szCs w:val="22"/>
        </w:rPr>
        <w:t xml:space="preserve"> </w:t>
      </w:r>
      <w:r w:rsidRPr="00A90F2E">
        <w:rPr>
          <w:rFonts w:ascii="Arial" w:hAnsi="Arial" w:cs="Arial"/>
          <w:b/>
          <w:sz w:val="22"/>
          <w:szCs w:val="22"/>
        </w:rPr>
        <w:t>assinatura</w:t>
      </w:r>
      <w:r w:rsidRPr="00A90F2E">
        <w:rPr>
          <w:rFonts w:ascii="Arial" w:hAnsi="Arial" w:cs="Arial"/>
          <w:b/>
          <w:spacing w:val="-4"/>
          <w:sz w:val="22"/>
          <w:szCs w:val="22"/>
        </w:rPr>
        <w:t xml:space="preserve"> </w:t>
      </w:r>
      <w:r w:rsidRPr="00A90F2E">
        <w:rPr>
          <w:rFonts w:ascii="Arial" w:hAnsi="Arial" w:cs="Arial"/>
          <w:b/>
          <w:sz w:val="22"/>
          <w:szCs w:val="22"/>
        </w:rPr>
        <w:t>do</w:t>
      </w:r>
      <w:r w:rsidRPr="00A90F2E">
        <w:rPr>
          <w:rFonts w:ascii="Arial" w:hAnsi="Arial" w:cs="Arial"/>
          <w:b/>
          <w:spacing w:val="-3"/>
          <w:sz w:val="22"/>
          <w:szCs w:val="22"/>
        </w:rPr>
        <w:t xml:space="preserve"> </w:t>
      </w:r>
      <w:r w:rsidRPr="00A90F2E">
        <w:rPr>
          <w:rFonts w:ascii="Arial" w:hAnsi="Arial" w:cs="Arial"/>
          <w:b/>
          <w:spacing w:val="-2"/>
          <w:sz w:val="22"/>
          <w:szCs w:val="22"/>
        </w:rPr>
        <w:t>contrato:</w:t>
      </w:r>
    </w:p>
    <w:p w14:paraId="471334AB" w14:textId="77777777" w:rsidR="008B0F82" w:rsidRPr="00A90F2E" w:rsidRDefault="008B0F82" w:rsidP="008B0F82">
      <w:pPr>
        <w:pStyle w:val="Corpodetexto"/>
        <w:spacing w:before="127"/>
        <w:ind w:left="143"/>
        <w:rPr>
          <w:rFonts w:ascii="Arial" w:hAnsi="Arial" w:cs="Arial"/>
          <w:sz w:val="22"/>
          <w:szCs w:val="22"/>
        </w:rPr>
      </w:pPr>
      <w:r w:rsidRPr="00A90F2E">
        <w:rPr>
          <w:rFonts w:ascii="Arial" w:hAnsi="Arial" w:cs="Arial"/>
          <w:sz w:val="22"/>
          <w:szCs w:val="22"/>
        </w:rPr>
        <w:t>Função</w:t>
      </w:r>
      <w:r w:rsidRPr="00A90F2E">
        <w:rPr>
          <w:rFonts w:ascii="Arial" w:hAnsi="Arial" w:cs="Arial"/>
          <w:spacing w:val="-4"/>
          <w:sz w:val="22"/>
          <w:szCs w:val="22"/>
        </w:rPr>
        <w:t xml:space="preserve"> </w:t>
      </w:r>
      <w:r w:rsidRPr="00A90F2E">
        <w:rPr>
          <w:rFonts w:ascii="Arial" w:hAnsi="Arial" w:cs="Arial"/>
          <w:sz w:val="22"/>
          <w:szCs w:val="22"/>
        </w:rPr>
        <w:t>do</w:t>
      </w:r>
      <w:r w:rsidRPr="00A90F2E">
        <w:rPr>
          <w:rFonts w:ascii="Arial" w:hAnsi="Arial" w:cs="Arial"/>
          <w:spacing w:val="-4"/>
          <w:sz w:val="22"/>
          <w:szCs w:val="22"/>
        </w:rPr>
        <w:t xml:space="preserve"> </w:t>
      </w:r>
      <w:r w:rsidRPr="00A90F2E">
        <w:rPr>
          <w:rFonts w:ascii="Arial" w:hAnsi="Arial" w:cs="Arial"/>
          <w:sz w:val="22"/>
          <w:szCs w:val="22"/>
        </w:rPr>
        <w:t>representante</w:t>
      </w:r>
      <w:r w:rsidRPr="00A90F2E">
        <w:rPr>
          <w:rFonts w:ascii="Arial" w:hAnsi="Arial" w:cs="Arial"/>
          <w:spacing w:val="-5"/>
          <w:sz w:val="22"/>
          <w:szCs w:val="22"/>
        </w:rPr>
        <w:t xml:space="preserve"> </w:t>
      </w:r>
      <w:r w:rsidRPr="00A90F2E">
        <w:rPr>
          <w:rFonts w:ascii="Arial" w:hAnsi="Arial" w:cs="Arial"/>
          <w:spacing w:val="-2"/>
          <w:sz w:val="22"/>
          <w:szCs w:val="22"/>
        </w:rPr>
        <w:t>legal:</w:t>
      </w:r>
    </w:p>
    <w:p w14:paraId="46D85917" w14:textId="77777777" w:rsidR="008B0F82" w:rsidRPr="00A90F2E" w:rsidRDefault="008B0F82" w:rsidP="008B0F82">
      <w:pPr>
        <w:pStyle w:val="Corpodetexto"/>
        <w:spacing w:before="126"/>
        <w:ind w:left="143"/>
        <w:rPr>
          <w:rFonts w:ascii="Arial" w:hAnsi="Arial" w:cs="Arial"/>
          <w:sz w:val="22"/>
          <w:szCs w:val="22"/>
        </w:rPr>
      </w:pPr>
      <w:r w:rsidRPr="00A90F2E">
        <w:rPr>
          <w:rFonts w:ascii="Arial" w:hAnsi="Arial" w:cs="Arial"/>
          <w:sz w:val="22"/>
          <w:szCs w:val="22"/>
        </w:rPr>
        <w:t>Endereço</w:t>
      </w:r>
      <w:r w:rsidRPr="00A90F2E">
        <w:rPr>
          <w:rFonts w:ascii="Arial" w:hAnsi="Arial" w:cs="Arial"/>
          <w:spacing w:val="-4"/>
          <w:sz w:val="22"/>
          <w:szCs w:val="22"/>
        </w:rPr>
        <w:t xml:space="preserve"> </w:t>
      </w:r>
      <w:r w:rsidRPr="00A90F2E">
        <w:rPr>
          <w:rFonts w:ascii="Arial" w:hAnsi="Arial" w:cs="Arial"/>
          <w:sz w:val="22"/>
          <w:szCs w:val="22"/>
        </w:rPr>
        <w:t>do</w:t>
      </w:r>
      <w:r w:rsidRPr="00A90F2E">
        <w:rPr>
          <w:rFonts w:ascii="Arial" w:hAnsi="Arial" w:cs="Arial"/>
          <w:spacing w:val="-5"/>
          <w:sz w:val="22"/>
          <w:szCs w:val="22"/>
        </w:rPr>
        <w:t xml:space="preserve"> </w:t>
      </w:r>
      <w:r w:rsidRPr="00A90F2E">
        <w:rPr>
          <w:rFonts w:ascii="Arial" w:hAnsi="Arial" w:cs="Arial"/>
          <w:sz w:val="22"/>
          <w:szCs w:val="22"/>
        </w:rPr>
        <w:t>representante</w:t>
      </w:r>
      <w:r w:rsidRPr="00A90F2E">
        <w:rPr>
          <w:rFonts w:ascii="Arial" w:hAnsi="Arial" w:cs="Arial"/>
          <w:spacing w:val="-3"/>
          <w:sz w:val="22"/>
          <w:szCs w:val="22"/>
        </w:rPr>
        <w:t xml:space="preserve"> </w:t>
      </w:r>
      <w:r w:rsidRPr="00A90F2E">
        <w:rPr>
          <w:rFonts w:ascii="Arial" w:hAnsi="Arial" w:cs="Arial"/>
          <w:spacing w:val="-2"/>
          <w:sz w:val="22"/>
          <w:szCs w:val="22"/>
        </w:rPr>
        <w:t>legal:</w:t>
      </w:r>
    </w:p>
    <w:p w14:paraId="74DEA071" w14:textId="77777777" w:rsidR="008B0F82" w:rsidRPr="00A90F2E" w:rsidRDefault="008B0F82" w:rsidP="008B0F82">
      <w:pPr>
        <w:pStyle w:val="Corpodetexto"/>
        <w:tabs>
          <w:tab w:val="left" w:pos="4679"/>
        </w:tabs>
        <w:spacing w:before="126"/>
        <w:ind w:left="143"/>
        <w:rPr>
          <w:rFonts w:ascii="Arial" w:hAnsi="Arial" w:cs="Arial"/>
          <w:sz w:val="22"/>
          <w:szCs w:val="22"/>
        </w:rPr>
      </w:pPr>
      <w:r w:rsidRPr="00A90F2E">
        <w:rPr>
          <w:rFonts w:ascii="Arial" w:hAnsi="Arial" w:cs="Arial"/>
          <w:sz w:val="22"/>
          <w:szCs w:val="22"/>
        </w:rPr>
        <w:t>RG</w:t>
      </w:r>
      <w:r w:rsidRPr="00A90F2E">
        <w:rPr>
          <w:rFonts w:ascii="Arial" w:hAnsi="Arial" w:cs="Arial"/>
          <w:spacing w:val="-2"/>
          <w:sz w:val="22"/>
          <w:szCs w:val="22"/>
        </w:rPr>
        <w:t xml:space="preserve"> </w:t>
      </w:r>
      <w:r w:rsidRPr="00A90F2E">
        <w:rPr>
          <w:rFonts w:ascii="Arial" w:hAnsi="Arial" w:cs="Arial"/>
          <w:spacing w:val="-5"/>
          <w:sz w:val="22"/>
          <w:szCs w:val="22"/>
        </w:rPr>
        <w:t>nº:</w:t>
      </w:r>
      <w:r w:rsidRPr="00A90F2E">
        <w:rPr>
          <w:rFonts w:ascii="Arial" w:hAnsi="Arial" w:cs="Arial"/>
          <w:sz w:val="22"/>
          <w:szCs w:val="22"/>
        </w:rPr>
        <w:tab/>
        <w:t>Órgão</w:t>
      </w:r>
      <w:r w:rsidRPr="00A90F2E">
        <w:rPr>
          <w:rFonts w:ascii="Arial" w:hAnsi="Arial" w:cs="Arial"/>
          <w:spacing w:val="-4"/>
          <w:sz w:val="22"/>
          <w:szCs w:val="22"/>
        </w:rPr>
        <w:t xml:space="preserve"> </w:t>
      </w:r>
      <w:r w:rsidRPr="00A90F2E">
        <w:rPr>
          <w:rFonts w:ascii="Arial" w:hAnsi="Arial" w:cs="Arial"/>
          <w:spacing w:val="-2"/>
          <w:sz w:val="22"/>
          <w:szCs w:val="22"/>
        </w:rPr>
        <w:t>emissor:</w:t>
      </w:r>
    </w:p>
    <w:p w14:paraId="1BBE0E22" w14:textId="77777777" w:rsidR="008B0F82" w:rsidRPr="00A90F2E" w:rsidRDefault="008B0F82" w:rsidP="008B0F82">
      <w:pPr>
        <w:pStyle w:val="Corpodetexto"/>
        <w:spacing w:before="129"/>
        <w:ind w:left="143"/>
        <w:rPr>
          <w:rFonts w:ascii="Arial" w:hAnsi="Arial" w:cs="Arial"/>
          <w:sz w:val="22"/>
          <w:szCs w:val="22"/>
        </w:rPr>
      </w:pPr>
      <w:r w:rsidRPr="00A90F2E">
        <w:rPr>
          <w:rFonts w:ascii="Arial" w:hAnsi="Arial" w:cs="Arial"/>
          <w:sz w:val="22"/>
          <w:szCs w:val="22"/>
        </w:rPr>
        <w:t>CPF</w:t>
      </w:r>
      <w:r w:rsidRPr="00A90F2E">
        <w:rPr>
          <w:rFonts w:ascii="Arial" w:hAnsi="Arial" w:cs="Arial"/>
          <w:spacing w:val="-2"/>
          <w:sz w:val="22"/>
          <w:szCs w:val="22"/>
        </w:rPr>
        <w:t xml:space="preserve"> </w:t>
      </w:r>
      <w:r w:rsidRPr="00A90F2E">
        <w:rPr>
          <w:rFonts w:ascii="Arial" w:hAnsi="Arial" w:cs="Arial"/>
          <w:spacing w:val="-5"/>
          <w:sz w:val="22"/>
          <w:szCs w:val="22"/>
        </w:rPr>
        <w:t>nº:</w:t>
      </w:r>
    </w:p>
    <w:p w14:paraId="6530E439" w14:textId="77777777" w:rsidR="008B0F82" w:rsidRPr="00A90F2E" w:rsidRDefault="008B0F82" w:rsidP="008B0F82">
      <w:pPr>
        <w:pStyle w:val="Corpodetexto"/>
        <w:spacing w:before="126"/>
        <w:ind w:left="143"/>
        <w:rPr>
          <w:rFonts w:ascii="Arial" w:hAnsi="Arial" w:cs="Arial"/>
          <w:sz w:val="22"/>
          <w:szCs w:val="22"/>
        </w:rPr>
      </w:pPr>
      <w:r w:rsidRPr="00A90F2E">
        <w:rPr>
          <w:rFonts w:ascii="Arial" w:hAnsi="Arial" w:cs="Arial"/>
          <w:spacing w:val="-2"/>
          <w:sz w:val="22"/>
          <w:szCs w:val="22"/>
        </w:rPr>
        <w:t>E-mail:</w:t>
      </w:r>
    </w:p>
    <w:p w14:paraId="1FB04F8D" w14:textId="77777777" w:rsidR="008B0F82" w:rsidRPr="00A90F2E" w:rsidRDefault="008B0F82" w:rsidP="008B0F82">
      <w:pPr>
        <w:pStyle w:val="Corpodetexto"/>
        <w:rPr>
          <w:rFonts w:ascii="Arial" w:hAnsi="Arial" w:cs="Arial"/>
          <w:sz w:val="22"/>
          <w:szCs w:val="22"/>
        </w:rPr>
      </w:pPr>
    </w:p>
    <w:p w14:paraId="49E89CD4" w14:textId="77777777" w:rsidR="008B0F82" w:rsidRPr="003D62E8" w:rsidRDefault="008B0F82" w:rsidP="003D62E8">
      <w:pPr>
        <w:rPr>
          <w:rFonts w:ascii="Arial" w:hAnsi="Arial" w:cs="Arial"/>
          <w:sz w:val="22"/>
          <w:szCs w:val="22"/>
        </w:rPr>
      </w:pPr>
    </w:p>
    <w:p w14:paraId="7BD54B3A" w14:textId="77777777" w:rsidR="008B0F82" w:rsidRPr="003D62E8" w:rsidRDefault="008B0F82" w:rsidP="003D62E8">
      <w:pPr>
        <w:rPr>
          <w:rFonts w:ascii="Arial" w:hAnsi="Arial" w:cs="Arial"/>
          <w:sz w:val="22"/>
          <w:szCs w:val="22"/>
        </w:rPr>
      </w:pPr>
      <w:r w:rsidRPr="003D62E8">
        <w:rPr>
          <w:rFonts w:ascii="Arial" w:hAnsi="Arial" w:cs="Arial"/>
          <w:sz w:val="22"/>
          <w:szCs w:val="22"/>
        </w:rPr>
        <w:tab/>
        <w:t xml:space="preserve">, </w:t>
      </w:r>
      <w:r w:rsidRPr="003D62E8">
        <w:rPr>
          <w:rFonts w:ascii="Arial" w:hAnsi="Arial" w:cs="Arial"/>
          <w:sz w:val="22"/>
          <w:szCs w:val="22"/>
        </w:rPr>
        <w:tab/>
        <w:t xml:space="preserve">de </w:t>
      </w:r>
      <w:r w:rsidRPr="003D62E8">
        <w:rPr>
          <w:rFonts w:ascii="Arial" w:hAnsi="Arial" w:cs="Arial"/>
          <w:sz w:val="22"/>
          <w:szCs w:val="22"/>
        </w:rPr>
        <w:tab/>
        <w:t>2025.</w:t>
      </w:r>
    </w:p>
    <w:p w14:paraId="40B3E496" w14:textId="77777777" w:rsidR="008B0F82" w:rsidRPr="003D62E8" w:rsidRDefault="008B0F82" w:rsidP="003D62E8">
      <w:pPr>
        <w:rPr>
          <w:rFonts w:ascii="Arial" w:hAnsi="Arial" w:cs="Arial"/>
          <w:sz w:val="22"/>
          <w:szCs w:val="22"/>
        </w:rPr>
      </w:pPr>
    </w:p>
    <w:p w14:paraId="5055135A" w14:textId="77777777" w:rsidR="008B0F82" w:rsidRPr="00A90F2E" w:rsidRDefault="008B0F82" w:rsidP="008B0F82">
      <w:pPr>
        <w:pStyle w:val="Corpodetexto"/>
        <w:rPr>
          <w:rFonts w:ascii="Arial" w:hAnsi="Arial" w:cs="Arial"/>
          <w:b/>
          <w:sz w:val="22"/>
          <w:szCs w:val="22"/>
        </w:rPr>
      </w:pPr>
    </w:p>
    <w:p w14:paraId="6AD43AC2" w14:textId="77777777" w:rsidR="008B0F82" w:rsidRPr="00A90F2E" w:rsidRDefault="008B0F82" w:rsidP="008B0F82">
      <w:pPr>
        <w:pStyle w:val="Corpodetexto"/>
        <w:rPr>
          <w:rFonts w:ascii="Arial" w:hAnsi="Arial" w:cs="Arial"/>
          <w:b/>
          <w:sz w:val="22"/>
          <w:szCs w:val="22"/>
        </w:rPr>
      </w:pPr>
    </w:p>
    <w:p w14:paraId="6ADF2739" w14:textId="31CA88C9" w:rsidR="008B0F82" w:rsidRPr="00A90F2E" w:rsidRDefault="00C10250" w:rsidP="008B0F82">
      <w:pPr>
        <w:pStyle w:val="Corpodetexto"/>
        <w:spacing w:before="63"/>
        <w:rPr>
          <w:rFonts w:ascii="Arial" w:hAnsi="Arial" w:cs="Arial"/>
          <w:b/>
          <w:sz w:val="22"/>
          <w:szCs w:val="22"/>
        </w:rPr>
      </w:pPr>
      <w:r w:rsidRPr="00A90F2E">
        <w:rPr>
          <w:rFonts w:ascii="Arial" w:hAnsi="Arial" w:cs="Arial"/>
          <w:noProof/>
          <w:sz w:val="22"/>
          <w:szCs w:val="22"/>
          <w:lang w:val="pt-BR" w:eastAsia="pt-BR"/>
        </w:rPr>
        <mc:AlternateContent>
          <mc:Choice Requires="wps">
            <w:drawing>
              <wp:anchor distT="0" distB="0" distL="0" distR="0" simplePos="0" relativeHeight="251687936" behindDoc="1" locked="0" layoutInCell="1" allowOverlap="1" wp14:anchorId="0F5A531B" wp14:editId="55BF952B">
                <wp:simplePos x="0" y="0"/>
                <wp:positionH relativeFrom="page">
                  <wp:posOffset>1080770</wp:posOffset>
                </wp:positionH>
                <wp:positionV relativeFrom="paragraph">
                  <wp:posOffset>201295</wp:posOffset>
                </wp:positionV>
                <wp:extent cx="2097405" cy="127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CB19452" id="Graphic 139" o:spid="_x0000_s1026" style="position:absolute;margin-left:85.1pt;margin-top:15.85pt;width:165.15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" path="m,l2096951,e" filled="f" strokeweight=".15808mm">
                <v:path arrowok="t"/>
                <w10:wrap type="topAndBottom" anchorx="page"/>
              </v:shape>
            </w:pict>
          </mc:Fallback>
        </mc:AlternateContent>
      </w:r>
    </w:p>
    <w:p w14:paraId="0DF0B490" w14:textId="77777777" w:rsidR="008B0F82" w:rsidRPr="00A90F2E" w:rsidRDefault="008B0F82" w:rsidP="008B0F82">
      <w:pPr>
        <w:pStyle w:val="Corpodetexto"/>
        <w:spacing w:before="1"/>
        <w:ind w:left="143" w:right="7459"/>
        <w:rPr>
          <w:rFonts w:ascii="Arial" w:hAnsi="Arial" w:cs="Arial"/>
          <w:sz w:val="22"/>
          <w:szCs w:val="22"/>
        </w:rPr>
      </w:pPr>
      <w:r w:rsidRPr="00A90F2E">
        <w:rPr>
          <w:rFonts w:ascii="Arial" w:hAnsi="Arial" w:cs="Arial"/>
          <w:sz w:val="22"/>
          <w:szCs w:val="22"/>
        </w:rPr>
        <w:t>Nome</w:t>
      </w:r>
      <w:r w:rsidRPr="00A90F2E">
        <w:rPr>
          <w:rFonts w:ascii="Arial" w:hAnsi="Arial" w:cs="Arial"/>
          <w:spacing w:val="-14"/>
          <w:sz w:val="22"/>
          <w:szCs w:val="22"/>
        </w:rPr>
        <w:t xml:space="preserve"> </w:t>
      </w:r>
      <w:r w:rsidRPr="00A90F2E">
        <w:rPr>
          <w:rFonts w:ascii="Arial" w:hAnsi="Arial" w:cs="Arial"/>
          <w:sz w:val="22"/>
          <w:szCs w:val="22"/>
        </w:rPr>
        <w:t xml:space="preserve">completo </w:t>
      </w:r>
      <w:r w:rsidRPr="00A90F2E">
        <w:rPr>
          <w:rFonts w:ascii="Arial" w:hAnsi="Arial" w:cs="Arial"/>
          <w:spacing w:val="-4"/>
          <w:sz w:val="22"/>
          <w:szCs w:val="22"/>
        </w:rPr>
        <w:t>CPF</w:t>
      </w:r>
    </w:p>
    <w:p w14:paraId="664BBFB8" w14:textId="77777777" w:rsidR="008B0F82" w:rsidRPr="00A90F2E" w:rsidRDefault="008B0F82" w:rsidP="008B0F82">
      <w:pPr>
        <w:pStyle w:val="Corpodetexto"/>
        <w:spacing w:line="251" w:lineRule="exact"/>
        <w:ind w:left="143"/>
        <w:rPr>
          <w:rFonts w:ascii="Arial" w:hAnsi="Arial" w:cs="Arial"/>
          <w:sz w:val="22"/>
          <w:szCs w:val="22"/>
        </w:rPr>
      </w:pPr>
      <w:r w:rsidRPr="00A90F2E">
        <w:rPr>
          <w:rFonts w:ascii="Arial" w:hAnsi="Arial" w:cs="Arial"/>
          <w:spacing w:val="-5"/>
          <w:sz w:val="22"/>
          <w:szCs w:val="22"/>
        </w:rPr>
        <w:t>RG</w:t>
      </w:r>
    </w:p>
    <w:p w14:paraId="0306D3A8" w14:textId="77777777" w:rsidR="00487B8A" w:rsidRDefault="005F38B5" w:rsidP="005F38B5">
      <w:pPr>
        <w:spacing w:before="200" w:after="50" w:line="360" w:lineRule="exact"/>
        <w:jc w:val="center"/>
        <w:rPr>
          <w:rFonts w:ascii="Arial" w:eastAsia="Arial MT" w:hAnsi="Arial" w:cs="Arial"/>
          <w:sz w:val="22"/>
          <w:szCs w:val="22"/>
        </w:rPr>
      </w:pPr>
      <w:r>
        <w:rPr>
          <w:rFonts w:ascii="Arial" w:eastAsia="Arial MT"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5"/>
      </w:tblGrid>
      <w:tr w:rsidR="00487B8A" w:rsidRPr="002D08DD" w14:paraId="70A6BC7B" w14:textId="77777777" w:rsidTr="002D08DD">
        <w:tc>
          <w:tcPr>
            <w:tcW w:w="9215" w:type="dxa"/>
            <w:shd w:val="pct25" w:color="auto" w:fill="auto"/>
          </w:tcPr>
          <w:p w14:paraId="37F29765" w14:textId="77777777" w:rsidR="00487B8A" w:rsidRPr="002D08DD" w:rsidRDefault="00487B8A" w:rsidP="002D08DD">
            <w:pPr>
              <w:pStyle w:val="Nivel01"/>
              <w:jc w:val="center"/>
              <w:rPr>
                <w:sz w:val="24"/>
                <w:szCs w:val="24"/>
              </w:rPr>
            </w:pPr>
            <w:r w:rsidRPr="002D08DD">
              <w:rPr>
                <w:rFonts w:eastAsia="Arial MT"/>
                <w:szCs w:val="22"/>
              </w:rPr>
              <w:lastRenderedPageBreak/>
              <w:t xml:space="preserve">ANEXO X - </w:t>
            </w:r>
            <w:r w:rsidRPr="00B97DDB">
              <w:t>ESTUDO TÉCNICO PRELIMINAR</w:t>
            </w:r>
          </w:p>
        </w:tc>
      </w:tr>
    </w:tbl>
    <w:p w14:paraId="5CDE1186" w14:textId="3842CD44" w:rsidR="00994168" w:rsidRDefault="00994168" w:rsidP="0003742A">
      <w:pPr>
        <w:rPr>
          <w:rFonts w:ascii="Arial" w:eastAsia="Arial MT" w:hAnsi="Arial" w:cs="Arial"/>
          <w:sz w:val="22"/>
          <w:szCs w:val="22"/>
        </w:rPr>
      </w:pPr>
    </w:p>
    <w:p w14:paraId="5EA97E43" w14:textId="77777777" w:rsidR="00254C64" w:rsidRDefault="00254C64" w:rsidP="00BC04DA">
      <w:pPr>
        <w:spacing w:line="276" w:lineRule="auto"/>
        <w:rPr>
          <w:rFonts w:ascii="Arial" w:hAnsi="Arial" w:cs="Arial"/>
          <w:lang w:eastAsia="pt-BR"/>
        </w:rPr>
      </w:pPr>
      <w:r>
        <w:rPr>
          <w:rFonts w:ascii="Arial" w:hAnsi="Arial" w:cs="Arial"/>
          <w:b/>
          <w:bCs/>
          <w:lang w:eastAsia="pt-BR"/>
        </w:rPr>
        <w:t xml:space="preserve">REQUISITANTE: </w:t>
      </w:r>
      <w:r w:rsidRPr="00A17525">
        <w:rPr>
          <w:rFonts w:ascii="Arial" w:hAnsi="Arial" w:cs="Arial"/>
          <w:lang w:eastAsia="pt-BR"/>
        </w:rPr>
        <w:t>SECRETARIA MUNICIPAL DE PLANEJAMENTO</w:t>
      </w:r>
    </w:p>
    <w:p w14:paraId="275DC468" w14:textId="77777777" w:rsidR="00254C64" w:rsidRPr="00A17525"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14:paraId="0B0C5F06" w14:textId="77777777" w:rsidTr="00BC04DA">
        <w:tc>
          <w:tcPr>
            <w:tcW w:w="9346" w:type="dxa"/>
            <w:shd w:val="pct25" w:color="auto" w:fill="auto"/>
          </w:tcPr>
          <w:p w14:paraId="5344A21F" w14:textId="77777777" w:rsidR="00254C64" w:rsidRDefault="00254C64" w:rsidP="00BC04DA">
            <w:pPr>
              <w:rPr>
                <w:rFonts w:ascii="Arial" w:hAnsi="Arial" w:cs="Arial"/>
                <w:b/>
                <w:bCs/>
                <w:lang w:eastAsia="pt-BR"/>
              </w:rPr>
            </w:pPr>
            <w:r w:rsidRPr="00A17525">
              <w:rPr>
                <w:rFonts w:ascii="Arial" w:hAnsi="Arial" w:cs="Arial"/>
                <w:b/>
                <w:bCs/>
                <w:lang w:eastAsia="pt-BR"/>
              </w:rPr>
              <w:t>INTRODUÇÃO</w:t>
            </w:r>
            <w:r w:rsidRPr="00A17525">
              <w:rPr>
                <w:rFonts w:ascii="Arial" w:hAnsi="Arial" w:cs="Arial"/>
                <w:lang w:eastAsia="pt-BR"/>
              </w:rPr>
              <w:t xml:space="preserve"> </w:t>
            </w:r>
          </w:p>
        </w:tc>
      </w:tr>
    </w:tbl>
    <w:p w14:paraId="74A621E6" w14:textId="77777777" w:rsidR="00254C64" w:rsidRDefault="00254C64" w:rsidP="00BC04DA">
      <w:pPr>
        <w:spacing w:line="276" w:lineRule="auto"/>
        <w:rPr>
          <w:rFonts w:ascii="Arial" w:hAnsi="Arial" w:cs="Arial"/>
          <w:lang w:eastAsia="pt-BR"/>
        </w:rPr>
      </w:pPr>
      <w:r w:rsidRPr="00A17525">
        <w:rPr>
          <w:rFonts w:ascii="Arial" w:hAnsi="Arial" w:cs="Arial"/>
          <w:lang w:eastAsia="pt-BR"/>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 com base na obrigatoriedade legal do Artigo 18 §1º da lei 14.133/2021.</w:t>
      </w:r>
    </w:p>
    <w:p w14:paraId="246F61A7"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14:paraId="4924F913" w14:textId="77777777" w:rsidTr="00BC04DA">
        <w:tc>
          <w:tcPr>
            <w:tcW w:w="9346" w:type="dxa"/>
            <w:shd w:val="pct25" w:color="auto" w:fill="auto"/>
          </w:tcPr>
          <w:p w14:paraId="60020920" w14:textId="77777777" w:rsidR="00254C64" w:rsidRDefault="00254C64" w:rsidP="00BC04DA">
            <w:pPr>
              <w:rPr>
                <w:rFonts w:ascii="Arial" w:hAnsi="Arial" w:cs="Arial"/>
                <w:lang w:eastAsia="pt-BR"/>
              </w:rPr>
            </w:pPr>
            <w:r w:rsidRPr="00A17525">
              <w:rPr>
                <w:rFonts w:ascii="Arial" w:hAnsi="Arial" w:cs="Arial"/>
                <w:b/>
                <w:bCs/>
              </w:rPr>
              <w:t>I – DESCRIÇÃO DA NECESSIDADE</w:t>
            </w:r>
          </w:p>
        </w:tc>
      </w:tr>
    </w:tbl>
    <w:p w14:paraId="2A742FAF"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Fundamentação:</w:t>
      </w:r>
      <w:r w:rsidRPr="00A17525">
        <w:rPr>
          <w:rFonts w:ascii="Arial" w:hAnsi="Arial" w:cs="Arial"/>
          <w:lang w:eastAsia="pt-BR"/>
        </w:rPr>
        <w:t xml:space="preserve"> Descrição da necessidade da contratação, considerado o problema a ser resolvido sob a perspectiva do interesse público (Art. 18°, Art. 18 - § 1° alínea I da Lei 14.133/2021).</w:t>
      </w:r>
    </w:p>
    <w:p w14:paraId="465627FD" w14:textId="77777777" w:rsidR="00254C64" w:rsidRPr="00A17525" w:rsidRDefault="00254C64" w:rsidP="00BC04DA">
      <w:pPr>
        <w:spacing w:line="276" w:lineRule="auto"/>
        <w:rPr>
          <w:rFonts w:ascii="Arial" w:hAnsi="Arial" w:cs="Arial"/>
          <w:lang w:eastAsia="pt-BR"/>
        </w:rPr>
      </w:pPr>
    </w:p>
    <w:p w14:paraId="7248DF76"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 xml:space="preserve">1.1 OBJETO: </w:t>
      </w:r>
      <w:r w:rsidRPr="00AD1B28">
        <w:rPr>
          <w:rFonts w:ascii="Arial" w:hAnsi="Arial" w:cs="Arial"/>
          <w:lang w:eastAsia="pt-BR"/>
        </w:rPr>
        <w:t>CONTRATAÇÃO DE EMPRESA PARA A PRESTAÇÃO DE SERVIÇOS DE ENGENHARIA E ARQUITETURA PARA ELABORAÇÃO DE ANTEPROJETOS, PROJETOS BÁSICOS, PROJETOS EXECUTIVOS, PROJETOS COMPLEMENTARES, ENSAIOS, LEVANTAMENTOS TOPOGRÁFICOS E COMPATIBILIZAÇÃO ENTRE AS DIFERENTES DISCIPLINAS AFETAS À ENGENHARIA E À ARQUITETURA, PARA EXECUÇÃO DE FUTURAS OBRAS DE INTERESSE DO MUNICÍPIO DE SANTA TEREZINHA DE ITAIPU, PR.</w:t>
      </w:r>
    </w:p>
    <w:p w14:paraId="70B1A7CD" w14:textId="77777777" w:rsidR="00254C64" w:rsidRPr="00A17525" w:rsidRDefault="00254C64" w:rsidP="00BC04DA">
      <w:pPr>
        <w:spacing w:line="276" w:lineRule="auto"/>
        <w:rPr>
          <w:rFonts w:ascii="Arial" w:hAnsi="Arial" w:cs="Arial"/>
          <w:lang w:eastAsia="pt-BR"/>
        </w:rPr>
      </w:pPr>
    </w:p>
    <w:p w14:paraId="6A7F6013"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1.2 Justificativa da contratação:</w:t>
      </w:r>
      <w:r w:rsidRPr="00A17525">
        <w:rPr>
          <w:rFonts w:ascii="Arial" w:hAnsi="Arial" w:cs="Arial"/>
          <w:lang w:eastAsia="pt-BR"/>
        </w:rPr>
        <w:t xml:space="preserve"> Atendimento ao plano de governo da gestão atual de </w:t>
      </w:r>
      <w:r>
        <w:rPr>
          <w:rFonts w:ascii="Arial" w:hAnsi="Arial" w:cs="Arial"/>
          <w:lang w:eastAsia="pt-BR"/>
        </w:rPr>
        <w:t>trazer novos projetos</w:t>
      </w:r>
      <w:r w:rsidRPr="00A17525">
        <w:rPr>
          <w:rFonts w:ascii="Arial" w:hAnsi="Arial" w:cs="Arial"/>
          <w:lang w:eastAsia="pt-BR"/>
        </w:rPr>
        <w:t xml:space="preserve">; necessidade de melhorias </w:t>
      </w:r>
      <w:r>
        <w:rPr>
          <w:rFonts w:ascii="Arial" w:hAnsi="Arial" w:cs="Arial"/>
          <w:lang w:eastAsia="pt-BR"/>
        </w:rPr>
        <w:t>no atendimento à população</w:t>
      </w:r>
      <w:r w:rsidRPr="00A17525">
        <w:rPr>
          <w:rFonts w:ascii="Arial" w:hAnsi="Arial" w:cs="Arial"/>
          <w:lang w:eastAsia="pt-BR"/>
        </w:rPr>
        <w:t xml:space="preserve"> do Município de </w:t>
      </w:r>
      <w:r>
        <w:rPr>
          <w:rFonts w:ascii="Arial" w:hAnsi="Arial" w:cs="Arial"/>
          <w:lang w:eastAsia="pt-BR"/>
        </w:rPr>
        <w:t>Santa Terezinha de Itaipu</w:t>
      </w:r>
      <w:r w:rsidRPr="00A17525">
        <w:rPr>
          <w:rFonts w:ascii="Arial" w:hAnsi="Arial" w:cs="Arial"/>
          <w:lang w:eastAsia="pt-BR"/>
        </w:rPr>
        <w:t xml:space="preserve">. </w:t>
      </w:r>
      <w:r>
        <w:rPr>
          <w:rFonts w:ascii="Arial" w:hAnsi="Arial" w:cs="Arial"/>
          <w:lang w:eastAsia="pt-BR"/>
        </w:rPr>
        <w:t>Bem como, crescimento da população, aumento do tráfego de pessoas e veículos</w:t>
      </w:r>
      <w:r w:rsidRPr="00A17525">
        <w:rPr>
          <w:rFonts w:ascii="Arial" w:hAnsi="Arial" w:cs="Arial"/>
          <w:lang w:eastAsia="pt-BR"/>
        </w:rPr>
        <w:t>, interligação d</w:t>
      </w:r>
      <w:r>
        <w:rPr>
          <w:rFonts w:ascii="Arial" w:hAnsi="Arial" w:cs="Arial"/>
          <w:lang w:eastAsia="pt-BR"/>
        </w:rPr>
        <w:t>e vias a área urbana e rural</w:t>
      </w:r>
      <w:r w:rsidRPr="00A17525">
        <w:rPr>
          <w:rFonts w:ascii="Arial" w:hAnsi="Arial" w:cs="Arial"/>
          <w:lang w:eastAsia="pt-BR"/>
        </w:rPr>
        <w:t>. Para tanto, a quantidade de profissionais (engenheiros civis) do município não atende a toda demanda de trabalho necessária. Entende-se também que por se tratar de uma atividade multidisciplinar que demande de estudos geotécnicos, topográficos, estudos de tráfego, hidrológicos, ambientais, pavimentação, além do uso de softwares específicos para elaboração dos documentos que o município não possui. Dessa forma, a contratação de profissionais especializados o atendimento dessa demanda ocorreria de forma mais rápida e completa.</w:t>
      </w:r>
    </w:p>
    <w:p w14:paraId="3395BBCE" w14:textId="77777777" w:rsidR="00254C64" w:rsidRPr="00A17525" w:rsidRDefault="00254C64" w:rsidP="00BC04DA">
      <w:pPr>
        <w:spacing w:line="276" w:lineRule="auto"/>
        <w:rPr>
          <w:rFonts w:ascii="Arial" w:hAnsi="Arial" w:cs="Arial"/>
          <w:lang w:eastAsia="pt-BR"/>
        </w:rPr>
      </w:pPr>
    </w:p>
    <w:p w14:paraId="12528DD4"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1.3 Referência aos instrumentos de planejamento/programas/convênios da Secretaria:</w:t>
      </w:r>
      <w:r w:rsidRPr="00A17525">
        <w:rPr>
          <w:rFonts w:ascii="Arial" w:hAnsi="Arial" w:cs="Arial"/>
          <w:lang w:eastAsia="pt-BR"/>
        </w:rPr>
        <w:t xml:space="preserve"> A necessidade de se licitar este objeto vem do grande volume de Projetos que o Município de </w:t>
      </w:r>
      <w:r>
        <w:rPr>
          <w:rFonts w:ascii="Arial" w:hAnsi="Arial" w:cs="Arial"/>
          <w:lang w:eastAsia="pt-BR"/>
        </w:rPr>
        <w:t>Santa Terezinha de Itaipu</w:t>
      </w:r>
      <w:r w:rsidRPr="00A17525">
        <w:rPr>
          <w:rFonts w:ascii="Arial" w:hAnsi="Arial" w:cs="Arial"/>
          <w:lang w:eastAsia="pt-BR"/>
        </w:rPr>
        <w:t xml:space="preserve"> necessita para dar andamento nas necessidades dos </w:t>
      </w:r>
      <w:r>
        <w:rPr>
          <w:rFonts w:ascii="Arial" w:hAnsi="Arial" w:cs="Arial"/>
          <w:lang w:eastAsia="pt-BR"/>
        </w:rPr>
        <w:t>munícipes</w:t>
      </w:r>
      <w:r w:rsidRPr="00A17525">
        <w:rPr>
          <w:rFonts w:ascii="Arial" w:hAnsi="Arial" w:cs="Arial"/>
          <w:lang w:eastAsia="pt-BR"/>
        </w:rPr>
        <w:t>. Os recursos que serão utilizados para a para execução do objeto deste Estudo serão próprios.</w:t>
      </w:r>
    </w:p>
    <w:p w14:paraId="0417B624" w14:textId="77777777" w:rsidR="00254C64" w:rsidRPr="00A17525" w:rsidRDefault="00254C64" w:rsidP="00BC04DA">
      <w:pPr>
        <w:spacing w:line="276" w:lineRule="auto"/>
        <w:rPr>
          <w:rFonts w:ascii="Arial" w:hAnsi="Arial" w:cs="Arial"/>
          <w:lang w:eastAsia="pt-BR"/>
        </w:rPr>
      </w:pPr>
    </w:p>
    <w:p w14:paraId="1CB3386E"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lastRenderedPageBreak/>
        <w:t>1.4 Análise de contratações anteriores para identificar as inconsistências ocorridas:</w:t>
      </w:r>
      <w:r w:rsidRPr="00A17525">
        <w:rPr>
          <w:rFonts w:ascii="Arial" w:hAnsi="Arial" w:cs="Arial"/>
          <w:lang w:eastAsia="pt-BR"/>
        </w:rPr>
        <w:t xml:space="preserve"> Não se aplica.</w:t>
      </w:r>
    </w:p>
    <w:p w14:paraId="22889407" w14:textId="77777777" w:rsidR="00254C64" w:rsidRDefault="00254C64" w:rsidP="00BC04DA">
      <w:pPr>
        <w:spacing w:line="276" w:lineRule="auto"/>
        <w:rPr>
          <w:rFonts w:ascii="Arial" w:hAnsi="Arial" w:cs="Arial"/>
          <w:lang w:eastAsia="pt-BR"/>
        </w:rPr>
      </w:pPr>
    </w:p>
    <w:p w14:paraId="6CA38FA1" w14:textId="77777777" w:rsidR="00254C64" w:rsidRPr="00A17525" w:rsidRDefault="00254C64" w:rsidP="00BC04DA">
      <w:pPr>
        <w:spacing w:line="276" w:lineRule="auto"/>
        <w:rPr>
          <w:rFonts w:ascii="Arial" w:hAnsi="Arial" w:cs="Arial"/>
          <w:lang w:eastAsia="pt-BR"/>
        </w:rPr>
      </w:pPr>
      <w:r w:rsidRPr="00A17525">
        <w:rPr>
          <w:rFonts w:ascii="Arial" w:hAnsi="Arial" w:cs="Arial"/>
          <w:b/>
          <w:bCs/>
          <w:lang w:eastAsia="pt-BR"/>
        </w:rPr>
        <w:t xml:space="preserve">1.5 </w:t>
      </w:r>
      <w:r w:rsidRPr="00CF75B5">
        <w:rPr>
          <w:rFonts w:ascii="Arial" w:hAnsi="Arial" w:cs="Arial"/>
          <w:lang w:eastAsia="pt-BR"/>
        </w:rPr>
        <w:t>Os bens a serem adquiridos enquadram-se na classificação de bens comuns, nos termos do disposto no inciso XIII, do artigo 6º, da Lei Federal n.º 14.133/21. Consideram-se bens e serviços comuns “aqueles cujos padrões de desempenho e qualidade possam ser objetivamente definidos pelo edital, por meio de especificações usuais no mercado”.</w:t>
      </w:r>
    </w:p>
    <w:p w14:paraId="59CA1171"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3FD926FF" w14:textId="77777777" w:rsidTr="00BC04DA">
        <w:tc>
          <w:tcPr>
            <w:tcW w:w="9346" w:type="dxa"/>
            <w:shd w:val="pct25" w:color="auto" w:fill="auto"/>
          </w:tcPr>
          <w:p w14:paraId="380C02EE" w14:textId="77777777" w:rsidR="00254C64" w:rsidRPr="00CF75B5" w:rsidRDefault="00254C64" w:rsidP="00BC04DA">
            <w:pPr>
              <w:rPr>
                <w:rFonts w:ascii="Arial" w:hAnsi="Arial" w:cs="Arial"/>
                <w:b/>
                <w:bCs/>
                <w:lang w:eastAsia="pt-BR"/>
              </w:rPr>
            </w:pPr>
            <w:r w:rsidRPr="00CF75B5">
              <w:rPr>
                <w:rFonts w:ascii="Arial" w:hAnsi="Arial" w:cs="Arial"/>
                <w:b/>
                <w:bCs/>
              </w:rPr>
              <w:t>II -</w:t>
            </w:r>
            <w:r>
              <w:rPr>
                <w:rFonts w:ascii="Arial" w:hAnsi="Arial" w:cs="Arial"/>
                <w:b/>
                <w:bCs/>
              </w:rPr>
              <w:t xml:space="preserve"> </w:t>
            </w:r>
            <w:r w:rsidRPr="0047445B">
              <w:rPr>
                <w:rFonts w:ascii="Arial" w:hAnsi="Arial" w:cs="Arial"/>
                <w:b/>
                <w:bCs/>
              </w:rPr>
              <w:t>DEMONSTRAÇÃO DA PREVISÃO DA CONTRATAÇÃO NO PLANO ANUAL DE CONTRATAÇÕES</w:t>
            </w:r>
          </w:p>
        </w:tc>
      </w:tr>
    </w:tbl>
    <w:p w14:paraId="08B9E9DE"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Fundamentação:</w:t>
      </w:r>
      <w:r w:rsidRPr="00A17525">
        <w:rPr>
          <w:rFonts w:ascii="Arial" w:hAnsi="Arial" w:cs="Arial"/>
          <w:lang w:eastAsia="pt-BR"/>
        </w:rPr>
        <w:t xml:space="preserve"> Demonstração do alinhamento entre a contratação e o planejamento do órgão ou entidade, identificando a previsão no Plano Anual de Contratações – PAC ou, se for o caso, justificando a ausência de previsão. (Art. 18°, Art. 18 - § 1° Alínea II da Lei 14.133/2021). </w:t>
      </w:r>
    </w:p>
    <w:p w14:paraId="5F4DAC55" w14:textId="77777777" w:rsidR="00254C64" w:rsidRDefault="00254C64" w:rsidP="00BC04DA">
      <w:pPr>
        <w:spacing w:line="276" w:lineRule="auto"/>
        <w:rPr>
          <w:rFonts w:ascii="Arial" w:hAnsi="Arial" w:cs="Arial"/>
          <w:lang w:eastAsia="pt-BR"/>
        </w:rPr>
      </w:pPr>
      <w:r w:rsidRPr="0047445B">
        <w:rPr>
          <w:rFonts w:ascii="Arial" w:hAnsi="Arial" w:cs="Arial"/>
          <w:lang w:eastAsia="pt-BR"/>
        </w:rPr>
        <w:t>O Plano de Contratações Anual (PCA) ainda não foi divulgado, mas a contratação em questão já está prevista para constar no referido plano. Além disso, ela também está contemplada na Lei Orçamentária Anual (LOA) do município, garantindo assim o respaldo necessário para sua efetivação. A inclusão no PCA assegura o planejamento e a transparência das contratações públicas, enquanto a presença na LOA demonstra que os recursos financeiros já foram MUNICÍPIO DE SANTA TEREZINHA DE ITAIPU ESTADO DO PARANÁ previstos para essa finalidade. Dessa forma, a contratação atende aos requisitos legais e orçamentários estabelecidos, garantindo a conformidade com as normativas vigentes. Vale destacar que a publicação do PCA ocorrerá em momento oportuno, seguindo os trâmites administrativos e normativos aplicáveis. Até lá, permanece garantida a previsão da contratação tanto no plano quanto no orçamento municipal, assegurando a continuidade dos processos administrativos</w:t>
      </w:r>
      <w:r w:rsidRPr="00A17525">
        <w:rPr>
          <w:rFonts w:ascii="Arial" w:hAnsi="Arial" w:cs="Arial"/>
          <w:lang w:eastAsia="pt-BR"/>
        </w:rPr>
        <w:t>.</w:t>
      </w:r>
    </w:p>
    <w:p w14:paraId="41D92C0B"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7455E662" w14:textId="77777777" w:rsidTr="00BC04DA">
        <w:tc>
          <w:tcPr>
            <w:tcW w:w="9346" w:type="dxa"/>
            <w:shd w:val="pct25" w:color="auto" w:fill="auto"/>
          </w:tcPr>
          <w:p w14:paraId="437B82CE"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III – REQUISITOS DA CONTRATAÇÃO</w:t>
            </w:r>
          </w:p>
        </w:tc>
      </w:tr>
    </w:tbl>
    <w:p w14:paraId="1E743DBB" w14:textId="77777777" w:rsidR="00254C64" w:rsidRDefault="00254C64" w:rsidP="00BC04DA">
      <w:pPr>
        <w:spacing w:line="276" w:lineRule="auto"/>
        <w:rPr>
          <w:rFonts w:ascii="Arial" w:hAnsi="Arial" w:cs="Arial"/>
          <w:lang w:eastAsia="pt-BR"/>
        </w:rPr>
      </w:pPr>
      <w:r w:rsidRPr="00A17525">
        <w:rPr>
          <w:rFonts w:ascii="Arial" w:hAnsi="Arial" w:cs="Arial"/>
          <w:b/>
          <w:bCs/>
          <w:lang w:eastAsia="pt-BR"/>
        </w:rPr>
        <w:t>Fundamentação:</w:t>
      </w:r>
      <w:r w:rsidRPr="00A17525">
        <w:rPr>
          <w:rFonts w:ascii="Arial" w:hAnsi="Arial" w:cs="Arial"/>
          <w:lang w:eastAsia="pt-BR"/>
        </w:rPr>
        <w:t xml:space="preserve"> Descrição dos requisitos necessários e suficientes à escolha da solução, prevendo critérios e práticas de sustentabilidade (Art. 18°, Art. 18 - § 1° alínea III da Lei 14.133/2021). </w:t>
      </w:r>
    </w:p>
    <w:p w14:paraId="6C70F9C9" w14:textId="4E87B0FF" w:rsidR="00254C64" w:rsidRPr="00985C41" w:rsidRDefault="009B01BE" w:rsidP="00BC04DA">
      <w:pPr>
        <w:spacing w:line="276" w:lineRule="auto"/>
        <w:ind w:firstLine="708"/>
        <w:rPr>
          <w:rFonts w:ascii="Arial" w:hAnsi="Arial" w:cs="Arial"/>
          <w:lang w:eastAsia="pt-BR"/>
        </w:rPr>
      </w:pPr>
      <w:r>
        <w:rPr>
          <w:rFonts w:ascii="Arial" w:hAnsi="Arial" w:cs="Arial"/>
          <w:lang w:eastAsia="pt-BR"/>
        </w:rPr>
        <w:t xml:space="preserve">O objeto desse credenciamento </w:t>
      </w:r>
      <w:r w:rsidR="00254C64" w:rsidRPr="00985C41">
        <w:rPr>
          <w:rFonts w:ascii="Arial" w:hAnsi="Arial" w:cs="Arial"/>
          <w:lang w:eastAsia="pt-BR"/>
        </w:rPr>
        <w:t>é classificado como Serviço Comum de Engenharia, pois é uma atividade ou conjunto de atividades destinadas a obter determinada utilidade, intelectual ou material, são estabelecidas, por força de lei, como privativas das profissões de arquiteto e engenheiro ou de técnicos especializados, que compreendem todo serviço de engenharia que tem por objeto ações, objetivamente padronizáveis em termos de desempenho e qualidade.</w:t>
      </w:r>
    </w:p>
    <w:p w14:paraId="452B7F77" w14:textId="081F644C" w:rsidR="00254C64" w:rsidRPr="00985C41" w:rsidRDefault="00254C64" w:rsidP="00BC04DA">
      <w:pPr>
        <w:spacing w:line="276" w:lineRule="auto"/>
        <w:ind w:firstLine="708"/>
        <w:rPr>
          <w:rFonts w:ascii="Arial" w:hAnsi="Arial" w:cs="Arial"/>
          <w:lang w:eastAsia="pt-BR"/>
        </w:rPr>
      </w:pPr>
      <w:r w:rsidRPr="00985C41">
        <w:rPr>
          <w:rFonts w:ascii="Arial" w:hAnsi="Arial" w:cs="Arial"/>
          <w:lang w:eastAsia="pt-BR"/>
        </w:rPr>
        <w:t>A Contratada deve ser empresa especializada em arquitetura/engenharia para elaboração de projetos executivos de arquitetura e engenharia, estudos preliminares, memoriais descritivos, cadernos de especificação técnica, planilha orçamentária e cronograma físico-financeiro destinados a execução da obra. E se obriga a ceder todos os</w:t>
      </w:r>
      <w:r w:rsidR="009B01BE">
        <w:rPr>
          <w:rFonts w:ascii="Arial" w:hAnsi="Arial" w:cs="Arial"/>
          <w:lang w:eastAsia="pt-BR"/>
        </w:rPr>
        <w:t xml:space="preserve"> direitos patrimoniais objeto do</w:t>
      </w:r>
      <w:r w:rsidRPr="00985C41">
        <w:rPr>
          <w:rFonts w:ascii="Arial" w:hAnsi="Arial" w:cs="Arial"/>
          <w:lang w:eastAsia="pt-BR"/>
        </w:rPr>
        <w:t xml:space="preserve"> presente </w:t>
      </w:r>
      <w:r w:rsidR="009B01BE">
        <w:rPr>
          <w:rFonts w:ascii="Arial" w:hAnsi="Arial" w:cs="Arial"/>
          <w:lang w:eastAsia="pt-BR"/>
        </w:rPr>
        <w:t>credenciamento</w:t>
      </w:r>
      <w:r w:rsidRPr="00985C41">
        <w:rPr>
          <w:rFonts w:ascii="Arial" w:hAnsi="Arial" w:cs="Arial"/>
          <w:lang w:eastAsia="pt-BR"/>
        </w:rPr>
        <w:t xml:space="preserve">, incluindo o </w:t>
      </w:r>
      <w:r w:rsidRPr="00985C41">
        <w:rPr>
          <w:rFonts w:ascii="Arial" w:hAnsi="Arial" w:cs="Arial"/>
          <w:lang w:eastAsia="pt-BR"/>
        </w:rPr>
        <w:lastRenderedPageBreak/>
        <w:t>fornecimento de todos os dados, documentos e elementos de informação pertinente à concepção, desenvolvimento e meios de qualquer natureza. Fica, inclusive, responsável pela obrigação de efetuar a Anotação de Responsabilidade Técnica junto ao CREA/CAU, quando couber.</w:t>
      </w:r>
    </w:p>
    <w:p w14:paraId="30C5E45A" w14:textId="77777777" w:rsidR="00254C64" w:rsidRDefault="00254C64" w:rsidP="00BC04DA">
      <w:pPr>
        <w:spacing w:line="276" w:lineRule="auto"/>
        <w:ind w:firstLine="708"/>
        <w:rPr>
          <w:rFonts w:ascii="Arial" w:hAnsi="Arial" w:cs="Arial"/>
          <w:lang w:eastAsia="pt-BR"/>
        </w:rPr>
      </w:pPr>
      <w:r w:rsidRPr="00985C41">
        <w:rPr>
          <w:rFonts w:ascii="Arial" w:hAnsi="Arial" w:cs="Arial"/>
          <w:lang w:eastAsia="pt-BR"/>
        </w:rPr>
        <w:t>Para fins de habilitação, o fornecedor deverá cumprir as normas e os requisitos da legislação vigente, assim como, por ocasião da assinatura do contrato a empresa deverá fornecer todos os alvarás de funcionamento bem como certidões negativas.</w:t>
      </w:r>
    </w:p>
    <w:p w14:paraId="32D62EA8" w14:textId="77777777" w:rsidR="00254C64" w:rsidRDefault="00254C64" w:rsidP="00BC04DA">
      <w:pPr>
        <w:spacing w:line="276" w:lineRule="auto"/>
        <w:rPr>
          <w:rFonts w:ascii="Arial" w:hAnsi="Arial" w:cs="Arial"/>
          <w:lang w:eastAsia="pt-BR"/>
        </w:rPr>
      </w:pPr>
    </w:p>
    <w:p w14:paraId="5DC8B454" w14:textId="77777777" w:rsidR="00254C64" w:rsidRPr="000C558E" w:rsidRDefault="00254C64" w:rsidP="00BC04DA">
      <w:pPr>
        <w:spacing w:line="276" w:lineRule="auto"/>
        <w:ind w:firstLine="708"/>
        <w:rPr>
          <w:rFonts w:ascii="Arial" w:hAnsi="Arial" w:cs="Arial"/>
          <w:b/>
          <w:bCs/>
          <w:lang w:eastAsia="pt-BR"/>
        </w:rPr>
      </w:pPr>
      <w:r w:rsidRPr="000C558E">
        <w:rPr>
          <w:rFonts w:ascii="Arial" w:hAnsi="Arial" w:cs="Arial"/>
          <w:b/>
          <w:bCs/>
          <w:lang w:eastAsia="pt-BR"/>
        </w:rPr>
        <w:t>3.1. Classificação e Natureza dos Serviços</w:t>
      </w:r>
    </w:p>
    <w:p w14:paraId="77BAD76C" w14:textId="77777777" w:rsidR="00254C64" w:rsidRPr="000C558E" w:rsidRDefault="00254C64" w:rsidP="00BC04DA">
      <w:pPr>
        <w:spacing w:line="276" w:lineRule="auto"/>
        <w:ind w:firstLine="708"/>
        <w:rPr>
          <w:rFonts w:ascii="Arial" w:hAnsi="Arial" w:cs="Arial"/>
          <w:lang w:eastAsia="pt-BR"/>
        </w:rPr>
      </w:pPr>
      <w:r w:rsidRPr="000C558E">
        <w:rPr>
          <w:rFonts w:ascii="Arial" w:hAnsi="Arial" w:cs="Arial"/>
          <w:lang w:eastAsia="pt-BR"/>
        </w:rPr>
        <w:t>O objeto da presente contratação enquadra-se na classificação de serviços técnicos especializados de natureza predominantemente intelectual, conforme disposto no Art. 6º, inciso XVIII, alíneas "d" e "f", da Lei nº 14.133/2021, que define como tais a elaboração de anteprojetos, projetos básicos e projetos executivos, bem como a realização de perícias, laudos, ensaios e estudos técnicos.</w:t>
      </w:r>
    </w:p>
    <w:p w14:paraId="55E7536D" w14:textId="77777777" w:rsidR="00254C64" w:rsidRPr="000C558E" w:rsidRDefault="00254C64" w:rsidP="00BC04DA">
      <w:pPr>
        <w:spacing w:line="276" w:lineRule="auto"/>
        <w:ind w:firstLine="708"/>
        <w:rPr>
          <w:rFonts w:ascii="Arial" w:hAnsi="Arial" w:cs="Arial"/>
          <w:lang w:eastAsia="pt-BR"/>
        </w:rPr>
      </w:pPr>
      <w:r w:rsidRPr="000C558E">
        <w:rPr>
          <w:rFonts w:ascii="Arial" w:hAnsi="Arial" w:cs="Arial"/>
          <w:lang w:eastAsia="pt-BR"/>
        </w:rPr>
        <w:t>A natureza dos serviços é intrinsecamente intelectual e criativa, envolvendo a aplicação de conhecimentos específicos e a responsabilidade técnica de profissionais habilitados. Embora os produtos a serem entregues (pranchas, memoriais, planilhas) sejam padronizados em sua forma, a qualidade da solução concebida não pode ser objetivamente mensurada por especificações usuais de mercado, dependendo diretamente da expertise e do repertório do profissional ou da empresa contratada.</w:t>
      </w:r>
    </w:p>
    <w:p w14:paraId="26786CEB" w14:textId="77777777" w:rsidR="00254C64" w:rsidRPr="000C558E" w:rsidRDefault="00254C64" w:rsidP="00BC04DA">
      <w:pPr>
        <w:spacing w:line="276" w:lineRule="auto"/>
        <w:ind w:firstLine="708"/>
        <w:rPr>
          <w:rFonts w:ascii="Arial" w:hAnsi="Arial" w:cs="Arial"/>
          <w:lang w:eastAsia="pt-BR"/>
        </w:rPr>
      </w:pPr>
      <w:r w:rsidRPr="000C558E">
        <w:rPr>
          <w:rFonts w:ascii="Arial" w:hAnsi="Arial" w:cs="Arial"/>
          <w:lang w:eastAsia="pt-BR"/>
        </w:rPr>
        <w:t>Por essa razão, os serviços em questão não se confundem com serviços comuns de engenharia, afastando a classificação prevista no Art. 6º, inciso XIII, da mesma Lei. Tal característica é fundamental para a justificativa do modelo de contratação por Credenciamento, detalhado no item VII deste estudo, uma vez que a competição baseada unicamente no critério de menor preço se mostra inadequada para a avaliação da qualidade técnica e intelectual exigida.</w:t>
      </w:r>
    </w:p>
    <w:p w14:paraId="74F7318F"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Neste sentido, a habilitação das empresas ocorrerá mediante a apresentação da documentação que comprove:</w:t>
      </w:r>
    </w:p>
    <w:p w14:paraId="4A353203"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b/>
          <w:bCs/>
          <w:lang w:eastAsia="pt-BR"/>
        </w:rPr>
        <w:t>a)</w:t>
      </w:r>
      <w:r w:rsidRPr="00026957">
        <w:rPr>
          <w:rFonts w:ascii="Arial" w:hAnsi="Arial" w:cs="Arial"/>
          <w:lang w:eastAsia="pt-BR"/>
        </w:rPr>
        <w:t xml:space="preserve"> Capacidade jurídica: registro empresarial e atos/documentos constitutivos;</w:t>
      </w:r>
    </w:p>
    <w:p w14:paraId="75CC68B1" w14:textId="77777777" w:rsidR="00254C64" w:rsidRDefault="00254C64" w:rsidP="00BC04DA">
      <w:pPr>
        <w:spacing w:line="276" w:lineRule="auto"/>
        <w:ind w:firstLine="708"/>
        <w:rPr>
          <w:rFonts w:ascii="Arial" w:hAnsi="Arial" w:cs="Arial"/>
          <w:lang w:eastAsia="pt-BR"/>
        </w:rPr>
      </w:pPr>
      <w:r w:rsidRPr="00026957">
        <w:rPr>
          <w:rFonts w:ascii="Arial" w:hAnsi="Arial" w:cs="Arial"/>
          <w:b/>
          <w:bCs/>
          <w:lang w:eastAsia="pt-BR"/>
        </w:rPr>
        <w:t>b)</w:t>
      </w:r>
      <w:r w:rsidRPr="00026957">
        <w:rPr>
          <w:rFonts w:ascii="Arial" w:hAnsi="Arial" w:cs="Arial"/>
          <w:lang w:eastAsia="pt-BR"/>
        </w:rPr>
        <w:t xml:space="preserve"> Regularidade Fiscal e Trabalhista: certidões que atestem a regularidade trabalhista e fiscal da empresa perante as Fazendas Federal, Estadual e Municipal;</w:t>
      </w:r>
    </w:p>
    <w:p w14:paraId="3DD932B5"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b/>
          <w:bCs/>
          <w:lang w:eastAsia="pt-BR"/>
        </w:rPr>
        <w:t>c)</w:t>
      </w:r>
      <w:r w:rsidRPr="00026957">
        <w:rPr>
          <w:rFonts w:ascii="Arial" w:hAnsi="Arial" w:cs="Arial"/>
          <w:lang w:eastAsia="pt-BR"/>
        </w:rPr>
        <w:t xml:space="preserve"> Qualificação Econômica e Financeira: certidão negativa de falência, concordata, recuperação judicial, balanço patrimonial e demonstração de resultados contábeis;</w:t>
      </w:r>
    </w:p>
    <w:p w14:paraId="507B0C84"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b/>
          <w:bCs/>
          <w:lang w:eastAsia="pt-BR"/>
        </w:rPr>
        <w:t>d)</w:t>
      </w:r>
      <w:r w:rsidRPr="00026957">
        <w:rPr>
          <w:rFonts w:ascii="Arial" w:hAnsi="Arial" w:cs="Arial"/>
          <w:lang w:eastAsia="pt-BR"/>
        </w:rPr>
        <w:t xml:space="preserve"> Qualificação Técnica: atestados/documentos que demonstrem a habilitação técnica da licitante e dos profissionais.</w:t>
      </w:r>
    </w:p>
    <w:p w14:paraId="1B9BF7BA" w14:textId="61B47EF3"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A contratada deverá manter, durante toda a execução contratual, as condições de habili</w:t>
      </w:r>
      <w:r w:rsidR="009B01BE">
        <w:rPr>
          <w:rFonts w:ascii="Arial" w:hAnsi="Arial" w:cs="Arial"/>
          <w:lang w:eastAsia="pt-BR"/>
        </w:rPr>
        <w:t>tação e qualificação exigidas no credenciamento</w:t>
      </w:r>
      <w:r w:rsidRPr="00026957">
        <w:rPr>
          <w:rFonts w:ascii="Arial" w:hAnsi="Arial" w:cs="Arial"/>
          <w:lang w:eastAsia="pt-BR"/>
        </w:rPr>
        <w:t>.</w:t>
      </w:r>
    </w:p>
    <w:p w14:paraId="497B50E5"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Quando solicitado, a contratada deverá fornecer documento de responsabilidade técnica (ART) do responsável técnico pela elaboração do serviço solicitado. O custo da ART/RRT/TRT deverá estar incluso no valor da proposta.</w:t>
      </w:r>
    </w:p>
    <w:p w14:paraId="1ADB2F1F"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 xml:space="preserve">Ainda, deverá dispor de todos os equipamentos e acessórios necessários para execução de levantamentos planialtimétricos georreferenciados, seguir normas </w:t>
      </w:r>
      <w:r w:rsidRPr="00026957">
        <w:rPr>
          <w:rFonts w:ascii="Arial" w:hAnsi="Arial" w:cs="Arial"/>
          <w:lang w:eastAsia="pt-BR"/>
        </w:rPr>
        <w:lastRenderedPageBreak/>
        <w:t>técnicas e de segurança conforme legislação vigente, fornecendo e utilizando EPI e EPC (equipamentos de proteção individual e coletivo, se for o caso).</w:t>
      </w:r>
    </w:p>
    <w:p w14:paraId="65AB6824"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Todas as despesas com transporte, alimentação e hospedagem dos trabalhadores serão a expensas da contratada, bem como a guarda e/ou vigilância dos equipamentos utilizados no serviço. Faz parte dos serviços de topografia a eventual roçada/capina na região de execução dos trabalhos bem como a abertura de locais de trabalho.</w:t>
      </w:r>
    </w:p>
    <w:p w14:paraId="7BC70989" w14:textId="77777777" w:rsidR="00254C64" w:rsidRPr="00026957" w:rsidRDefault="00254C64" w:rsidP="00BC04DA">
      <w:pPr>
        <w:spacing w:line="276" w:lineRule="auto"/>
        <w:ind w:firstLine="708"/>
        <w:rPr>
          <w:rFonts w:ascii="Arial" w:hAnsi="Arial" w:cs="Arial"/>
          <w:lang w:eastAsia="pt-BR"/>
        </w:rPr>
      </w:pPr>
      <w:r w:rsidRPr="00026957">
        <w:rPr>
          <w:rFonts w:ascii="Arial" w:hAnsi="Arial" w:cs="Arial"/>
          <w:lang w:eastAsia="pt-BR"/>
        </w:rPr>
        <w:t>Durante a vigência da contratação, caso haja revisões e/ou alterações nas normas técnicas aplicáveis ao escopo das documentações, os serviços que ainda não tiveram a ordem de serviço (O.S.) emitida deverão seguir as normas atualizadas, sem ônus para o contratante.</w:t>
      </w:r>
    </w:p>
    <w:p w14:paraId="1DC5D285" w14:textId="77777777" w:rsidR="00254C64" w:rsidRPr="00026957" w:rsidRDefault="00254C64" w:rsidP="00BC04DA">
      <w:pPr>
        <w:spacing w:line="276" w:lineRule="auto"/>
        <w:ind w:firstLine="708"/>
        <w:rPr>
          <w:rFonts w:ascii="Arial" w:hAnsi="Arial" w:cs="Arial"/>
          <w:lang w:eastAsia="pt-BR"/>
        </w:rPr>
      </w:pPr>
      <w:r w:rsidRPr="00FB08EF">
        <w:rPr>
          <w:rFonts w:ascii="Arial" w:hAnsi="Arial" w:cs="Arial"/>
          <w:b/>
          <w:bCs/>
          <w:u w:val="single"/>
          <w:lang w:eastAsia="pt-BR"/>
        </w:rPr>
        <w:t>Fica ciente a contratada que quando for o caso, os serviços solicitados deverão atender as solicitações e parâmetros técnicos exigidos pelos órgãos de análise e aprovação, como por exemplo: DER, DNIT, SECID/PARANACIDADE, SEAB, CAIXA ECONÔMICA FEDERAL e etc.</w:t>
      </w:r>
    </w:p>
    <w:p w14:paraId="4929F4A2" w14:textId="0ED41F68" w:rsidR="00254C64" w:rsidRDefault="00254C64" w:rsidP="00BC04DA">
      <w:pPr>
        <w:spacing w:line="276" w:lineRule="auto"/>
        <w:ind w:firstLine="708"/>
        <w:rPr>
          <w:rFonts w:ascii="Arial" w:hAnsi="Arial" w:cs="Arial"/>
          <w:lang w:eastAsia="pt-BR"/>
        </w:rPr>
      </w:pPr>
      <w:r w:rsidRPr="00026957">
        <w:rPr>
          <w:rFonts w:ascii="Arial" w:hAnsi="Arial" w:cs="Arial"/>
          <w:lang w:eastAsia="pt-BR"/>
        </w:rPr>
        <w:t>Recomenda-se que a contratada para estes serviços seja diferente das contratadas para a execução das obras.</w:t>
      </w:r>
    </w:p>
    <w:p w14:paraId="7AC59326" w14:textId="77777777" w:rsidR="00A34440" w:rsidRDefault="00A34440" w:rsidP="00BC04DA">
      <w:pPr>
        <w:spacing w:line="276" w:lineRule="auto"/>
        <w:ind w:firstLine="708"/>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72BD5D5B" w14:textId="77777777" w:rsidTr="00BC04DA">
        <w:tc>
          <w:tcPr>
            <w:tcW w:w="9346" w:type="dxa"/>
            <w:shd w:val="pct25" w:color="auto" w:fill="auto"/>
          </w:tcPr>
          <w:p w14:paraId="699ACD28"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IV – ESTIMATIVA DAS QUANTIDADES</w:t>
            </w:r>
          </w:p>
        </w:tc>
      </w:tr>
    </w:tbl>
    <w:p w14:paraId="65B3667D" w14:textId="77777777" w:rsidR="00254C64" w:rsidRDefault="00254C64" w:rsidP="00BC04DA">
      <w:pPr>
        <w:spacing w:line="276" w:lineRule="auto"/>
        <w:ind w:firstLine="708"/>
        <w:rPr>
          <w:rFonts w:ascii="Arial" w:hAnsi="Arial" w:cs="Arial"/>
          <w:lang w:eastAsia="pt-BR"/>
        </w:rPr>
      </w:pPr>
      <w:r w:rsidRPr="00527032">
        <w:rPr>
          <w:rFonts w:ascii="Arial" w:hAnsi="Arial" w:cs="Arial"/>
          <w:lang w:eastAsia="pt-BR"/>
        </w:rPr>
        <w:t>Em análise a contratações anteriores feitas pela Administração Municipal, foram definidos novos quantitativos, mediante observância à previsão de demanda a ser atendida e possíveis alterações em decorrência das atividades a serem desenvolvidas e seus desmembramentos, bem como considerando o orçamento disponível e ainda a sequência histórica de despesas semelhantes. Abaixo o quantitativo e valores médios obtidos:</w:t>
      </w:r>
    </w:p>
    <w:p w14:paraId="2E6FC21F" w14:textId="77777777" w:rsidR="00254C64" w:rsidRDefault="00254C64" w:rsidP="00BC04DA">
      <w:pPr>
        <w:spacing w:line="276" w:lineRule="auto"/>
        <w:ind w:firstLine="708"/>
        <w:rPr>
          <w:rFonts w:ascii="Arial" w:hAnsi="Arial" w:cs="Arial"/>
          <w:lang w:eastAsia="pt-BR"/>
        </w:rPr>
      </w:pPr>
    </w:p>
    <w:tbl>
      <w:tblPr>
        <w:tblStyle w:val="TableNormal"/>
        <w:tblW w:w="96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
        <w:gridCol w:w="413"/>
        <w:gridCol w:w="4549"/>
        <w:gridCol w:w="570"/>
        <w:gridCol w:w="1417"/>
        <w:gridCol w:w="1278"/>
        <w:gridCol w:w="1268"/>
      </w:tblGrid>
      <w:tr w:rsidR="00254C64" w:rsidRPr="007213C9" w14:paraId="3D146514" w14:textId="77777777" w:rsidTr="00BC04DA">
        <w:tc>
          <w:tcPr>
            <w:tcW w:w="9645" w:type="dxa"/>
            <w:gridSpan w:val="7"/>
            <w:tcBorders>
              <w:top w:val="single" w:sz="4" w:space="0" w:color="000000"/>
              <w:left w:val="single" w:sz="4" w:space="0" w:color="000000"/>
              <w:bottom w:val="single" w:sz="4" w:space="0" w:color="000000"/>
              <w:right w:val="single" w:sz="4" w:space="0" w:color="000000"/>
            </w:tcBorders>
            <w:shd w:val="clear" w:color="auto" w:fill="BEBEBE"/>
            <w:hideMark/>
          </w:tcPr>
          <w:p w14:paraId="1076EAA5"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1: SERVIÇOS TOPOGRÁFICOS</w:t>
            </w:r>
          </w:p>
        </w:tc>
      </w:tr>
      <w:tr w:rsidR="00254C64" w:rsidRPr="007213C9" w14:paraId="0D0C1ECC" w14:textId="77777777" w:rsidTr="00BC04DA">
        <w:tc>
          <w:tcPr>
            <w:tcW w:w="566" w:type="dxa"/>
            <w:gridSpan w:val="2"/>
            <w:tcBorders>
              <w:top w:val="single" w:sz="4" w:space="0" w:color="000000"/>
              <w:left w:val="single" w:sz="4" w:space="0" w:color="000000"/>
              <w:bottom w:val="single" w:sz="4" w:space="0" w:color="000000"/>
              <w:right w:val="single" w:sz="4" w:space="0" w:color="000000"/>
            </w:tcBorders>
            <w:shd w:val="clear" w:color="auto" w:fill="BEBEBE"/>
            <w:hideMark/>
          </w:tcPr>
          <w:p w14:paraId="52767F64"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6" w:type="dxa"/>
            <w:tcBorders>
              <w:top w:val="single" w:sz="4" w:space="0" w:color="000000"/>
              <w:left w:val="single" w:sz="4" w:space="0" w:color="000000"/>
              <w:bottom w:val="single" w:sz="4" w:space="0" w:color="000000"/>
              <w:right w:val="single" w:sz="4" w:space="0" w:color="000000"/>
            </w:tcBorders>
            <w:shd w:val="clear" w:color="auto" w:fill="BEBEBE"/>
            <w:hideMark/>
          </w:tcPr>
          <w:p w14:paraId="2701F1FA"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10ACC4B6"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hideMark/>
          </w:tcPr>
          <w:p w14:paraId="4F03392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49B39DF9"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0AC0446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254C64" w:rsidRPr="003C7BB5" w14:paraId="1C13748D"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25063E9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1.1</w:t>
            </w:r>
          </w:p>
        </w:tc>
        <w:tc>
          <w:tcPr>
            <w:tcW w:w="4546" w:type="dxa"/>
            <w:tcBorders>
              <w:top w:val="single" w:sz="4" w:space="0" w:color="000000"/>
              <w:left w:val="single" w:sz="4" w:space="0" w:color="000000"/>
              <w:bottom w:val="single" w:sz="4" w:space="0" w:color="000000"/>
              <w:right w:val="single" w:sz="4" w:space="0" w:color="000000"/>
            </w:tcBorders>
            <w:hideMark/>
          </w:tcPr>
          <w:p w14:paraId="7B9D0A50"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áreas no perímetro urbano e/ou áreas rurais. Incluindo medição, demarcação e elaboração de mapas/croquis/memoriais</w:t>
            </w:r>
            <w:r w:rsidRPr="003C7BB5">
              <w:rPr>
                <w:rFonts w:ascii="Arial" w:hAnsi="Arial" w:cs="Arial"/>
                <w:sz w:val="20"/>
                <w:szCs w:val="20"/>
                <w:lang w:val="pt-PT"/>
              </w:rPr>
              <w:tab/>
              <w:t>descritivos oficiais/pareceres e demais informações pertinentes nos terrenos localizados no território municipal, em áreas de interesse do Município. Inclusive fornecimento de</w:t>
            </w:r>
          </w:p>
          <w:p w14:paraId="52A193E0"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1BB2D91C"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m²</w:t>
            </w:r>
          </w:p>
        </w:tc>
        <w:tc>
          <w:tcPr>
            <w:tcW w:w="1417" w:type="dxa"/>
            <w:tcBorders>
              <w:top w:val="single" w:sz="4" w:space="0" w:color="000000"/>
              <w:left w:val="single" w:sz="4" w:space="0" w:color="000000"/>
              <w:bottom w:val="single" w:sz="4" w:space="0" w:color="000000"/>
              <w:right w:val="single" w:sz="4" w:space="0" w:color="000000"/>
            </w:tcBorders>
            <w:hideMark/>
          </w:tcPr>
          <w:p w14:paraId="373FCDC1"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25C54300"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0,50</w:t>
            </w:r>
          </w:p>
        </w:tc>
        <w:tc>
          <w:tcPr>
            <w:tcW w:w="1268" w:type="dxa"/>
            <w:tcBorders>
              <w:top w:val="single" w:sz="4" w:space="0" w:color="000000"/>
              <w:left w:val="single" w:sz="4" w:space="0" w:color="000000"/>
              <w:bottom w:val="single" w:sz="4" w:space="0" w:color="000000"/>
              <w:right w:val="single" w:sz="4" w:space="0" w:color="000000"/>
            </w:tcBorders>
            <w:hideMark/>
          </w:tcPr>
          <w:p w14:paraId="1BA82155"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50.000,00</w:t>
            </w:r>
          </w:p>
        </w:tc>
      </w:tr>
      <w:tr w:rsidR="00254C64" w:rsidRPr="003C7BB5" w14:paraId="27007F40"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316B015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1.2</w:t>
            </w:r>
          </w:p>
        </w:tc>
        <w:tc>
          <w:tcPr>
            <w:tcW w:w="4546" w:type="dxa"/>
            <w:tcBorders>
              <w:top w:val="single" w:sz="4" w:space="0" w:color="000000"/>
              <w:left w:val="single" w:sz="4" w:space="0" w:color="000000"/>
              <w:bottom w:val="single" w:sz="4" w:space="0" w:color="000000"/>
              <w:right w:val="single" w:sz="4" w:space="0" w:color="000000"/>
            </w:tcBorders>
            <w:hideMark/>
          </w:tcPr>
          <w:p w14:paraId="711E4DD3"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Serviços planialtimétricos cadastral georreferenciado de vias públicas urbanas, e/ou redes de drenagem urbanas, incluindo medição, levantamento planialtimétrico, planimétrico e cadastral. Demarcação com nivelamento de vias públicas (avenidas, ruas e estradas) medidos em metros corridos lineares. Inclusive fornecimento de</w:t>
            </w:r>
          </w:p>
          <w:p w14:paraId="329C89D8"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estacas.</w:t>
            </w:r>
          </w:p>
        </w:tc>
        <w:tc>
          <w:tcPr>
            <w:tcW w:w="570" w:type="dxa"/>
            <w:tcBorders>
              <w:top w:val="single" w:sz="4" w:space="0" w:color="000000"/>
              <w:left w:val="single" w:sz="4" w:space="0" w:color="000000"/>
              <w:bottom w:val="single" w:sz="4" w:space="0" w:color="000000"/>
              <w:right w:val="single" w:sz="4" w:space="0" w:color="000000"/>
            </w:tcBorders>
            <w:hideMark/>
          </w:tcPr>
          <w:p w14:paraId="3A60F66A"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m</w:t>
            </w:r>
          </w:p>
        </w:tc>
        <w:tc>
          <w:tcPr>
            <w:tcW w:w="1417" w:type="dxa"/>
            <w:tcBorders>
              <w:top w:val="single" w:sz="4" w:space="0" w:color="000000"/>
              <w:left w:val="single" w:sz="4" w:space="0" w:color="000000"/>
              <w:bottom w:val="single" w:sz="4" w:space="0" w:color="000000"/>
              <w:right w:val="single" w:sz="4" w:space="0" w:color="000000"/>
            </w:tcBorders>
            <w:hideMark/>
          </w:tcPr>
          <w:p w14:paraId="34DA1D45"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2EA1B4F6"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2,17</w:t>
            </w:r>
          </w:p>
        </w:tc>
        <w:tc>
          <w:tcPr>
            <w:tcW w:w="1268" w:type="dxa"/>
            <w:tcBorders>
              <w:top w:val="single" w:sz="4" w:space="0" w:color="000000"/>
              <w:left w:val="single" w:sz="4" w:space="0" w:color="000000"/>
              <w:bottom w:val="single" w:sz="4" w:space="0" w:color="000000"/>
              <w:right w:val="single" w:sz="4" w:space="0" w:color="000000"/>
            </w:tcBorders>
            <w:hideMark/>
          </w:tcPr>
          <w:p w14:paraId="0CA8137E"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43.400,00</w:t>
            </w:r>
          </w:p>
        </w:tc>
      </w:tr>
      <w:tr w:rsidR="00254C64" w:rsidRPr="003C7BB5" w14:paraId="1EF2D097"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591E6FB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1.3</w:t>
            </w:r>
          </w:p>
        </w:tc>
        <w:tc>
          <w:tcPr>
            <w:tcW w:w="4546" w:type="dxa"/>
            <w:tcBorders>
              <w:top w:val="single" w:sz="4" w:space="0" w:color="000000"/>
              <w:left w:val="single" w:sz="4" w:space="0" w:color="000000"/>
              <w:bottom w:val="single" w:sz="4" w:space="0" w:color="000000"/>
              <w:right w:val="single" w:sz="4" w:space="0" w:color="000000"/>
            </w:tcBorders>
            <w:hideMark/>
          </w:tcPr>
          <w:p w14:paraId="7FB1E6BF"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 xml:space="preserve">Serviços planialtimétricos cadastral georreferenciado de vias públicas rurais, e/ou redes e emissários rurais, incluindo medição, levantamento planialtimétrico, planimétrico e </w:t>
            </w:r>
            <w:r w:rsidRPr="003C7BB5">
              <w:rPr>
                <w:rFonts w:ascii="Arial" w:hAnsi="Arial" w:cs="Arial"/>
                <w:sz w:val="20"/>
                <w:szCs w:val="20"/>
                <w:lang w:val="pt-PT"/>
              </w:rPr>
              <w:lastRenderedPageBreak/>
              <w:t>cadastral. Demarcação com nivelamento, medidos em metros corridos</w:t>
            </w:r>
          </w:p>
          <w:p w14:paraId="66EE30F5"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lineares. Inclusive fornecimento de estacas.</w:t>
            </w:r>
          </w:p>
        </w:tc>
        <w:tc>
          <w:tcPr>
            <w:tcW w:w="570" w:type="dxa"/>
            <w:tcBorders>
              <w:top w:val="single" w:sz="4" w:space="0" w:color="000000"/>
              <w:left w:val="single" w:sz="4" w:space="0" w:color="000000"/>
              <w:bottom w:val="single" w:sz="4" w:space="0" w:color="000000"/>
              <w:right w:val="single" w:sz="4" w:space="0" w:color="000000"/>
            </w:tcBorders>
            <w:hideMark/>
          </w:tcPr>
          <w:p w14:paraId="5AD925B5"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lastRenderedPageBreak/>
              <w:t>m</w:t>
            </w:r>
          </w:p>
        </w:tc>
        <w:tc>
          <w:tcPr>
            <w:tcW w:w="1417" w:type="dxa"/>
            <w:tcBorders>
              <w:top w:val="single" w:sz="4" w:space="0" w:color="000000"/>
              <w:left w:val="single" w:sz="4" w:space="0" w:color="000000"/>
              <w:bottom w:val="single" w:sz="4" w:space="0" w:color="000000"/>
              <w:right w:val="single" w:sz="4" w:space="0" w:color="000000"/>
            </w:tcBorders>
            <w:hideMark/>
          </w:tcPr>
          <w:p w14:paraId="57887083"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20.000,00</w:t>
            </w:r>
          </w:p>
        </w:tc>
        <w:tc>
          <w:tcPr>
            <w:tcW w:w="1278" w:type="dxa"/>
            <w:tcBorders>
              <w:top w:val="single" w:sz="4" w:space="0" w:color="000000"/>
              <w:left w:val="single" w:sz="4" w:space="0" w:color="000000"/>
              <w:bottom w:val="single" w:sz="4" w:space="0" w:color="000000"/>
              <w:right w:val="single" w:sz="4" w:space="0" w:color="000000"/>
            </w:tcBorders>
            <w:hideMark/>
          </w:tcPr>
          <w:p w14:paraId="285130AD"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2,49</w:t>
            </w:r>
          </w:p>
        </w:tc>
        <w:tc>
          <w:tcPr>
            <w:tcW w:w="1268" w:type="dxa"/>
            <w:tcBorders>
              <w:top w:val="single" w:sz="4" w:space="0" w:color="000000"/>
              <w:left w:val="single" w:sz="4" w:space="0" w:color="000000"/>
              <w:bottom w:val="single" w:sz="4" w:space="0" w:color="000000"/>
              <w:right w:val="single" w:sz="4" w:space="0" w:color="000000"/>
            </w:tcBorders>
            <w:hideMark/>
          </w:tcPr>
          <w:p w14:paraId="4DC52394"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49.800,00</w:t>
            </w:r>
          </w:p>
        </w:tc>
      </w:tr>
      <w:tr w:rsidR="00254C64" w:rsidRPr="007213C9" w14:paraId="77CCE954" w14:textId="77777777" w:rsidTr="00BC04DA">
        <w:tc>
          <w:tcPr>
            <w:tcW w:w="9645" w:type="dxa"/>
            <w:gridSpan w:val="7"/>
            <w:tcBorders>
              <w:top w:val="single" w:sz="4" w:space="0" w:color="000000"/>
              <w:left w:val="single" w:sz="4" w:space="0" w:color="000000"/>
              <w:bottom w:val="single" w:sz="4" w:space="0" w:color="000000"/>
              <w:right w:val="single" w:sz="4" w:space="0" w:color="000000"/>
            </w:tcBorders>
            <w:hideMark/>
          </w:tcPr>
          <w:p w14:paraId="6438F2F1"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 xml:space="preserve">VALOR TOTAL LOTE 1: R$ </w:t>
            </w:r>
            <w:r>
              <w:rPr>
                <w:rFonts w:ascii="Arial" w:hAnsi="Arial" w:cs="Arial"/>
                <w:b/>
                <w:sz w:val="20"/>
                <w:szCs w:val="20"/>
                <w:lang w:val="pt-PT"/>
              </w:rPr>
              <w:t>143.200,00</w:t>
            </w:r>
          </w:p>
        </w:tc>
      </w:tr>
      <w:tr w:rsidR="00254C64" w:rsidRPr="00D02828" w14:paraId="6EDC30CC" w14:textId="77777777" w:rsidTr="00BC04DA">
        <w:trPr>
          <w:gridBefore w:val="1"/>
          <w:wBefore w:w="153" w:type="dxa"/>
        </w:trPr>
        <w:tc>
          <w:tcPr>
            <w:tcW w:w="9495" w:type="dxa"/>
            <w:gridSpan w:val="6"/>
            <w:tcBorders>
              <w:left w:val="nil"/>
              <w:right w:val="nil"/>
            </w:tcBorders>
          </w:tcPr>
          <w:p w14:paraId="0B203D4C" w14:textId="77777777" w:rsidR="00254C64" w:rsidRPr="00D02828" w:rsidRDefault="00254C64" w:rsidP="00BC04DA">
            <w:pPr>
              <w:rPr>
                <w:rFonts w:ascii="Arial" w:hAnsi="Arial" w:cs="Arial"/>
                <w:b/>
                <w:lang w:val="pt-PT"/>
              </w:rPr>
            </w:pPr>
          </w:p>
        </w:tc>
      </w:tr>
      <w:tr w:rsidR="00254C64" w:rsidRPr="007213C9" w14:paraId="5A60BA9A" w14:textId="77777777" w:rsidTr="00BC04DA">
        <w:tc>
          <w:tcPr>
            <w:tcW w:w="9648" w:type="dxa"/>
            <w:gridSpan w:val="7"/>
            <w:tcBorders>
              <w:top w:val="single" w:sz="4" w:space="0" w:color="000000"/>
              <w:left w:val="single" w:sz="4" w:space="0" w:color="000000"/>
              <w:bottom w:val="single" w:sz="4" w:space="0" w:color="000000"/>
              <w:right w:val="single" w:sz="4" w:space="0" w:color="000000"/>
            </w:tcBorders>
            <w:shd w:val="clear" w:color="auto" w:fill="BEBEBE"/>
            <w:hideMark/>
          </w:tcPr>
          <w:p w14:paraId="1048F80D"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2: SERVIÇOS DE SONDAGEM</w:t>
            </w:r>
          </w:p>
        </w:tc>
      </w:tr>
      <w:tr w:rsidR="00254C64" w:rsidRPr="007213C9" w14:paraId="43E88482" w14:textId="77777777" w:rsidTr="00BC04DA">
        <w:tc>
          <w:tcPr>
            <w:tcW w:w="566" w:type="dxa"/>
            <w:gridSpan w:val="2"/>
            <w:tcBorders>
              <w:top w:val="single" w:sz="4" w:space="0" w:color="000000"/>
              <w:left w:val="single" w:sz="4" w:space="0" w:color="000000"/>
              <w:bottom w:val="single" w:sz="4" w:space="0" w:color="000000"/>
              <w:right w:val="single" w:sz="4" w:space="0" w:color="000000"/>
            </w:tcBorders>
            <w:shd w:val="clear" w:color="auto" w:fill="BEBEBE"/>
          </w:tcPr>
          <w:p w14:paraId="4BE38268" w14:textId="77777777" w:rsidR="00254C64" w:rsidRPr="007213C9" w:rsidRDefault="00254C64" w:rsidP="00BC04DA">
            <w:pPr>
              <w:jc w:val="center"/>
              <w:rPr>
                <w:rFonts w:ascii="Arial" w:hAnsi="Arial" w:cs="Arial"/>
                <w:b/>
                <w:sz w:val="20"/>
                <w:szCs w:val="20"/>
                <w:lang w:val="pt-PT"/>
              </w:rPr>
            </w:pPr>
          </w:p>
          <w:p w14:paraId="720EAF2A"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549" w:type="dxa"/>
            <w:tcBorders>
              <w:top w:val="single" w:sz="4" w:space="0" w:color="000000"/>
              <w:left w:val="single" w:sz="4" w:space="0" w:color="000000"/>
              <w:bottom w:val="single" w:sz="4" w:space="0" w:color="000000"/>
              <w:right w:val="single" w:sz="4" w:space="0" w:color="000000"/>
            </w:tcBorders>
            <w:shd w:val="clear" w:color="auto" w:fill="BEBEBE"/>
          </w:tcPr>
          <w:p w14:paraId="3862C0DD" w14:textId="77777777" w:rsidR="00254C64" w:rsidRPr="007213C9" w:rsidRDefault="00254C64" w:rsidP="00BC04DA">
            <w:pPr>
              <w:jc w:val="center"/>
              <w:rPr>
                <w:rFonts w:ascii="Arial" w:hAnsi="Arial" w:cs="Arial"/>
                <w:b/>
                <w:sz w:val="20"/>
                <w:szCs w:val="20"/>
                <w:lang w:val="pt-PT"/>
              </w:rPr>
            </w:pPr>
          </w:p>
          <w:p w14:paraId="3F8DB9A0"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570" w:type="dxa"/>
            <w:tcBorders>
              <w:top w:val="single" w:sz="4" w:space="0" w:color="000000"/>
              <w:left w:val="single" w:sz="4" w:space="0" w:color="000000"/>
              <w:bottom w:val="single" w:sz="4" w:space="0" w:color="000000"/>
              <w:right w:val="single" w:sz="4" w:space="0" w:color="000000"/>
            </w:tcBorders>
            <w:shd w:val="clear" w:color="auto" w:fill="BEBEBE"/>
            <w:hideMark/>
          </w:tcPr>
          <w:p w14:paraId="3B16F2B6"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shd w:val="clear" w:color="auto" w:fill="BEBEBE"/>
          </w:tcPr>
          <w:p w14:paraId="7A6A03CF" w14:textId="77777777" w:rsidR="00254C64" w:rsidRPr="007213C9" w:rsidRDefault="00254C64" w:rsidP="00BC04DA">
            <w:pPr>
              <w:jc w:val="center"/>
              <w:rPr>
                <w:rFonts w:ascii="Arial" w:hAnsi="Arial" w:cs="Arial"/>
                <w:b/>
                <w:sz w:val="20"/>
                <w:szCs w:val="20"/>
                <w:lang w:val="pt-PT"/>
              </w:rPr>
            </w:pPr>
          </w:p>
          <w:p w14:paraId="50211848"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20AD5434"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348424C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4C830676"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w:t>
            </w:r>
          </w:p>
          <w:p w14:paraId="599BAA7E"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Total (R$)</w:t>
            </w:r>
          </w:p>
        </w:tc>
      </w:tr>
      <w:tr w:rsidR="00254C64" w:rsidRPr="007213C9" w14:paraId="3D35D190"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4A3035C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2.1</w:t>
            </w:r>
          </w:p>
        </w:tc>
        <w:tc>
          <w:tcPr>
            <w:tcW w:w="4549" w:type="dxa"/>
            <w:tcBorders>
              <w:top w:val="single" w:sz="4" w:space="0" w:color="000000"/>
              <w:left w:val="single" w:sz="4" w:space="0" w:color="000000"/>
              <w:bottom w:val="single" w:sz="4" w:space="0" w:color="000000"/>
              <w:right w:val="single" w:sz="4" w:space="0" w:color="000000"/>
            </w:tcBorders>
            <w:hideMark/>
          </w:tcPr>
          <w:p w14:paraId="368D2416"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Execução de sondagem a percussão (SPT), incluindo mobilização e desmobilização, furos, coleta, ensaios, emissão de relatórios, laudos, croqui de localização dos furos</w:t>
            </w:r>
          </w:p>
          <w:p w14:paraId="5FAE2A52"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(georreferenciados) e ARTs.</w:t>
            </w:r>
          </w:p>
        </w:tc>
        <w:tc>
          <w:tcPr>
            <w:tcW w:w="570" w:type="dxa"/>
            <w:tcBorders>
              <w:top w:val="single" w:sz="4" w:space="0" w:color="000000"/>
              <w:left w:val="single" w:sz="4" w:space="0" w:color="000000"/>
              <w:bottom w:val="single" w:sz="4" w:space="0" w:color="000000"/>
              <w:right w:val="single" w:sz="4" w:space="0" w:color="000000"/>
            </w:tcBorders>
            <w:hideMark/>
          </w:tcPr>
          <w:p w14:paraId="379A6CD2"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3A4D96BF"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45,00</w:t>
            </w:r>
          </w:p>
        </w:tc>
        <w:tc>
          <w:tcPr>
            <w:tcW w:w="1278" w:type="dxa"/>
            <w:tcBorders>
              <w:top w:val="single" w:sz="4" w:space="0" w:color="000000"/>
              <w:left w:val="single" w:sz="4" w:space="0" w:color="000000"/>
              <w:bottom w:val="single" w:sz="4" w:space="0" w:color="000000"/>
              <w:right w:val="single" w:sz="4" w:space="0" w:color="000000"/>
            </w:tcBorders>
            <w:hideMark/>
          </w:tcPr>
          <w:p w14:paraId="4D9CEAC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68" w:type="dxa"/>
            <w:tcBorders>
              <w:top w:val="single" w:sz="4" w:space="0" w:color="000000"/>
              <w:left w:val="single" w:sz="4" w:space="0" w:color="000000"/>
              <w:bottom w:val="single" w:sz="4" w:space="0" w:color="000000"/>
              <w:right w:val="single" w:sz="4" w:space="0" w:color="000000"/>
            </w:tcBorders>
            <w:hideMark/>
          </w:tcPr>
          <w:p w14:paraId="17E8133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67.500,00</w:t>
            </w:r>
          </w:p>
        </w:tc>
      </w:tr>
      <w:tr w:rsidR="00254C64" w:rsidRPr="007213C9" w14:paraId="05D5089C" w14:textId="77777777" w:rsidTr="00BC04DA">
        <w:tc>
          <w:tcPr>
            <w:tcW w:w="566" w:type="dxa"/>
            <w:gridSpan w:val="2"/>
            <w:tcBorders>
              <w:top w:val="single" w:sz="4" w:space="0" w:color="000000"/>
              <w:left w:val="single" w:sz="4" w:space="0" w:color="000000"/>
              <w:bottom w:val="single" w:sz="4" w:space="0" w:color="000000"/>
              <w:right w:val="single" w:sz="4" w:space="0" w:color="000000"/>
            </w:tcBorders>
            <w:hideMark/>
          </w:tcPr>
          <w:p w14:paraId="54B55E1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2.2</w:t>
            </w:r>
          </w:p>
        </w:tc>
        <w:tc>
          <w:tcPr>
            <w:tcW w:w="4549" w:type="dxa"/>
            <w:tcBorders>
              <w:top w:val="single" w:sz="4" w:space="0" w:color="000000"/>
              <w:left w:val="single" w:sz="4" w:space="0" w:color="000000"/>
              <w:bottom w:val="single" w:sz="4" w:space="0" w:color="000000"/>
              <w:right w:val="single" w:sz="4" w:space="0" w:color="000000"/>
            </w:tcBorders>
            <w:hideMark/>
          </w:tcPr>
          <w:p w14:paraId="4CE6D3CC"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Laudo geológico, teste de percolação, incluindo mobilização e desmobilização, croqui  de  localização  das  valas  de</w:t>
            </w:r>
          </w:p>
          <w:p w14:paraId="4E580B3B"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percolação (georreferenciadas).</w:t>
            </w:r>
          </w:p>
        </w:tc>
        <w:tc>
          <w:tcPr>
            <w:tcW w:w="570" w:type="dxa"/>
            <w:tcBorders>
              <w:top w:val="single" w:sz="4" w:space="0" w:color="000000"/>
              <w:left w:val="single" w:sz="4" w:space="0" w:color="000000"/>
              <w:bottom w:val="single" w:sz="4" w:space="0" w:color="000000"/>
              <w:right w:val="single" w:sz="4" w:space="0" w:color="000000"/>
            </w:tcBorders>
            <w:hideMark/>
          </w:tcPr>
          <w:p w14:paraId="22B3B346"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Uni d</w:t>
            </w:r>
          </w:p>
        </w:tc>
        <w:tc>
          <w:tcPr>
            <w:tcW w:w="1417" w:type="dxa"/>
            <w:tcBorders>
              <w:top w:val="single" w:sz="4" w:space="0" w:color="000000"/>
              <w:left w:val="single" w:sz="4" w:space="0" w:color="000000"/>
              <w:bottom w:val="single" w:sz="4" w:space="0" w:color="000000"/>
              <w:right w:val="single" w:sz="4" w:space="0" w:color="000000"/>
            </w:tcBorders>
            <w:hideMark/>
          </w:tcPr>
          <w:p w14:paraId="62F139ED" w14:textId="77777777" w:rsidR="00254C64" w:rsidRPr="003C7BB5" w:rsidRDefault="00254C64" w:rsidP="00BC04DA">
            <w:pPr>
              <w:widowControl/>
              <w:autoSpaceDE/>
              <w:rPr>
                <w:rFonts w:ascii="Arial" w:hAnsi="Arial" w:cs="Arial"/>
                <w:sz w:val="20"/>
                <w:szCs w:val="20"/>
                <w:lang w:val="pt-PT"/>
              </w:rPr>
            </w:pPr>
            <w:r w:rsidRPr="003C7BB5">
              <w:rPr>
                <w:rFonts w:ascii="Arial" w:hAnsi="Arial" w:cs="Arial"/>
                <w:sz w:val="20"/>
                <w:szCs w:val="20"/>
                <w:lang w:val="pt-PT"/>
              </w:rPr>
              <w:t>27,00</w:t>
            </w:r>
          </w:p>
        </w:tc>
        <w:tc>
          <w:tcPr>
            <w:tcW w:w="1278" w:type="dxa"/>
            <w:tcBorders>
              <w:top w:val="single" w:sz="4" w:space="0" w:color="000000"/>
              <w:left w:val="single" w:sz="4" w:space="0" w:color="000000"/>
              <w:bottom w:val="single" w:sz="4" w:space="0" w:color="000000"/>
              <w:right w:val="single" w:sz="4" w:space="0" w:color="000000"/>
            </w:tcBorders>
            <w:hideMark/>
          </w:tcPr>
          <w:p w14:paraId="5B482D7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5</w:t>
            </w:r>
            <w:r w:rsidRPr="007213C9">
              <w:rPr>
                <w:rFonts w:ascii="Arial" w:hAnsi="Arial" w:cs="Arial"/>
                <w:sz w:val="20"/>
                <w:szCs w:val="20"/>
                <w:lang w:val="pt-PT"/>
              </w:rPr>
              <w:t>00,00</w:t>
            </w:r>
          </w:p>
        </w:tc>
        <w:tc>
          <w:tcPr>
            <w:tcW w:w="1268" w:type="dxa"/>
            <w:tcBorders>
              <w:top w:val="single" w:sz="4" w:space="0" w:color="000000"/>
              <w:left w:val="single" w:sz="4" w:space="0" w:color="000000"/>
              <w:bottom w:val="single" w:sz="4" w:space="0" w:color="000000"/>
              <w:right w:val="single" w:sz="4" w:space="0" w:color="000000"/>
            </w:tcBorders>
            <w:hideMark/>
          </w:tcPr>
          <w:p w14:paraId="7B04E51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40.500,00</w:t>
            </w:r>
          </w:p>
        </w:tc>
      </w:tr>
      <w:tr w:rsidR="00254C64" w:rsidRPr="007213C9" w14:paraId="26370522" w14:textId="77777777" w:rsidTr="00BC04DA">
        <w:tc>
          <w:tcPr>
            <w:tcW w:w="9648" w:type="dxa"/>
            <w:gridSpan w:val="7"/>
            <w:tcBorders>
              <w:top w:val="single" w:sz="4" w:space="0" w:color="000000"/>
              <w:left w:val="single" w:sz="4" w:space="0" w:color="000000"/>
              <w:bottom w:val="single" w:sz="4" w:space="0" w:color="000000"/>
              <w:right w:val="single" w:sz="4" w:space="0" w:color="000000"/>
            </w:tcBorders>
            <w:hideMark/>
          </w:tcPr>
          <w:p w14:paraId="58B80224" w14:textId="77777777" w:rsidR="00254C64" w:rsidRPr="003C7BB5" w:rsidRDefault="00254C64" w:rsidP="00BC04DA">
            <w:pPr>
              <w:widowControl/>
              <w:autoSpaceDE/>
              <w:jc w:val="center"/>
              <w:rPr>
                <w:rFonts w:ascii="Arial" w:hAnsi="Arial" w:cs="Arial"/>
                <w:b/>
                <w:sz w:val="20"/>
                <w:szCs w:val="20"/>
                <w:lang w:val="pt-PT"/>
              </w:rPr>
            </w:pPr>
            <w:r w:rsidRPr="003C7BB5">
              <w:rPr>
                <w:rFonts w:ascii="Arial" w:hAnsi="Arial" w:cs="Arial"/>
                <w:b/>
                <w:sz w:val="20"/>
                <w:szCs w:val="20"/>
                <w:lang w:val="pt-PT"/>
              </w:rPr>
              <w:t>VALOR TOTAL LOTE 2: R$ 108.000,00</w:t>
            </w:r>
          </w:p>
        </w:tc>
      </w:tr>
    </w:tbl>
    <w:p w14:paraId="27CCABF7" w14:textId="77777777" w:rsidR="00254C64" w:rsidRDefault="00254C64" w:rsidP="00BC04DA"/>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254C64" w:rsidRPr="007213C9" w14:paraId="4EFFC13E"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71EDE890"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3: ESTUDOS E PROJETOS DE INFRAESTRUTURA</w:t>
            </w:r>
          </w:p>
        </w:tc>
      </w:tr>
      <w:tr w:rsidR="00254C64" w:rsidRPr="007213C9" w14:paraId="194D52ED"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tcPr>
          <w:p w14:paraId="44A534C6" w14:textId="77777777" w:rsidR="00254C64" w:rsidRPr="007213C9" w:rsidRDefault="00254C64" w:rsidP="00BC04DA">
            <w:pPr>
              <w:jc w:val="center"/>
              <w:rPr>
                <w:rFonts w:ascii="Arial" w:hAnsi="Arial" w:cs="Arial"/>
                <w:b/>
                <w:sz w:val="20"/>
                <w:szCs w:val="20"/>
                <w:lang w:val="pt-PT"/>
              </w:rPr>
            </w:pPr>
          </w:p>
          <w:p w14:paraId="10E67430"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tcPr>
          <w:p w14:paraId="74040A42" w14:textId="77777777" w:rsidR="00254C64" w:rsidRPr="007213C9" w:rsidRDefault="00254C64" w:rsidP="00BC04DA">
            <w:pPr>
              <w:jc w:val="center"/>
              <w:rPr>
                <w:rFonts w:ascii="Arial" w:hAnsi="Arial" w:cs="Arial"/>
                <w:b/>
                <w:sz w:val="20"/>
                <w:szCs w:val="20"/>
                <w:lang w:val="pt-PT"/>
              </w:rPr>
            </w:pPr>
          </w:p>
          <w:p w14:paraId="5A0A885A"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611DC0A1"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p w14:paraId="4D73DBD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w:t>
            </w:r>
          </w:p>
        </w:tc>
        <w:tc>
          <w:tcPr>
            <w:tcW w:w="1276" w:type="dxa"/>
            <w:tcBorders>
              <w:top w:val="single" w:sz="4" w:space="0" w:color="000000"/>
              <w:left w:val="single" w:sz="4" w:space="0" w:color="000000"/>
              <w:bottom w:val="single" w:sz="4" w:space="0" w:color="000000"/>
              <w:right w:val="single" w:sz="4" w:space="0" w:color="000000"/>
            </w:tcBorders>
            <w:shd w:val="clear" w:color="auto" w:fill="BEBEBE"/>
          </w:tcPr>
          <w:p w14:paraId="70C4E060" w14:textId="77777777" w:rsidR="00254C64" w:rsidRPr="007213C9" w:rsidRDefault="00254C64" w:rsidP="00BC04DA">
            <w:pPr>
              <w:jc w:val="center"/>
              <w:rPr>
                <w:rFonts w:ascii="Arial" w:hAnsi="Arial" w:cs="Arial"/>
                <w:b/>
                <w:sz w:val="20"/>
                <w:szCs w:val="20"/>
                <w:lang w:val="pt-PT"/>
              </w:rPr>
            </w:pPr>
          </w:p>
          <w:p w14:paraId="4BE0C1F4"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087D89E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w:t>
            </w:r>
          </w:p>
          <w:p w14:paraId="531F4737"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71FBF7F2"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w:t>
            </w:r>
          </w:p>
          <w:p w14:paraId="6A63FF7D"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(R$)</w:t>
            </w:r>
          </w:p>
        </w:tc>
      </w:tr>
      <w:tr w:rsidR="00254C64" w:rsidRPr="007213C9" w14:paraId="54CB036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67312E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w:t>
            </w:r>
          </w:p>
        </w:tc>
        <w:tc>
          <w:tcPr>
            <w:tcW w:w="4253" w:type="dxa"/>
            <w:tcBorders>
              <w:top w:val="single" w:sz="4" w:space="0" w:color="000000"/>
              <w:left w:val="single" w:sz="4" w:space="0" w:color="000000"/>
              <w:bottom w:val="single" w:sz="4" w:space="0" w:color="000000"/>
              <w:right w:val="single" w:sz="4" w:space="0" w:color="000000"/>
            </w:tcBorders>
            <w:hideMark/>
          </w:tcPr>
          <w:p w14:paraId="47A8383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pavimentação de estradas rurais e vias urbanas (CBUQ, TST, Bloco de Concreto, Concreto, Poliédrica) incluindo:</w:t>
            </w:r>
          </w:p>
          <w:p w14:paraId="1B80DD0A"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(sondagem SPT se necessário);</w:t>
            </w:r>
          </w:p>
          <w:p w14:paraId="39AC7A50"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28DD12F3"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442CBD7B"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036E0349"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2E80B4B4"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1AA1252D"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331BE346"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4FEAC98C"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7D42E6E2"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0AA062F1"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46006E53"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19953787"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 e especificações técnicas;</w:t>
            </w:r>
          </w:p>
          <w:p w14:paraId="0C7FF390"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23AF93A9"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21C084A7"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71ADAE5E"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2F0732BA"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4231D6AC"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0D055ACE"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21794DE8"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45AE722E" w14:textId="77777777" w:rsidR="00254C64" w:rsidRPr="007213C9" w:rsidRDefault="00254C64" w:rsidP="00254C64">
            <w:pPr>
              <w:widowControl/>
              <w:numPr>
                <w:ilvl w:val="0"/>
                <w:numId w:val="67"/>
              </w:numPr>
              <w:suppressAutoHyphens w:val="0"/>
              <w:autoSpaceDE/>
              <w:rPr>
                <w:rFonts w:ascii="Arial" w:hAnsi="Arial" w:cs="Arial"/>
                <w:sz w:val="20"/>
                <w:szCs w:val="20"/>
                <w:lang w:val="pt-PT"/>
              </w:rPr>
            </w:pPr>
            <w:r w:rsidRPr="007213C9">
              <w:rPr>
                <w:rFonts w:ascii="Arial" w:hAnsi="Arial" w:cs="Arial"/>
                <w:sz w:val="20"/>
                <w:szCs w:val="20"/>
                <w:lang w:val="pt-PT"/>
              </w:rPr>
              <w:lastRenderedPageBreak/>
              <w:t>Inventário topográfico cadastral na faixa de domínio;</w:t>
            </w:r>
          </w:p>
          <w:p w14:paraId="505F31B1" w14:textId="77777777" w:rsidR="00254C64" w:rsidRPr="007213C9" w:rsidRDefault="00254C64" w:rsidP="00254C64">
            <w:pPr>
              <w:widowControl/>
              <w:numPr>
                <w:ilvl w:val="0"/>
                <w:numId w:val="67"/>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Licença Ambiental</w:t>
            </w:r>
          </w:p>
          <w:p w14:paraId="6F022B1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w:t>
            </w:r>
          </w:p>
          <w:p w14:paraId="413CF33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obstruções, indicando, conforme o caso, a necessidade de consulta técnica ou aprovação junto aos órgãos e concessionárias responsáveis.</w:t>
            </w:r>
          </w:p>
          <w:p w14:paraId="5A4C672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e etc.).</w:t>
            </w:r>
          </w:p>
        </w:tc>
        <w:tc>
          <w:tcPr>
            <w:tcW w:w="711" w:type="dxa"/>
            <w:tcBorders>
              <w:top w:val="single" w:sz="4" w:space="0" w:color="000000"/>
              <w:left w:val="single" w:sz="4" w:space="0" w:color="000000"/>
              <w:bottom w:val="single" w:sz="4" w:space="0" w:color="000000"/>
              <w:right w:val="single" w:sz="4" w:space="0" w:color="000000"/>
            </w:tcBorders>
            <w:hideMark/>
          </w:tcPr>
          <w:p w14:paraId="401EA7B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7314580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180.000,00</w:t>
            </w:r>
          </w:p>
        </w:tc>
        <w:tc>
          <w:tcPr>
            <w:tcW w:w="1278" w:type="dxa"/>
            <w:tcBorders>
              <w:top w:val="single" w:sz="4" w:space="0" w:color="000000"/>
              <w:left w:val="single" w:sz="4" w:space="0" w:color="000000"/>
              <w:bottom w:val="single" w:sz="4" w:space="0" w:color="000000"/>
              <w:right w:val="single" w:sz="4" w:space="0" w:color="000000"/>
            </w:tcBorders>
            <w:hideMark/>
          </w:tcPr>
          <w:p w14:paraId="6E81710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2,38</w:t>
            </w:r>
          </w:p>
        </w:tc>
        <w:tc>
          <w:tcPr>
            <w:tcW w:w="1268" w:type="dxa"/>
            <w:tcBorders>
              <w:top w:val="single" w:sz="4" w:space="0" w:color="000000"/>
              <w:left w:val="single" w:sz="4" w:space="0" w:color="000000"/>
              <w:bottom w:val="single" w:sz="4" w:space="0" w:color="000000"/>
              <w:right w:val="single" w:sz="4" w:space="0" w:color="000000"/>
            </w:tcBorders>
            <w:hideMark/>
          </w:tcPr>
          <w:p w14:paraId="76DB43F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428.400,00</w:t>
            </w:r>
          </w:p>
        </w:tc>
      </w:tr>
      <w:tr w:rsidR="00254C64" w:rsidRPr="007213C9" w14:paraId="6B90CBF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B4EEBA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3.2</w:t>
            </w:r>
          </w:p>
        </w:tc>
        <w:tc>
          <w:tcPr>
            <w:tcW w:w="4253" w:type="dxa"/>
            <w:tcBorders>
              <w:top w:val="single" w:sz="4" w:space="0" w:color="000000"/>
              <w:left w:val="single" w:sz="4" w:space="0" w:color="000000"/>
              <w:bottom w:val="single" w:sz="4" w:space="0" w:color="000000"/>
              <w:right w:val="single" w:sz="4" w:space="0" w:color="000000"/>
            </w:tcBorders>
            <w:hideMark/>
          </w:tcPr>
          <w:p w14:paraId="6DB2251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restauração de pavimento existente (reperfilamento, recapeamento, remendos profundos e etc) de estradas rurais e vias urbanas, incluindo:</w:t>
            </w:r>
          </w:p>
          <w:p w14:paraId="66463753"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2EC5661C"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65EB1CC8"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Levantamento cadastral completo da via (largura do leito, meio-fio, sarjetas, grelhas, acessos, interferências, sinalização existente);</w:t>
            </w:r>
          </w:p>
          <w:p w14:paraId="07BC11FB"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tecnológicos de campo e laboratório, compreendendo: coleta de amostras, análise granulométrica, índice de suporte Califórnia (CBR), Índice de Grupo (IGG) e teor de umidade;</w:t>
            </w:r>
          </w:p>
          <w:p w14:paraId="550A7E2F"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Execução de ensaios de deflexão do pavimento com viga Benkelman;</w:t>
            </w:r>
          </w:p>
          <w:p w14:paraId="0E97AD2A"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6BDAE0CC"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Hidrológico e de Drenagem;</w:t>
            </w:r>
          </w:p>
          <w:p w14:paraId="46EEE952"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Elaboração de laudo técnico com diagnóstico do pavimento existente;</w:t>
            </w:r>
          </w:p>
          <w:p w14:paraId="5679C854"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Estudo de Tráfego;</w:t>
            </w:r>
          </w:p>
          <w:p w14:paraId="19071AAE"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Dimensionamento da solução de reforço ou recapeamento do pavimento, conforme normas técnicas do DNIT e DER- PR;</w:t>
            </w:r>
          </w:p>
          <w:p w14:paraId="409748B9"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readequação ou complementação de sinalização viária horizontal e vertical;</w:t>
            </w:r>
          </w:p>
          <w:p w14:paraId="06CDADF0"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drenagem superficial, quando identificada insuficiência ou incompatibilidade com a nova camada de rolamento (sarjetas, bocas de lobo, caixas de ligação etc.);</w:t>
            </w:r>
          </w:p>
          <w:p w14:paraId="1B9683AA"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Projeto de adequações de acessibilidade, quando necessárias</w:t>
            </w:r>
          </w:p>
          <w:p w14:paraId="7845E26D"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descritivo e especificações técnicas;</w:t>
            </w:r>
          </w:p>
          <w:p w14:paraId="2C0C6F5A"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Planilha Orçamentária;</w:t>
            </w:r>
          </w:p>
          <w:p w14:paraId="74189DFE"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6F72125B"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Demonstrativo do cálculo do BDI;</w:t>
            </w:r>
          </w:p>
          <w:p w14:paraId="06371B48"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Cronograma Físico Financeiro;</w:t>
            </w:r>
          </w:p>
          <w:p w14:paraId="0B1E5421"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Cálculo do DMT;</w:t>
            </w:r>
          </w:p>
          <w:p w14:paraId="258E2798"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lastRenderedPageBreak/>
              <w:t>ART;</w:t>
            </w:r>
          </w:p>
          <w:p w14:paraId="5991AF22"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44F89F0A"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Quando necessário, projeto de passeio, com intervenção em calçadas, canteiros, paisagismo, acessibilidade e iluminação;</w:t>
            </w:r>
          </w:p>
          <w:p w14:paraId="10FA2DDC"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68BE01A0"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Licença Ambiental</w:t>
            </w:r>
          </w:p>
          <w:p w14:paraId="5C51338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3232010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w:t>
            </w:r>
          </w:p>
          <w:p w14:paraId="435D6A17" w14:textId="77777777" w:rsidR="00254C64" w:rsidRPr="007213C9" w:rsidRDefault="00254C64" w:rsidP="00254C64">
            <w:pPr>
              <w:widowControl/>
              <w:numPr>
                <w:ilvl w:val="0"/>
                <w:numId w:val="66"/>
              </w:numPr>
              <w:suppressAutoHyphens w:val="0"/>
              <w:autoSpaceDE/>
              <w:rPr>
                <w:rFonts w:ascii="Arial" w:hAnsi="Arial" w:cs="Arial"/>
                <w:sz w:val="20"/>
                <w:szCs w:val="20"/>
                <w:lang w:val="pt-PT"/>
              </w:rPr>
            </w:pPr>
            <w:r w:rsidRPr="007213C9">
              <w:rPr>
                <w:rFonts w:ascii="Arial" w:hAnsi="Arial" w:cs="Arial"/>
                <w:sz w:val="20"/>
                <w:szCs w:val="20"/>
                <w:lang w:val="pt-PT"/>
              </w:rPr>
              <w:t>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71BBCF5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4D0D43E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375</w:t>
            </w:r>
            <w:r w:rsidRPr="007213C9">
              <w:rPr>
                <w:rFonts w:ascii="Arial" w:hAnsi="Arial" w:cs="Arial"/>
                <w:sz w:val="20"/>
                <w:szCs w:val="20"/>
                <w:lang w:val="pt-PT"/>
              </w:rPr>
              <w:t>.000,00</w:t>
            </w:r>
          </w:p>
        </w:tc>
        <w:tc>
          <w:tcPr>
            <w:tcW w:w="1278" w:type="dxa"/>
            <w:tcBorders>
              <w:top w:val="single" w:sz="4" w:space="0" w:color="000000"/>
              <w:left w:val="single" w:sz="4" w:space="0" w:color="000000"/>
              <w:bottom w:val="single" w:sz="4" w:space="0" w:color="000000"/>
              <w:right w:val="single" w:sz="4" w:space="0" w:color="000000"/>
            </w:tcBorders>
            <w:hideMark/>
          </w:tcPr>
          <w:p w14:paraId="10F2909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1,58</w:t>
            </w:r>
          </w:p>
        </w:tc>
        <w:tc>
          <w:tcPr>
            <w:tcW w:w="1268" w:type="dxa"/>
            <w:tcBorders>
              <w:top w:val="single" w:sz="4" w:space="0" w:color="000000"/>
              <w:left w:val="single" w:sz="4" w:space="0" w:color="000000"/>
              <w:bottom w:val="single" w:sz="4" w:space="0" w:color="000000"/>
              <w:right w:val="single" w:sz="4" w:space="0" w:color="000000"/>
            </w:tcBorders>
            <w:hideMark/>
          </w:tcPr>
          <w:p w14:paraId="44A0E57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592.500,00</w:t>
            </w:r>
          </w:p>
        </w:tc>
      </w:tr>
      <w:tr w:rsidR="00254C64" w:rsidRPr="007213C9" w14:paraId="0E6B89D7"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CECCD1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3.3</w:t>
            </w:r>
          </w:p>
        </w:tc>
        <w:tc>
          <w:tcPr>
            <w:tcW w:w="4253" w:type="dxa"/>
            <w:tcBorders>
              <w:top w:val="single" w:sz="4" w:space="0" w:color="000000"/>
              <w:left w:val="single" w:sz="4" w:space="0" w:color="000000"/>
              <w:bottom w:val="single" w:sz="4" w:space="0" w:color="000000"/>
              <w:right w:val="single" w:sz="4" w:space="0" w:color="000000"/>
            </w:tcBorders>
            <w:hideMark/>
          </w:tcPr>
          <w:p w14:paraId="1384E4F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Implantação e/ou Reestruturação de Estradas Rurais e Vias Urbanas, incluindo:</w:t>
            </w:r>
          </w:p>
          <w:p w14:paraId="6C50AA00"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Geotécnico: Ensaios Tecnológicos (CBR, compactação e caracterização) e sondagem SPT;</w:t>
            </w:r>
          </w:p>
          <w:p w14:paraId="6D96ACC5"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Levantamento</w:t>
            </w:r>
            <w:r w:rsidRPr="007213C9">
              <w:rPr>
                <w:rFonts w:ascii="Arial" w:hAnsi="Arial" w:cs="Arial"/>
                <w:sz w:val="20"/>
                <w:szCs w:val="20"/>
                <w:lang w:val="pt-PT"/>
              </w:rPr>
              <w:tab/>
              <w:t>topográfico planialtimétrico georreferenciado;</w:t>
            </w:r>
          </w:p>
          <w:p w14:paraId="486EFBA0"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Inventário topográfico cadastral na faixa de domínio;</w:t>
            </w:r>
          </w:p>
          <w:p w14:paraId="64B7FEEA"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Hidrológico e de Drenagem;</w:t>
            </w:r>
          </w:p>
          <w:p w14:paraId="01BB5664"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Geométrico;</w:t>
            </w:r>
          </w:p>
          <w:p w14:paraId="0AEDE5B7"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Terraplanagem;</w:t>
            </w:r>
          </w:p>
          <w:p w14:paraId="6392577A"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Drenagem;</w:t>
            </w:r>
          </w:p>
          <w:p w14:paraId="0032C46C"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Pavimentação;</w:t>
            </w:r>
          </w:p>
          <w:p w14:paraId="36A61703"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Sinalização Viária;</w:t>
            </w:r>
          </w:p>
          <w:p w14:paraId="1CCD9547"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Proteção Ambiental;</w:t>
            </w:r>
          </w:p>
          <w:p w14:paraId="15E475B9"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Estudo de Tráfego;</w:t>
            </w:r>
          </w:p>
          <w:p w14:paraId="78850522"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Dimensionamento das camadas do pavimento - Apresentando metodologia e cálculos;</w:t>
            </w:r>
          </w:p>
          <w:p w14:paraId="2222DBC5"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descritivo;</w:t>
            </w:r>
          </w:p>
          <w:p w14:paraId="2E55D621" w14:textId="77777777" w:rsidR="00254C64" w:rsidRPr="007213C9" w:rsidRDefault="00254C64" w:rsidP="00254C64">
            <w:pPr>
              <w:widowControl/>
              <w:numPr>
                <w:ilvl w:val="0"/>
                <w:numId w:val="65"/>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Planilha Orçamentária;</w:t>
            </w:r>
          </w:p>
          <w:p w14:paraId="2E04875B"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Memorial de cálculo dos quantitativos de todos os itens constantes no orçamento;</w:t>
            </w:r>
          </w:p>
          <w:p w14:paraId="7EC97FF4"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Demonstrativo do cálculo do BDI;</w:t>
            </w:r>
          </w:p>
          <w:p w14:paraId="133EA1F0"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Cronograma Físico Financeiro;</w:t>
            </w:r>
          </w:p>
          <w:p w14:paraId="64D7360C"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Cálculo do DMT;</w:t>
            </w:r>
          </w:p>
          <w:p w14:paraId="2F415D9A"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ART;</w:t>
            </w:r>
          </w:p>
          <w:p w14:paraId="79B09E5B"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Declaração de Liberação de Direitos Patrimoniais do projeto;</w:t>
            </w:r>
          </w:p>
          <w:p w14:paraId="07B7F8DB"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passeio, com calçadas, canteiros, paisagismo, acessibilidade e iluminação;</w:t>
            </w:r>
          </w:p>
          <w:p w14:paraId="37D29D56" w14:textId="77777777" w:rsidR="00254C64" w:rsidRPr="007213C9" w:rsidRDefault="00254C64" w:rsidP="00254C64">
            <w:pPr>
              <w:widowControl/>
              <w:numPr>
                <w:ilvl w:val="0"/>
                <w:numId w:val="64"/>
              </w:numPr>
              <w:tabs>
                <w:tab w:val="left" w:pos="278"/>
              </w:tabs>
              <w:suppressAutoHyphens w:val="0"/>
              <w:autoSpaceDE/>
              <w:ind w:firstLine="30"/>
              <w:rPr>
                <w:rFonts w:ascii="Arial" w:hAnsi="Arial" w:cs="Arial"/>
                <w:sz w:val="20"/>
                <w:szCs w:val="20"/>
                <w:lang w:val="pt-PT"/>
              </w:rPr>
            </w:pPr>
            <w:r w:rsidRPr="007213C9">
              <w:rPr>
                <w:rFonts w:ascii="Arial" w:hAnsi="Arial" w:cs="Arial"/>
                <w:sz w:val="20"/>
                <w:szCs w:val="20"/>
                <w:lang w:val="pt-PT"/>
              </w:rPr>
              <w:t>Projeto de ciclovia e/ou pista de caminhada;</w:t>
            </w:r>
          </w:p>
          <w:p w14:paraId="25EAB36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37F2258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Os projetos e demais documentos técnicos deverão ser aprovados pela fiscalização da contratante e demais órgãos competentes quando for o caso (Município, IAT, DER/PR, SEAB, SECID, PRCidade, Caixa Econômica Federal, Itaipu Binacional e etc.).</w:t>
            </w:r>
          </w:p>
        </w:tc>
        <w:tc>
          <w:tcPr>
            <w:tcW w:w="711" w:type="dxa"/>
            <w:tcBorders>
              <w:top w:val="single" w:sz="4" w:space="0" w:color="000000"/>
              <w:left w:val="single" w:sz="4" w:space="0" w:color="000000"/>
              <w:bottom w:val="single" w:sz="4" w:space="0" w:color="000000"/>
              <w:right w:val="single" w:sz="4" w:space="0" w:color="000000"/>
            </w:tcBorders>
            <w:hideMark/>
          </w:tcPr>
          <w:p w14:paraId="5F95959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08987F8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100.000,00</w:t>
            </w:r>
          </w:p>
        </w:tc>
        <w:tc>
          <w:tcPr>
            <w:tcW w:w="1278" w:type="dxa"/>
            <w:tcBorders>
              <w:top w:val="single" w:sz="4" w:space="0" w:color="000000"/>
              <w:left w:val="single" w:sz="4" w:space="0" w:color="000000"/>
              <w:bottom w:val="single" w:sz="4" w:space="0" w:color="000000"/>
              <w:right w:val="single" w:sz="4" w:space="0" w:color="000000"/>
            </w:tcBorders>
            <w:hideMark/>
          </w:tcPr>
          <w:p w14:paraId="5D60FDF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0,96</w:t>
            </w:r>
          </w:p>
        </w:tc>
        <w:tc>
          <w:tcPr>
            <w:tcW w:w="1268" w:type="dxa"/>
            <w:tcBorders>
              <w:top w:val="single" w:sz="4" w:space="0" w:color="000000"/>
              <w:left w:val="single" w:sz="4" w:space="0" w:color="000000"/>
              <w:bottom w:val="single" w:sz="4" w:space="0" w:color="000000"/>
              <w:right w:val="single" w:sz="4" w:space="0" w:color="000000"/>
            </w:tcBorders>
            <w:hideMark/>
          </w:tcPr>
          <w:p w14:paraId="6CFBAEB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96</w:t>
            </w:r>
            <w:r w:rsidRPr="007213C9">
              <w:rPr>
                <w:rFonts w:ascii="Arial" w:hAnsi="Arial" w:cs="Arial"/>
                <w:sz w:val="20"/>
                <w:szCs w:val="20"/>
                <w:lang w:val="pt-PT"/>
              </w:rPr>
              <w:t>.000,00</w:t>
            </w:r>
          </w:p>
        </w:tc>
      </w:tr>
      <w:tr w:rsidR="00254C64" w:rsidRPr="007213C9" w14:paraId="4FB8BA8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E93B64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3.4</w:t>
            </w:r>
          </w:p>
        </w:tc>
        <w:tc>
          <w:tcPr>
            <w:tcW w:w="4253" w:type="dxa"/>
            <w:tcBorders>
              <w:top w:val="single" w:sz="4" w:space="0" w:color="000000"/>
              <w:left w:val="single" w:sz="4" w:space="0" w:color="000000"/>
              <w:bottom w:val="single" w:sz="4" w:space="0" w:color="000000"/>
              <w:right w:val="single" w:sz="4" w:space="0" w:color="000000"/>
            </w:tcBorders>
            <w:hideMark/>
          </w:tcPr>
          <w:p w14:paraId="13C48BF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Elaboração e desenvolvimento de projeto executivo para a implantação de ponte em concreto armado sobre rio com até 15m de extensão, desenvolvido em modelagem bim (building information modeling) incluindo licença  ambiental.  estudo  hidrológico  e</w:t>
            </w:r>
          </w:p>
          <w:p w14:paraId="763AA28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projetos complementares se necessário.</w:t>
            </w:r>
          </w:p>
        </w:tc>
        <w:tc>
          <w:tcPr>
            <w:tcW w:w="711" w:type="dxa"/>
            <w:tcBorders>
              <w:top w:val="single" w:sz="4" w:space="0" w:color="000000"/>
              <w:left w:val="single" w:sz="4" w:space="0" w:color="000000"/>
              <w:bottom w:val="single" w:sz="4" w:space="0" w:color="000000"/>
              <w:right w:val="single" w:sz="4" w:space="0" w:color="000000"/>
            </w:tcBorders>
            <w:hideMark/>
          </w:tcPr>
          <w:p w14:paraId="427AE5E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FD35B6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A65B7D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15.333</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5B4A62A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76.665</w:t>
            </w:r>
            <w:r w:rsidRPr="007213C9">
              <w:rPr>
                <w:rFonts w:ascii="Arial" w:hAnsi="Arial" w:cs="Arial"/>
                <w:sz w:val="20"/>
                <w:szCs w:val="20"/>
                <w:lang w:val="pt-PT"/>
              </w:rPr>
              <w:t>,00</w:t>
            </w:r>
          </w:p>
        </w:tc>
      </w:tr>
      <w:tr w:rsidR="00254C64" w:rsidRPr="007213C9" w14:paraId="2ADC5AB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CD8968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3.5</w:t>
            </w:r>
          </w:p>
        </w:tc>
        <w:tc>
          <w:tcPr>
            <w:tcW w:w="4253" w:type="dxa"/>
            <w:tcBorders>
              <w:top w:val="single" w:sz="4" w:space="0" w:color="000000"/>
              <w:left w:val="single" w:sz="4" w:space="0" w:color="000000"/>
              <w:bottom w:val="single" w:sz="4" w:space="0" w:color="000000"/>
              <w:right w:val="single" w:sz="4" w:space="0" w:color="000000"/>
            </w:tcBorders>
            <w:hideMark/>
          </w:tcPr>
          <w:p w14:paraId="1C1459F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para revitalização vias públicas: ruas, avenidas, passeios, parques, praças e outros locais públicos, com intervenção  pavimento,  em  canteiros,</w:t>
            </w:r>
          </w:p>
          <w:p w14:paraId="53CC422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calçadas, acessibilidade e iluminação pública.</w:t>
            </w:r>
          </w:p>
        </w:tc>
        <w:tc>
          <w:tcPr>
            <w:tcW w:w="711" w:type="dxa"/>
            <w:tcBorders>
              <w:top w:val="single" w:sz="4" w:space="0" w:color="000000"/>
              <w:left w:val="single" w:sz="4" w:space="0" w:color="000000"/>
              <w:bottom w:val="single" w:sz="4" w:space="0" w:color="000000"/>
              <w:right w:val="single" w:sz="4" w:space="0" w:color="000000"/>
            </w:tcBorders>
            <w:hideMark/>
          </w:tcPr>
          <w:p w14:paraId="5E12C1C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0A214C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350372A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605152A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285.000,</w:t>
            </w:r>
            <w:r w:rsidRPr="007213C9">
              <w:rPr>
                <w:rFonts w:ascii="Arial" w:hAnsi="Arial" w:cs="Arial"/>
                <w:sz w:val="20"/>
                <w:szCs w:val="20"/>
                <w:lang w:val="pt-PT"/>
              </w:rPr>
              <w:t>00</w:t>
            </w:r>
          </w:p>
        </w:tc>
      </w:tr>
      <w:tr w:rsidR="00254C64" w:rsidRPr="007213C9" w14:paraId="440251E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290B8A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3.6</w:t>
            </w:r>
          </w:p>
        </w:tc>
        <w:tc>
          <w:tcPr>
            <w:tcW w:w="4253" w:type="dxa"/>
            <w:tcBorders>
              <w:top w:val="single" w:sz="4" w:space="0" w:color="000000"/>
              <w:left w:val="single" w:sz="4" w:space="0" w:color="000000"/>
              <w:bottom w:val="single" w:sz="4" w:space="0" w:color="000000"/>
              <w:right w:val="single" w:sz="4" w:space="0" w:color="000000"/>
            </w:tcBorders>
            <w:hideMark/>
          </w:tcPr>
          <w:p w14:paraId="6507E16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ciclovia ou pista de caminhada com aprovação no DER/PR em</w:t>
            </w:r>
          </w:p>
          <w:p w14:paraId="7A5E783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locais 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1535D8D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DCCF02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w:t>
            </w:r>
            <w:r w:rsidRPr="007213C9">
              <w:rPr>
                <w:rFonts w:ascii="Arial" w:hAnsi="Arial" w:cs="Arial"/>
                <w:sz w:val="20"/>
                <w:szCs w:val="20"/>
                <w:lang w:val="pt-PT"/>
              </w:rPr>
              <w:t>0.000,00</w:t>
            </w:r>
          </w:p>
        </w:tc>
        <w:tc>
          <w:tcPr>
            <w:tcW w:w="1278" w:type="dxa"/>
            <w:tcBorders>
              <w:top w:val="single" w:sz="4" w:space="0" w:color="000000"/>
              <w:left w:val="single" w:sz="4" w:space="0" w:color="000000"/>
              <w:bottom w:val="single" w:sz="4" w:space="0" w:color="000000"/>
              <w:right w:val="single" w:sz="4" w:space="0" w:color="000000"/>
            </w:tcBorders>
            <w:hideMark/>
          </w:tcPr>
          <w:p w14:paraId="4A25AA2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2,85</w:t>
            </w:r>
          </w:p>
        </w:tc>
        <w:tc>
          <w:tcPr>
            <w:tcW w:w="1268" w:type="dxa"/>
            <w:tcBorders>
              <w:top w:val="single" w:sz="4" w:space="0" w:color="000000"/>
              <w:left w:val="single" w:sz="4" w:space="0" w:color="000000"/>
              <w:bottom w:val="single" w:sz="4" w:space="0" w:color="000000"/>
              <w:right w:val="single" w:sz="4" w:space="0" w:color="000000"/>
            </w:tcBorders>
            <w:hideMark/>
          </w:tcPr>
          <w:p w14:paraId="21FEB8C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85.500</w:t>
            </w:r>
            <w:r w:rsidRPr="007213C9">
              <w:rPr>
                <w:rFonts w:ascii="Arial" w:hAnsi="Arial" w:cs="Arial"/>
                <w:sz w:val="20"/>
                <w:szCs w:val="20"/>
                <w:lang w:val="pt-PT"/>
              </w:rPr>
              <w:t>,00</w:t>
            </w:r>
          </w:p>
        </w:tc>
      </w:tr>
      <w:tr w:rsidR="00254C64" w:rsidRPr="007213C9" w14:paraId="4676F51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80CCE9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3.7</w:t>
            </w:r>
          </w:p>
        </w:tc>
        <w:tc>
          <w:tcPr>
            <w:tcW w:w="4253" w:type="dxa"/>
            <w:tcBorders>
              <w:top w:val="single" w:sz="4" w:space="0" w:color="000000"/>
              <w:left w:val="single" w:sz="4" w:space="0" w:color="000000"/>
              <w:bottom w:val="single" w:sz="4" w:space="0" w:color="000000"/>
              <w:right w:val="single" w:sz="4" w:space="0" w:color="000000"/>
            </w:tcBorders>
            <w:hideMark/>
          </w:tcPr>
          <w:p w14:paraId="0E5DDE6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w:t>
            </w:r>
            <w:r w:rsidRPr="007213C9">
              <w:rPr>
                <w:rFonts w:ascii="Arial" w:hAnsi="Arial" w:cs="Arial"/>
                <w:sz w:val="20"/>
                <w:szCs w:val="20"/>
                <w:lang w:val="pt-PT"/>
              </w:rPr>
              <w:tab/>
              <w:t>executivo</w:t>
            </w:r>
            <w:r w:rsidRPr="007213C9">
              <w:rPr>
                <w:rFonts w:ascii="Arial" w:hAnsi="Arial" w:cs="Arial"/>
                <w:sz w:val="20"/>
                <w:szCs w:val="20"/>
                <w:lang w:val="pt-PT"/>
              </w:rPr>
              <w:tab/>
              <w:t>de</w:t>
            </w:r>
            <w:r w:rsidRPr="007213C9">
              <w:rPr>
                <w:rFonts w:ascii="Arial" w:hAnsi="Arial" w:cs="Arial"/>
                <w:sz w:val="20"/>
                <w:szCs w:val="20"/>
                <w:lang w:val="pt-PT"/>
              </w:rPr>
              <w:tab/>
              <w:t>sinalização</w:t>
            </w:r>
            <w:r w:rsidRPr="007213C9">
              <w:rPr>
                <w:rFonts w:ascii="Arial" w:hAnsi="Arial" w:cs="Arial"/>
                <w:sz w:val="20"/>
                <w:szCs w:val="20"/>
                <w:lang w:val="pt-PT"/>
              </w:rPr>
              <w:tab/>
              <w:t>viária,</w:t>
            </w:r>
          </w:p>
          <w:p w14:paraId="422AF38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conforme Normas Detran/PR.</w:t>
            </w:r>
          </w:p>
        </w:tc>
        <w:tc>
          <w:tcPr>
            <w:tcW w:w="711" w:type="dxa"/>
            <w:tcBorders>
              <w:top w:val="single" w:sz="4" w:space="0" w:color="000000"/>
              <w:left w:val="single" w:sz="4" w:space="0" w:color="000000"/>
              <w:bottom w:val="single" w:sz="4" w:space="0" w:color="000000"/>
              <w:right w:val="single" w:sz="4" w:space="0" w:color="000000"/>
            </w:tcBorders>
            <w:hideMark/>
          </w:tcPr>
          <w:p w14:paraId="04CE876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022C19D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10.000,00</w:t>
            </w:r>
          </w:p>
        </w:tc>
        <w:tc>
          <w:tcPr>
            <w:tcW w:w="1278" w:type="dxa"/>
            <w:tcBorders>
              <w:top w:val="single" w:sz="4" w:space="0" w:color="000000"/>
              <w:left w:val="single" w:sz="4" w:space="0" w:color="000000"/>
              <w:bottom w:val="single" w:sz="4" w:space="0" w:color="000000"/>
              <w:right w:val="single" w:sz="4" w:space="0" w:color="000000"/>
            </w:tcBorders>
            <w:hideMark/>
          </w:tcPr>
          <w:p w14:paraId="70E8D84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2FBED17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w:t>
            </w:r>
            <w:r>
              <w:rPr>
                <w:rFonts w:ascii="Arial" w:hAnsi="Arial" w:cs="Arial"/>
                <w:sz w:val="20"/>
                <w:szCs w:val="20"/>
                <w:lang w:val="pt-PT"/>
              </w:rPr>
              <w:t>0.000</w:t>
            </w:r>
            <w:r w:rsidRPr="007213C9">
              <w:rPr>
                <w:rFonts w:ascii="Arial" w:hAnsi="Arial" w:cs="Arial"/>
                <w:sz w:val="20"/>
                <w:szCs w:val="20"/>
                <w:lang w:val="pt-PT"/>
              </w:rPr>
              <w:t>,00</w:t>
            </w:r>
          </w:p>
        </w:tc>
      </w:tr>
      <w:tr w:rsidR="00254C64" w:rsidRPr="007213C9" w14:paraId="4C6A4F6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CA5169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3.8</w:t>
            </w:r>
          </w:p>
        </w:tc>
        <w:tc>
          <w:tcPr>
            <w:tcW w:w="4253" w:type="dxa"/>
            <w:tcBorders>
              <w:top w:val="single" w:sz="4" w:space="0" w:color="000000"/>
              <w:left w:val="single" w:sz="4" w:space="0" w:color="000000"/>
              <w:bottom w:val="single" w:sz="4" w:space="0" w:color="000000"/>
              <w:right w:val="single" w:sz="4" w:space="0" w:color="000000"/>
            </w:tcBorders>
            <w:hideMark/>
          </w:tcPr>
          <w:p w14:paraId="445FC71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interseção em nível e rotatórias e/ou projeto executivo de acesso viário, incluindo acesso à rodovia, retornos, alças de acesso dispositivos de segurança e outros,  já  inclusos  estudos  de  tráfego,</w:t>
            </w:r>
          </w:p>
          <w:p w14:paraId="296688D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conforme Normas DER/PR, DNIT, ANTT</w:t>
            </w:r>
          </w:p>
          <w:p w14:paraId="5D9C69C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(com  aprovação  no  DER/PR  ou  órgão</w:t>
            </w:r>
          </w:p>
          <w:p w14:paraId="5492268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competente em locais de faixa de domínio).</w:t>
            </w:r>
          </w:p>
        </w:tc>
        <w:tc>
          <w:tcPr>
            <w:tcW w:w="711" w:type="dxa"/>
            <w:tcBorders>
              <w:top w:val="single" w:sz="4" w:space="0" w:color="000000"/>
              <w:left w:val="single" w:sz="4" w:space="0" w:color="000000"/>
              <w:bottom w:val="single" w:sz="4" w:space="0" w:color="000000"/>
              <w:right w:val="single" w:sz="4" w:space="0" w:color="000000"/>
            </w:tcBorders>
            <w:hideMark/>
          </w:tcPr>
          <w:p w14:paraId="05DC9D8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B93018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51AE839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4.350,00</w:t>
            </w:r>
          </w:p>
        </w:tc>
        <w:tc>
          <w:tcPr>
            <w:tcW w:w="1268" w:type="dxa"/>
            <w:tcBorders>
              <w:top w:val="single" w:sz="4" w:space="0" w:color="000000"/>
              <w:left w:val="single" w:sz="4" w:space="0" w:color="000000"/>
              <w:bottom w:val="single" w:sz="4" w:space="0" w:color="000000"/>
              <w:right w:val="single" w:sz="4" w:space="0" w:color="000000"/>
            </w:tcBorders>
            <w:hideMark/>
          </w:tcPr>
          <w:p w14:paraId="2EFA1E5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43.500</w:t>
            </w:r>
            <w:r w:rsidRPr="007213C9">
              <w:rPr>
                <w:rFonts w:ascii="Arial" w:hAnsi="Arial" w:cs="Arial"/>
                <w:sz w:val="20"/>
                <w:szCs w:val="20"/>
                <w:lang w:val="pt-PT"/>
              </w:rPr>
              <w:t>,00</w:t>
            </w:r>
          </w:p>
        </w:tc>
      </w:tr>
      <w:tr w:rsidR="00254C64" w:rsidRPr="007213C9" w14:paraId="6D4C37D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5745EC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w:t>
            </w:r>
          </w:p>
        </w:tc>
        <w:tc>
          <w:tcPr>
            <w:tcW w:w="4253" w:type="dxa"/>
            <w:tcBorders>
              <w:top w:val="single" w:sz="4" w:space="0" w:color="000000"/>
              <w:left w:val="single" w:sz="4" w:space="0" w:color="000000"/>
              <w:bottom w:val="single" w:sz="4" w:space="0" w:color="000000"/>
              <w:right w:val="single" w:sz="4" w:space="0" w:color="000000"/>
            </w:tcBorders>
            <w:hideMark/>
          </w:tcPr>
          <w:p w14:paraId="7C64117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executivo  de  Paisagismo  e  ou</w:t>
            </w:r>
          </w:p>
          <w:p w14:paraId="25FFE08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arborização.</w:t>
            </w:r>
          </w:p>
        </w:tc>
        <w:tc>
          <w:tcPr>
            <w:tcW w:w="711" w:type="dxa"/>
            <w:tcBorders>
              <w:top w:val="single" w:sz="4" w:space="0" w:color="000000"/>
              <w:left w:val="single" w:sz="4" w:space="0" w:color="000000"/>
              <w:bottom w:val="single" w:sz="4" w:space="0" w:color="000000"/>
              <w:right w:val="single" w:sz="4" w:space="0" w:color="000000"/>
            </w:tcBorders>
            <w:hideMark/>
          </w:tcPr>
          <w:p w14:paraId="64552EB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2EF4CD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1.500,00</w:t>
            </w:r>
          </w:p>
        </w:tc>
        <w:tc>
          <w:tcPr>
            <w:tcW w:w="1278" w:type="dxa"/>
            <w:tcBorders>
              <w:top w:val="single" w:sz="4" w:space="0" w:color="000000"/>
              <w:left w:val="single" w:sz="4" w:space="0" w:color="000000"/>
              <w:bottom w:val="single" w:sz="4" w:space="0" w:color="000000"/>
              <w:right w:val="single" w:sz="4" w:space="0" w:color="000000"/>
            </w:tcBorders>
            <w:hideMark/>
          </w:tcPr>
          <w:p w14:paraId="216302A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2,50</w:t>
            </w:r>
          </w:p>
        </w:tc>
        <w:tc>
          <w:tcPr>
            <w:tcW w:w="1268" w:type="dxa"/>
            <w:tcBorders>
              <w:top w:val="single" w:sz="4" w:space="0" w:color="000000"/>
              <w:left w:val="single" w:sz="4" w:space="0" w:color="000000"/>
              <w:bottom w:val="single" w:sz="4" w:space="0" w:color="000000"/>
              <w:right w:val="single" w:sz="4" w:space="0" w:color="000000"/>
            </w:tcBorders>
            <w:hideMark/>
          </w:tcPr>
          <w:p w14:paraId="6E69D63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3.750,00</w:t>
            </w:r>
          </w:p>
        </w:tc>
      </w:tr>
      <w:tr w:rsidR="00254C64" w:rsidRPr="007213C9" w14:paraId="2DA9C65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00681E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3.10</w:t>
            </w:r>
          </w:p>
        </w:tc>
        <w:tc>
          <w:tcPr>
            <w:tcW w:w="4253" w:type="dxa"/>
            <w:tcBorders>
              <w:top w:val="single" w:sz="4" w:space="0" w:color="000000"/>
              <w:left w:val="single" w:sz="4" w:space="0" w:color="000000"/>
              <w:bottom w:val="single" w:sz="4" w:space="0" w:color="000000"/>
              <w:right w:val="single" w:sz="4" w:space="0" w:color="000000"/>
            </w:tcBorders>
            <w:hideMark/>
          </w:tcPr>
          <w:p w14:paraId="34B161B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de relocação de rede de Energia (alta ou Baixa Tensão), inclusive aprovação na</w:t>
            </w:r>
          </w:p>
          <w:p w14:paraId="13FD8BA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COPEL.</w:t>
            </w:r>
          </w:p>
        </w:tc>
        <w:tc>
          <w:tcPr>
            <w:tcW w:w="711" w:type="dxa"/>
            <w:tcBorders>
              <w:top w:val="single" w:sz="4" w:space="0" w:color="000000"/>
              <w:left w:val="single" w:sz="4" w:space="0" w:color="000000"/>
              <w:bottom w:val="single" w:sz="4" w:space="0" w:color="000000"/>
              <w:right w:val="single" w:sz="4" w:space="0" w:color="000000"/>
            </w:tcBorders>
            <w:hideMark/>
          </w:tcPr>
          <w:p w14:paraId="00E47DE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8BE219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111C6E1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3.500,00</w:t>
            </w:r>
          </w:p>
        </w:tc>
        <w:tc>
          <w:tcPr>
            <w:tcW w:w="1268" w:type="dxa"/>
            <w:tcBorders>
              <w:top w:val="single" w:sz="4" w:space="0" w:color="000000"/>
              <w:left w:val="single" w:sz="4" w:space="0" w:color="000000"/>
              <w:bottom w:val="single" w:sz="4" w:space="0" w:color="000000"/>
              <w:right w:val="single" w:sz="4" w:space="0" w:color="000000"/>
            </w:tcBorders>
            <w:hideMark/>
          </w:tcPr>
          <w:p w14:paraId="0AB71B9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87.500,00</w:t>
            </w:r>
          </w:p>
        </w:tc>
      </w:tr>
      <w:tr w:rsidR="00254C64" w:rsidRPr="007213C9" w14:paraId="024F08D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2B060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3.11</w:t>
            </w:r>
          </w:p>
        </w:tc>
        <w:tc>
          <w:tcPr>
            <w:tcW w:w="4253" w:type="dxa"/>
            <w:tcBorders>
              <w:top w:val="single" w:sz="4" w:space="0" w:color="000000"/>
              <w:left w:val="single" w:sz="4" w:space="0" w:color="000000"/>
              <w:bottom w:val="single" w:sz="4" w:space="0" w:color="000000"/>
              <w:right w:val="single" w:sz="4" w:space="0" w:color="000000"/>
            </w:tcBorders>
            <w:hideMark/>
          </w:tcPr>
          <w:p w14:paraId="3E93B94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Estudo de tráfego</w:t>
            </w:r>
          </w:p>
        </w:tc>
        <w:tc>
          <w:tcPr>
            <w:tcW w:w="711" w:type="dxa"/>
            <w:tcBorders>
              <w:top w:val="single" w:sz="4" w:space="0" w:color="000000"/>
              <w:left w:val="single" w:sz="4" w:space="0" w:color="000000"/>
              <w:bottom w:val="single" w:sz="4" w:space="0" w:color="000000"/>
              <w:right w:val="single" w:sz="4" w:space="0" w:color="000000"/>
            </w:tcBorders>
            <w:hideMark/>
          </w:tcPr>
          <w:p w14:paraId="443888A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47DE512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36DCBFC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955,00</w:t>
            </w:r>
          </w:p>
        </w:tc>
        <w:tc>
          <w:tcPr>
            <w:tcW w:w="1268" w:type="dxa"/>
            <w:tcBorders>
              <w:top w:val="single" w:sz="4" w:space="0" w:color="000000"/>
              <w:left w:val="single" w:sz="4" w:space="0" w:color="000000"/>
              <w:bottom w:val="single" w:sz="4" w:space="0" w:color="000000"/>
              <w:right w:val="single" w:sz="4" w:space="0" w:color="000000"/>
            </w:tcBorders>
            <w:hideMark/>
          </w:tcPr>
          <w:p w14:paraId="4DB70BD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9.550,00</w:t>
            </w:r>
          </w:p>
        </w:tc>
      </w:tr>
      <w:tr w:rsidR="00254C64" w:rsidRPr="007213C9" w14:paraId="3E03032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D11B9C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3.12</w:t>
            </w:r>
          </w:p>
        </w:tc>
        <w:tc>
          <w:tcPr>
            <w:tcW w:w="4253" w:type="dxa"/>
            <w:tcBorders>
              <w:top w:val="single" w:sz="4" w:space="0" w:color="000000"/>
              <w:left w:val="single" w:sz="4" w:space="0" w:color="000000"/>
              <w:bottom w:val="single" w:sz="4" w:space="0" w:color="000000"/>
              <w:right w:val="single" w:sz="4" w:space="0" w:color="000000"/>
            </w:tcBorders>
            <w:hideMark/>
          </w:tcPr>
          <w:p w14:paraId="1C10D33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Dimensionamento do Pavimento</w:t>
            </w:r>
          </w:p>
        </w:tc>
        <w:tc>
          <w:tcPr>
            <w:tcW w:w="711" w:type="dxa"/>
            <w:tcBorders>
              <w:top w:val="single" w:sz="4" w:space="0" w:color="000000"/>
              <w:left w:val="single" w:sz="4" w:space="0" w:color="000000"/>
              <w:bottom w:val="single" w:sz="4" w:space="0" w:color="000000"/>
              <w:right w:val="single" w:sz="4" w:space="0" w:color="000000"/>
            </w:tcBorders>
            <w:hideMark/>
          </w:tcPr>
          <w:p w14:paraId="4C83161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5BF2F33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1268E7F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850,00</w:t>
            </w:r>
          </w:p>
        </w:tc>
        <w:tc>
          <w:tcPr>
            <w:tcW w:w="1268" w:type="dxa"/>
            <w:tcBorders>
              <w:top w:val="single" w:sz="4" w:space="0" w:color="000000"/>
              <w:left w:val="single" w:sz="4" w:space="0" w:color="000000"/>
              <w:bottom w:val="single" w:sz="4" w:space="0" w:color="000000"/>
              <w:right w:val="single" w:sz="4" w:space="0" w:color="000000"/>
            </w:tcBorders>
            <w:hideMark/>
          </w:tcPr>
          <w:p w14:paraId="5D987D1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8.500,00</w:t>
            </w:r>
          </w:p>
        </w:tc>
      </w:tr>
      <w:tr w:rsidR="00254C64" w:rsidRPr="007213C9" w14:paraId="06AB873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49D441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3.13</w:t>
            </w:r>
          </w:p>
        </w:tc>
        <w:tc>
          <w:tcPr>
            <w:tcW w:w="4253" w:type="dxa"/>
            <w:tcBorders>
              <w:top w:val="single" w:sz="4" w:space="0" w:color="000000"/>
              <w:left w:val="single" w:sz="4" w:space="0" w:color="000000"/>
              <w:bottom w:val="single" w:sz="4" w:space="0" w:color="000000"/>
              <w:right w:val="single" w:sz="4" w:space="0" w:color="000000"/>
            </w:tcBorders>
            <w:hideMark/>
          </w:tcPr>
          <w:p w14:paraId="704AEEE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Estudo Hidrológico e Projeto de Drenagem</w:t>
            </w:r>
          </w:p>
        </w:tc>
        <w:tc>
          <w:tcPr>
            <w:tcW w:w="711" w:type="dxa"/>
            <w:tcBorders>
              <w:top w:val="single" w:sz="4" w:space="0" w:color="000000"/>
              <w:left w:val="single" w:sz="4" w:space="0" w:color="000000"/>
              <w:bottom w:val="single" w:sz="4" w:space="0" w:color="000000"/>
              <w:right w:val="single" w:sz="4" w:space="0" w:color="000000"/>
            </w:tcBorders>
            <w:hideMark/>
          </w:tcPr>
          <w:p w14:paraId="05BC73C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29B375C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64BA729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2.350,00</w:t>
            </w:r>
          </w:p>
        </w:tc>
        <w:tc>
          <w:tcPr>
            <w:tcW w:w="1268" w:type="dxa"/>
            <w:tcBorders>
              <w:top w:val="single" w:sz="4" w:space="0" w:color="000000"/>
              <w:left w:val="single" w:sz="4" w:space="0" w:color="000000"/>
              <w:bottom w:val="single" w:sz="4" w:space="0" w:color="000000"/>
              <w:right w:val="single" w:sz="4" w:space="0" w:color="000000"/>
            </w:tcBorders>
            <w:hideMark/>
          </w:tcPr>
          <w:p w14:paraId="5FCAEB2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23.500,00</w:t>
            </w:r>
          </w:p>
        </w:tc>
      </w:tr>
      <w:tr w:rsidR="00254C64" w:rsidRPr="007213C9" w14:paraId="29F3B53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D6F193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3.14</w:t>
            </w:r>
          </w:p>
        </w:tc>
        <w:tc>
          <w:tcPr>
            <w:tcW w:w="4253" w:type="dxa"/>
            <w:tcBorders>
              <w:top w:val="single" w:sz="4" w:space="0" w:color="000000"/>
              <w:left w:val="single" w:sz="4" w:space="0" w:color="000000"/>
              <w:bottom w:val="single" w:sz="4" w:space="0" w:color="000000"/>
              <w:right w:val="single" w:sz="4" w:space="0" w:color="000000"/>
            </w:tcBorders>
            <w:hideMark/>
          </w:tcPr>
          <w:p w14:paraId="2A27B48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de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5044FBE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01809F7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10,00</w:t>
            </w:r>
          </w:p>
        </w:tc>
        <w:tc>
          <w:tcPr>
            <w:tcW w:w="1278" w:type="dxa"/>
            <w:tcBorders>
              <w:top w:val="single" w:sz="4" w:space="0" w:color="000000"/>
              <w:left w:val="single" w:sz="4" w:space="0" w:color="000000"/>
              <w:bottom w:val="single" w:sz="4" w:space="0" w:color="000000"/>
              <w:right w:val="single" w:sz="4" w:space="0" w:color="000000"/>
            </w:tcBorders>
            <w:hideMark/>
          </w:tcPr>
          <w:p w14:paraId="3E735EB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886,00</w:t>
            </w:r>
          </w:p>
        </w:tc>
        <w:tc>
          <w:tcPr>
            <w:tcW w:w="1268" w:type="dxa"/>
            <w:tcBorders>
              <w:top w:val="single" w:sz="4" w:space="0" w:color="000000"/>
              <w:left w:val="single" w:sz="4" w:space="0" w:color="000000"/>
              <w:bottom w:val="single" w:sz="4" w:space="0" w:color="000000"/>
              <w:right w:val="single" w:sz="4" w:space="0" w:color="000000"/>
            </w:tcBorders>
            <w:hideMark/>
          </w:tcPr>
          <w:p w14:paraId="6B0495C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8.860,00</w:t>
            </w:r>
          </w:p>
        </w:tc>
      </w:tr>
      <w:tr w:rsidR="00254C64" w:rsidRPr="007213C9" w14:paraId="25D01B6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57AB28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3.15</w:t>
            </w:r>
          </w:p>
        </w:tc>
        <w:tc>
          <w:tcPr>
            <w:tcW w:w="4253" w:type="dxa"/>
            <w:tcBorders>
              <w:top w:val="single" w:sz="4" w:space="0" w:color="000000"/>
              <w:left w:val="single" w:sz="4" w:space="0" w:color="000000"/>
              <w:bottom w:val="single" w:sz="4" w:space="0" w:color="000000"/>
              <w:right w:val="single" w:sz="4" w:space="0" w:color="000000"/>
            </w:tcBorders>
            <w:hideMark/>
          </w:tcPr>
          <w:p w14:paraId="4F1EBDF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Realização de ensaios de CBR (California Bearing Ratio) Completo Energia Normal:</w:t>
            </w:r>
          </w:p>
          <w:p w14:paraId="696A113B"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Determinação de Compactação ótima</w:t>
            </w:r>
          </w:p>
          <w:p w14:paraId="2523EB3D"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ISC (Índice de Suporte Califórnia)</w:t>
            </w:r>
          </w:p>
          <w:p w14:paraId="6E043EBA"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Expansão</w:t>
            </w:r>
          </w:p>
          <w:p w14:paraId="33E74EEC"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Granulometria por peneiramento</w:t>
            </w:r>
          </w:p>
          <w:p w14:paraId="4BCB7632"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t>Limite de liquidez (LL)</w:t>
            </w:r>
          </w:p>
          <w:p w14:paraId="57823A6C" w14:textId="77777777" w:rsidR="00254C64" w:rsidRPr="007213C9" w:rsidRDefault="00254C64" w:rsidP="00254C64">
            <w:pPr>
              <w:widowControl/>
              <w:numPr>
                <w:ilvl w:val="0"/>
                <w:numId w:val="63"/>
              </w:numPr>
              <w:tabs>
                <w:tab w:val="left" w:pos="278"/>
              </w:tabs>
              <w:suppressAutoHyphens w:val="0"/>
              <w:autoSpaceDE/>
              <w:ind w:left="137" w:firstLine="0"/>
              <w:rPr>
                <w:rFonts w:ascii="Arial" w:hAnsi="Arial" w:cs="Arial"/>
                <w:sz w:val="20"/>
                <w:szCs w:val="20"/>
                <w:lang w:val="pt-PT"/>
              </w:rPr>
            </w:pPr>
            <w:r w:rsidRPr="007213C9">
              <w:rPr>
                <w:rFonts w:ascii="Arial" w:hAnsi="Arial" w:cs="Arial"/>
                <w:sz w:val="20"/>
                <w:szCs w:val="20"/>
                <w:lang w:val="pt-PT"/>
              </w:rPr>
              <w:lastRenderedPageBreak/>
              <w:t>Limite de Plasticidade</w:t>
            </w:r>
            <w:r w:rsidRPr="007213C9">
              <w:rPr>
                <w:rFonts w:ascii="Arial" w:hAnsi="Arial" w:cs="Arial"/>
                <w:sz w:val="20"/>
                <w:szCs w:val="20"/>
                <w:lang w:val="pt-PT"/>
              </w:rPr>
              <w:tab/>
              <w:t>(LP)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3A082E6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Unid.</w:t>
            </w:r>
          </w:p>
        </w:tc>
        <w:tc>
          <w:tcPr>
            <w:tcW w:w="1276" w:type="dxa"/>
            <w:tcBorders>
              <w:top w:val="single" w:sz="4" w:space="0" w:color="000000"/>
              <w:left w:val="single" w:sz="4" w:space="0" w:color="000000"/>
              <w:bottom w:val="single" w:sz="4" w:space="0" w:color="000000"/>
              <w:right w:val="single" w:sz="4" w:space="0" w:color="000000"/>
            </w:tcBorders>
            <w:hideMark/>
          </w:tcPr>
          <w:p w14:paraId="66E9183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7528D9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629,05</w:t>
            </w:r>
          </w:p>
        </w:tc>
        <w:tc>
          <w:tcPr>
            <w:tcW w:w="1268" w:type="dxa"/>
            <w:tcBorders>
              <w:top w:val="single" w:sz="4" w:space="0" w:color="000000"/>
              <w:left w:val="single" w:sz="4" w:space="0" w:color="000000"/>
              <w:bottom w:val="single" w:sz="4" w:space="0" w:color="000000"/>
              <w:right w:val="single" w:sz="4" w:space="0" w:color="000000"/>
            </w:tcBorders>
            <w:hideMark/>
          </w:tcPr>
          <w:p w14:paraId="550E6F4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37.743,00</w:t>
            </w:r>
          </w:p>
        </w:tc>
      </w:tr>
      <w:tr w:rsidR="00254C64" w:rsidRPr="007213C9" w14:paraId="777A69F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BB8677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3.16</w:t>
            </w:r>
          </w:p>
        </w:tc>
        <w:tc>
          <w:tcPr>
            <w:tcW w:w="4253" w:type="dxa"/>
            <w:tcBorders>
              <w:top w:val="single" w:sz="4" w:space="0" w:color="000000"/>
              <w:left w:val="single" w:sz="4" w:space="0" w:color="000000"/>
              <w:bottom w:val="single" w:sz="4" w:space="0" w:color="000000"/>
              <w:right w:val="single" w:sz="4" w:space="0" w:color="000000"/>
            </w:tcBorders>
            <w:hideMark/>
          </w:tcPr>
          <w:p w14:paraId="2C65C4F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Janela de inspeção (0,5Mx0,5Mxprofundidade do subleito). Incluindo  mobilização  e  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5741892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8366B3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ABBE79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365,00</w:t>
            </w:r>
          </w:p>
        </w:tc>
        <w:tc>
          <w:tcPr>
            <w:tcW w:w="1268" w:type="dxa"/>
            <w:tcBorders>
              <w:top w:val="single" w:sz="4" w:space="0" w:color="000000"/>
              <w:left w:val="single" w:sz="4" w:space="0" w:color="000000"/>
              <w:bottom w:val="single" w:sz="4" w:space="0" w:color="000000"/>
              <w:right w:val="single" w:sz="4" w:space="0" w:color="000000"/>
            </w:tcBorders>
            <w:hideMark/>
          </w:tcPr>
          <w:p w14:paraId="05B1223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21.900,00</w:t>
            </w:r>
          </w:p>
        </w:tc>
      </w:tr>
      <w:tr w:rsidR="00254C64" w:rsidRPr="007213C9" w14:paraId="7A19675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E3F848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3.17</w:t>
            </w:r>
          </w:p>
        </w:tc>
        <w:tc>
          <w:tcPr>
            <w:tcW w:w="4253" w:type="dxa"/>
            <w:tcBorders>
              <w:top w:val="single" w:sz="4" w:space="0" w:color="000000"/>
              <w:left w:val="single" w:sz="4" w:space="0" w:color="000000"/>
              <w:bottom w:val="single" w:sz="4" w:space="0" w:color="000000"/>
              <w:right w:val="single" w:sz="4" w:space="0" w:color="000000"/>
            </w:tcBorders>
            <w:hideMark/>
          </w:tcPr>
          <w:p w14:paraId="55CC865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Viga Benkelman - Levantamento por pista de 20 em 20 m, alterando a faixa. Incluindo mobilização e desmobilização, coleta, ensaios,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22497F4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78A4CD4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5646B7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1.318,93</w:t>
            </w:r>
          </w:p>
        </w:tc>
        <w:tc>
          <w:tcPr>
            <w:tcW w:w="1268" w:type="dxa"/>
            <w:tcBorders>
              <w:top w:val="single" w:sz="4" w:space="0" w:color="000000"/>
              <w:left w:val="single" w:sz="4" w:space="0" w:color="000000"/>
              <w:bottom w:val="single" w:sz="4" w:space="0" w:color="000000"/>
              <w:right w:val="single" w:sz="4" w:space="0" w:color="000000"/>
            </w:tcBorders>
            <w:hideMark/>
          </w:tcPr>
          <w:p w14:paraId="587ACD0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52.757,20</w:t>
            </w:r>
          </w:p>
        </w:tc>
      </w:tr>
      <w:tr w:rsidR="00254C64" w:rsidRPr="007213C9" w14:paraId="077E397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B9EDCA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3.18</w:t>
            </w:r>
          </w:p>
        </w:tc>
        <w:tc>
          <w:tcPr>
            <w:tcW w:w="4253" w:type="dxa"/>
            <w:tcBorders>
              <w:top w:val="single" w:sz="4" w:space="0" w:color="000000"/>
              <w:left w:val="single" w:sz="4" w:space="0" w:color="000000"/>
              <w:bottom w:val="single" w:sz="4" w:space="0" w:color="000000"/>
              <w:right w:val="single" w:sz="4" w:space="0" w:color="000000"/>
            </w:tcBorders>
            <w:hideMark/>
          </w:tcPr>
          <w:p w14:paraId="588407B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Inventário de Superfície - DNIT PRO - 06/2004, por via. Incluindo  mobilização  e  desmobilização, coleta, emissão de relatórios, laudos e ARTs.</w:t>
            </w:r>
          </w:p>
        </w:tc>
        <w:tc>
          <w:tcPr>
            <w:tcW w:w="711" w:type="dxa"/>
            <w:tcBorders>
              <w:top w:val="single" w:sz="4" w:space="0" w:color="000000"/>
              <w:left w:val="single" w:sz="4" w:space="0" w:color="000000"/>
              <w:bottom w:val="single" w:sz="4" w:space="0" w:color="000000"/>
              <w:right w:val="single" w:sz="4" w:space="0" w:color="000000"/>
            </w:tcBorders>
            <w:hideMark/>
          </w:tcPr>
          <w:p w14:paraId="5C2842B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KM</w:t>
            </w:r>
          </w:p>
        </w:tc>
        <w:tc>
          <w:tcPr>
            <w:tcW w:w="1276" w:type="dxa"/>
            <w:tcBorders>
              <w:top w:val="single" w:sz="4" w:space="0" w:color="000000"/>
              <w:left w:val="single" w:sz="4" w:space="0" w:color="000000"/>
              <w:bottom w:val="single" w:sz="4" w:space="0" w:color="000000"/>
              <w:right w:val="single" w:sz="4" w:space="0" w:color="000000"/>
            </w:tcBorders>
            <w:hideMark/>
          </w:tcPr>
          <w:p w14:paraId="0F94DE9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5D2B4A5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6</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60CF305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24</w:t>
            </w:r>
            <w:r w:rsidRPr="007213C9">
              <w:rPr>
                <w:rFonts w:ascii="Arial" w:hAnsi="Arial" w:cs="Arial"/>
                <w:sz w:val="20"/>
                <w:szCs w:val="20"/>
                <w:lang w:val="pt-PT"/>
              </w:rPr>
              <w:t>.</w:t>
            </w:r>
            <w:r>
              <w:rPr>
                <w:rFonts w:ascii="Arial" w:hAnsi="Arial" w:cs="Arial"/>
                <w:sz w:val="20"/>
                <w:szCs w:val="20"/>
                <w:lang w:val="pt-PT"/>
              </w:rPr>
              <w:t>000,00</w:t>
            </w:r>
          </w:p>
        </w:tc>
      </w:tr>
      <w:tr w:rsidR="00254C64" w:rsidRPr="007213C9" w14:paraId="7E3BB351"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106E9AF7"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3: R$ </w:t>
            </w:r>
            <w:r>
              <w:rPr>
                <w:rFonts w:ascii="Arial" w:hAnsi="Arial" w:cs="Arial"/>
                <w:b/>
                <w:sz w:val="20"/>
                <w:szCs w:val="20"/>
                <w:lang w:val="pt-PT"/>
              </w:rPr>
              <w:t>1.925.625,20</w:t>
            </w:r>
          </w:p>
        </w:tc>
      </w:tr>
    </w:tbl>
    <w:p w14:paraId="535B3677" w14:textId="77777777" w:rsidR="00254C64" w:rsidRDefault="00254C64" w:rsidP="00BC04DA"/>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254C64" w:rsidRPr="007213C9" w14:paraId="19791CE2"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6D455FCD"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LOTE 4: ESTUDOS E PROJETOS DE ARQUITETURA E ENGENHARIA PARA DIVERSAS EDIFICAÇÕES</w:t>
            </w:r>
          </w:p>
        </w:tc>
      </w:tr>
      <w:tr w:rsidR="00254C64" w:rsidRPr="007213C9" w14:paraId="63A1D633"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5655C2AC"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331A1FA5"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0C3CCAA5"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1336DD48"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3AD3D59E"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Unitário(R$)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6BB6ECA8"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 Total (R$)</w:t>
            </w:r>
          </w:p>
        </w:tc>
      </w:tr>
      <w:tr w:rsidR="00254C64" w:rsidRPr="007213C9" w14:paraId="23B312B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2A3556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4.1</w:t>
            </w:r>
          </w:p>
        </w:tc>
        <w:tc>
          <w:tcPr>
            <w:tcW w:w="4253" w:type="dxa"/>
            <w:tcBorders>
              <w:top w:val="single" w:sz="4" w:space="0" w:color="000000"/>
              <w:left w:val="single" w:sz="4" w:space="0" w:color="000000"/>
              <w:bottom w:val="single" w:sz="4" w:space="0" w:color="000000"/>
              <w:right w:val="single" w:sz="4" w:space="0" w:color="000000"/>
            </w:tcBorders>
            <w:hideMark/>
          </w:tcPr>
          <w:p w14:paraId="5F0FC8A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Estrutural com infraestrutura, supra estrutura e placas de ligação;</w:t>
            </w:r>
          </w:p>
          <w:p w14:paraId="7B90802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71917D2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757B66D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 cálculo e descritivo.</w:t>
            </w:r>
          </w:p>
        </w:tc>
        <w:tc>
          <w:tcPr>
            <w:tcW w:w="711" w:type="dxa"/>
            <w:tcBorders>
              <w:top w:val="single" w:sz="4" w:space="0" w:color="000000"/>
              <w:left w:val="single" w:sz="4" w:space="0" w:color="000000"/>
              <w:bottom w:val="single" w:sz="4" w:space="0" w:color="000000"/>
              <w:right w:val="single" w:sz="4" w:space="0" w:color="000000"/>
            </w:tcBorders>
            <w:hideMark/>
          </w:tcPr>
          <w:p w14:paraId="1A24EA9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548B4B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14AA99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6</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485944D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63.360,00</w:t>
            </w:r>
          </w:p>
        </w:tc>
      </w:tr>
      <w:tr w:rsidR="00254C64" w:rsidRPr="007213C9" w14:paraId="2D22906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7E3020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4.2</w:t>
            </w:r>
          </w:p>
        </w:tc>
        <w:tc>
          <w:tcPr>
            <w:tcW w:w="4253" w:type="dxa"/>
            <w:tcBorders>
              <w:top w:val="single" w:sz="4" w:space="0" w:color="000000"/>
              <w:left w:val="single" w:sz="4" w:space="0" w:color="000000"/>
              <w:bottom w:val="single" w:sz="4" w:space="0" w:color="000000"/>
              <w:right w:val="single" w:sz="4" w:space="0" w:color="000000"/>
            </w:tcBorders>
            <w:hideMark/>
          </w:tcPr>
          <w:p w14:paraId="4AD19BD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Hidrossanitário compreendendo: esgoto, água fria, drenos de ar condicionado, barrilete e águas pluviais (aprovado na sanepar);</w:t>
            </w:r>
          </w:p>
          <w:p w14:paraId="6653492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242A987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1128D12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65EC5B3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773767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6393886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9,50</w:t>
            </w:r>
          </w:p>
        </w:tc>
        <w:tc>
          <w:tcPr>
            <w:tcW w:w="1268" w:type="dxa"/>
            <w:tcBorders>
              <w:top w:val="single" w:sz="4" w:space="0" w:color="000000"/>
              <w:left w:val="single" w:sz="4" w:space="0" w:color="000000"/>
              <w:bottom w:val="single" w:sz="4" w:space="0" w:color="000000"/>
              <w:right w:val="single" w:sz="4" w:space="0" w:color="000000"/>
            </w:tcBorders>
            <w:hideMark/>
          </w:tcPr>
          <w:p w14:paraId="2DE45F2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37.620,00</w:t>
            </w:r>
          </w:p>
        </w:tc>
      </w:tr>
      <w:tr w:rsidR="00254C64" w:rsidRPr="007213C9" w14:paraId="41FED45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20A1B8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4.3</w:t>
            </w:r>
          </w:p>
        </w:tc>
        <w:tc>
          <w:tcPr>
            <w:tcW w:w="4253" w:type="dxa"/>
            <w:tcBorders>
              <w:top w:val="single" w:sz="4" w:space="0" w:color="000000"/>
              <w:left w:val="single" w:sz="4" w:space="0" w:color="000000"/>
              <w:bottom w:val="single" w:sz="4" w:space="0" w:color="000000"/>
              <w:right w:val="single" w:sz="4" w:space="0" w:color="000000"/>
            </w:tcBorders>
            <w:hideMark/>
          </w:tcPr>
          <w:p w14:paraId="78CEE3A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Elétrico, compreendendo: entrada, iluminação, força (tomadas), telefônico e antena.</w:t>
            </w:r>
          </w:p>
          <w:p w14:paraId="3400872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134E15B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5A42E4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76902BF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3F46CB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2FB803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10,00</w:t>
            </w:r>
          </w:p>
        </w:tc>
        <w:tc>
          <w:tcPr>
            <w:tcW w:w="1268" w:type="dxa"/>
            <w:tcBorders>
              <w:top w:val="single" w:sz="4" w:space="0" w:color="000000"/>
              <w:left w:val="single" w:sz="4" w:space="0" w:color="000000"/>
              <w:bottom w:val="single" w:sz="4" w:space="0" w:color="000000"/>
              <w:right w:val="single" w:sz="4" w:space="0" w:color="000000"/>
            </w:tcBorders>
            <w:hideMark/>
          </w:tcPr>
          <w:p w14:paraId="2572D91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39.600,00</w:t>
            </w:r>
          </w:p>
        </w:tc>
      </w:tr>
      <w:tr w:rsidR="00254C64" w:rsidRPr="007213C9" w14:paraId="3B15E8F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824118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4.4</w:t>
            </w:r>
          </w:p>
        </w:tc>
        <w:tc>
          <w:tcPr>
            <w:tcW w:w="4253" w:type="dxa"/>
            <w:tcBorders>
              <w:top w:val="single" w:sz="4" w:space="0" w:color="000000"/>
              <w:left w:val="single" w:sz="4" w:space="0" w:color="000000"/>
              <w:bottom w:val="single" w:sz="4" w:space="0" w:color="000000"/>
              <w:right w:val="single" w:sz="4" w:space="0" w:color="000000"/>
            </w:tcBorders>
            <w:hideMark/>
          </w:tcPr>
          <w:p w14:paraId="4AC1235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de lógica;</w:t>
            </w:r>
          </w:p>
          <w:p w14:paraId="6E74818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069A5DE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6B12425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3688A78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38FB34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ADE288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27C491B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19.800,00</w:t>
            </w:r>
          </w:p>
        </w:tc>
      </w:tr>
      <w:tr w:rsidR="00254C64" w:rsidRPr="007213C9" w14:paraId="15BBACC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2968E3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4.5</w:t>
            </w:r>
          </w:p>
        </w:tc>
        <w:tc>
          <w:tcPr>
            <w:tcW w:w="4253" w:type="dxa"/>
            <w:tcBorders>
              <w:top w:val="single" w:sz="4" w:space="0" w:color="000000"/>
              <w:left w:val="single" w:sz="4" w:space="0" w:color="000000"/>
              <w:bottom w:val="single" w:sz="4" w:space="0" w:color="000000"/>
              <w:right w:val="single" w:sz="4" w:space="0" w:color="000000"/>
            </w:tcBorders>
            <w:hideMark/>
          </w:tcPr>
          <w:p w14:paraId="74DAA8F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CFTV, alarme, considerando tubulações seca;</w:t>
            </w:r>
          </w:p>
          <w:p w14:paraId="03904B5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51A82DF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BF7336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157B700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3B866BB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2EDEAF1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4,00</w:t>
            </w:r>
          </w:p>
        </w:tc>
        <w:tc>
          <w:tcPr>
            <w:tcW w:w="1268" w:type="dxa"/>
            <w:tcBorders>
              <w:top w:val="single" w:sz="4" w:space="0" w:color="000000"/>
              <w:left w:val="single" w:sz="4" w:space="0" w:color="000000"/>
              <w:bottom w:val="single" w:sz="4" w:space="0" w:color="000000"/>
              <w:right w:val="single" w:sz="4" w:space="0" w:color="000000"/>
            </w:tcBorders>
            <w:hideMark/>
          </w:tcPr>
          <w:p w14:paraId="2FEF988A"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15.840,00</w:t>
            </w:r>
          </w:p>
        </w:tc>
      </w:tr>
      <w:tr w:rsidR="00254C64" w:rsidRPr="007213C9" w14:paraId="455D6165"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BE0A63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4.6</w:t>
            </w:r>
          </w:p>
        </w:tc>
        <w:tc>
          <w:tcPr>
            <w:tcW w:w="4253" w:type="dxa"/>
            <w:tcBorders>
              <w:top w:val="single" w:sz="4" w:space="0" w:color="000000"/>
              <w:left w:val="single" w:sz="4" w:space="0" w:color="000000"/>
              <w:bottom w:val="single" w:sz="4" w:space="0" w:color="000000"/>
              <w:right w:val="single" w:sz="4" w:space="0" w:color="000000"/>
            </w:tcBorders>
            <w:hideMark/>
          </w:tcPr>
          <w:p w14:paraId="5456385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SPDA, Sistema de Proteção contra descargas atmosférica;</w:t>
            </w:r>
          </w:p>
          <w:p w14:paraId="0ABD4F8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Planilha orçamentária para certame licitatório baseado na SINAPI, Cronograma físico- financeiro para execução da obra;</w:t>
            </w:r>
          </w:p>
          <w:p w14:paraId="1BA1D98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2B22A27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6ABFF00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m²</w:t>
            </w:r>
          </w:p>
        </w:tc>
        <w:tc>
          <w:tcPr>
            <w:tcW w:w="1276" w:type="dxa"/>
            <w:tcBorders>
              <w:top w:val="single" w:sz="4" w:space="0" w:color="000000"/>
              <w:left w:val="single" w:sz="4" w:space="0" w:color="000000"/>
              <w:bottom w:val="single" w:sz="4" w:space="0" w:color="000000"/>
              <w:right w:val="single" w:sz="4" w:space="0" w:color="000000"/>
            </w:tcBorders>
            <w:hideMark/>
          </w:tcPr>
          <w:p w14:paraId="6067D78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0AC3CBC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146D6F8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19.800,00</w:t>
            </w:r>
          </w:p>
        </w:tc>
      </w:tr>
      <w:tr w:rsidR="00254C64" w:rsidRPr="007213C9" w14:paraId="629A502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A6E2C1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lastRenderedPageBreak/>
              <w:t>4.7</w:t>
            </w:r>
          </w:p>
        </w:tc>
        <w:tc>
          <w:tcPr>
            <w:tcW w:w="4253" w:type="dxa"/>
            <w:tcBorders>
              <w:top w:val="single" w:sz="4" w:space="0" w:color="000000"/>
              <w:left w:val="single" w:sz="4" w:space="0" w:color="000000"/>
              <w:bottom w:val="single" w:sz="4" w:space="0" w:color="000000"/>
              <w:right w:val="single" w:sz="4" w:space="0" w:color="000000"/>
            </w:tcBorders>
            <w:hideMark/>
          </w:tcPr>
          <w:p w14:paraId="5F9F5F3A"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Luminotécnico;</w:t>
            </w:r>
          </w:p>
          <w:p w14:paraId="0015163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440286F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00067A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 e de Cálculo.</w:t>
            </w:r>
          </w:p>
        </w:tc>
        <w:tc>
          <w:tcPr>
            <w:tcW w:w="711" w:type="dxa"/>
            <w:tcBorders>
              <w:top w:val="single" w:sz="4" w:space="0" w:color="000000"/>
              <w:left w:val="single" w:sz="4" w:space="0" w:color="000000"/>
              <w:bottom w:val="single" w:sz="4" w:space="0" w:color="000000"/>
              <w:right w:val="single" w:sz="4" w:space="0" w:color="000000"/>
            </w:tcBorders>
            <w:hideMark/>
          </w:tcPr>
          <w:p w14:paraId="1A965D4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1585F35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4ED53C6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657C0A0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19.800,00</w:t>
            </w:r>
          </w:p>
        </w:tc>
      </w:tr>
      <w:tr w:rsidR="00254C64" w:rsidRPr="007213C9" w14:paraId="510BF1DD"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501507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4.8</w:t>
            </w:r>
          </w:p>
        </w:tc>
        <w:tc>
          <w:tcPr>
            <w:tcW w:w="4253" w:type="dxa"/>
            <w:tcBorders>
              <w:top w:val="single" w:sz="4" w:space="0" w:color="000000"/>
              <w:left w:val="single" w:sz="4" w:space="0" w:color="000000"/>
              <w:bottom w:val="single" w:sz="4" w:space="0" w:color="000000"/>
              <w:right w:val="single" w:sz="4" w:space="0" w:color="000000"/>
            </w:tcBorders>
            <w:hideMark/>
          </w:tcPr>
          <w:p w14:paraId="2E79BC5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de Prevenção contra incêndio; Planilha orçamentária para certame licitatório baseado na SINAPI, Cronograma físico- financeiro para execução da obra;</w:t>
            </w:r>
          </w:p>
          <w:p w14:paraId="0F3AB21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59CEF27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7337F44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4A4159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65DD708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7B323AF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19.800,00</w:t>
            </w:r>
          </w:p>
        </w:tc>
      </w:tr>
      <w:tr w:rsidR="00254C64" w:rsidRPr="007213C9" w14:paraId="794B762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24A7BA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4.9</w:t>
            </w:r>
          </w:p>
        </w:tc>
        <w:tc>
          <w:tcPr>
            <w:tcW w:w="4253" w:type="dxa"/>
            <w:tcBorders>
              <w:top w:val="single" w:sz="4" w:space="0" w:color="000000"/>
              <w:left w:val="single" w:sz="4" w:space="0" w:color="000000"/>
              <w:bottom w:val="single" w:sz="4" w:space="0" w:color="000000"/>
              <w:right w:val="single" w:sz="4" w:space="0" w:color="000000"/>
            </w:tcBorders>
            <w:hideMark/>
          </w:tcPr>
          <w:p w14:paraId="0E77BE9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de instalações mecânicas: ventilação,</w:t>
            </w:r>
          </w:p>
          <w:p w14:paraId="22D794C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exaustão e ar condicionado (AVAC);</w:t>
            </w:r>
          </w:p>
          <w:p w14:paraId="43735BA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3B90DD5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3F87C56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6AD74E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576ADCB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8.460,00</w:t>
            </w:r>
          </w:p>
        </w:tc>
        <w:tc>
          <w:tcPr>
            <w:tcW w:w="1278" w:type="dxa"/>
            <w:tcBorders>
              <w:top w:val="single" w:sz="4" w:space="0" w:color="000000"/>
              <w:left w:val="single" w:sz="4" w:space="0" w:color="000000"/>
              <w:bottom w:val="single" w:sz="4" w:space="0" w:color="000000"/>
              <w:right w:val="single" w:sz="4" w:space="0" w:color="000000"/>
            </w:tcBorders>
            <w:hideMark/>
          </w:tcPr>
          <w:p w14:paraId="39A26306" w14:textId="6BFA44C3" w:rsidR="00254C64" w:rsidRPr="007213C9" w:rsidRDefault="00A34440" w:rsidP="00BC04DA">
            <w:pPr>
              <w:widowControl/>
              <w:autoSpaceDE/>
              <w:rPr>
                <w:rFonts w:ascii="Arial" w:hAnsi="Arial" w:cs="Arial"/>
                <w:sz w:val="20"/>
                <w:szCs w:val="20"/>
                <w:lang w:val="pt-PT"/>
              </w:rPr>
            </w:pPr>
            <w:r>
              <w:rPr>
                <w:rFonts w:ascii="Arial" w:hAnsi="Arial" w:cs="Arial"/>
                <w:sz w:val="20"/>
                <w:szCs w:val="20"/>
                <w:lang w:val="pt-PT"/>
              </w:rPr>
              <w:t>7,50</w:t>
            </w:r>
          </w:p>
        </w:tc>
        <w:tc>
          <w:tcPr>
            <w:tcW w:w="1268" w:type="dxa"/>
            <w:tcBorders>
              <w:top w:val="single" w:sz="4" w:space="0" w:color="000000"/>
              <w:left w:val="single" w:sz="4" w:space="0" w:color="000000"/>
              <w:bottom w:val="single" w:sz="4" w:space="0" w:color="000000"/>
              <w:right w:val="single" w:sz="4" w:space="0" w:color="000000"/>
            </w:tcBorders>
            <w:hideMark/>
          </w:tcPr>
          <w:p w14:paraId="25BDB16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63.450,00</w:t>
            </w:r>
          </w:p>
        </w:tc>
      </w:tr>
      <w:tr w:rsidR="00254C64" w:rsidRPr="007213C9" w14:paraId="68558ED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F01EB0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4.10</w:t>
            </w:r>
          </w:p>
        </w:tc>
        <w:tc>
          <w:tcPr>
            <w:tcW w:w="4253" w:type="dxa"/>
            <w:tcBorders>
              <w:top w:val="single" w:sz="4" w:space="0" w:color="000000"/>
              <w:left w:val="single" w:sz="4" w:space="0" w:color="000000"/>
              <w:bottom w:val="single" w:sz="4" w:space="0" w:color="000000"/>
              <w:right w:val="single" w:sz="4" w:space="0" w:color="000000"/>
            </w:tcBorders>
            <w:hideMark/>
          </w:tcPr>
          <w:p w14:paraId="67A137A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arquitetônico executivo para diversos tipos de obras públicas</w:t>
            </w:r>
          </w:p>
          <w:p w14:paraId="2EE063D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 financeiro para execução da obra;</w:t>
            </w:r>
          </w:p>
          <w:p w14:paraId="71634A6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p w14:paraId="092B4C8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Memorial Descritivo.</w:t>
            </w:r>
          </w:p>
        </w:tc>
        <w:tc>
          <w:tcPr>
            <w:tcW w:w="711" w:type="dxa"/>
            <w:tcBorders>
              <w:top w:val="single" w:sz="4" w:space="0" w:color="000000"/>
              <w:left w:val="single" w:sz="4" w:space="0" w:color="000000"/>
              <w:bottom w:val="single" w:sz="4" w:space="0" w:color="000000"/>
              <w:right w:val="single" w:sz="4" w:space="0" w:color="000000"/>
            </w:tcBorders>
            <w:hideMark/>
          </w:tcPr>
          <w:p w14:paraId="5D24C15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6619498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3.960,00</w:t>
            </w:r>
          </w:p>
        </w:tc>
        <w:tc>
          <w:tcPr>
            <w:tcW w:w="1278" w:type="dxa"/>
            <w:tcBorders>
              <w:top w:val="single" w:sz="4" w:space="0" w:color="000000"/>
              <w:left w:val="single" w:sz="4" w:space="0" w:color="000000"/>
              <w:bottom w:val="single" w:sz="4" w:space="0" w:color="000000"/>
              <w:right w:val="single" w:sz="4" w:space="0" w:color="000000"/>
            </w:tcBorders>
            <w:hideMark/>
          </w:tcPr>
          <w:p w14:paraId="732742C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4439614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59.400,00</w:t>
            </w:r>
          </w:p>
        </w:tc>
      </w:tr>
      <w:tr w:rsidR="00254C64" w:rsidRPr="007213C9" w14:paraId="072E7EA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556F60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4.11</w:t>
            </w:r>
          </w:p>
        </w:tc>
        <w:tc>
          <w:tcPr>
            <w:tcW w:w="4253" w:type="dxa"/>
            <w:tcBorders>
              <w:top w:val="single" w:sz="4" w:space="0" w:color="000000"/>
              <w:left w:val="single" w:sz="4" w:space="0" w:color="000000"/>
              <w:bottom w:val="single" w:sz="4" w:space="0" w:color="000000"/>
              <w:right w:val="single" w:sz="4" w:space="0" w:color="000000"/>
            </w:tcBorders>
            <w:hideMark/>
          </w:tcPr>
          <w:p w14:paraId="642A1FE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Projeto básico de arquitetura para obras de reforma de estabelecimentos assistencial e/ou de interesse à saúde (revitalizar, adequar ou modificar as suas condições de habitabilidade, uso ou segurança e estética, sem necessariamente alterar sua estrutura principal). Abrange alterações estruturais, reconfigurações de espaços, modificações de layout, e atualizações de fluxos internos, externos e sistemas prediais. Incluindo:</w:t>
            </w:r>
          </w:p>
          <w:p w14:paraId="3F177A59"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Projeto arquitetônico;</w:t>
            </w:r>
          </w:p>
          <w:p w14:paraId="02BD8B77"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Relatório técnico;</w:t>
            </w:r>
          </w:p>
          <w:p w14:paraId="3C9C139F"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Memorial descritivo;</w:t>
            </w:r>
          </w:p>
          <w:p w14:paraId="4AA987DD"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Elementos necessários para aprovação na vigilância sanitária e nos demais órgãos competentes;</w:t>
            </w:r>
          </w:p>
          <w:p w14:paraId="64CE169B"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Planilha orçamentária para certame licitatório baseado na SINAPI, Cronograma físico-financeiro para execução da obra;</w:t>
            </w:r>
          </w:p>
          <w:p w14:paraId="514612AC" w14:textId="77777777" w:rsidR="00254C64" w:rsidRPr="007213C9" w:rsidRDefault="00254C64" w:rsidP="00254C64">
            <w:pPr>
              <w:widowControl/>
              <w:numPr>
                <w:ilvl w:val="0"/>
                <w:numId w:val="62"/>
              </w:numPr>
              <w:suppressAutoHyphens w:val="0"/>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08472C9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2D85BFF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4.500,00</w:t>
            </w:r>
          </w:p>
        </w:tc>
        <w:tc>
          <w:tcPr>
            <w:tcW w:w="1278" w:type="dxa"/>
            <w:tcBorders>
              <w:top w:val="single" w:sz="4" w:space="0" w:color="000000"/>
              <w:left w:val="single" w:sz="4" w:space="0" w:color="000000"/>
              <w:bottom w:val="single" w:sz="4" w:space="0" w:color="000000"/>
              <w:right w:val="single" w:sz="4" w:space="0" w:color="000000"/>
            </w:tcBorders>
            <w:hideMark/>
          </w:tcPr>
          <w:p w14:paraId="7F2177C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w:t>
            </w:r>
          </w:p>
        </w:tc>
        <w:tc>
          <w:tcPr>
            <w:tcW w:w="1268" w:type="dxa"/>
            <w:tcBorders>
              <w:top w:val="single" w:sz="4" w:space="0" w:color="000000"/>
              <w:left w:val="single" w:sz="4" w:space="0" w:color="000000"/>
              <w:bottom w:val="single" w:sz="4" w:space="0" w:color="000000"/>
              <w:right w:val="single" w:sz="4" w:space="0" w:color="000000"/>
            </w:tcBorders>
            <w:hideMark/>
          </w:tcPr>
          <w:p w14:paraId="41FC4D4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67.500,00</w:t>
            </w:r>
          </w:p>
        </w:tc>
      </w:tr>
      <w:tr w:rsidR="00254C64" w:rsidRPr="007213C9" w14:paraId="08D85FDC"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DBEAEC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4.12</w:t>
            </w:r>
          </w:p>
        </w:tc>
        <w:tc>
          <w:tcPr>
            <w:tcW w:w="4253" w:type="dxa"/>
            <w:tcBorders>
              <w:top w:val="single" w:sz="4" w:space="0" w:color="000000"/>
              <w:left w:val="single" w:sz="4" w:space="0" w:color="000000"/>
              <w:bottom w:val="single" w:sz="4" w:space="0" w:color="000000"/>
              <w:right w:val="single" w:sz="4" w:space="0" w:color="000000"/>
            </w:tcBorders>
            <w:hideMark/>
          </w:tcPr>
          <w:p w14:paraId="3743F2C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PGRSS – Plano de Gerenciamento de Resíduos de Serviços de Saúde; Aprovação na vigilância sanitária e nos demais órgãos competentes;</w:t>
            </w:r>
          </w:p>
          <w:p w14:paraId="44C5275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ART/RRT.</w:t>
            </w:r>
          </w:p>
        </w:tc>
        <w:tc>
          <w:tcPr>
            <w:tcW w:w="711" w:type="dxa"/>
            <w:tcBorders>
              <w:top w:val="single" w:sz="4" w:space="0" w:color="000000"/>
              <w:left w:val="single" w:sz="4" w:space="0" w:color="000000"/>
              <w:bottom w:val="single" w:sz="4" w:space="0" w:color="000000"/>
              <w:right w:val="single" w:sz="4" w:space="0" w:color="000000"/>
            </w:tcBorders>
            <w:hideMark/>
          </w:tcPr>
          <w:p w14:paraId="5A82074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m²</w:t>
            </w:r>
          </w:p>
        </w:tc>
        <w:tc>
          <w:tcPr>
            <w:tcW w:w="1276" w:type="dxa"/>
            <w:tcBorders>
              <w:top w:val="single" w:sz="4" w:space="0" w:color="000000"/>
              <w:left w:val="single" w:sz="4" w:space="0" w:color="000000"/>
              <w:bottom w:val="single" w:sz="4" w:space="0" w:color="000000"/>
              <w:right w:val="single" w:sz="4" w:space="0" w:color="000000"/>
            </w:tcBorders>
            <w:hideMark/>
          </w:tcPr>
          <w:p w14:paraId="495EC34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6.480,00</w:t>
            </w:r>
          </w:p>
        </w:tc>
        <w:tc>
          <w:tcPr>
            <w:tcW w:w="1278" w:type="dxa"/>
            <w:tcBorders>
              <w:top w:val="single" w:sz="4" w:space="0" w:color="000000"/>
              <w:left w:val="single" w:sz="4" w:space="0" w:color="000000"/>
              <w:bottom w:val="single" w:sz="4" w:space="0" w:color="000000"/>
              <w:right w:val="single" w:sz="4" w:space="0" w:color="000000"/>
            </w:tcBorders>
            <w:hideMark/>
          </w:tcPr>
          <w:p w14:paraId="53765E5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5,00</w:t>
            </w:r>
          </w:p>
        </w:tc>
        <w:tc>
          <w:tcPr>
            <w:tcW w:w="1268" w:type="dxa"/>
            <w:tcBorders>
              <w:top w:val="single" w:sz="4" w:space="0" w:color="000000"/>
              <w:left w:val="single" w:sz="4" w:space="0" w:color="000000"/>
              <w:bottom w:val="single" w:sz="4" w:space="0" w:color="000000"/>
              <w:right w:val="single" w:sz="4" w:space="0" w:color="000000"/>
            </w:tcBorders>
            <w:hideMark/>
          </w:tcPr>
          <w:p w14:paraId="7F0F4BB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32.400,00</w:t>
            </w:r>
          </w:p>
        </w:tc>
      </w:tr>
      <w:tr w:rsidR="00254C64" w:rsidRPr="007213C9" w14:paraId="52ECD2CC"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6FE22D32" w14:textId="77777777" w:rsidR="00254C64" w:rsidRPr="007213C9" w:rsidRDefault="00254C64" w:rsidP="00BC04DA">
            <w:pPr>
              <w:widowControl/>
              <w:autoSpaceDE/>
              <w:rPr>
                <w:rFonts w:ascii="Arial" w:hAnsi="Arial" w:cs="Arial"/>
                <w:b/>
                <w:sz w:val="20"/>
                <w:szCs w:val="20"/>
                <w:lang w:val="pt-PT"/>
              </w:rPr>
            </w:pPr>
            <w:r w:rsidRPr="007213C9">
              <w:rPr>
                <w:rFonts w:ascii="Arial" w:hAnsi="Arial" w:cs="Arial"/>
                <w:b/>
                <w:sz w:val="20"/>
                <w:szCs w:val="20"/>
                <w:lang w:val="pt-PT"/>
              </w:rPr>
              <w:t xml:space="preserve">VALOR TOTAL LOTE </w:t>
            </w:r>
            <w:r w:rsidRPr="007213C9">
              <w:rPr>
                <w:rFonts w:ascii="Arial" w:hAnsi="Arial" w:cs="Arial"/>
                <w:sz w:val="20"/>
                <w:szCs w:val="20"/>
                <w:lang w:val="pt-PT"/>
              </w:rPr>
              <w:t xml:space="preserve">4: </w:t>
            </w:r>
            <w:r w:rsidRPr="007213C9">
              <w:rPr>
                <w:rFonts w:ascii="Arial" w:hAnsi="Arial" w:cs="Arial"/>
                <w:b/>
                <w:sz w:val="20"/>
                <w:szCs w:val="20"/>
                <w:lang w:val="pt-PT"/>
              </w:rPr>
              <w:t xml:space="preserve">R$ </w:t>
            </w:r>
            <w:r>
              <w:rPr>
                <w:rFonts w:ascii="Arial" w:hAnsi="Arial" w:cs="Arial"/>
                <w:b/>
                <w:sz w:val="20"/>
                <w:szCs w:val="20"/>
                <w:lang w:val="pt-PT"/>
              </w:rPr>
              <w:t>458.370,00</w:t>
            </w:r>
          </w:p>
        </w:tc>
      </w:tr>
      <w:tr w:rsidR="00254C64" w:rsidRPr="007213C9" w14:paraId="0B2A9018" w14:textId="77777777" w:rsidTr="00BC04DA">
        <w:tc>
          <w:tcPr>
            <w:tcW w:w="9645" w:type="dxa"/>
            <w:gridSpan w:val="6"/>
            <w:tcBorders>
              <w:top w:val="single" w:sz="4" w:space="0" w:color="000000"/>
              <w:left w:val="nil"/>
              <w:bottom w:val="single" w:sz="4" w:space="0" w:color="000000"/>
              <w:right w:val="nil"/>
            </w:tcBorders>
          </w:tcPr>
          <w:p w14:paraId="625FAADB" w14:textId="77777777" w:rsidR="00254C64" w:rsidRPr="007213C9" w:rsidRDefault="00254C64" w:rsidP="00BC04DA">
            <w:pPr>
              <w:rPr>
                <w:rFonts w:ascii="Arial" w:hAnsi="Arial" w:cs="Arial"/>
                <w:b/>
                <w:sz w:val="20"/>
                <w:szCs w:val="20"/>
                <w:lang w:val="pt-PT"/>
              </w:rPr>
            </w:pPr>
          </w:p>
        </w:tc>
      </w:tr>
    </w:tbl>
    <w:p w14:paraId="7AE697D8" w14:textId="77777777" w:rsidR="00254C64" w:rsidRDefault="00254C64">
      <w:r>
        <w:br w:type="page"/>
      </w:r>
    </w:p>
    <w:tbl>
      <w:tblPr>
        <w:tblStyle w:val="TableNormal"/>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9"/>
        <w:gridCol w:w="4253"/>
        <w:gridCol w:w="711"/>
        <w:gridCol w:w="1276"/>
        <w:gridCol w:w="1278"/>
        <w:gridCol w:w="1268"/>
      </w:tblGrid>
      <w:tr w:rsidR="00254C64" w:rsidRPr="007213C9" w14:paraId="1D901C7A" w14:textId="77777777" w:rsidTr="00BC04DA">
        <w:tc>
          <w:tcPr>
            <w:tcW w:w="9645" w:type="dxa"/>
            <w:gridSpan w:val="6"/>
            <w:tcBorders>
              <w:top w:val="single" w:sz="4" w:space="0" w:color="000000"/>
              <w:left w:val="single" w:sz="4" w:space="0" w:color="000000"/>
              <w:bottom w:val="single" w:sz="4" w:space="0" w:color="000000"/>
              <w:right w:val="single" w:sz="4" w:space="0" w:color="000000"/>
            </w:tcBorders>
            <w:shd w:val="clear" w:color="auto" w:fill="BEBEBE"/>
            <w:hideMark/>
          </w:tcPr>
          <w:p w14:paraId="7B5C4355"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lastRenderedPageBreak/>
              <w:t>LOTE 5: CONTROLE TECNOLÓGICO</w:t>
            </w:r>
          </w:p>
        </w:tc>
      </w:tr>
      <w:tr w:rsidR="00254C64" w:rsidRPr="007213C9" w14:paraId="7664B5AB" w14:textId="77777777" w:rsidTr="00BC04DA">
        <w:tc>
          <w:tcPr>
            <w:tcW w:w="859" w:type="dxa"/>
            <w:tcBorders>
              <w:top w:val="single" w:sz="4" w:space="0" w:color="000000"/>
              <w:left w:val="single" w:sz="4" w:space="0" w:color="000000"/>
              <w:bottom w:val="single" w:sz="4" w:space="0" w:color="000000"/>
              <w:right w:val="single" w:sz="4" w:space="0" w:color="000000"/>
            </w:tcBorders>
            <w:shd w:val="clear" w:color="auto" w:fill="BEBEBE"/>
            <w:hideMark/>
          </w:tcPr>
          <w:p w14:paraId="3CA12CE4"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BEBEBE"/>
            <w:hideMark/>
          </w:tcPr>
          <w:p w14:paraId="0E4405FE"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SERVIÇOS</w:t>
            </w:r>
          </w:p>
        </w:tc>
        <w:tc>
          <w:tcPr>
            <w:tcW w:w="711" w:type="dxa"/>
            <w:tcBorders>
              <w:top w:val="single" w:sz="4" w:space="0" w:color="000000"/>
              <w:left w:val="single" w:sz="4" w:space="0" w:color="000000"/>
              <w:bottom w:val="single" w:sz="4" w:space="0" w:color="000000"/>
              <w:right w:val="single" w:sz="4" w:space="0" w:color="000000"/>
            </w:tcBorders>
            <w:shd w:val="clear" w:color="auto" w:fill="BEBEBE"/>
            <w:hideMark/>
          </w:tcPr>
          <w:p w14:paraId="62A6889C"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14:paraId="29D3B060"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Quant.</w:t>
            </w:r>
          </w:p>
        </w:tc>
        <w:tc>
          <w:tcPr>
            <w:tcW w:w="1278" w:type="dxa"/>
            <w:tcBorders>
              <w:top w:val="single" w:sz="4" w:space="0" w:color="000000"/>
              <w:left w:val="single" w:sz="4" w:space="0" w:color="000000"/>
              <w:bottom w:val="single" w:sz="4" w:space="0" w:color="000000"/>
              <w:right w:val="single" w:sz="4" w:space="0" w:color="000000"/>
            </w:tcBorders>
            <w:shd w:val="clear" w:color="auto" w:fill="BEBEBE"/>
            <w:hideMark/>
          </w:tcPr>
          <w:p w14:paraId="39221556"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ValorUnitário (R$)</w:t>
            </w:r>
          </w:p>
        </w:tc>
        <w:tc>
          <w:tcPr>
            <w:tcW w:w="1268" w:type="dxa"/>
            <w:tcBorders>
              <w:top w:val="single" w:sz="4" w:space="0" w:color="000000"/>
              <w:left w:val="single" w:sz="4" w:space="0" w:color="000000"/>
              <w:bottom w:val="single" w:sz="4" w:space="0" w:color="000000"/>
              <w:right w:val="single" w:sz="4" w:space="0" w:color="000000"/>
            </w:tcBorders>
            <w:shd w:val="clear" w:color="auto" w:fill="BEBEBE"/>
            <w:hideMark/>
          </w:tcPr>
          <w:p w14:paraId="6B996280"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ValorTotal (R$)</w:t>
            </w:r>
          </w:p>
        </w:tc>
      </w:tr>
      <w:tr w:rsidR="00254C64" w:rsidRPr="007213C9" w14:paraId="2211A0C4"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09A53F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w:t>
            </w:r>
          </w:p>
        </w:tc>
        <w:tc>
          <w:tcPr>
            <w:tcW w:w="4253" w:type="dxa"/>
            <w:tcBorders>
              <w:top w:val="single" w:sz="4" w:space="0" w:color="000000"/>
              <w:left w:val="single" w:sz="4" w:space="0" w:color="000000"/>
              <w:bottom w:val="single" w:sz="4" w:space="0" w:color="000000"/>
              <w:right w:val="single" w:sz="4" w:space="0" w:color="000000"/>
            </w:tcBorders>
            <w:hideMark/>
          </w:tcPr>
          <w:p w14:paraId="0B94D5E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Terraplenagem</w:t>
            </w:r>
          </w:p>
        </w:tc>
        <w:tc>
          <w:tcPr>
            <w:tcW w:w="711" w:type="dxa"/>
            <w:tcBorders>
              <w:top w:val="single" w:sz="4" w:space="0" w:color="000000"/>
              <w:left w:val="single" w:sz="4" w:space="0" w:color="000000"/>
              <w:bottom w:val="single" w:sz="4" w:space="0" w:color="000000"/>
              <w:right w:val="single" w:sz="4" w:space="0" w:color="000000"/>
            </w:tcBorders>
            <w:hideMark/>
          </w:tcPr>
          <w:p w14:paraId="67DF7D5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3D9A00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EDCB8FB"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220,00</w:t>
            </w:r>
          </w:p>
        </w:tc>
        <w:tc>
          <w:tcPr>
            <w:tcW w:w="1268" w:type="dxa"/>
            <w:tcBorders>
              <w:top w:val="single" w:sz="4" w:space="0" w:color="000000"/>
              <w:left w:val="single" w:sz="4" w:space="0" w:color="000000"/>
              <w:bottom w:val="single" w:sz="4" w:space="0" w:color="000000"/>
              <w:right w:val="single" w:sz="4" w:space="0" w:color="000000"/>
            </w:tcBorders>
            <w:hideMark/>
          </w:tcPr>
          <w:p w14:paraId="04B154D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13.200,00</w:t>
            </w:r>
          </w:p>
        </w:tc>
      </w:tr>
      <w:tr w:rsidR="00254C64" w:rsidRPr="007213C9" w14:paraId="1B9E8B6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9514A0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w:t>
            </w:r>
          </w:p>
        </w:tc>
        <w:tc>
          <w:tcPr>
            <w:tcW w:w="4253" w:type="dxa"/>
            <w:tcBorders>
              <w:top w:val="single" w:sz="4" w:space="0" w:color="000000"/>
              <w:left w:val="single" w:sz="4" w:space="0" w:color="000000"/>
              <w:bottom w:val="single" w:sz="4" w:space="0" w:color="000000"/>
              <w:right w:val="single" w:sz="4" w:space="0" w:color="000000"/>
            </w:tcBorders>
            <w:hideMark/>
          </w:tcPr>
          <w:p w14:paraId="5E92E68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Reforço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44A2DB6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36C6E84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07C92BE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25</w:t>
            </w:r>
            <w:r>
              <w:rPr>
                <w:rFonts w:ascii="Arial" w:hAnsi="Arial" w:cs="Arial"/>
                <w:sz w:val="20"/>
                <w:szCs w:val="20"/>
                <w:lang w:val="pt-PT"/>
              </w:rPr>
              <w:t>0</w:t>
            </w:r>
            <w:r w:rsidRPr="007213C9">
              <w:rPr>
                <w:rFonts w:ascii="Arial" w:hAnsi="Arial" w:cs="Arial"/>
                <w:sz w:val="20"/>
                <w:szCs w:val="20"/>
                <w:lang w:val="pt-PT"/>
              </w:rPr>
              <w:t>,00</w:t>
            </w:r>
          </w:p>
        </w:tc>
        <w:tc>
          <w:tcPr>
            <w:tcW w:w="1268" w:type="dxa"/>
            <w:tcBorders>
              <w:top w:val="single" w:sz="4" w:space="0" w:color="000000"/>
              <w:left w:val="single" w:sz="4" w:space="0" w:color="000000"/>
              <w:bottom w:val="single" w:sz="4" w:space="0" w:color="000000"/>
              <w:right w:val="single" w:sz="4" w:space="0" w:color="000000"/>
            </w:tcBorders>
            <w:hideMark/>
          </w:tcPr>
          <w:p w14:paraId="4BA532E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11</w:t>
            </w:r>
            <w:r w:rsidRPr="007213C9">
              <w:rPr>
                <w:rFonts w:ascii="Arial" w:hAnsi="Arial" w:cs="Arial"/>
                <w:sz w:val="20"/>
                <w:szCs w:val="20"/>
                <w:lang w:val="pt-PT"/>
              </w:rPr>
              <w:t>.</w:t>
            </w:r>
            <w:r>
              <w:rPr>
                <w:rFonts w:ascii="Arial" w:hAnsi="Arial" w:cs="Arial"/>
                <w:sz w:val="20"/>
                <w:szCs w:val="20"/>
                <w:lang w:val="pt-PT"/>
              </w:rPr>
              <w:t>250</w:t>
            </w:r>
            <w:r w:rsidRPr="007213C9">
              <w:rPr>
                <w:rFonts w:ascii="Arial" w:hAnsi="Arial" w:cs="Arial"/>
                <w:sz w:val="20"/>
                <w:szCs w:val="20"/>
                <w:lang w:val="pt-PT"/>
              </w:rPr>
              <w:t>,00</w:t>
            </w:r>
          </w:p>
        </w:tc>
      </w:tr>
      <w:tr w:rsidR="00254C64" w:rsidRPr="007213C9" w14:paraId="0398AFAF"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C57C7B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5.3</w:t>
            </w:r>
          </w:p>
        </w:tc>
        <w:tc>
          <w:tcPr>
            <w:tcW w:w="4253" w:type="dxa"/>
            <w:tcBorders>
              <w:top w:val="single" w:sz="4" w:space="0" w:color="000000"/>
              <w:left w:val="single" w:sz="4" w:space="0" w:color="000000"/>
              <w:bottom w:val="single" w:sz="4" w:space="0" w:color="000000"/>
              <w:right w:val="single" w:sz="4" w:space="0" w:color="000000"/>
            </w:tcBorders>
            <w:hideMark/>
          </w:tcPr>
          <w:p w14:paraId="3E9484C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Regularização e Compactação do Subleito</w:t>
            </w:r>
          </w:p>
        </w:tc>
        <w:tc>
          <w:tcPr>
            <w:tcW w:w="711" w:type="dxa"/>
            <w:tcBorders>
              <w:top w:val="single" w:sz="4" w:space="0" w:color="000000"/>
              <w:left w:val="single" w:sz="4" w:space="0" w:color="000000"/>
              <w:bottom w:val="single" w:sz="4" w:space="0" w:color="000000"/>
              <w:right w:val="single" w:sz="4" w:space="0" w:color="000000"/>
            </w:tcBorders>
            <w:hideMark/>
          </w:tcPr>
          <w:p w14:paraId="62B697F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1F0B82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AD44B7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1D60C62A" w14:textId="77777777" w:rsidR="00254C64" w:rsidRDefault="00254C64" w:rsidP="00BC04DA">
            <w:pPr>
              <w:widowControl/>
              <w:autoSpaceDE/>
              <w:rPr>
                <w:rFonts w:ascii="Arial" w:hAnsi="Arial" w:cs="Arial"/>
                <w:sz w:val="20"/>
                <w:szCs w:val="20"/>
                <w:lang w:val="pt-PT"/>
              </w:rPr>
            </w:pPr>
            <w:r>
              <w:rPr>
                <w:rFonts w:ascii="Arial" w:hAnsi="Arial" w:cs="Arial"/>
                <w:sz w:val="20"/>
                <w:szCs w:val="20"/>
                <w:lang w:val="pt-PT"/>
              </w:rPr>
              <w:t>15.480,00</w:t>
            </w:r>
          </w:p>
          <w:p w14:paraId="249F053D" w14:textId="77777777" w:rsidR="00254C64" w:rsidRPr="007213C9" w:rsidRDefault="00254C64" w:rsidP="00BC04DA">
            <w:pPr>
              <w:widowControl/>
              <w:autoSpaceDE/>
              <w:rPr>
                <w:rFonts w:ascii="Arial" w:hAnsi="Arial" w:cs="Arial"/>
                <w:sz w:val="20"/>
                <w:szCs w:val="20"/>
                <w:lang w:val="pt-PT"/>
              </w:rPr>
            </w:pPr>
          </w:p>
        </w:tc>
      </w:tr>
      <w:tr w:rsidR="00254C64" w:rsidRPr="007213C9" w14:paraId="4F1DBBE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3987AB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5.4</w:t>
            </w:r>
          </w:p>
        </w:tc>
        <w:tc>
          <w:tcPr>
            <w:tcW w:w="4253" w:type="dxa"/>
            <w:tcBorders>
              <w:top w:val="single" w:sz="4" w:space="0" w:color="000000"/>
              <w:left w:val="single" w:sz="4" w:space="0" w:color="000000"/>
              <w:bottom w:val="single" w:sz="4" w:space="0" w:color="000000"/>
              <w:right w:val="single" w:sz="4" w:space="0" w:color="000000"/>
            </w:tcBorders>
            <w:hideMark/>
          </w:tcPr>
          <w:p w14:paraId="5BA92D9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Massa Específica - In Situ – Método Frasco de Areia (Grau de Compactação) - Sub-base e Base</w:t>
            </w:r>
          </w:p>
        </w:tc>
        <w:tc>
          <w:tcPr>
            <w:tcW w:w="711" w:type="dxa"/>
            <w:tcBorders>
              <w:top w:val="single" w:sz="4" w:space="0" w:color="000000"/>
              <w:left w:val="single" w:sz="4" w:space="0" w:color="000000"/>
              <w:bottom w:val="single" w:sz="4" w:space="0" w:color="000000"/>
              <w:right w:val="single" w:sz="4" w:space="0" w:color="000000"/>
            </w:tcBorders>
            <w:hideMark/>
          </w:tcPr>
          <w:p w14:paraId="044651D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8BEA57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4DE591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258,00</w:t>
            </w:r>
          </w:p>
        </w:tc>
        <w:tc>
          <w:tcPr>
            <w:tcW w:w="1268" w:type="dxa"/>
            <w:tcBorders>
              <w:top w:val="single" w:sz="4" w:space="0" w:color="000000"/>
              <w:left w:val="single" w:sz="4" w:space="0" w:color="000000"/>
              <w:bottom w:val="single" w:sz="4" w:space="0" w:color="000000"/>
              <w:right w:val="single" w:sz="4" w:space="0" w:color="000000"/>
            </w:tcBorders>
            <w:hideMark/>
          </w:tcPr>
          <w:p w14:paraId="410D7EAF" w14:textId="77777777" w:rsidR="00254C64" w:rsidRDefault="00254C64" w:rsidP="00BC04DA">
            <w:pPr>
              <w:widowControl/>
              <w:autoSpaceDE/>
              <w:rPr>
                <w:rFonts w:ascii="Arial" w:hAnsi="Arial" w:cs="Arial"/>
                <w:sz w:val="20"/>
                <w:szCs w:val="20"/>
                <w:lang w:val="pt-PT"/>
              </w:rPr>
            </w:pPr>
            <w:r>
              <w:rPr>
                <w:rFonts w:ascii="Arial" w:hAnsi="Arial" w:cs="Arial"/>
                <w:sz w:val="20"/>
                <w:szCs w:val="20"/>
                <w:lang w:val="pt-PT"/>
              </w:rPr>
              <w:t>15.480,00</w:t>
            </w:r>
          </w:p>
          <w:p w14:paraId="3DC1CE8D" w14:textId="77777777" w:rsidR="00254C64" w:rsidRPr="007213C9" w:rsidRDefault="00254C64" w:rsidP="00BC04DA">
            <w:pPr>
              <w:widowControl/>
              <w:autoSpaceDE/>
              <w:rPr>
                <w:rFonts w:ascii="Arial" w:hAnsi="Arial" w:cs="Arial"/>
                <w:sz w:val="20"/>
                <w:szCs w:val="20"/>
                <w:lang w:val="pt-PT"/>
              </w:rPr>
            </w:pPr>
          </w:p>
        </w:tc>
      </w:tr>
      <w:tr w:rsidR="00254C64" w:rsidRPr="007213C9" w14:paraId="73A1C76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2BF88F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5.5</w:t>
            </w:r>
          </w:p>
        </w:tc>
        <w:tc>
          <w:tcPr>
            <w:tcW w:w="4253" w:type="dxa"/>
            <w:tcBorders>
              <w:top w:val="single" w:sz="4" w:space="0" w:color="000000"/>
              <w:left w:val="single" w:sz="4" w:space="0" w:color="000000"/>
              <w:bottom w:val="single" w:sz="4" w:space="0" w:color="000000"/>
              <w:right w:val="single" w:sz="4" w:space="0" w:color="000000"/>
            </w:tcBorders>
            <w:hideMark/>
          </w:tcPr>
          <w:p w14:paraId="48F5DD4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Compactação proctor - Energia Normal</w:t>
            </w:r>
          </w:p>
        </w:tc>
        <w:tc>
          <w:tcPr>
            <w:tcW w:w="711" w:type="dxa"/>
            <w:tcBorders>
              <w:top w:val="single" w:sz="4" w:space="0" w:color="000000"/>
              <w:left w:val="single" w:sz="4" w:space="0" w:color="000000"/>
              <w:bottom w:val="single" w:sz="4" w:space="0" w:color="000000"/>
              <w:right w:val="single" w:sz="4" w:space="0" w:color="000000"/>
            </w:tcBorders>
            <w:hideMark/>
          </w:tcPr>
          <w:p w14:paraId="1B3677B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39C2EB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69B88D3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w:t>
            </w:r>
            <w:r>
              <w:rPr>
                <w:rFonts w:ascii="Arial" w:hAnsi="Arial" w:cs="Arial"/>
                <w:sz w:val="20"/>
                <w:szCs w:val="20"/>
                <w:lang w:val="pt-PT"/>
              </w:rPr>
              <w:t>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680DC74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18.000,00</w:t>
            </w:r>
          </w:p>
        </w:tc>
      </w:tr>
      <w:tr w:rsidR="00254C64" w:rsidRPr="007213C9" w14:paraId="0A8CDDC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06B9C8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5.6</w:t>
            </w:r>
          </w:p>
        </w:tc>
        <w:tc>
          <w:tcPr>
            <w:tcW w:w="4253" w:type="dxa"/>
            <w:tcBorders>
              <w:top w:val="single" w:sz="4" w:space="0" w:color="000000"/>
              <w:left w:val="single" w:sz="4" w:space="0" w:color="000000"/>
              <w:bottom w:val="single" w:sz="4" w:space="0" w:color="000000"/>
              <w:right w:val="single" w:sz="4" w:space="0" w:color="000000"/>
            </w:tcBorders>
            <w:hideMark/>
          </w:tcPr>
          <w:p w14:paraId="5B5FAB7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agregados</w:t>
            </w:r>
          </w:p>
        </w:tc>
        <w:tc>
          <w:tcPr>
            <w:tcW w:w="711" w:type="dxa"/>
            <w:tcBorders>
              <w:top w:val="single" w:sz="4" w:space="0" w:color="000000"/>
              <w:left w:val="single" w:sz="4" w:space="0" w:color="000000"/>
              <w:bottom w:val="single" w:sz="4" w:space="0" w:color="000000"/>
              <w:right w:val="single" w:sz="4" w:space="0" w:color="000000"/>
            </w:tcBorders>
            <w:hideMark/>
          </w:tcPr>
          <w:p w14:paraId="00430E8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791911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677C16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0B42539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11.376,00</w:t>
            </w:r>
          </w:p>
        </w:tc>
      </w:tr>
      <w:tr w:rsidR="00254C64" w:rsidRPr="007213C9" w14:paraId="0A54FD1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9242D8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5.7</w:t>
            </w:r>
          </w:p>
        </w:tc>
        <w:tc>
          <w:tcPr>
            <w:tcW w:w="4253" w:type="dxa"/>
            <w:tcBorders>
              <w:top w:val="single" w:sz="4" w:space="0" w:color="000000"/>
              <w:left w:val="single" w:sz="4" w:space="0" w:color="000000"/>
              <w:bottom w:val="single" w:sz="4" w:space="0" w:color="000000"/>
              <w:right w:val="single" w:sz="4" w:space="0" w:color="000000"/>
            </w:tcBorders>
            <w:hideMark/>
          </w:tcPr>
          <w:p w14:paraId="5BF3438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Análise granulométrica de solos</w:t>
            </w:r>
          </w:p>
        </w:tc>
        <w:tc>
          <w:tcPr>
            <w:tcW w:w="711" w:type="dxa"/>
            <w:tcBorders>
              <w:top w:val="single" w:sz="4" w:space="0" w:color="000000"/>
              <w:left w:val="single" w:sz="4" w:space="0" w:color="000000"/>
              <w:bottom w:val="single" w:sz="4" w:space="0" w:color="000000"/>
              <w:right w:val="single" w:sz="4" w:space="0" w:color="000000"/>
            </w:tcBorders>
            <w:hideMark/>
          </w:tcPr>
          <w:p w14:paraId="1E7331D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444BF91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19FEE7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189,60</w:t>
            </w:r>
          </w:p>
        </w:tc>
        <w:tc>
          <w:tcPr>
            <w:tcW w:w="1268" w:type="dxa"/>
            <w:tcBorders>
              <w:top w:val="single" w:sz="4" w:space="0" w:color="000000"/>
              <w:left w:val="single" w:sz="4" w:space="0" w:color="000000"/>
              <w:bottom w:val="single" w:sz="4" w:space="0" w:color="000000"/>
              <w:right w:val="single" w:sz="4" w:space="0" w:color="000000"/>
            </w:tcBorders>
            <w:hideMark/>
          </w:tcPr>
          <w:p w14:paraId="5F8B9EB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11.376,00</w:t>
            </w:r>
          </w:p>
        </w:tc>
      </w:tr>
      <w:tr w:rsidR="00254C64" w:rsidRPr="007213C9" w14:paraId="2B483A93"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97E4C0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5.8</w:t>
            </w:r>
          </w:p>
        </w:tc>
        <w:tc>
          <w:tcPr>
            <w:tcW w:w="4253" w:type="dxa"/>
            <w:tcBorders>
              <w:top w:val="single" w:sz="4" w:space="0" w:color="000000"/>
              <w:left w:val="single" w:sz="4" w:space="0" w:color="000000"/>
              <w:bottom w:val="single" w:sz="4" w:space="0" w:color="000000"/>
              <w:right w:val="single" w:sz="4" w:space="0" w:color="000000"/>
            </w:tcBorders>
            <w:hideMark/>
          </w:tcPr>
          <w:p w14:paraId="7D38496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Equivalente de Areia</w:t>
            </w:r>
          </w:p>
        </w:tc>
        <w:tc>
          <w:tcPr>
            <w:tcW w:w="711" w:type="dxa"/>
            <w:tcBorders>
              <w:top w:val="single" w:sz="4" w:space="0" w:color="000000"/>
              <w:left w:val="single" w:sz="4" w:space="0" w:color="000000"/>
              <w:bottom w:val="single" w:sz="4" w:space="0" w:color="000000"/>
              <w:right w:val="single" w:sz="4" w:space="0" w:color="000000"/>
            </w:tcBorders>
            <w:hideMark/>
          </w:tcPr>
          <w:p w14:paraId="736463D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D57C35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5AEEBBE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13AB3CC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9.000,00</w:t>
            </w:r>
          </w:p>
        </w:tc>
      </w:tr>
      <w:tr w:rsidR="00254C64" w:rsidRPr="007213C9" w14:paraId="57C565A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CFBD26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5.9</w:t>
            </w:r>
          </w:p>
        </w:tc>
        <w:tc>
          <w:tcPr>
            <w:tcW w:w="4253" w:type="dxa"/>
            <w:tcBorders>
              <w:top w:val="single" w:sz="4" w:space="0" w:color="000000"/>
              <w:left w:val="single" w:sz="4" w:space="0" w:color="000000"/>
              <w:bottom w:val="single" w:sz="4" w:space="0" w:color="000000"/>
              <w:right w:val="single" w:sz="4" w:space="0" w:color="000000"/>
            </w:tcBorders>
            <w:hideMark/>
          </w:tcPr>
          <w:p w14:paraId="33C45BD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Determinação do teor de umidade</w:t>
            </w:r>
          </w:p>
        </w:tc>
        <w:tc>
          <w:tcPr>
            <w:tcW w:w="711" w:type="dxa"/>
            <w:tcBorders>
              <w:top w:val="single" w:sz="4" w:space="0" w:color="000000"/>
              <w:left w:val="single" w:sz="4" w:space="0" w:color="000000"/>
              <w:bottom w:val="single" w:sz="4" w:space="0" w:color="000000"/>
              <w:right w:val="single" w:sz="4" w:space="0" w:color="000000"/>
            </w:tcBorders>
            <w:hideMark/>
          </w:tcPr>
          <w:p w14:paraId="0F04227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CAA330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8735AB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95,00</w:t>
            </w:r>
          </w:p>
        </w:tc>
        <w:tc>
          <w:tcPr>
            <w:tcW w:w="1268" w:type="dxa"/>
            <w:tcBorders>
              <w:top w:val="single" w:sz="4" w:space="0" w:color="000000"/>
              <w:left w:val="single" w:sz="4" w:space="0" w:color="000000"/>
              <w:bottom w:val="single" w:sz="4" w:space="0" w:color="000000"/>
              <w:right w:val="single" w:sz="4" w:space="0" w:color="000000"/>
            </w:tcBorders>
            <w:hideMark/>
          </w:tcPr>
          <w:p w14:paraId="1C6B346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5.700,00</w:t>
            </w:r>
          </w:p>
        </w:tc>
      </w:tr>
      <w:tr w:rsidR="00254C64" w:rsidRPr="007213C9" w14:paraId="3B50309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AD9672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5.10</w:t>
            </w:r>
          </w:p>
        </w:tc>
        <w:tc>
          <w:tcPr>
            <w:tcW w:w="4253" w:type="dxa"/>
            <w:tcBorders>
              <w:top w:val="single" w:sz="4" w:space="0" w:color="000000"/>
              <w:left w:val="single" w:sz="4" w:space="0" w:color="000000"/>
              <w:bottom w:val="single" w:sz="4" w:space="0" w:color="000000"/>
              <w:right w:val="single" w:sz="4" w:space="0" w:color="000000"/>
            </w:tcBorders>
            <w:hideMark/>
          </w:tcPr>
          <w:p w14:paraId="1157E2F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Determinação dos Índices físicos (limites de consistência, umidade natural)</w:t>
            </w:r>
          </w:p>
        </w:tc>
        <w:tc>
          <w:tcPr>
            <w:tcW w:w="711" w:type="dxa"/>
            <w:tcBorders>
              <w:top w:val="single" w:sz="4" w:space="0" w:color="000000"/>
              <w:left w:val="single" w:sz="4" w:space="0" w:color="000000"/>
              <w:bottom w:val="single" w:sz="4" w:space="0" w:color="000000"/>
              <w:right w:val="single" w:sz="4" w:space="0" w:color="000000"/>
            </w:tcBorders>
            <w:hideMark/>
          </w:tcPr>
          <w:p w14:paraId="73AB11B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04D3A09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5C4146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335,60</w:t>
            </w:r>
          </w:p>
        </w:tc>
        <w:tc>
          <w:tcPr>
            <w:tcW w:w="1268" w:type="dxa"/>
            <w:tcBorders>
              <w:top w:val="single" w:sz="4" w:space="0" w:color="000000"/>
              <w:left w:val="single" w:sz="4" w:space="0" w:color="000000"/>
              <w:bottom w:val="single" w:sz="4" w:space="0" w:color="000000"/>
              <w:right w:val="single" w:sz="4" w:space="0" w:color="000000"/>
            </w:tcBorders>
            <w:hideMark/>
          </w:tcPr>
          <w:p w14:paraId="0E50581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20.136,00</w:t>
            </w:r>
          </w:p>
        </w:tc>
      </w:tr>
      <w:tr w:rsidR="00254C64" w:rsidRPr="007213C9" w14:paraId="458639A8"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0E63E5B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5.11</w:t>
            </w:r>
          </w:p>
        </w:tc>
        <w:tc>
          <w:tcPr>
            <w:tcW w:w="4253" w:type="dxa"/>
            <w:tcBorders>
              <w:top w:val="single" w:sz="4" w:space="0" w:color="000000"/>
              <w:left w:val="single" w:sz="4" w:space="0" w:color="000000"/>
              <w:bottom w:val="single" w:sz="4" w:space="0" w:color="000000"/>
              <w:right w:val="single" w:sz="4" w:space="0" w:color="000000"/>
            </w:tcBorders>
            <w:hideMark/>
          </w:tcPr>
          <w:p w14:paraId="2970A2C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Percentagem  de  Betume  –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61218B7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EEFAED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2C1355C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7CCFA8A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37</w:t>
            </w:r>
            <w:r w:rsidRPr="007213C9">
              <w:rPr>
                <w:rFonts w:ascii="Arial" w:hAnsi="Arial" w:cs="Arial"/>
                <w:sz w:val="20"/>
                <w:szCs w:val="20"/>
                <w:lang w:val="pt-PT"/>
              </w:rPr>
              <w:t>.</w:t>
            </w:r>
            <w:r>
              <w:rPr>
                <w:rFonts w:ascii="Arial" w:hAnsi="Arial" w:cs="Arial"/>
                <w:sz w:val="20"/>
                <w:szCs w:val="20"/>
                <w:lang w:val="pt-PT"/>
              </w:rPr>
              <w:t>5</w:t>
            </w:r>
            <w:r w:rsidRPr="007213C9">
              <w:rPr>
                <w:rFonts w:ascii="Arial" w:hAnsi="Arial" w:cs="Arial"/>
                <w:sz w:val="20"/>
                <w:szCs w:val="20"/>
                <w:lang w:val="pt-PT"/>
              </w:rPr>
              <w:t>00,00</w:t>
            </w:r>
          </w:p>
        </w:tc>
      </w:tr>
      <w:tr w:rsidR="00254C64" w:rsidRPr="007213C9" w14:paraId="5DC6EED1"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95EA8F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5.12</w:t>
            </w:r>
          </w:p>
        </w:tc>
        <w:tc>
          <w:tcPr>
            <w:tcW w:w="4253" w:type="dxa"/>
            <w:tcBorders>
              <w:top w:val="single" w:sz="4" w:space="0" w:color="000000"/>
              <w:left w:val="single" w:sz="4" w:space="0" w:color="000000"/>
              <w:bottom w:val="single" w:sz="4" w:space="0" w:color="000000"/>
              <w:right w:val="single" w:sz="4" w:space="0" w:color="000000"/>
            </w:tcBorders>
            <w:hideMark/>
          </w:tcPr>
          <w:p w14:paraId="4F85CC4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Controle do Grau de Compactação</w:t>
            </w:r>
          </w:p>
          <w:p w14:paraId="5AFA7584"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da Mistura Asfáltica</w:t>
            </w:r>
          </w:p>
        </w:tc>
        <w:tc>
          <w:tcPr>
            <w:tcW w:w="711" w:type="dxa"/>
            <w:tcBorders>
              <w:top w:val="single" w:sz="4" w:space="0" w:color="000000"/>
              <w:left w:val="single" w:sz="4" w:space="0" w:color="000000"/>
              <w:bottom w:val="single" w:sz="4" w:space="0" w:color="000000"/>
              <w:right w:val="single" w:sz="4" w:space="0" w:color="000000"/>
            </w:tcBorders>
            <w:hideMark/>
          </w:tcPr>
          <w:p w14:paraId="557B2BD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14E67C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7EFCA0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105,90</w:t>
            </w:r>
          </w:p>
        </w:tc>
        <w:tc>
          <w:tcPr>
            <w:tcW w:w="1268" w:type="dxa"/>
            <w:tcBorders>
              <w:top w:val="single" w:sz="4" w:space="0" w:color="000000"/>
              <w:left w:val="single" w:sz="4" w:space="0" w:color="000000"/>
              <w:bottom w:val="single" w:sz="4" w:space="0" w:color="000000"/>
              <w:right w:val="single" w:sz="4" w:space="0" w:color="000000"/>
            </w:tcBorders>
            <w:hideMark/>
          </w:tcPr>
          <w:p w14:paraId="75266A3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15.885,00</w:t>
            </w:r>
          </w:p>
        </w:tc>
      </w:tr>
      <w:tr w:rsidR="00254C64" w:rsidRPr="007213C9" w14:paraId="6A7236F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3C4B28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5.13</w:t>
            </w:r>
          </w:p>
        </w:tc>
        <w:tc>
          <w:tcPr>
            <w:tcW w:w="4253" w:type="dxa"/>
            <w:tcBorders>
              <w:top w:val="single" w:sz="4" w:space="0" w:color="000000"/>
              <w:left w:val="single" w:sz="4" w:space="0" w:color="000000"/>
              <w:bottom w:val="single" w:sz="4" w:space="0" w:color="000000"/>
              <w:right w:val="single" w:sz="4" w:space="0" w:color="000000"/>
            </w:tcBorders>
            <w:hideMark/>
          </w:tcPr>
          <w:p w14:paraId="1C0290E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Densidade do Material Betuminoso</w:t>
            </w:r>
          </w:p>
        </w:tc>
        <w:tc>
          <w:tcPr>
            <w:tcW w:w="711" w:type="dxa"/>
            <w:tcBorders>
              <w:top w:val="single" w:sz="4" w:space="0" w:color="000000"/>
              <w:left w:val="single" w:sz="4" w:space="0" w:color="000000"/>
              <w:bottom w:val="single" w:sz="4" w:space="0" w:color="000000"/>
              <w:right w:val="single" w:sz="4" w:space="0" w:color="000000"/>
            </w:tcBorders>
            <w:hideMark/>
          </w:tcPr>
          <w:p w14:paraId="297DEB46"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EB7B1D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482EAE5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352,13</w:t>
            </w:r>
          </w:p>
        </w:tc>
        <w:tc>
          <w:tcPr>
            <w:tcW w:w="1268" w:type="dxa"/>
            <w:tcBorders>
              <w:top w:val="single" w:sz="4" w:space="0" w:color="000000"/>
              <w:left w:val="single" w:sz="4" w:space="0" w:color="000000"/>
              <w:bottom w:val="single" w:sz="4" w:space="0" w:color="000000"/>
              <w:right w:val="single" w:sz="4" w:space="0" w:color="000000"/>
            </w:tcBorders>
            <w:hideMark/>
          </w:tcPr>
          <w:p w14:paraId="41E4328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52.819,50</w:t>
            </w:r>
          </w:p>
        </w:tc>
      </w:tr>
      <w:tr w:rsidR="00254C64" w:rsidRPr="007213C9" w14:paraId="096972A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AB43D4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5.14</w:t>
            </w:r>
          </w:p>
        </w:tc>
        <w:tc>
          <w:tcPr>
            <w:tcW w:w="4253" w:type="dxa"/>
            <w:tcBorders>
              <w:top w:val="single" w:sz="4" w:space="0" w:color="000000"/>
              <w:left w:val="single" w:sz="4" w:space="0" w:color="000000"/>
              <w:bottom w:val="single" w:sz="4" w:space="0" w:color="000000"/>
              <w:right w:val="single" w:sz="4" w:space="0" w:color="000000"/>
            </w:tcBorders>
            <w:hideMark/>
          </w:tcPr>
          <w:p w14:paraId="2F9EF36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Tração por Compressão Diametral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7FEC9BD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3324919B"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CF2A7D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10</w:t>
            </w:r>
            <w:r>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241D0C3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w:t>
            </w:r>
            <w:r>
              <w:rPr>
                <w:rFonts w:ascii="Arial" w:hAnsi="Arial" w:cs="Arial"/>
                <w:sz w:val="20"/>
                <w:szCs w:val="20"/>
                <w:lang w:val="pt-PT"/>
              </w:rPr>
              <w:t>000,00</w:t>
            </w:r>
          </w:p>
        </w:tc>
      </w:tr>
      <w:tr w:rsidR="00254C64" w:rsidRPr="007213C9" w14:paraId="3A433B8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D60CCC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5.15</w:t>
            </w:r>
          </w:p>
        </w:tc>
        <w:tc>
          <w:tcPr>
            <w:tcW w:w="4253" w:type="dxa"/>
            <w:tcBorders>
              <w:top w:val="single" w:sz="4" w:space="0" w:color="000000"/>
              <w:left w:val="single" w:sz="4" w:space="0" w:color="000000"/>
              <w:bottom w:val="single" w:sz="4" w:space="0" w:color="000000"/>
              <w:right w:val="single" w:sz="4" w:space="0" w:color="000000"/>
            </w:tcBorders>
            <w:hideMark/>
          </w:tcPr>
          <w:p w14:paraId="759DEDF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Extração de Corpo de Prova de Concreto Asfáltico com Sonda Rotativa</w:t>
            </w:r>
          </w:p>
        </w:tc>
        <w:tc>
          <w:tcPr>
            <w:tcW w:w="711" w:type="dxa"/>
            <w:tcBorders>
              <w:top w:val="single" w:sz="4" w:space="0" w:color="000000"/>
              <w:left w:val="single" w:sz="4" w:space="0" w:color="000000"/>
              <w:bottom w:val="single" w:sz="4" w:space="0" w:color="000000"/>
              <w:right w:val="single" w:sz="4" w:space="0" w:color="000000"/>
            </w:tcBorders>
            <w:hideMark/>
          </w:tcPr>
          <w:p w14:paraId="46C056C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BCF10C0"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31C26F8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0B3CE5A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22.500,00</w:t>
            </w:r>
          </w:p>
        </w:tc>
      </w:tr>
      <w:tr w:rsidR="00254C64" w:rsidRPr="007213C9" w14:paraId="6431ACEE"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40501159"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5.16</w:t>
            </w:r>
          </w:p>
        </w:tc>
        <w:tc>
          <w:tcPr>
            <w:tcW w:w="4253" w:type="dxa"/>
            <w:tcBorders>
              <w:top w:val="single" w:sz="4" w:space="0" w:color="000000"/>
              <w:left w:val="single" w:sz="4" w:space="0" w:color="000000"/>
              <w:bottom w:val="single" w:sz="4" w:space="0" w:color="000000"/>
              <w:right w:val="single" w:sz="4" w:space="0" w:color="000000"/>
            </w:tcBorders>
            <w:hideMark/>
          </w:tcPr>
          <w:p w14:paraId="5AB6529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Coleta de amostras de misturas betuminosas</w:t>
            </w:r>
          </w:p>
        </w:tc>
        <w:tc>
          <w:tcPr>
            <w:tcW w:w="711" w:type="dxa"/>
            <w:tcBorders>
              <w:top w:val="single" w:sz="4" w:space="0" w:color="000000"/>
              <w:left w:val="single" w:sz="4" w:space="0" w:color="000000"/>
              <w:bottom w:val="single" w:sz="4" w:space="0" w:color="000000"/>
              <w:right w:val="single" w:sz="4" w:space="0" w:color="000000"/>
            </w:tcBorders>
            <w:hideMark/>
          </w:tcPr>
          <w:p w14:paraId="1F8BE4E5"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4D8DDD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0,00</w:t>
            </w:r>
          </w:p>
        </w:tc>
        <w:tc>
          <w:tcPr>
            <w:tcW w:w="1278" w:type="dxa"/>
            <w:tcBorders>
              <w:top w:val="single" w:sz="4" w:space="0" w:color="000000"/>
              <w:left w:val="single" w:sz="4" w:space="0" w:color="000000"/>
              <w:bottom w:val="single" w:sz="4" w:space="0" w:color="000000"/>
              <w:right w:val="single" w:sz="4" w:space="0" w:color="000000"/>
            </w:tcBorders>
            <w:hideMark/>
          </w:tcPr>
          <w:p w14:paraId="1EC340DF"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439C749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22.500,00</w:t>
            </w:r>
          </w:p>
        </w:tc>
      </w:tr>
      <w:tr w:rsidR="00254C64" w:rsidRPr="007213C9" w14:paraId="1DFA4FF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0C40BC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5.17</w:t>
            </w:r>
          </w:p>
        </w:tc>
        <w:tc>
          <w:tcPr>
            <w:tcW w:w="4253" w:type="dxa"/>
            <w:tcBorders>
              <w:top w:val="single" w:sz="4" w:space="0" w:color="000000"/>
              <w:left w:val="single" w:sz="4" w:space="0" w:color="000000"/>
              <w:bottom w:val="single" w:sz="4" w:space="0" w:color="000000"/>
              <w:right w:val="single" w:sz="4" w:space="0" w:color="000000"/>
            </w:tcBorders>
            <w:hideMark/>
          </w:tcPr>
          <w:p w14:paraId="5C0427D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Esclerometria - 10 pontos com 16 tiros por</w:t>
            </w:r>
          </w:p>
          <w:p w14:paraId="2679EB9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ponto (Concreto)</w:t>
            </w:r>
          </w:p>
        </w:tc>
        <w:tc>
          <w:tcPr>
            <w:tcW w:w="711" w:type="dxa"/>
            <w:tcBorders>
              <w:top w:val="single" w:sz="4" w:space="0" w:color="000000"/>
              <w:left w:val="single" w:sz="4" w:space="0" w:color="000000"/>
              <w:bottom w:val="single" w:sz="4" w:space="0" w:color="000000"/>
              <w:right w:val="single" w:sz="4" w:space="0" w:color="000000"/>
            </w:tcBorders>
            <w:hideMark/>
          </w:tcPr>
          <w:p w14:paraId="2E50542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AB84004"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97CC4F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50</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729D776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2.500</w:t>
            </w:r>
            <w:r w:rsidRPr="007213C9">
              <w:rPr>
                <w:rFonts w:ascii="Arial" w:hAnsi="Arial" w:cs="Arial"/>
                <w:sz w:val="20"/>
                <w:szCs w:val="20"/>
                <w:lang w:val="pt-PT"/>
              </w:rPr>
              <w:t>,00</w:t>
            </w:r>
          </w:p>
        </w:tc>
      </w:tr>
      <w:tr w:rsidR="00254C64" w:rsidRPr="007213C9" w14:paraId="23A4A8A6"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26DA43F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5.18</w:t>
            </w:r>
          </w:p>
        </w:tc>
        <w:tc>
          <w:tcPr>
            <w:tcW w:w="4253" w:type="dxa"/>
            <w:tcBorders>
              <w:top w:val="single" w:sz="4" w:space="0" w:color="000000"/>
              <w:left w:val="single" w:sz="4" w:space="0" w:color="000000"/>
              <w:bottom w:val="single" w:sz="4" w:space="0" w:color="000000"/>
              <w:right w:val="single" w:sz="4" w:space="0" w:color="000000"/>
            </w:tcBorders>
            <w:hideMark/>
          </w:tcPr>
          <w:p w14:paraId="1E6F46E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Determinação do Abatimento (Slump Test) - aproximadamente 1 teste por caminhão betoneira. Considerando caminhão de 8m³</w:t>
            </w:r>
          </w:p>
        </w:tc>
        <w:tc>
          <w:tcPr>
            <w:tcW w:w="711" w:type="dxa"/>
            <w:tcBorders>
              <w:top w:val="single" w:sz="4" w:space="0" w:color="000000"/>
              <w:left w:val="single" w:sz="4" w:space="0" w:color="000000"/>
              <w:bottom w:val="single" w:sz="4" w:space="0" w:color="000000"/>
              <w:right w:val="single" w:sz="4" w:space="0" w:color="000000"/>
            </w:tcBorders>
            <w:hideMark/>
          </w:tcPr>
          <w:p w14:paraId="2DFF1D40"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F11EF3A"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5E1348C7"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150,00</w:t>
            </w:r>
          </w:p>
        </w:tc>
        <w:tc>
          <w:tcPr>
            <w:tcW w:w="1268" w:type="dxa"/>
            <w:tcBorders>
              <w:top w:val="single" w:sz="4" w:space="0" w:color="000000"/>
              <w:left w:val="single" w:sz="4" w:space="0" w:color="000000"/>
              <w:bottom w:val="single" w:sz="4" w:space="0" w:color="000000"/>
              <w:right w:val="single" w:sz="4" w:space="0" w:color="000000"/>
            </w:tcBorders>
            <w:hideMark/>
          </w:tcPr>
          <w:p w14:paraId="24DBE9CA"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6.750,00</w:t>
            </w:r>
          </w:p>
        </w:tc>
      </w:tr>
      <w:tr w:rsidR="00254C64" w:rsidRPr="007213C9" w14:paraId="381AC30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EE6BFF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5.19</w:t>
            </w:r>
          </w:p>
        </w:tc>
        <w:tc>
          <w:tcPr>
            <w:tcW w:w="4253" w:type="dxa"/>
            <w:tcBorders>
              <w:top w:val="single" w:sz="4" w:space="0" w:color="000000"/>
              <w:left w:val="single" w:sz="4" w:space="0" w:color="000000"/>
              <w:bottom w:val="single" w:sz="4" w:space="0" w:color="000000"/>
              <w:right w:val="single" w:sz="4" w:space="0" w:color="000000"/>
            </w:tcBorders>
            <w:hideMark/>
          </w:tcPr>
          <w:p w14:paraId="755F7AD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Determinação de Resistência a Compressão por Moldagem, Cura e Ruptura de Corpos de Provas Cilíndricos. Moldagem de 4 corpos de</w:t>
            </w:r>
          </w:p>
          <w:p w14:paraId="6AF94E2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prova por caminhão.</w:t>
            </w:r>
          </w:p>
        </w:tc>
        <w:tc>
          <w:tcPr>
            <w:tcW w:w="711" w:type="dxa"/>
            <w:tcBorders>
              <w:top w:val="single" w:sz="4" w:space="0" w:color="000000"/>
              <w:left w:val="single" w:sz="4" w:space="0" w:color="000000"/>
              <w:bottom w:val="single" w:sz="4" w:space="0" w:color="000000"/>
              <w:right w:val="single" w:sz="4" w:space="0" w:color="000000"/>
            </w:tcBorders>
            <w:hideMark/>
          </w:tcPr>
          <w:p w14:paraId="7938B86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1006960B"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45</w:t>
            </w:r>
            <w:r w:rsidRPr="007213C9">
              <w:rPr>
                <w:rFonts w:ascii="Arial" w:hAnsi="Arial" w:cs="Arial"/>
                <w:sz w:val="20"/>
                <w:szCs w:val="20"/>
                <w:lang w:val="pt-PT"/>
              </w:rPr>
              <w:t>,00</w:t>
            </w:r>
          </w:p>
        </w:tc>
        <w:tc>
          <w:tcPr>
            <w:tcW w:w="1278" w:type="dxa"/>
            <w:tcBorders>
              <w:top w:val="single" w:sz="4" w:space="0" w:color="000000"/>
              <w:left w:val="single" w:sz="4" w:space="0" w:color="000000"/>
              <w:bottom w:val="single" w:sz="4" w:space="0" w:color="000000"/>
              <w:right w:val="single" w:sz="4" w:space="0" w:color="000000"/>
            </w:tcBorders>
            <w:hideMark/>
          </w:tcPr>
          <w:p w14:paraId="67B6E302"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350,00</w:t>
            </w:r>
          </w:p>
        </w:tc>
        <w:tc>
          <w:tcPr>
            <w:tcW w:w="1268" w:type="dxa"/>
            <w:tcBorders>
              <w:top w:val="single" w:sz="4" w:space="0" w:color="000000"/>
              <w:left w:val="single" w:sz="4" w:space="0" w:color="000000"/>
              <w:bottom w:val="single" w:sz="4" w:space="0" w:color="000000"/>
              <w:right w:val="single" w:sz="4" w:space="0" w:color="000000"/>
            </w:tcBorders>
            <w:hideMark/>
          </w:tcPr>
          <w:p w14:paraId="6E2FBAB6"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15</w:t>
            </w:r>
            <w:r w:rsidRPr="007213C9">
              <w:rPr>
                <w:rFonts w:ascii="Arial" w:hAnsi="Arial" w:cs="Arial"/>
                <w:sz w:val="20"/>
                <w:szCs w:val="20"/>
                <w:lang w:val="pt-PT"/>
              </w:rPr>
              <w:t>.750,00</w:t>
            </w:r>
          </w:p>
        </w:tc>
      </w:tr>
      <w:tr w:rsidR="00254C64" w:rsidRPr="007213C9" w14:paraId="54C14439"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75B9384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5.20</w:t>
            </w:r>
          </w:p>
        </w:tc>
        <w:tc>
          <w:tcPr>
            <w:tcW w:w="4253" w:type="dxa"/>
            <w:tcBorders>
              <w:top w:val="single" w:sz="4" w:space="0" w:color="000000"/>
              <w:left w:val="single" w:sz="4" w:space="0" w:color="000000"/>
              <w:bottom w:val="single" w:sz="4" w:space="0" w:color="000000"/>
              <w:right w:val="single" w:sz="4" w:space="0" w:color="000000"/>
            </w:tcBorders>
            <w:hideMark/>
          </w:tcPr>
          <w:p w14:paraId="5DB0562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w:t>
            </w:r>
            <w:r w:rsidRPr="007213C9">
              <w:rPr>
                <w:rFonts w:ascii="Arial" w:hAnsi="Arial" w:cs="Arial"/>
                <w:sz w:val="20"/>
                <w:szCs w:val="20"/>
                <w:lang w:val="pt-PT"/>
              </w:rPr>
              <w:tab/>
              <w:t>de</w:t>
            </w:r>
            <w:r w:rsidRPr="007213C9">
              <w:rPr>
                <w:rFonts w:ascii="Arial" w:hAnsi="Arial" w:cs="Arial"/>
                <w:sz w:val="20"/>
                <w:szCs w:val="20"/>
                <w:lang w:val="pt-PT"/>
              </w:rPr>
              <w:tab/>
              <w:t>Resistência</w:t>
            </w:r>
            <w:r w:rsidRPr="007213C9">
              <w:rPr>
                <w:rFonts w:ascii="Arial" w:hAnsi="Arial" w:cs="Arial"/>
                <w:sz w:val="20"/>
                <w:szCs w:val="20"/>
                <w:lang w:val="pt-PT"/>
              </w:rPr>
              <w:tab/>
              <w:t>a</w:t>
            </w:r>
            <w:r w:rsidRPr="007213C9">
              <w:rPr>
                <w:rFonts w:ascii="Arial" w:hAnsi="Arial" w:cs="Arial"/>
                <w:sz w:val="20"/>
                <w:szCs w:val="20"/>
                <w:lang w:val="pt-PT"/>
              </w:rPr>
              <w:tab/>
              <w:t>Tração</w:t>
            </w:r>
            <w:r w:rsidRPr="007213C9">
              <w:rPr>
                <w:rFonts w:ascii="Arial" w:hAnsi="Arial" w:cs="Arial"/>
                <w:sz w:val="20"/>
                <w:szCs w:val="20"/>
                <w:lang w:val="pt-PT"/>
              </w:rPr>
              <w:tab/>
              <w:t>por</w:t>
            </w:r>
          </w:p>
          <w:p w14:paraId="50E6F5A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compressão diametral (Concreto)</w:t>
            </w:r>
          </w:p>
        </w:tc>
        <w:tc>
          <w:tcPr>
            <w:tcW w:w="711" w:type="dxa"/>
            <w:tcBorders>
              <w:top w:val="single" w:sz="4" w:space="0" w:color="000000"/>
              <w:left w:val="single" w:sz="4" w:space="0" w:color="000000"/>
              <w:bottom w:val="single" w:sz="4" w:space="0" w:color="000000"/>
              <w:right w:val="single" w:sz="4" w:space="0" w:color="000000"/>
            </w:tcBorders>
            <w:hideMark/>
          </w:tcPr>
          <w:p w14:paraId="476B0AC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7089E2A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74C87FB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4AD7D2DD"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254C64" w:rsidRPr="007213C9" w14:paraId="56E963E0"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156313AE"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5.21</w:t>
            </w:r>
          </w:p>
        </w:tc>
        <w:tc>
          <w:tcPr>
            <w:tcW w:w="4253" w:type="dxa"/>
            <w:tcBorders>
              <w:top w:val="single" w:sz="4" w:space="0" w:color="000000"/>
              <w:left w:val="single" w:sz="4" w:space="0" w:color="000000"/>
              <w:bottom w:val="single" w:sz="4" w:space="0" w:color="000000"/>
              <w:right w:val="single" w:sz="4" w:space="0" w:color="000000"/>
            </w:tcBorders>
            <w:hideMark/>
          </w:tcPr>
          <w:p w14:paraId="14F6ACF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Resistência a Tração na flexão (Concreto)</w:t>
            </w:r>
          </w:p>
        </w:tc>
        <w:tc>
          <w:tcPr>
            <w:tcW w:w="711" w:type="dxa"/>
            <w:tcBorders>
              <w:top w:val="single" w:sz="4" w:space="0" w:color="000000"/>
              <w:left w:val="single" w:sz="4" w:space="0" w:color="000000"/>
              <w:bottom w:val="single" w:sz="4" w:space="0" w:color="000000"/>
              <w:right w:val="single" w:sz="4" w:space="0" w:color="000000"/>
            </w:tcBorders>
            <w:hideMark/>
          </w:tcPr>
          <w:p w14:paraId="56554BE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214DB928"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3DC4FE03"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200,00</w:t>
            </w:r>
          </w:p>
        </w:tc>
        <w:tc>
          <w:tcPr>
            <w:tcW w:w="1268" w:type="dxa"/>
            <w:tcBorders>
              <w:top w:val="single" w:sz="4" w:space="0" w:color="000000"/>
              <w:left w:val="single" w:sz="4" w:space="0" w:color="000000"/>
              <w:bottom w:val="single" w:sz="4" w:space="0" w:color="000000"/>
              <w:right w:val="single" w:sz="4" w:space="0" w:color="000000"/>
            </w:tcBorders>
            <w:hideMark/>
          </w:tcPr>
          <w:p w14:paraId="495181B2"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9.000,00</w:t>
            </w:r>
          </w:p>
        </w:tc>
      </w:tr>
      <w:tr w:rsidR="00254C64" w:rsidRPr="007213C9" w14:paraId="6198869A"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52A97CE3"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5.22</w:t>
            </w:r>
          </w:p>
        </w:tc>
        <w:tc>
          <w:tcPr>
            <w:tcW w:w="4253" w:type="dxa"/>
            <w:tcBorders>
              <w:top w:val="single" w:sz="4" w:space="0" w:color="000000"/>
              <w:left w:val="single" w:sz="4" w:space="0" w:color="000000"/>
              <w:bottom w:val="single" w:sz="4" w:space="0" w:color="000000"/>
              <w:right w:val="single" w:sz="4" w:space="0" w:color="000000"/>
            </w:tcBorders>
            <w:hideMark/>
          </w:tcPr>
          <w:p w14:paraId="4B28FB9D"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Bloco de Concreto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7E498621"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65ABA6DB"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052D1DF7"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w:t>
            </w:r>
            <w:r>
              <w:rPr>
                <w:rFonts w:ascii="Arial" w:hAnsi="Arial" w:cs="Arial"/>
                <w:sz w:val="20"/>
                <w:szCs w:val="20"/>
                <w:lang w:val="pt-PT"/>
              </w:rPr>
              <w:t>3</w:t>
            </w:r>
            <w:r w:rsidRPr="007213C9">
              <w:rPr>
                <w:rFonts w:ascii="Arial" w:hAnsi="Arial" w:cs="Arial"/>
                <w:sz w:val="20"/>
                <w:szCs w:val="20"/>
                <w:lang w:val="pt-PT"/>
              </w:rPr>
              <w:t>0,00</w:t>
            </w:r>
          </w:p>
        </w:tc>
        <w:tc>
          <w:tcPr>
            <w:tcW w:w="1268" w:type="dxa"/>
            <w:tcBorders>
              <w:top w:val="single" w:sz="4" w:space="0" w:color="000000"/>
              <w:left w:val="single" w:sz="4" w:space="0" w:color="000000"/>
              <w:bottom w:val="single" w:sz="4" w:space="0" w:color="000000"/>
              <w:right w:val="single" w:sz="4" w:space="0" w:color="000000"/>
            </w:tcBorders>
            <w:hideMark/>
          </w:tcPr>
          <w:p w14:paraId="2EE3509E"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5.850</w:t>
            </w:r>
            <w:r w:rsidRPr="007213C9">
              <w:rPr>
                <w:rFonts w:ascii="Arial" w:hAnsi="Arial" w:cs="Arial"/>
                <w:sz w:val="20"/>
                <w:szCs w:val="20"/>
                <w:lang w:val="pt-PT"/>
              </w:rPr>
              <w:t>,00</w:t>
            </w:r>
          </w:p>
        </w:tc>
      </w:tr>
      <w:tr w:rsidR="00254C64" w:rsidRPr="007213C9" w14:paraId="3E08737B"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3370AD8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5.23</w:t>
            </w:r>
          </w:p>
        </w:tc>
        <w:tc>
          <w:tcPr>
            <w:tcW w:w="4253" w:type="dxa"/>
            <w:tcBorders>
              <w:top w:val="single" w:sz="4" w:space="0" w:color="000000"/>
              <w:left w:val="single" w:sz="4" w:space="0" w:color="000000"/>
              <w:bottom w:val="single" w:sz="4" w:space="0" w:color="000000"/>
              <w:right w:val="single" w:sz="4" w:space="0" w:color="000000"/>
            </w:tcBorders>
            <w:hideMark/>
          </w:tcPr>
          <w:p w14:paraId="04BE810C"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Pavimento Intertravado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1B694AC8"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31668E95"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4678BF3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180,00</w:t>
            </w:r>
          </w:p>
        </w:tc>
        <w:tc>
          <w:tcPr>
            <w:tcW w:w="1268" w:type="dxa"/>
            <w:tcBorders>
              <w:top w:val="single" w:sz="4" w:space="0" w:color="000000"/>
              <w:left w:val="single" w:sz="4" w:space="0" w:color="000000"/>
              <w:bottom w:val="single" w:sz="4" w:space="0" w:color="000000"/>
              <w:right w:val="single" w:sz="4" w:space="0" w:color="000000"/>
            </w:tcBorders>
            <w:hideMark/>
          </w:tcPr>
          <w:p w14:paraId="214DBAEA"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8</w:t>
            </w:r>
            <w:r w:rsidRPr="007213C9">
              <w:rPr>
                <w:rFonts w:ascii="Arial" w:hAnsi="Arial" w:cs="Arial"/>
                <w:sz w:val="20"/>
                <w:szCs w:val="20"/>
                <w:lang w:val="pt-PT"/>
              </w:rPr>
              <w:t>.</w:t>
            </w:r>
            <w:r>
              <w:rPr>
                <w:rFonts w:ascii="Arial" w:hAnsi="Arial" w:cs="Arial"/>
                <w:sz w:val="20"/>
                <w:szCs w:val="20"/>
                <w:lang w:val="pt-PT"/>
              </w:rPr>
              <w:t>1</w:t>
            </w:r>
            <w:r w:rsidRPr="007213C9">
              <w:rPr>
                <w:rFonts w:ascii="Arial" w:hAnsi="Arial" w:cs="Arial"/>
                <w:sz w:val="20"/>
                <w:szCs w:val="20"/>
                <w:lang w:val="pt-PT"/>
              </w:rPr>
              <w:t>00,00</w:t>
            </w:r>
          </w:p>
        </w:tc>
      </w:tr>
      <w:tr w:rsidR="00254C64" w:rsidRPr="007213C9" w14:paraId="1601F2D2" w14:textId="77777777" w:rsidTr="00BC04DA">
        <w:tc>
          <w:tcPr>
            <w:tcW w:w="859" w:type="dxa"/>
            <w:tcBorders>
              <w:top w:val="single" w:sz="4" w:space="0" w:color="000000"/>
              <w:left w:val="single" w:sz="4" w:space="0" w:color="000000"/>
              <w:bottom w:val="single" w:sz="4" w:space="0" w:color="000000"/>
              <w:right w:val="single" w:sz="4" w:space="0" w:color="000000"/>
            </w:tcBorders>
            <w:hideMark/>
          </w:tcPr>
          <w:p w14:paraId="654312A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5.24</w:t>
            </w:r>
          </w:p>
        </w:tc>
        <w:tc>
          <w:tcPr>
            <w:tcW w:w="4253" w:type="dxa"/>
            <w:tcBorders>
              <w:top w:val="single" w:sz="4" w:space="0" w:color="000000"/>
              <w:left w:val="single" w:sz="4" w:space="0" w:color="000000"/>
              <w:bottom w:val="single" w:sz="4" w:space="0" w:color="000000"/>
              <w:right w:val="single" w:sz="4" w:space="0" w:color="000000"/>
            </w:tcBorders>
            <w:hideMark/>
          </w:tcPr>
          <w:p w14:paraId="593013EB"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Ensaio de Meio Fio - Determinação de Resistência a Compressão</w:t>
            </w:r>
          </w:p>
        </w:tc>
        <w:tc>
          <w:tcPr>
            <w:tcW w:w="711" w:type="dxa"/>
            <w:tcBorders>
              <w:top w:val="single" w:sz="4" w:space="0" w:color="000000"/>
              <w:left w:val="single" w:sz="4" w:space="0" w:color="000000"/>
              <w:bottom w:val="single" w:sz="4" w:space="0" w:color="000000"/>
              <w:right w:val="single" w:sz="4" w:space="0" w:color="000000"/>
            </w:tcBorders>
            <w:hideMark/>
          </w:tcPr>
          <w:p w14:paraId="24790A7F" w14:textId="77777777" w:rsidR="00254C64" w:rsidRPr="007213C9" w:rsidRDefault="00254C64" w:rsidP="00BC04DA">
            <w:pPr>
              <w:widowControl/>
              <w:autoSpaceDE/>
              <w:rPr>
                <w:rFonts w:ascii="Arial" w:hAnsi="Arial" w:cs="Arial"/>
                <w:sz w:val="20"/>
                <w:szCs w:val="20"/>
                <w:lang w:val="pt-PT"/>
              </w:rPr>
            </w:pPr>
            <w:r w:rsidRPr="007213C9">
              <w:rPr>
                <w:rFonts w:ascii="Arial" w:hAnsi="Arial" w:cs="Arial"/>
                <w:sz w:val="20"/>
                <w:szCs w:val="20"/>
                <w:lang w:val="pt-PT"/>
              </w:rPr>
              <w:t>Unid.</w:t>
            </w:r>
          </w:p>
        </w:tc>
        <w:tc>
          <w:tcPr>
            <w:tcW w:w="1276" w:type="dxa"/>
            <w:tcBorders>
              <w:top w:val="single" w:sz="4" w:space="0" w:color="000000"/>
              <w:left w:val="single" w:sz="4" w:space="0" w:color="000000"/>
              <w:bottom w:val="single" w:sz="4" w:space="0" w:color="000000"/>
              <w:right w:val="single" w:sz="4" w:space="0" w:color="000000"/>
            </w:tcBorders>
            <w:hideMark/>
          </w:tcPr>
          <w:p w14:paraId="529461BC"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4</w:t>
            </w:r>
            <w:r w:rsidRPr="007213C9">
              <w:rPr>
                <w:rFonts w:ascii="Arial" w:hAnsi="Arial" w:cs="Arial"/>
                <w:sz w:val="20"/>
                <w:szCs w:val="20"/>
                <w:lang w:val="pt-PT"/>
              </w:rPr>
              <w:t>5,00</w:t>
            </w:r>
          </w:p>
        </w:tc>
        <w:tc>
          <w:tcPr>
            <w:tcW w:w="1278" w:type="dxa"/>
            <w:tcBorders>
              <w:top w:val="single" w:sz="4" w:space="0" w:color="000000"/>
              <w:left w:val="single" w:sz="4" w:space="0" w:color="000000"/>
              <w:bottom w:val="single" w:sz="4" w:space="0" w:color="000000"/>
              <w:right w:val="single" w:sz="4" w:space="0" w:color="000000"/>
            </w:tcBorders>
            <w:hideMark/>
          </w:tcPr>
          <w:p w14:paraId="21763A99"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250,00</w:t>
            </w:r>
          </w:p>
        </w:tc>
        <w:tc>
          <w:tcPr>
            <w:tcW w:w="1268" w:type="dxa"/>
            <w:tcBorders>
              <w:top w:val="single" w:sz="4" w:space="0" w:color="000000"/>
              <w:left w:val="single" w:sz="4" w:space="0" w:color="000000"/>
              <w:bottom w:val="single" w:sz="4" w:space="0" w:color="000000"/>
              <w:right w:val="single" w:sz="4" w:space="0" w:color="000000"/>
            </w:tcBorders>
            <w:hideMark/>
          </w:tcPr>
          <w:p w14:paraId="4FB2B621" w14:textId="77777777" w:rsidR="00254C64" w:rsidRPr="007213C9" w:rsidRDefault="00254C64" w:rsidP="00BC04DA">
            <w:pPr>
              <w:widowControl/>
              <w:autoSpaceDE/>
              <w:rPr>
                <w:rFonts w:ascii="Arial" w:hAnsi="Arial" w:cs="Arial"/>
                <w:sz w:val="20"/>
                <w:szCs w:val="20"/>
                <w:lang w:val="pt-PT"/>
              </w:rPr>
            </w:pPr>
            <w:r>
              <w:rPr>
                <w:rFonts w:ascii="Arial" w:hAnsi="Arial" w:cs="Arial"/>
                <w:sz w:val="20"/>
                <w:szCs w:val="20"/>
                <w:lang w:val="pt-PT"/>
              </w:rPr>
              <w:t>11.250</w:t>
            </w:r>
            <w:r w:rsidRPr="007213C9">
              <w:rPr>
                <w:rFonts w:ascii="Arial" w:hAnsi="Arial" w:cs="Arial"/>
                <w:sz w:val="20"/>
                <w:szCs w:val="20"/>
                <w:lang w:val="pt-PT"/>
              </w:rPr>
              <w:t>,00</w:t>
            </w:r>
          </w:p>
        </w:tc>
      </w:tr>
      <w:tr w:rsidR="00254C64" w:rsidRPr="007213C9" w14:paraId="51244B35" w14:textId="77777777" w:rsidTr="00BC04DA">
        <w:tc>
          <w:tcPr>
            <w:tcW w:w="9645" w:type="dxa"/>
            <w:gridSpan w:val="6"/>
            <w:tcBorders>
              <w:top w:val="single" w:sz="4" w:space="0" w:color="000000"/>
              <w:left w:val="single" w:sz="4" w:space="0" w:color="000000"/>
              <w:bottom w:val="single" w:sz="4" w:space="0" w:color="000000"/>
              <w:right w:val="single" w:sz="4" w:space="0" w:color="000000"/>
            </w:tcBorders>
            <w:hideMark/>
          </w:tcPr>
          <w:p w14:paraId="63CD2C2B" w14:textId="77777777" w:rsidR="00254C64" w:rsidRPr="007213C9" w:rsidRDefault="00254C64" w:rsidP="00BC04DA">
            <w:pPr>
              <w:widowControl/>
              <w:autoSpaceDE/>
              <w:jc w:val="center"/>
              <w:rPr>
                <w:rFonts w:ascii="Arial" w:hAnsi="Arial" w:cs="Arial"/>
                <w:b/>
                <w:sz w:val="20"/>
                <w:szCs w:val="20"/>
                <w:lang w:val="pt-PT"/>
              </w:rPr>
            </w:pPr>
            <w:r w:rsidRPr="007213C9">
              <w:rPr>
                <w:rFonts w:ascii="Arial" w:hAnsi="Arial" w:cs="Arial"/>
                <w:b/>
                <w:sz w:val="20"/>
                <w:szCs w:val="20"/>
                <w:lang w:val="pt-PT"/>
              </w:rPr>
              <w:t xml:space="preserve">VALOR TOTAL LOTE 5 R$ </w:t>
            </w:r>
            <w:r>
              <w:rPr>
                <w:rFonts w:ascii="Arial" w:hAnsi="Arial" w:cs="Arial"/>
                <w:b/>
                <w:sz w:val="20"/>
                <w:szCs w:val="20"/>
                <w:lang w:val="pt-PT"/>
              </w:rPr>
              <w:t>364.502,50</w:t>
            </w:r>
          </w:p>
        </w:tc>
      </w:tr>
    </w:tbl>
    <w:p w14:paraId="78660512" w14:textId="77777777" w:rsidR="00254C64" w:rsidRDefault="00254C64" w:rsidP="00BC04DA">
      <w:pPr>
        <w:spacing w:line="276" w:lineRule="auto"/>
        <w:rPr>
          <w:rFonts w:ascii="Arial" w:hAnsi="Arial" w:cs="Arial"/>
          <w:lang w:eastAsia="pt-BR"/>
        </w:rPr>
      </w:pPr>
    </w:p>
    <w:p w14:paraId="7CDD750D"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7CE0106D" w14:textId="77777777" w:rsidTr="00BC04DA">
        <w:tc>
          <w:tcPr>
            <w:tcW w:w="9346" w:type="dxa"/>
            <w:shd w:val="pct25" w:color="auto" w:fill="auto"/>
          </w:tcPr>
          <w:p w14:paraId="56E07B1E"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V – LEVANTAMENTO DE MERCADO</w:t>
            </w:r>
          </w:p>
        </w:tc>
      </w:tr>
    </w:tbl>
    <w:p w14:paraId="3AE32055" w14:textId="77777777" w:rsidR="00254C64" w:rsidRPr="00F26678" w:rsidRDefault="00254C64" w:rsidP="00BC04DA">
      <w:pPr>
        <w:spacing w:line="276" w:lineRule="auto"/>
        <w:ind w:firstLine="708"/>
        <w:rPr>
          <w:rFonts w:ascii="Arial" w:hAnsi="Arial" w:cs="Arial"/>
          <w:lang w:eastAsia="pt-BR"/>
        </w:rPr>
      </w:pPr>
      <w:r w:rsidRPr="00F26678">
        <w:rPr>
          <w:rFonts w:ascii="Arial" w:hAnsi="Arial" w:cs="Arial"/>
          <w:lang w:eastAsia="pt-BR"/>
        </w:rPr>
        <w:lastRenderedPageBreak/>
        <w:t>Os custos foram estimados através de cotações diretas aos itens com o objetivo de identificar e avaliar soluções para a possível contratação, assegurando que estas atendam aos critérios de vantagem para a Administração, considerando aspectos como conveniência, economicidade e eficiência.</w:t>
      </w:r>
    </w:p>
    <w:p w14:paraId="365C24BC" w14:textId="77777777" w:rsidR="00254C64" w:rsidRDefault="00254C64" w:rsidP="00BC04DA">
      <w:pPr>
        <w:spacing w:line="276" w:lineRule="auto"/>
        <w:ind w:firstLine="708"/>
        <w:rPr>
          <w:rFonts w:ascii="Arial" w:hAnsi="Arial" w:cs="Arial"/>
          <w:lang w:eastAsia="pt-BR"/>
        </w:rPr>
      </w:pPr>
      <w:r w:rsidRPr="00F26678">
        <w:rPr>
          <w:rFonts w:ascii="Arial" w:hAnsi="Arial" w:cs="Arial"/>
          <w:lang w:eastAsia="pt-BR"/>
        </w:rPr>
        <w:t xml:space="preserve">Para determinar a solução mais apropriada para a contratação em questão, foram realizadas análises individuais de todas as cotações diretas para cada item, optou-se por </w:t>
      </w:r>
      <w:r>
        <w:rPr>
          <w:rFonts w:ascii="Arial" w:hAnsi="Arial" w:cs="Arial"/>
          <w:lang w:eastAsia="pt-BR"/>
        </w:rPr>
        <w:t>utilizar o menor valor.</w:t>
      </w:r>
    </w:p>
    <w:p w14:paraId="07FA218F"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12D6DC88" w14:textId="77777777" w:rsidTr="00BC04DA">
        <w:tc>
          <w:tcPr>
            <w:tcW w:w="9346" w:type="dxa"/>
            <w:shd w:val="pct25" w:color="auto" w:fill="auto"/>
          </w:tcPr>
          <w:p w14:paraId="21E61596"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VI – ESTIMATIVA DE QUANTIDADES E DE VALORES DA CONTRATAÇÃO</w:t>
            </w:r>
          </w:p>
        </w:tc>
      </w:tr>
    </w:tbl>
    <w:p w14:paraId="57D71A5B" w14:textId="77777777" w:rsidR="00254C64" w:rsidRPr="00641A8A" w:rsidRDefault="00254C64" w:rsidP="00BC04DA">
      <w:pPr>
        <w:spacing w:line="276" w:lineRule="auto"/>
        <w:ind w:firstLine="708"/>
        <w:rPr>
          <w:rFonts w:ascii="Arial" w:hAnsi="Arial" w:cs="Arial"/>
          <w:lang w:eastAsia="pt-BR"/>
        </w:rPr>
      </w:pPr>
      <w:r w:rsidRPr="00641A8A">
        <w:rPr>
          <w:rFonts w:ascii="Arial" w:hAnsi="Arial" w:cs="Arial"/>
          <w:lang w:eastAsia="pt-BR"/>
        </w:rPr>
        <w:t xml:space="preserve">Estima-se para a presente contratação o valor de </w:t>
      </w:r>
      <w:r w:rsidRPr="00C046A2">
        <w:rPr>
          <w:rFonts w:ascii="Arial" w:hAnsi="Arial" w:cs="Arial"/>
          <w:lang w:eastAsia="pt-BR"/>
        </w:rPr>
        <w:t>R$ 2.999.697,70 (dois milhões, novecentos e noventa e nove mil, seiscentos e noventa e sete reais e setenta centavos).</w:t>
      </w:r>
    </w:p>
    <w:p w14:paraId="721B03CD" w14:textId="77777777" w:rsidR="00254C64" w:rsidRDefault="00254C64" w:rsidP="00BC04DA">
      <w:pPr>
        <w:spacing w:line="276" w:lineRule="auto"/>
        <w:ind w:firstLine="708"/>
        <w:rPr>
          <w:rFonts w:ascii="Arial" w:hAnsi="Arial" w:cs="Arial"/>
          <w:lang w:eastAsia="pt-BR"/>
        </w:rPr>
      </w:pPr>
      <w:r w:rsidRPr="00641A8A">
        <w:rPr>
          <w:rFonts w:ascii="Arial" w:hAnsi="Arial" w:cs="Arial"/>
          <w:lang w:eastAsia="pt-BR"/>
        </w:rPr>
        <w:t xml:space="preserve">Para realizar tal estimativa do valor de contratação, utilizou-se a cotação direta realizada com 3 (três) empresas especializadas no ramo de arquitetura e engenharia de acordo com cada lote, utilizando </w:t>
      </w:r>
      <w:r>
        <w:rPr>
          <w:rFonts w:ascii="Arial" w:hAnsi="Arial" w:cs="Arial"/>
          <w:lang w:eastAsia="pt-BR"/>
        </w:rPr>
        <w:t>menor valor para</w:t>
      </w:r>
      <w:r w:rsidRPr="00641A8A">
        <w:rPr>
          <w:rFonts w:ascii="Arial" w:hAnsi="Arial" w:cs="Arial"/>
          <w:lang w:eastAsia="pt-BR"/>
        </w:rPr>
        <w:t xml:space="preserve"> cada item. Sendo ainda, que para alguns lotes foram recebidos 4 (quatro) cotações e desconsiderado o maior valor.</w:t>
      </w:r>
    </w:p>
    <w:p w14:paraId="116DBB26"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6317DE88" w14:textId="77777777" w:rsidTr="00BC04DA">
        <w:tc>
          <w:tcPr>
            <w:tcW w:w="9346" w:type="dxa"/>
            <w:shd w:val="pct25" w:color="auto" w:fill="auto"/>
          </w:tcPr>
          <w:p w14:paraId="39B15508"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VII – DESCRIÇÃO DA SOLUÇÃO COMO UM TODO</w:t>
            </w:r>
          </w:p>
        </w:tc>
      </w:tr>
    </w:tbl>
    <w:p w14:paraId="25C10450"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lang w:eastAsia="pt-BR"/>
        </w:rPr>
        <w:t>Após análise da necessidade da Administração, que envolve uma gama ampla e diversificada de serviços técnicos de engenharia e arquitetura com demanda flutuante ao longo do ano, conclui-se que a solução mais vantajosa e eficiente é a contratação por meio do sistema de CREDENCIAMENTO, a ser operacionalizado por Chamamento Público. Esta escolha fundamenta-se na inviabilidade de competição, conforme previsto no Art. 74, inciso IV, da Lei nº 14.133/2021.</w:t>
      </w:r>
    </w:p>
    <w:p w14:paraId="78CF4308"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lang w:eastAsia="pt-BR"/>
        </w:rPr>
        <w:t>A inviabilidade de competição, neste caso, se caracteriza pelos seguintes fatores:</w:t>
      </w:r>
    </w:p>
    <w:p w14:paraId="424B7F2B"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b/>
          <w:bCs/>
          <w:lang w:eastAsia="pt-BR"/>
        </w:rPr>
        <w:t>1</w:t>
      </w:r>
      <w:r w:rsidRPr="00943E44">
        <w:rPr>
          <w:rFonts w:ascii="Arial" w:hAnsi="Arial" w:cs="Arial"/>
          <w:lang w:eastAsia="pt-BR"/>
        </w:rPr>
        <w:t>. Natureza Multidisciplinar e Altamente Especializada dos Serviços: O objeto abrange áreas distintas como topografia, sondagem geotécnica, projetos de infraestrutura viária (pavimentação, drenagem), projetos complexos de edificações (estrutural, hidrossanitário, elétrico, AVAC), ensaios tecnológicos, entre outros. O mercado para esses serviços é segmentado, sendo improvável que uma única empresa detenha a melhor expertise ou capacidade operacional para atender a todas essas frentes com a máxima qualidade e agilidade. Uma licitação convencional para selecionar um único vencedor representaria um risco à qualidade e poderia restringir indevidamente o universo de competidores.</w:t>
      </w:r>
    </w:p>
    <w:p w14:paraId="655A78CC"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b/>
          <w:bCs/>
          <w:lang w:eastAsia="pt-BR"/>
        </w:rPr>
        <w:t>2</w:t>
      </w:r>
      <w:r w:rsidRPr="00943E44">
        <w:rPr>
          <w:rFonts w:ascii="Arial" w:hAnsi="Arial" w:cs="Arial"/>
          <w:lang w:eastAsia="pt-BR"/>
        </w:rPr>
        <w:t>. Demanda Flutuante e Não Programável: As necessidades de projetos do Município não são lineares. Elas surgem em função de novas diretrizes do plano de governo, da liberação de recursos estaduais ou federais, de convênios, ou de necessidades emergenciais da população. É impraticável prever com exatidão o momento e o volume exato de cada tipo de serviço que será demandado. O Credenciamento permite que a Administração acione prestadores qualificados de forma ágil, exatamente quando a necessidade surge, sem a morosidade de um novo e completo processo licitatório para cada projeto.</w:t>
      </w:r>
    </w:p>
    <w:p w14:paraId="5AD924B1"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b/>
          <w:bCs/>
          <w:lang w:eastAsia="pt-BR"/>
        </w:rPr>
        <w:lastRenderedPageBreak/>
        <w:t>3</w:t>
      </w:r>
      <w:r w:rsidRPr="00943E44">
        <w:rPr>
          <w:rFonts w:ascii="Arial" w:hAnsi="Arial" w:cs="Arial"/>
          <w:lang w:eastAsia="pt-BR"/>
        </w:rPr>
        <w:t>. Objetivo de Contratações Paralelas e Não Excludentes: O interesse público não é selecionar uma única empresa "vencedora", mas sim dispor de um rol de prestadores de serviços qualificados e aptos a atenderem às demandas do Município. O Credenciamento possibilita que todos os profissionais e empresas que cumpram os requisitos de habilitação e aceitem as condições e os preços definidos pela Administração sejam contratados. Isso fomenta o mercado local e regional, garante a pluralidade de fornecedores e assegura que o Município não fique dependente de um único contratado, que poderia não ter disponibilidade imediata para uma demanda urgente.</w:t>
      </w:r>
    </w:p>
    <w:p w14:paraId="57617A6F" w14:textId="77777777" w:rsidR="00254C64" w:rsidRPr="00943E44" w:rsidRDefault="00254C64" w:rsidP="00BC04DA">
      <w:pPr>
        <w:spacing w:line="276" w:lineRule="auto"/>
        <w:ind w:firstLine="709"/>
        <w:rPr>
          <w:rFonts w:ascii="Arial" w:hAnsi="Arial" w:cs="Arial"/>
          <w:lang w:eastAsia="pt-BR"/>
        </w:rPr>
      </w:pPr>
      <w:r w:rsidRPr="00943E44">
        <w:rPr>
          <w:rFonts w:ascii="Arial" w:hAnsi="Arial" w:cs="Arial"/>
          <w:b/>
          <w:bCs/>
          <w:lang w:eastAsia="pt-BR"/>
        </w:rPr>
        <w:t>4</w:t>
      </w:r>
      <w:r w:rsidRPr="00943E44">
        <w:rPr>
          <w:rFonts w:ascii="Arial" w:hAnsi="Arial" w:cs="Arial"/>
          <w:lang w:eastAsia="pt-BR"/>
        </w:rPr>
        <w:t>. Padronização de Preços e Isonomia: O modelo de Credenciamento será executado com a fixação prévia dos valores a serem pagos por cada serviço, conforme a tabela de preços unitários definida nos itens IV e VI deste estudo, que foi elaborada a partir de ampla pesquisa de mercado. Desta forma, a competição se dá no momento da habilitação (critérios de qualificação técnica), e não pelo preço. A distribuição das demandas entre as empresas credenciadas seguirá critérios objetivos e isonômicos a serem detalhados no Edital de Chamamento Público (</w:t>
      </w:r>
      <w:proofErr w:type="spellStart"/>
      <w:r w:rsidRPr="00943E44">
        <w:rPr>
          <w:rFonts w:ascii="Arial" w:hAnsi="Arial" w:cs="Arial"/>
          <w:lang w:eastAsia="pt-BR"/>
        </w:rPr>
        <w:t>ex</w:t>
      </w:r>
      <w:proofErr w:type="spellEnd"/>
      <w:r w:rsidRPr="00943E44">
        <w:rPr>
          <w:rFonts w:ascii="Arial" w:hAnsi="Arial" w:cs="Arial"/>
          <w:lang w:eastAsia="pt-BR"/>
        </w:rPr>
        <w:t>: rodízio, sorteio ou outro método que garanta a impessoalidade), assegurando a lisura do processo.</w:t>
      </w:r>
    </w:p>
    <w:p w14:paraId="51A2CFE3" w14:textId="77777777" w:rsidR="00254C64" w:rsidRDefault="00254C64" w:rsidP="00BC04DA">
      <w:pPr>
        <w:spacing w:line="276" w:lineRule="auto"/>
        <w:ind w:firstLine="709"/>
        <w:rPr>
          <w:rFonts w:ascii="Arial" w:hAnsi="Arial" w:cs="Arial"/>
          <w:lang w:eastAsia="pt-BR"/>
        </w:rPr>
      </w:pPr>
      <w:r w:rsidRPr="00943E44">
        <w:rPr>
          <w:rFonts w:ascii="Arial" w:hAnsi="Arial" w:cs="Arial"/>
          <w:lang w:eastAsia="pt-BR"/>
        </w:rPr>
        <w:t>Dessa forma, a escolha pelo Credenciamento não apenas é legalmente amparada pela inviabilidade de competição, como também se apresenta como a solução de gestão mais eficiente, célere e isonômica, garantindo que o Município de Santa Terezinha de Itaipu tenha acesso contínuo a serviços técnicos de qualidade para viabilizar as futuras obras de interesse público.</w:t>
      </w:r>
    </w:p>
    <w:p w14:paraId="6E0E0FF4" w14:textId="77777777" w:rsidR="00254C64" w:rsidRDefault="00254C64" w:rsidP="00BC04DA">
      <w:pPr>
        <w:spacing w:line="276" w:lineRule="auto"/>
        <w:ind w:firstLine="709"/>
        <w:rPr>
          <w:rFonts w:ascii="Arial" w:hAnsi="Arial" w:cs="Arial"/>
          <w:lang w:eastAsia="pt-BR"/>
        </w:rPr>
      </w:pPr>
      <w:r>
        <w:rPr>
          <w:rFonts w:ascii="Arial" w:hAnsi="Arial" w:cs="Arial"/>
          <w:lang w:eastAsia="pt-BR"/>
        </w:rPr>
        <w:t>Conforma supramencionado, esta</w:t>
      </w:r>
      <w:r w:rsidRPr="00A17525">
        <w:rPr>
          <w:rFonts w:ascii="Arial" w:hAnsi="Arial" w:cs="Arial"/>
          <w:lang w:eastAsia="pt-BR"/>
        </w:rPr>
        <w:t xml:space="preserve"> solução </w:t>
      </w:r>
      <w:r>
        <w:rPr>
          <w:rFonts w:ascii="Arial" w:hAnsi="Arial" w:cs="Arial"/>
          <w:lang w:eastAsia="pt-BR"/>
        </w:rPr>
        <w:t xml:space="preserve">foi a </w:t>
      </w:r>
      <w:r w:rsidRPr="00A17525">
        <w:rPr>
          <w:rFonts w:ascii="Arial" w:hAnsi="Arial" w:cs="Arial"/>
          <w:lang w:eastAsia="pt-BR"/>
        </w:rPr>
        <w:t>que melhor se adequou às necessidades do Município</w:t>
      </w:r>
      <w:r>
        <w:rPr>
          <w:rFonts w:ascii="Arial" w:hAnsi="Arial" w:cs="Arial"/>
          <w:lang w:eastAsia="pt-BR"/>
        </w:rPr>
        <w:t xml:space="preserve">, </w:t>
      </w:r>
      <w:r w:rsidRPr="00A17525">
        <w:rPr>
          <w:rFonts w:ascii="Arial" w:hAnsi="Arial" w:cs="Arial"/>
          <w:lang w:eastAsia="pt-BR"/>
        </w:rPr>
        <w:t xml:space="preserve">este formato de </w:t>
      </w:r>
      <w:r w:rsidRPr="00641A8A">
        <w:rPr>
          <w:rFonts w:ascii="Arial" w:hAnsi="Arial" w:cs="Arial"/>
          <w:lang w:eastAsia="pt-BR"/>
        </w:rPr>
        <w:t>Chamamento Público,</w:t>
      </w:r>
      <w:r w:rsidRPr="00A17525">
        <w:rPr>
          <w:rFonts w:ascii="Arial" w:hAnsi="Arial" w:cs="Arial"/>
          <w:lang w:eastAsia="pt-BR"/>
        </w:rPr>
        <w:t xml:space="preserve"> auxiliará na agilidade da elaboração de projetos. O Município de </w:t>
      </w:r>
      <w:r>
        <w:rPr>
          <w:rFonts w:ascii="Arial" w:hAnsi="Arial" w:cs="Arial"/>
          <w:lang w:eastAsia="pt-BR"/>
        </w:rPr>
        <w:t>Santa Terezinha de Itaipu</w:t>
      </w:r>
      <w:r w:rsidRPr="00A17525">
        <w:rPr>
          <w:rFonts w:ascii="Arial" w:hAnsi="Arial" w:cs="Arial"/>
          <w:lang w:eastAsia="pt-BR"/>
        </w:rPr>
        <w:t xml:space="preserve"> se espelhou em outros municípios, como o de Guaíra, que realizou o credenciamento para elaboração de Projetos através do Chamamento Público 08/2023</w:t>
      </w:r>
      <w:r>
        <w:rPr>
          <w:rFonts w:ascii="Arial" w:hAnsi="Arial" w:cs="Arial"/>
          <w:lang w:eastAsia="pt-BR"/>
        </w:rPr>
        <w:t xml:space="preserve"> e do Município de Palotina que </w:t>
      </w:r>
      <w:r w:rsidRPr="00A17525">
        <w:rPr>
          <w:rFonts w:ascii="Arial" w:hAnsi="Arial" w:cs="Arial"/>
          <w:lang w:eastAsia="pt-BR"/>
        </w:rPr>
        <w:t>realizou o credenciamento para elaboração de Projetos através do Chamamento Público</w:t>
      </w:r>
      <w:r>
        <w:rPr>
          <w:rFonts w:ascii="Arial" w:hAnsi="Arial" w:cs="Arial"/>
          <w:lang w:eastAsia="pt-BR"/>
        </w:rPr>
        <w:t xml:space="preserve"> 09/2025.</w:t>
      </w:r>
    </w:p>
    <w:p w14:paraId="2C86F156"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CF75B5" w14:paraId="29E4DE7A" w14:textId="77777777" w:rsidTr="00BC04DA">
        <w:tc>
          <w:tcPr>
            <w:tcW w:w="9346" w:type="dxa"/>
            <w:shd w:val="pct25" w:color="auto" w:fill="auto"/>
          </w:tcPr>
          <w:p w14:paraId="4FE54715" w14:textId="77777777" w:rsidR="00254C64" w:rsidRPr="00CF75B5" w:rsidRDefault="00254C64" w:rsidP="00BC04DA">
            <w:pPr>
              <w:spacing w:line="276" w:lineRule="auto"/>
              <w:rPr>
                <w:rFonts w:ascii="Arial" w:hAnsi="Arial" w:cs="Arial"/>
                <w:b/>
                <w:bCs/>
                <w:lang w:eastAsia="pt-BR"/>
              </w:rPr>
            </w:pPr>
            <w:r w:rsidRPr="00CF75B5">
              <w:rPr>
                <w:rFonts w:ascii="Arial" w:hAnsi="Arial" w:cs="Arial"/>
                <w:b/>
                <w:bCs/>
              </w:rPr>
              <w:t>VIII – JUSTIFICATIVA PARA PARCELAMENTO</w:t>
            </w:r>
          </w:p>
        </w:tc>
      </w:tr>
    </w:tbl>
    <w:p w14:paraId="4C37ACBC" w14:textId="41134137" w:rsidR="00254C64" w:rsidRDefault="00254C64" w:rsidP="00BC04DA">
      <w:pPr>
        <w:spacing w:line="276" w:lineRule="auto"/>
        <w:ind w:firstLine="708"/>
        <w:rPr>
          <w:rFonts w:ascii="Arial" w:hAnsi="Arial" w:cs="Arial"/>
          <w:lang w:eastAsia="pt-BR"/>
        </w:rPr>
      </w:pPr>
      <w:r w:rsidRPr="00A17525">
        <w:rPr>
          <w:rFonts w:ascii="Arial" w:hAnsi="Arial" w:cs="Arial"/>
          <w:lang w:eastAsia="pt-BR"/>
        </w:rPr>
        <w:t xml:space="preserve">Entende-se que o objeto é possível de divisão, haja visto que serão diversos Projetos. A </w:t>
      </w:r>
      <w:r w:rsidR="009B01BE">
        <w:rPr>
          <w:rFonts w:ascii="Arial" w:hAnsi="Arial" w:cs="Arial"/>
          <w:lang w:eastAsia="pt-BR"/>
        </w:rPr>
        <w:t>Contratação</w:t>
      </w:r>
      <w:r w:rsidRPr="00A17525">
        <w:rPr>
          <w:rFonts w:ascii="Arial" w:hAnsi="Arial" w:cs="Arial"/>
          <w:lang w:eastAsia="pt-BR"/>
        </w:rPr>
        <w:t xml:space="preserve"> por Chamamento Público é uma estratégia eficiente, transparente e competitiva.</w:t>
      </w:r>
    </w:p>
    <w:p w14:paraId="0EEA8DE7"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7236D5" w14:paraId="16548231" w14:textId="77777777" w:rsidTr="00BC04DA">
        <w:tc>
          <w:tcPr>
            <w:tcW w:w="9346" w:type="dxa"/>
            <w:shd w:val="pct25" w:color="auto" w:fill="auto"/>
          </w:tcPr>
          <w:p w14:paraId="57529615" w14:textId="77777777" w:rsidR="00254C64" w:rsidRPr="007236D5" w:rsidRDefault="00254C64" w:rsidP="00BC04DA">
            <w:pPr>
              <w:spacing w:line="276" w:lineRule="auto"/>
              <w:rPr>
                <w:rFonts w:ascii="Arial" w:hAnsi="Arial" w:cs="Arial"/>
                <w:b/>
                <w:bCs/>
                <w:lang w:eastAsia="pt-BR"/>
              </w:rPr>
            </w:pPr>
            <w:r w:rsidRPr="007236D5">
              <w:rPr>
                <w:rFonts w:ascii="Arial" w:hAnsi="Arial" w:cs="Arial"/>
                <w:b/>
                <w:bCs/>
              </w:rPr>
              <w:t>IX - DEMONSTRAÇÃO DOS RESULTADOS PRETENDIDOS</w:t>
            </w:r>
          </w:p>
        </w:tc>
      </w:tr>
    </w:tbl>
    <w:p w14:paraId="43134E1E" w14:textId="77777777" w:rsidR="00254C64" w:rsidRDefault="00254C64" w:rsidP="00BC04DA">
      <w:pPr>
        <w:spacing w:line="276" w:lineRule="auto"/>
        <w:ind w:firstLine="708"/>
        <w:rPr>
          <w:rFonts w:ascii="Arial" w:hAnsi="Arial" w:cs="Arial"/>
          <w:lang w:eastAsia="pt-BR"/>
        </w:rPr>
      </w:pPr>
      <w:r w:rsidRPr="00A17525">
        <w:rPr>
          <w:rFonts w:ascii="Arial" w:hAnsi="Arial" w:cs="Arial"/>
          <w:lang w:eastAsia="pt-BR"/>
        </w:rPr>
        <w:t>Com a contratação, é esperado que ocorram melhorias no tráfego, redução no tempo de viagem, aumento da acessibilidade, redução no desgaste dos veículos, impulso ao desenvolvimento da região</w:t>
      </w:r>
      <w:r>
        <w:rPr>
          <w:rFonts w:ascii="Arial" w:hAnsi="Arial" w:cs="Arial"/>
          <w:lang w:eastAsia="pt-BR"/>
        </w:rPr>
        <w:t>, melhor atendimento ao munícipe</w:t>
      </w:r>
      <w:r w:rsidRPr="00A17525">
        <w:rPr>
          <w:rFonts w:ascii="Arial" w:hAnsi="Arial" w:cs="Arial"/>
          <w:lang w:eastAsia="pt-BR"/>
        </w:rPr>
        <w:t xml:space="preserve"> e valorização das propriedades rurais</w:t>
      </w:r>
      <w:r>
        <w:rPr>
          <w:rFonts w:ascii="Arial" w:hAnsi="Arial" w:cs="Arial"/>
          <w:lang w:eastAsia="pt-BR"/>
        </w:rPr>
        <w:t xml:space="preserve"> e urbanas.</w:t>
      </w:r>
    </w:p>
    <w:p w14:paraId="56A8B734"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7236D5" w14:paraId="265F05EA" w14:textId="77777777" w:rsidTr="00BC04DA">
        <w:tc>
          <w:tcPr>
            <w:tcW w:w="9346" w:type="dxa"/>
            <w:shd w:val="pct25" w:color="auto" w:fill="auto"/>
          </w:tcPr>
          <w:p w14:paraId="21892BB8" w14:textId="77777777" w:rsidR="00254C64" w:rsidRPr="007236D5" w:rsidRDefault="00254C64" w:rsidP="00BC04DA">
            <w:pPr>
              <w:spacing w:line="276" w:lineRule="auto"/>
              <w:rPr>
                <w:rFonts w:ascii="Arial" w:hAnsi="Arial" w:cs="Arial"/>
                <w:b/>
                <w:bCs/>
                <w:lang w:eastAsia="pt-BR"/>
              </w:rPr>
            </w:pPr>
            <w:r w:rsidRPr="007236D5">
              <w:rPr>
                <w:rFonts w:ascii="Arial" w:hAnsi="Arial" w:cs="Arial"/>
                <w:b/>
                <w:bCs/>
              </w:rPr>
              <w:t>X – CORRELAÇÕES CORRELATAS E OU INTERDEPENDENTES</w:t>
            </w:r>
          </w:p>
        </w:tc>
      </w:tr>
    </w:tbl>
    <w:p w14:paraId="2672B435" w14:textId="77777777" w:rsidR="00254C64" w:rsidRDefault="00254C64" w:rsidP="00BC04DA">
      <w:pPr>
        <w:spacing w:line="276" w:lineRule="auto"/>
        <w:ind w:firstLine="708"/>
        <w:rPr>
          <w:rFonts w:ascii="Arial" w:hAnsi="Arial" w:cs="Arial"/>
          <w:lang w:eastAsia="pt-BR"/>
        </w:rPr>
      </w:pPr>
      <w:r w:rsidRPr="00A17525">
        <w:rPr>
          <w:rFonts w:ascii="Arial" w:hAnsi="Arial" w:cs="Arial"/>
          <w:lang w:eastAsia="pt-BR"/>
        </w:rPr>
        <w:lastRenderedPageBreak/>
        <w:t>Considerando que a decisão mais plausível é a contratação dos projetos, uma equipe de técnicos será responsável pela elaboração dos mesmos. A realização de testes e ensaios é de responsabilidade da contratada.</w:t>
      </w:r>
    </w:p>
    <w:p w14:paraId="197812B3"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7236D5" w14:paraId="689F7A27" w14:textId="77777777" w:rsidTr="00BC04DA">
        <w:tc>
          <w:tcPr>
            <w:tcW w:w="9346" w:type="dxa"/>
            <w:shd w:val="pct25" w:color="auto" w:fill="auto"/>
          </w:tcPr>
          <w:p w14:paraId="2E720E68" w14:textId="77777777" w:rsidR="00254C64" w:rsidRPr="007236D5" w:rsidRDefault="00254C64" w:rsidP="00BC04DA">
            <w:pPr>
              <w:spacing w:line="276" w:lineRule="auto"/>
              <w:rPr>
                <w:rFonts w:ascii="Arial" w:hAnsi="Arial" w:cs="Arial"/>
                <w:b/>
                <w:bCs/>
                <w:lang w:eastAsia="pt-BR"/>
              </w:rPr>
            </w:pPr>
            <w:r w:rsidRPr="007236D5">
              <w:rPr>
                <w:rFonts w:ascii="Arial" w:hAnsi="Arial" w:cs="Arial"/>
                <w:b/>
                <w:bCs/>
              </w:rPr>
              <w:t>XI - IMPACTOS AMBIENTAIS</w:t>
            </w:r>
          </w:p>
        </w:tc>
      </w:tr>
    </w:tbl>
    <w:p w14:paraId="491E2A38" w14:textId="77777777" w:rsidR="00254C64" w:rsidRDefault="00254C64" w:rsidP="00BC04DA">
      <w:pPr>
        <w:spacing w:line="276" w:lineRule="auto"/>
        <w:ind w:firstLine="708"/>
        <w:rPr>
          <w:rFonts w:ascii="Arial" w:hAnsi="Arial" w:cs="Arial"/>
          <w:lang w:eastAsia="pt-BR"/>
        </w:rPr>
      </w:pPr>
      <w:r w:rsidRPr="007F1682">
        <w:rPr>
          <w:rFonts w:ascii="Arial" w:hAnsi="Arial" w:cs="Arial"/>
          <w:lang w:eastAsia="pt-BR"/>
        </w:rPr>
        <w:t>A contratação de empresa para a prestação de serviços de engenharia e arquitetura, conforme o objeto, representa a fase de planejamento e concepção de futuras obras de interesse do Município de Santa Terezinha de Itaipu, PR. Embora esta etapa seja primordialmente intelectual e de baixo impacto direto, as decisões e os projetos desenvolvidos nesta fase são determinantes para os futuros impactos ambientais durante a execução, operação e manutenção das obras.</w:t>
      </w:r>
    </w:p>
    <w:p w14:paraId="25469072"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7236D5" w14:paraId="2E92A70D" w14:textId="77777777" w:rsidTr="00BC04DA">
        <w:tc>
          <w:tcPr>
            <w:tcW w:w="9346" w:type="dxa"/>
            <w:shd w:val="pct25" w:color="auto" w:fill="auto"/>
          </w:tcPr>
          <w:p w14:paraId="1F2020AF" w14:textId="77777777" w:rsidR="00254C64" w:rsidRPr="007236D5" w:rsidRDefault="00254C64" w:rsidP="00BC04DA">
            <w:pPr>
              <w:spacing w:line="276" w:lineRule="auto"/>
              <w:rPr>
                <w:rFonts w:ascii="Arial" w:hAnsi="Arial" w:cs="Arial"/>
                <w:b/>
                <w:bCs/>
                <w:lang w:eastAsia="pt-BR"/>
              </w:rPr>
            </w:pPr>
            <w:r w:rsidRPr="007236D5">
              <w:rPr>
                <w:rFonts w:ascii="Arial" w:hAnsi="Arial" w:cs="Arial"/>
                <w:b/>
                <w:bCs/>
              </w:rPr>
              <w:t>X</w:t>
            </w:r>
            <w:r>
              <w:rPr>
                <w:rFonts w:ascii="Arial" w:hAnsi="Arial" w:cs="Arial"/>
                <w:b/>
                <w:bCs/>
              </w:rPr>
              <w:t>I</w:t>
            </w:r>
            <w:r w:rsidRPr="007236D5">
              <w:rPr>
                <w:rFonts w:ascii="Arial" w:hAnsi="Arial" w:cs="Arial"/>
                <w:b/>
                <w:bCs/>
              </w:rPr>
              <w:t xml:space="preserve">I </w:t>
            </w:r>
            <w:r>
              <w:rPr>
                <w:rFonts w:ascii="Arial" w:hAnsi="Arial" w:cs="Arial"/>
                <w:b/>
                <w:bCs/>
              </w:rPr>
              <w:t>– CARACTERÍSTICAS TÉCNICAS DOS SERVIÇOS</w:t>
            </w:r>
          </w:p>
        </w:tc>
      </w:tr>
    </w:tbl>
    <w:p w14:paraId="4B1F7085" w14:textId="77777777" w:rsidR="00254C64" w:rsidRPr="00FB08EF" w:rsidRDefault="00254C64" w:rsidP="00BC04DA">
      <w:pPr>
        <w:spacing w:line="276" w:lineRule="auto"/>
        <w:ind w:firstLine="360"/>
        <w:rPr>
          <w:rFonts w:ascii="Arial" w:hAnsi="Arial" w:cs="Arial"/>
          <w:color w:val="EE0000"/>
        </w:rPr>
      </w:pPr>
      <w:r>
        <w:rPr>
          <w:rFonts w:ascii="Arial" w:hAnsi="Arial" w:cs="Arial"/>
          <w:lang w:eastAsia="pt-BR"/>
        </w:rPr>
        <w:tab/>
      </w:r>
      <w:r w:rsidRPr="00FB08EF">
        <w:rPr>
          <w:rFonts w:ascii="Arial" w:hAnsi="Arial" w:cs="Arial"/>
        </w:rPr>
        <w:t>Os serviços serão solicitados conforme necessidade da obra e descrição da ordem de serviço, podendo ser obra de áreas variáveis. Cada solicitação de fornecimentos será conforme a necessidade, podendo cada item do lote ser solicitados para diversas obras, em diferentes solicitações de serviço. Sua utilização ocorrerá de forma parcial ou total, de acordo com as necessidades reais da Administração Pública, observando-se os limites orçamentários, o planejamento de execução e as prioridades estabelecidas.</w:t>
      </w:r>
    </w:p>
    <w:p w14:paraId="102C6D25" w14:textId="77777777" w:rsidR="00254C64" w:rsidRPr="00FB08EF" w:rsidRDefault="00254C64" w:rsidP="00BC04DA">
      <w:pPr>
        <w:spacing w:line="276" w:lineRule="auto"/>
        <w:ind w:firstLine="360"/>
        <w:rPr>
          <w:rFonts w:ascii="Arial" w:hAnsi="Arial" w:cs="Arial"/>
        </w:rPr>
      </w:pPr>
    </w:p>
    <w:p w14:paraId="1363DB38"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.1</w:t>
      </w:r>
      <w:r w:rsidRPr="00FB08EF">
        <w:rPr>
          <w:rFonts w:ascii="Arial" w:hAnsi="Arial" w:cs="Arial"/>
        </w:rPr>
        <w:tab/>
        <w:t>SERVIÇOS TOPOGRÁFICOS</w:t>
      </w:r>
    </w:p>
    <w:p w14:paraId="78DD9E59"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cadastro deverá representar fielmente as instalações na sua condição atualizada. Não deverão ser aproveitadas plantas e documentação originais de instalações que tenham sofrido alterações em relação ao projeto inicial.</w:t>
      </w:r>
    </w:p>
    <w:p w14:paraId="6910C693" w14:textId="77777777" w:rsidR="00254C64" w:rsidRPr="00FB08EF" w:rsidRDefault="00254C64" w:rsidP="00BC04DA">
      <w:pPr>
        <w:spacing w:line="276" w:lineRule="auto"/>
        <w:ind w:firstLine="360"/>
        <w:rPr>
          <w:rFonts w:ascii="Arial" w:hAnsi="Arial" w:cs="Arial"/>
        </w:rPr>
      </w:pPr>
      <w:r w:rsidRPr="00FB08EF">
        <w:rPr>
          <w:rFonts w:ascii="Arial" w:hAnsi="Arial" w:cs="Arial"/>
        </w:rPr>
        <w:tab/>
        <w:t>Os levantamentos devem ser entregues em versão digital editável com emissão da respectiva responsabilidade técnica, podendo conter as seguintes informações, a critério do solicitante:</w:t>
      </w:r>
    </w:p>
    <w:p w14:paraId="439ED430"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Perímetro do terreno, com medidas dos lados da poligonal, ângulos internos, deflexões e áreas e informações dos confrontantes;</w:t>
      </w:r>
    </w:p>
    <w:p w14:paraId="3F3F06A9"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Curvas de nível de metro em metro, cotas dos vértices e nível dos pontos notáveis e/ou pontos de interesse do contratante;</w:t>
      </w:r>
    </w:p>
    <w:p w14:paraId="6FEF5756"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Referência de nível (RN) devidamente caracterizado e de fácil localização;</w:t>
      </w:r>
    </w:p>
    <w:p w14:paraId="4BF66531" w14:textId="77777777" w:rsidR="00254C64" w:rsidRPr="00FB08EF" w:rsidRDefault="00254C64" w:rsidP="00BC04DA">
      <w:pPr>
        <w:spacing w:line="276" w:lineRule="auto"/>
        <w:ind w:firstLine="360"/>
        <w:rPr>
          <w:rFonts w:ascii="Arial" w:hAnsi="Arial" w:cs="Arial"/>
        </w:rPr>
      </w:pPr>
      <w:r w:rsidRPr="00FB08EF">
        <w:rPr>
          <w:rFonts w:ascii="Arial" w:hAnsi="Arial" w:cs="Arial"/>
        </w:rPr>
        <w:t>d)</w:t>
      </w:r>
      <w:r w:rsidRPr="00FB08EF">
        <w:rPr>
          <w:rFonts w:ascii="Arial" w:hAnsi="Arial" w:cs="Arial"/>
        </w:rPr>
        <w:tab/>
        <w:t>Ruas adjacentes, com nomes, dimensões, tipo de pavimentação;</w:t>
      </w:r>
    </w:p>
    <w:p w14:paraId="4694F8D2" w14:textId="77777777" w:rsidR="00254C64" w:rsidRPr="00FB08EF" w:rsidRDefault="00254C64" w:rsidP="00BC04DA">
      <w:pPr>
        <w:spacing w:line="276" w:lineRule="auto"/>
        <w:ind w:firstLine="360"/>
        <w:rPr>
          <w:rFonts w:ascii="Arial" w:hAnsi="Arial" w:cs="Arial"/>
        </w:rPr>
      </w:pPr>
      <w:r w:rsidRPr="00FB08EF">
        <w:rPr>
          <w:rFonts w:ascii="Arial" w:hAnsi="Arial" w:cs="Arial"/>
        </w:rPr>
        <w:t>e)</w:t>
      </w:r>
      <w:r w:rsidRPr="00FB08EF">
        <w:rPr>
          <w:rFonts w:ascii="Arial" w:hAnsi="Arial" w:cs="Arial"/>
        </w:rPr>
        <w:tab/>
        <w:t>Muros, construções, afloramento de rochas, depressões, etc., que existam no terreno ou que estejam nas proximidades e possam interessar ao projeto a ser desenvolvido;</w:t>
      </w:r>
    </w:p>
    <w:p w14:paraId="5C1A58F8" w14:textId="77777777" w:rsidR="00254C64" w:rsidRPr="00FB08EF" w:rsidRDefault="00254C64" w:rsidP="00BC04DA">
      <w:pPr>
        <w:spacing w:line="276" w:lineRule="auto"/>
        <w:ind w:firstLine="360"/>
        <w:rPr>
          <w:rFonts w:ascii="Arial" w:hAnsi="Arial" w:cs="Arial"/>
        </w:rPr>
      </w:pPr>
      <w:r w:rsidRPr="00FB08EF">
        <w:rPr>
          <w:rFonts w:ascii="Arial" w:hAnsi="Arial" w:cs="Arial"/>
        </w:rPr>
        <w:t>f)</w:t>
      </w:r>
      <w:r w:rsidRPr="00FB08EF">
        <w:rPr>
          <w:rFonts w:ascii="Arial" w:hAnsi="Arial" w:cs="Arial"/>
        </w:rPr>
        <w:tab/>
        <w:t>Localização, área de projeção, número de pavimentos, tipo de estrutura e cotas das soleiras de eventuais edificações existentes no terreno;</w:t>
      </w:r>
    </w:p>
    <w:p w14:paraId="79D40346" w14:textId="77777777" w:rsidR="00254C64" w:rsidRPr="00FB08EF" w:rsidRDefault="00254C64" w:rsidP="00BC04DA">
      <w:pPr>
        <w:spacing w:line="276" w:lineRule="auto"/>
        <w:ind w:firstLine="360"/>
        <w:rPr>
          <w:rFonts w:ascii="Arial" w:hAnsi="Arial" w:cs="Arial"/>
        </w:rPr>
      </w:pPr>
      <w:r w:rsidRPr="00FB08EF">
        <w:rPr>
          <w:rFonts w:ascii="Arial" w:hAnsi="Arial" w:cs="Arial"/>
        </w:rPr>
        <w:t>g)</w:t>
      </w:r>
      <w:r w:rsidRPr="00FB08EF">
        <w:rPr>
          <w:rFonts w:ascii="Arial" w:hAnsi="Arial" w:cs="Arial"/>
        </w:rPr>
        <w:tab/>
        <w:t>Posição das divisas de propriedades vizinhas;</w:t>
      </w:r>
    </w:p>
    <w:p w14:paraId="558E84D2" w14:textId="77777777" w:rsidR="00254C64" w:rsidRPr="00FB08EF" w:rsidRDefault="00254C64" w:rsidP="00BC04DA">
      <w:pPr>
        <w:spacing w:line="276" w:lineRule="auto"/>
        <w:ind w:firstLine="360"/>
        <w:rPr>
          <w:rFonts w:ascii="Arial" w:hAnsi="Arial" w:cs="Arial"/>
        </w:rPr>
      </w:pPr>
      <w:r w:rsidRPr="00FB08EF">
        <w:rPr>
          <w:rFonts w:ascii="Arial" w:hAnsi="Arial" w:cs="Arial"/>
        </w:rPr>
        <w:t>h)</w:t>
      </w:r>
      <w:r w:rsidRPr="00FB08EF">
        <w:rPr>
          <w:rFonts w:ascii="Arial" w:hAnsi="Arial" w:cs="Arial"/>
        </w:rPr>
        <w:tab/>
        <w:t>Para os serviços de levantamento de volumes de aterro e corte de terreno, além das plantas e seções transversais deverá ser entregue a memória de cálculo detalhada.</w:t>
      </w:r>
    </w:p>
    <w:p w14:paraId="578A57CF"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i)</w:t>
      </w:r>
      <w:r w:rsidRPr="00FB08EF">
        <w:rPr>
          <w:rFonts w:ascii="Arial" w:hAnsi="Arial" w:cs="Arial"/>
        </w:rPr>
        <w:tab/>
        <w:t>Para os serviços de levantamento cadastral de redes e conexões deverá apresentar informações de todas as peças assentadas, sobre sua profundidade, a distância até peças adjacentes e as amarrações por triangulação, a pontos fixos de fácil identificação, além do tipo de material e do diâmetro. Em se tratando de tubulações, num intervalo máximo de 100,00m, deverão ser informados: a profundidade, a distância ao alinhamento (predial e/ou guias), o tipo de material, os diâmetros nominais e as extensões, em metros. A profundidade da tubulação ou peça deverá ser tomada através da distância entre sua geratriz superior e o nível do leito do logradouro ou passeio.</w:t>
      </w:r>
    </w:p>
    <w:p w14:paraId="71579323" w14:textId="77777777" w:rsidR="00254C64" w:rsidRPr="00FB08EF" w:rsidRDefault="00254C64" w:rsidP="00BC04DA">
      <w:pPr>
        <w:spacing w:line="276" w:lineRule="auto"/>
        <w:ind w:firstLine="360"/>
        <w:rPr>
          <w:rFonts w:ascii="Arial" w:hAnsi="Arial" w:cs="Arial"/>
        </w:rPr>
      </w:pPr>
      <w:r w:rsidRPr="00FB08EF">
        <w:rPr>
          <w:rFonts w:ascii="Arial" w:hAnsi="Arial" w:cs="Arial"/>
        </w:rPr>
        <w:t>j)</w:t>
      </w:r>
      <w:r w:rsidRPr="00FB08EF">
        <w:rPr>
          <w:rFonts w:ascii="Arial" w:hAnsi="Arial" w:cs="Arial"/>
        </w:rPr>
        <w:tab/>
        <w:t>Quaisquer outras informações pertinentes ao local que são imprescindíveis à tomada de decisão e elaboração de projetos executivos pela Administração Municipal.</w:t>
      </w:r>
    </w:p>
    <w:p w14:paraId="47B497FB" w14:textId="77777777" w:rsidR="00254C64" w:rsidRPr="00FB08EF" w:rsidRDefault="00254C64" w:rsidP="00BC04DA">
      <w:pPr>
        <w:spacing w:line="276" w:lineRule="auto"/>
        <w:ind w:firstLine="360"/>
        <w:rPr>
          <w:rFonts w:ascii="Arial" w:hAnsi="Arial" w:cs="Arial"/>
        </w:rPr>
      </w:pPr>
    </w:p>
    <w:p w14:paraId="7637522B"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.1.1</w:t>
      </w:r>
      <w:r w:rsidRPr="00FB08EF">
        <w:rPr>
          <w:rFonts w:ascii="Arial" w:hAnsi="Arial" w:cs="Arial"/>
        </w:rPr>
        <w:tab/>
        <w:t>Características dos Serviços Topográficos</w:t>
      </w:r>
    </w:p>
    <w:p w14:paraId="43584198" w14:textId="77777777" w:rsidR="00254C64" w:rsidRPr="00FB08EF" w:rsidRDefault="00254C64" w:rsidP="00BC04DA">
      <w:pPr>
        <w:spacing w:line="276" w:lineRule="auto"/>
        <w:ind w:firstLine="360"/>
        <w:rPr>
          <w:rFonts w:ascii="Arial" w:hAnsi="Arial" w:cs="Arial"/>
        </w:rPr>
      </w:pPr>
      <w:r w:rsidRPr="00FB08EF">
        <w:rPr>
          <w:rFonts w:ascii="Arial" w:hAnsi="Arial" w:cs="Arial"/>
        </w:rPr>
        <w:t>A apresentação dos resultados será encaminhada para o município, constando, no mínimo e/ou a pedido as informações constantes nos itens a seguir:</w:t>
      </w:r>
    </w:p>
    <w:p w14:paraId="2BD9355E" w14:textId="77777777" w:rsidR="00254C64" w:rsidRPr="00FB08EF" w:rsidRDefault="00254C64" w:rsidP="00BC04DA">
      <w:pPr>
        <w:spacing w:line="276" w:lineRule="auto"/>
        <w:ind w:firstLine="360"/>
        <w:rPr>
          <w:rFonts w:ascii="Arial" w:hAnsi="Arial" w:cs="Arial"/>
        </w:rPr>
      </w:pPr>
    </w:p>
    <w:p w14:paraId="46E1261F"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.1.1.1</w:t>
      </w:r>
      <w:r w:rsidRPr="00FB08EF">
        <w:rPr>
          <w:rFonts w:ascii="Arial" w:hAnsi="Arial" w:cs="Arial"/>
        </w:rPr>
        <w:tab/>
        <w:t>Para os serviços topográficos de levantamento de áreas urbanas e/ou rurais</w:t>
      </w:r>
    </w:p>
    <w:p w14:paraId="46805E56"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Data e local do levantamento e demarcação;</w:t>
      </w:r>
    </w:p>
    <w:p w14:paraId="45AFD25F"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Instrumento utilizado com características;</w:t>
      </w:r>
    </w:p>
    <w:p w14:paraId="05266B25"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Designação do empreendimento/área;</w:t>
      </w:r>
    </w:p>
    <w:p w14:paraId="2DE91BBF" w14:textId="77777777" w:rsidR="00254C64" w:rsidRPr="00FB08EF" w:rsidRDefault="00254C64" w:rsidP="00BC04DA">
      <w:pPr>
        <w:spacing w:line="276" w:lineRule="auto"/>
        <w:ind w:firstLine="360"/>
        <w:rPr>
          <w:rFonts w:ascii="Arial" w:hAnsi="Arial" w:cs="Arial"/>
        </w:rPr>
      </w:pPr>
      <w:r w:rsidRPr="00FB08EF">
        <w:rPr>
          <w:rFonts w:ascii="Arial" w:hAnsi="Arial" w:cs="Arial"/>
        </w:rPr>
        <w:t>d)</w:t>
      </w:r>
      <w:r w:rsidRPr="00FB08EF">
        <w:rPr>
          <w:rFonts w:ascii="Arial" w:hAnsi="Arial" w:cs="Arial"/>
        </w:rPr>
        <w:tab/>
        <w:t>Orientação magnética, Datum e/ou georreferenciamento;</w:t>
      </w:r>
    </w:p>
    <w:p w14:paraId="62DA35CB" w14:textId="77777777" w:rsidR="00254C64" w:rsidRPr="00FB08EF" w:rsidRDefault="00254C64" w:rsidP="00BC04DA">
      <w:pPr>
        <w:spacing w:line="276" w:lineRule="auto"/>
        <w:ind w:firstLine="360"/>
        <w:rPr>
          <w:rFonts w:ascii="Arial" w:hAnsi="Arial" w:cs="Arial"/>
        </w:rPr>
      </w:pPr>
      <w:r w:rsidRPr="00FB08EF">
        <w:rPr>
          <w:rFonts w:ascii="Arial" w:hAnsi="Arial" w:cs="Arial"/>
        </w:rPr>
        <w:t>e)</w:t>
      </w:r>
      <w:r w:rsidRPr="00FB08EF">
        <w:rPr>
          <w:rFonts w:ascii="Arial" w:hAnsi="Arial" w:cs="Arial"/>
        </w:rPr>
        <w:tab/>
        <w:t>Perímetro do terreno, com as medidas dos lados da poligonal, ângulos internos, deflexões, áreas e azimutes, conforme documento cartorial e demarcação no local;</w:t>
      </w:r>
    </w:p>
    <w:p w14:paraId="684E8A8E" w14:textId="77777777" w:rsidR="00254C64" w:rsidRPr="00FB08EF" w:rsidRDefault="00254C64" w:rsidP="00BC04DA">
      <w:pPr>
        <w:spacing w:line="276" w:lineRule="auto"/>
        <w:ind w:firstLine="360"/>
        <w:rPr>
          <w:rFonts w:ascii="Arial" w:hAnsi="Arial" w:cs="Arial"/>
        </w:rPr>
      </w:pPr>
      <w:r w:rsidRPr="00FB08EF">
        <w:rPr>
          <w:rFonts w:ascii="Arial" w:hAnsi="Arial" w:cs="Arial"/>
        </w:rPr>
        <w:t>f)</w:t>
      </w:r>
      <w:r w:rsidRPr="00FB08EF">
        <w:rPr>
          <w:rFonts w:ascii="Arial" w:hAnsi="Arial" w:cs="Arial"/>
        </w:rPr>
        <w:tab/>
        <w:t>Curvas de nível de metro em metro, cotas dos vértices e nível de pontos notáveis e elementos físicos dentro da área levantada e da área de influência, cruzamento de vias, meio fio, boca de lobo, outros pontos de interesse do projetista;</w:t>
      </w:r>
    </w:p>
    <w:p w14:paraId="28265350" w14:textId="77777777" w:rsidR="00254C64" w:rsidRPr="00FB08EF" w:rsidRDefault="00254C64" w:rsidP="00BC04DA">
      <w:pPr>
        <w:spacing w:line="276" w:lineRule="auto"/>
        <w:ind w:firstLine="360"/>
        <w:rPr>
          <w:rFonts w:ascii="Arial" w:hAnsi="Arial" w:cs="Arial"/>
        </w:rPr>
      </w:pPr>
      <w:r w:rsidRPr="00FB08EF">
        <w:rPr>
          <w:rFonts w:ascii="Arial" w:hAnsi="Arial" w:cs="Arial"/>
        </w:rPr>
        <w:t>g)</w:t>
      </w:r>
      <w:r w:rsidRPr="00FB08EF">
        <w:rPr>
          <w:rFonts w:ascii="Arial" w:hAnsi="Arial" w:cs="Arial"/>
        </w:rPr>
        <w:tab/>
        <w:t>Referência de nível (RN) devidamente caracterizado e de fácil localização e identificação;</w:t>
      </w:r>
    </w:p>
    <w:p w14:paraId="6156E2DA" w14:textId="77777777" w:rsidR="00254C64" w:rsidRPr="00FB08EF" w:rsidRDefault="00254C64" w:rsidP="00BC04DA">
      <w:pPr>
        <w:spacing w:line="276" w:lineRule="auto"/>
        <w:ind w:firstLine="360"/>
        <w:rPr>
          <w:rFonts w:ascii="Arial" w:hAnsi="Arial" w:cs="Arial"/>
        </w:rPr>
      </w:pPr>
      <w:r w:rsidRPr="00FB08EF">
        <w:rPr>
          <w:rFonts w:ascii="Arial" w:hAnsi="Arial" w:cs="Arial"/>
        </w:rPr>
        <w:t>h)</w:t>
      </w:r>
      <w:r w:rsidRPr="00FB08EF">
        <w:rPr>
          <w:rFonts w:ascii="Arial" w:hAnsi="Arial" w:cs="Arial"/>
        </w:rPr>
        <w:tab/>
        <w:t xml:space="preserve">Ruas adjacentes com nomes, dimensões, tipo de pavimentação, arborização, </w:t>
      </w:r>
      <w:proofErr w:type="spellStart"/>
      <w:r w:rsidRPr="00FB08EF">
        <w:rPr>
          <w:rFonts w:ascii="Arial" w:hAnsi="Arial" w:cs="Arial"/>
        </w:rPr>
        <w:t>etc</w:t>
      </w:r>
      <w:proofErr w:type="spellEnd"/>
      <w:r w:rsidRPr="00FB08EF">
        <w:rPr>
          <w:rFonts w:ascii="Arial" w:hAnsi="Arial" w:cs="Arial"/>
        </w:rPr>
        <w:t>;</w:t>
      </w:r>
    </w:p>
    <w:p w14:paraId="5D49A746" w14:textId="77777777" w:rsidR="00254C64" w:rsidRPr="00FB08EF" w:rsidRDefault="00254C64" w:rsidP="00BC04DA">
      <w:pPr>
        <w:spacing w:line="276" w:lineRule="auto"/>
        <w:ind w:firstLine="360"/>
        <w:rPr>
          <w:rFonts w:ascii="Arial" w:hAnsi="Arial" w:cs="Arial"/>
        </w:rPr>
      </w:pPr>
      <w:r w:rsidRPr="00FB08EF">
        <w:rPr>
          <w:rFonts w:ascii="Arial" w:hAnsi="Arial" w:cs="Arial"/>
        </w:rPr>
        <w:t>i)</w:t>
      </w:r>
      <w:r w:rsidRPr="00FB08EF">
        <w:rPr>
          <w:rFonts w:ascii="Arial" w:hAnsi="Arial" w:cs="Arial"/>
        </w:rPr>
        <w:tab/>
        <w:t>Redes de energia elétrica, água, esgoto, águas pluviais, telefone, fibra ótica, etc., que estejam na área de influência e possam interessar ao projeto a ser desenvolvido;</w:t>
      </w:r>
    </w:p>
    <w:p w14:paraId="6DA31FB7" w14:textId="77777777" w:rsidR="00254C64" w:rsidRPr="00FB08EF" w:rsidRDefault="00254C64" w:rsidP="00BC04DA">
      <w:pPr>
        <w:spacing w:line="276" w:lineRule="auto"/>
        <w:ind w:firstLine="360"/>
        <w:rPr>
          <w:rFonts w:ascii="Arial" w:hAnsi="Arial" w:cs="Arial"/>
        </w:rPr>
      </w:pPr>
      <w:r w:rsidRPr="00FB08EF">
        <w:rPr>
          <w:rFonts w:ascii="Arial" w:hAnsi="Arial" w:cs="Arial"/>
        </w:rPr>
        <w:t>j)</w:t>
      </w:r>
      <w:r w:rsidRPr="00FB08EF">
        <w:rPr>
          <w:rFonts w:ascii="Arial" w:hAnsi="Arial" w:cs="Arial"/>
        </w:rPr>
        <w:tab/>
        <w:t>Muros e construções que existam na área de influência, e que possam interessar ao projeto a ser desenvolvido;</w:t>
      </w:r>
    </w:p>
    <w:p w14:paraId="26048FEA" w14:textId="77777777" w:rsidR="00254C64" w:rsidRPr="00FB08EF" w:rsidRDefault="00254C64" w:rsidP="00BC04DA">
      <w:pPr>
        <w:spacing w:line="276" w:lineRule="auto"/>
        <w:ind w:firstLine="360"/>
        <w:rPr>
          <w:rFonts w:ascii="Arial" w:hAnsi="Arial" w:cs="Arial"/>
        </w:rPr>
      </w:pPr>
      <w:r w:rsidRPr="00FB08EF">
        <w:rPr>
          <w:rFonts w:ascii="Arial" w:hAnsi="Arial" w:cs="Arial"/>
        </w:rPr>
        <w:t>k)</w:t>
      </w:r>
      <w:r w:rsidRPr="00FB08EF">
        <w:rPr>
          <w:rFonts w:ascii="Arial" w:hAnsi="Arial" w:cs="Arial"/>
        </w:rPr>
        <w:tab/>
        <w:t>Adutoras, emissários, redes de alta tensão, nascentes, córregos, cursos d'água, lagoas, áreas de brejo, cercas ou qualquer outra ocorrência na área de influência, indicando informações pertinentes como largura, seção e nível em relação ao RN;</w:t>
      </w:r>
    </w:p>
    <w:p w14:paraId="1811D528" w14:textId="77777777" w:rsidR="00254C64" w:rsidRPr="00FB08EF" w:rsidRDefault="00254C64" w:rsidP="00BC04DA">
      <w:pPr>
        <w:spacing w:line="276" w:lineRule="auto"/>
        <w:ind w:firstLine="360"/>
        <w:rPr>
          <w:rFonts w:ascii="Arial" w:hAnsi="Arial" w:cs="Arial"/>
        </w:rPr>
      </w:pPr>
      <w:r w:rsidRPr="00FB08EF">
        <w:rPr>
          <w:rFonts w:ascii="Arial" w:hAnsi="Arial" w:cs="Arial"/>
        </w:rPr>
        <w:t>l)</w:t>
      </w:r>
      <w:r w:rsidRPr="00FB08EF">
        <w:rPr>
          <w:rFonts w:ascii="Arial" w:hAnsi="Arial" w:cs="Arial"/>
        </w:rPr>
        <w:tab/>
        <w:t>Área de preservação permanente e de concessão, área não edificantes, afastamentos e servidões;</w:t>
      </w:r>
    </w:p>
    <w:p w14:paraId="7F2B2E81" w14:textId="77777777" w:rsidR="00254C64" w:rsidRPr="00FB08EF" w:rsidRDefault="00254C64" w:rsidP="00BC04DA">
      <w:pPr>
        <w:spacing w:line="276" w:lineRule="auto"/>
        <w:ind w:firstLine="360"/>
        <w:rPr>
          <w:rFonts w:ascii="Arial" w:hAnsi="Arial" w:cs="Arial"/>
        </w:rPr>
      </w:pPr>
      <w:r w:rsidRPr="00FB08EF">
        <w:rPr>
          <w:rFonts w:ascii="Arial" w:hAnsi="Arial" w:cs="Arial"/>
        </w:rPr>
        <w:t>m)</w:t>
      </w:r>
      <w:r w:rsidRPr="00FB08EF">
        <w:rPr>
          <w:rFonts w:ascii="Arial" w:hAnsi="Arial" w:cs="Arial"/>
        </w:rPr>
        <w:tab/>
        <w:t>Posição das divisas de propriedades vizinhas e sua identificação;</w:t>
      </w:r>
    </w:p>
    <w:p w14:paraId="36A3F5F0" w14:textId="77777777" w:rsidR="00254C64" w:rsidRPr="00FB08EF" w:rsidRDefault="00254C64" w:rsidP="00BC04DA">
      <w:pPr>
        <w:spacing w:line="276" w:lineRule="auto"/>
        <w:ind w:firstLine="360"/>
        <w:rPr>
          <w:rFonts w:ascii="Arial" w:hAnsi="Arial" w:cs="Arial"/>
        </w:rPr>
      </w:pPr>
      <w:r w:rsidRPr="00FB08EF">
        <w:rPr>
          <w:rFonts w:ascii="Arial" w:hAnsi="Arial" w:cs="Arial"/>
        </w:rPr>
        <w:t>n)</w:t>
      </w:r>
      <w:r w:rsidRPr="00FB08EF">
        <w:rPr>
          <w:rFonts w:ascii="Arial" w:hAnsi="Arial" w:cs="Arial"/>
        </w:rPr>
        <w:tab/>
        <w:t>Cálculo de volumes de cortes e aterros de área para terraplanagem;</w:t>
      </w:r>
    </w:p>
    <w:p w14:paraId="4B1EC164"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o)</w:t>
      </w:r>
      <w:r w:rsidRPr="00FB08EF">
        <w:rPr>
          <w:rFonts w:ascii="Arial" w:hAnsi="Arial" w:cs="Arial"/>
        </w:rPr>
        <w:tab/>
        <w:t>Todos os documentos acima citados deverão ser entregues em via digital, em formatos editáveis compatíveis (</w:t>
      </w:r>
      <w:proofErr w:type="spellStart"/>
      <w:r w:rsidRPr="00FB08EF">
        <w:rPr>
          <w:rFonts w:ascii="Arial" w:hAnsi="Arial" w:cs="Arial"/>
        </w:rPr>
        <w:t>docx</w:t>
      </w:r>
      <w:proofErr w:type="spellEnd"/>
      <w:r w:rsidRPr="00FB08EF">
        <w:rPr>
          <w:rFonts w:ascii="Arial" w:hAnsi="Arial" w:cs="Arial"/>
        </w:rPr>
        <w:t xml:space="preserve">, </w:t>
      </w:r>
      <w:proofErr w:type="spellStart"/>
      <w:r w:rsidRPr="00FB08EF">
        <w:rPr>
          <w:rFonts w:ascii="Arial" w:hAnsi="Arial" w:cs="Arial"/>
        </w:rPr>
        <w:t>dwg</w:t>
      </w:r>
      <w:proofErr w:type="spellEnd"/>
      <w:r w:rsidRPr="00FB08EF">
        <w:rPr>
          <w:rFonts w:ascii="Arial" w:hAnsi="Arial" w:cs="Arial"/>
        </w:rPr>
        <w:t xml:space="preserve">, </w:t>
      </w:r>
      <w:proofErr w:type="spellStart"/>
      <w:r w:rsidRPr="00FB08EF">
        <w:rPr>
          <w:rFonts w:ascii="Arial" w:hAnsi="Arial" w:cs="Arial"/>
        </w:rPr>
        <w:t>rvt</w:t>
      </w:r>
      <w:proofErr w:type="spellEnd"/>
      <w:r w:rsidRPr="00FB08EF">
        <w:rPr>
          <w:rFonts w:ascii="Arial" w:hAnsi="Arial" w:cs="Arial"/>
        </w:rPr>
        <w:t xml:space="preserve">, </w:t>
      </w:r>
      <w:proofErr w:type="spellStart"/>
      <w:r w:rsidRPr="00FB08EF">
        <w:rPr>
          <w:rFonts w:ascii="Arial" w:hAnsi="Arial" w:cs="Arial"/>
        </w:rPr>
        <w:t>etc</w:t>
      </w:r>
      <w:proofErr w:type="spellEnd"/>
      <w:r w:rsidRPr="00FB08EF">
        <w:rPr>
          <w:rFonts w:ascii="Arial" w:hAnsi="Arial" w:cs="Arial"/>
        </w:rPr>
        <w:t>) e em .</w:t>
      </w:r>
      <w:proofErr w:type="spellStart"/>
      <w:r w:rsidRPr="00FB08EF">
        <w:rPr>
          <w:rFonts w:ascii="Arial" w:hAnsi="Arial" w:cs="Arial"/>
        </w:rPr>
        <w:t>pdf</w:t>
      </w:r>
      <w:proofErr w:type="spellEnd"/>
      <w:r w:rsidRPr="00FB08EF">
        <w:rPr>
          <w:rFonts w:ascii="Arial" w:hAnsi="Arial" w:cs="Arial"/>
        </w:rPr>
        <w:t>;</w:t>
      </w:r>
    </w:p>
    <w:p w14:paraId="75EE04EC" w14:textId="77777777" w:rsidR="00254C64" w:rsidRPr="00FB08EF" w:rsidRDefault="00254C64" w:rsidP="00BC04DA">
      <w:pPr>
        <w:spacing w:line="276" w:lineRule="auto"/>
        <w:ind w:firstLine="360"/>
        <w:rPr>
          <w:rFonts w:ascii="Arial" w:hAnsi="Arial" w:cs="Arial"/>
        </w:rPr>
      </w:pPr>
      <w:r w:rsidRPr="00FB08EF">
        <w:rPr>
          <w:rFonts w:ascii="Arial" w:hAnsi="Arial" w:cs="Arial"/>
        </w:rPr>
        <w:t>p)</w:t>
      </w:r>
      <w:r w:rsidRPr="00FB08EF">
        <w:rPr>
          <w:rFonts w:ascii="Arial" w:hAnsi="Arial" w:cs="Arial"/>
        </w:rPr>
        <w:tab/>
        <w:t>ART dos respectivos serviços, quitada com comprovante de pagamento;</w:t>
      </w:r>
    </w:p>
    <w:p w14:paraId="473FCBA5" w14:textId="77777777" w:rsidR="00254C64" w:rsidRPr="00FB08EF" w:rsidRDefault="00254C64" w:rsidP="00BC04DA">
      <w:pPr>
        <w:spacing w:line="276" w:lineRule="auto"/>
        <w:ind w:firstLine="360"/>
        <w:rPr>
          <w:rFonts w:ascii="Arial" w:hAnsi="Arial" w:cs="Arial"/>
        </w:rPr>
      </w:pPr>
      <w:r w:rsidRPr="00FB08EF">
        <w:rPr>
          <w:rFonts w:ascii="Arial" w:hAnsi="Arial" w:cs="Arial"/>
        </w:rPr>
        <w:t>q)</w:t>
      </w:r>
      <w:r w:rsidRPr="00FB08EF">
        <w:rPr>
          <w:rFonts w:ascii="Arial" w:hAnsi="Arial" w:cs="Arial"/>
        </w:rPr>
        <w:tab/>
        <w:t>A demarcação solicitada deverá ser realizada com elementos precisos e permanentes, facilmente identificáveis e que ofereçam condições de permanecer inalterados ao longo do tempo. Deverá ser apresentado prova de execução dos marcos por relatório fotográfico;</w:t>
      </w:r>
    </w:p>
    <w:p w14:paraId="757440CB" w14:textId="77777777" w:rsidR="00254C64" w:rsidRPr="00FB08EF" w:rsidRDefault="00254C64" w:rsidP="00BC04DA">
      <w:pPr>
        <w:spacing w:line="276" w:lineRule="auto"/>
        <w:ind w:firstLine="360"/>
        <w:rPr>
          <w:rFonts w:ascii="Arial" w:hAnsi="Arial" w:cs="Arial"/>
        </w:rPr>
      </w:pPr>
      <w:r w:rsidRPr="00FB08EF">
        <w:rPr>
          <w:rFonts w:ascii="Arial" w:hAnsi="Arial" w:cs="Arial"/>
        </w:rPr>
        <w:t>r)</w:t>
      </w:r>
      <w:r w:rsidRPr="00FB08EF">
        <w:rPr>
          <w:rFonts w:ascii="Arial" w:hAnsi="Arial" w:cs="Arial"/>
        </w:rPr>
        <w:tab/>
        <w:t xml:space="preserve"> As estacas necessárias a serem utilizadas nas demarcações devem ser fornecidas pelo contratado.</w:t>
      </w:r>
    </w:p>
    <w:p w14:paraId="07E6B35F" w14:textId="77777777" w:rsidR="00254C64" w:rsidRPr="00FB08EF" w:rsidRDefault="00254C64" w:rsidP="00BC04DA">
      <w:pPr>
        <w:spacing w:line="276" w:lineRule="auto"/>
        <w:ind w:firstLine="360"/>
        <w:rPr>
          <w:rFonts w:ascii="Arial" w:hAnsi="Arial" w:cs="Arial"/>
        </w:rPr>
      </w:pPr>
    </w:p>
    <w:p w14:paraId="387BEE4C"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.1.1.2</w:t>
      </w:r>
      <w:r w:rsidRPr="00FB08EF">
        <w:rPr>
          <w:rFonts w:ascii="Arial" w:hAnsi="Arial" w:cs="Arial"/>
        </w:rPr>
        <w:tab/>
        <w:t>Para os serviços topográficos de levantamento de vias urbanas</w:t>
      </w:r>
    </w:p>
    <w:p w14:paraId="0571A896"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Extensão das vias em metros lineares e áreas totais a serem pavimentadas, se for o caso;</w:t>
      </w:r>
    </w:p>
    <w:p w14:paraId="745D4733"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Data e local do levantamento e demarcação;</w:t>
      </w:r>
    </w:p>
    <w:p w14:paraId="39815F05"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Instrumento utilizado com características;</w:t>
      </w:r>
    </w:p>
    <w:p w14:paraId="33272772" w14:textId="77777777" w:rsidR="00254C64" w:rsidRPr="00FB08EF" w:rsidRDefault="00254C64" w:rsidP="00BC04DA">
      <w:pPr>
        <w:spacing w:line="276" w:lineRule="auto"/>
        <w:ind w:firstLine="360"/>
        <w:rPr>
          <w:rFonts w:ascii="Arial" w:hAnsi="Arial" w:cs="Arial"/>
        </w:rPr>
      </w:pPr>
      <w:r w:rsidRPr="00FB08EF">
        <w:rPr>
          <w:rFonts w:ascii="Arial" w:hAnsi="Arial" w:cs="Arial"/>
        </w:rPr>
        <w:t>d)</w:t>
      </w:r>
      <w:r w:rsidRPr="00FB08EF">
        <w:rPr>
          <w:rFonts w:ascii="Arial" w:hAnsi="Arial" w:cs="Arial"/>
        </w:rPr>
        <w:tab/>
        <w:t>Designação do empreendimento/área;</w:t>
      </w:r>
    </w:p>
    <w:p w14:paraId="00211816" w14:textId="77777777" w:rsidR="00254C64" w:rsidRPr="00FB08EF" w:rsidRDefault="00254C64" w:rsidP="00BC04DA">
      <w:pPr>
        <w:spacing w:line="276" w:lineRule="auto"/>
        <w:ind w:firstLine="360"/>
        <w:rPr>
          <w:rFonts w:ascii="Arial" w:hAnsi="Arial" w:cs="Arial"/>
        </w:rPr>
      </w:pPr>
      <w:r w:rsidRPr="00FB08EF">
        <w:rPr>
          <w:rFonts w:ascii="Arial" w:hAnsi="Arial" w:cs="Arial"/>
        </w:rPr>
        <w:t>e)</w:t>
      </w:r>
      <w:r w:rsidRPr="00FB08EF">
        <w:rPr>
          <w:rFonts w:ascii="Arial" w:hAnsi="Arial" w:cs="Arial"/>
        </w:rPr>
        <w:tab/>
        <w:t>Orientação magnética, Datum e/ou georreferenciamento;</w:t>
      </w:r>
    </w:p>
    <w:p w14:paraId="10A5A50A" w14:textId="77777777" w:rsidR="00254C64" w:rsidRPr="00FB08EF" w:rsidRDefault="00254C64" w:rsidP="00BC04DA">
      <w:pPr>
        <w:spacing w:line="276" w:lineRule="auto"/>
        <w:ind w:firstLine="360"/>
        <w:rPr>
          <w:rFonts w:ascii="Arial" w:hAnsi="Arial" w:cs="Arial"/>
        </w:rPr>
      </w:pPr>
      <w:r w:rsidRPr="00FB08EF">
        <w:rPr>
          <w:rFonts w:ascii="Arial" w:hAnsi="Arial" w:cs="Arial"/>
        </w:rPr>
        <w:t>f)</w:t>
      </w:r>
      <w:r w:rsidRPr="00FB08EF">
        <w:rPr>
          <w:rFonts w:ascii="Arial" w:hAnsi="Arial" w:cs="Arial"/>
        </w:rPr>
        <w:tab/>
        <w:t>Curvas de nível de metro em metro, cotas dos vértices e nível de pontos notáveis e elementos físicos dentro da área levantada e da área de influência, cruzamento de vias, meio fio (existente ou a executar), boca de lobo, outros pontos de interesse do projetista;</w:t>
      </w:r>
    </w:p>
    <w:p w14:paraId="3DB92815" w14:textId="77777777" w:rsidR="00254C64" w:rsidRPr="00FB08EF" w:rsidRDefault="00254C64" w:rsidP="00BC04DA">
      <w:pPr>
        <w:spacing w:line="276" w:lineRule="auto"/>
        <w:ind w:firstLine="360"/>
        <w:rPr>
          <w:rFonts w:ascii="Arial" w:hAnsi="Arial" w:cs="Arial"/>
        </w:rPr>
      </w:pPr>
      <w:r w:rsidRPr="00FB08EF">
        <w:rPr>
          <w:rFonts w:ascii="Arial" w:hAnsi="Arial" w:cs="Arial"/>
        </w:rPr>
        <w:t>g)</w:t>
      </w:r>
      <w:r w:rsidRPr="00FB08EF">
        <w:rPr>
          <w:rFonts w:ascii="Arial" w:hAnsi="Arial" w:cs="Arial"/>
        </w:rPr>
        <w:tab/>
        <w:t>Referência de nível (RN), se pertinente, devidamente caracterizado e de fácil localização e identificação;</w:t>
      </w:r>
    </w:p>
    <w:p w14:paraId="03437F5C" w14:textId="77777777" w:rsidR="00254C64" w:rsidRPr="00FB08EF" w:rsidRDefault="00254C64" w:rsidP="00BC04DA">
      <w:pPr>
        <w:spacing w:line="276" w:lineRule="auto"/>
        <w:ind w:firstLine="360"/>
        <w:rPr>
          <w:rFonts w:ascii="Arial" w:hAnsi="Arial" w:cs="Arial"/>
        </w:rPr>
      </w:pPr>
      <w:r w:rsidRPr="00FB08EF">
        <w:rPr>
          <w:rFonts w:ascii="Arial" w:hAnsi="Arial" w:cs="Arial"/>
        </w:rPr>
        <w:t>h)</w:t>
      </w:r>
      <w:r w:rsidRPr="00FB08EF">
        <w:rPr>
          <w:rFonts w:ascii="Arial" w:hAnsi="Arial" w:cs="Arial"/>
        </w:rPr>
        <w:tab/>
        <w:t xml:space="preserve">Ruas adjacentes com nomes, dimensões, tipo de pavimentação, arborização, </w:t>
      </w:r>
      <w:proofErr w:type="spellStart"/>
      <w:r w:rsidRPr="00FB08EF">
        <w:rPr>
          <w:rFonts w:ascii="Arial" w:hAnsi="Arial" w:cs="Arial"/>
        </w:rPr>
        <w:t>etc</w:t>
      </w:r>
      <w:proofErr w:type="spellEnd"/>
      <w:r w:rsidRPr="00FB08EF">
        <w:rPr>
          <w:rFonts w:ascii="Arial" w:hAnsi="Arial" w:cs="Arial"/>
        </w:rPr>
        <w:t>;</w:t>
      </w:r>
    </w:p>
    <w:p w14:paraId="4F79AE49" w14:textId="77777777" w:rsidR="00254C64" w:rsidRPr="00FB08EF" w:rsidRDefault="00254C64" w:rsidP="00BC04DA">
      <w:pPr>
        <w:spacing w:line="276" w:lineRule="auto"/>
        <w:ind w:firstLine="360"/>
        <w:rPr>
          <w:rFonts w:ascii="Arial" w:hAnsi="Arial" w:cs="Arial"/>
        </w:rPr>
      </w:pPr>
      <w:r w:rsidRPr="00FB08EF">
        <w:rPr>
          <w:rFonts w:ascii="Arial" w:hAnsi="Arial" w:cs="Arial"/>
        </w:rPr>
        <w:t>i)</w:t>
      </w:r>
      <w:r w:rsidRPr="00FB08EF">
        <w:rPr>
          <w:rFonts w:ascii="Arial" w:hAnsi="Arial" w:cs="Arial"/>
        </w:rPr>
        <w:tab/>
        <w:t>Redes de energia elétrica, água, esgoto, águas pluviais, telefone, fibra ótica, etc., que estejam na área de influência e possam interessar ao projeto a ser desenvolvido;</w:t>
      </w:r>
    </w:p>
    <w:p w14:paraId="0A1FF367" w14:textId="77777777" w:rsidR="00254C64" w:rsidRPr="00FB08EF" w:rsidRDefault="00254C64" w:rsidP="00BC04DA">
      <w:pPr>
        <w:spacing w:line="276" w:lineRule="auto"/>
        <w:ind w:firstLine="360"/>
        <w:rPr>
          <w:rFonts w:ascii="Arial" w:hAnsi="Arial" w:cs="Arial"/>
        </w:rPr>
      </w:pPr>
      <w:r w:rsidRPr="00FB08EF">
        <w:rPr>
          <w:rFonts w:ascii="Arial" w:hAnsi="Arial" w:cs="Arial"/>
        </w:rPr>
        <w:t>j)</w:t>
      </w:r>
      <w:r w:rsidRPr="00FB08EF">
        <w:rPr>
          <w:rFonts w:ascii="Arial" w:hAnsi="Arial" w:cs="Arial"/>
        </w:rPr>
        <w:tab/>
        <w:t>Muros e construções que existam na área de influência, e que possam interessar ao projeto a ser desenvolvido;</w:t>
      </w:r>
    </w:p>
    <w:p w14:paraId="06C96879" w14:textId="77777777" w:rsidR="00254C64" w:rsidRPr="00FB08EF" w:rsidRDefault="00254C64" w:rsidP="00BC04DA">
      <w:pPr>
        <w:spacing w:line="276" w:lineRule="auto"/>
        <w:ind w:firstLine="360"/>
        <w:rPr>
          <w:rFonts w:ascii="Arial" w:hAnsi="Arial" w:cs="Arial"/>
        </w:rPr>
      </w:pPr>
      <w:r w:rsidRPr="00FB08EF">
        <w:rPr>
          <w:rFonts w:ascii="Arial" w:hAnsi="Arial" w:cs="Arial"/>
        </w:rPr>
        <w:t>k)</w:t>
      </w:r>
      <w:r w:rsidRPr="00FB08EF">
        <w:rPr>
          <w:rFonts w:ascii="Arial" w:hAnsi="Arial" w:cs="Arial"/>
        </w:rPr>
        <w:tab/>
        <w:t>Adutoras, emissários, redes de alta tensão, nascentes, córregos, cursos d'água, lagoas, áreas de brejo, cercas ou qualquer outra ocorrência na área de influência, indicando informações pertinentes como largura, seção e nível em relação ao RN;</w:t>
      </w:r>
    </w:p>
    <w:p w14:paraId="77B9AA51" w14:textId="77777777" w:rsidR="00254C64" w:rsidRPr="00FB08EF" w:rsidRDefault="00254C64" w:rsidP="00BC04DA">
      <w:pPr>
        <w:spacing w:line="276" w:lineRule="auto"/>
        <w:ind w:firstLine="360"/>
        <w:rPr>
          <w:rFonts w:ascii="Arial" w:hAnsi="Arial" w:cs="Arial"/>
        </w:rPr>
      </w:pPr>
      <w:r w:rsidRPr="00FB08EF">
        <w:rPr>
          <w:rFonts w:ascii="Arial" w:hAnsi="Arial" w:cs="Arial"/>
        </w:rPr>
        <w:t>l)</w:t>
      </w:r>
      <w:r w:rsidRPr="00FB08EF">
        <w:rPr>
          <w:rFonts w:ascii="Arial" w:hAnsi="Arial" w:cs="Arial"/>
        </w:rPr>
        <w:tab/>
        <w:t>Área de preservação permanente e de concessão, área não edificantes, afastamentos e servidões;</w:t>
      </w:r>
    </w:p>
    <w:p w14:paraId="28C7E6C1" w14:textId="77777777" w:rsidR="00254C64" w:rsidRPr="00FB08EF" w:rsidRDefault="00254C64" w:rsidP="00BC04DA">
      <w:pPr>
        <w:spacing w:line="276" w:lineRule="auto"/>
        <w:ind w:firstLine="360"/>
        <w:rPr>
          <w:rFonts w:ascii="Arial" w:hAnsi="Arial" w:cs="Arial"/>
        </w:rPr>
      </w:pPr>
      <w:r w:rsidRPr="00FB08EF">
        <w:rPr>
          <w:rFonts w:ascii="Arial" w:hAnsi="Arial" w:cs="Arial"/>
        </w:rPr>
        <w:t>m)</w:t>
      </w:r>
      <w:r w:rsidRPr="00FB08EF">
        <w:rPr>
          <w:rFonts w:ascii="Arial" w:hAnsi="Arial" w:cs="Arial"/>
        </w:rPr>
        <w:tab/>
        <w:t>Posição das divisas de propriedades vizinhas e sua identificação;</w:t>
      </w:r>
    </w:p>
    <w:p w14:paraId="17EC415F" w14:textId="77777777" w:rsidR="00254C64" w:rsidRPr="00FB08EF" w:rsidRDefault="00254C64" w:rsidP="00BC04DA">
      <w:pPr>
        <w:spacing w:line="276" w:lineRule="auto"/>
        <w:ind w:firstLine="360"/>
        <w:rPr>
          <w:rFonts w:ascii="Arial" w:hAnsi="Arial" w:cs="Arial"/>
        </w:rPr>
      </w:pPr>
      <w:r w:rsidRPr="00FB08EF">
        <w:rPr>
          <w:rFonts w:ascii="Arial" w:hAnsi="Arial" w:cs="Arial"/>
        </w:rPr>
        <w:t>n)</w:t>
      </w:r>
      <w:r w:rsidRPr="00FB08EF">
        <w:rPr>
          <w:rFonts w:ascii="Arial" w:hAnsi="Arial" w:cs="Arial"/>
        </w:rPr>
        <w:tab/>
        <w:t>Cálculo de volumes de corte e aterro para execução de nivelamento ou terraplanagem de vias ou redes;</w:t>
      </w:r>
    </w:p>
    <w:p w14:paraId="5D94A962" w14:textId="77777777" w:rsidR="00254C64" w:rsidRPr="00FB08EF" w:rsidRDefault="00254C64" w:rsidP="00BC04DA">
      <w:pPr>
        <w:spacing w:line="276" w:lineRule="auto"/>
        <w:ind w:firstLine="360"/>
        <w:rPr>
          <w:rFonts w:ascii="Arial" w:hAnsi="Arial" w:cs="Arial"/>
        </w:rPr>
      </w:pPr>
      <w:r w:rsidRPr="00FB08EF">
        <w:rPr>
          <w:rFonts w:ascii="Arial" w:hAnsi="Arial" w:cs="Arial"/>
        </w:rPr>
        <w:t>o)</w:t>
      </w:r>
      <w:r w:rsidRPr="00FB08EF">
        <w:rPr>
          <w:rFonts w:ascii="Arial" w:hAnsi="Arial" w:cs="Arial"/>
        </w:rPr>
        <w:tab/>
        <w:t>Todos os documentos acima citados deverão ser entregues em via digital, em formatos editáveis compatíveis (</w:t>
      </w:r>
      <w:proofErr w:type="spellStart"/>
      <w:r w:rsidRPr="00FB08EF">
        <w:rPr>
          <w:rFonts w:ascii="Arial" w:hAnsi="Arial" w:cs="Arial"/>
        </w:rPr>
        <w:t>docx</w:t>
      </w:r>
      <w:proofErr w:type="spellEnd"/>
      <w:r w:rsidRPr="00FB08EF">
        <w:rPr>
          <w:rFonts w:ascii="Arial" w:hAnsi="Arial" w:cs="Arial"/>
        </w:rPr>
        <w:t xml:space="preserve">, </w:t>
      </w:r>
      <w:proofErr w:type="spellStart"/>
      <w:r w:rsidRPr="00FB08EF">
        <w:rPr>
          <w:rFonts w:ascii="Arial" w:hAnsi="Arial" w:cs="Arial"/>
        </w:rPr>
        <w:t>dwg</w:t>
      </w:r>
      <w:proofErr w:type="spellEnd"/>
      <w:r w:rsidRPr="00FB08EF">
        <w:rPr>
          <w:rFonts w:ascii="Arial" w:hAnsi="Arial" w:cs="Arial"/>
        </w:rPr>
        <w:t xml:space="preserve">, </w:t>
      </w:r>
      <w:proofErr w:type="spellStart"/>
      <w:r w:rsidRPr="00FB08EF">
        <w:rPr>
          <w:rFonts w:ascii="Arial" w:hAnsi="Arial" w:cs="Arial"/>
        </w:rPr>
        <w:t>rvt</w:t>
      </w:r>
      <w:proofErr w:type="spellEnd"/>
      <w:r w:rsidRPr="00FB08EF">
        <w:rPr>
          <w:rFonts w:ascii="Arial" w:hAnsi="Arial" w:cs="Arial"/>
        </w:rPr>
        <w:t xml:space="preserve">, </w:t>
      </w:r>
      <w:proofErr w:type="spellStart"/>
      <w:r w:rsidRPr="00FB08EF">
        <w:rPr>
          <w:rFonts w:ascii="Arial" w:hAnsi="Arial" w:cs="Arial"/>
        </w:rPr>
        <w:t>etc</w:t>
      </w:r>
      <w:proofErr w:type="spellEnd"/>
      <w:r w:rsidRPr="00FB08EF">
        <w:rPr>
          <w:rFonts w:ascii="Arial" w:hAnsi="Arial" w:cs="Arial"/>
        </w:rPr>
        <w:t>) e em .</w:t>
      </w:r>
      <w:proofErr w:type="spellStart"/>
      <w:r w:rsidRPr="00FB08EF">
        <w:rPr>
          <w:rFonts w:ascii="Arial" w:hAnsi="Arial" w:cs="Arial"/>
        </w:rPr>
        <w:t>pdf</w:t>
      </w:r>
      <w:proofErr w:type="spellEnd"/>
      <w:r w:rsidRPr="00FB08EF">
        <w:rPr>
          <w:rFonts w:ascii="Arial" w:hAnsi="Arial" w:cs="Arial"/>
        </w:rPr>
        <w:t>;</w:t>
      </w:r>
    </w:p>
    <w:p w14:paraId="2B330692" w14:textId="77777777" w:rsidR="00254C64" w:rsidRPr="00FB08EF" w:rsidRDefault="00254C64" w:rsidP="00BC04DA">
      <w:pPr>
        <w:spacing w:line="276" w:lineRule="auto"/>
        <w:ind w:firstLine="360"/>
        <w:rPr>
          <w:rFonts w:ascii="Arial" w:hAnsi="Arial" w:cs="Arial"/>
        </w:rPr>
      </w:pPr>
      <w:r w:rsidRPr="00FB08EF">
        <w:rPr>
          <w:rFonts w:ascii="Arial" w:hAnsi="Arial" w:cs="Arial"/>
        </w:rPr>
        <w:t>p)</w:t>
      </w:r>
      <w:r w:rsidRPr="00FB08EF">
        <w:rPr>
          <w:rFonts w:ascii="Arial" w:hAnsi="Arial" w:cs="Arial"/>
        </w:rPr>
        <w:tab/>
        <w:t>ART dos respectivos serviços, quitada com comprovante de pagamento;</w:t>
      </w:r>
    </w:p>
    <w:p w14:paraId="5F8FCD14" w14:textId="77777777" w:rsidR="00254C64" w:rsidRPr="00FB08EF" w:rsidRDefault="00254C64" w:rsidP="00BC04DA">
      <w:pPr>
        <w:spacing w:line="276" w:lineRule="auto"/>
        <w:ind w:firstLine="360"/>
        <w:rPr>
          <w:rFonts w:ascii="Arial" w:hAnsi="Arial" w:cs="Arial"/>
        </w:rPr>
      </w:pPr>
      <w:r w:rsidRPr="00FB08EF">
        <w:rPr>
          <w:rFonts w:ascii="Arial" w:hAnsi="Arial" w:cs="Arial"/>
        </w:rPr>
        <w:t>q)</w:t>
      </w:r>
      <w:r w:rsidRPr="00FB08EF">
        <w:rPr>
          <w:rFonts w:ascii="Arial" w:hAnsi="Arial" w:cs="Arial"/>
        </w:rPr>
        <w:tab/>
        <w:t xml:space="preserve">Se solicitado a demarcação (meio fio, caixa da rua, </w:t>
      </w:r>
      <w:proofErr w:type="spellStart"/>
      <w:r w:rsidRPr="00FB08EF">
        <w:rPr>
          <w:rFonts w:ascii="Arial" w:hAnsi="Arial" w:cs="Arial"/>
        </w:rPr>
        <w:t>etc</w:t>
      </w:r>
      <w:proofErr w:type="spellEnd"/>
      <w:r w:rsidRPr="00FB08EF">
        <w:rPr>
          <w:rFonts w:ascii="Arial" w:hAnsi="Arial" w:cs="Arial"/>
        </w:rPr>
        <w:t xml:space="preserve">), deverá ser realizada com elementos precisos e permanentes, facilmente identificáveis e que ofereçam </w:t>
      </w:r>
      <w:r w:rsidRPr="00FB08EF">
        <w:rPr>
          <w:rFonts w:ascii="Arial" w:hAnsi="Arial" w:cs="Arial"/>
        </w:rPr>
        <w:lastRenderedPageBreak/>
        <w:t>condições de permanecer inalterados ao longo do tempo. Deverá ser apresentado prova de execução dos marcos por relatório fotográfico;</w:t>
      </w:r>
    </w:p>
    <w:p w14:paraId="2ABB6164" w14:textId="77777777" w:rsidR="00254C64" w:rsidRPr="00FB08EF" w:rsidRDefault="00254C64" w:rsidP="00BC04DA">
      <w:pPr>
        <w:spacing w:line="276" w:lineRule="auto"/>
        <w:ind w:firstLine="360"/>
        <w:rPr>
          <w:rFonts w:ascii="Arial" w:hAnsi="Arial" w:cs="Arial"/>
        </w:rPr>
      </w:pPr>
      <w:r w:rsidRPr="00FB08EF">
        <w:rPr>
          <w:rFonts w:ascii="Arial" w:hAnsi="Arial" w:cs="Arial"/>
        </w:rPr>
        <w:t>r)</w:t>
      </w:r>
      <w:r w:rsidRPr="00FB08EF">
        <w:rPr>
          <w:rFonts w:ascii="Arial" w:hAnsi="Arial" w:cs="Arial"/>
        </w:rPr>
        <w:tab/>
        <w:t>As estacas necessárias a serem utilizadas nas demarcações devem ser fornecidas pelo contratado.</w:t>
      </w:r>
    </w:p>
    <w:p w14:paraId="71940D18" w14:textId="77777777" w:rsidR="00254C64" w:rsidRPr="00FB08EF" w:rsidRDefault="00254C64" w:rsidP="00BC04DA">
      <w:pPr>
        <w:spacing w:line="276" w:lineRule="auto"/>
        <w:ind w:firstLine="360"/>
        <w:rPr>
          <w:rFonts w:ascii="Arial" w:hAnsi="Arial" w:cs="Arial"/>
        </w:rPr>
      </w:pPr>
    </w:p>
    <w:p w14:paraId="57C754C4"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.1.1.3</w:t>
      </w:r>
      <w:r w:rsidRPr="00FB08EF">
        <w:rPr>
          <w:rFonts w:ascii="Arial" w:hAnsi="Arial" w:cs="Arial"/>
        </w:rPr>
        <w:tab/>
        <w:t>Para os serviços topográficos de levantamento de estradas rurais</w:t>
      </w:r>
    </w:p>
    <w:p w14:paraId="150BD792"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Extensão das estradas em metros lineares e áreas totais a serem pavimentadas, se for o caso;</w:t>
      </w:r>
    </w:p>
    <w:p w14:paraId="0259B2E4"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Data e local do levantamento e demarcação;</w:t>
      </w:r>
    </w:p>
    <w:p w14:paraId="463086CE"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Instrumento utilizado com características;</w:t>
      </w:r>
    </w:p>
    <w:p w14:paraId="4EB06C99" w14:textId="77777777" w:rsidR="00254C64" w:rsidRPr="00FB08EF" w:rsidRDefault="00254C64" w:rsidP="00BC04DA">
      <w:pPr>
        <w:spacing w:line="276" w:lineRule="auto"/>
        <w:ind w:firstLine="360"/>
        <w:rPr>
          <w:rFonts w:ascii="Arial" w:hAnsi="Arial" w:cs="Arial"/>
        </w:rPr>
      </w:pPr>
      <w:r w:rsidRPr="00FB08EF">
        <w:rPr>
          <w:rFonts w:ascii="Arial" w:hAnsi="Arial" w:cs="Arial"/>
        </w:rPr>
        <w:t>d)</w:t>
      </w:r>
      <w:r w:rsidRPr="00FB08EF">
        <w:rPr>
          <w:rFonts w:ascii="Arial" w:hAnsi="Arial" w:cs="Arial"/>
        </w:rPr>
        <w:tab/>
        <w:t>Designação do empreendimento/área;</w:t>
      </w:r>
    </w:p>
    <w:p w14:paraId="6142F94E" w14:textId="77777777" w:rsidR="00254C64" w:rsidRPr="00FB08EF" w:rsidRDefault="00254C64" w:rsidP="00BC04DA">
      <w:pPr>
        <w:spacing w:line="276" w:lineRule="auto"/>
        <w:ind w:firstLine="360"/>
        <w:rPr>
          <w:rFonts w:ascii="Arial" w:hAnsi="Arial" w:cs="Arial"/>
        </w:rPr>
      </w:pPr>
      <w:r w:rsidRPr="00FB08EF">
        <w:rPr>
          <w:rFonts w:ascii="Arial" w:hAnsi="Arial" w:cs="Arial"/>
        </w:rPr>
        <w:t>e)</w:t>
      </w:r>
      <w:r w:rsidRPr="00FB08EF">
        <w:rPr>
          <w:rFonts w:ascii="Arial" w:hAnsi="Arial" w:cs="Arial"/>
        </w:rPr>
        <w:tab/>
        <w:t>Orientação magnética, Datum e/ou georreferenciamento;</w:t>
      </w:r>
    </w:p>
    <w:p w14:paraId="6163095D" w14:textId="77777777" w:rsidR="00254C64" w:rsidRPr="00FB08EF" w:rsidRDefault="00254C64" w:rsidP="00BC04DA">
      <w:pPr>
        <w:spacing w:line="276" w:lineRule="auto"/>
        <w:ind w:firstLine="360"/>
        <w:rPr>
          <w:rFonts w:ascii="Arial" w:hAnsi="Arial" w:cs="Arial"/>
        </w:rPr>
      </w:pPr>
      <w:r w:rsidRPr="00FB08EF">
        <w:rPr>
          <w:rFonts w:ascii="Arial" w:hAnsi="Arial" w:cs="Arial"/>
        </w:rPr>
        <w:t>f)</w:t>
      </w:r>
      <w:r w:rsidRPr="00FB08EF">
        <w:rPr>
          <w:rFonts w:ascii="Arial" w:hAnsi="Arial" w:cs="Arial"/>
        </w:rPr>
        <w:tab/>
        <w:t>Curvas de nível de metro em metro, cotas dos vértices e nível de pontos notáveis e elementos físicos dentro da área levantada e da área de influência, cruzamento de vias, meio fio (existente ou a executar), boca de lobo, outros pontos de interesse do projetista;</w:t>
      </w:r>
    </w:p>
    <w:p w14:paraId="2F6B216F" w14:textId="77777777" w:rsidR="00254C64" w:rsidRPr="00FB08EF" w:rsidRDefault="00254C64" w:rsidP="00BC04DA">
      <w:pPr>
        <w:spacing w:line="276" w:lineRule="auto"/>
        <w:ind w:firstLine="360"/>
        <w:rPr>
          <w:rFonts w:ascii="Arial" w:hAnsi="Arial" w:cs="Arial"/>
        </w:rPr>
      </w:pPr>
      <w:r w:rsidRPr="00FB08EF">
        <w:rPr>
          <w:rFonts w:ascii="Arial" w:hAnsi="Arial" w:cs="Arial"/>
        </w:rPr>
        <w:t>g)</w:t>
      </w:r>
      <w:r w:rsidRPr="00FB08EF">
        <w:rPr>
          <w:rFonts w:ascii="Arial" w:hAnsi="Arial" w:cs="Arial"/>
        </w:rPr>
        <w:tab/>
        <w:t>Referência de nível (RN), se pertinente, devidamente caracterizado e de fácil localização e identificação;</w:t>
      </w:r>
    </w:p>
    <w:p w14:paraId="3BEE6156" w14:textId="77777777" w:rsidR="00254C64" w:rsidRPr="00FB08EF" w:rsidRDefault="00254C64" w:rsidP="00BC04DA">
      <w:pPr>
        <w:spacing w:line="276" w:lineRule="auto"/>
        <w:ind w:firstLine="360"/>
        <w:rPr>
          <w:rFonts w:ascii="Arial" w:hAnsi="Arial" w:cs="Arial"/>
        </w:rPr>
      </w:pPr>
      <w:r w:rsidRPr="00FB08EF">
        <w:rPr>
          <w:rFonts w:ascii="Arial" w:hAnsi="Arial" w:cs="Arial"/>
        </w:rPr>
        <w:t>h)</w:t>
      </w:r>
      <w:r w:rsidRPr="00FB08EF">
        <w:rPr>
          <w:rFonts w:ascii="Arial" w:hAnsi="Arial" w:cs="Arial"/>
        </w:rPr>
        <w:tab/>
        <w:t xml:space="preserve">Estradas adjacentes com nomes, dimensões, tipo de pavimentação, arborização, </w:t>
      </w:r>
      <w:proofErr w:type="spellStart"/>
      <w:r w:rsidRPr="00FB08EF">
        <w:rPr>
          <w:rFonts w:ascii="Arial" w:hAnsi="Arial" w:cs="Arial"/>
        </w:rPr>
        <w:t>etc</w:t>
      </w:r>
      <w:proofErr w:type="spellEnd"/>
      <w:r w:rsidRPr="00FB08EF">
        <w:rPr>
          <w:rFonts w:ascii="Arial" w:hAnsi="Arial" w:cs="Arial"/>
        </w:rPr>
        <w:t>;</w:t>
      </w:r>
    </w:p>
    <w:p w14:paraId="4318FB0E" w14:textId="77777777" w:rsidR="00254C64" w:rsidRPr="00FB08EF" w:rsidRDefault="00254C64" w:rsidP="00BC04DA">
      <w:pPr>
        <w:spacing w:line="276" w:lineRule="auto"/>
        <w:ind w:firstLine="360"/>
        <w:rPr>
          <w:rFonts w:ascii="Arial" w:hAnsi="Arial" w:cs="Arial"/>
        </w:rPr>
      </w:pPr>
      <w:r w:rsidRPr="00FB08EF">
        <w:rPr>
          <w:rFonts w:ascii="Arial" w:hAnsi="Arial" w:cs="Arial"/>
        </w:rPr>
        <w:t>i)</w:t>
      </w:r>
      <w:r w:rsidRPr="00FB08EF">
        <w:rPr>
          <w:rFonts w:ascii="Arial" w:hAnsi="Arial" w:cs="Arial"/>
        </w:rPr>
        <w:tab/>
        <w:t>Redes de energia elétrica, água, esgoto, águas pluviais, telefone, fibra ótica, etc., que estejam na área de influência e possam interessar ao projeto a ser desenvolvido;</w:t>
      </w:r>
    </w:p>
    <w:p w14:paraId="3064279F" w14:textId="77777777" w:rsidR="00254C64" w:rsidRPr="00FB08EF" w:rsidRDefault="00254C64" w:rsidP="00BC04DA">
      <w:pPr>
        <w:spacing w:line="276" w:lineRule="auto"/>
        <w:ind w:firstLine="360"/>
        <w:rPr>
          <w:rFonts w:ascii="Arial" w:hAnsi="Arial" w:cs="Arial"/>
        </w:rPr>
      </w:pPr>
      <w:r w:rsidRPr="00FB08EF">
        <w:rPr>
          <w:rFonts w:ascii="Arial" w:hAnsi="Arial" w:cs="Arial"/>
        </w:rPr>
        <w:t>j)</w:t>
      </w:r>
      <w:r w:rsidRPr="00FB08EF">
        <w:rPr>
          <w:rFonts w:ascii="Arial" w:hAnsi="Arial" w:cs="Arial"/>
        </w:rPr>
        <w:tab/>
        <w:t>Muros e construções que existam na área de influência, e que possam interessar ao projeto a ser desenvolvido;</w:t>
      </w:r>
    </w:p>
    <w:p w14:paraId="0D50C8F2" w14:textId="77777777" w:rsidR="00254C64" w:rsidRPr="00FB08EF" w:rsidRDefault="00254C64" w:rsidP="00BC04DA">
      <w:pPr>
        <w:spacing w:line="276" w:lineRule="auto"/>
        <w:ind w:firstLine="360"/>
        <w:rPr>
          <w:rFonts w:ascii="Arial" w:hAnsi="Arial" w:cs="Arial"/>
        </w:rPr>
      </w:pPr>
      <w:r w:rsidRPr="00FB08EF">
        <w:rPr>
          <w:rFonts w:ascii="Arial" w:hAnsi="Arial" w:cs="Arial"/>
        </w:rPr>
        <w:t>k)</w:t>
      </w:r>
      <w:r w:rsidRPr="00FB08EF">
        <w:rPr>
          <w:rFonts w:ascii="Arial" w:hAnsi="Arial" w:cs="Arial"/>
        </w:rPr>
        <w:tab/>
        <w:t>Adutoras, emissários, redes de alta tensão, nascentes, córregos, cursos d'água, lagoas, áreas de brejo, cercas ou qualquer outra ocorrência na área de influência, indicando informações pertinentes como largura, seção e nível em relação ao RN;</w:t>
      </w:r>
    </w:p>
    <w:p w14:paraId="6F3998A5" w14:textId="77777777" w:rsidR="00254C64" w:rsidRPr="00FB08EF" w:rsidRDefault="00254C64" w:rsidP="00BC04DA">
      <w:pPr>
        <w:spacing w:line="276" w:lineRule="auto"/>
        <w:ind w:firstLine="360"/>
        <w:rPr>
          <w:rFonts w:ascii="Arial" w:hAnsi="Arial" w:cs="Arial"/>
        </w:rPr>
      </w:pPr>
      <w:r w:rsidRPr="00FB08EF">
        <w:rPr>
          <w:rFonts w:ascii="Arial" w:hAnsi="Arial" w:cs="Arial"/>
        </w:rPr>
        <w:t>l)</w:t>
      </w:r>
      <w:r w:rsidRPr="00FB08EF">
        <w:rPr>
          <w:rFonts w:ascii="Arial" w:hAnsi="Arial" w:cs="Arial"/>
        </w:rPr>
        <w:tab/>
        <w:t>Área de preservação permanente e de concessão, área não edificantes, afastamentos e servidões;</w:t>
      </w:r>
    </w:p>
    <w:p w14:paraId="0FA1DCA4" w14:textId="77777777" w:rsidR="00254C64" w:rsidRPr="00FB08EF" w:rsidRDefault="00254C64" w:rsidP="00BC04DA">
      <w:pPr>
        <w:spacing w:line="276" w:lineRule="auto"/>
        <w:ind w:firstLine="360"/>
        <w:rPr>
          <w:rFonts w:ascii="Arial" w:hAnsi="Arial" w:cs="Arial"/>
        </w:rPr>
      </w:pPr>
      <w:r w:rsidRPr="00FB08EF">
        <w:rPr>
          <w:rFonts w:ascii="Arial" w:hAnsi="Arial" w:cs="Arial"/>
        </w:rPr>
        <w:t>m)</w:t>
      </w:r>
      <w:r w:rsidRPr="00FB08EF">
        <w:rPr>
          <w:rFonts w:ascii="Arial" w:hAnsi="Arial" w:cs="Arial"/>
        </w:rPr>
        <w:tab/>
        <w:t>Posição das divisas de propriedades vizinhas e sua identificação;</w:t>
      </w:r>
    </w:p>
    <w:p w14:paraId="4F9A4C3B" w14:textId="77777777" w:rsidR="00254C64" w:rsidRPr="00FB08EF" w:rsidRDefault="00254C64" w:rsidP="00BC04DA">
      <w:pPr>
        <w:spacing w:line="276" w:lineRule="auto"/>
        <w:ind w:firstLine="360"/>
        <w:rPr>
          <w:rFonts w:ascii="Arial" w:hAnsi="Arial" w:cs="Arial"/>
        </w:rPr>
      </w:pPr>
      <w:r w:rsidRPr="00FB08EF">
        <w:rPr>
          <w:rFonts w:ascii="Arial" w:hAnsi="Arial" w:cs="Arial"/>
        </w:rPr>
        <w:t>n)</w:t>
      </w:r>
      <w:r w:rsidRPr="00FB08EF">
        <w:rPr>
          <w:rFonts w:ascii="Arial" w:hAnsi="Arial" w:cs="Arial"/>
        </w:rPr>
        <w:tab/>
        <w:t>Cálculo de volumes de corte e aterro em estradas rurais para terraplanagem ou execução de redes, etc.;</w:t>
      </w:r>
    </w:p>
    <w:p w14:paraId="6D6B464D" w14:textId="77777777" w:rsidR="00254C64" w:rsidRPr="00FB08EF" w:rsidRDefault="00254C64" w:rsidP="00BC04DA">
      <w:pPr>
        <w:spacing w:line="276" w:lineRule="auto"/>
        <w:ind w:firstLine="360"/>
        <w:rPr>
          <w:rFonts w:ascii="Arial" w:hAnsi="Arial" w:cs="Arial"/>
        </w:rPr>
      </w:pPr>
      <w:r w:rsidRPr="00FB08EF">
        <w:rPr>
          <w:rFonts w:ascii="Arial" w:hAnsi="Arial" w:cs="Arial"/>
        </w:rPr>
        <w:t>o)</w:t>
      </w:r>
      <w:r w:rsidRPr="00FB08EF">
        <w:rPr>
          <w:rFonts w:ascii="Arial" w:hAnsi="Arial" w:cs="Arial"/>
        </w:rPr>
        <w:tab/>
        <w:t>Todos os documentos acima citados deverão ser entregues em via digital, em formatos editáveis compatíveis (</w:t>
      </w:r>
      <w:proofErr w:type="spellStart"/>
      <w:r w:rsidRPr="00FB08EF">
        <w:rPr>
          <w:rFonts w:ascii="Arial" w:hAnsi="Arial" w:cs="Arial"/>
        </w:rPr>
        <w:t>docx</w:t>
      </w:r>
      <w:proofErr w:type="spellEnd"/>
      <w:r w:rsidRPr="00FB08EF">
        <w:rPr>
          <w:rFonts w:ascii="Arial" w:hAnsi="Arial" w:cs="Arial"/>
        </w:rPr>
        <w:t xml:space="preserve">, </w:t>
      </w:r>
      <w:proofErr w:type="spellStart"/>
      <w:r w:rsidRPr="00FB08EF">
        <w:rPr>
          <w:rFonts w:ascii="Arial" w:hAnsi="Arial" w:cs="Arial"/>
        </w:rPr>
        <w:t>dwg</w:t>
      </w:r>
      <w:proofErr w:type="spellEnd"/>
      <w:r w:rsidRPr="00FB08EF">
        <w:rPr>
          <w:rFonts w:ascii="Arial" w:hAnsi="Arial" w:cs="Arial"/>
        </w:rPr>
        <w:t xml:space="preserve">, </w:t>
      </w:r>
      <w:proofErr w:type="spellStart"/>
      <w:r w:rsidRPr="00FB08EF">
        <w:rPr>
          <w:rFonts w:ascii="Arial" w:hAnsi="Arial" w:cs="Arial"/>
        </w:rPr>
        <w:t>rvt</w:t>
      </w:r>
      <w:proofErr w:type="spellEnd"/>
      <w:r w:rsidRPr="00FB08EF">
        <w:rPr>
          <w:rFonts w:ascii="Arial" w:hAnsi="Arial" w:cs="Arial"/>
        </w:rPr>
        <w:t xml:space="preserve">, </w:t>
      </w:r>
      <w:proofErr w:type="spellStart"/>
      <w:r w:rsidRPr="00FB08EF">
        <w:rPr>
          <w:rFonts w:ascii="Arial" w:hAnsi="Arial" w:cs="Arial"/>
        </w:rPr>
        <w:t>etc</w:t>
      </w:r>
      <w:proofErr w:type="spellEnd"/>
      <w:r w:rsidRPr="00FB08EF">
        <w:rPr>
          <w:rFonts w:ascii="Arial" w:hAnsi="Arial" w:cs="Arial"/>
        </w:rPr>
        <w:t>) e em .</w:t>
      </w:r>
      <w:proofErr w:type="spellStart"/>
      <w:r w:rsidRPr="00FB08EF">
        <w:rPr>
          <w:rFonts w:ascii="Arial" w:hAnsi="Arial" w:cs="Arial"/>
        </w:rPr>
        <w:t>pdf</w:t>
      </w:r>
      <w:proofErr w:type="spellEnd"/>
      <w:r w:rsidRPr="00FB08EF">
        <w:rPr>
          <w:rFonts w:ascii="Arial" w:hAnsi="Arial" w:cs="Arial"/>
        </w:rPr>
        <w:t>;</w:t>
      </w:r>
    </w:p>
    <w:p w14:paraId="4774F421" w14:textId="77777777" w:rsidR="00254C64" w:rsidRPr="00FB08EF" w:rsidRDefault="00254C64" w:rsidP="00BC04DA">
      <w:pPr>
        <w:spacing w:line="276" w:lineRule="auto"/>
        <w:ind w:firstLine="360"/>
        <w:rPr>
          <w:rFonts w:ascii="Arial" w:hAnsi="Arial" w:cs="Arial"/>
        </w:rPr>
      </w:pPr>
      <w:r w:rsidRPr="00FB08EF">
        <w:rPr>
          <w:rFonts w:ascii="Arial" w:hAnsi="Arial" w:cs="Arial"/>
        </w:rPr>
        <w:t>p)</w:t>
      </w:r>
      <w:r w:rsidRPr="00FB08EF">
        <w:rPr>
          <w:rFonts w:ascii="Arial" w:hAnsi="Arial" w:cs="Arial"/>
        </w:rPr>
        <w:tab/>
        <w:t>ART dos respectivos serviços, quitada com comprovante de pagamento;</w:t>
      </w:r>
    </w:p>
    <w:p w14:paraId="6CC66F13" w14:textId="77777777" w:rsidR="00254C64" w:rsidRPr="00FB08EF" w:rsidRDefault="00254C64" w:rsidP="00BC04DA">
      <w:pPr>
        <w:spacing w:line="276" w:lineRule="auto"/>
        <w:ind w:firstLine="360"/>
        <w:rPr>
          <w:rFonts w:ascii="Arial" w:hAnsi="Arial" w:cs="Arial"/>
        </w:rPr>
      </w:pPr>
      <w:r w:rsidRPr="00FB08EF">
        <w:rPr>
          <w:rFonts w:ascii="Arial" w:hAnsi="Arial" w:cs="Arial"/>
        </w:rPr>
        <w:t>q)</w:t>
      </w:r>
      <w:r w:rsidRPr="00FB08EF">
        <w:rPr>
          <w:rFonts w:ascii="Arial" w:hAnsi="Arial" w:cs="Arial"/>
        </w:rPr>
        <w:tab/>
        <w:t>Se solicitado a demarcação, deverá ser realizada com elementos precisos e permanentes, facilmente identificáveis e que ofereçam condições de permanecer inalterados ao longo do tempo. Deverá ser apresentado prova de execução dos marcos por relatório fotográfico.</w:t>
      </w:r>
    </w:p>
    <w:p w14:paraId="13A02AFC" w14:textId="77777777" w:rsidR="00254C64" w:rsidRPr="00FB08EF" w:rsidRDefault="00254C64" w:rsidP="00BC04DA">
      <w:pPr>
        <w:spacing w:line="276" w:lineRule="auto"/>
        <w:ind w:firstLine="360"/>
        <w:rPr>
          <w:rFonts w:ascii="Arial" w:hAnsi="Arial" w:cs="Arial"/>
        </w:rPr>
      </w:pPr>
    </w:p>
    <w:p w14:paraId="029DBB6D"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.2</w:t>
      </w:r>
      <w:r w:rsidRPr="00FB08EF">
        <w:rPr>
          <w:rFonts w:ascii="Arial" w:hAnsi="Arial" w:cs="Arial"/>
        </w:rPr>
        <w:tab/>
        <w:t>SERVIÇOS DE SONDAGEM</w:t>
      </w:r>
    </w:p>
    <w:p w14:paraId="782BE8B6"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ab/>
        <w:t xml:space="preserve">A Sondagem SPT (Standard </w:t>
      </w:r>
      <w:proofErr w:type="spellStart"/>
      <w:r w:rsidRPr="00FB08EF">
        <w:rPr>
          <w:rFonts w:ascii="Arial" w:hAnsi="Arial" w:cs="Arial"/>
        </w:rPr>
        <w:t>Penetration</w:t>
      </w:r>
      <w:proofErr w:type="spellEnd"/>
      <w:r w:rsidRPr="00FB08EF">
        <w:rPr>
          <w:rFonts w:ascii="Arial" w:hAnsi="Arial" w:cs="Arial"/>
        </w:rPr>
        <w:t xml:space="preserve"> Test) é um dos testes mais comuns e amplamente utilizados em investigações geotécnicas para avaliar as características do solo no local de um projeto de construção, como uma fundação, realizado de acordo com a NBR 6484. Esse teste é realizado para obter informações sobre a resistência e as propriedades do solo, dos quais todos os resultados deverão ser descritos em relatório, como a sua consistência, coesão e densidade, se é arenoso, argiloso, rochoso, etc.), além de fornecer dados sobre sua resistência à compressão, densidade e capacidade de carga, determinação da capacidade de carga. Quando encontrado o nível de água ou lençol freático o mesmo deverá ser indicado. No relatório, também deverá constar camadas de cada metro juntamente com sua representação gráfica para apoio do cálculo estrutural das possíveis obras, e acompanhar um croqui com a localização dos furos, georreferenciados. Incluindo o fornecimento de ART (quitada) para cada serviço correspondente.</w:t>
      </w:r>
    </w:p>
    <w:p w14:paraId="478B7D17" w14:textId="77777777" w:rsidR="00254C64" w:rsidRPr="00FB08EF" w:rsidRDefault="00254C64" w:rsidP="00BC04DA">
      <w:pPr>
        <w:spacing w:line="276" w:lineRule="auto"/>
        <w:ind w:firstLine="360"/>
        <w:rPr>
          <w:rFonts w:ascii="Arial" w:hAnsi="Arial" w:cs="Arial"/>
        </w:rPr>
      </w:pPr>
      <w:r w:rsidRPr="00FB08EF">
        <w:rPr>
          <w:rFonts w:ascii="Arial" w:hAnsi="Arial" w:cs="Arial"/>
        </w:rPr>
        <w:t>O laudo de percolação é o documento técnico que registra o ensaio de infiltração do solo, fornecendo o coeficiente de percolação (</w:t>
      </w:r>
      <w:proofErr w:type="spellStart"/>
      <w:r w:rsidRPr="00FB08EF">
        <w:rPr>
          <w:rFonts w:ascii="Arial" w:hAnsi="Arial" w:cs="Arial"/>
        </w:rPr>
        <w:t>Ci</w:t>
      </w:r>
      <w:proofErr w:type="spellEnd"/>
      <w:r w:rsidRPr="00FB08EF">
        <w:rPr>
          <w:rFonts w:ascii="Arial" w:hAnsi="Arial" w:cs="Arial"/>
        </w:rPr>
        <w:t>). Ele serve para certificar a capacidade de absorção de água pelo terreno, sendo fundamental para prevenção de transbordamentos e contaminação, no dimensionamento adequado de estruturas de tratamento, ajudando a identificar a viabilidade de disposição de efluentes no solo, assegurando práticas ambientais seguras e com risco reduzido de contaminação do lençol freático. O teste de percolação deve ser realizado por um profissional habilitado, seguindo as diretrizes da NBR 13969 e NBR 17076. O laudo de percolação deve acompanhar o croqui com a localização das valas de percolação, georreferenciadas. Incluindo o fornecimento de ART (quitada) para cada serviço correspondente.</w:t>
      </w:r>
    </w:p>
    <w:p w14:paraId="4D4AA635" w14:textId="77777777" w:rsidR="00254C64" w:rsidRPr="00FB08EF" w:rsidRDefault="00254C64" w:rsidP="00BC04DA">
      <w:pPr>
        <w:spacing w:line="276" w:lineRule="auto"/>
        <w:ind w:firstLine="360"/>
        <w:rPr>
          <w:rFonts w:ascii="Arial" w:hAnsi="Arial" w:cs="Arial"/>
        </w:rPr>
      </w:pPr>
    </w:p>
    <w:p w14:paraId="43D72AB3"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w:t>
      </w:r>
      <w:r w:rsidRPr="00FB08EF">
        <w:rPr>
          <w:rFonts w:ascii="Arial" w:hAnsi="Arial" w:cs="Arial"/>
        </w:rPr>
        <w:tab/>
        <w:t>ESTUDOS E PROJETOS DE INFRAESTRUTURA</w:t>
      </w:r>
    </w:p>
    <w:p w14:paraId="308E0100"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w:t>
      </w:r>
      <w:r w:rsidRPr="00FB08EF">
        <w:rPr>
          <w:rFonts w:ascii="Arial" w:hAnsi="Arial" w:cs="Arial"/>
        </w:rPr>
        <w:tab/>
        <w:t>Projeto Executivo de Pavimentação de Estradas Rurais e Vias Urbanas</w:t>
      </w:r>
    </w:p>
    <w:p w14:paraId="52C92D06"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 pavimentação de estradas rurais e vias urbanas (CBUQ, TST, Bloco de Concreto, Concreto, Poliédrica) deverá incluir:</w:t>
      </w:r>
    </w:p>
    <w:p w14:paraId="0AD118B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Geotécnico: Ensaios Tecnológicos (CBR, compactação e caracterização), (sondagem SPT se necessário);</w:t>
      </w:r>
    </w:p>
    <w:p w14:paraId="12AE270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Levantamento topográfico planialtimétrico georreferenciado;</w:t>
      </w:r>
    </w:p>
    <w:p w14:paraId="3E1B3B3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Inventário topográfico cadastral na faixa de domínio;</w:t>
      </w:r>
    </w:p>
    <w:p w14:paraId="35BC5FE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Hidrológico e de Drenagem;</w:t>
      </w:r>
    </w:p>
    <w:p w14:paraId="16B7614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Geométrico;</w:t>
      </w:r>
    </w:p>
    <w:p w14:paraId="141CBF0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Terraplanagem;</w:t>
      </w:r>
    </w:p>
    <w:p w14:paraId="2DD8891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Drenagem;</w:t>
      </w:r>
    </w:p>
    <w:p w14:paraId="6711121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Pavimentação;</w:t>
      </w:r>
    </w:p>
    <w:p w14:paraId="14F1216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Sinalização Viária;</w:t>
      </w:r>
    </w:p>
    <w:p w14:paraId="019A523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Proteção Ambiental;</w:t>
      </w:r>
    </w:p>
    <w:p w14:paraId="1850E8D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de Tráfego;</w:t>
      </w:r>
    </w:p>
    <w:p w14:paraId="73023AC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das camadas do pavimento - Apresentando metodologia e cálculos;</w:t>
      </w:r>
    </w:p>
    <w:p w14:paraId="3796D1F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Memorial descritivo e especificações técnicas;</w:t>
      </w:r>
    </w:p>
    <w:p w14:paraId="3002640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Planilha Orçamentária;</w:t>
      </w:r>
    </w:p>
    <w:p w14:paraId="66C40BD9"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Memorial de cálculo dos quantitativos de todos os itens constantes no orçamento;</w:t>
      </w:r>
    </w:p>
    <w:p w14:paraId="0A07839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Demonstrativo do cálculo do BDI;</w:t>
      </w:r>
    </w:p>
    <w:p w14:paraId="5D4FDFB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Cronograma Físico Financeiro;</w:t>
      </w:r>
    </w:p>
    <w:p w14:paraId="5C46619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Cálculo do DMT;</w:t>
      </w:r>
    </w:p>
    <w:p w14:paraId="131AF69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w:t>
      </w:r>
    </w:p>
    <w:p w14:paraId="0C71ACD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Declaração de Liberação de Direitos Patrimoniais do projeto;</w:t>
      </w:r>
    </w:p>
    <w:p w14:paraId="00003BE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Quando necessário, projeto de passeio, com intervenção em calçadas, canteiros, paisagismo, acessibilidade e iluminação;</w:t>
      </w:r>
    </w:p>
    <w:p w14:paraId="2406BC3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Inventário topográfico cadastral na faixa de domínio;</w:t>
      </w:r>
    </w:p>
    <w:p w14:paraId="316EBB9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Licença Ambiental.</w:t>
      </w:r>
    </w:p>
    <w:p w14:paraId="00201117"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693C426B" w14:textId="77777777" w:rsidR="00254C64" w:rsidRPr="00FB08EF" w:rsidRDefault="00254C64" w:rsidP="00BC04DA">
      <w:pPr>
        <w:spacing w:line="276" w:lineRule="auto"/>
        <w:ind w:firstLine="360"/>
        <w:rPr>
          <w:rFonts w:ascii="Arial" w:hAnsi="Arial" w:cs="Arial"/>
        </w:rPr>
      </w:pPr>
      <w:r w:rsidRPr="00FB08EF">
        <w:rPr>
          <w:rFonts w:ascii="Arial" w:hAnsi="Arial" w:cs="Arial"/>
        </w:rPr>
        <w:tab/>
        <w:t xml:space="preserve">Os projetos e demais documentos técnicos deverão ser aprovados pela fiscalização da contratante e demais órgãos competentes quando for o caso (Município, IAT, DER/PR, SEAB, SECID, </w:t>
      </w:r>
      <w:proofErr w:type="spellStart"/>
      <w:r w:rsidRPr="00FB08EF">
        <w:rPr>
          <w:rFonts w:ascii="Arial" w:hAnsi="Arial" w:cs="Arial"/>
        </w:rPr>
        <w:t>PRCidade</w:t>
      </w:r>
      <w:proofErr w:type="spellEnd"/>
      <w:r w:rsidRPr="00FB08EF">
        <w:rPr>
          <w:rFonts w:ascii="Arial" w:hAnsi="Arial" w:cs="Arial"/>
        </w:rPr>
        <w:t>, Caixa Econômica Federal e etc.).</w:t>
      </w:r>
    </w:p>
    <w:p w14:paraId="47CD0360" w14:textId="77777777" w:rsidR="00254C64" w:rsidRPr="00FB08EF" w:rsidRDefault="00254C64" w:rsidP="00BC04DA">
      <w:pPr>
        <w:spacing w:line="276" w:lineRule="auto"/>
        <w:ind w:firstLine="360"/>
        <w:rPr>
          <w:rFonts w:ascii="Arial" w:hAnsi="Arial" w:cs="Arial"/>
        </w:rPr>
      </w:pPr>
    </w:p>
    <w:p w14:paraId="1F074F72"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.3.2</w:t>
      </w:r>
      <w:r w:rsidRPr="00FB08EF">
        <w:rPr>
          <w:rFonts w:ascii="Arial" w:hAnsi="Arial" w:cs="Arial"/>
        </w:rPr>
        <w:tab/>
        <w:t>Projeto Executivo de Restauração de Pavimento Existente</w:t>
      </w:r>
    </w:p>
    <w:p w14:paraId="767F8C85"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 restauração de pavimento existente (</w:t>
      </w:r>
      <w:proofErr w:type="spellStart"/>
      <w:r w:rsidRPr="00FB08EF">
        <w:rPr>
          <w:rFonts w:ascii="Arial" w:hAnsi="Arial" w:cs="Arial"/>
        </w:rPr>
        <w:t>reperfilamento</w:t>
      </w:r>
      <w:proofErr w:type="spellEnd"/>
      <w:r w:rsidRPr="00FB08EF">
        <w:rPr>
          <w:rFonts w:ascii="Arial" w:hAnsi="Arial" w:cs="Arial"/>
        </w:rPr>
        <w:t>, recapeamento, remendos profundos, entre outros) de estradas rurais e vias urbanas, deverá incluir:</w:t>
      </w:r>
    </w:p>
    <w:p w14:paraId="163ECEC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Levantamento topográfico planialtimétrico georreferenciado;</w:t>
      </w:r>
    </w:p>
    <w:p w14:paraId="028FFA9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Inventário topográfico cadastral na faixa de domínio;</w:t>
      </w:r>
    </w:p>
    <w:p w14:paraId="688E541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Levantamento cadastral completo da via (largura do leito, meio-fio, sarjetas, grelhas, acessos, interferências, sinalização existente);</w:t>
      </w:r>
    </w:p>
    <w:p w14:paraId="373BF3C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Execução de ensaios tecnológicos de campo e laboratório, compreendendo: coleta de amostras, análise granulométrica, índice de suporte Califórnia (CBR), Índice de Grupo (IGG) e teor de umidade;</w:t>
      </w:r>
    </w:p>
    <w:p w14:paraId="1203335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Execução de ensaios de deflexão do pavimento com viga </w:t>
      </w:r>
      <w:proofErr w:type="spellStart"/>
      <w:r w:rsidRPr="00FB08EF">
        <w:rPr>
          <w:rFonts w:ascii="Arial" w:hAnsi="Arial" w:cs="Arial"/>
        </w:rPr>
        <w:t>Benkelman</w:t>
      </w:r>
      <w:proofErr w:type="spellEnd"/>
      <w:r w:rsidRPr="00FB08EF">
        <w:rPr>
          <w:rFonts w:ascii="Arial" w:hAnsi="Arial" w:cs="Arial"/>
        </w:rPr>
        <w:t>;</w:t>
      </w:r>
    </w:p>
    <w:p w14:paraId="1FD47C1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de tráfego;</w:t>
      </w:r>
    </w:p>
    <w:p w14:paraId="35A9A47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Hidrológico e de Drenagem;</w:t>
      </w:r>
    </w:p>
    <w:p w14:paraId="4817842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Elaboração de laudo técnico com diagnóstico do pavimento existente;</w:t>
      </w:r>
    </w:p>
    <w:p w14:paraId="4936CAD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de Tráfego;</w:t>
      </w:r>
    </w:p>
    <w:p w14:paraId="560FF2F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da solução de reforço ou recapeamento do pavimento, conforme normas técnicas do DNIT e DER-PR;</w:t>
      </w:r>
    </w:p>
    <w:p w14:paraId="3CE9DB2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readequação ou complementação de sinalização viária horizontal e vertical;</w:t>
      </w:r>
    </w:p>
    <w:p w14:paraId="7289620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drenagem superficial, quando identificada insuficiência ou incompatibilidade com a nova camada de rolamento (sarjetas, bocas de lobo, caixas de ligação etc.);</w:t>
      </w:r>
    </w:p>
    <w:p w14:paraId="1B83625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adequações de acessibilidade, quando necessárias</w:t>
      </w:r>
    </w:p>
    <w:p w14:paraId="1A617B4E"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Memorial descritivo e especificações técnicas;</w:t>
      </w:r>
    </w:p>
    <w:p w14:paraId="28C419E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Planilha Orçamentária;</w:t>
      </w:r>
    </w:p>
    <w:p w14:paraId="06239AF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Memorial de cálculo dos quantitativos de todos os itens constantes no orçamento;</w:t>
      </w:r>
    </w:p>
    <w:p w14:paraId="1EFC2DC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Demonstrativo do cálculo do BDI;</w:t>
      </w:r>
    </w:p>
    <w:p w14:paraId="4B75DCE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Cronograma Físico Financeiro;</w:t>
      </w:r>
    </w:p>
    <w:p w14:paraId="03A9469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Cálculo do DMT;</w:t>
      </w:r>
    </w:p>
    <w:p w14:paraId="1004F3A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w:t>
      </w:r>
    </w:p>
    <w:p w14:paraId="29052D3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Declaração de Liberação de Direitos Patrimoniais do projeto;</w:t>
      </w:r>
    </w:p>
    <w:p w14:paraId="46A5142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Quando necessário, projeto de passeio, com intervenção em calçadas, canteiros, paisagismo, acessibilidade e iluminação;</w:t>
      </w:r>
    </w:p>
    <w:p w14:paraId="4603600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Inventário topográfico cadastral na faixa de domínio;</w:t>
      </w:r>
    </w:p>
    <w:p w14:paraId="0A87E56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Licença Ambiental.</w:t>
      </w:r>
    </w:p>
    <w:p w14:paraId="1A7879BC"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1AE2E88E" w14:textId="77777777" w:rsidR="00254C64" w:rsidRPr="00FB08EF" w:rsidRDefault="00254C64" w:rsidP="00BC04DA">
      <w:pPr>
        <w:spacing w:line="276" w:lineRule="auto"/>
        <w:ind w:firstLine="360"/>
        <w:rPr>
          <w:rFonts w:ascii="Arial" w:hAnsi="Arial" w:cs="Arial"/>
        </w:rPr>
      </w:pPr>
      <w:r w:rsidRPr="00FB08EF">
        <w:rPr>
          <w:rFonts w:ascii="Arial" w:hAnsi="Arial" w:cs="Arial"/>
        </w:rPr>
        <w:tab/>
        <w:t xml:space="preserve">Os projetos e demais documentos técnicos deverão ser aprovados pela fiscalização da contratante e demais órgãos competentes quando for o caso (Município, IAT, DER/PR, SEAB, SECID, </w:t>
      </w:r>
      <w:proofErr w:type="spellStart"/>
      <w:r w:rsidRPr="00FB08EF">
        <w:rPr>
          <w:rFonts w:ascii="Arial" w:hAnsi="Arial" w:cs="Arial"/>
        </w:rPr>
        <w:t>PRCidade</w:t>
      </w:r>
      <w:proofErr w:type="spellEnd"/>
      <w:r w:rsidRPr="00FB08EF">
        <w:rPr>
          <w:rFonts w:ascii="Arial" w:hAnsi="Arial" w:cs="Arial"/>
        </w:rPr>
        <w:t>, Caixa Econômica Federal, Itaipu Binacional e etc.).</w:t>
      </w:r>
    </w:p>
    <w:p w14:paraId="0E005F76" w14:textId="77777777" w:rsidR="00254C64" w:rsidRPr="00FB08EF" w:rsidRDefault="00254C64" w:rsidP="00BC04DA">
      <w:pPr>
        <w:spacing w:line="276" w:lineRule="auto"/>
        <w:ind w:firstLine="360"/>
        <w:rPr>
          <w:rFonts w:ascii="Arial" w:hAnsi="Arial" w:cs="Arial"/>
        </w:rPr>
      </w:pPr>
    </w:p>
    <w:p w14:paraId="3F5AFD78"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.3.3</w:t>
      </w:r>
      <w:r w:rsidRPr="00FB08EF">
        <w:rPr>
          <w:rFonts w:ascii="Arial" w:hAnsi="Arial" w:cs="Arial"/>
        </w:rPr>
        <w:tab/>
        <w:t>Projeto Executivo de Implantação e/ou Reestruturação de Estradas Rurais e Vias Urbanas</w:t>
      </w:r>
    </w:p>
    <w:p w14:paraId="20BAC900"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 Implantação e/ou Reestruturação de Estradas Rurais e Vias Urbanas, deverá incluir:</w:t>
      </w:r>
    </w:p>
    <w:p w14:paraId="38BDC7C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Projeto Geotécnico: Ensaios Tecnológicos (CBR, compactação e caracterização) e sondagem SPT; </w:t>
      </w:r>
    </w:p>
    <w:p w14:paraId="63A5579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Levantamento topográfico planialtimétrico georreferenciado;</w:t>
      </w:r>
    </w:p>
    <w:p w14:paraId="591ED85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Inventário topográfico cadastral na faixa de domínio;</w:t>
      </w:r>
    </w:p>
    <w:p w14:paraId="0F5F0F5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Hidrológico e de Drenagem;</w:t>
      </w:r>
    </w:p>
    <w:p w14:paraId="4CDC9F9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Geométrico;</w:t>
      </w:r>
    </w:p>
    <w:p w14:paraId="46E2A6D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Terraplanagem;</w:t>
      </w:r>
    </w:p>
    <w:p w14:paraId="00284BA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Drenagem;</w:t>
      </w:r>
    </w:p>
    <w:p w14:paraId="24EBC1B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Pavimentação;</w:t>
      </w:r>
    </w:p>
    <w:p w14:paraId="0373D7E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Sinalização Viária;</w:t>
      </w:r>
    </w:p>
    <w:p w14:paraId="0E2ED79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Proteção Ambiental;</w:t>
      </w:r>
    </w:p>
    <w:p w14:paraId="3612974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Estudo de Tráfego;</w:t>
      </w:r>
    </w:p>
    <w:p w14:paraId="024322B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das camadas do pavimento - Apresentando metodologia e cálculos;</w:t>
      </w:r>
    </w:p>
    <w:p w14:paraId="649793B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Memorial descritivo;</w:t>
      </w:r>
    </w:p>
    <w:p w14:paraId="260B513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Planilha Orçamentária;</w:t>
      </w:r>
    </w:p>
    <w:p w14:paraId="1B3690A1"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Memorial de cálculo dos quantitativos de todos os itens constantes no orçamento;</w:t>
      </w:r>
    </w:p>
    <w:p w14:paraId="1757437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Demonstrativo do cálculo do BDI;</w:t>
      </w:r>
    </w:p>
    <w:p w14:paraId="09C2D61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Cronograma Físico Financeiro;</w:t>
      </w:r>
    </w:p>
    <w:p w14:paraId="129BDEE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Cálculo do DMT;</w:t>
      </w:r>
    </w:p>
    <w:p w14:paraId="00C27C9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w:t>
      </w:r>
    </w:p>
    <w:p w14:paraId="4032635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Declaração de Liberação de Direitos Patrimoniais do projeto;</w:t>
      </w:r>
    </w:p>
    <w:p w14:paraId="6819696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passeio, com calçadas, canteiros, paisagismo, acessibilidade e iluminação;</w:t>
      </w:r>
    </w:p>
    <w:p w14:paraId="31EC87B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de ciclovia e/ou pista de caminhada.</w:t>
      </w:r>
    </w:p>
    <w:p w14:paraId="5A1ED995"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executivo deverá prever todas as interferências com elementos existentes na faixa de implantação da via, incluindo o levantamento de demolições e o remanejamento de cercas, redes de energia, redes de saneamento e quaisquer outras obstruções, indicando, conforme o caso, a necessidade de consulta técnica ou aprovação junto aos órgãos e concessionárias responsáveis.</w:t>
      </w:r>
    </w:p>
    <w:p w14:paraId="6C8E171F" w14:textId="77777777" w:rsidR="00254C64" w:rsidRPr="00FB08EF" w:rsidRDefault="00254C64" w:rsidP="00BC04DA">
      <w:pPr>
        <w:spacing w:line="276" w:lineRule="auto"/>
        <w:ind w:firstLine="360"/>
        <w:rPr>
          <w:rFonts w:ascii="Arial" w:hAnsi="Arial" w:cs="Arial"/>
        </w:rPr>
      </w:pPr>
      <w:r w:rsidRPr="00FB08EF">
        <w:rPr>
          <w:rFonts w:ascii="Arial" w:hAnsi="Arial" w:cs="Arial"/>
        </w:rPr>
        <w:tab/>
        <w:t xml:space="preserve">Os projetos e demais documentos técnicos deverão ser aprovados pela fiscalização da contratante e demais órgãos competentes quando for o caso (Município, IAT, DER/PR, SEAB, SECID, </w:t>
      </w:r>
      <w:proofErr w:type="spellStart"/>
      <w:r w:rsidRPr="00FB08EF">
        <w:rPr>
          <w:rFonts w:ascii="Arial" w:hAnsi="Arial" w:cs="Arial"/>
        </w:rPr>
        <w:t>PRCidade</w:t>
      </w:r>
      <w:proofErr w:type="spellEnd"/>
      <w:r w:rsidRPr="00FB08EF">
        <w:rPr>
          <w:rFonts w:ascii="Arial" w:hAnsi="Arial" w:cs="Arial"/>
        </w:rPr>
        <w:t>, Caixa Econômica Federal, Itaipu Binacional e etc.).</w:t>
      </w:r>
    </w:p>
    <w:p w14:paraId="2219F2FB" w14:textId="77777777" w:rsidR="00254C64" w:rsidRPr="00FB08EF" w:rsidRDefault="00254C64" w:rsidP="00BC04DA">
      <w:pPr>
        <w:spacing w:line="276" w:lineRule="auto"/>
        <w:ind w:firstLine="360"/>
        <w:rPr>
          <w:rFonts w:ascii="Arial" w:hAnsi="Arial" w:cs="Arial"/>
        </w:rPr>
      </w:pPr>
    </w:p>
    <w:p w14:paraId="588B3E41"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.3.4</w:t>
      </w:r>
      <w:r w:rsidRPr="00FB08EF">
        <w:rPr>
          <w:rFonts w:ascii="Arial" w:hAnsi="Arial" w:cs="Arial"/>
        </w:rPr>
        <w:tab/>
        <w:t>Elaboração e Desenvolvimento de Projeto Executivo para a Implantação de Ponte</w:t>
      </w:r>
    </w:p>
    <w:p w14:paraId="70E030DB" w14:textId="77777777" w:rsidR="00254C64" w:rsidRPr="00FB08EF" w:rsidRDefault="00254C64" w:rsidP="00BC04DA">
      <w:pPr>
        <w:spacing w:line="276" w:lineRule="auto"/>
        <w:ind w:firstLine="360"/>
        <w:rPr>
          <w:rFonts w:ascii="Arial" w:hAnsi="Arial" w:cs="Arial"/>
        </w:rPr>
      </w:pPr>
      <w:r w:rsidRPr="00FB08EF">
        <w:rPr>
          <w:rFonts w:ascii="Arial" w:hAnsi="Arial" w:cs="Arial"/>
        </w:rPr>
        <w:tab/>
        <w:t xml:space="preserve">Elaboração e desenvolvimento de projeto executivo para a implantação de ponte em concreto armado sobre rio com até 15 metros de extensão, desenvolvido em modelagem </w:t>
      </w:r>
      <w:proofErr w:type="spellStart"/>
      <w:r w:rsidRPr="00FB08EF">
        <w:rPr>
          <w:rFonts w:ascii="Arial" w:hAnsi="Arial" w:cs="Arial"/>
        </w:rPr>
        <w:t>bim</w:t>
      </w:r>
      <w:proofErr w:type="spellEnd"/>
      <w:r w:rsidRPr="00FB08EF">
        <w:rPr>
          <w:rFonts w:ascii="Arial" w:hAnsi="Arial" w:cs="Arial"/>
        </w:rPr>
        <w:t xml:space="preserve"> (</w:t>
      </w:r>
      <w:proofErr w:type="spellStart"/>
      <w:r w:rsidRPr="00FB08EF">
        <w:rPr>
          <w:rFonts w:ascii="Arial" w:hAnsi="Arial" w:cs="Arial"/>
        </w:rPr>
        <w:t>building</w:t>
      </w:r>
      <w:proofErr w:type="spellEnd"/>
      <w:r w:rsidRPr="00FB08EF">
        <w:rPr>
          <w:rFonts w:ascii="Arial" w:hAnsi="Arial" w:cs="Arial"/>
        </w:rPr>
        <w:t xml:space="preserve"> </w:t>
      </w:r>
      <w:proofErr w:type="spellStart"/>
      <w:r w:rsidRPr="00FB08EF">
        <w:rPr>
          <w:rFonts w:ascii="Arial" w:hAnsi="Arial" w:cs="Arial"/>
        </w:rPr>
        <w:t>information</w:t>
      </w:r>
      <w:proofErr w:type="spellEnd"/>
      <w:r w:rsidRPr="00FB08EF">
        <w:rPr>
          <w:rFonts w:ascii="Arial" w:hAnsi="Arial" w:cs="Arial"/>
        </w:rPr>
        <w:t xml:space="preserve"> </w:t>
      </w:r>
      <w:proofErr w:type="spellStart"/>
      <w:r w:rsidRPr="00FB08EF">
        <w:rPr>
          <w:rFonts w:ascii="Arial" w:hAnsi="Arial" w:cs="Arial"/>
        </w:rPr>
        <w:t>modeling</w:t>
      </w:r>
      <w:proofErr w:type="spellEnd"/>
      <w:r w:rsidRPr="00FB08EF">
        <w:rPr>
          <w:rFonts w:ascii="Arial" w:hAnsi="Arial" w:cs="Arial"/>
        </w:rPr>
        <w:t>) incluindo licença ambiental. estudo hidrológico e projetos complementares se necessário.</w:t>
      </w:r>
    </w:p>
    <w:p w14:paraId="63BF3B51" w14:textId="77777777" w:rsidR="00254C64" w:rsidRPr="00FB08EF" w:rsidRDefault="00254C64" w:rsidP="00BC04DA">
      <w:pPr>
        <w:spacing w:line="276" w:lineRule="auto"/>
        <w:ind w:firstLine="360"/>
        <w:rPr>
          <w:rFonts w:ascii="Arial" w:hAnsi="Arial" w:cs="Arial"/>
        </w:rPr>
      </w:pPr>
      <w:r w:rsidRPr="00FB08EF">
        <w:rPr>
          <w:rFonts w:ascii="Arial" w:hAnsi="Arial" w:cs="Arial"/>
        </w:rPr>
        <w:t>Os serviços incluem, mas não se limitam a:</w:t>
      </w:r>
    </w:p>
    <w:p w14:paraId="3A5372B6"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Levantamento topográfico planialtimétrico georreferenciado da área da travessia e seus acessos;</w:t>
      </w:r>
    </w:p>
    <w:p w14:paraId="2E647341"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Elaboração de estudo hidrológico e hidráulico completo, incluindo análise de regime de chuvas, cotas de cheia, vazões de projeto e definição da seção hidráulica adequada;</w:t>
      </w:r>
    </w:p>
    <w:p w14:paraId="5EA654DC"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Investigação geotécnica preliminar (sondagens) para subsidiar o dimensionamento das fundações;</w:t>
      </w:r>
    </w:p>
    <w:p w14:paraId="2E126A5E"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Projeto geométrico da travessia e dos acessos viários;</w:t>
      </w:r>
    </w:p>
    <w:p w14:paraId="138767F3"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 xml:space="preserve">Projeto estrutural da ponte, considerando superestrutura, </w:t>
      </w:r>
      <w:proofErr w:type="spellStart"/>
      <w:r w:rsidRPr="00FB08EF">
        <w:rPr>
          <w:rFonts w:ascii="Arial" w:hAnsi="Arial" w:cs="Arial"/>
        </w:rPr>
        <w:t>mesoestrutura</w:t>
      </w:r>
      <w:proofErr w:type="spellEnd"/>
      <w:r w:rsidRPr="00FB08EF">
        <w:rPr>
          <w:rFonts w:ascii="Arial" w:hAnsi="Arial" w:cs="Arial"/>
        </w:rPr>
        <w:t xml:space="preserve"> e fundações, com memória de cálculo e dimensionamento conforme normas técnicas vigentes;</w:t>
      </w:r>
    </w:p>
    <w:p w14:paraId="4CAB99E9"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Projeto de drenagem das aproximações e da ponte;</w:t>
      </w:r>
    </w:p>
    <w:p w14:paraId="6E3C682B"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Projeto de sinalização viária (horizontal e vertical) e elementos de segurança (guarda-corpos, defensas, barreiras etc.);</w:t>
      </w:r>
    </w:p>
    <w:p w14:paraId="1E752260"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Projeto de controle e mitigação de erosões, contenções e proteção dos taludes, se necessário.</w:t>
      </w:r>
    </w:p>
    <w:p w14:paraId="0EB46DF5"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lastRenderedPageBreak/>
        <w:t>Memorial descritivo;</w:t>
      </w:r>
    </w:p>
    <w:p w14:paraId="3AEB0282"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Planilha Orçamentária;</w:t>
      </w:r>
    </w:p>
    <w:p w14:paraId="64CBF909"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001DB6E0"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Demonstrativo do cálculo do BDI;</w:t>
      </w:r>
    </w:p>
    <w:p w14:paraId="0EFD525F"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Cronograma Físico Financeiro;</w:t>
      </w:r>
    </w:p>
    <w:p w14:paraId="274DB352"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Cálculo do DMT;</w:t>
      </w:r>
    </w:p>
    <w:p w14:paraId="6AE52A75"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ART;</w:t>
      </w:r>
    </w:p>
    <w:p w14:paraId="749ABC78" w14:textId="77777777" w:rsidR="00254C64" w:rsidRPr="00FB08EF" w:rsidRDefault="00254C64" w:rsidP="00254C64">
      <w:pPr>
        <w:pStyle w:val="PargrafodaLista"/>
        <w:numPr>
          <w:ilvl w:val="0"/>
          <w:numId w:val="77"/>
        </w:numPr>
        <w:spacing w:line="276" w:lineRule="auto"/>
        <w:contextualSpacing/>
        <w:rPr>
          <w:rFonts w:ascii="Arial" w:hAnsi="Arial" w:cs="Arial"/>
        </w:rPr>
      </w:pPr>
      <w:r w:rsidRPr="00FB08EF">
        <w:rPr>
          <w:rFonts w:ascii="Arial" w:hAnsi="Arial" w:cs="Arial"/>
        </w:rPr>
        <w:t>Declaração de Liberação de Direitos Patrimoniais do projeto;</w:t>
      </w:r>
    </w:p>
    <w:p w14:paraId="6F3D2C12" w14:textId="77777777" w:rsidR="00254C64" w:rsidRPr="00FB08EF" w:rsidRDefault="00254C64" w:rsidP="00BC04DA">
      <w:pPr>
        <w:spacing w:line="276" w:lineRule="auto"/>
        <w:ind w:firstLine="360"/>
        <w:rPr>
          <w:rFonts w:ascii="Arial" w:hAnsi="Arial" w:cs="Arial"/>
        </w:rPr>
      </w:pPr>
      <w:r w:rsidRPr="00FB08EF">
        <w:rPr>
          <w:rFonts w:ascii="Arial" w:hAnsi="Arial" w:cs="Arial"/>
        </w:rPr>
        <w:t> </w:t>
      </w:r>
    </w:p>
    <w:p w14:paraId="18D09EB6"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.3.5</w:t>
      </w:r>
      <w:r w:rsidRPr="00FB08EF">
        <w:rPr>
          <w:rFonts w:ascii="Arial" w:hAnsi="Arial" w:cs="Arial"/>
        </w:rPr>
        <w:tab/>
        <w:t>Projeto Executivo para Revitalização Vias Públicas</w:t>
      </w:r>
    </w:p>
    <w:p w14:paraId="16655C73" w14:textId="77777777" w:rsidR="00254C64" w:rsidRPr="00FB08EF" w:rsidRDefault="00254C64" w:rsidP="00BC04DA">
      <w:pPr>
        <w:spacing w:line="276" w:lineRule="auto"/>
        <w:ind w:firstLine="360"/>
        <w:rPr>
          <w:rFonts w:ascii="Arial" w:hAnsi="Arial" w:cs="Arial"/>
        </w:rPr>
      </w:pPr>
      <w:r w:rsidRPr="00FB08EF">
        <w:rPr>
          <w:rFonts w:ascii="Arial" w:hAnsi="Arial" w:cs="Arial"/>
        </w:rPr>
        <w:tab/>
        <w:t>Projeto executivo para revitalização vias públicas: ruas, avenidas, passeios, parques, praças e outros locais públicos, com intervenção pavimento, em canteiros, calçadas, acessibilidade e iluminação pública.</w:t>
      </w:r>
    </w:p>
    <w:p w14:paraId="49986152" w14:textId="77777777" w:rsidR="00254C64" w:rsidRPr="00FB08EF" w:rsidRDefault="00254C64" w:rsidP="00BC04DA">
      <w:pPr>
        <w:spacing w:line="276" w:lineRule="auto"/>
        <w:ind w:firstLine="360"/>
        <w:rPr>
          <w:rFonts w:ascii="Arial" w:hAnsi="Arial" w:cs="Arial"/>
        </w:rPr>
      </w:pPr>
      <w:r w:rsidRPr="00FB08EF">
        <w:rPr>
          <w:rFonts w:ascii="Arial" w:hAnsi="Arial" w:cs="Arial"/>
        </w:rPr>
        <w:t>Os serviços objeto deste item consistem na elaboração e desenvolvimento de Projeto Executivo de Engenharia visando à revitalização de vias públicas urbanas, contemplando todos os aspectos técnicos, normativos e legais necessários para subsidiar futuras etapas de execução da obra. O projeto deverá ser elaborado com base em levantamento técnico detalhado da situação atual das vias, respeitando os critérios de segurança, acessibilidade, funcionalidade, durabilidade e sustentabilidade.</w:t>
      </w:r>
    </w:p>
    <w:p w14:paraId="75DA73CF" w14:textId="77777777" w:rsidR="00254C64" w:rsidRPr="00FB08EF" w:rsidRDefault="00254C64" w:rsidP="00BC04DA">
      <w:pPr>
        <w:spacing w:line="276" w:lineRule="auto"/>
        <w:ind w:firstLine="360"/>
        <w:rPr>
          <w:rFonts w:ascii="Arial" w:hAnsi="Arial" w:cs="Arial"/>
        </w:rPr>
      </w:pPr>
      <w:r w:rsidRPr="00FB08EF">
        <w:rPr>
          <w:rFonts w:ascii="Arial" w:hAnsi="Arial" w:cs="Arial"/>
        </w:rPr>
        <w:t>As características técnicas mínimas dos serviços compreendem:</w:t>
      </w:r>
    </w:p>
    <w:p w14:paraId="5899B10D"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Levantamento topográfico georreferenciado da área de intervenção;</w:t>
      </w:r>
    </w:p>
    <w:p w14:paraId="1B2A2C72"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Diagnóstico técnico do pavimento existente, com identificação de patologias, falhas estruturais e deficiências funcionais;</w:t>
      </w:r>
    </w:p>
    <w:p w14:paraId="3BF7DA65"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Estudos de tráfego e dimensionamento estrutural do novo pavimento, com base em volume veicular e cargas atuantes;</w:t>
      </w:r>
    </w:p>
    <w:p w14:paraId="2E822B63"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 xml:space="preserve">Projeto geométrico e projeto de pavimentação com definição do tipo de estrutura (flexível, rígida ou </w:t>
      </w:r>
      <w:proofErr w:type="spellStart"/>
      <w:r w:rsidRPr="00FB08EF">
        <w:rPr>
          <w:rFonts w:ascii="Arial" w:hAnsi="Arial" w:cs="Arial"/>
        </w:rPr>
        <w:t>semi-rígida</w:t>
      </w:r>
      <w:proofErr w:type="spellEnd"/>
      <w:r w:rsidRPr="00FB08EF">
        <w:rPr>
          <w:rFonts w:ascii="Arial" w:hAnsi="Arial" w:cs="Arial"/>
        </w:rPr>
        <w:t>), materiais e camadas;</w:t>
      </w:r>
    </w:p>
    <w:p w14:paraId="52C72E82"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Projeto de drenagem pluvial (superficial e subterrânea), com dimensionamento e detalhamento das soluções para manejo adequado das águas;</w:t>
      </w:r>
    </w:p>
    <w:p w14:paraId="3E501E3F"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Projeto de acessibilidade e mobilidade urbana, incluindo rebaixamento de calçadas, faixas de pedestres e elementos de sinalização tátil;</w:t>
      </w:r>
    </w:p>
    <w:p w14:paraId="22A53BBE"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Projeto de sinalização viária horizontal e vertical, conforme as normas do CONTRAN e SENATRAN/DETRAN;</w:t>
      </w:r>
    </w:p>
    <w:p w14:paraId="37F1AE3B"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Projeto paisagístico e de mobiliário urbano, se aplicável;</w:t>
      </w:r>
    </w:p>
    <w:p w14:paraId="4DB5EED7"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Especificações técnicas detalhadas, memoriais descritivos, memoriais de cálculo, cronograma físico-financeiro e orçamento estimativo conforme SINAPI ou referência equivalente;</w:t>
      </w:r>
    </w:p>
    <w:p w14:paraId="57988D0A"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Compatibilização com redes e interferências existentes, como redes de água, esgoto, energia elétrica, iluminação pública, telecomunicações e gás;</w:t>
      </w:r>
    </w:p>
    <w:p w14:paraId="126797CB"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lastRenderedPageBreak/>
        <w:t>Atendimento às normas técnicas da ABNT, legislações municipais e diretrizes urbanísticas locais;</w:t>
      </w:r>
    </w:p>
    <w:p w14:paraId="2B371473"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Quando necessário, contemplar também os estudos de impacto ambiental e obtenção de licenças ambientais e/ou autorizações dos órgãos competentes.</w:t>
      </w:r>
    </w:p>
    <w:p w14:paraId="7B18411D"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Memorial descritivo;</w:t>
      </w:r>
    </w:p>
    <w:p w14:paraId="6C86DE5C"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Planilha Orçamentária;</w:t>
      </w:r>
    </w:p>
    <w:p w14:paraId="0D0D4DC3"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526CD954"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Demonstrativo do cálculo do BDI;</w:t>
      </w:r>
    </w:p>
    <w:p w14:paraId="34DA3ACA"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Cronograma Físico Financeiro;</w:t>
      </w:r>
    </w:p>
    <w:p w14:paraId="330E37F7"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Cálculo do DMT;</w:t>
      </w:r>
    </w:p>
    <w:p w14:paraId="4385DDBD"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019881CB" w14:textId="77777777" w:rsidR="00254C64" w:rsidRPr="00FB08EF" w:rsidRDefault="00254C64" w:rsidP="00254C64">
      <w:pPr>
        <w:pStyle w:val="PargrafodaLista"/>
        <w:numPr>
          <w:ilvl w:val="0"/>
          <w:numId w:val="78"/>
        </w:numPr>
        <w:spacing w:line="276" w:lineRule="auto"/>
        <w:contextualSpacing/>
        <w:rPr>
          <w:rFonts w:ascii="Arial" w:hAnsi="Arial" w:cs="Arial"/>
        </w:rPr>
      </w:pPr>
      <w:r w:rsidRPr="00FB08EF">
        <w:rPr>
          <w:rFonts w:ascii="Arial" w:hAnsi="Arial" w:cs="Arial"/>
        </w:rPr>
        <w:t>Declaração de Liberação de Direitos Patrimoniais do projeto;</w:t>
      </w:r>
    </w:p>
    <w:p w14:paraId="52B7EBF6" w14:textId="77777777" w:rsidR="00254C64" w:rsidRPr="00FB08EF" w:rsidRDefault="00254C64" w:rsidP="00BC04DA">
      <w:pPr>
        <w:spacing w:line="276" w:lineRule="auto"/>
        <w:rPr>
          <w:rFonts w:ascii="Arial" w:hAnsi="Arial" w:cs="Arial"/>
        </w:rPr>
      </w:pPr>
      <w:r>
        <w:rPr>
          <w:rFonts w:ascii="Arial" w:hAnsi="Arial" w:cs="Arial"/>
        </w:rPr>
        <w:tab/>
      </w:r>
      <w:r w:rsidRPr="00FB08EF">
        <w:rPr>
          <w:rFonts w:ascii="Arial" w:hAnsi="Arial" w:cs="Arial"/>
        </w:rPr>
        <w:t>O projeto executivo deverá ser entregue em formato digital (DWG, PDF, Excel e outros formatos editáveis), acompanhado de todos os documentos exigidos para viabilizar o procedimento licitatório de execução da obra, conforme previsto na Lei nº 14.133/2021.</w:t>
      </w:r>
    </w:p>
    <w:p w14:paraId="74E42471" w14:textId="77777777" w:rsidR="00254C64" w:rsidRPr="00FB08EF" w:rsidRDefault="00254C64" w:rsidP="00BC04DA">
      <w:pPr>
        <w:spacing w:line="276" w:lineRule="auto"/>
        <w:ind w:firstLine="360"/>
        <w:rPr>
          <w:rFonts w:ascii="Arial" w:hAnsi="Arial" w:cs="Arial"/>
        </w:rPr>
      </w:pPr>
    </w:p>
    <w:p w14:paraId="6F56F3D1"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.3.6</w:t>
      </w:r>
      <w:r w:rsidRPr="00FB08EF">
        <w:rPr>
          <w:rFonts w:ascii="Arial" w:hAnsi="Arial" w:cs="Arial"/>
        </w:rPr>
        <w:tab/>
        <w:t xml:space="preserve">Projeto Executivo de Ciclovia </w:t>
      </w:r>
    </w:p>
    <w:p w14:paraId="75D48100" w14:textId="77777777" w:rsidR="00254C64" w:rsidRPr="00FB08EF" w:rsidRDefault="00254C64" w:rsidP="00BC04DA">
      <w:pPr>
        <w:spacing w:line="276" w:lineRule="auto"/>
        <w:ind w:firstLine="360"/>
        <w:rPr>
          <w:rFonts w:ascii="Arial" w:hAnsi="Arial" w:cs="Arial"/>
        </w:rPr>
      </w:pPr>
      <w:r w:rsidRPr="00FB08EF">
        <w:rPr>
          <w:rFonts w:ascii="Arial" w:hAnsi="Arial" w:cs="Arial"/>
        </w:rPr>
        <w:tab/>
        <w:t>Projeto executivo de ciclovia ou pista de caminhada com aprovação no DER/PR em locais e faixa de domínio.</w:t>
      </w:r>
    </w:p>
    <w:p w14:paraId="7465C260" w14:textId="77777777" w:rsidR="00254C64" w:rsidRPr="00FB08EF" w:rsidRDefault="00254C64" w:rsidP="00BC04DA">
      <w:pPr>
        <w:spacing w:line="276" w:lineRule="auto"/>
        <w:ind w:firstLine="360"/>
        <w:rPr>
          <w:rFonts w:ascii="Arial" w:hAnsi="Arial" w:cs="Arial"/>
        </w:rPr>
      </w:pPr>
      <w:r w:rsidRPr="00FB08EF">
        <w:rPr>
          <w:rFonts w:ascii="Arial" w:hAnsi="Arial" w:cs="Arial"/>
        </w:rPr>
        <w:t>O objeto consiste na elaboração de Projeto Executivo de Engenharia para implantação de ciclovia em via pública urbana ou rural, com objetivo de promover mobilidade sustentável, segurança viária e integração modal. O projeto deverá observar os princípios do planejamento urbano, da acessibilidade universal e da sustentabilidade ambiental, e atender às diretrizes da Política Nacional de Mobilidade Urbana (Lei nº 12.587/2012).</w:t>
      </w:r>
    </w:p>
    <w:p w14:paraId="7EDED3EF" w14:textId="77777777" w:rsidR="00254C64" w:rsidRPr="00FB08EF" w:rsidRDefault="00254C64" w:rsidP="00BC04DA">
      <w:pPr>
        <w:spacing w:line="276" w:lineRule="auto"/>
        <w:ind w:firstLine="360"/>
        <w:rPr>
          <w:rFonts w:ascii="Arial" w:hAnsi="Arial" w:cs="Arial"/>
        </w:rPr>
      </w:pPr>
      <w:r w:rsidRPr="00FB08EF">
        <w:rPr>
          <w:rFonts w:ascii="Arial" w:hAnsi="Arial" w:cs="Arial"/>
        </w:rPr>
        <w:t>As características técnicas mínimas a serem consideradas incluem:</w:t>
      </w:r>
    </w:p>
    <w:p w14:paraId="457569CA"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Levantamento topográfico planialtimétrico georreferenciado da área de implantação da ciclovia;</w:t>
      </w:r>
    </w:p>
    <w:p w14:paraId="44684EDD"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Estudo de viabilidade técnica e urbanística, considerando características locais, demanda estimada de ciclistas, fluxo de veículos e interligação com a malha cicloviária existente ou planejada;</w:t>
      </w:r>
    </w:p>
    <w:p w14:paraId="70A63E03"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Análise das condições do solo e, se necessário, sondagens ou ensaios geotécnicos para definição do tipo de pavimentação adequada;</w:t>
      </w:r>
    </w:p>
    <w:p w14:paraId="34A5EF1A"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Projeto geométrico da ciclovia, com definição do traçado, largura da pista, raios de curvatura, rampas, travessias e elementos de segregação (quando aplicável), respeitando as normas da ABNT (como NBR 9050, NBR 16549) e manuais do SENATRAN/DETRAN e DNIT;</w:t>
      </w:r>
    </w:p>
    <w:p w14:paraId="5CD29594"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lastRenderedPageBreak/>
        <w:t>Projeto de pavimentação da ciclovia, definindo materiais, espessuras e estrutura do pavimento (flexível ou rígido), conforme tráfego estimado e condições do terreno;</w:t>
      </w:r>
    </w:p>
    <w:p w14:paraId="15C14681"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Projeto de drenagem superficial, com detalhamento das soluções para escoamento das águas pluviais, prevenindo erosões e alagamentos;</w:t>
      </w:r>
    </w:p>
    <w:p w14:paraId="32BA8061"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Projeto de sinalização horizontal e vertical, com foco em segurança dos ciclistas e integração com os demais modais de transporte;</w:t>
      </w:r>
    </w:p>
    <w:p w14:paraId="37DBE7F3"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Projeto de acessibilidade e segurança viária, contemplando elementos como rampas, faixas de travessia, tachões e dispositivos de proteção;</w:t>
      </w:r>
    </w:p>
    <w:p w14:paraId="0A5E1F89"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Especificações técnicas completas, memoriais descritivos, memoriais de cálculo, plantas e cortes, cronograma físico-financeiro e orçamento estimado conforme tabela oficial (SINAPI ou similar);</w:t>
      </w:r>
    </w:p>
    <w:p w14:paraId="57EC7E78"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Análise e compatibilização com redes e interferências existentes, como galerias pluviais, redes de esgoto, postes, bocas de lobo, árvores e acessos;</w:t>
      </w:r>
    </w:p>
    <w:p w14:paraId="26BCA82C"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Representação gráfica e digital do projeto, preferencialmente em plataforma de modelagem BIM (</w:t>
      </w:r>
      <w:proofErr w:type="spellStart"/>
      <w:r w:rsidRPr="00FB08EF">
        <w:rPr>
          <w:rFonts w:ascii="Arial" w:hAnsi="Arial" w:cs="Arial"/>
        </w:rPr>
        <w:t>Building</w:t>
      </w:r>
      <w:proofErr w:type="spellEnd"/>
      <w:r w:rsidRPr="00FB08EF">
        <w:rPr>
          <w:rFonts w:ascii="Arial" w:hAnsi="Arial" w:cs="Arial"/>
        </w:rPr>
        <w:t xml:space="preserve"> </w:t>
      </w:r>
      <w:proofErr w:type="spellStart"/>
      <w:r w:rsidRPr="00FB08EF">
        <w:rPr>
          <w:rFonts w:ascii="Arial" w:hAnsi="Arial" w:cs="Arial"/>
        </w:rPr>
        <w:t>Information</w:t>
      </w:r>
      <w:proofErr w:type="spellEnd"/>
      <w:r w:rsidRPr="00FB08EF">
        <w:rPr>
          <w:rFonts w:ascii="Arial" w:hAnsi="Arial" w:cs="Arial"/>
        </w:rPr>
        <w:t xml:space="preserve"> </w:t>
      </w:r>
      <w:proofErr w:type="spellStart"/>
      <w:r w:rsidRPr="00FB08EF">
        <w:rPr>
          <w:rFonts w:ascii="Arial" w:hAnsi="Arial" w:cs="Arial"/>
        </w:rPr>
        <w:t>Modeling</w:t>
      </w:r>
      <w:proofErr w:type="spellEnd"/>
      <w:r w:rsidRPr="00FB08EF">
        <w:rPr>
          <w:rFonts w:ascii="Arial" w:hAnsi="Arial" w:cs="Arial"/>
        </w:rPr>
        <w:t>), conforme diretrizes da IN nº 103/2021/ME, se tecnicamente viável;</w:t>
      </w:r>
    </w:p>
    <w:p w14:paraId="2E8C6D03"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Adequação ambiental e paisagística, com proposta de arborização, mobiliário urbano, iluminação e demais elementos compatíveis com o uso cicloviário, quando aplicável;</w:t>
      </w:r>
    </w:p>
    <w:p w14:paraId="5C3EDB70"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Elaboração de Relatório Técnico Conclusivo com justificativa das soluções adotadas e orientações para execução da obra;</w:t>
      </w:r>
    </w:p>
    <w:p w14:paraId="72753F3C"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Quando exigido pela legislação local ou características do local, o projeto deverá contemplar também os estudos ambientais e obtenção de licenças e autorizações pertinentes.</w:t>
      </w:r>
    </w:p>
    <w:p w14:paraId="1707E20D"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Memorial descritivo;</w:t>
      </w:r>
    </w:p>
    <w:p w14:paraId="2477CCF0"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Planilha Orçamentária;</w:t>
      </w:r>
    </w:p>
    <w:p w14:paraId="22FDE037"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008F6D55"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Demonstrativo do cálculo do BDI;</w:t>
      </w:r>
    </w:p>
    <w:p w14:paraId="19621712"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Cronograma Físico Financeiro;</w:t>
      </w:r>
    </w:p>
    <w:p w14:paraId="631BC210"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Cálculo do DMT;</w:t>
      </w:r>
    </w:p>
    <w:p w14:paraId="3AF0D1D1"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43AE1398" w14:textId="77777777" w:rsidR="00254C64" w:rsidRPr="00FB08EF" w:rsidRDefault="00254C64" w:rsidP="00254C64">
      <w:pPr>
        <w:pStyle w:val="PargrafodaLista"/>
        <w:numPr>
          <w:ilvl w:val="0"/>
          <w:numId w:val="79"/>
        </w:numPr>
        <w:spacing w:line="276" w:lineRule="auto"/>
        <w:contextualSpacing/>
        <w:rPr>
          <w:rFonts w:ascii="Arial" w:hAnsi="Arial" w:cs="Arial"/>
        </w:rPr>
      </w:pPr>
      <w:r w:rsidRPr="00FB08EF">
        <w:rPr>
          <w:rFonts w:ascii="Arial" w:hAnsi="Arial" w:cs="Arial"/>
        </w:rPr>
        <w:t>Declaração de Liberação de Direitos Patrimoniais do projeto;</w:t>
      </w:r>
    </w:p>
    <w:p w14:paraId="083291CD" w14:textId="77777777" w:rsidR="00254C64" w:rsidRPr="00FB08EF" w:rsidRDefault="00254C64" w:rsidP="00BC04DA">
      <w:pPr>
        <w:spacing w:line="276" w:lineRule="auto"/>
        <w:ind w:firstLine="360"/>
        <w:rPr>
          <w:rFonts w:ascii="Arial" w:hAnsi="Arial" w:cs="Arial"/>
        </w:rPr>
      </w:pPr>
      <w:r w:rsidRPr="00FB08EF">
        <w:rPr>
          <w:rFonts w:ascii="Arial" w:hAnsi="Arial" w:cs="Arial"/>
        </w:rPr>
        <w:t>Todos os documentos deverão ser entregues em formatos editáveis e PDF, organizados conforme as etapas exigidas para a contratação da execução da obra, atendendo integralmente aos preceitos da Lei nº 14.133/2021 e demais normas correlatas.</w:t>
      </w:r>
    </w:p>
    <w:p w14:paraId="17102850" w14:textId="77777777" w:rsidR="00254C64" w:rsidRPr="00FB08EF" w:rsidRDefault="00254C64" w:rsidP="00BC04DA">
      <w:pPr>
        <w:spacing w:line="276" w:lineRule="auto"/>
        <w:ind w:firstLine="360"/>
        <w:rPr>
          <w:rFonts w:ascii="Arial" w:hAnsi="Arial" w:cs="Arial"/>
        </w:rPr>
      </w:pPr>
    </w:p>
    <w:p w14:paraId="61E73970"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.3.7</w:t>
      </w:r>
      <w:r w:rsidRPr="00FB08EF">
        <w:rPr>
          <w:rFonts w:ascii="Arial" w:hAnsi="Arial" w:cs="Arial"/>
        </w:rPr>
        <w:tab/>
        <w:t>Projeto Executivo de Sinalização Viária</w:t>
      </w:r>
    </w:p>
    <w:p w14:paraId="7E935640" w14:textId="77777777" w:rsidR="00254C64" w:rsidRPr="00FB08EF" w:rsidRDefault="00254C64" w:rsidP="00BC04DA">
      <w:pPr>
        <w:spacing w:line="276" w:lineRule="auto"/>
        <w:ind w:firstLine="360"/>
        <w:rPr>
          <w:rFonts w:ascii="Arial" w:hAnsi="Arial" w:cs="Arial"/>
        </w:rPr>
      </w:pPr>
      <w:r w:rsidRPr="00FB08EF">
        <w:rPr>
          <w:rFonts w:ascii="Arial" w:hAnsi="Arial" w:cs="Arial"/>
        </w:rPr>
        <w:tab/>
        <w:t>Projeto executivo de sinalização viária, conforme Normas Detran/PR.</w:t>
      </w:r>
    </w:p>
    <w:p w14:paraId="7560C9E9"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O objeto refere-se à elaboração de Projeto Executivo de Sinalização Viária, com o objetivo de garantir a organização do tráfego, a segurança dos usuários e a adequada orientação e informação no sistema viário urbano ou rural. O projeto deverá atender aos princípios da mobilidade urbana sustentável, segurança no trânsito e acessibilidade universal, conforme legislação vigente e normas técnicas específicas.</w:t>
      </w:r>
    </w:p>
    <w:p w14:paraId="1D2EE8CE" w14:textId="77777777" w:rsidR="00254C64" w:rsidRPr="00FB08EF" w:rsidRDefault="00254C64" w:rsidP="00BC04DA">
      <w:pPr>
        <w:spacing w:line="276" w:lineRule="auto"/>
        <w:ind w:firstLine="360"/>
        <w:rPr>
          <w:rFonts w:ascii="Arial" w:hAnsi="Arial" w:cs="Arial"/>
        </w:rPr>
      </w:pPr>
      <w:r w:rsidRPr="00FB08EF">
        <w:rPr>
          <w:rFonts w:ascii="Arial" w:hAnsi="Arial" w:cs="Arial"/>
        </w:rPr>
        <w:t>As características técnicas dos serviços a serem contratados abrangem:</w:t>
      </w:r>
    </w:p>
    <w:p w14:paraId="2BA5F5BD"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Levantamento de campo detalhado da área a ser sinalizada, incluindo mapeamento da geometria viária, condições de visibilidade, dispositivos existentes e fluxos predominantes de veículos e pedestres;</w:t>
      </w:r>
    </w:p>
    <w:p w14:paraId="18D11167"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Diagnóstico técnico da sinalização atual, identificando necessidades de adequação, reforço, remoção ou implantação de novos dispositivos;</w:t>
      </w:r>
    </w:p>
    <w:p w14:paraId="279569AC"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Projeto de sinalização horizontal, incluindo a definição de faixas de rolamento, faixas de pedestres, legendas, setas direcionais, linhas de retenção, canalizações e outras marcações viárias conforme os padrões do Manual Brasileiro de Sinalização de Trânsito;</w:t>
      </w:r>
    </w:p>
    <w:p w14:paraId="2A03A960"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Projeto de sinalização vertical, com indicação do tipo, localização, quantidade e dimensionamento de placas regulamentares, de advertência e de orientação, conforme o Manual Brasileiro de Sinalização de Trânsito;</w:t>
      </w:r>
    </w:p>
    <w:p w14:paraId="6985A30F"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Projeto de sinalização semafórica, se aplicável, com definição de tempos, ciclos, interseções coordenadas e dispositivos eletrônicos de controle;</w:t>
      </w:r>
    </w:p>
    <w:p w14:paraId="46CD78D3"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Projeto de sinalização para acessibilidade, com elementos táteis e dispositivos específicos para pessoas com deficiência ou mobilidade reduzida;</w:t>
      </w:r>
    </w:p>
    <w:p w14:paraId="53A11297"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Especificação dos materiais a serem utilizados, com indicação de normas técnicas, durabilidade, refletividade, resistência e demais características exigidas pelo CONTRAN e ABNT;</w:t>
      </w:r>
    </w:p>
    <w:p w14:paraId="6552FFD2"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Memorial descritivo completo, com justificativa técnica das soluções adotadas, descrição dos dispositivos de sinalização e metodologia de implantação;</w:t>
      </w:r>
    </w:p>
    <w:p w14:paraId="3C2D1ABE"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Memorial de cálculo, quando aplicável, para definição de espaçamentos, dimensões, visibilidade e tempos semafóricos;</w:t>
      </w:r>
    </w:p>
    <w:p w14:paraId="2967C3BE"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Plantas e diagramas técnicos, incluindo layout completo da sinalização por trecho ou via, com inserção georreferenciada dos dispositivos;</w:t>
      </w:r>
    </w:p>
    <w:p w14:paraId="0CCD05E6"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Memorial descritivo;</w:t>
      </w:r>
    </w:p>
    <w:p w14:paraId="30681309"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Planilha Orçamentária;</w:t>
      </w:r>
    </w:p>
    <w:p w14:paraId="23AF08E1"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0CF45398"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Demonstrativo do cálculo do BDI;</w:t>
      </w:r>
    </w:p>
    <w:p w14:paraId="14379602"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Cronograma Físico Financeiro;</w:t>
      </w:r>
    </w:p>
    <w:p w14:paraId="33828F83"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Cálculo do DMT;</w:t>
      </w:r>
    </w:p>
    <w:p w14:paraId="32C864B0"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4CCB9472"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Declaração de Liberação de Direitos Patrimoniais do projeto;</w:t>
      </w:r>
    </w:p>
    <w:p w14:paraId="390AB175"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lastRenderedPageBreak/>
        <w:t>Compatibilização com demais projetos de infraestrutura viária, como pavimentação, drenagem, iluminação e paisagismo;</w:t>
      </w:r>
    </w:p>
    <w:p w14:paraId="6A469963" w14:textId="77777777" w:rsidR="00254C64" w:rsidRPr="00FB08EF" w:rsidRDefault="00254C64" w:rsidP="00254C64">
      <w:pPr>
        <w:pStyle w:val="PargrafodaLista"/>
        <w:numPr>
          <w:ilvl w:val="0"/>
          <w:numId w:val="80"/>
        </w:numPr>
        <w:spacing w:line="276" w:lineRule="auto"/>
        <w:contextualSpacing/>
        <w:rPr>
          <w:rFonts w:ascii="Arial" w:hAnsi="Arial" w:cs="Arial"/>
        </w:rPr>
      </w:pPr>
      <w:r w:rsidRPr="00FB08EF">
        <w:rPr>
          <w:rFonts w:ascii="Arial" w:hAnsi="Arial" w:cs="Arial"/>
        </w:rPr>
        <w:t>Entrega dos produtos em formato digital (DWG, PDF, Excel e editáveis), devidamente organizados para subsidiar a licitação da obra ou serviço de implantação da sinalização.</w:t>
      </w:r>
    </w:p>
    <w:p w14:paraId="31775A89" w14:textId="77777777" w:rsidR="00254C64" w:rsidRPr="00FB08EF" w:rsidRDefault="00254C64" w:rsidP="00BC04DA">
      <w:pPr>
        <w:spacing w:line="276" w:lineRule="auto"/>
        <w:rPr>
          <w:rFonts w:ascii="Arial" w:hAnsi="Arial" w:cs="Arial"/>
        </w:rPr>
      </w:pPr>
      <w:r>
        <w:rPr>
          <w:rFonts w:ascii="Arial" w:hAnsi="Arial" w:cs="Arial"/>
        </w:rPr>
        <w:tab/>
      </w:r>
      <w:r w:rsidRPr="00FB08EF">
        <w:rPr>
          <w:rFonts w:ascii="Arial" w:hAnsi="Arial" w:cs="Arial"/>
        </w:rPr>
        <w:t>O projeto deverá atender integralmente às normas técnicas da ABNT, às diretrizes do CONTRAN, aos manuais do SENATRAN/DETRAN e às legislações municipais, estaduais e federais pertinentes.</w:t>
      </w:r>
    </w:p>
    <w:p w14:paraId="4AD8FF01" w14:textId="77777777" w:rsidR="00254C64" w:rsidRPr="00FB08EF" w:rsidRDefault="00254C64" w:rsidP="00BC04DA">
      <w:pPr>
        <w:spacing w:line="276" w:lineRule="auto"/>
        <w:ind w:firstLine="360"/>
        <w:rPr>
          <w:rFonts w:ascii="Arial" w:hAnsi="Arial" w:cs="Arial"/>
        </w:rPr>
      </w:pPr>
    </w:p>
    <w:p w14:paraId="01BB9CEA"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.3.8</w:t>
      </w:r>
      <w:r w:rsidRPr="00FB08EF">
        <w:rPr>
          <w:rFonts w:ascii="Arial" w:hAnsi="Arial" w:cs="Arial"/>
        </w:rPr>
        <w:tab/>
        <w:t>Projeto Executivo de Interseção em Nível e Rotatórias e/ou de Acesso Viário</w:t>
      </w:r>
    </w:p>
    <w:p w14:paraId="157F5E6E" w14:textId="77777777" w:rsidR="00254C64" w:rsidRPr="00FB08EF" w:rsidRDefault="00254C64" w:rsidP="00BC04DA">
      <w:pPr>
        <w:spacing w:line="276" w:lineRule="auto"/>
        <w:ind w:firstLine="360"/>
        <w:rPr>
          <w:rFonts w:ascii="Arial" w:hAnsi="Arial" w:cs="Arial"/>
        </w:rPr>
      </w:pPr>
      <w:r w:rsidRPr="00FB08EF">
        <w:rPr>
          <w:rFonts w:ascii="Arial" w:hAnsi="Arial" w:cs="Arial"/>
        </w:rPr>
        <w:tab/>
        <w:t>Projeto executivo de interseção em nível e rotatórias e/ou projeto executivo de acesso viário, incluindo acesso à rodovia, retornos, alças de acesso dispositivos de segurança e outros, já inclusos estudos de tráfego, conforme Normas DER/PR, DNIT, ANTT (com aprovação no DER/PR ou órgão competente em locais de faixa de domínio).</w:t>
      </w:r>
    </w:p>
    <w:p w14:paraId="525655E3" w14:textId="77777777" w:rsidR="00254C64" w:rsidRPr="00FB08EF" w:rsidRDefault="00254C64" w:rsidP="00BC04DA">
      <w:pPr>
        <w:spacing w:line="276" w:lineRule="auto"/>
        <w:ind w:firstLine="360"/>
        <w:rPr>
          <w:rFonts w:ascii="Arial" w:hAnsi="Arial" w:cs="Arial"/>
        </w:rPr>
      </w:pPr>
      <w:r w:rsidRPr="00FB08EF">
        <w:rPr>
          <w:rFonts w:ascii="Arial" w:hAnsi="Arial" w:cs="Arial"/>
        </w:rPr>
        <w:t>As características técnicas mínimas incluem:</w:t>
      </w:r>
    </w:p>
    <w:p w14:paraId="5529D196"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Levantamento topográfico e cadastral georreferenciado da área de intervenção;</w:t>
      </w:r>
    </w:p>
    <w:p w14:paraId="405A4574"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Estudos de tráfego, com contagem volumétrica/classificação veicular e simulações para dimensionamento das soluções geométricas;</w:t>
      </w:r>
    </w:p>
    <w:p w14:paraId="62274470"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Estudo de alternativas de traçado, considerando aspectos de segurança viária, fluidez, visibilidade e operação;</w:t>
      </w:r>
    </w:p>
    <w:p w14:paraId="1779599A"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Projeto geométrico completo, com definição de raios, faixas de rolamento, ilhas de refúgio, elementos de segregação, rampas, retornos e dispositivos de canalização, conforme manuais técnicos e diretrizes dos órgãos competentes;</w:t>
      </w:r>
    </w:p>
    <w:p w14:paraId="256F256A"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Projeto de acesso a rodovias, quando aplicável, com previsão de alças, faixas adicionais, baias de desaceleração/aceleração e dispositivos de controle;</w:t>
      </w:r>
    </w:p>
    <w:p w14:paraId="33FB1D63"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Projeto de pavimentação, com dimensionamento estrutural das camadas, especificação de materiais e critérios de execução;</w:t>
      </w:r>
    </w:p>
    <w:p w14:paraId="43A33C8D"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Projeto de drenagem pluvial, com soluções para escoamento superficial e proteção das estruturas;</w:t>
      </w:r>
    </w:p>
    <w:p w14:paraId="6856C20A"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Projeto de sinalização viária horizontal e vertical, bem como dispositivos auxiliares de segurança, conforme o Manual Brasileiro de Sinalização de Trânsito e especificações do DER/PR;</w:t>
      </w:r>
    </w:p>
    <w:p w14:paraId="635EEB26"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Compatibilização com redes técnicas existentes e análise de interferências (água, esgoto, energia, iluminação, fibra óptica, etc.);</w:t>
      </w:r>
    </w:p>
    <w:p w14:paraId="4B6FF1C3"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Memorial descritivo e memoriais de cálculo (geométrico, estrutural e hidrológico);</w:t>
      </w:r>
    </w:p>
    <w:p w14:paraId="209AA154"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Plantas técnicas, perfis longitudinais, seções transversais e detalhes construtivos, com legendas e escalas adequadas;</w:t>
      </w:r>
    </w:p>
    <w:p w14:paraId="672BE509"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lastRenderedPageBreak/>
        <w:t>Memorial descritivo;</w:t>
      </w:r>
    </w:p>
    <w:p w14:paraId="19FE7C17"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Planilha Orçamentária;</w:t>
      </w:r>
    </w:p>
    <w:p w14:paraId="52EB2E75"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23622FDF"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Demonstrativo do cálculo do BDI;</w:t>
      </w:r>
    </w:p>
    <w:p w14:paraId="08D35109"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Cronograma Físico Financeiro;</w:t>
      </w:r>
    </w:p>
    <w:p w14:paraId="2DD883A3"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Cálculo do DMT;</w:t>
      </w:r>
    </w:p>
    <w:p w14:paraId="663ED4FC"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137DC069"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Declaração de Liberação de Direitos Patrimoniais do projeto;</w:t>
      </w:r>
    </w:p>
    <w:p w14:paraId="5A4B2F18" w14:textId="77777777" w:rsidR="00254C64" w:rsidRPr="00FB08EF" w:rsidRDefault="00254C64" w:rsidP="00254C64">
      <w:pPr>
        <w:pStyle w:val="PargrafodaLista"/>
        <w:numPr>
          <w:ilvl w:val="0"/>
          <w:numId w:val="81"/>
        </w:numPr>
        <w:spacing w:line="276" w:lineRule="auto"/>
        <w:contextualSpacing/>
        <w:rPr>
          <w:rFonts w:ascii="Arial" w:hAnsi="Arial" w:cs="Arial"/>
        </w:rPr>
      </w:pPr>
      <w:r w:rsidRPr="00FB08EF">
        <w:rPr>
          <w:rFonts w:ascii="Arial" w:hAnsi="Arial" w:cs="Arial"/>
        </w:rPr>
        <w:t>Preparação e entrega dos documentos necessários para aprovação prévia no DER/PR ou órgão gestor da via, quando localizado em faixa de domínio estadual ou federal.</w:t>
      </w:r>
    </w:p>
    <w:p w14:paraId="115A9958" w14:textId="77777777" w:rsidR="00254C64" w:rsidRPr="00FB08EF" w:rsidRDefault="00254C64" w:rsidP="00BC04DA">
      <w:pPr>
        <w:spacing w:line="276" w:lineRule="auto"/>
        <w:ind w:firstLine="360"/>
        <w:rPr>
          <w:rFonts w:ascii="Arial" w:hAnsi="Arial" w:cs="Arial"/>
        </w:rPr>
      </w:pPr>
      <w:r w:rsidRPr="00FB08EF">
        <w:rPr>
          <w:rFonts w:ascii="Arial" w:hAnsi="Arial" w:cs="Arial"/>
        </w:rPr>
        <w:t>Os produtos finais deverão ser apresentados em formato digital editável e PDF, com organização que permita a análise técnica, a aprovação junto aos órgãos competentes e o prosseguimento das etapas de licitação para execução da obra.</w:t>
      </w:r>
    </w:p>
    <w:p w14:paraId="5BB96E7A" w14:textId="77777777" w:rsidR="00254C64" w:rsidRPr="00FB08EF" w:rsidRDefault="00254C64" w:rsidP="00BC04DA">
      <w:pPr>
        <w:spacing w:line="276" w:lineRule="auto"/>
        <w:ind w:firstLine="360"/>
        <w:rPr>
          <w:rFonts w:ascii="Arial" w:hAnsi="Arial" w:cs="Arial"/>
        </w:rPr>
      </w:pPr>
    </w:p>
    <w:p w14:paraId="73D03049"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.3.9</w:t>
      </w:r>
      <w:r w:rsidRPr="00FB08EF">
        <w:rPr>
          <w:rFonts w:ascii="Arial" w:hAnsi="Arial" w:cs="Arial"/>
        </w:rPr>
        <w:tab/>
        <w:t>Projeto Executivo de Paisagismo e ou Arborização</w:t>
      </w:r>
    </w:p>
    <w:p w14:paraId="14D944ED"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objeto consiste na elaboração de Projeto Executivo de Paisagismo e/ou Arborização para áreas públicas urbanas ou rurais, com o objetivo de qualificar espaços abertos, promover conforto ambiental, valor estético, funcionalidade e sustentabilidade ecológica. O projeto deverá contemplar soluções que considerem as condições climáticas, características do solo, uso atual e futuro da área, acessibilidade e manutenção.</w:t>
      </w:r>
    </w:p>
    <w:p w14:paraId="6E35FADB" w14:textId="77777777" w:rsidR="00254C64" w:rsidRPr="00FB08EF" w:rsidRDefault="00254C64" w:rsidP="00BC04DA">
      <w:pPr>
        <w:spacing w:line="276" w:lineRule="auto"/>
        <w:rPr>
          <w:rFonts w:ascii="Arial" w:hAnsi="Arial" w:cs="Arial"/>
        </w:rPr>
      </w:pPr>
      <w:r w:rsidRPr="00FB08EF">
        <w:rPr>
          <w:rFonts w:ascii="Arial" w:hAnsi="Arial" w:cs="Arial"/>
        </w:rPr>
        <w:t>As características técnicas mínimas incluem:</w:t>
      </w:r>
    </w:p>
    <w:p w14:paraId="27E59DB2"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Levantamento planialtimétrico e cadastral da área de intervenção, com identificação de mobiliário urbano existente, edificações, vegetação atual, redes técnicas e outros elementos interferentes;</w:t>
      </w:r>
    </w:p>
    <w:p w14:paraId="2EDF6C23"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Diagnóstico ambiental e urbanístico, com análise das condições do solo, insolação, drenagem, permeabilidade, uso do entorno e circulação de pedestres;</w:t>
      </w:r>
    </w:p>
    <w:p w14:paraId="4C445694"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Estudo de espécies vegetais, com seleção adequada à região (preferência por nativas), porte, função (sombra, ornamental, barreira visual, controle de erosão etc.), exigências fitossanitárias e facilidade de manutenção;</w:t>
      </w:r>
    </w:p>
    <w:p w14:paraId="74BA39C3"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Projeto executivo de paisagismo, com definição de canteiros, áreas verdes, gramados, jardins, calçadas permeáveis, floreiras, espelhos d’água, pisos, bancos, lixeiras, iluminação decorativa e demais componentes;</w:t>
      </w:r>
    </w:p>
    <w:p w14:paraId="2746F16A"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Projeto executivo de arborização urbana, com definição de espécies, espaçamento, método de plantio, localização precisa em planta baixa, proteção de raízes e orientações para condução da copa;</w:t>
      </w:r>
    </w:p>
    <w:p w14:paraId="67A847D9"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Compatibilização com redes técnicas subterrâneas e aéreas, acessos, equipamentos urbanos, drenagem e sistema viário;</w:t>
      </w:r>
    </w:p>
    <w:p w14:paraId="3DD92F97"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lastRenderedPageBreak/>
        <w:t>Memorial descritivo contendo diretrizes do projeto, justificativas técnicas para escolha de espécies e materiais, etapas de implantação e orientações para manutenção;</w:t>
      </w:r>
    </w:p>
    <w:p w14:paraId="500392F0"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Memorial de cálculo, quando aplicável, com quantificação de espécies, volumes de solo, insumos e irrigação;</w:t>
      </w:r>
    </w:p>
    <w:p w14:paraId="3428EE49"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Plantas de layout paisagístico e de arborização, com identificação botânica das espécies, cotas, legendas, detalhes e seções transversais;</w:t>
      </w:r>
    </w:p>
    <w:p w14:paraId="214A2BFB"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Memorial descritivo;</w:t>
      </w:r>
    </w:p>
    <w:p w14:paraId="3585FE45"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Planilha Orçamentária;</w:t>
      </w:r>
    </w:p>
    <w:p w14:paraId="70787ED8"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59A7263E"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Demonstrativo do cálculo do BDI;</w:t>
      </w:r>
    </w:p>
    <w:p w14:paraId="7C730970"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Cronograma Físico Financeiro;</w:t>
      </w:r>
    </w:p>
    <w:p w14:paraId="643E039F"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Cálculo do DMT;</w:t>
      </w:r>
    </w:p>
    <w:p w14:paraId="3A1DE75E"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2841DD9D"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Declaração de Liberação de Direitos Patrimoniais do projeto;</w:t>
      </w:r>
    </w:p>
    <w:p w14:paraId="01DF890F" w14:textId="77777777" w:rsidR="00254C64" w:rsidRPr="00FB08EF" w:rsidRDefault="00254C64" w:rsidP="00254C64">
      <w:pPr>
        <w:pStyle w:val="PargrafodaLista"/>
        <w:numPr>
          <w:ilvl w:val="0"/>
          <w:numId w:val="82"/>
        </w:numPr>
        <w:spacing w:line="276" w:lineRule="auto"/>
        <w:contextualSpacing/>
        <w:rPr>
          <w:rFonts w:ascii="Arial" w:hAnsi="Arial" w:cs="Arial"/>
        </w:rPr>
      </w:pPr>
      <w:r w:rsidRPr="00FB08EF">
        <w:rPr>
          <w:rFonts w:ascii="Arial" w:hAnsi="Arial" w:cs="Arial"/>
        </w:rPr>
        <w:t>Quando necessário, atendimento às diretrizes de órgãos ambientais, urbanísticos e patrimoniais, incluindo obtenção de autorizações e licenças pertinentes.</w:t>
      </w:r>
    </w:p>
    <w:p w14:paraId="7799C0B0" w14:textId="77777777" w:rsidR="00254C64" w:rsidRPr="00FB08EF" w:rsidRDefault="00254C64" w:rsidP="00BC04DA">
      <w:pPr>
        <w:spacing w:line="276" w:lineRule="auto"/>
        <w:ind w:firstLine="360"/>
        <w:rPr>
          <w:rFonts w:ascii="Arial" w:hAnsi="Arial" w:cs="Arial"/>
        </w:rPr>
      </w:pPr>
      <w:r w:rsidRPr="00FB08EF">
        <w:rPr>
          <w:rFonts w:ascii="Arial" w:hAnsi="Arial" w:cs="Arial"/>
        </w:rPr>
        <w:t>Todos os documentos devem ser entregues em formatos digitais editáveis e PDF, organizados para permitir sua análise, aprovação e posterior licitação para implantação.</w:t>
      </w:r>
    </w:p>
    <w:p w14:paraId="608221A4" w14:textId="77777777" w:rsidR="00254C64" w:rsidRPr="00FB08EF" w:rsidRDefault="00254C64" w:rsidP="00BC04DA">
      <w:pPr>
        <w:spacing w:line="276" w:lineRule="auto"/>
        <w:ind w:firstLine="360"/>
        <w:rPr>
          <w:rFonts w:ascii="Arial" w:hAnsi="Arial" w:cs="Arial"/>
        </w:rPr>
      </w:pPr>
    </w:p>
    <w:p w14:paraId="7B516B2A"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.3.10 Projeto de Relocação de rede de Energia (alta ou baixa tensão)</w:t>
      </w:r>
    </w:p>
    <w:p w14:paraId="7D891B3F" w14:textId="77777777" w:rsidR="00254C64" w:rsidRPr="00FB08EF" w:rsidRDefault="00254C64" w:rsidP="00BC04DA">
      <w:pPr>
        <w:spacing w:line="276" w:lineRule="auto"/>
        <w:ind w:firstLine="360"/>
        <w:rPr>
          <w:rFonts w:ascii="Arial" w:hAnsi="Arial" w:cs="Arial"/>
        </w:rPr>
      </w:pPr>
      <w:r w:rsidRPr="00FB08EF">
        <w:rPr>
          <w:rFonts w:ascii="Arial" w:hAnsi="Arial" w:cs="Arial"/>
        </w:rPr>
        <w:tab/>
        <w:t>Projeto de relocação de rede de Energia (alta ou Baixa Tensão), inclusive aprovação na COPEL.</w:t>
      </w:r>
    </w:p>
    <w:p w14:paraId="0FE73CCC"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compreende a elaboração de Projeto Executivo de Engenharia Elétrica para relocação de rede aérea ou subterrânea de energia elétrica, em tensão primária (alta tensão) ou secundária (baixa tensão), com vistas à liberação de faixa para obras públicas, requalificação urbana, implantação de infraestrutura viária ou adequações urbanísticas. O projeto deve atender integralmente às normas da concessionária local de energia elétrica, à regulamentação da ANEEL, às normas da ABNT e aos requisitos técnicos do município.</w:t>
      </w:r>
    </w:p>
    <w:p w14:paraId="351409CB" w14:textId="77777777" w:rsidR="00254C64" w:rsidRPr="00FB08EF" w:rsidRDefault="00254C64" w:rsidP="00BC04DA">
      <w:pPr>
        <w:spacing w:line="276" w:lineRule="auto"/>
        <w:ind w:firstLine="360"/>
        <w:rPr>
          <w:rFonts w:ascii="Arial" w:hAnsi="Arial" w:cs="Arial"/>
        </w:rPr>
      </w:pPr>
      <w:r w:rsidRPr="00FB08EF">
        <w:rPr>
          <w:rFonts w:ascii="Arial" w:hAnsi="Arial" w:cs="Arial"/>
        </w:rPr>
        <w:t>As características técnicas mínimas incluem:</w:t>
      </w:r>
    </w:p>
    <w:p w14:paraId="5CC8869D"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Levantamento de campo georreferenciado e diagnóstico técnico da rede existente, com identificação dos componentes a serem remanejados (postes, cabos, transformadores, ramais, cruzetas, chaves, etc.);</w:t>
      </w:r>
    </w:p>
    <w:p w14:paraId="13E11505"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Consulta e alinhamento com a concessionária de energia elétrica quanto às diretrizes técnicas e exigências para aprovação do projeto;</w:t>
      </w:r>
    </w:p>
    <w:p w14:paraId="3CF02E71"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Projeto executivo de relocação da rede elétrica, com definição do novo traçado, posicionamento de postes, tipo de cabeamento (nu, multiplexado ou isolado), dispositivos de proteção e aterramento;</w:t>
      </w:r>
    </w:p>
    <w:p w14:paraId="653285C8"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lastRenderedPageBreak/>
        <w:t>Adequações de rede de distribuição secundária e ramais de ligação existentes, preservando a continuidade do fornecimento e evitando interferências;</w:t>
      </w:r>
    </w:p>
    <w:p w14:paraId="5E43369A"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Quando necessário, elaboração de projeto de rede subterrânea, com dimensionamento de eletrodutos, caixas de passagem, câmeras subterrâneas e critérios de ventilação, segurança e acessibilidade;</w:t>
      </w:r>
    </w:p>
    <w:p w14:paraId="53928FD4"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Especificações técnicas dos materiais, equipamentos e acessórios, de acordo com o padrão da concessionária e requisitos normativos;</w:t>
      </w:r>
    </w:p>
    <w:p w14:paraId="38A4A8B5"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Memorial descritivo e memorial de cálculo elétrico, com justificativa técnica, dados de carga e dimensionamento de condutores e componentes;</w:t>
      </w:r>
    </w:p>
    <w:p w14:paraId="1FE908CA"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 xml:space="preserve">Plantas e esquemas </w:t>
      </w:r>
      <w:proofErr w:type="spellStart"/>
      <w:r w:rsidRPr="00FB08EF">
        <w:rPr>
          <w:rFonts w:ascii="Arial" w:hAnsi="Arial" w:cs="Arial"/>
        </w:rPr>
        <w:t>unifilares</w:t>
      </w:r>
      <w:proofErr w:type="spellEnd"/>
      <w:r w:rsidRPr="00FB08EF">
        <w:rPr>
          <w:rFonts w:ascii="Arial" w:hAnsi="Arial" w:cs="Arial"/>
        </w:rPr>
        <w:t xml:space="preserve"> e </w:t>
      </w:r>
      <w:proofErr w:type="spellStart"/>
      <w:r w:rsidRPr="00FB08EF">
        <w:rPr>
          <w:rFonts w:ascii="Arial" w:hAnsi="Arial" w:cs="Arial"/>
        </w:rPr>
        <w:t>multifilares</w:t>
      </w:r>
      <w:proofErr w:type="spellEnd"/>
      <w:r w:rsidRPr="00FB08EF">
        <w:rPr>
          <w:rFonts w:ascii="Arial" w:hAnsi="Arial" w:cs="Arial"/>
        </w:rPr>
        <w:t>, com localização precisa dos elementos da rede, cotas, sinalização e detalhes construtivos;</w:t>
      </w:r>
    </w:p>
    <w:p w14:paraId="4A02E97A"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Compatibilização com demais projetos de infraestrutura (drenagem, pavimentação, iluminação, telecomunicações, etc.) e verificação de interferências com o meio urbano;</w:t>
      </w:r>
    </w:p>
    <w:p w14:paraId="6CC3BAB8"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Memorial descritivo;</w:t>
      </w:r>
    </w:p>
    <w:p w14:paraId="2BDF1709"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Planilha Orçamentária;</w:t>
      </w:r>
    </w:p>
    <w:p w14:paraId="28838738"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58E725BE"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Demonstrativo do cálculo do BDI, se aplicável;</w:t>
      </w:r>
    </w:p>
    <w:p w14:paraId="369FBEEB"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Cronograma Físico Financeiro;</w:t>
      </w:r>
    </w:p>
    <w:p w14:paraId="296C0F7F"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Cálculo do DMT;</w:t>
      </w:r>
    </w:p>
    <w:p w14:paraId="319B319C"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29CB0989"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Declaração de Liberação de Direitos Patrimoniais do projeto;</w:t>
      </w:r>
    </w:p>
    <w:p w14:paraId="6D399AC4" w14:textId="77777777" w:rsidR="00254C64" w:rsidRPr="00FB08EF" w:rsidRDefault="00254C64" w:rsidP="00254C64">
      <w:pPr>
        <w:pStyle w:val="PargrafodaLista"/>
        <w:numPr>
          <w:ilvl w:val="0"/>
          <w:numId w:val="83"/>
        </w:numPr>
        <w:spacing w:line="276" w:lineRule="auto"/>
        <w:contextualSpacing/>
        <w:rPr>
          <w:rFonts w:ascii="Arial" w:hAnsi="Arial" w:cs="Arial"/>
        </w:rPr>
      </w:pPr>
      <w:r w:rsidRPr="00FB08EF">
        <w:rPr>
          <w:rFonts w:ascii="Arial" w:hAnsi="Arial" w:cs="Arial"/>
        </w:rPr>
        <w:t>Aprovação formal do projeto pela concessionária local, sendo este um dos entregáveis obrigatórios do serviço.</w:t>
      </w:r>
    </w:p>
    <w:p w14:paraId="55F354C7" w14:textId="77777777" w:rsidR="00254C64" w:rsidRPr="00FB08EF" w:rsidRDefault="00254C64" w:rsidP="00BC04DA">
      <w:pPr>
        <w:spacing w:line="276" w:lineRule="auto"/>
        <w:ind w:firstLine="360"/>
        <w:rPr>
          <w:rFonts w:ascii="Arial" w:hAnsi="Arial" w:cs="Arial"/>
        </w:rPr>
      </w:pPr>
      <w:r w:rsidRPr="00FB08EF">
        <w:rPr>
          <w:rFonts w:ascii="Arial" w:hAnsi="Arial" w:cs="Arial"/>
        </w:rPr>
        <w:t>Todos os produtos deverão ser entregues em formato digital (DWG, PDF, Excel e formatos editáveis), organizados e formatados para viabilizar a aprovação técnica junto à distribuidora de energia e o posterior processo licitatório para execução da obra.</w:t>
      </w:r>
    </w:p>
    <w:p w14:paraId="73082EA1" w14:textId="77777777" w:rsidR="00254C64" w:rsidRPr="00FB08EF" w:rsidRDefault="00254C64" w:rsidP="00BC04DA">
      <w:pPr>
        <w:spacing w:line="276" w:lineRule="auto"/>
        <w:rPr>
          <w:rFonts w:ascii="Arial" w:hAnsi="Arial" w:cs="Arial"/>
        </w:rPr>
      </w:pPr>
    </w:p>
    <w:p w14:paraId="1BF1DC9D"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.3.11 Estudo de Tráfego</w:t>
      </w:r>
    </w:p>
    <w:p w14:paraId="28A92BE8"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estudo de tráfego é uma análise detalhada do fluxo de veículos e pedestres em uma determinada área, com o objetivo de entender e melhorar a circulação, segurança e eficiência do sistema viário. Esse tipo de estudo é fundamental para o planejamento urbano, a concepção de projetos de infraestrutura e a implementação de políticas de mobilidade.</w:t>
      </w:r>
    </w:p>
    <w:p w14:paraId="7D0637F2"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estudo deverá contemplar: coleção e análise de dados, avaliação de segurança, propostas de intervenção e relatório final.</w:t>
      </w:r>
    </w:p>
    <w:p w14:paraId="729D48DB" w14:textId="77777777" w:rsidR="00254C64" w:rsidRPr="00FB08EF" w:rsidRDefault="00254C64" w:rsidP="00BC04DA">
      <w:pPr>
        <w:spacing w:line="276" w:lineRule="auto"/>
        <w:ind w:firstLine="360"/>
        <w:rPr>
          <w:rFonts w:ascii="Arial" w:hAnsi="Arial" w:cs="Arial"/>
        </w:rPr>
      </w:pPr>
    </w:p>
    <w:p w14:paraId="1700E2D6"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.3.12 Dimensionamento do Pavimento</w:t>
      </w:r>
    </w:p>
    <w:p w14:paraId="180AE72A"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ab/>
        <w:t>O dimensionamento do pavimento é um processo técnico que visa determinar as características e espessuras das camadas que compõem um pavimento, seja ele rígido (concreto) ou flexível (asfalto). O objetivo principal é garantir que o pavimento suporte as cargas de tráfego previstas, garantindo durabilidade, segurança e conforto para os usuários. Deverá contemplar: levantamento de dados, análise de tráfego, estudo do solo, cálculos das camadas, verificação de desempenho e elaboração do projeto, incluindo detalhes sobre materiais, espessuras e técnicas de construção.</w:t>
      </w:r>
    </w:p>
    <w:p w14:paraId="7552EB4E" w14:textId="77777777" w:rsidR="00254C64" w:rsidRPr="00FB08EF" w:rsidRDefault="00254C64" w:rsidP="00BC04DA">
      <w:pPr>
        <w:spacing w:line="276" w:lineRule="auto"/>
        <w:rPr>
          <w:rFonts w:ascii="Arial" w:hAnsi="Arial" w:cs="Arial"/>
        </w:rPr>
      </w:pPr>
      <w:r w:rsidRPr="00FB08EF">
        <w:rPr>
          <w:rFonts w:ascii="Arial" w:hAnsi="Arial" w:cs="Arial"/>
        </w:rPr>
        <w:t>As características técnicas mínimas incluem:</w:t>
      </w:r>
    </w:p>
    <w:p w14:paraId="091A0042"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Aplicação de método de dimensionamento apropriado, conforme o tipo da via e intensidade de tráfego, utilizando metodologias consagradas;</w:t>
      </w:r>
    </w:p>
    <w:p w14:paraId="45888D43"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Definição da estrutura do pavimento, com indicação das camadas (subleito melhorado, sub-base, base e revestimento), suas espessuras, materiais e respectivas funções estruturais;</w:t>
      </w:r>
    </w:p>
    <w:p w14:paraId="22A02067"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Especificação técnica dos materiais para cada camada, conforme normas da ABNT, DER/PR, DNIT ou outras referências oficiais, incluindo critérios mínimos de qualidade e controle tecnológico;</w:t>
      </w:r>
    </w:p>
    <w:p w14:paraId="7407D9D2"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Verificação do desempenho estrutural da solução adotada, com análise da capacidade de suporte, resistência à fadiga e deformações, conforme parâmetros de projeto;</w:t>
      </w:r>
    </w:p>
    <w:p w14:paraId="6C3C354A"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Memorial de cálculo completo, contendo todas as premissas, parâmetros, equações utilizadas e justificativas técnicas;</w:t>
      </w:r>
    </w:p>
    <w:p w14:paraId="5CD53637"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Representação gráfica da estrutura de pavimento, com plantas, seções típicas, detalhes construtivos e notas técnicas;</w:t>
      </w:r>
    </w:p>
    <w:p w14:paraId="7A8DD031"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Compatibilização com demais projetos executivos (geometria, drenagem, sinalização e acessibilidade), assegurando a coerência técnica da proposta;</w:t>
      </w:r>
    </w:p>
    <w:p w14:paraId="2D78DD71"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Memorial descritivo;</w:t>
      </w:r>
    </w:p>
    <w:p w14:paraId="10D3F26C"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Planilha Orçamentária;</w:t>
      </w:r>
    </w:p>
    <w:p w14:paraId="2E07DFD1"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7F2232CF"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Demonstrativo do cálculo do BDI;</w:t>
      </w:r>
    </w:p>
    <w:p w14:paraId="5E041FE4"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Cronograma Físico Financeiro;</w:t>
      </w:r>
    </w:p>
    <w:p w14:paraId="5F484EDC"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Cálculo do DMT;</w:t>
      </w:r>
    </w:p>
    <w:p w14:paraId="74063060"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Responsabilidade técnica registrada (ART ou RRT) por profissional habilitado;</w:t>
      </w:r>
    </w:p>
    <w:p w14:paraId="2C7AC6A4" w14:textId="77777777" w:rsidR="00254C64" w:rsidRPr="00FB08EF" w:rsidRDefault="00254C64" w:rsidP="00254C64">
      <w:pPr>
        <w:pStyle w:val="PargrafodaLista"/>
        <w:numPr>
          <w:ilvl w:val="0"/>
          <w:numId w:val="84"/>
        </w:numPr>
        <w:spacing w:line="276" w:lineRule="auto"/>
        <w:contextualSpacing/>
        <w:rPr>
          <w:rFonts w:ascii="Arial" w:hAnsi="Arial" w:cs="Arial"/>
        </w:rPr>
      </w:pPr>
      <w:r w:rsidRPr="00FB08EF">
        <w:rPr>
          <w:rFonts w:ascii="Arial" w:hAnsi="Arial" w:cs="Arial"/>
        </w:rPr>
        <w:t>Declaração de Liberação de Direitos Patrimoniais do projeto;</w:t>
      </w:r>
    </w:p>
    <w:p w14:paraId="7D234D7A" w14:textId="77777777" w:rsidR="00254C64" w:rsidRPr="00FB08EF" w:rsidRDefault="00254C64" w:rsidP="00BC04DA">
      <w:pPr>
        <w:spacing w:line="276" w:lineRule="auto"/>
        <w:ind w:firstLine="360"/>
        <w:rPr>
          <w:rFonts w:ascii="Arial" w:hAnsi="Arial" w:cs="Arial"/>
        </w:rPr>
      </w:pPr>
      <w:r w:rsidRPr="00FB08EF">
        <w:rPr>
          <w:rFonts w:ascii="Arial" w:hAnsi="Arial" w:cs="Arial"/>
        </w:rPr>
        <w:t>O produto final deverá ser entregue em meio digital (DWG, PDF e formatos editáveis), devidamente organizado para subsidiar a elaboração do projeto executivo de pavimentação e o processo licitatório da obra, nos termos da Lei nº 14.133/2021.</w:t>
      </w:r>
    </w:p>
    <w:p w14:paraId="4E604199" w14:textId="77777777" w:rsidR="00254C64" w:rsidRPr="00FB08EF" w:rsidRDefault="00254C64" w:rsidP="00BC04DA">
      <w:pPr>
        <w:spacing w:line="276" w:lineRule="auto"/>
        <w:ind w:firstLine="360"/>
        <w:rPr>
          <w:rFonts w:ascii="Arial" w:hAnsi="Arial" w:cs="Arial"/>
        </w:rPr>
      </w:pPr>
    </w:p>
    <w:p w14:paraId="5DC16339"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.3.13 Estudo Hidrológico e Projeto de Drenagem</w:t>
      </w:r>
    </w:p>
    <w:p w14:paraId="5F0856F9" w14:textId="77777777" w:rsidR="00254C64" w:rsidRPr="00FB08EF" w:rsidRDefault="00254C64" w:rsidP="00BC04DA">
      <w:pPr>
        <w:spacing w:line="276" w:lineRule="auto"/>
        <w:ind w:firstLine="360"/>
        <w:rPr>
          <w:rFonts w:ascii="Arial" w:hAnsi="Arial" w:cs="Arial"/>
        </w:rPr>
      </w:pPr>
      <w:r w:rsidRPr="00FB08EF">
        <w:rPr>
          <w:rFonts w:ascii="Arial" w:hAnsi="Arial" w:cs="Arial"/>
        </w:rPr>
        <w:tab/>
        <w:t xml:space="preserve">O Estudo Hidrológico consiste na análise do comportamento do ciclo da água em uma área específica, considerando variáveis como precipitação, evapotranspiração, infiltração, escoamento superficial, tipo de solo, declividade e uso </w:t>
      </w:r>
      <w:r w:rsidRPr="00FB08EF">
        <w:rPr>
          <w:rFonts w:ascii="Arial" w:hAnsi="Arial" w:cs="Arial"/>
        </w:rPr>
        <w:lastRenderedPageBreak/>
        <w:t>do solo. Essa etapa é essencial para compreender o regime das águas pluviais e subsidiar o planejamento de soluções de drenagem seguras e eficientes.</w:t>
      </w:r>
    </w:p>
    <w:p w14:paraId="5DFD836B" w14:textId="77777777" w:rsidR="00254C64" w:rsidRPr="00FB08EF" w:rsidRDefault="00254C64" w:rsidP="00BC04DA">
      <w:pPr>
        <w:spacing w:line="276" w:lineRule="auto"/>
        <w:ind w:firstLine="360"/>
        <w:rPr>
          <w:rFonts w:ascii="Arial" w:hAnsi="Arial" w:cs="Arial"/>
        </w:rPr>
      </w:pPr>
      <w:r w:rsidRPr="00FB08EF">
        <w:rPr>
          <w:rFonts w:ascii="Arial" w:hAnsi="Arial" w:cs="Arial"/>
        </w:rPr>
        <w:t>Com base nos dados hidrológicos, será desenvolvido o Projeto de Drenagem, que consiste na concepção, dimensionamento e detalhamento técnico de sistemas destinados ao manejo adequado das águas pluviais, com foco na proteção da infraestrutura, prevenção de alagamentos, controle da erosão e preservação ambiental.</w:t>
      </w:r>
    </w:p>
    <w:p w14:paraId="61A78E77"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deverá contemplar, no mínimo, as seguintes atividades:</w:t>
      </w:r>
    </w:p>
    <w:p w14:paraId="741148F7"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Estudo hidrológico detalhado da bacia de contribuição, com levantamento de dados pluviométricos, modelagem hidrológica, definição de períodos de retorno e cálculo das vazões de projeto;</w:t>
      </w:r>
    </w:p>
    <w:p w14:paraId="56290E7C"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Caracterização das condições naturais e urbanas da área, incluindo topografia, permeabilidade do solo, coeficientes de escoamento e ocupação do entorno;</w:t>
      </w:r>
    </w:p>
    <w:p w14:paraId="001D947A"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Definição do sistema de drenagem, com escolha dos dispositivos adequados (sarjetas, bocas de lobo, galerias, dissipadores, caixas de retenção, valas, drenos, entre outros), conforme a situação local;</w:t>
      </w:r>
    </w:p>
    <w:p w14:paraId="09D5AF3E"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Dimensionamento hidráulico de todos os componentes, utilizando metodologias consolidadas e conforme normas técnicas da ABNT, DNIT e órgãos ambientais competentes;</w:t>
      </w:r>
    </w:p>
    <w:p w14:paraId="65B0835D"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Traçado completo da rede de drenagem, com plantas baixas, perfis longitudinais, seções típicas e detalhamento de conexões, câmaras de inspeção, lançamentos e travessias;</w:t>
      </w:r>
    </w:p>
    <w:p w14:paraId="3FAC6496"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Previsão de dispositivos para controle da erosão, retenção ou detenção de águas pluviais, inclusive em áreas com declividades acentuadas ou solos sensíveis;</w:t>
      </w:r>
    </w:p>
    <w:p w14:paraId="539BA8EE"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Avaliação da compatibilidade com sistemas existentes, como redes pluviais, sanitárias, de água, energia, gás e telecomunicações;</w:t>
      </w:r>
    </w:p>
    <w:p w14:paraId="15AC9585"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Indicação de medidas sustentáveis, como drenagem urbana de baixo impacto (DUBI), pisos permeáveis, jardins de chuva, trincheiras de infiltração ou bacias de detenção, quando viável tecnicamente;</w:t>
      </w:r>
    </w:p>
    <w:p w14:paraId="18F0C7BD"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Memorial descritivo e de cálculo, com justificativa técnica das soluções adotadas, metodologia aplicada, parâmetros considerados e critérios de dimensionamento;</w:t>
      </w:r>
    </w:p>
    <w:p w14:paraId="682B6EE1"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Plano de manutenção preventiva do sistema de drenagem, com orientações para inspeção, limpeza e conservação dos dispositivos ao longo do tempo;</w:t>
      </w:r>
    </w:p>
    <w:p w14:paraId="6549AA0B"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Memorial descritivo;</w:t>
      </w:r>
    </w:p>
    <w:p w14:paraId="560D4EF2"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Planilha Orçamentária;</w:t>
      </w:r>
    </w:p>
    <w:p w14:paraId="579A89C8"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5EA49EC3"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Demonstrativo do cálculo do BDI;</w:t>
      </w:r>
    </w:p>
    <w:p w14:paraId="6C6B8843"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Cronograma Físico Financeiro;</w:t>
      </w:r>
    </w:p>
    <w:p w14:paraId="745761FB"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Cálculo do DMT;</w:t>
      </w:r>
    </w:p>
    <w:p w14:paraId="5756CCE6"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lastRenderedPageBreak/>
        <w:t>Responsabilidade técnica registrada (ART ou RRT) por profissional habilitado;</w:t>
      </w:r>
    </w:p>
    <w:p w14:paraId="37FF70FE" w14:textId="77777777" w:rsidR="00254C64" w:rsidRPr="00FB08EF" w:rsidRDefault="00254C64" w:rsidP="00254C64">
      <w:pPr>
        <w:pStyle w:val="PargrafodaLista"/>
        <w:numPr>
          <w:ilvl w:val="0"/>
          <w:numId w:val="85"/>
        </w:numPr>
        <w:spacing w:line="276" w:lineRule="auto"/>
        <w:contextualSpacing/>
        <w:rPr>
          <w:rFonts w:ascii="Arial" w:hAnsi="Arial" w:cs="Arial"/>
        </w:rPr>
      </w:pPr>
      <w:r w:rsidRPr="00FB08EF">
        <w:rPr>
          <w:rFonts w:ascii="Arial" w:hAnsi="Arial" w:cs="Arial"/>
        </w:rPr>
        <w:t>Declaração de Liberação de Direitos Patrimoniais do projeto</w:t>
      </w:r>
      <w:r>
        <w:rPr>
          <w:rFonts w:ascii="Arial" w:hAnsi="Arial" w:cs="Arial"/>
        </w:rPr>
        <w:t>.</w:t>
      </w:r>
    </w:p>
    <w:p w14:paraId="5D9E8727" w14:textId="77777777" w:rsidR="00254C64" w:rsidRPr="00FB08EF" w:rsidRDefault="00254C64" w:rsidP="00BC04DA">
      <w:pPr>
        <w:spacing w:line="276" w:lineRule="auto"/>
        <w:ind w:firstLine="360"/>
        <w:rPr>
          <w:rFonts w:ascii="Arial" w:hAnsi="Arial" w:cs="Arial"/>
        </w:rPr>
      </w:pPr>
      <w:r w:rsidRPr="00FB08EF">
        <w:rPr>
          <w:rFonts w:ascii="Arial" w:hAnsi="Arial" w:cs="Arial"/>
        </w:rPr>
        <w:t>O produto final deverá ser entregue em meio digital (DWG, PDF e formatos editáveis), devidamente organizado para subsidiar a elaboração do projeto executivo de pavimentação e o processo licitatório da obra, nos termos da Lei nº 14.133/2021.</w:t>
      </w:r>
    </w:p>
    <w:p w14:paraId="25B3DCEE" w14:textId="77777777" w:rsidR="00254C64" w:rsidRPr="00FB08EF" w:rsidRDefault="00254C64" w:rsidP="00BC04DA">
      <w:pPr>
        <w:spacing w:line="276" w:lineRule="auto"/>
        <w:ind w:firstLine="360"/>
        <w:rPr>
          <w:rFonts w:ascii="Arial" w:hAnsi="Arial" w:cs="Arial"/>
        </w:rPr>
      </w:pPr>
    </w:p>
    <w:p w14:paraId="002F504F"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.3.14 Projeto de Terraplenagem</w:t>
      </w:r>
    </w:p>
    <w:p w14:paraId="3228A2DE"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de Terraplenagem é uma etapa essencial em obras de infraestrutura, urbanização e edificações, sendo responsável pelo planejamento técnico da movimentação de terras com o objetivo de adequar o terreno às necessidades do projeto final. Envolve a análise e definição das cotas de projeto, cortes e aterros, volumes de solo movimentado, equilíbrio de massas e soluções para estabilização e contenção, considerando a viabilidade técnica, econômica e ambiental da obra.</w:t>
      </w:r>
    </w:p>
    <w:p w14:paraId="5BFCF305"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deverá contemplar, no mínimo, as seguintes atividades:</w:t>
      </w:r>
    </w:p>
    <w:p w14:paraId="1203DCEA"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Definição do perfil altimétrico de projeto, com base nas necessidades funcionais da obra (escoamento, acessibilidade, tráfego, implantação de redes, etc.);</w:t>
      </w:r>
    </w:p>
    <w:p w14:paraId="393EA52C"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Cálculo de volumes de corte e aterro, com elaboração da planilha de movimento de terra, visando o equilíbrio de massas (minimização de transporte externo de solo);</w:t>
      </w:r>
    </w:p>
    <w:p w14:paraId="33534A3F"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Representação gráfica das áreas de corte, aterro, platôs, taludes e cotas de projeto, com plantas, perfis longitudinais e seções transversais detalhadas;</w:t>
      </w:r>
    </w:p>
    <w:p w14:paraId="1D5434BF"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Definição dos parâmetros de compactação, tipo de material a ser utilizado em cada etapa, espessura das camadas e ensaios de controle tecnológico recomendados;</w:t>
      </w:r>
    </w:p>
    <w:p w14:paraId="42783F68"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Estudo e dimensionamento de soluções para estabilização de taludes, contenções e bermas, quando necessárias;</w:t>
      </w:r>
    </w:p>
    <w:p w14:paraId="1A253F37"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Identificação de interferências com redes existentes, áreas de preservação, limites de propriedade e condições do entorno;</w:t>
      </w:r>
    </w:p>
    <w:p w14:paraId="21F6F0EE"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Compatibilização com os projetos de drenagem, pavimentação, fundações, acessibilidade e demais disciplinas correlatas;</w:t>
      </w:r>
    </w:p>
    <w:p w14:paraId="1985AD09"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Memorial descritivo e de cálculo, com justificativa técnica das soluções adotadas, metodologia de trabalho e cuidados ambientais;</w:t>
      </w:r>
    </w:p>
    <w:p w14:paraId="384BEC31"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Especificações técnicas dos serviços e materiais, conforme normas da ABNT, DNIT, DER/PR ou órgão competente;</w:t>
      </w:r>
    </w:p>
    <w:p w14:paraId="53B0D6F0"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Memorial descritivo;</w:t>
      </w:r>
    </w:p>
    <w:p w14:paraId="42328570"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Planilha Orçamentária;</w:t>
      </w:r>
    </w:p>
    <w:p w14:paraId="2735E1C5"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Memorial de cálculo dos quantitativos de todos os itens constantes no orçamento;</w:t>
      </w:r>
    </w:p>
    <w:p w14:paraId="5923125D"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Demonstrativo do cálculo do BDI;</w:t>
      </w:r>
    </w:p>
    <w:p w14:paraId="318464C9"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Cronograma Físico Financeiro;</w:t>
      </w:r>
    </w:p>
    <w:p w14:paraId="3F1B352E"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t>Cálculo do DMT;</w:t>
      </w:r>
    </w:p>
    <w:p w14:paraId="11D40E77" w14:textId="77777777" w:rsidR="00254C64" w:rsidRPr="00FB08EF" w:rsidRDefault="00254C64" w:rsidP="00254C64">
      <w:pPr>
        <w:pStyle w:val="PargrafodaLista"/>
        <w:numPr>
          <w:ilvl w:val="0"/>
          <w:numId w:val="86"/>
        </w:numPr>
        <w:spacing w:line="276" w:lineRule="auto"/>
        <w:contextualSpacing/>
        <w:rPr>
          <w:rFonts w:ascii="Arial" w:hAnsi="Arial" w:cs="Arial"/>
        </w:rPr>
      </w:pPr>
      <w:r w:rsidRPr="00FB08EF">
        <w:rPr>
          <w:rFonts w:ascii="Arial" w:hAnsi="Arial" w:cs="Arial"/>
        </w:rPr>
        <w:lastRenderedPageBreak/>
        <w:t>Responsabilidade técnica registrada (ART ou RRT) por profissional habilitado;</w:t>
      </w:r>
    </w:p>
    <w:p w14:paraId="0F3B9C29" w14:textId="77777777" w:rsidR="00254C64" w:rsidRPr="00FB08EF" w:rsidRDefault="00254C64" w:rsidP="00BC04DA">
      <w:pPr>
        <w:pStyle w:val="PargrafodaLista"/>
        <w:spacing w:line="276" w:lineRule="auto"/>
        <w:rPr>
          <w:rFonts w:ascii="Arial" w:hAnsi="Arial" w:cs="Arial"/>
        </w:rPr>
      </w:pPr>
      <w:r w:rsidRPr="00FB08EF">
        <w:rPr>
          <w:rFonts w:ascii="Arial" w:hAnsi="Arial" w:cs="Arial"/>
        </w:rPr>
        <w:t>Declaração de Liberação de Direitos Patrimoniais do projeto;</w:t>
      </w:r>
    </w:p>
    <w:p w14:paraId="7CE29BD2" w14:textId="77777777" w:rsidR="00254C64" w:rsidRPr="00FB08EF" w:rsidRDefault="00254C64" w:rsidP="00BC04DA">
      <w:pPr>
        <w:spacing w:line="276" w:lineRule="auto"/>
        <w:rPr>
          <w:rFonts w:ascii="Arial" w:hAnsi="Arial" w:cs="Arial"/>
        </w:rPr>
      </w:pPr>
    </w:p>
    <w:p w14:paraId="1C80B9B5"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.3.15 Realização de ensaios de CBR (</w:t>
      </w:r>
      <w:proofErr w:type="spellStart"/>
      <w:r w:rsidRPr="00FB08EF">
        <w:rPr>
          <w:rFonts w:ascii="Arial" w:hAnsi="Arial" w:cs="Arial"/>
        </w:rPr>
        <w:t>California</w:t>
      </w:r>
      <w:proofErr w:type="spellEnd"/>
      <w:r w:rsidRPr="00FB08EF">
        <w:rPr>
          <w:rFonts w:ascii="Arial" w:hAnsi="Arial" w:cs="Arial"/>
        </w:rPr>
        <w:t xml:space="preserve"> </w:t>
      </w:r>
      <w:proofErr w:type="spellStart"/>
      <w:r w:rsidRPr="00FB08EF">
        <w:rPr>
          <w:rFonts w:ascii="Arial" w:hAnsi="Arial" w:cs="Arial"/>
        </w:rPr>
        <w:t>Bearing</w:t>
      </w:r>
      <w:proofErr w:type="spellEnd"/>
      <w:r w:rsidRPr="00FB08EF">
        <w:rPr>
          <w:rFonts w:ascii="Arial" w:hAnsi="Arial" w:cs="Arial"/>
        </w:rPr>
        <w:t xml:space="preserve"> </w:t>
      </w:r>
      <w:proofErr w:type="spellStart"/>
      <w:r w:rsidRPr="00FB08EF">
        <w:rPr>
          <w:rFonts w:ascii="Arial" w:hAnsi="Arial" w:cs="Arial"/>
        </w:rPr>
        <w:t>Ratio</w:t>
      </w:r>
      <w:proofErr w:type="spellEnd"/>
      <w:r w:rsidRPr="00FB08EF">
        <w:rPr>
          <w:rFonts w:ascii="Arial" w:hAnsi="Arial" w:cs="Arial"/>
        </w:rPr>
        <w:t>) Completo Energia Normal:</w:t>
      </w:r>
    </w:p>
    <w:p w14:paraId="11611652"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serviço contempla a execução de ensaios laboratoriais completos para análise do suporte de solo, com base no método CBR (</w:t>
      </w:r>
      <w:proofErr w:type="spellStart"/>
      <w:r w:rsidRPr="00FB08EF">
        <w:rPr>
          <w:rFonts w:ascii="Arial" w:hAnsi="Arial" w:cs="Arial"/>
        </w:rPr>
        <w:t>California</w:t>
      </w:r>
      <w:proofErr w:type="spellEnd"/>
      <w:r w:rsidRPr="00FB08EF">
        <w:rPr>
          <w:rFonts w:ascii="Arial" w:hAnsi="Arial" w:cs="Arial"/>
        </w:rPr>
        <w:t xml:space="preserve"> </w:t>
      </w:r>
      <w:proofErr w:type="spellStart"/>
      <w:r w:rsidRPr="00FB08EF">
        <w:rPr>
          <w:rFonts w:ascii="Arial" w:hAnsi="Arial" w:cs="Arial"/>
        </w:rPr>
        <w:t>Bearing</w:t>
      </w:r>
      <w:proofErr w:type="spellEnd"/>
      <w:r w:rsidRPr="00FB08EF">
        <w:rPr>
          <w:rFonts w:ascii="Arial" w:hAnsi="Arial" w:cs="Arial"/>
        </w:rPr>
        <w:t xml:space="preserve"> </w:t>
      </w:r>
      <w:proofErr w:type="spellStart"/>
      <w:r w:rsidRPr="00FB08EF">
        <w:rPr>
          <w:rFonts w:ascii="Arial" w:hAnsi="Arial" w:cs="Arial"/>
        </w:rPr>
        <w:t>Ratio</w:t>
      </w:r>
      <w:proofErr w:type="spellEnd"/>
      <w:r w:rsidRPr="00FB08EF">
        <w:rPr>
          <w:rFonts w:ascii="Arial" w:hAnsi="Arial" w:cs="Arial"/>
        </w:rPr>
        <w:t>) com compactação em energia normal. Os resultados obtidos são fundamentais para subsidiar o dimensionamento do pavimento, análise de estabilidade de subleitos e definição de soluções de terraplenagem.</w:t>
      </w:r>
    </w:p>
    <w:p w14:paraId="54A1F8CB" w14:textId="77777777" w:rsidR="00254C64" w:rsidRPr="00FB08EF" w:rsidRDefault="00254C64" w:rsidP="00BC04DA">
      <w:pPr>
        <w:spacing w:line="276" w:lineRule="auto"/>
        <w:ind w:firstLine="360"/>
        <w:rPr>
          <w:rFonts w:ascii="Arial" w:hAnsi="Arial" w:cs="Arial"/>
        </w:rPr>
      </w:pPr>
      <w:r w:rsidRPr="00FB08EF">
        <w:rPr>
          <w:rFonts w:ascii="Arial" w:hAnsi="Arial" w:cs="Arial"/>
        </w:rPr>
        <w:t>O escopo inclui:</w:t>
      </w:r>
    </w:p>
    <w:p w14:paraId="64D255A4" w14:textId="77777777" w:rsidR="00254C64" w:rsidRPr="00FB08EF" w:rsidRDefault="00254C64" w:rsidP="00254C64">
      <w:pPr>
        <w:pStyle w:val="PargrafodaLista"/>
        <w:numPr>
          <w:ilvl w:val="0"/>
          <w:numId w:val="87"/>
        </w:numPr>
        <w:spacing w:line="276" w:lineRule="auto"/>
        <w:contextualSpacing/>
        <w:rPr>
          <w:rFonts w:ascii="Arial" w:hAnsi="Arial" w:cs="Arial"/>
        </w:rPr>
      </w:pPr>
      <w:r w:rsidRPr="00FB08EF">
        <w:rPr>
          <w:rFonts w:ascii="Arial" w:hAnsi="Arial" w:cs="Arial"/>
        </w:rPr>
        <w:t>Anotação de Responsabilidade Técnica (ART) ou Registro de Responsabilidade Técnica (RRT)  relativo ao serviço descrito na Ordem de Serviço, devidamente quitado e assinado;</w:t>
      </w:r>
    </w:p>
    <w:p w14:paraId="742C62DF" w14:textId="77777777" w:rsidR="00254C64" w:rsidRPr="00FB08EF" w:rsidRDefault="00254C64" w:rsidP="00254C64">
      <w:pPr>
        <w:pStyle w:val="PargrafodaLista"/>
        <w:numPr>
          <w:ilvl w:val="0"/>
          <w:numId w:val="87"/>
        </w:numPr>
        <w:spacing w:line="276" w:lineRule="auto"/>
        <w:contextualSpacing/>
        <w:rPr>
          <w:rFonts w:ascii="Arial" w:hAnsi="Arial" w:cs="Arial"/>
        </w:rPr>
      </w:pPr>
      <w:r w:rsidRPr="00FB08EF">
        <w:rPr>
          <w:rFonts w:ascii="Arial" w:hAnsi="Arial" w:cs="Arial"/>
        </w:rPr>
        <w:t>Execução de ensaio conforme normas técnicas da ABNT, às demais legislações pertinentes, aos parâmetros que garantam a qualidade e confiabilidade no levantamento das informações;</w:t>
      </w:r>
    </w:p>
    <w:p w14:paraId="65D9ED3C" w14:textId="77777777" w:rsidR="00254C64" w:rsidRPr="00FB08EF" w:rsidRDefault="00254C64" w:rsidP="00254C64">
      <w:pPr>
        <w:pStyle w:val="PargrafodaLista"/>
        <w:numPr>
          <w:ilvl w:val="0"/>
          <w:numId w:val="87"/>
        </w:numPr>
        <w:spacing w:line="276" w:lineRule="auto"/>
        <w:contextualSpacing/>
        <w:rPr>
          <w:rFonts w:ascii="Arial" w:hAnsi="Arial" w:cs="Arial"/>
        </w:rPr>
      </w:pPr>
      <w:r w:rsidRPr="00FB08EF">
        <w:rPr>
          <w:rFonts w:ascii="Arial" w:hAnsi="Arial" w:cs="Arial"/>
        </w:rPr>
        <w:t>Emissão de laudo contendo: Determinação de Compactação ótima, ISC (Índice de Suporte Califórnia), Expansão, Granulometria por peneiramento, limite liquidez (LL), limite de plasticidade (LP) e locação dos pontos coleta com amarração em dois pontos físicos existentes ou coordenadas geográficas e outras informações pertinentes ao ensaio.</w:t>
      </w:r>
    </w:p>
    <w:p w14:paraId="746F0A1C" w14:textId="77777777" w:rsidR="00254C64" w:rsidRPr="00FB08EF" w:rsidRDefault="00254C64" w:rsidP="00254C64">
      <w:pPr>
        <w:pStyle w:val="PargrafodaLista"/>
        <w:numPr>
          <w:ilvl w:val="0"/>
          <w:numId w:val="87"/>
        </w:numPr>
        <w:spacing w:line="276" w:lineRule="auto"/>
        <w:contextualSpacing/>
        <w:rPr>
          <w:rFonts w:ascii="Arial" w:hAnsi="Arial" w:cs="Arial"/>
        </w:rPr>
      </w:pPr>
      <w:r w:rsidRPr="00FB08EF">
        <w:rPr>
          <w:rFonts w:ascii="Arial" w:hAnsi="Arial" w:cs="Arial"/>
        </w:rPr>
        <w:t>d)</w:t>
      </w:r>
      <w:r w:rsidRPr="00FB08EF">
        <w:rPr>
          <w:rFonts w:ascii="Arial" w:hAnsi="Arial" w:cs="Arial"/>
        </w:rPr>
        <w:tab/>
        <w:t xml:space="preserve">Incluso mobilização e desmobilização, coleta, ensaios, emissão de relatório, laudo e </w:t>
      </w:r>
      <w:proofErr w:type="spellStart"/>
      <w:r w:rsidRPr="00FB08EF">
        <w:rPr>
          <w:rFonts w:ascii="Arial" w:hAnsi="Arial" w:cs="Arial"/>
        </w:rPr>
        <w:t>ART’s</w:t>
      </w:r>
      <w:proofErr w:type="spellEnd"/>
      <w:r w:rsidRPr="00FB08EF">
        <w:rPr>
          <w:rFonts w:ascii="Arial" w:hAnsi="Arial" w:cs="Arial"/>
        </w:rPr>
        <w:t>.</w:t>
      </w:r>
    </w:p>
    <w:p w14:paraId="62E3C2EA" w14:textId="77777777" w:rsidR="00254C64" w:rsidRPr="00FB08EF" w:rsidRDefault="00254C64" w:rsidP="00BC04DA">
      <w:pPr>
        <w:pStyle w:val="PargrafodaLista"/>
        <w:spacing w:line="276" w:lineRule="auto"/>
        <w:ind w:left="1800"/>
        <w:rPr>
          <w:rFonts w:ascii="Arial" w:hAnsi="Arial" w:cs="Arial"/>
        </w:rPr>
      </w:pPr>
    </w:p>
    <w:p w14:paraId="56B976D4" w14:textId="77777777" w:rsidR="00254C64" w:rsidRPr="00FB08EF" w:rsidRDefault="00254C64" w:rsidP="00BC04DA">
      <w:pPr>
        <w:pStyle w:val="PargrafodaLista"/>
        <w:spacing w:line="276" w:lineRule="auto"/>
        <w:ind w:left="1800"/>
        <w:rPr>
          <w:rFonts w:ascii="Arial" w:hAnsi="Arial" w:cs="Arial"/>
        </w:rPr>
      </w:pPr>
    </w:p>
    <w:p w14:paraId="24108B78"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.3.16 Janela de inspeção (0,5m x 0,5m x profundidade do subleito)</w:t>
      </w:r>
    </w:p>
    <w:p w14:paraId="29C33603"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serviço consiste na execução de janelas de inspeção manual, com dimensões de aproximadamente 0,5m x 0,5m e profundidade até o subleito (ou conforme indicado em projeto), com o objetivo de realizar a verificação em campo das camadas constituintes do solo natural ou de base já executada, permitindo a coleta de amostras, análise visual e caracterização preliminar de perfil geotécnico.</w:t>
      </w:r>
    </w:p>
    <w:p w14:paraId="40FBEC81" w14:textId="77777777" w:rsidR="00254C64" w:rsidRPr="00FB08EF" w:rsidRDefault="00254C64" w:rsidP="00BC04DA">
      <w:pPr>
        <w:spacing w:line="276" w:lineRule="auto"/>
        <w:ind w:firstLine="360"/>
        <w:rPr>
          <w:rFonts w:ascii="Arial" w:hAnsi="Arial" w:cs="Arial"/>
        </w:rPr>
      </w:pPr>
      <w:r w:rsidRPr="00FB08EF">
        <w:rPr>
          <w:rFonts w:ascii="Arial" w:hAnsi="Arial" w:cs="Arial"/>
        </w:rPr>
        <w:t>As janelas de inspeção são ferramentas essenciais para a validação da qualidade e conformidade do subleito ou camadas inferiores de pavimentação, além de fornecer dados complementares para o projeto executivo, estudos geotécnicos ou reabilitação de pavimentos.</w:t>
      </w:r>
    </w:p>
    <w:p w14:paraId="1BACDB6B"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inclui:</w:t>
      </w:r>
    </w:p>
    <w:p w14:paraId="516A6772"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Mobilização e desmobilização de equipe técnica e equipamentos para abertura das janelas de inspeção nos locais previamente definidos em campo;</w:t>
      </w:r>
    </w:p>
    <w:p w14:paraId="7A0F5681"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lastRenderedPageBreak/>
        <w:t>Execução da escavação com cuidado técnico, preservando as características das camadas naturais para análise;</w:t>
      </w:r>
    </w:p>
    <w:p w14:paraId="397687C1"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Coleta de amostras deformadas ou indeformadas, conforme a necessidade dos ensaios laboratoriais previstos em outros itens;</w:t>
      </w:r>
    </w:p>
    <w:p w14:paraId="1342B861"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Registro fotográfico e descrição do perfil estratigráfico, incluindo observações visuais de cor, textura, umidade, presença de materiais orgânicos, calçamento antigo, entulhos ou outros elementos relevantes;</w:t>
      </w:r>
    </w:p>
    <w:p w14:paraId="01A81CBC"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Medição da profundidade das camadas de interesse;</w:t>
      </w:r>
    </w:p>
    <w:p w14:paraId="29631451"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Recomposição e nivelamento da área escavada, com segurança e limpeza da área após os trabalhos;</w:t>
      </w:r>
    </w:p>
    <w:p w14:paraId="590F2DDC"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Elaboração de relatório técnico, contendo localização georreferenciada da janela, croqui ilustrativo, descrição dos materiais identificados, registro fotográfico e observações de campo;</w:t>
      </w:r>
    </w:p>
    <w:p w14:paraId="365F2C5F"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Emissão de laudo técnico, com interpretações das condições do subleito;</w:t>
      </w:r>
    </w:p>
    <w:p w14:paraId="7C3619C4" w14:textId="77777777" w:rsidR="00254C64" w:rsidRPr="00FB08EF" w:rsidRDefault="00254C64" w:rsidP="00254C64">
      <w:pPr>
        <w:pStyle w:val="PargrafodaLista"/>
        <w:numPr>
          <w:ilvl w:val="0"/>
          <w:numId w:val="88"/>
        </w:numPr>
        <w:spacing w:line="276" w:lineRule="auto"/>
        <w:contextualSpacing/>
        <w:rPr>
          <w:rFonts w:ascii="Arial" w:hAnsi="Arial" w:cs="Arial"/>
        </w:rPr>
      </w:pPr>
      <w:r w:rsidRPr="00FB08EF">
        <w:rPr>
          <w:rFonts w:ascii="Arial" w:hAnsi="Arial" w:cs="Arial"/>
        </w:rPr>
        <w:t>Emissão de ART (Anotação de Responsabilidade Técnica) por profissional habilitado.</w:t>
      </w:r>
    </w:p>
    <w:p w14:paraId="42876B90" w14:textId="77777777" w:rsidR="00254C64" w:rsidRPr="00FB08EF" w:rsidRDefault="00254C64" w:rsidP="00BC04DA">
      <w:pPr>
        <w:spacing w:line="276" w:lineRule="auto"/>
        <w:rPr>
          <w:rFonts w:ascii="Arial" w:hAnsi="Arial" w:cs="Arial"/>
        </w:rPr>
      </w:pPr>
      <w:r>
        <w:rPr>
          <w:rFonts w:ascii="Arial" w:hAnsi="Arial" w:cs="Arial"/>
        </w:rPr>
        <w:tab/>
      </w:r>
      <w:r w:rsidRPr="00FB08EF">
        <w:rPr>
          <w:rFonts w:ascii="Arial" w:hAnsi="Arial" w:cs="Arial"/>
        </w:rPr>
        <w:t>Todos os serviços deverão ser executados conforme as boas práticas de engenharia geotécnica, respeitando as normas da ABNT, DNIT, DER/PR ou outros órgãos competentes, e os relatórios deverão ser entregues em formato digital (PDF e editáveis, quando aplicável), organizados para integração com demais estudos e projetos.</w:t>
      </w:r>
    </w:p>
    <w:p w14:paraId="60365AC9" w14:textId="77777777" w:rsidR="00254C64" w:rsidRPr="00FB08EF" w:rsidRDefault="00254C64" w:rsidP="00BC04DA">
      <w:pPr>
        <w:spacing w:line="276" w:lineRule="auto"/>
        <w:rPr>
          <w:rFonts w:ascii="Arial" w:hAnsi="Arial" w:cs="Arial"/>
        </w:rPr>
      </w:pPr>
    </w:p>
    <w:p w14:paraId="2045CB4E"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 xml:space="preserve">.3.17 Viga </w:t>
      </w:r>
      <w:proofErr w:type="spellStart"/>
      <w:r w:rsidRPr="00FB08EF">
        <w:rPr>
          <w:rFonts w:ascii="Arial" w:hAnsi="Arial" w:cs="Arial"/>
        </w:rPr>
        <w:t>Benkelman</w:t>
      </w:r>
      <w:proofErr w:type="spellEnd"/>
      <w:r w:rsidRPr="00FB08EF">
        <w:rPr>
          <w:rFonts w:ascii="Arial" w:hAnsi="Arial" w:cs="Arial"/>
        </w:rPr>
        <w:t xml:space="preserve"> – Levantamento por pista de 20 em 20 m, com alternância de faixa</w:t>
      </w:r>
    </w:p>
    <w:p w14:paraId="30953399"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serviço consiste na execução de levantamento </w:t>
      </w:r>
      <w:proofErr w:type="spellStart"/>
      <w:r w:rsidRPr="00FB08EF">
        <w:rPr>
          <w:rFonts w:ascii="Arial" w:hAnsi="Arial" w:cs="Arial"/>
        </w:rPr>
        <w:t>deflectométrico</w:t>
      </w:r>
      <w:proofErr w:type="spellEnd"/>
      <w:r w:rsidRPr="00FB08EF">
        <w:rPr>
          <w:rFonts w:ascii="Arial" w:hAnsi="Arial" w:cs="Arial"/>
        </w:rPr>
        <w:t xml:space="preserve"> com Viga </w:t>
      </w:r>
      <w:proofErr w:type="spellStart"/>
      <w:r w:rsidRPr="00FB08EF">
        <w:rPr>
          <w:rFonts w:ascii="Arial" w:hAnsi="Arial" w:cs="Arial"/>
        </w:rPr>
        <w:t>Benkelman</w:t>
      </w:r>
      <w:proofErr w:type="spellEnd"/>
      <w:r w:rsidRPr="00FB08EF">
        <w:rPr>
          <w:rFonts w:ascii="Arial" w:hAnsi="Arial" w:cs="Arial"/>
        </w:rPr>
        <w:t>, utilizado para medir a deflexão elástica do pavimento sob carga estática de roda dupla, com o objetivo de avaliar a sua capacidade estrutural remanescente. Esse ensaio subsidia estudos de reabilitação ou reforço do pavimento, além de contribuir com o dimensionamento de intervenções corretivas ou preventivas.</w:t>
      </w:r>
    </w:p>
    <w:p w14:paraId="66E93A43" w14:textId="77777777" w:rsidR="00254C64" w:rsidRPr="00FB08EF" w:rsidRDefault="00254C64" w:rsidP="00BC04DA">
      <w:pPr>
        <w:spacing w:line="276" w:lineRule="auto"/>
        <w:ind w:firstLine="360"/>
        <w:rPr>
          <w:rFonts w:ascii="Arial" w:hAnsi="Arial" w:cs="Arial"/>
        </w:rPr>
      </w:pPr>
      <w:r w:rsidRPr="00FB08EF">
        <w:rPr>
          <w:rFonts w:ascii="Arial" w:hAnsi="Arial" w:cs="Arial"/>
        </w:rPr>
        <w:t>A metodologia adotada deverá atender integralmente às normas técnicas do DNIT, ABNT e recomendações do DNER/DER/PR, com medições a cada 20 metros ao longo da via, alternando-se entre as faixas de rolamento para garantir uma leitura representativa da condição estrutural da pista.</w:t>
      </w:r>
    </w:p>
    <w:p w14:paraId="1C6D19B3"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deverá incluir, no mínimo:</w:t>
      </w:r>
    </w:p>
    <w:p w14:paraId="207F9716"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Mobilização e desmobilização da equipe técnica, equipamentos e veículo de carga padrão (caminhão com eixo traseiro duplo, conforme especificações do ensaio);</w:t>
      </w:r>
    </w:p>
    <w:p w14:paraId="59D3DD2A"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Levantamento com espaçamento regular de 20 metros, alternando a faixa de rolamento a cada ponto, conforme plano de amostragem técnica previamente definido;</w:t>
      </w:r>
    </w:p>
    <w:p w14:paraId="2FD87A9C"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 xml:space="preserve">Execução das leituras de deflexão com Viga </w:t>
      </w:r>
      <w:proofErr w:type="spellStart"/>
      <w:r w:rsidRPr="00FB08EF">
        <w:rPr>
          <w:rFonts w:ascii="Arial" w:hAnsi="Arial" w:cs="Arial"/>
        </w:rPr>
        <w:t>Benkelman</w:t>
      </w:r>
      <w:proofErr w:type="spellEnd"/>
      <w:r w:rsidRPr="00FB08EF">
        <w:rPr>
          <w:rFonts w:ascii="Arial" w:hAnsi="Arial" w:cs="Arial"/>
        </w:rPr>
        <w:t>, registrando os deslocamentos verticais do pavimento conforme o posicionamento da carga;</w:t>
      </w:r>
    </w:p>
    <w:p w14:paraId="1EE49129"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lastRenderedPageBreak/>
        <w:t>Coleta e registro dos dados de campo, com identificação precisa dos pontos, faixa medida, condições climáticas, tipo de pavimento e eventuais anomalias observadas;</w:t>
      </w:r>
    </w:p>
    <w:p w14:paraId="41A1873E"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Análise e interpretação dos dados, com cálculo da deflexão característica, correções por temperatura e aplicação dos critérios de avaliação segundo a classe da via;</w:t>
      </w:r>
    </w:p>
    <w:p w14:paraId="6CCE3BF3"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Geração de relatórios técnicos, com tabulação completa dos dados, gráficos de variação das deflexões, mapas de localização dos pontos ensaiados e recomendações preliminares;</w:t>
      </w:r>
    </w:p>
    <w:p w14:paraId="3EDEBEBB"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Emissão de laudo técnico conclusivo, com análise da capacidade estrutural do pavimento e indicação, quando aplicável, da necessidade de reforço;</w:t>
      </w:r>
    </w:p>
    <w:p w14:paraId="0247E3AE" w14:textId="77777777" w:rsidR="00254C64" w:rsidRPr="00FB08EF" w:rsidRDefault="00254C64" w:rsidP="00254C64">
      <w:pPr>
        <w:pStyle w:val="PargrafodaLista"/>
        <w:numPr>
          <w:ilvl w:val="0"/>
          <w:numId w:val="89"/>
        </w:numPr>
        <w:spacing w:line="276" w:lineRule="auto"/>
        <w:contextualSpacing/>
        <w:rPr>
          <w:rFonts w:ascii="Arial" w:hAnsi="Arial" w:cs="Arial"/>
        </w:rPr>
      </w:pPr>
      <w:r w:rsidRPr="00FB08EF">
        <w:rPr>
          <w:rFonts w:ascii="Arial" w:hAnsi="Arial" w:cs="Arial"/>
        </w:rPr>
        <w:t>Emissão de ART (Anotação de Responsabilidade Técnica) por profissional legalmente habilitado.</w:t>
      </w:r>
    </w:p>
    <w:p w14:paraId="1AF6323A" w14:textId="77777777" w:rsidR="00254C64" w:rsidRPr="00FB08EF" w:rsidRDefault="00254C64" w:rsidP="00BC04DA">
      <w:pPr>
        <w:spacing w:line="276" w:lineRule="auto"/>
        <w:ind w:firstLine="360"/>
        <w:rPr>
          <w:rFonts w:ascii="Arial" w:hAnsi="Arial" w:cs="Arial"/>
        </w:rPr>
      </w:pPr>
      <w:r w:rsidRPr="00FB08EF">
        <w:rPr>
          <w:rFonts w:ascii="Arial" w:hAnsi="Arial" w:cs="Arial"/>
        </w:rPr>
        <w:t>Todos os produtos deverão ser entregues em formato digital (PDF e editáveis), devidamente organizados para integração com demais estudos, projetos executivos e critérios de tomada de decisão para intervenções na infraestrutura viária.</w:t>
      </w:r>
    </w:p>
    <w:p w14:paraId="71F18E65" w14:textId="77777777" w:rsidR="00254C64" w:rsidRDefault="00254C64" w:rsidP="00BC04DA">
      <w:pPr>
        <w:spacing w:line="276" w:lineRule="auto"/>
        <w:ind w:firstLine="360"/>
        <w:rPr>
          <w:rFonts w:ascii="Arial" w:hAnsi="Arial" w:cs="Arial"/>
        </w:rPr>
      </w:pPr>
    </w:p>
    <w:p w14:paraId="5AF0B9CB"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.3.18 Inventário de Superfície – DNIT PRO-06/2004, por via</w:t>
      </w:r>
    </w:p>
    <w:p w14:paraId="60147962"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consiste na execução do Inventário Visual das Condições Superficiais do Pavimento, conforme metodologia definida pela norma DNIT PRO-06/2004, com o objetivo de identificar, classificar e quantificar as patologias visíveis presentes na superfície do revestimento asfáltico, permitindo avaliar seu estado funcional e estrutural.</w:t>
      </w:r>
    </w:p>
    <w:p w14:paraId="0C81A03D" w14:textId="77777777" w:rsidR="00254C64" w:rsidRPr="00FB08EF" w:rsidRDefault="00254C64" w:rsidP="00BC04DA">
      <w:pPr>
        <w:spacing w:line="276" w:lineRule="auto"/>
        <w:ind w:firstLine="360"/>
        <w:rPr>
          <w:rFonts w:ascii="Arial" w:hAnsi="Arial" w:cs="Arial"/>
        </w:rPr>
      </w:pPr>
      <w:r w:rsidRPr="00FB08EF">
        <w:rPr>
          <w:rFonts w:ascii="Arial" w:hAnsi="Arial" w:cs="Arial"/>
        </w:rPr>
        <w:t>Este levantamento é essencial para subsidiar decisões de manutenção, reabilitação ou reforço estrutural da via, além de compor o diagnóstico técnico para elaboração de projetos de infraestrutura viária.</w:t>
      </w:r>
    </w:p>
    <w:p w14:paraId="63ECEC65"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deverá incluir:</w:t>
      </w:r>
    </w:p>
    <w:p w14:paraId="1335CD4A"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Mobilização e desmobilização da equipe técnica, veículos e equipamentos necessários à execução do levantamento em campo;</w:t>
      </w:r>
    </w:p>
    <w:p w14:paraId="12114742"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Aplicação da metodologia visual de inspeção definida pela DNIT PRO-06/2004, com avaliação das manifestações patológicas em trechos homogêneos de via;</w:t>
      </w:r>
    </w:p>
    <w:p w14:paraId="3BE76B5F"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Identificação e classificação de defeitos, como trincas (longitudinais, transversais, em bloco, etc.), buracos, remendos, exsudação, desgaste, desagregações, afundamentos, recalques e outros;</w:t>
      </w:r>
    </w:p>
    <w:p w14:paraId="380EDE6C"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Quantificação e medição da extensão e severidade dos defeitos, por segmento de pista (em geral a cada 100 metros, conforme a norma), utilizando formulário padrão e critérios objetivos;</w:t>
      </w:r>
    </w:p>
    <w:p w14:paraId="2D77B6F1"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Registro fotográfico e mapeamento dos trechos avaliados, com indicação da posição dos defeitos em planta ou croqui esquemático;</w:t>
      </w:r>
    </w:p>
    <w:p w14:paraId="64B20FFE"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Identificação dos dados coletados, com identificação por via, segmento, faixa de rolamento e sentido,</w:t>
      </w:r>
    </w:p>
    <w:p w14:paraId="1E1C7850"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lastRenderedPageBreak/>
        <w:t>Análise técnica dos resultados, com classificação do estado de conservação do pavimento por segmento e identificação de trechos críticos;</w:t>
      </w:r>
    </w:p>
    <w:p w14:paraId="45406443"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Elaboração de relatório técnico e laudo conclusivo, contendo metodologia, dados tabulados, gráficos, mapas, fotografias e recomendações preliminares de intervenção (manutenção ou recuperação);</w:t>
      </w:r>
    </w:p>
    <w:p w14:paraId="525337F4" w14:textId="77777777" w:rsidR="00254C64" w:rsidRPr="00FB08EF" w:rsidRDefault="00254C64" w:rsidP="00254C64">
      <w:pPr>
        <w:pStyle w:val="PargrafodaLista"/>
        <w:numPr>
          <w:ilvl w:val="0"/>
          <w:numId w:val="90"/>
        </w:numPr>
        <w:spacing w:line="276" w:lineRule="auto"/>
        <w:contextualSpacing/>
        <w:rPr>
          <w:rFonts w:ascii="Arial" w:hAnsi="Arial" w:cs="Arial"/>
        </w:rPr>
      </w:pPr>
      <w:r w:rsidRPr="00FB08EF">
        <w:rPr>
          <w:rFonts w:ascii="Arial" w:hAnsi="Arial" w:cs="Arial"/>
        </w:rPr>
        <w:t>Emissão de ART (Anotação de Responsabilidade Técnica) por profissional habilitado.</w:t>
      </w:r>
    </w:p>
    <w:p w14:paraId="5D966EC5"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Todos os produtos deverão ser entregues em formato digital (PDF, Excel, </w:t>
      </w:r>
      <w:proofErr w:type="spellStart"/>
      <w:r w:rsidRPr="00FB08EF">
        <w:rPr>
          <w:rFonts w:ascii="Arial" w:hAnsi="Arial" w:cs="Arial"/>
        </w:rPr>
        <w:t>shapefile</w:t>
      </w:r>
      <w:proofErr w:type="spellEnd"/>
      <w:r w:rsidRPr="00FB08EF">
        <w:rPr>
          <w:rFonts w:ascii="Arial" w:hAnsi="Arial" w:cs="Arial"/>
        </w:rPr>
        <w:t xml:space="preserve"> ou outro formato compatível), devidamente organizados para subsidiar o planejamento de obras, definição de prioridades de intervenção e elaboração de projetos de restauração ou reabilitação do pavimento.</w:t>
      </w:r>
    </w:p>
    <w:p w14:paraId="6F246151" w14:textId="77777777" w:rsidR="00254C64" w:rsidRPr="00FB08EF" w:rsidRDefault="00254C64" w:rsidP="00BC04DA">
      <w:pPr>
        <w:spacing w:line="276" w:lineRule="auto"/>
        <w:ind w:firstLine="360"/>
        <w:rPr>
          <w:rFonts w:ascii="Arial" w:hAnsi="Arial" w:cs="Arial"/>
        </w:rPr>
      </w:pPr>
    </w:p>
    <w:p w14:paraId="61B653E3"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w:t>
      </w:r>
      <w:r w:rsidRPr="00FB08EF">
        <w:rPr>
          <w:rFonts w:ascii="Arial" w:hAnsi="Arial" w:cs="Arial"/>
        </w:rPr>
        <w:tab/>
        <w:t>ESTUDOS E PROJETOS DE ARQUITETURA E ENGENHARIA PARA DIVERSAS EDIFICAÇÕES</w:t>
      </w:r>
    </w:p>
    <w:p w14:paraId="2ABD2839"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.4.1</w:t>
      </w:r>
      <w:r w:rsidRPr="00FB08EF">
        <w:rPr>
          <w:rFonts w:ascii="Arial" w:hAnsi="Arial" w:cs="Arial"/>
        </w:rPr>
        <w:tab/>
        <w:t xml:space="preserve">Projeto Estrutural </w:t>
      </w:r>
    </w:p>
    <w:p w14:paraId="35BCD6BE"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estrutural é essencial para garantir a segurança, envolve o dimensionamento e detalhamento dos elementos estruturais (como vigas, pilares, lajes e fundações) para garantir segurança, estabilidade e durabilidade de qualquer construção.</w:t>
      </w:r>
    </w:p>
    <w:p w14:paraId="28870E2B"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projeto estrutural deverá ser considerado e analisado:</w:t>
      </w:r>
    </w:p>
    <w:p w14:paraId="6037449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projeto arquitetônico pré-definido da edificação;</w:t>
      </w:r>
    </w:p>
    <w:p w14:paraId="43500F5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sistema estrutural pré-definido da edificação, podendo ser em estrutura em concreto armado, estrutura metálica ou estrutura mista (metálica e concreto armado);</w:t>
      </w:r>
    </w:p>
    <w:p w14:paraId="7168F09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Topografia do terreno e sondagens geotécnicas;</w:t>
      </w:r>
    </w:p>
    <w:p w14:paraId="61E3B4D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Características de solo;</w:t>
      </w:r>
    </w:p>
    <w:p w14:paraId="779D750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Dados climáticos e de uso (zonas sísmicas, vento, cargas móveis).</w:t>
      </w:r>
    </w:p>
    <w:p w14:paraId="6EA01823"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deverá ser elaborado conforme as normas técnicas brasileiras pertinentes, especialmente:</w:t>
      </w:r>
    </w:p>
    <w:p w14:paraId="0ECADB59" w14:textId="77777777" w:rsidR="00254C64" w:rsidRPr="00FB08EF" w:rsidRDefault="00254C64" w:rsidP="00BC04DA">
      <w:pPr>
        <w:spacing w:line="276" w:lineRule="auto"/>
        <w:ind w:firstLine="360"/>
        <w:rPr>
          <w:rFonts w:ascii="Arial" w:hAnsi="Arial" w:cs="Arial"/>
        </w:rPr>
      </w:pPr>
      <w:r w:rsidRPr="00FB08EF">
        <w:rPr>
          <w:rFonts w:ascii="Arial" w:hAnsi="Arial" w:cs="Arial"/>
        </w:rPr>
        <w:t>NBR 6118: Projeto de estrutura de concreto – Procedimento.</w:t>
      </w:r>
    </w:p>
    <w:p w14:paraId="174D96B6" w14:textId="77777777" w:rsidR="00254C64" w:rsidRPr="00FB08EF" w:rsidRDefault="00254C64" w:rsidP="00BC04DA">
      <w:pPr>
        <w:spacing w:line="276" w:lineRule="auto"/>
        <w:ind w:firstLine="360"/>
        <w:rPr>
          <w:rFonts w:ascii="Arial" w:hAnsi="Arial" w:cs="Arial"/>
        </w:rPr>
      </w:pPr>
      <w:r w:rsidRPr="00FB08EF">
        <w:rPr>
          <w:rFonts w:ascii="Arial" w:hAnsi="Arial" w:cs="Arial"/>
        </w:rPr>
        <w:t>NBR 8800: Projeto de estruturas de aço e de estruturas mistas de aço e concreto de edifícios.</w:t>
      </w:r>
    </w:p>
    <w:p w14:paraId="169B927F" w14:textId="77777777" w:rsidR="00254C64" w:rsidRPr="00FB08EF" w:rsidRDefault="00254C64" w:rsidP="00BC04DA">
      <w:pPr>
        <w:spacing w:line="276" w:lineRule="auto"/>
        <w:ind w:firstLine="360"/>
        <w:rPr>
          <w:rFonts w:ascii="Arial" w:hAnsi="Arial" w:cs="Arial"/>
        </w:rPr>
      </w:pPr>
      <w:r w:rsidRPr="00FB08EF">
        <w:rPr>
          <w:rFonts w:ascii="Arial" w:hAnsi="Arial" w:cs="Arial"/>
        </w:rPr>
        <w:t>NBR 6120: Cargas para o cálculo de estruturas de edificações.</w:t>
      </w:r>
    </w:p>
    <w:p w14:paraId="694FC576" w14:textId="77777777" w:rsidR="00254C64" w:rsidRPr="00FB08EF" w:rsidRDefault="00254C64" w:rsidP="00BC04DA">
      <w:pPr>
        <w:spacing w:line="276" w:lineRule="auto"/>
        <w:ind w:firstLine="360"/>
        <w:rPr>
          <w:rFonts w:ascii="Arial" w:hAnsi="Arial" w:cs="Arial"/>
        </w:rPr>
      </w:pPr>
      <w:r w:rsidRPr="00FB08EF">
        <w:rPr>
          <w:rFonts w:ascii="Arial" w:hAnsi="Arial" w:cs="Arial"/>
        </w:rPr>
        <w:t>NBR 6122: Projeto e execução de fundações.</w:t>
      </w:r>
    </w:p>
    <w:p w14:paraId="345729F7" w14:textId="77777777" w:rsidR="00254C64" w:rsidRPr="00FB08EF" w:rsidRDefault="00254C64" w:rsidP="00BC04DA">
      <w:pPr>
        <w:spacing w:line="276" w:lineRule="auto"/>
        <w:ind w:firstLine="360"/>
        <w:rPr>
          <w:rFonts w:ascii="Arial" w:hAnsi="Arial" w:cs="Arial"/>
        </w:rPr>
      </w:pPr>
      <w:r w:rsidRPr="00FB08EF">
        <w:rPr>
          <w:rFonts w:ascii="Arial" w:hAnsi="Arial" w:cs="Arial"/>
        </w:rPr>
        <w:t>NBR 6123: Forças devidas ao vento em edificações.</w:t>
      </w:r>
    </w:p>
    <w:p w14:paraId="0EF1CA5E" w14:textId="77777777" w:rsidR="00254C64" w:rsidRPr="00FB08EF" w:rsidRDefault="00254C64" w:rsidP="00BC04DA">
      <w:pPr>
        <w:spacing w:line="276" w:lineRule="auto"/>
        <w:ind w:firstLine="360"/>
        <w:rPr>
          <w:rFonts w:ascii="Arial" w:hAnsi="Arial" w:cs="Arial"/>
        </w:rPr>
      </w:pPr>
      <w:r w:rsidRPr="00FB08EF">
        <w:rPr>
          <w:rFonts w:ascii="Arial" w:hAnsi="Arial" w:cs="Arial"/>
        </w:rPr>
        <w:t>NBR 15575: Desempenho edificações habitacionais.</w:t>
      </w:r>
    </w:p>
    <w:p w14:paraId="6CED1F42"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projeto deverá contemplar: </w:t>
      </w:r>
    </w:p>
    <w:p w14:paraId="5FD5202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Planta de locação de pilares e fundação; forma dos níveis; cortes e elevações; detalhes de piso, vigas, pilares, lajes e armaduras: tipos, diâmetros, espaçamento e estribos; </w:t>
      </w:r>
    </w:p>
    <w:p w14:paraId="0E3EAD9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Listas de materiais e quantitativos; </w:t>
      </w:r>
    </w:p>
    <w:p w14:paraId="1597442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Memorial de cálculo explicando hipóteses, fórmulas e normas adotadas; </w:t>
      </w:r>
    </w:p>
    <w:p w14:paraId="671DE65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Revisão e compatibilização com projeto arquitetônico, elétrico e hidráulico; </w:t>
      </w:r>
    </w:p>
    <w:p w14:paraId="011A08C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Ajustes de interferências: retenção de pilares em </w:t>
      </w:r>
      <w:proofErr w:type="spellStart"/>
      <w:r w:rsidRPr="00FB08EF">
        <w:rPr>
          <w:rFonts w:ascii="Arial" w:hAnsi="Arial" w:cs="Arial"/>
        </w:rPr>
        <w:t>shafts</w:t>
      </w:r>
      <w:proofErr w:type="spellEnd"/>
      <w:r w:rsidRPr="00FB08EF">
        <w:rPr>
          <w:rFonts w:ascii="Arial" w:hAnsi="Arial" w:cs="Arial"/>
        </w:rPr>
        <w:t xml:space="preserve">, zona de pilares em alvenaria; </w:t>
      </w:r>
    </w:p>
    <w:p w14:paraId="5ECF48C1"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Aprovação em órgãos competentes, caso necessário;</w:t>
      </w:r>
    </w:p>
    <w:p w14:paraId="5126F02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 do responsável técnico.</w:t>
      </w:r>
    </w:p>
    <w:p w14:paraId="5DD6E306"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memorial descritivo deverá apresentar as especificações de materiais, critérios de projetos, normas aplicadas e justificativa de decisões. </w:t>
      </w:r>
    </w:p>
    <w:p w14:paraId="17D0507F" w14:textId="77777777" w:rsidR="00254C64" w:rsidRPr="00FB08EF" w:rsidRDefault="00254C64" w:rsidP="00BC04DA">
      <w:pPr>
        <w:spacing w:line="276" w:lineRule="auto"/>
        <w:ind w:firstLine="360"/>
        <w:rPr>
          <w:rFonts w:ascii="Arial" w:hAnsi="Arial" w:cs="Arial"/>
        </w:rPr>
      </w:pPr>
    </w:p>
    <w:p w14:paraId="2DACE085"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.4.2</w:t>
      </w:r>
      <w:r w:rsidRPr="00FB08EF">
        <w:rPr>
          <w:rFonts w:ascii="Arial" w:hAnsi="Arial" w:cs="Arial"/>
        </w:rPr>
        <w:tab/>
        <w:t xml:space="preserve">Projeto Hidrossanitário </w:t>
      </w:r>
    </w:p>
    <w:p w14:paraId="5C2E13A0"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hidrossanitário é essencial para assegurar que a água chegue em todos os pontos necessários, sem vazamentos, sem contaminações e com eficiência de energia e recursos. Envolve rede de abastecimento, rede de esgoto, drenos de ar condicionado e águas pluviais.</w:t>
      </w:r>
    </w:p>
    <w:p w14:paraId="6EB3BBA3"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projeto hidrossanitário deverá ser considerado e analisado:</w:t>
      </w:r>
    </w:p>
    <w:p w14:paraId="0032463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terreno nível de instalação, vias de acesso para caminhões-pipa, drenagem natural;</w:t>
      </w:r>
    </w:p>
    <w:p w14:paraId="23BD6CE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disponibilidade e pressão da rede pública de água e de coleta de esgoto;</w:t>
      </w:r>
    </w:p>
    <w:p w14:paraId="35078C1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planta baixa da edificação, com a definição dos pontos de consumo;</w:t>
      </w:r>
    </w:p>
    <w:p w14:paraId="7D975DF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uso e tipo da edificação para a correta definição da demanda;</w:t>
      </w:r>
    </w:p>
    <w:p w14:paraId="32FC013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sustentabilidade incluindo o reuso, com o sistema de captação de água da chuva;</w:t>
      </w:r>
    </w:p>
    <w:p w14:paraId="08C6FE2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Avaliação do tratamento descentralizado, fossa séptica ou filtros anaeróbios, em locais sem rede coletora de esgoto.</w:t>
      </w:r>
    </w:p>
    <w:p w14:paraId="55103AD0"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deverá ser elaborado conforme as normas técnicas brasileiras pertinentes, especialmente:</w:t>
      </w:r>
    </w:p>
    <w:p w14:paraId="6AAD1CF2" w14:textId="77777777" w:rsidR="00254C64" w:rsidRPr="00FB08EF" w:rsidRDefault="00254C64" w:rsidP="00BC04DA">
      <w:pPr>
        <w:spacing w:line="276" w:lineRule="auto"/>
        <w:ind w:firstLine="360"/>
        <w:rPr>
          <w:rFonts w:ascii="Arial" w:hAnsi="Arial" w:cs="Arial"/>
        </w:rPr>
      </w:pPr>
      <w:r w:rsidRPr="00FB08EF">
        <w:rPr>
          <w:rFonts w:ascii="Arial" w:hAnsi="Arial" w:cs="Arial"/>
        </w:rPr>
        <w:tab/>
        <w:t>NBR 5626: Instalação predial de água fria.</w:t>
      </w:r>
    </w:p>
    <w:p w14:paraId="0E3C5286" w14:textId="77777777" w:rsidR="00254C64" w:rsidRPr="00FB08EF" w:rsidRDefault="00254C64" w:rsidP="00BC04DA">
      <w:pPr>
        <w:spacing w:line="276" w:lineRule="auto"/>
        <w:ind w:firstLine="360"/>
        <w:rPr>
          <w:rFonts w:ascii="Arial" w:hAnsi="Arial" w:cs="Arial"/>
        </w:rPr>
      </w:pPr>
      <w:r w:rsidRPr="00FB08EF">
        <w:rPr>
          <w:rFonts w:ascii="Arial" w:hAnsi="Arial" w:cs="Arial"/>
        </w:rPr>
        <w:tab/>
        <w:t>NBR 8160: Sistemas prediais de esgoto sanitário – Projeto e execução.</w:t>
      </w:r>
    </w:p>
    <w:p w14:paraId="3B3693A8" w14:textId="77777777" w:rsidR="00254C64" w:rsidRPr="00FB08EF" w:rsidRDefault="00254C64" w:rsidP="00BC04DA">
      <w:pPr>
        <w:spacing w:line="276" w:lineRule="auto"/>
        <w:ind w:firstLine="360"/>
        <w:rPr>
          <w:rFonts w:ascii="Arial" w:hAnsi="Arial" w:cs="Arial"/>
        </w:rPr>
      </w:pPr>
      <w:r w:rsidRPr="00FB08EF">
        <w:rPr>
          <w:rFonts w:ascii="Arial" w:hAnsi="Arial" w:cs="Arial"/>
        </w:rPr>
        <w:tab/>
        <w:t>NBR 10844: Instalações prediais de águas pluviais.</w:t>
      </w:r>
    </w:p>
    <w:p w14:paraId="37CB579E" w14:textId="77777777" w:rsidR="00254C64" w:rsidRPr="00FB08EF" w:rsidRDefault="00254C64" w:rsidP="00BC04DA">
      <w:pPr>
        <w:spacing w:line="276" w:lineRule="auto"/>
        <w:ind w:firstLine="360"/>
        <w:rPr>
          <w:rFonts w:ascii="Arial" w:hAnsi="Arial" w:cs="Arial"/>
        </w:rPr>
      </w:pPr>
      <w:r w:rsidRPr="00FB08EF">
        <w:rPr>
          <w:rFonts w:ascii="Arial" w:hAnsi="Arial" w:cs="Arial"/>
        </w:rPr>
        <w:tab/>
        <w:t>NBR 15575: Desempenho edificações habitacionais.</w:t>
      </w:r>
    </w:p>
    <w:p w14:paraId="0EED1C19"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projeto deverá contemplar: </w:t>
      </w:r>
    </w:p>
    <w:p w14:paraId="395B9A7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Desenhos executivos: planta baixa geral com traçado das redes de água fria, água quente, esgoto sanitário, águas pluviais, drenos ar condicionado; diagramas isométricos por rede; detalhes construtivos, incluindo cortes e elevações, de caixas de inspeção, caixas de gordura, sumidouros e reservatórios;</w:t>
      </w:r>
    </w:p>
    <w:p w14:paraId="0A408CB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hidráulico de redes de distribuição: vazões, velocidades, perdas de carga;</w:t>
      </w:r>
    </w:p>
    <w:p w14:paraId="6963DE2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Cálculo de demanda de água e coeficientes de simultaneidade;</w:t>
      </w:r>
    </w:p>
    <w:p w14:paraId="374ED13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de reservatórios e bombas, inclusive índices de reserva para incêndio;</w:t>
      </w:r>
    </w:p>
    <w:p w14:paraId="65BE052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Declividade e escoamento mínimo para redes de esgoto e pluviais;</w:t>
      </w:r>
    </w:p>
    <w:p w14:paraId="45D8638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Integração de sistemas de captação e reuso de águas pluviais;</w:t>
      </w:r>
    </w:p>
    <w:p w14:paraId="196F6BB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Verificação de conflitos com projetos arquitetônico, estrutural, elétrico e de climatização;</w:t>
      </w:r>
    </w:p>
    <w:p w14:paraId="6284295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Definição de </w:t>
      </w:r>
      <w:proofErr w:type="spellStart"/>
      <w:r w:rsidRPr="00FB08EF">
        <w:rPr>
          <w:rFonts w:ascii="Arial" w:hAnsi="Arial" w:cs="Arial"/>
        </w:rPr>
        <w:t>shafts</w:t>
      </w:r>
      <w:proofErr w:type="spellEnd"/>
      <w:r w:rsidRPr="00FB08EF">
        <w:rPr>
          <w:rFonts w:ascii="Arial" w:hAnsi="Arial" w:cs="Arial"/>
        </w:rPr>
        <w:t xml:space="preserve">, </w:t>
      </w:r>
      <w:proofErr w:type="spellStart"/>
      <w:r w:rsidRPr="00FB08EF">
        <w:rPr>
          <w:rFonts w:ascii="Arial" w:hAnsi="Arial" w:cs="Arial"/>
        </w:rPr>
        <w:t>shafts</w:t>
      </w:r>
      <w:proofErr w:type="spellEnd"/>
      <w:r w:rsidRPr="00FB08EF">
        <w:rPr>
          <w:rFonts w:ascii="Arial" w:hAnsi="Arial" w:cs="Arial"/>
        </w:rPr>
        <w:t xml:space="preserve"> blindados e rota de acesso para manutenções;</w:t>
      </w:r>
    </w:p>
    <w:p w14:paraId="0333C57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Manual de operação e manutenção: procedimentos de limpeza de caixas e inspeção de tubulações. Cronograma de teste periódicos. Instruções para ajuste de bombas, registros e dispositivos automáticos;</w:t>
      </w:r>
    </w:p>
    <w:p w14:paraId="742BBA59"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Testes de vazão, pressão e estanqueidade in loco;</w:t>
      </w:r>
    </w:p>
    <w:p w14:paraId="4C98F12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Aprovação em órgãos competentes, caso necessário;</w:t>
      </w:r>
    </w:p>
    <w:p w14:paraId="226849A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 do responsável técnico.</w:t>
      </w:r>
    </w:p>
    <w:p w14:paraId="15DE2F09" w14:textId="77777777" w:rsidR="00254C64" w:rsidRPr="00FB08EF" w:rsidRDefault="00254C64" w:rsidP="00BC04DA">
      <w:pPr>
        <w:spacing w:line="276" w:lineRule="auto"/>
        <w:ind w:firstLine="360"/>
        <w:rPr>
          <w:rFonts w:ascii="Arial" w:hAnsi="Arial" w:cs="Arial"/>
        </w:rPr>
      </w:pPr>
      <w:r w:rsidRPr="00FB08EF">
        <w:rPr>
          <w:rFonts w:ascii="Arial" w:hAnsi="Arial" w:cs="Arial"/>
        </w:rPr>
        <w:t>O memorial descritivo deverá apresentar as especificações de materiais, critérios de projetos, normas aplicadas e justificativa de decisões.</w:t>
      </w:r>
    </w:p>
    <w:p w14:paraId="07BF3BEC" w14:textId="77777777" w:rsidR="00254C64" w:rsidRPr="00FB08EF" w:rsidRDefault="00254C64" w:rsidP="00BC04DA">
      <w:pPr>
        <w:spacing w:line="276" w:lineRule="auto"/>
        <w:ind w:firstLine="360"/>
        <w:rPr>
          <w:rFonts w:ascii="Arial" w:hAnsi="Arial" w:cs="Arial"/>
        </w:rPr>
      </w:pPr>
    </w:p>
    <w:p w14:paraId="4E6A836E"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.4.3</w:t>
      </w:r>
      <w:r w:rsidRPr="00FB08EF">
        <w:rPr>
          <w:rFonts w:ascii="Arial" w:hAnsi="Arial" w:cs="Arial"/>
        </w:rPr>
        <w:tab/>
        <w:t xml:space="preserve"> Projetos Elétricos </w:t>
      </w:r>
    </w:p>
    <w:p w14:paraId="674103BA"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Elétrico, Projeto de Lógica, CFTV, SPDA, Projeto Luminotécnico são essenciais para garantir segurança, conforto e economia para edificação.</w:t>
      </w:r>
    </w:p>
    <w:p w14:paraId="4438DE92"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dos projetos citados deverá ser considerado e analisado:</w:t>
      </w:r>
    </w:p>
    <w:p w14:paraId="54BF655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planta baixa da edificação;</w:t>
      </w:r>
    </w:p>
    <w:p w14:paraId="4DA0E1A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As cargas previstas: iluminação, tomadas, ar condicionado, equipamentos e SPDA;</w:t>
      </w:r>
    </w:p>
    <w:p w14:paraId="2FFD8BF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uso e tipo da edificação para a correta definição da demanda;</w:t>
      </w:r>
    </w:p>
    <w:p w14:paraId="2CEFB42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As características da concessionária.</w:t>
      </w:r>
    </w:p>
    <w:p w14:paraId="02DF6788" w14:textId="77777777" w:rsidR="00254C64" w:rsidRPr="00FB08EF" w:rsidRDefault="00254C64" w:rsidP="00BC04DA">
      <w:pPr>
        <w:spacing w:line="276" w:lineRule="auto"/>
        <w:ind w:firstLine="360"/>
        <w:rPr>
          <w:rFonts w:ascii="Arial" w:hAnsi="Arial" w:cs="Arial"/>
        </w:rPr>
      </w:pPr>
      <w:r w:rsidRPr="00FB08EF">
        <w:rPr>
          <w:rFonts w:ascii="Arial" w:hAnsi="Arial" w:cs="Arial"/>
        </w:rPr>
        <w:t>Os projetos deverão ser elaborados conforme as normas técnicas brasileiras pertinentes, especialmente:</w:t>
      </w:r>
    </w:p>
    <w:p w14:paraId="4F938FB1" w14:textId="77777777" w:rsidR="00254C64" w:rsidRPr="00FB08EF" w:rsidRDefault="00254C64" w:rsidP="00BC04DA">
      <w:pPr>
        <w:spacing w:line="276" w:lineRule="auto"/>
        <w:ind w:firstLine="360"/>
        <w:rPr>
          <w:rFonts w:ascii="Arial" w:hAnsi="Arial" w:cs="Arial"/>
        </w:rPr>
      </w:pPr>
      <w:r w:rsidRPr="00FB08EF">
        <w:rPr>
          <w:rFonts w:ascii="Arial" w:hAnsi="Arial" w:cs="Arial"/>
        </w:rPr>
        <w:t>NBR 5410: Instalações elétricas de baixa tensão.</w:t>
      </w:r>
    </w:p>
    <w:p w14:paraId="6AFC577C" w14:textId="77777777" w:rsidR="00254C64" w:rsidRPr="00FB08EF" w:rsidRDefault="00254C64" w:rsidP="00BC04DA">
      <w:pPr>
        <w:spacing w:line="276" w:lineRule="auto"/>
        <w:ind w:firstLine="360"/>
        <w:rPr>
          <w:rFonts w:ascii="Arial" w:hAnsi="Arial" w:cs="Arial"/>
        </w:rPr>
      </w:pPr>
      <w:r w:rsidRPr="00FB08EF">
        <w:rPr>
          <w:rFonts w:ascii="Arial" w:hAnsi="Arial" w:cs="Arial"/>
        </w:rPr>
        <w:t>NBR 5413: Iluminância de interiores.</w:t>
      </w:r>
    </w:p>
    <w:p w14:paraId="6DB52D40" w14:textId="77777777" w:rsidR="00254C64" w:rsidRPr="00FB08EF" w:rsidRDefault="00254C64" w:rsidP="00BC04DA">
      <w:pPr>
        <w:spacing w:line="276" w:lineRule="auto"/>
        <w:ind w:firstLine="360"/>
        <w:rPr>
          <w:rFonts w:ascii="Arial" w:hAnsi="Arial" w:cs="Arial"/>
        </w:rPr>
      </w:pPr>
      <w:r w:rsidRPr="00FB08EF">
        <w:rPr>
          <w:rFonts w:ascii="Arial" w:hAnsi="Arial" w:cs="Arial"/>
        </w:rPr>
        <w:t>NBR 5419: Proteção de estruturas contra descargas atmosféricas.</w:t>
      </w:r>
    </w:p>
    <w:p w14:paraId="5A95DE2B" w14:textId="77777777" w:rsidR="00254C64" w:rsidRPr="00FB08EF" w:rsidRDefault="00254C64" w:rsidP="00BC04DA">
      <w:pPr>
        <w:spacing w:line="276" w:lineRule="auto"/>
        <w:ind w:firstLine="360"/>
        <w:rPr>
          <w:rFonts w:ascii="Arial" w:hAnsi="Arial" w:cs="Arial"/>
        </w:rPr>
      </w:pPr>
      <w:r w:rsidRPr="00FB08EF">
        <w:rPr>
          <w:rFonts w:ascii="Arial" w:hAnsi="Arial" w:cs="Arial"/>
        </w:rPr>
        <w:t>NR 10: Segurança em instalações e serviços em eletricidade.</w:t>
      </w:r>
    </w:p>
    <w:p w14:paraId="42790371"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Os projetos deverão contemplar: </w:t>
      </w:r>
    </w:p>
    <w:p w14:paraId="3785EE8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de correntes pelo método dos fatores de demanda e simultaneidade;</w:t>
      </w:r>
    </w:p>
    <w:p w14:paraId="281B864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Distribuição das cargas em circuitos independentes: tomadas, iluminação, ar-condicionado, equipamentos;</w:t>
      </w:r>
    </w:p>
    <w:p w14:paraId="42FB539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Padrão de entrada;</w:t>
      </w:r>
    </w:p>
    <w:p w14:paraId="3EC1D29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Balanceamento de fases para otimizar fator de potência e evitar sobrecargas;</w:t>
      </w:r>
    </w:p>
    <w:p w14:paraId="2CB8E0C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Diagrama unifilar: origem de alimentação, proteções e ramais;</w:t>
      </w:r>
    </w:p>
    <w:p w14:paraId="4B94A1D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de condutores e proteções;</w:t>
      </w:r>
    </w:p>
    <w:p w14:paraId="201183A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Plantas baixas com traçado de eletrodutos, eletrocalhas, quadros e pontos de consumo;</w:t>
      </w:r>
    </w:p>
    <w:p w14:paraId="5AF39F1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Esquemas para comandos, automação e lógica de controle;</w:t>
      </w:r>
    </w:p>
    <w:p w14:paraId="4F2BFD6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luminotécnico:</w:t>
      </w:r>
    </w:p>
    <w:p w14:paraId="65A4C7B5" w14:textId="77777777" w:rsidR="00254C64" w:rsidRPr="00FB08EF" w:rsidRDefault="00254C64" w:rsidP="00BC04DA">
      <w:pPr>
        <w:spacing w:line="276" w:lineRule="auto"/>
        <w:ind w:firstLine="360"/>
        <w:rPr>
          <w:rFonts w:ascii="Arial" w:hAnsi="Arial" w:cs="Arial"/>
        </w:rPr>
      </w:pPr>
      <w:r w:rsidRPr="00FB08EF">
        <w:rPr>
          <w:rFonts w:ascii="Arial" w:hAnsi="Arial" w:cs="Arial"/>
        </w:rPr>
        <w:tab/>
        <w:t>-</w:t>
      </w:r>
      <w:r w:rsidRPr="00FB08EF">
        <w:rPr>
          <w:rFonts w:ascii="Arial" w:hAnsi="Arial" w:cs="Arial"/>
        </w:rPr>
        <w:tab/>
        <w:t>Deverá ser elaborado conforme a NBR ISSO/CIE 8995-1 – ILUMINAÇÃO DE AMBIENTES DE TRABALHO.</w:t>
      </w:r>
    </w:p>
    <w:p w14:paraId="7D8E578C" w14:textId="77777777" w:rsidR="00254C64" w:rsidRPr="00FB08EF" w:rsidRDefault="00254C64" w:rsidP="00BC04DA">
      <w:pPr>
        <w:spacing w:line="276" w:lineRule="auto"/>
        <w:ind w:firstLine="360"/>
        <w:rPr>
          <w:rFonts w:ascii="Arial" w:hAnsi="Arial" w:cs="Arial"/>
        </w:rPr>
      </w:pPr>
      <w:r w:rsidRPr="00FB08EF">
        <w:rPr>
          <w:rFonts w:ascii="Arial" w:hAnsi="Arial" w:cs="Arial"/>
        </w:rPr>
        <w:tab/>
        <w:t>-</w:t>
      </w:r>
      <w:r w:rsidRPr="00FB08EF">
        <w:rPr>
          <w:rFonts w:ascii="Arial" w:hAnsi="Arial" w:cs="Arial"/>
        </w:rPr>
        <w:tab/>
        <w:t>O material técnico deverá incluir projeto específico de iluminação interna e externa, com todas as especificações técnicas e desenhos gráficos necessária para execução do projeto e especificações técnicas das luminárias utilizadas (fluxo luminoso, potência máxima, temperatura de cor, índice de reprodução de cor, características de instalações).</w:t>
      </w:r>
    </w:p>
    <w:p w14:paraId="58C18C2C" w14:textId="77777777" w:rsidR="00254C64" w:rsidRPr="00FB08EF" w:rsidRDefault="00254C64" w:rsidP="00BC04DA">
      <w:pPr>
        <w:spacing w:line="276" w:lineRule="auto"/>
        <w:ind w:firstLine="360"/>
        <w:rPr>
          <w:rFonts w:ascii="Arial" w:hAnsi="Arial" w:cs="Arial"/>
        </w:rPr>
      </w:pPr>
      <w:r w:rsidRPr="00FB08EF">
        <w:rPr>
          <w:rFonts w:ascii="Arial" w:hAnsi="Arial" w:cs="Arial"/>
        </w:rPr>
        <w:tab/>
        <w:t>-</w:t>
      </w:r>
      <w:r w:rsidRPr="00FB08EF">
        <w:rPr>
          <w:rFonts w:ascii="Arial" w:hAnsi="Arial" w:cs="Arial"/>
        </w:rPr>
        <w:tab/>
        <w:t>O projeto luminotécnico deverá incluir memorial descritivo de cálculo de iluminação.</w:t>
      </w:r>
    </w:p>
    <w:p w14:paraId="142B46A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Aterramento e SPDA:</w:t>
      </w:r>
    </w:p>
    <w:p w14:paraId="5B4175BD"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ab/>
        <w:t>-</w:t>
      </w:r>
      <w:r w:rsidRPr="00FB08EF">
        <w:rPr>
          <w:rFonts w:ascii="Arial" w:hAnsi="Arial" w:cs="Arial"/>
        </w:rPr>
        <w:tab/>
        <w:t>Projeto de malha de aterramento e interligação equipotencial;</w:t>
      </w:r>
    </w:p>
    <w:p w14:paraId="794EB909" w14:textId="77777777" w:rsidR="00254C64" w:rsidRPr="00FB08EF" w:rsidRDefault="00254C64" w:rsidP="00BC04DA">
      <w:pPr>
        <w:spacing w:line="276" w:lineRule="auto"/>
        <w:ind w:firstLine="360"/>
        <w:rPr>
          <w:rFonts w:ascii="Arial" w:hAnsi="Arial" w:cs="Arial"/>
        </w:rPr>
      </w:pPr>
      <w:r w:rsidRPr="00FB08EF">
        <w:rPr>
          <w:rFonts w:ascii="Arial" w:hAnsi="Arial" w:cs="Arial"/>
        </w:rPr>
        <w:tab/>
        <w:t>-</w:t>
      </w:r>
      <w:r w:rsidRPr="00FB08EF">
        <w:rPr>
          <w:rFonts w:ascii="Arial" w:hAnsi="Arial" w:cs="Arial"/>
        </w:rPr>
        <w:tab/>
        <w:t>Cálculo de resistência de aterramento;</w:t>
      </w:r>
    </w:p>
    <w:p w14:paraId="5C1D8541" w14:textId="77777777" w:rsidR="00254C64" w:rsidRPr="00FB08EF" w:rsidRDefault="00254C64" w:rsidP="00BC04DA">
      <w:pPr>
        <w:spacing w:line="276" w:lineRule="auto"/>
        <w:ind w:firstLine="360"/>
        <w:rPr>
          <w:rFonts w:ascii="Arial" w:hAnsi="Arial" w:cs="Arial"/>
        </w:rPr>
      </w:pPr>
      <w:r w:rsidRPr="00FB08EF">
        <w:rPr>
          <w:rFonts w:ascii="Arial" w:hAnsi="Arial" w:cs="Arial"/>
        </w:rPr>
        <w:tab/>
        <w:t>-</w:t>
      </w:r>
      <w:r w:rsidRPr="00FB08EF">
        <w:rPr>
          <w:rFonts w:ascii="Arial" w:hAnsi="Arial" w:cs="Arial"/>
        </w:rPr>
        <w:tab/>
        <w:t>Sistema de Proteção contra Descargas Atmosféricas: captores, descidas e eletrodos.</w:t>
      </w:r>
    </w:p>
    <w:p w14:paraId="738DF98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Aprovação nos órgãos competentes, caso necessário.</w:t>
      </w:r>
    </w:p>
    <w:p w14:paraId="28AADE54" w14:textId="77777777" w:rsidR="00254C64" w:rsidRPr="00FB08EF" w:rsidRDefault="00254C64" w:rsidP="00BC04DA">
      <w:pPr>
        <w:spacing w:line="276" w:lineRule="auto"/>
        <w:ind w:firstLine="360"/>
        <w:rPr>
          <w:rFonts w:ascii="Arial" w:hAnsi="Arial" w:cs="Arial"/>
        </w:rPr>
      </w:pPr>
    </w:p>
    <w:p w14:paraId="3E20032C"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.4.4</w:t>
      </w:r>
      <w:r w:rsidRPr="00FB08EF">
        <w:rPr>
          <w:rFonts w:ascii="Arial" w:hAnsi="Arial" w:cs="Arial"/>
        </w:rPr>
        <w:tab/>
        <w:t xml:space="preserve"> Projeto de Prevenção Contra Incêndio </w:t>
      </w:r>
    </w:p>
    <w:p w14:paraId="6D2693D6"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 prevenção contra incêndio é essencial pois garante a e segurança e a redução de riscos em edificações.</w:t>
      </w:r>
    </w:p>
    <w:p w14:paraId="7C02654F"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projeto elétrico deverá ser considerado e analisado:</w:t>
      </w:r>
    </w:p>
    <w:p w14:paraId="02F58F8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planta baixa da edificação;</w:t>
      </w:r>
    </w:p>
    <w:p w14:paraId="2190AD7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uso e tipo da edificação para a correta classificação de risco;</w:t>
      </w:r>
    </w:p>
    <w:p w14:paraId="465BDCF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Os materiais de construção, acabamentos e carga de incêndio da edificação;</w:t>
      </w:r>
    </w:p>
    <w:p w14:paraId="4D38D0B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Avaliação de riscos.</w:t>
      </w:r>
    </w:p>
    <w:p w14:paraId="17AACB6D"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deverá ser elaborado conforme as normas técnicas brasileiras pertinentes, especialmente:</w:t>
      </w:r>
    </w:p>
    <w:p w14:paraId="0E4AE61F" w14:textId="77777777" w:rsidR="00254C64" w:rsidRPr="00FB08EF" w:rsidRDefault="00254C64" w:rsidP="00BC04DA">
      <w:pPr>
        <w:spacing w:line="276" w:lineRule="auto"/>
        <w:ind w:firstLine="360"/>
        <w:rPr>
          <w:rFonts w:ascii="Arial" w:hAnsi="Arial" w:cs="Arial"/>
        </w:rPr>
      </w:pPr>
      <w:r w:rsidRPr="00FB08EF">
        <w:rPr>
          <w:rFonts w:ascii="Arial" w:hAnsi="Arial" w:cs="Arial"/>
        </w:rPr>
        <w:t>NBR 9077 Saídas de emergência em edificação.</w:t>
      </w:r>
    </w:p>
    <w:p w14:paraId="6A6AFEB6" w14:textId="77777777" w:rsidR="00254C64" w:rsidRPr="00FB08EF" w:rsidRDefault="00254C64" w:rsidP="00BC04DA">
      <w:pPr>
        <w:spacing w:line="276" w:lineRule="auto"/>
        <w:ind w:firstLine="360"/>
        <w:rPr>
          <w:rFonts w:ascii="Arial" w:hAnsi="Arial" w:cs="Arial"/>
        </w:rPr>
      </w:pPr>
      <w:r w:rsidRPr="00FB08EF">
        <w:rPr>
          <w:rFonts w:ascii="Arial" w:hAnsi="Arial" w:cs="Arial"/>
        </w:rPr>
        <w:t>NBR 10897: Proteção contra incêndio por chuveiro automático.</w:t>
      </w:r>
    </w:p>
    <w:p w14:paraId="25BA88F3" w14:textId="77777777" w:rsidR="00254C64" w:rsidRPr="00FB08EF" w:rsidRDefault="00254C64" w:rsidP="00BC04DA">
      <w:pPr>
        <w:spacing w:line="276" w:lineRule="auto"/>
        <w:ind w:firstLine="360"/>
        <w:rPr>
          <w:rFonts w:ascii="Arial" w:hAnsi="Arial" w:cs="Arial"/>
        </w:rPr>
      </w:pPr>
      <w:r w:rsidRPr="00FB08EF">
        <w:rPr>
          <w:rFonts w:ascii="Arial" w:hAnsi="Arial" w:cs="Arial"/>
        </w:rPr>
        <w:t>NBR 10898: Sistemas de iluminação de emergência.</w:t>
      </w:r>
    </w:p>
    <w:p w14:paraId="00249D49" w14:textId="77777777" w:rsidR="00254C64" w:rsidRPr="00FB08EF" w:rsidRDefault="00254C64" w:rsidP="00BC04DA">
      <w:pPr>
        <w:spacing w:line="276" w:lineRule="auto"/>
        <w:ind w:firstLine="360"/>
        <w:rPr>
          <w:rFonts w:ascii="Arial" w:hAnsi="Arial" w:cs="Arial"/>
        </w:rPr>
      </w:pPr>
      <w:r w:rsidRPr="00FB08EF">
        <w:rPr>
          <w:rFonts w:ascii="Arial" w:hAnsi="Arial" w:cs="Arial"/>
        </w:rPr>
        <w:t>NBR 11742: Porta corta-fogo para saída de emergência</w:t>
      </w:r>
    </w:p>
    <w:p w14:paraId="17B2A62E" w14:textId="77777777" w:rsidR="00254C64" w:rsidRPr="00FB08EF" w:rsidRDefault="00254C64" w:rsidP="00BC04DA">
      <w:pPr>
        <w:spacing w:line="276" w:lineRule="auto"/>
        <w:ind w:firstLine="360"/>
        <w:rPr>
          <w:rFonts w:ascii="Arial" w:hAnsi="Arial" w:cs="Arial"/>
        </w:rPr>
      </w:pPr>
      <w:r w:rsidRPr="00FB08EF">
        <w:rPr>
          <w:rFonts w:ascii="Arial" w:hAnsi="Arial" w:cs="Arial"/>
        </w:rPr>
        <w:t>NBR 12693: Sistemas de proteção por extintores.</w:t>
      </w:r>
    </w:p>
    <w:p w14:paraId="3B9DF014"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projeto deverá contemplar: </w:t>
      </w:r>
    </w:p>
    <w:p w14:paraId="35100E6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Documentação técnica: Plantas baixas com e legendas e simbologia padronizada, cortes e detalhes construtivos mostrando compartimentação e rotas de fuga. Planilha de cargas de incêndio e dimensionamento de sistemas;</w:t>
      </w:r>
    </w:p>
    <w:p w14:paraId="4405815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Sistemas de proteção passiva e compartimentação;</w:t>
      </w:r>
    </w:p>
    <w:p w14:paraId="22401DC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 xml:space="preserve">Sistemas de proteção ativa: extintores, rede de hidrantes e </w:t>
      </w:r>
      <w:proofErr w:type="spellStart"/>
      <w:r w:rsidRPr="00FB08EF">
        <w:rPr>
          <w:rFonts w:ascii="Arial" w:hAnsi="Arial" w:cs="Arial"/>
        </w:rPr>
        <w:t>mangotinhos</w:t>
      </w:r>
      <w:proofErr w:type="spellEnd"/>
      <w:r w:rsidRPr="00FB08EF">
        <w:rPr>
          <w:rFonts w:ascii="Arial" w:hAnsi="Arial" w:cs="Arial"/>
        </w:rPr>
        <w:t>, conforme necessidade, não incluso sistema de chuveiros automáticos (sprinklers);</w:t>
      </w:r>
    </w:p>
    <w:p w14:paraId="10C445F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Sinalização e iluminação de emergência;</w:t>
      </w:r>
    </w:p>
    <w:p w14:paraId="54BC3426"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Rota de fuga e saídas de emergência;</w:t>
      </w:r>
    </w:p>
    <w:p w14:paraId="53296A7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Central de gás, GLP;</w:t>
      </w:r>
    </w:p>
    <w:p w14:paraId="76E6878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Aprovação em órgãos competentes, caso necessário;</w:t>
      </w:r>
    </w:p>
    <w:p w14:paraId="04EA7BF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 do responsável técnico.</w:t>
      </w:r>
    </w:p>
    <w:p w14:paraId="32A2B3D5"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memorial descritivo deverá apresentar as especificações de materiais, critérios de projetos, normas aplicadas e justificativa de decisões. </w:t>
      </w:r>
    </w:p>
    <w:p w14:paraId="26D9CAF2" w14:textId="77777777" w:rsidR="00254C64" w:rsidRPr="00FB08EF" w:rsidRDefault="00254C64" w:rsidP="00BC04DA">
      <w:pPr>
        <w:spacing w:line="276" w:lineRule="auto"/>
        <w:ind w:firstLine="360"/>
        <w:rPr>
          <w:rFonts w:ascii="Arial" w:hAnsi="Arial" w:cs="Arial"/>
        </w:rPr>
      </w:pPr>
    </w:p>
    <w:p w14:paraId="0C4B7438"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.4.5</w:t>
      </w:r>
      <w:r w:rsidRPr="00FB08EF">
        <w:rPr>
          <w:rFonts w:ascii="Arial" w:hAnsi="Arial" w:cs="Arial"/>
        </w:rPr>
        <w:tab/>
        <w:t xml:space="preserve">Projeto de Instalações Mecânicas: Ventilação, Exaustão e Ar Condicionado </w:t>
      </w:r>
    </w:p>
    <w:p w14:paraId="45B634B4"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 instalações mecânicas: ventilação, exaustão e ar condicionado para diversas edificações é essencial para garantir a qualidade do ar, conforto térmico e segurança nas edificações. Esses sistemas funcionam juntos para remover impurezas e regular a temperatura fornecendo um ambiente saudável e eficiente.</w:t>
      </w:r>
    </w:p>
    <w:p w14:paraId="7A10A53E"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projeto elétrico deverá ser considerado e analisado:</w:t>
      </w:r>
    </w:p>
    <w:p w14:paraId="6BA0432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planta baixa da edificação;</w:t>
      </w:r>
    </w:p>
    <w:p w14:paraId="7E3CB396"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O uso, tipo da edificação e número de ocupantes;</w:t>
      </w:r>
    </w:p>
    <w:p w14:paraId="79C276E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Cargas térmicas dos ambientes;</w:t>
      </w:r>
    </w:p>
    <w:p w14:paraId="34586E0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Definição dos sistemas de ventilação e exaustão;</w:t>
      </w:r>
    </w:p>
    <w:p w14:paraId="3F821B5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Definição dos sistemas de ar condicionado;</w:t>
      </w:r>
    </w:p>
    <w:p w14:paraId="7D5F00A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Viabilidade econômica.</w:t>
      </w:r>
    </w:p>
    <w:p w14:paraId="40A863FA" w14:textId="77777777" w:rsidR="00254C64" w:rsidRPr="00FB08EF" w:rsidRDefault="00254C64" w:rsidP="00BC04DA">
      <w:pPr>
        <w:spacing w:line="276" w:lineRule="auto"/>
        <w:ind w:firstLine="360"/>
        <w:rPr>
          <w:rFonts w:ascii="Arial" w:hAnsi="Arial" w:cs="Arial"/>
        </w:rPr>
      </w:pPr>
      <w:r w:rsidRPr="00FB08EF">
        <w:rPr>
          <w:rFonts w:ascii="Arial" w:hAnsi="Arial" w:cs="Arial"/>
        </w:rPr>
        <w:tab/>
        <w:t>O projeto deverá ser elaborado conforme as normas técnicas brasileiras pertinentes, especialmente:</w:t>
      </w:r>
    </w:p>
    <w:p w14:paraId="171043EA" w14:textId="77777777" w:rsidR="00254C64" w:rsidRPr="00FB08EF" w:rsidRDefault="00254C64" w:rsidP="00BC04DA">
      <w:pPr>
        <w:spacing w:line="276" w:lineRule="auto"/>
        <w:ind w:firstLine="360"/>
        <w:rPr>
          <w:rFonts w:ascii="Arial" w:hAnsi="Arial" w:cs="Arial"/>
        </w:rPr>
      </w:pPr>
      <w:r w:rsidRPr="00FB08EF">
        <w:rPr>
          <w:rFonts w:ascii="Arial" w:hAnsi="Arial" w:cs="Arial"/>
        </w:rPr>
        <w:t>NBR 16401: Instalações de ar condicionado.</w:t>
      </w:r>
    </w:p>
    <w:p w14:paraId="660A3688" w14:textId="77777777" w:rsidR="00254C64" w:rsidRPr="00FB08EF" w:rsidRDefault="00254C64" w:rsidP="00BC04DA">
      <w:pPr>
        <w:spacing w:line="276" w:lineRule="auto"/>
        <w:ind w:firstLine="360"/>
        <w:rPr>
          <w:rFonts w:ascii="Arial" w:hAnsi="Arial" w:cs="Arial"/>
        </w:rPr>
      </w:pPr>
      <w:r w:rsidRPr="00FB08EF">
        <w:rPr>
          <w:rFonts w:ascii="Arial" w:hAnsi="Arial" w:cs="Arial"/>
        </w:rPr>
        <w:t>NBR 7256: Tratamento de ar em estabelecimentos de assistenciais de saúde.</w:t>
      </w:r>
    </w:p>
    <w:p w14:paraId="30DAE709"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projeto deverá contemplar: </w:t>
      </w:r>
    </w:p>
    <w:p w14:paraId="58DDFFC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Cálculo de carga térmica;</w:t>
      </w:r>
    </w:p>
    <w:p w14:paraId="57A9BE3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Dimensionamento de dutos, tubulações e componente;</w:t>
      </w:r>
    </w:p>
    <w:p w14:paraId="25F3572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Especificação de equipamentos principais;</w:t>
      </w:r>
    </w:p>
    <w:p w14:paraId="0362D008"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Localização da casa de máquinas e áreas técnicas com acesso para manutenção;</w:t>
      </w:r>
    </w:p>
    <w:p w14:paraId="00D36F1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Compatibilização com projetos elétrico, arquitetônico e estrutural;</w:t>
      </w:r>
    </w:p>
    <w:p w14:paraId="4A5A8BD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Instalações de drenagem de condensado, reservatórios de água e aterramentos;</w:t>
      </w:r>
    </w:p>
    <w:p w14:paraId="0EB2BA6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Aprovação em órgãos competentes, caso necessário;</w:t>
      </w:r>
    </w:p>
    <w:p w14:paraId="79A6C34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 do responsável técnico.</w:t>
      </w:r>
    </w:p>
    <w:p w14:paraId="0D9F9421"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memorial descritivo deverá apresentar as especificações de materiais, critérios de projetos, normas aplicadas e justificativa de decisões. </w:t>
      </w:r>
    </w:p>
    <w:p w14:paraId="3E027527" w14:textId="77777777" w:rsidR="00254C64" w:rsidRPr="00FB08EF" w:rsidRDefault="00254C64" w:rsidP="00BC04DA">
      <w:pPr>
        <w:spacing w:line="276" w:lineRule="auto"/>
        <w:ind w:firstLine="360"/>
        <w:rPr>
          <w:rFonts w:ascii="Arial" w:hAnsi="Arial" w:cs="Arial"/>
        </w:rPr>
      </w:pPr>
    </w:p>
    <w:p w14:paraId="7F5537B9" w14:textId="77777777" w:rsidR="00254C64" w:rsidRPr="00FB08EF" w:rsidRDefault="00254C64" w:rsidP="00BC04DA">
      <w:pPr>
        <w:spacing w:line="276" w:lineRule="auto"/>
        <w:ind w:firstLine="360"/>
        <w:rPr>
          <w:rFonts w:ascii="Arial" w:hAnsi="Arial" w:cs="Arial"/>
        </w:rPr>
      </w:pPr>
      <w:r w:rsidRPr="00FB08EF">
        <w:rPr>
          <w:rFonts w:ascii="Arial" w:hAnsi="Arial" w:cs="Arial"/>
        </w:rPr>
        <w:t>14.4.6 Projeto Arquitetônico Executivo para Obras Públicas</w:t>
      </w:r>
    </w:p>
    <w:p w14:paraId="0347BD41"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arquitetônico executivo para obras públicas é essencial pois garante a execução precisa e eficiente das construções, minimizando erros e retrabalhos. Ele detalha todos os aspectos técnicos necessários, garantindo que a obra atenda às normas legais, orçamentárias e de qualidade.</w:t>
      </w:r>
    </w:p>
    <w:p w14:paraId="723422A1"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projeto arquitetônico executivo deverá ser considerado e analisado:</w:t>
      </w:r>
    </w:p>
    <w:p w14:paraId="5521674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Programa de necessidades;</w:t>
      </w:r>
    </w:p>
    <w:p w14:paraId="7D84428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Anteprojeto da edificação;</w:t>
      </w:r>
    </w:p>
    <w:p w14:paraId="55F9C555"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Compatibilização com todos os projetos complementares.</w:t>
      </w:r>
    </w:p>
    <w:p w14:paraId="6A142B03"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deverá ser elaborado conforme as normas técnicas brasileiras pertinentes, especialmente:</w:t>
      </w:r>
    </w:p>
    <w:p w14:paraId="22C309D4" w14:textId="77777777" w:rsidR="00254C64" w:rsidRPr="00FB08EF" w:rsidRDefault="00254C64" w:rsidP="00BC04DA">
      <w:pPr>
        <w:spacing w:line="276" w:lineRule="auto"/>
        <w:ind w:firstLine="360"/>
        <w:rPr>
          <w:rFonts w:ascii="Arial" w:hAnsi="Arial" w:cs="Arial"/>
        </w:rPr>
      </w:pPr>
      <w:r w:rsidRPr="00FB08EF">
        <w:rPr>
          <w:rFonts w:ascii="Arial" w:hAnsi="Arial" w:cs="Arial"/>
        </w:rPr>
        <w:t>NBR 9050: Acessibilidade e edificações, mobiliário, espaços e equipamentos urbanos.</w:t>
      </w:r>
    </w:p>
    <w:p w14:paraId="2F5CC788" w14:textId="77777777" w:rsidR="00254C64" w:rsidRPr="00FB08EF" w:rsidRDefault="00254C64" w:rsidP="00BC04DA">
      <w:pPr>
        <w:spacing w:line="276" w:lineRule="auto"/>
        <w:ind w:firstLine="360"/>
        <w:rPr>
          <w:rFonts w:ascii="Arial" w:hAnsi="Arial" w:cs="Arial"/>
        </w:rPr>
      </w:pPr>
      <w:r w:rsidRPr="00FB08EF">
        <w:rPr>
          <w:rFonts w:ascii="Arial" w:hAnsi="Arial" w:cs="Arial"/>
        </w:rPr>
        <w:t>NBR 6492: Representação de projetos de arquitetura.</w:t>
      </w:r>
    </w:p>
    <w:p w14:paraId="155F8B1E" w14:textId="77777777" w:rsidR="00254C64" w:rsidRPr="00FB08EF" w:rsidRDefault="00254C64" w:rsidP="00BC04DA">
      <w:pPr>
        <w:spacing w:line="276" w:lineRule="auto"/>
        <w:ind w:firstLine="360"/>
        <w:rPr>
          <w:rFonts w:ascii="Arial" w:hAnsi="Arial" w:cs="Arial"/>
        </w:rPr>
      </w:pPr>
      <w:r w:rsidRPr="00FB08EF">
        <w:rPr>
          <w:rFonts w:ascii="Arial" w:hAnsi="Arial" w:cs="Arial"/>
        </w:rPr>
        <w:t>Lei complementar nº257/2023: Código de obras do município de Santa Terezinha de Itaipu, PR.</w:t>
      </w:r>
    </w:p>
    <w:p w14:paraId="0D68C828" w14:textId="77777777" w:rsidR="00254C64" w:rsidRPr="00FB08EF" w:rsidRDefault="00254C64" w:rsidP="00BC04DA">
      <w:pPr>
        <w:spacing w:line="276" w:lineRule="auto"/>
        <w:ind w:firstLine="360"/>
        <w:rPr>
          <w:rFonts w:ascii="Arial" w:hAnsi="Arial" w:cs="Arial"/>
        </w:rPr>
      </w:pPr>
      <w:r w:rsidRPr="00FB08EF">
        <w:rPr>
          <w:rFonts w:ascii="Arial" w:hAnsi="Arial" w:cs="Arial"/>
        </w:rPr>
        <w:t>O projeto deverá contemplar:</w:t>
      </w:r>
    </w:p>
    <w:p w14:paraId="07D35A3C"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Desenhos técnicos: Planta situação, implantação, planta baixa, planta de cobertura, cortes e elevações;</w:t>
      </w:r>
    </w:p>
    <w:p w14:paraId="5239700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Detalhes construtivos;</w:t>
      </w:r>
    </w:p>
    <w:p w14:paraId="008AF01F"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ART/RRT do responsável técnico.</w:t>
      </w:r>
    </w:p>
    <w:p w14:paraId="6D2A7E3F"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memorial descritivo deverá apresentar as especificações de materiais, critérios de projetos, normas aplicadas e justificativa de decisões. </w:t>
      </w:r>
    </w:p>
    <w:p w14:paraId="123A1E71" w14:textId="77777777" w:rsidR="00254C64" w:rsidRPr="00FB08EF" w:rsidRDefault="00254C64" w:rsidP="00BC04DA">
      <w:pPr>
        <w:spacing w:line="276" w:lineRule="auto"/>
        <w:ind w:firstLine="360"/>
        <w:rPr>
          <w:rFonts w:ascii="Arial" w:hAnsi="Arial" w:cs="Arial"/>
        </w:rPr>
      </w:pPr>
    </w:p>
    <w:p w14:paraId="5AAE951D"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.4.7 Projeto básico de arquitetura para obras e reforma de estabelecimentos assistencial e/ou de interesse à saúde</w:t>
      </w:r>
    </w:p>
    <w:p w14:paraId="769B5EFC" w14:textId="77777777" w:rsidR="00254C64" w:rsidRPr="00FB08EF" w:rsidRDefault="00254C64" w:rsidP="00BC04DA">
      <w:pPr>
        <w:spacing w:line="276" w:lineRule="auto"/>
        <w:ind w:firstLine="360"/>
        <w:rPr>
          <w:rFonts w:ascii="Arial" w:hAnsi="Arial" w:cs="Arial"/>
        </w:rPr>
      </w:pPr>
      <w:r w:rsidRPr="00FB08EF">
        <w:rPr>
          <w:rFonts w:ascii="Arial" w:hAnsi="Arial" w:cs="Arial"/>
        </w:rPr>
        <w:t>Revitalizar, adequar ou modificar as suas condições de habitabilidade, uso ou segurança e estética, sem necessariamente alterar sua estrutura principal. Abrange alterações estruturais, reconfigurações de espaços, modificações de layout, e atualizações de fluxos internos, externos e sistemas prediais. Incluindo:</w:t>
      </w:r>
    </w:p>
    <w:p w14:paraId="4197E78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Projeto arquitetônico;</w:t>
      </w:r>
    </w:p>
    <w:p w14:paraId="7B99006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Relatório técnico;</w:t>
      </w:r>
    </w:p>
    <w:p w14:paraId="37B04BC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Memorial descritivo;</w:t>
      </w:r>
    </w:p>
    <w:p w14:paraId="0157D02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Elementos necessários para aprovação na vigilância sanitária e nos demais órgãos competentes;</w:t>
      </w:r>
    </w:p>
    <w:p w14:paraId="20D97795"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Planilha orçamentária para certame licitatório baseado na SINAPI, Cronograma físico-financeiro para execução da obra;</w:t>
      </w:r>
    </w:p>
    <w:p w14:paraId="51CD5BEE"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w:t>
      </w:r>
    </w:p>
    <w:p w14:paraId="4E4CA5C5" w14:textId="77777777" w:rsidR="00254C64" w:rsidRPr="00FB08EF" w:rsidRDefault="00254C64" w:rsidP="00BC04DA">
      <w:pPr>
        <w:spacing w:line="276" w:lineRule="auto"/>
        <w:ind w:firstLine="360"/>
        <w:rPr>
          <w:rFonts w:ascii="Arial" w:hAnsi="Arial" w:cs="Arial"/>
        </w:rPr>
      </w:pPr>
    </w:p>
    <w:p w14:paraId="6D8052BA"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.4.8 Plano de Gerenciamento de Resíduos de Serviços de Saúde, PGRSS</w:t>
      </w:r>
    </w:p>
    <w:p w14:paraId="6EF29371" w14:textId="77777777" w:rsidR="00254C64" w:rsidRPr="00FB08EF" w:rsidRDefault="00254C64" w:rsidP="00BC04DA">
      <w:pPr>
        <w:spacing w:line="276" w:lineRule="auto"/>
        <w:ind w:firstLine="360"/>
        <w:rPr>
          <w:rFonts w:ascii="Arial" w:hAnsi="Arial" w:cs="Arial"/>
        </w:rPr>
      </w:pPr>
      <w:r w:rsidRPr="00FB08EF">
        <w:rPr>
          <w:rFonts w:ascii="Arial" w:hAnsi="Arial" w:cs="Arial"/>
        </w:rPr>
        <w:t>O Plano de gerenciamento de resíduos de serviços de saúde é essencial para garantir a proteção da saúde pública, a preservação do meio ambiente e a conformidade com normas e regulamentos.</w:t>
      </w:r>
    </w:p>
    <w:p w14:paraId="6B0F4937" w14:textId="77777777" w:rsidR="00254C64" w:rsidRPr="00FB08EF" w:rsidRDefault="00254C64" w:rsidP="00BC04DA">
      <w:pPr>
        <w:spacing w:line="276" w:lineRule="auto"/>
        <w:ind w:firstLine="360"/>
        <w:rPr>
          <w:rFonts w:ascii="Arial" w:hAnsi="Arial" w:cs="Arial"/>
        </w:rPr>
      </w:pPr>
      <w:r w:rsidRPr="00FB08EF">
        <w:rPr>
          <w:rFonts w:ascii="Arial" w:hAnsi="Arial" w:cs="Arial"/>
        </w:rPr>
        <w:t>Para elaboração do PGRSS deverá ser considerado e analisado:</w:t>
      </w:r>
    </w:p>
    <w:p w14:paraId="4478A3DD"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 planta baixa da edificação;</w:t>
      </w:r>
    </w:p>
    <w:p w14:paraId="633329E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O uso, tipo da edificação e número de ocupantes.</w:t>
      </w:r>
    </w:p>
    <w:p w14:paraId="3CDA795A" w14:textId="77777777" w:rsidR="00254C64" w:rsidRPr="00FB08EF" w:rsidRDefault="00254C64" w:rsidP="00BC04DA">
      <w:pPr>
        <w:spacing w:line="276" w:lineRule="auto"/>
        <w:ind w:firstLine="360"/>
        <w:rPr>
          <w:rFonts w:ascii="Arial" w:hAnsi="Arial" w:cs="Arial"/>
        </w:rPr>
      </w:pPr>
      <w:r w:rsidRPr="00FB08EF">
        <w:rPr>
          <w:rFonts w:ascii="Arial" w:hAnsi="Arial" w:cs="Arial"/>
        </w:rPr>
        <w:t>O PGRSS deverá ser elaborado conforme as normas técnicas brasileiras pertinentes, especialmente:</w:t>
      </w:r>
    </w:p>
    <w:p w14:paraId="246E38A8" w14:textId="77777777" w:rsidR="00254C64" w:rsidRPr="00FB08EF" w:rsidRDefault="00254C64" w:rsidP="00BC04DA">
      <w:pPr>
        <w:spacing w:line="276" w:lineRule="auto"/>
        <w:ind w:firstLine="360"/>
        <w:rPr>
          <w:rFonts w:ascii="Arial" w:hAnsi="Arial" w:cs="Arial"/>
        </w:rPr>
      </w:pPr>
      <w:r w:rsidRPr="00FB08EF">
        <w:rPr>
          <w:rFonts w:ascii="Arial" w:hAnsi="Arial" w:cs="Arial"/>
        </w:rPr>
        <w:t>Resolução da ANVISA nº 222/2018</w:t>
      </w:r>
    </w:p>
    <w:p w14:paraId="33803908" w14:textId="77777777" w:rsidR="00254C64" w:rsidRPr="00FB08EF" w:rsidRDefault="00254C64" w:rsidP="00BC04DA">
      <w:pPr>
        <w:spacing w:line="276" w:lineRule="auto"/>
        <w:ind w:firstLine="360"/>
        <w:rPr>
          <w:rFonts w:ascii="Arial" w:hAnsi="Arial" w:cs="Arial"/>
        </w:rPr>
      </w:pPr>
      <w:r w:rsidRPr="00FB08EF">
        <w:rPr>
          <w:rFonts w:ascii="Arial" w:hAnsi="Arial" w:cs="Arial"/>
        </w:rPr>
        <w:t>CONAMA nº 358/2005</w:t>
      </w:r>
    </w:p>
    <w:p w14:paraId="5918C3FE" w14:textId="77777777" w:rsidR="00254C64" w:rsidRPr="00FB08EF" w:rsidRDefault="00254C64" w:rsidP="00BC04DA">
      <w:pPr>
        <w:spacing w:line="276" w:lineRule="auto"/>
        <w:ind w:firstLine="360"/>
        <w:rPr>
          <w:rFonts w:ascii="Arial" w:hAnsi="Arial" w:cs="Arial"/>
        </w:rPr>
      </w:pPr>
      <w:r w:rsidRPr="00FB08EF">
        <w:rPr>
          <w:rFonts w:ascii="Arial" w:hAnsi="Arial" w:cs="Arial"/>
        </w:rPr>
        <w:t>Lei nº 12.305/2010</w:t>
      </w:r>
    </w:p>
    <w:p w14:paraId="2623CA2E" w14:textId="77777777" w:rsidR="00254C64" w:rsidRPr="00FB08EF" w:rsidRDefault="00254C64" w:rsidP="00BC04DA">
      <w:pPr>
        <w:spacing w:line="276" w:lineRule="auto"/>
        <w:ind w:firstLine="360"/>
        <w:rPr>
          <w:rFonts w:ascii="Arial" w:hAnsi="Arial" w:cs="Arial"/>
        </w:rPr>
      </w:pPr>
      <w:r w:rsidRPr="00FB08EF">
        <w:rPr>
          <w:rFonts w:ascii="Arial" w:hAnsi="Arial" w:cs="Arial"/>
        </w:rPr>
        <w:t>O plano deverá contemplar:</w:t>
      </w:r>
    </w:p>
    <w:p w14:paraId="4610178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Classificação e o tipo de resíduos;</w:t>
      </w:r>
    </w:p>
    <w:p w14:paraId="7264A26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Quantificação de resíduos;</w:t>
      </w:r>
    </w:p>
    <w:p w14:paraId="19B791B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Fluxos de resíduos;</w:t>
      </w:r>
    </w:p>
    <w:p w14:paraId="325D6E1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Métodos de coleta e armazenamento;</w:t>
      </w:r>
    </w:p>
    <w:p w14:paraId="4555886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Tratamento e disposição final;</w:t>
      </w:r>
    </w:p>
    <w:p w14:paraId="7D5EB0A7"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Aprovação na vigilância sanitária;</w:t>
      </w:r>
    </w:p>
    <w:p w14:paraId="34AC03AF"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ART/RRT do responsável técnico.</w:t>
      </w:r>
    </w:p>
    <w:p w14:paraId="461624B8" w14:textId="77777777" w:rsidR="00254C64" w:rsidRPr="00FB08EF" w:rsidRDefault="00254C64" w:rsidP="00BC04DA">
      <w:pPr>
        <w:spacing w:line="276" w:lineRule="auto"/>
        <w:ind w:firstLine="360"/>
        <w:rPr>
          <w:rFonts w:ascii="Arial" w:hAnsi="Arial" w:cs="Arial"/>
        </w:rPr>
      </w:pPr>
    </w:p>
    <w:p w14:paraId="5A8B8002"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w:t>
      </w:r>
      <w:r w:rsidRPr="00FB08EF">
        <w:rPr>
          <w:rFonts w:ascii="Arial" w:hAnsi="Arial" w:cs="Arial"/>
        </w:rPr>
        <w:tab/>
        <w:t>CONTROLE TECNOLÓGICO</w:t>
      </w:r>
    </w:p>
    <w:p w14:paraId="34BAAC69"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.5.1</w:t>
      </w:r>
      <w:r w:rsidRPr="00FB08EF">
        <w:rPr>
          <w:rFonts w:ascii="Arial" w:hAnsi="Arial" w:cs="Arial"/>
        </w:rPr>
        <w:tab/>
        <w:t>Definições</w:t>
      </w:r>
    </w:p>
    <w:p w14:paraId="78751042"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O controle tecnológico consiste nos serviços de acompanhamento técnico da execução das obras civis e de infraestrutura e na realização de ensaios de verificação </w:t>
      </w:r>
      <w:r w:rsidRPr="00FB08EF">
        <w:rPr>
          <w:rFonts w:ascii="Arial" w:hAnsi="Arial" w:cs="Arial"/>
        </w:rPr>
        <w:lastRenderedPageBreak/>
        <w:t>de qualidade dos materiais a serem empregados e dos serviços executados na obra para as atividades que englobam a execução da Infraestrutura.</w:t>
      </w:r>
    </w:p>
    <w:p w14:paraId="3DFDA532" w14:textId="77777777" w:rsidR="00254C64" w:rsidRPr="00FB08EF" w:rsidRDefault="00254C64" w:rsidP="00BC04DA">
      <w:pPr>
        <w:spacing w:line="276" w:lineRule="auto"/>
        <w:ind w:firstLine="360"/>
        <w:rPr>
          <w:rFonts w:ascii="Arial" w:hAnsi="Arial" w:cs="Arial"/>
        </w:rPr>
      </w:pPr>
      <w:r w:rsidRPr="00FB08EF">
        <w:rPr>
          <w:rFonts w:ascii="Arial" w:hAnsi="Arial" w:cs="Arial"/>
        </w:rPr>
        <w:t>O serviço de Controle Tecnológico consiste no acompanhamento e verificação sistemática da qualidade dos materiais e serviços executados em obras de engenharia, por meio da realização de ensaios técnicos, medições e registros, conforme parâmetros normativos estabelecidos. Tem por objetivo garantir que os insumos e processos construtivos estejam em conformidade com os requisitos de projeto, normas técnicas e especificações contratuais.</w:t>
      </w:r>
    </w:p>
    <w:p w14:paraId="46B73453" w14:textId="77777777" w:rsidR="00254C64" w:rsidRPr="00FB08EF" w:rsidRDefault="00254C64" w:rsidP="00BC04DA">
      <w:pPr>
        <w:spacing w:line="276" w:lineRule="auto"/>
        <w:ind w:firstLine="360"/>
        <w:rPr>
          <w:rFonts w:ascii="Arial" w:hAnsi="Arial" w:cs="Arial"/>
        </w:rPr>
      </w:pPr>
      <w:r w:rsidRPr="00FB08EF">
        <w:rPr>
          <w:rFonts w:ascii="Arial" w:hAnsi="Arial" w:cs="Arial"/>
        </w:rPr>
        <w:t>O escopo do controle tecnológico poderá abranger, conforme a natureza da obra:</w:t>
      </w:r>
      <w:r w:rsidRPr="00FB08EF">
        <w:t xml:space="preserve"> </w:t>
      </w:r>
      <w:r w:rsidRPr="00FB08EF">
        <w:rPr>
          <w:rFonts w:ascii="Arial" w:hAnsi="Arial" w:cs="Arial"/>
        </w:rPr>
        <w:t>Coleta de amostras de materiais in loco ou em central de usinagem, com transporte adequado ao laboratório;</w:t>
      </w:r>
      <w:r w:rsidRPr="00FB08EF">
        <w:t xml:space="preserve"> </w:t>
      </w:r>
      <w:r w:rsidRPr="00FB08EF">
        <w:rPr>
          <w:rFonts w:ascii="Arial" w:hAnsi="Arial" w:cs="Arial"/>
        </w:rPr>
        <w:t>Realização de ensaios de controle em laboratório ou campo; Acompanhamento de processos construtivos em campo, com verificação da execução de camadas de pavimento, dispositivos de drenagem, estruturas em concreto, entre outros;</w:t>
      </w:r>
      <w:r w:rsidRPr="00FB08EF">
        <w:t xml:space="preserve"> </w:t>
      </w:r>
      <w:r w:rsidRPr="00FB08EF">
        <w:rPr>
          <w:rFonts w:ascii="Arial" w:hAnsi="Arial" w:cs="Arial"/>
        </w:rPr>
        <w:t>Comparação dos resultados obtidos com os parâmetros de projeto e limites normativos, conforme ABNT, DNIT, DER/PR ou outros órgãos competentes;</w:t>
      </w:r>
      <w:r w:rsidRPr="00FB08EF">
        <w:t xml:space="preserve"> </w:t>
      </w:r>
      <w:r w:rsidRPr="00FB08EF">
        <w:rPr>
          <w:rFonts w:ascii="Arial" w:hAnsi="Arial" w:cs="Arial"/>
        </w:rPr>
        <w:t>Registro técnico das conformidades e não conformidades, com recomendações corretivas quando necessário;</w:t>
      </w:r>
      <w:r w:rsidRPr="00FB08EF">
        <w:t xml:space="preserve"> </w:t>
      </w:r>
      <w:r w:rsidRPr="00FB08EF">
        <w:rPr>
          <w:rFonts w:ascii="Arial" w:hAnsi="Arial" w:cs="Arial"/>
        </w:rPr>
        <w:t>Elaboração de boletins de ensaio e relatórios de controle por etapa da obra, contendo data, local, tipo de ensaio, responsável técnico, metodologia, resultados e conclusões;</w:t>
      </w:r>
      <w:r w:rsidRPr="00FB08EF">
        <w:t xml:space="preserve"> </w:t>
      </w:r>
      <w:r w:rsidRPr="00FB08EF">
        <w:rPr>
          <w:rFonts w:ascii="Arial" w:hAnsi="Arial" w:cs="Arial"/>
        </w:rPr>
        <w:t>Emissão de laudos consolidados por fase de obra ou por serviço executado, para validação das medições e recebimento dos serviços;</w:t>
      </w:r>
      <w:r w:rsidRPr="00FB08EF">
        <w:t xml:space="preserve"> </w:t>
      </w:r>
      <w:r w:rsidRPr="00FB08EF">
        <w:rPr>
          <w:rFonts w:ascii="Arial" w:hAnsi="Arial" w:cs="Arial"/>
        </w:rPr>
        <w:t>Emissão de ART (Anotação de Responsabilidade Técnica) relativa aos serviços de controle tecnológico prestados.</w:t>
      </w:r>
    </w:p>
    <w:p w14:paraId="7D5F20BA" w14:textId="77777777" w:rsidR="00254C64" w:rsidRPr="00FB08EF" w:rsidRDefault="00254C64" w:rsidP="00BC04DA">
      <w:pPr>
        <w:spacing w:line="276" w:lineRule="auto"/>
        <w:ind w:firstLine="360"/>
        <w:rPr>
          <w:rFonts w:ascii="Arial" w:hAnsi="Arial" w:cs="Arial"/>
        </w:rPr>
      </w:pPr>
      <w:r w:rsidRPr="00FB08EF">
        <w:rPr>
          <w:rFonts w:ascii="Arial" w:hAnsi="Arial" w:cs="Arial"/>
        </w:rPr>
        <w:t>O controle deverá ser realizado por laboratório tecnicamente capacitado e equipe profissional habilitada, com equipamentos calibrados e metodologia padronizada, garantindo rastreabilidade, imparcialidade e conformidade técnica com os objetivos do projeto.</w:t>
      </w:r>
    </w:p>
    <w:p w14:paraId="457771D6" w14:textId="77777777" w:rsidR="00254C64" w:rsidRPr="00FB08EF" w:rsidRDefault="00254C64" w:rsidP="00BC04DA">
      <w:pPr>
        <w:spacing w:line="276" w:lineRule="auto"/>
        <w:ind w:firstLine="360"/>
        <w:rPr>
          <w:rFonts w:ascii="Arial" w:hAnsi="Arial" w:cs="Arial"/>
        </w:rPr>
      </w:pPr>
      <w:r w:rsidRPr="00FB08EF">
        <w:rPr>
          <w:rFonts w:ascii="Arial" w:hAnsi="Arial" w:cs="Arial"/>
        </w:rPr>
        <w:t>Os resultados deverão ser entregues em formato digital (PDF, Excel e arquivos editáveis, quando aplicável), organizados conforme cronograma da obra e integrados ao sistema de gerenciamento e fiscalização dos serviços.</w:t>
      </w:r>
    </w:p>
    <w:p w14:paraId="1256F8BC" w14:textId="77777777" w:rsidR="00254C64" w:rsidRPr="00FB08EF" w:rsidRDefault="00254C64" w:rsidP="00BC04DA">
      <w:pPr>
        <w:spacing w:line="276" w:lineRule="auto"/>
        <w:ind w:firstLine="360"/>
        <w:rPr>
          <w:rFonts w:ascii="Arial" w:hAnsi="Arial" w:cs="Arial"/>
        </w:rPr>
      </w:pPr>
      <w:r w:rsidRPr="00FB08EF">
        <w:rPr>
          <w:rFonts w:ascii="Arial" w:hAnsi="Arial" w:cs="Arial"/>
        </w:rPr>
        <w:t>O laboratório que realizará o controle tecnológico deverá ser contratado diretamente pelo Município e utilizado em auxilio a Fiscalização, de acordo com a legislação vigente e as definições contratuais estipuladas e acordadas.</w:t>
      </w:r>
    </w:p>
    <w:p w14:paraId="2D90FD8B" w14:textId="77777777" w:rsidR="00254C64" w:rsidRPr="00FB08EF" w:rsidRDefault="00254C64" w:rsidP="00BC04DA">
      <w:pPr>
        <w:spacing w:line="276" w:lineRule="auto"/>
        <w:ind w:firstLine="360"/>
        <w:rPr>
          <w:rFonts w:ascii="Arial" w:hAnsi="Arial" w:cs="Arial"/>
        </w:rPr>
      </w:pPr>
      <w:r w:rsidRPr="00FB08EF">
        <w:rPr>
          <w:rFonts w:ascii="Arial" w:hAnsi="Arial" w:cs="Arial"/>
        </w:rPr>
        <w:t>Os relatórios de Controle Tecnológico de Obras Civis e/ou Infraestrutura serão elaborados pela empresa de controle tecnológico contratado e validados pelo Fiscal do Município, onde obrigatoriamente deverão constar em seu conteúdo:</w:t>
      </w:r>
    </w:p>
    <w:p w14:paraId="2E5B8EA5"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Capa do Controle Tecnológico;</w:t>
      </w:r>
    </w:p>
    <w:p w14:paraId="097C1EEB"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Apresentação;</w:t>
      </w:r>
    </w:p>
    <w:p w14:paraId="79BAE214"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Sumário;</w:t>
      </w:r>
    </w:p>
    <w:p w14:paraId="118008C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Relação nominal da equipe técnica;</w:t>
      </w:r>
    </w:p>
    <w:p w14:paraId="77DCDF1A"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Relação dos ensaios realizados, quantidades e metodologia;</w:t>
      </w:r>
    </w:p>
    <w:p w14:paraId="6F67E679"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Relatórios de ensaios individuais conforme item 10.5.2.4 atendendo seus anexos;</w:t>
      </w:r>
    </w:p>
    <w:p w14:paraId="00019DE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Analise, comentários, parecer e conclusão da empresa contratada relativo aos serviços e ensaios executados no período;</w:t>
      </w:r>
    </w:p>
    <w:p w14:paraId="59128632"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Anotação de Responsabilidade Técnica sobre os Ensaios de Controle Tecnológico.</w:t>
      </w:r>
    </w:p>
    <w:p w14:paraId="36B3149E" w14:textId="77777777" w:rsidR="00254C64" w:rsidRPr="00FB08EF" w:rsidRDefault="00254C64" w:rsidP="00BC04DA">
      <w:pPr>
        <w:spacing w:line="276" w:lineRule="auto"/>
        <w:ind w:firstLine="360"/>
        <w:rPr>
          <w:rFonts w:ascii="Arial" w:hAnsi="Arial" w:cs="Arial"/>
        </w:rPr>
      </w:pPr>
      <w:r w:rsidRPr="00FB08EF">
        <w:rPr>
          <w:rFonts w:ascii="Arial" w:hAnsi="Arial" w:cs="Arial"/>
        </w:rPr>
        <w:t>Os relatórios de Controle Tecnológico deverão ser submetidos ao município juntamente com os documentos relativos à medição referente, se aprovados.</w:t>
      </w:r>
    </w:p>
    <w:p w14:paraId="0F2ABAAE" w14:textId="77777777" w:rsidR="00254C64" w:rsidRPr="00FB08EF" w:rsidRDefault="00254C64" w:rsidP="00BC04DA">
      <w:pPr>
        <w:spacing w:line="276" w:lineRule="auto"/>
        <w:ind w:firstLine="360"/>
        <w:rPr>
          <w:rFonts w:ascii="Arial" w:hAnsi="Arial" w:cs="Arial"/>
        </w:rPr>
      </w:pPr>
      <w:r w:rsidRPr="00FB08EF">
        <w:rPr>
          <w:rFonts w:ascii="Arial" w:hAnsi="Arial" w:cs="Arial"/>
        </w:rPr>
        <w:t>Os serviços de construção civil e infraestrutura contratados pela Administração, não deverão deixar de ter seu próprio acompanhamento de Controle Tecnológico, inclusive comprovando a qualidade dos serviços executados e entregando seus Relatórios de Controle Tecnológico quando solicitado. Não confundindo com o Controle Tecnológico a serviço do Município, objeto deste documento, utilizado em assistência à Fiscalização para diferentes obras.</w:t>
      </w:r>
    </w:p>
    <w:p w14:paraId="75487169" w14:textId="77777777" w:rsidR="00254C64" w:rsidRPr="00FB08EF" w:rsidRDefault="00254C64" w:rsidP="00BC04DA">
      <w:pPr>
        <w:spacing w:line="276" w:lineRule="auto"/>
        <w:ind w:firstLine="360"/>
        <w:rPr>
          <w:rFonts w:ascii="Arial" w:hAnsi="Arial" w:cs="Arial"/>
        </w:rPr>
      </w:pPr>
    </w:p>
    <w:p w14:paraId="7733BEEE"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.5.2</w:t>
      </w:r>
      <w:r w:rsidRPr="00FB08EF">
        <w:rPr>
          <w:rFonts w:ascii="Arial" w:hAnsi="Arial" w:cs="Arial"/>
        </w:rPr>
        <w:tab/>
        <w:t>Descrição / Procedimento</w:t>
      </w:r>
    </w:p>
    <w:p w14:paraId="17309EFC"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.5.2.1</w:t>
      </w:r>
      <w:r w:rsidRPr="00FB08EF">
        <w:rPr>
          <w:rFonts w:ascii="Arial" w:hAnsi="Arial" w:cs="Arial"/>
        </w:rPr>
        <w:tab/>
        <w:t>Equipamentos</w:t>
      </w:r>
    </w:p>
    <w:p w14:paraId="3F4FDA07"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Os equipamentos utilizados nos ensaios deverão ser adequados;</w:t>
      </w:r>
    </w:p>
    <w:p w14:paraId="756C0606"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Apresentar comprovante de aferição de todos os equipamentos que serão utilizados;</w:t>
      </w:r>
    </w:p>
    <w:p w14:paraId="4C2FF8F5"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O laboratório deve ser adequado e atender as necessidades mínimas para a realização dos ensaios com confiabilidade e qualidade requerida.</w:t>
      </w:r>
    </w:p>
    <w:p w14:paraId="676EB4AE" w14:textId="77777777" w:rsidR="00254C64" w:rsidRPr="00FB08EF" w:rsidRDefault="00254C64" w:rsidP="00BC04DA">
      <w:pPr>
        <w:spacing w:line="276" w:lineRule="auto"/>
        <w:ind w:firstLine="360"/>
        <w:rPr>
          <w:rFonts w:ascii="Arial" w:hAnsi="Arial" w:cs="Arial"/>
        </w:rPr>
      </w:pPr>
    </w:p>
    <w:p w14:paraId="1D1663B6"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.5.2.2</w:t>
      </w:r>
      <w:r w:rsidRPr="00FB08EF">
        <w:rPr>
          <w:rFonts w:ascii="Arial" w:hAnsi="Arial" w:cs="Arial"/>
        </w:rPr>
        <w:tab/>
        <w:t>Equipe Técnica</w:t>
      </w:r>
    </w:p>
    <w:p w14:paraId="7EFBF130"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Garantir que os laboratoristas e demais colaboradores responsáveis pelo Controle Tecnológico são aptos para exercer suas devidas funções, e que adicionalmente sejam treinados pela Fiscalização, e tenham conhecimento dos projetos específicos dos empreendimentos que estão prestando serviço;</w:t>
      </w:r>
    </w:p>
    <w:p w14:paraId="2260C7DC"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Equipe do Município deve orientar os laboratoristas quanto aos serviços a serem executados, suas prioridades, frentes de trabalhos, especificações e particularidades do empreendimento;</w:t>
      </w:r>
    </w:p>
    <w:p w14:paraId="75DFFB7D" w14:textId="77777777" w:rsidR="00254C64" w:rsidRPr="00FB08EF" w:rsidRDefault="00254C64" w:rsidP="00BC04DA">
      <w:pPr>
        <w:spacing w:line="276" w:lineRule="auto"/>
        <w:ind w:firstLine="360"/>
        <w:rPr>
          <w:rFonts w:ascii="Arial" w:hAnsi="Arial" w:cs="Arial"/>
        </w:rPr>
      </w:pPr>
      <w:r w:rsidRPr="00FB08EF">
        <w:rPr>
          <w:rFonts w:ascii="Arial" w:hAnsi="Arial" w:cs="Arial"/>
        </w:rPr>
        <w:t>c)</w:t>
      </w:r>
      <w:r w:rsidRPr="00FB08EF">
        <w:rPr>
          <w:rFonts w:ascii="Arial" w:hAnsi="Arial" w:cs="Arial"/>
        </w:rPr>
        <w:tab/>
        <w:t>Equipe do Município deverá apresentar ao laboratorista a Empreiteira responsável pela execução das atividades de Infraestrutura, informando-o das suas atribuições e responsabilidades;</w:t>
      </w:r>
    </w:p>
    <w:p w14:paraId="2CBFEFEF" w14:textId="77777777" w:rsidR="00254C64" w:rsidRPr="00FB08EF" w:rsidRDefault="00254C64" w:rsidP="00BC04DA">
      <w:pPr>
        <w:spacing w:line="276" w:lineRule="auto"/>
        <w:ind w:firstLine="360"/>
        <w:rPr>
          <w:rFonts w:ascii="Arial" w:hAnsi="Arial" w:cs="Arial"/>
        </w:rPr>
      </w:pPr>
      <w:r w:rsidRPr="00FB08EF">
        <w:rPr>
          <w:rFonts w:ascii="Arial" w:hAnsi="Arial" w:cs="Arial"/>
        </w:rPr>
        <w:t>d)</w:t>
      </w:r>
      <w:r w:rsidRPr="00FB08EF">
        <w:rPr>
          <w:rFonts w:ascii="Arial" w:hAnsi="Arial" w:cs="Arial"/>
        </w:rPr>
        <w:tab/>
        <w:t>Seguir a forma de apresentação dos resultados dos ensaios e relatório diários, conforme os anexos;</w:t>
      </w:r>
    </w:p>
    <w:p w14:paraId="5A6471AC" w14:textId="77777777" w:rsidR="00254C64" w:rsidRPr="00FB08EF" w:rsidRDefault="00254C64" w:rsidP="00BC04DA">
      <w:pPr>
        <w:spacing w:line="276" w:lineRule="auto"/>
        <w:ind w:firstLine="360"/>
        <w:rPr>
          <w:rFonts w:ascii="Arial" w:hAnsi="Arial" w:cs="Arial"/>
        </w:rPr>
      </w:pPr>
      <w:r w:rsidRPr="00FB08EF">
        <w:rPr>
          <w:rFonts w:ascii="Arial" w:hAnsi="Arial" w:cs="Arial"/>
        </w:rPr>
        <w:t>e)</w:t>
      </w:r>
      <w:r w:rsidRPr="00FB08EF">
        <w:rPr>
          <w:rFonts w:ascii="Arial" w:hAnsi="Arial" w:cs="Arial"/>
        </w:rPr>
        <w:tab/>
        <w:t>A Empresa contratada para realização dos Ensaios deverá garantir o número de laboratoristas/colaboradores de acordo com as frentes de serviços necessárias;</w:t>
      </w:r>
    </w:p>
    <w:p w14:paraId="5A69C91F" w14:textId="77777777" w:rsidR="00254C64" w:rsidRPr="00FB08EF" w:rsidRDefault="00254C64" w:rsidP="00BC04DA">
      <w:pPr>
        <w:spacing w:line="276" w:lineRule="auto"/>
        <w:ind w:firstLine="360"/>
        <w:rPr>
          <w:rFonts w:ascii="Arial" w:hAnsi="Arial" w:cs="Arial"/>
        </w:rPr>
      </w:pPr>
      <w:r w:rsidRPr="00FB08EF">
        <w:rPr>
          <w:rFonts w:ascii="Arial" w:hAnsi="Arial" w:cs="Arial"/>
        </w:rPr>
        <w:t>f)</w:t>
      </w:r>
      <w:r w:rsidRPr="00FB08EF">
        <w:rPr>
          <w:rFonts w:ascii="Arial" w:hAnsi="Arial" w:cs="Arial"/>
        </w:rPr>
        <w:tab/>
        <w:t>A Empresa contratada deve atender aos horários de trabalho realizado por empreendimento, e estar disponível para eventual trabalho em horário extraordinário a ser alinhado com o responsável pelo empreendimento.</w:t>
      </w:r>
    </w:p>
    <w:p w14:paraId="27558AD9" w14:textId="77777777" w:rsidR="00254C64" w:rsidRPr="00FB08EF" w:rsidRDefault="00254C64" w:rsidP="00BC04DA">
      <w:pPr>
        <w:spacing w:line="276" w:lineRule="auto"/>
        <w:rPr>
          <w:rFonts w:ascii="Arial" w:hAnsi="Arial" w:cs="Arial"/>
        </w:rPr>
      </w:pPr>
    </w:p>
    <w:p w14:paraId="17BC5F7B"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.5.2.3</w:t>
      </w:r>
      <w:r w:rsidRPr="00FB08EF">
        <w:rPr>
          <w:rFonts w:ascii="Arial" w:hAnsi="Arial" w:cs="Arial"/>
        </w:rPr>
        <w:tab/>
        <w:t>Documentos de Rotina</w:t>
      </w:r>
    </w:p>
    <w:p w14:paraId="30A7B173" w14:textId="77777777" w:rsidR="00254C64" w:rsidRPr="00FB08EF" w:rsidRDefault="00254C64" w:rsidP="00BC04DA">
      <w:pPr>
        <w:spacing w:line="276" w:lineRule="auto"/>
        <w:ind w:firstLine="360"/>
        <w:rPr>
          <w:rFonts w:ascii="Arial" w:hAnsi="Arial" w:cs="Arial"/>
        </w:rPr>
      </w:pPr>
      <w:r w:rsidRPr="00FB08EF">
        <w:rPr>
          <w:rFonts w:ascii="Arial" w:hAnsi="Arial" w:cs="Arial"/>
        </w:rPr>
        <w:t>a)</w:t>
      </w:r>
      <w:r w:rsidRPr="00FB08EF">
        <w:rPr>
          <w:rFonts w:ascii="Arial" w:hAnsi="Arial" w:cs="Arial"/>
        </w:rPr>
        <w:tab/>
        <w:t>Relatórios de Acompanhamento Diário:</w:t>
      </w:r>
    </w:p>
    <w:p w14:paraId="2C4F525C" w14:textId="77777777" w:rsidR="00254C64" w:rsidRPr="00FB08EF" w:rsidRDefault="00254C64" w:rsidP="00BC04DA">
      <w:pPr>
        <w:spacing w:line="276" w:lineRule="auto"/>
        <w:ind w:firstLine="360"/>
        <w:rPr>
          <w:rFonts w:ascii="Arial" w:hAnsi="Arial" w:cs="Arial"/>
        </w:rPr>
      </w:pPr>
      <w:r w:rsidRPr="00FB08EF">
        <w:rPr>
          <w:rFonts w:ascii="Arial" w:hAnsi="Arial" w:cs="Arial"/>
        </w:rPr>
        <w:t>O laboratorista deverá emitir duas vias diariamente, seguindo os padrões da Fiscalização conforme Anexo 1 desse documento, e deverá conter as observações abaixo:</w:t>
      </w:r>
    </w:p>
    <w:p w14:paraId="7A175521"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Descrição das atividades desenvolvidas na obra;</w:t>
      </w:r>
    </w:p>
    <w:p w14:paraId="6C29DEA7" w14:textId="77777777" w:rsidR="00254C64" w:rsidRPr="00FB08EF" w:rsidRDefault="00254C64" w:rsidP="00BC04DA">
      <w:pPr>
        <w:spacing w:line="276" w:lineRule="auto"/>
        <w:ind w:firstLine="360"/>
        <w:rPr>
          <w:rFonts w:ascii="Arial" w:hAnsi="Arial" w:cs="Arial"/>
        </w:rPr>
      </w:pPr>
      <w:r w:rsidRPr="00FB08EF">
        <w:rPr>
          <w:rFonts w:ascii="Arial" w:hAnsi="Arial" w:cs="Arial"/>
        </w:rPr>
        <w:lastRenderedPageBreak/>
        <w:t>-</w:t>
      </w:r>
      <w:r w:rsidRPr="00FB08EF">
        <w:rPr>
          <w:rFonts w:ascii="Arial" w:hAnsi="Arial" w:cs="Arial"/>
        </w:rPr>
        <w:tab/>
        <w:t>Relação dos ensaios realizados, quantidades e metodologia;</w:t>
      </w:r>
    </w:p>
    <w:p w14:paraId="1D4F9CB0"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Descrição dos serviços liberados ou não, esclarecendo os motivos, e sugerindo medidas corretivas;</w:t>
      </w:r>
    </w:p>
    <w:p w14:paraId="123AD4B2"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Relatar qualquer ocorrência fora da normalidade ocorrida na obra;</w:t>
      </w:r>
    </w:p>
    <w:p w14:paraId="75FE7273" w14:textId="77777777" w:rsidR="00254C64" w:rsidRPr="00FB08EF" w:rsidRDefault="00254C64" w:rsidP="00BC04DA">
      <w:pPr>
        <w:spacing w:line="276" w:lineRule="auto"/>
        <w:ind w:firstLine="360"/>
        <w:rPr>
          <w:rFonts w:ascii="Arial" w:hAnsi="Arial" w:cs="Arial"/>
        </w:rPr>
      </w:pPr>
      <w:r w:rsidRPr="00FB08EF">
        <w:rPr>
          <w:rFonts w:ascii="Arial" w:hAnsi="Arial" w:cs="Arial"/>
        </w:rPr>
        <w:t>-</w:t>
      </w:r>
      <w:r w:rsidRPr="00FB08EF">
        <w:rPr>
          <w:rFonts w:ascii="Arial" w:hAnsi="Arial" w:cs="Arial"/>
        </w:rPr>
        <w:tab/>
        <w:t>Apontar período de trabalho do laboratorista/colaboradores;</w:t>
      </w:r>
    </w:p>
    <w:p w14:paraId="3D79920D" w14:textId="77777777" w:rsidR="00254C64" w:rsidRPr="00FB08EF" w:rsidRDefault="00254C64" w:rsidP="00BC04DA">
      <w:pPr>
        <w:spacing w:line="276" w:lineRule="auto"/>
        <w:ind w:firstLine="360"/>
        <w:rPr>
          <w:rFonts w:ascii="Arial" w:hAnsi="Arial" w:cs="Arial"/>
        </w:rPr>
      </w:pPr>
      <w:r w:rsidRPr="00FB08EF">
        <w:rPr>
          <w:rFonts w:ascii="Arial" w:hAnsi="Arial" w:cs="Arial"/>
        </w:rPr>
        <w:t>b)</w:t>
      </w:r>
      <w:r w:rsidRPr="00FB08EF">
        <w:rPr>
          <w:rFonts w:ascii="Arial" w:hAnsi="Arial" w:cs="Arial"/>
        </w:rPr>
        <w:tab/>
        <w:t>Relatório de Controle de Tempo e Equipamentos:</w:t>
      </w:r>
    </w:p>
    <w:p w14:paraId="7BE4C254" w14:textId="77777777" w:rsidR="00254C64" w:rsidRPr="00FB08EF" w:rsidRDefault="00254C64" w:rsidP="00BC04DA">
      <w:pPr>
        <w:spacing w:line="276" w:lineRule="auto"/>
        <w:ind w:firstLine="360"/>
        <w:rPr>
          <w:rFonts w:ascii="Arial" w:hAnsi="Arial" w:cs="Arial"/>
        </w:rPr>
      </w:pPr>
      <w:r w:rsidRPr="00FB08EF">
        <w:rPr>
          <w:rFonts w:ascii="Arial" w:hAnsi="Arial" w:cs="Arial"/>
        </w:rPr>
        <w:t>O laboratorista deve preencher diariamente o Quadro de controle de Tempo (Anexo 2) e Quadro de Registro de Atividade de Equipamentos (Anexo 3) desse Padrão, devendo ser enviados mensalmente no conteúdo do relatório de Controle Tecnológico de Obras Civis e/ou Infraestrutura consolidado.</w:t>
      </w:r>
    </w:p>
    <w:p w14:paraId="120006E8" w14:textId="77777777" w:rsidR="00254C64" w:rsidRPr="00FB08EF" w:rsidRDefault="00254C64" w:rsidP="00BC04DA">
      <w:pPr>
        <w:spacing w:line="276" w:lineRule="auto"/>
        <w:ind w:firstLine="360"/>
        <w:rPr>
          <w:rFonts w:ascii="Arial" w:hAnsi="Arial" w:cs="Arial"/>
        </w:rPr>
      </w:pPr>
    </w:p>
    <w:p w14:paraId="2615A576" w14:textId="77777777" w:rsidR="00254C64" w:rsidRPr="00FB08EF" w:rsidRDefault="00254C64" w:rsidP="00BC04DA">
      <w:pPr>
        <w:spacing w:line="276" w:lineRule="auto"/>
        <w:ind w:firstLine="360"/>
        <w:rPr>
          <w:rFonts w:ascii="Arial" w:hAnsi="Arial" w:cs="Arial"/>
        </w:rPr>
      </w:pPr>
      <w:r w:rsidRPr="00FB08EF">
        <w:rPr>
          <w:rFonts w:ascii="Arial" w:hAnsi="Arial" w:cs="Arial"/>
        </w:rPr>
        <w:t>1</w:t>
      </w:r>
      <w:r>
        <w:rPr>
          <w:rFonts w:ascii="Arial" w:hAnsi="Arial" w:cs="Arial"/>
        </w:rPr>
        <w:t>2</w:t>
      </w:r>
      <w:r w:rsidRPr="00FB08EF">
        <w:rPr>
          <w:rFonts w:ascii="Arial" w:hAnsi="Arial" w:cs="Arial"/>
        </w:rPr>
        <w:t>.5.2.4 Documentos a serem anexados no Relatório Mensal de Controle Tecnológico de Obras Civis e/ou Infraestrutura</w:t>
      </w:r>
    </w:p>
    <w:p w14:paraId="277955AB" w14:textId="77777777" w:rsidR="00254C64" w:rsidRPr="00FB08EF" w:rsidRDefault="00254C64" w:rsidP="00BC04DA">
      <w:pPr>
        <w:spacing w:line="276" w:lineRule="auto"/>
        <w:ind w:firstLine="360"/>
        <w:rPr>
          <w:rFonts w:ascii="Arial" w:hAnsi="Arial" w:cs="Arial"/>
        </w:rPr>
      </w:pPr>
      <w:r w:rsidRPr="00FB08EF">
        <w:rPr>
          <w:rFonts w:ascii="Arial" w:hAnsi="Arial" w:cs="Arial"/>
        </w:rPr>
        <w:t xml:space="preserve">Apresentam-se a seguir, a lista de documentos/anexos que devem constar no conteúdo do Relatório Mensal de Controle Tecnológico de Infraestrutura. </w:t>
      </w:r>
    </w:p>
    <w:p w14:paraId="74D844A1" w14:textId="77777777" w:rsidR="00254C64" w:rsidRPr="00FB08EF" w:rsidRDefault="00254C64" w:rsidP="00BC04DA">
      <w:pPr>
        <w:spacing w:line="276" w:lineRule="auto"/>
        <w:ind w:firstLine="360"/>
        <w:rPr>
          <w:rFonts w:ascii="Arial" w:hAnsi="Arial" w:cs="Arial"/>
        </w:rPr>
      </w:pPr>
      <w:r w:rsidRPr="00FB08EF">
        <w:rPr>
          <w:rFonts w:ascii="Arial" w:hAnsi="Arial" w:cs="Arial"/>
        </w:rPr>
        <w:t>Caso exista a necessidade de algum outro ensaio especifico não relacionado na lista abaixo, a empresa responsável pelo ensaio deve apresentar seus resultados atendendo as Normas Vigentes.</w:t>
      </w:r>
    </w:p>
    <w:p w14:paraId="27CDC794"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Capa do Controle Tecnológico – constar assinatura do Fiscal do Contrato;</w:t>
      </w:r>
    </w:p>
    <w:p w14:paraId="1C6E529B"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 xml:space="preserve">Croqui de Localização – utilizar para mapear todos os pontos ensaiados; </w:t>
      </w:r>
    </w:p>
    <w:p w14:paraId="4F63D5FB"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Relatórios de Acompanhamento Diário – andamento dos serviços; (Anexo 1) – Não anexar no relatório Mensal Consolidado, somente arquivar com assinatura;</w:t>
      </w:r>
    </w:p>
    <w:p w14:paraId="4414D793"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Relatório de Controle de Tempo - Quadro de Registro de Tempo; (Anexo 2)</w:t>
      </w:r>
    </w:p>
    <w:p w14:paraId="6E9EF0A0"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Relatório de Controle de Registro de Atividade dos Equipamentos;</w:t>
      </w:r>
    </w:p>
    <w:p w14:paraId="62821C3D"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Quadro de Registro de Atividade de Equipamentos; (Anexo 3)</w:t>
      </w:r>
    </w:p>
    <w:p w14:paraId="34824294"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Determinação da massa específica aparente “in situ” com emprego do frasco de areia – NBR 7185/86; (Anexo 4) ou Determinação da densidade de campo pelo método do cilindro – NBR 9813/87; (Anexo 5) – Ensaios de Campo</w:t>
      </w:r>
    </w:p>
    <w:p w14:paraId="0440E942"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Determinação da umidade – NBR 6457/86, DER M28/61, DNER ME – 88/64; (Anexo 6) - Ensaios de Campo;</w:t>
      </w:r>
    </w:p>
    <w:p w14:paraId="49413303"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Ensaio de compactação de solos – NBR 7182/86; (Anexo 7) – Ensaio de Laboratório;</w:t>
      </w:r>
    </w:p>
    <w:p w14:paraId="654ED01B"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Ensaio de Agregado – análise granulométrica por Peneiramento – DNER ME 083/98; (Anexo 8) – Ensaio de Laboratório e Campo;</w:t>
      </w:r>
    </w:p>
    <w:p w14:paraId="1B9289BB"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Análise granulométrica de agregados para misturas betuminosas – DNER-ME 83/94; (Anexo 9) – Ensaio de Laboratório e Campo;</w:t>
      </w:r>
    </w:p>
    <w:p w14:paraId="5FBA9051"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Taxa de Aplicação do Ligante e ou impermeabilizante – Controle de Pista – Conforme projeto; (Anexo 10) - Ensaio de Campo;</w:t>
      </w:r>
    </w:p>
    <w:p w14:paraId="133F54E9"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 xml:space="preserve">Controle de Aplicação da Camada Asfáltica; (Anexo 11) - Ensaio de Laboratório e Campo - Ensaio de Marshall – DNER-ME 43/95; (Anexo 12) - Ensaio de Laboratório - Determinação do Teor de Betume – DNER-ME </w:t>
      </w:r>
      <w:r w:rsidRPr="00FB08EF">
        <w:rPr>
          <w:rFonts w:ascii="Arial" w:hAnsi="Arial" w:cs="Arial"/>
        </w:rPr>
        <w:lastRenderedPageBreak/>
        <w:t>53/94 e Granulométrica de Mistura asfáltica – DNER-ME 83/94; (Anexo 13) - Ensaio de Laboratório;</w:t>
      </w:r>
    </w:p>
    <w:p w14:paraId="7FA92E2E"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Densidade aparente em C.P de concreto asfáltico – NBR 8352/84; (Anexo 14) - Ensaio de Laboratório;</w:t>
      </w:r>
    </w:p>
    <w:p w14:paraId="185D9C1D"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Boletim de Sondagem para verificação de Espessura de Pavimento; (Anexo 15) - Ensaio de Campo;</w:t>
      </w:r>
    </w:p>
    <w:p w14:paraId="5A3AD2AF"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Mistura Asfáltica Usinada – Densidade Aparente – Marshall – Percentagem de Betume – Análise Granulométrica – NBR 8352, DNER ME 043/95, DNER ME 053/94, DNER ME 083/98; (Anexo 16) – Ensaio de Laboratório;</w:t>
      </w:r>
    </w:p>
    <w:p w14:paraId="1DB16EB9"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Limites de Consistência (</w:t>
      </w:r>
      <w:proofErr w:type="spellStart"/>
      <w:r w:rsidRPr="00FB08EF">
        <w:rPr>
          <w:rFonts w:ascii="Arial" w:hAnsi="Arial" w:cs="Arial"/>
        </w:rPr>
        <w:t>Atterberg</w:t>
      </w:r>
      <w:proofErr w:type="spellEnd"/>
      <w:r w:rsidRPr="00FB08EF">
        <w:rPr>
          <w:rFonts w:ascii="Arial" w:hAnsi="Arial" w:cs="Arial"/>
        </w:rPr>
        <w:t>) – ABNT NBR 7180 / 6459 / 7183;</w:t>
      </w:r>
    </w:p>
    <w:p w14:paraId="3AF17F4E"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Quadro Resumo de Liberação de Camadas – Cálculo do Grau de Compactação e Desvio da Umidade – Frasco de Areia – Densidade “in situ” – Teor de umidade DER/SP M 28-61; (Anexo 17) – Apresentar Quadro para TODAS as Camadas ensaiadas;</w:t>
      </w:r>
    </w:p>
    <w:p w14:paraId="5DADB3D8"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Controle Tecnológico de Concreto Usinado/Betoneira – (Anexo 18);</w:t>
      </w:r>
    </w:p>
    <w:p w14:paraId="6BD93D82" w14:textId="77777777" w:rsidR="00254C64" w:rsidRPr="00FB08EF" w:rsidRDefault="00254C64" w:rsidP="00BC04DA">
      <w:pPr>
        <w:pStyle w:val="PargrafodaLista"/>
        <w:spacing w:line="276" w:lineRule="auto"/>
        <w:rPr>
          <w:rFonts w:ascii="Arial" w:hAnsi="Arial" w:cs="Arial"/>
        </w:rPr>
      </w:pPr>
      <w:r w:rsidRPr="00FB08EF">
        <w:rPr>
          <w:rFonts w:ascii="Arial" w:hAnsi="Arial" w:cs="Arial"/>
        </w:rPr>
        <w:t>Índice de Suporte Califórnia – NBR 9895 /87 (Anexo 19);</w:t>
      </w:r>
    </w:p>
    <w:p w14:paraId="08198E7B"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Análise Granulométrica – NBR 7181 e Liquidez e Plasticidade – NBR 6559 / 7180 (Anexo 20);</w:t>
      </w:r>
    </w:p>
    <w:p w14:paraId="577BA7AD" w14:textId="77777777" w:rsidR="00254C64" w:rsidRPr="00FB08EF" w:rsidRDefault="00254C64" w:rsidP="00254C64">
      <w:pPr>
        <w:pStyle w:val="PargrafodaLista"/>
        <w:numPr>
          <w:ilvl w:val="0"/>
          <w:numId w:val="76"/>
        </w:numPr>
        <w:spacing w:line="276" w:lineRule="auto"/>
        <w:contextualSpacing/>
        <w:rPr>
          <w:rFonts w:ascii="Arial" w:hAnsi="Arial" w:cs="Arial"/>
        </w:rPr>
      </w:pPr>
      <w:r w:rsidRPr="00FB08EF">
        <w:rPr>
          <w:rFonts w:ascii="Arial" w:hAnsi="Arial" w:cs="Arial"/>
        </w:rPr>
        <w:t>Fotos do desenvolvimento dos ensaios.</w:t>
      </w:r>
    </w:p>
    <w:p w14:paraId="3DDC6B05" w14:textId="77777777" w:rsidR="00254C64" w:rsidRDefault="00254C64" w:rsidP="00BC04DA">
      <w:pPr>
        <w:spacing w:line="276" w:lineRule="auto"/>
        <w:rPr>
          <w:rFonts w:ascii="Arial" w:hAnsi="Arial" w:cs="Arial"/>
          <w:lang w:eastAsia="pt-BR"/>
        </w:rPr>
      </w:pPr>
    </w:p>
    <w:p w14:paraId="4C026A1E" w14:textId="77777777" w:rsidR="00254C64" w:rsidRDefault="00254C64" w:rsidP="00BC04DA">
      <w:pPr>
        <w:spacing w:line="276" w:lineRule="auto"/>
        <w:rPr>
          <w:rFonts w:ascii="Arial" w:hAnsi="Arial" w:cs="Arial"/>
          <w:lang w:eastAsia="pt-BR"/>
        </w:rPr>
      </w:pPr>
    </w:p>
    <w:tbl>
      <w:tblPr>
        <w:tblStyle w:val="Tabelacomgrade"/>
        <w:tblW w:w="0" w:type="auto"/>
        <w:shd w:val="pct25" w:color="auto" w:fill="auto"/>
        <w:tblLook w:val="04A0" w:firstRow="1" w:lastRow="0" w:firstColumn="1" w:lastColumn="0" w:noHBand="0" w:noVBand="1"/>
      </w:tblPr>
      <w:tblGrid>
        <w:gridCol w:w="9065"/>
      </w:tblGrid>
      <w:tr w:rsidR="00254C64" w:rsidRPr="000A485A" w14:paraId="12D511FF" w14:textId="77777777" w:rsidTr="00BC04DA">
        <w:tc>
          <w:tcPr>
            <w:tcW w:w="9346" w:type="dxa"/>
            <w:shd w:val="pct25" w:color="auto" w:fill="auto"/>
          </w:tcPr>
          <w:p w14:paraId="13ADEFCC" w14:textId="77777777" w:rsidR="00254C64" w:rsidRPr="000A485A" w:rsidRDefault="00254C64" w:rsidP="00BC04DA">
            <w:pPr>
              <w:spacing w:line="276" w:lineRule="auto"/>
              <w:rPr>
                <w:rFonts w:ascii="Arial" w:hAnsi="Arial" w:cs="Arial"/>
                <w:b/>
                <w:bCs/>
                <w:lang w:eastAsia="pt-BR"/>
              </w:rPr>
            </w:pPr>
            <w:r w:rsidRPr="000A485A">
              <w:rPr>
                <w:rFonts w:ascii="Arial" w:hAnsi="Arial" w:cs="Arial"/>
                <w:b/>
                <w:bCs/>
              </w:rPr>
              <w:t>X</w:t>
            </w:r>
            <w:r>
              <w:rPr>
                <w:rFonts w:ascii="Arial" w:hAnsi="Arial" w:cs="Arial"/>
                <w:b/>
                <w:bCs/>
              </w:rPr>
              <w:t>III</w:t>
            </w:r>
            <w:r w:rsidRPr="000A485A">
              <w:rPr>
                <w:rFonts w:ascii="Arial" w:hAnsi="Arial" w:cs="Arial"/>
                <w:b/>
                <w:bCs/>
              </w:rPr>
              <w:t xml:space="preserve"> – VIABILIDADE DA CONTRATAÇÃO</w:t>
            </w:r>
          </w:p>
        </w:tc>
      </w:tr>
    </w:tbl>
    <w:p w14:paraId="13200F8C" w14:textId="77777777" w:rsidR="00254C64" w:rsidRPr="00A17525" w:rsidRDefault="00254C64" w:rsidP="00BC04DA">
      <w:pPr>
        <w:spacing w:line="276" w:lineRule="auto"/>
        <w:ind w:firstLine="708"/>
        <w:rPr>
          <w:rFonts w:ascii="Arial" w:hAnsi="Arial" w:cs="Arial"/>
          <w:lang w:eastAsia="pt-BR"/>
        </w:rPr>
      </w:pPr>
      <w:r w:rsidRPr="007F1682">
        <w:rPr>
          <w:rFonts w:ascii="Arial" w:hAnsi="Arial" w:cs="Arial"/>
          <w:lang w:eastAsia="pt-BR"/>
        </w:rPr>
        <w:t>Conclui-se que a contratação é viável,</w:t>
      </w:r>
      <w:r w:rsidRPr="00A17525">
        <w:rPr>
          <w:rFonts w:ascii="Arial" w:hAnsi="Arial" w:cs="Arial"/>
          <w:lang w:eastAsia="pt-BR"/>
        </w:rPr>
        <w:t xml:space="preserve"> </w:t>
      </w:r>
      <w:r>
        <w:rPr>
          <w:rFonts w:ascii="Arial" w:hAnsi="Arial" w:cs="Arial"/>
          <w:lang w:eastAsia="pt-BR"/>
        </w:rPr>
        <w:t>pelos motivos elencados neste instrumento e também,</w:t>
      </w:r>
      <w:r w:rsidRPr="00A17525">
        <w:rPr>
          <w:rFonts w:ascii="Arial" w:hAnsi="Arial" w:cs="Arial"/>
          <w:lang w:eastAsia="pt-BR"/>
        </w:rPr>
        <w:t xml:space="preserve"> </w:t>
      </w:r>
      <w:r>
        <w:rPr>
          <w:rFonts w:ascii="Arial" w:hAnsi="Arial" w:cs="Arial"/>
          <w:lang w:eastAsia="pt-BR"/>
        </w:rPr>
        <w:t>dado que,</w:t>
      </w:r>
      <w:r w:rsidRPr="00A17525">
        <w:rPr>
          <w:rFonts w:ascii="Arial" w:hAnsi="Arial" w:cs="Arial"/>
          <w:lang w:eastAsia="pt-BR"/>
        </w:rPr>
        <w:t xml:space="preserve"> melhorará a trafegabilidade, </w:t>
      </w:r>
      <w:r>
        <w:rPr>
          <w:rFonts w:ascii="Arial" w:hAnsi="Arial" w:cs="Arial"/>
          <w:lang w:eastAsia="pt-BR"/>
        </w:rPr>
        <w:t>melhorará</w:t>
      </w:r>
      <w:r w:rsidRPr="00A17525">
        <w:rPr>
          <w:rFonts w:ascii="Arial" w:hAnsi="Arial" w:cs="Arial"/>
          <w:lang w:eastAsia="pt-BR"/>
        </w:rPr>
        <w:t xml:space="preserve"> o problema da logística, dos custos e da produção agropecuária,</w:t>
      </w:r>
      <w:r>
        <w:rPr>
          <w:rFonts w:ascii="Arial" w:hAnsi="Arial" w:cs="Arial"/>
          <w:lang w:eastAsia="pt-BR"/>
        </w:rPr>
        <w:t xml:space="preserve"> e comércio local,</w:t>
      </w:r>
      <w:r w:rsidRPr="00A17525">
        <w:rPr>
          <w:rFonts w:ascii="Arial" w:hAnsi="Arial" w:cs="Arial"/>
          <w:lang w:eastAsia="pt-BR"/>
        </w:rPr>
        <w:t xml:space="preserve"> além de beneficiar os habitantes da zona rural</w:t>
      </w:r>
      <w:r>
        <w:rPr>
          <w:rFonts w:ascii="Arial" w:hAnsi="Arial" w:cs="Arial"/>
          <w:lang w:eastAsia="pt-BR"/>
        </w:rPr>
        <w:t xml:space="preserve"> e urbana, outrossim:</w:t>
      </w:r>
      <w:r w:rsidRPr="00A17525">
        <w:rPr>
          <w:rFonts w:ascii="Arial" w:hAnsi="Arial" w:cs="Arial"/>
          <w:lang w:eastAsia="pt-BR"/>
        </w:rPr>
        <w:t xml:space="preserve"> </w:t>
      </w:r>
      <w:r>
        <w:rPr>
          <w:rFonts w:ascii="Arial" w:hAnsi="Arial" w:cs="Arial"/>
          <w:lang w:eastAsia="pt-BR"/>
        </w:rPr>
        <w:t>e</w:t>
      </w:r>
      <w:r w:rsidRPr="00A17525">
        <w:rPr>
          <w:rFonts w:ascii="Arial" w:hAnsi="Arial" w:cs="Arial"/>
          <w:lang w:eastAsia="pt-BR"/>
        </w:rPr>
        <w:t>xistem recursos financeiros próprios para a contratação do objeto.</w:t>
      </w:r>
    </w:p>
    <w:p w14:paraId="50013245" w14:textId="77777777" w:rsidR="00254C64" w:rsidRDefault="00254C64" w:rsidP="00BC04DA">
      <w:pPr>
        <w:spacing w:line="276" w:lineRule="auto"/>
        <w:rPr>
          <w:rFonts w:ascii="Arial" w:hAnsi="Arial" w:cs="Arial"/>
        </w:rPr>
      </w:pPr>
    </w:p>
    <w:p w14:paraId="58F254AF" w14:textId="77777777" w:rsidR="00254C64" w:rsidRDefault="00254C64" w:rsidP="00BC04DA">
      <w:pPr>
        <w:spacing w:line="276" w:lineRule="auto"/>
        <w:rPr>
          <w:rFonts w:ascii="Arial" w:hAnsi="Arial" w:cs="Arial"/>
        </w:rPr>
      </w:pPr>
    </w:p>
    <w:tbl>
      <w:tblPr>
        <w:tblStyle w:val="TableNormal"/>
        <w:tblW w:w="0" w:type="auto"/>
        <w:tblInd w:w="285" w:type="dxa"/>
        <w:tblLayout w:type="fixed"/>
        <w:tblLook w:val="01E0" w:firstRow="1" w:lastRow="1" w:firstColumn="1" w:lastColumn="1" w:noHBand="0" w:noVBand="0"/>
      </w:tblPr>
      <w:tblGrid>
        <w:gridCol w:w="4543"/>
        <w:gridCol w:w="211"/>
        <w:gridCol w:w="4752"/>
      </w:tblGrid>
      <w:tr w:rsidR="00254C64" w:rsidRPr="00D60C1F" w14:paraId="2B9E0A7B" w14:textId="77777777" w:rsidTr="00BC04DA">
        <w:trPr>
          <w:cantSplit/>
          <w:trHeight w:val="498"/>
        </w:trPr>
        <w:tc>
          <w:tcPr>
            <w:tcW w:w="4543" w:type="dxa"/>
            <w:tcBorders>
              <w:top w:val="single" w:sz="4" w:space="0" w:color="000000"/>
              <w:left w:val="single" w:sz="4" w:space="0" w:color="000000"/>
              <w:bottom w:val="single" w:sz="4" w:space="0" w:color="000000"/>
              <w:right w:val="single" w:sz="4" w:space="0" w:color="000000"/>
            </w:tcBorders>
            <w:shd w:val="clear" w:color="auto" w:fill="F1F1F1"/>
          </w:tcPr>
          <w:p w14:paraId="63A7B2AF" w14:textId="77777777" w:rsidR="00254C64" w:rsidRPr="00D60C1F" w:rsidRDefault="00254C64" w:rsidP="00BC04DA">
            <w:pPr>
              <w:pStyle w:val="TableParagraph"/>
              <w:spacing w:before="113" w:line="276" w:lineRule="auto"/>
              <w:jc w:val="center"/>
            </w:pPr>
            <w:bookmarkStart w:id="54" w:name="_Hlk211257913"/>
            <w:r w:rsidRPr="00D60C1F">
              <w:t>INTEGRANTE</w:t>
            </w:r>
            <w:r w:rsidRPr="00D60C1F">
              <w:rPr>
                <w:spacing w:val="-9"/>
              </w:rPr>
              <w:t xml:space="preserve"> </w:t>
            </w:r>
            <w:r>
              <w:rPr>
                <w:spacing w:val="-2"/>
              </w:rPr>
              <w:t>SOLICITANTE</w:t>
            </w:r>
          </w:p>
        </w:tc>
        <w:tc>
          <w:tcPr>
            <w:tcW w:w="211" w:type="dxa"/>
            <w:tcBorders>
              <w:left w:val="single" w:sz="4" w:space="0" w:color="000000"/>
              <w:right w:val="single" w:sz="4" w:space="0" w:color="000000"/>
            </w:tcBorders>
          </w:tcPr>
          <w:p w14:paraId="337EE01B" w14:textId="77777777" w:rsidR="00254C64" w:rsidRPr="00D60C1F" w:rsidRDefault="00254C64" w:rsidP="00BC04DA">
            <w:pPr>
              <w:pStyle w:val="TableParagraph"/>
              <w:spacing w:line="276" w:lineRule="auto"/>
            </w:pPr>
          </w:p>
        </w:tc>
        <w:tc>
          <w:tcPr>
            <w:tcW w:w="4752" w:type="dxa"/>
            <w:tcBorders>
              <w:top w:val="single" w:sz="4" w:space="0" w:color="000000"/>
              <w:left w:val="single" w:sz="4" w:space="0" w:color="000000"/>
              <w:bottom w:val="single" w:sz="4" w:space="0" w:color="000000"/>
              <w:right w:val="single" w:sz="4" w:space="0" w:color="000000"/>
            </w:tcBorders>
            <w:shd w:val="clear" w:color="auto" w:fill="F1F1F1"/>
          </w:tcPr>
          <w:p w14:paraId="2568414E" w14:textId="77777777" w:rsidR="00254C64" w:rsidRPr="00D60C1F" w:rsidRDefault="00254C64" w:rsidP="00BC04DA">
            <w:pPr>
              <w:pStyle w:val="TableParagraph"/>
              <w:spacing w:before="113" w:line="276" w:lineRule="auto"/>
              <w:jc w:val="center"/>
            </w:pPr>
            <w:r w:rsidRPr="00D60C1F">
              <w:t>INTEGRANTE</w:t>
            </w:r>
            <w:r w:rsidRPr="00D60C1F">
              <w:rPr>
                <w:spacing w:val="-9"/>
              </w:rPr>
              <w:t xml:space="preserve"> </w:t>
            </w:r>
            <w:r w:rsidRPr="00D60C1F">
              <w:rPr>
                <w:spacing w:val="-2"/>
              </w:rPr>
              <w:t>TÉCNICO</w:t>
            </w:r>
          </w:p>
        </w:tc>
      </w:tr>
      <w:tr w:rsidR="00254C64" w:rsidRPr="00D60C1F" w14:paraId="19DE4637" w14:textId="77777777" w:rsidTr="00BC04DA">
        <w:trPr>
          <w:cantSplit/>
          <w:trHeight w:val="1452"/>
        </w:trPr>
        <w:tc>
          <w:tcPr>
            <w:tcW w:w="4543" w:type="dxa"/>
            <w:tcBorders>
              <w:top w:val="single" w:sz="4" w:space="0" w:color="000000"/>
            </w:tcBorders>
          </w:tcPr>
          <w:p w14:paraId="6904CC8D" w14:textId="77777777" w:rsidR="00254C64" w:rsidRPr="00D60C1F" w:rsidRDefault="00254C64" w:rsidP="00BC04DA">
            <w:pPr>
              <w:pStyle w:val="TableParagraph"/>
              <w:spacing w:line="276" w:lineRule="auto"/>
              <w:jc w:val="center"/>
              <w:rPr>
                <w:sz w:val="16"/>
                <w:szCs w:val="16"/>
              </w:rPr>
            </w:pPr>
            <w:r w:rsidRPr="00D60C1F">
              <w:rPr>
                <w:spacing w:val="-2"/>
                <w:sz w:val="16"/>
                <w:szCs w:val="16"/>
              </w:rPr>
              <w:t>(ASSINATURA</w:t>
            </w:r>
            <w:r w:rsidRPr="00D60C1F">
              <w:rPr>
                <w:spacing w:val="-7"/>
                <w:sz w:val="16"/>
                <w:szCs w:val="16"/>
              </w:rPr>
              <w:t xml:space="preserve"> </w:t>
            </w:r>
            <w:r w:rsidRPr="00D60C1F">
              <w:rPr>
                <w:spacing w:val="-2"/>
                <w:sz w:val="16"/>
                <w:szCs w:val="16"/>
              </w:rPr>
              <w:t>DIGITAL</w:t>
            </w:r>
            <w:r>
              <w:rPr>
                <w:spacing w:val="-2"/>
                <w:sz w:val="16"/>
                <w:szCs w:val="16"/>
              </w:rPr>
              <w:t xml:space="preserve"> VIA PLATAFORMA </w:t>
            </w:r>
            <w:r>
              <w:rPr>
                <w:i/>
                <w:iCs/>
                <w:spacing w:val="-2"/>
                <w:sz w:val="16"/>
                <w:szCs w:val="16"/>
              </w:rPr>
              <w:t>GOVBR</w:t>
            </w:r>
            <w:r w:rsidRPr="00D60C1F">
              <w:rPr>
                <w:spacing w:val="-2"/>
                <w:sz w:val="16"/>
                <w:szCs w:val="16"/>
              </w:rPr>
              <w:t>)</w:t>
            </w:r>
          </w:p>
          <w:p w14:paraId="78281C14" w14:textId="77777777" w:rsidR="00254C64" w:rsidRPr="00D60C1F" w:rsidRDefault="00254C64" w:rsidP="00BC04DA">
            <w:pPr>
              <w:pStyle w:val="TableParagraph"/>
              <w:spacing w:before="55" w:line="276" w:lineRule="auto"/>
              <w:jc w:val="center"/>
              <w:rPr>
                <w:b/>
              </w:rPr>
            </w:pPr>
            <w:r w:rsidRPr="00D60C1F">
              <w:rPr>
                <w:b/>
              </w:rPr>
              <w:t>PEDRO</w:t>
            </w:r>
            <w:r w:rsidRPr="00D60C1F">
              <w:rPr>
                <w:b/>
                <w:spacing w:val="-6"/>
              </w:rPr>
              <w:t xml:space="preserve"> </w:t>
            </w:r>
            <w:r w:rsidRPr="00D60C1F">
              <w:rPr>
                <w:b/>
              </w:rPr>
              <w:t>BENEDET</w:t>
            </w:r>
            <w:r w:rsidRPr="00D60C1F">
              <w:rPr>
                <w:b/>
                <w:spacing w:val="-4"/>
              </w:rPr>
              <w:t xml:space="preserve"> NETO</w:t>
            </w:r>
          </w:p>
          <w:p w14:paraId="35CA29D2" w14:textId="77777777" w:rsidR="00254C64" w:rsidRPr="00D60C1F" w:rsidRDefault="00254C64" w:rsidP="00BC04DA">
            <w:pPr>
              <w:pStyle w:val="TableParagraph"/>
              <w:spacing w:before="38" w:line="276" w:lineRule="auto"/>
              <w:jc w:val="center"/>
            </w:pPr>
            <w:r w:rsidRPr="00D60C1F">
              <w:t>Secretário</w:t>
            </w:r>
            <w:r w:rsidRPr="00D60C1F">
              <w:rPr>
                <w:spacing w:val="-6"/>
              </w:rPr>
              <w:t xml:space="preserve"> </w:t>
            </w:r>
            <w:r w:rsidRPr="00D60C1F">
              <w:t>Municipal</w:t>
            </w:r>
            <w:r w:rsidRPr="00D60C1F">
              <w:rPr>
                <w:spacing w:val="-5"/>
              </w:rPr>
              <w:t xml:space="preserve"> </w:t>
            </w:r>
            <w:r w:rsidRPr="00D60C1F">
              <w:t>do</w:t>
            </w:r>
            <w:r w:rsidRPr="00D60C1F">
              <w:rPr>
                <w:spacing w:val="-9"/>
              </w:rPr>
              <w:t xml:space="preserve"> </w:t>
            </w:r>
            <w:r w:rsidRPr="00D60C1F">
              <w:rPr>
                <w:spacing w:val="-2"/>
              </w:rPr>
              <w:t>Planejamento</w:t>
            </w:r>
          </w:p>
        </w:tc>
        <w:tc>
          <w:tcPr>
            <w:tcW w:w="211" w:type="dxa"/>
          </w:tcPr>
          <w:p w14:paraId="27B32F30" w14:textId="77777777" w:rsidR="00254C64" w:rsidRPr="00D60C1F" w:rsidRDefault="00254C64" w:rsidP="00BC04DA">
            <w:pPr>
              <w:pStyle w:val="TableParagraph"/>
              <w:spacing w:line="276" w:lineRule="auto"/>
            </w:pPr>
          </w:p>
        </w:tc>
        <w:tc>
          <w:tcPr>
            <w:tcW w:w="4752" w:type="dxa"/>
            <w:tcBorders>
              <w:top w:val="single" w:sz="4" w:space="0" w:color="000000"/>
            </w:tcBorders>
          </w:tcPr>
          <w:p w14:paraId="20260C5F" w14:textId="77777777" w:rsidR="00254C64" w:rsidRPr="00D60C1F" w:rsidRDefault="00254C64" w:rsidP="00BC04DA">
            <w:pPr>
              <w:pStyle w:val="TableParagraph"/>
              <w:spacing w:line="276" w:lineRule="auto"/>
              <w:jc w:val="center"/>
              <w:rPr>
                <w:sz w:val="16"/>
                <w:szCs w:val="16"/>
              </w:rPr>
            </w:pPr>
            <w:r w:rsidRPr="00D60C1F">
              <w:rPr>
                <w:spacing w:val="-2"/>
                <w:sz w:val="16"/>
                <w:szCs w:val="16"/>
              </w:rPr>
              <w:t>(ASSINATURA</w:t>
            </w:r>
            <w:r w:rsidRPr="00D60C1F">
              <w:rPr>
                <w:spacing w:val="-7"/>
                <w:sz w:val="16"/>
                <w:szCs w:val="16"/>
              </w:rPr>
              <w:t xml:space="preserve"> </w:t>
            </w:r>
            <w:r w:rsidRPr="00D60C1F">
              <w:rPr>
                <w:spacing w:val="-2"/>
                <w:sz w:val="16"/>
                <w:szCs w:val="16"/>
              </w:rPr>
              <w:t>DIGITAL</w:t>
            </w:r>
            <w:r>
              <w:rPr>
                <w:spacing w:val="-2"/>
                <w:sz w:val="16"/>
                <w:szCs w:val="16"/>
              </w:rPr>
              <w:t xml:space="preserve"> VIA PLATAFORMA </w:t>
            </w:r>
            <w:r>
              <w:rPr>
                <w:i/>
                <w:iCs/>
                <w:spacing w:val="-2"/>
                <w:sz w:val="16"/>
                <w:szCs w:val="16"/>
              </w:rPr>
              <w:t>GOVBR</w:t>
            </w:r>
            <w:r w:rsidRPr="00D60C1F">
              <w:rPr>
                <w:spacing w:val="-2"/>
                <w:sz w:val="16"/>
                <w:szCs w:val="16"/>
              </w:rPr>
              <w:t>)</w:t>
            </w:r>
          </w:p>
          <w:p w14:paraId="6EB55A5F" w14:textId="77777777" w:rsidR="00254C64" w:rsidRPr="00D60C1F" w:rsidRDefault="00254C64" w:rsidP="00BC04DA">
            <w:pPr>
              <w:pStyle w:val="TableParagraph"/>
              <w:spacing w:before="57" w:line="276" w:lineRule="auto"/>
              <w:jc w:val="center"/>
              <w:rPr>
                <w:b/>
              </w:rPr>
            </w:pPr>
            <w:r w:rsidRPr="00D60C1F">
              <w:rPr>
                <w:b/>
              </w:rPr>
              <w:t>ADRIELLI</w:t>
            </w:r>
            <w:r w:rsidRPr="00D60C1F">
              <w:rPr>
                <w:b/>
                <w:spacing w:val="-5"/>
              </w:rPr>
              <w:t xml:space="preserve"> </w:t>
            </w:r>
            <w:r w:rsidRPr="00D60C1F">
              <w:rPr>
                <w:b/>
                <w:spacing w:val="-2"/>
              </w:rPr>
              <w:t>PEREIRA</w:t>
            </w:r>
          </w:p>
          <w:p w14:paraId="3E58E1C0" w14:textId="77777777" w:rsidR="00254C64" w:rsidRPr="00D60C1F" w:rsidRDefault="00254C64" w:rsidP="00BC04DA">
            <w:pPr>
              <w:pStyle w:val="TableParagraph"/>
              <w:spacing w:before="38" w:line="276" w:lineRule="auto"/>
              <w:jc w:val="center"/>
            </w:pPr>
            <w:r w:rsidRPr="00D60C1F">
              <w:t>Matrícula</w:t>
            </w:r>
            <w:r w:rsidRPr="00D60C1F">
              <w:rPr>
                <w:spacing w:val="-7"/>
              </w:rPr>
              <w:t xml:space="preserve"> </w:t>
            </w:r>
            <w:r w:rsidRPr="00D60C1F">
              <w:rPr>
                <w:spacing w:val="-2"/>
              </w:rPr>
              <w:t>5303/1</w:t>
            </w:r>
          </w:p>
          <w:p w14:paraId="72D96AAC" w14:textId="77777777" w:rsidR="00254C64" w:rsidRPr="00D60C1F" w:rsidRDefault="00254C64" w:rsidP="00BC04DA">
            <w:pPr>
              <w:pStyle w:val="TableParagraph"/>
              <w:spacing w:before="37" w:line="276" w:lineRule="auto"/>
              <w:jc w:val="center"/>
            </w:pPr>
            <w:r w:rsidRPr="00D60C1F">
              <w:t>Arquiteta</w:t>
            </w:r>
            <w:r w:rsidRPr="00D60C1F">
              <w:rPr>
                <w:spacing w:val="-7"/>
              </w:rPr>
              <w:t xml:space="preserve"> </w:t>
            </w:r>
            <w:r w:rsidRPr="00D60C1F">
              <w:t>e</w:t>
            </w:r>
            <w:r w:rsidRPr="00D60C1F">
              <w:rPr>
                <w:spacing w:val="-5"/>
              </w:rPr>
              <w:t xml:space="preserve"> </w:t>
            </w:r>
            <w:r w:rsidRPr="00D60C1F">
              <w:t>Urbanista</w:t>
            </w:r>
            <w:r w:rsidRPr="00D60C1F">
              <w:rPr>
                <w:spacing w:val="-5"/>
              </w:rPr>
              <w:t xml:space="preserve"> </w:t>
            </w:r>
            <w:r w:rsidRPr="00D60C1F">
              <w:t>–</w:t>
            </w:r>
            <w:r w:rsidRPr="00D60C1F">
              <w:rPr>
                <w:spacing w:val="-8"/>
              </w:rPr>
              <w:t xml:space="preserve"> </w:t>
            </w:r>
            <w:r w:rsidRPr="00D60C1F">
              <w:t>CAU:</w:t>
            </w:r>
            <w:r w:rsidRPr="00D60C1F">
              <w:rPr>
                <w:spacing w:val="-3"/>
              </w:rPr>
              <w:t xml:space="preserve"> </w:t>
            </w:r>
            <w:r w:rsidRPr="00D60C1F">
              <w:t>A166258-</w:t>
            </w:r>
            <w:r w:rsidRPr="00D60C1F">
              <w:rPr>
                <w:spacing w:val="-10"/>
              </w:rPr>
              <w:t>9</w:t>
            </w:r>
          </w:p>
        </w:tc>
      </w:tr>
      <w:bookmarkEnd w:id="54"/>
    </w:tbl>
    <w:p w14:paraId="7F387E06" w14:textId="77777777" w:rsidR="00254C64" w:rsidRPr="00A17525" w:rsidRDefault="00254C64" w:rsidP="00BC04DA">
      <w:pPr>
        <w:spacing w:line="276" w:lineRule="auto"/>
        <w:rPr>
          <w:rFonts w:ascii="Arial" w:hAnsi="Arial" w:cs="Arial"/>
        </w:rPr>
      </w:pPr>
    </w:p>
    <w:p w14:paraId="4FAAE9FD" w14:textId="77777777" w:rsidR="00991E60" w:rsidRPr="00A90F2E" w:rsidRDefault="00991E60" w:rsidP="0003742A">
      <w:pPr>
        <w:rPr>
          <w:rFonts w:ascii="Arial" w:eastAsia="Arial MT" w:hAnsi="Arial" w:cs="Arial"/>
          <w:sz w:val="22"/>
          <w:szCs w:val="22"/>
        </w:rPr>
      </w:pPr>
    </w:p>
    <w:sectPr w:rsidR="00991E60" w:rsidRPr="00A90F2E" w:rsidSect="00994168">
      <w:headerReference w:type="even" r:id="rId49"/>
      <w:headerReference w:type="default" r:id="rId50"/>
      <w:footerReference w:type="default" r:id="rId51"/>
      <w:headerReference w:type="first" r:id="rId52"/>
      <w:pgSz w:w="11910" w:h="16840"/>
      <w:pgMar w:top="1701" w:right="1134" w:bottom="1134" w:left="1701" w:header="336" w:footer="542"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56A92" w14:textId="77777777" w:rsidR="002C4222" w:rsidRDefault="002C4222" w:rsidP="00B32C47">
      <w:r>
        <w:separator/>
      </w:r>
    </w:p>
  </w:endnote>
  <w:endnote w:type="continuationSeparator" w:id="0">
    <w:p w14:paraId="2BDB8A3C" w14:textId="77777777" w:rsidR="002C4222" w:rsidRDefault="002C4222" w:rsidP="00B32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tarSymbol">
    <w:altName w:val="Calibri"/>
    <w:charset w:val="02"/>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Lohit Hindi">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0DA3D" w14:textId="77777777" w:rsidR="002C4222" w:rsidRPr="00E2182A" w:rsidRDefault="002C4222">
    <w:pPr>
      <w:pStyle w:val="Corpodetexto"/>
      <w:spacing w:line="14" w:lineRule="auto"/>
      <w:rPr>
        <w:sz w:val="20"/>
        <w:lang w:val="pt-BR"/>
      </w:rPr>
    </w:pPr>
    <w:r>
      <w:rPr>
        <w:sz w:val="20"/>
        <w:lang w:val="pt-BR"/>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8572" w14:textId="77777777" w:rsidR="002C4222" w:rsidRDefault="002C422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2EB9B" w14:textId="77777777" w:rsidR="002C4222" w:rsidRDefault="002C4222" w:rsidP="00B32C47">
      <w:r>
        <w:separator/>
      </w:r>
    </w:p>
  </w:footnote>
  <w:footnote w:type="continuationSeparator" w:id="0">
    <w:p w14:paraId="73CD9F6D" w14:textId="77777777" w:rsidR="002C4222" w:rsidRDefault="002C4222" w:rsidP="00B32C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0C35A" w14:textId="14D99AC0" w:rsidR="002C4222" w:rsidRDefault="002C4222" w:rsidP="000D2F59">
    <w:pPr>
      <w:tabs>
        <w:tab w:val="left" w:pos="765"/>
        <w:tab w:val="center" w:pos="4536"/>
      </w:tabs>
      <w:jc w:val="left"/>
      <w:rPr>
        <w:rFonts w:ascii="Arial" w:hAnsi="Arial" w:cs="Arial"/>
      </w:rPr>
    </w:pPr>
    <w:r>
      <w:rPr>
        <w:rFonts w:ascii="Arial" w:hAnsi="Arial" w:cs="Arial"/>
        <w:noProof/>
        <w:lang w:eastAsia="pt-BR"/>
      </w:rPr>
      <w:drawing>
        <wp:anchor distT="0" distB="0" distL="114300" distR="114300" simplePos="0" relativeHeight="251659776" behindDoc="1" locked="0" layoutInCell="1" allowOverlap="1" wp14:anchorId="38675474" wp14:editId="60576C10">
          <wp:simplePos x="0" y="0"/>
          <wp:positionH relativeFrom="column">
            <wp:posOffset>-992505</wp:posOffset>
          </wp:positionH>
          <wp:positionV relativeFrom="paragraph">
            <wp:posOffset>-463550</wp:posOffset>
          </wp:positionV>
          <wp:extent cx="7543165" cy="10674985"/>
          <wp:effectExtent l="0" t="0" r="0" b="0"/>
          <wp:wrapNone/>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eastAsia="pt-BR"/>
      </w:rPr>
      <w:drawing>
        <wp:anchor distT="0" distB="0" distL="114300" distR="114300" simplePos="0" relativeHeight="251658752" behindDoc="1" locked="0" layoutInCell="1" allowOverlap="1" wp14:anchorId="6F1FCA3E" wp14:editId="242BCB7B">
          <wp:simplePos x="0" y="0"/>
          <wp:positionH relativeFrom="column">
            <wp:posOffset>-1068705</wp:posOffset>
          </wp:positionH>
          <wp:positionV relativeFrom="paragraph">
            <wp:posOffset>-200660</wp:posOffset>
          </wp:positionV>
          <wp:extent cx="7543165" cy="10674985"/>
          <wp:effectExtent l="0" t="0" r="0" b="0"/>
          <wp:wrapNone/>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r>
    <w:r>
      <w:rPr>
        <w:rFonts w:ascii="Arial" w:hAnsi="Arial" w:cs="Arial"/>
      </w:rPr>
      <w:tab/>
    </w:r>
  </w:p>
  <w:p w14:paraId="51F316FB" w14:textId="77777777" w:rsidR="002C4222" w:rsidRDefault="002C4222" w:rsidP="000D2F59">
    <w:pPr>
      <w:tabs>
        <w:tab w:val="left" w:pos="765"/>
        <w:tab w:val="center" w:pos="4536"/>
      </w:tabs>
      <w:jc w:val="left"/>
      <w:rPr>
        <w:rFonts w:ascii="Arial" w:hAnsi="Arial" w:cs="Arial"/>
      </w:rPr>
    </w:pPr>
    <w:r>
      <w:rPr>
        <w:rFonts w:ascii="Arial" w:hAnsi="Arial" w:cs="Arial"/>
      </w:rPr>
      <w:tab/>
    </w:r>
    <w:r>
      <w:rPr>
        <w:rFonts w:ascii="Arial" w:hAnsi="Arial" w:cs="Arial"/>
      </w:rPr>
      <w:tab/>
    </w:r>
  </w:p>
  <w:p w14:paraId="75C5795E" w14:textId="77777777" w:rsidR="002C4222" w:rsidRDefault="002C422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F0E25" w14:textId="77777777" w:rsidR="002C4222" w:rsidRDefault="00733C3A">
    <w:pPr>
      <w:pStyle w:val="Cabealho"/>
    </w:pPr>
    <w:r>
      <w:rPr>
        <w:noProof/>
      </w:rPr>
      <w:pict w14:anchorId="319EA0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48463" o:spid="_x0000_s2117" type="#_x0000_t75" style="position:absolute;left:0;text-align:left;margin-left:0;margin-top:0;width:453.35pt;height:565.5pt;z-index:-251659776;mso-position-horizontal:center;mso-position-horizontal-relative:margin;mso-position-vertical:center;mso-position-vertical-relative:margin" o:allowincell="f">
          <v:imagedata r:id="rId1" o:title="Sem título" gain="19661f" blacklevel="22938f"/>
          <w10:wrap anchorx="margin" anchory="margin"/>
        </v:shape>
      </w:pict>
    </w:r>
  </w:p>
  <w:p w14:paraId="5E5E9BDF" w14:textId="77777777" w:rsidR="002C4222" w:rsidRDefault="002C422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B2E95" w14:textId="0D49BD1B" w:rsidR="002C4222" w:rsidRDefault="002C4222" w:rsidP="004B4A01">
    <w:pPr>
      <w:tabs>
        <w:tab w:val="left" w:pos="765"/>
        <w:tab w:val="center" w:pos="4536"/>
      </w:tabs>
      <w:jc w:val="left"/>
      <w:rPr>
        <w:rFonts w:ascii="Arial" w:hAnsi="Arial" w:cs="Arial"/>
      </w:rPr>
    </w:pPr>
    <w:r>
      <w:rPr>
        <w:rFonts w:ascii="Arial" w:hAnsi="Arial" w:cs="Arial"/>
        <w:noProof/>
        <w:lang w:eastAsia="pt-BR"/>
      </w:rPr>
      <w:drawing>
        <wp:anchor distT="0" distB="0" distL="114300" distR="114300" simplePos="0" relativeHeight="251657728" behindDoc="1" locked="0" layoutInCell="1" allowOverlap="1" wp14:anchorId="2D72430C" wp14:editId="7F80DA75">
          <wp:simplePos x="0" y="0"/>
          <wp:positionH relativeFrom="column">
            <wp:posOffset>-1068705</wp:posOffset>
          </wp:positionH>
          <wp:positionV relativeFrom="paragraph">
            <wp:posOffset>-200660</wp:posOffset>
          </wp:positionV>
          <wp:extent cx="7543165" cy="10674985"/>
          <wp:effectExtent l="0" t="0" r="0" b="0"/>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r>
    <w:r>
      <w:rPr>
        <w:rFonts w:ascii="Arial" w:hAnsi="Arial" w:cs="Arial"/>
      </w:rPr>
      <w:tab/>
    </w:r>
  </w:p>
  <w:p w14:paraId="71E70023" w14:textId="77777777" w:rsidR="002C4222" w:rsidRPr="004C6AA1" w:rsidRDefault="002C4222" w:rsidP="004C6AA1">
    <w:pPr>
      <w:pStyle w:val="SemEspaamento"/>
      <w:jc w:val="center"/>
      <w:rPr>
        <w:i/>
        <w:sz w:val="16"/>
      </w:rPr>
    </w:pPr>
  </w:p>
  <w:p w14:paraId="45FD4237" w14:textId="77777777" w:rsidR="002C4222" w:rsidRDefault="002C4222"/>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68DFE" w14:textId="77777777" w:rsidR="002C4222" w:rsidRDefault="00733C3A">
    <w:pPr>
      <w:pStyle w:val="Cabealho"/>
    </w:pPr>
    <w:r>
      <w:rPr>
        <w:noProof/>
      </w:rPr>
      <w:pict w14:anchorId="1382DF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48462" o:spid="_x0000_s2116" type="#_x0000_t75" style="position:absolute;left:0;text-align:left;margin-left:0;margin-top:0;width:453.35pt;height:565.5pt;z-index:-251660800;mso-position-horizontal:center;mso-position-horizontal-relative:margin;mso-position-vertical:center;mso-position-vertical-relative:margin" o:allowincell="f">
          <v:imagedata r:id="rId1" o:title="Sem títu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664"/>
    <w:multiLevelType w:val="hybridMultilevel"/>
    <w:tmpl w:val="F7227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590357"/>
    <w:multiLevelType w:val="multilevel"/>
    <w:tmpl w:val="9F4492D0"/>
    <w:lvl w:ilvl="0">
      <w:start w:val="19"/>
      <w:numFmt w:val="decimal"/>
      <w:lvlText w:val="%1"/>
      <w:lvlJc w:val="left"/>
      <w:pPr>
        <w:ind w:left="143" w:hanging="447"/>
      </w:pPr>
      <w:rPr>
        <w:rFonts w:hint="default"/>
        <w:lang w:val="pt-PT" w:eastAsia="en-US" w:bidi="ar-SA"/>
      </w:rPr>
    </w:lvl>
    <w:lvl w:ilvl="1">
      <w:start w:val="1"/>
      <w:numFmt w:val="decimal"/>
      <w:lvlText w:val="%1.%2"/>
      <w:lvlJc w:val="left"/>
      <w:pPr>
        <w:ind w:left="3425" w:hanging="447"/>
      </w:pPr>
      <w:rPr>
        <w:rFonts w:hint="default"/>
        <w:b/>
        <w:spacing w:val="0"/>
        <w:w w:val="100"/>
        <w:sz w:val="22"/>
        <w:szCs w:val="22"/>
        <w:lang w:val="pt-PT" w:eastAsia="en-US" w:bidi="ar-SA"/>
      </w:rPr>
    </w:lvl>
    <w:lvl w:ilvl="2">
      <w:start w:val="1"/>
      <w:numFmt w:val="decimal"/>
      <w:lvlText w:val="%1.%2.%3"/>
      <w:lvlJc w:val="left"/>
      <w:pPr>
        <w:ind w:left="995" w:hanging="852"/>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2856" w:hanging="852"/>
      </w:pPr>
      <w:rPr>
        <w:rFonts w:hint="default"/>
        <w:lang w:val="pt-PT" w:eastAsia="en-US" w:bidi="ar-SA"/>
      </w:rPr>
    </w:lvl>
    <w:lvl w:ilvl="4">
      <w:numFmt w:val="bullet"/>
      <w:lvlText w:val="•"/>
      <w:lvlJc w:val="left"/>
      <w:pPr>
        <w:ind w:left="3785" w:hanging="852"/>
      </w:pPr>
      <w:rPr>
        <w:rFonts w:hint="default"/>
        <w:lang w:val="pt-PT" w:eastAsia="en-US" w:bidi="ar-SA"/>
      </w:rPr>
    </w:lvl>
    <w:lvl w:ilvl="5">
      <w:numFmt w:val="bullet"/>
      <w:lvlText w:val="•"/>
      <w:lvlJc w:val="left"/>
      <w:pPr>
        <w:ind w:left="4713" w:hanging="852"/>
      </w:pPr>
      <w:rPr>
        <w:rFonts w:hint="default"/>
        <w:lang w:val="pt-PT" w:eastAsia="en-US" w:bidi="ar-SA"/>
      </w:rPr>
    </w:lvl>
    <w:lvl w:ilvl="6">
      <w:numFmt w:val="bullet"/>
      <w:lvlText w:val="•"/>
      <w:lvlJc w:val="left"/>
      <w:pPr>
        <w:ind w:left="5641" w:hanging="852"/>
      </w:pPr>
      <w:rPr>
        <w:rFonts w:hint="default"/>
        <w:lang w:val="pt-PT" w:eastAsia="en-US" w:bidi="ar-SA"/>
      </w:rPr>
    </w:lvl>
    <w:lvl w:ilvl="7">
      <w:numFmt w:val="bullet"/>
      <w:lvlText w:val="•"/>
      <w:lvlJc w:val="left"/>
      <w:pPr>
        <w:ind w:left="6570" w:hanging="852"/>
      </w:pPr>
      <w:rPr>
        <w:rFonts w:hint="default"/>
        <w:lang w:val="pt-PT" w:eastAsia="en-US" w:bidi="ar-SA"/>
      </w:rPr>
    </w:lvl>
    <w:lvl w:ilvl="8">
      <w:numFmt w:val="bullet"/>
      <w:lvlText w:val="•"/>
      <w:lvlJc w:val="left"/>
      <w:pPr>
        <w:ind w:left="7498" w:hanging="852"/>
      </w:pPr>
      <w:rPr>
        <w:rFonts w:hint="default"/>
        <w:lang w:val="pt-PT" w:eastAsia="en-US" w:bidi="ar-SA"/>
      </w:rPr>
    </w:lvl>
  </w:abstractNum>
  <w:abstractNum w:abstractNumId="2"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15:restartNumberingAfterBreak="0">
    <w:nsid w:val="0CA95B21"/>
    <w:multiLevelType w:val="multilevel"/>
    <w:tmpl w:val="760AFCAC"/>
    <w:lvl w:ilvl="0">
      <w:start w:val="11"/>
      <w:numFmt w:val="decimal"/>
      <w:lvlText w:val="%1"/>
      <w:lvlJc w:val="left"/>
      <w:pPr>
        <w:ind w:left="600" w:hanging="600"/>
      </w:pPr>
      <w:rPr>
        <w:rFonts w:hint="default"/>
        <w:b/>
        <w:sz w:val="22"/>
      </w:rPr>
    </w:lvl>
    <w:lvl w:ilvl="1">
      <w:start w:val="1"/>
      <w:numFmt w:val="decimal"/>
      <w:lvlText w:val="%1.%2"/>
      <w:lvlJc w:val="left"/>
      <w:pPr>
        <w:ind w:left="600" w:hanging="600"/>
      </w:pPr>
      <w:rPr>
        <w:rFonts w:hint="default"/>
        <w:b/>
        <w:sz w:val="22"/>
      </w:rPr>
    </w:lvl>
    <w:lvl w:ilvl="2">
      <w:start w:val="8"/>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4" w15:restartNumberingAfterBreak="0">
    <w:nsid w:val="100A0D38"/>
    <w:multiLevelType w:val="hybridMultilevel"/>
    <w:tmpl w:val="9AEE3D3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5117084"/>
    <w:multiLevelType w:val="multilevel"/>
    <w:tmpl w:val="D166E916"/>
    <w:lvl w:ilvl="0">
      <w:start w:val="16"/>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1B647591"/>
    <w:multiLevelType w:val="hybridMultilevel"/>
    <w:tmpl w:val="17187BA4"/>
    <w:lvl w:ilvl="0" w:tplc="C48E2922">
      <w:numFmt w:val="bullet"/>
      <w:lvlText w:val="•"/>
      <w:lvlJc w:val="left"/>
      <w:pPr>
        <w:ind w:left="107" w:hanging="708"/>
      </w:pPr>
      <w:rPr>
        <w:rFonts w:ascii="Arial MT" w:eastAsia="Arial MT" w:hAnsi="Arial MT" w:cs="Arial MT" w:hint="default"/>
        <w:b w:val="0"/>
        <w:bCs w:val="0"/>
        <w:i w:val="0"/>
        <w:iCs w:val="0"/>
        <w:spacing w:val="0"/>
        <w:w w:val="99"/>
        <w:sz w:val="20"/>
        <w:szCs w:val="20"/>
        <w:lang w:val="pt-PT" w:eastAsia="en-US" w:bidi="ar-SA"/>
      </w:rPr>
    </w:lvl>
    <w:lvl w:ilvl="1" w:tplc="67F45374">
      <w:numFmt w:val="bullet"/>
      <w:lvlText w:val="•"/>
      <w:lvlJc w:val="left"/>
      <w:pPr>
        <w:ind w:left="514" w:hanging="708"/>
      </w:pPr>
      <w:rPr>
        <w:rFonts w:hint="default"/>
        <w:lang w:val="pt-PT" w:eastAsia="en-US" w:bidi="ar-SA"/>
      </w:rPr>
    </w:lvl>
    <w:lvl w:ilvl="2" w:tplc="E8BC1E36">
      <w:numFmt w:val="bullet"/>
      <w:lvlText w:val="•"/>
      <w:lvlJc w:val="left"/>
      <w:pPr>
        <w:ind w:left="928" w:hanging="708"/>
      </w:pPr>
      <w:rPr>
        <w:rFonts w:hint="default"/>
        <w:lang w:val="pt-PT" w:eastAsia="en-US" w:bidi="ar-SA"/>
      </w:rPr>
    </w:lvl>
    <w:lvl w:ilvl="3" w:tplc="5036AF9E">
      <w:numFmt w:val="bullet"/>
      <w:lvlText w:val="•"/>
      <w:lvlJc w:val="left"/>
      <w:pPr>
        <w:ind w:left="1342" w:hanging="708"/>
      </w:pPr>
      <w:rPr>
        <w:rFonts w:hint="default"/>
        <w:lang w:val="pt-PT" w:eastAsia="en-US" w:bidi="ar-SA"/>
      </w:rPr>
    </w:lvl>
    <w:lvl w:ilvl="4" w:tplc="B510A772">
      <w:numFmt w:val="bullet"/>
      <w:lvlText w:val="•"/>
      <w:lvlJc w:val="left"/>
      <w:pPr>
        <w:ind w:left="1757" w:hanging="708"/>
      </w:pPr>
      <w:rPr>
        <w:rFonts w:hint="default"/>
        <w:lang w:val="pt-PT" w:eastAsia="en-US" w:bidi="ar-SA"/>
      </w:rPr>
    </w:lvl>
    <w:lvl w:ilvl="5" w:tplc="2996C322">
      <w:numFmt w:val="bullet"/>
      <w:lvlText w:val="•"/>
      <w:lvlJc w:val="left"/>
      <w:pPr>
        <w:ind w:left="2171" w:hanging="708"/>
      </w:pPr>
      <w:rPr>
        <w:rFonts w:hint="default"/>
        <w:lang w:val="pt-PT" w:eastAsia="en-US" w:bidi="ar-SA"/>
      </w:rPr>
    </w:lvl>
    <w:lvl w:ilvl="6" w:tplc="72B4E052">
      <w:numFmt w:val="bullet"/>
      <w:lvlText w:val="•"/>
      <w:lvlJc w:val="left"/>
      <w:pPr>
        <w:ind w:left="2585" w:hanging="708"/>
      </w:pPr>
      <w:rPr>
        <w:rFonts w:hint="default"/>
        <w:lang w:val="pt-PT" w:eastAsia="en-US" w:bidi="ar-SA"/>
      </w:rPr>
    </w:lvl>
    <w:lvl w:ilvl="7" w:tplc="49968148">
      <w:numFmt w:val="bullet"/>
      <w:lvlText w:val="•"/>
      <w:lvlJc w:val="left"/>
      <w:pPr>
        <w:ind w:left="3000" w:hanging="708"/>
      </w:pPr>
      <w:rPr>
        <w:rFonts w:hint="default"/>
        <w:lang w:val="pt-PT" w:eastAsia="en-US" w:bidi="ar-SA"/>
      </w:rPr>
    </w:lvl>
    <w:lvl w:ilvl="8" w:tplc="10A6FAAA">
      <w:numFmt w:val="bullet"/>
      <w:lvlText w:val="•"/>
      <w:lvlJc w:val="left"/>
      <w:pPr>
        <w:ind w:left="3414" w:hanging="708"/>
      </w:pPr>
      <w:rPr>
        <w:rFonts w:hint="default"/>
        <w:lang w:val="pt-PT" w:eastAsia="en-US" w:bidi="ar-SA"/>
      </w:rPr>
    </w:lvl>
  </w:abstractNum>
  <w:abstractNum w:abstractNumId="9"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1DA61827"/>
    <w:multiLevelType w:val="multilevel"/>
    <w:tmpl w:val="547ECE1C"/>
    <w:lvl w:ilvl="0">
      <w:start w:val="16"/>
      <w:numFmt w:val="decimal"/>
      <w:lvlText w:val="%1"/>
      <w:lvlJc w:val="left"/>
      <w:pPr>
        <w:ind w:left="563" w:hanging="420"/>
      </w:pPr>
      <w:rPr>
        <w:rFonts w:hint="default"/>
        <w:lang w:val="pt-PT" w:eastAsia="en-US" w:bidi="ar-SA"/>
      </w:rPr>
    </w:lvl>
    <w:lvl w:ilvl="1">
      <w:start w:val="1"/>
      <w:numFmt w:val="decimal"/>
      <w:lvlText w:val="%1.%2"/>
      <w:lvlJc w:val="left"/>
      <w:pPr>
        <w:ind w:left="563" w:hanging="420"/>
      </w:pPr>
      <w:rPr>
        <w:rFonts w:hint="default"/>
        <w:b/>
        <w:spacing w:val="0"/>
        <w:w w:val="100"/>
        <w:sz w:val="22"/>
        <w:szCs w:val="22"/>
        <w:lang w:val="pt-PT" w:eastAsia="en-US" w:bidi="ar-SA"/>
      </w:rPr>
    </w:lvl>
    <w:lvl w:ilvl="2">
      <w:numFmt w:val="bullet"/>
      <w:lvlText w:val="•"/>
      <w:lvlJc w:val="left"/>
      <w:pPr>
        <w:ind w:left="2319" w:hanging="420"/>
      </w:pPr>
      <w:rPr>
        <w:rFonts w:hint="default"/>
        <w:lang w:val="pt-PT" w:eastAsia="en-US" w:bidi="ar-SA"/>
      </w:rPr>
    </w:lvl>
    <w:lvl w:ilvl="3">
      <w:numFmt w:val="bullet"/>
      <w:lvlText w:val="•"/>
      <w:lvlJc w:val="left"/>
      <w:pPr>
        <w:ind w:left="3198" w:hanging="420"/>
      </w:pPr>
      <w:rPr>
        <w:rFonts w:hint="default"/>
        <w:lang w:val="pt-PT" w:eastAsia="en-US" w:bidi="ar-SA"/>
      </w:rPr>
    </w:lvl>
    <w:lvl w:ilvl="4">
      <w:numFmt w:val="bullet"/>
      <w:lvlText w:val="•"/>
      <w:lvlJc w:val="left"/>
      <w:pPr>
        <w:ind w:left="4078" w:hanging="420"/>
      </w:pPr>
      <w:rPr>
        <w:rFonts w:hint="default"/>
        <w:lang w:val="pt-PT" w:eastAsia="en-US" w:bidi="ar-SA"/>
      </w:rPr>
    </w:lvl>
    <w:lvl w:ilvl="5">
      <w:numFmt w:val="bullet"/>
      <w:lvlText w:val="•"/>
      <w:lvlJc w:val="left"/>
      <w:pPr>
        <w:ind w:left="4957" w:hanging="420"/>
      </w:pPr>
      <w:rPr>
        <w:rFonts w:hint="default"/>
        <w:lang w:val="pt-PT" w:eastAsia="en-US" w:bidi="ar-SA"/>
      </w:rPr>
    </w:lvl>
    <w:lvl w:ilvl="6">
      <w:numFmt w:val="bullet"/>
      <w:lvlText w:val="•"/>
      <w:lvlJc w:val="left"/>
      <w:pPr>
        <w:ind w:left="5837" w:hanging="420"/>
      </w:pPr>
      <w:rPr>
        <w:rFonts w:hint="default"/>
        <w:lang w:val="pt-PT" w:eastAsia="en-US" w:bidi="ar-SA"/>
      </w:rPr>
    </w:lvl>
    <w:lvl w:ilvl="7">
      <w:numFmt w:val="bullet"/>
      <w:lvlText w:val="•"/>
      <w:lvlJc w:val="left"/>
      <w:pPr>
        <w:ind w:left="6716" w:hanging="420"/>
      </w:pPr>
      <w:rPr>
        <w:rFonts w:hint="default"/>
        <w:lang w:val="pt-PT" w:eastAsia="en-US" w:bidi="ar-SA"/>
      </w:rPr>
    </w:lvl>
    <w:lvl w:ilvl="8">
      <w:numFmt w:val="bullet"/>
      <w:lvlText w:val="•"/>
      <w:lvlJc w:val="left"/>
      <w:pPr>
        <w:ind w:left="7596" w:hanging="420"/>
      </w:pPr>
      <w:rPr>
        <w:rFonts w:hint="default"/>
        <w:lang w:val="pt-PT" w:eastAsia="en-US" w:bidi="ar-SA"/>
      </w:rPr>
    </w:lvl>
  </w:abstractNum>
  <w:abstractNum w:abstractNumId="11"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1F3742F4"/>
    <w:multiLevelType w:val="hybridMultilevel"/>
    <w:tmpl w:val="9C329814"/>
    <w:lvl w:ilvl="0" w:tplc="BCE6380A">
      <w:numFmt w:val="bullet"/>
      <w:lvlText w:val="•"/>
      <w:lvlJc w:val="left"/>
      <w:pPr>
        <w:ind w:left="107" w:hanging="708"/>
      </w:pPr>
      <w:rPr>
        <w:rFonts w:ascii="Arial MT" w:eastAsia="Arial MT" w:hAnsi="Arial MT" w:cs="Arial MT" w:hint="default"/>
        <w:b w:val="0"/>
        <w:bCs w:val="0"/>
        <w:i w:val="0"/>
        <w:iCs w:val="0"/>
        <w:spacing w:val="0"/>
        <w:w w:val="99"/>
        <w:sz w:val="20"/>
        <w:szCs w:val="20"/>
        <w:lang w:val="pt-PT" w:eastAsia="en-US" w:bidi="ar-SA"/>
      </w:rPr>
    </w:lvl>
    <w:lvl w:ilvl="1" w:tplc="439ACD6A">
      <w:numFmt w:val="bullet"/>
      <w:lvlText w:val="•"/>
      <w:lvlJc w:val="left"/>
      <w:pPr>
        <w:ind w:left="514" w:hanging="708"/>
      </w:pPr>
      <w:rPr>
        <w:rFonts w:hint="default"/>
        <w:lang w:val="pt-PT" w:eastAsia="en-US" w:bidi="ar-SA"/>
      </w:rPr>
    </w:lvl>
    <w:lvl w:ilvl="2" w:tplc="1804BA54">
      <w:numFmt w:val="bullet"/>
      <w:lvlText w:val="•"/>
      <w:lvlJc w:val="left"/>
      <w:pPr>
        <w:ind w:left="928" w:hanging="708"/>
      </w:pPr>
      <w:rPr>
        <w:rFonts w:hint="default"/>
        <w:lang w:val="pt-PT" w:eastAsia="en-US" w:bidi="ar-SA"/>
      </w:rPr>
    </w:lvl>
    <w:lvl w:ilvl="3" w:tplc="B0DECC18">
      <w:numFmt w:val="bullet"/>
      <w:lvlText w:val="•"/>
      <w:lvlJc w:val="left"/>
      <w:pPr>
        <w:ind w:left="1342" w:hanging="708"/>
      </w:pPr>
      <w:rPr>
        <w:rFonts w:hint="default"/>
        <w:lang w:val="pt-PT" w:eastAsia="en-US" w:bidi="ar-SA"/>
      </w:rPr>
    </w:lvl>
    <w:lvl w:ilvl="4" w:tplc="5F60492E">
      <w:numFmt w:val="bullet"/>
      <w:lvlText w:val="•"/>
      <w:lvlJc w:val="left"/>
      <w:pPr>
        <w:ind w:left="1757" w:hanging="708"/>
      </w:pPr>
      <w:rPr>
        <w:rFonts w:hint="default"/>
        <w:lang w:val="pt-PT" w:eastAsia="en-US" w:bidi="ar-SA"/>
      </w:rPr>
    </w:lvl>
    <w:lvl w:ilvl="5" w:tplc="CD98D438">
      <w:numFmt w:val="bullet"/>
      <w:lvlText w:val="•"/>
      <w:lvlJc w:val="left"/>
      <w:pPr>
        <w:ind w:left="2171" w:hanging="708"/>
      </w:pPr>
      <w:rPr>
        <w:rFonts w:hint="default"/>
        <w:lang w:val="pt-PT" w:eastAsia="en-US" w:bidi="ar-SA"/>
      </w:rPr>
    </w:lvl>
    <w:lvl w:ilvl="6" w:tplc="EE7460BC">
      <w:numFmt w:val="bullet"/>
      <w:lvlText w:val="•"/>
      <w:lvlJc w:val="left"/>
      <w:pPr>
        <w:ind w:left="2585" w:hanging="708"/>
      </w:pPr>
      <w:rPr>
        <w:rFonts w:hint="default"/>
        <w:lang w:val="pt-PT" w:eastAsia="en-US" w:bidi="ar-SA"/>
      </w:rPr>
    </w:lvl>
    <w:lvl w:ilvl="7" w:tplc="66007FC2">
      <w:numFmt w:val="bullet"/>
      <w:lvlText w:val="•"/>
      <w:lvlJc w:val="left"/>
      <w:pPr>
        <w:ind w:left="3000" w:hanging="708"/>
      </w:pPr>
      <w:rPr>
        <w:rFonts w:hint="default"/>
        <w:lang w:val="pt-PT" w:eastAsia="en-US" w:bidi="ar-SA"/>
      </w:rPr>
    </w:lvl>
    <w:lvl w:ilvl="8" w:tplc="C494D41E">
      <w:numFmt w:val="bullet"/>
      <w:lvlText w:val="•"/>
      <w:lvlJc w:val="left"/>
      <w:pPr>
        <w:ind w:left="3414" w:hanging="708"/>
      </w:pPr>
      <w:rPr>
        <w:rFonts w:hint="default"/>
        <w:lang w:val="pt-PT" w:eastAsia="en-US" w:bidi="ar-SA"/>
      </w:rPr>
    </w:lvl>
  </w:abstractNum>
  <w:abstractNum w:abstractNumId="13" w15:restartNumberingAfterBreak="0">
    <w:nsid w:val="20482A21"/>
    <w:multiLevelType w:val="hybridMultilevel"/>
    <w:tmpl w:val="E28A8B6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5"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6" w15:restartNumberingAfterBreak="0">
    <w:nsid w:val="234552DA"/>
    <w:multiLevelType w:val="hybridMultilevel"/>
    <w:tmpl w:val="7820DB82"/>
    <w:lvl w:ilvl="0" w:tplc="8E76EC16">
      <w:start w:val="1"/>
      <w:numFmt w:val="decimal"/>
      <w:lvlText w:val="%1)"/>
      <w:lvlJc w:val="left"/>
      <w:pPr>
        <w:ind w:left="143" w:hanging="245"/>
      </w:pPr>
      <w:rPr>
        <w:rFonts w:ascii="Times New Roman" w:eastAsia="Times New Roman" w:hAnsi="Times New Roman" w:cs="Times New Roman" w:hint="default"/>
        <w:b/>
        <w:bCs/>
        <w:i w:val="0"/>
        <w:iCs w:val="0"/>
        <w:spacing w:val="0"/>
        <w:w w:val="100"/>
        <w:sz w:val="22"/>
        <w:szCs w:val="22"/>
        <w:lang w:val="pt-PT" w:eastAsia="en-US" w:bidi="ar-SA"/>
      </w:rPr>
    </w:lvl>
    <w:lvl w:ilvl="1" w:tplc="B2480EFA">
      <w:numFmt w:val="bullet"/>
      <w:lvlText w:val="•"/>
      <w:lvlJc w:val="left"/>
      <w:pPr>
        <w:ind w:left="1061" w:hanging="245"/>
      </w:pPr>
      <w:rPr>
        <w:rFonts w:hint="default"/>
        <w:lang w:val="pt-PT" w:eastAsia="en-US" w:bidi="ar-SA"/>
      </w:rPr>
    </w:lvl>
    <w:lvl w:ilvl="2" w:tplc="0D5CFE12">
      <w:numFmt w:val="bullet"/>
      <w:lvlText w:val="•"/>
      <w:lvlJc w:val="left"/>
      <w:pPr>
        <w:ind w:left="1983" w:hanging="245"/>
      </w:pPr>
      <w:rPr>
        <w:rFonts w:hint="default"/>
        <w:lang w:val="pt-PT" w:eastAsia="en-US" w:bidi="ar-SA"/>
      </w:rPr>
    </w:lvl>
    <w:lvl w:ilvl="3" w:tplc="BFA0CFE8">
      <w:numFmt w:val="bullet"/>
      <w:lvlText w:val="•"/>
      <w:lvlJc w:val="left"/>
      <w:pPr>
        <w:ind w:left="2904" w:hanging="245"/>
      </w:pPr>
      <w:rPr>
        <w:rFonts w:hint="default"/>
        <w:lang w:val="pt-PT" w:eastAsia="en-US" w:bidi="ar-SA"/>
      </w:rPr>
    </w:lvl>
    <w:lvl w:ilvl="4" w:tplc="81E6D028">
      <w:numFmt w:val="bullet"/>
      <w:lvlText w:val="•"/>
      <w:lvlJc w:val="left"/>
      <w:pPr>
        <w:ind w:left="3826" w:hanging="245"/>
      </w:pPr>
      <w:rPr>
        <w:rFonts w:hint="default"/>
        <w:lang w:val="pt-PT" w:eastAsia="en-US" w:bidi="ar-SA"/>
      </w:rPr>
    </w:lvl>
    <w:lvl w:ilvl="5" w:tplc="066234A6">
      <w:numFmt w:val="bullet"/>
      <w:lvlText w:val="•"/>
      <w:lvlJc w:val="left"/>
      <w:pPr>
        <w:ind w:left="4747" w:hanging="245"/>
      </w:pPr>
      <w:rPr>
        <w:rFonts w:hint="default"/>
        <w:lang w:val="pt-PT" w:eastAsia="en-US" w:bidi="ar-SA"/>
      </w:rPr>
    </w:lvl>
    <w:lvl w:ilvl="6" w:tplc="0F22CAFC">
      <w:numFmt w:val="bullet"/>
      <w:lvlText w:val="•"/>
      <w:lvlJc w:val="left"/>
      <w:pPr>
        <w:ind w:left="5669" w:hanging="245"/>
      </w:pPr>
      <w:rPr>
        <w:rFonts w:hint="default"/>
        <w:lang w:val="pt-PT" w:eastAsia="en-US" w:bidi="ar-SA"/>
      </w:rPr>
    </w:lvl>
    <w:lvl w:ilvl="7" w:tplc="D2603792">
      <w:numFmt w:val="bullet"/>
      <w:lvlText w:val="•"/>
      <w:lvlJc w:val="left"/>
      <w:pPr>
        <w:ind w:left="6590" w:hanging="245"/>
      </w:pPr>
      <w:rPr>
        <w:rFonts w:hint="default"/>
        <w:lang w:val="pt-PT" w:eastAsia="en-US" w:bidi="ar-SA"/>
      </w:rPr>
    </w:lvl>
    <w:lvl w:ilvl="8" w:tplc="4C5E2982">
      <w:numFmt w:val="bullet"/>
      <w:lvlText w:val="•"/>
      <w:lvlJc w:val="left"/>
      <w:pPr>
        <w:ind w:left="7512" w:hanging="245"/>
      </w:pPr>
      <w:rPr>
        <w:rFonts w:hint="default"/>
        <w:lang w:val="pt-PT" w:eastAsia="en-US" w:bidi="ar-SA"/>
      </w:rPr>
    </w:lvl>
  </w:abstractNum>
  <w:abstractNum w:abstractNumId="17" w15:restartNumberingAfterBreak="0">
    <w:nsid w:val="23D84B49"/>
    <w:multiLevelType w:val="hybridMultilevel"/>
    <w:tmpl w:val="D83857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49057B8"/>
    <w:multiLevelType w:val="hybridMultilevel"/>
    <w:tmpl w:val="FD0425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24AE58F8"/>
    <w:multiLevelType w:val="hybridMultilevel"/>
    <w:tmpl w:val="7EFE474E"/>
    <w:lvl w:ilvl="0" w:tplc="0AC0C7BC">
      <w:start w:val="1"/>
      <w:numFmt w:val="decimal"/>
      <w:lvlText w:val="%1"/>
      <w:lvlJc w:val="left"/>
      <w:pPr>
        <w:ind w:left="875" w:hanging="166"/>
      </w:pPr>
      <w:rPr>
        <w:rFonts w:ascii="Arial" w:eastAsia="Times New Roman" w:hAnsi="Arial" w:cs="Arial" w:hint="default"/>
        <w:b w:val="0"/>
        <w:bCs w:val="0"/>
        <w:i w:val="0"/>
        <w:iCs w:val="0"/>
        <w:spacing w:val="0"/>
        <w:w w:val="100"/>
        <w:sz w:val="22"/>
        <w:szCs w:val="22"/>
        <w:lang w:val="pt-PT" w:eastAsia="en-US" w:bidi="ar-SA"/>
      </w:rPr>
    </w:lvl>
    <w:lvl w:ilvl="1" w:tplc="E460C3FC">
      <w:numFmt w:val="bullet"/>
      <w:lvlText w:val="•"/>
      <w:lvlJc w:val="left"/>
      <w:pPr>
        <w:ind w:left="1727" w:hanging="166"/>
      </w:pPr>
      <w:rPr>
        <w:rFonts w:hint="default"/>
        <w:lang w:val="pt-PT" w:eastAsia="en-US" w:bidi="ar-SA"/>
      </w:rPr>
    </w:lvl>
    <w:lvl w:ilvl="2" w:tplc="3AF2C0B2">
      <w:numFmt w:val="bullet"/>
      <w:lvlText w:val="•"/>
      <w:lvlJc w:val="left"/>
      <w:pPr>
        <w:ind w:left="2575" w:hanging="166"/>
      </w:pPr>
      <w:rPr>
        <w:rFonts w:hint="default"/>
        <w:lang w:val="pt-PT" w:eastAsia="en-US" w:bidi="ar-SA"/>
      </w:rPr>
    </w:lvl>
    <w:lvl w:ilvl="3" w:tplc="189091DE">
      <w:numFmt w:val="bullet"/>
      <w:lvlText w:val="•"/>
      <w:lvlJc w:val="left"/>
      <w:pPr>
        <w:ind w:left="3422" w:hanging="166"/>
      </w:pPr>
      <w:rPr>
        <w:rFonts w:hint="default"/>
        <w:lang w:val="pt-PT" w:eastAsia="en-US" w:bidi="ar-SA"/>
      </w:rPr>
    </w:lvl>
    <w:lvl w:ilvl="4" w:tplc="9794AE5E">
      <w:numFmt w:val="bullet"/>
      <w:lvlText w:val="•"/>
      <w:lvlJc w:val="left"/>
      <w:pPr>
        <w:ind w:left="4270" w:hanging="166"/>
      </w:pPr>
      <w:rPr>
        <w:rFonts w:hint="default"/>
        <w:lang w:val="pt-PT" w:eastAsia="en-US" w:bidi="ar-SA"/>
      </w:rPr>
    </w:lvl>
    <w:lvl w:ilvl="5" w:tplc="B888C4C6">
      <w:numFmt w:val="bullet"/>
      <w:lvlText w:val="•"/>
      <w:lvlJc w:val="left"/>
      <w:pPr>
        <w:ind w:left="5117" w:hanging="166"/>
      </w:pPr>
      <w:rPr>
        <w:rFonts w:hint="default"/>
        <w:lang w:val="pt-PT" w:eastAsia="en-US" w:bidi="ar-SA"/>
      </w:rPr>
    </w:lvl>
    <w:lvl w:ilvl="6" w:tplc="9AB0D40A">
      <w:numFmt w:val="bullet"/>
      <w:lvlText w:val="•"/>
      <w:lvlJc w:val="left"/>
      <w:pPr>
        <w:ind w:left="5965" w:hanging="166"/>
      </w:pPr>
      <w:rPr>
        <w:rFonts w:hint="default"/>
        <w:lang w:val="pt-PT" w:eastAsia="en-US" w:bidi="ar-SA"/>
      </w:rPr>
    </w:lvl>
    <w:lvl w:ilvl="7" w:tplc="2D0234FE">
      <w:numFmt w:val="bullet"/>
      <w:lvlText w:val="•"/>
      <w:lvlJc w:val="left"/>
      <w:pPr>
        <w:ind w:left="6812" w:hanging="166"/>
      </w:pPr>
      <w:rPr>
        <w:rFonts w:hint="default"/>
        <w:lang w:val="pt-PT" w:eastAsia="en-US" w:bidi="ar-SA"/>
      </w:rPr>
    </w:lvl>
    <w:lvl w:ilvl="8" w:tplc="4118A0EC">
      <w:numFmt w:val="bullet"/>
      <w:lvlText w:val="•"/>
      <w:lvlJc w:val="left"/>
      <w:pPr>
        <w:ind w:left="7660" w:hanging="166"/>
      </w:pPr>
      <w:rPr>
        <w:rFonts w:hint="default"/>
        <w:lang w:val="pt-PT" w:eastAsia="en-US" w:bidi="ar-SA"/>
      </w:rPr>
    </w:lvl>
  </w:abstractNum>
  <w:abstractNum w:abstractNumId="20" w15:restartNumberingAfterBreak="0">
    <w:nsid w:val="25643422"/>
    <w:multiLevelType w:val="multilevel"/>
    <w:tmpl w:val="6F44E202"/>
    <w:lvl w:ilvl="0">
      <w:start w:val="13"/>
      <w:numFmt w:val="decimal"/>
      <w:lvlText w:val="%1"/>
      <w:lvlJc w:val="left"/>
      <w:pPr>
        <w:ind w:left="563" w:hanging="420"/>
      </w:pPr>
      <w:rPr>
        <w:rFonts w:hint="default"/>
        <w:lang w:val="pt-PT" w:eastAsia="en-US" w:bidi="ar-SA"/>
      </w:rPr>
    </w:lvl>
    <w:lvl w:ilvl="1">
      <w:start w:val="1"/>
      <w:numFmt w:val="decimal"/>
      <w:lvlText w:val="%1.%2"/>
      <w:lvlJc w:val="left"/>
      <w:pPr>
        <w:ind w:left="563" w:hanging="420"/>
      </w:pPr>
      <w:rPr>
        <w:rFonts w:hint="default"/>
        <w:spacing w:val="0"/>
        <w:w w:val="100"/>
        <w:sz w:val="22"/>
        <w:szCs w:val="22"/>
        <w:lang w:val="pt-PT" w:eastAsia="en-US" w:bidi="ar-SA"/>
      </w:rPr>
    </w:lvl>
    <w:lvl w:ilvl="2">
      <w:numFmt w:val="bullet"/>
      <w:lvlText w:val="•"/>
      <w:lvlJc w:val="left"/>
      <w:pPr>
        <w:ind w:left="2319" w:hanging="420"/>
      </w:pPr>
      <w:rPr>
        <w:rFonts w:hint="default"/>
        <w:lang w:val="pt-PT" w:eastAsia="en-US" w:bidi="ar-SA"/>
      </w:rPr>
    </w:lvl>
    <w:lvl w:ilvl="3">
      <w:numFmt w:val="bullet"/>
      <w:lvlText w:val="•"/>
      <w:lvlJc w:val="left"/>
      <w:pPr>
        <w:ind w:left="3198" w:hanging="420"/>
      </w:pPr>
      <w:rPr>
        <w:rFonts w:hint="default"/>
        <w:lang w:val="pt-PT" w:eastAsia="en-US" w:bidi="ar-SA"/>
      </w:rPr>
    </w:lvl>
    <w:lvl w:ilvl="4">
      <w:numFmt w:val="bullet"/>
      <w:lvlText w:val="•"/>
      <w:lvlJc w:val="left"/>
      <w:pPr>
        <w:ind w:left="4078" w:hanging="420"/>
      </w:pPr>
      <w:rPr>
        <w:rFonts w:hint="default"/>
        <w:lang w:val="pt-PT" w:eastAsia="en-US" w:bidi="ar-SA"/>
      </w:rPr>
    </w:lvl>
    <w:lvl w:ilvl="5">
      <w:numFmt w:val="bullet"/>
      <w:lvlText w:val="•"/>
      <w:lvlJc w:val="left"/>
      <w:pPr>
        <w:ind w:left="4957" w:hanging="420"/>
      </w:pPr>
      <w:rPr>
        <w:rFonts w:hint="default"/>
        <w:lang w:val="pt-PT" w:eastAsia="en-US" w:bidi="ar-SA"/>
      </w:rPr>
    </w:lvl>
    <w:lvl w:ilvl="6">
      <w:numFmt w:val="bullet"/>
      <w:lvlText w:val="•"/>
      <w:lvlJc w:val="left"/>
      <w:pPr>
        <w:ind w:left="5837" w:hanging="420"/>
      </w:pPr>
      <w:rPr>
        <w:rFonts w:hint="default"/>
        <w:lang w:val="pt-PT" w:eastAsia="en-US" w:bidi="ar-SA"/>
      </w:rPr>
    </w:lvl>
    <w:lvl w:ilvl="7">
      <w:numFmt w:val="bullet"/>
      <w:lvlText w:val="•"/>
      <w:lvlJc w:val="left"/>
      <w:pPr>
        <w:ind w:left="6716" w:hanging="420"/>
      </w:pPr>
      <w:rPr>
        <w:rFonts w:hint="default"/>
        <w:lang w:val="pt-PT" w:eastAsia="en-US" w:bidi="ar-SA"/>
      </w:rPr>
    </w:lvl>
    <w:lvl w:ilvl="8">
      <w:numFmt w:val="bullet"/>
      <w:lvlText w:val="•"/>
      <w:lvlJc w:val="left"/>
      <w:pPr>
        <w:ind w:left="7596" w:hanging="420"/>
      </w:pPr>
      <w:rPr>
        <w:rFonts w:hint="default"/>
        <w:lang w:val="pt-PT" w:eastAsia="en-US" w:bidi="ar-SA"/>
      </w:rPr>
    </w:lvl>
  </w:abstractNum>
  <w:abstractNum w:abstractNumId="21" w15:restartNumberingAfterBreak="0">
    <w:nsid w:val="25CF3037"/>
    <w:multiLevelType w:val="hybridMultilevel"/>
    <w:tmpl w:val="D92AD6B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26EA2951"/>
    <w:multiLevelType w:val="multilevel"/>
    <w:tmpl w:val="7A4400C0"/>
    <w:lvl w:ilvl="0">
      <w:start w:val="15"/>
      <w:numFmt w:val="decimal"/>
      <w:lvlText w:val="%1"/>
      <w:lvlJc w:val="left"/>
      <w:pPr>
        <w:ind w:left="143" w:hanging="490"/>
      </w:pPr>
      <w:rPr>
        <w:rFonts w:hint="default"/>
        <w:lang w:val="pt-PT" w:eastAsia="en-US" w:bidi="ar-SA"/>
      </w:rPr>
    </w:lvl>
    <w:lvl w:ilvl="1">
      <w:start w:val="1"/>
      <w:numFmt w:val="decimal"/>
      <w:lvlText w:val="%1.%2"/>
      <w:lvlJc w:val="left"/>
      <w:pPr>
        <w:ind w:left="143" w:hanging="490"/>
      </w:pPr>
      <w:rPr>
        <w:rFonts w:ascii="Arial" w:eastAsia="Times New Roman" w:hAnsi="Arial" w:cs="Arial" w:hint="default"/>
        <w:b/>
        <w:bCs w:val="0"/>
        <w:i w:val="0"/>
        <w:iCs w:val="0"/>
        <w:spacing w:val="0"/>
        <w:w w:val="100"/>
        <w:sz w:val="22"/>
        <w:szCs w:val="22"/>
        <w:lang w:val="pt-PT" w:eastAsia="en-US" w:bidi="ar-SA"/>
      </w:rPr>
    </w:lvl>
    <w:lvl w:ilvl="2">
      <w:start w:val="1"/>
      <w:numFmt w:val="decimal"/>
      <w:lvlText w:val="%1.%2.%3"/>
      <w:lvlJc w:val="left"/>
      <w:pPr>
        <w:ind w:left="1331" w:hanging="905"/>
      </w:pPr>
      <w:rPr>
        <w:rFonts w:ascii="Arial" w:eastAsia="Times New Roman" w:hAnsi="Arial" w:cs="Arial" w:hint="default"/>
        <w:b/>
        <w:bCs w:val="0"/>
        <w:i w:val="0"/>
        <w:iCs w:val="0"/>
        <w:spacing w:val="0"/>
        <w:w w:val="100"/>
        <w:sz w:val="22"/>
        <w:szCs w:val="22"/>
        <w:lang w:val="pt-PT" w:eastAsia="en-US" w:bidi="ar-SA"/>
      </w:rPr>
    </w:lvl>
    <w:lvl w:ilvl="3">
      <w:start w:val="1"/>
      <w:numFmt w:val="decimal"/>
      <w:lvlText w:val="%1.%2.%3.%4"/>
      <w:lvlJc w:val="left"/>
      <w:pPr>
        <w:ind w:left="1275" w:hanging="992"/>
      </w:pPr>
      <w:rPr>
        <w:rFonts w:ascii="Arial" w:eastAsia="Times New Roman" w:hAnsi="Arial" w:cs="Arial" w:hint="default"/>
        <w:b/>
        <w:bCs w:val="0"/>
        <w:i w:val="0"/>
        <w:iCs w:val="0"/>
        <w:spacing w:val="0"/>
        <w:w w:val="100"/>
        <w:sz w:val="22"/>
        <w:szCs w:val="22"/>
        <w:lang w:val="pt-PT" w:eastAsia="en-US" w:bidi="ar-SA"/>
      </w:rPr>
    </w:lvl>
    <w:lvl w:ilvl="4">
      <w:numFmt w:val="bullet"/>
      <w:lvlText w:val="•"/>
      <w:lvlJc w:val="left"/>
      <w:pPr>
        <w:ind w:left="2725" w:hanging="992"/>
      </w:pPr>
      <w:rPr>
        <w:rFonts w:hint="default"/>
        <w:lang w:val="pt-PT" w:eastAsia="en-US" w:bidi="ar-SA"/>
      </w:rPr>
    </w:lvl>
    <w:lvl w:ilvl="5">
      <w:numFmt w:val="bullet"/>
      <w:lvlText w:val="•"/>
      <w:lvlJc w:val="left"/>
      <w:pPr>
        <w:ind w:left="3830" w:hanging="992"/>
      </w:pPr>
      <w:rPr>
        <w:rFonts w:hint="default"/>
        <w:lang w:val="pt-PT" w:eastAsia="en-US" w:bidi="ar-SA"/>
      </w:rPr>
    </w:lvl>
    <w:lvl w:ilvl="6">
      <w:numFmt w:val="bullet"/>
      <w:lvlText w:val="•"/>
      <w:lvlJc w:val="left"/>
      <w:pPr>
        <w:ind w:left="4935" w:hanging="992"/>
      </w:pPr>
      <w:rPr>
        <w:rFonts w:hint="default"/>
        <w:lang w:val="pt-PT" w:eastAsia="en-US" w:bidi="ar-SA"/>
      </w:rPr>
    </w:lvl>
    <w:lvl w:ilvl="7">
      <w:numFmt w:val="bullet"/>
      <w:lvlText w:val="•"/>
      <w:lvlJc w:val="left"/>
      <w:pPr>
        <w:ind w:left="6040" w:hanging="992"/>
      </w:pPr>
      <w:rPr>
        <w:rFonts w:hint="default"/>
        <w:lang w:val="pt-PT" w:eastAsia="en-US" w:bidi="ar-SA"/>
      </w:rPr>
    </w:lvl>
    <w:lvl w:ilvl="8">
      <w:numFmt w:val="bullet"/>
      <w:lvlText w:val="•"/>
      <w:lvlJc w:val="left"/>
      <w:pPr>
        <w:ind w:left="7145" w:hanging="992"/>
      </w:pPr>
      <w:rPr>
        <w:rFonts w:hint="default"/>
        <w:lang w:val="pt-PT" w:eastAsia="en-US" w:bidi="ar-SA"/>
      </w:rPr>
    </w:lvl>
  </w:abstractNum>
  <w:abstractNum w:abstractNumId="23" w15:restartNumberingAfterBreak="0">
    <w:nsid w:val="275C299A"/>
    <w:multiLevelType w:val="multilevel"/>
    <w:tmpl w:val="43740736"/>
    <w:lvl w:ilvl="0">
      <w:start w:val="18"/>
      <w:numFmt w:val="decimal"/>
      <w:lvlText w:val="%1"/>
      <w:lvlJc w:val="left"/>
      <w:pPr>
        <w:ind w:left="600" w:hanging="600"/>
      </w:pPr>
      <w:rPr>
        <w:rFonts w:hint="default"/>
        <w:b/>
        <w:sz w:val="22"/>
      </w:rPr>
    </w:lvl>
    <w:lvl w:ilvl="1">
      <w:start w:val="1"/>
      <w:numFmt w:val="decimal"/>
      <w:lvlText w:val="%1.%2"/>
      <w:lvlJc w:val="left"/>
      <w:pPr>
        <w:ind w:left="600" w:hanging="60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24" w15:restartNumberingAfterBreak="0">
    <w:nsid w:val="27BF786C"/>
    <w:multiLevelType w:val="hybridMultilevel"/>
    <w:tmpl w:val="3380310A"/>
    <w:lvl w:ilvl="0" w:tplc="C748A55A">
      <w:numFmt w:val="bullet"/>
      <w:lvlText w:val="•"/>
      <w:lvlJc w:val="left"/>
      <w:pPr>
        <w:ind w:left="107" w:hanging="708"/>
      </w:pPr>
      <w:rPr>
        <w:rFonts w:ascii="Arial MT" w:eastAsia="Arial MT" w:hAnsi="Arial MT" w:cs="Arial MT" w:hint="default"/>
        <w:b w:val="0"/>
        <w:bCs w:val="0"/>
        <w:i w:val="0"/>
        <w:iCs w:val="0"/>
        <w:spacing w:val="0"/>
        <w:w w:val="99"/>
        <w:sz w:val="20"/>
        <w:szCs w:val="20"/>
        <w:lang w:val="pt-PT" w:eastAsia="en-US" w:bidi="ar-SA"/>
      </w:rPr>
    </w:lvl>
    <w:lvl w:ilvl="1" w:tplc="F68261BC">
      <w:numFmt w:val="bullet"/>
      <w:lvlText w:val="•"/>
      <w:lvlJc w:val="left"/>
      <w:pPr>
        <w:ind w:left="514" w:hanging="708"/>
      </w:pPr>
      <w:rPr>
        <w:rFonts w:hint="default"/>
        <w:lang w:val="pt-PT" w:eastAsia="en-US" w:bidi="ar-SA"/>
      </w:rPr>
    </w:lvl>
    <w:lvl w:ilvl="2" w:tplc="DA96678A">
      <w:numFmt w:val="bullet"/>
      <w:lvlText w:val="•"/>
      <w:lvlJc w:val="left"/>
      <w:pPr>
        <w:ind w:left="928" w:hanging="708"/>
      </w:pPr>
      <w:rPr>
        <w:rFonts w:hint="default"/>
        <w:lang w:val="pt-PT" w:eastAsia="en-US" w:bidi="ar-SA"/>
      </w:rPr>
    </w:lvl>
    <w:lvl w:ilvl="3" w:tplc="ADB6CFFA">
      <w:numFmt w:val="bullet"/>
      <w:lvlText w:val="•"/>
      <w:lvlJc w:val="left"/>
      <w:pPr>
        <w:ind w:left="1342" w:hanging="708"/>
      </w:pPr>
      <w:rPr>
        <w:rFonts w:hint="default"/>
        <w:lang w:val="pt-PT" w:eastAsia="en-US" w:bidi="ar-SA"/>
      </w:rPr>
    </w:lvl>
    <w:lvl w:ilvl="4" w:tplc="2432F92C">
      <w:numFmt w:val="bullet"/>
      <w:lvlText w:val="•"/>
      <w:lvlJc w:val="left"/>
      <w:pPr>
        <w:ind w:left="1757" w:hanging="708"/>
      </w:pPr>
      <w:rPr>
        <w:rFonts w:hint="default"/>
        <w:lang w:val="pt-PT" w:eastAsia="en-US" w:bidi="ar-SA"/>
      </w:rPr>
    </w:lvl>
    <w:lvl w:ilvl="5" w:tplc="A6024658">
      <w:numFmt w:val="bullet"/>
      <w:lvlText w:val="•"/>
      <w:lvlJc w:val="left"/>
      <w:pPr>
        <w:ind w:left="2171" w:hanging="708"/>
      </w:pPr>
      <w:rPr>
        <w:rFonts w:hint="default"/>
        <w:lang w:val="pt-PT" w:eastAsia="en-US" w:bidi="ar-SA"/>
      </w:rPr>
    </w:lvl>
    <w:lvl w:ilvl="6" w:tplc="F40CF104">
      <w:numFmt w:val="bullet"/>
      <w:lvlText w:val="•"/>
      <w:lvlJc w:val="left"/>
      <w:pPr>
        <w:ind w:left="2585" w:hanging="708"/>
      </w:pPr>
      <w:rPr>
        <w:rFonts w:hint="default"/>
        <w:lang w:val="pt-PT" w:eastAsia="en-US" w:bidi="ar-SA"/>
      </w:rPr>
    </w:lvl>
    <w:lvl w:ilvl="7" w:tplc="D45E9C8C">
      <w:numFmt w:val="bullet"/>
      <w:lvlText w:val="•"/>
      <w:lvlJc w:val="left"/>
      <w:pPr>
        <w:ind w:left="3000" w:hanging="708"/>
      </w:pPr>
      <w:rPr>
        <w:rFonts w:hint="default"/>
        <w:lang w:val="pt-PT" w:eastAsia="en-US" w:bidi="ar-SA"/>
      </w:rPr>
    </w:lvl>
    <w:lvl w:ilvl="8" w:tplc="19006D02">
      <w:numFmt w:val="bullet"/>
      <w:lvlText w:val="•"/>
      <w:lvlJc w:val="left"/>
      <w:pPr>
        <w:ind w:left="3414" w:hanging="708"/>
      </w:pPr>
      <w:rPr>
        <w:rFonts w:hint="default"/>
        <w:lang w:val="pt-PT" w:eastAsia="en-US" w:bidi="ar-SA"/>
      </w:rPr>
    </w:lvl>
  </w:abstractNum>
  <w:abstractNum w:abstractNumId="25"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6" w15:restartNumberingAfterBreak="0">
    <w:nsid w:val="28C255CE"/>
    <w:multiLevelType w:val="multilevel"/>
    <w:tmpl w:val="E560283A"/>
    <w:lvl w:ilvl="0">
      <w:start w:val="17"/>
      <w:numFmt w:val="decimal"/>
      <w:lvlText w:val="%1"/>
      <w:lvlJc w:val="left"/>
      <w:pPr>
        <w:ind w:left="600" w:hanging="600"/>
      </w:pPr>
      <w:rPr>
        <w:rFonts w:hint="default"/>
        <w:sz w:val="22"/>
      </w:rPr>
    </w:lvl>
    <w:lvl w:ilvl="1">
      <w:start w:val="1"/>
      <w:numFmt w:val="decimal"/>
      <w:lvlText w:val="%1.%2"/>
      <w:lvlJc w:val="left"/>
      <w:pPr>
        <w:ind w:left="600" w:hanging="600"/>
      </w:pPr>
      <w:rPr>
        <w:rFonts w:hint="default"/>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27" w15:restartNumberingAfterBreak="0">
    <w:nsid w:val="2994566E"/>
    <w:multiLevelType w:val="hybridMultilevel"/>
    <w:tmpl w:val="E7902CB8"/>
    <w:lvl w:ilvl="0" w:tplc="E2C67074">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8CCE23D2">
      <w:numFmt w:val="bullet"/>
      <w:lvlText w:val="•"/>
      <w:lvlJc w:val="left"/>
      <w:pPr>
        <w:ind w:left="1162" w:hanging="360"/>
      </w:pPr>
      <w:rPr>
        <w:rFonts w:hint="default"/>
        <w:lang w:val="pt-PT" w:eastAsia="en-US" w:bidi="ar-SA"/>
      </w:rPr>
    </w:lvl>
    <w:lvl w:ilvl="2" w:tplc="95F8E020">
      <w:numFmt w:val="bullet"/>
      <w:lvlText w:val="•"/>
      <w:lvlJc w:val="left"/>
      <w:pPr>
        <w:ind w:left="1504" w:hanging="360"/>
      </w:pPr>
      <w:rPr>
        <w:rFonts w:hint="default"/>
        <w:lang w:val="pt-PT" w:eastAsia="en-US" w:bidi="ar-SA"/>
      </w:rPr>
    </w:lvl>
    <w:lvl w:ilvl="3" w:tplc="D3E808F6">
      <w:numFmt w:val="bullet"/>
      <w:lvlText w:val="•"/>
      <w:lvlJc w:val="left"/>
      <w:pPr>
        <w:ind w:left="1846" w:hanging="360"/>
      </w:pPr>
      <w:rPr>
        <w:rFonts w:hint="default"/>
        <w:lang w:val="pt-PT" w:eastAsia="en-US" w:bidi="ar-SA"/>
      </w:rPr>
    </w:lvl>
    <w:lvl w:ilvl="4" w:tplc="3D901094">
      <w:numFmt w:val="bullet"/>
      <w:lvlText w:val="•"/>
      <w:lvlJc w:val="left"/>
      <w:pPr>
        <w:ind w:left="2189" w:hanging="360"/>
      </w:pPr>
      <w:rPr>
        <w:rFonts w:hint="default"/>
        <w:lang w:val="pt-PT" w:eastAsia="en-US" w:bidi="ar-SA"/>
      </w:rPr>
    </w:lvl>
    <w:lvl w:ilvl="5" w:tplc="40402F64">
      <w:numFmt w:val="bullet"/>
      <w:lvlText w:val="•"/>
      <w:lvlJc w:val="left"/>
      <w:pPr>
        <w:ind w:left="2531" w:hanging="360"/>
      </w:pPr>
      <w:rPr>
        <w:rFonts w:hint="default"/>
        <w:lang w:val="pt-PT" w:eastAsia="en-US" w:bidi="ar-SA"/>
      </w:rPr>
    </w:lvl>
    <w:lvl w:ilvl="6" w:tplc="93A465C0">
      <w:numFmt w:val="bullet"/>
      <w:lvlText w:val="•"/>
      <w:lvlJc w:val="left"/>
      <w:pPr>
        <w:ind w:left="2873" w:hanging="360"/>
      </w:pPr>
      <w:rPr>
        <w:rFonts w:hint="default"/>
        <w:lang w:val="pt-PT" w:eastAsia="en-US" w:bidi="ar-SA"/>
      </w:rPr>
    </w:lvl>
    <w:lvl w:ilvl="7" w:tplc="019C2ED8">
      <w:numFmt w:val="bullet"/>
      <w:lvlText w:val="•"/>
      <w:lvlJc w:val="left"/>
      <w:pPr>
        <w:ind w:left="3216" w:hanging="360"/>
      </w:pPr>
      <w:rPr>
        <w:rFonts w:hint="default"/>
        <w:lang w:val="pt-PT" w:eastAsia="en-US" w:bidi="ar-SA"/>
      </w:rPr>
    </w:lvl>
    <w:lvl w:ilvl="8" w:tplc="64548306">
      <w:numFmt w:val="bullet"/>
      <w:lvlText w:val="•"/>
      <w:lvlJc w:val="left"/>
      <w:pPr>
        <w:ind w:left="3558" w:hanging="360"/>
      </w:pPr>
      <w:rPr>
        <w:rFonts w:hint="default"/>
        <w:lang w:val="pt-PT" w:eastAsia="en-US" w:bidi="ar-SA"/>
      </w:rPr>
    </w:lvl>
  </w:abstractNum>
  <w:abstractNum w:abstractNumId="28" w15:restartNumberingAfterBreak="0">
    <w:nsid w:val="2BE40690"/>
    <w:multiLevelType w:val="multilevel"/>
    <w:tmpl w:val="0130FF9E"/>
    <w:lvl w:ilvl="0">
      <w:start w:val="15"/>
      <w:numFmt w:val="decimal"/>
      <w:lvlText w:val="%1"/>
      <w:lvlJc w:val="left"/>
      <w:pPr>
        <w:ind w:left="420" w:hanging="420"/>
      </w:pPr>
      <w:rPr>
        <w:rFonts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0"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1"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32" w15:restartNumberingAfterBreak="0">
    <w:nsid w:val="31E731BE"/>
    <w:multiLevelType w:val="multilevel"/>
    <w:tmpl w:val="803AB57C"/>
    <w:lvl w:ilvl="0">
      <w:start w:val="17"/>
      <w:numFmt w:val="decimal"/>
      <w:lvlText w:val="%1"/>
      <w:lvlJc w:val="left"/>
      <w:pPr>
        <w:ind w:left="143" w:hanging="464"/>
      </w:pPr>
      <w:rPr>
        <w:rFonts w:hint="default"/>
        <w:lang w:val="pt-PT" w:eastAsia="en-US" w:bidi="ar-SA"/>
      </w:rPr>
    </w:lvl>
    <w:lvl w:ilvl="1">
      <w:start w:val="1"/>
      <w:numFmt w:val="decimal"/>
      <w:lvlText w:val="%1.%2"/>
      <w:lvlJc w:val="left"/>
      <w:pPr>
        <w:ind w:left="143" w:hanging="464"/>
      </w:pPr>
      <w:rPr>
        <w:rFonts w:ascii="Arial" w:eastAsia="Times New Roman" w:hAnsi="Arial" w:cs="Arial" w:hint="default"/>
        <w:b/>
        <w:bCs w:val="0"/>
        <w:i w:val="0"/>
        <w:iCs w:val="0"/>
        <w:spacing w:val="0"/>
        <w:w w:val="100"/>
        <w:sz w:val="22"/>
        <w:szCs w:val="22"/>
        <w:lang w:val="pt-PT" w:eastAsia="en-US" w:bidi="ar-SA"/>
      </w:rPr>
    </w:lvl>
    <w:lvl w:ilvl="2">
      <w:numFmt w:val="bullet"/>
      <w:lvlText w:val="•"/>
      <w:lvlJc w:val="left"/>
      <w:pPr>
        <w:ind w:left="1983" w:hanging="464"/>
      </w:pPr>
      <w:rPr>
        <w:rFonts w:hint="default"/>
        <w:lang w:val="pt-PT" w:eastAsia="en-US" w:bidi="ar-SA"/>
      </w:rPr>
    </w:lvl>
    <w:lvl w:ilvl="3">
      <w:numFmt w:val="bullet"/>
      <w:lvlText w:val="•"/>
      <w:lvlJc w:val="left"/>
      <w:pPr>
        <w:ind w:left="2904" w:hanging="464"/>
      </w:pPr>
      <w:rPr>
        <w:rFonts w:hint="default"/>
        <w:lang w:val="pt-PT" w:eastAsia="en-US" w:bidi="ar-SA"/>
      </w:rPr>
    </w:lvl>
    <w:lvl w:ilvl="4">
      <w:numFmt w:val="bullet"/>
      <w:lvlText w:val="•"/>
      <w:lvlJc w:val="left"/>
      <w:pPr>
        <w:ind w:left="3826" w:hanging="464"/>
      </w:pPr>
      <w:rPr>
        <w:rFonts w:hint="default"/>
        <w:lang w:val="pt-PT" w:eastAsia="en-US" w:bidi="ar-SA"/>
      </w:rPr>
    </w:lvl>
    <w:lvl w:ilvl="5">
      <w:numFmt w:val="bullet"/>
      <w:lvlText w:val="•"/>
      <w:lvlJc w:val="left"/>
      <w:pPr>
        <w:ind w:left="4747" w:hanging="464"/>
      </w:pPr>
      <w:rPr>
        <w:rFonts w:hint="default"/>
        <w:lang w:val="pt-PT" w:eastAsia="en-US" w:bidi="ar-SA"/>
      </w:rPr>
    </w:lvl>
    <w:lvl w:ilvl="6">
      <w:numFmt w:val="bullet"/>
      <w:lvlText w:val="•"/>
      <w:lvlJc w:val="left"/>
      <w:pPr>
        <w:ind w:left="5669" w:hanging="464"/>
      </w:pPr>
      <w:rPr>
        <w:rFonts w:hint="default"/>
        <w:lang w:val="pt-PT" w:eastAsia="en-US" w:bidi="ar-SA"/>
      </w:rPr>
    </w:lvl>
    <w:lvl w:ilvl="7">
      <w:numFmt w:val="bullet"/>
      <w:lvlText w:val="•"/>
      <w:lvlJc w:val="left"/>
      <w:pPr>
        <w:ind w:left="6590" w:hanging="464"/>
      </w:pPr>
      <w:rPr>
        <w:rFonts w:hint="default"/>
        <w:lang w:val="pt-PT" w:eastAsia="en-US" w:bidi="ar-SA"/>
      </w:rPr>
    </w:lvl>
    <w:lvl w:ilvl="8">
      <w:numFmt w:val="bullet"/>
      <w:lvlText w:val="•"/>
      <w:lvlJc w:val="left"/>
      <w:pPr>
        <w:ind w:left="7512" w:hanging="464"/>
      </w:pPr>
      <w:rPr>
        <w:rFonts w:hint="default"/>
        <w:lang w:val="pt-PT" w:eastAsia="en-US" w:bidi="ar-SA"/>
      </w:rPr>
    </w:lvl>
  </w:abstractNum>
  <w:abstractNum w:abstractNumId="33" w15:restartNumberingAfterBreak="0">
    <w:nsid w:val="33226C73"/>
    <w:multiLevelType w:val="hybridMultilevel"/>
    <w:tmpl w:val="A5008A8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4" w15:restartNumberingAfterBreak="0">
    <w:nsid w:val="34265E01"/>
    <w:multiLevelType w:val="hybridMultilevel"/>
    <w:tmpl w:val="48E0111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5" w15:restartNumberingAfterBreak="0">
    <w:nsid w:val="348C1A0F"/>
    <w:multiLevelType w:val="multilevel"/>
    <w:tmpl w:val="D1542EEE"/>
    <w:lvl w:ilvl="0">
      <w:start w:val="25"/>
      <w:numFmt w:val="decimal"/>
      <w:lvlText w:val="%1"/>
      <w:lvlJc w:val="left"/>
      <w:pPr>
        <w:ind w:left="780" w:hanging="780"/>
      </w:pPr>
      <w:rPr>
        <w:rFonts w:hint="default"/>
        <w:b/>
        <w:sz w:val="22"/>
      </w:rPr>
    </w:lvl>
    <w:lvl w:ilvl="1">
      <w:start w:val="1"/>
      <w:numFmt w:val="decimal"/>
      <w:lvlText w:val="%1.%2"/>
      <w:lvlJc w:val="left"/>
      <w:pPr>
        <w:ind w:left="780" w:hanging="780"/>
      </w:pPr>
      <w:rPr>
        <w:rFonts w:hint="default"/>
        <w:b/>
        <w:sz w:val="22"/>
      </w:rPr>
    </w:lvl>
    <w:lvl w:ilvl="2">
      <w:start w:val="2"/>
      <w:numFmt w:val="decimal"/>
      <w:lvlText w:val="%1.%2.%3"/>
      <w:lvlJc w:val="left"/>
      <w:pPr>
        <w:ind w:left="780" w:hanging="780"/>
      </w:pPr>
      <w:rPr>
        <w:rFonts w:hint="default"/>
        <w:b/>
        <w:sz w:val="22"/>
      </w:rPr>
    </w:lvl>
    <w:lvl w:ilvl="3">
      <w:start w:val="3"/>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36"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7" w15:restartNumberingAfterBreak="0">
    <w:nsid w:val="38AC616D"/>
    <w:multiLevelType w:val="hybridMultilevel"/>
    <w:tmpl w:val="75C801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9BB6A7B"/>
    <w:multiLevelType w:val="multilevel"/>
    <w:tmpl w:val="313E92A8"/>
    <w:lvl w:ilvl="0">
      <w:start w:val="6"/>
      <w:numFmt w:val="decimal"/>
      <w:lvlText w:val="%1"/>
      <w:lvlJc w:val="left"/>
      <w:pPr>
        <w:ind w:left="474" w:hanging="332"/>
      </w:pPr>
      <w:rPr>
        <w:rFonts w:hint="default"/>
        <w:lang w:val="pt-PT" w:eastAsia="en-US" w:bidi="ar-SA"/>
      </w:rPr>
    </w:lvl>
    <w:lvl w:ilvl="1">
      <w:start w:val="1"/>
      <w:numFmt w:val="decimal"/>
      <w:lvlText w:val="%1.%2"/>
      <w:lvlJc w:val="left"/>
      <w:pPr>
        <w:ind w:left="474" w:hanging="332"/>
      </w:pPr>
      <w:rPr>
        <w:rFonts w:ascii="Arial" w:eastAsia="Times New Roman" w:hAnsi="Arial" w:cs="Arial" w:hint="default"/>
        <w:b w:val="0"/>
        <w:bCs w:val="0"/>
        <w:i w:val="0"/>
        <w:iCs w:val="0"/>
        <w:spacing w:val="0"/>
        <w:w w:val="100"/>
        <w:sz w:val="22"/>
        <w:szCs w:val="22"/>
        <w:lang w:val="pt-PT" w:eastAsia="en-US" w:bidi="ar-SA"/>
      </w:rPr>
    </w:lvl>
    <w:lvl w:ilvl="2">
      <w:numFmt w:val="bullet"/>
      <w:lvlText w:val="•"/>
      <w:lvlJc w:val="left"/>
      <w:pPr>
        <w:ind w:left="2255" w:hanging="332"/>
      </w:pPr>
      <w:rPr>
        <w:rFonts w:hint="default"/>
        <w:lang w:val="pt-PT" w:eastAsia="en-US" w:bidi="ar-SA"/>
      </w:rPr>
    </w:lvl>
    <w:lvl w:ilvl="3">
      <w:numFmt w:val="bullet"/>
      <w:lvlText w:val="•"/>
      <w:lvlJc w:val="left"/>
      <w:pPr>
        <w:ind w:left="3142" w:hanging="332"/>
      </w:pPr>
      <w:rPr>
        <w:rFonts w:hint="default"/>
        <w:lang w:val="pt-PT" w:eastAsia="en-US" w:bidi="ar-SA"/>
      </w:rPr>
    </w:lvl>
    <w:lvl w:ilvl="4">
      <w:numFmt w:val="bullet"/>
      <w:lvlText w:val="•"/>
      <w:lvlJc w:val="left"/>
      <w:pPr>
        <w:ind w:left="4030" w:hanging="332"/>
      </w:pPr>
      <w:rPr>
        <w:rFonts w:hint="default"/>
        <w:lang w:val="pt-PT" w:eastAsia="en-US" w:bidi="ar-SA"/>
      </w:rPr>
    </w:lvl>
    <w:lvl w:ilvl="5">
      <w:numFmt w:val="bullet"/>
      <w:lvlText w:val="•"/>
      <w:lvlJc w:val="left"/>
      <w:pPr>
        <w:ind w:left="4917" w:hanging="332"/>
      </w:pPr>
      <w:rPr>
        <w:rFonts w:hint="default"/>
        <w:lang w:val="pt-PT" w:eastAsia="en-US" w:bidi="ar-SA"/>
      </w:rPr>
    </w:lvl>
    <w:lvl w:ilvl="6">
      <w:numFmt w:val="bullet"/>
      <w:lvlText w:val="•"/>
      <w:lvlJc w:val="left"/>
      <w:pPr>
        <w:ind w:left="5805" w:hanging="332"/>
      </w:pPr>
      <w:rPr>
        <w:rFonts w:hint="default"/>
        <w:lang w:val="pt-PT" w:eastAsia="en-US" w:bidi="ar-SA"/>
      </w:rPr>
    </w:lvl>
    <w:lvl w:ilvl="7">
      <w:numFmt w:val="bullet"/>
      <w:lvlText w:val="•"/>
      <w:lvlJc w:val="left"/>
      <w:pPr>
        <w:ind w:left="6692" w:hanging="332"/>
      </w:pPr>
      <w:rPr>
        <w:rFonts w:hint="default"/>
        <w:lang w:val="pt-PT" w:eastAsia="en-US" w:bidi="ar-SA"/>
      </w:rPr>
    </w:lvl>
    <w:lvl w:ilvl="8">
      <w:numFmt w:val="bullet"/>
      <w:lvlText w:val="•"/>
      <w:lvlJc w:val="left"/>
      <w:pPr>
        <w:ind w:left="7580" w:hanging="332"/>
      </w:pPr>
      <w:rPr>
        <w:rFonts w:hint="default"/>
        <w:lang w:val="pt-PT" w:eastAsia="en-US" w:bidi="ar-SA"/>
      </w:rPr>
    </w:lvl>
  </w:abstractNum>
  <w:abstractNum w:abstractNumId="39"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0" w15:restartNumberingAfterBreak="0">
    <w:nsid w:val="3D454177"/>
    <w:multiLevelType w:val="hybridMultilevel"/>
    <w:tmpl w:val="4254098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1" w15:restartNumberingAfterBreak="0">
    <w:nsid w:val="3D8024B3"/>
    <w:multiLevelType w:val="hybridMultilevel"/>
    <w:tmpl w:val="2208D540"/>
    <w:lvl w:ilvl="0" w:tplc="B4521F5A">
      <w:start w:val="1"/>
      <w:numFmt w:val="lowerLetter"/>
      <w:lvlText w:val="%1)"/>
      <w:lvlJc w:val="left"/>
      <w:pPr>
        <w:ind w:left="1559" w:hanging="850"/>
      </w:pPr>
      <w:rPr>
        <w:rFonts w:ascii="Times New Roman" w:eastAsia="Times New Roman" w:hAnsi="Times New Roman" w:cs="Times New Roman" w:hint="default"/>
        <w:b w:val="0"/>
        <w:bCs w:val="0"/>
        <w:i w:val="0"/>
        <w:iCs w:val="0"/>
        <w:spacing w:val="0"/>
        <w:w w:val="100"/>
        <w:sz w:val="22"/>
        <w:szCs w:val="22"/>
        <w:lang w:val="pt-PT" w:eastAsia="en-US" w:bidi="ar-SA"/>
      </w:rPr>
    </w:lvl>
    <w:lvl w:ilvl="1" w:tplc="1510620E">
      <w:numFmt w:val="bullet"/>
      <w:lvlText w:val="•"/>
      <w:lvlJc w:val="left"/>
      <w:pPr>
        <w:ind w:left="2339" w:hanging="850"/>
      </w:pPr>
      <w:rPr>
        <w:rFonts w:hint="default"/>
        <w:lang w:val="pt-PT" w:eastAsia="en-US" w:bidi="ar-SA"/>
      </w:rPr>
    </w:lvl>
    <w:lvl w:ilvl="2" w:tplc="16C29980">
      <w:numFmt w:val="bullet"/>
      <w:lvlText w:val="•"/>
      <w:lvlJc w:val="left"/>
      <w:pPr>
        <w:ind w:left="3119" w:hanging="850"/>
      </w:pPr>
      <w:rPr>
        <w:rFonts w:hint="default"/>
        <w:lang w:val="pt-PT" w:eastAsia="en-US" w:bidi="ar-SA"/>
      </w:rPr>
    </w:lvl>
    <w:lvl w:ilvl="3" w:tplc="479A5008">
      <w:numFmt w:val="bullet"/>
      <w:lvlText w:val="•"/>
      <w:lvlJc w:val="left"/>
      <w:pPr>
        <w:ind w:left="3898" w:hanging="850"/>
      </w:pPr>
      <w:rPr>
        <w:rFonts w:hint="default"/>
        <w:lang w:val="pt-PT" w:eastAsia="en-US" w:bidi="ar-SA"/>
      </w:rPr>
    </w:lvl>
    <w:lvl w:ilvl="4" w:tplc="AE9AF476">
      <w:numFmt w:val="bullet"/>
      <w:lvlText w:val="•"/>
      <w:lvlJc w:val="left"/>
      <w:pPr>
        <w:ind w:left="4678" w:hanging="850"/>
      </w:pPr>
      <w:rPr>
        <w:rFonts w:hint="default"/>
        <w:lang w:val="pt-PT" w:eastAsia="en-US" w:bidi="ar-SA"/>
      </w:rPr>
    </w:lvl>
    <w:lvl w:ilvl="5" w:tplc="E26CFF64">
      <w:numFmt w:val="bullet"/>
      <w:lvlText w:val="•"/>
      <w:lvlJc w:val="left"/>
      <w:pPr>
        <w:ind w:left="5457" w:hanging="850"/>
      </w:pPr>
      <w:rPr>
        <w:rFonts w:hint="default"/>
        <w:lang w:val="pt-PT" w:eastAsia="en-US" w:bidi="ar-SA"/>
      </w:rPr>
    </w:lvl>
    <w:lvl w:ilvl="6" w:tplc="3BEE6420">
      <w:numFmt w:val="bullet"/>
      <w:lvlText w:val="•"/>
      <w:lvlJc w:val="left"/>
      <w:pPr>
        <w:ind w:left="6237" w:hanging="850"/>
      </w:pPr>
      <w:rPr>
        <w:rFonts w:hint="default"/>
        <w:lang w:val="pt-PT" w:eastAsia="en-US" w:bidi="ar-SA"/>
      </w:rPr>
    </w:lvl>
    <w:lvl w:ilvl="7" w:tplc="BCACA6BC">
      <w:numFmt w:val="bullet"/>
      <w:lvlText w:val="•"/>
      <w:lvlJc w:val="left"/>
      <w:pPr>
        <w:ind w:left="7016" w:hanging="850"/>
      </w:pPr>
      <w:rPr>
        <w:rFonts w:hint="default"/>
        <w:lang w:val="pt-PT" w:eastAsia="en-US" w:bidi="ar-SA"/>
      </w:rPr>
    </w:lvl>
    <w:lvl w:ilvl="8" w:tplc="1E120284">
      <w:numFmt w:val="bullet"/>
      <w:lvlText w:val="•"/>
      <w:lvlJc w:val="left"/>
      <w:pPr>
        <w:ind w:left="7796" w:hanging="850"/>
      </w:pPr>
      <w:rPr>
        <w:rFonts w:hint="default"/>
        <w:lang w:val="pt-PT" w:eastAsia="en-US" w:bidi="ar-SA"/>
      </w:rPr>
    </w:lvl>
  </w:abstractNum>
  <w:abstractNum w:abstractNumId="42" w15:restartNumberingAfterBreak="0">
    <w:nsid w:val="3D9A74B9"/>
    <w:multiLevelType w:val="multilevel"/>
    <w:tmpl w:val="6982F9F8"/>
    <w:lvl w:ilvl="0">
      <w:start w:val="2"/>
      <w:numFmt w:val="decimal"/>
      <w:lvlText w:val="%1"/>
      <w:lvlJc w:val="left"/>
      <w:pPr>
        <w:ind w:left="143" w:hanging="377"/>
      </w:pPr>
      <w:rPr>
        <w:rFonts w:hint="default"/>
        <w:lang w:val="pt-PT" w:eastAsia="en-US" w:bidi="ar-SA"/>
      </w:rPr>
    </w:lvl>
    <w:lvl w:ilvl="1">
      <w:start w:val="1"/>
      <w:numFmt w:val="decimal"/>
      <w:lvlText w:val="%1.%2"/>
      <w:lvlJc w:val="left"/>
      <w:pPr>
        <w:ind w:left="143" w:hanging="37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1983" w:hanging="377"/>
      </w:pPr>
      <w:rPr>
        <w:rFonts w:hint="default"/>
        <w:lang w:val="pt-PT" w:eastAsia="en-US" w:bidi="ar-SA"/>
      </w:rPr>
    </w:lvl>
    <w:lvl w:ilvl="3">
      <w:numFmt w:val="bullet"/>
      <w:lvlText w:val="•"/>
      <w:lvlJc w:val="left"/>
      <w:pPr>
        <w:ind w:left="2904" w:hanging="377"/>
      </w:pPr>
      <w:rPr>
        <w:rFonts w:hint="default"/>
        <w:lang w:val="pt-PT" w:eastAsia="en-US" w:bidi="ar-SA"/>
      </w:rPr>
    </w:lvl>
    <w:lvl w:ilvl="4">
      <w:numFmt w:val="bullet"/>
      <w:lvlText w:val="•"/>
      <w:lvlJc w:val="left"/>
      <w:pPr>
        <w:ind w:left="3826" w:hanging="377"/>
      </w:pPr>
      <w:rPr>
        <w:rFonts w:hint="default"/>
        <w:lang w:val="pt-PT" w:eastAsia="en-US" w:bidi="ar-SA"/>
      </w:rPr>
    </w:lvl>
    <w:lvl w:ilvl="5">
      <w:numFmt w:val="bullet"/>
      <w:lvlText w:val="•"/>
      <w:lvlJc w:val="left"/>
      <w:pPr>
        <w:ind w:left="4747" w:hanging="377"/>
      </w:pPr>
      <w:rPr>
        <w:rFonts w:hint="default"/>
        <w:lang w:val="pt-PT" w:eastAsia="en-US" w:bidi="ar-SA"/>
      </w:rPr>
    </w:lvl>
    <w:lvl w:ilvl="6">
      <w:numFmt w:val="bullet"/>
      <w:lvlText w:val="•"/>
      <w:lvlJc w:val="left"/>
      <w:pPr>
        <w:ind w:left="5669" w:hanging="377"/>
      </w:pPr>
      <w:rPr>
        <w:rFonts w:hint="default"/>
        <w:lang w:val="pt-PT" w:eastAsia="en-US" w:bidi="ar-SA"/>
      </w:rPr>
    </w:lvl>
    <w:lvl w:ilvl="7">
      <w:numFmt w:val="bullet"/>
      <w:lvlText w:val="•"/>
      <w:lvlJc w:val="left"/>
      <w:pPr>
        <w:ind w:left="6590" w:hanging="377"/>
      </w:pPr>
      <w:rPr>
        <w:rFonts w:hint="default"/>
        <w:lang w:val="pt-PT" w:eastAsia="en-US" w:bidi="ar-SA"/>
      </w:rPr>
    </w:lvl>
    <w:lvl w:ilvl="8">
      <w:numFmt w:val="bullet"/>
      <w:lvlText w:val="•"/>
      <w:lvlJc w:val="left"/>
      <w:pPr>
        <w:ind w:left="7512" w:hanging="377"/>
      </w:pPr>
      <w:rPr>
        <w:rFonts w:hint="default"/>
        <w:lang w:val="pt-PT" w:eastAsia="en-US" w:bidi="ar-SA"/>
      </w:rPr>
    </w:lvl>
  </w:abstractNum>
  <w:abstractNum w:abstractNumId="43" w15:restartNumberingAfterBreak="0">
    <w:nsid w:val="3DB57C42"/>
    <w:multiLevelType w:val="hybridMultilevel"/>
    <w:tmpl w:val="6BFAE7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4" w15:restartNumberingAfterBreak="0">
    <w:nsid w:val="3FD76AB9"/>
    <w:multiLevelType w:val="multilevel"/>
    <w:tmpl w:val="C82860A4"/>
    <w:lvl w:ilvl="0">
      <w:start w:val="11"/>
      <w:numFmt w:val="decimal"/>
      <w:lvlText w:val="%1"/>
      <w:lvlJc w:val="left"/>
      <w:pPr>
        <w:ind w:left="143" w:hanging="1008"/>
      </w:pPr>
      <w:rPr>
        <w:rFonts w:hint="default"/>
        <w:lang w:val="pt-PT" w:eastAsia="en-US" w:bidi="ar-SA"/>
      </w:rPr>
    </w:lvl>
    <w:lvl w:ilvl="1">
      <w:start w:val="1"/>
      <w:numFmt w:val="decimal"/>
      <w:lvlText w:val="%1.%2"/>
      <w:lvlJc w:val="left"/>
      <w:pPr>
        <w:ind w:left="143" w:hanging="1008"/>
      </w:pPr>
      <w:rPr>
        <w:rFonts w:hint="default"/>
        <w:b w:val="0"/>
        <w:bCs/>
        <w:spacing w:val="0"/>
        <w:w w:val="100"/>
        <w:sz w:val="22"/>
        <w:szCs w:val="22"/>
        <w:lang w:val="pt-PT" w:eastAsia="en-US" w:bidi="ar-SA"/>
      </w:rPr>
    </w:lvl>
    <w:lvl w:ilvl="2">
      <w:start w:val="1"/>
      <w:numFmt w:val="decimal"/>
      <w:lvlText w:val="%1.%2.%3"/>
      <w:lvlJc w:val="left"/>
      <w:pPr>
        <w:ind w:left="786" w:hanging="644"/>
      </w:pPr>
      <w:rPr>
        <w:rFonts w:ascii="Arial" w:eastAsia="Times New Roman" w:hAnsi="Arial" w:cs="Arial" w:hint="default"/>
        <w:b w:val="0"/>
        <w:bCs w:val="0"/>
        <w:i w:val="0"/>
        <w:iCs w:val="0"/>
        <w:spacing w:val="-2"/>
        <w:w w:val="99"/>
        <w:sz w:val="22"/>
        <w:szCs w:val="22"/>
        <w:lang w:val="pt-PT" w:eastAsia="en-US" w:bidi="ar-SA"/>
      </w:rPr>
    </w:lvl>
    <w:lvl w:ilvl="3">
      <w:numFmt w:val="bullet"/>
      <w:lvlText w:val="•"/>
      <w:lvlJc w:val="left"/>
      <w:pPr>
        <w:ind w:left="2685" w:hanging="644"/>
      </w:pPr>
      <w:rPr>
        <w:rFonts w:hint="default"/>
        <w:lang w:val="pt-PT" w:eastAsia="en-US" w:bidi="ar-SA"/>
      </w:rPr>
    </w:lvl>
    <w:lvl w:ilvl="4">
      <w:numFmt w:val="bullet"/>
      <w:lvlText w:val="•"/>
      <w:lvlJc w:val="left"/>
      <w:pPr>
        <w:ind w:left="3638" w:hanging="644"/>
      </w:pPr>
      <w:rPr>
        <w:rFonts w:hint="default"/>
        <w:lang w:val="pt-PT" w:eastAsia="en-US" w:bidi="ar-SA"/>
      </w:rPr>
    </w:lvl>
    <w:lvl w:ilvl="5">
      <w:numFmt w:val="bullet"/>
      <w:lvlText w:val="•"/>
      <w:lvlJc w:val="left"/>
      <w:pPr>
        <w:ind w:left="4591" w:hanging="644"/>
      </w:pPr>
      <w:rPr>
        <w:rFonts w:hint="default"/>
        <w:lang w:val="pt-PT" w:eastAsia="en-US" w:bidi="ar-SA"/>
      </w:rPr>
    </w:lvl>
    <w:lvl w:ilvl="6">
      <w:numFmt w:val="bullet"/>
      <w:lvlText w:val="•"/>
      <w:lvlJc w:val="left"/>
      <w:pPr>
        <w:ind w:left="5544" w:hanging="644"/>
      </w:pPr>
      <w:rPr>
        <w:rFonts w:hint="default"/>
        <w:lang w:val="pt-PT" w:eastAsia="en-US" w:bidi="ar-SA"/>
      </w:rPr>
    </w:lvl>
    <w:lvl w:ilvl="7">
      <w:numFmt w:val="bullet"/>
      <w:lvlText w:val="•"/>
      <w:lvlJc w:val="left"/>
      <w:pPr>
        <w:ind w:left="6496" w:hanging="644"/>
      </w:pPr>
      <w:rPr>
        <w:rFonts w:hint="default"/>
        <w:lang w:val="pt-PT" w:eastAsia="en-US" w:bidi="ar-SA"/>
      </w:rPr>
    </w:lvl>
    <w:lvl w:ilvl="8">
      <w:numFmt w:val="bullet"/>
      <w:lvlText w:val="•"/>
      <w:lvlJc w:val="left"/>
      <w:pPr>
        <w:ind w:left="7449" w:hanging="644"/>
      </w:pPr>
      <w:rPr>
        <w:rFonts w:hint="default"/>
        <w:lang w:val="pt-PT" w:eastAsia="en-US" w:bidi="ar-SA"/>
      </w:rPr>
    </w:lvl>
  </w:abstractNum>
  <w:abstractNum w:abstractNumId="45" w15:restartNumberingAfterBreak="0">
    <w:nsid w:val="41E07C59"/>
    <w:multiLevelType w:val="hybridMultilevel"/>
    <w:tmpl w:val="464C2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5576AE3"/>
    <w:multiLevelType w:val="hybridMultilevel"/>
    <w:tmpl w:val="8ED0292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7" w15:restartNumberingAfterBreak="0">
    <w:nsid w:val="457C6E14"/>
    <w:multiLevelType w:val="hybridMultilevel"/>
    <w:tmpl w:val="707A667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8"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49"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0" w15:restartNumberingAfterBreak="0">
    <w:nsid w:val="49B13E6A"/>
    <w:multiLevelType w:val="multilevel"/>
    <w:tmpl w:val="3064D7AC"/>
    <w:lvl w:ilvl="0">
      <w:start w:val="1"/>
      <w:numFmt w:val="decimal"/>
      <w:lvlText w:val="%1"/>
      <w:lvlJc w:val="left"/>
      <w:pPr>
        <w:ind w:left="143" w:hanging="380"/>
      </w:pPr>
      <w:rPr>
        <w:rFonts w:hint="default"/>
        <w:lang w:val="pt-PT" w:eastAsia="en-US" w:bidi="ar-SA"/>
      </w:rPr>
    </w:lvl>
    <w:lvl w:ilvl="1">
      <w:start w:val="1"/>
      <w:numFmt w:val="decimal"/>
      <w:lvlText w:val="%1.%2"/>
      <w:lvlJc w:val="left"/>
      <w:pPr>
        <w:ind w:left="143" w:hanging="380"/>
      </w:pPr>
      <w:rPr>
        <w:rFonts w:ascii="Arial" w:eastAsia="Times New Roman" w:hAnsi="Arial" w:cs="Arial" w:hint="default"/>
        <w:b/>
        <w:bCs/>
        <w:i w:val="0"/>
        <w:iCs w:val="0"/>
        <w:spacing w:val="0"/>
        <w:w w:val="100"/>
        <w:sz w:val="22"/>
        <w:szCs w:val="22"/>
        <w:lang w:val="pt-PT" w:eastAsia="en-US" w:bidi="ar-SA"/>
      </w:rPr>
    </w:lvl>
    <w:lvl w:ilvl="2">
      <w:start w:val="1"/>
      <w:numFmt w:val="upperRoman"/>
      <w:lvlText w:val="%3"/>
      <w:lvlJc w:val="left"/>
      <w:pPr>
        <w:ind w:left="1935" w:hanging="92"/>
      </w:pPr>
      <w:rPr>
        <w:rFonts w:ascii="Times New Roman" w:eastAsia="Times New Roman" w:hAnsi="Times New Roman" w:cs="Times New Roman" w:hint="default"/>
        <w:b w:val="0"/>
        <w:bCs w:val="0"/>
        <w:i w:val="0"/>
        <w:iCs w:val="0"/>
        <w:spacing w:val="0"/>
        <w:w w:val="100"/>
        <w:sz w:val="16"/>
        <w:szCs w:val="16"/>
        <w:lang w:val="pt-PT" w:eastAsia="en-US" w:bidi="ar-SA"/>
      </w:rPr>
    </w:lvl>
    <w:lvl w:ilvl="3">
      <w:numFmt w:val="bullet"/>
      <w:lvlText w:val="•"/>
      <w:lvlJc w:val="left"/>
      <w:pPr>
        <w:ind w:left="3587" w:hanging="92"/>
      </w:pPr>
      <w:rPr>
        <w:rFonts w:hint="default"/>
        <w:lang w:val="pt-PT" w:eastAsia="en-US" w:bidi="ar-SA"/>
      </w:rPr>
    </w:lvl>
    <w:lvl w:ilvl="4">
      <w:numFmt w:val="bullet"/>
      <w:lvlText w:val="•"/>
      <w:lvlJc w:val="left"/>
      <w:pPr>
        <w:ind w:left="4411" w:hanging="92"/>
      </w:pPr>
      <w:rPr>
        <w:rFonts w:hint="default"/>
        <w:lang w:val="pt-PT" w:eastAsia="en-US" w:bidi="ar-SA"/>
      </w:rPr>
    </w:lvl>
    <w:lvl w:ilvl="5">
      <w:numFmt w:val="bullet"/>
      <w:lvlText w:val="•"/>
      <w:lvlJc w:val="left"/>
      <w:pPr>
        <w:ind w:left="5235" w:hanging="92"/>
      </w:pPr>
      <w:rPr>
        <w:rFonts w:hint="default"/>
        <w:lang w:val="pt-PT" w:eastAsia="en-US" w:bidi="ar-SA"/>
      </w:rPr>
    </w:lvl>
    <w:lvl w:ilvl="6">
      <w:numFmt w:val="bullet"/>
      <w:lvlText w:val="•"/>
      <w:lvlJc w:val="left"/>
      <w:pPr>
        <w:ind w:left="6059" w:hanging="92"/>
      </w:pPr>
      <w:rPr>
        <w:rFonts w:hint="default"/>
        <w:lang w:val="pt-PT" w:eastAsia="en-US" w:bidi="ar-SA"/>
      </w:rPr>
    </w:lvl>
    <w:lvl w:ilvl="7">
      <w:numFmt w:val="bullet"/>
      <w:lvlText w:val="•"/>
      <w:lvlJc w:val="left"/>
      <w:pPr>
        <w:ind w:left="6883" w:hanging="92"/>
      </w:pPr>
      <w:rPr>
        <w:rFonts w:hint="default"/>
        <w:lang w:val="pt-PT" w:eastAsia="en-US" w:bidi="ar-SA"/>
      </w:rPr>
    </w:lvl>
    <w:lvl w:ilvl="8">
      <w:numFmt w:val="bullet"/>
      <w:lvlText w:val="•"/>
      <w:lvlJc w:val="left"/>
      <w:pPr>
        <w:ind w:left="7707" w:hanging="92"/>
      </w:pPr>
      <w:rPr>
        <w:rFonts w:hint="default"/>
        <w:lang w:val="pt-PT" w:eastAsia="en-US" w:bidi="ar-SA"/>
      </w:rPr>
    </w:lvl>
  </w:abstractNum>
  <w:abstractNum w:abstractNumId="51"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2"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3"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4"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5"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6" w15:restartNumberingAfterBreak="0">
    <w:nsid w:val="54E75FE1"/>
    <w:multiLevelType w:val="multilevel"/>
    <w:tmpl w:val="0C60FBE4"/>
    <w:styleLink w:val="WW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7"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8" w15:restartNumberingAfterBreak="0">
    <w:nsid w:val="5A8C6908"/>
    <w:multiLevelType w:val="multilevel"/>
    <w:tmpl w:val="E7346C88"/>
    <w:lvl w:ilvl="0">
      <w:start w:val="3"/>
      <w:numFmt w:val="decimal"/>
      <w:lvlText w:val="%1"/>
      <w:lvlJc w:val="left"/>
      <w:pPr>
        <w:ind w:left="143" w:hanging="377"/>
      </w:pPr>
      <w:rPr>
        <w:rFonts w:hint="default"/>
        <w:lang w:val="pt-PT" w:eastAsia="en-US" w:bidi="ar-SA"/>
      </w:rPr>
    </w:lvl>
    <w:lvl w:ilvl="1">
      <w:start w:val="1"/>
      <w:numFmt w:val="decimal"/>
      <w:lvlText w:val="%1.%2"/>
      <w:lvlJc w:val="left"/>
      <w:pPr>
        <w:ind w:left="143" w:hanging="377"/>
      </w:pPr>
      <w:rPr>
        <w:rFonts w:ascii="Arial" w:eastAsia="Times New Roman" w:hAnsi="Arial" w:cs="Arial" w:hint="default"/>
        <w:b w:val="0"/>
        <w:bCs w:val="0"/>
        <w:i w:val="0"/>
        <w:iCs w:val="0"/>
        <w:spacing w:val="0"/>
        <w:w w:val="100"/>
        <w:sz w:val="22"/>
        <w:szCs w:val="22"/>
        <w:lang w:val="pt-PT" w:eastAsia="en-US" w:bidi="ar-SA"/>
      </w:rPr>
    </w:lvl>
    <w:lvl w:ilvl="2">
      <w:numFmt w:val="bullet"/>
      <w:lvlText w:val="•"/>
      <w:lvlJc w:val="left"/>
      <w:pPr>
        <w:ind w:left="1983" w:hanging="377"/>
      </w:pPr>
      <w:rPr>
        <w:rFonts w:hint="default"/>
        <w:lang w:val="pt-PT" w:eastAsia="en-US" w:bidi="ar-SA"/>
      </w:rPr>
    </w:lvl>
    <w:lvl w:ilvl="3">
      <w:numFmt w:val="bullet"/>
      <w:lvlText w:val="•"/>
      <w:lvlJc w:val="left"/>
      <w:pPr>
        <w:ind w:left="2904" w:hanging="377"/>
      </w:pPr>
      <w:rPr>
        <w:rFonts w:hint="default"/>
        <w:lang w:val="pt-PT" w:eastAsia="en-US" w:bidi="ar-SA"/>
      </w:rPr>
    </w:lvl>
    <w:lvl w:ilvl="4">
      <w:numFmt w:val="bullet"/>
      <w:lvlText w:val="•"/>
      <w:lvlJc w:val="left"/>
      <w:pPr>
        <w:ind w:left="3826" w:hanging="377"/>
      </w:pPr>
      <w:rPr>
        <w:rFonts w:hint="default"/>
        <w:lang w:val="pt-PT" w:eastAsia="en-US" w:bidi="ar-SA"/>
      </w:rPr>
    </w:lvl>
    <w:lvl w:ilvl="5">
      <w:numFmt w:val="bullet"/>
      <w:lvlText w:val="•"/>
      <w:lvlJc w:val="left"/>
      <w:pPr>
        <w:ind w:left="4747" w:hanging="377"/>
      </w:pPr>
      <w:rPr>
        <w:rFonts w:hint="default"/>
        <w:lang w:val="pt-PT" w:eastAsia="en-US" w:bidi="ar-SA"/>
      </w:rPr>
    </w:lvl>
    <w:lvl w:ilvl="6">
      <w:numFmt w:val="bullet"/>
      <w:lvlText w:val="•"/>
      <w:lvlJc w:val="left"/>
      <w:pPr>
        <w:ind w:left="5669" w:hanging="377"/>
      </w:pPr>
      <w:rPr>
        <w:rFonts w:hint="default"/>
        <w:lang w:val="pt-PT" w:eastAsia="en-US" w:bidi="ar-SA"/>
      </w:rPr>
    </w:lvl>
    <w:lvl w:ilvl="7">
      <w:numFmt w:val="bullet"/>
      <w:lvlText w:val="•"/>
      <w:lvlJc w:val="left"/>
      <w:pPr>
        <w:ind w:left="6590" w:hanging="377"/>
      </w:pPr>
      <w:rPr>
        <w:rFonts w:hint="default"/>
        <w:lang w:val="pt-PT" w:eastAsia="en-US" w:bidi="ar-SA"/>
      </w:rPr>
    </w:lvl>
    <w:lvl w:ilvl="8">
      <w:numFmt w:val="bullet"/>
      <w:lvlText w:val="•"/>
      <w:lvlJc w:val="left"/>
      <w:pPr>
        <w:ind w:left="7512" w:hanging="377"/>
      </w:pPr>
      <w:rPr>
        <w:rFonts w:hint="default"/>
        <w:lang w:val="pt-PT" w:eastAsia="en-US" w:bidi="ar-SA"/>
      </w:rPr>
    </w:lvl>
  </w:abstractNum>
  <w:abstractNum w:abstractNumId="59"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1" w15:restartNumberingAfterBreak="0">
    <w:nsid w:val="5C270407"/>
    <w:multiLevelType w:val="multilevel"/>
    <w:tmpl w:val="E2428486"/>
    <w:lvl w:ilvl="0">
      <w:start w:val="18"/>
      <w:numFmt w:val="decimal"/>
      <w:lvlText w:val="%1"/>
      <w:lvlJc w:val="left"/>
      <w:pPr>
        <w:ind w:left="143" w:hanging="476"/>
      </w:pPr>
      <w:rPr>
        <w:rFonts w:hint="default"/>
        <w:lang w:val="pt-PT" w:eastAsia="en-US" w:bidi="ar-SA"/>
      </w:rPr>
    </w:lvl>
    <w:lvl w:ilvl="1">
      <w:start w:val="1"/>
      <w:numFmt w:val="decimal"/>
      <w:lvlText w:val="%1.%2"/>
      <w:lvlJc w:val="left"/>
      <w:pPr>
        <w:ind w:left="760" w:hanging="476"/>
      </w:pPr>
      <w:rPr>
        <w:rFonts w:hint="default"/>
        <w:b/>
        <w:spacing w:val="0"/>
        <w:w w:val="100"/>
        <w:sz w:val="22"/>
        <w:szCs w:val="22"/>
        <w:lang w:val="pt-PT" w:eastAsia="en-US" w:bidi="ar-SA"/>
      </w:rPr>
    </w:lvl>
    <w:lvl w:ilvl="2">
      <w:numFmt w:val="bullet"/>
      <w:lvlText w:val="•"/>
      <w:lvlJc w:val="left"/>
      <w:pPr>
        <w:ind w:left="1983" w:hanging="476"/>
      </w:pPr>
      <w:rPr>
        <w:rFonts w:hint="default"/>
        <w:lang w:val="pt-PT" w:eastAsia="en-US" w:bidi="ar-SA"/>
      </w:rPr>
    </w:lvl>
    <w:lvl w:ilvl="3">
      <w:numFmt w:val="bullet"/>
      <w:lvlText w:val="•"/>
      <w:lvlJc w:val="left"/>
      <w:pPr>
        <w:ind w:left="2904" w:hanging="476"/>
      </w:pPr>
      <w:rPr>
        <w:rFonts w:hint="default"/>
        <w:lang w:val="pt-PT" w:eastAsia="en-US" w:bidi="ar-SA"/>
      </w:rPr>
    </w:lvl>
    <w:lvl w:ilvl="4">
      <w:numFmt w:val="bullet"/>
      <w:lvlText w:val="•"/>
      <w:lvlJc w:val="left"/>
      <w:pPr>
        <w:ind w:left="3826" w:hanging="476"/>
      </w:pPr>
      <w:rPr>
        <w:rFonts w:hint="default"/>
        <w:lang w:val="pt-PT" w:eastAsia="en-US" w:bidi="ar-SA"/>
      </w:rPr>
    </w:lvl>
    <w:lvl w:ilvl="5">
      <w:numFmt w:val="bullet"/>
      <w:lvlText w:val="•"/>
      <w:lvlJc w:val="left"/>
      <w:pPr>
        <w:ind w:left="4747" w:hanging="476"/>
      </w:pPr>
      <w:rPr>
        <w:rFonts w:hint="default"/>
        <w:lang w:val="pt-PT" w:eastAsia="en-US" w:bidi="ar-SA"/>
      </w:rPr>
    </w:lvl>
    <w:lvl w:ilvl="6">
      <w:numFmt w:val="bullet"/>
      <w:lvlText w:val="•"/>
      <w:lvlJc w:val="left"/>
      <w:pPr>
        <w:ind w:left="5669" w:hanging="476"/>
      </w:pPr>
      <w:rPr>
        <w:rFonts w:hint="default"/>
        <w:lang w:val="pt-PT" w:eastAsia="en-US" w:bidi="ar-SA"/>
      </w:rPr>
    </w:lvl>
    <w:lvl w:ilvl="7">
      <w:numFmt w:val="bullet"/>
      <w:lvlText w:val="•"/>
      <w:lvlJc w:val="left"/>
      <w:pPr>
        <w:ind w:left="6590" w:hanging="476"/>
      </w:pPr>
      <w:rPr>
        <w:rFonts w:hint="default"/>
        <w:lang w:val="pt-PT" w:eastAsia="en-US" w:bidi="ar-SA"/>
      </w:rPr>
    </w:lvl>
    <w:lvl w:ilvl="8">
      <w:numFmt w:val="bullet"/>
      <w:lvlText w:val="•"/>
      <w:lvlJc w:val="left"/>
      <w:pPr>
        <w:ind w:left="7512" w:hanging="476"/>
      </w:pPr>
      <w:rPr>
        <w:rFonts w:hint="default"/>
        <w:lang w:val="pt-PT" w:eastAsia="en-US" w:bidi="ar-SA"/>
      </w:rPr>
    </w:lvl>
  </w:abstractNum>
  <w:abstractNum w:abstractNumId="62" w15:restartNumberingAfterBreak="0">
    <w:nsid w:val="5CCC3F73"/>
    <w:multiLevelType w:val="multilevel"/>
    <w:tmpl w:val="AFA8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CF60D16"/>
    <w:multiLevelType w:val="multilevel"/>
    <w:tmpl w:val="4A1684BE"/>
    <w:lvl w:ilvl="0">
      <w:start w:val="16"/>
      <w:numFmt w:val="decimal"/>
      <w:lvlText w:val="%1"/>
      <w:lvlJc w:val="left"/>
      <w:pPr>
        <w:ind w:left="420" w:hanging="420"/>
      </w:pPr>
      <w:rPr>
        <w:rFonts w:hint="default"/>
        <w:b/>
      </w:rPr>
    </w:lvl>
    <w:lvl w:ilvl="1">
      <w:start w:val="6"/>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5DED0D82"/>
    <w:multiLevelType w:val="hybridMultilevel"/>
    <w:tmpl w:val="EE608D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E354F18"/>
    <w:multiLevelType w:val="hybridMultilevel"/>
    <w:tmpl w:val="1208185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6" w15:restartNumberingAfterBreak="0">
    <w:nsid w:val="633D5EA4"/>
    <w:multiLevelType w:val="multilevel"/>
    <w:tmpl w:val="984E5EFE"/>
    <w:lvl w:ilvl="0">
      <w:start w:val="24"/>
      <w:numFmt w:val="decimal"/>
      <w:lvlText w:val="%1"/>
      <w:lvlJc w:val="left"/>
      <w:pPr>
        <w:ind w:left="780" w:hanging="780"/>
      </w:pPr>
      <w:rPr>
        <w:rFonts w:hint="default"/>
        <w:sz w:val="22"/>
      </w:rPr>
    </w:lvl>
    <w:lvl w:ilvl="1">
      <w:start w:val="1"/>
      <w:numFmt w:val="decimal"/>
      <w:lvlText w:val="%1.%2"/>
      <w:lvlJc w:val="left"/>
      <w:pPr>
        <w:ind w:left="780" w:hanging="780"/>
      </w:pPr>
      <w:rPr>
        <w:rFonts w:hint="default"/>
        <w:sz w:val="22"/>
      </w:rPr>
    </w:lvl>
    <w:lvl w:ilvl="2">
      <w:start w:val="2"/>
      <w:numFmt w:val="decimal"/>
      <w:lvlText w:val="%1.%2.%3"/>
      <w:lvlJc w:val="left"/>
      <w:pPr>
        <w:ind w:left="780" w:hanging="780"/>
      </w:pPr>
      <w:rPr>
        <w:rFonts w:hint="default"/>
        <w:sz w:val="22"/>
      </w:rPr>
    </w:lvl>
    <w:lvl w:ilvl="3">
      <w:start w:val="3"/>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67" w15:restartNumberingAfterBreak="0">
    <w:nsid w:val="65CC195A"/>
    <w:multiLevelType w:val="multilevel"/>
    <w:tmpl w:val="AECE98A6"/>
    <w:lvl w:ilvl="0">
      <w:start w:val="8"/>
      <w:numFmt w:val="decimal"/>
      <w:lvlText w:val="%1"/>
      <w:lvlJc w:val="left"/>
      <w:pPr>
        <w:ind w:left="143" w:hanging="372"/>
      </w:pPr>
      <w:rPr>
        <w:rFonts w:hint="default"/>
        <w:lang w:val="pt-PT" w:eastAsia="en-US" w:bidi="ar-SA"/>
      </w:rPr>
    </w:lvl>
    <w:lvl w:ilvl="1">
      <w:start w:val="1"/>
      <w:numFmt w:val="decimal"/>
      <w:lvlText w:val="%1.%2"/>
      <w:lvlJc w:val="left"/>
      <w:pPr>
        <w:ind w:left="143" w:hanging="37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1983" w:hanging="372"/>
      </w:pPr>
      <w:rPr>
        <w:rFonts w:hint="default"/>
        <w:lang w:val="pt-PT" w:eastAsia="en-US" w:bidi="ar-SA"/>
      </w:rPr>
    </w:lvl>
    <w:lvl w:ilvl="3">
      <w:numFmt w:val="bullet"/>
      <w:lvlText w:val="•"/>
      <w:lvlJc w:val="left"/>
      <w:pPr>
        <w:ind w:left="2904" w:hanging="372"/>
      </w:pPr>
      <w:rPr>
        <w:rFonts w:hint="default"/>
        <w:lang w:val="pt-PT" w:eastAsia="en-US" w:bidi="ar-SA"/>
      </w:rPr>
    </w:lvl>
    <w:lvl w:ilvl="4">
      <w:numFmt w:val="bullet"/>
      <w:lvlText w:val="•"/>
      <w:lvlJc w:val="left"/>
      <w:pPr>
        <w:ind w:left="3826" w:hanging="372"/>
      </w:pPr>
      <w:rPr>
        <w:rFonts w:hint="default"/>
        <w:lang w:val="pt-PT" w:eastAsia="en-US" w:bidi="ar-SA"/>
      </w:rPr>
    </w:lvl>
    <w:lvl w:ilvl="5">
      <w:numFmt w:val="bullet"/>
      <w:lvlText w:val="•"/>
      <w:lvlJc w:val="left"/>
      <w:pPr>
        <w:ind w:left="4747" w:hanging="372"/>
      </w:pPr>
      <w:rPr>
        <w:rFonts w:hint="default"/>
        <w:lang w:val="pt-PT" w:eastAsia="en-US" w:bidi="ar-SA"/>
      </w:rPr>
    </w:lvl>
    <w:lvl w:ilvl="6">
      <w:numFmt w:val="bullet"/>
      <w:lvlText w:val="•"/>
      <w:lvlJc w:val="left"/>
      <w:pPr>
        <w:ind w:left="5669" w:hanging="372"/>
      </w:pPr>
      <w:rPr>
        <w:rFonts w:hint="default"/>
        <w:lang w:val="pt-PT" w:eastAsia="en-US" w:bidi="ar-SA"/>
      </w:rPr>
    </w:lvl>
    <w:lvl w:ilvl="7">
      <w:numFmt w:val="bullet"/>
      <w:lvlText w:val="•"/>
      <w:lvlJc w:val="left"/>
      <w:pPr>
        <w:ind w:left="6590" w:hanging="372"/>
      </w:pPr>
      <w:rPr>
        <w:rFonts w:hint="default"/>
        <w:lang w:val="pt-PT" w:eastAsia="en-US" w:bidi="ar-SA"/>
      </w:rPr>
    </w:lvl>
    <w:lvl w:ilvl="8">
      <w:numFmt w:val="bullet"/>
      <w:lvlText w:val="•"/>
      <w:lvlJc w:val="left"/>
      <w:pPr>
        <w:ind w:left="7512" w:hanging="372"/>
      </w:pPr>
      <w:rPr>
        <w:rFonts w:hint="default"/>
        <w:lang w:val="pt-PT" w:eastAsia="en-US" w:bidi="ar-SA"/>
      </w:rPr>
    </w:lvl>
  </w:abstractNum>
  <w:abstractNum w:abstractNumId="68"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9"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0"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1" w15:restartNumberingAfterBreak="0">
    <w:nsid w:val="6B6A04A3"/>
    <w:multiLevelType w:val="hybridMultilevel"/>
    <w:tmpl w:val="0E90EC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2"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3"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4" w15:restartNumberingAfterBreak="0">
    <w:nsid w:val="71593F00"/>
    <w:multiLevelType w:val="multilevel"/>
    <w:tmpl w:val="366E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6" w15:restartNumberingAfterBreak="0">
    <w:nsid w:val="73815ABD"/>
    <w:multiLevelType w:val="multilevel"/>
    <w:tmpl w:val="738652CC"/>
    <w:lvl w:ilvl="0">
      <w:start w:val="22"/>
      <w:numFmt w:val="decimal"/>
      <w:lvlText w:val="%1"/>
      <w:lvlJc w:val="left"/>
      <w:pPr>
        <w:ind w:left="143" w:hanging="473"/>
      </w:pPr>
      <w:rPr>
        <w:rFonts w:hint="default"/>
        <w:lang w:val="pt-PT" w:eastAsia="en-US" w:bidi="ar-SA"/>
      </w:rPr>
    </w:lvl>
    <w:lvl w:ilvl="1">
      <w:start w:val="1"/>
      <w:numFmt w:val="decimal"/>
      <w:lvlText w:val="%1.%2"/>
      <w:lvlJc w:val="left"/>
      <w:pPr>
        <w:ind w:left="143" w:hanging="473"/>
      </w:pPr>
      <w:rPr>
        <w:rFonts w:hint="default"/>
        <w:spacing w:val="0"/>
        <w:w w:val="100"/>
        <w:lang w:val="pt-PT" w:eastAsia="en-US" w:bidi="ar-SA"/>
      </w:rPr>
    </w:lvl>
    <w:lvl w:ilvl="2">
      <w:start w:val="1"/>
      <w:numFmt w:val="decimal"/>
      <w:lvlText w:val="%3."/>
      <w:lvlJc w:val="left"/>
      <w:pPr>
        <w:ind w:left="863" w:hanging="348"/>
      </w:pPr>
      <w:rPr>
        <w:rFonts w:ascii="Arial" w:eastAsia="Times New Roman" w:hAnsi="Arial" w:cs="Arial" w:hint="default"/>
        <w:b w:val="0"/>
        <w:bCs w:val="0"/>
        <w:i w:val="0"/>
        <w:iCs w:val="0"/>
        <w:spacing w:val="0"/>
        <w:w w:val="99"/>
        <w:sz w:val="22"/>
        <w:szCs w:val="22"/>
        <w:lang w:val="pt-PT" w:eastAsia="en-US" w:bidi="ar-SA"/>
      </w:rPr>
    </w:lvl>
    <w:lvl w:ilvl="3">
      <w:start w:val="1"/>
      <w:numFmt w:val="lowerLetter"/>
      <w:lvlText w:val="%4."/>
      <w:lvlJc w:val="left"/>
      <w:pPr>
        <w:ind w:left="1559" w:hanging="336"/>
      </w:pPr>
      <w:rPr>
        <w:rFonts w:ascii="Times New Roman" w:eastAsia="Times New Roman" w:hAnsi="Times New Roman" w:cs="Times New Roman" w:hint="default"/>
        <w:b w:val="0"/>
        <w:bCs w:val="0"/>
        <w:i w:val="0"/>
        <w:iCs w:val="0"/>
        <w:spacing w:val="0"/>
        <w:w w:val="99"/>
        <w:sz w:val="20"/>
        <w:szCs w:val="20"/>
        <w:lang w:val="pt-PT" w:eastAsia="en-US" w:bidi="ar-SA"/>
      </w:rPr>
    </w:lvl>
    <w:lvl w:ilvl="4">
      <w:start w:val="1"/>
      <w:numFmt w:val="lowerRoman"/>
      <w:lvlText w:val="%5."/>
      <w:lvlJc w:val="left"/>
      <w:pPr>
        <w:ind w:left="2267" w:hanging="251"/>
        <w:jc w:val="right"/>
      </w:pPr>
      <w:rPr>
        <w:rFonts w:ascii="Times New Roman" w:eastAsia="Times New Roman" w:hAnsi="Times New Roman" w:cs="Times New Roman" w:hint="default"/>
        <w:b w:val="0"/>
        <w:bCs w:val="0"/>
        <w:i w:val="0"/>
        <w:iCs w:val="0"/>
        <w:spacing w:val="-1"/>
        <w:w w:val="99"/>
        <w:sz w:val="20"/>
        <w:szCs w:val="20"/>
        <w:lang w:val="pt-PT" w:eastAsia="en-US" w:bidi="ar-SA"/>
      </w:rPr>
    </w:lvl>
    <w:lvl w:ilvl="5">
      <w:numFmt w:val="bullet"/>
      <w:lvlText w:val="•"/>
      <w:lvlJc w:val="left"/>
      <w:pPr>
        <w:ind w:left="4287" w:hanging="251"/>
      </w:pPr>
      <w:rPr>
        <w:rFonts w:hint="default"/>
        <w:lang w:val="pt-PT" w:eastAsia="en-US" w:bidi="ar-SA"/>
      </w:rPr>
    </w:lvl>
    <w:lvl w:ilvl="6">
      <w:numFmt w:val="bullet"/>
      <w:lvlText w:val="•"/>
      <w:lvlJc w:val="left"/>
      <w:pPr>
        <w:ind w:left="5300" w:hanging="251"/>
      </w:pPr>
      <w:rPr>
        <w:rFonts w:hint="default"/>
        <w:lang w:val="pt-PT" w:eastAsia="en-US" w:bidi="ar-SA"/>
      </w:rPr>
    </w:lvl>
    <w:lvl w:ilvl="7">
      <w:numFmt w:val="bullet"/>
      <w:lvlText w:val="•"/>
      <w:lvlJc w:val="left"/>
      <w:pPr>
        <w:ind w:left="6314" w:hanging="251"/>
      </w:pPr>
      <w:rPr>
        <w:rFonts w:hint="default"/>
        <w:lang w:val="pt-PT" w:eastAsia="en-US" w:bidi="ar-SA"/>
      </w:rPr>
    </w:lvl>
    <w:lvl w:ilvl="8">
      <w:numFmt w:val="bullet"/>
      <w:lvlText w:val="•"/>
      <w:lvlJc w:val="left"/>
      <w:pPr>
        <w:ind w:left="7328" w:hanging="251"/>
      </w:pPr>
      <w:rPr>
        <w:rFonts w:hint="default"/>
        <w:lang w:val="pt-PT" w:eastAsia="en-US" w:bidi="ar-SA"/>
      </w:rPr>
    </w:lvl>
  </w:abstractNum>
  <w:abstractNum w:abstractNumId="77"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8" w15:restartNumberingAfterBreak="0">
    <w:nsid w:val="75AE7815"/>
    <w:multiLevelType w:val="multilevel"/>
    <w:tmpl w:val="3C107C26"/>
    <w:lvl w:ilvl="0">
      <w:start w:val="14"/>
      <w:numFmt w:val="decimal"/>
      <w:lvlText w:val="%1"/>
      <w:lvlJc w:val="left"/>
      <w:pPr>
        <w:ind w:left="584" w:hanging="442"/>
      </w:pPr>
      <w:rPr>
        <w:rFonts w:hint="default"/>
        <w:lang w:val="pt-PT" w:eastAsia="en-US" w:bidi="ar-SA"/>
      </w:rPr>
    </w:lvl>
    <w:lvl w:ilvl="1">
      <w:start w:val="3"/>
      <w:numFmt w:val="decimal"/>
      <w:lvlText w:val="%1.%2"/>
      <w:lvlJc w:val="left"/>
      <w:pPr>
        <w:ind w:left="1293" w:hanging="442"/>
      </w:pPr>
      <w:rPr>
        <w:rFonts w:ascii="Arial" w:eastAsia="Times New Roman" w:hAnsi="Arial" w:cs="Arial" w:hint="default"/>
        <w:b/>
        <w:bCs w:val="0"/>
        <w:i w:val="0"/>
        <w:iCs w:val="0"/>
        <w:spacing w:val="0"/>
        <w:w w:val="100"/>
        <w:sz w:val="22"/>
        <w:szCs w:val="22"/>
        <w:lang w:val="pt-PT" w:eastAsia="en-US" w:bidi="ar-SA"/>
      </w:rPr>
    </w:lvl>
    <w:lvl w:ilvl="2">
      <w:start w:val="1"/>
      <w:numFmt w:val="lowerRoman"/>
      <w:lvlText w:val="%3."/>
      <w:lvlJc w:val="left"/>
      <w:pPr>
        <w:ind w:left="709" w:hanging="850"/>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709" w:hanging="850"/>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3585" w:hanging="850"/>
      </w:pPr>
      <w:rPr>
        <w:rFonts w:hint="default"/>
        <w:lang w:val="pt-PT" w:eastAsia="en-US" w:bidi="ar-SA"/>
      </w:rPr>
    </w:lvl>
    <w:lvl w:ilvl="5">
      <w:numFmt w:val="bullet"/>
      <w:lvlText w:val="•"/>
      <w:lvlJc w:val="left"/>
      <w:pPr>
        <w:ind w:left="4546" w:hanging="850"/>
      </w:pPr>
      <w:rPr>
        <w:rFonts w:hint="default"/>
        <w:lang w:val="pt-PT" w:eastAsia="en-US" w:bidi="ar-SA"/>
      </w:rPr>
    </w:lvl>
    <w:lvl w:ilvl="6">
      <w:numFmt w:val="bullet"/>
      <w:lvlText w:val="•"/>
      <w:lvlJc w:val="left"/>
      <w:pPr>
        <w:ind w:left="5508" w:hanging="850"/>
      </w:pPr>
      <w:rPr>
        <w:rFonts w:hint="default"/>
        <w:lang w:val="pt-PT" w:eastAsia="en-US" w:bidi="ar-SA"/>
      </w:rPr>
    </w:lvl>
    <w:lvl w:ilvl="7">
      <w:numFmt w:val="bullet"/>
      <w:lvlText w:val="•"/>
      <w:lvlJc w:val="left"/>
      <w:pPr>
        <w:ind w:left="6470" w:hanging="850"/>
      </w:pPr>
      <w:rPr>
        <w:rFonts w:hint="default"/>
        <w:lang w:val="pt-PT" w:eastAsia="en-US" w:bidi="ar-SA"/>
      </w:rPr>
    </w:lvl>
    <w:lvl w:ilvl="8">
      <w:numFmt w:val="bullet"/>
      <w:lvlText w:val="•"/>
      <w:lvlJc w:val="left"/>
      <w:pPr>
        <w:ind w:left="7431" w:hanging="850"/>
      </w:pPr>
      <w:rPr>
        <w:rFonts w:hint="default"/>
        <w:lang w:val="pt-PT" w:eastAsia="en-US" w:bidi="ar-SA"/>
      </w:rPr>
    </w:lvl>
  </w:abstractNum>
  <w:abstractNum w:abstractNumId="79"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0"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1"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2" w15:restartNumberingAfterBreak="0">
    <w:nsid w:val="77F71856"/>
    <w:multiLevelType w:val="hybridMultilevel"/>
    <w:tmpl w:val="AFC835CA"/>
    <w:lvl w:ilvl="0" w:tplc="F37A39E6">
      <w:numFmt w:val="bullet"/>
      <w:lvlText w:val="•"/>
      <w:lvlJc w:val="left"/>
      <w:pPr>
        <w:ind w:left="107" w:hanging="708"/>
      </w:pPr>
      <w:rPr>
        <w:rFonts w:ascii="Arial MT" w:eastAsia="Arial MT" w:hAnsi="Arial MT" w:cs="Arial MT" w:hint="default"/>
        <w:b w:val="0"/>
        <w:bCs w:val="0"/>
        <w:i w:val="0"/>
        <w:iCs w:val="0"/>
        <w:spacing w:val="0"/>
        <w:w w:val="99"/>
        <w:sz w:val="20"/>
        <w:szCs w:val="20"/>
        <w:lang w:val="pt-PT" w:eastAsia="en-US" w:bidi="ar-SA"/>
      </w:rPr>
    </w:lvl>
    <w:lvl w:ilvl="1" w:tplc="8610AFB8">
      <w:numFmt w:val="bullet"/>
      <w:lvlText w:val="•"/>
      <w:lvlJc w:val="left"/>
      <w:pPr>
        <w:ind w:left="514" w:hanging="708"/>
      </w:pPr>
      <w:rPr>
        <w:rFonts w:hint="default"/>
        <w:lang w:val="pt-PT" w:eastAsia="en-US" w:bidi="ar-SA"/>
      </w:rPr>
    </w:lvl>
    <w:lvl w:ilvl="2" w:tplc="D7988C42">
      <w:numFmt w:val="bullet"/>
      <w:lvlText w:val="•"/>
      <w:lvlJc w:val="left"/>
      <w:pPr>
        <w:ind w:left="928" w:hanging="708"/>
      </w:pPr>
      <w:rPr>
        <w:rFonts w:hint="default"/>
        <w:lang w:val="pt-PT" w:eastAsia="en-US" w:bidi="ar-SA"/>
      </w:rPr>
    </w:lvl>
    <w:lvl w:ilvl="3" w:tplc="3D2E9990">
      <w:numFmt w:val="bullet"/>
      <w:lvlText w:val="•"/>
      <w:lvlJc w:val="left"/>
      <w:pPr>
        <w:ind w:left="1342" w:hanging="708"/>
      </w:pPr>
      <w:rPr>
        <w:rFonts w:hint="default"/>
        <w:lang w:val="pt-PT" w:eastAsia="en-US" w:bidi="ar-SA"/>
      </w:rPr>
    </w:lvl>
    <w:lvl w:ilvl="4" w:tplc="CAD85A08">
      <w:numFmt w:val="bullet"/>
      <w:lvlText w:val="•"/>
      <w:lvlJc w:val="left"/>
      <w:pPr>
        <w:ind w:left="1757" w:hanging="708"/>
      </w:pPr>
      <w:rPr>
        <w:rFonts w:hint="default"/>
        <w:lang w:val="pt-PT" w:eastAsia="en-US" w:bidi="ar-SA"/>
      </w:rPr>
    </w:lvl>
    <w:lvl w:ilvl="5" w:tplc="64F2020C">
      <w:numFmt w:val="bullet"/>
      <w:lvlText w:val="•"/>
      <w:lvlJc w:val="left"/>
      <w:pPr>
        <w:ind w:left="2171" w:hanging="708"/>
      </w:pPr>
      <w:rPr>
        <w:rFonts w:hint="default"/>
        <w:lang w:val="pt-PT" w:eastAsia="en-US" w:bidi="ar-SA"/>
      </w:rPr>
    </w:lvl>
    <w:lvl w:ilvl="6" w:tplc="C5DE76F2">
      <w:numFmt w:val="bullet"/>
      <w:lvlText w:val="•"/>
      <w:lvlJc w:val="left"/>
      <w:pPr>
        <w:ind w:left="2585" w:hanging="708"/>
      </w:pPr>
      <w:rPr>
        <w:rFonts w:hint="default"/>
        <w:lang w:val="pt-PT" w:eastAsia="en-US" w:bidi="ar-SA"/>
      </w:rPr>
    </w:lvl>
    <w:lvl w:ilvl="7" w:tplc="BFD00342">
      <w:numFmt w:val="bullet"/>
      <w:lvlText w:val="•"/>
      <w:lvlJc w:val="left"/>
      <w:pPr>
        <w:ind w:left="3000" w:hanging="708"/>
      </w:pPr>
      <w:rPr>
        <w:rFonts w:hint="default"/>
        <w:lang w:val="pt-PT" w:eastAsia="en-US" w:bidi="ar-SA"/>
      </w:rPr>
    </w:lvl>
    <w:lvl w:ilvl="8" w:tplc="57E44DA6">
      <w:numFmt w:val="bullet"/>
      <w:lvlText w:val="•"/>
      <w:lvlJc w:val="left"/>
      <w:pPr>
        <w:ind w:left="3414" w:hanging="708"/>
      </w:pPr>
      <w:rPr>
        <w:rFonts w:hint="default"/>
        <w:lang w:val="pt-PT" w:eastAsia="en-US" w:bidi="ar-SA"/>
      </w:rPr>
    </w:lvl>
  </w:abstractNum>
  <w:abstractNum w:abstractNumId="83" w15:restartNumberingAfterBreak="0">
    <w:nsid w:val="78720D47"/>
    <w:multiLevelType w:val="hybridMultilevel"/>
    <w:tmpl w:val="0FF460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795038AE"/>
    <w:multiLevelType w:val="multilevel"/>
    <w:tmpl w:val="C51095DA"/>
    <w:lvl w:ilvl="0">
      <w:start w:val="20"/>
      <w:numFmt w:val="decimal"/>
      <w:lvlText w:val="%1"/>
      <w:lvlJc w:val="left"/>
      <w:pPr>
        <w:ind w:left="143" w:hanging="451"/>
      </w:pPr>
      <w:rPr>
        <w:rFonts w:hint="default"/>
        <w:lang w:val="pt-PT" w:eastAsia="en-US" w:bidi="ar-SA"/>
      </w:rPr>
    </w:lvl>
    <w:lvl w:ilvl="1">
      <w:start w:val="1"/>
      <w:numFmt w:val="decimal"/>
      <w:lvlText w:val="%1.%2"/>
      <w:lvlJc w:val="left"/>
      <w:pPr>
        <w:ind w:left="143" w:hanging="451"/>
      </w:pPr>
      <w:rPr>
        <w:rFonts w:ascii="Arial" w:eastAsia="Times New Roman" w:hAnsi="Arial" w:cs="Arial" w:hint="default"/>
        <w:b/>
        <w:bCs w:val="0"/>
        <w:i w:val="0"/>
        <w:iCs w:val="0"/>
        <w:spacing w:val="0"/>
        <w:w w:val="100"/>
        <w:sz w:val="22"/>
        <w:szCs w:val="22"/>
        <w:lang w:val="pt-PT" w:eastAsia="en-US" w:bidi="ar-SA"/>
      </w:rPr>
    </w:lvl>
    <w:lvl w:ilvl="2">
      <w:start w:val="1"/>
      <w:numFmt w:val="decimal"/>
      <w:lvlText w:val="%1.%2.%3"/>
      <w:lvlJc w:val="left"/>
      <w:pPr>
        <w:ind w:left="143" w:hanging="723"/>
      </w:pPr>
      <w:rPr>
        <w:rFonts w:ascii="Arial" w:eastAsia="Times New Roman" w:hAnsi="Arial" w:cs="Arial" w:hint="default"/>
        <w:b/>
        <w:bCs w:val="0"/>
        <w:i w:val="0"/>
        <w:iCs w:val="0"/>
        <w:spacing w:val="0"/>
        <w:w w:val="100"/>
        <w:sz w:val="22"/>
        <w:szCs w:val="22"/>
        <w:lang w:val="pt-PT" w:eastAsia="en-US" w:bidi="ar-SA"/>
      </w:rPr>
    </w:lvl>
    <w:lvl w:ilvl="3">
      <w:numFmt w:val="bullet"/>
      <w:lvlText w:val="•"/>
      <w:lvlJc w:val="left"/>
      <w:pPr>
        <w:ind w:left="2904" w:hanging="723"/>
      </w:pPr>
      <w:rPr>
        <w:rFonts w:hint="default"/>
        <w:lang w:val="pt-PT" w:eastAsia="en-US" w:bidi="ar-SA"/>
      </w:rPr>
    </w:lvl>
    <w:lvl w:ilvl="4">
      <w:numFmt w:val="bullet"/>
      <w:lvlText w:val="•"/>
      <w:lvlJc w:val="left"/>
      <w:pPr>
        <w:ind w:left="3826" w:hanging="723"/>
      </w:pPr>
      <w:rPr>
        <w:rFonts w:hint="default"/>
        <w:lang w:val="pt-PT" w:eastAsia="en-US" w:bidi="ar-SA"/>
      </w:rPr>
    </w:lvl>
    <w:lvl w:ilvl="5">
      <w:numFmt w:val="bullet"/>
      <w:lvlText w:val="•"/>
      <w:lvlJc w:val="left"/>
      <w:pPr>
        <w:ind w:left="4747" w:hanging="723"/>
      </w:pPr>
      <w:rPr>
        <w:rFonts w:hint="default"/>
        <w:lang w:val="pt-PT" w:eastAsia="en-US" w:bidi="ar-SA"/>
      </w:rPr>
    </w:lvl>
    <w:lvl w:ilvl="6">
      <w:numFmt w:val="bullet"/>
      <w:lvlText w:val="•"/>
      <w:lvlJc w:val="left"/>
      <w:pPr>
        <w:ind w:left="5669" w:hanging="723"/>
      </w:pPr>
      <w:rPr>
        <w:rFonts w:hint="default"/>
        <w:lang w:val="pt-PT" w:eastAsia="en-US" w:bidi="ar-SA"/>
      </w:rPr>
    </w:lvl>
    <w:lvl w:ilvl="7">
      <w:numFmt w:val="bullet"/>
      <w:lvlText w:val="•"/>
      <w:lvlJc w:val="left"/>
      <w:pPr>
        <w:ind w:left="6590" w:hanging="723"/>
      </w:pPr>
      <w:rPr>
        <w:rFonts w:hint="default"/>
        <w:lang w:val="pt-PT" w:eastAsia="en-US" w:bidi="ar-SA"/>
      </w:rPr>
    </w:lvl>
    <w:lvl w:ilvl="8">
      <w:numFmt w:val="bullet"/>
      <w:lvlText w:val="•"/>
      <w:lvlJc w:val="left"/>
      <w:pPr>
        <w:ind w:left="7512" w:hanging="723"/>
      </w:pPr>
      <w:rPr>
        <w:rFonts w:hint="default"/>
        <w:lang w:val="pt-PT" w:eastAsia="en-US" w:bidi="ar-SA"/>
      </w:rPr>
    </w:lvl>
  </w:abstractNum>
  <w:abstractNum w:abstractNumId="85" w15:restartNumberingAfterBreak="0">
    <w:nsid w:val="7A5F53F2"/>
    <w:multiLevelType w:val="multilevel"/>
    <w:tmpl w:val="6F3816FE"/>
    <w:lvl w:ilvl="0">
      <w:start w:val="9"/>
      <w:numFmt w:val="decimal"/>
      <w:lvlText w:val="%1"/>
      <w:lvlJc w:val="left"/>
      <w:pPr>
        <w:ind w:left="143" w:hanging="567"/>
      </w:pPr>
      <w:rPr>
        <w:rFonts w:hint="default"/>
        <w:lang w:val="pt-PT" w:eastAsia="en-US" w:bidi="ar-SA"/>
      </w:rPr>
    </w:lvl>
    <w:lvl w:ilvl="1">
      <w:start w:val="2"/>
      <w:numFmt w:val="decimal"/>
      <w:lvlText w:val="%1.%2"/>
      <w:lvlJc w:val="left"/>
      <w:pPr>
        <w:ind w:left="143" w:hanging="567"/>
      </w:pPr>
      <w:rPr>
        <w:rFonts w:ascii="Arial" w:eastAsia="Times New Roman" w:hAnsi="Arial" w:cs="Arial" w:hint="default"/>
        <w:b/>
        <w:bCs/>
        <w:i w:val="0"/>
        <w:iCs w:val="0"/>
        <w:spacing w:val="0"/>
        <w:w w:val="99"/>
        <w:sz w:val="22"/>
        <w:szCs w:val="22"/>
        <w:lang w:val="pt-PT" w:eastAsia="en-US" w:bidi="ar-SA"/>
      </w:rPr>
    </w:lvl>
    <w:lvl w:ilvl="2">
      <w:numFmt w:val="bullet"/>
      <w:lvlText w:val="•"/>
      <w:lvlJc w:val="left"/>
      <w:pPr>
        <w:ind w:left="1983" w:hanging="567"/>
      </w:pPr>
      <w:rPr>
        <w:rFonts w:hint="default"/>
        <w:lang w:val="pt-PT" w:eastAsia="en-US" w:bidi="ar-SA"/>
      </w:rPr>
    </w:lvl>
    <w:lvl w:ilvl="3">
      <w:numFmt w:val="bullet"/>
      <w:lvlText w:val="•"/>
      <w:lvlJc w:val="left"/>
      <w:pPr>
        <w:ind w:left="2904" w:hanging="567"/>
      </w:pPr>
      <w:rPr>
        <w:rFonts w:hint="default"/>
        <w:lang w:val="pt-PT" w:eastAsia="en-US" w:bidi="ar-SA"/>
      </w:rPr>
    </w:lvl>
    <w:lvl w:ilvl="4">
      <w:numFmt w:val="bullet"/>
      <w:lvlText w:val="•"/>
      <w:lvlJc w:val="left"/>
      <w:pPr>
        <w:ind w:left="3826" w:hanging="567"/>
      </w:pPr>
      <w:rPr>
        <w:rFonts w:hint="default"/>
        <w:lang w:val="pt-PT" w:eastAsia="en-US" w:bidi="ar-SA"/>
      </w:rPr>
    </w:lvl>
    <w:lvl w:ilvl="5">
      <w:numFmt w:val="bullet"/>
      <w:lvlText w:val="•"/>
      <w:lvlJc w:val="left"/>
      <w:pPr>
        <w:ind w:left="4747" w:hanging="567"/>
      </w:pPr>
      <w:rPr>
        <w:rFonts w:hint="default"/>
        <w:lang w:val="pt-PT" w:eastAsia="en-US" w:bidi="ar-SA"/>
      </w:rPr>
    </w:lvl>
    <w:lvl w:ilvl="6">
      <w:numFmt w:val="bullet"/>
      <w:lvlText w:val="•"/>
      <w:lvlJc w:val="left"/>
      <w:pPr>
        <w:ind w:left="5669" w:hanging="567"/>
      </w:pPr>
      <w:rPr>
        <w:rFonts w:hint="default"/>
        <w:lang w:val="pt-PT" w:eastAsia="en-US" w:bidi="ar-SA"/>
      </w:rPr>
    </w:lvl>
    <w:lvl w:ilvl="7">
      <w:numFmt w:val="bullet"/>
      <w:lvlText w:val="•"/>
      <w:lvlJc w:val="left"/>
      <w:pPr>
        <w:ind w:left="6590" w:hanging="567"/>
      </w:pPr>
      <w:rPr>
        <w:rFonts w:hint="default"/>
        <w:lang w:val="pt-PT" w:eastAsia="en-US" w:bidi="ar-SA"/>
      </w:rPr>
    </w:lvl>
    <w:lvl w:ilvl="8">
      <w:numFmt w:val="bullet"/>
      <w:lvlText w:val="•"/>
      <w:lvlJc w:val="left"/>
      <w:pPr>
        <w:ind w:left="7512" w:hanging="567"/>
      </w:pPr>
      <w:rPr>
        <w:rFonts w:hint="default"/>
        <w:lang w:val="pt-PT" w:eastAsia="en-US" w:bidi="ar-SA"/>
      </w:rPr>
    </w:lvl>
  </w:abstractNum>
  <w:abstractNum w:abstractNumId="86"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7"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8"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89"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90" w15:restartNumberingAfterBreak="0">
    <w:nsid w:val="7E8E70A6"/>
    <w:multiLevelType w:val="hybridMultilevel"/>
    <w:tmpl w:val="69DA62B0"/>
    <w:lvl w:ilvl="0" w:tplc="F37A39E6">
      <w:numFmt w:val="bullet"/>
      <w:lvlText w:val="•"/>
      <w:lvlJc w:val="left"/>
      <w:pPr>
        <w:ind w:left="107" w:hanging="125"/>
      </w:pPr>
      <w:rPr>
        <w:rFonts w:ascii="Arial MT" w:eastAsia="Arial MT" w:hAnsi="Arial MT" w:cs="Arial MT" w:hint="default"/>
        <w:b w:val="0"/>
        <w:bCs w:val="0"/>
        <w:i w:val="0"/>
        <w:iCs w:val="0"/>
        <w:spacing w:val="0"/>
        <w:w w:val="99"/>
        <w:sz w:val="20"/>
        <w:szCs w:val="20"/>
        <w:lang w:val="pt-PT" w:eastAsia="en-US" w:bidi="ar-SA"/>
      </w:rPr>
    </w:lvl>
    <w:lvl w:ilvl="1" w:tplc="1A2C5BEE">
      <w:numFmt w:val="bullet"/>
      <w:lvlText w:val="•"/>
      <w:lvlJc w:val="left"/>
      <w:pPr>
        <w:ind w:left="514" w:hanging="125"/>
      </w:pPr>
      <w:rPr>
        <w:rFonts w:hint="default"/>
        <w:lang w:val="pt-PT" w:eastAsia="en-US" w:bidi="ar-SA"/>
      </w:rPr>
    </w:lvl>
    <w:lvl w:ilvl="2" w:tplc="4FE6907A">
      <w:numFmt w:val="bullet"/>
      <w:lvlText w:val="•"/>
      <w:lvlJc w:val="left"/>
      <w:pPr>
        <w:ind w:left="928" w:hanging="125"/>
      </w:pPr>
      <w:rPr>
        <w:rFonts w:hint="default"/>
        <w:lang w:val="pt-PT" w:eastAsia="en-US" w:bidi="ar-SA"/>
      </w:rPr>
    </w:lvl>
    <w:lvl w:ilvl="3" w:tplc="1E1EB7F8">
      <w:numFmt w:val="bullet"/>
      <w:lvlText w:val="•"/>
      <w:lvlJc w:val="left"/>
      <w:pPr>
        <w:ind w:left="1342" w:hanging="125"/>
      </w:pPr>
      <w:rPr>
        <w:rFonts w:hint="default"/>
        <w:lang w:val="pt-PT" w:eastAsia="en-US" w:bidi="ar-SA"/>
      </w:rPr>
    </w:lvl>
    <w:lvl w:ilvl="4" w:tplc="54A00222">
      <w:numFmt w:val="bullet"/>
      <w:lvlText w:val="•"/>
      <w:lvlJc w:val="left"/>
      <w:pPr>
        <w:ind w:left="1757" w:hanging="125"/>
      </w:pPr>
      <w:rPr>
        <w:rFonts w:hint="default"/>
        <w:lang w:val="pt-PT" w:eastAsia="en-US" w:bidi="ar-SA"/>
      </w:rPr>
    </w:lvl>
    <w:lvl w:ilvl="5" w:tplc="527CF0FC">
      <w:numFmt w:val="bullet"/>
      <w:lvlText w:val="•"/>
      <w:lvlJc w:val="left"/>
      <w:pPr>
        <w:ind w:left="2171" w:hanging="125"/>
      </w:pPr>
      <w:rPr>
        <w:rFonts w:hint="default"/>
        <w:lang w:val="pt-PT" w:eastAsia="en-US" w:bidi="ar-SA"/>
      </w:rPr>
    </w:lvl>
    <w:lvl w:ilvl="6" w:tplc="77884230">
      <w:numFmt w:val="bullet"/>
      <w:lvlText w:val="•"/>
      <w:lvlJc w:val="left"/>
      <w:pPr>
        <w:ind w:left="2585" w:hanging="125"/>
      </w:pPr>
      <w:rPr>
        <w:rFonts w:hint="default"/>
        <w:lang w:val="pt-PT" w:eastAsia="en-US" w:bidi="ar-SA"/>
      </w:rPr>
    </w:lvl>
    <w:lvl w:ilvl="7" w:tplc="987A04FA">
      <w:numFmt w:val="bullet"/>
      <w:lvlText w:val="•"/>
      <w:lvlJc w:val="left"/>
      <w:pPr>
        <w:ind w:left="3000" w:hanging="125"/>
      </w:pPr>
      <w:rPr>
        <w:rFonts w:hint="default"/>
        <w:lang w:val="pt-PT" w:eastAsia="en-US" w:bidi="ar-SA"/>
      </w:rPr>
    </w:lvl>
    <w:lvl w:ilvl="8" w:tplc="2296195C">
      <w:numFmt w:val="bullet"/>
      <w:lvlText w:val="•"/>
      <w:lvlJc w:val="left"/>
      <w:pPr>
        <w:ind w:left="3414" w:hanging="125"/>
      </w:pPr>
      <w:rPr>
        <w:rFonts w:hint="default"/>
        <w:lang w:val="pt-PT" w:eastAsia="en-US" w:bidi="ar-SA"/>
      </w:rPr>
    </w:lvl>
  </w:abstractNum>
  <w:abstractNum w:abstractNumId="91"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92"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56"/>
  </w:num>
  <w:num w:numId="2">
    <w:abstractNumId w:val="88"/>
  </w:num>
  <w:num w:numId="3">
    <w:abstractNumId w:val="15"/>
  </w:num>
  <w:num w:numId="4">
    <w:abstractNumId w:val="51"/>
  </w:num>
  <w:num w:numId="5">
    <w:abstractNumId w:val="77"/>
  </w:num>
  <w:num w:numId="6">
    <w:abstractNumId w:val="59"/>
  </w:num>
  <w:num w:numId="7">
    <w:abstractNumId w:val="60"/>
  </w:num>
  <w:num w:numId="8">
    <w:abstractNumId w:val="70"/>
  </w:num>
  <w:num w:numId="9">
    <w:abstractNumId w:val="86"/>
  </w:num>
  <w:num w:numId="10">
    <w:abstractNumId w:val="79"/>
  </w:num>
  <w:num w:numId="11">
    <w:abstractNumId w:val="92"/>
  </w:num>
  <w:num w:numId="12">
    <w:abstractNumId w:val="25"/>
  </w:num>
  <w:num w:numId="13">
    <w:abstractNumId w:val="2"/>
  </w:num>
  <w:num w:numId="14">
    <w:abstractNumId w:val="30"/>
  </w:num>
  <w:num w:numId="15">
    <w:abstractNumId w:val="9"/>
  </w:num>
  <w:num w:numId="16">
    <w:abstractNumId w:val="81"/>
  </w:num>
  <w:num w:numId="17">
    <w:abstractNumId w:val="49"/>
  </w:num>
  <w:num w:numId="18">
    <w:abstractNumId w:val="91"/>
  </w:num>
  <w:num w:numId="19">
    <w:abstractNumId w:val="6"/>
  </w:num>
  <w:num w:numId="20">
    <w:abstractNumId w:val="14"/>
  </w:num>
  <w:num w:numId="21">
    <w:abstractNumId w:val="5"/>
  </w:num>
  <w:num w:numId="22">
    <w:abstractNumId w:val="11"/>
  </w:num>
  <w:num w:numId="23">
    <w:abstractNumId w:val="89"/>
  </w:num>
  <w:num w:numId="24">
    <w:abstractNumId w:val="53"/>
  </w:num>
  <w:num w:numId="25">
    <w:abstractNumId w:val="57"/>
  </w:num>
  <w:num w:numId="26">
    <w:abstractNumId w:val="29"/>
  </w:num>
  <w:num w:numId="27">
    <w:abstractNumId w:val="80"/>
  </w:num>
  <w:num w:numId="28">
    <w:abstractNumId w:val="55"/>
  </w:num>
  <w:num w:numId="29">
    <w:abstractNumId w:val="68"/>
  </w:num>
  <w:num w:numId="30">
    <w:abstractNumId w:val="31"/>
  </w:num>
  <w:num w:numId="31">
    <w:abstractNumId w:val="72"/>
  </w:num>
  <w:num w:numId="32">
    <w:abstractNumId w:val="39"/>
  </w:num>
  <w:num w:numId="33">
    <w:abstractNumId w:val="52"/>
  </w:num>
  <w:num w:numId="34">
    <w:abstractNumId w:val="54"/>
  </w:num>
  <w:num w:numId="35">
    <w:abstractNumId w:val="87"/>
  </w:num>
  <w:num w:numId="36">
    <w:abstractNumId w:val="48"/>
  </w:num>
  <w:num w:numId="37">
    <w:abstractNumId w:val="69"/>
  </w:num>
  <w:num w:numId="38">
    <w:abstractNumId w:val="73"/>
  </w:num>
  <w:num w:numId="39">
    <w:abstractNumId w:val="7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6"/>
  </w:num>
  <w:num w:numId="43">
    <w:abstractNumId w:val="76"/>
  </w:num>
  <w:num w:numId="44">
    <w:abstractNumId w:val="84"/>
  </w:num>
  <w:num w:numId="45">
    <w:abstractNumId w:val="1"/>
  </w:num>
  <w:num w:numId="46">
    <w:abstractNumId w:val="61"/>
  </w:num>
  <w:num w:numId="47">
    <w:abstractNumId w:val="32"/>
  </w:num>
  <w:num w:numId="48">
    <w:abstractNumId w:val="10"/>
  </w:num>
  <w:num w:numId="49">
    <w:abstractNumId w:val="22"/>
  </w:num>
  <w:num w:numId="50">
    <w:abstractNumId w:val="19"/>
  </w:num>
  <w:num w:numId="51">
    <w:abstractNumId w:val="78"/>
  </w:num>
  <w:num w:numId="52">
    <w:abstractNumId w:val="20"/>
  </w:num>
  <w:num w:numId="53">
    <w:abstractNumId w:val="44"/>
  </w:num>
  <w:num w:numId="54">
    <w:abstractNumId w:val="85"/>
  </w:num>
  <w:num w:numId="55">
    <w:abstractNumId w:val="67"/>
  </w:num>
  <w:num w:numId="56">
    <w:abstractNumId w:val="38"/>
  </w:num>
  <w:num w:numId="57">
    <w:abstractNumId w:val="58"/>
  </w:num>
  <w:num w:numId="58">
    <w:abstractNumId w:val="42"/>
  </w:num>
  <w:num w:numId="59">
    <w:abstractNumId w:val="50"/>
  </w:num>
  <w:num w:numId="60">
    <w:abstractNumId w:val="45"/>
  </w:num>
  <w:num w:numId="61">
    <w:abstractNumId w:val="37"/>
  </w:num>
  <w:num w:numId="62">
    <w:abstractNumId w:val="27"/>
  </w:num>
  <w:num w:numId="63">
    <w:abstractNumId w:val="90"/>
  </w:num>
  <w:num w:numId="64">
    <w:abstractNumId w:val="24"/>
  </w:num>
  <w:num w:numId="65">
    <w:abstractNumId w:val="12"/>
  </w:num>
  <w:num w:numId="66">
    <w:abstractNumId w:val="8"/>
  </w:num>
  <w:num w:numId="67">
    <w:abstractNumId w:val="82"/>
  </w:num>
  <w:num w:numId="68">
    <w:abstractNumId w:val="0"/>
  </w:num>
  <w:num w:numId="69">
    <w:abstractNumId w:val="3"/>
  </w:num>
  <w:num w:numId="70">
    <w:abstractNumId w:val="7"/>
  </w:num>
  <w:num w:numId="71">
    <w:abstractNumId w:val="63"/>
  </w:num>
  <w:num w:numId="72">
    <w:abstractNumId w:val="23"/>
  </w:num>
  <w:num w:numId="73">
    <w:abstractNumId w:val="35"/>
  </w:num>
  <w:num w:numId="74">
    <w:abstractNumId w:val="62"/>
  </w:num>
  <w:num w:numId="75">
    <w:abstractNumId w:val="74"/>
  </w:num>
  <w:num w:numId="76">
    <w:abstractNumId w:val="47"/>
  </w:num>
  <w:num w:numId="77">
    <w:abstractNumId w:val="17"/>
  </w:num>
  <w:num w:numId="78">
    <w:abstractNumId w:val="4"/>
  </w:num>
  <w:num w:numId="79">
    <w:abstractNumId w:val="46"/>
  </w:num>
  <w:num w:numId="80">
    <w:abstractNumId w:val="43"/>
  </w:num>
  <w:num w:numId="81">
    <w:abstractNumId w:val="21"/>
  </w:num>
  <w:num w:numId="82">
    <w:abstractNumId w:val="64"/>
  </w:num>
  <w:num w:numId="83">
    <w:abstractNumId w:val="18"/>
  </w:num>
  <w:num w:numId="84">
    <w:abstractNumId w:val="83"/>
  </w:num>
  <w:num w:numId="85">
    <w:abstractNumId w:val="65"/>
  </w:num>
  <w:num w:numId="86">
    <w:abstractNumId w:val="71"/>
  </w:num>
  <w:num w:numId="87">
    <w:abstractNumId w:val="33"/>
  </w:num>
  <w:num w:numId="88">
    <w:abstractNumId w:val="13"/>
  </w:num>
  <w:num w:numId="89">
    <w:abstractNumId w:val="34"/>
  </w:num>
  <w:num w:numId="90">
    <w:abstractNumId w:val="40"/>
  </w:num>
  <w:num w:numId="91">
    <w:abstractNumId w:val="28"/>
  </w:num>
  <w:num w:numId="92">
    <w:abstractNumId w:val="26"/>
  </w:num>
  <w:num w:numId="93">
    <w:abstractNumId w:val="6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mailMerge>
    <w:mainDocumentType w:val="formLetters"/>
    <w:linkToQuery/>
    <w:dataType w:val="textFile"/>
    <w:query w:val="SELECT * FROM C:\elotech\Apice\Compras\modelos\campos\Campos Edital.doc"/>
    <w:odso/>
  </w:mailMerge>
  <w:defaultTabStop w:val="709"/>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11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1B5"/>
    <w:rsid w:val="00001F1E"/>
    <w:rsid w:val="00002186"/>
    <w:rsid w:val="00002C3B"/>
    <w:rsid w:val="00003655"/>
    <w:rsid w:val="000037B4"/>
    <w:rsid w:val="000038CB"/>
    <w:rsid w:val="000046C8"/>
    <w:rsid w:val="00004C4E"/>
    <w:rsid w:val="00004D82"/>
    <w:rsid w:val="00007379"/>
    <w:rsid w:val="0001085E"/>
    <w:rsid w:val="00010E82"/>
    <w:rsid w:val="000118D9"/>
    <w:rsid w:val="0001368C"/>
    <w:rsid w:val="0001416E"/>
    <w:rsid w:val="000155C4"/>
    <w:rsid w:val="00015BA3"/>
    <w:rsid w:val="000207CE"/>
    <w:rsid w:val="00021727"/>
    <w:rsid w:val="00023764"/>
    <w:rsid w:val="00024D4E"/>
    <w:rsid w:val="000268C6"/>
    <w:rsid w:val="00030849"/>
    <w:rsid w:val="00030E42"/>
    <w:rsid w:val="000330F1"/>
    <w:rsid w:val="00035287"/>
    <w:rsid w:val="0003742A"/>
    <w:rsid w:val="00040D1F"/>
    <w:rsid w:val="00041968"/>
    <w:rsid w:val="0004317C"/>
    <w:rsid w:val="000461AF"/>
    <w:rsid w:val="00047D73"/>
    <w:rsid w:val="00050B74"/>
    <w:rsid w:val="0005194D"/>
    <w:rsid w:val="00052FA0"/>
    <w:rsid w:val="00055FE9"/>
    <w:rsid w:val="0005795E"/>
    <w:rsid w:val="00057CD1"/>
    <w:rsid w:val="0006349E"/>
    <w:rsid w:val="0006614C"/>
    <w:rsid w:val="0006689A"/>
    <w:rsid w:val="000674FF"/>
    <w:rsid w:val="00070301"/>
    <w:rsid w:val="00070854"/>
    <w:rsid w:val="00070D62"/>
    <w:rsid w:val="00071BC4"/>
    <w:rsid w:val="00072111"/>
    <w:rsid w:val="0007253F"/>
    <w:rsid w:val="00073264"/>
    <w:rsid w:val="000766B4"/>
    <w:rsid w:val="000767C8"/>
    <w:rsid w:val="00077B62"/>
    <w:rsid w:val="00081446"/>
    <w:rsid w:val="00081C82"/>
    <w:rsid w:val="0008224F"/>
    <w:rsid w:val="000827BD"/>
    <w:rsid w:val="000854DD"/>
    <w:rsid w:val="00085797"/>
    <w:rsid w:val="000859E9"/>
    <w:rsid w:val="00087650"/>
    <w:rsid w:val="0009072E"/>
    <w:rsid w:val="00092BC1"/>
    <w:rsid w:val="00092EAA"/>
    <w:rsid w:val="00093606"/>
    <w:rsid w:val="000936AE"/>
    <w:rsid w:val="0009598A"/>
    <w:rsid w:val="0009740C"/>
    <w:rsid w:val="00097CCD"/>
    <w:rsid w:val="00097D6D"/>
    <w:rsid w:val="000A028F"/>
    <w:rsid w:val="000A0343"/>
    <w:rsid w:val="000A03C0"/>
    <w:rsid w:val="000A16A7"/>
    <w:rsid w:val="000A43AA"/>
    <w:rsid w:val="000A486F"/>
    <w:rsid w:val="000A5F02"/>
    <w:rsid w:val="000B0438"/>
    <w:rsid w:val="000B2969"/>
    <w:rsid w:val="000B440B"/>
    <w:rsid w:val="000B64A3"/>
    <w:rsid w:val="000B6B53"/>
    <w:rsid w:val="000B726C"/>
    <w:rsid w:val="000C0E5B"/>
    <w:rsid w:val="000C1447"/>
    <w:rsid w:val="000C3278"/>
    <w:rsid w:val="000C50C4"/>
    <w:rsid w:val="000C7155"/>
    <w:rsid w:val="000D0885"/>
    <w:rsid w:val="000D0D4A"/>
    <w:rsid w:val="000D1065"/>
    <w:rsid w:val="000D2DB1"/>
    <w:rsid w:val="000D2F59"/>
    <w:rsid w:val="000D40DB"/>
    <w:rsid w:val="000D4305"/>
    <w:rsid w:val="000D4748"/>
    <w:rsid w:val="000D6F73"/>
    <w:rsid w:val="000E2987"/>
    <w:rsid w:val="000E326C"/>
    <w:rsid w:val="000E3B5D"/>
    <w:rsid w:val="000E4A4B"/>
    <w:rsid w:val="000E4F71"/>
    <w:rsid w:val="000E4FB4"/>
    <w:rsid w:val="000E69CC"/>
    <w:rsid w:val="000E771B"/>
    <w:rsid w:val="000F1724"/>
    <w:rsid w:val="000F1A52"/>
    <w:rsid w:val="000F299A"/>
    <w:rsid w:val="000F3410"/>
    <w:rsid w:val="000F420A"/>
    <w:rsid w:val="000F4867"/>
    <w:rsid w:val="000F4C58"/>
    <w:rsid w:val="000F60DF"/>
    <w:rsid w:val="000F6D0A"/>
    <w:rsid w:val="000F75F6"/>
    <w:rsid w:val="000F7847"/>
    <w:rsid w:val="00100207"/>
    <w:rsid w:val="00101864"/>
    <w:rsid w:val="00101F8D"/>
    <w:rsid w:val="001024F2"/>
    <w:rsid w:val="0010307D"/>
    <w:rsid w:val="00103843"/>
    <w:rsid w:val="00104BEA"/>
    <w:rsid w:val="00105294"/>
    <w:rsid w:val="00105C77"/>
    <w:rsid w:val="00106C21"/>
    <w:rsid w:val="00110EF3"/>
    <w:rsid w:val="001115F2"/>
    <w:rsid w:val="00111D2E"/>
    <w:rsid w:val="00112ECC"/>
    <w:rsid w:val="001148FA"/>
    <w:rsid w:val="00114D56"/>
    <w:rsid w:val="00116E87"/>
    <w:rsid w:val="00117FFD"/>
    <w:rsid w:val="00120158"/>
    <w:rsid w:val="0012214B"/>
    <w:rsid w:val="001229AB"/>
    <w:rsid w:val="0012387C"/>
    <w:rsid w:val="00123D5F"/>
    <w:rsid w:val="00125333"/>
    <w:rsid w:val="00126776"/>
    <w:rsid w:val="00130469"/>
    <w:rsid w:val="0013242D"/>
    <w:rsid w:val="00132FC4"/>
    <w:rsid w:val="00133137"/>
    <w:rsid w:val="001371E5"/>
    <w:rsid w:val="001378BF"/>
    <w:rsid w:val="001408D8"/>
    <w:rsid w:val="00140FCD"/>
    <w:rsid w:val="00142455"/>
    <w:rsid w:val="00142870"/>
    <w:rsid w:val="00142C25"/>
    <w:rsid w:val="00145027"/>
    <w:rsid w:val="00150F41"/>
    <w:rsid w:val="00150F46"/>
    <w:rsid w:val="001511AF"/>
    <w:rsid w:val="00151774"/>
    <w:rsid w:val="00151B02"/>
    <w:rsid w:val="00151C84"/>
    <w:rsid w:val="00151D13"/>
    <w:rsid w:val="001530A8"/>
    <w:rsid w:val="001532FD"/>
    <w:rsid w:val="00154492"/>
    <w:rsid w:val="001546C9"/>
    <w:rsid w:val="001552FC"/>
    <w:rsid w:val="001561D5"/>
    <w:rsid w:val="00156E48"/>
    <w:rsid w:val="00160E67"/>
    <w:rsid w:val="00162CF3"/>
    <w:rsid w:val="0016434A"/>
    <w:rsid w:val="001648B0"/>
    <w:rsid w:val="00164A7B"/>
    <w:rsid w:val="00165A8C"/>
    <w:rsid w:val="001666A4"/>
    <w:rsid w:val="0016680C"/>
    <w:rsid w:val="001672B0"/>
    <w:rsid w:val="00171A71"/>
    <w:rsid w:val="00171DC4"/>
    <w:rsid w:val="001728F0"/>
    <w:rsid w:val="00175242"/>
    <w:rsid w:val="00176CED"/>
    <w:rsid w:val="00180A3B"/>
    <w:rsid w:val="001828A8"/>
    <w:rsid w:val="0018343A"/>
    <w:rsid w:val="0018374D"/>
    <w:rsid w:val="00183B53"/>
    <w:rsid w:val="00185631"/>
    <w:rsid w:val="00186BDB"/>
    <w:rsid w:val="00186D0F"/>
    <w:rsid w:val="00187FAB"/>
    <w:rsid w:val="00190325"/>
    <w:rsid w:val="00193807"/>
    <w:rsid w:val="00196DD4"/>
    <w:rsid w:val="001A0026"/>
    <w:rsid w:val="001A1CF4"/>
    <w:rsid w:val="001A1E38"/>
    <w:rsid w:val="001A319D"/>
    <w:rsid w:val="001A3A37"/>
    <w:rsid w:val="001A6688"/>
    <w:rsid w:val="001B25A2"/>
    <w:rsid w:val="001B38B7"/>
    <w:rsid w:val="001C1552"/>
    <w:rsid w:val="001C2F38"/>
    <w:rsid w:val="001C4B60"/>
    <w:rsid w:val="001C561D"/>
    <w:rsid w:val="001D0FD6"/>
    <w:rsid w:val="001D1D99"/>
    <w:rsid w:val="001D27B6"/>
    <w:rsid w:val="001D7CE4"/>
    <w:rsid w:val="001E2EFA"/>
    <w:rsid w:val="001E319C"/>
    <w:rsid w:val="001E637B"/>
    <w:rsid w:val="001E7C02"/>
    <w:rsid w:val="001E7C15"/>
    <w:rsid w:val="001F014B"/>
    <w:rsid w:val="001F16F1"/>
    <w:rsid w:val="001F1861"/>
    <w:rsid w:val="001F5BD5"/>
    <w:rsid w:val="001F65F4"/>
    <w:rsid w:val="001F700E"/>
    <w:rsid w:val="00201945"/>
    <w:rsid w:val="002040CD"/>
    <w:rsid w:val="002049E6"/>
    <w:rsid w:val="00205B2C"/>
    <w:rsid w:val="0020623A"/>
    <w:rsid w:val="00206EB4"/>
    <w:rsid w:val="00211FD0"/>
    <w:rsid w:val="002144DE"/>
    <w:rsid w:val="00215CB1"/>
    <w:rsid w:val="002175DC"/>
    <w:rsid w:val="002211B9"/>
    <w:rsid w:val="00221E8F"/>
    <w:rsid w:val="002222C6"/>
    <w:rsid w:val="00224548"/>
    <w:rsid w:val="00231AAD"/>
    <w:rsid w:val="002320B9"/>
    <w:rsid w:val="00232513"/>
    <w:rsid w:val="00233095"/>
    <w:rsid w:val="00234035"/>
    <w:rsid w:val="00237428"/>
    <w:rsid w:val="002402EC"/>
    <w:rsid w:val="002429C4"/>
    <w:rsid w:val="00242CF3"/>
    <w:rsid w:val="00247732"/>
    <w:rsid w:val="002507FA"/>
    <w:rsid w:val="00250F4E"/>
    <w:rsid w:val="00253ECE"/>
    <w:rsid w:val="00254C64"/>
    <w:rsid w:val="00255D9F"/>
    <w:rsid w:val="0025777C"/>
    <w:rsid w:val="00257A1E"/>
    <w:rsid w:val="00257D58"/>
    <w:rsid w:val="00260C8F"/>
    <w:rsid w:val="00260EB6"/>
    <w:rsid w:val="002615B4"/>
    <w:rsid w:val="00263B55"/>
    <w:rsid w:val="00266666"/>
    <w:rsid w:val="00267B88"/>
    <w:rsid w:val="00267E52"/>
    <w:rsid w:val="0027149E"/>
    <w:rsid w:val="00271D12"/>
    <w:rsid w:val="002731FE"/>
    <w:rsid w:val="002738CF"/>
    <w:rsid w:val="00275BC4"/>
    <w:rsid w:val="00277C05"/>
    <w:rsid w:val="00277D1A"/>
    <w:rsid w:val="00277E55"/>
    <w:rsid w:val="0028052D"/>
    <w:rsid w:val="00280CF6"/>
    <w:rsid w:val="00281168"/>
    <w:rsid w:val="00281C15"/>
    <w:rsid w:val="00282498"/>
    <w:rsid w:val="002840B9"/>
    <w:rsid w:val="0028457E"/>
    <w:rsid w:val="002845EA"/>
    <w:rsid w:val="00285E44"/>
    <w:rsid w:val="002869AC"/>
    <w:rsid w:val="00286DE8"/>
    <w:rsid w:val="00290FD2"/>
    <w:rsid w:val="00293265"/>
    <w:rsid w:val="00293956"/>
    <w:rsid w:val="00294815"/>
    <w:rsid w:val="00296F48"/>
    <w:rsid w:val="002A2CBB"/>
    <w:rsid w:val="002A358A"/>
    <w:rsid w:val="002A4145"/>
    <w:rsid w:val="002A517A"/>
    <w:rsid w:val="002A56E1"/>
    <w:rsid w:val="002A65B7"/>
    <w:rsid w:val="002B1729"/>
    <w:rsid w:val="002B24E6"/>
    <w:rsid w:val="002B24EE"/>
    <w:rsid w:val="002B3E50"/>
    <w:rsid w:val="002B3FF6"/>
    <w:rsid w:val="002B5247"/>
    <w:rsid w:val="002B5BD1"/>
    <w:rsid w:val="002B6E84"/>
    <w:rsid w:val="002B77E2"/>
    <w:rsid w:val="002C0EEE"/>
    <w:rsid w:val="002C10C4"/>
    <w:rsid w:val="002C1212"/>
    <w:rsid w:val="002C1B78"/>
    <w:rsid w:val="002C2136"/>
    <w:rsid w:val="002C2CA1"/>
    <w:rsid w:val="002C2E57"/>
    <w:rsid w:val="002C3A37"/>
    <w:rsid w:val="002C4222"/>
    <w:rsid w:val="002D08DD"/>
    <w:rsid w:val="002D243B"/>
    <w:rsid w:val="002D3166"/>
    <w:rsid w:val="002D474D"/>
    <w:rsid w:val="002D5D94"/>
    <w:rsid w:val="002D6AF7"/>
    <w:rsid w:val="002E16B2"/>
    <w:rsid w:val="002E1794"/>
    <w:rsid w:val="002E5EB5"/>
    <w:rsid w:val="002F18ED"/>
    <w:rsid w:val="002F43AB"/>
    <w:rsid w:val="002F4D0A"/>
    <w:rsid w:val="002F4FE0"/>
    <w:rsid w:val="003017A6"/>
    <w:rsid w:val="00304ACF"/>
    <w:rsid w:val="00304BA5"/>
    <w:rsid w:val="00305764"/>
    <w:rsid w:val="00305A81"/>
    <w:rsid w:val="00305C96"/>
    <w:rsid w:val="003063E8"/>
    <w:rsid w:val="003071C3"/>
    <w:rsid w:val="003100C5"/>
    <w:rsid w:val="00310486"/>
    <w:rsid w:val="0031156A"/>
    <w:rsid w:val="003126A7"/>
    <w:rsid w:val="0031371A"/>
    <w:rsid w:val="003149B1"/>
    <w:rsid w:val="00315AEB"/>
    <w:rsid w:val="003163FB"/>
    <w:rsid w:val="00317EB1"/>
    <w:rsid w:val="003202C7"/>
    <w:rsid w:val="00321C32"/>
    <w:rsid w:val="0032393B"/>
    <w:rsid w:val="00324851"/>
    <w:rsid w:val="0033134C"/>
    <w:rsid w:val="00331485"/>
    <w:rsid w:val="0033233D"/>
    <w:rsid w:val="00336A51"/>
    <w:rsid w:val="00340631"/>
    <w:rsid w:val="00342A95"/>
    <w:rsid w:val="00343FCE"/>
    <w:rsid w:val="0034485B"/>
    <w:rsid w:val="003551C7"/>
    <w:rsid w:val="0035661D"/>
    <w:rsid w:val="00356D16"/>
    <w:rsid w:val="00357B25"/>
    <w:rsid w:val="00360462"/>
    <w:rsid w:val="003606BC"/>
    <w:rsid w:val="0036130D"/>
    <w:rsid w:val="00361789"/>
    <w:rsid w:val="00365798"/>
    <w:rsid w:val="00365E97"/>
    <w:rsid w:val="00367339"/>
    <w:rsid w:val="00367AF2"/>
    <w:rsid w:val="003708D0"/>
    <w:rsid w:val="00372FBF"/>
    <w:rsid w:val="00373516"/>
    <w:rsid w:val="00375399"/>
    <w:rsid w:val="00383C74"/>
    <w:rsid w:val="00384919"/>
    <w:rsid w:val="003850EB"/>
    <w:rsid w:val="00386940"/>
    <w:rsid w:val="003871DF"/>
    <w:rsid w:val="003875AE"/>
    <w:rsid w:val="00391951"/>
    <w:rsid w:val="00391F57"/>
    <w:rsid w:val="00392529"/>
    <w:rsid w:val="003927B4"/>
    <w:rsid w:val="00392B9C"/>
    <w:rsid w:val="003950AA"/>
    <w:rsid w:val="00395DD9"/>
    <w:rsid w:val="003A0FB0"/>
    <w:rsid w:val="003A5F8A"/>
    <w:rsid w:val="003B04C0"/>
    <w:rsid w:val="003B1EDA"/>
    <w:rsid w:val="003B6A2B"/>
    <w:rsid w:val="003B738C"/>
    <w:rsid w:val="003B771F"/>
    <w:rsid w:val="003B7828"/>
    <w:rsid w:val="003B7F92"/>
    <w:rsid w:val="003C1E87"/>
    <w:rsid w:val="003C2229"/>
    <w:rsid w:val="003C43C0"/>
    <w:rsid w:val="003C5597"/>
    <w:rsid w:val="003C5B76"/>
    <w:rsid w:val="003C6CC8"/>
    <w:rsid w:val="003C7883"/>
    <w:rsid w:val="003D349A"/>
    <w:rsid w:val="003D411C"/>
    <w:rsid w:val="003D5ED4"/>
    <w:rsid w:val="003D62E8"/>
    <w:rsid w:val="003E0BB1"/>
    <w:rsid w:val="003E1693"/>
    <w:rsid w:val="003E4AA3"/>
    <w:rsid w:val="003E5C37"/>
    <w:rsid w:val="003E5C61"/>
    <w:rsid w:val="003E5F3A"/>
    <w:rsid w:val="003F16AB"/>
    <w:rsid w:val="003F30B1"/>
    <w:rsid w:val="003F4362"/>
    <w:rsid w:val="003F6A5F"/>
    <w:rsid w:val="003F72A8"/>
    <w:rsid w:val="00400C81"/>
    <w:rsid w:val="0040107D"/>
    <w:rsid w:val="00401603"/>
    <w:rsid w:val="00401EDA"/>
    <w:rsid w:val="00403EFC"/>
    <w:rsid w:val="00404467"/>
    <w:rsid w:val="004054FE"/>
    <w:rsid w:val="004072B4"/>
    <w:rsid w:val="004111F6"/>
    <w:rsid w:val="00411E96"/>
    <w:rsid w:val="00412375"/>
    <w:rsid w:val="00412B73"/>
    <w:rsid w:val="00415362"/>
    <w:rsid w:val="00420D33"/>
    <w:rsid w:val="00420FBB"/>
    <w:rsid w:val="00422DEC"/>
    <w:rsid w:val="00423771"/>
    <w:rsid w:val="00426F60"/>
    <w:rsid w:val="004271F2"/>
    <w:rsid w:val="00430B88"/>
    <w:rsid w:val="00430D69"/>
    <w:rsid w:val="00430F7A"/>
    <w:rsid w:val="00432513"/>
    <w:rsid w:val="00432F68"/>
    <w:rsid w:val="00432FB4"/>
    <w:rsid w:val="00434131"/>
    <w:rsid w:val="0043516E"/>
    <w:rsid w:val="0043699C"/>
    <w:rsid w:val="004375D6"/>
    <w:rsid w:val="00440023"/>
    <w:rsid w:val="0044160D"/>
    <w:rsid w:val="00441C36"/>
    <w:rsid w:val="0044325B"/>
    <w:rsid w:val="00443E33"/>
    <w:rsid w:val="004440E3"/>
    <w:rsid w:val="00445EF7"/>
    <w:rsid w:val="0045037C"/>
    <w:rsid w:val="00450A79"/>
    <w:rsid w:val="004530C2"/>
    <w:rsid w:val="00455EF7"/>
    <w:rsid w:val="0045614B"/>
    <w:rsid w:val="004578FE"/>
    <w:rsid w:val="00457A55"/>
    <w:rsid w:val="0046005A"/>
    <w:rsid w:val="00460E2C"/>
    <w:rsid w:val="00462139"/>
    <w:rsid w:val="00462EAF"/>
    <w:rsid w:val="004643F4"/>
    <w:rsid w:val="0046469B"/>
    <w:rsid w:val="00466033"/>
    <w:rsid w:val="00466071"/>
    <w:rsid w:val="00467498"/>
    <w:rsid w:val="0047011C"/>
    <w:rsid w:val="0047349B"/>
    <w:rsid w:val="00476745"/>
    <w:rsid w:val="00476ECA"/>
    <w:rsid w:val="00480EF5"/>
    <w:rsid w:val="00481B7C"/>
    <w:rsid w:val="0048210E"/>
    <w:rsid w:val="004831BC"/>
    <w:rsid w:val="004831D6"/>
    <w:rsid w:val="00483E13"/>
    <w:rsid w:val="00487B8A"/>
    <w:rsid w:val="00487EF6"/>
    <w:rsid w:val="00493E21"/>
    <w:rsid w:val="00493EE7"/>
    <w:rsid w:val="00493F3F"/>
    <w:rsid w:val="00494B09"/>
    <w:rsid w:val="00495291"/>
    <w:rsid w:val="004963C7"/>
    <w:rsid w:val="00496F03"/>
    <w:rsid w:val="00497D6B"/>
    <w:rsid w:val="004A1BC1"/>
    <w:rsid w:val="004A2A94"/>
    <w:rsid w:val="004A34F6"/>
    <w:rsid w:val="004A5FED"/>
    <w:rsid w:val="004B05C2"/>
    <w:rsid w:val="004B2B67"/>
    <w:rsid w:val="004B3989"/>
    <w:rsid w:val="004B3F5C"/>
    <w:rsid w:val="004B425F"/>
    <w:rsid w:val="004B4A01"/>
    <w:rsid w:val="004B51F6"/>
    <w:rsid w:val="004B54A6"/>
    <w:rsid w:val="004B6F92"/>
    <w:rsid w:val="004B7644"/>
    <w:rsid w:val="004B76A3"/>
    <w:rsid w:val="004B77A4"/>
    <w:rsid w:val="004B7F25"/>
    <w:rsid w:val="004C1A63"/>
    <w:rsid w:val="004C278F"/>
    <w:rsid w:val="004C34CE"/>
    <w:rsid w:val="004C350B"/>
    <w:rsid w:val="004C3788"/>
    <w:rsid w:val="004C394F"/>
    <w:rsid w:val="004C54FF"/>
    <w:rsid w:val="004C5DB6"/>
    <w:rsid w:val="004C6AA1"/>
    <w:rsid w:val="004C6D96"/>
    <w:rsid w:val="004C7733"/>
    <w:rsid w:val="004C78AD"/>
    <w:rsid w:val="004D0A6D"/>
    <w:rsid w:val="004D0CDA"/>
    <w:rsid w:val="004D2927"/>
    <w:rsid w:val="004D2ABA"/>
    <w:rsid w:val="004D3B14"/>
    <w:rsid w:val="004D4E38"/>
    <w:rsid w:val="004D505C"/>
    <w:rsid w:val="004D5EA9"/>
    <w:rsid w:val="004E001D"/>
    <w:rsid w:val="004E167D"/>
    <w:rsid w:val="004E168D"/>
    <w:rsid w:val="004E2E39"/>
    <w:rsid w:val="004E4766"/>
    <w:rsid w:val="004F0326"/>
    <w:rsid w:val="004F43D8"/>
    <w:rsid w:val="004F57A3"/>
    <w:rsid w:val="004F5899"/>
    <w:rsid w:val="004F5CFD"/>
    <w:rsid w:val="004F7866"/>
    <w:rsid w:val="004F7BD5"/>
    <w:rsid w:val="005031A3"/>
    <w:rsid w:val="00503761"/>
    <w:rsid w:val="00503C3D"/>
    <w:rsid w:val="00503E00"/>
    <w:rsid w:val="00504967"/>
    <w:rsid w:val="0050542E"/>
    <w:rsid w:val="0050760D"/>
    <w:rsid w:val="0050769D"/>
    <w:rsid w:val="00512E1E"/>
    <w:rsid w:val="00512FF1"/>
    <w:rsid w:val="00517802"/>
    <w:rsid w:val="00517C74"/>
    <w:rsid w:val="00517EFD"/>
    <w:rsid w:val="00520A05"/>
    <w:rsid w:val="00521A23"/>
    <w:rsid w:val="0052274F"/>
    <w:rsid w:val="00523108"/>
    <w:rsid w:val="00524677"/>
    <w:rsid w:val="005257E1"/>
    <w:rsid w:val="00526721"/>
    <w:rsid w:val="00527133"/>
    <w:rsid w:val="00531488"/>
    <w:rsid w:val="00532509"/>
    <w:rsid w:val="0053259F"/>
    <w:rsid w:val="0053446E"/>
    <w:rsid w:val="00534722"/>
    <w:rsid w:val="00534B48"/>
    <w:rsid w:val="00536229"/>
    <w:rsid w:val="0053628F"/>
    <w:rsid w:val="005362F7"/>
    <w:rsid w:val="005424FC"/>
    <w:rsid w:val="00542DD8"/>
    <w:rsid w:val="00543F4F"/>
    <w:rsid w:val="00545313"/>
    <w:rsid w:val="00546C97"/>
    <w:rsid w:val="00546E7C"/>
    <w:rsid w:val="005501AB"/>
    <w:rsid w:val="005508D7"/>
    <w:rsid w:val="00551064"/>
    <w:rsid w:val="005525F9"/>
    <w:rsid w:val="00553585"/>
    <w:rsid w:val="0055371E"/>
    <w:rsid w:val="00553B30"/>
    <w:rsid w:val="0055495F"/>
    <w:rsid w:val="005555FF"/>
    <w:rsid w:val="0055688D"/>
    <w:rsid w:val="00557036"/>
    <w:rsid w:val="005636D9"/>
    <w:rsid w:val="00563882"/>
    <w:rsid w:val="00566048"/>
    <w:rsid w:val="00572B43"/>
    <w:rsid w:val="00575030"/>
    <w:rsid w:val="0057689A"/>
    <w:rsid w:val="00576984"/>
    <w:rsid w:val="00577D3A"/>
    <w:rsid w:val="00581798"/>
    <w:rsid w:val="00584B9D"/>
    <w:rsid w:val="005855AA"/>
    <w:rsid w:val="00587BDE"/>
    <w:rsid w:val="00587F68"/>
    <w:rsid w:val="00590535"/>
    <w:rsid w:val="005907A0"/>
    <w:rsid w:val="005913CD"/>
    <w:rsid w:val="00591BA5"/>
    <w:rsid w:val="0059342A"/>
    <w:rsid w:val="00594E0A"/>
    <w:rsid w:val="00596AF8"/>
    <w:rsid w:val="00596CC5"/>
    <w:rsid w:val="00596E5A"/>
    <w:rsid w:val="005976B7"/>
    <w:rsid w:val="005979F2"/>
    <w:rsid w:val="005A0CCD"/>
    <w:rsid w:val="005A1705"/>
    <w:rsid w:val="005A1E45"/>
    <w:rsid w:val="005A29DA"/>
    <w:rsid w:val="005A4657"/>
    <w:rsid w:val="005A6376"/>
    <w:rsid w:val="005A7F9A"/>
    <w:rsid w:val="005B1B08"/>
    <w:rsid w:val="005B1FEF"/>
    <w:rsid w:val="005B4DD4"/>
    <w:rsid w:val="005B558A"/>
    <w:rsid w:val="005B6665"/>
    <w:rsid w:val="005B777D"/>
    <w:rsid w:val="005B7C36"/>
    <w:rsid w:val="005C0C94"/>
    <w:rsid w:val="005C356C"/>
    <w:rsid w:val="005C43FD"/>
    <w:rsid w:val="005C451C"/>
    <w:rsid w:val="005C49F8"/>
    <w:rsid w:val="005C52FE"/>
    <w:rsid w:val="005C551C"/>
    <w:rsid w:val="005D4F05"/>
    <w:rsid w:val="005D6B00"/>
    <w:rsid w:val="005D76C7"/>
    <w:rsid w:val="005E0930"/>
    <w:rsid w:val="005E17A3"/>
    <w:rsid w:val="005E5BE9"/>
    <w:rsid w:val="005E6F25"/>
    <w:rsid w:val="005E700B"/>
    <w:rsid w:val="005F0AAA"/>
    <w:rsid w:val="005F17BE"/>
    <w:rsid w:val="005F38B5"/>
    <w:rsid w:val="005F41BB"/>
    <w:rsid w:val="005F57B1"/>
    <w:rsid w:val="005F7557"/>
    <w:rsid w:val="0060111E"/>
    <w:rsid w:val="006013D5"/>
    <w:rsid w:val="00602E8E"/>
    <w:rsid w:val="00603966"/>
    <w:rsid w:val="00603D98"/>
    <w:rsid w:val="00603E95"/>
    <w:rsid w:val="006048EE"/>
    <w:rsid w:val="00612677"/>
    <w:rsid w:val="00613735"/>
    <w:rsid w:val="006176AB"/>
    <w:rsid w:val="006208F6"/>
    <w:rsid w:val="00620C0C"/>
    <w:rsid w:val="00621018"/>
    <w:rsid w:val="00622089"/>
    <w:rsid w:val="0062216A"/>
    <w:rsid w:val="00623567"/>
    <w:rsid w:val="006238E3"/>
    <w:rsid w:val="00624AE3"/>
    <w:rsid w:val="00627931"/>
    <w:rsid w:val="00627967"/>
    <w:rsid w:val="00627AA7"/>
    <w:rsid w:val="00627E27"/>
    <w:rsid w:val="00630CDB"/>
    <w:rsid w:val="00631446"/>
    <w:rsid w:val="006323E7"/>
    <w:rsid w:val="00632960"/>
    <w:rsid w:val="00633983"/>
    <w:rsid w:val="0063420C"/>
    <w:rsid w:val="00636095"/>
    <w:rsid w:val="00636656"/>
    <w:rsid w:val="00637DE8"/>
    <w:rsid w:val="006405C1"/>
    <w:rsid w:val="006413CE"/>
    <w:rsid w:val="00642A60"/>
    <w:rsid w:val="00644465"/>
    <w:rsid w:val="00647531"/>
    <w:rsid w:val="00647802"/>
    <w:rsid w:val="00647CFE"/>
    <w:rsid w:val="00650CB0"/>
    <w:rsid w:val="00653937"/>
    <w:rsid w:val="00653B11"/>
    <w:rsid w:val="00655BA5"/>
    <w:rsid w:val="006561DF"/>
    <w:rsid w:val="00662C52"/>
    <w:rsid w:val="00665158"/>
    <w:rsid w:val="006658C1"/>
    <w:rsid w:val="006672CD"/>
    <w:rsid w:val="00667A2B"/>
    <w:rsid w:val="00670358"/>
    <w:rsid w:val="00670C86"/>
    <w:rsid w:val="00671B00"/>
    <w:rsid w:val="00673215"/>
    <w:rsid w:val="00674F65"/>
    <w:rsid w:val="006755F9"/>
    <w:rsid w:val="0067588B"/>
    <w:rsid w:val="006764ED"/>
    <w:rsid w:val="006806AA"/>
    <w:rsid w:val="006817D3"/>
    <w:rsid w:val="00685083"/>
    <w:rsid w:val="00686B6B"/>
    <w:rsid w:val="00686CFC"/>
    <w:rsid w:val="006900AE"/>
    <w:rsid w:val="006906BC"/>
    <w:rsid w:val="00693A76"/>
    <w:rsid w:val="00695EB9"/>
    <w:rsid w:val="00696A4A"/>
    <w:rsid w:val="00696E6F"/>
    <w:rsid w:val="00697130"/>
    <w:rsid w:val="00697C06"/>
    <w:rsid w:val="006A1502"/>
    <w:rsid w:val="006A2D7F"/>
    <w:rsid w:val="006A5259"/>
    <w:rsid w:val="006A6045"/>
    <w:rsid w:val="006B0095"/>
    <w:rsid w:val="006B0A6A"/>
    <w:rsid w:val="006B6A12"/>
    <w:rsid w:val="006B791F"/>
    <w:rsid w:val="006B7DFF"/>
    <w:rsid w:val="006C00EB"/>
    <w:rsid w:val="006C1047"/>
    <w:rsid w:val="006C39C0"/>
    <w:rsid w:val="006C4676"/>
    <w:rsid w:val="006D0279"/>
    <w:rsid w:val="006D0BD3"/>
    <w:rsid w:val="006D0F70"/>
    <w:rsid w:val="006D2720"/>
    <w:rsid w:val="006D2A2E"/>
    <w:rsid w:val="006D3430"/>
    <w:rsid w:val="006D39D3"/>
    <w:rsid w:val="006D4151"/>
    <w:rsid w:val="006E006F"/>
    <w:rsid w:val="006E01F3"/>
    <w:rsid w:val="006E0599"/>
    <w:rsid w:val="006E0EDA"/>
    <w:rsid w:val="006E3895"/>
    <w:rsid w:val="006E79AE"/>
    <w:rsid w:val="006F2FE0"/>
    <w:rsid w:val="006F4A16"/>
    <w:rsid w:val="006F4C53"/>
    <w:rsid w:val="006F4D2A"/>
    <w:rsid w:val="006F5183"/>
    <w:rsid w:val="006F60C3"/>
    <w:rsid w:val="00700814"/>
    <w:rsid w:val="00701E3D"/>
    <w:rsid w:val="00706E8C"/>
    <w:rsid w:val="00707665"/>
    <w:rsid w:val="0071003D"/>
    <w:rsid w:val="00711110"/>
    <w:rsid w:val="00712EE9"/>
    <w:rsid w:val="007137B2"/>
    <w:rsid w:val="0072263E"/>
    <w:rsid w:val="00723B1C"/>
    <w:rsid w:val="00724504"/>
    <w:rsid w:val="007304E2"/>
    <w:rsid w:val="00730FCF"/>
    <w:rsid w:val="00733C3A"/>
    <w:rsid w:val="007358B2"/>
    <w:rsid w:val="007367AE"/>
    <w:rsid w:val="007404AE"/>
    <w:rsid w:val="00740601"/>
    <w:rsid w:val="00740A2A"/>
    <w:rsid w:val="00742FEC"/>
    <w:rsid w:val="00743C7B"/>
    <w:rsid w:val="00746167"/>
    <w:rsid w:val="00750675"/>
    <w:rsid w:val="00751763"/>
    <w:rsid w:val="00752347"/>
    <w:rsid w:val="0075467D"/>
    <w:rsid w:val="0075621C"/>
    <w:rsid w:val="0075763D"/>
    <w:rsid w:val="00760E9C"/>
    <w:rsid w:val="00762975"/>
    <w:rsid w:val="007645F3"/>
    <w:rsid w:val="00764C79"/>
    <w:rsid w:val="00765F81"/>
    <w:rsid w:val="00766DD1"/>
    <w:rsid w:val="00767531"/>
    <w:rsid w:val="00770051"/>
    <w:rsid w:val="007700F8"/>
    <w:rsid w:val="00771086"/>
    <w:rsid w:val="00774DE2"/>
    <w:rsid w:val="00775080"/>
    <w:rsid w:val="00775935"/>
    <w:rsid w:val="00775DF6"/>
    <w:rsid w:val="0078066A"/>
    <w:rsid w:val="00780F0D"/>
    <w:rsid w:val="00782125"/>
    <w:rsid w:val="007821F9"/>
    <w:rsid w:val="00782465"/>
    <w:rsid w:val="00783A72"/>
    <w:rsid w:val="00783ECE"/>
    <w:rsid w:val="007845FA"/>
    <w:rsid w:val="00785977"/>
    <w:rsid w:val="007860B5"/>
    <w:rsid w:val="00791421"/>
    <w:rsid w:val="0079161C"/>
    <w:rsid w:val="00795165"/>
    <w:rsid w:val="007956D6"/>
    <w:rsid w:val="007A3E3A"/>
    <w:rsid w:val="007A5660"/>
    <w:rsid w:val="007B0229"/>
    <w:rsid w:val="007B0639"/>
    <w:rsid w:val="007B0B0E"/>
    <w:rsid w:val="007B3F5E"/>
    <w:rsid w:val="007B51A6"/>
    <w:rsid w:val="007B5969"/>
    <w:rsid w:val="007B644C"/>
    <w:rsid w:val="007C07F3"/>
    <w:rsid w:val="007C0D51"/>
    <w:rsid w:val="007C1D12"/>
    <w:rsid w:val="007C1DD8"/>
    <w:rsid w:val="007C22A9"/>
    <w:rsid w:val="007C26E5"/>
    <w:rsid w:val="007C32E7"/>
    <w:rsid w:val="007C48D0"/>
    <w:rsid w:val="007C5007"/>
    <w:rsid w:val="007C5E4D"/>
    <w:rsid w:val="007D5007"/>
    <w:rsid w:val="007D615D"/>
    <w:rsid w:val="007D6C2D"/>
    <w:rsid w:val="007E0CDE"/>
    <w:rsid w:val="007E18D5"/>
    <w:rsid w:val="007E1EF9"/>
    <w:rsid w:val="007E576F"/>
    <w:rsid w:val="007E6376"/>
    <w:rsid w:val="007E7458"/>
    <w:rsid w:val="007E764F"/>
    <w:rsid w:val="007F1153"/>
    <w:rsid w:val="007F1E2C"/>
    <w:rsid w:val="007F2FBB"/>
    <w:rsid w:val="007F4954"/>
    <w:rsid w:val="007F53A0"/>
    <w:rsid w:val="007F56EE"/>
    <w:rsid w:val="007F5B90"/>
    <w:rsid w:val="00800A6A"/>
    <w:rsid w:val="00800E75"/>
    <w:rsid w:val="00801538"/>
    <w:rsid w:val="008033D5"/>
    <w:rsid w:val="00805696"/>
    <w:rsid w:val="00805FAA"/>
    <w:rsid w:val="0080674D"/>
    <w:rsid w:val="008107CC"/>
    <w:rsid w:val="0081122E"/>
    <w:rsid w:val="00811CAE"/>
    <w:rsid w:val="00813A37"/>
    <w:rsid w:val="00814149"/>
    <w:rsid w:val="00814E8A"/>
    <w:rsid w:val="008155C2"/>
    <w:rsid w:val="00815D92"/>
    <w:rsid w:val="00820C6F"/>
    <w:rsid w:val="008218DF"/>
    <w:rsid w:val="0082315A"/>
    <w:rsid w:val="00823572"/>
    <w:rsid w:val="008239FA"/>
    <w:rsid w:val="008258DB"/>
    <w:rsid w:val="008260C7"/>
    <w:rsid w:val="00831288"/>
    <w:rsid w:val="008331BF"/>
    <w:rsid w:val="00834156"/>
    <w:rsid w:val="00834574"/>
    <w:rsid w:val="0083586D"/>
    <w:rsid w:val="008403AE"/>
    <w:rsid w:val="00841921"/>
    <w:rsid w:val="00841D3B"/>
    <w:rsid w:val="008427A7"/>
    <w:rsid w:val="00850D10"/>
    <w:rsid w:val="00851A66"/>
    <w:rsid w:val="00852EDC"/>
    <w:rsid w:val="00855FE5"/>
    <w:rsid w:val="00860DA6"/>
    <w:rsid w:val="00860DC8"/>
    <w:rsid w:val="00861C44"/>
    <w:rsid w:val="00861FBE"/>
    <w:rsid w:val="00865BE7"/>
    <w:rsid w:val="008666AA"/>
    <w:rsid w:val="008672B5"/>
    <w:rsid w:val="00867C8C"/>
    <w:rsid w:val="00870730"/>
    <w:rsid w:val="0087349D"/>
    <w:rsid w:val="008738D6"/>
    <w:rsid w:val="00876892"/>
    <w:rsid w:val="00876E6B"/>
    <w:rsid w:val="00882618"/>
    <w:rsid w:val="00883E0C"/>
    <w:rsid w:val="00885289"/>
    <w:rsid w:val="00890EE1"/>
    <w:rsid w:val="0089378E"/>
    <w:rsid w:val="00896FC7"/>
    <w:rsid w:val="008A01FA"/>
    <w:rsid w:val="008A2312"/>
    <w:rsid w:val="008A2E5D"/>
    <w:rsid w:val="008A557B"/>
    <w:rsid w:val="008A5921"/>
    <w:rsid w:val="008A5A97"/>
    <w:rsid w:val="008A5AD2"/>
    <w:rsid w:val="008A62DA"/>
    <w:rsid w:val="008A659E"/>
    <w:rsid w:val="008B0463"/>
    <w:rsid w:val="008B047F"/>
    <w:rsid w:val="008B0F82"/>
    <w:rsid w:val="008B14F8"/>
    <w:rsid w:val="008B17A2"/>
    <w:rsid w:val="008B447F"/>
    <w:rsid w:val="008B55A1"/>
    <w:rsid w:val="008B69A6"/>
    <w:rsid w:val="008B798D"/>
    <w:rsid w:val="008C221F"/>
    <w:rsid w:val="008C2827"/>
    <w:rsid w:val="008C2C14"/>
    <w:rsid w:val="008C2D87"/>
    <w:rsid w:val="008C368F"/>
    <w:rsid w:val="008C39D8"/>
    <w:rsid w:val="008C3AA9"/>
    <w:rsid w:val="008C3E13"/>
    <w:rsid w:val="008C41B9"/>
    <w:rsid w:val="008C6B84"/>
    <w:rsid w:val="008C78F3"/>
    <w:rsid w:val="008D125D"/>
    <w:rsid w:val="008D45D4"/>
    <w:rsid w:val="008D5C0A"/>
    <w:rsid w:val="008D73B3"/>
    <w:rsid w:val="008E11C7"/>
    <w:rsid w:val="008E3153"/>
    <w:rsid w:val="008E3B87"/>
    <w:rsid w:val="008E561D"/>
    <w:rsid w:val="008E67F2"/>
    <w:rsid w:val="008F366F"/>
    <w:rsid w:val="008F45E0"/>
    <w:rsid w:val="00901CBA"/>
    <w:rsid w:val="00903BDD"/>
    <w:rsid w:val="00911BA8"/>
    <w:rsid w:val="00913DB4"/>
    <w:rsid w:val="00916C50"/>
    <w:rsid w:val="00921488"/>
    <w:rsid w:val="0092223D"/>
    <w:rsid w:val="00923569"/>
    <w:rsid w:val="00924B98"/>
    <w:rsid w:val="009252F8"/>
    <w:rsid w:val="00925F4D"/>
    <w:rsid w:val="009260B3"/>
    <w:rsid w:val="00926C39"/>
    <w:rsid w:val="00927974"/>
    <w:rsid w:val="00930D52"/>
    <w:rsid w:val="009316D4"/>
    <w:rsid w:val="0093175A"/>
    <w:rsid w:val="00932D33"/>
    <w:rsid w:val="0093377B"/>
    <w:rsid w:val="00933EE4"/>
    <w:rsid w:val="009363E7"/>
    <w:rsid w:val="00945924"/>
    <w:rsid w:val="009463D4"/>
    <w:rsid w:val="009475DF"/>
    <w:rsid w:val="00947E3F"/>
    <w:rsid w:val="009502A8"/>
    <w:rsid w:val="009517D2"/>
    <w:rsid w:val="00953278"/>
    <w:rsid w:val="009539EF"/>
    <w:rsid w:val="00954271"/>
    <w:rsid w:val="00954D29"/>
    <w:rsid w:val="00955267"/>
    <w:rsid w:val="00957D8C"/>
    <w:rsid w:val="009614EC"/>
    <w:rsid w:val="009642B0"/>
    <w:rsid w:val="00965A9A"/>
    <w:rsid w:val="00965D58"/>
    <w:rsid w:val="00970D94"/>
    <w:rsid w:val="00971518"/>
    <w:rsid w:val="00971619"/>
    <w:rsid w:val="00974947"/>
    <w:rsid w:val="00975E30"/>
    <w:rsid w:val="0098206B"/>
    <w:rsid w:val="00982975"/>
    <w:rsid w:val="0098360F"/>
    <w:rsid w:val="00984DB1"/>
    <w:rsid w:val="00985683"/>
    <w:rsid w:val="0098717D"/>
    <w:rsid w:val="00991E60"/>
    <w:rsid w:val="00994168"/>
    <w:rsid w:val="00995FC6"/>
    <w:rsid w:val="0099689E"/>
    <w:rsid w:val="00997F7F"/>
    <w:rsid w:val="009A224C"/>
    <w:rsid w:val="009A3F3C"/>
    <w:rsid w:val="009A65B8"/>
    <w:rsid w:val="009A72E4"/>
    <w:rsid w:val="009A74A0"/>
    <w:rsid w:val="009B01BE"/>
    <w:rsid w:val="009B1A41"/>
    <w:rsid w:val="009B1B79"/>
    <w:rsid w:val="009B276F"/>
    <w:rsid w:val="009B27FA"/>
    <w:rsid w:val="009B372B"/>
    <w:rsid w:val="009B3883"/>
    <w:rsid w:val="009B3ED2"/>
    <w:rsid w:val="009B472C"/>
    <w:rsid w:val="009B49E2"/>
    <w:rsid w:val="009B4D03"/>
    <w:rsid w:val="009B5C34"/>
    <w:rsid w:val="009B75C0"/>
    <w:rsid w:val="009B7FD5"/>
    <w:rsid w:val="009C0DF5"/>
    <w:rsid w:val="009C616E"/>
    <w:rsid w:val="009C6485"/>
    <w:rsid w:val="009C7310"/>
    <w:rsid w:val="009C7D86"/>
    <w:rsid w:val="009D0363"/>
    <w:rsid w:val="009D0FAA"/>
    <w:rsid w:val="009D27A3"/>
    <w:rsid w:val="009D5487"/>
    <w:rsid w:val="009D5846"/>
    <w:rsid w:val="009D5B0E"/>
    <w:rsid w:val="009D6AB1"/>
    <w:rsid w:val="009D6B66"/>
    <w:rsid w:val="009D7A31"/>
    <w:rsid w:val="009E34EB"/>
    <w:rsid w:val="009F0094"/>
    <w:rsid w:val="009F0495"/>
    <w:rsid w:val="009F18E8"/>
    <w:rsid w:val="009F225A"/>
    <w:rsid w:val="009F3BEF"/>
    <w:rsid w:val="009F619A"/>
    <w:rsid w:val="009F6646"/>
    <w:rsid w:val="009F699F"/>
    <w:rsid w:val="009F6E0D"/>
    <w:rsid w:val="009F79A6"/>
    <w:rsid w:val="00A0063B"/>
    <w:rsid w:val="00A019DB"/>
    <w:rsid w:val="00A0347B"/>
    <w:rsid w:val="00A03C55"/>
    <w:rsid w:val="00A03E0A"/>
    <w:rsid w:val="00A05FE2"/>
    <w:rsid w:val="00A06C65"/>
    <w:rsid w:val="00A06FAC"/>
    <w:rsid w:val="00A11F0B"/>
    <w:rsid w:val="00A14C32"/>
    <w:rsid w:val="00A15DD2"/>
    <w:rsid w:val="00A15E03"/>
    <w:rsid w:val="00A1728C"/>
    <w:rsid w:val="00A17716"/>
    <w:rsid w:val="00A17A4A"/>
    <w:rsid w:val="00A202A3"/>
    <w:rsid w:val="00A22766"/>
    <w:rsid w:val="00A231ED"/>
    <w:rsid w:val="00A23AD0"/>
    <w:rsid w:val="00A252D3"/>
    <w:rsid w:val="00A266BF"/>
    <w:rsid w:val="00A26ADF"/>
    <w:rsid w:val="00A31B3B"/>
    <w:rsid w:val="00A33378"/>
    <w:rsid w:val="00A34235"/>
    <w:rsid w:val="00A34440"/>
    <w:rsid w:val="00A34C49"/>
    <w:rsid w:val="00A3603C"/>
    <w:rsid w:val="00A37115"/>
    <w:rsid w:val="00A4080F"/>
    <w:rsid w:val="00A414F9"/>
    <w:rsid w:val="00A4217F"/>
    <w:rsid w:val="00A42EA8"/>
    <w:rsid w:val="00A43ACE"/>
    <w:rsid w:val="00A43B7C"/>
    <w:rsid w:val="00A45F68"/>
    <w:rsid w:val="00A47130"/>
    <w:rsid w:val="00A4761E"/>
    <w:rsid w:val="00A47961"/>
    <w:rsid w:val="00A5083A"/>
    <w:rsid w:val="00A52F15"/>
    <w:rsid w:val="00A532F2"/>
    <w:rsid w:val="00A53454"/>
    <w:rsid w:val="00A5347A"/>
    <w:rsid w:val="00A61387"/>
    <w:rsid w:val="00A61701"/>
    <w:rsid w:val="00A62175"/>
    <w:rsid w:val="00A62411"/>
    <w:rsid w:val="00A6300A"/>
    <w:rsid w:val="00A6384F"/>
    <w:rsid w:val="00A64704"/>
    <w:rsid w:val="00A656D1"/>
    <w:rsid w:val="00A6604E"/>
    <w:rsid w:val="00A67465"/>
    <w:rsid w:val="00A70E92"/>
    <w:rsid w:val="00A71ED7"/>
    <w:rsid w:val="00A73236"/>
    <w:rsid w:val="00A7352C"/>
    <w:rsid w:val="00A73972"/>
    <w:rsid w:val="00A73C7C"/>
    <w:rsid w:val="00A73CAB"/>
    <w:rsid w:val="00A74E18"/>
    <w:rsid w:val="00A76065"/>
    <w:rsid w:val="00A76886"/>
    <w:rsid w:val="00A811A2"/>
    <w:rsid w:val="00A81792"/>
    <w:rsid w:val="00A82663"/>
    <w:rsid w:val="00A84F30"/>
    <w:rsid w:val="00A8579A"/>
    <w:rsid w:val="00A85B15"/>
    <w:rsid w:val="00A87047"/>
    <w:rsid w:val="00A8721B"/>
    <w:rsid w:val="00A87571"/>
    <w:rsid w:val="00A90F2E"/>
    <w:rsid w:val="00A9120A"/>
    <w:rsid w:val="00A91D0B"/>
    <w:rsid w:val="00A93D6F"/>
    <w:rsid w:val="00A93DEE"/>
    <w:rsid w:val="00A943CE"/>
    <w:rsid w:val="00A958ED"/>
    <w:rsid w:val="00A95C11"/>
    <w:rsid w:val="00A96B85"/>
    <w:rsid w:val="00AA0343"/>
    <w:rsid w:val="00AA327D"/>
    <w:rsid w:val="00AA4322"/>
    <w:rsid w:val="00AA51A4"/>
    <w:rsid w:val="00AA7E1C"/>
    <w:rsid w:val="00AB00F0"/>
    <w:rsid w:val="00AB098D"/>
    <w:rsid w:val="00AB3004"/>
    <w:rsid w:val="00AB381D"/>
    <w:rsid w:val="00AB468E"/>
    <w:rsid w:val="00AB47CE"/>
    <w:rsid w:val="00AB5BA7"/>
    <w:rsid w:val="00AB60B9"/>
    <w:rsid w:val="00AB69C4"/>
    <w:rsid w:val="00AB6E26"/>
    <w:rsid w:val="00AC0A84"/>
    <w:rsid w:val="00AC5529"/>
    <w:rsid w:val="00AD0241"/>
    <w:rsid w:val="00AD0EC7"/>
    <w:rsid w:val="00AD1680"/>
    <w:rsid w:val="00AD329A"/>
    <w:rsid w:val="00AD3EBD"/>
    <w:rsid w:val="00AD7DA1"/>
    <w:rsid w:val="00AE023F"/>
    <w:rsid w:val="00AE13E7"/>
    <w:rsid w:val="00AE197C"/>
    <w:rsid w:val="00AE1D50"/>
    <w:rsid w:val="00AE2396"/>
    <w:rsid w:val="00AE23C4"/>
    <w:rsid w:val="00AE25D5"/>
    <w:rsid w:val="00AE2B27"/>
    <w:rsid w:val="00AE2B32"/>
    <w:rsid w:val="00AE3944"/>
    <w:rsid w:val="00AE3B13"/>
    <w:rsid w:val="00AE4334"/>
    <w:rsid w:val="00AE461C"/>
    <w:rsid w:val="00AE5164"/>
    <w:rsid w:val="00AE5C08"/>
    <w:rsid w:val="00AF0BE8"/>
    <w:rsid w:val="00AF0BF8"/>
    <w:rsid w:val="00AF1686"/>
    <w:rsid w:val="00AF27C1"/>
    <w:rsid w:val="00AF2BCA"/>
    <w:rsid w:val="00AF3033"/>
    <w:rsid w:val="00AF3F27"/>
    <w:rsid w:val="00AF4D8E"/>
    <w:rsid w:val="00AF5756"/>
    <w:rsid w:val="00AF6650"/>
    <w:rsid w:val="00AF77C7"/>
    <w:rsid w:val="00B00FAD"/>
    <w:rsid w:val="00B017FB"/>
    <w:rsid w:val="00B023CD"/>
    <w:rsid w:val="00B02E05"/>
    <w:rsid w:val="00B03E7F"/>
    <w:rsid w:val="00B0425B"/>
    <w:rsid w:val="00B04C6A"/>
    <w:rsid w:val="00B0628C"/>
    <w:rsid w:val="00B10DBA"/>
    <w:rsid w:val="00B11DCB"/>
    <w:rsid w:val="00B13985"/>
    <w:rsid w:val="00B15969"/>
    <w:rsid w:val="00B177D7"/>
    <w:rsid w:val="00B208EB"/>
    <w:rsid w:val="00B20A85"/>
    <w:rsid w:val="00B22B54"/>
    <w:rsid w:val="00B23984"/>
    <w:rsid w:val="00B245A6"/>
    <w:rsid w:val="00B24A05"/>
    <w:rsid w:val="00B27A0D"/>
    <w:rsid w:val="00B27C04"/>
    <w:rsid w:val="00B314DA"/>
    <w:rsid w:val="00B32C47"/>
    <w:rsid w:val="00B3427A"/>
    <w:rsid w:val="00B35A19"/>
    <w:rsid w:val="00B370BC"/>
    <w:rsid w:val="00B37B18"/>
    <w:rsid w:val="00B40F6C"/>
    <w:rsid w:val="00B411AA"/>
    <w:rsid w:val="00B41B42"/>
    <w:rsid w:val="00B43655"/>
    <w:rsid w:val="00B44506"/>
    <w:rsid w:val="00B44770"/>
    <w:rsid w:val="00B5332A"/>
    <w:rsid w:val="00B56409"/>
    <w:rsid w:val="00B57227"/>
    <w:rsid w:val="00B57D74"/>
    <w:rsid w:val="00B60176"/>
    <w:rsid w:val="00B60CBB"/>
    <w:rsid w:val="00B6132A"/>
    <w:rsid w:val="00B62E7E"/>
    <w:rsid w:val="00B63FDD"/>
    <w:rsid w:val="00B6700E"/>
    <w:rsid w:val="00B7023C"/>
    <w:rsid w:val="00B72EA8"/>
    <w:rsid w:val="00B74C87"/>
    <w:rsid w:val="00B7616C"/>
    <w:rsid w:val="00B80C16"/>
    <w:rsid w:val="00B83E34"/>
    <w:rsid w:val="00B850D5"/>
    <w:rsid w:val="00B855D4"/>
    <w:rsid w:val="00B85FF9"/>
    <w:rsid w:val="00B879B2"/>
    <w:rsid w:val="00B9012E"/>
    <w:rsid w:val="00B901C8"/>
    <w:rsid w:val="00B92199"/>
    <w:rsid w:val="00B92AEE"/>
    <w:rsid w:val="00B950FC"/>
    <w:rsid w:val="00BA2AB5"/>
    <w:rsid w:val="00BA51EF"/>
    <w:rsid w:val="00BA5410"/>
    <w:rsid w:val="00BA553C"/>
    <w:rsid w:val="00BA5596"/>
    <w:rsid w:val="00BA74D7"/>
    <w:rsid w:val="00BA7E4C"/>
    <w:rsid w:val="00BB3A0B"/>
    <w:rsid w:val="00BB4B59"/>
    <w:rsid w:val="00BB5381"/>
    <w:rsid w:val="00BB56FC"/>
    <w:rsid w:val="00BB5CF1"/>
    <w:rsid w:val="00BB639D"/>
    <w:rsid w:val="00BB78A9"/>
    <w:rsid w:val="00BB7B71"/>
    <w:rsid w:val="00BC04DA"/>
    <w:rsid w:val="00BC0F9C"/>
    <w:rsid w:val="00BC226B"/>
    <w:rsid w:val="00BC2DF1"/>
    <w:rsid w:val="00BC3707"/>
    <w:rsid w:val="00BC3A09"/>
    <w:rsid w:val="00BC5511"/>
    <w:rsid w:val="00BC5CA2"/>
    <w:rsid w:val="00BD432A"/>
    <w:rsid w:val="00BD4DAE"/>
    <w:rsid w:val="00BD6330"/>
    <w:rsid w:val="00BD7C66"/>
    <w:rsid w:val="00BE002F"/>
    <w:rsid w:val="00BE01C3"/>
    <w:rsid w:val="00BE185A"/>
    <w:rsid w:val="00BE18BB"/>
    <w:rsid w:val="00BE201E"/>
    <w:rsid w:val="00BE3D74"/>
    <w:rsid w:val="00BE46A7"/>
    <w:rsid w:val="00BE5B38"/>
    <w:rsid w:val="00BE6B62"/>
    <w:rsid w:val="00BE6C72"/>
    <w:rsid w:val="00BF05FE"/>
    <w:rsid w:val="00BF3418"/>
    <w:rsid w:val="00BF3DE0"/>
    <w:rsid w:val="00BF48FF"/>
    <w:rsid w:val="00C00151"/>
    <w:rsid w:val="00C020E8"/>
    <w:rsid w:val="00C021CF"/>
    <w:rsid w:val="00C02551"/>
    <w:rsid w:val="00C02B5B"/>
    <w:rsid w:val="00C04C0E"/>
    <w:rsid w:val="00C04D45"/>
    <w:rsid w:val="00C053C2"/>
    <w:rsid w:val="00C06318"/>
    <w:rsid w:val="00C07EAC"/>
    <w:rsid w:val="00C10250"/>
    <w:rsid w:val="00C11BD7"/>
    <w:rsid w:val="00C1346C"/>
    <w:rsid w:val="00C157AA"/>
    <w:rsid w:val="00C15B88"/>
    <w:rsid w:val="00C15EA8"/>
    <w:rsid w:val="00C1642C"/>
    <w:rsid w:val="00C16E72"/>
    <w:rsid w:val="00C21A69"/>
    <w:rsid w:val="00C26CAF"/>
    <w:rsid w:val="00C30EF1"/>
    <w:rsid w:val="00C33158"/>
    <w:rsid w:val="00C41167"/>
    <w:rsid w:val="00C42E94"/>
    <w:rsid w:val="00C43A73"/>
    <w:rsid w:val="00C50DCC"/>
    <w:rsid w:val="00C51301"/>
    <w:rsid w:val="00C525BC"/>
    <w:rsid w:val="00C56F01"/>
    <w:rsid w:val="00C62636"/>
    <w:rsid w:val="00C62A80"/>
    <w:rsid w:val="00C6370C"/>
    <w:rsid w:val="00C6633B"/>
    <w:rsid w:val="00C665C3"/>
    <w:rsid w:val="00C66FBF"/>
    <w:rsid w:val="00C70413"/>
    <w:rsid w:val="00C70782"/>
    <w:rsid w:val="00C70D6B"/>
    <w:rsid w:val="00C71F95"/>
    <w:rsid w:val="00C74391"/>
    <w:rsid w:val="00C75D70"/>
    <w:rsid w:val="00C7738D"/>
    <w:rsid w:val="00C77BAA"/>
    <w:rsid w:val="00C800CB"/>
    <w:rsid w:val="00C82D34"/>
    <w:rsid w:val="00C8449C"/>
    <w:rsid w:val="00C84858"/>
    <w:rsid w:val="00C8699B"/>
    <w:rsid w:val="00C904D4"/>
    <w:rsid w:val="00C90A4D"/>
    <w:rsid w:val="00C92E71"/>
    <w:rsid w:val="00C94D4E"/>
    <w:rsid w:val="00C95BCE"/>
    <w:rsid w:val="00C962F4"/>
    <w:rsid w:val="00C976C3"/>
    <w:rsid w:val="00CA6966"/>
    <w:rsid w:val="00CB1264"/>
    <w:rsid w:val="00CB2355"/>
    <w:rsid w:val="00CB2849"/>
    <w:rsid w:val="00CB2DBA"/>
    <w:rsid w:val="00CB38EE"/>
    <w:rsid w:val="00CB49F0"/>
    <w:rsid w:val="00CB599B"/>
    <w:rsid w:val="00CB5ADC"/>
    <w:rsid w:val="00CB666D"/>
    <w:rsid w:val="00CC1766"/>
    <w:rsid w:val="00CC1B33"/>
    <w:rsid w:val="00CC50CF"/>
    <w:rsid w:val="00CC5CAE"/>
    <w:rsid w:val="00CC679D"/>
    <w:rsid w:val="00CC6F16"/>
    <w:rsid w:val="00CC7F7C"/>
    <w:rsid w:val="00CD0C82"/>
    <w:rsid w:val="00CD1A50"/>
    <w:rsid w:val="00CD4189"/>
    <w:rsid w:val="00CD4653"/>
    <w:rsid w:val="00CD63C9"/>
    <w:rsid w:val="00CE25EE"/>
    <w:rsid w:val="00CE506C"/>
    <w:rsid w:val="00CE56FF"/>
    <w:rsid w:val="00CE63DC"/>
    <w:rsid w:val="00CF00FC"/>
    <w:rsid w:val="00CF0C93"/>
    <w:rsid w:val="00CF0F71"/>
    <w:rsid w:val="00D006A4"/>
    <w:rsid w:val="00D00962"/>
    <w:rsid w:val="00D00AA3"/>
    <w:rsid w:val="00D012F5"/>
    <w:rsid w:val="00D01C5B"/>
    <w:rsid w:val="00D03799"/>
    <w:rsid w:val="00D0402D"/>
    <w:rsid w:val="00D042F4"/>
    <w:rsid w:val="00D04351"/>
    <w:rsid w:val="00D0516E"/>
    <w:rsid w:val="00D05E6F"/>
    <w:rsid w:val="00D05E81"/>
    <w:rsid w:val="00D06C00"/>
    <w:rsid w:val="00D078AB"/>
    <w:rsid w:val="00D07C3D"/>
    <w:rsid w:val="00D10667"/>
    <w:rsid w:val="00D10FD8"/>
    <w:rsid w:val="00D131DE"/>
    <w:rsid w:val="00D13F55"/>
    <w:rsid w:val="00D14596"/>
    <w:rsid w:val="00D15F1B"/>
    <w:rsid w:val="00D16EBD"/>
    <w:rsid w:val="00D17301"/>
    <w:rsid w:val="00D17F62"/>
    <w:rsid w:val="00D20C75"/>
    <w:rsid w:val="00D212F0"/>
    <w:rsid w:val="00D22214"/>
    <w:rsid w:val="00D249FF"/>
    <w:rsid w:val="00D252F4"/>
    <w:rsid w:val="00D26AE8"/>
    <w:rsid w:val="00D2747D"/>
    <w:rsid w:val="00D27746"/>
    <w:rsid w:val="00D3017D"/>
    <w:rsid w:val="00D30869"/>
    <w:rsid w:val="00D30952"/>
    <w:rsid w:val="00D30C8F"/>
    <w:rsid w:val="00D31324"/>
    <w:rsid w:val="00D32C31"/>
    <w:rsid w:val="00D368D9"/>
    <w:rsid w:val="00D37E9A"/>
    <w:rsid w:val="00D40319"/>
    <w:rsid w:val="00D40F96"/>
    <w:rsid w:val="00D40F9E"/>
    <w:rsid w:val="00D416ED"/>
    <w:rsid w:val="00D439A7"/>
    <w:rsid w:val="00D5073A"/>
    <w:rsid w:val="00D51368"/>
    <w:rsid w:val="00D5196A"/>
    <w:rsid w:val="00D5270B"/>
    <w:rsid w:val="00D527D7"/>
    <w:rsid w:val="00D5341A"/>
    <w:rsid w:val="00D53D91"/>
    <w:rsid w:val="00D543CD"/>
    <w:rsid w:val="00D57B33"/>
    <w:rsid w:val="00D60ED8"/>
    <w:rsid w:val="00D615D6"/>
    <w:rsid w:val="00D627AA"/>
    <w:rsid w:val="00D63616"/>
    <w:rsid w:val="00D64CD4"/>
    <w:rsid w:val="00D65259"/>
    <w:rsid w:val="00D6695E"/>
    <w:rsid w:val="00D672DA"/>
    <w:rsid w:val="00D70332"/>
    <w:rsid w:val="00D72A86"/>
    <w:rsid w:val="00D740C7"/>
    <w:rsid w:val="00D75DC6"/>
    <w:rsid w:val="00D80537"/>
    <w:rsid w:val="00D80C03"/>
    <w:rsid w:val="00D815B6"/>
    <w:rsid w:val="00D819D3"/>
    <w:rsid w:val="00D81FD9"/>
    <w:rsid w:val="00D83330"/>
    <w:rsid w:val="00D83C7E"/>
    <w:rsid w:val="00D847E3"/>
    <w:rsid w:val="00D85510"/>
    <w:rsid w:val="00D85536"/>
    <w:rsid w:val="00D8614A"/>
    <w:rsid w:val="00D86CBE"/>
    <w:rsid w:val="00D87795"/>
    <w:rsid w:val="00D87D4D"/>
    <w:rsid w:val="00D87F1C"/>
    <w:rsid w:val="00D91B57"/>
    <w:rsid w:val="00D94ACF"/>
    <w:rsid w:val="00D95BF9"/>
    <w:rsid w:val="00D9627A"/>
    <w:rsid w:val="00DA2E9D"/>
    <w:rsid w:val="00DA5AE8"/>
    <w:rsid w:val="00DA5B39"/>
    <w:rsid w:val="00DA5D7A"/>
    <w:rsid w:val="00DB049B"/>
    <w:rsid w:val="00DB096A"/>
    <w:rsid w:val="00DB0D4A"/>
    <w:rsid w:val="00DB167F"/>
    <w:rsid w:val="00DB2D37"/>
    <w:rsid w:val="00DB50BB"/>
    <w:rsid w:val="00DB5400"/>
    <w:rsid w:val="00DC0688"/>
    <w:rsid w:val="00DC13CF"/>
    <w:rsid w:val="00DC250F"/>
    <w:rsid w:val="00DC26F1"/>
    <w:rsid w:val="00DC3856"/>
    <w:rsid w:val="00DC4224"/>
    <w:rsid w:val="00DC652A"/>
    <w:rsid w:val="00DD0924"/>
    <w:rsid w:val="00DD0FFB"/>
    <w:rsid w:val="00DD1475"/>
    <w:rsid w:val="00DD3857"/>
    <w:rsid w:val="00DD4ECD"/>
    <w:rsid w:val="00DD717E"/>
    <w:rsid w:val="00DD7617"/>
    <w:rsid w:val="00DE0005"/>
    <w:rsid w:val="00DE0169"/>
    <w:rsid w:val="00DE0E52"/>
    <w:rsid w:val="00DE1D21"/>
    <w:rsid w:val="00DE2094"/>
    <w:rsid w:val="00DE2E73"/>
    <w:rsid w:val="00DE418D"/>
    <w:rsid w:val="00DE68BA"/>
    <w:rsid w:val="00DE6F07"/>
    <w:rsid w:val="00DE6F19"/>
    <w:rsid w:val="00DE70F5"/>
    <w:rsid w:val="00DE7E19"/>
    <w:rsid w:val="00DF123E"/>
    <w:rsid w:val="00DF1A69"/>
    <w:rsid w:val="00DF37A2"/>
    <w:rsid w:val="00DF3A5E"/>
    <w:rsid w:val="00DF42F8"/>
    <w:rsid w:val="00DF5473"/>
    <w:rsid w:val="00DF766D"/>
    <w:rsid w:val="00E001C9"/>
    <w:rsid w:val="00E01A62"/>
    <w:rsid w:val="00E04010"/>
    <w:rsid w:val="00E06915"/>
    <w:rsid w:val="00E07EB0"/>
    <w:rsid w:val="00E10F54"/>
    <w:rsid w:val="00E11380"/>
    <w:rsid w:val="00E114BD"/>
    <w:rsid w:val="00E11642"/>
    <w:rsid w:val="00E14076"/>
    <w:rsid w:val="00E14516"/>
    <w:rsid w:val="00E1489F"/>
    <w:rsid w:val="00E14C03"/>
    <w:rsid w:val="00E15D50"/>
    <w:rsid w:val="00E15E75"/>
    <w:rsid w:val="00E17B96"/>
    <w:rsid w:val="00E2182A"/>
    <w:rsid w:val="00E21B06"/>
    <w:rsid w:val="00E24782"/>
    <w:rsid w:val="00E24965"/>
    <w:rsid w:val="00E24C36"/>
    <w:rsid w:val="00E267C8"/>
    <w:rsid w:val="00E271C6"/>
    <w:rsid w:val="00E300E6"/>
    <w:rsid w:val="00E32DD1"/>
    <w:rsid w:val="00E3354E"/>
    <w:rsid w:val="00E34878"/>
    <w:rsid w:val="00E369BF"/>
    <w:rsid w:val="00E36A60"/>
    <w:rsid w:val="00E40E44"/>
    <w:rsid w:val="00E41873"/>
    <w:rsid w:val="00E428BB"/>
    <w:rsid w:val="00E42998"/>
    <w:rsid w:val="00E4480B"/>
    <w:rsid w:val="00E4564E"/>
    <w:rsid w:val="00E459F6"/>
    <w:rsid w:val="00E46F04"/>
    <w:rsid w:val="00E479C6"/>
    <w:rsid w:val="00E5026E"/>
    <w:rsid w:val="00E5184F"/>
    <w:rsid w:val="00E53002"/>
    <w:rsid w:val="00E54CD9"/>
    <w:rsid w:val="00E55032"/>
    <w:rsid w:val="00E550D2"/>
    <w:rsid w:val="00E55438"/>
    <w:rsid w:val="00E55C72"/>
    <w:rsid w:val="00E623BB"/>
    <w:rsid w:val="00E66160"/>
    <w:rsid w:val="00E66EEA"/>
    <w:rsid w:val="00E676BE"/>
    <w:rsid w:val="00E724B2"/>
    <w:rsid w:val="00E727C5"/>
    <w:rsid w:val="00E72F59"/>
    <w:rsid w:val="00E76202"/>
    <w:rsid w:val="00E77319"/>
    <w:rsid w:val="00E829E0"/>
    <w:rsid w:val="00E83401"/>
    <w:rsid w:val="00E84144"/>
    <w:rsid w:val="00E8491E"/>
    <w:rsid w:val="00E84BA0"/>
    <w:rsid w:val="00E85972"/>
    <w:rsid w:val="00E87222"/>
    <w:rsid w:val="00E90929"/>
    <w:rsid w:val="00E916CB"/>
    <w:rsid w:val="00E92CC8"/>
    <w:rsid w:val="00E93834"/>
    <w:rsid w:val="00E9614A"/>
    <w:rsid w:val="00E961F6"/>
    <w:rsid w:val="00E97A28"/>
    <w:rsid w:val="00E97D82"/>
    <w:rsid w:val="00EA000A"/>
    <w:rsid w:val="00EA2C4F"/>
    <w:rsid w:val="00EA3268"/>
    <w:rsid w:val="00EA35A1"/>
    <w:rsid w:val="00EA3A29"/>
    <w:rsid w:val="00EA56AD"/>
    <w:rsid w:val="00EA6F29"/>
    <w:rsid w:val="00EA7F79"/>
    <w:rsid w:val="00EB0AC7"/>
    <w:rsid w:val="00EB0C6D"/>
    <w:rsid w:val="00EB7F0D"/>
    <w:rsid w:val="00EC1809"/>
    <w:rsid w:val="00EC1954"/>
    <w:rsid w:val="00EC267F"/>
    <w:rsid w:val="00EC2858"/>
    <w:rsid w:val="00EC2971"/>
    <w:rsid w:val="00ED170E"/>
    <w:rsid w:val="00ED2038"/>
    <w:rsid w:val="00ED28A1"/>
    <w:rsid w:val="00ED2C16"/>
    <w:rsid w:val="00ED529B"/>
    <w:rsid w:val="00ED545C"/>
    <w:rsid w:val="00EE0038"/>
    <w:rsid w:val="00EE0E9F"/>
    <w:rsid w:val="00EE0F09"/>
    <w:rsid w:val="00EE2BB9"/>
    <w:rsid w:val="00EE3214"/>
    <w:rsid w:val="00EE5322"/>
    <w:rsid w:val="00EE6752"/>
    <w:rsid w:val="00EE69F7"/>
    <w:rsid w:val="00EF06C9"/>
    <w:rsid w:val="00EF0CB2"/>
    <w:rsid w:val="00EF17CD"/>
    <w:rsid w:val="00EF3902"/>
    <w:rsid w:val="00EF3BD2"/>
    <w:rsid w:val="00EF5825"/>
    <w:rsid w:val="00F00122"/>
    <w:rsid w:val="00F00F74"/>
    <w:rsid w:val="00F02786"/>
    <w:rsid w:val="00F035C8"/>
    <w:rsid w:val="00F049D4"/>
    <w:rsid w:val="00F10CCB"/>
    <w:rsid w:val="00F13372"/>
    <w:rsid w:val="00F15839"/>
    <w:rsid w:val="00F216B4"/>
    <w:rsid w:val="00F22C2A"/>
    <w:rsid w:val="00F23F07"/>
    <w:rsid w:val="00F242D5"/>
    <w:rsid w:val="00F26AE5"/>
    <w:rsid w:val="00F274B4"/>
    <w:rsid w:val="00F2763F"/>
    <w:rsid w:val="00F27910"/>
    <w:rsid w:val="00F311BC"/>
    <w:rsid w:val="00F31A8B"/>
    <w:rsid w:val="00F32C82"/>
    <w:rsid w:val="00F3352C"/>
    <w:rsid w:val="00F34342"/>
    <w:rsid w:val="00F345CF"/>
    <w:rsid w:val="00F352FE"/>
    <w:rsid w:val="00F35EC2"/>
    <w:rsid w:val="00F366FD"/>
    <w:rsid w:val="00F40340"/>
    <w:rsid w:val="00F42CF3"/>
    <w:rsid w:val="00F4371A"/>
    <w:rsid w:val="00F43977"/>
    <w:rsid w:val="00F458DD"/>
    <w:rsid w:val="00F47288"/>
    <w:rsid w:val="00F47AC5"/>
    <w:rsid w:val="00F50566"/>
    <w:rsid w:val="00F52595"/>
    <w:rsid w:val="00F52651"/>
    <w:rsid w:val="00F53596"/>
    <w:rsid w:val="00F54038"/>
    <w:rsid w:val="00F549DC"/>
    <w:rsid w:val="00F55AEE"/>
    <w:rsid w:val="00F55D6B"/>
    <w:rsid w:val="00F55E79"/>
    <w:rsid w:val="00F56DE6"/>
    <w:rsid w:val="00F57AE2"/>
    <w:rsid w:val="00F621B5"/>
    <w:rsid w:val="00F62427"/>
    <w:rsid w:val="00F63BF8"/>
    <w:rsid w:val="00F673B4"/>
    <w:rsid w:val="00F70414"/>
    <w:rsid w:val="00F73736"/>
    <w:rsid w:val="00F73C87"/>
    <w:rsid w:val="00F73C93"/>
    <w:rsid w:val="00F756F1"/>
    <w:rsid w:val="00F773C9"/>
    <w:rsid w:val="00F802AE"/>
    <w:rsid w:val="00F807AA"/>
    <w:rsid w:val="00F822C7"/>
    <w:rsid w:val="00F827B6"/>
    <w:rsid w:val="00F83E45"/>
    <w:rsid w:val="00F854B3"/>
    <w:rsid w:val="00F8587B"/>
    <w:rsid w:val="00F868A4"/>
    <w:rsid w:val="00F91A80"/>
    <w:rsid w:val="00F92E2C"/>
    <w:rsid w:val="00F95C9F"/>
    <w:rsid w:val="00F9611E"/>
    <w:rsid w:val="00F9659B"/>
    <w:rsid w:val="00FA11D5"/>
    <w:rsid w:val="00FA407E"/>
    <w:rsid w:val="00FA5C05"/>
    <w:rsid w:val="00FB0F21"/>
    <w:rsid w:val="00FB1872"/>
    <w:rsid w:val="00FB7AC7"/>
    <w:rsid w:val="00FC0257"/>
    <w:rsid w:val="00FC1D6F"/>
    <w:rsid w:val="00FC30FB"/>
    <w:rsid w:val="00FD0547"/>
    <w:rsid w:val="00FD0E0E"/>
    <w:rsid w:val="00FD1405"/>
    <w:rsid w:val="00FD1CCE"/>
    <w:rsid w:val="00FD2901"/>
    <w:rsid w:val="00FD2EC5"/>
    <w:rsid w:val="00FD304C"/>
    <w:rsid w:val="00FD54C2"/>
    <w:rsid w:val="00FD5545"/>
    <w:rsid w:val="00FE02B7"/>
    <w:rsid w:val="00FE0F28"/>
    <w:rsid w:val="00FE277F"/>
    <w:rsid w:val="00FE2B2D"/>
    <w:rsid w:val="00FE30E7"/>
    <w:rsid w:val="00FE3595"/>
    <w:rsid w:val="00FE6094"/>
    <w:rsid w:val="00FF0B3F"/>
    <w:rsid w:val="00FF70E1"/>
    <w:rsid w:val="00FF7DE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18"/>
    <o:shapelayout v:ext="edit">
      <o:idmap v:ext="edit" data="1"/>
    </o:shapelayout>
  </w:shapeDefaults>
  <w:decimalSymbol w:val=","/>
  <w:listSeparator w:val=";"/>
  <w14:docId w14:val="412688AC"/>
  <w15:chartTrackingRefBased/>
  <w15:docId w15:val="{A5613EC4-10D5-411A-B5FC-75798B82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37"/>
    <w:pPr>
      <w:suppressAutoHyphens/>
      <w:jc w:val="both"/>
    </w:pPr>
    <w:rPr>
      <w:sz w:val="24"/>
      <w:szCs w:val="24"/>
      <w:lang w:eastAsia="ar-SA"/>
    </w:rPr>
  </w:style>
  <w:style w:type="paragraph" w:styleId="Ttulo1">
    <w:name w:val="heading 1"/>
    <w:basedOn w:val="Normal"/>
    <w:next w:val="Normal"/>
    <w:link w:val="Ttulo1Char"/>
    <w:uiPriority w:val="9"/>
    <w:qFormat/>
    <w:rsid w:val="004B77A4"/>
    <w:pPr>
      <w:keepNext/>
      <w:tabs>
        <w:tab w:val="num" w:pos="0"/>
      </w:tabs>
      <w:jc w:val="center"/>
      <w:outlineLvl w:val="0"/>
    </w:pPr>
    <w:rPr>
      <w:b/>
      <w:sz w:val="20"/>
      <w:szCs w:val="20"/>
    </w:rPr>
  </w:style>
  <w:style w:type="paragraph" w:styleId="Ttulo2">
    <w:name w:val="heading 2"/>
    <w:basedOn w:val="Normal"/>
    <w:next w:val="Normal"/>
    <w:link w:val="Ttulo2Char"/>
    <w:uiPriority w:val="9"/>
    <w:qFormat/>
    <w:rsid w:val="004B77A4"/>
    <w:pPr>
      <w:keepNext/>
      <w:tabs>
        <w:tab w:val="num" w:pos="0"/>
      </w:tabs>
      <w:outlineLvl w:val="1"/>
    </w:pPr>
    <w:rPr>
      <w:rFonts w:eastAsia="Arial Unicode MS"/>
      <w:i/>
    </w:rPr>
  </w:style>
  <w:style w:type="paragraph" w:styleId="Ttulo3">
    <w:name w:val="heading 3"/>
    <w:basedOn w:val="Normal"/>
    <w:next w:val="Normal"/>
    <w:link w:val="Ttulo3Char"/>
    <w:uiPriority w:val="9"/>
    <w:qFormat/>
    <w:rsid w:val="004B77A4"/>
    <w:pPr>
      <w:keepNext/>
      <w:tabs>
        <w:tab w:val="num" w:pos="0"/>
      </w:tabs>
      <w:jc w:val="center"/>
      <w:outlineLvl w:val="2"/>
    </w:pPr>
    <w:rPr>
      <w:b/>
      <w:sz w:val="20"/>
      <w:szCs w:val="20"/>
      <w:u w:val="single"/>
    </w:rPr>
  </w:style>
  <w:style w:type="paragraph" w:styleId="Ttulo4">
    <w:name w:val="heading 4"/>
    <w:basedOn w:val="Captulo"/>
    <w:next w:val="Corpodetexto"/>
    <w:link w:val="Ttulo4Char"/>
    <w:uiPriority w:val="9"/>
    <w:qFormat/>
    <w:rsid w:val="00A37115"/>
    <w:pPr>
      <w:tabs>
        <w:tab w:val="num" w:pos="0"/>
      </w:tabs>
      <w:outlineLvl w:val="3"/>
    </w:pPr>
    <w:rPr>
      <w:rFonts w:ascii="Times New Roman" w:eastAsia="Arial Unicode MS" w:hAnsi="Times New Roman"/>
      <w:b/>
      <w:bCs/>
      <w:sz w:val="24"/>
      <w:szCs w:val="24"/>
    </w:rPr>
  </w:style>
  <w:style w:type="paragraph" w:styleId="Ttulo5">
    <w:name w:val="heading 5"/>
    <w:basedOn w:val="Captulo"/>
    <w:next w:val="Corpodetexto"/>
    <w:link w:val="Ttulo5Char"/>
    <w:uiPriority w:val="9"/>
    <w:qFormat/>
    <w:rsid w:val="004B77A4"/>
    <w:pPr>
      <w:tabs>
        <w:tab w:val="num" w:pos="0"/>
      </w:tabs>
      <w:outlineLvl w:val="4"/>
    </w:pPr>
    <w:rPr>
      <w:rFonts w:ascii="Times New Roman" w:eastAsia="Lucida Sans Unicode" w:hAnsi="Times New Roman" w:cs="Times New Roman"/>
      <w:b/>
      <w:bCs/>
      <w:sz w:val="20"/>
      <w:szCs w:val="20"/>
      <w:lang w:val="x-none"/>
    </w:rPr>
  </w:style>
  <w:style w:type="paragraph" w:styleId="Ttulo6">
    <w:name w:val="heading 6"/>
    <w:basedOn w:val="Normal"/>
    <w:next w:val="Normal"/>
    <w:link w:val="Ttulo6Char"/>
    <w:uiPriority w:val="9"/>
    <w:unhideWhenUsed/>
    <w:qFormat/>
    <w:rsid w:val="0079161C"/>
    <w:pPr>
      <w:keepNext/>
      <w:keepLines/>
      <w:suppressAutoHyphens w:val="0"/>
      <w:spacing w:before="200"/>
      <w:jc w:val="left"/>
      <w:outlineLvl w:val="5"/>
    </w:pPr>
    <w:rPr>
      <w:rFonts w:ascii="Cambria" w:hAnsi="Cambria"/>
      <w:i/>
      <w:iCs/>
      <w:color w:val="243F60"/>
      <w:szCs w:val="20"/>
      <w:lang w:eastAsia="pt-BR"/>
    </w:rPr>
  </w:style>
  <w:style w:type="paragraph" w:styleId="Ttulo7">
    <w:name w:val="heading 7"/>
    <w:basedOn w:val="Normal"/>
    <w:next w:val="Normal"/>
    <w:link w:val="Ttulo7Char"/>
    <w:uiPriority w:val="9"/>
    <w:semiHidden/>
    <w:unhideWhenUsed/>
    <w:qFormat/>
    <w:rsid w:val="00254C64"/>
    <w:pPr>
      <w:keepNext/>
      <w:keepLines/>
      <w:suppressAutoHyphens w:val="0"/>
      <w:spacing w:before="40" w:line="276" w:lineRule="auto"/>
      <w:jc w:val="left"/>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254C64"/>
    <w:pPr>
      <w:keepNext/>
      <w:keepLines/>
      <w:suppressAutoHyphens w:val="0"/>
      <w:spacing w:line="276" w:lineRule="auto"/>
      <w:jc w:val="left"/>
      <w:outlineLvl w:val="7"/>
    </w:pPr>
    <w:rPr>
      <w:sz w:val="20"/>
      <w:szCs w:val="20"/>
      <w:lang w:eastAsia="pt-BR"/>
    </w:rPr>
  </w:style>
  <w:style w:type="paragraph" w:styleId="Ttulo9">
    <w:name w:val="heading 9"/>
    <w:basedOn w:val="Normal"/>
    <w:next w:val="Normal"/>
    <w:link w:val="Ttulo9Char"/>
    <w:uiPriority w:val="9"/>
    <w:qFormat/>
    <w:rsid w:val="004B77A4"/>
    <w:pPr>
      <w:keepNext/>
      <w:ind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37115"/>
    <w:rPr>
      <w:b/>
      <w:lang w:eastAsia="ar-SA"/>
    </w:rPr>
  </w:style>
  <w:style w:type="character" w:customStyle="1" w:styleId="Ttulo2Char">
    <w:name w:val="Título 2 Char"/>
    <w:link w:val="Ttulo2"/>
    <w:uiPriority w:val="9"/>
    <w:rsid w:val="0079161C"/>
    <w:rPr>
      <w:rFonts w:eastAsia="Arial Unicode MS"/>
      <w:i/>
      <w:sz w:val="24"/>
      <w:szCs w:val="24"/>
      <w:lang w:eastAsia="ar-SA"/>
    </w:rPr>
  </w:style>
  <w:style w:type="character" w:customStyle="1" w:styleId="Ttulo3Char">
    <w:name w:val="Título 3 Char"/>
    <w:link w:val="Ttulo3"/>
    <w:uiPriority w:val="9"/>
    <w:qFormat/>
    <w:rsid w:val="0079161C"/>
    <w:rPr>
      <w:b/>
      <w:u w:val="single"/>
      <w:lang w:eastAsia="ar-SA"/>
    </w:rPr>
  </w:style>
  <w:style w:type="paragraph" w:customStyle="1" w:styleId="Captulo">
    <w:name w:val="Capítulo"/>
    <w:basedOn w:val="Normal"/>
    <w:next w:val="Corpodetexto"/>
    <w:rsid w:val="004B77A4"/>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rsid w:val="004B77A4"/>
    <w:pPr>
      <w:spacing w:after="120"/>
    </w:pPr>
    <w:rPr>
      <w:lang w:val="x-none"/>
    </w:rPr>
  </w:style>
  <w:style w:type="character" w:customStyle="1" w:styleId="CorpodetextoChar">
    <w:name w:val="Corpo de texto Char"/>
    <w:link w:val="Corpodetexto"/>
    <w:uiPriority w:val="1"/>
    <w:qFormat/>
    <w:rsid w:val="00B32C47"/>
    <w:rPr>
      <w:sz w:val="24"/>
      <w:szCs w:val="24"/>
      <w:lang w:eastAsia="ar-SA"/>
    </w:rPr>
  </w:style>
  <w:style w:type="character" w:customStyle="1" w:styleId="Ttulo4Char">
    <w:name w:val="Título 4 Char"/>
    <w:link w:val="Ttulo4"/>
    <w:uiPriority w:val="9"/>
    <w:qFormat/>
    <w:rsid w:val="00A37115"/>
    <w:rPr>
      <w:rFonts w:eastAsia="Arial Unicode MS" w:cs="Tahoma"/>
      <w:b/>
      <w:bCs/>
      <w:sz w:val="24"/>
      <w:szCs w:val="24"/>
      <w:lang w:eastAsia="ar-SA"/>
    </w:rPr>
  </w:style>
  <w:style w:type="character" w:customStyle="1" w:styleId="Ttulo5Char">
    <w:name w:val="Título 5 Char"/>
    <w:link w:val="Ttulo5"/>
    <w:uiPriority w:val="9"/>
    <w:rsid w:val="00304BA5"/>
    <w:rPr>
      <w:rFonts w:eastAsia="Lucida Sans Unicode"/>
      <w:b/>
      <w:bCs/>
      <w:lang w:eastAsia="ar-SA"/>
    </w:rPr>
  </w:style>
  <w:style w:type="character" w:customStyle="1" w:styleId="Ttulo6Char">
    <w:name w:val="Título 6 Char"/>
    <w:link w:val="Ttulo6"/>
    <w:uiPriority w:val="9"/>
    <w:qFormat/>
    <w:rsid w:val="0079161C"/>
    <w:rPr>
      <w:rFonts w:ascii="Cambria" w:hAnsi="Cambria"/>
      <w:i/>
      <w:iCs/>
      <w:color w:val="243F60"/>
      <w:sz w:val="24"/>
    </w:rPr>
  </w:style>
  <w:style w:type="character" w:customStyle="1" w:styleId="Smbolosdenumerao">
    <w:name w:val="Símbolos de numeração"/>
    <w:qFormat/>
    <w:rsid w:val="004B77A4"/>
  </w:style>
  <w:style w:type="character" w:customStyle="1" w:styleId="Marcas">
    <w:name w:val="Marcas"/>
    <w:qFormat/>
    <w:rsid w:val="004B77A4"/>
    <w:rPr>
      <w:rFonts w:ascii="StarSymbol" w:eastAsia="StarSymbol" w:hAnsi="StarSymbol" w:cs="StarSymbol"/>
      <w:sz w:val="18"/>
      <w:szCs w:val="18"/>
    </w:rPr>
  </w:style>
  <w:style w:type="character" w:styleId="Hyperlink">
    <w:name w:val="Hyperlink"/>
    <w:uiPriority w:val="99"/>
    <w:qFormat/>
    <w:rsid w:val="004B77A4"/>
    <w:rPr>
      <w:color w:val="000080"/>
      <w:u w:val="single"/>
    </w:rPr>
  </w:style>
  <w:style w:type="character" w:styleId="HiperlinkVisitado">
    <w:name w:val="FollowedHyperlink"/>
    <w:uiPriority w:val="99"/>
    <w:qFormat/>
    <w:rsid w:val="004B77A4"/>
    <w:rPr>
      <w:color w:val="800000"/>
      <w:u w:val="single"/>
    </w:rPr>
  </w:style>
  <w:style w:type="character" w:customStyle="1" w:styleId="Fontepargpadro1">
    <w:name w:val="Fonte parág. padrão1"/>
    <w:rsid w:val="004B77A4"/>
  </w:style>
  <w:style w:type="paragraph" w:styleId="Lista">
    <w:name w:val="List"/>
    <w:basedOn w:val="Corpodetexto"/>
    <w:qFormat/>
    <w:rsid w:val="004B77A4"/>
    <w:rPr>
      <w:rFonts w:cs="Tahoma"/>
    </w:rPr>
  </w:style>
  <w:style w:type="paragraph" w:styleId="Cabealho">
    <w:name w:val="header"/>
    <w:aliases w:val="Cabeçalho superior,Heading 1a,h,he,HeaderNN"/>
    <w:basedOn w:val="Normal"/>
    <w:link w:val="CabealhoChar"/>
    <w:uiPriority w:val="99"/>
    <w:qFormat/>
    <w:rsid w:val="004B77A4"/>
    <w:pPr>
      <w:tabs>
        <w:tab w:val="center" w:pos="4252"/>
        <w:tab w:val="right" w:pos="8504"/>
      </w:tabs>
    </w:pPr>
    <w:rPr>
      <w:lang w:val="x-none"/>
    </w:rPr>
  </w:style>
  <w:style w:type="character" w:customStyle="1" w:styleId="CabealhoChar">
    <w:name w:val="Cabeçalho Char"/>
    <w:aliases w:val="Cabeçalho superior Char,Heading 1a Char,h Char,he Char,HeaderNN Char"/>
    <w:link w:val="Cabealho"/>
    <w:uiPriority w:val="99"/>
    <w:qFormat/>
    <w:rsid w:val="00B32C47"/>
    <w:rPr>
      <w:sz w:val="24"/>
      <w:szCs w:val="24"/>
      <w:lang w:eastAsia="ar-SA"/>
    </w:rPr>
  </w:style>
  <w:style w:type="paragraph" w:styleId="Rodap">
    <w:name w:val="footer"/>
    <w:basedOn w:val="Normal"/>
    <w:link w:val="RodapChar"/>
    <w:uiPriority w:val="99"/>
    <w:qFormat/>
    <w:rsid w:val="004B77A4"/>
    <w:pPr>
      <w:tabs>
        <w:tab w:val="center" w:pos="4252"/>
        <w:tab w:val="right" w:pos="8504"/>
      </w:tabs>
    </w:pPr>
    <w:rPr>
      <w:lang w:val="x-none"/>
    </w:rPr>
  </w:style>
  <w:style w:type="character" w:customStyle="1" w:styleId="RodapChar">
    <w:name w:val="Rodapé Char"/>
    <w:link w:val="Rodap"/>
    <w:uiPriority w:val="99"/>
    <w:qFormat/>
    <w:rsid w:val="00E676BE"/>
    <w:rPr>
      <w:sz w:val="24"/>
      <w:szCs w:val="24"/>
      <w:lang w:eastAsia="ar-SA"/>
    </w:rPr>
  </w:style>
  <w:style w:type="paragraph" w:customStyle="1" w:styleId="Contedodatabela">
    <w:name w:val="Conteúdo da tabela"/>
    <w:basedOn w:val="Normal"/>
    <w:qFormat/>
    <w:rsid w:val="004B77A4"/>
    <w:pPr>
      <w:suppressLineNumbers/>
    </w:pPr>
  </w:style>
  <w:style w:type="paragraph" w:customStyle="1" w:styleId="Ttulodatabela">
    <w:name w:val="Título da tabela"/>
    <w:basedOn w:val="Contedodatabela"/>
    <w:qFormat/>
    <w:rsid w:val="004B77A4"/>
    <w:pPr>
      <w:jc w:val="center"/>
    </w:pPr>
    <w:rPr>
      <w:b/>
      <w:bCs/>
    </w:rPr>
  </w:style>
  <w:style w:type="paragraph" w:customStyle="1" w:styleId="Legenda1">
    <w:name w:val="Legenda1"/>
    <w:basedOn w:val="Normal"/>
    <w:rsid w:val="004B77A4"/>
    <w:pPr>
      <w:suppressLineNumbers/>
      <w:spacing w:before="120" w:after="120"/>
    </w:pPr>
    <w:rPr>
      <w:rFonts w:cs="Tahoma"/>
      <w:i/>
      <w:iCs/>
    </w:rPr>
  </w:style>
  <w:style w:type="paragraph" w:customStyle="1" w:styleId="Contedodoquadro">
    <w:name w:val="Conteúdo do quadro"/>
    <w:basedOn w:val="Corpodetexto"/>
    <w:qFormat/>
    <w:rsid w:val="004B77A4"/>
  </w:style>
  <w:style w:type="paragraph" w:customStyle="1" w:styleId="ndice">
    <w:name w:val="Índice"/>
    <w:basedOn w:val="Normal"/>
    <w:qFormat/>
    <w:rsid w:val="004B77A4"/>
    <w:pPr>
      <w:suppressLineNumbers/>
    </w:pPr>
    <w:rPr>
      <w:rFonts w:cs="Tahoma"/>
    </w:rPr>
  </w:style>
  <w:style w:type="paragraph" w:styleId="Ttulo">
    <w:name w:val="Title"/>
    <w:basedOn w:val="Normal"/>
    <w:next w:val="Subttulo"/>
    <w:link w:val="TtuloChar"/>
    <w:uiPriority w:val="10"/>
    <w:qFormat/>
    <w:rsid w:val="004B77A4"/>
    <w:pPr>
      <w:jc w:val="center"/>
    </w:pPr>
    <w:rPr>
      <w:b/>
      <w:bCs/>
      <w:sz w:val="28"/>
      <w:lang w:val="x-none"/>
    </w:rPr>
  </w:style>
  <w:style w:type="paragraph" w:styleId="Subttulo">
    <w:name w:val="Subtitle"/>
    <w:basedOn w:val="Captulo"/>
    <w:next w:val="Corpodetexto"/>
    <w:link w:val="SubttuloChar"/>
    <w:uiPriority w:val="11"/>
    <w:qFormat/>
    <w:rsid w:val="004B77A4"/>
    <w:pPr>
      <w:jc w:val="center"/>
    </w:pPr>
    <w:rPr>
      <w:i/>
      <w:iCs/>
    </w:rPr>
  </w:style>
  <w:style w:type="character" w:customStyle="1" w:styleId="TtuloChar">
    <w:name w:val="Título Char"/>
    <w:link w:val="Ttulo"/>
    <w:uiPriority w:val="10"/>
    <w:qFormat/>
    <w:rsid w:val="00304BA5"/>
    <w:rPr>
      <w:b/>
      <w:bCs/>
      <w:sz w:val="28"/>
      <w:szCs w:val="24"/>
      <w:lang w:eastAsia="ar-SA"/>
    </w:rPr>
  </w:style>
  <w:style w:type="paragraph" w:customStyle="1" w:styleId="Corpodetexto21">
    <w:name w:val="Corpo de texto 21"/>
    <w:basedOn w:val="Normal"/>
    <w:qFormat/>
    <w:rsid w:val="004B77A4"/>
    <w:rPr>
      <w:color w:val="FF0000"/>
      <w:sz w:val="20"/>
      <w:szCs w:val="20"/>
    </w:rPr>
  </w:style>
  <w:style w:type="paragraph" w:customStyle="1" w:styleId="Textopadro">
    <w:name w:val="Texto padrão"/>
    <w:basedOn w:val="Normal"/>
    <w:qFormat/>
    <w:rsid w:val="004B77A4"/>
    <w:pPr>
      <w:widowControl w:val="0"/>
    </w:pPr>
    <w:rPr>
      <w:szCs w:val="20"/>
      <w:lang w:val="en-US"/>
    </w:rPr>
  </w:style>
  <w:style w:type="paragraph" w:customStyle="1" w:styleId="Corpodetexto31">
    <w:name w:val="Corpo de texto 31"/>
    <w:basedOn w:val="Normal"/>
    <w:qFormat/>
    <w:rsid w:val="004B77A4"/>
    <w:rPr>
      <w:b/>
      <w:color w:val="FF0000"/>
      <w:sz w:val="20"/>
      <w:szCs w:val="20"/>
    </w:rPr>
  </w:style>
  <w:style w:type="paragraph" w:customStyle="1" w:styleId="WW-Recuodecorpodetexto3">
    <w:name w:val="WW-Recuo de corpo de texto 3"/>
    <w:basedOn w:val="Normal"/>
    <w:qFormat/>
    <w:rsid w:val="004B77A4"/>
    <w:pPr>
      <w:ind w:left="709" w:hanging="709"/>
    </w:pPr>
    <w:rPr>
      <w:szCs w:val="20"/>
    </w:rPr>
  </w:style>
  <w:style w:type="paragraph" w:customStyle="1" w:styleId="Recuodecorpodetexto21">
    <w:name w:val="Recuo de corpo de texto 21"/>
    <w:basedOn w:val="Normal"/>
    <w:rsid w:val="004B77A4"/>
    <w:pPr>
      <w:ind w:left="1080"/>
    </w:pPr>
    <w:rPr>
      <w:sz w:val="20"/>
      <w:szCs w:val="20"/>
    </w:rPr>
  </w:style>
  <w:style w:type="paragraph" w:customStyle="1" w:styleId="WW-Corpodetexto3">
    <w:name w:val="WW-Corpo de texto 3"/>
    <w:basedOn w:val="Normal"/>
    <w:rsid w:val="004B77A4"/>
    <w:rPr>
      <w:szCs w:val="20"/>
    </w:rPr>
  </w:style>
  <w:style w:type="paragraph" w:customStyle="1" w:styleId="WW-Corpodetexto2">
    <w:name w:val="WW-Corpo de texto 2"/>
    <w:basedOn w:val="Normal"/>
    <w:rsid w:val="004B77A4"/>
    <w:rPr>
      <w:szCs w:val="20"/>
    </w:rPr>
  </w:style>
  <w:style w:type="paragraph" w:customStyle="1" w:styleId="Corpo">
    <w:name w:val="Corpo"/>
    <w:rsid w:val="004B77A4"/>
    <w:pPr>
      <w:suppressAutoHyphens/>
      <w:jc w:val="both"/>
    </w:pPr>
    <w:rPr>
      <w:color w:val="000000"/>
      <w:lang w:eastAsia="ar-SA"/>
    </w:rPr>
  </w:style>
  <w:style w:type="paragraph" w:customStyle="1" w:styleId="xl22">
    <w:name w:val="xl22"/>
    <w:basedOn w:val="Normal"/>
    <w:qFormat/>
    <w:rsid w:val="004B77A4"/>
    <w:pPr>
      <w:spacing w:before="280" w:after="280"/>
    </w:pPr>
    <w:rPr>
      <w:rFonts w:ascii="Arial" w:eastAsia="Arial Unicode MS" w:hAnsi="Arial" w:cs="Arial"/>
      <w:b/>
      <w:bCs/>
    </w:rPr>
  </w:style>
  <w:style w:type="paragraph" w:customStyle="1" w:styleId="Corpodetexto22">
    <w:name w:val="Corpo de texto 22"/>
    <w:basedOn w:val="Normal"/>
    <w:qFormat/>
    <w:rsid w:val="004B77A4"/>
    <w:pPr>
      <w:spacing w:after="120"/>
    </w:pPr>
    <w:rPr>
      <w:szCs w:val="20"/>
    </w:rPr>
  </w:style>
  <w:style w:type="paragraph" w:customStyle="1" w:styleId="Corpodetexto32">
    <w:name w:val="Corpo de texto 32"/>
    <w:basedOn w:val="Normal"/>
    <w:qFormat/>
    <w:rsid w:val="004B77A4"/>
    <w:rPr>
      <w:rFonts w:ascii="Arial" w:hAnsi="Arial" w:cs="Arial"/>
      <w:b/>
      <w:bCs/>
      <w:sz w:val="22"/>
    </w:rPr>
  </w:style>
  <w:style w:type="paragraph" w:styleId="NormalWeb">
    <w:name w:val="Normal (Web)"/>
    <w:basedOn w:val="Normal"/>
    <w:link w:val="NormalWebChar"/>
    <w:uiPriority w:val="99"/>
    <w:qFormat/>
    <w:rsid w:val="00AE5C08"/>
    <w:pPr>
      <w:spacing w:before="280" w:after="119"/>
    </w:pPr>
    <w:rPr>
      <w:lang w:val="x-none"/>
    </w:rPr>
  </w:style>
  <w:style w:type="character" w:customStyle="1" w:styleId="NormalWebChar">
    <w:name w:val="Normal (Web) Char"/>
    <w:link w:val="NormalWeb"/>
    <w:uiPriority w:val="99"/>
    <w:qFormat/>
    <w:locked/>
    <w:rsid w:val="00655BA5"/>
    <w:rPr>
      <w:sz w:val="24"/>
      <w:szCs w:val="24"/>
      <w:lang w:eastAsia="ar-SA"/>
    </w:rPr>
  </w:style>
  <w:style w:type="character" w:customStyle="1" w:styleId="apple-converted-space">
    <w:name w:val="apple-converted-space"/>
    <w:basedOn w:val="Fontepargpadro"/>
    <w:rsid w:val="00E3354E"/>
  </w:style>
  <w:style w:type="paragraph" w:styleId="SemEspaamento">
    <w:name w:val="No Spacing"/>
    <w:link w:val="SemEspaamentoChar"/>
    <w:uiPriority w:val="1"/>
    <w:qFormat/>
    <w:rsid w:val="004C6AA1"/>
    <w:pPr>
      <w:jc w:val="both"/>
    </w:pPr>
    <w:rPr>
      <w:rFonts w:eastAsia="Calibri"/>
      <w:sz w:val="24"/>
      <w:szCs w:val="24"/>
    </w:rPr>
  </w:style>
  <w:style w:type="character" w:customStyle="1" w:styleId="SemEspaamentoChar">
    <w:name w:val="Sem Espaçamento Char"/>
    <w:link w:val="SemEspaamento"/>
    <w:uiPriority w:val="1"/>
    <w:rsid w:val="00304BA5"/>
    <w:rPr>
      <w:rFonts w:eastAsia="Calibri"/>
      <w:sz w:val="24"/>
      <w:szCs w:val="24"/>
      <w:lang w:bidi="ar-SA"/>
    </w:rPr>
  </w:style>
  <w:style w:type="paragraph" w:styleId="Corpodetexto3">
    <w:name w:val="Body Text 3"/>
    <w:basedOn w:val="Normal"/>
    <w:link w:val="Corpodetexto3Char"/>
    <w:unhideWhenUsed/>
    <w:qFormat/>
    <w:rsid w:val="00A37115"/>
    <w:pPr>
      <w:spacing w:after="120"/>
    </w:pPr>
    <w:rPr>
      <w:sz w:val="16"/>
      <w:szCs w:val="16"/>
    </w:rPr>
  </w:style>
  <w:style w:type="character" w:customStyle="1" w:styleId="Corpodetexto3Char">
    <w:name w:val="Corpo de texto 3 Char"/>
    <w:link w:val="Corpodetexto3"/>
    <w:rsid w:val="00A37115"/>
    <w:rPr>
      <w:sz w:val="16"/>
      <w:szCs w:val="16"/>
      <w:lang w:eastAsia="ar-SA"/>
    </w:rPr>
  </w:style>
  <w:style w:type="paragraph" w:styleId="Recuodecorpodetexto">
    <w:name w:val="Body Text Indent"/>
    <w:basedOn w:val="Normal"/>
    <w:link w:val="RecuodecorpodetextoChar"/>
    <w:uiPriority w:val="99"/>
    <w:semiHidden/>
    <w:unhideWhenUsed/>
    <w:rsid w:val="00A37115"/>
    <w:pPr>
      <w:spacing w:after="120"/>
      <w:ind w:left="283"/>
    </w:pPr>
  </w:style>
  <w:style w:type="character" w:customStyle="1" w:styleId="RecuodecorpodetextoChar">
    <w:name w:val="Recuo de corpo de texto Char"/>
    <w:link w:val="Recuodecorpodetexto"/>
    <w:uiPriority w:val="99"/>
    <w:rsid w:val="00A37115"/>
    <w:rPr>
      <w:sz w:val="24"/>
      <w:szCs w:val="24"/>
      <w:lang w:eastAsia="ar-SA"/>
    </w:rPr>
  </w:style>
  <w:style w:type="paragraph" w:styleId="Textoembloco">
    <w:name w:val="Block Text"/>
    <w:basedOn w:val="Normal"/>
    <w:rsid w:val="00A37115"/>
    <w:pPr>
      <w:suppressAutoHyphens w:val="0"/>
      <w:ind w:left="3828" w:right="-284"/>
    </w:pPr>
    <w:rPr>
      <w:rFonts w:ascii="Arial" w:hAnsi="Arial"/>
      <w:szCs w:val="20"/>
      <w:lang w:eastAsia="pt-BR"/>
    </w:rPr>
  </w:style>
  <w:style w:type="paragraph" w:styleId="PargrafodaLista">
    <w:name w:val="List Paragraph"/>
    <w:aliases w:val="Titulo de Fígura,TITULO A,lp1,Iz - Párrafo de lista,Sivsa Parrafo,Titulo parrafo,3,Punto,Fundamentacion,List I Paragraph"/>
    <w:basedOn w:val="Normal"/>
    <w:link w:val="PargrafodaListaChar"/>
    <w:uiPriority w:val="34"/>
    <w:qFormat/>
    <w:rsid w:val="00A37115"/>
    <w:pPr>
      <w:suppressAutoHyphens w:val="0"/>
      <w:ind w:left="708"/>
    </w:pPr>
    <w:rPr>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
    <w:link w:val="PargrafodaLista"/>
    <w:uiPriority w:val="34"/>
    <w:qFormat/>
    <w:rsid w:val="003C1E87"/>
    <w:rPr>
      <w:sz w:val="24"/>
      <w:szCs w:val="24"/>
    </w:rPr>
  </w:style>
  <w:style w:type="table" w:styleId="Tabelacomgrade">
    <w:name w:val="Table Grid"/>
    <w:basedOn w:val="Tabelanormal"/>
    <w:uiPriority w:val="39"/>
    <w:rsid w:val="00A37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nhideWhenUsed/>
    <w:qFormat/>
    <w:rsid w:val="00A37115"/>
    <w:pPr>
      <w:spacing w:after="120" w:line="480" w:lineRule="auto"/>
    </w:pPr>
  </w:style>
  <w:style w:type="character" w:customStyle="1" w:styleId="Corpodetexto2Char">
    <w:name w:val="Corpo de texto 2 Char"/>
    <w:link w:val="Corpodetexto2"/>
    <w:rsid w:val="00A37115"/>
    <w:rPr>
      <w:sz w:val="24"/>
      <w:szCs w:val="24"/>
      <w:lang w:eastAsia="ar-SA"/>
    </w:rPr>
  </w:style>
  <w:style w:type="paragraph" w:styleId="Textodebalo">
    <w:name w:val="Balloon Text"/>
    <w:basedOn w:val="Normal"/>
    <w:link w:val="TextodebaloChar"/>
    <w:unhideWhenUsed/>
    <w:qFormat/>
    <w:rsid w:val="0079161C"/>
    <w:pPr>
      <w:suppressAutoHyphens w:val="0"/>
      <w:jc w:val="left"/>
    </w:pPr>
    <w:rPr>
      <w:rFonts w:ascii="Tahoma" w:hAnsi="Tahoma" w:cs="Tahoma"/>
      <w:sz w:val="16"/>
      <w:szCs w:val="16"/>
      <w:lang w:eastAsia="pt-BR"/>
    </w:rPr>
  </w:style>
  <w:style w:type="character" w:customStyle="1" w:styleId="TextodebaloChar">
    <w:name w:val="Texto de balão Char"/>
    <w:link w:val="Textodebalo"/>
    <w:qFormat/>
    <w:rsid w:val="0079161C"/>
    <w:rPr>
      <w:rFonts w:ascii="Tahoma" w:hAnsi="Tahoma" w:cs="Tahoma"/>
      <w:sz w:val="16"/>
      <w:szCs w:val="16"/>
    </w:rPr>
  </w:style>
  <w:style w:type="character" w:customStyle="1" w:styleId="highlight">
    <w:name w:val="highlight"/>
    <w:basedOn w:val="Fontepargpadro"/>
    <w:qFormat/>
    <w:rsid w:val="0079161C"/>
  </w:style>
  <w:style w:type="paragraph" w:customStyle="1" w:styleId="xl63">
    <w:name w:val="xl6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4">
    <w:name w:val="xl6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5">
    <w:name w:val="xl65"/>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6">
    <w:name w:val="xl6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7">
    <w:name w:val="xl6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8">
    <w:name w:val="xl68"/>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69">
    <w:name w:val="xl6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0">
    <w:name w:val="xl70"/>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1">
    <w:name w:val="xl7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2">
    <w:name w:val="xl72"/>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3">
    <w:name w:val="xl73"/>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4">
    <w:name w:val="xl74"/>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5">
    <w:name w:val="xl75"/>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6">
    <w:name w:val="xl76"/>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7">
    <w:name w:val="xl7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8">
    <w:name w:val="xl7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9">
    <w:name w:val="xl7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0">
    <w:name w:val="xl80"/>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1">
    <w:name w:val="xl81"/>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2">
    <w:name w:val="xl82"/>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3">
    <w:name w:val="xl83"/>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4">
    <w:name w:val="xl84"/>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5">
    <w:name w:val="xl85"/>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6">
    <w:name w:val="xl86"/>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7">
    <w:name w:val="xl87"/>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8">
    <w:name w:val="xl88"/>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9">
    <w:name w:val="xl89"/>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0">
    <w:name w:val="xl90"/>
    <w:basedOn w:val="Normal"/>
    <w:rsid w:val="0079161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1">
    <w:name w:val="xl91"/>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2">
    <w:name w:val="xl9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3">
    <w:name w:val="xl93"/>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4">
    <w:name w:val="xl94"/>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5">
    <w:name w:val="xl95"/>
    <w:basedOn w:val="Normal"/>
    <w:rsid w:val="0079161C"/>
    <w:pPr>
      <w:pBdr>
        <w:top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6">
    <w:name w:val="xl9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7">
    <w:name w:val="xl9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8">
    <w:name w:val="xl9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9">
    <w:name w:val="xl99"/>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0">
    <w:name w:val="xl100"/>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1">
    <w:name w:val="xl10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2">
    <w:name w:val="xl102"/>
    <w:basedOn w:val="Normal"/>
    <w:rsid w:val="0079161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3">
    <w:name w:val="xl103"/>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4">
    <w:name w:val="xl104"/>
    <w:basedOn w:val="Normal"/>
    <w:rsid w:val="0079161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105">
    <w:name w:val="xl105"/>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6">
    <w:name w:val="xl106"/>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7">
    <w:name w:val="xl107"/>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8">
    <w:name w:val="xl108"/>
    <w:basedOn w:val="Normal"/>
    <w:rsid w:val="0079161C"/>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9">
    <w:name w:val="xl109"/>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0">
    <w:name w:val="xl110"/>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1">
    <w:name w:val="xl111"/>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2">
    <w:name w:val="xl112"/>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13">
    <w:name w:val="xl113"/>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4">
    <w:name w:val="xl114"/>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5">
    <w:name w:val="xl115"/>
    <w:basedOn w:val="Normal"/>
    <w:rsid w:val="0079161C"/>
    <w:pP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6">
    <w:name w:val="xl11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7">
    <w:name w:val="xl11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18">
    <w:name w:val="xl11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9">
    <w:name w:val="xl119"/>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20">
    <w:name w:val="xl120"/>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1">
    <w:name w:val="xl121"/>
    <w:basedOn w:val="Normal"/>
    <w:rsid w:val="0079161C"/>
    <w:pPr>
      <w:suppressAutoHyphens w:val="0"/>
      <w:spacing w:before="100" w:beforeAutospacing="1" w:after="100" w:afterAutospacing="1"/>
      <w:jc w:val="center"/>
      <w:textAlignment w:val="center"/>
    </w:pPr>
    <w:rPr>
      <w:rFonts w:ascii="Arial" w:hAnsi="Arial" w:cs="Arial"/>
      <w:color w:val="FF0000"/>
      <w:sz w:val="20"/>
      <w:szCs w:val="20"/>
      <w:lang w:eastAsia="pt-BR"/>
    </w:rPr>
  </w:style>
  <w:style w:type="paragraph" w:customStyle="1" w:styleId="xl122">
    <w:name w:val="xl12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3">
    <w:name w:val="xl12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4">
    <w:name w:val="xl12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5">
    <w:name w:val="xl125"/>
    <w:basedOn w:val="Normal"/>
    <w:rsid w:val="0079161C"/>
    <w:pPr>
      <w:suppressAutoHyphens w:val="0"/>
      <w:spacing w:before="100" w:beforeAutospacing="1" w:after="100" w:afterAutospacing="1"/>
      <w:jc w:val="center"/>
      <w:textAlignment w:val="center"/>
    </w:pPr>
    <w:rPr>
      <w:lang w:eastAsia="pt-BR"/>
    </w:rPr>
  </w:style>
  <w:style w:type="paragraph" w:customStyle="1" w:styleId="ecxmsonormal">
    <w:name w:val="ecxmsonormal"/>
    <w:basedOn w:val="Normal"/>
    <w:rsid w:val="001148FA"/>
    <w:pPr>
      <w:suppressAutoHyphens w:val="0"/>
      <w:spacing w:after="324"/>
      <w:jc w:val="left"/>
    </w:pPr>
    <w:rPr>
      <w:lang w:eastAsia="pt-BR"/>
    </w:rPr>
  </w:style>
  <w:style w:type="paragraph" w:customStyle="1" w:styleId="Nivel2">
    <w:name w:val="Nivel 2"/>
    <w:basedOn w:val="Normal"/>
    <w:link w:val="Nivel2Char"/>
    <w:qFormat/>
    <w:rsid w:val="00BE201E"/>
    <w:pPr>
      <w:suppressAutoHyphens w:val="0"/>
      <w:spacing w:before="120" w:after="120" w:line="276" w:lineRule="auto"/>
    </w:pPr>
    <w:rPr>
      <w:rFonts w:ascii="Arial" w:hAnsi="Arial" w:cs="Arial"/>
      <w:color w:val="000000"/>
      <w:sz w:val="20"/>
      <w:szCs w:val="20"/>
      <w:lang w:eastAsia="pt-BR"/>
    </w:rPr>
  </w:style>
  <w:style w:type="character" w:customStyle="1" w:styleId="Nivel2Char">
    <w:name w:val="Nivel 2 Char"/>
    <w:link w:val="Nivel2"/>
    <w:locked/>
    <w:rsid w:val="00BE201E"/>
    <w:rPr>
      <w:rFonts w:ascii="Arial" w:hAnsi="Arial" w:cs="Arial"/>
      <w:color w:val="000000"/>
    </w:rPr>
  </w:style>
  <w:style w:type="paragraph" w:customStyle="1" w:styleId="Default">
    <w:name w:val="Default"/>
    <w:qFormat/>
    <w:rsid w:val="003C1E87"/>
    <w:pPr>
      <w:autoSpaceDE w:val="0"/>
      <w:autoSpaceDN w:val="0"/>
      <w:adjustRightInd w:val="0"/>
    </w:pPr>
    <w:rPr>
      <w:rFonts w:ascii="Calibri" w:hAnsi="Calibri" w:cs="Calibri"/>
      <w:color w:val="000000"/>
      <w:sz w:val="24"/>
      <w:szCs w:val="24"/>
    </w:rPr>
  </w:style>
  <w:style w:type="paragraph" w:customStyle="1" w:styleId="Nvel2-Red">
    <w:name w:val="Nível 2 -Red"/>
    <w:basedOn w:val="Nivel2"/>
    <w:link w:val="Nvel2-RedChar"/>
    <w:qFormat/>
    <w:rsid w:val="003C1E87"/>
    <w:rPr>
      <w:i/>
      <w:iCs/>
      <w:color w:val="FF0000"/>
    </w:rPr>
  </w:style>
  <w:style w:type="character" w:customStyle="1" w:styleId="Nvel2-RedChar">
    <w:name w:val="Nível 2 -Red Char"/>
    <w:link w:val="Nvel2-Red"/>
    <w:qFormat/>
    <w:rsid w:val="003C1E87"/>
    <w:rPr>
      <w:rFonts w:ascii="Arial" w:hAnsi="Arial" w:cs="Arial"/>
      <w:i/>
      <w:iCs/>
      <w:color w:val="FF0000"/>
    </w:rPr>
  </w:style>
  <w:style w:type="paragraph" w:customStyle="1" w:styleId="Nivel3">
    <w:name w:val="Nivel 3"/>
    <w:basedOn w:val="Normal"/>
    <w:link w:val="Nivel3Char"/>
    <w:qFormat/>
    <w:rsid w:val="003C1E87"/>
    <w:pPr>
      <w:suppressAutoHyphens w:val="0"/>
      <w:spacing w:before="120" w:after="120" w:line="276" w:lineRule="auto"/>
    </w:pPr>
    <w:rPr>
      <w:rFonts w:ascii="Arial" w:hAnsi="Arial" w:cs="Arial"/>
      <w:color w:val="000000"/>
      <w:sz w:val="20"/>
      <w:szCs w:val="20"/>
      <w:lang w:eastAsia="pt-BR"/>
    </w:rPr>
  </w:style>
  <w:style w:type="character" w:customStyle="1" w:styleId="Nivel3Char">
    <w:name w:val="Nivel 3 Char"/>
    <w:link w:val="Nivel3"/>
    <w:qFormat/>
    <w:rsid w:val="003C1E87"/>
    <w:rPr>
      <w:rFonts w:ascii="Arial" w:hAnsi="Arial" w:cs="Arial"/>
      <w:color w:val="000000"/>
    </w:rPr>
  </w:style>
  <w:style w:type="paragraph" w:customStyle="1" w:styleId="TableParagraph">
    <w:name w:val="Table Paragraph"/>
    <w:basedOn w:val="Normal"/>
    <w:uiPriority w:val="1"/>
    <w:qFormat/>
    <w:rsid w:val="00304BA5"/>
    <w:pPr>
      <w:widowControl w:val="0"/>
      <w:suppressAutoHyphens w:val="0"/>
      <w:autoSpaceDE w:val="0"/>
      <w:autoSpaceDN w:val="0"/>
      <w:jc w:val="left"/>
    </w:pPr>
    <w:rPr>
      <w:rFonts w:ascii="Arial" w:eastAsia="Arial" w:hAnsi="Arial" w:cs="Arial"/>
      <w:sz w:val="22"/>
      <w:szCs w:val="22"/>
      <w:lang w:val="pt-PT" w:eastAsia="en-US"/>
    </w:rPr>
  </w:style>
  <w:style w:type="paragraph" w:styleId="Textodenotaderodap">
    <w:name w:val="footnote text"/>
    <w:basedOn w:val="Normal"/>
    <w:link w:val="TextodenotaderodapChar"/>
    <w:uiPriority w:val="99"/>
    <w:unhideWhenUsed/>
    <w:rsid w:val="00304BA5"/>
    <w:pPr>
      <w:widowControl w:val="0"/>
      <w:suppressAutoHyphens w:val="0"/>
      <w:autoSpaceDE w:val="0"/>
      <w:autoSpaceDN w:val="0"/>
      <w:jc w:val="left"/>
    </w:pPr>
    <w:rPr>
      <w:rFonts w:ascii="Arial" w:eastAsia="Arial" w:hAnsi="Arial"/>
      <w:lang w:val="pt-PT"/>
    </w:rPr>
  </w:style>
  <w:style w:type="character" w:customStyle="1" w:styleId="TextodenotaderodapChar">
    <w:name w:val="Texto de nota de rodapé Char"/>
    <w:link w:val="Textodenotaderodap"/>
    <w:uiPriority w:val="99"/>
    <w:rsid w:val="00304BA5"/>
    <w:rPr>
      <w:rFonts w:ascii="Arial" w:eastAsia="Arial" w:hAnsi="Arial"/>
      <w:sz w:val="24"/>
      <w:szCs w:val="24"/>
      <w:lang w:val="pt-PT"/>
    </w:rPr>
  </w:style>
  <w:style w:type="character" w:styleId="Refdenotaderodap">
    <w:name w:val="footnote reference"/>
    <w:uiPriority w:val="99"/>
    <w:unhideWhenUsed/>
    <w:rsid w:val="00304BA5"/>
    <w:rPr>
      <w:vertAlign w:val="superscript"/>
    </w:rPr>
  </w:style>
  <w:style w:type="paragraph" w:customStyle="1" w:styleId="paragraph">
    <w:name w:val="paragraph"/>
    <w:basedOn w:val="Normal"/>
    <w:qFormat/>
    <w:rsid w:val="00304BA5"/>
    <w:pPr>
      <w:suppressAutoHyphens w:val="0"/>
      <w:spacing w:before="100" w:beforeAutospacing="1" w:after="100" w:afterAutospacing="1"/>
      <w:jc w:val="left"/>
    </w:pPr>
    <w:rPr>
      <w:rFonts w:eastAsia="Calibri"/>
      <w:lang w:eastAsia="pt-BR"/>
    </w:rPr>
  </w:style>
  <w:style w:type="character" w:customStyle="1" w:styleId="normaltextrun">
    <w:name w:val="normaltextrun"/>
    <w:rsid w:val="00304BA5"/>
  </w:style>
  <w:style w:type="character" w:customStyle="1" w:styleId="apple-tab-span">
    <w:name w:val="apple-tab-span"/>
    <w:basedOn w:val="Fontepargpadro"/>
    <w:rsid w:val="00304BA5"/>
  </w:style>
  <w:style w:type="paragraph" w:customStyle="1" w:styleId="Nivel01">
    <w:name w:val="Nivel 01"/>
    <w:basedOn w:val="Ttulo1"/>
    <w:next w:val="Normal"/>
    <w:link w:val="Nivel01Char"/>
    <w:qFormat/>
    <w:rsid w:val="00132FC4"/>
    <w:pPr>
      <w:keepLines/>
      <w:tabs>
        <w:tab w:val="clear" w:pos="0"/>
        <w:tab w:val="num" w:pos="360"/>
        <w:tab w:val="left" w:pos="567"/>
      </w:tabs>
      <w:suppressAutoHyphens w:val="0"/>
      <w:jc w:val="both"/>
    </w:pPr>
    <w:rPr>
      <w:rFonts w:ascii="Arial" w:hAnsi="Arial" w:cs="Arial"/>
      <w:bCs/>
      <w:sz w:val="22"/>
      <w:lang w:eastAsia="pt-BR"/>
    </w:rPr>
  </w:style>
  <w:style w:type="paragraph" w:customStyle="1" w:styleId="Nivel4">
    <w:name w:val="Nivel 4"/>
    <w:basedOn w:val="Nivel3"/>
    <w:link w:val="Nivel4Char"/>
    <w:qFormat/>
    <w:rsid w:val="00304BA5"/>
    <w:pPr>
      <w:ind w:left="851"/>
    </w:pPr>
    <w:rPr>
      <w:color w:val="auto"/>
    </w:rPr>
  </w:style>
  <w:style w:type="paragraph" w:customStyle="1" w:styleId="Nivel5">
    <w:name w:val="Nivel 5"/>
    <w:basedOn w:val="Nivel4"/>
    <w:qFormat/>
    <w:rsid w:val="00304BA5"/>
    <w:pPr>
      <w:ind w:left="1276"/>
    </w:pPr>
  </w:style>
  <w:style w:type="character" w:styleId="nfase">
    <w:name w:val="Emphasis"/>
    <w:uiPriority w:val="20"/>
    <w:qFormat/>
    <w:rsid w:val="00304BA5"/>
    <w:rPr>
      <w:i/>
      <w:iCs/>
    </w:rPr>
  </w:style>
  <w:style w:type="character" w:customStyle="1" w:styleId="MenoPendente1">
    <w:name w:val="Menção Pendente1"/>
    <w:uiPriority w:val="99"/>
    <w:unhideWhenUsed/>
    <w:qFormat/>
    <w:rsid w:val="00D012F5"/>
    <w:rPr>
      <w:color w:val="605E5C"/>
      <w:shd w:val="clear" w:color="auto" w:fill="E1DFDD"/>
    </w:rPr>
  </w:style>
  <w:style w:type="character" w:styleId="TextodoEspaoReservado">
    <w:name w:val="Placeholder Text"/>
    <w:uiPriority w:val="99"/>
    <w:qFormat/>
    <w:rsid w:val="00C02551"/>
    <w:rPr>
      <w:color w:val="808080"/>
    </w:rPr>
  </w:style>
  <w:style w:type="character" w:customStyle="1" w:styleId="Fontepargpadro3">
    <w:name w:val="Fonte parág. padrão3"/>
    <w:rsid w:val="00CF00FC"/>
  </w:style>
  <w:style w:type="paragraph" w:customStyle="1" w:styleId="citao2">
    <w:name w:val="citação 2"/>
    <w:basedOn w:val="Textodenotaderodap"/>
    <w:next w:val="xl99"/>
    <w:qFormat/>
    <w:rsid w:val="00CF00FC"/>
    <w:pPr>
      <w:widowControl/>
      <w:suppressLineNumbers/>
      <w:pBdr>
        <w:top w:val="none" w:sz="0" w:space="0" w:color="000000"/>
        <w:left w:val="none" w:sz="0" w:space="0" w:color="000000"/>
        <w:bottom w:val="none" w:sz="0" w:space="0" w:color="000000"/>
        <w:right w:val="none" w:sz="0" w:space="0" w:color="000000"/>
      </w:pBdr>
      <w:shd w:val="clear" w:color="auto" w:fill="FFFFCC"/>
      <w:suppressAutoHyphens/>
      <w:autoSpaceDE/>
      <w:autoSpaceDN/>
      <w:ind w:left="339" w:hanging="339"/>
      <w:textAlignment w:val="baseline"/>
    </w:pPr>
    <w:rPr>
      <w:rFonts w:ascii="Liberation Serif" w:eastAsia="NSimSun" w:hAnsi="Liberation Serif" w:cs="Arial"/>
      <w:kern w:val="2"/>
      <w:sz w:val="20"/>
      <w:szCs w:val="20"/>
      <w:lang w:val="pt-BR" w:eastAsia="zh-CN" w:bidi="hi-IN"/>
    </w:rPr>
  </w:style>
  <w:style w:type="paragraph" w:customStyle="1" w:styleId="Contedodetabela">
    <w:name w:val="Conteúdo de tabela"/>
    <w:basedOn w:val="Normal"/>
    <w:next w:val="xl106"/>
    <w:rsid w:val="002D3166"/>
    <w:pPr>
      <w:suppressLineNumbers/>
      <w:pBdr>
        <w:top w:val="none" w:sz="0" w:space="0" w:color="000000"/>
        <w:left w:val="none" w:sz="0" w:space="0" w:color="000000"/>
        <w:bottom w:val="none" w:sz="0" w:space="0" w:color="000000"/>
        <w:right w:val="none" w:sz="0" w:space="0" w:color="000000"/>
      </w:pBdr>
      <w:jc w:val="left"/>
      <w:textAlignment w:val="baseline"/>
    </w:pPr>
    <w:rPr>
      <w:rFonts w:ascii="Liberation Serif" w:eastAsia="NSimSun" w:hAnsi="Liberation Serif" w:cs="Arial"/>
      <w:kern w:val="2"/>
      <w:lang w:eastAsia="zh-CN" w:bidi="hi-IN"/>
    </w:rPr>
  </w:style>
  <w:style w:type="character" w:customStyle="1" w:styleId="Fontepargpadro2">
    <w:name w:val="Fonte parág. padrão2"/>
    <w:rsid w:val="00C020E8"/>
  </w:style>
  <w:style w:type="numbering" w:customStyle="1" w:styleId="Semlista1">
    <w:name w:val="Sem lista1"/>
    <w:next w:val="Semlista"/>
    <w:uiPriority w:val="99"/>
    <w:semiHidden/>
    <w:unhideWhenUsed/>
    <w:rsid w:val="00724504"/>
  </w:style>
  <w:style w:type="paragraph" w:customStyle="1" w:styleId="msonormal0">
    <w:name w:val="msonormal"/>
    <w:basedOn w:val="Normal"/>
    <w:qFormat/>
    <w:rsid w:val="00724504"/>
    <w:pPr>
      <w:suppressAutoHyphens w:val="0"/>
      <w:spacing w:before="100" w:after="100"/>
      <w:jc w:val="left"/>
    </w:pPr>
    <w:rPr>
      <w:lang w:eastAsia="zh-CN"/>
    </w:rPr>
  </w:style>
  <w:style w:type="paragraph" w:styleId="Legenda">
    <w:name w:val="caption"/>
    <w:basedOn w:val="Normal"/>
    <w:unhideWhenUsed/>
    <w:qFormat/>
    <w:rsid w:val="00724504"/>
    <w:pPr>
      <w:suppressLineNumbers/>
      <w:suppressAutoHyphens w:val="0"/>
      <w:overflowPunct w:val="0"/>
      <w:autoSpaceDE w:val="0"/>
      <w:spacing w:before="120" w:after="120"/>
      <w:jc w:val="left"/>
    </w:pPr>
    <w:rPr>
      <w:rFonts w:cs="Mangal"/>
      <w:i/>
      <w:iCs/>
      <w:lang w:eastAsia="zh-CN"/>
    </w:rPr>
  </w:style>
  <w:style w:type="paragraph" w:styleId="Recuodecorpodetexto3">
    <w:name w:val="Body Text Indent 3"/>
    <w:basedOn w:val="Normal"/>
    <w:link w:val="Recuodecorpodetexto3Char"/>
    <w:uiPriority w:val="99"/>
    <w:semiHidden/>
    <w:unhideWhenUsed/>
    <w:qFormat/>
    <w:rsid w:val="00724504"/>
    <w:pPr>
      <w:suppressAutoHyphens w:val="0"/>
      <w:spacing w:after="120"/>
      <w:ind w:left="283"/>
      <w:jc w:val="left"/>
    </w:pPr>
    <w:rPr>
      <w:sz w:val="16"/>
      <w:szCs w:val="16"/>
      <w:lang w:eastAsia="pt-BR"/>
    </w:rPr>
  </w:style>
  <w:style w:type="character" w:customStyle="1" w:styleId="Recuodecorpodetexto3Char">
    <w:name w:val="Recuo de corpo de texto 3 Char"/>
    <w:link w:val="Recuodecorpodetexto3"/>
    <w:uiPriority w:val="99"/>
    <w:semiHidden/>
    <w:rsid w:val="00724504"/>
    <w:rPr>
      <w:sz w:val="16"/>
      <w:szCs w:val="16"/>
    </w:rPr>
  </w:style>
  <w:style w:type="paragraph" w:styleId="MapadoDocumento">
    <w:name w:val="Document Map"/>
    <w:basedOn w:val="Normal"/>
    <w:link w:val="MapadoDocumentoChar"/>
    <w:semiHidden/>
    <w:unhideWhenUsed/>
    <w:qFormat/>
    <w:rsid w:val="00724504"/>
    <w:pPr>
      <w:shd w:val="clear" w:color="auto" w:fill="000080"/>
      <w:suppressAutoHyphens w:val="0"/>
      <w:jc w:val="left"/>
    </w:pPr>
    <w:rPr>
      <w:rFonts w:ascii="Tahoma" w:hAnsi="Tahoma" w:cs="Tahoma"/>
      <w:sz w:val="20"/>
      <w:szCs w:val="20"/>
      <w:lang w:eastAsia="zh-CN"/>
    </w:rPr>
  </w:style>
  <w:style w:type="character" w:customStyle="1" w:styleId="MapadoDocumentoChar">
    <w:name w:val="Mapa do Documento Char"/>
    <w:link w:val="MapadoDocumento"/>
    <w:semiHidden/>
    <w:rsid w:val="00724504"/>
    <w:rPr>
      <w:rFonts w:ascii="Tahoma" w:hAnsi="Tahoma" w:cs="Tahoma"/>
      <w:shd w:val="clear" w:color="auto" w:fill="000080"/>
      <w:lang w:eastAsia="zh-CN"/>
    </w:rPr>
  </w:style>
  <w:style w:type="paragraph" w:customStyle="1" w:styleId="Standard">
    <w:name w:val="Standard"/>
    <w:qFormat/>
    <w:rsid w:val="00724504"/>
    <w:pPr>
      <w:suppressAutoHyphens/>
      <w:autoSpaceDN w:val="0"/>
    </w:pPr>
    <w:rPr>
      <w:kern w:val="3"/>
      <w:sz w:val="24"/>
      <w:szCs w:val="24"/>
    </w:rPr>
  </w:style>
  <w:style w:type="paragraph" w:customStyle="1" w:styleId="CabealhoeRodap">
    <w:name w:val="Cabeçalho e Rodapé"/>
    <w:basedOn w:val="Normal"/>
    <w:qFormat/>
    <w:rsid w:val="00724504"/>
    <w:pPr>
      <w:suppressLineNumbers/>
      <w:tabs>
        <w:tab w:val="center" w:pos="4819"/>
        <w:tab w:val="right" w:pos="9638"/>
      </w:tabs>
      <w:suppressAutoHyphens w:val="0"/>
      <w:overflowPunct w:val="0"/>
      <w:autoSpaceDE w:val="0"/>
      <w:jc w:val="left"/>
    </w:pPr>
    <w:rPr>
      <w:sz w:val="20"/>
      <w:szCs w:val="20"/>
      <w:lang w:eastAsia="zh-CN"/>
    </w:rPr>
  </w:style>
  <w:style w:type="paragraph" w:customStyle="1" w:styleId="DivisodeTabelas">
    <w:name w:val="Divisão de Tabelas"/>
    <w:basedOn w:val="Normal"/>
    <w:qFormat/>
    <w:rsid w:val="00724504"/>
    <w:pPr>
      <w:suppressAutoHyphens w:val="0"/>
      <w:overflowPunct w:val="0"/>
      <w:autoSpaceDE w:val="0"/>
      <w:spacing w:line="20" w:lineRule="exact"/>
      <w:jc w:val="left"/>
    </w:pPr>
    <w:rPr>
      <w:sz w:val="20"/>
      <w:szCs w:val="20"/>
      <w:lang w:eastAsia="zh-CN"/>
    </w:rPr>
  </w:style>
  <w:style w:type="paragraph" w:customStyle="1" w:styleId="western">
    <w:name w:val="western"/>
    <w:basedOn w:val="Normal"/>
    <w:qFormat/>
    <w:rsid w:val="00724504"/>
    <w:pPr>
      <w:suppressAutoHyphens w:val="0"/>
      <w:spacing w:before="100" w:after="119"/>
      <w:jc w:val="left"/>
    </w:pPr>
    <w:rPr>
      <w:lang w:eastAsia="zh-CN"/>
    </w:rPr>
  </w:style>
  <w:style w:type="paragraph" w:customStyle="1" w:styleId="Ttulodetabela">
    <w:name w:val="Título de tabela"/>
    <w:basedOn w:val="Contedodatabela"/>
    <w:qFormat/>
    <w:rsid w:val="00724504"/>
    <w:pPr>
      <w:jc w:val="center"/>
    </w:pPr>
    <w:rPr>
      <w:b/>
      <w:bCs/>
      <w:lang w:eastAsia="zh-CN"/>
    </w:rPr>
  </w:style>
  <w:style w:type="paragraph" w:customStyle="1" w:styleId="PargrafodaLista1">
    <w:name w:val="Parágrafo da Lista1"/>
    <w:basedOn w:val="Normal"/>
    <w:qFormat/>
    <w:rsid w:val="00724504"/>
    <w:pPr>
      <w:suppressAutoHyphens w:val="0"/>
      <w:ind w:left="708"/>
      <w:jc w:val="left"/>
    </w:pPr>
    <w:rPr>
      <w:sz w:val="20"/>
      <w:szCs w:val="20"/>
      <w:lang w:eastAsia="zh-CN"/>
    </w:rPr>
  </w:style>
  <w:style w:type="character" w:styleId="TtulodoLivro">
    <w:name w:val="Book Title"/>
    <w:qFormat/>
    <w:rsid w:val="00724504"/>
    <w:rPr>
      <w:b/>
      <w:bCs/>
      <w:smallCaps/>
      <w:spacing w:val="5"/>
    </w:rPr>
  </w:style>
  <w:style w:type="character" w:customStyle="1" w:styleId="WW8Num1z0">
    <w:name w:val="WW8Num1z0"/>
    <w:qFormat/>
    <w:rsid w:val="00724504"/>
    <w:rPr>
      <w:b/>
      <w:bCs/>
      <w:i/>
      <w:iCs/>
    </w:rPr>
  </w:style>
  <w:style w:type="character" w:customStyle="1" w:styleId="WW8Num1z1">
    <w:name w:val="WW8Num1z1"/>
    <w:qFormat/>
    <w:rsid w:val="00724504"/>
  </w:style>
  <w:style w:type="character" w:customStyle="1" w:styleId="WW8Num1z2">
    <w:name w:val="WW8Num1z2"/>
    <w:qFormat/>
    <w:rsid w:val="00724504"/>
  </w:style>
  <w:style w:type="character" w:customStyle="1" w:styleId="WW8Num1z3">
    <w:name w:val="WW8Num1z3"/>
    <w:qFormat/>
    <w:rsid w:val="00724504"/>
  </w:style>
  <w:style w:type="character" w:customStyle="1" w:styleId="WW8Num1z4">
    <w:name w:val="WW8Num1z4"/>
    <w:qFormat/>
    <w:rsid w:val="00724504"/>
  </w:style>
  <w:style w:type="character" w:customStyle="1" w:styleId="WW8Num1z5">
    <w:name w:val="WW8Num1z5"/>
    <w:qFormat/>
    <w:rsid w:val="00724504"/>
  </w:style>
  <w:style w:type="character" w:customStyle="1" w:styleId="WW8Num1z6">
    <w:name w:val="WW8Num1z6"/>
    <w:qFormat/>
    <w:rsid w:val="00724504"/>
  </w:style>
  <w:style w:type="character" w:customStyle="1" w:styleId="WW8Num1z7">
    <w:name w:val="WW8Num1z7"/>
    <w:qFormat/>
    <w:rsid w:val="00724504"/>
  </w:style>
  <w:style w:type="character" w:customStyle="1" w:styleId="WW8Num1z8">
    <w:name w:val="WW8Num1z8"/>
    <w:qFormat/>
    <w:rsid w:val="00724504"/>
  </w:style>
  <w:style w:type="character" w:customStyle="1" w:styleId="WW8Num2z0">
    <w:name w:val="WW8Num2z0"/>
    <w:qFormat/>
    <w:rsid w:val="00724504"/>
  </w:style>
  <w:style w:type="character" w:customStyle="1" w:styleId="WW8Num2z1">
    <w:name w:val="WW8Num2z1"/>
    <w:qFormat/>
    <w:rsid w:val="00724504"/>
    <w:rPr>
      <w:b/>
      <w:bCs w:val="0"/>
    </w:rPr>
  </w:style>
  <w:style w:type="character" w:customStyle="1" w:styleId="WW8Num3z0">
    <w:name w:val="WW8Num3z0"/>
    <w:qFormat/>
    <w:rsid w:val="00724504"/>
    <w:rPr>
      <w:b/>
      <w:bCs/>
      <w:i/>
      <w:iCs/>
    </w:rPr>
  </w:style>
  <w:style w:type="character" w:customStyle="1" w:styleId="WW8Num3z1">
    <w:name w:val="WW8Num3z1"/>
    <w:qFormat/>
    <w:rsid w:val="00724504"/>
  </w:style>
  <w:style w:type="character" w:customStyle="1" w:styleId="WW8Num3z2">
    <w:name w:val="WW8Num3z2"/>
    <w:qFormat/>
    <w:rsid w:val="00724504"/>
  </w:style>
  <w:style w:type="character" w:customStyle="1" w:styleId="WW8Num3z3">
    <w:name w:val="WW8Num3z3"/>
    <w:qFormat/>
    <w:rsid w:val="00724504"/>
  </w:style>
  <w:style w:type="character" w:customStyle="1" w:styleId="WW8Num3z4">
    <w:name w:val="WW8Num3z4"/>
    <w:qFormat/>
    <w:rsid w:val="00724504"/>
  </w:style>
  <w:style w:type="character" w:customStyle="1" w:styleId="WW8Num3z5">
    <w:name w:val="WW8Num3z5"/>
    <w:qFormat/>
    <w:rsid w:val="00724504"/>
  </w:style>
  <w:style w:type="character" w:customStyle="1" w:styleId="WW8Num3z6">
    <w:name w:val="WW8Num3z6"/>
    <w:qFormat/>
    <w:rsid w:val="00724504"/>
  </w:style>
  <w:style w:type="character" w:customStyle="1" w:styleId="WW8Num3z7">
    <w:name w:val="WW8Num3z7"/>
    <w:qFormat/>
    <w:rsid w:val="00724504"/>
  </w:style>
  <w:style w:type="character" w:customStyle="1" w:styleId="WW8Num3z8">
    <w:name w:val="WW8Num3z8"/>
    <w:qFormat/>
    <w:rsid w:val="00724504"/>
  </w:style>
  <w:style w:type="character" w:customStyle="1" w:styleId="WW8Num4z0">
    <w:name w:val="WW8Num4z0"/>
    <w:qFormat/>
    <w:rsid w:val="00724504"/>
    <w:rPr>
      <w:b/>
      <w:bCs/>
      <w:i/>
      <w:iCs/>
    </w:rPr>
  </w:style>
  <w:style w:type="character" w:customStyle="1" w:styleId="WW8Num4z1">
    <w:name w:val="WW8Num4z1"/>
    <w:qFormat/>
    <w:rsid w:val="00724504"/>
  </w:style>
  <w:style w:type="character" w:customStyle="1" w:styleId="WW8Num4z2">
    <w:name w:val="WW8Num4z2"/>
    <w:qFormat/>
    <w:rsid w:val="00724504"/>
  </w:style>
  <w:style w:type="character" w:customStyle="1" w:styleId="WW8Num4z3">
    <w:name w:val="WW8Num4z3"/>
    <w:qFormat/>
    <w:rsid w:val="00724504"/>
  </w:style>
  <w:style w:type="character" w:customStyle="1" w:styleId="WW8Num4z4">
    <w:name w:val="WW8Num4z4"/>
    <w:qFormat/>
    <w:rsid w:val="00724504"/>
  </w:style>
  <w:style w:type="character" w:customStyle="1" w:styleId="WW8Num4z5">
    <w:name w:val="WW8Num4z5"/>
    <w:qFormat/>
    <w:rsid w:val="00724504"/>
  </w:style>
  <w:style w:type="character" w:customStyle="1" w:styleId="WW8Num4z6">
    <w:name w:val="WW8Num4z6"/>
    <w:qFormat/>
    <w:rsid w:val="00724504"/>
  </w:style>
  <w:style w:type="character" w:customStyle="1" w:styleId="WW8Num4z7">
    <w:name w:val="WW8Num4z7"/>
    <w:qFormat/>
    <w:rsid w:val="00724504"/>
  </w:style>
  <w:style w:type="character" w:customStyle="1" w:styleId="WW8Num4z8">
    <w:name w:val="WW8Num4z8"/>
    <w:qFormat/>
    <w:rsid w:val="00724504"/>
  </w:style>
  <w:style w:type="character" w:customStyle="1" w:styleId="WW8Num5z0">
    <w:name w:val="WW8Num5z0"/>
    <w:qFormat/>
    <w:rsid w:val="00724504"/>
  </w:style>
  <w:style w:type="character" w:customStyle="1" w:styleId="WW8Num5z1">
    <w:name w:val="WW8Num5z1"/>
    <w:qFormat/>
    <w:rsid w:val="00724504"/>
  </w:style>
  <w:style w:type="character" w:customStyle="1" w:styleId="WW8Num5z2">
    <w:name w:val="WW8Num5z2"/>
    <w:qFormat/>
    <w:rsid w:val="00724504"/>
  </w:style>
  <w:style w:type="character" w:customStyle="1" w:styleId="WW8Num5z3">
    <w:name w:val="WW8Num5z3"/>
    <w:qFormat/>
    <w:rsid w:val="00724504"/>
  </w:style>
  <w:style w:type="character" w:customStyle="1" w:styleId="WW8Num5z4">
    <w:name w:val="WW8Num5z4"/>
    <w:qFormat/>
    <w:rsid w:val="00724504"/>
  </w:style>
  <w:style w:type="character" w:customStyle="1" w:styleId="WW8Num5z5">
    <w:name w:val="WW8Num5z5"/>
    <w:qFormat/>
    <w:rsid w:val="00724504"/>
  </w:style>
  <w:style w:type="character" w:customStyle="1" w:styleId="WW8Num5z6">
    <w:name w:val="WW8Num5z6"/>
    <w:qFormat/>
    <w:rsid w:val="00724504"/>
  </w:style>
  <w:style w:type="character" w:customStyle="1" w:styleId="WW8Num5z7">
    <w:name w:val="WW8Num5z7"/>
    <w:qFormat/>
    <w:rsid w:val="00724504"/>
  </w:style>
  <w:style w:type="character" w:customStyle="1" w:styleId="WW8Num5z8">
    <w:name w:val="WW8Num5z8"/>
    <w:qFormat/>
    <w:rsid w:val="00724504"/>
  </w:style>
  <w:style w:type="character" w:customStyle="1" w:styleId="WW8Num6z0">
    <w:name w:val="WW8Num6z0"/>
    <w:qFormat/>
    <w:rsid w:val="00724504"/>
    <w:rPr>
      <w:b/>
      <w:bCs/>
      <w:i/>
      <w:iCs/>
    </w:rPr>
  </w:style>
  <w:style w:type="character" w:customStyle="1" w:styleId="WW8Num6z1">
    <w:name w:val="WW8Num6z1"/>
    <w:qFormat/>
    <w:rsid w:val="00724504"/>
  </w:style>
  <w:style w:type="character" w:customStyle="1" w:styleId="WW8Num6z2">
    <w:name w:val="WW8Num6z2"/>
    <w:qFormat/>
    <w:rsid w:val="00724504"/>
  </w:style>
  <w:style w:type="character" w:customStyle="1" w:styleId="WW8Num6z3">
    <w:name w:val="WW8Num6z3"/>
    <w:qFormat/>
    <w:rsid w:val="00724504"/>
  </w:style>
  <w:style w:type="character" w:customStyle="1" w:styleId="WW8Num6z4">
    <w:name w:val="WW8Num6z4"/>
    <w:qFormat/>
    <w:rsid w:val="00724504"/>
  </w:style>
  <w:style w:type="character" w:customStyle="1" w:styleId="WW8Num6z5">
    <w:name w:val="WW8Num6z5"/>
    <w:qFormat/>
    <w:rsid w:val="00724504"/>
  </w:style>
  <w:style w:type="character" w:customStyle="1" w:styleId="WW8Num6z6">
    <w:name w:val="WW8Num6z6"/>
    <w:qFormat/>
    <w:rsid w:val="00724504"/>
  </w:style>
  <w:style w:type="character" w:customStyle="1" w:styleId="WW8Num6z7">
    <w:name w:val="WW8Num6z7"/>
    <w:qFormat/>
    <w:rsid w:val="00724504"/>
  </w:style>
  <w:style w:type="character" w:customStyle="1" w:styleId="WW8Num6z8">
    <w:name w:val="WW8Num6z8"/>
    <w:qFormat/>
    <w:rsid w:val="00724504"/>
  </w:style>
  <w:style w:type="character" w:customStyle="1" w:styleId="WW8Num7z0">
    <w:name w:val="WW8Num7z0"/>
    <w:qFormat/>
    <w:rsid w:val="00724504"/>
    <w:rPr>
      <w:sz w:val="22"/>
      <w:szCs w:val="22"/>
    </w:rPr>
  </w:style>
  <w:style w:type="character" w:customStyle="1" w:styleId="WW8Num7z1">
    <w:name w:val="WW8Num7z1"/>
    <w:qFormat/>
    <w:rsid w:val="00724504"/>
    <w:rPr>
      <w:b/>
      <w:bCs/>
      <w:sz w:val="22"/>
      <w:szCs w:val="22"/>
    </w:rPr>
  </w:style>
  <w:style w:type="character" w:customStyle="1" w:styleId="WW8Num7z2">
    <w:name w:val="WW8Num7z2"/>
    <w:qFormat/>
    <w:rsid w:val="00724504"/>
    <w:rPr>
      <w:rFonts w:ascii="Arial" w:eastAsia="Calibri" w:hAnsi="Arial" w:cs="Arial" w:hint="default"/>
    </w:rPr>
  </w:style>
  <w:style w:type="character" w:customStyle="1" w:styleId="WW8Num7z4">
    <w:name w:val="WW8Num7z4"/>
    <w:qFormat/>
    <w:rsid w:val="00724504"/>
  </w:style>
  <w:style w:type="character" w:customStyle="1" w:styleId="WW8Num8z0">
    <w:name w:val="WW8Num8z0"/>
    <w:qFormat/>
    <w:rsid w:val="00724504"/>
    <w:rPr>
      <w:sz w:val="22"/>
      <w:szCs w:val="22"/>
    </w:rPr>
  </w:style>
  <w:style w:type="character" w:customStyle="1" w:styleId="WW8Num8z1">
    <w:name w:val="WW8Num8z1"/>
    <w:qFormat/>
    <w:rsid w:val="00724504"/>
    <w:rPr>
      <w:b/>
      <w:bCs/>
      <w:sz w:val="22"/>
      <w:szCs w:val="22"/>
    </w:rPr>
  </w:style>
  <w:style w:type="character" w:customStyle="1" w:styleId="WW8Num8z2">
    <w:name w:val="WW8Num8z2"/>
    <w:qFormat/>
    <w:rsid w:val="00724504"/>
    <w:rPr>
      <w:rFonts w:ascii="Arial" w:eastAsia="Calibri" w:hAnsi="Arial" w:cs="Arial" w:hint="default"/>
    </w:rPr>
  </w:style>
  <w:style w:type="character" w:customStyle="1" w:styleId="WW8Num8z4">
    <w:name w:val="WW8Num8z4"/>
    <w:qFormat/>
    <w:rsid w:val="00724504"/>
  </w:style>
  <w:style w:type="character" w:customStyle="1" w:styleId="WW8Num9z0">
    <w:name w:val="WW8Num9z0"/>
    <w:qFormat/>
    <w:rsid w:val="00724504"/>
    <w:rPr>
      <w:b/>
      <w:bCs/>
      <w:i/>
      <w:iCs/>
    </w:rPr>
  </w:style>
  <w:style w:type="character" w:customStyle="1" w:styleId="WW8Num9z1">
    <w:name w:val="WW8Num9z1"/>
    <w:qFormat/>
    <w:rsid w:val="00724504"/>
  </w:style>
  <w:style w:type="character" w:customStyle="1" w:styleId="WW8Num9z2">
    <w:name w:val="WW8Num9z2"/>
    <w:qFormat/>
    <w:rsid w:val="00724504"/>
  </w:style>
  <w:style w:type="character" w:customStyle="1" w:styleId="WW8Num9z3">
    <w:name w:val="WW8Num9z3"/>
    <w:qFormat/>
    <w:rsid w:val="00724504"/>
  </w:style>
  <w:style w:type="character" w:customStyle="1" w:styleId="WW8Num9z4">
    <w:name w:val="WW8Num9z4"/>
    <w:qFormat/>
    <w:rsid w:val="00724504"/>
  </w:style>
  <w:style w:type="character" w:customStyle="1" w:styleId="WW8Num9z5">
    <w:name w:val="WW8Num9z5"/>
    <w:qFormat/>
    <w:rsid w:val="00724504"/>
  </w:style>
  <w:style w:type="character" w:customStyle="1" w:styleId="WW8Num9z6">
    <w:name w:val="WW8Num9z6"/>
    <w:qFormat/>
    <w:rsid w:val="00724504"/>
  </w:style>
  <w:style w:type="character" w:customStyle="1" w:styleId="WW8Num9z7">
    <w:name w:val="WW8Num9z7"/>
    <w:qFormat/>
    <w:rsid w:val="00724504"/>
  </w:style>
  <w:style w:type="character" w:customStyle="1" w:styleId="WW8Num9z8">
    <w:name w:val="WW8Num9z8"/>
    <w:qFormat/>
    <w:rsid w:val="00724504"/>
  </w:style>
  <w:style w:type="character" w:customStyle="1" w:styleId="WW8Num10z0">
    <w:name w:val="WW8Num10z0"/>
    <w:qFormat/>
    <w:rsid w:val="00724504"/>
    <w:rPr>
      <w:b/>
      <w:bCs/>
      <w:i/>
      <w:iCs/>
    </w:rPr>
  </w:style>
  <w:style w:type="character" w:customStyle="1" w:styleId="WW8Num10z1">
    <w:name w:val="WW8Num10z1"/>
    <w:qFormat/>
    <w:rsid w:val="00724504"/>
  </w:style>
  <w:style w:type="character" w:customStyle="1" w:styleId="WW8Num10z2">
    <w:name w:val="WW8Num10z2"/>
    <w:qFormat/>
    <w:rsid w:val="00724504"/>
  </w:style>
  <w:style w:type="character" w:customStyle="1" w:styleId="WW8Num10z3">
    <w:name w:val="WW8Num10z3"/>
    <w:qFormat/>
    <w:rsid w:val="00724504"/>
  </w:style>
  <w:style w:type="character" w:customStyle="1" w:styleId="WW8Num10z4">
    <w:name w:val="WW8Num10z4"/>
    <w:qFormat/>
    <w:rsid w:val="00724504"/>
  </w:style>
  <w:style w:type="character" w:customStyle="1" w:styleId="WW8Num10z5">
    <w:name w:val="WW8Num10z5"/>
    <w:qFormat/>
    <w:rsid w:val="00724504"/>
  </w:style>
  <w:style w:type="character" w:customStyle="1" w:styleId="WW8Num10z6">
    <w:name w:val="WW8Num10z6"/>
    <w:qFormat/>
    <w:rsid w:val="00724504"/>
  </w:style>
  <w:style w:type="character" w:customStyle="1" w:styleId="WW8Num10z7">
    <w:name w:val="WW8Num10z7"/>
    <w:qFormat/>
    <w:rsid w:val="00724504"/>
  </w:style>
  <w:style w:type="character" w:customStyle="1" w:styleId="WW8Num10z8">
    <w:name w:val="WW8Num10z8"/>
    <w:qFormat/>
    <w:rsid w:val="00724504"/>
  </w:style>
  <w:style w:type="character" w:customStyle="1" w:styleId="WW8Num11z0">
    <w:name w:val="WW8Num11z0"/>
    <w:qFormat/>
    <w:rsid w:val="00724504"/>
    <w:rPr>
      <w:b/>
      <w:bCs/>
      <w:i/>
      <w:iCs/>
    </w:rPr>
  </w:style>
  <w:style w:type="character" w:customStyle="1" w:styleId="WW8Num11z1">
    <w:name w:val="WW8Num11z1"/>
    <w:qFormat/>
    <w:rsid w:val="00724504"/>
  </w:style>
  <w:style w:type="character" w:customStyle="1" w:styleId="WW8Num11z2">
    <w:name w:val="WW8Num11z2"/>
    <w:qFormat/>
    <w:rsid w:val="00724504"/>
  </w:style>
  <w:style w:type="character" w:customStyle="1" w:styleId="WW8Num11z3">
    <w:name w:val="WW8Num11z3"/>
    <w:qFormat/>
    <w:rsid w:val="00724504"/>
  </w:style>
  <w:style w:type="character" w:customStyle="1" w:styleId="WW8Num11z4">
    <w:name w:val="WW8Num11z4"/>
    <w:qFormat/>
    <w:rsid w:val="00724504"/>
  </w:style>
  <w:style w:type="character" w:customStyle="1" w:styleId="WW8Num11z5">
    <w:name w:val="WW8Num11z5"/>
    <w:qFormat/>
    <w:rsid w:val="00724504"/>
  </w:style>
  <w:style w:type="character" w:customStyle="1" w:styleId="WW8Num11z6">
    <w:name w:val="WW8Num11z6"/>
    <w:qFormat/>
    <w:rsid w:val="00724504"/>
  </w:style>
  <w:style w:type="character" w:customStyle="1" w:styleId="WW8Num11z7">
    <w:name w:val="WW8Num11z7"/>
    <w:qFormat/>
    <w:rsid w:val="00724504"/>
  </w:style>
  <w:style w:type="character" w:customStyle="1" w:styleId="WW8Num11z8">
    <w:name w:val="WW8Num11z8"/>
    <w:qFormat/>
    <w:rsid w:val="00724504"/>
  </w:style>
  <w:style w:type="character" w:customStyle="1" w:styleId="WW8Num12z0">
    <w:name w:val="WW8Num12z0"/>
    <w:qFormat/>
    <w:rsid w:val="00724504"/>
    <w:rPr>
      <w:sz w:val="22"/>
      <w:szCs w:val="22"/>
    </w:rPr>
  </w:style>
  <w:style w:type="character" w:customStyle="1" w:styleId="WW8Num12z1">
    <w:name w:val="WW8Num12z1"/>
    <w:qFormat/>
    <w:rsid w:val="00724504"/>
    <w:rPr>
      <w:b/>
      <w:bCs/>
      <w:sz w:val="22"/>
      <w:szCs w:val="22"/>
    </w:rPr>
  </w:style>
  <w:style w:type="character" w:customStyle="1" w:styleId="WW8Num12z2">
    <w:name w:val="WW8Num12z2"/>
    <w:qFormat/>
    <w:rsid w:val="00724504"/>
    <w:rPr>
      <w:b/>
      <w:bCs/>
    </w:rPr>
  </w:style>
  <w:style w:type="character" w:customStyle="1" w:styleId="WW8Num12z3">
    <w:name w:val="WW8Num12z3"/>
    <w:qFormat/>
    <w:rsid w:val="00724504"/>
  </w:style>
  <w:style w:type="character" w:customStyle="1" w:styleId="WW8Num13z0">
    <w:name w:val="WW8Num13z0"/>
    <w:qFormat/>
    <w:rsid w:val="00724504"/>
    <w:rPr>
      <w:b/>
      <w:bCs/>
      <w:i/>
      <w:iCs/>
    </w:rPr>
  </w:style>
  <w:style w:type="character" w:customStyle="1" w:styleId="WW8Num13z1">
    <w:name w:val="WW8Num13z1"/>
    <w:qFormat/>
    <w:rsid w:val="00724504"/>
  </w:style>
  <w:style w:type="character" w:customStyle="1" w:styleId="WW8Num13z2">
    <w:name w:val="WW8Num13z2"/>
    <w:qFormat/>
    <w:rsid w:val="00724504"/>
  </w:style>
  <w:style w:type="character" w:customStyle="1" w:styleId="WW8Num13z3">
    <w:name w:val="WW8Num13z3"/>
    <w:qFormat/>
    <w:rsid w:val="00724504"/>
  </w:style>
  <w:style w:type="character" w:customStyle="1" w:styleId="WW8Num13z4">
    <w:name w:val="WW8Num13z4"/>
    <w:qFormat/>
    <w:rsid w:val="00724504"/>
  </w:style>
  <w:style w:type="character" w:customStyle="1" w:styleId="WW8Num13z5">
    <w:name w:val="WW8Num13z5"/>
    <w:qFormat/>
    <w:rsid w:val="00724504"/>
  </w:style>
  <w:style w:type="character" w:customStyle="1" w:styleId="WW8Num13z6">
    <w:name w:val="WW8Num13z6"/>
    <w:qFormat/>
    <w:rsid w:val="00724504"/>
  </w:style>
  <w:style w:type="character" w:customStyle="1" w:styleId="WW8Num13z7">
    <w:name w:val="WW8Num13z7"/>
    <w:qFormat/>
    <w:rsid w:val="00724504"/>
  </w:style>
  <w:style w:type="character" w:customStyle="1" w:styleId="WW8Num13z8">
    <w:name w:val="WW8Num13z8"/>
    <w:qFormat/>
    <w:rsid w:val="00724504"/>
  </w:style>
  <w:style w:type="character" w:customStyle="1" w:styleId="WW8Num14z0">
    <w:name w:val="WW8Num14z0"/>
    <w:qFormat/>
    <w:rsid w:val="00724504"/>
    <w:rPr>
      <w:b/>
      <w:bCs/>
      <w:i/>
      <w:iCs/>
    </w:rPr>
  </w:style>
  <w:style w:type="character" w:customStyle="1" w:styleId="WW8Num14z1">
    <w:name w:val="WW8Num14z1"/>
    <w:qFormat/>
    <w:rsid w:val="00724504"/>
  </w:style>
  <w:style w:type="character" w:customStyle="1" w:styleId="WW8Num14z2">
    <w:name w:val="WW8Num14z2"/>
    <w:qFormat/>
    <w:rsid w:val="00724504"/>
  </w:style>
  <w:style w:type="character" w:customStyle="1" w:styleId="WW8Num14z3">
    <w:name w:val="WW8Num14z3"/>
    <w:qFormat/>
    <w:rsid w:val="00724504"/>
  </w:style>
  <w:style w:type="character" w:customStyle="1" w:styleId="WW8Num14z4">
    <w:name w:val="WW8Num14z4"/>
    <w:qFormat/>
    <w:rsid w:val="00724504"/>
  </w:style>
  <w:style w:type="character" w:customStyle="1" w:styleId="WW8Num14z5">
    <w:name w:val="WW8Num14z5"/>
    <w:qFormat/>
    <w:rsid w:val="00724504"/>
  </w:style>
  <w:style w:type="character" w:customStyle="1" w:styleId="WW8Num14z6">
    <w:name w:val="WW8Num14z6"/>
    <w:qFormat/>
    <w:rsid w:val="00724504"/>
  </w:style>
  <w:style w:type="character" w:customStyle="1" w:styleId="WW8Num14z7">
    <w:name w:val="WW8Num14z7"/>
    <w:qFormat/>
    <w:rsid w:val="00724504"/>
  </w:style>
  <w:style w:type="character" w:customStyle="1" w:styleId="WW8Num14z8">
    <w:name w:val="WW8Num14z8"/>
    <w:qFormat/>
    <w:rsid w:val="00724504"/>
  </w:style>
  <w:style w:type="character" w:customStyle="1" w:styleId="WW8Num15z0">
    <w:name w:val="WW8Num15z0"/>
    <w:qFormat/>
    <w:rsid w:val="00724504"/>
  </w:style>
  <w:style w:type="character" w:customStyle="1" w:styleId="WW8Num15z1">
    <w:name w:val="WW8Num15z1"/>
    <w:qFormat/>
    <w:rsid w:val="00724504"/>
  </w:style>
  <w:style w:type="character" w:customStyle="1" w:styleId="WW8Num15z2">
    <w:name w:val="WW8Num15z2"/>
    <w:qFormat/>
    <w:rsid w:val="00724504"/>
  </w:style>
  <w:style w:type="character" w:customStyle="1" w:styleId="WW8Num15z3">
    <w:name w:val="WW8Num15z3"/>
    <w:qFormat/>
    <w:rsid w:val="00724504"/>
  </w:style>
  <w:style w:type="character" w:customStyle="1" w:styleId="WW8Num15z4">
    <w:name w:val="WW8Num15z4"/>
    <w:qFormat/>
    <w:rsid w:val="00724504"/>
  </w:style>
  <w:style w:type="character" w:customStyle="1" w:styleId="WW8Num15z5">
    <w:name w:val="WW8Num15z5"/>
    <w:qFormat/>
    <w:rsid w:val="00724504"/>
  </w:style>
  <w:style w:type="character" w:customStyle="1" w:styleId="WW8Num15z6">
    <w:name w:val="WW8Num15z6"/>
    <w:qFormat/>
    <w:rsid w:val="00724504"/>
  </w:style>
  <w:style w:type="character" w:customStyle="1" w:styleId="WW8Num15z7">
    <w:name w:val="WW8Num15z7"/>
    <w:qFormat/>
    <w:rsid w:val="00724504"/>
  </w:style>
  <w:style w:type="character" w:customStyle="1" w:styleId="WW8Num15z8">
    <w:name w:val="WW8Num15z8"/>
    <w:qFormat/>
    <w:rsid w:val="00724504"/>
  </w:style>
  <w:style w:type="character" w:customStyle="1" w:styleId="WW8Num16z0">
    <w:name w:val="WW8Num16z0"/>
    <w:qFormat/>
    <w:rsid w:val="00724504"/>
  </w:style>
  <w:style w:type="character" w:customStyle="1" w:styleId="WW8Num16z1">
    <w:name w:val="WW8Num16z1"/>
    <w:qFormat/>
    <w:rsid w:val="00724504"/>
  </w:style>
  <w:style w:type="character" w:customStyle="1" w:styleId="WW8Num16z2">
    <w:name w:val="WW8Num16z2"/>
    <w:qFormat/>
    <w:rsid w:val="00724504"/>
  </w:style>
  <w:style w:type="character" w:customStyle="1" w:styleId="WW8Num16z3">
    <w:name w:val="WW8Num16z3"/>
    <w:qFormat/>
    <w:rsid w:val="00724504"/>
  </w:style>
  <w:style w:type="character" w:customStyle="1" w:styleId="WW8Num16z4">
    <w:name w:val="WW8Num16z4"/>
    <w:qFormat/>
    <w:rsid w:val="00724504"/>
  </w:style>
  <w:style w:type="character" w:customStyle="1" w:styleId="WW8Num16z5">
    <w:name w:val="WW8Num16z5"/>
    <w:qFormat/>
    <w:rsid w:val="00724504"/>
  </w:style>
  <w:style w:type="character" w:customStyle="1" w:styleId="WW8Num16z6">
    <w:name w:val="WW8Num16z6"/>
    <w:qFormat/>
    <w:rsid w:val="00724504"/>
  </w:style>
  <w:style w:type="character" w:customStyle="1" w:styleId="WW8Num16z7">
    <w:name w:val="WW8Num16z7"/>
    <w:qFormat/>
    <w:rsid w:val="00724504"/>
  </w:style>
  <w:style w:type="character" w:customStyle="1" w:styleId="WW8Num16z8">
    <w:name w:val="WW8Num16z8"/>
    <w:qFormat/>
    <w:rsid w:val="00724504"/>
  </w:style>
  <w:style w:type="character" w:customStyle="1" w:styleId="WW8Num17z0">
    <w:name w:val="WW8Num17z0"/>
    <w:qFormat/>
    <w:rsid w:val="00724504"/>
    <w:rPr>
      <w:b/>
      <w:bCs/>
      <w:i/>
      <w:iCs/>
    </w:rPr>
  </w:style>
  <w:style w:type="character" w:customStyle="1" w:styleId="WW8Num17z1">
    <w:name w:val="WW8Num17z1"/>
    <w:qFormat/>
    <w:rsid w:val="00724504"/>
  </w:style>
  <w:style w:type="character" w:customStyle="1" w:styleId="WW8Num17z2">
    <w:name w:val="WW8Num17z2"/>
    <w:qFormat/>
    <w:rsid w:val="00724504"/>
  </w:style>
  <w:style w:type="character" w:customStyle="1" w:styleId="WW8Num17z3">
    <w:name w:val="WW8Num17z3"/>
    <w:qFormat/>
    <w:rsid w:val="00724504"/>
  </w:style>
  <w:style w:type="character" w:customStyle="1" w:styleId="WW8Num17z4">
    <w:name w:val="WW8Num17z4"/>
    <w:qFormat/>
    <w:rsid w:val="00724504"/>
  </w:style>
  <w:style w:type="character" w:customStyle="1" w:styleId="WW8Num17z5">
    <w:name w:val="WW8Num17z5"/>
    <w:qFormat/>
    <w:rsid w:val="00724504"/>
  </w:style>
  <w:style w:type="character" w:customStyle="1" w:styleId="WW8Num17z6">
    <w:name w:val="WW8Num17z6"/>
    <w:qFormat/>
    <w:rsid w:val="00724504"/>
  </w:style>
  <w:style w:type="character" w:customStyle="1" w:styleId="WW8Num17z7">
    <w:name w:val="WW8Num17z7"/>
    <w:qFormat/>
    <w:rsid w:val="00724504"/>
  </w:style>
  <w:style w:type="character" w:customStyle="1" w:styleId="WW8Num17z8">
    <w:name w:val="WW8Num17z8"/>
    <w:qFormat/>
    <w:rsid w:val="00724504"/>
  </w:style>
  <w:style w:type="character" w:customStyle="1" w:styleId="WW8Num18z0">
    <w:name w:val="WW8Num18z0"/>
    <w:qFormat/>
    <w:rsid w:val="00724504"/>
    <w:rPr>
      <w:b/>
      <w:bCs/>
      <w:i/>
      <w:iCs/>
    </w:rPr>
  </w:style>
  <w:style w:type="character" w:customStyle="1" w:styleId="WW8Num18z1">
    <w:name w:val="WW8Num18z1"/>
    <w:qFormat/>
    <w:rsid w:val="00724504"/>
  </w:style>
  <w:style w:type="character" w:customStyle="1" w:styleId="WW8Num18z2">
    <w:name w:val="WW8Num18z2"/>
    <w:qFormat/>
    <w:rsid w:val="00724504"/>
  </w:style>
  <w:style w:type="character" w:customStyle="1" w:styleId="WW8Num18z3">
    <w:name w:val="WW8Num18z3"/>
    <w:qFormat/>
    <w:rsid w:val="00724504"/>
  </w:style>
  <w:style w:type="character" w:customStyle="1" w:styleId="WW8Num18z4">
    <w:name w:val="WW8Num18z4"/>
    <w:qFormat/>
    <w:rsid w:val="00724504"/>
  </w:style>
  <w:style w:type="character" w:customStyle="1" w:styleId="WW8Num18z5">
    <w:name w:val="WW8Num18z5"/>
    <w:qFormat/>
    <w:rsid w:val="00724504"/>
  </w:style>
  <w:style w:type="character" w:customStyle="1" w:styleId="WW8Num18z6">
    <w:name w:val="WW8Num18z6"/>
    <w:qFormat/>
    <w:rsid w:val="00724504"/>
  </w:style>
  <w:style w:type="character" w:customStyle="1" w:styleId="WW8Num18z7">
    <w:name w:val="WW8Num18z7"/>
    <w:qFormat/>
    <w:rsid w:val="00724504"/>
  </w:style>
  <w:style w:type="character" w:customStyle="1" w:styleId="WW8Num18z8">
    <w:name w:val="WW8Num18z8"/>
    <w:qFormat/>
    <w:rsid w:val="00724504"/>
  </w:style>
  <w:style w:type="character" w:customStyle="1" w:styleId="WW8Num19z0">
    <w:name w:val="WW8Num19z0"/>
    <w:qFormat/>
    <w:rsid w:val="00724504"/>
    <w:rPr>
      <w:b/>
      <w:bCs/>
      <w:i/>
      <w:iCs/>
    </w:rPr>
  </w:style>
  <w:style w:type="character" w:customStyle="1" w:styleId="WW8Num19z1">
    <w:name w:val="WW8Num19z1"/>
    <w:qFormat/>
    <w:rsid w:val="00724504"/>
  </w:style>
  <w:style w:type="character" w:customStyle="1" w:styleId="WW8Num19z2">
    <w:name w:val="WW8Num19z2"/>
    <w:qFormat/>
    <w:rsid w:val="00724504"/>
  </w:style>
  <w:style w:type="character" w:customStyle="1" w:styleId="WW8Num19z3">
    <w:name w:val="WW8Num19z3"/>
    <w:qFormat/>
    <w:rsid w:val="00724504"/>
  </w:style>
  <w:style w:type="character" w:customStyle="1" w:styleId="WW8Num19z4">
    <w:name w:val="WW8Num19z4"/>
    <w:qFormat/>
    <w:rsid w:val="00724504"/>
  </w:style>
  <w:style w:type="character" w:customStyle="1" w:styleId="WW8Num19z5">
    <w:name w:val="WW8Num19z5"/>
    <w:qFormat/>
    <w:rsid w:val="00724504"/>
  </w:style>
  <w:style w:type="character" w:customStyle="1" w:styleId="WW8Num19z6">
    <w:name w:val="WW8Num19z6"/>
    <w:qFormat/>
    <w:rsid w:val="00724504"/>
  </w:style>
  <w:style w:type="character" w:customStyle="1" w:styleId="WW8Num19z7">
    <w:name w:val="WW8Num19z7"/>
    <w:qFormat/>
    <w:rsid w:val="00724504"/>
  </w:style>
  <w:style w:type="character" w:customStyle="1" w:styleId="WW8Num19z8">
    <w:name w:val="WW8Num19z8"/>
    <w:qFormat/>
    <w:rsid w:val="00724504"/>
  </w:style>
  <w:style w:type="character" w:customStyle="1" w:styleId="WW8Num20z0">
    <w:name w:val="WW8Num20z0"/>
    <w:qFormat/>
    <w:rsid w:val="00724504"/>
    <w:rPr>
      <w:sz w:val="22"/>
      <w:szCs w:val="22"/>
    </w:rPr>
  </w:style>
  <w:style w:type="character" w:customStyle="1" w:styleId="WW8Num20z1">
    <w:name w:val="WW8Num20z1"/>
    <w:qFormat/>
    <w:rsid w:val="00724504"/>
    <w:rPr>
      <w:b/>
      <w:bCs/>
      <w:sz w:val="22"/>
      <w:szCs w:val="22"/>
    </w:rPr>
  </w:style>
  <w:style w:type="character" w:customStyle="1" w:styleId="WW8Num20z2">
    <w:name w:val="WW8Num20z2"/>
    <w:qFormat/>
    <w:rsid w:val="00724504"/>
    <w:rPr>
      <w:rFonts w:ascii="Arial" w:eastAsia="Calibri" w:hAnsi="Arial" w:cs="Arial" w:hint="default"/>
    </w:rPr>
  </w:style>
  <w:style w:type="character" w:customStyle="1" w:styleId="WW8Num20z4">
    <w:name w:val="WW8Num20z4"/>
    <w:qFormat/>
    <w:rsid w:val="00724504"/>
  </w:style>
  <w:style w:type="character" w:customStyle="1" w:styleId="WW8Num21z0">
    <w:name w:val="WW8Num21z0"/>
    <w:qFormat/>
    <w:rsid w:val="00724504"/>
    <w:rPr>
      <w:b/>
      <w:bCs/>
      <w:i/>
      <w:iCs/>
    </w:rPr>
  </w:style>
  <w:style w:type="character" w:customStyle="1" w:styleId="WW8Num21z1">
    <w:name w:val="WW8Num21z1"/>
    <w:qFormat/>
    <w:rsid w:val="00724504"/>
  </w:style>
  <w:style w:type="character" w:customStyle="1" w:styleId="WW8Num21z2">
    <w:name w:val="WW8Num21z2"/>
    <w:qFormat/>
    <w:rsid w:val="00724504"/>
  </w:style>
  <w:style w:type="character" w:customStyle="1" w:styleId="WW8Num21z3">
    <w:name w:val="WW8Num21z3"/>
    <w:qFormat/>
    <w:rsid w:val="00724504"/>
  </w:style>
  <w:style w:type="character" w:customStyle="1" w:styleId="WW8Num21z4">
    <w:name w:val="WW8Num21z4"/>
    <w:qFormat/>
    <w:rsid w:val="00724504"/>
  </w:style>
  <w:style w:type="character" w:customStyle="1" w:styleId="WW8Num21z5">
    <w:name w:val="WW8Num21z5"/>
    <w:qFormat/>
    <w:rsid w:val="00724504"/>
  </w:style>
  <w:style w:type="character" w:customStyle="1" w:styleId="WW8Num21z6">
    <w:name w:val="WW8Num21z6"/>
    <w:qFormat/>
    <w:rsid w:val="00724504"/>
  </w:style>
  <w:style w:type="character" w:customStyle="1" w:styleId="WW8Num21z7">
    <w:name w:val="WW8Num21z7"/>
    <w:qFormat/>
    <w:rsid w:val="00724504"/>
  </w:style>
  <w:style w:type="character" w:customStyle="1" w:styleId="WW8Num21z8">
    <w:name w:val="WW8Num21z8"/>
    <w:qFormat/>
    <w:rsid w:val="00724504"/>
  </w:style>
  <w:style w:type="character" w:customStyle="1" w:styleId="WW8Num22z0">
    <w:name w:val="WW8Num22z0"/>
    <w:qFormat/>
    <w:rsid w:val="00724504"/>
    <w:rPr>
      <w:b/>
      <w:bCs/>
      <w:i/>
      <w:iCs/>
    </w:rPr>
  </w:style>
  <w:style w:type="character" w:customStyle="1" w:styleId="WW8Num22z1">
    <w:name w:val="WW8Num22z1"/>
    <w:qFormat/>
    <w:rsid w:val="00724504"/>
  </w:style>
  <w:style w:type="character" w:customStyle="1" w:styleId="WW8Num22z2">
    <w:name w:val="WW8Num22z2"/>
    <w:qFormat/>
    <w:rsid w:val="00724504"/>
  </w:style>
  <w:style w:type="character" w:customStyle="1" w:styleId="WW8Num22z3">
    <w:name w:val="WW8Num22z3"/>
    <w:qFormat/>
    <w:rsid w:val="00724504"/>
  </w:style>
  <w:style w:type="character" w:customStyle="1" w:styleId="WW8Num22z4">
    <w:name w:val="WW8Num22z4"/>
    <w:qFormat/>
    <w:rsid w:val="00724504"/>
  </w:style>
  <w:style w:type="character" w:customStyle="1" w:styleId="WW8Num22z5">
    <w:name w:val="WW8Num22z5"/>
    <w:qFormat/>
    <w:rsid w:val="00724504"/>
  </w:style>
  <w:style w:type="character" w:customStyle="1" w:styleId="WW8Num22z6">
    <w:name w:val="WW8Num22z6"/>
    <w:qFormat/>
    <w:rsid w:val="00724504"/>
  </w:style>
  <w:style w:type="character" w:customStyle="1" w:styleId="WW8Num22z7">
    <w:name w:val="WW8Num22z7"/>
    <w:qFormat/>
    <w:rsid w:val="00724504"/>
  </w:style>
  <w:style w:type="character" w:customStyle="1" w:styleId="WW8Num22z8">
    <w:name w:val="WW8Num22z8"/>
    <w:qFormat/>
    <w:rsid w:val="00724504"/>
  </w:style>
  <w:style w:type="character" w:customStyle="1" w:styleId="WW8Num23z0">
    <w:name w:val="WW8Num23z0"/>
    <w:qFormat/>
    <w:rsid w:val="00724504"/>
    <w:rPr>
      <w:b/>
      <w:bCs/>
      <w:i/>
      <w:iCs/>
    </w:rPr>
  </w:style>
  <w:style w:type="character" w:customStyle="1" w:styleId="WW8Num23z1">
    <w:name w:val="WW8Num23z1"/>
    <w:qFormat/>
    <w:rsid w:val="00724504"/>
  </w:style>
  <w:style w:type="character" w:customStyle="1" w:styleId="WW8Num23z2">
    <w:name w:val="WW8Num23z2"/>
    <w:qFormat/>
    <w:rsid w:val="00724504"/>
  </w:style>
  <w:style w:type="character" w:customStyle="1" w:styleId="WW8Num23z3">
    <w:name w:val="WW8Num23z3"/>
    <w:qFormat/>
    <w:rsid w:val="00724504"/>
  </w:style>
  <w:style w:type="character" w:customStyle="1" w:styleId="WW8Num23z4">
    <w:name w:val="WW8Num23z4"/>
    <w:qFormat/>
    <w:rsid w:val="00724504"/>
  </w:style>
  <w:style w:type="character" w:customStyle="1" w:styleId="WW8Num23z5">
    <w:name w:val="WW8Num23z5"/>
    <w:qFormat/>
    <w:rsid w:val="00724504"/>
  </w:style>
  <w:style w:type="character" w:customStyle="1" w:styleId="WW8Num23z6">
    <w:name w:val="WW8Num23z6"/>
    <w:qFormat/>
    <w:rsid w:val="00724504"/>
  </w:style>
  <w:style w:type="character" w:customStyle="1" w:styleId="WW8Num23z7">
    <w:name w:val="WW8Num23z7"/>
    <w:qFormat/>
    <w:rsid w:val="00724504"/>
  </w:style>
  <w:style w:type="character" w:customStyle="1" w:styleId="WW8Num23z8">
    <w:name w:val="WW8Num23z8"/>
    <w:qFormat/>
    <w:rsid w:val="00724504"/>
  </w:style>
  <w:style w:type="character" w:customStyle="1" w:styleId="WW8Num24z0">
    <w:name w:val="WW8Num24z0"/>
    <w:qFormat/>
    <w:rsid w:val="00724504"/>
    <w:rPr>
      <w:b/>
      <w:bCs/>
      <w:i/>
      <w:iCs/>
      <w:sz w:val="22"/>
      <w:szCs w:val="22"/>
    </w:rPr>
  </w:style>
  <w:style w:type="character" w:customStyle="1" w:styleId="WW8Num24z1">
    <w:name w:val="WW8Num24z1"/>
    <w:qFormat/>
    <w:rsid w:val="00724504"/>
  </w:style>
  <w:style w:type="character" w:customStyle="1" w:styleId="WW8Num24z2">
    <w:name w:val="WW8Num24z2"/>
    <w:qFormat/>
    <w:rsid w:val="00724504"/>
  </w:style>
  <w:style w:type="character" w:customStyle="1" w:styleId="WW8Num24z3">
    <w:name w:val="WW8Num24z3"/>
    <w:qFormat/>
    <w:rsid w:val="00724504"/>
  </w:style>
  <w:style w:type="character" w:customStyle="1" w:styleId="WW8Num24z4">
    <w:name w:val="WW8Num24z4"/>
    <w:qFormat/>
    <w:rsid w:val="00724504"/>
  </w:style>
  <w:style w:type="character" w:customStyle="1" w:styleId="WW8Num24z5">
    <w:name w:val="WW8Num24z5"/>
    <w:qFormat/>
    <w:rsid w:val="00724504"/>
  </w:style>
  <w:style w:type="character" w:customStyle="1" w:styleId="WW8Num24z6">
    <w:name w:val="WW8Num24z6"/>
    <w:qFormat/>
    <w:rsid w:val="00724504"/>
  </w:style>
  <w:style w:type="character" w:customStyle="1" w:styleId="WW8Num24z7">
    <w:name w:val="WW8Num24z7"/>
    <w:qFormat/>
    <w:rsid w:val="00724504"/>
  </w:style>
  <w:style w:type="character" w:customStyle="1" w:styleId="WW8Num24z8">
    <w:name w:val="WW8Num24z8"/>
    <w:qFormat/>
    <w:rsid w:val="00724504"/>
  </w:style>
  <w:style w:type="character" w:customStyle="1" w:styleId="WW8Num25z0">
    <w:name w:val="WW8Num25z0"/>
    <w:qFormat/>
    <w:rsid w:val="00724504"/>
  </w:style>
  <w:style w:type="character" w:customStyle="1" w:styleId="WW8Num25z1">
    <w:name w:val="WW8Num25z1"/>
    <w:qFormat/>
    <w:rsid w:val="00724504"/>
  </w:style>
  <w:style w:type="character" w:customStyle="1" w:styleId="WW8Num25z2">
    <w:name w:val="WW8Num25z2"/>
    <w:qFormat/>
    <w:rsid w:val="00724504"/>
  </w:style>
  <w:style w:type="character" w:customStyle="1" w:styleId="WW8Num25z3">
    <w:name w:val="WW8Num25z3"/>
    <w:qFormat/>
    <w:rsid w:val="00724504"/>
  </w:style>
  <w:style w:type="character" w:customStyle="1" w:styleId="WW8Num25z4">
    <w:name w:val="WW8Num25z4"/>
    <w:qFormat/>
    <w:rsid w:val="00724504"/>
  </w:style>
  <w:style w:type="character" w:customStyle="1" w:styleId="WW8Num25z5">
    <w:name w:val="WW8Num25z5"/>
    <w:qFormat/>
    <w:rsid w:val="00724504"/>
  </w:style>
  <w:style w:type="character" w:customStyle="1" w:styleId="WW8Num25z6">
    <w:name w:val="WW8Num25z6"/>
    <w:qFormat/>
    <w:rsid w:val="00724504"/>
  </w:style>
  <w:style w:type="character" w:customStyle="1" w:styleId="WW8Num25z7">
    <w:name w:val="WW8Num25z7"/>
    <w:qFormat/>
    <w:rsid w:val="00724504"/>
  </w:style>
  <w:style w:type="character" w:customStyle="1" w:styleId="WW8Num25z8">
    <w:name w:val="WW8Num25z8"/>
    <w:qFormat/>
    <w:rsid w:val="00724504"/>
  </w:style>
  <w:style w:type="character" w:customStyle="1" w:styleId="WW8Num26z0">
    <w:name w:val="WW8Num26z0"/>
    <w:qFormat/>
    <w:rsid w:val="00724504"/>
  </w:style>
  <w:style w:type="character" w:customStyle="1" w:styleId="WW8Num27z0">
    <w:name w:val="WW8Num27z0"/>
    <w:qFormat/>
    <w:rsid w:val="00724504"/>
    <w:rPr>
      <w:b/>
      <w:bCs/>
      <w:i/>
      <w:iCs/>
    </w:rPr>
  </w:style>
  <w:style w:type="character" w:customStyle="1" w:styleId="WW8Num27z1">
    <w:name w:val="WW8Num27z1"/>
    <w:qFormat/>
    <w:rsid w:val="00724504"/>
  </w:style>
  <w:style w:type="character" w:customStyle="1" w:styleId="WW8Num27z2">
    <w:name w:val="WW8Num27z2"/>
    <w:qFormat/>
    <w:rsid w:val="00724504"/>
  </w:style>
  <w:style w:type="character" w:customStyle="1" w:styleId="WW8Num27z3">
    <w:name w:val="WW8Num27z3"/>
    <w:qFormat/>
    <w:rsid w:val="00724504"/>
  </w:style>
  <w:style w:type="character" w:customStyle="1" w:styleId="WW8Num27z4">
    <w:name w:val="WW8Num27z4"/>
    <w:qFormat/>
    <w:rsid w:val="00724504"/>
  </w:style>
  <w:style w:type="character" w:customStyle="1" w:styleId="WW8Num27z5">
    <w:name w:val="WW8Num27z5"/>
    <w:qFormat/>
    <w:rsid w:val="00724504"/>
  </w:style>
  <w:style w:type="character" w:customStyle="1" w:styleId="WW8Num27z6">
    <w:name w:val="WW8Num27z6"/>
    <w:qFormat/>
    <w:rsid w:val="00724504"/>
  </w:style>
  <w:style w:type="character" w:customStyle="1" w:styleId="WW8Num27z7">
    <w:name w:val="WW8Num27z7"/>
    <w:qFormat/>
    <w:rsid w:val="00724504"/>
  </w:style>
  <w:style w:type="character" w:customStyle="1" w:styleId="WW8Num27z8">
    <w:name w:val="WW8Num27z8"/>
    <w:qFormat/>
    <w:rsid w:val="00724504"/>
  </w:style>
  <w:style w:type="character" w:customStyle="1" w:styleId="WW8Num28z0">
    <w:name w:val="WW8Num28z0"/>
    <w:qFormat/>
    <w:rsid w:val="00724504"/>
    <w:rPr>
      <w:b/>
      <w:bCs/>
      <w:i/>
      <w:iCs/>
    </w:rPr>
  </w:style>
  <w:style w:type="character" w:customStyle="1" w:styleId="WW8Num28z1">
    <w:name w:val="WW8Num28z1"/>
    <w:qFormat/>
    <w:rsid w:val="00724504"/>
  </w:style>
  <w:style w:type="character" w:customStyle="1" w:styleId="WW8Num28z2">
    <w:name w:val="WW8Num28z2"/>
    <w:qFormat/>
    <w:rsid w:val="00724504"/>
  </w:style>
  <w:style w:type="character" w:customStyle="1" w:styleId="WW8Num28z3">
    <w:name w:val="WW8Num28z3"/>
    <w:qFormat/>
    <w:rsid w:val="00724504"/>
  </w:style>
  <w:style w:type="character" w:customStyle="1" w:styleId="WW8Num28z4">
    <w:name w:val="WW8Num28z4"/>
    <w:qFormat/>
    <w:rsid w:val="00724504"/>
  </w:style>
  <w:style w:type="character" w:customStyle="1" w:styleId="WW8Num28z5">
    <w:name w:val="WW8Num28z5"/>
    <w:qFormat/>
    <w:rsid w:val="00724504"/>
  </w:style>
  <w:style w:type="character" w:customStyle="1" w:styleId="WW8Num28z6">
    <w:name w:val="WW8Num28z6"/>
    <w:qFormat/>
    <w:rsid w:val="00724504"/>
  </w:style>
  <w:style w:type="character" w:customStyle="1" w:styleId="WW8Num28z7">
    <w:name w:val="WW8Num28z7"/>
    <w:qFormat/>
    <w:rsid w:val="00724504"/>
  </w:style>
  <w:style w:type="character" w:customStyle="1" w:styleId="WW8Num28z8">
    <w:name w:val="WW8Num28z8"/>
    <w:qFormat/>
    <w:rsid w:val="00724504"/>
  </w:style>
  <w:style w:type="character" w:customStyle="1" w:styleId="WW8Num29z0">
    <w:name w:val="WW8Num29z0"/>
    <w:qFormat/>
    <w:rsid w:val="00724504"/>
    <w:rPr>
      <w:b/>
      <w:bCs/>
      <w:i/>
      <w:iCs/>
    </w:rPr>
  </w:style>
  <w:style w:type="character" w:customStyle="1" w:styleId="WW8Num29z1">
    <w:name w:val="WW8Num29z1"/>
    <w:qFormat/>
    <w:rsid w:val="00724504"/>
  </w:style>
  <w:style w:type="character" w:customStyle="1" w:styleId="WW8Num29z2">
    <w:name w:val="WW8Num29z2"/>
    <w:qFormat/>
    <w:rsid w:val="00724504"/>
  </w:style>
  <w:style w:type="character" w:customStyle="1" w:styleId="WW8Num29z3">
    <w:name w:val="WW8Num29z3"/>
    <w:qFormat/>
    <w:rsid w:val="00724504"/>
  </w:style>
  <w:style w:type="character" w:customStyle="1" w:styleId="WW8Num29z4">
    <w:name w:val="WW8Num29z4"/>
    <w:qFormat/>
    <w:rsid w:val="00724504"/>
  </w:style>
  <w:style w:type="character" w:customStyle="1" w:styleId="WW8Num29z5">
    <w:name w:val="WW8Num29z5"/>
    <w:qFormat/>
    <w:rsid w:val="00724504"/>
  </w:style>
  <w:style w:type="character" w:customStyle="1" w:styleId="WW8Num29z6">
    <w:name w:val="WW8Num29z6"/>
    <w:qFormat/>
    <w:rsid w:val="00724504"/>
  </w:style>
  <w:style w:type="character" w:customStyle="1" w:styleId="WW8Num29z7">
    <w:name w:val="WW8Num29z7"/>
    <w:qFormat/>
    <w:rsid w:val="00724504"/>
  </w:style>
  <w:style w:type="character" w:customStyle="1" w:styleId="WW8Num29z8">
    <w:name w:val="WW8Num29z8"/>
    <w:qFormat/>
    <w:rsid w:val="00724504"/>
  </w:style>
  <w:style w:type="character" w:customStyle="1" w:styleId="WW8Num30z0">
    <w:name w:val="WW8Num30z0"/>
    <w:qFormat/>
    <w:rsid w:val="00724504"/>
  </w:style>
  <w:style w:type="character" w:customStyle="1" w:styleId="WW8Num30z1">
    <w:name w:val="WW8Num30z1"/>
    <w:qFormat/>
    <w:rsid w:val="00724504"/>
  </w:style>
  <w:style w:type="character" w:customStyle="1" w:styleId="WW8Num30z2">
    <w:name w:val="WW8Num30z2"/>
    <w:qFormat/>
    <w:rsid w:val="00724504"/>
  </w:style>
  <w:style w:type="character" w:customStyle="1" w:styleId="WW8Num30z3">
    <w:name w:val="WW8Num30z3"/>
    <w:qFormat/>
    <w:rsid w:val="00724504"/>
  </w:style>
  <w:style w:type="character" w:customStyle="1" w:styleId="WW8Num30z4">
    <w:name w:val="WW8Num30z4"/>
    <w:qFormat/>
    <w:rsid w:val="00724504"/>
  </w:style>
  <w:style w:type="character" w:customStyle="1" w:styleId="WW8Num30z5">
    <w:name w:val="WW8Num30z5"/>
    <w:qFormat/>
    <w:rsid w:val="00724504"/>
  </w:style>
  <w:style w:type="character" w:customStyle="1" w:styleId="WW8Num30z6">
    <w:name w:val="WW8Num30z6"/>
    <w:qFormat/>
    <w:rsid w:val="00724504"/>
  </w:style>
  <w:style w:type="character" w:customStyle="1" w:styleId="WW8Num30z7">
    <w:name w:val="WW8Num30z7"/>
    <w:qFormat/>
    <w:rsid w:val="00724504"/>
  </w:style>
  <w:style w:type="character" w:customStyle="1" w:styleId="WW8Num30z8">
    <w:name w:val="WW8Num30z8"/>
    <w:qFormat/>
    <w:rsid w:val="00724504"/>
  </w:style>
  <w:style w:type="character" w:customStyle="1" w:styleId="WW8Num31z0">
    <w:name w:val="WW8Num31z0"/>
    <w:qFormat/>
    <w:rsid w:val="00724504"/>
    <w:rPr>
      <w:rFonts w:ascii="Symbol" w:hAnsi="Symbol" w:cs="Symbol" w:hint="default"/>
      <w:b/>
      <w:bCs/>
      <w:i/>
      <w:iCs/>
    </w:rPr>
  </w:style>
  <w:style w:type="character" w:customStyle="1" w:styleId="WW8Num31z1">
    <w:name w:val="WW8Num31z1"/>
    <w:qFormat/>
    <w:rsid w:val="00724504"/>
  </w:style>
  <w:style w:type="character" w:customStyle="1" w:styleId="WW8Num31z2">
    <w:name w:val="WW8Num31z2"/>
    <w:qFormat/>
    <w:rsid w:val="00724504"/>
  </w:style>
  <w:style w:type="character" w:customStyle="1" w:styleId="WW8Num31z3">
    <w:name w:val="WW8Num31z3"/>
    <w:qFormat/>
    <w:rsid w:val="00724504"/>
  </w:style>
  <w:style w:type="character" w:customStyle="1" w:styleId="WW8Num31z4">
    <w:name w:val="WW8Num31z4"/>
    <w:qFormat/>
    <w:rsid w:val="00724504"/>
  </w:style>
  <w:style w:type="character" w:customStyle="1" w:styleId="WW8Num31z5">
    <w:name w:val="WW8Num31z5"/>
    <w:qFormat/>
    <w:rsid w:val="00724504"/>
  </w:style>
  <w:style w:type="character" w:customStyle="1" w:styleId="WW8Num31z6">
    <w:name w:val="WW8Num31z6"/>
    <w:qFormat/>
    <w:rsid w:val="00724504"/>
  </w:style>
  <w:style w:type="character" w:customStyle="1" w:styleId="WW8Num31z7">
    <w:name w:val="WW8Num31z7"/>
    <w:qFormat/>
    <w:rsid w:val="00724504"/>
  </w:style>
  <w:style w:type="character" w:customStyle="1" w:styleId="WW8Num31z8">
    <w:name w:val="WW8Num31z8"/>
    <w:qFormat/>
    <w:rsid w:val="00724504"/>
  </w:style>
  <w:style w:type="character" w:customStyle="1" w:styleId="WW8Num32z0">
    <w:name w:val="WW8Num32z0"/>
    <w:qFormat/>
    <w:rsid w:val="00724504"/>
    <w:rPr>
      <w:b/>
      <w:bCs/>
      <w:i/>
      <w:iCs/>
      <w:sz w:val="22"/>
      <w:szCs w:val="22"/>
    </w:rPr>
  </w:style>
  <w:style w:type="character" w:customStyle="1" w:styleId="WW8Num32z1">
    <w:name w:val="WW8Num32z1"/>
    <w:qFormat/>
    <w:rsid w:val="00724504"/>
  </w:style>
  <w:style w:type="character" w:customStyle="1" w:styleId="WW8Num32z2">
    <w:name w:val="WW8Num32z2"/>
    <w:qFormat/>
    <w:rsid w:val="00724504"/>
  </w:style>
  <w:style w:type="character" w:customStyle="1" w:styleId="WW8Num32z3">
    <w:name w:val="WW8Num32z3"/>
    <w:qFormat/>
    <w:rsid w:val="00724504"/>
  </w:style>
  <w:style w:type="character" w:customStyle="1" w:styleId="WW8Num32z4">
    <w:name w:val="WW8Num32z4"/>
    <w:qFormat/>
    <w:rsid w:val="00724504"/>
  </w:style>
  <w:style w:type="character" w:customStyle="1" w:styleId="WW8Num32z5">
    <w:name w:val="WW8Num32z5"/>
    <w:qFormat/>
    <w:rsid w:val="00724504"/>
  </w:style>
  <w:style w:type="character" w:customStyle="1" w:styleId="WW8Num32z6">
    <w:name w:val="WW8Num32z6"/>
    <w:qFormat/>
    <w:rsid w:val="00724504"/>
  </w:style>
  <w:style w:type="character" w:customStyle="1" w:styleId="WW8Num32z7">
    <w:name w:val="WW8Num32z7"/>
    <w:qFormat/>
    <w:rsid w:val="00724504"/>
  </w:style>
  <w:style w:type="character" w:customStyle="1" w:styleId="WW8Num32z8">
    <w:name w:val="WW8Num32z8"/>
    <w:qFormat/>
    <w:rsid w:val="00724504"/>
  </w:style>
  <w:style w:type="character" w:customStyle="1" w:styleId="WW8Num33z0">
    <w:name w:val="WW8Num33z0"/>
    <w:qFormat/>
    <w:rsid w:val="00724504"/>
    <w:rPr>
      <w:sz w:val="22"/>
      <w:szCs w:val="22"/>
    </w:rPr>
  </w:style>
  <w:style w:type="character" w:customStyle="1" w:styleId="WW8Num33z1">
    <w:name w:val="WW8Num33z1"/>
    <w:qFormat/>
    <w:rsid w:val="00724504"/>
    <w:rPr>
      <w:b/>
      <w:bCs/>
      <w:color w:val="000000"/>
      <w:sz w:val="22"/>
      <w:szCs w:val="22"/>
      <w:highlight w:val="yellow"/>
    </w:rPr>
  </w:style>
  <w:style w:type="character" w:customStyle="1" w:styleId="WW8Num33z2">
    <w:name w:val="WW8Num33z2"/>
    <w:qFormat/>
    <w:rsid w:val="00724504"/>
    <w:rPr>
      <w:rFonts w:ascii="Arial" w:eastAsia="Calibri" w:hAnsi="Arial" w:cs="Arial" w:hint="default"/>
    </w:rPr>
  </w:style>
  <w:style w:type="character" w:customStyle="1" w:styleId="WW8Num33z4">
    <w:name w:val="WW8Num33z4"/>
    <w:qFormat/>
    <w:rsid w:val="00724504"/>
  </w:style>
  <w:style w:type="character" w:customStyle="1" w:styleId="WW8Num34z0">
    <w:name w:val="WW8Num34z0"/>
    <w:qFormat/>
    <w:rsid w:val="00724504"/>
  </w:style>
  <w:style w:type="character" w:customStyle="1" w:styleId="WW8Num34z1">
    <w:name w:val="WW8Num34z1"/>
    <w:qFormat/>
    <w:rsid w:val="00724504"/>
  </w:style>
  <w:style w:type="character" w:customStyle="1" w:styleId="WW8Num34z2">
    <w:name w:val="WW8Num34z2"/>
    <w:qFormat/>
    <w:rsid w:val="00724504"/>
  </w:style>
  <w:style w:type="character" w:customStyle="1" w:styleId="WW8Num34z3">
    <w:name w:val="WW8Num34z3"/>
    <w:qFormat/>
    <w:rsid w:val="00724504"/>
  </w:style>
  <w:style w:type="character" w:customStyle="1" w:styleId="WW8Num34z4">
    <w:name w:val="WW8Num34z4"/>
    <w:qFormat/>
    <w:rsid w:val="00724504"/>
  </w:style>
  <w:style w:type="character" w:customStyle="1" w:styleId="WW8Num34z5">
    <w:name w:val="WW8Num34z5"/>
    <w:qFormat/>
    <w:rsid w:val="00724504"/>
  </w:style>
  <w:style w:type="character" w:customStyle="1" w:styleId="WW8Num34z6">
    <w:name w:val="WW8Num34z6"/>
    <w:qFormat/>
    <w:rsid w:val="00724504"/>
  </w:style>
  <w:style w:type="character" w:customStyle="1" w:styleId="WW8Num34z7">
    <w:name w:val="WW8Num34z7"/>
    <w:qFormat/>
    <w:rsid w:val="00724504"/>
  </w:style>
  <w:style w:type="character" w:customStyle="1" w:styleId="WW8Num34z8">
    <w:name w:val="WW8Num34z8"/>
    <w:qFormat/>
    <w:rsid w:val="00724504"/>
  </w:style>
  <w:style w:type="character" w:customStyle="1" w:styleId="WW8Num35z0">
    <w:name w:val="WW8Num35z0"/>
    <w:qFormat/>
    <w:rsid w:val="00724504"/>
    <w:rPr>
      <w:rFonts w:ascii="Symbol" w:hAnsi="Symbol" w:cs="Symbol" w:hint="default"/>
      <w:b/>
      <w:bCs/>
      <w:i/>
      <w:iCs/>
    </w:rPr>
  </w:style>
  <w:style w:type="character" w:customStyle="1" w:styleId="WW8Num35z1">
    <w:name w:val="WW8Num35z1"/>
    <w:qFormat/>
    <w:rsid w:val="00724504"/>
  </w:style>
  <w:style w:type="character" w:customStyle="1" w:styleId="WW8Num35z2">
    <w:name w:val="WW8Num35z2"/>
    <w:qFormat/>
    <w:rsid w:val="00724504"/>
  </w:style>
  <w:style w:type="character" w:customStyle="1" w:styleId="WW8Num35z3">
    <w:name w:val="WW8Num35z3"/>
    <w:qFormat/>
    <w:rsid w:val="00724504"/>
  </w:style>
  <w:style w:type="character" w:customStyle="1" w:styleId="WW8Num35z4">
    <w:name w:val="WW8Num35z4"/>
    <w:qFormat/>
    <w:rsid w:val="00724504"/>
  </w:style>
  <w:style w:type="character" w:customStyle="1" w:styleId="WW8Num35z5">
    <w:name w:val="WW8Num35z5"/>
    <w:qFormat/>
    <w:rsid w:val="00724504"/>
  </w:style>
  <w:style w:type="character" w:customStyle="1" w:styleId="WW8Num35z6">
    <w:name w:val="WW8Num35z6"/>
    <w:qFormat/>
    <w:rsid w:val="00724504"/>
  </w:style>
  <w:style w:type="character" w:customStyle="1" w:styleId="WW8Num35z7">
    <w:name w:val="WW8Num35z7"/>
    <w:qFormat/>
    <w:rsid w:val="00724504"/>
  </w:style>
  <w:style w:type="character" w:customStyle="1" w:styleId="WW8Num35z8">
    <w:name w:val="WW8Num35z8"/>
    <w:qFormat/>
    <w:rsid w:val="00724504"/>
  </w:style>
  <w:style w:type="character" w:customStyle="1" w:styleId="WW8Num36z0">
    <w:name w:val="WW8Num36z0"/>
    <w:qFormat/>
    <w:rsid w:val="00724504"/>
    <w:rPr>
      <w:b/>
      <w:bCs/>
      <w:i/>
      <w:iCs/>
    </w:rPr>
  </w:style>
  <w:style w:type="character" w:customStyle="1" w:styleId="WW8Num36z1">
    <w:name w:val="WW8Num36z1"/>
    <w:qFormat/>
    <w:rsid w:val="00724504"/>
  </w:style>
  <w:style w:type="character" w:customStyle="1" w:styleId="WW8Num36z2">
    <w:name w:val="WW8Num36z2"/>
    <w:qFormat/>
    <w:rsid w:val="00724504"/>
  </w:style>
  <w:style w:type="character" w:customStyle="1" w:styleId="WW8Num36z3">
    <w:name w:val="WW8Num36z3"/>
    <w:qFormat/>
    <w:rsid w:val="00724504"/>
  </w:style>
  <w:style w:type="character" w:customStyle="1" w:styleId="WW8Num36z4">
    <w:name w:val="WW8Num36z4"/>
    <w:qFormat/>
    <w:rsid w:val="00724504"/>
  </w:style>
  <w:style w:type="character" w:customStyle="1" w:styleId="WW8Num36z5">
    <w:name w:val="WW8Num36z5"/>
    <w:qFormat/>
    <w:rsid w:val="00724504"/>
  </w:style>
  <w:style w:type="character" w:customStyle="1" w:styleId="WW8Num36z6">
    <w:name w:val="WW8Num36z6"/>
    <w:qFormat/>
    <w:rsid w:val="00724504"/>
  </w:style>
  <w:style w:type="character" w:customStyle="1" w:styleId="WW8Num36z7">
    <w:name w:val="WW8Num36z7"/>
    <w:qFormat/>
    <w:rsid w:val="00724504"/>
  </w:style>
  <w:style w:type="character" w:customStyle="1" w:styleId="WW8Num36z8">
    <w:name w:val="WW8Num36z8"/>
    <w:qFormat/>
    <w:rsid w:val="00724504"/>
  </w:style>
  <w:style w:type="character" w:customStyle="1" w:styleId="BodyText3Char">
    <w:name w:val="Body Text 3 Char"/>
    <w:qFormat/>
    <w:rsid w:val="00724504"/>
    <w:rPr>
      <w:sz w:val="16"/>
      <w:szCs w:val="16"/>
    </w:rPr>
  </w:style>
  <w:style w:type="character" w:customStyle="1" w:styleId="Heading3Char">
    <w:name w:val="Heading 3 Char"/>
    <w:qFormat/>
    <w:rsid w:val="00724504"/>
    <w:rPr>
      <w:rFonts w:ascii="Arial" w:hAnsi="Arial" w:cs="Arial" w:hint="default"/>
      <w:b/>
      <w:bCs w:val="0"/>
      <w:sz w:val="24"/>
    </w:rPr>
  </w:style>
  <w:style w:type="character" w:customStyle="1" w:styleId="BalloonTextChar">
    <w:name w:val="Balloon Text Char"/>
    <w:qFormat/>
    <w:rsid w:val="00724504"/>
    <w:rPr>
      <w:rFonts w:ascii="Tahoma" w:hAnsi="Tahoma" w:cs="Tahoma" w:hint="default"/>
      <w:sz w:val="16"/>
      <w:szCs w:val="16"/>
    </w:rPr>
  </w:style>
  <w:style w:type="character" w:customStyle="1" w:styleId="nfaseforte">
    <w:name w:val="Ênfase forte"/>
    <w:qFormat/>
    <w:rsid w:val="00724504"/>
    <w:rPr>
      <w:b/>
      <w:bCs/>
    </w:rPr>
  </w:style>
  <w:style w:type="character" w:customStyle="1" w:styleId="LinkdaInternet">
    <w:name w:val="Link da Internet"/>
    <w:qFormat/>
    <w:rsid w:val="00724504"/>
    <w:rPr>
      <w:color w:val="0000FF"/>
      <w:u w:val="single"/>
    </w:rPr>
  </w:style>
  <w:style w:type="character" w:customStyle="1" w:styleId="BodyTextChar">
    <w:name w:val="Body Text Char"/>
    <w:qFormat/>
    <w:rsid w:val="00724504"/>
    <w:rPr>
      <w:rFonts w:ascii="Arial" w:hAnsi="Arial" w:cs="Arial" w:hint="default"/>
      <w:sz w:val="24"/>
      <w:szCs w:val="24"/>
    </w:rPr>
  </w:style>
  <w:style w:type="character" w:customStyle="1" w:styleId="HeaderChar">
    <w:name w:val="Header Char"/>
    <w:qFormat/>
    <w:rsid w:val="00724504"/>
  </w:style>
  <w:style w:type="character" w:customStyle="1" w:styleId="DocumentMapChar">
    <w:name w:val="Document Map Char"/>
    <w:qFormat/>
    <w:rsid w:val="00724504"/>
    <w:rPr>
      <w:rFonts w:ascii="Tahoma" w:hAnsi="Tahoma" w:cs="Tahoma" w:hint="default"/>
      <w:highlight w:val="darkBlue"/>
    </w:rPr>
  </w:style>
  <w:style w:type="character" w:customStyle="1" w:styleId="Heading4Char">
    <w:name w:val="Heading 4 Char"/>
    <w:qFormat/>
    <w:rsid w:val="00724504"/>
    <w:rPr>
      <w:rFonts w:ascii="Calibri" w:hAnsi="Calibri" w:cs="Calibri" w:hint="default"/>
      <w:b/>
      <w:bCs/>
      <w:sz w:val="28"/>
      <w:szCs w:val="28"/>
    </w:rPr>
  </w:style>
  <w:style w:type="character" w:customStyle="1" w:styleId="Heading6Char">
    <w:name w:val="Heading 6 Char"/>
    <w:qFormat/>
    <w:rsid w:val="00724504"/>
    <w:rPr>
      <w:rFonts w:ascii="Calibri" w:hAnsi="Calibri" w:cs="Calibri" w:hint="default"/>
      <w:b/>
      <w:bCs/>
      <w:sz w:val="22"/>
      <w:szCs w:val="22"/>
    </w:rPr>
  </w:style>
  <w:style w:type="character" w:customStyle="1" w:styleId="Heading5Char">
    <w:name w:val="Heading 5 Char"/>
    <w:qFormat/>
    <w:rsid w:val="00724504"/>
    <w:rPr>
      <w:rFonts w:ascii="Arial" w:hAnsi="Arial" w:cs="Arial" w:hint="default"/>
      <w:b/>
      <w:bCs w:val="0"/>
      <w:sz w:val="24"/>
      <w:szCs w:val="24"/>
    </w:rPr>
  </w:style>
  <w:style w:type="character" w:customStyle="1" w:styleId="BodyText2Char">
    <w:name w:val="Body Text 2 Char"/>
    <w:qFormat/>
    <w:rsid w:val="00724504"/>
    <w:rPr>
      <w:rFonts w:ascii="Arial" w:hAnsi="Arial" w:cs="Arial" w:hint="default"/>
      <w:b/>
      <w:bCs/>
      <w:sz w:val="24"/>
      <w:szCs w:val="24"/>
    </w:rPr>
  </w:style>
  <w:style w:type="character" w:customStyle="1" w:styleId="BodyTextIndent3Char">
    <w:name w:val="Body Text Indent 3 Char"/>
    <w:qFormat/>
    <w:rsid w:val="00724504"/>
    <w:rPr>
      <w:sz w:val="16"/>
      <w:szCs w:val="16"/>
    </w:rPr>
  </w:style>
  <w:style w:type="character" w:customStyle="1" w:styleId="Heading1Char">
    <w:name w:val="Heading 1 Char"/>
    <w:qFormat/>
    <w:rsid w:val="00724504"/>
    <w:rPr>
      <w:rFonts w:ascii="Arial" w:eastAsia="Arial Unicode MS" w:hAnsi="Arial" w:cs="Arial" w:hint="default"/>
      <w:b/>
      <w:bCs/>
      <w:sz w:val="24"/>
      <w:szCs w:val="24"/>
    </w:rPr>
  </w:style>
  <w:style w:type="character" w:customStyle="1" w:styleId="Linkdainternetvisitado">
    <w:name w:val="Link da internet visitado"/>
    <w:rsid w:val="00724504"/>
    <w:rPr>
      <w:color w:val="800000"/>
      <w:u w:val="single"/>
    </w:rPr>
  </w:style>
  <w:style w:type="character" w:customStyle="1" w:styleId="uv3um">
    <w:name w:val="uv3um"/>
    <w:basedOn w:val="Fontepargpadro"/>
    <w:rsid w:val="00724504"/>
  </w:style>
  <w:style w:type="table" w:customStyle="1" w:styleId="Tabelacomgrade1">
    <w:name w:val="Tabela com grade1"/>
    <w:basedOn w:val="Tabelanormal"/>
    <w:next w:val="Tabelacomgrade"/>
    <w:uiPriority w:val="59"/>
    <w:rsid w:val="00724504"/>
    <w:rPr>
      <w:rFonts w:ascii="Calibri" w:eastAsia="Calibri" w:hAnsi="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uiPriority w:val="99"/>
    <w:semiHidden/>
    <w:unhideWhenUsed/>
    <w:rsid w:val="009642B0"/>
    <w:rPr>
      <w:color w:val="605E5C"/>
      <w:shd w:val="clear" w:color="auto" w:fill="E1DFDD"/>
    </w:rPr>
  </w:style>
  <w:style w:type="paragraph" w:styleId="CabealhodoSumrio">
    <w:name w:val="TOC Heading"/>
    <w:basedOn w:val="Ttulo1"/>
    <w:next w:val="Normal"/>
    <w:uiPriority w:val="39"/>
    <w:unhideWhenUsed/>
    <w:qFormat/>
    <w:rsid w:val="000C0E5B"/>
    <w:pPr>
      <w:keepLines/>
      <w:tabs>
        <w:tab w:val="clear" w:pos="0"/>
      </w:tabs>
      <w:suppressAutoHyphens w:val="0"/>
      <w:spacing w:before="240" w:line="259" w:lineRule="auto"/>
      <w:jc w:val="left"/>
      <w:outlineLvl w:val="9"/>
    </w:pPr>
    <w:rPr>
      <w:rFonts w:ascii="Calibri Light" w:hAnsi="Calibri Light"/>
      <w:b w:val="0"/>
      <w:color w:val="2F5496"/>
      <w:sz w:val="32"/>
      <w:szCs w:val="32"/>
      <w:lang w:eastAsia="pt-BR"/>
    </w:rPr>
  </w:style>
  <w:style w:type="paragraph" w:styleId="Sumrio1">
    <w:name w:val="toc 1"/>
    <w:basedOn w:val="Normal"/>
    <w:next w:val="Normal"/>
    <w:autoRedefine/>
    <w:uiPriority w:val="39"/>
    <w:unhideWhenUsed/>
    <w:rsid w:val="00D86CBE"/>
    <w:pPr>
      <w:tabs>
        <w:tab w:val="right" w:leader="dot" w:pos="9062"/>
      </w:tabs>
      <w:ind w:right="1138"/>
    </w:pPr>
    <w:rPr>
      <w:rFonts w:ascii="Arial" w:eastAsia="Arial" w:hAnsi="Arial" w:cs="Arial"/>
      <w:noProof/>
      <w:w w:val="80"/>
      <w:lang w:val="pt-PT" w:eastAsia="en-US"/>
    </w:rPr>
  </w:style>
  <w:style w:type="table" w:customStyle="1" w:styleId="TableNormal">
    <w:name w:val="Table Normal"/>
    <w:uiPriority w:val="2"/>
    <w:semiHidden/>
    <w:unhideWhenUsed/>
    <w:qFormat/>
    <w:rsid w:val="00D703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637DE8"/>
  </w:style>
  <w:style w:type="character" w:styleId="nfaseSutil">
    <w:name w:val="Subtle Emphasis"/>
    <w:uiPriority w:val="19"/>
    <w:qFormat/>
    <w:rsid w:val="00637DE8"/>
    <w:rPr>
      <w:i/>
      <w:color w:val="808080"/>
    </w:rPr>
  </w:style>
  <w:style w:type="character" w:customStyle="1" w:styleId="Ttulo9Char">
    <w:name w:val="Título 9 Char"/>
    <w:link w:val="Ttulo9"/>
    <w:uiPriority w:val="9"/>
    <w:locked/>
    <w:rsid w:val="00637DE8"/>
    <w:rPr>
      <w:b/>
      <w:sz w:val="24"/>
      <w:lang w:eastAsia="ar-SA"/>
    </w:rPr>
  </w:style>
  <w:style w:type="paragraph" w:customStyle="1" w:styleId="Textbody">
    <w:name w:val="Text body"/>
    <w:basedOn w:val="Standard"/>
    <w:qFormat/>
    <w:rsid w:val="00637DE8"/>
    <w:pPr>
      <w:spacing w:after="120"/>
      <w:textAlignment w:val="baseline"/>
    </w:pPr>
  </w:style>
  <w:style w:type="paragraph" w:customStyle="1" w:styleId="Index">
    <w:name w:val="Index"/>
    <w:basedOn w:val="Standard"/>
    <w:rsid w:val="00637DE8"/>
    <w:pPr>
      <w:suppressLineNumbers/>
      <w:textAlignment w:val="baseline"/>
    </w:pPr>
    <w:rPr>
      <w:rFonts w:cs="Mangal"/>
    </w:rPr>
  </w:style>
  <w:style w:type="paragraph" w:customStyle="1" w:styleId="Ttulo11">
    <w:name w:val="Título 11"/>
    <w:basedOn w:val="Standard"/>
    <w:next w:val="Textbody"/>
    <w:rsid w:val="00637DE8"/>
    <w:pPr>
      <w:keepNext/>
      <w:spacing w:line="360" w:lineRule="auto"/>
      <w:jc w:val="both"/>
      <w:textAlignment w:val="baseline"/>
      <w:outlineLvl w:val="0"/>
    </w:pPr>
    <w:rPr>
      <w:rFonts w:ascii="Arial" w:hAnsi="Arial" w:cs="Arial"/>
      <w:b/>
      <w:bCs/>
    </w:rPr>
  </w:style>
  <w:style w:type="paragraph" w:customStyle="1" w:styleId="Ttulo21">
    <w:name w:val="Título 21"/>
    <w:basedOn w:val="Standard"/>
    <w:next w:val="Textbody"/>
    <w:rsid w:val="00637DE8"/>
    <w:pPr>
      <w:keepNext/>
      <w:spacing w:before="200"/>
      <w:textAlignment w:val="baseline"/>
      <w:outlineLvl w:val="1"/>
    </w:pPr>
    <w:rPr>
      <w:rFonts w:ascii="Cambria" w:hAnsi="Cambria" w:cs="F"/>
      <w:b/>
      <w:bCs/>
      <w:color w:val="4F81BD"/>
      <w:sz w:val="26"/>
      <w:szCs w:val="26"/>
    </w:rPr>
  </w:style>
  <w:style w:type="paragraph" w:customStyle="1" w:styleId="Ttulo31">
    <w:name w:val="Título 31"/>
    <w:basedOn w:val="Standard"/>
    <w:next w:val="Textbody"/>
    <w:rsid w:val="00637DE8"/>
    <w:pPr>
      <w:keepNext/>
      <w:spacing w:before="200"/>
      <w:textAlignment w:val="baseline"/>
      <w:outlineLvl w:val="2"/>
    </w:pPr>
    <w:rPr>
      <w:rFonts w:ascii="Cambria" w:hAnsi="Cambria" w:cs="F"/>
      <w:b/>
      <w:bCs/>
      <w:color w:val="4F81BD"/>
    </w:rPr>
  </w:style>
  <w:style w:type="paragraph" w:customStyle="1" w:styleId="Ttulo51">
    <w:name w:val="Título 51"/>
    <w:basedOn w:val="Standard"/>
    <w:next w:val="Textbody"/>
    <w:rsid w:val="00637DE8"/>
    <w:pPr>
      <w:keepNext/>
      <w:spacing w:before="200"/>
      <w:textAlignment w:val="baseline"/>
      <w:outlineLvl w:val="4"/>
    </w:pPr>
    <w:rPr>
      <w:rFonts w:ascii="Cambria" w:hAnsi="Cambria" w:cs="F"/>
      <w:color w:val="243F60"/>
    </w:rPr>
  </w:style>
  <w:style w:type="paragraph" w:customStyle="1" w:styleId="Ttulo81">
    <w:name w:val="Título 81"/>
    <w:basedOn w:val="Standard"/>
    <w:next w:val="Textbody"/>
    <w:rsid w:val="00637DE8"/>
    <w:pPr>
      <w:keepNext/>
      <w:spacing w:before="200" w:line="276" w:lineRule="auto"/>
      <w:textAlignment w:val="baseline"/>
      <w:outlineLvl w:val="7"/>
    </w:pPr>
    <w:rPr>
      <w:rFonts w:ascii="Cambria" w:hAnsi="Cambria"/>
      <w:color w:val="404040"/>
      <w:sz w:val="20"/>
      <w:szCs w:val="20"/>
      <w:lang w:eastAsia="en-US"/>
    </w:rPr>
  </w:style>
  <w:style w:type="paragraph" w:customStyle="1" w:styleId="Ttulo91">
    <w:name w:val="Título 91"/>
    <w:basedOn w:val="Standard"/>
    <w:next w:val="Textbody"/>
    <w:rsid w:val="00637DE8"/>
    <w:pPr>
      <w:keepNext/>
      <w:spacing w:before="200"/>
      <w:textAlignment w:val="baseline"/>
      <w:outlineLvl w:val="8"/>
    </w:pPr>
    <w:rPr>
      <w:rFonts w:ascii="Cambria" w:hAnsi="Cambria" w:cs="F"/>
      <w:i/>
      <w:iCs/>
      <w:color w:val="404040"/>
      <w:sz w:val="20"/>
      <w:szCs w:val="20"/>
    </w:rPr>
  </w:style>
  <w:style w:type="paragraph" w:customStyle="1" w:styleId="Textbodyindent">
    <w:name w:val="Text body indent"/>
    <w:basedOn w:val="Standard"/>
    <w:rsid w:val="00637DE8"/>
    <w:pPr>
      <w:spacing w:line="360" w:lineRule="auto"/>
      <w:ind w:left="2160" w:hanging="744"/>
      <w:jc w:val="both"/>
      <w:textAlignment w:val="baseline"/>
    </w:pPr>
    <w:rPr>
      <w:rFonts w:ascii="Arial" w:hAnsi="Arial" w:cs="Arial"/>
    </w:rPr>
  </w:style>
  <w:style w:type="paragraph" w:customStyle="1" w:styleId="Cabealho1">
    <w:name w:val="Cabeçalho1"/>
    <w:basedOn w:val="Standard"/>
    <w:rsid w:val="00637DE8"/>
    <w:pPr>
      <w:suppressLineNumbers/>
      <w:tabs>
        <w:tab w:val="center" w:pos="4419"/>
        <w:tab w:val="right" w:pos="8838"/>
      </w:tabs>
      <w:textAlignment w:val="baseline"/>
    </w:pPr>
  </w:style>
  <w:style w:type="paragraph" w:customStyle="1" w:styleId="Rodap1">
    <w:name w:val="Rodapé1"/>
    <w:basedOn w:val="Standard"/>
    <w:rsid w:val="00637DE8"/>
    <w:pPr>
      <w:suppressLineNumbers/>
      <w:tabs>
        <w:tab w:val="center" w:pos="4252"/>
        <w:tab w:val="right" w:pos="8504"/>
      </w:tabs>
      <w:textAlignment w:val="baseline"/>
    </w:pPr>
  </w:style>
  <w:style w:type="character" w:customStyle="1" w:styleId="SubttuloChar">
    <w:name w:val="Subtítulo Char"/>
    <w:link w:val="Subttulo"/>
    <w:uiPriority w:val="11"/>
    <w:locked/>
    <w:rsid w:val="00637DE8"/>
    <w:rPr>
      <w:rFonts w:ascii="Arial" w:eastAsia="MS Mincho" w:hAnsi="Arial" w:cs="Tahoma"/>
      <w:i/>
      <w:iCs/>
      <w:sz w:val="28"/>
      <w:szCs w:val="28"/>
      <w:lang w:eastAsia="ar-SA"/>
    </w:rPr>
  </w:style>
  <w:style w:type="paragraph" w:styleId="Recuodecorpodetexto2">
    <w:name w:val="Body Text Indent 2"/>
    <w:basedOn w:val="Standard"/>
    <w:link w:val="Recuodecorpodetexto2Char"/>
    <w:uiPriority w:val="99"/>
    <w:rsid w:val="00637DE8"/>
    <w:pPr>
      <w:textAlignment w:val="baseline"/>
    </w:pPr>
  </w:style>
  <w:style w:type="character" w:customStyle="1" w:styleId="Recuodecorpodetexto2Char">
    <w:name w:val="Recuo de corpo de texto 2 Char"/>
    <w:link w:val="Recuodecorpodetexto2"/>
    <w:uiPriority w:val="99"/>
    <w:rsid w:val="00637DE8"/>
    <w:rPr>
      <w:kern w:val="3"/>
      <w:sz w:val="24"/>
      <w:szCs w:val="24"/>
    </w:rPr>
  </w:style>
  <w:style w:type="paragraph" w:customStyle="1" w:styleId="WW-Padro">
    <w:name w:val="WW-Padrão"/>
    <w:rsid w:val="00637DE8"/>
    <w:pPr>
      <w:widowControl w:val="0"/>
      <w:suppressAutoHyphens/>
      <w:autoSpaceDN w:val="0"/>
      <w:textAlignment w:val="baseline"/>
    </w:pPr>
    <w:rPr>
      <w:rFonts w:ascii="Calibri" w:eastAsia="SimSun" w:hAnsi="Calibri" w:cs="F"/>
      <w:kern w:val="3"/>
      <w:sz w:val="22"/>
      <w:szCs w:val="22"/>
      <w:lang w:eastAsia="en-US"/>
    </w:rPr>
  </w:style>
  <w:style w:type="paragraph" w:customStyle="1" w:styleId="Ttulo10">
    <w:name w:val="Título1"/>
    <w:basedOn w:val="WW-Padro"/>
    <w:rsid w:val="00637DE8"/>
  </w:style>
  <w:style w:type="paragraph" w:customStyle="1" w:styleId="Recuodecorpodetexto31">
    <w:name w:val="Recuo de corpo de texto 31"/>
    <w:basedOn w:val="Standard"/>
    <w:rsid w:val="00637DE8"/>
    <w:pPr>
      <w:textAlignment w:val="baseline"/>
    </w:pPr>
  </w:style>
  <w:style w:type="paragraph" w:customStyle="1" w:styleId="TextosemFormatao1">
    <w:name w:val="Texto sem Formatação1"/>
    <w:basedOn w:val="Standard"/>
    <w:rsid w:val="00637DE8"/>
    <w:pPr>
      <w:textAlignment w:val="baseline"/>
    </w:pPr>
  </w:style>
  <w:style w:type="paragraph" w:customStyle="1" w:styleId="nonormal">
    <w:name w:val="no normal"/>
    <w:rsid w:val="00637DE8"/>
    <w:pPr>
      <w:widowControl w:val="0"/>
      <w:suppressAutoHyphens/>
      <w:autoSpaceDN w:val="0"/>
      <w:textAlignment w:val="baseline"/>
    </w:pPr>
    <w:rPr>
      <w:rFonts w:ascii="Calibri" w:eastAsia="SimSun" w:hAnsi="Calibri" w:cs="F"/>
      <w:kern w:val="3"/>
      <w:sz w:val="22"/>
      <w:szCs w:val="22"/>
      <w:lang w:eastAsia="en-US"/>
    </w:rPr>
  </w:style>
  <w:style w:type="paragraph" w:styleId="Pr-formataoHTML">
    <w:name w:val="HTML Preformatted"/>
    <w:basedOn w:val="Standard"/>
    <w:link w:val="Pr-formataoHTMLChar"/>
    <w:uiPriority w:val="99"/>
    <w:rsid w:val="00637DE8"/>
    <w:pPr>
      <w:textAlignment w:val="baseline"/>
    </w:pPr>
  </w:style>
  <w:style w:type="character" w:customStyle="1" w:styleId="Pr-formataoHTMLChar">
    <w:name w:val="Pré-formatação HTML Char"/>
    <w:link w:val="Pr-formataoHTML"/>
    <w:uiPriority w:val="99"/>
    <w:rsid w:val="00637DE8"/>
    <w:rPr>
      <w:kern w:val="3"/>
      <w:sz w:val="24"/>
      <w:szCs w:val="24"/>
    </w:rPr>
  </w:style>
  <w:style w:type="paragraph" w:customStyle="1" w:styleId="cabealhoencabezado0">
    <w:name w:val="cabealhoencabezado0"/>
    <w:basedOn w:val="Standard"/>
    <w:rsid w:val="00637DE8"/>
    <w:pPr>
      <w:textAlignment w:val="baseline"/>
    </w:pPr>
  </w:style>
  <w:style w:type="character" w:customStyle="1" w:styleId="ListLabel1">
    <w:name w:val="ListLabel 1"/>
    <w:rsid w:val="00637DE8"/>
    <w:rPr>
      <w:b/>
    </w:rPr>
  </w:style>
  <w:style w:type="character" w:customStyle="1" w:styleId="ListLabel2">
    <w:name w:val="ListLabel 2"/>
    <w:rsid w:val="00637DE8"/>
  </w:style>
  <w:style w:type="character" w:customStyle="1" w:styleId="ListLabel3">
    <w:name w:val="ListLabel 3"/>
    <w:rsid w:val="00637DE8"/>
  </w:style>
  <w:style w:type="character" w:customStyle="1" w:styleId="ListLabel4">
    <w:name w:val="ListLabel 4"/>
    <w:rsid w:val="00637DE8"/>
    <w:rPr>
      <w:b/>
      <w:color w:val="000000"/>
    </w:rPr>
  </w:style>
  <w:style w:type="character" w:customStyle="1" w:styleId="ListLabel5">
    <w:name w:val="ListLabel 5"/>
    <w:rsid w:val="00637DE8"/>
    <w:rPr>
      <w:color w:val="00000A"/>
      <w:sz w:val="22"/>
    </w:rPr>
  </w:style>
  <w:style w:type="character" w:customStyle="1" w:styleId="Internetlink">
    <w:name w:val="Internet link"/>
    <w:rsid w:val="00637DE8"/>
    <w:rPr>
      <w:rFonts w:cs="Times New Roman"/>
      <w:color w:val="0000FF"/>
      <w:u w:val="single"/>
    </w:rPr>
  </w:style>
  <w:style w:type="character" w:customStyle="1" w:styleId="StrongEmphasis">
    <w:name w:val="Strong Emphasis"/>
    <w:rsid w:val="00637DE8"/>
    <w:rPr>
      <w:rFonts w:cs="Times New Roman"/>
      <w:b/>
      <w:bCs/>
    </w:rPr>
  </w:style>
  <w:style w:type="character" w:customStyle="1" w:styleId="Ttulo8Char">
    <w:name w:val="Título 8 Char"/>
    <w:link w:val="Ttulo8"/>
    <w:uiPriority w:val="9"/>
    <w:rsid w:val="00637DE8"/>
    <w:rPr>
      <w:rFonts w:cs="Times New Roman"/>
    </w:rPr>
  </w:style>
  <w:style w:type="character" w:customStyle="1" w:styleId="NumberingSymbols">
    <w:name w:val="Numbering Symbols"/>
    <w:rsid w:val="00637DE8"/>
  </w:style>
  <w:style w:type="character" w:customStyle="1" w:styleId="CabealhoChar1">
    <w:name w:val="Cabeçalho Char1"/>
    <w:aliases w:val="Cabeçalho superior Char1,Heading 1a Char1,h Char1,he Char1,HeaderNN Char1"/>
    <w:uiPriority w:val="99"/>
    <w:locked/>
    <w:rsid w:val="00637DE8"/>
    <w:rPr>
      <w:rFonts w:ascii="Calibri" w:eastAsia="SimSun" w:hAnsi="Calibri" w:cs="F"/>
      <w:kern w:val="3"/>
      <w:lang w:val="pt-BR" w:eastAsia="x-none"/>
    </w:rPr>
  </w:style>
  <w:style w:type="character" w:customStyle="1" w:styleId="RodapChar1">
    <w:name w:val="Rodapé Char1"/>
    <w:uiPriority w:val="99"/>
    <w:locked/>
    <w:rsid w:val="00637DE8"/>
    <w:rPr>
      <w:rFonts w:ascii="Calibri" w:eastAsia="SimSun" w:hAnsi="Calibri" w:cs="F"/>
      <w:kern w:val="3"/>
      <w:lang w:val="pt-BR" w:eastAsia="x-none"/>
    </w:rPr>
  </w:style>
  <w:style w:type="character" w:customStyle="1" w:styleId="Ttulo3Char1">
    <w:name w:val="Título 3 Char1"/>
    <w:rsid w:val="00637DE8"/>
    <w:rPr>
      <w:rFonts w:ascii="Cambria" w:hAnsi="Cambria" w:cs="Times New Roman"/>
      <w:b/>
      <w:bCs/>
      <w:color w:val="4F81BD"/>
    </w:rPr>
  </w:style>
  <w:style w:type="character" w:customStyle="1" w:styleId="CorpodetextoChar1">
    <w:name w:val="Corpo de texto Char1"/>
    <w:uiPriority w:val="99"/>
    <w:locked/>
    <w:rsid w:val="00637DE8"/>
    <w:rPr>
      <w:rFonts w:ascii="Times New Roman" w:hAnsi="Times New Roman" w:cs="Times New Roman"/>
      <w:sz w:val="24"/>
      <w:szCs w:val="24"/>
      <w:lang w:val="pt-BR" w:eastAsia="pt-BR"/>
    </w:rPr>
  </w:style>
  <w:style w:type="character" w:customStyle="1" w:styleId="Ttulo9Char1">
    <w:name w:val="Título 9 Char1"/>
    <w:uiPriority w:val="9"/>
    <w:semiHidden/>
    <w:rsid w:val="00637DE8"/>
    <w:rPr>
      <w:rFonts w:ascii="Calibri Light" w:eastAsia="Times New Roman" w:hAnsi="Calibri Light" w:cs="Times New Roman"/>
      <w:i/>
      <w:iCs/>
      <w:color w:val="404040"/>
      <w:sz w:val="20"/>
      <w:szCs w:val="20"/>
    </w:rPr>
  </w:style>
  <w:style w:type="character" w:styleId="Forte">
    <w:name w:val="Strong"/>
    <w:uiPriority w:val="22"/>
    <w:qFormat/>
    <w:rsid w:val="00637DE8"/>
    <w:rPr>
      <w:rFonts w:cs="Times New Roman"/>
      <w:b/>
      <w:bCs/>
    </w:rPr>
  </w:style>
  <w:style w:type="paragraph" w:customStyle="1" w:styleId="04partenormativa">
    <w:name w:val="04partenormativa"/>
    <w:basedOn w:val="Normal"/>
    <w:rsid w:val="00637DE8"/>
    <w:pPr>
      <w:suppressAutoHyphens w:val="0"/>
      <w:spacing w:before="100" w:beforeAutospacing="1" w:after="100" w:afterAutospacing="1"/>
      <w:jc w:val="left"/>
    </w:pPr>
    <w:rPr>
      <w:lang w:eastAsia="pt-BR"/>
    </w:rPr>
  </w:style>
  <w:style w:type="table" w:customStyle="1" w:styleId="Tabelacomgrade2">
    <w:name w:val="Tabela com grade2"/>
    <w:basedOn w:val="Tabelanormal"/>
    <w:next w:val="Tabelacomgrade"/>
    <w:uiPriority w:val="59"/>
    <w:qFormat/>
    <w:rsid w:val="00637DE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637DE8"/>
    <w:pPr>
      <w:widowControl w:val="0"/>
      <w:autoSpaceDN w:val="0"/>
      <w:jc w:val="left"/>
      <w:textAlignment w:val="baseline"/>
    </w:pPr>
    <w:rPr>
      <w:rFonts w:ascii="Calibri" w:eastAsia="SimSun" w:hAnsi="Calibri" w:cs="F"/>
      <w:kern w:val="3"/>
      <w:sz w:val="20"/>
      <w:szCs w:val="20"/>
      <w:lang w:eastAsia="en-US"/>
    </w:rPr>
  </w:style>
  <w:style w:type="character" w:customStyle="1" w:styleId="TextodenotadefimChar">
    <w:name w:val="Texto de nota de fim Char"/>
    <w:link w:val="Textodenotadefim"/>
    <w:uiPriority w:val="99"/>
    <w:semiHidden/>
    <w:rsid w:val="00637DE8"/>
    <w:rPr>
      <w:rFonts w:ascii="Calibri" w:eastAsia="SimSun" w:hAnsi="Calibri" w:cs="F"/>
      <w:kern w:val="3"/>
      <w:lang w:eastAsia="en-US"/>
    </w:rPr>
  </w:style>
  <w:style w:type="character" w:styleId="Refdenotadefim">
    <w:name w:val="endnote reference"/>
    <w:uiPriority w:val="99"/>
    <w:semiHidden/>
    <w:unhideWhenUsed/>
    <w:rsid w:val="00637DE8"/>
    <w:rPr>
      <w:rFonts w:cs="Times New Roman"/>
      <w:vertAlign w:val="superscript"/>
    </w:rPr>
  </w:style>
  <w:style w:type="paragraph" w:customStyle="1" w:styleId="A3101075">
    <w:name w:val="_A3101075"/>
    <w:rsid w:val="00637DE8"/>
    <w:pPr>
      <w:widowControl w:val="0"/>
      <w:suppressAutoHyphens/>
      <w:ind w:left="141" w:firstLine="4320"/>
      <w:jc w:val="both"/>
    </w:pPr>
    <w:rPr>
      <w:color w:val="000000"/>
      <w:sz w:val="24"/>
      <w:lang w:eastAsia="zh-CN"/>
    </w:rPr>
  </w:style>
  <w:style w:type="character" w:customStyle="1" w:styleId="apple-style-span">
    <w:name w:val="apple-style-span"/>
    <w:qFormat/>
    <w:rsid w:val="00637DE8"/>
    <w:rPr>
      <w:rFonts w:cs="Times New Roman"/>
    </w:rPr>
  </w:style>
  <w:style w:type="paragraph" w:customStyle="1" w:styleId="Ttulo22">
    <w:name w:val="Título 22"/>
    <w:basedOn w:val="Normal"/>
    <w:uiPriority w:val="1"/>
    <w:qFormat/>
    <w:rsid w:val="00637DE8"/>
    <w:pPr>
      <w:widowControl w:val="0"/>
      <w:suppressAutoHyphens w:val="0"/>
      <w:autoSpaceDE w:val="0"/>
      <w:autoSpaceDN w:val="0"/>
      <w:jc w:val="left"/>
      <w:outlineLvl w:val="2"/>
    </w:pPr>
    <w:rPr>
      <w:rFonts w:ascii="Calibri" w:hAnsi="Calibri" w:cs="Calibri"/>
      <w:b/>
      <w:bCs/>
      <w:sz w:val="20"/>
      <w:szCs w:val="20"/>
      <w:lang w:val="pt-PT" w:eastAsia="pt-PT"/>
    </w:rPr>
  </w:style>
  <w:style w:type="paragraph" w:styleId="Lista2">
    <w:name w:val="List 2"/>
    <w:basedOn w:val="Normal"/>
    <w:uiPriority w:val="99"/>
    <w:semiHidden/>
    <w:unhideWhenUsed/>
    <w:rsid w:val="00637DE8"/>
    <w:pPr>
      <w:widowControl w:val="0"/>
      <w:autoSpaceDN w:val="0"/>
      <w:ind w:left="566" w:hanging="283"/>
      <w:contextualSpacing/>
      <w:jc w:val="left"/>
      <w:textAlignment w:val="baseline"/>
    </w:pPr>
    <w:rPr>
      <w:rFonts w:ascii="Calibri" w:eastAsia="SimSun" w:hAnsi="Calibri" w:cs="F"/>
      <w:kern w:val="3"/>
      <w:sz w:val="22"/>
      <w:szCs w:val="22"/>
      <w:lang w:eastAsia="en-US"/>
    </w:rPr>
  </w:style>
  <w:style w:type="paragraph" w:customStyle="1" w:styleId="marcadores">
    <w:name w:val="marcadores"/>
    <w:basedOn w:val="Normal"/>
    <w:rsid w:val="00637DE8"/>
    <w:pPr>
      <w:numPr>
        <w:numId w:val="40"/>
      </w:numPr>
      <w:tabs>
        <w:tab w:val="num" w:pos="1134"/>
        <w:tab w:val="left" w:pos="3402"/>
      </w:tabs>
      <w:suppressAutoHyphens w:val="0"/>
      <w:ind w:left="1134" w:hanging="425"/>
    </w:pPr>
    <w:rPr>
      <w:sz w:val="22"/>
      <w:szCs w:val="22"/>
      <w:lang w:eastAsia="pt-BR"/>
    </w:rPr>
  </w:style>
  <w:style w:type="character" w:customStyle="1" w:styleId="time">
    <w:name w:val="time"/>
    <w:rsid w:val="00637DE8"/>
    <w:rPr>
      <w:rFonts w:cs="Times New Roman"/>
    </w:rPr>
  </w:style>
  <w:style w:type="paragraph" w:customStyle="1" w:styleId="PADRAO">
    <w:name w:val="PADRAO"/>
    <w:basedOn w:val="Normal"/>
    <w:rsid w:val="00637DE8"/>
    <w:rPr>
      <w:rFonts w:ascii="Tms Rmn" w:hAnsi="Tms Rmn" w:cs="Tms Rmn"/>
      <w:szCs w:val="20"/>
      <w:lang w:eastAsia="zh-CN"/>
    </w:rPr>
  </w:style>
  <w:style w:type="paragraph" w:customStyle="1" w:styleId="Normal1">
    <w:name w:val="Normal1"/>
    <w:basedOn w:val="Normal"/>
    <w:rsid w:val="00637DE8"/>
    <w:pPr>
      <w:autoSpaceDE w:val="0"/>
      <w:jc w:val="left"/>
    </w:pPr>
    <w:rPr>
      <w:rFonts w:ascii="Arial" w:hAnsi="Arial" w:cs="Arial"/>
      <w:color w:val="000000"/>
      <w:kern w:val="2"/>
      <w:lang w:eastAsia="zh-CN"/>
    </w:rPr>
  </w:style>
  <w:style w:type="character" w:customStyle="1" w:styleId="Nivel01Char">
    <w:name w:val="Nivel 01 Char"/>
    <w:link w:val="Nivel01"/>
    <w:qFormat/>
    <w:locked/>
    <w:rsid w:val="00132FC4"/>
    <w:rPr>
      <w:rFonts w:ascii="Arial" w:hAnsi="Arial" w:cs="Arial"/>
      <w:b/>
      <w:bCs/>
      <w:sz w:val="22"/>
    </w:rPr>
  </w:style>
  <w:style w:type="paragraph" w:customStyle="1" w:styleId="NormalWeb1">
    <w:name w:val="Normal (Web)1"/>
    <w:basedOn w:val="Normal"/>
    <w:uiPriority w:val="7"/>
    <w:rsid w:val="00637DE8"/>
    <w:pPr>
      <w:suppressAutoHyphens w:val="0"/>
      <w:spacing w:before="280" w:after="280"/>
      <w:jc w:val="left"/>
    </w:pPr>
  </w:style>
  <w:style w:type="paragraph" w:customStyle="1" w:styleId="Ttulo12">
    <w:name w:val="Título 12"/>
    <w:basedOn w:val="Normal"/>
    <w:uiPriority w:val="1"/>
    <w:qFormat/>
    <w:rsid w:val="00637DE8"/>
    <w:pPr>
      <w:widowControl w:val="0"/>
      <w:suppressAutoHyphens w:val="0"/>
      <w:autoSpaceDE w:val="0"/>
      <w:autoSpaceDN w:val="0"/>
      <w:spacing w:before="59"/>
      <w:jc w:val="left"/>
      <w:outlineLvl w:val="1"/>
    </w:pPr>
    <w:rPr>
      <w:rFonts w:ascii="Calibri" w:hAnsi="Calibri" w:cs="Calibri"/>
      <w:b/>
      <w:bCs/>
      <w:sz w:val="20"/>
      <w:szCs w:val="20"/>
      <w:lang w:val="pt-PT" w:eastAsia="pt-PT"/>
    </w:rPr>
  </w:style>
  <w:style w:type="paragraph" w:customStyle="1" w:styleId="Ttulo32">
    <w:name w:val="Título 32"/>
    <w:basedOn w:val="Normal"/>
    <w:uiPriority w:val="1"/>
    <w:qFormat/>
    <w:rsid w:val="00637DE8"/>
    <w:pPr>
      <w:widowControl w:val="0"/>
      <w:suppressAutoHyphens w:val="0"/>
      <w:autoSpaceDE w:val="0"/>
      <w:autoSpaceDN w:val="0"/>
      <w:spacing w:line="276" w:lineRule="exact"/>
      <w:ind w:left="112"/>
      <w:jc w:val="left"/>
      <w:outlineLvl w:val="3"/>
    </w:pPr>
    <w:rPr>
      <w:b/>
      <w:bCs/>
      <w:sz w:val="25"/>
      <w:szCs w:val="25"/>
      <w:lang w:val="pt-PT" w:eastAsia="pt-PT"/>
    </w:rPr>
  </w:style>
  <w:style w:type="paragraph" w:customStyle="1" w:styleId="PADRO">
    <w:name w:val="PADRÃO"/>
    <w:qFormat/>
    <w:rsid w:val="00637DE8"/>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Citao">
    <w:name w:val="Quote"/>
    <w:basedOn w:val="Normal"/>
    <w:next w:val="Normal"/>
    <w:link w:val="CitaoChar"/>
    <w:uiPriority w:val="29"/>
    <w:qFormat/>
    <w:rsid w:val="00637DE8"/>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Arial" w:hAnsi="Arial" w:cs="Tahoma"/>
      <w:i/>
      <w:iCs/>
      <w:color w:val="000000"/>
      <w:sz w:val="20"/>
      <w:lang w:eastAsia="en-US"/>
    </w:rPr>
  </w:style>
  <w:style w:type="character" w:customStyle="1" w:styleId="CitaoChar">
    <w:name w:val="Citação Char"/>
    <w:link w:val="Citao"/>
    <w:uiPriority w:val="29"/>
    <w:qFormat/>
    <w:rsid w:val="00637DE8"/>
    <w:rPr>
      <w:rFonts w:ascii="Arial" w:hAnsi="Arial" w:cs="Tahoma"/>
      <w:i/>
      <w:iCs/>
      <w:color w:val="000000"/>
      <w:szCs w:val="24"/>
      <w:shd w:val="clear" w:color="auto" w:fill="FFFFCC"/>
      <w:lang w:eastAsia="en-US"/>
    </w:rPr>
  </w:style>
  <w:style w:type="table" w:customStyle="1" w:styleId="TableNormal1">
    <w:name w:val="Table Normal1"/>
    <w:uiPriority w:val="2"/>
    <w:semiHidden/>
    <w:unhideWhenUsed/>
    <w:qFormat/>
    <w:rsid w:val="00637DE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rsid w:val="00637DE8"/>
  </w:style>
  <w:style w:type="paragraph" w:customStyle="1" w:styleId="Nivel01Titulo">
    <w:name w:val="Nivel_01_Titulo"/>
    <w:basedOn w:val="Nivel01"/>
    <w:link w:val="Nivel01TituloChar"/>
    <w:qFormat/>
    <w:rsid w:val="00D86CBE"/>
    <w:pPr>
      <w:tabs>
        <w:tab w:val="clear" w:pos="360"/>
      </w:tabs>
    </w:pPr>
    <w:rPr>
      <w:rFonts w:cs="Times New Roman"/>
      <w:color w:val="000000"/>
      <w:spacing w:val="5"/>
      <w:kern w:val="28"/>
      <w:szCs w:val="52"/>
    </w:rPr>
  </w:style>
  <w:style w:type="character" w:customStyle="1" w:styleId="Nivel01TituloChar">
    <w:name w:val="Nivel_01_Titulo Char"/>
    <w:link w:val="Nivel01Titulo"/>
    <w:qFormat/>
    <w:locked/>
    <w:rsid w:val="00D86CBE"/>
    <w:rPr>
      <w:rFonts w:ascii="Arial" w:hAnsi="Arial"/>
      <w:b/>
      <w:bCs/>
      <w:color w:val="000000"/>
      <w:spacing w:val="5"/>
      <w:kern w:val="28"/>
      <w:sz w:val="22"/>
      <w:szCs w:val="52"/>
    </w:rPr>
  </w:style>
  <w:style w:type="character" w:customStyle="1" w:styleId="Nivel4Char">
    <w:name w:val="Nivel 4 Char"/>
    <w:link w:val="Nivel4"/>
    <w:qFormat/>
    <w:locked/>
    <w:rsid w:val="00637DE8"/>
    <w:rPr>
      <w:rFonts w:ascii="Arial" w:hAnsi="Arial" w:cs="Arial"/>
    </w:rPr>
  </w:style>
  <w:style w:type="character" w:customStyle="1" w:styleId="MenoPendente2">
    <w:name w:val="Menção Pendente2"/>
    <w:uiPriority w:val="99"/>
    <w:unhideWhenUsed/>
    <w:qFormat/>
    <w:rsid w:val="00637DE8"/>
    <w:rPr>
      <w:rFonts w:cs="Times New Roman"/>
      <w:color w:val="605E5C"/>
      <w:shd w:val="clear" w:color="auto" w:fill="E1DFDD"/>
    </w:rPr>
  </w:style>
  <w:style w:type="paragraph" w:customStyle="1" w:styleId="Nvel3-R">
    <w:name w:val="Nível 3-R"/>
    <w:basedOn w:val="Nivel3"/>
    <w:link w:val="Nvel3-RChar"/>
    <w:qFormat/>
    <w:rsid w:val="00637DE8"/>
    <w:pPr>
      <w:ind w:left="425"/>
    </w:pPr>
    <w:rPr>
      <w:i/>
      <w:iCs/>
      <w:color w:val="FF0000"/>
    </w:rPr>
  </w:style>
  <w:style w:type="character" w:customStyle="1" w:styleId="Nvel3-RChar">
    <w:name w:val="Nível 3-R Char"/>
    <w:link w:val="Nvel3-R"/>
    <w:qFormat/>
    <w:locked/>
    <w:rsid w:val="00637DE8"/>
    <w:rPr>
      <w:rFonts w:ascii="Arial" w:hAnsi="Arial" w:cs="Arial"/>
      <w:i/>
      <w:iCs/>
      <w:color w:val="FF0000"/>
    </w:rPr>
  </w:style>
  <w:style w:type="paragraph" w:customStyle="1" w:styleId="Prembulo">
    <w:name w:val="Preâmbulo"/>
    <w:basedOn w:val="Normal"/>
    <w:link w:val="PrembuloChar"/>
    <w:qFormat/>
    <w:rsid w:val="00637DE8"/>
    <w:pPr>
      <w:suppressAutoHyphens w:val="0"/>
      <w:spacing w:before="480" w:after="120" w:line="360" w:lineRule="auto"/>
      <w:ind w:left="4253" w:right="-17"/>
    </w:pPr>
    <w:rPr>
      <w:rFonts w:ascii="Arial" w:hAnsi="Arial" w:cs="Arial"/>
      <w:bCs/>
      <w:sz w:val="20"/>
      <w:szCs w:val="20"/>
      <w:lang w:eastAsia="pt-BR"/>
    </w:rPr>
  </w:style>
  <w:style w:type="character" w:customStyle="1" w:styleId="PrembuloChar">
    <w:name w:val="Preâmbulo Char"/>
    <w:link w:val="Prembulo"/>
    <w:qFormat/>
    <w:locked/>
    <w:rsid w:val="00637DE8"/>
    <w:rPr>
      <w:rFonts w:ascii="Arial" w:hAnsi="Arial" w:cs="Arial"/>
      <w:bCs/>
    </w:rPr>
  </w:style>
  <w:style w:type="character" w:customStyle="1" w:styleId="RecuodecorpodetextoChar1">
    <w:name w:val="Recuo de corpo de texto Char1"/>
    <w:uiPriority w:val="99"/>
    <w:semiHidden/>
    <w:locked/>
    <w:rsid w:val="00637DE8"/>
    <w:rPr>
      <w:rFonts w:ascii="Calibri" w:eastAsia="SimSun" w:hAnsi="Calibri" w:cs="F"/>
      <w:kern w:val="3"/>
      <w:lang w:val="pt-BR" w:eastAsia="x-none"/>
    </w:rPr>
  </w:style>
  <w:style w:type="paragraph" w:styleId="Remetente">
    <w:name w:val="envelope return"/>
    <w:basedOn w:val="Normal"/>
    <w:uiPriority w:val="99"/>
    <w:rsid w:val="00637DE8"/>
    <w:pPr>
      <w:suppressAutoHyphens w:val="0"/>
      <w:jc w:val="left"/>
    </w:pPr>
    <w:rPr>
      <w:rFonts w:ascii="Arial" w:hAnsi="Arial"/>
      <w:sz w:val="20"/>
      <w:szCs w:val="20"/>
      <w:lang w:eastAsia="pt-BR"/>
    </w:rPr>
  </w:style>
  <w:style w:type="character" w:styleId="Refdecomentrio">
    <w:name w:val="annotation reference"/>
    <w:uiPriority w:val="99"/>
    <w:unhideWhenUsed/>
    <w:qFormat/>
    <w:rsid w:val="00637DE8"/>
    <w:rPr>
      <w:sz w:val="16"/>
    </w:rPr>
  </w:style>
  <w:style w:type="paragraph" w:styleId="Textodecomentrio">
    <w:name w:val="annotation text"/>
    <w:basedOn w:val="Normal"/>
    <w:link w:val="TextodecomentrioChar"/>
    <w:uiPriority w:val="99"/>
    <w:unhideWhenUsed/>
    <w:qFormat/>
    <w:rsid w:val="00637DE8"/>
    <w:pPr>
      <w:suppressAutoHyphens w:val="0"/>
      <w:jc w:val="left"/>
    </w:pPr>
    <w:rPr>
      <w:rFonts w:ascii="Ecofont_Spranq_eco_Sans" w:eastAsia="MS Mincho" w:hAnsi="Ecofont_Spranq_eco_Sans" w:cs="Tahoma"/>
      <w:sz w:val="20"/>
      <w:szCs w:val="20"/>
      <w:lang w:eastAsia="pt-BR"/>
    </w:rPr>
  </w:style>
  <w:style w:type="character" w:customStyle="1" w:styleId="TextodecomentrioChar">
    <w:name w:val="Texto de comentário Char"/>
    <w:link w:val="Textodecomentrio"/>
    <w:uiPriority w:val="99"/>
    <w:qFormat/>
    <w:rsid w:val="00637DE8"/>
    <w:rPr>
      <w:rFonts w:ascii="Ecofont_Spranq_eco_Sans" w:eastAsia="MS Mincho" w:hAnsi="Ecofont_Spranq_eco_Sans" w:cs="Tahoma"/>
    </w:rPr>
  </w:style>
  <w:style w:type="paragraph" w:styleId="Commarcadores5">
    <w:name w:val="List Bullet 5"/>
    <w:basedOn w:val="Normal"/>
    <w:uiPriority w:val="99"/>
    <w:qFormat/>
    <w:rsid w:val="00637DE8"/>
    <w:pPr>
      <w:tabs>
        <w:tab w:val="left" w:pos="1492"/>
      </w:tabs>
      <w:suppressAutoHyphens w:val="0"/>
      <w:contextualSpacing/>
      <w:jc w:val="left"/>
    </w:pPr>
    <w:rPr>
      <w:rFonts w:ascii="Ecofont_Spranq_eco_Sans" w:eastAsia="MS Mincho"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637DE8"/>
    <w:rPr>
      <w:b/>
      <w:bCs/>
    </w:rPr>
  </w:style>
  <w:style w:type="character" w:customStyle="1" w:styleId="AssuntodocomentrioChar">
    <w:name w:val="Assunto do comentário Char"/>
    <w:link w:val="Assuntodocomentrio"/>
    <w:uiPriority w:val="99"/>
    <w:qFormat/>
    <w:rsid w:val="00637DE8"/>
    <w:rPr>
      <w:rFonts w:ascii="Ecofont_Spranq_eco_Sans" w:eastAsia="MS Mincho" w:hAnsi="Ecofont_Spranq_eco_Sans" w:cs="Tahoma"/>
      <w:b/>
      <w:bCs/>
    </w:rPr>
  </w:style>
  <w:style w:type="paragraph" w:customStyle="1" w:styleId="Nvel2">
    <w:name w:val="Nível 2"/>
    <w:basedOn w:val="Normal"/>
    <w:next w:val="Normal"/>
    <w:qFormat/>
    <w:rsid w:val="00637DE8"/>
    <w:pPr>
      <w:suppressAutoHyphens w:val="0"/>
      <w:spacing w:after="120"/>
    </w:pPr>
    <w:rPr>
      <w:rFonts w:ascii="Arial" w:eastAsia="MS Mincho" w:hAnsi="Arial"/>
      <w:b/>
      <w:szCs w:val="20"/>
      <w:lang w:eastAsia="pt-BR"/>
    </w:rPr>
  </w:style>
  <w:style w:type="character" w:customStyle="1" w:styleId="normalchar1">
    <w:name w:val="normal__char1"/>
    <w:qFormat/>
    <w:rsid w:val="00637DE8"/>
    <w:rPr>
      <w:rFonts w:ascii="Arial" w:hAnsi="Arial"/>
      <w:sz w:val="24"/>
      <w:u w:val="none"/>
    </w:rPr>
  </w:style>
  <w:style w:type="paragraph" w:customStyle="1" w:styleId="Notaexplicativa">
    <w:name w:val="Nota explicativa"/>
    <w:basedOn w:val="Citao"/>
    <w:link w:val="NotaexplicativaChar"/>
    <w:qFormat/>
    <w:rsid w:val="00637DE8"/>
    <w:rPr>
      <w:szCs w:val="20"/>
    </w:rPr>
  </w:style>
  <w:style w:type="character" w:customStyle="1" w:styleId="NotaexplicativaChar">
    <w:name w:val="Nota explicativa Char"/>
    <w:link w:val="Notaexplicativa"/>
    <w:qFormat/>
    <w:locked/>
    <w:rsid w:val="00637DE8"/>
    <w:rPr>
      <w:rFonts w:ascii="Arial" w:hAnsi="Arial" w:cs="Tahoma"/>
      <w:i/>
      <w:iCs/>
      <w:color w:val="000000"/>
      <w:shd w:val="clear" w:color="auto" w:fill="FFFFCC"/>
      <w:lang w:eastAsia="en-US"/>
    </w:rPr>
  </w:style>
  <w:style w:type="character" w:customStyle="1" w:styleId="QuoteChar">
    <w:name w:val="Quote Char"/>
    <w:link w:val="Citao1"/>
    <w:locked/>
    <w:rsid w:val="00637DE8"/>
    <w:rPr>
      <w:rFonts w:ascii="Ecofont_Spranq_eco_Sans" w:hAnsi="Ecofont_Spranq_eco_Sans"/>
      <w:i/>
      <w:color w:val="000000"/>
      <w:shd w:val="clear" w:color="auto" w:fill="FFFFCC"/>
    </w:rPr>
  </w:style>
  <w:style w:type="paragraph" w:customStyle="1" w:styleId="Citao1">
    <w:name w:val="Citação1"/>
    <w:basedOn w:val="Normal"/>
    <w:next w:val="Normal"/>
    <w:link w:val="QuoteChar"/>
    <w:qFormat/>
    <w:rsid w:val="00637DE8"/>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hAnsi="Ecofont_Spranq_eco_Sans"/>
      <w:i/>
      <w:color w:val="000000"/>
      <w:sz w:val="20"/>
      <w:szCs w:val="20"/>
      <w:lang w:eastAsia="pt-BR"/>
    </w:rPr>
  </w:style>
  <w:style w:type="character" w:customStyle="1" w:styleId="eop">
    <w:name w:val="eop"/>
    <w:qFormat/>
    <w:rsid w:val="00637DE8"/>
  </w:style>
  <w:style w:type="character" w:customStyle="1" w:styleId="spellingerror">
    <w:name w:val="spellingerror"/>
    <w:qFormat/>
    <w:rsid w:val="00637DE8"/>
  </w:style>
  <w:style w:type="paragraph" w:customStyle="1" w:styleId="000">
    <w:name w:val="000"/>
    <w:basedOn w:val="Ttulo1"/>
    <w:link w:val="000Char"/>
    <w:qFormat/>
    <w:rsid w:val="00D86CBE"/>
    <w:pPr>
      <w:keepLines/>
      <w:tabs>
        <w:tab w:val="clear" w:pos="0"/>
      </w:tabs>
      <w:suppressAutoHyphens w:val="0"/>
      <w:ind w:left="357" w:hanging="357"/>
      <w:jc w:val="both"/>
    </w:pPr>
    <w:rPr>
      <w:rFonts w:ascii="Arial" w:eastAsia="MS Gothic" w:hAnsi="Arial" w:cs="Arial"/>
      <w:color w:val="000000"/>
      <w:sz w:val="22"/>
      <w:szCs w:val="28"/>
      <w:lang w:eastAsia="pt-BR"/>
    </w:rPr>
  </w:style>
  <w:style w:type="character" w:customStyle="1" w:styleId="000Char">
    <w:name w:val="000 Char"/>
    <w:link w:val="000"/>
    <w:qFormat/>
    <w:locked/>
    <w:rsid w:val="00D86CBE"/>
    <w:rPr>
      <w:rFonts w:ascii="Arial" w:eastAsia="MS Gothic" w:hAnsi="Arial" w:cs="Arial"/>
      <w:b/>
      <w:color w:val="000000"/>
      <w:sz w:val="22"/>
      <w:szCs w:val="28"/>
    </w:rPr>
  </w:style>
  <w:style w:type="paragraph" w:customStyle="1" w:styleId="Nivel1">
    <w:name w:val="Nivel 1"/>
    <w:basedOn w:val="Nivel2"/>
    <w:next w:val="Nivel2"/>
    <w:qFormat/>
    <w:rsid w:val="00637DE8"/>
    <w:pPr>
      <w:ind w:left="360" w:hanging="360"/>
    </w:pPr>
    <w:rPr>
      <w:rFonts w:eastAsia="MS Mincho"/>
      <w:b/>
    </w:rPr>
  </w:style>
  <w:style w:type="paragraph" w:customStyle="1" w:styleId="textbody0">
    <w:name w:val="textbody"/>
    <w:basedOn w:val="Normal"/>
    <w:qFormat/>
    <w:rsid w:val="00637DE8"/>
    <w:pPr>
      <w:suppressAutoHyphens w:val="0"/>
      <w:spacing w:before="100" w:beforeAutospacing="1" w:after="100" w:afterAutospacing="1"/>
      <w:jc w:val="left"/>
    </w:pPr>
    <w:rPr>
      <w:lang w:eastAsia="pt-BR"/>
    </w:rPr>
  </w:style>
  <w:style w:type="paragraph" w:customStyle="1" w:styleId="em0020ementa">
    <w:name w:val="em_0020ementa"/>
    <w:basedOn w:val="Normal"/>
    <w:qFormat/>
    <w:rsid w:val="00637DE8"/>
    <w:pPr>
      <w:suppressAutoHyphens w:val="0"/>
      <w:ind w:left="4160"/>
    </w:pPr>
    <w:rPr>
      <w:sz w:val="28"/>
      <w:szCs w:val="28"/>
      <w:lang w:eastAsia="pt-BR"/>
    </w:rPr>
  </w:style>
  <w:style w:type="character" w:customStyle="1" w:styleId="cp0020corpodespachochar1">
    <w:name w:val="cp_0020corpodespacho__char1"/>
    <w:qFormat/>
    <w:rsid w:val="00637DE8"/>
    <w:rPr>
      <w:rFonts w:ascii="Times New Roman" w:hAnsi="Times New Roman"/>
      <w:sz w:val="26"/>
      <w:u w:val="none"/>
    </w:rPr>
  </w:style>
  <w:style w:type="character" w:customStyle="1" w:styleId="em0020ementachar1">
    <w:name w:val="em_0020ementa__char1"/>
    <w:qFormat/>
    <w:rsid w:val="00637DE8"/>
    <w:rPr>
      <w:rFonts w:ascii="Times New Roman" w:hAnsi="Times New Roman"/>
      <w:sz w:val="28"/>
      <w:u w:val="none"/>
    </w:rPr>
  </w:style>
  <w:style w:type="paragraph" w:customStyle="1" w:styleId="Reviso1">
    <w:name w:val="Revisão1"/>
    <w:uiPriority w:val="99"/>
    <w:semiHidden/>
    <w:qFormat/>
    <w:rsid w:val="00637DE8"/>
    <w:rPr>
      <w:rFonts w:ascii="Ecofont_Spranq_eco_Sans" w:hAnsi="Ecofont_Spranq_eco_Sans" w:cs="Tahoma"/>
      <w:sz w:val="24"/>
      <w:szCs w:val="24"/>
    </w:rPr>
  </w:style>
  <w:style w:type="character" w:customStyle="1" w:styleId="Manoel">
    <w:name w:val="Manoel"/>
    <w:qFormat/>
    <w:rsid w:val="00637DE8"/>
    <w:rPr>
      <w:rFonts w:ascii="Arial" w:hAnsi="Arial"/>
      <w:color w:val="7030A0"/>
      <w:sz w:val="20"/>
    </w:rPr>
  </w:style>
  <w:style w:type="character" w:customStyle="1" w:styleId="ListLabel12">
    <w:name w:val="ListLabel 12"/>
    <w:qFormat/>
    <w:rsid w:val="00637DE8"/>
    <w:rPr>
      <w:b/>
    </w:rPr>
  </w:style>
  <w:style w:type="paragraph" w:customStyle="1" w:styleId="texto1">
    <w:name w:val="texto1"/>
    <w:basedOn w:val="Normal"/>
    <w:qFormat/>
    <w:rsid w:val="00637DE8"/>
    <w:pPr>
      <w:suppressAutoHyphens w:val="0"/>
      <w:spacing w:before="100" w:beforeAutospacing="1" w:after="100" w:afterAutospacing="1"/>
      <w:jc w:val="left"/>
    </w:pPr>
    <w:rPr>
      <w:lang w:eastAsia="pt-BR"/>
    </w:rPr>
  </w:style>
  <w:style w:type="paragraph" w:customStyle="1" w:styleId="GradeColorida-nfase11">
    <w:name w:val="Grade Colorida - Ênfase 11"/>
    <w:basedOn w:val="Normal"/>
    <w:next w:val="Normal"/>
    <w:link w:val="GradeColorida-nfase1Char"/>
    <w:uiPriority w:val="29"/>
    <w:qFormat/>
    <w:rsid w:val="00637DE8"/>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Arial" w:hAnsi="Arial"/>
      <w:i/>
      <w:iCs/>
      <w:color w:val="000000"/>
      <w:sz w:val="20"/>
      <w:lang w:eastAsia="en-US"/>
    </w:rPr>
  </w:style>
  <w:style w:type="character" w:customStyle="1" w:styleId="GradeColorida-nfase1Char">
    <w:name w:val="Grade Colorida - Ênfase 1 Char"/>
    <w:link w:val="GradeColorida-nfase11"/>
    <w:uiPriority w:val="29"/>
    <w:qFormat/>
    <w:locked/>
    <w:rsid w:val="00637DE8"/>
    <w:rPr>
      <w:rFonts w:ascii="Arial" w:hAnsi="Arial"/>
      <w:i/>
      <w:iCs/>
      <w:color w:val="000000"/>
      <w:szCs w:val="24"/>
      <w:shd w:val="clear" w:color="auto" w:fill="FFFFCC"/>
      <w:lang w:eastAsia="en-US"/>
    </w:rPr>
  </w:style>
  <w:style w:type="paragraph" w:customStyle="1" w:styleId="xwestern">
    <w:name w:val="x_western"/>
    <w:basedOn w:val="Normal"/>
    <w:qFormat/>
    <w:rsid w:val="00637DE8"/>
    <w:pPr>
      <w:suppressAutoHyphens w:val="0"/>
      <w:spacing w:before="100" w:beforeAutospacing="1" w:after="100" w:afterAutospacing="1"/>
      <w:jc w:val="left"/>
    </w:pPr>
    <w:rPr>
      <w:lang w:eastAsia="pt-BR"/>
    </w:rPr>
  </w:style>
  <w:style w:type="paragraph" w:customStyle="1" w:styleId="TCU-Ac-item9-0">
    <w:name w:val="TCU - Ac - item 9 - §§_0"/>
    <w:basedOn w:val="Normal"/>
    <w:qFormat/>
    <w:rsid w:val="00637DE8"/>
    <w:pPr>
      <w:suppressAutoHyphens w:val="0"/>
      <w:ind w:firstLine="1134"/>
    </w:pPr>
    <w:rPr>
      <w:szCs w:val="22"/>
      <w:lang w:eastAsia="en-US"/>
    </w:rPr>
  </w:style>
  <w:style w:type="paragraph" w:customStyle="1" w:styleId="Normal10">
    <w:name w:val="Normal_1"/>
    <w:qFormat/>
    <w:rsid w:val="00637DE8"/>
    <w:rPr>
      <w:sz w:val="24"/>
      <w:szCs w:val="22"/>
      <w:lang w:eastAsia="en-US"/>
    </w:rPr>
  </w:style>
  <w:style w:type="paragraph" w:customStyle="1" w:styleId="tcu-ac-item9-1linha">
    <w:name w:val="tcu_-__ac_-_item_9_-_1ª_linha"/>
    <w:basedOn w:val="Normal"/>
    <w:qFormat/>
    <w:rsid w:val="00637DE8"/>
    <w:pPr>
      <w:suppressAutoHyphens w:val="0"/>
      <w:spacing w:before="100" w:beforeAutospacing="1" w:after="100" w:afterAutospacing="1"/>
      <w:jc w:val="left"/>
    </w:pPr>
    <w:rPr>
      <w:lang w:eastAsia="pt-BR"/>
    </w:rPr>
  </w:style>
  <w:style w:type="paragraph" w:customStyle="1" w:styleId="textojustificadorecuoprimeiralinha">
    <w:name w:val="texto_justificado_recuo_primeira_linha"/>
    <w:basedOn w:val="Normal"/>
    <w:qFormat/>
    <w:rsid w:val="00637DE8"/>
    <w:pPr>
      <w:suppressAutoHyphens w:val="0"/>
      <w:spacing w:before="100" w:beforeAutospacing="1" w:after="100" w:afterAutospacing="1"/>
      <w:jc w:val="left"/>
    </w:pPr>
    <w:rPr>
      <w:lang w:eastAsia="pt-BR"/>
    </w:rPr>
  </w:style>
  <w:style w:type="paragraph" w:customStyle="1" w:styleId="textojustificado">
    <w:name w:val="texto_justificado"/>
    <w:basedOn w:val="Normal"/>
    <w:qFormat/>
    <w:rsid w:val="00637DE8"/>
    <w:pPr>
      <w:suppressAutoHyphens w:val="0"/>
      <w:spacing w:before="100" w:beforeAutospacing="1" w:after="100" w:afterAutospacing="1"/>
      <w:jc w:val="left"/>
    </w:pPr>
    <w:rPr>
      <w:lang w:eastAsia="pt-BR"/>
    </w:rPr>
  </w:style>
  <w:style w:type="paragraph" w:customStyle="1" w:styleId="Nvel2Opcional">
    <w:name w:val="Nível 2 Opcional"/>
    <w:basedOn w:val="Nivel2"/>
    <w:link w:val="Nvel2OpcionalChar"/>
    <w:qFormat/>
    <w:rsid w:val="00637DE8"/>
    <w:pPr>
      <w:ind w:left="432" w:hanging="432"/>
    </w:pPr>
    <w:rPr>
      <w:i/>
      <w:color w:val="FF0000"/>
    </w:rPr>
  </w:style>
  <w:style w:type="character" w:customStyle="1" w:styleId="Nvel2OpcionalChar">
    <w:name w:val="Nível 2 Opcional Char"/>
    <w:link w:val="Nvel2Opcional"/>
    <w:qFormat/>
    <w:locked/>
    <w:rsid w:val="00637DE8"/>
    <w:rPr>
      <w:rFonts w:ascii="Arial" w:hAnsi="Arial" w:cs="Arial"/>
      <w:i/>
      <w:color w:val="FF0000"/>
    </w:rPr>
  </w:style>
  <w:style w:type="paragraph" w:customStyle="1" w:styleId="Nvel3Opcional">
    <w:name w:val="Nível 3 Opcional"/>
    <w:basedOn w:val="Nivel3"/>
    <w:link w:val="Nvel3OpcionalChar"/>
    <w:qFormat/>
    <w:rsid w:val="00637DE8"/>
    <w:pPr>
      <w:ind w:left="1072" w:hanging="504"/>
    </w:pPr>
    <w:rPr>
      <w:i/>
      <w:iCs/>
      <w:color w:val="FF0000"/>
    </w:rPr>
  </w:style>
  <w:style w:type="character" w:customStyle="1" w:styleId="Nvel3OpcionalChar">
    <w:name w:val="Nível 3 Opcional Char"/>
    <w:link w:val="Nvel3Opcional"/>
    <w:qFormat/>
    <w:locked/>
    <w:rsid w:val="00637DE8"/>
    <w:rPr>
      <w:rFonts w:ascii="Arial" w:hAnsi="Arial" w:cs="Arial"/>
      <w:i/>
      <w:iCs/>
      <w:color w:val="FF0000"/>
    </w:rPr>
  </w:style>
  <w:style w:type="paragraph" w:customStyle="1" w:styleId="SombreamentoMdio1-nfase31">
    <w:name w:val="Sombreamento Médio 1 - Ênfase 31"/>
    <w:basedOn w:val="Normal"/>
    <w:next w:val="Normal"/>
    <w:qFormat/>
    <w:rsid w:val="00637DE8"/>
    <w:pPr>
      <w:pBdr>
        <w:top w:val="single" w:sz="4" w:space="1" w:color="000080"/>
        <w:left w:val="single" w:sz="4" w:space="4" w:color="000080"/>
        <w:bottom w:val="single" w:sz="4" w:space="1" w:color="000080"/>
        <w:right w:val="single" w:sz="4" w:space="4" w:color="000080"/>
      </w:pBdr>
      <w:shd w:val="clear" w:color="auto" w:fill="FFFFCC"/>
      <w:spacing w:before="120"/>
    </w:pPr>
    <w:rPr>
      <w:rFonts w:ascii="Ecofont_Spranq_eco_Sans" w:hAnsi="Ecofont_Spranq_eco_Sans" w:cs="Tahoma"/>
      <w:i/>
      <w:iCs/>
      <w:color w:val="000000"/>
      <w:sz w:val="20"/>
      <w:lang w:eastAsia="zh-CN"/>
    </w:rPr>
  </w:style>
  <w:style w:type="paragraph" w:customStyle="1" w:styleId="corpo0">
    <w:name w:val="corpo"/>
    <w:basedOn w:val="Normal"/>
    <w:qFormat/>
    <w:rsid w:val="00637DE8"/>
    <w:pPr>
      <w:suppressAutoHyphens w:val="0"/>
      <w:spacing w:before="100" w:beforeAutospacing="1" w:after="100" w:afterAutospacing="1"/>
      <w:jc w:val="left"/>
    </w:pPr>
    <w:rPr>
      <w:lang w:eastAsia="pt-BR"/>
    </w:rPr>
  </w:style>
  <w:style w:type="paragraph" w:customStyle="1" w:styleId="itemnivel2">
    <w:name w:val="item_nivel2"/>
    <w:basedOn w:val="Normal"/>
    <w:qFormat/>
    <w:rsid w:val="00637DE8"/>
    <w:pPr>
      <w:suppressAutoHyphens w:val="0"/>
      <w:spacing w:before="100" w:beforeAutospacing="1" w:after="100" w:afterAutospacing="1"/>
      <w:jc w:val="left"/>
    </w:pPr>
    <w:rPr>
      <w:lang w:eastAsia="pt-BR"/>
    </w:rPr>
  </w:style>
  <w:style w:type="paragraph" w:customStyle="1" w:styleId="itemnivel1">
    <w:name w:val="item_nivel1"/>
    <w:basedOn w:val="Normal"/>
    <w:qFormat/>
    <w:rsid w:val="00637DE8"/>
    <w:pPr>
      <w:suppressAutoHyphens w:val="0"/>
      <w:spacing w:before="100" w:beforeAutospacing="1" w:after="100" w:afterAutospacing="1"/>
      <w:jc w:val="left"/>
    </w:pPr>
    <w:rPr>
      <w:lang w:eastAsia="pt-BR"/>
    </w:rPr>
  </w:style>
  <w:style w:type="paragraph" w:customStyle="1" w:styleId="itemalinealetra">
    <w:name w:val="item_alinea_letra"/>
    <w:basedOn w:val="Normal"/>
    <w:qFormat/>
    <w:rsid w:val="00637DE8"/>
    <w:pPr>
      <w:suppressAutoHyphens w:val="0"/>
      <w:spacing w:before="100" w:beforeAutospacing="1" w:after="100" w:afterAutospacing="1"/>
      <w:jc w:val="left"/>
    </w:pPr>
    <w:rPr>
      <w:lang w:eastAsia="pt-BR"/>
    </w:rPr>
  </w:style>
  <w:style w:type="character" w:customStyle="1" w:styleId="MenoPendente3">
    <w:name w:val="Menção Pendente3"/>
    <w:uiPriority w:val="99"/>
    <w:unhideWhenUsed/>
    <w:qFormat/>
    <w:rsid w:val="00637DE8"/>
    <w:rPr>
      <w:color w:val="605E5C"/>
      <w:shd w:val="clear" w:color="auto" w:fill="E1DFDD"/>
    </w:rPr>
  </w:style>
  <w:style w:type="character" w:customStyle="1" w:styleId="MenoPendente4">
    <w:name w:val="Menção Pendente4"/>
    <w:uiPriority w:val="99"/>
    <w:unhideWhenUsed/>
    <w:qFormat/>
    <w:rsid w:val="00637DE8"/>
    <w:rPr>
      <w:color w:val="605E5C"/>
      <w:shd w:val="clear" w:color="auto" w:fill="E1DFDD"/>
    </w:rPr>
  </w:style>
  <w:style w:type="paragraph" w:customStyle="1" w:styleId="ou">
    <w:name w:val="ou"/>
    <w:basedOn w:val="PargrafodaLista"/>
    <w:link w:val="ouChar"/>
    <w:qFormat/>
    <w:rsid w:val="00637DE8"/>
    <w:pPr>
      <w:spacing w:before="60" w:after="60" w:line="259" w:lineRule="auto"/>
      <w:ind w:left="0"/>
      <w:contextualSpacing/>
      <w:jc w:val="center"/>
    </w:pPr>
    <w:rPr>
      <w:rFonts w:ascii="Arial" w:hAnsi="Arial" w:cs="Arial"/>
      <w:b/>
      <w:bCs/>
      <w:i/>
      <w:iCs/>
      <w:color w:val="FF0000"/>
      <w:u w:val="single"/>
    </w:rPr>
  </w:style>
  <w:style w:type="character" w:customStyle="1" w:styleId="ouChar">
    <w:name w:val="ou Char"/>
    <w:link w:val="ou"/>
    <w:qFormat/>
    <w:locked/>
    <w:rsid w:val="00637DE8"/>
    <w:rPr>
      <w:rFonts w:ascii="Arial" w:hAnsi="Arial" w:cs="Arial"/>
      <w:b/>
      <w:bCs/>
      <w:i/>
      <w:iCs/>
      <w:color w:val="FF0000"/>
      <w:sz w:val="24"/>
      <w:szCs w:val="24"/>
      <w:u w:val="single"/>
    </w:rPr>
  </w:style>
  <w:style w:type="paragraph" w:customStyle="1" w:styleId="dou-paragraph">
    <w:name w:val="dou-paragraph"/>
    <w:basedOn w:val="Normal"/>
    <w:qFormat/>
    <w:rsid w:val="00637DE8"/>
    <w:pPr>
      <w:suppressAutoHyphens w:val="0"/>
      <w:spacing w:before="100" w:beforeAutospacing="1" w:after="100" w:afterAutospacing="1"/>
      <w:jc w:val="left"/>
    </w:pPr>
    <w:rPr>
      <w:lang w:eastAsia="pt-BR"/>
    </w:rPr>
  </w:style>
  <w:style w:type="paragraph" w:customStyle="1" w:styleId="Nvel4-R">
    <w:name w:val="Nível 4-R"/>
    <w:basedOn w:val="Nivel4"/>
    <w:link w:val="Nvel4-RChar"/>
    <w:qFormat/>
    <w:rsid w:val="00637DE8"/>
    <w:rPr>
      <w:rFonts w:eastAsia="MS Mincho"/>
      <w:i/>
      <w:iCs/>
      <w:color w:val="FF0000"/>
    </w:rPr>
  </w:style>
  <w:style w:type="character" w:customStyle="1" w:styleId="Nvel4-RChar">
    <w:name w:val="Nível 4-R Char"/>
    <w:link w:val="Nvel4-R"/>
    <w:qFormat/>
    <w:locked/>
    <w:rsid w:val="00637DE8"/>
    <w:rPr>
      <w:rFonts w:ascii="Arial" w:eastAsia="MS Mincho" w:hAnsi="Arial" w:cs="Arial"/>
      <w:i/>
      <w:iCs/>
      <w:color w:val="FF0000"/>
    </w:rPr>
  </w:style>
  <w:style w:type="paragraph" w:customStyle="1" w:styleId="Nvel1-SemNum">
    <w:name w:val="Nível 1-Sem Num"/>
    <w:basedOn w:val="Nivel01"/>
    <w:link w:val="Nvel1-SemNumChar"/>
    <w:qFormat/>
    <w:rsid w:val="00637DE8"/>
    <w:pPr>
      <w:tabs>
        <w:tab w:val="clear" w:pos="360"/>
      </w:tabs>
      <w:ind w:left="357"/>
      <w:outlineLvl w:val="1"/>
    </w:pPr>
    <w:rPr>
      <w:rFonts w:eastAsia="MS Gothic"/>
      <w:color w:val="FF0000"/>
    </w:rPr>
  </w:style>
  <w:style w:type="character" w:customStyle="1" w:styleId="Nvel1-SemNumChar">
    <w:name w:val="Nível 1-Sem Num Char"/>
    <w:link w:val="Nvel1-SemNum"/>
    <w:qFormat/>
    <w:locked/>
    <w:rsid w:val="00637DE8"/>
    <w:rPr>
      <w:rFonts w:ascii="Arial" w:eastAsia="MS Gothic" w:hAnsi="Arial" w:cs="Arial"/>
      <w:b/>
      <w:bCs/>
      <w:color w:val="FF0000"/>
    </w:rPr>
  </w:style>
  <w:style w:type="character" w:customStyle="1" w:styleId="MenoPendente5">
    <w:name w:val="Menção Pendente5"/>
    <w:uiPriority w:val="99"/>
    <w:unhideWhenUsed/>
    <w:qFormat/>
    <w:rsid w:val="00637DE8"/>
    <w:rPr>
      <w:color w:val="605E5C"/>
      <w:shd w:val="clear" w:color="auto" w:fill="E1DFDD"/>
    </w:rPr>
  </w:style>
  <w:style w:type="character" w:customStyle="1" w:styleId="MenoPendente6">
    <w:name w:val="Menção Pendente6"/>
    <w:uiPriority w:val="99"/>
    <w:semiHidden/>
    <w:unhideWhenUsed/>
    <w:rsid w:val="00637DE8"/>
    <w:rPr>
      <w:color w:val="605E5C"/>
      <w:shd w:val="clear" w:color="auto" w:fill="E1DFDD"/>
    </w:rPr>
  </w:style>
  <w:style w:type="table" w:customStyle="1" w:styleId="Tabelacomgrade11">
    <w:name w:val="Tabela com grade11"/>
    <w:basedOn w:val="Tabelanormal"/>
    <w:next w:val="Tabelacomgrade"/>
    <w:uiPriority w:val="59"/>
    <w:rsid w:val="00637DE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637DE8"/>
    <w:pPr>
      <w:suppressAutoHyphens w:val="0"/>
      <w:jc w:val="left"/>
    </w:pPr>
    <w:rPr>
      <w:i/>
      <w:sz w:val="22"/>
      <w:szCs w:val="21"/>
      <w:lang w:eastAsia="en-US"/>
    </w:rPr>
  </w:style>
  <w:style w:type="character" w:customStyle="1" w:styleId="TextosemFormataoChar">
    <w:name w:val="Texto sem Formatação Char"/>
    <w:link w:val="TextosemFormatao"/>
    <w:uiPriority w:val="99"/>
    <w:rsid w:val="00637DE8"/>
    <w:rPr>
      <w:i/>
      <w:sz w:val="22"/>
      <w:szCs w:val="21"/>
      <w:lang w:eastAsia="en-US"/>
    </w:rPr>
  </w:style>
  <w:style w:type="character" w:customStyle="1" w:styleId="Corpodetexto2Char1">
    <w:name w:val="Corpo de texto 2 Char1"/>
    <w:semiHidden/>
    <w:rsid w:val="00637DE8"/>
    <w:rPr>
      <w:rFonts w:ascii="Ecofont_Spranq_eco_Sans" w:hAnsi="Ecofont_Spranq_eco_Sans"/>
      <w:sz w:val="24"/>
    </w:rPr>
  </w:style>
  <w:style w:type="character" w:customStyle="1" w:styleId="st">
    <w:name w:val="st"/>
    <w:rsid w:val="00637DE8"/>
  </w:style>
  <w:style w:type="character" w:customStyle="1" w:styleId="MenoPendente7">
    <w:name w:val="Menção Pendente7"/>
    <w:uiPriority w:val="99"/>
    <w:semiHidden/>
    <w:unhideWhenUsed/>
    <w:rsid w:val="00637DE8"/>
    <w:rPr>
      <w:rFonts w:cs="Times New Roman"/>
      <w:color w:val="605E5C"/>
      <w:shd w:val="clear" w:color="auto" w:fill="E1DFDD"/>
    </w:rPr>
  </w:style>
  <w:style w:type="character" w:customStyle="1" w:styleId="SubttuloChar1">
    <w:name w:val="Subtítulo Char1"/>
    <w:rsid w:val="00637DE8"/>
    <w:rPr>
      <w:rFonts w:ascii="Arial" w:hAnsi="Arial"/>
      <w:b/>
      <w:color w:val="000000"/>
      <w:sz w:val="24"/>
      <w:lang w:val="x-none" w:eastAsia="zh-CN"/>
    </w:rPr>
  </w:style>
  <w:style w:type="paragraph" w:customStyle="1" w:styleId="ParagraphStyle">
    <w:name w:val="Paragraph Style"/>
    <w:rsid w:val="00637DE8"/>
    <w:pPr>
      <w:widowControl w:val="0"/>
      <w:autoSpaceDE w:val="0"/>
      <w:autoSpaceDN w:val="0"/>
      <w:adjustRightInd w:val="0"/>
    </w:pPr>
    <w:rPr>
      <w:rFonts w:ascii="Arial" w:hAnsi="Arial" w:cs="Arial"/>
      <w:sz w:val="24"/>
      <w:szCs w:val="24"/>
    </w:rPr>
  </w:style>
  <w:style w:type="numbering" w:customStyle="1" w:styleId="WWNum13">
    <w:name w:val="WWNum13"/>
    <w:rsid w:val="00637DE8"/>
    <w:pPr>
      <w:numPr>
        <w:numId w:val="13"/>
      </w:numPr>
    </w:pPr>
  </w:style>
  <w:style w:type="numbering" w:customStyle="1" w:styleId="WWNum21">
    <w:name w:val="WWNum21"/>
    <w:rsid w:val="00637DE8"/>
    <w:pPr>
      <w:numPr>
        <w:numId w:val="21"/>
      </w:numPr>
    </w:pPr>
  </w:style>
  <w:style w:type="numbering" w:customStyle="1" w:styleId="WWNum19">
    <w:name w:val="WWNum19"/>
    <w:rsid w:val="00637DE8"/>
    <w:pPr>
      <w:numPr>
        <w:numId w:val="19"/>
      </w:numPr>
    </w:pPr>
  </w:style>
  <w:style w:type="numbering" w:customStyle="1" w:styleId="WWNum15">
    <w:name w:val="WWNum15"/>
    <w:rsid w:val="00637DE8"/>
    <w:pPr>
      <w:numPr>
        <w:numId w:val="15"/>
      </w:numPr>
    </w:pPr>
  </w:style>
  <w:style w:type="numbering" w:customStyle="1" w:styleId="WWNum22">
    <w:name w:val="WWNum22"/>
    <w:rsid w:val="00637DE8"/>
    <w:pPr>
      <w:numPr>
        <w:numId w:val="22"/>
      </w:numPr>
    </w:pPr>
  </w:style>
  <w:style w:type="numbering" w:customStyle="1" w:styleId="WWNum20">
    <w:name w:val="WWNum20"/>
    <w:rsid w:val="00637DE8"/>
    <w:pPr>
      <w:numPr>
        <w:numId w:val="20"/>
      </w:numPr>
    </w:pPr>
  </w:style>
  <w:style w:type="numbering" w:customStyle="1" w:styleId="WWNum3">
    <w:name w:val="WWNum3"/>
    <w:rsid w:val="00637DE8"/>
    <w:pPr>
      <w:numPr>
        <w:numId w:val="3"/>
      </w:numPr>
    </w:pPr>
  </w:style>
  <w:style w:type="numbering" w:customStyle="1" w:styleId="WWNum12">
    <w:name w:val="WWNum12"/>
    <w:rsid w:val="00637DE8"/>
    <w:pPr>
      <w:numPr>
        <w:numId w:val="12"/>
      </w:numPr>
    </w:pPr>
  </w:style>
  <w:style w:type="numbering" w:customStyle="1" w:styleId="WWNum26">
    <w:name w:val="WWNum26"/>
    <w:rsid w:val="00637DE8"/>
    <w:pPr>
      <w:numPr>
        <w:numId w:val="26"/>
      </w:numPr>
    </w:pPr>
  </w:style>
  <w:style w:type="numbering" w:customStyle="1" w:styleId="WWNum14">
    <w:name w:val="WWNum14"/>
    <w:rsid w:val="00637DE8"/>
    <w:pPr>
      <w:numPr>
        <w:numId w:val="14"/>
      </w:numPr>
    </w:pPr>
  </w:style>
  <w:style w:type="numbering" w:customStyle="1" w:styleId="WWNum30">
    <w:name w:val="WWNum30"/>
    <w:rsid w:val="00637DE8"/>
    <w:pPr>
      <w:numPr>
        <w:numId w:val="30"/>
      </w:numPr>
    </w:pPr>
  </w:style>
  <w:style w:type="numbering" w:customStyle="1" w:styleId="WWNum32">
    <w:name w:val="WWNum32"/>
    <w:rsid w:val="00637DE8"/>
    <w:pPr>
      <w:numPr>
        <w:numId w:val="32"/>
      </w:numPr>
    </w:pPr>
  </w:style>
  <w:style w:type="numbering" w:customStyle="1" w:styleId="WWNum36">
    <w:name w:val="WWNum36"/>
    <w:rsid w:val="00637DE8"/>
    <w:pPr>
      <w:numPr>
        <w:numId w:val="36"/>
      </w:numPr>
    </w:pPr>
  </w:style>
  <w:style w:type="numbering" w:customStyle="1" w:styleId="WWNum17">
    <w:name w:val="WWNum17"/>
    <w:rsid w:val="00637DE8"/>
    <w:pPr>
      <w:numPr>
        <w:numId w:val="17"/>
      </w:numPr>
    </w:pPr>
  </w:style>
  <w:style w:type="numbering" w:customStyle="1" w:styleId="WWNum4">
    <w:name w:val="WWNum4"/>
    <w:rsid w:val="00637DE8"/>
    <w:pPr>
      <w:numPr>
        <w:numId w:val="4"/>
      </w:numPr>
    </w:pPr>
  </w:style>
  <w:style w:type="numbering" w:customStyle="1" w:styleId="WWNum33">
    <w:name w:val="WWNum33"/>
    <w:rsid w:val="00637DE8"/>
    <w:pPr>
      <w:numPr>
        <w:numId w:val="33"/>
      </w:numPr>
    </w:pPr>
  </w:style>
  <w:style w:type="numbering" w:customStyle="1" w:styleId="WWNum24">
    <w:name w:val="WWNum24"/>
    <w:rsid w:val="00637DE8"/>
    <w:pPr>
      <w:numPr>
        <w:numId w:val="24"/>
      </w:numPr>
    </w:pPr>
  </w:style>
  <w:style w:type="numbering" w:customStyle="1" w:styleId="WWNum34">
    <w:name w:val="WWNum34"/>
    <w:rsid w:val="00637DE8"/>
    <w:pPr>
      <w:numPr>
        <w:numId w:val="34"/>
      </w:numPr>
    </w:pPr>
  </w:style>
  <w:style w:type="numbering" w:customStyle="1" w:styleId="WWNum28">
    <w:name w:val="WWNum28"/>
    <w:rsid w:val="00637DE8"/>
    <w:pPr>
      <w:numPr>
        <w:numId w:val="28"/>
      </w:numPr>
    </w:pPr>
  </w:style>
  <w:style w:type="numbering" w:customStyle="1" w:styleId="WWNum1">
    <w:name w:val="WWNum1"/>
    <w:rsid w:val="00637DE8"/>
    <w:pPr>
      <w:numPr>
        <w:numId w:val="1"/>
      </w:numPr>
    </w:pPr>
  </w:style>
  <w:style w:type="numbering" w:customStyle="1" w:styleId="WWNum25">
    <w:name w:val="WWNum25"/>
    <w:rsid w:val="00637DE8"/>
    <w:pPr>
      <w:numPr>
        <w:numId w:val="25"/>
      </w:numPr>
    </w:pPr>
  </w:style>
  <w:style w:type="numbering" w:customStyle="1" w:styleId="WWNum6">
    <w:name w:val="WWNum6"/>
    <w:rsid w:val="00637DE8"/>
    <w:pPr>
      <w:numPr>
        <w:numId w:val="6"/>
      </w:numPr>
    </w:pPr>
  </w:style>
  <w:style w:type="numbering" w:customStyle="1" w:styleId="WWNum7">
    <w:name w:val="WWNum7"/>
    <w:rsid w:val="00637DE8"/>
    <w:pPr>
      <w:numPr>
        <w:numId w:val="7"/>
      </w:numPr>
    </w:pPr>
  </w:style>
  <w:style w:type="numbering" w:customStyle="1" w:styleId="WWNum29">
    <w:name w:val="WWNum29"/>
    <w:rsid w:val="00637DE8"/>
    <w:pPr>
      <w:numPr>
        <w:numId w:val="29"/>
      </w:numPr>
    </w:pPr>
  </w:style>
  <w:style w:type="numbering" w:customStyle="1" w:styleId="WWNum37">
    <w:name w:val="WWNum37"/>
    <w:rsid w:val="00637DE8"/>
    <w:pPr>
      <w:numPr>
        <w:numId w:val="37"/>
      </w:numPr>
    </w:pPr>
  </w:style>
  <w:style w:type="numbering" w:customStyle="1" w:styleId="WWNum8">
    <w:name w:val="WWNum8"/>
    <w:rsid w:val="00637DE8"/>
    <w:pPr>
      <w:numPr>
        <w:numId w:val="8"/>
      </w:numPr>
    </w:pPr>
  </w:style>
  <w:style w:type="numbering" w:customStyle="1" w:styleId="WWNum31">
    <w:name w:val="WWNum31"/>
    <w:rsid w:val="00637DE8"/>
    <w:pPr>
      <w:numPr>
        <w:numId w:val="31"/>
      </w:numPr>
    </w:pPr>
  </w:style>
  <w:style w:type="numbering" w:customStyle="1" w:styleId="WWNum38">
    <w:name w:val="WWNum38"/>
    <w:rsid w:val="00637DE8"/>
    <w:pPr>
      <w:numPr>
        <w:numId w:val="38"/>
      </w:numPr>
    </w:pPr>
  </w:style>
  <w:style w:type="numbering" w:customStyle="1" w:styleId="WWNum39">
    <w:name w:val="WWNum39"/>
    <w:rsid w:val="00637DE8"/>
    <w:pPr>
      <w:numPr>
        <w:numId w:val="39"/>
      </w:numPr>
    </w:pPr>
  </w:style>
  <w:style w:type="numbering" w:customStyle="1" w:styleId="WWNum5">
    <w:name w:val="WWNum5"/>
    <w:rsid w:val="00637DE8"/>
    <w:pPr>
      <w:numPr>
        <w:numId w:val="5"/>
      </w:numPr>
    </w:pPr>
  </w:style>
  <w:style w:type="numbering" w:customStyle="1" w:styleId="WWNum10">
    <w:name w:val="WWNum10"/>
    <w:rsid w:val="00637DE8"/>
    <w:pPr>
      <w:numPr>
        <w:numId w:val="10"/>
      </w:numPr>
    </w:pPr>
  </w:style>
  <w:style w:type="numbering" w:customStyle="1" w:styleId="WWNum27">
    <w:name w:val="WWNum27"/>
    <w:rsid w:val="00637DE8"/>
    <w:pPr>
      <w:numPr>
        <w:numId w:val="27"/>
      </w:numPr>
    </w:pPr>
  </w:style>
  <w:style w:type="numbering" w:customStyle="1" w:styleId="WWNum16">
    <w:name w:val="WWNum16"/>
    <w:rsid w:val="00637DE8"/>
    <w:pPr>
      <w:numPr>
        <w:numId w:val="16"/>
      </w:numPr>
    </w:pPr>
  </w:style>
  <w:style w:type="numbering" w:customStyle="1" w:styleId="WWNum9">
    <w:name w:val="WWNum9"/>
    <w:rsid w:val="00637DE8"/>
    <w:pPr>
      <w:numPr>
        <w:numId w:val="9"/>
      </w:numPr>
    </w:pPr>
  </w:style>
  <w:style w:type="numbering" w:customStyle="1" w:styleId="WWNum35">
    <w:name w:val="WWNum35"/>
    <w:rsid w:val="00637DE8"/>
    <w:pPr>
      <w:numPr>
        <w:numId w:val="35"/>
      </w:numPr>
    </w:pPr>
  </w:style>
  <w:style w:type="numbering" w:customStyle="1" w:styleId="WWNum2">
    <w:name w:val="WWNum2"/>
    <w:rsid w:val="00637DE8"/>
    <w:pPr>
      <w:numPr>
        <w:numId w:val="2"/>
      </w:numPr>
    </w:pPr>
  </w:style>
  <w:style w:type="numbering" w:customStyle="1" w:styleId="WWNum23">
    <w:name w:val="WWNum23"/>
    <w:rsid w:val="00637DE8"/>
    <w:pPr>
      <w:numPr>
        <w:numId w:val="23"/>
      </w:numPr>
    </w:pPr>
  </w:style>
  <w:style w:type="numbering" w:customStyle="1" w:styleId="WWNum18">
    <w:name w:val="WWNum18"/>
    <w:rsid w:val="00637DE8"/>
    <w:pPr>
      <w:numPr>
        <w:numId w:val="18"/>
      </w:numPr>
    </w:pPr>
  </w:style>
  <w:style w:type="numbering" w:customStyle="1" w:styleId="WWNum11">
    <w:name w:val="WWNum11"/>
    <w:rsid w:val="00637DE8"/>
    <w:pPr>
      <w:numPr>
        <w:numId w:val="11"/>
      </w:numPr>
    </w:pPr>
  </w:style>
  <w:style w:type="paragraph" w:customStyle="1" w:styleId="Contefadodatabela">
    <w:name w:val="Conteúfado da tabela"/>
    <w:basedOn w:val="Normal"/>
    <w:uiPriority w:val="99"/>
    <w:rsid w:val="00637DE8"/>
    <w:pPr>
      <w:suppressLineNumbers/>
      <w:autoSpaceDN w:val="0"/>
      <w:adjustRightInd w:val="0"/>
      <w:jc w:val="left"/>
    </w:pPr>
    <w:rPr>
      <w:rFonts w:hAnsi="Liberation Serif"/>
      <w:lang w:eastAsia="pt-BR"/>
    </w:rPr>
  </w:style>
  <w:style w:type="table" w:customStyle="1" w:styleId="Tabelacomgrade3">
    <w:name w:val="Tabela com grade3"/>
    <w:basedOn w:val="Tabelanormal"/>
    <w:next w:val="Tabelacomgrade"/>
    <w:uiPriority w:val="59"/>
    <w:rsid w:val="006E0599"/>
    <w:pPr>
      <w:jc w:val="both"/>
    </w:pPr>
    <w:rPr>
      <w:rFonts w:ascii="Calibri" w:eastAsia="Calibri" w:hAnsi="Calibri"/>
      <w:sz w:val="22"/>
      <w:szCs w:val="22"/>
      <w:lang w:eastAsia="en-US" w:bidi="hi-I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3">
    <w:name w:val="Sem lista3"/>
    <w:next w:val="Semlista"/>
    <w:uiPriority w:val="99"/>
    <w:semiHidden/>
    <w:unhideWhenUsed/>
    <w:rsid w:val="009B472C"/>
  </w:style>
  <w:style w:type="table" w:customStyle="1" w:styleId="TableNormal2">
    <w:name w:val="Table Normal2"/>
    <w:uiPriority w:val="2"/>
    <w:semiHidden/>
    <w:unhideWhenUsed/>
    <w:qFormat/>
    <w:rsid w:val="009B472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994168"/>
  </w:style>
  <w:style w:type="table" w:customStyle="1" w:styleId="TableNormal3">
    <w:name w:val="Table Normal3"/>
    <w:uiPriority w:val="2"/>
    <w:semiHidden/>
    <w:unhideWhenUsed/>
    <w:qFormat/>
    <w:rsid w:val="009941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Sumrio2">
    <w:name w:val="toc 2"/>
    <w:basedOn w:val="Normal"/>
    <w:next w:val="Normal"/>
    <w:autoRedefine/>
    <w:uiPriority w:val="39"/>
    <w:unhideWhenUsed/>
    <w:rsid w:val="002049E6"/>
    <w:pPr>
      <w:ind w:left="240"/>
    </w:pPr>
  </w:style>
  <w:style w:type="paragraph" w:customStyle="1" w:styleId="EstiloPMSTI">
    <w:name w:val="Estilo PMSTI"/>
    <w:basedOn w:val="Corpodetexto"/>
    <w:link w:val="EstiloPMSTIChar"/>
    <w:qFormat/>
    <w:rsid w:val="00E2182A"/>
    <w:pPr>
      <w:ind w:left="143" w:right="134"/>
    </w:pPr>
    <w:rPr>
      <w:rFonts w:ascii="Arial" w:hAnsi="Arial" w:cs="Arial"/>
      <w:b/>
    </w:rPr>
  </w:style>
  <w:style w:type="paragraph" w:customStyle="1" w:styleId="TableContents">
    <w:name w:val="Table Contents"/>
    <w:basedOn w:val="Normal"/>
    <w:rsid w:val="005F38B5"/>
    <w:pPr>
      <w:widowControl w:val="0"/>
      <w:suppressLineNumbers/>
      <w:autoSpaceDN w:val="0"/>
      <w:jc w:val="left"/>
      <w:textAlignment w:val="baseline"/>
    </w:pPr>
    <w:rPr>
      <w:rFonts w:eastAsia="SimSun" w:cs="Tahoma"/>
      <w:kern w:val="3"/>
      <w:lang w:eastAsia="zh-CN" w:bidi="hi-IN"/>
    </w:rPr>
  </w:style>
  <w:style w:type="character" w:customStyle="1" w:styleId="EstiloPMSTIChar">
    <w:name w:val="Estilo PMSTI Char"/>
    <w:link w:val="EstiloPMSTI"/>
    <w:rsid w:val="00E2182A"/>
    <w:rPr>
      <w:rFonts w:ascii="Arial" w:hAnsi="Arial" w:cs="Arial"/>
      <w:b/>
      <w:sz w:val="24"/>
      <w:szCs w:val="24"/>
      <w:lang w:val="x-none" w:eastAsia="ar-SA"/>
    </w:rPr>
  </w:style>
  <w:style w:type="paragraph" w:customStyle="1" w:styleId="000-Licita">
    <w:name w:val="000 - Licita"/>
    <w:basedOn w:val="itemnivel1"/>
    <w:link w:val="000-LicitaChar"/>
    <w:rsid w:val="00D72A86"/>
    <w:pPr>
      <w:spacing w:after="0"/>
      <w:jc w:val="both"/>
    </w:pPr>
    <w:rPr>
      <w:rFonts w:ascii="Arial" w:hAnsi="Arial" w:cs="Arial"/>
      <w:b/>
      <w:bCs/>
      <w:sz w:val="22"/>
      <w:szCs w:val="22"/>
    </w:rPr>
  </w:style>
  <w:style w:type="character" w:customStyle="1" w:styleId="textooriginal">
    <w:name w:val="texto_original"/>
    <w:basedOn w:val="Fontepargpadro"/>
    <w:rsid w:val="00183B53"/>
  </w:style>
  <w:style w:type="character" w:customStyle="1" w:styleId="000-LicitaChar">
    <w:name w:val="000 - Licita Char"/>
    <w:basedOn w:val="CorpodetextoChar"/>
    <w:link w:val="000-Licita"/>
    <w:rsid w:val="00D72A86"/>
    <w:rPr>
      <w:rFonts w:ascii="Arial" w:hAnsi="Arial" w:cs="Arial"/>
      <w:b/>
      <w:bCs/>
      <w:sz w:val="22"/>
      <w:szCs w:val="22"/>
      <w:lang w:eastAsia="ar-SA"/>
    </w:rPr>
  </w:style>
  <w:style w:type="character" w:customStyle="1" w:styleId="fontstyle01">
    <w:name w:val="fontstyle01"/>
    <w:rsid w:val="00183B53"/>
    <w:rPr>
      <w:rFonts w:ascii="Arial-BoldMT" w:hAnsi="Arial-BoldMT" w:hint="default"/>
      <w:b/>
      <w:bCs/>
      <w:i w:val="0"/>
      <w:iCs w:val="0"/>
      <w:color w:val="000000"/>
      <w:sz w:val="24"/>
      <w:szCs w:val="24"/>
    </w:rPr>
  </w:style>
  <w:style w:type="numbering" w:customStyle="1" w:styleId="Semlista11">
    <w:name w:val="Sem lista11"/>
    <w:next w:val="Semlista"/>
    <w:uiPriority w:val="99"/>
    <w:semiHidden/>
    <w:unhideWhenUsed/>
    <w:rsid w:val="00183B53"/>
  </w:style>
  <w:style w:type="numbering" w:customStyle="1" w:styleId="Semlista21">
    <w:name w:val="Sem lista21"/>
    <w:next w:val="Semlista"/>
    <w:uiPriority w:val="99"/>
    <w:semiHidden/>
    <w:unhideWhenUsed/>
    <w:rsid w:val="00183B53"/>
  </w:style>
  <w:style w:type="table" w:customStyle="1" w:styleId="TableNormal11">
    <w:name w:val="Table Normal11"/>
    <w:uiPriority w:val="2"/>
    <w:semiHidden/>
    <w:unhideWhenUsed/>
    <w:qFormat/>
    <w:rsid w:val="00183B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Sumrio3">
    <w:name w:val="toc 3"/>
    <w:basedOn w:val="Normal"/>
    <w:next w:val="Normal"/>
    <w:autoRedefine/>
    <w:uiPriority w:val="39"/>
    <w:unhideWhenUsed/>
    <w:rsid w:val="00183B53"/>
    <w:pPr>
      <w:ind w:left="480"/>
    </w:pPr>
  </w:style>
  <w:style w:type="paragraph" w:customStyle="1" w:styleId="PargrafodaLista2">
    <w:name w:val="Parágrafo da Lista2"/>
    <w:basedOn w:val="Normal"/>
    <w:rsid w:val="00183B53"/>
    <w:pPr>
      <w:ind w:left="708"/>
      <w:jc w:val="left"/>
    </w:pPr>
    <w:rPr>
      <w:sz w:val="20"/>
      <w:szCs w:val="20"/>
      <w:lang w:eastAsia="zh-CN"/>
    </w:rPr>
  </w:style>
  <w:style w:type="character" w:customStyle="1" w:styleId="fontstyle21">
    <w:name w:val="fontstyle21"/>
    <w:rsid w:val="00183B53"/>
    <w:rPr>
      <w:rFonts w:ascii="Times New Roman" w:hAnsi="Times New Roman" w:cs="Times New Roman" w:hint="default"/>
      <w:b w:val="0"/>
      <w:bCs w:val="0"/>
      <w:i w:val="0"/>
      <w:iCs w:val="0"/>
      <w:color w:val="000000"/>
      <w:sz w:val="22"/>
      <w:szCs w:val="22"/>
    </w:rPr>
  </w:style>
  <w:style w:type="table" w:customStyle="1" w:styleId="Tabelacomgrade4">
    <w:name w:val="Tabela com grade4"/>
    <w:basedOn w:val="Tabelanormal"/>
    <w:next w:val="Tabelacomgrade"/>
    <w:uiPriority w:val="59"/>
    <w:rsid w:val="00183B5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26">
    <w:name w:val="xl126"/>
    <w:basedOn w:val="Normal"/>
    <w:rsid w:val="00183B53"/>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7">
    <w:name w:val="xl127"/>
    <w:basedOn w:val="Normal"/>
    <w:rsid w:val="00183B53"/>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t-BR"/>
    </w:rPr>
  </w:style>
  <w:style w:type="paragraph" w:customStyle="1" w:styleId="xl128">
    <w:name w:val="xl128"/>
    <w:basedOn w:val="Normal"/>
    <w:rsid w:val="00183B53"/>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9">
    <w:name w:val="xl129"/>
    <w:basedOn w:val="Normal"/>
    <w:rsid w:val="00183B53"/>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30">
    <w:name w:val="xl130"/>
    <w:basedOn w:val="Normal"/>
    <w:rsid w:val="00183B5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1">
    <w:name w:val="xl131"/>
    <w:basedOn w:val="Normal"/>
    <w:rsid w:val="00183B5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2">
    <w:name w:val="xl132"/>
    <w:basedOn w:val="Normal"/>
    <w:rsid w:val="00183B53"/>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lang w:eastAsia="pt-BR"/>
    </w:rPr>
  </w:style>
  <w:style w:type="paragraph" w:customStyle="1" w:styleId="xl133">
    <w:name w:val="xl133"/>
    <w:basedOn w:val="Normal"/>
    <w:rsid w:val="00183B53"/>
    <w:pP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4">
    <w:name w:val="xl134"/>
    <w:basedOn w:val="Normal"/>
    <w:rsid w:val="00183B53"/>
    <w:pPr>
      <w:pBdr>
        <w:bottom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5">
    <w:name w:val="xl135"/>
    <w:basedOn w:val="Normal"/>
    <w:rsid w:val="00183B53"/>
    <w:pPr>
      <w:pBdr>
        <w:left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6">
    <w:name w:val="xl136"/>
    <w:basedOn w:val="Normal"/>
    <w:rsid w:val="00183B53"/>
    <w:pP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7">
    <w:name w:val="xl137"/>
    <w:basedOn w:val="Normal"/>
    <w:rsid w:val="00183B53"/>
    <w:pPr>
      <w:shd w:val="clear" w:color="000000" w:fill="FFFFFF"/>
      <w:suppressAutoHyphens w:val="0"/>
      <w:spacing w:before="100" w:beforeAutospacing="1" w:after="100" w:afterAutospacing="1"/>
      <w:jc w:val="center"/>
      <w:textAlignment w:val="center"/>
    </w:pPr>
    <w:rPr>
      <w:rFonts w:ascii="Arial" w:hAnsi="Arial" w:cs="Arial"/>
      <w:b/>
      <w:bCs/>
      <w:sz w:val="32"/>
      <w:szCs w:val="32"/>
      <w:lang w:eastAsia="pt-BR"/>
    </w:rPr>
  </w:style>
  <w:style w:type="paragraph" w:customStyle="1" w:styleId="xl138">
    <w:name w:val="xl138"/>
    <w:basedOn w:val="Normal"/>
    <w:rsid w:val="00183B53"/>
    <w:pPr>
      <w:shd w:val="clear" w:color="000000" w:fill="FFFFFF"/>
      <w:suppressAutoHyphens w:val="0"/>
      <w:spacing w:before="100" w:beforeAutospacing="1" w:after="100" w:afterAutospacing="1"/>
      <w:jc w:val="center"/>
    </w:pPr>
    <w:rPr>
      <w:rFonts w:ascii="Arial" w:hAnsi="Arial" w:cs="Arial"/>
      <w:b/>
      <w:bCs/>
      <w:sz w:val="32"/>
      <w:szCs w:val="32"/>
      <w:lang w:eastAsia="pt-BR"/>
    </w:rPr>
  </w:style>
  <w:style w:type="paragraph" w:customStyle="1" w:styleId="xl139">
    <w:name w:val="xl139"/>
    <w:basedOn w:val="Normal"/>
    <w:rsid w:val="00183B53"/>
    <w:pPr>
      <w:shd w:val="clear" w:color="000000" w:fill="FFFFFF"/>
      <w:suppressAutoHyphens w:val="0"/>
      <w:spacing w:before="100" w:beforeAutospacing="1" w:after="100" w:afterAutospacing="1"/>
      <w:jc w:val="center"/>
      <w:textAlignment w:val="center"/>
    </w:pPr>
    <w:rPr>
      <w:rFonts w:ascii="Arial" w:hAnsi="Arial" w:cs="Arial"/>
      <w:b/>
      <w:bCs/>
      <w:sz w:val="40"/>
      <w:szCs w:val="40"/>
      <w:lang w:eastAsia="pt-BR"/>
    </w:rPr>
  </w:style>
  <w:style w:type="paragraph" w:customStyle="1" w:styleId="xl140">
    <w:name w:val="xl140"/>
    <w:basedOn w:val="Normal"/>
    <w:rsid w:val="00183B53"/>
    <w:pPr>
      <w:shd w:val="clear" w:color="000000" w:fill="FFFFFF"/>
      <w:suppressAutoHyphens w:val="0"/>
      <w:spacing w:before="100" w:beforeAutospacing="1" w:after="100" w:afterAutospacing="1"/>
      <w:jc w:val="left"/>
      <w:textAlignment w:val="center"/>
    </w:pPr>
    <w:rPr>
      <w:rFonts w:ascii="Arial" w:hAnsi="Arial" w:cs="Arial"/>
      <w:b/>
      <w:bCs/>
      <w:sz w:val="32"/>
      <w:szCs w:val="32"/>
      <w:lang w:eastAsia="pt-BR"/>
    </w:rPr>
  </w:style>
  <w:style w:type="paragraph" w:customStyle="1" w:styleId="xl141">
    <w:name w:val="xl141"/>
    <w:basedOn w:val="Normal"/>
    <w:rsid w:val="00183B53"/>
    <w:pPr>
      <w:shd w:val="clear" w:color="000000" w:fill="FFFFFF"/>
      <w:suppressAutoHyphens w:val="0"/>
      <w:spacing w:before="100" w:beforeAutospacing="1" w:after="100" w:afterAutospacing="1"/>
      <w:jc w:val="center"/>
    </w:pPr>
    <w:rPr>
      <w:rFonts w:ascii="Arial" w:hAnsi="Arial" w:cs="Arial"/>
      <w:b/>
      <w:bCs/>
      <w:color w:val="FF0000"/>
      <w:sz w:val="32"/>
      <w:szCs w:val="32"/>
      <w:lang w:eastAsia="pt-BR"/>
    </w:rPr>
  </w:style>
  <w:style w:type="table" w:customStyle="1" w:styleId="TableNormal4">
    <w:name w:val="Table Normal4"/>
    <w:uiPriority w:val="2"/>
    <w:semiHidden/>
    <w:unhideWhenUsed/>
    <w:qFormat/>
    <w:rsid w:val="00183B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254C64"/>
    <w:rPr>
      <w:rFonts w:ascii="Calibri" w:eastAsiaTheme="majorEastAsia" w:hAnsi="Calibri" w:cstheme="majorBidi"/>
      <w:color w:val="595959" w:themeColor="text1" w:themeTint="A6"/>
      <w:sz w:val="22"/>
      <w:szCs w:val="22"/>
      <w:lang w:eastAsia="en-US"/>
    </w:rPr>
  </w:style>
  <w:style w:type="character" w:customStyle="1" w:styleId="Ttulo8Char1">
    <w:name w:val="Título 8 Char1"/>
    <w:basedOn w:val="Fontepargpadro"/>
    <w:uiPriority w:val="9"/>
    <w:semiHidden/>
    <w:rsid w:val="00254C64"/>
    <w:rPr>
      <w:rFonts w:asciiTheme="majorHAnsi" w:eastAsiaTheme="majorEastAsia" w:hAnsiTheme="majorHAnsi" w:cstheme="majorBidi"/>
      <w:color w:val="272727" w:themeColor="text1" w:themeTint="D8"/>
      <w:sz w:val="21"/>
      <w:szCs w:val="21"/>
      <w:lang w:eastAsia="ar-SA"/>
    </w:rPr>
  </w:style>
  <w:style w:type="character" w:styleId="nfaseIntensa">
    <w:name w:val="Intense Emphasis"/>
    <w:basedOn w:val="Fontepargpadro"/>
    <w:uiPriority w:val="21"/>
    <w:qFormat/>
    <w:rsid w:val="00254C64"/>
    <w:rPr>
      <w:i/>
      <w:iCs/>
      <w:color w:val="2F5496" w:themeColor="accent1" w:themeShade="BF"/>
    </w:rPr>
  </w:style>
  <w:style w:type="paragraph" w:styleId="CitaoIntensa">
    <w:name w:val="Intense Quote"/>
    <w:basedOn w:val="Normal"/>
    <w:next w:val="Normal"/>
    <w:link w:val="CitaoIntensaChar"/>
    <w:uiPriority w:val="30"/>
    <w:qFormat/>
    <w:rsid w:val="00254C64"/>
    <w:pPr>
      <w:pBdr>
        <w:top w:val="single" w:sz="4" w:space="10" w:color="2F5496" w:themeColor="accent1" w:themeShade="BF"/>
        <w:bottom w:val="single" w:sz="4" w:space="10" w:color="2F5496" w:themeColor="accent1" w:themeShade="BF"/>
      </w:pBdr>
      <w:suppressAutoHyphens w:val="0"/>
      <w:spacing w:before="360" w:after="360" w:line="276" w:lineRule="auto"/>
      <w:ind w:left="864" w:right="864"/>
      <w:jc w:val="center"/>
    </w:pPr>
    <w:rPr>
      <w:rFonts w:ascii="Calibri" w:eastAsia="Calibri" w:hAnsi="Calibr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254C64"/>
    <w:rPr>
      <w:rFonts w:ascii="Calibri" w:eastAsia="Calibri" w:hAnsi="Calibri"/>
      <w:i/>
      <w:iCs/>
      <w:color w:val="2F5496" w:themeColor="accent1" w:themeShade="BF"/>
      <w:sz w:val="22"/>
      <w:szCs w:val="22"/>
      <w:lang w:eastAsia="en-US"/>
    </w:rPr>
  </w:style>
  <w:style w:type="character" w:styleId="RefernciaIntensa">
    <w:name w:val="Intense Reference"/>
    <w:basedOn w:val="Fontepargpadro"/>
    <w:uiPriority w:val="32"/>
    <w:qFormat/>
    <w:rsid w:val="00254C64"/>
    <w:rPr>
      <w:b/>
      <w:bCs/>
      <w:smallCaps/>
      <w:color w:val="2F5496" w:themeColor="accent1" w:themeShade="BF"/>
      <w:spacing w:val="5"/>
    </w:rPr>
  </w:style>
  <w:style w:type="paragraph" w:customStyle="1" w:styleId="ng-star-inserted">
    <w:name w:val="ng-star-inserted"/>
    <w:basedOn w:val="Normal"/>
    <w:rsid w:val="00254C64"/>
    <w:pPr>
      <w:suppressAutoHyphens w:val="0"/>
      <w:spacing w:before="100" w:beforeAutospacing="1" w:after="100" w:afterAutospacing="1"/>
      <w:jc w:val="left"/>
    </w:pPr>
    <w:rPr>
      <w:lang w:eastAsia="pt-BR"/>
    </w:rPr>
  </w:style>
  <w:style w:type="character" w:customStyle="1" w:styleId="ng-star-inserted1">
    <w:name w:val="ng-star-inserted1"/>
    <w:basedOn w:val="Fontepargpadro"/>
    <w:rsid w:val="00254C64"/>
  </w:style>
  <w:style w:type="paragraph" w:customStyle="1" w:styleId="Textonormal">
    <w:name w:val="Texto normal"/>
    <w:basedOn w:val="Normal"/>
    <w:qFormat/>
    <w:rsid w:val="00254C64"/>
    <w:pPr>
      <w:suppressAutoHyphens w:val="0"/>
      <w:autoSpaceDE w:val="0"/>
      <w:autoSpaceDN w:val="0"/>
      <w:adjustRightInd w:val="0"/>
      <w:spacing w:line="360" w:lineRule="auto"/>
      <w:ind w:firstLine="1134"/>
      <w:contextualSpacing/>
    </w:pPr>
    <w:rPr>
      <w:rFonts w:ascii="Arial" w:eastAsia="Calibri" w:hAnsi="Arial" w:cs="Arial"/>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235">
      <w:bodyDiv w:val="1"/>
      <w:marLeft w:val="0"/>
      <w:marRight w:val="0"/>
      <w:marTop w:val="0"/>
      <w:marBottom w:val="0"/>
      <w:divBdr>
        <w:top w:val="none" w:sz="0" w:space="0" w:color="auto"/>
        <w:left w:val="none" w:sz="0" w:space="0" w:color="auto"/>
        <w:bottom w:val="none" w:sz="0" w:space="0" w:color="auto"/>
        <w:right w:val="none" w:sz="0" w:space="0" w:color="auto"/>
      </w:divBdr>
    </w:div>
    <w:div w:id="133913658">
      <w:bodyDiv w:val="1"/>
      <w:marLeft w:val="0"/>
      <w:marRight w:val="0"/>
      <w:marTop w:val="0"/>
      <w:marBottom w:val="0"/>
      <w:divBdr>
        <w:top w:val="none" w:sz="0" w:space="0" w:color="auto"/>
        <w:left w:val="none" w:sz="0" w:space="0" w:color="auto"/>
        <w:bottom w:val="none" w:sz="0" w:space="0" w:color="auto"/>
        <w:right w:val="none" w:sz="0" w:space="0" w:color="auto"/>
      </w:divBdr>
    </w:div>
    <w:div w:id="225066318">
      <w:bodyDiv w:val="1"/>
      <w:marLeft w:val="0"/>
      <w:marRight w:val="0"/>
      <w:marTop w:val="0"/>
      <w:marBottom w:val="0"/>
      <w:divBdr>
        <w:top w:val="none" w:sz="0" w:space="0" w:color="auto"/>
        <w:left w:val="none" w:sz="0" w:space="0" w:color="auto"/>
        <w:bottom w:val="none" w:sz="0" w:space="0" w:color="auto"/>
        <w:right w:val="none" w:sz="0" w:space="0" w:color="auto"/>
      </w:divBdr>
    </w:div>
    <w:div w:id="235551202">
      <w:bodyDiv w:val="1"/>
      <w:marLeft w:val="0"/>
      <w:marRight w:val="0"/>
      <w:marTop w:val="0"/>
      <w:marBottom w:val="0"/>
      <w:divBdr>
        <w:top w:val="none" w:sz="0" w:space="0" w:color="auto"/>
        <w:left w:val="none" w:sz="0" w:space="0" w:color="auto"/>
        <w:bottom w:val="none" w:sz="0" w:space="0" w:color="auto"/>
        <w:right w:val="none" w:sz="0" w:space="0" w:color="auto"/>
      </w:divBdr>
    </w:div>
    <w:div w:id="255797501">
      <w:bodyDiv w:val="1"/>
      <w:marLeft w:val="0"/>
      <w:marRight w:val="0"/>
      <w:marTop w:val="0"/>
      <w:marBottom w:val="0"/>
      <w:divBdr>
        <w:top w:val="none" w:sz="0" w:space="0" w:color="auto"/>
        <w:left w:val="none" w:sz="0" w:space="0" w:color="auto"/>
        <w:bottom w:val="none" w:sz="0" w:space="0" w:color="auto"/>
        <w:right w:val="none" w:sz="0" w:space="0" w:color="auto"/>
      </w:divBdr>
    </w:div>
    <w:div w:id="286785730">
      <w:bodyDiv w:val="1"/>
      <w:marLeft w:val="0"/>
      <w:marRight w:val="0"/>
      <w:marTop w:val="0"/>
      <w:marBottom w:val="0"/>
      <w:divBdr>
        <w:top w:val="none" w:sz="0" w:space="0" w:color="auto"/>
        <w:left w:val="none" w:sz="0" w:space="0" w:color="auto"/>
        <w:bottom w:val="none" w:sz="0" w:space="0" w:color="auto"/>
        <w:right w:val="none" w:sz="0" w:space="0" w:color="auto"/>
      </w:divBdr>
    </w:div>
    <w:div w:id="377974241">
      <w:bodyDiv w:val="1"/>
      <w:marLeft w:val="0"/>
      <w:marRight w:val="0"/>
      <w:marTop w:val="0"/>
      <w:marBottom w:val="0"/>
      <w:divBdr>
        <w:top w:val="none" w:sz="0" w:space="0" w:color="auto"/>
        <w:left w:val="none" w:sz="0" w:space="0" w:color="auto"/>
        <w:bottom w:val="none" w:sz="0" w:space="0" w:color="auto"/>
        <w:right w:val="none" w:sz="0" w:space="0" w:color="auto"/>
      </w:divBdr>
    </w:div>
    <w:div w:id="391002831">
      <w:bodyDiv w:val="1"/>
      <w:marLeft w:val="0"/>
      <w:marRight w:val="0"/>
      <w:marTop w:val="0"/>
      <w:marBottom w:val="0"/>
      <w:divBdr>
        <w:top w:val="none" w:sz="0" w:space="0" w:color="auto"/>
        <w:left w:val="none" w:sz="0" w:space="0" w:color="auto"/>
        <w:bottom w:val="none" w:sz="0" w:space="0" w:color="auto"/>
        <w:right w:val="none" w:sz="0" w:space="0" w:color="auto"/>
      </w:divBdr>
    </w:div>
    <w:div w:id="503513565">
      <w:bodyDiv w:val="1"/>
      <w:marLeft w:val="0"/>
      <w:marRight w:val="0"/>
      <w:marTop w:val="0"/>
      <w:marBottom w:val="0"/>
      <w:divBdr>
        <w:top w:val="none" w:sz="0" w:space="0" w:color="auto"/>
        <w:left w:val="none" w:sz="0" w:space="0" w:color="auto"/>
        <w:bottom w:val="none" w:sz="0" w:space="0" w:color="auto"/>
        <w:right w:val="none" w:sz="0" w:space="0" w:color="auto"/>
      </w:divBdr>
    </w:div>
    <w:div w:id="631641677">
      <w:bodyDiv w:val="1"/>
      <w:marLeft w:val="0"/>
      <w:marRight w:val="0"/>
      <w:marTop w:val="0"/>
      <w:marBottom w:val="0"/>
      <w:divBdr>
        <w:top w:val="none" w:sz="0" w:space="0" w:color="auto"/>
        <w:left w:val="none" w:sz="0" w:space="0" w:color="auto"/>
        <w:bottom w:val="none" w:sz="0" w:space="0" w:color="auto"/>
        <w:right w:val="none" w:sz="0" w:space="0" w:color="auto"/>
      </w:divBdr>
    </w:div>
    <w:div w:id="670065312">
      <w:bodyDiv w:val="1"/>
      <w:marLeft w:val="0"/>
      <w:marRight w:val="0"/>
      <w:marTop w:val="0"/>
      <w:marBottom w:val="0"/>
      <w:divBdr>
        <w:top w:val="none" w:sz="0" w:space="0" w:color="auto"/>
        <w:left w:val="none" w:sz="0" w:space="0" w:color="auto"/>
        <w:bottom w:val="none" w:sz="0" w:space="0" w:color="auto"/>
        <w:right w:val="none" w:sz="0" w:space="0" w:color="auto"/>
      </w:divBdr>
    </w:div>
    <w:div w:id="674457876">
      <w:bodyDiv w:val="1"/>
      <w:marLeft w:val="0"/>
      <w:marRight w:val="0"/>
      <w:marTop w:val="0"/>
      <w:marBottom w:val="0"/>
      <w:divBdr>
        <w:top w:val="none" w:sz="0" w:space="0" w:color="auto"/>
        <w:left w:val="none" w:sz="0" w:space="0" w:color="auto"/>
        <w:bottom w:val="none" w:sz="0" w:space="0" w:color="auto"/>
        <w:right w:val="none" w:sz="0" w:space="0" w:color="auto"/>
      </w:divBdr>
    </w:div>
    <w:div w:id="729427440">
      <w:bodyDiv w:val="1"/>
      <w:marLeft w:val="0"/>
      <w:marRight w:val="0"/>
      <w:marTop w:val="0"/>
      <w:marBottom w:val="0"/>
      <w:divBdr>
        <w:top w:val="none" w:sz="0" w:space="0" w:color="auto"/>
        <w:left w:val="none" w:sz="0" w:space="0" w:color="auto"/>
        <w:bottom w:val="none" w:sz="0" w:space="0" w:color="auto"/>
        <w:right w:val="none" w:sz="0" w:space="0" w:color="auto"/>
      </w:divBdr>
    </w:div>
    <w:div w:id="774978260">
      <w:bodyDiv w:val="1"/>
      <w:marLeft w:val="0"/>
      <w:marRight w:val="0"/>
      <w:marTop w:val="0"/>
      <w:marBottom w:val="0"/>
      <w:divBdr>
        <w:top w:val="none" w:sz="0" w:space="0" w:color="auto"/>
        <w:left w:val="none" w:sz="0" w:space="0" w:color="auto"/>
        <w:bottom w:val="none" w:sz="0" w:space="0" w:color="auto"/>
        <w:right w:val="none" w:sz="0" w:space="0" w:color="auto"/>
      </w:divBdr>
    </w:div>
    <w:div w:id="781068003">
      <w:bodyDiv w:val="1"/>
      <w:marLeft w:val="0"/>
      <w:marRight w:val="0"/>
      <w:marTop w:val="0"/>
      <w:marBottom w:val="0"/>
      <w:divBdr>
        <w:top w:val="none" w:sz="0" w:space="0" w:color="auto"/>
        <w:left w:val="none" w:sz="0" w:space="0" w:color="auto"/>
        <w:bottom w:val="none" w:sz="0" w:space="0" w:color="auto"/>
        <w:right w:val="none" w:sz="0" w:space="0" w:color="auto"/>
      </w:divBdr>
    </w:div>
    <w:div w:id="801382347">
      <w:bodyDiv w:val="1"/>
      <w:marLeft w:val="0"/>
      <w:marRight w:val="0"/>
      <w:marTop w:val="0"/>
      <w:marBottom w:val="0"/>
      <w:divBdr>
        <w:top w:val="none" w:sz="0" w:space="0" w:color="auto"/>
        <w:left w:val="none" w:sz="0" w:space="0" w:color="auto"/>
        <w:bottom w:val="none" w:sz="0" w:space="0" w:color="auto"/>
        <w:right w:val="none" w:sz="0" w:space="0" w:color="auto"/>
      </w:divBdr>
    </w:div>
    <w:div w:id="824008352">
      <w:bodyDiv w:val="1"/>
      <w:marLeft w:val="0"/>
      <w:marRight w:val="0"/>
      <w:marTop w:val="0"/>
      <w:marBottom w:val="0"/>
      <w:divBdr>
        <w:top w:val="none" w:sz="0" w:space="0" w:color="auto"/>
        <w:left w:val="none" w:sz="0" w:space="0" w:color="auto"/>
        <w:bottom w:val="none" w:sz="0" w:space="0" w:color="auto"/>
        <w:right w:val="none" w:sz="0" w:space="0" w:color="auto"/>
      </w:divBdr>
      <w:divsChild>
        <w:div w:id="254480099">
          <w:marLeft w:val="0"/>
          <w:marRight w:val="0"/>
          <w:marTop w:val="0"/>
          <w:marBottom w:val="0"/>
          <w:divBdr>
            <w:top w:val="none" w:sz="0" w:space="0" w:color="auto"/>
            <w:left w:val="none" w:sz="0" w:space="0" w:color="auto"/>
            <w:bottom w:val="none" w:sz="0" w:space="0" w:color="auto"/>
            <w:right w:val="none" w:sz="0" w:space="0" w:color="auto"/>
          </w:divBdr>
          <w:divsChild>
            <w:div w:id="78449184">
              <w:marLeft w:val="0"/>
              <w:marRight w:val="0"/>
              <w:marTop w:val="0"/>
              <w:marBottom w:val="0"/>
              <w:divBdr>
                <w:top w:val="single" w:sz="6" w:space="0" w:color="CCCCCC"/>
                <w:left w:val="single" w:sz="6" w:space="0" w:color="CCCCCC"/>
                <w:bottom w:val="single" w:sz="6" w:space="0" w:color="CCCCCC"/>
                <w:right w:val="single" w:sz="6" w:space="0" w:color="CCCCCC"/>
              </w:divBdr>
            </w:div>
            <w:div w:id="113251964">
              <w:marLeft w:val="0"/>
              <w:marRight w:val="0"/>
              <w:marTop w:val="0"/>
              <w:marBottom w:val="0"/>
              <w:divBdr>
                <w:top w:val="single" w:sz="6" w:space="0" w:color="CCCCCC"/>
                <w:left w:val="single" w:sz="6" w:space="0" w:color="CCCCCC"/>
                <w:bottom w:val="single" w:sz="6" w:space="0" w:color="CCCCCC"/>
                <w:right w:val="single" w:sz="6" w:space="0" w:color="CCCCCC"/>
              </w:divBdr>
            </w:div>
            <w:div w:id="229310585">
              <w:marLeft w:val="0"/>
              <w:marRight w:val="0"/>
              <w:marTop w:val="0"/>
              <w:marBottom w:val="0"/>
              <w:divBdr>
                <w:top w:val="single" w:sz="6" w:space="0" w:color="CCCCCC"/>
                <w:left w:val="single" w:sz="6" w:space="0" w:color="CCCCCC"/>
                <w:bottom w:val="single" w:sz="6" w:space="0" w:color="CCCCCC"/>
                <w:right w:val="single" w:sz="6" w:space="0" w:color="CCCCCC"/>
              </w:divBdr>
            </w:div>
            <w:div w:id="603534631">
              <w:marLeft w:val="0"/>
              <w:marRight w:val="0"/>
              <w:marTop w:val="0"/>
              <w:marBottom w:val="0"/>
              <w:divBdr>
                <w:top w:val="single" w:sz="6" w:space="0" w:color="CCCCCC"/>
                <w:left w:val="single" w:sz="6" w:space="0" w:color="CCCCCC"/>
                <w:bottom w:val="single" w:sz="6" w:space="0" w:color="CCCCCC"/>
                <w:right w:val="single" w:sz="6" w:space="0" w:color="CCCCCC"/>
              </w:divBdr>
            </w:div>
            <w:div w:id="630020733">
              <w:marLeft w:val="0"/>
              <w:marRight w:val="0"/>
              <w:marTop w:val="0"/>
              <w:marBottom w:val="0"/>
              <w:divBdr>
                <w:top w:val="single" w:sz="6" w:space="0" w:color="CCCCCC"/>
                <w:left w:val="single" w:sz="6" w:space="0" w:color="CCCCCC"/>
                <w:bottom w:val="single" w:sz="6" w:space="0" w:color="CCCCCC"/>
                <w:right w:val="single" w:sz="6" w:space="0" w:color="CCCCCC"/>
              </w:divBdr>
            </w:div>
            <w:div w:id="929503503">
              <w:marLeft w:val="0"/>
              <w:marRight w:val="0"/>
              <w:marTop w:val="0"/>
              <w:marBottom w:val="0"/>
              <w:divBdr>
                <w:top w:val="single" w:sz="6" w:space="0" w:color="CCCCCC"/>
                <w:left w:val="single" w:sz="6" w:space="0" w:color="CCCCCC"/>
                <w:bottom w:val="single" w:sz="6" w:space="0" w:color="CCCCCC"/>
                <w:right w:val="single" w:sz="6" w:space="0" w:color="CCCCCC"/>
              </w:divBdr>
            </w:div>
            <w:div w:id="1176656352">
              <w:marLeft w:val="0"/>
              <w:marRight w:val="0"/>
              <w:marTop w:val="0"/>
              <w:marBottom w:val="0"/>
              <w:divBdr>
                <w:top w:val="single" w:sz="6" w:space="0" w:color="CCCCCC"/>
                <w:left w:val="single" w:sz="6" w:space="0" w:color="CCCCCC"/>
                <w:bottom w:val="single" w:sz="6" w:space="0" w:color="CCCCCC"/>
                <w:right w:val="single" w:sz="6" w:space="0" w:color="CCCCCC"/>
              </w:divBdr>
            </w:div>
            <w:div w:id="1361735778">
              <w:marLeft w:val="0"/>
              <w:marRight w:val="0"/>
              <w:marTop w:val="0"/>
              <w:marBottom w:val="0"/>
              <w:divBdr>
                <w:top w:val="single" w:sz="6" w:space="0" w:color="CCCCCC"/>
                <w:left w:val="single" w:sz="6" w:space="0" w:color="CCCCCC"/>
                <w:bottom w:val="single" w:sz="6" w:space="0" w:color="CCCCCC"/>
                <w:right w:val="single" w:sz="6" w:space="0" w:color="CCCCCC"/>
              </w:divBdr>
            </w:div>
            <w:div w:id="1393039321">
              <w:marLeft w:val="0"/>
              <w:marRight w:val="0"/>
              <w:marTop w:val="0"/>
              <w:marBottom w:val="0"/>
              <w:divBdr>
                <w:top w:val="single" w:sz="6" w:space="0" w:color="CCCCCC"/>
                <w:left w:val="single" w:sz="6" w:space="0" w:color="CCCCCC"/>
                <w:bottom w:val="single" w:sz="6" w:space="0" w:color="CCCCCC"/>
                <w:right w:val="single" w:sz="6" w:space="0" w:color="CCCCCC"/>
              </w:divBdr>
            </w:div>
            <w:div w:id="1490950144">
              <w:marLeft w:val="0"/>
              <w:marRight w:val="0"/>
              <w:marTop w:val="0"/>
              <w:marBottom w:val="0"/>
              <w:divBdr>
                <w:top w:val="single" w:sz="6" w:space="0" w:color="CCCCCC"/>
                <w:left w:val="single" w:sz="6" w:space="0" w:color="CCCCCC"/>
                <w:bottom w:val="single" w:sz="6" w:space="0" w:color="CCCCCC"/>
                <w:right w:val="single" w:sz="6" w:space="0" w:color="CCCCCC"/>
              </w:divBdr>
            </w:div>
            <w:div w:id="1890414615">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475685520">
          <w:marLeft w:val="0"/>
          <w:marRight w:val="0"/>
          <w:marTop w:val="0"/>
          <w:marBottom w:val="0"/>
          <w:divBdr>
            <w:top w:val="none" w:sz="0" w:space="0" w:color="auto"/>
            <w:left w:val="none" w:sz="0" w:space="0" w:color="auto"/>
            <w:bottom w:val="none" w:sz="0" w:space="0" w:color="auto"/>
            <w:right w:val="none" w:sz="0" w:space="0" w:color="auto"/>
          </w:divBdr>
        </w:div>
        <w:div w:id="2015719133">
          <w:marLeft w:val="0"/>
          <w:marRight w:val="0"/>
          <w:marTop w:val="0"/>
          <w:marBottom w:val="0"/>
          <w:divBdr>
            <w:top w:val="none" w:sz="0" w:space="0" w:color="auto"/>
            <w:left w:val="none" w:sz="0" w:space="0" w:color="auto"/>
            <w:bottom w:val="none" w:sz="0" w:space="0" w:color="auto"/>
            <w:right w:val="none" w:sz="0" w:space="0" w:color="auto"/>
          </w:divBdr>
          <w:divsChild>
            <w:div w:id="530849788">
              <w:marLeft w:val="0"/>
              <w:marRight w:val="0"/>
              <w:marTop w:val="0"/>
              <w:marBottom w:val="0"/>
              <w:divBdr>
                <w:top w:val="none" w:sz="0" w:space="0" w:color="auto"/>
                <w:left w:val="none" w:sz="0" w:space="0" w:color="auto"/>
                <w:bottom w:val="none" w:sz="0" w:space="0" w:color="auto"/>
                <w:right w:val="none" w:sz="0" w:space="0" w:color="auto"/>
              </w:divBdr>
            </w:div>
            <w:div w:id="967126704">
              <w:marLeft w:val="0"/>
              <w:marRight w:val="0"/>
              <w:marTop w:val="0"/>
              <w:marBottom w:val="0"/>
              <w:divBdr>
                <w:top w:val="none" w:sz="0" w:space="0" w:color="auto"/>
                <w:left w:val="none" w:sz="0" w:space="0" w:color="auto"/>
                <w:bottom w:val="none" w:sz="0" w:space="0" w:color="auto"/>
                <w:right w:val="none" w:sz="0" w:space="0" w:color="auto"/>
              </w:divBdr>
            </w:div>
            <w:div w:id="1539321882">
              <w:marLeft w:val="0"/>
              <w:marRight w:val="0"/>
              <w:marTop w:val="0"/>
              <w:marBottom w:val="0"/>
              <w:divBdr>
                <w:top w:val="none" w:sz="0" w:space="0" w:color="auto"/>
                <w:left w:val="none" w:sz="0" w:space="0" w:color="auto"/>
                <w:bottom w:val="none" w:sz="0" w:space="0" w:color="auto"/>
                <w:right w:val="none" w:sz="0" w:space="0" w:color="auto"/>
              </w:divBdr>
            </w:div>
            <w:div w:id="19354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4126">
      <w:bodyDiv w:val="1"/>
      <w:marLeft w:val="0"/>
      <w:marRight w:val="0"/>
      <w:marTop w:val="0"/>
      <w:marBottom w:val="0"/>
      <w:divBdr>
        <w:top w:val="none" w:sz="0" w:space="0" w:color="auto"/>
        <w:left w:val="none" w:sz="0" w:space="0" w:color="auto"/>
        <w:bottom w:val="none" w:sz="0" w:space="0" w:color="auto"/>
        <w:right w:val="none" w:sz="0" w:space="0" w:color="auto"/>
      </w:divBdr>
    </w:div>
    <w:div w:id="854272234">
      <w:bodyDiv w:val="1"/>
      <w:marLeft w:val="0"/>
      <w:marRight w:val="0"/>
      <w:marTop w:val="0"/>
      <w:marBottom w:val="0"/>
      <w:divBdr>
        <w:top w:val="none" w:sz="0" w:space="0" w:color="auto"/>
        <w:left w:val="none" w:sz="0" w:space="0" w:color="auto"/>
        <w:bottom w:val="none" w:sz="0" w:space="0" w:color="auto"/>
        <w:right w:val="none" w:sz="0" w:space="0" w:color="auto"/>
      </w:divBdr>
    </w:div>
    <w:div w:id="858391240">
      <w:bodyDiv w:val="1"/>
      <w:marLeft w:val="0"/>
      <w:marRight w:val="0"/>
      <w:marTop w:val="0"/>
      <w:marBottom w:val="0"/>
      <w:divBdr>
        <w:top w:val="none" w:sz="0" w:space="0" w:color="auto"/>
        <w:left w:val="none" w:sz="0" w:space="0" w:color="auto"/>
        <w:bottom w:val="none" w:sz="0" w:space="0" w:color="auto"/>
        <w:right w:val="none" w:sz="0" w:space="0" w:color="auto"/>
      </w:divBdr>
    </w:div>
    <w:div w:id="902980877">
      <w:bodyDiv w:val="1"/>
      <w:marLeft w:val="0"/>
      <w:marRight w:val="0"/>
      <w:marTop w:val="0"/>
      <w:marBottom w:val="0"/>
      <w:divBdr>
        <w:top w:val="none" w:sz="0" w:space="0" w:color="auto"/>
        <w:left w:val="none" w:sz="0" w:space="0" w:color="auto"/>
        <w:bottom w:val="none" w:sz="0" w:space="0" w:color="auto"/>
        <w:right w:val="none" w:sz="0" w:space="0" w:color="auto"/>
      </w:divBdr>
    </w:div>
    <w:div w:id="964317090">
      <w:bodyDiv w:val="1"/>
      <w:marLeft w:val="0"/>
      <w:marRight w:val="0"/>
      <w:marTop w:val="0"/>
      <w:marBottom w:val="0"/>
      <w:divBdr>
        <w:top w:val="none" w:sz="0" w:space="0" w:color="auto"/>
        <w:left w:val="none" w:sz="0" w:space="0" w:color="auto"/>
        <w:bottom w:val="none" w:sz="0" w:space="0" w:color="auto"/>
        <w:right w:val="none" w:sz="0" w:space="0" w:color="auto"/>
      </w:divBdr>
    </w:div>
    <w:div w:id="987514436">
      <w:bodyDiv w:val="1"/>
      <w:marLeft w:val="0"/>
      <w:marRight w:val="0"/>
      <w:marTop w:val="0"/>
      <w:marBottom w:val="0"/>
      <w:divBdr>
        <w:top w:val="none" w:sz="0" w:space="0" w:color="auto"/>
        <w:left w:val="none" w:sz="0" w:space="0" w:color="auto"/>
        <w:bottom w:val="none" w:sz="0" w:space="0" w:color="auto"/>
        <w:right w:val="none" w:sz="0" w:space="0" w:color="auto"/>
      </w:divBdr>
    </w:div>
    <w:div w:id="995844265">
      <w:bodyDiv w:val="1"/>
      <w:marLeft w:val="0"/>
      <w:marRight w:val="0"/>
      <w:marTop w:val="0"/>
      <w:marBottom w:val="0"/>
      <w:divBdr>
        <w:top w:val="none" w:sz="0" w:space="0" w:color="auto"/>
        <w:left w:val="none" w:sz="0" w:space="0" w:color="auto"/>
        <w:bottom w:val="none" w:sz="0" w:space="0" w:color="auto"/>
        <w:right w:val="none" w:sz="0" w:space="0" w:color="auto"/>
      </w:divBdr>
    </w:div>
    <w:div w:id="998535527">
      <w:bodyDiv w:val="1"/>
      <w:marLeft w:val="0"/>
      <w:marRight w:val="0"/>
      <w:marTop w:val="0"/>
      <w:marBottom w:val="0"/>
      <w:divBdr>
        <w:top w:val="none" w:sz="0" w:space="0" w:color="auto"/>
        <w:left w:val="none" w:sz="0" w:space="0" w:color="auto"/>
        <w:bottom w:val="none" w:sz="0" w:space="0" w:color="auto"/>
        <w:right w:val="none" w:sz="0" w:space="0" w:color="auto"/>
      </w:divBdr>
    </w:div>
    <w:div w:id="1152602245">
      <w:bodyDiv w:val="1"/>
      <w:marLeft w:val="0"/>
      <w:marRight w:val="0"/>
      <w:marTop w:val="0"/>
      <w:marBottom w:val="0"/>
      <w:divBdr>
        <w:top w:val="none" w:sz="0" w:space="0" w:color="auto"/>
        <w:left w:val="none" w:sz="0" w:space="0" w:color="auto"/>
        <w:bottom w:val="none" w:sz="0" w:space="0" w:color="auto"/>
        <w:right w:val="none" w:sz="0" w:space="0" w:color="auto"/>
      </w:divBdr>
    </w:div>
    <w:div w:id="1221331078">
      <w:bodyDiv w:val="1"/>
      <w:marLeft w:val="0"/>
      <w:marRight w:val="0"/>
      <w:marTop w:val="0"/>
      <w:marBottom w:val="0"/>
      <w:divBdr>
        <w:top w:val="none" w:sz="0" w:space="0" w:color="auto"/>
        <w:left w:val="none" w:sz="0" w:space="0" w:color="auto"/>
        <w:bottom w:val="none" w:sz="0" w:space="0" w:color="auto"/>
        <w:right w:val="none" w:sz="0" w:space="0" w:color="auto"/>
      </w:divBdr>
    </w:div>
    <w:div w:id="1248198748">
      <w:bodyDiv w:val="1"/>
      <w:marLeft w:val="0"/>
      <w:marRight w:val="0"/>
      <w:marTop w:val="0"/>
      <w:marBottom w:val="0"/>
      <w:divBdr>
        <w:top w:val="none" w:sz="0" w:space="0" w:color="auto"/>
        <w:left w:val="none" w:sz="0" w:space="0" w:color="auto"/>
        <w:bottom w:val="none" w:sz="0" w:space="0" w:color="auto"/>
        <w:right w:val="none" w:sz="0" w:space="0" w:color="auto"/>
      </w:divBdr>
    </w:div>
    <w:div w:id="1350719139">
      <w:bodyDiv w:val="1"/>
      <w:marLeft w:val="0"/>
      <w:marRight w:val="0"/>
      <w:marTop w:val="0"/>
      <w:marBottom w:val="0"/>
      <w:divBdr>
        <w:top w:val="none" w:sz="0" w:space="0" w:color="auto"/>
        <w:left w:val="none" w:sz="0" w:space="0" w:color="auto"/>
        <w:bottom w:val="none" w:sz="0" w:space="0" w:color="auto"/>
        <w:right w:val="none" w:sz="0" w:space="0" w:color="auto"/>
      </w:divBdr>
    </w:div>
    <w:div w:id="1506020660">
      <w:bodyDiv w:val="1"/>
      <w:marLeft w:val="0"/>
      <w:marRight w:val="0"/>
      <w:marTop w:val="0"/>
      <w:marBottom w:val="0"/>
      <w:divBdr>
        <w:top w:val="none" w:sz="0" w:space="0" w:color="auto"/>
        <w:left w:val="none" w:sz="0" w:space="0" w:color="auto"/>
        <w:bottom w:val="none" w:sz="0" w:space="0" w:color="auto"/>
        <w:right w:val="none" w:sz="0" w:space="0" w:color="auto"/>
      </w:divBdr>
    </w:div>
    <w:div w:id="1576091945">
      <w:bodyDiv w:val="1"/>
      <w:marLeft w:val="0"/>
      <w:marRight w:val="0"/>
      <w:marTop w:val="0"/>
      <w:marBottom w:val="0"/>
      <w:divBdr>
        <w:top w:val="none" w:sz="0" w:space="0" w:color="auto"/>
        <w:left w:val="none" w:sz="0" w:space="0" w:color="auto"/>
        <w:bottom w:val="none" w:sz="0" w:space="0" w:color="auto"/>
        <w:right w:val="none" w:sz="0" w:space="0" w:color="auto"/>
      </w:divBdr>
    </w:div>
    <w:div w:id="1615821408">
      <w:bodyDiv w:val="1"/>
      <w:marLeft w:val="0"/>
      <w:marRight w:val="0"/>
      <w:marTop w:val="0"/>
      <w:marBottom w:val="0"/>
      <w:divBdr>
        <w:top w:val="none" w:sz="0" w:space="0" w:color="auto"/>
        <w:left w:val="none" w:sz="0" w:space="0" w:color="auto"/>
        <w:bottom w:val="none" w:sz="0" w:space="0" w:color="auto"/>
        <w:right w:val="none" w:sz="0" w:space="0" w:color="auto"/>
      </w:divBdr>
    </w:div>
    <w:div w:id="1620064671">
      <w:bodyDiv w:val="1"/>
      <w:marLeft w:val="0"/>
      <w:marRight w:val="0"/>
      <w:marTop w:val="0"/>
      <w:marBottom w:val="0"/>
      <w:divBdr>
        <w:top w:val="none" w:sz="0" w:space="0" w:color="auto"/>
        <w:left w:val="none" w:sz="0" w:space="0" w:color="auto"/>
        <w:bottom w:val="none" w:sz="0" w:space="0" w:color="auto"/>
        <w:right w:val="none" w:sz="0" w:space="0" w:color="auto"/>
      </w:divBdr>
    </w:div>
    <w:div w:id="1660380799">
      <w:bodyDiv w:val="1"/>
      <w:marLeft w:val="0"/>
      <w:marRight w:val="0"/>
      <w:marTop w:val="0"/>
      <w:marBottom w:val="0"/>
      <w:divBdr>
        <w:top w:val="none" w:sz="0" w:space="0" w:color="auto"/>
        <w:left w:val="none" w:sz="0" w:space="0" w:color="auto"/>
        <w:bottom w:val="none" w:sz="0" w:space="0" w:color="auto"/>
        <w:right w:val="none" w:sz="0" w:space="0" w:color="auto"/>
      </w:divBdr>
    </w:div>
    <w:div w:id="1697392016">
      <w:bodyDiv w:val="1"/>
      <w:marLeft w:val="0"/>
      <w:marRight w:val="0"/>
      <w:marTop w:val="0"/>
      <w:marBottom w:val="0"/>
      <w:divBdr>
        <w:top w:val="none" w:sz="0" w:space="0" w:color="auto"/>
        <w:left w:val="none" w:sz="0" w:space="0" w:color="auto"/>
        <w:bottom w:val="none" w:sz="0" w:space="0" w:color="auto"/>
        <w:right w:val="none" w:sz="0" w:space="0" w:color="auto"/>
      </w:divBdr>
      <w:divsChild>
        <w:div w:id="676493637">
          <w:marLeft w:val="0"/>
          <w:marRight w:val="0"/>
          <w:marTop w:val="0"/>
          <w:marBottom w:val="0"/>
          <w:divBdr>
            <w:top w:val="none" w:sz="0" w:space="0" w:color="auto"/>
            <w:left w:val="none" w:sz="0" w:space="0" w:color="auto"/>
            <w:bottom w:val="none" w:sz="0" w:space="0" w:color="auto"/>
            <w:right w:val="none" w:sz="0" w:space="0" w:color="auto"/>
          </w:divBdr>
        </w:div>
        <w:div w:id="1820923229">
          <w:marLeft w:val="0"/>
          <w:marRight w:val="0"/>
          <w:marTop w:val="0"/>
          <w:marBottom w:val="0"/>
          <w:divBdr>
            <w:top w:val="none" w:sz="0" w:space="0" w:color="auto"/>
            <w:left w:val="none" w:sz="0" w:space="0" w:color="auto"/>
            <w:bottom w:val="none" w:sz="0" w:space="0" w:color="auto"/>
            <w:right w:val="none" w:sz="0" w:space="0" w:color="auto"/>
          </w:divBdr>
        </w:div>
      </w:divsChild>
    </w:div>
    <w:div w:id="1750153511">
      <w:bodyDiv w:val="1"/>
      <w:marLeft w:val="0"/>
      <w:marRight w:val="0"/>
      <w:marTop w:val="0"/>
      <w:marBottom w:val="0"/>
      <w:divBdr>
        <w:top w:val="none" w:sz="0" w:space="0" w:color="auto"/>
        <w:left w:val="none" w:sz="0" w:space="0" w:color="auto"/>
        <w:bottom w:val="none" w:sz="0" w:space="0" w:color="auto"/>
        <w:right w:val="none" w:sz="0" w:space="0" w:color="auto"/>
      </w:divBdr>
    </w:div>
    <w:div w:id="1759672611">
      <w:bodyDiv w:val="1"/>
      <w:marLeft w:val="0"/>
      <w:marRight w:val="0"/>
      <w:marTop w:val="0"/>
      <w:marBottom w:val="0"/>
      <w:divBdr>
        <w:top w:val="none" w:sz="0" w:space="0" w:color="auto"/>
        <w:left w:val="none" w:sz="0" w:space="0" w:color="auto"/>
        <w:bottom w:val="none" w:sz="0" w:space="0" w:color="auto"/>
        <w:right w:val="none" w:sz="0" w:space="0" w:color="auto"/>
      </w:divBdr>
    </w:div>
    <w:div w:id="1801336967">
      <w:bodyDiv w:val="1"/>
      <w:marLeft w:val="0"/>
      <w:marRight w:val="0"/>
      <w:marTop w:val="0"/>
      <w:marBottom w:val="0"/>
      <w:divBdr>
        <w:top w:val="none" w:sz="0" w:space="0" w:color="auto"/>
        <w:left w:val="none" w:sz="0" w:space="0" w:color="auto"/>
        <w:bottom w:val="none" w:sz="0" w:space="0" w:color="auto"/>
        <w:right w:val="none" w:sz="0" w:space="0" w:color="auto"/>
      </w:divBdr>
    </w:div>
    <w:div w:id="1810317166">
      <w:bodyDiv w:val="1"/>
      <w:marLeft w:val="0"/>
      <w:marRight w:val="0"/>
      <w:marTop w:val="0"/>
      <w:marBottom w:val="0"/>
      <w:divBdr>
        <w:top w:val="none" w:sz="0" w:space="0" w:color="auto"/>
        <w:left w:val="none" w:sz="0" w:space="0" w:color="auto"/>
        <w:bottom w:val="none" w:sz="0" w:space="0" w:color="auto"/>
        <w:right w:val="none" w:sz="0" w:space="0" w:color="auto"/>
      </w:divBdr>
    </w:div>
    <w:div w:id="1893271795">
      <w:bodyDiv w:val="1"/>
      <w:marLeft w:val="0"/>
      <w:marRight w:val="0"/>
      <w:marTop w:val="0"/>
      <w:marBottom w:val="0"/>
      <w:divBdr>
        <w:top w:val="none" w:sz="0" w:space="0" w:color="auto"/>
        <w:left w:val="none" w:sz="0" w:space="0" w:color="auto"/>
        <w:bottom w:val="none" w:sz="0" w:space="0" w:color="auto"/>
        <w:right w:val="none" w:sz="0" w:space="0" w:color="auto"/>
      </w:divBdr>
    </w:div>
    <w:div w:id="1902252187">
      <w:bodyDiv w:val="1"/>
      <w:marLeft w:val="0"/>
      <w:marRight w:val="0"/>
      <w:marTop w:val="0"/>
      <w:marBottom w:val="0"/>
      <w:divBdr>
        <w:top w:val="none" w:sz="0" w:space="0" w:color="auto"/>
        <w:left w:val="none" w:sz="0" w:space="0" w:color="auto"/>
        <w:bottom w:val="none" w:sz="0" w:space="0" w:color="auto"/>
        <w:right w:val="none" w:sz="0" w:space="0" w:color="auto"/>
      </w:divBdr>
    </w:div>
    <w:div w:id="1946765912">
      <w:bodyDiv w:val="1"/>
      <w:marLeft w:val="0"/>
      <w:marRight w:val="0"/>
      <w:marTop w:val="0"/>
      <w:marBottom w:val="0"/>
      <w:divBdr>
        <w:top w:val="none" w:sz="0" w:space="0" w:color="auto"/>
        <w:left w:val="none" w:sz="0" w:space="0" w:color="auto"/>
        <w:bottom w:val="none" w:sz="0" w:space="0" w:color="auto"/>
        <w:right w:val="none" w:sz="0" w:space="0" w:color="auto"/>
      </w:divBdr>
    </w:div>
    <w:div w:id="1952515811">
      <w:bodyDiv w:val="1"/>
      <w:marLeft w:val="0"/>
      <w:marRight w:val="0"/>
      <w:marTop w:val="0"/>
      <w:marBottom w:val="0"/>
      <w:divBdr>
        <w:top w:val="none" w:sz="0" w:space="0" w:color="auto"/>
        <w:left w:val="none" w:sz="0" w:space="0" w:color="auto"/>
        <w:bottom w:val="none" w:sz="0" w:space="0" w:color="auto"/>
        <w:right w:val="none" w:sz="0" w:space="0" w:color="auto"/>
      </w:divBdr>
    </w:div>
    <w:div w:id="1978679948">
      <w:bodyDiv w:val="1"/>
      <w:marLeft w:val="0"/>
      <w:marRight w:val="0"/>
      <w:marTop w:val="0"/>
      <w:marBottom w:val="0"/>
      <w:divBdr>
        <w:top w:val="none" w:sz="0" w:space="0" w:color="auto"/>
        <w:left w:val="none" w:sz="0" w:space="0" w:color="auto"/>
        <w:bottom w:val="none" w:sz="0" w:space="0" w:color="auto"/>
        <w:right w:val="none" w:sz="0" w:space="0" w:color="auto"/>
      </w:divBdr>
    </w:div>
    <w:div w:id="2054495220">
      <w:bodyDiv w:val="1"/>
      <w:marLeft w:val="0"/>
      <w:marRight w:val="0"/>
      <w:marTop w:val="0"/>
      <w:marBottom w:val="0"/>
      <w:divBdr>
        <w:top w:val="none" w:sz="0" w:space="0" w:color="auto"/>
        <w:left w:val="none" w:sz="0" w:space="0" w:color="auto"/>
        <w:bottom w:val="none" w:sz="0" w:space="0" w:color="auto"/>
        <w:right w:val="none" w:sz="0" w:space="0" w:color="auto"/>
      </w:divBdr>
    </w:div>
    <w:div w:id="210580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ACER\Documents\envio%20agora\EDITAL%20DE%20CHAMAMENTO%20EMPRESAS%20PARA%20ELABORA&#199;&#195;O%20DE%20ANTEPROJETOS,%20PROJETOS%20E%20LEVANTAMENTOS%20TOPOGR&#193;FICOS.docx" TargetMode="External"/><Relationship Id="rId18" Type="http://schemas.openxmlformats.org/officeDocument/2006/relationships/hyperlink" Target="file:///C:\Users\ACER\Documents\envio%20agora\EDITAL%20DE%20CHAMAMENTO%20EMPRESAS%20PARA%20ELABORA&#199;&#195;O%20DE%20ANTEPROJETOS,%20PROJETOS%20E%20LEVANTAMENTOS%20TOPOGR&#193;FICOS.docx"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mailto:admcompras@palotina.pr.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ACER\Documents\envio%20agora\EDITAL%20DE%20CHAMAMENTO%20EMPRESAS%20PARA%20ELABORA&#199;&#195;O%20DE%20ANTEPROJETOS,%20PROJETOS%20E%20LEVANTAMENTOS%20TOPOGR&#193;FICOS.docx"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file:///C:\Users\ACER\Documents\envio%20agora\EDITAL%20DE%20CHAMAMENTO%20EMPRESAS%20PARA%20ELABORA&#199;&#195;O%20DE%20ANTEPROJETOS,%20PROJETOS%20E%20LEVANTAMENTOS%20TOPOGR&#193;FICOS.docx" TargetMode="External"/><Relationship Id="rId24" Type="http://schemas.openxmlformats.org/officeDocument/2006/relationships/footer" Target="footer1.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file:///C:\Users\ACER\Documents\envio%20agora\EDITAL%20DE%20CHAMAMENTO%20EMPRESAS%20PARA%20ELABORA&#199;&#195;O%20DE%20ANTEPROJETOS,%20PROJETOS%20E%20LEVANTAMENTOS%20TOPOGR&#193;FICOS.docx"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CER\Documents\envio%20agora\EDITAL%20DE%20CHAMAMENTO%20EMPRESAS%20PARA%20ELABORA&#199;&#195;O%20DE%20ANTEPROJETOS,%20PROJETOS%20E%20LEVANTAMENTOS%20TOPOGR&#193;FICOS.docx" TargetMode="External"/><Relationship Id="rId22" Type="http://schemas.openxmlformats.org/officeDocument/2006/relationships/hyperlink" Target="mailto:licitacao.pmsti@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file:///C:\Users\ACER\Documents\envio%20agora\EDITAL%20DE%20CHAMAMENTO%20EMPRESAS%20PARA%20ELABORA&#199;&#195;O%20DE%20ANTEPROJETOS,%20PROJETOS%20E%20LEVANTAMENTOS%20TOPOGR&#193;FICOS.docx" TargetMode="External"/><Relationship Id="rId17" Type="http://schemas.openxmlformats.org/officeDocument/2006/relationships/hyperlink" Target="file:///C:\Users\ACER\Documents\envio%20agora\EDITAL%20DE%20CHAMAMENTO%20EMPRESAS%20PARA%20ELABORA&#199;&#195;O%20DE%20ANTEPROJETOS,%20PROJETOS%20E%20LEVANTAMENTOS%20TOPOGR&#193;FICOS.docx"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mailto:licita&#231;&#227;o.pmsti@gmail.co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ACER\Documents\envio%20agora\EDITAL%20DE%20CHAMAMENTO%20EMPRESAS%20PARA%20ELABORA&#199;&#195;O%20DE%20ANTEPROJETOS,%20PROJETOS%20E%20LEVANTAMENTOS%20TOPOGR&#193;FICOS.docx" TargetMode="External"/><Relationship Id="rId23" Type="http://schemas.openxmlformats.org/officeDocument/2006/relationships/header" Target="head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579680FEAAAF438E2A926AB76FBB80" ma:contentTypeVersion="13" ma:contentTypeDescription="Create a new document." ma:contentTypeScope="" ma:versionID="36e18ac27b81ce66b48681f16eaf5194">
  <xsd:schema xmlns:xsd="http://www.w3.org/2001/XMLSchema" xmlns:xs="http://www.w3.org/2001/XMLSchema" xmlns:p="http://schemas.microsoft.com/office/2006/metadata/properties" xmlns:ns2="587c9304-3847-4f89-ba22-e3e60d36845a" xmlns:ns3="d530300b-837c-424e-a0dd-624dd4ed675b" targetNamespace="http://schemas.microsoft.com/office/2006/metadata/properties" ma:root="true" ma:fieldsID="788294364128671868e7b7850407b9ec" ns2:_="" ns3:_="">
    <xsd:import namespace="587c9304-3847-4f89-ba22-e3e60d36845a"/>
    <xsd:import namespace="d530300b-837c-424e-a0dd-624dd4ed67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c9304-3847-4f89-ba22-e3e60d368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34041-b553-41e6-b0c5-0fa0e887db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0300b-837c-424e-a0dd-624dd4ed675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af6cae-f561-4f93-8dfa-1582c6eadf8e}" ma:internalName="TaxCatchAll" ma:showField="CatchAllData" ma:web="d530300b-837c-424e-a0dd-624dd4ed67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530300b-837c-424e-a0dd-624dd4ed675b"/>
    <lcf76f155ced4ddcb4097134ff3c332f xmlns="587c9304-3847-4f89-ba22-e3e60d36845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5769D-6CF2-4265-8B5B-60984850E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c9304-3847-4f89-ba22-e3e60d36845a"/>
    <ds:schemaRef ds:uri="d530300b-837c-424e-a0dd-624dd4ed6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EB9D42-8081-4E34-9929-BB176D72FA0D}">
  <ds:schemaRefs>
    <ds:schemaRef ds:uri="http://purl.org/dc/terms/"/>
    <ds:schemaRef ds:uri="587c9304-3847-4f89-ba22-e3e60d36845a"/>
    <ds:schemaRef ds:uri="http://purl.org/dc/elements/1.1/"/>
    <ds:schemaRef ds:uri="http://schemas.microsoft.com/office/2006/documentManagement/types"/>
    <ds:schemaRef ds:uri="http://schemas.microsoft.com/office/infopath/2007/PartnerControls"/>
    <ds:schemaRef ds:uri="d530300b-837c-424e-a0dd-624dd4ed675b"/>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4ECDC77-CF2D-4B15-BBA1-D5863A36EBC2}">
  <ds:schemaRefs>
    <ds:schemaRef ds:uri="http://schemas.microsoft.com/sharepoint/v3/contenttype/forms"/>
  </ds:schemaRefs>
</ds:datastoreItem>
</file>

<file path=customXml/itemProps4.xml><?xml version="1.0" encoding="utf-8"?>
<ds:datastoreItem xmlns:ds="http://schemas.openxmlformats.org/officeDocument/2006/customXml" ds:itemID="{28C88A66-83FC-457E-BAF2-A8BF6E0C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39696</Words>
  <Characters>214364</Characters>
  <Application>Microsoft Office Word</Application>
  <DocSecurity>0</DocSecurity>
  <Lines>1786</Lines>
  <Paragraphs>507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253553</CharactersWithSpaces>
  <SharedDoc>false</SharedDoc>
  <HLinks>
    <vt:vector size="402" baseType="variant">
      <vt:variant>
        <vt:i4>7405624</vt:i4>
      </vt:variant>
      <vt:variant>
        <vt:i4>336</vt:i4>
      </vt:variant>
      <vt:variant>
        <vt:i4>0</vt:i4>
      </vt:variant>
      <vt:variant>
        <vt:i4>5</vt:i4>
      </vt:variant>
      <vt:variant>
        <vt:lpwstr>https://www.gov.br/compras/pt-br/acesso-a-informacao/legislacao/instrucoes-normativas/instrucao-normativa-seges-me-no-26-de-13-de-abril-de-2022</vt:lpwstr>
      </vt:variant>
      <vt:variant>
        <vt:lpwstr/>
      </vt:variant>
      <vt:variant>
        <vt:i4>6225991</vt:i4>
      </vt:variant>
      <vt:variant>
        <vt:i4>333</vt:i4>
      </vt:variant>
      <vt:variant>
        <vt:i4>0</vt:i4>
      </vt:variant>
      <vt:variant>
        <vt:i4>5</vt:i4>
      </vt:variant>
      <vt:variant>
        <vt:lpwstr>http://www.planalto.gov.br/ccivil_03/_ato2019-2022/2021/lei/L14133.htm</vt:lpwstr>
      </vt:variant>
      <vt:variant>
        <vt:lpwstr>163</vt:lpwstr>
      </vt:variant>
      <vt:variant>
        <vt:i4>1769557</vt:i4>
      </vt:variant>
      <vt:variant>
        <vt:i4>330</vt:i4>
      </vt:variant>
      <vt:variant>
        <vt:i4>0</vt:i4>
      </vt:variant>
      <vt:variant>
        <vt:i4>5</vt:i4>
      </vt:variant>
      <vt:variant>
        <vt:lpwstr>http://www.planalto.gov.br/ccivil_03/_ato2019-2022/2021/lei/L14133.htm</vt:lpwstr>
      </vt:variant>
      <vt:variant>
        <vt:lpwstr>art161</vt:lpwstr>
      </vt:variant>
      <vt:variant>
        <vt:i4>1769557</vt:i4>
      </vt:variant>
      <vt:variant>
        <vt:i4>327</vt:i4>
      </vt:variant>
      <vt:variant>
        <vt:i4>0</vt:i4>
      </vt:variant>
      <vt:variant>
        <vt:i4>5</vt:i4>
      </vt:variant>
      <vt:variant>
        <vt:lpwstr>http://www.planalto.gov.br/ccivil_03/_ato2019-2022/2021/lei/L14133.htm</vt:lpwstr>
      </vt:variant>
      <vt:variant>
        <vt:lpwstr>art161</vt:lpwstr>
      </vt:variant>
      <vt:variant>
        <vt:i4>1704021</vt:i4>
      </vt:variant>
      <vt:variant>
        <vt:i4>324</vt:i4>
      </vt:variant>
      <vt:variant>
        <vt:i4>0</vt:i4>
      </vt:variant>
      <vt:variant>
        <vt:i4>5</vt:i4>
      </vt:variant>
      <vt:variant>
        <vt:lpwstr>http://www.planalto.gov.br/ccivil_03/_ato2019-2022/2021/lei/L14133.htm</vt:lpwstr>
      </vt:variant>
      <vt:variant>
        <vt:lpwstr>art160</vt:lpwstr>
      </vt:variant>
      <vt:variant>
        <vt:i4>8060965</vt:i4>
      </vt:variant>
      <vt:variant>
        <vt:i4>321</vt:i4>
      </vt:variant>
      <vt:variant>
        <vt:i4>0</vt:i4>
      </vt:variant>
      <vt:variant>
        <vt:i4>5</vt:i4>
      </vt:variant>
      <vt:variant>
        <vt:lpwstr>http://www.planalto.gov.br/ccivil_03/_ato2019-2022/2021/lei/L14133.htm%25art159</vt:lpwstr>
      </vt:variant>
      <vt:variant>
        <vt:lpwstr/>
      </vt:variant>
      <vt:variant>
        <vt:i4>6684774</vt:i4>
      </vt:variant>
      <vt:variant>
        <vt:i4>318</vt:i4>
      </vt:variant>
      <vt:variant>
        <vt:i4>0</vt:i4>
      </vt:variant>
      <vt:variant>
        <vt:i4>5</vt:i4>
      </vt:variant>
      <vt:variant>
        <vt:lpwstr>https://www.planalto.gov.br/ccivil_03/_ato2011-2014/2013/lei/l12846.htm</vt:lpwstr>
      </vt:variant>
      <vt:variant>
        <vt:lpwstr/>
      </vt:variant>
      <vt:variant>
        <vt:i4>6881398</vt:i4>
      </vt:variant>
      <vt:variant>
        <vt:i4>315</vt:i4>
      </vt:variant>
      <vt:variant>
        <vt:i4>0</vt:i4>
      </vt:variant>
      <vt:variant>
        <vt:i4>5</vt:i4>
      </vt:variant>
      <vt:variant>
        <vt:lpwstr>http://www.planalto.gov.br/ccivil_03/_ato2019-2022/2021/lei/L14133.htm</vt:lpwstr>
      </vt:variant>
      <vt:variant>
        <vt:lpwstr/>
      </vt:variant>
      <vt:variant>
        <vt:i4>2949361</vt:i4>
      </vt:variant>
      <vt:variant>
        <vt:i4>312</vt:i4>
      </vt:variant>
      <vt:variant>
        <vt:i4>0</vt:i4>
      </vt:variant>
      <vt:variant>
        <vt:i4>5</vt:i4>
      </vt:variant>
      <vt:variant>
        <vt:lpwstr>http://www.planalto.gov.br/ccivil_03/_ato2019-2022/2021/lei/L14133.htm</vt:lpwstr>
      </vt:variant>
      <vt:variant>
        <vt:lpwstr>art156§1</vt:lpwstr>
      </vt:variant>
      <vt:variant>
        <vt:i4>1179734</vt:i4>
      </vt:variant>
      <vt:variant>
        <vt:i4>309</vt:i4>
      </vt:variant>
      <vt:variant>
        <vt:i4>0</vt:i4>
      </vt:variant>
      <vt:variant>
        <vt:i4>5</vt:i4>
      </vt:variant>
      <vt:variant>
        <vt:lpwstr>http://www.planalto.gov.br/ccivil_03/_ato2019-2022/2021/lei/L14133.htm</vt:lpwstr>
      </vt:variant>
      <vt:variant>
        <vt:lpwstr>art158</vt:lpwstr>
      </vt:variant>
      <vt:variant>
        <vt:i4>1179734</vt:i4>
      </vt:variant>
      <vt:variant>
        <vt:i4>306</vt:i4>
      </vt:variant>
      <vt:variant>
        <vt:i4>0</vt:i4>
      </vt:variant>
      <vt:variant>
        <vt:i4>5</vt:i4>
      </vt:variant>
      <vt:variant>
        <vt:lpwstr>http://www.planalto.gov.br/ccivil_03/_ato2019-2022/2021/lei/L14133.htm</vt:lpwstr>
      </vt:variant>
      <vt:variant>
        <vt:lpwstr>art158</vt:lpwstr>
      </vt:variant>
      <vt:variant>
        <vt:i4>2359537</vt:i4>
      </vt:variant>
      <vt:variant>
        <vt:i4>303</vt:i4>
      </vt:variant>
      <vt:variant>
        <vt:i4>0</vt:i4>
      </vt:variant>
      <vt:variant>
        <vt:i4>5</vt:i4>
      </vt:variant>
      <vt:variant>
        <vt:lpwstr>http://www.planalto.gov.br/ccivil_03/_ato2019-2022/2021/lei/L14133.htm</vt:lpwstr>
      </vt:variant>
      <vt:variant>
        <vt:lpwstr>art156§8</vt:lpwstr>
      </vt:variant>
      <vt:variant>
        <vt:i4>2359537</vt:i4>
      </vt:variant>
      <vt:variant>
        <vt:i4>300</vt:i4>
      </vt:variant>
      <vt:variant>
        <vt:i4>0</vt:i4>
      </vt:variant>
      <vt:variant>
        <vt:i4>5</vt:i4>
      </vt:variant>
      <vt:variant>
        <vt:lpwstr>http://www.planalto.gov.br/ccivil_03/_ato2019-2022/2021/lei/L14133.htm</vt:lpwstr>
      </vt:variant>
      <vt:variant>
        <vt:lpwstr>art156§8</vt:lpwstr>
      </vt:variant>
      <vt:variant>
        <vt:i4>1900630</vt:i4>
      </vt:variant>
      <vt:variant>
        <vt:i4>297</vt:i4>
      </vt:variant>
      <vt:variant>
        <vt:i4>0</vt:i4>
      </vt:variant>
      <vt:variant>
        <vt:i4>5</vt:i4>
      </vt:variant>
      <vt:variant>
        <vt:lpwstr>http://www.planalto.gov.br/ccivil_03/_ato2019-2022/2021/lei/L14133.htm</vt:lpwstr>
      </vt:variant>
      <vt:variant>
        <vt:lpwstr>art157</vt:lpwstr>
      </vt:variant>
      <vt:variant>
        <vt:i4>2818289</vt:i4>
      </vt:variant>
      <vt:variant>
        <vt:i4>294</vt:i4>
      </vt:variant>
      <vt:variant>
        <vt:i4>0</vt:i4>
      </vt:variant>
      <vt:variant>
        <vt:i4>5</vt:i4>
      </vt:variant>
      <vt:variant>
        <vt:lpwstr>http://www.planalto.gov.br/ccivil_03/_ato2019-2022/2021/lei/L14133.htm</vt:lpwstr>
      </vt:variant>
      <vt:variant>
        <vt:lpwstr>art156§7</vt:lpwstr>
      </vt:variant>
      <vt:variant>
        <vt:i4>2818289</vt:i4>
      </vt:variant>
      <vt:variant>
        <vt:i4>291</vt:i4>
      </vt:variant>
      <vt:variant>
        <vt:i4>0</vt:i4>
      </vt:variant>
      <vt:variant>
        <vt:i4>5</vt:i4>
      </vt:variant>
      <vt:variant>
        <vt:lpwstr>http://www.planalto.gov.br/ccivil_03/_ato2019-2022/2021/lei/L14133.htm</vt:lpwstr>
      </vt:variant>
      <vt:variant>
        <vt:lpwstr>art156§7</vt:lpwstr>
      </vt:variant>
      <vt:variant>
        <vt:i4>2425073</vt:i4>
      </vt:variant>
      <vt:variant>
        <vt:i4>288</vt:i4>
      </vt:variant>
      <vt:variant>
        <vt:i4>0</vt:i4>
      </vt:variant>
      <vt:variant>
        <vt:i4>5</vt:i4>
      </vt:variant>
      <vt:variant>
        <vt:lpwstr>http://www.planalto.gov.br/ccivil_03/_ato2019-2022/2021/lei/L14133.htm</vt:lpwstr>
      </vt:variant>
      <vt:variant>
        <vt:lpwstr>art156§9</vt:lpwstr>
      </vt:variant>
      <vt:variant>
        <vt:i4>2687217</vt:i4>
      </vt:variant>
      <vt:variant>
        <vt:i4>285</vt:i4>
      </vt:variant>
      <vt:variant>
        <vt:i4>0</vt:i4>
      </vt:variant>
      <vt:variant>
        <vt:i4>5</vt:i4>
      </vt:variant>
      <vt:variant>
        <vt:lpwstr>http://www.planalto.gov.br/ccivil_03/_ato2019-2022/2021/lei/L14133.htm</vt:lpwstr>
      </vt:variant>
      <vt:variant>
        <vt:lpwstr>art156§5</vt:lpwstr>
      </vt:variant>
      <vt:variant>
        <vt:i4>2687217</vt:i4>
      </vt:variant>
      <vt:variant>
        <vt:i4>282</vt:i4>
      </vt:variant>
      <vt:variant>
        <vt:i4>0</vt:i4>
      </vt:variant>
      <vt:variant>
        <vt:i4>5</vt:i4>
      </vt:variant>
      <vt:variant>
        <vt:lpwstr>http://www.planalto.gov.br/ccivil_03/_ato2019-2022/2021/lei/L14133.htm</vt:lpwstr>
      </vt:variant>
      <vt:variant>
        <vt:lpwstr>art156§5</vt:lpwstr>
      </vt:variant>
      <vt:variant>
        <vt:i4>2621681</vt:i4>
      </vt:variant>
      <vt:variant>
        <vt:i4>279</vt:i4>
      </vt:variant>
      <vt:variant>
        <vt:i4>0</vt:i4>
      </vt:variant>
      <vt:variant>
        <vt:i4>5</vt:i4>
      </vt:variant>
      <vt:variant>
        <vt:lpwstr>http://www.planalto.gov.br/ccivil_03/_ato2019-2022/2021/lei/L14133.htm</vt:lpwstr>
      </vt:variant>
      <vt:variant>
        <vt:lpwstr>art156§4</vt:lpwstr>
      </vt:variant>
      <vt:variant>
        <vt:i4>3014897</vt:i4>
      </vt:variant>
      <vt:variant>
        <vt:i4>276</vt:i4>
      </vt:variant>
      <vt:variant>
        <vt:i4>0</vt:i4>
      </vt:variant>
      <vt:variant>
        <vt:i4>5</vt:i4>
      </vt:variant>
      <vt:variant>
        <vt:lpwstr>http://www.planalto.gov.br/ccivil_03/_ato2019-2022/2021/lei/L14133.htm</vt:lpwstr>
      </vt:variant>
      <vt:variant>
        <vt:lpwstr>art156§2</vt:lpwstr>
      </vt:variant>
      <vt:variant>
        <vt:i4>3014897</vt:i4>
      </vt:variant>
      <vt:variant>
        <vt:i4>273</vt:i4>
      </vt:variant>
      <vt:variant>
        <vt:i4>0</vt:i4>
      </vt:variant>
      <vt:variant>
        <vt:i4>5</vt:i4>
      </vt:variant>
      <vt:variant>
        <vt:lpwstr>http://www.planalto.gov.br/ccivil_03/_ato2019-2022/2021/lei/L14133.htm</vt:lpwstr>
      </vt:variant>
      <vt:variant>
        <vt:lpwstr>art156§2</vt:lpwstr>
      </vt:variant>
      <vt:variant>
        <vt:i4>2162803</vt:i4>
      </vt:variant>
      <vt:variant>
        <vt:i4>270</vt:i4>
      </vt:variant>
      <vt:variant>
        <vt:i4>0</vt:i4>
      </vt:variant>
      <vt:variant>
        <vt:i4>5</vt:i4>
      </vt:variant>
      <vt:variant>
        <vt:lpwstr>https://www.planalto.gov.br/ccivil_03/_ato2011-2014/2013/lei/l12846.htm</vt:lpwstr>
      </vt:variant>
      <vt:variant>
        <vt:lpwstr>art5</vt:lpwstr>
      </vt:variant>
      <vt:variant>
        <vt:i4>6881398</vt:i4>
      </vt:variant>
      <vt:variant>
        <vt:i4>267</vt:i4>
      </vt:variant>
      <vt:variant>
        <vt:i4>0</vt:i4>
      </vt:variant>
      <vt:variant>
        <vt:i4>5</vt:i4>
      </vt:variant>
      <vt:variant>
        <vt:lpwstr>http://www.planalto.gov.br/ccivil_03/_ato2019-2022/2021/lei/L14133.htm</vt:lpwstr>
      </vt:variant>
      <vt:variant>
        <vt:lpwstr/>
      </vt:variant>
      <vt:variant>
        <vt:i4>7995497</vt:i4>
      </vt:variant>
      <vt:variant>
        <vt:i4>252</vt:i4>
      </vt:variant>
      <vt:variant>
        <vt:i4>0</vt:i4>
      </vt:variant>
      <vt:variant>
        <vt:i4>5</vt:i4>
      </vt:variant>
      <vt:variant>
        <vt:lpwstr>https://palotina.pr.gov.br/</vt:lpwstr>
      </vt:variant>
      <vt:variant>
        <vt:lpwstr/>
      </vt:variant>
      <vt:variant>
        <vt:i4>3866632</vt:i4>
      </vt:variant>
      <vt:variant>
        <vt:i4>249</vt:i4>
      </vt:variant>
      <vt:variant>
        <vt:i4>0</vt:i4>
      </vt:variant>
      <vt:variant>
        <vt:i4>5</vt:i4>
      </vt:variant>
      <vt:variant>
        <vt:lpwstr>mailto:admcompras@palotina.pr.gov.br</vt:lpwstr>
      </vt:variant>
      <vt:variant>
        <vt:lpwstr/>
      </vt:variant>
      <vt:variant>
        <vt:i4>1507385</vt:i4>
      </vt:variant>
      <vt:variant>
        <vt:i4>242</vt:i4>
      </vt:variant>
      <vt:variant>
        <vt:i4>0</vt:i4>
      </vt:variant>
      <vt:variant>
        <vt:i4>5</vt:i4>
      </vt:variant>
      <vt:variant>
        <vt:lpwstr/>
      </vt:variant>
      <vt:variant>
        <vt:lpwstr>_Toc201591346</vt:lpwstr>
      </vt:variant>
      <vt:variant>
        <vt:i4>15991021</vt:i4>
      </vt:variant>
      <vt:variant>
        <vt:i4>236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_Toc201591345</vt:lpwstr>
      </vt:variant>
      <vt:variant>
        <vt:i4>15991021</vt:i4>
      </vt:variant>
      <vt:variant>
        <vt:i4>230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_Toc201591344</vt:lpwstr>
      </vt:variant>
      <vt:variant>
        <vt:i4>15991021</vt:i4>
      </vt:variant>
      <vt:variant>
        <vt:i4>224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_Toc201591343</vt:lpwstr>
      </vt:variant>
      <vt:variant>
        <vt:i4>15991021</vt:i4>
      </vt:variant>
      <vt:variant>
        <vt:i4>218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_Toc201591342</vt:lpwstr>
      </vt:variant>
      <vt:variant>
        <vt:i4>15991021</vt:i4>
      </vt:variant>
      <vt:variant>
        <vt:i4>212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_Toc201591341</vt:lpwstr>
      </vt:variant>
      <vt:variant>
        <vt:i4>15991021</vt:i4>
      </vt:variant>
      <vt:variant>
        <vt:i4>206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_Toc201591340</vt:lpwstr>
      </vt:variant>
      <vt:variant>
        <vt:i4>15925485</vt:i4>
      </vt:variant>
      <vt:variant>
        <vt:i4>200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_Toc201591339</vt:lpwstr>
      </vt:variant>
      <vt:variant>
        <vt:i4>15925485</vt:i4>
      </vt:variant>
      <vt:variant>
        <vt:i4>194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_Toc201591338</vt:lpwstr>
      </vt:variant>
      <vt:variant>
        <vt:i4>15925485</vt:i4>
      </vt:variant>
      <vt:variant>
        <vt:i4>188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_Toc201591337</vt:lpwstr>
      </vt:variant>
      <vt:variant>
        <vt:i4>15925485</vt:i4>
      </vt:variant>
      <vt:variant>
        <vt:i4>182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_Toc201591336</vt:lpwstr>
      </vt:variant>
      <vt:variant>
        <vt:i4>15925485</vt:i4>
      </vt:variant>
      <vt:variant>
        <vt:i4>176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_Toc201591335</vt:lpwstr>
      </vt:variant>
      <vt:variant>
        <vt:i4>15925485</vt:i4>
      </vt:variant>
      <vt:variant>
        <vt:i4>170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_Toc201591334</vt:lpwstr>
      </vt:variant>
      <vt:variant>
        <vt:i4>15925485</vt:i4>
      </vt:variant>
      <vt:variant>
        <vt:i4>164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_Toc201591333</vt:lpwstr>
      </vt:variant>
      <vt:variant>
        <vt:i4>15925485</vt:i4>
      </vt:variant>
      <vt:variant>
        <vt:i4>158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_Toc201591332</vt:lpwstr>
      </vt:variant>
      <vt:variant>
        <vt:i4>15925485</vt:i4>
      </vt:variant>
      <vt:variant>
        <vt:i4>152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_Toc201591331</vt:lpwstr>
      </vt:variant>
      <vt:variant>
        <vt:i4>15925485</vt:i4>
      </vt:variant>
      <vt:variant>
        <vt:i4>146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_Toc201591330</vt:lpwstr>
      </vt:variant>
      <vt:variant>
        <vt:i4>15859949</vt:i4>
      </vt:variant>
      <vt:variant>
        <vt:i4>140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_Toc201591329</vt:lpwstr>
      </vt:variant>
      <vt:variant>
        <vt:i4>15859949</vt:i4>
      </vt:variant>
      <vt:variant>
        <vt:i4>134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_Toc201591328</vt:lpwstr>
      </vt:variant>
      <vt:variant>
        <vt:i4>15859949</vt:i4>
      </vt:variant>
      <vt:variant>
        <vt:i4>128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_Toc201591327</vt:lpwstr>
      </vt:variant>
      <vt:variant>
        <vt:i4>15859949</vt:i4>
      </vt:variant>
      <vt:variant>
        <vt:i4>122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_Toc201591326</vt:lpwstr>
      </vt:variant>
      <vt:variant>
        <vt:i4>15859949</vt:i4>
      </vt:variant>
      <vt:variant>
        <vt:i4>116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_Toc201591325</vt:lpwstr>
      </vt:variant>
      <vt:variant>
        <vt:i4>15859949</vt:i4>
      </vt:variant>
      <vt:variant>
        <vt:i4>110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_Toc201591324</vt:lpwstr>
      </vt:variant>
      <vt:variant>
        <vt:i4>15859949</vt:i4>
      </vt:variant>
      <vt:variant>
        <vt:i4>104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_Toc201591323</vt:lpwstr>
      </vt:variant>
      <vt:variant>
        <vt:i4>15859949</vt:i4>
      </vt:variant>
      <vt:variant>
        <vt:i4>98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_Toc201591322</vt:lpwstr>
      </vt:variant>
      <vt:variant>
        <vt:i4>15859949</vt:i4>
      </vt:variant>
      <vt:variant>
        <vt:i4>92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_Toc201591321</vt:lpwstr>
      </vt:variant>
      <vt:variant>
        <vt:i4>15859949</vt:i4>
      </vt:variant>
      <vt:variant>
        <vt:i4>86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_Toc201591320</vt:lpwstr>
      </vt:variant>
      <vt:variant>
        <vt:i4>15794413</vt:i4>
      </vt:variant>
      <vt:variant>
        <vt:i4>80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_Toc201591319</vt:lpwstr>
      </vt:variant>
      <vt:variant>
        <vt:i4>15794413</vt:i4>
      </vt:variant>
      <vt:variant>
        <vt:i4>74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_Toc201591318</vt:lpwstr>
      </vt:variant>
      <vt:variant>
        <vt:i4>15794413</vt:i4>
      </vt:variant>
      <vt:variant>
        <vt:i4>68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_Toc201591317</vt:lpwstr>
      </vt:variant>
      <vt:variant>
        <vt:i4>15794413</vt:i4>
      </vt:variant>
      <vt:variant>
        <vt:i4>62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_Toc201591316</vt:lpwstr>
      </vt:variant>
      <vt:variant>
        <vt:i4>15794413</vt:i4>
      </vt:variant>
      <vt:variant>
        <vt:i4>56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_Toc201591315</vt:lpwstr>
      </vt:variant>
      <vt:variant>
        <vt:i4>15794413</vt:i4>
      </vt:variant>
      <vt:variant>
        <vt:i4>50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_Toc201591314</vt:lpwstr>
      </vt:variant>
      <vt:variant>
        <vt:i4>15794413</vt:i4>
      </vt:variant>
      <vt:variant>
        <vt:i4>44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_Toc201591313</vt:lpwstr>
      </vt:variant>
      <vt:variant>
        <vt:i4>15794413</vt:i4>
      </vt:variant>
      <vt:variant>
        <vt:i4>38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_Toc201591312</vt:lpwstr>
      </vt:variant>
      <vt:variant>
        <vt:i4>15794413</vt:i4>
      </vt:variant>
      <vt:variant>
        <vt:i4>32</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_Toc201591311</vt:lpwstr>
      </vt:variant>
      <vt:variant>
        <vt:i4>15794413</vt:i4>
      </vt:variant>
      <vt:variant>
        <vt:i4>26</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_Toc201591310</vt:lpwstr>
      </vt:variant>
      <vt:variant>
        <vt:i4>15728877</vt:i4>
      </vt:variant>
      <vt:variant>
        <vt:i4>20</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_Toc201591309</vt:lpwstr>
      </vt:variant>
      <vt:variant>
        <vt:i4>15728877</vt:i4>
      </vt:variant>
      <vt:variant>
        <vt:i4>14</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_Toc201591308</vt:lpwstr>
      </vt:variant>
      <vt:variant>
        <vt:i4>15728877</vt:i4>
      </vt:variant>
      <vt:variant>
        <vt:i4>8</vt:i4>
      </vt:variant>
      <vt:variant>
        <vt:i4>0</vt:i4>
      </vt:variant>
      <vt:variant>
        <vt:i4>5</vt:i4>
      </vt:variant>
      <vt:variant>
        <vt:lpwstr>\\192.168.1.3\licitacao$\DOCUMENTOS.2025\EDITAL DE CHAMADA PÚBLICA\Chamada Pública. 035.2025 - PROFISSIONAIS DE IMOBILIÁRIA [CHAMAMENTO]\EDITAL DE CHAMAMENTO DE PROFISSIONAL DE IMOBILIÁRIA.doc</vt:lpwstr>
      </vt:variant>
      <vt:variant>
        <vt:lpwstr>_Toc201591307</vt:lpwstr>
      </vt:variant>
      <vt:variant>
        <vt:i4>1245241</vt:i4>
      </vt:variant>
      <vt:variant>
        <vt:i4>2</vt:i4>
      </vt:variant>
      <vt:variant>
        <vt:i4>0</vt:i4>
      </vt:variant>
      <vt:variant>
        <vt:i4>5</vt:i4>
      </vt:variant>
      <vt:variant>
        <vt:lpwstr/>
      </vt:variant>
      <vt:variant>
        <vt:lpwstr>_Toc201591306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Minuta de Pregão Eletrônico SRP pautada na Lei Federal nº 14.133/2021</dc:subject>
  <dc:creator>Marcelo Berticelli Ródio</dc:creator>
  <cp:keywords>Marcelo Berticelli Ródio</cp:keywords>
  <dc:description/>
  <cp:lastModifiedBy>ACER</cp:lastModifiedBy>
  <cp:revision>3</cp:revision>
  <cp:lastPrinted>2025-10-15T01:16:00Z</cp:lastPrinted>
  <dcterms:created xsi:type="dcterms:W3CDTF">2025-10-15T01:37:00Z</dcterms:created>
  <dcterms:modified xsi:type="dcterms:W3CDTF">2025-10-15T01:40:00Z</dcterms:modified>
</cp:coreProperties>
</file>