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53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"/>
        <w:gridCol w:w="5071"/>
        <w:gridCol w:w="1985"/>
        <w:gridCol w:w="1700"/>
        <w:gridCol w:w="702"/>
        <w:gridCol w:w="12"/>
      </w:tblGrid>
      <w:tr w:rsidR="005676FA" w:rsidRPr="00A735E2" w14:paraId="13AAA657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1225586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Módulo 2 - Encargos e Benefícios Anuais, Mensais e Diários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CEBB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690CD74C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C248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34A5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76431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B5FF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2D1A3AFC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2CAC7FA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Submódulo 2.1 - 13º (décimo terceiro) Salário, Férias e Adicional de Férias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961C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30E532A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5A7E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6C793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2FB8B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8AC4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2EBCE07A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D3E50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2.1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05897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13º (décimo terceiro) Salário, Férias e Adicional de Férias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77913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0AD5E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086003F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FC6ED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3491EE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13º (décimo terceiro) Salário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CF4C46" w14:textId="77777777" w:rsidR="005676FA" w:rsidRPr="00B26E1E" w:rsidRDefault="005676FA" w:rsidP="005A6227">
            <w:pPr>
              <w:jc w:val="center"/>
            </w:pPr>
            <w:r w:rsidRPr="00B26E1E">
              <w:t>R$ 148,56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DFA1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8,33% - 1/12 avos</w:t>
            </w:r>
          </w:p>
        </w:tc>
      </w:tr>
      <w:tr w:rsidR="005676FA" w:rsidRPr="00A735E2" w14:paraId="70B1280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85231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A06667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Férias e Adicional de Férias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853B9C" w14:textId="77777777" w:rsidR="005676FA" w:rsidRPr="00B26E1E" w:rsidRDefault="005676FA" w:rsidP="005A6227">
            <w:pPr>
              <w:jc w:val="center"/>
            </w:pPr>
            <w:r w:rsidRPr="00B26E1E">
              <w:t>R$ 49,55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CA05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2,78%</w:t>
            </w:r>
          </w:p>
        </w:tc>
      </w:tr>
      <w:tr w:rsidR="005676FA" w:rsidRPr="00A735E2" w14:paraId="1F81C36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59E51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5AA7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SUBTOTAL SUBMÓDULO 2.1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5AA481" w14:textId="77777777" w:rsidR="005676FA" w:rsidRPr="00B26E1E" w:rsidRDefault="005676FA" w:rsidP="005A6227">
            <w:pPr>
              <w:jc w:val="center"/>
            </w:pPr>
            <w:r w:rsidRPr="00B26E1E">
              <w:t>R$ 198,08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59E9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11,11%</w:t>
            </w:r>
          </w:p>
        </w:tc>
      </w:tr>
      <w:tr w:rsidR="005676FA" w:rsidRPr="00A735E2" w14:paraId="4067816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031F0E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F3A762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Incidência Submódulo 2.2 sobre o Submódulo 2.1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692FCB" w14:textId="77777777" w:rsidR="005676FA" w:rsidRPr="00B26E1E" w:rsidRDefault="005676FA" w:rsidP="005A6227">
            <w:pPr>
              <w:jc w:val="center"/>
            </w:pPr>
            <w:r w:rsidRPr="00B26E1E">
              <w:t>R$ 72,89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B6CB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4,09%</w:t>
            </w:r>
          </w:p>
        </w:tc>
      </w:tr>
      <w:tr w:rsidR="005676FA" w:rsidRPr="00A735E2" w14:paraId="38636DB5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DDB1D3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FD6D13" w14:textId="77777777" w:rsidR="005676FA" w:rsidRPr="00B26E1E" w:rsidRDefault="005676FA" w:rsidP="005A6227">
            <w:pPr>
              <w:jc w:val="center"/>
            </w:pPr>
            <w:r w:rsidRPr="00B26E1E">
              <w:t>R$ 270,97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E496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11,11%</w:t>
            </w:r>
          </w:p>
        </w:tc>
      </w:tr>
      <w:tr w:rsidR="005676FA" w:rsidRPr="00A735E2" w14:paraId="65358903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47871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D7006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F8261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981C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46F66720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6156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EE33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E5DB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DEE9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0B398361" w14:textId="77777777" w:rsidTr="005A6227">
        <w:trPr>
          <w:gridAfter w:val="2"/>
          <w:wAfter w:w="708" w:type="dxa"/>
          <w:trHeight w:val="645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75DF1BC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Submódulo 2.2 - Encargos Previdenciários (GPS), Fundo de Garantia por Tempo de Serviço (FGTS) e outras contribuições.</w:t>
            </w:r>
          </w:p>
        </w:tc>
      </w:tr>
      <w:tr w:rsidR="005676FA" w:rsidRPr="00A735E2" w14:paraId="6DAD8E05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1CAE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0B46B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6137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55E3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42E0189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2E4ED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2.2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92DBF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GPS, FGTS e outras contribuições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DF22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Percentual (%)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10281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</w:tr>
      <w:tr w:rsidR="005676FA" w:rsidRPr="00A735E2" w14:paraId="183E82CD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1B1B1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A0AFA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INSS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B414AD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20,00%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A146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356,55</w:t>
            </w:r>
          </w:p>
        </w:tc>
      </w:tr>
      <w:tr w:rsidR="005676FA" w:rsidRPr="00A735E2" w14:paraId="0BF6A784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2CA6D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09AB66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Salário Educação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01365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2,50%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F13C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44,57</w:t>
            </w:r>
          </w:p>
        </w:tc>
      </w:tr>
      <w:tr w:rsidR="005676FA" w:rsidRPr="00A735E2" w14:paraId="4EB2E13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852DD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3CBA5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SAT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4C51E9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3%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26E0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53,48</w:t>
            </w:r>
          </w:p>
        </w:tc>
      </w:tr>
      <w:tr w:rsidR="005676FA" w:rsidRPr="00A735E2" w14:paraId="0156E56C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71EC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E46E51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SESC ou SESI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68F1D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1,50%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12ABD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26,74</w:t>
            </w:r>
          </w:p>
        </w:tc>
      </w:tr>
      <w:tr w:rsidR="005676FA" w:rsidRPr="00A735E2" w14:paraId="0B7CA868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AC07F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E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B9B31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SENAI - SENAC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187F8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1,00%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E22A4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17,83</w:t>
            </w:r>
          </w:p>
        </w:tc>
      </w:tr>
      <w:tr w:rsidR="005676FA" w:rsidRPr="00A735E2" w14:paraId="597C2881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5563B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DE42D6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SEBRAE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B6D4C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0,60%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0E73C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10,7</w:t>
            </w:r>
          </w:p>
        </w:tc>
      </w:tr>
      <w:tr w:rsidR="005676FA" w:rsidRPr="00A735E2" w14:paraId="4F5F34BE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2AB1D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G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51177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INCRA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C014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0,20%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B0FF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3,57</w:t>
            </w:r>
          </w:p>
        </w:tc>
      </w:tr>
      <w:tr w:rsidR="005676FA" w:rsidRPr="00A735E2" w14:paraId="20C7CE13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772C9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H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F6BFAE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FGTS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241E6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8,00%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E0A2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142,62</w:t>
            </w:r>
          </w:p>
        </w:tc>
      </w:tr>
      <w:tr w:rsidR="005676FA" w:rsidRPr="00A735E2" w14:paraId="66DDE640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C39799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Total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99CE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36,80%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46D3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656,04</w:t>
            </w:r>
          </w:p>
        </w:tc>
      </w:tr>
      <w:tr w:rsidR="005676FA" w:rsidRPr="00A735E2" w14:paraId="51D555D4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7079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B286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9337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7F316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1929CD17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A80C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A44A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99583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9A3B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5B5EE15E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73ADB4A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Submódulo 2.3 - Benefícios Mensais e Diários.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79D6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0DE9C36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8C8A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5E7DD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CCA2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4DF5D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5CB1BFA3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FA57B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2.3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0375F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Benefícios Mensais e Diários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D0B1C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142F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081854B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11B0E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B40FE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Transporte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B90BE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B005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79340B82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6749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64116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Auxílio-Refeição/Alimentação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FCBE5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720,00 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ED73D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Clausula 13º da CCT</w:t>
            </w:r>
          </w:p>
        </w:tc>
      </w:tr>
      <w:tr w:rsidR="005676FA" w:rsidRPr="00A735E2" w14:paraId="71A4AF40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AA7DF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AEB9B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Auxílio-Refeição/Alimentação em Férias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1713D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  60,00 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11D0F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Cláusula 13º, inciso 8º da CCT</w:t>
            </w:r>
          </w:p>
        </w:tc>
      </w:tr>
      <w:tr w:rsidR="005676FA" w:rsidRPr="00A735E2" w14:paraId="02A81289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E40C2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B42A23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Assistência Média e Familiar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C149F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  94,50 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087D6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Cláusula 16º da CCT</w:t>
            </w:r>
          </w:p>
        </w:tc>
      </w:tr>
      <w:tr w:rsidR="005676FA" w:rsidRPr="00A735E2" w14:paraId="47E30009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DBB39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E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4721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Benefício Social Familiar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19672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  31,00 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67A6A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Cláusula 17º da CCT</w:t>
            </w:r>
          </w:p>
        </w:tc>
      </w:tr>
      <w:tr w:rsidR="005676FA" w:rsidRPr="00A735E2" w14:paraId="7E4BAE44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8536B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9084A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Fundo de formação profissional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3D349D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  31,00 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824E2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Cláusula 23º da CCT</w:t>
            </w:r>
          </w:p>
        </w:tc>
      </w:tr>
      <w:tr w:rsidR="005676FA" w:rsidRPr="00A735E2" w14:paraId="4A83E093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9617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G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CBCD8B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Outros (especificar)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992EC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3731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59720EEF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04B345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244F7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R$            936,50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8675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2E8EB731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3D0D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FEF7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3ACB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67AB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142BB5BF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69E41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1FA1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3C2A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E93E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695141B2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6BE80AC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lastRenderedPageBreak/>
              <w:t>Quadro-Resumo do Módulo 2 - Encargos e Benefícios anuais, mensais e diários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3069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61DEF2A2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23E4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B0F5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9553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66D6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0132D50E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0F2D3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71E5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Encargos e Benefícios Anuais, Mensais e Diários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644E7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226A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6C5BDAC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24268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2.1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E68B2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13º (décimo terceiro) Salário, Férias e Adicional de Férias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74CCB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270,97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E688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20505DBF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3F94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2.2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DFDB0F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GPS, FGTS e outras contribuições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E3B15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656,04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7C0E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48363BE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293DB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2.3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320481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Benefícios Mensais e Diários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38CF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936,50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40A9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378ECF3C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3A52E6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F1768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1.863,51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C64A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4A5C8F16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105D6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9E92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2C50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C7B8D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191B0F93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A280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EFAC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844E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8B8ED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32086179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3E314C1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Módulo 3 - Provisão para Rescisão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04E4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444E97E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02AB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35418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DFD9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76D178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249D06E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25377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CD372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Provisão para Rescisão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C8CC9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DDAB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B26E1E" w14:paraId="747AEBDF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1EDD5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1EB531" w14:textId="77777777" w:rsidR="005676FA" w:rsidRPr="00A735E2" w:rsidRDefault="005676FA" w:rsidP="005A6227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Aviso Prévio Indenizado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19D71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7,48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C7ED8" w14:textId="77777777" w:rsidR="005676FA" w:rsidRPr="00B26E1E" w:rsidRDefault="005676FA" w:rsidP="005A6227">
            <w:r w:rsidRPr="00B26E1E">
              <w:t>0,42%</w:t>
            </w:r>
          </w:p>
        </w:tc>
      </w:tr>
      <w:tr w:rsidR="005676FA" w:rsidRPr="00B26E1E" w14:paraId="5C691D28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7CE3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6DCACC" w14:textId="77777777" w:rsidR="005676FA" w:rsidRPr="00A735E2" w:rsidRDefault="005676FA" w:rsidP="005A6227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Incidência do FGTS sobre o Aviso Prévio Indenizado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09D94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0,53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0C16C" w14:textId="77777777" w:rsidR="005676FA" w:rsidRPr="00B26E1E" w:rsidRDefault="005676FA" w:rsidP="005A6227">
            <w:r w:rsidRPr="00B26E1E">
              <w:t>0,03%</w:t>
            </w:r>
          </w:p>
        </w:tc>
      </w:tr>
      <w:tr w:rsidR="005676FA" w:rsidRPr="00B26E1E" w14:paraId="2F0B0EBB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9067F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F13FCE" w14:textId="77777777" w:rsidR="005676FA" w:rsidRPr="00A735E2" w:rsidRDefault="005676FA" w:rsidP="005A6227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Multa do FGTS e contribuição social sobre o Aviso Prévio Indenizado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2989D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61,33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9EC4C" w14:textId="77777777" w:rsidR="005676FA" w:rsidRPr="00B26E1E" w:rsidRDefault="005676FA" w:rsidP="005A6227">
            <w:r w:rsidRPr="00B26E1E">
              <w:t>3,44%</w:t>
            </w:r>
          </w:p>
        </w:tc>
      </w:tr>
      <w:tr w:rsidR="005676FA" w:rsidRPr="00B26E1E" w14:paraId="0A5191FA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40DDB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86C81E" w14:textId="77777777" w:rsidR="005676FA" w:rsidRPr="00A735E2" w:rsidRDefault="005676FA" w:rsidP="005A6227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Aviso Prévio Trabalhado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B7EC6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34,58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62760" w14:textId="77777777" w:rsidR="005676FA" w:rsidRPr="00B26E1E" w:rsidRDefault="005676FA" w:rsidP="005A6227">
            <w:r w:rsidRPr="00B26E1E">
              <w:t>1,94%</w:t>
            </w:r>
          </w:p>
        </w:tc>
      </w:tr>
      <w:tr w:rsidR="005676FA" w:rsidRPr="00B26E1E" w14:paraId="0CC14FAE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59E04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E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E40C2" w14:textId="77777777" w:rsidR="005676FA" w:rsidRPr="00A735E2" w:rsidRDefault="005676FA" w:rsidP="005A6227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Incidência dos encargos do submódulo 2.2 sobre o Aviso Prévio Trabalhado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07569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12,66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1283B" w14:textId="77777777" w:rsidR="005676FA" w:rsidRPr="00B26E1E" w:rsidRDefault="005676FA" w:rsidP="005A6227">
            <w:r w:rsidRPr="00B26E1E">
              <w:t>0,71%</w:t>
            </w:r>
          </w:p>
        </w:tc>
      </w:tr>
      <w:tr w:rsidR="005676FA" w:rsidRPr="00B26E1E" w14:paraId="555187D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1A7D6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AE024" w14:textId="77777777" w:rsidR="005676FA" w:rsidRPr="00A735E2" w:rsidRDefault="005676FA" w:rsidP="005A6227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Multa do FGTS e contribuição social sobre o Aviso Prévio Trabalhado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85B69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1,07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AC62D" w14:textId="77777777" w:rsidR="005676FA" w:rsidRPr="00B26E1E" w:rsidRDefault="005676FA" w:rsidP="005A6227">
            <w:r w:rsidRPr="00B26E1E">
              <w:t>0,06%</w:t>
            </w:r>
          </w:p>
        </w:tc>
      </w:tr>
      <w:tr w:rsidR="005676FA" w:rsidRPr="00B26E1E" w14:paraId="04B2AE02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D4EE4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C5722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117,65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</w:tcBorders>
            <w:noWrap/>
            <w:vAlign w:val="bottom"/>
            <w:hideMark/>
          </w:tcPr>
          <w:p w14:paraId="53B93EFF" w14:textId="77777777" w:rsidR="005676FA" w:rsidRPr="00B26E1E" w:rsidRDefault="005676FA" w:rsidP="005A6227"/>
        </w:tc>
      </w:tr>
      <w:tr w:rsidR="005676FA" w:rsidRPr="00A735E2" w14:paraId="6B8CEC92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A2F6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8A65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61DBA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vMerge/>
            <w:tcBorders>
              <w:left w:val="nil"/>
            </w:tcBorders>
            <w:noWrap/>
            <w:vAlign w:val="bottom"/>
            <w:hideMark/>
          </w:tcPr>
          <w:p w14:paraId="6E346829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75704D01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C8AA9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04558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9B1138B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vMerge/>
            <w:tcBorders>
              <w:left w:val="nil"/>
              <w:bottom w:val="nil"/>
            </w:tcBorders>
            <w:noWrap/>
            <w:vAlign w:val="bottom"/>
            <w:hideMark/>
          </w:tcPr>
          <w:p w14:paraId="6947756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3EF750AA" w14:textId="77777777" w:rsidTr="005A6227">
        <w:trPr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704715F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Módulo 4 - Custo de Reposição do Profissional Ausente</w:t>
            </w:r>
          </w:p>
        </w:tc>
        <w:tc>
          <w:tcPr>
            <w:tcW w:w="240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2DFF9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4648E793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E5151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255C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2C7A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3441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61F53424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8C07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CEC7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9BECB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958E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307A1DD7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16DE443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Submódulo 4.1 - Ausências Legais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AA99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0E9F798B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79C38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0E56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CE706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7A5C6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37E620CB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06907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4.1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E08C8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Ausências Legais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7B0CF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CA94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37409E05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84E11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BC04ED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Férias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15BC3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148,5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21B5E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8,33% - Substituto férias</w:t>
            </w:r>
          </w:p>
        </w:tc>
      </w:tr>
      <w:tr w:rsidR="005676FA" w:rsidRPr="00A735E2" w14:paraId="2248A084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FAFA7D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6861A1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Ausências Legais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763DA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4,99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6D866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0,28 Subst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</w:t>
            </w: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tuto aus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ê</w:t>
            </w: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ncias legais</w:t>
            </w:r>
          </w:p>
        </w:tc>
      </w:tr>
      <w:tr w:rsidR="005676FA" w:rsidRPr="00A735E2" w14:paraId="0EEF20FF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42AB2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D417A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Licença Paternidade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B5A94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0,35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BFF5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0,02% Substituto licença paternidade</w:t>
            </w:r>
          </w:p>
        </w:tc>
      </w:tr>
      <w:tr w:rsidR="005676FA" w:rsidRPr="00A735E2" w14:paraId="7E75454B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1843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C9366D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Ausência por acidente de trabalho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39B94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1,25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5D626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0,07% Substituto acidente de trabalho</w:t>
            </w:r>
          </w:p>
        </w:tc>
      </w:tr>
      <w:tr w:rsidR="005676FA" w:rsidRPr="00A735E2" w14:paraId="0C479014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F0581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E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7132C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Afastamento Maternidade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B5682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5,17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8E5E1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0,29% Substituto licença maternidade</w:t>
            </w:r>
          </w:p>
        </w:tc>
      </w:tr>
      <w:tr w:rsidR="005676FA" w:rsidRPr="00A735E2" w14:paraId="260BA115" w14:textId="77777777" w:rsidTr="005A6227">
        <w:trPr>
          <w:gridAfter w:val="1"/>
          <w:wAfter w:w="12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6F109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F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CCCC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Doença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7FD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24,77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CAED3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1,39 Substituto doença</w:t>
            </w:r>
          </w:p>
        </w:tc>
      </w:tr>
      <w:tr w:rsidR="005676FA" w:rsidRPr="00A735E2" w14:paraId="1F5BDE84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72F609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Total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99896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185,03</w:t>
            </w:r>
          </w:p>
        </w:tc>
        <w:tc>
          <w:tcPr>
            <w:tcW w:w="1700" w:type="dxa"/>
            <w:tcBorders>
              <w:left w:val="single" w:sz="4" w:space="0" w:color="auto"/>
            </w:tcBorders>
            <w:noWrap/>
            <w:vAlign w:val="bottom"/>
            <w:hideMark/>
          </w:tcPr>
          <w:p w14:paraId="2037FFC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0AA75F1B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43F6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116E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4C87683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noWrap/>
            <w:vAlign w:val="bottom"/>
            <w:hideMark/>
          </w:tcPr>
          <w:p w14:paraId="197723D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7C55758C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83A6B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5E9C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60EA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7ADA9BD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3BD7176A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758B7D6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Submódulo 4.2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–</w:t>
            </w: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Intrajornada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7013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2C3F766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A1553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0E67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976BB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BC2D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3C6D024C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ADDFE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4.2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745BC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Intrajornada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F151C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B4ED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196C4B5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FDF62D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9EAA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Intervalo para repouso e alimentação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0BB50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C956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685C292F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A920D0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0BDFD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77B2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483E8396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4E96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A315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491AD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59268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46B613C3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AE93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2712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C7EA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47696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457DCC88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220ED5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Quadro-Resumo do Módulo 4 - Custo de Reposição do Profissional Ausente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D0F3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1796E65F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C5A8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A57D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9C38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EF0C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5D7E7B5B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107E3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C6C43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Custo de Reposição do Profissional Ausente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617F3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94A2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702F5681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4F2CF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4.1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7C266A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Ausências Legais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A9CED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185,03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32A0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489F9311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16938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4.2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6042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Intrajornada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9ED6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6AE0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6266D165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CD9E07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86428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185,03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2049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68BD7760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C06E8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1A56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275C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DDAB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05B13686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97B3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9931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C176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B43B3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796BF20B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7A8555F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Módulo 5 - Insumos Diversos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FFA2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4F932584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18E53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DE99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D46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EE35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60A3D94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130E4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5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184F2E" w14:textId="77777777" w:rsidR="005676FA" w:rsidRPr="00A735E2" w:rsidRDefault="005676FA" w:rsidP="005A622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Insumos Diversos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0A25BD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9656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2C0C1D4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D3C08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8EC4CE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Uniformes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620D5AD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R$ 137,40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2023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0B609B35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CBD4B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1ACDCA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Camiseta Manga Curta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99E0E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R$ 22,13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545B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0B51CD28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2F014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16732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Camisa Manga Longa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0D7E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R$ 48,36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7CAF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2C75D0E8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383B3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3A176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Calça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9623D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R$ 66,91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94E8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5833CB7F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C1B8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194D02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Materiais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AC115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1A7E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57AA2BE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29AE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CD92F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Equipamentos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8C020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R$ 107,17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6500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49BF5AFA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63692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C6D3E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Calçado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BBA4E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R$ 52,00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2DC6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644C3C5A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11FBB1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18B1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Avental Térmico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1F0B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R$ 26,08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D2E0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37A7B0FC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B4392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01CC63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Luva para Merendeira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0ABA6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R$ 12,87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9E8D8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1A82C12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3D779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21664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Mascara </w:t>
            </w:r>
            <w:proofErr w:type="spellStart"/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Descartavel</w:t>
            </w:r>
            <w:proofErr w:type="spellEnd"/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N95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5D486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R$ 8,17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02B8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18C6B7AD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87FE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8ED9F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Touca </w:t>
            </w:r>
            <w:proofErr w:type="spellStart"/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Descartavel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4CC2E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R$ 8,05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E008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5676FA" w:rsidRPr="00A735E2" w14:paraId="43AF229E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8114A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D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023C5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Outros (especificar)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D177C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CBA2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2372B806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0CFF25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Total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90155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R$ 244,57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FBDD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6E3705FD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A8CA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1DD25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DBA6D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593E1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7031DE79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DA04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B0794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EAAA9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5CC78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7BDA4756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4430C1B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Módulo 6 - Custos Indiretos, Tributos e Lucro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469C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5A98A2C7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FA4DA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42DB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A9C5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E3A1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3913FC78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A99FE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6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686B8A" w14:textId="77777777" w:rsidR="005676FA" w:rsidRPr="00A735E2" w:rsidRDefault="005676FA" w:rsidP="005A622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Custos Indiretos, Tributos e Lucro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F241F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Percentual (%)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D9300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</w:tr>
      <w:tr w:rsidR="005676FA" w:rsidRPr="00A735E2" w14:paraId="5DE2460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95A7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A05D07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Custos Indiretos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1D883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2%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FEB7E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83,87 </w:t>
            </w:r>
          </w:p>
        </w:tc>
      </w:tr>
      <w:tr w:rsidR="005676FA" w:rsidRPr="00A735E2" w14:paraId="2B7887AA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A45E7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C8EDB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Lucro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549AA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5%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BE380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209,66 </w:t>
            </w:r>
          </w:p>
        </w:tc>
      </w:tr>
      <w:tr w:rsidR="005676FA" w:rsidRPr="00A735E2" w14:paraId="48CB07F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F948C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A6AE2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Tributos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9369D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F71B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5676FA" w:rsidRPr="00A735E2" w14:paraId="31F11E1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DAACF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8E8863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A735E2">
              <w:rPr>
                <w:rFonts w:ascii="Times New Roman" w:hAnsi="Times New Roman" w:cs="Times New Roman"/>
                <w:color w:val="000000"/>
                <w:szCs w:val="20"/>
              </w:rPr>
              <w:t>PIS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1318DA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0,65%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AD49B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27,26 </w:t>
            </w:r>
          </w:p>
        </w:tc>
      </w:tr>
      <w:tr w:rsidR="005676FA" w:rsidRPr="00A735E2" w14:paraId="53B5283A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C057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0A670A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A735E2">
              <w:rPr>
                <w:rFonts w:ascii="Times New Roman" w:hAnsi="Times New Roman" w:cs="Times New Roman"/>
                <w:color w:val="000000"/>
                <w:szCs w:val="20"/>
              </w:rPr>
              <w:t>COFINS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1FEF6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3,00%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303D8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125,80 </w:t>
            </w:r>
          </w:p>
        </w:tc>
      </w:tr>
      <w:tr w:rsidR="005676FA" w:rsidRPr="00A735E2" w14:paraId="2BC58F38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D51E2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F272EA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A735E2">
              <w:rPr>
                <w:rFonts w:ascii="Times New Roman" w:hAnsi="Times New Roman" w:cs="Times New Roman"/>
                <w:color w:val="000000"/>
                <w:szCs w:val="20"/>
              </w:rPr>
              <w:t>ISS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F766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5%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DEA0A4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209,67 </w:t>
            </w:r>
          </w:p>
        </w:tc>
      </w:tr>
      <w:tr w:rsidR="005676FA" w:rsidRPr="00A735E2" w14:paraId="627700E8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514107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Total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C78242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DD1B8E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R$     656,26 </w:t>
            </w:r>
          </w:p>
        </w:tc>
      </w:tr>
      <w:tr w:rsidR="005676FA" w:rsidRPr="00A735E2" w14:paraId="2D001555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ABAD2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DCB6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10256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387D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017BDC0C" w14:textId="77777777" w:rsidTr="005A6227">
        <w:trPr>
          <w:gridAfter w:val="2"/>
          <w:wAfter w:w="6" w:type="dxa"/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F34D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C246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E6C7F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52A7E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5A968854" w14:textId="77777777" w:rsidTr="005A6227">
        <w:trPr>
          <w:gridAfter w:val="2"/>
          <w:wAfter w:w="6" w:type="dxa"/>
          <w:trHeight w:val="315"/>
        </w:trPr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07B57BA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2. QUADRO-RESUMO DO CUSTO POR EMPREGADO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5472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6D05493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8DDA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D038C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DF990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BCBC7" w14:textId="77777777" w:rsidR="005676FA" w:rsidRPr="00A735E2" w:rsidRDefault="005676FA" w:rsidP="005A6227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5676FA" w:rsidRPr="00A735E2" w14:paraId="0DC770F6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D5A39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5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F2642C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Mão de obra vinculada à execução contratual (valor por empregado)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F9D75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Valor (R$)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7A310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284D94B9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45402B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A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BB914D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Módulo 1 - Composição da Remuneração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2357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1.782,73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96DFE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173EBC9B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4F42F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B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C8DBB1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Módulo 2 - Encargos e Benefícios Anuais, Mensais e Diários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A0E69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1.863,52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B587D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5695BD7E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D65043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C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D1FEE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Módulo 3 - Provisão para Rescisão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2C67E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117,65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A615A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549F59D0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93781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D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730B15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Módulo 4 - Custo de Reposição do Profissional Ausente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7D00B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185,03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14F64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49B6401D" w14:textId="77777777" w:rsidTr="005A6227">
        <w:trPr>
          <w:gridAfter w:val="2"/>
          <w:wAfter w:w="6" w:type="dxa"/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455A08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E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9B93BC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Módulo 5 - Insumos Diversos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7F814C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  244,57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FF4FC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57A0383F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FC666D5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Subtotal (A + B +C+ D+E)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63F277" w14:textId="77777777" w:rsidR="005676FA" w:rsidRPr="00A735E2" w:rsidRDefault="005676FA" w:rsidP="005A622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R$         4.193,50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98715" w14:textId="77777777" w:rsidR="005676FA" w:rsidRPr="00A735E2" w:rsidRDefault="005676FA" w:rsidP="005A622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  <w:tr w:rsidR="005676FA" w:rsidRPr="00A735E2" w14:paraId="731924AB" w14:textId="77777777" w:rsidTr="005A6227">
        <w:trPr>
          <w:gridAfter w:val="2"/>
          <w:wAfter w:w="6" w:type="dxa"/>
          <w:trHeight w:val="50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9AC066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F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3D808" w14:textId="77777777" w:rsidR="005676FA" w:rsidRPr="00A735E2" w:rsidRDefault="005676FA" w:rsidP="005A6227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Módulo 6 – Custos Indiretos, Tributos e Lucro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136F9E" w14:textId="77777777" w:rsidR="005676FA" w:rsidRPr="00A735E2" w:rsidRDefault="005676FA" w:rsidP="005A6227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color w:val="000000"/>
                <w:sz w:val="24"/>
              </w:rPr>
              <w:t>656,26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DC988" w14:textId="77777777" w:rsidR="005676FA" w:rsidRPr="00A735E2" w:rsidRDefault="005676FA" w:rsidP="005A6227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676FA" w:rsidRPr="00A735E2" w14:paraId="25825746" w14:textId="77777777" w:rsidTr="005A6227">
        <w:trPr>
          <w:gridAfter w:val="2"/>
          <w:wAfter w:w="6" w:type="dxa"/>
          <w:trHeight w:val="330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6A0B227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Valor Total por Empregado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7DDF49B9" w14:textId="77777777" w:rsidR="005676FA" w:rsidRPr="00A735E2" w:rsidRDefault="005676FA" w:rsidP="005A62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735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R$         4.849,76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C29F3" w14:textId="77777777" w:rsidR="005676FA" w:rsidRPr="00A735E2" w:rsidRDefault="005676FA" w:rsidP="005A622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</w:tr>
    </w:tbl>
    <w:p w14:paraId="569CCDE5" w14:textId="77777777" w:rsidR="005676FA" w:rsidRDefault="005676FA"/>
    <w:sectPr w:rsidR="005676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6FA"/>
    <w:rsid w:val="005676FA"/>
    <w:rsid w:val="00E1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CA6DA"/>
  <w15:chartTrackingRefBased/>
  <w15:docId w15:val="{EFC78E00-83A0-4B79-B6D1-1130B609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6FA"/>
    <w:pPr>
      <w:spacing w:after="0" w:line="240" w:lineRule="auto"/>
    </w:pPr>
    <w:rPr>
      <w:rFonts w:ascii="Arial" w:eastAsia="Times New Roman" w:hAnsi="Arial" w:cs="Arial"/>
      <w:kern w:val="0"/>
      <w:sz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676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76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76F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76F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76F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76F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76F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76F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76F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76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76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76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76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76F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76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76F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76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76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76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676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76F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676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76F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676F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76F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676F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76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76F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76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719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Maykon</dc:creator>
  <cp:keywords/>
  <dc:description/>
  <cp:lastModifiedBy>Maykon</cp:lastModifiedBy>
  <cp:revision>1</cp:revision>
  <dcterms:created xsi:type="dcterms:W3CDTF">2026-01-31T13:38:00Z</dcterms:created>
  <dcterms:modified xsi:type="dcterms:W3CDTF">2026-01-31T13:39:00Z</dcterms:modified>
</cp:coreProperties>
</file>