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190B474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365323B2" w14:textId="4C24F641" w:rsidR="0066153F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AVISO DE</w:t>
            </w:r>
            <w:r w:rsidR="0066153F">
              <w:rPr>
                <w:b/>
                <w:u w:val="single"/>
              </w:rPr>
              <w:t xml:space="preserve"> PROCESSO LICITATÓRIO </w:t>
            </w:r>
            <w:r w:rsidR="00D964AD">
              <w:rPr>
                <w:b/>
                <w:u w:val="single"/>
              </w:rPr>
              <w:t>FRACASSADO</w:t>
            </w:r>
            <w:r w:rsidR="0066153F">
              <w:rPr>
                <w:b/>
                <w:u w:val="single"/>
              </w:rPr>
              <w:t xml:space="preserve"> E REPUBLICAÇÃO</w:t>
            </w:r>
          </w:p>
          <w:p w14:paraId="100301D9" w14:textId="5FAE1B2E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PREGÃO ELETRONICO Nº </w:t>
            </w:r>
            <w:r w:rsidR="00BD013D">
              <w:rPr>
                <w:b/>
                <w:u w:val="single"/>
              </w:rPr>
              <w:t>23</w:t>
            </w:r>
            <w:r w:rsidR="00D964AD">
              <w:rPr>
                <w:b/>
                <w:u w:val="single"/>
              </w:rPr>
              <w:t>/2026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28D2647D" w14:textId="414EFF89" w:rsidR="00F10F5E" w:rsidRDefault="00F10F5E" w:rsidP="00F10F5E">
            <w:pPr>
              <w:jc w:val="both"/>
            </w:pPr>
            <w:r>
              <w:t>O Município de Planaltina do Paraná, por intermédio d</w:t>
            </w:r>
            <w:r w:rsidR="008312FE">
              <w:t>a</w:t>
            </w:r>
            <w:r>
              <w:t xml:space="preserve"> Pregoeir</w:t>
            </w:r>
            <w:r w:rsidR="008312FE">
              <w:t>a</w:t>
            </w:r>
            <w:r>
              <w:t xml:space="preserve">, torna público, para conhecimento dos interessados, que o Pregão Eletrônico nº </w:t>
            </w:r>
            <w:r w:rsidR="008312FE">
              <w:t>17/2026</w:t>
            </w:r>
            <w:r>
              <w:t xml:space="preserve">, referente ao Processo Licitatório nº </w:t>
            </w:r>
            <w:r w:rsidR="008312FE">
              <w:t>25/2026</w:t>
            </w:r>
            <w:r>
              <w:t xml:space="preserve">, realizado no dia </w:t>
            </w:r>
            <w:r w:rsidR="008312FE">
              <w:t>05 de maio de 2026</w:t>
            </w:r>
            <w:r>
              <w:t xml:space="preserve">, às 08h30, foi declarado </w:t>
            </w:r>
            <w:r w:rsidR="008312FE">
              <w:t>FRACASSADO</w:t>
            </w:r>
            <w:r>
              <w:t xml:space="preserve">, </w:t>
            </w:r>
            <w:r w:rsidR="004D6E65">
              <w:t>em razão da desclassificação das propostas.</w:t>
            </w:r>
          </w:p>
          <w:p w14:paraId="617D5767" w14:textId="2A65D4F2" w:rsidR="00D533C5" w:rsidRDefault="00F10F5E" w:rsidP="00F10F5E">
            <w:pPr>
              <w:jc w:val="both"/>
            </w:pPr>
            <w:r>
              <w:t>Diante do exposto, em conformidade com a justificativa constante nos autos, fica determinada a republicação do certame, nos termos da Lei Federal nº 14.133/2021, a fim de assegurar a ampla concorrência e a observância dos princípios da legalidade, publicidade e eficiência.</w:t>
            </w:r>
          </w:p>
          <w:p w14:paraId="6742D7C1" w14:textId="77777777" w:rsidR="00F10F5E" w:rsidRDefault="00F10F5E" w:rsidP="00F10F5E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6719E404" w:rsidR="00D533C5" w:rsidRDefault="00D533C5" w:rsidP="00B105A3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6D7470" w:rsidRPr="00967782">
                    <w:rPr>
                      <w:bCs/>
                    </w:rPr>
                    <w:t xml:space="preserve">MENOR PREÇO POR </w:t>
                  </w:r>
                  <w:r w:rsidR="000157B1">
                    <w:rPr>
                      <w:bCs/>
                    </w:rPr>
                    <w:t>ITEM</w:t>
                  </w:r>
                  <w:r w:rsidR="008312FE">
                    <w:rPr>
                      <w:bCs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303C7C98" w:rsidR="00D533C5" w:rsidRDefault="00D533C5" w:rsidP="00B27391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84748A">
                    <w:t>23</w:t>
                  </w:r>
                  <w:r w:rsidR="008312FE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5CFC8469" w:rsidR="00D533C5" w:rsidRDefault="00D533C5" w:rsidP="00F77093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8312FE">
                    <w:t>37/2026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237AAB6D" w:rsidR="00350764" w:rsidRDefault="00350764" w:rsidP="00424ACE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8312FE" w:rsidRPr="008312FE">
                    <w:rPr>
                      <w:bCs/>
                    </w:rPr>
                    <w:t>NICOLLY RÚBIA COMPAGNONI FARIA, DESIGNADA PELA PORTARIA Nº 295/2025, DE 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3A89401E" w:rsidR="00350764" w:rsidRDefault="00350764" w:rsidP="006537A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0157B1" w:rsidRPr="00DF7C43">
                    <w:t xml:space="preserve"> </w:t>
                  </w:r>
                  <w:r w:rsidR="008312FE">
                    <w:t>SECRETARIA MUNICIPAL DE SAÚDE.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5380E351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8312FE">
                    <w:t>21/05/2026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8312FE">
                    <w:t>08/06/2026</w:t>
                  </w:r>
                  <w:r>
                    <w:t xml:space="preserve">. </w:t>
                  </w:r>
                </w:p>
                <w:p w14:paraId="531A4CF0" w14:textId="77DEBD2D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8312FE">
                    <w:t>08/06/2026</w:t>
                  </w:r>
                  <w:r>
                    <w:t xml:space="preserve">. </w:t>
                  </w:r>
                </w:p>
                <w:p w14:paraId="33066D7A" w14:textId="4149ACAC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8312FE">
                    <w:t>08/06/2026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110568D9" w:rsidR="000157B1" w:rsidRDefault="000157B1" w:rsidP="000157B1">
                        <w:pPr>
                          <w:pStyle w:val="Default"/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8312FE" w:rsidRPr="00E126F4">
                          <w:rPr>
                            <w:b/>
                            <w:bCs/>
                          </w:rPr>
                          <w:t xml:space="preserve"> CONTRATAÇÃO DE EMPRESA ESPECIALIZADA PARA O FORNECIMENTO, INSTALAÇÃO, COMISSIONAMENTO E ENTREGA EM PLENO FUNCIONAMENTO DE 01 (UM) GERADOR DE ENERGIA ELÉTRICA AUTOMÁTICO, COM POTÊNCIA MÍNIMA DE 70 KVA, TRIFÁSICO, A DIESEL, DOTADO DE SISTEMA DE TRANSFERÊNCIA AUTOMÁTICA (QTA/ATS), DESTINADO AO ATENDIMENTO DAS DEMANDAS DO HOSPITAL MUNICIPAL DE PLANALTINA DO PARANÁ, COM A FINALIDADE DE GARANTIR O FORNECIMENTO CONTÍNUO E ININTERRUPTO DE ENERGIA ELÉTRICA ÀS CARGAS CRÍTICAS DA UNIDADE, EM SITUAÇÕES DE INTERRUPÇÃO NO FORNECIMENTO PELA CONCESSIONÁRIA, CONFORME CONDIÇÕES, QUANTIDADES E ESPECIFICAÇÕES TÉCNICAS ESTABELECIDAS NESTE TERMO DE REFERÊNCIA E NO EDITAL.</w:t>
                        </w: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40D4B478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8312FE">
              <w:t>,</w:t>
            </w:r>
            <w:r w:rsidR="00961923">
              <w:t xml:space="preserve"> </w:t>
            </w:r>
            <w:r w:rsidR="008312FE">
              <w:t>20 de maio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2600BBD7" w14:textId="77777777" w:rsidR="00503A98" w:rsidRDefault="008312FE" w:rsidP="008312FE">
            <w:pPr>
              <w:jc w:val="center"/>
            </w:pPr>
            <w:r>
              <w:t>Nicolly Rúbia Compagnoni Faria</w:t>
            </w:r>
          </w:p>
          <w:p w14:paraId="226E4707" w14:textId="05B0189B" w:rsidR="008312FE" w:rsidRPr="00727EDA" w:rsidRDefault="008312FE" w:rsidP="008312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12FE">
              <w:t>Pregoeira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96B75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D427C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E86"/>
    <w:rsid w:val="004C7908"/>
    <w:rsid w:val="004D1846"/>
    <w:rsid w:val="004D33D6"/>
    <w:rsid w:val="004D3FB3"/>
    <w:rsid w:val="004D59C2"/>
    <w:rsid w:val="004D6E65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8F7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53F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2FE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48A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57BF9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43FE"/>
    <w:rsid w:val="00B96251"/>
    <w:rsid w:val="00B96758"/>
    <w:rsid w:val="00B976D3"/>
    <w:rsid w:val="00BA1393"/>
    <w:rsid w:val="00BA5BE7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013D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3C94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4AD"/>
    <w:rsid w:val="00D9682B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0F5E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66BA2-42B6-4788-A8A6-215D39897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2417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4</cp:revision>
  <cp:lastPrinted>2026-05-20T13:33:00Z</cp:lastPrinted>
  <dcterms:created xsi:type="dcterms:W3CDTF">2026-05-20T12:15:00Z</dcterms:created>
  <dcterms:modified xsi:type="dcterms:W3CDTF">2026-05-20T13:34:00Z</dcterms:modified>
</cp:coreProperties>
</file>