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FB2" w:rsidRPr="00FC3E7A" w:rsidRDefault="009D1FB2" w:rsidP="009D1FB2">
      <w:pPr>
        <w:jc w:val="both"/>
        <w:rPr>
          <w:rFonts w:ascii="Arial" w:hAnsi="Arial" w:cs="Arial"/>
          <w:sz w:val="24"/>
          <w:szCs w:val="24"/>
        </w:rPr>
      </w:pPr>
      <w:r w:rsidRPr="00FC3E7A">
        <w:rPr>
          <w:rFonts w:ascii="Arial" w:hAnsi="Arial" w:cs="Arial"/>
          <w:sz w:val="24"/>
          <w:szCs w:val="24"/>
        </w:rPr>
        <w:t xml:space="preserve">PREFEITURA MUNICIPAL DE TERRA ROXA, ESTADO DO </w:t>
      </w:r>
      <w:proofErr w:type="gramStart"/>
      <w:r w:rsidRPr="00FC3E7A">
        <w:rPr>
          <w:rFonts w:ascii="Arial" w:hAnsi="Arial" w:cs="Arial"/>
          <w:sz w:val="24"/>
          <w:szCs w:val="24"/>
        </w:rPr>
        <w:t>PARANÁ</w:t>
      </w:r>
      <w:proofErr w:type="gramEnd"/>
    </w:p>
    <w:p w:rsidR="009D1FB2" w:rsidRPr="00FC3E7A" w:rsidRDefault="009D1FB2" w:rsidP="009D1FB2">
      <w:pPr>
        <w:spacing w:after="0"/>
        <w:jc w:val="both"/>
        <w:rPr>
          <w:rFonts w:ascii="Arial" w:hAnsi="Arial" w:cs="Arial"/>
          <w:sz w:val="24"/>
          <w:szCs w:val="24"/>
        </w:rPr>
      </w:pPr>
      <w:r w:rsidRPr="00FC3E7A">
        <w:rPr>
          <w:rFonts w:ascii="Arial" w:hAnsi="Arial" w:cs="Arial"/>
          <w:sz w:val="24"/>
          <w:szCs w:val="24"/>
        </w:rPr>
        <w:t xml:space="preserve">TERMO DE INEXIGIBILIDADE Nº 023/2024. </w:t>
      </w:r>
    </w:p>
    <w:p w:rsidR="009D1FB2" w:rsidRPr="00FC3E7A" w:rsidRDefault="009D1FB2" w:rsidP="009D1FB2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FC3E7A">
        <w:rPr>
          <w:rFonts w:ascii="Arial" w:hAnsi="Arial" w:cs="Arial"/>
          <w:sz w:val="24"/>
          <w:szCs w:val="24"/>
        </w:rPr>
        <w:t xml:space="preserve">Contratada: </w:t>
      </w:r>
      <w:r w:rsidRPr="00FC3E7A">
        <w:rPr>
          <w:rFonts w:ascii="Arial" w:hAnsi="Arial" w:cs="Arial"/>
          <w:b/>
          <w:sz w:val="24"/>
          <w:szCs w:val="24"/>
        </w:rPr>
        <w:t xml:space="preserve">E. TECH BRASIL TECNOLOGIA E EDUCAÇÃO LTDA. </w:t>
      </w:r>
    </w:p>
    <w:p w:rsidR="009D1FB2" w:rsidRPr="00FC3E7A" w:rsidRDefault="009D1FB2" w:rsidP="009D1FB2">
      <w:pPr>
        <w:spacing w:after="0"/>
        <w:jc w:val="both"/>
        <w:rPr>
          <w:rFonts w:ascii="Arial" w:hAnsi="Arial" w:cs="Arial"/>
          <w:sz w:val="24"/>
          <w:szCs w:val="24"/>
        </w:rPr>
      </w:pPr>
      <w:r w:rsidRPr="00FC3E7A">
        <w:rPr>
          <w:rFonts w:ascii="Arial" w:hAnsi="Arial" w:cs="Arial"/>
          <w:sz w:val="24"/>
          <w:szCs w:val="24"/>
        </w:rPr>
        <w:t xml:space="preserve">Objeto: </w:t>
      </w:r>
      <w:r w:rsidRPr="00FC3E7A">
        <w:rPr>
          <w:rFonts w:ascii="Arial" w:hAnsi="Arial" w:cs="Arial"/>
          <w:b/>
          <w:sz w:val="24"/>
          <w:szCs w:val="24"/>
        </w:rPr>
        <w:t>AQUISIÇÃO DE MATERIAL DIDÁTICO UTILIZADOS NO PROJETO ROBÓTICA EDUCACIONAL E</w:t>
      </w:r>
      <w:r w:rsidRPr="00FC3E7A">
        <w:rPr>
          <w:rFonts w:ascii="Arial" w:hAnsi="Arial" w:cs="Arial"/>
          <w:b/>
          <w:spacing w:val="40"/>
          <w:sz w:val="24"/>
          <w:szCs w:val="24"/>
        </w:rPr>
        <w:t xml:space="preserve"> </w:t>
      </w:r>
      <w:r w:rsidRPr="00FC3E7A">
        <w:rPr>
          <w:rFonts w:ascii="Arial" w:hAnsi="Arial" w:cs="Arial"/>
          <w:b/>
          <w:sz w:val="24"/>
          <w:szCs w:val="24"/>
        </w:rPr>
        <w:t>NA APLICAÇÃO DA METODOLOGIA EMPREGADA NO LABORATÓRIO DE ROBÓTICA EDUCACIONAL A SER IMPLANTADO NA ESCOLA MUNICIPAL PRESIDENTE KENNEDY DA SECRETARIA MUNICIPAL DE EDUCAÇÃO, CULTURA E ESPORTE</w:t>
      </w:r>
      <w:r w:rsidRPr="00FC3E7A">
        <w:rPr>
          <w:rFonts w:ascii="Arial" w:hAnsi="Arial" w:cs="Arial"/>
          <w:sz w:val="24"/>
          <w:szCs w:val="24"/>
        </w:rPr>
        <w:t>.</w:t>
      </w:r>
    </w:p>
    <w:p w:rsidR="009D1FB2" w:rsidRPr="00DA0F42" w:rsidRDefault="009D1FB2" w:rsidP="009D1FB2">
      <w:pPr>
        <w:widowControl w:val="0"/>
        <w:tabs>
          <w:tab w:val="left" w:pos="720"/>
        </w:tabs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FC3E7A">
        <w:rPr>
          <w:rFonts w:ascii="Arial" w:hAnsi="Arial" w:cs="Arial"/>
          <w:sz w:val="24"/>
          <w:szCs w:val="24"/>
        </w:rPr>
        <w:t>Fundamento Legal: 74, I, da Lei nº 14.133/21.</w:t>
      </w:r>
    </w:p>
    <w:p w:rsidR="009D1FB2" w:rsidRPr="005F2161" w:rsidRDefault="009D1FB2" w:rsidP="009D1FB2">
      <w:pPr>
        <w:pStyle w:val="Corpodetexto2"/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9D1FB2" w:rsidRPr="00FC3E7A" w:rsidRDefault="009D1FB2" w:rsidP="009D1FB2">
      <w:pPr>
        <w:widowControl w:val="0"/>
        <w:jc w:val="right"/>
        <w:rPr>
          <w:rFonts w:ascii="Arial" w:hAnsi="Arial" w:cs="Arial"/>
          <w:sz w:val="24"/>
          <w:szCs w:val="24"/>
        </w:rPr>
      </w:pPr>
      <w:r w:rsidRPr="00FC3E7A">
        <w:rPr>
          <w:rFonts w:ascii="Arial" w:hAnsi="Arial" w:cs="Arial"/>
          <w:sz w:val="24"/>
          <w:szCs w:val="24"/>
        </w:rPr>
        <w:t>Terra Roxa – PR, 29 de Julho de 2024.</w:t>
      </w:r>
    </w:p>
    <w:p w:rsidR="009D1FB2" w:rsidRDefault="009D1FB2" w:rsidP="009D1FB2">
      <w:pPr>
        <w:jc w:val="both"/>
        <w:rPr>
          <w:rFonts w:ascii="Arial" w:hAnsi="Arial" w:cs="Arial"/>
          <w:sz w:val="24"/>
          <w:szCs w:val="24"/>
        </w:rPr>
      </w:pPr>
    </w:p>
    <w:p w:rsidR="009D1FB2" w:rsidRPr="00CD6642" w:rsidRDefault="009D1FB2" w:rsidP="009D1FB2">
      <w:pPr>
        <w:jc w:val="both"/>
        <w:rPr>
          <w:rFonts w:ascii="Arial" w:hAnsi="Arial" w:cs="Arial"/>
          <w:sz w:val="24"/>
          <w:szCs w:val="24"/>
        </w:rPr>
      </w:pPr>
    </w:p>
    <w:p w:rsidR="009D1FB2" w:rsidRPr="00CD6642" w:rsidRDefault="009D1FB2" w:rsidP="009D1FB2">
      <w:pPr>
        <w:jc w:val="both"/>
        <w:rPr>
          <w:rFonts w:ascii="Arial" w:hAnsi="Arial" w:cs="Arial"/>
          <w:sz w:val="24"/>
          <w:szCs w:val="24"/>
        </w:rPr>
      </w:pPr>
    </w:p>
    <w:p w:rsidR="009D1FB2" w:rsidRPr="00CD6642" w:rsidRDefault="009D1FB2" w:rsidP="009D1FB2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CD6642">
        <w:rPr>
          <w:rFonts w:ascii="Arial" w:hAnsi="Arial" w:cs="Arial"/>
          <w:b/>
          <w:sz w:val="24"/>
          <w:szCs w:val="24"/>
        </w:rPr>
        <w:t>IVAN REIS DA SILVA</w:t>
      </w:r>
    </w:p>
    <w:p w:rsidR="009D1FB2" w:rsidRPr="00CD6642" w:rsidRDefault="009D1FB2" w:rsidP="009D1FB2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CD6642">
        <w:rPr>
          <w:rFonts w:ascii="Arial" w:hAnsi="Arial" w:cs="Arial"/>
          <w:b/>
          <w:sz w:val="24"/>
          <w:szCs w:val="24"/>
        </w:rPr>
        <w:t>PREFEITO MUNICIPAL</w:t>
      </w:r>
    </w:p>
    <w:p w:rsidR="009D1FB2" w:rsidRPr="00CD6642" w:rsidRDefault="009D1FB2" w:rsidP="009D1FB2">
      <w:pPr>
        <w:spacing w:before="100" w:after="100"/>
        <w:rPr>
          <w:rFonts w:ascii="Arial" w:hAnsi="Arial" w:cs="Arial"/>
          <w:sz w:val="24"/>
          <w:szCs w:val="24"/>
        </w:rPr>
      </w:pPr>
    </w:p>
    <w:p w:rsidR="0000296D" w:rsidRDefault="0000296D"/>
    <w:sectPr w:rsidR="0000296D" w:rsidSect="009176E2">
      <w:headerReference w:type="default" r:id="rId4"/>
      <w:pgSz w:w="11906" w:h="16838"/>
      <w:pgMar w:top="2835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0F42" w:rsidRDefault="009D1FB2" w:rsidP="00B05693">
    <w:pPr>
      <w:pStyle w:val="Cabealho"/>
      <w:framePr w:wrap="auto" w:vAnchor="text" w:hAnchor="page" w:x="8633" w:y="-225"/>
      <w:rPr>
        <w:rStyle w:val="Nmerodepgina"/>
      </w:rPr>
    </w:pPr>
  </w:p>
  <w:p w:rsidR="00DA0F42" w:rsidRDefault="009D1FB2">
    <w:r w:rsidRPr="00B05693">
      <w:rPr>
        <w:noProof/>
        <w:lang w:eastAsia="pt-BR"/>
      </w:rPr>
      <w:drawing>
        <wp:inline distT="0" distB="0" distL="0" distR="0">
          <wp:extent cx="5474665" cy="1419958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1456" cy="142171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9D1FB2"/>
    <w:rsid w:val="0000296D"/>
    <w:rsid w:val="009D1F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1FB2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D1F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9D1FB2"/>
    <w:rPr>
      <w:rFonts w:ascii="Calibri" w:eastAsia="Calibri" w:hAnsi="Calibri" w:cs="Times New Roman"/>
    </w:rPr>
  </w:style>
  <w:style w:type="character" w:styleId="Nmerodepgina">
    <w:name w:val="page number"/>
    <w:basedOn w:val="Fontepargpadro"/>
    <w:rsid w:val="009D1FB2"/>
  </w:style>
  <w:style w:type="paragraph" w:styleId="Corpodetexto2">
    <w:name w:val="Body Text 2"/>
    <w:basedOn w:val="Normal"/>
    <w:link w:val="Corpodetexto2Char"/>
    <w:uiPriority w:val="99"/>
    <w:unhideWhenUsed/>
    <w:rsid w:val="009D1FB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9D1FB2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1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1FB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464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2024-07-31T12:33:00Z</dcterms:created>
  <dcterms:modified xsi:type="dcterms:W3CDTF">2024-07-31T12:33:00Z</dcterms:modified>
</cp:coreProperties>
</file>