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EDITAL DE PREGÃO, NA FORMA ELETRÔNICA </w:t>
      </w:r>
    </w:p>
    <w:p w14:paraId="1D21F004" w14:textId="7829F315" w:rsidR="00F5259F" w:rsidRPr="00475765" w:rsidRDefault="00F5259F"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PROCESSO DE COMPRAS </w:t>
      </w:r>
      <w:r w:rsidRPr="00475765">
        <w:rPr>
          <w:rFonts w:ascii="Times New Roman" w:hAnsi="Times New Roman" w:cs="Times New Roman"/>
          <w:color w:val="auto"/>
          <w:sz w:val="24"/>
          <w:szCs w:val="24"/>
          <w:highlight w:val="yellow"/>
        </w:rPr>
        <w:t>Nº</w:t>
      </w:r>
      <w:proofErr w:type="gramStart"/>
      <w:r w:rsidR="002C5BC9" w:rsidRPr="00475765">
        <w:rPr>
          <w:rFonts w:ascii="Times New Roman" w:hAnsi="Times New Roman" w:cs="Times New Roman"/>
          <w:color w:val="auto"/>
          <w:sz w:val="24"/>
          <w:szCs w:val="24"/>
          <w:highlight w:val="yellow"/>
        </w:rPr>
        <w:t xml:space="preserve"> </w:t>
      </w:r>
      <w:r w:rsidR="00F2144F">
        <w:rPr>
          <w:rFonts w:ascii="Times New Roman" w:hAnsi="Times New Roman" w:cs="Times New Roman"/>
          <w:color w:val="auto"/>
          <w:sz w:val="24"/>
          <w:szCs w:val="24"/>
          <w:highlight w:val="yellow"/>
        </w:rPr>
        <w:t>....</w:t>
      </w:r>
      <w:proofErr w:type="gramEnd"/>
      <w:r w:rsidR="00F2144F">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highlight w:val="yellow"/>
        </w:rPr>
        <w:t>/202</w:t>
      </w:r>
      <w:r w:rsidR="007C1B2B" w:rsidRPr="00475765">
        <w:rPr>
          <w:rFonts w:ascii="Times New Roman" w:hAnsi="Times New Roman" w:cs="Times New Roman"/>
          <w:color w:val="auto"/>
          <w:sz w:val="24"/>
          <w:szCs w:val="24"/>
          <w:highlight w:val="yellow"/>
        </w:rPr>
        <w:t>5</w:t>
      </w:r>
    </w:p>
    <w:p w14:paraId="3A019967" w14:textId="1C1A6FBF"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PREGÃO Nº</w:t>
      </w:r>
      <w:proofErr w:type="gramStart"/>
      <w:r w:rsidRPr="00475765">
        <w:rPr>
          <w:rFonts w:ascii="Times New Roman" w:hAnsi="Times New Roman" w:cs="Times New Roman"/>
          <w:color w:val="auto"/>
          <w:sz w:val="24"/>
          <w:szCs w:val="24"/>
        </w:rPr>
        <w:t xml:space="preserve"> </w:t>
      </w:r>
      <w:r w:rsidR="00F2144F">
        <w:rPr>
          <w:rFonts w:ascii="Times New Roman" w:hAnsi="Times New Roman" w:cs="Times New Roman"/>
          <w:color w:val="auto"/>
          <w:sz w:val="24"/>
          <w:szCs w:val="24"/>
          <w:highlight w:val="yellow"/>
        </w:rPr>
        <w:t>....</w:t>
      </w:r>
      <w:proofErr w:type="gramEnd"/>
      <w:r w:rsidR="00F2144F">
        <w:rPr>
          <w:rFonts w:ascii="Times New Roman" w:hAnsi="Times New Roman" w:cs="Times New Roman"/>
          <w:color w:val="auto"/>
          <w:sz w:val="24"/>
          <w:szCs w:val="24"/>
          <w:highlight w:val="yellow"/>
        </w:rPr>
        <w:t>.</w:t>
      </w:r>
      <w:r w:rsidR="00FE3DA2" w:rsidRPr="00475765">
        <w:rPr>
          <w:rFonts w:ascii="Times New Roman" w:hAnsi="Times New Roman" w:cs="Times New Roman"/>
          <w:color w:val="auto"/>
          <w:sz w:val="24"/>
          <w:szCs w:val="24"/>
          <w:highlight w:val="yellow"/>
        </w:rPr>
        <w:t>/202</w:t>
      </w:r>
      <w:r w:rsidR="007C1B2B" w:rsidRPr="00475765">
        <w:rPr>
          <w:rFonts w:ascii="Times New Roman" w:hAnsi="Times New Roman" w:cs="Times New Roman"/>
          <w:color w:val="auto"/>
          <w:sz w:val="24"/>
          <w:szCs w:val="24"/>
          <w:highlight w:val="yellow"/>
        </w:rPr>
        <w:t>5</w:t>
      </w:r>
    </w:p>
    <w:p w14:paraId="6A66D6FD" w14:textId="6D20EC9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EMISSÃO: </w:t>
      </w:r>
      <w:r w:rsidR="00F2144F">
        <w:rPr>
          <w:rFonts w:ascii="Times New Roman" w:hAnsi="Times New Roman" w:cs="Times New Roman"/>
          <w:color w:val="auto"/>
          <w:sz w:val="24"/>
          <w:szCs w:val="24"/>
          <w:highlight w:val="yellow"/>
        </w:rPr>
        <w:t>......../......</w:t>
      </w:r>
      <w:r w:rsidR="00F94342">
        <w:rPr>
          <w:rFonts w:ascii="Times New Roman" w:hAnsi="Times New Roman" w:cs="Times New Roman"/>
          <w:color w:val="auto"/>
          <w:sz w:val="24"/>
          <w:szCs w:val="24"/>
          <w:highlight w:val="yellow"/>
        </w:rPr>
        <w:t>/2025</w:t>
      </w:r>
    </w:p>
    <w:p w14:paraId="065288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CONTRATANTE </w:t>
      </w:r>
    </w:p>
    <w:p w14:paraId="273FA94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Prefeitura Municipal de </w:t>
      </w:r>
      <w:r w:rsidR="00FE3DA2" w:rsidRPr="00475765">
        <w:rPr>
          <w:rFonts w:ascii="Times New Roman" w:hAnsi="Times New Roman" w:cs="Times New Roman"/>
          <w:color w:val="auto"/>
          <w:sz w:val="24"/>
          <w:szCs w:val="24"/>
          <w:highlight w:val="yellow"/>
        </w:rPr>
        <w:t xml:space="preserve">PORTO VITORIA </w:t>
      </w:r>
      <w:r w:rsidR="00185D7E" w:rsidRPr="00475765">
        <w:rPr>
          <w:rFonts w:ascii="Times New Roman" w:hAnsi="Times New Roman" w:cs="Times New Roman"/>
          <w:color w:val="auto"/>
          <w:sz w:val="24"/>
          <w:szCs w:val="24"/>
          <w:highlight w:val="yellow"/>
        </w:rPr>
        <w:t>–</w:t>
      </w:r>
      <w:r w:rsidR="00FE3DA2" w:rsidRPr="00475765">
        <w:rPr>
          <w:rFonts w:ascii="Times New Roman" w:hAnsi="Times New Roman" w:cs="Times New Roman"/>
          <w:color w:val="auto"/>
          <w:sz w:val="24"/>
          <w:szCs w:val="24"/>
          <w:highlight w:val="yellow"/>
        </w:rPr>
        <w:t xml:space="preserve"> PR</w:t>
      </w:r>
      <w:r w:rsidR="00185D7E"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CNPJ: </w:t>
      </w:r>
      <w:r w:rsidRPr="00475765">
        <w:rPr>
          <w:rFonts w:ascii="Times New Roman" w:hAnsi="Times New Roman" w:cs="Times New Roman"/>
          <w:color w:val="auto"/>
          <w:sz w:val="24"/>
          <w:szCs w:val="24"/>
          <w:highlight w:val="yellow"/>
        </w:rPr>
        <w:t>7</w:t>
      </w:r>
      <w:r w:rsidR="00FE3DA2" w:rsidRPr="00475765">
        <w:rPr>
          <w:rFonts w:ascii="Times New Roman" w:hAnsi="Times New Roman" w:cs="Times New Roman"/>
          <w:color w:val="auto"/>
          <w:sz w:val="24"/>
          <w:szCs w:val="24"/>
          <w:highlight w:val="yellow"/>
        </w:rPr>
        <w:t>5.688.366/0001-02</w:t>
      </w:r>
      <w:r w:rsidRPr="00475765">
        <w:rPr>
          <w:rFonts w:ascii="Times New Roman" w:hAnsi="Times New Roman" w:cs="Times New Roman"/>
          <w:color w:val="auto"/>
          <w:sz w:val="24"/>
          <w:szCs w:val="24"/>
        </w:rPr>
        <w:t xml:space="preserve">. </w:t>
      </w:r>
    </w:p>
    <w:p w14:paraId="39C82630" w14:textId="0DFF061D" w:rsidR="00F2144F" w:rsidRPr="006E5454" w:rsidRDefault="00AB637A" w:rsidP="00F2144F">
      <w:pPr>
        <w:rPr>
          <w:rFonts w:ascii="Times New Roman" w:hAnsi="Times New Roman" w:cs="Times New Roman"/>
          <w:sz w:val="24"/>
          <w:szCs w:val="24"/>
        </w:rPr>
      </w:pPr>
      <w:r w:rsidRPr="00475765">
        <w:rPr>
          <w:rFonts w:ascii="Times New Roman" w:hAnsi="Times New Roman" w:cs="Times New Roman"/>
          <w:color w:val="auto"/>
          <w:sz w:val="24"/>
          <w:szCs w:val="24"/>
          <w:highlight w:val="yellow"/>
        </w:rPr>
        <w:t xml:space="preserve">Órgão: </w:t>
      </w:r>
      <w:r w:rsidR="00DC2C8C" w:rsidRPr="00DC2C8C">
        <w:rPr>
          <w:rFonts w:ascii="Times New Roman" w:hAnsi="Times New Roman" w:cs="Times New Roman"/>
          <w:sz w:val="24"/>
          <w:szCs w:val="24"/>
          <w:highlight w:val="yellow"/>
        </w:rPr>
        <w:t>Secretaria Municipal De Assistência Social, Habitação, Políticas Para As Mulheres E Inclusão Social</w:t>
      </w:r>
      <w:r w:rsidR="00F2144F">
        <w:rPr>
          <w:rFonts w:ascii="Times New Roman" w:hAnsi="Times New Roman" w:cs="Times New Roman"/>
          <w:sz w:val="24"/>
          <w:szCs w:val="24"/>
          <w:highlight w:val="yellow"/>
        </w:rPr>
        <w:t xml:space="preserve">, </w:t>
      </w:r>
      <w:r w:rsidR="00DC2C8C" w:rsidRPr="00DC2C8C">
        <w:rPr>
          <w:rFonts w:ascii="Times New Roman" w:hAnsi="Times New Roman" w:cs="Times New Roman"/>
          <w:sz w:val="24"/>
          <w:szCs w:val="24"/>
          <w:highlight w:val="yellow"/>
        </w:rPr>
        <w:t>Secretaria Municipal De Saúde</w:t>
      </w:r>
      <w:r w:rsidR="00F2144F">
        <w:rPr>
          <w:rFonts w:ascii="Times New Roman" w:hAnsi="Times New Roman" w:cs="Times New Roman"/>
          <w:sz w:val="24"/>
          <w:szCs w:val="24"/>
          <w:highlight w:val="yellow"/>
        </w:rPr>
        <w:t xml:space="preserve">, </w:t>
      </w:r>
      <w:r w:rsidR="00F2144F" w:rsidRPr="00F2144F">
        <w:rPr>
          <w:rFonts w:ascii="Times New Roman" w:hAnsi="Times New Roman" w:cs="Times New Roman"/>
          <w:sz w:val="24"/>
          <w:szCs w:val="24"/>
          <w:highlight w:val="yellow"/>
        </w:rPr>
        <w:t>Secretaria de Educação e Cultura;</w:t>
      </w:r>
    </w:p>
    <w:p w14:paraId="0E73E475" w14:textId="72446C45" w:rsidR="0063367F" w:rsidRPr="00475765" w:rsidRDefault="0063367F" w:rsidP="00F2144F">
      <w:pPr>
        <w:rPr>
          <w:rFonts w:ascii="Times New Roman" w:hAnsi="Times New Roman" w:cs="Times New Roman"/>
          <w:color w:val="auto"/>
          <w:sz w:val="24"/>
          <w:szCs w:val="24"/>
        </w:rPr>
      </w:pPr>
    </w:p>
    <w:p w14:paraId="71BAAA89" w14:textId="0FF393A5" w:rsidR="009F1EC3" w:rsidRPr="00475765" w:rsidRDefault="009F1EC3" w:rsidP="00C563F8">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OBJETO </w:t>
      </w:r>
    </w:p>
    <w:p w14:paraId="13FCB8B7" w14:textId="77777777" w:rsidR="008456CD" w:rsidRDefault="008456CD" w:rsidP="00C563F8">
      <w:pPr>
        <w:spacing w:after="0" w:line="240" w:lineRule="auto"/>
        <w:ind w:left="0" w:firstLine="0"/>
        <w:contextualSpacing/>
        <w:rPr>
          <w:rStyle w:val="fontstyle01"/>
          <w:rFonts w:ascii="Times New Roman" w:hAnsi="Times New Roman" w:cs="Times New Roman"/>
          <w:sz w:val="24"/>
          <w:szCs w:val="24"/>
        </w:rPr>
      </w:pPr>
    </w:p>
    <w:p w14:paraId="55FE44A7" w14:textId="123EB6C7" w:rsidR="00F2144F" w:rsidRPr="006E5454" w:rsidRDefault="00F2144F" w:rsidP="00F2144F">
      <w:pPr>
        <w:rPr>
          <w:rFonts w:ascii="Times New Roman" w:hAnsi="Times New Roman" w:cs="Times New Roman"/>
          <w:sz w:val="24"/>
          <w:szCs w:val="24"/>
        </w:rPr>
      </w:pPr>
      <w:r w:rsidRPr="00F2144F">
        <w:rPr>
          <w:rFonts w:ascii="Times New Roman" w:hAnsi="Times New Roman" w:cs="Times New Roman"/>
          <w:bCs/>
          <w:sz w:val="24"/>
          <w:szCs w:val="24"/>
          <w:highlight w:val="yellow"/>
        </w:rPr>
        <w:t>R</w:t>
      </w:r>
      <w:r w:rsidRPr="00F2144F">
        <w:rPr>
          <w:rFonts w:ascii="Times New Roman" w:hAnsi="Times New Roman" w:cs="Times New Roman"/>
          <w:bCs/>
          <w:sz w:val="24"/>
          <w:szCs w:val="24"/>
          <w:highlight w:val="yellow"/>
        </w:rPr>
        <w:t>egistro de preços para futura e eventual aquisição de materiais de artesanato, destinados ao atendimento das demandas das Secretarias Municipais.</w:t>
      </w:r>
    </w:p>
    <w:p w14:paraId="7EBF5457" w14:textId="77777777" w:rsidR="008456CD" w:rsidRPr="00475765" w:rsidRDefault="008456CD" w:rsidP="00C563F8">
      <w:pPr>
        <w:spacing w:after="0" w:line="240" w:lineRule="auto"/>
        <w:ind w:left="0" w:firstLine="0"/>
        <w:contextualSpacing/>
        <w:rPr>
          <w:rFonts w:ascii="Times New Roman" w:hAnsi="Times New Roman" w:cs="Times New Roman"/>
          <w:color w:val="auto"/>
          <w:sz w:val="24"/>
          <w:szCs w:val="24"/>
        </w:rPr>
      </w:pPr>
    </w:p>
    <w:p w14:paraId="13A9E0FE" w14:textId="748CF31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MÁXIMO ESTIMADO PARA ESTA LICITAÇÃO </w:t>
      </w:r>
    </w:p>
    <w:p w14:paraId="110A2F55" w14:textId="4EC69C15" w:rsidR="00F2144F" w:rsidRDefault="00CC6BCA" w:rsidP="00F2144F">
      <w:pPr>
        <w:rPr>
          <w:rFonts w:ascii="Times New Roman" w:hAnsi="Times New Roman" w:cs="Times New Roman"/>
          <w:sz w:val="24"/>
          <w:szCs w:val="24"/>
        </w:rPr>
      </w:pPr>
      <w:r w:rsidRPr="00475765">
        <w:rPr>
          <w:rFonts w:ascii="Times New Roman" w:hAnsi="Times New Roman" w:cs="Times New Roman"/>
          <w:color w:val="auto"/>
          <w:sz w:val="24"/>
          <w:szCs w:val="24"/>
          <w:highlight w:val="yellow"/>
        </w:rPr>
        <w:t xml:space="preserve">Valor máximo da </w:t>
      </w:r>
      <w:r w:rsidRPr="00DC2C8C">
        <w:rPr>
          <w:rFonts w:ascii="Times New Roman" w:hAnsi="Times New Roman" w:cs="Times New Roman"/>
          <w:color w:val="auto"/>
          <w:sz w:val="24"/>
          <w:szCs w:val="24"/>
          <w:highlight w:val="yellow"/>
        </w:rPr>
        <w:t>contratação</w:t>
      </w:r>
      <w:r w:rsidR="00610B3C" w:rsidRPr="00DC2C8C">
        <w:rPr>
          <w:rFonts w:ascii="Times New Roman" w:hAnsi="Times New Roman" w:cs="Times New Roman"/>
          <w:color w:val="auto"/>
          <w:sz w:val="24"/>
          <w:szCs w:val="24"/>
          <w:highlight w:val="yellow"/>
        </w:rPr>
        <w:t xml:space="preserve">: </w:t>
      </w:r>
      <w:r w:rsidR="00F2144F" w:rsidRPr="00F2144F">
        <w:rPr>
          <w:rFonts w:ascii="Times New Roman" w:hAnsi="Times New Roman" w:cs="Times New Roman"/>
          <w:sz w:val="24"/>
          <w:szCs w:val="24"/>
          <w:highlight w:val="yellow"/>
        </w:rPr>
        <w:t xml:space="preserve">R$ </w:t>
      </w:r>
      <w:r w:rsidR="00F2144F" w:rsidRPr="00F2144F">
        <w:rPr>
          <w:rFonts w:ascii="Times New Roman" w:hAnsi="Times New Roman" w:cs="Times New Roman"/>
          <w:iCs/>
          <w:sz w:val="24"/>
          <w:szCs w:val="24"/>
          <w:highlight w:val="yellow"/>
        </w:rPr>
        <w:t>155.742,71</w:t>
      </w:r>
      <w:r w:rsidR="00F2144F" w:rsidRPr="00F2144F">
        <w:rPr>
          <w:rFonts w:ascii="Times New Roman" w:hAnsi="Times New Roman" w:cs="Times New Roman"/>
          <w:sz w:val="24"/>
          <w:szCs w:val="24"/>
          <w:highlight w:val="yellow"/>
        </w:rPr>
        <w:t xml:space="preserve"> (cento e cinquenta e cinco mil setecentos e quarenta e dois reais e setenta e um centavos) referente aos itens licitados.</w:t>
      </w:r>
      <w:r w:rsidR="00F2144F" w:rsidRPr="006E5454">
        <w:rPr>
          <w:rFonts w:ascii="Times New Roman" w:hAnsi="Times New Roman" w:cs="Times New Roman"/>
          <w:sz w:val="24"/>
          <w:szCs w:val="24"/>
        </w:rPr>
        <w:t xml:space="preserve"> </w:t>
      </w:r>
    </w:p>
    <w:p w14:paraId="345EA10E" w14:textId="77777777" w:rsidR="00F2144F" w:rsidRPr="006E5454" w:rsidRDefault="00F2144F" w:rsidP="00F2144F">
      <w:pPr>
        <w:rPr>
          <w:rFonts w:ascii="Times New Roman" w:hAnsi="Times New Roman" w:cs="Times New Roman"/>
          <w:sz w:val="24"/>
          <w:szCs w:val="24"/>
        </w:rPr>
      </w:pPr>
    </w:p>
    <w:p w14:paraId="45F0658A" w14:textId="1508E371" w:rsidR="00911FF4" w:rsidRPr="00475765" w:rsidRDefault="000B6B61" w:rsidP="00F2144F">
      <w:pPr>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DATA DE INÍCIO DA SESSÃO PÚBLICA PARA DISPUTA DE PREÇOS </w:t>
      </w:r>
    </w:p>
    <w:p w14:paraId="439E54CB" w14:textId="77777777" w:rsidR="007C1B2B" w:rsidRPr="00475765"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17C5284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Dia</w:t>
      </w:r>
      <w:proofErr w:type="gramStart"/>
      <w:r w:rsidR="005A5BEB" w:rsidRPr="00475765">
        <w:rPr>
          <w:rFonts w:ascii="Times New Roman" w:hAnsi="Times New Roman" w:cs="Times New Roman"/>
          <w:color w:val="auto"/>
          <w:sz w:val="24"/>
          <w:szCs w:val="24"/>
          <w:highlight w:val="yellow"/>
        </w:rPr>
        <w:t xml:space="preserve"> </w:t>
      </w:r>
      <w:r w:rsidR="00F2144F">
        <w:rPr>
          <w:rFonts w:ascii="Times New Roman" w:hAnsi="Times New Roman" w:cs="Times New Roman"/>
          <w:color w:val="auto"/>
          <w:sz w:val="24"/>
          <w:szCs w:val="24"/>
          <w:highlight w:val="yellow"/>
        </w:rPr>
        <w:t>....</w:t>
      </w:r>
      <w:proofErr w:type="gramEnd"/>
      <w:r w:rsidR="00F2144F">
        <w:rPr>
          <w:rFonts w:ascii="Times New Roman" w:hAnsi="Times New Roman" w:cs="Times New Roman"/>
          <w:color w:val="auto"/>
          <w:sz w:val="24"/>
          <w:szCs w:val="24"/>
          <w:highlight w:val="yellow"/>
        </w:rPr>
        <w:t>./.......</w:t>
      </w:r>
      <w:r w:rsidR="00F94342">
        <w:rPr>
          <w:rFonts w:ascii="Times New Roman" w:hAnsi="Times New Roman" w:cs="Times New Roman"/>
          <w:color w:val="auto"/>
          <w:sz w:val="24"/>
          <w:szCs w:val="24"/>
          <w:highlight w:val="yellow"/>
        </w:rPr>
        <w:t>/</w:t>
      </w:r>
      <w:r w:rsidR="00024B50" w:rsidRPr="00475765">
        <w:rPr>
          <w:rFonts w:ascii="Times New Roman" w:hAnsi="Times New Roman" w:cs="Times New Roman"/>
          <w:color w:val="auto"/>
          <w:sz w:val="24"/>
          <w:szCs w:val="24"/>
          <w:highlight w:val="yellow"/>
        </w:rPr>
        <w:t>2025</w:t>
      </w:r>
      <w:r w:rsidRPr="00475765">
        <w:rPr>
          <w:rFonts w:ascii="Times New Roman" w:hAnsi="Times New Roman" w:cs="Times New Roman"/>
          <w:color w:val="auto"/>
          <w:sz w:val="24"/>
          <w:szCs w:val="24"/>
          <w:highlight w:val="yellow"/>
        </w:rPr>
        <w:t xml:space="preserve"> às </w:t>
      </w:r>
      <w:r w:rsidR="009D57A1">
        <w:rPr>
          <w:rFonts w:ascii="Times New Roman" w:hAnsi="Times New Roman" w:cs="Times New Roman"/>
          <w:color w:val="auto"/>
          <w:sz w:val="24"/>
          <w:szCs w:val="24"/>
          <w:highlight w:val="yellow"/>
        </w:rPr>
        <w:t>08</w:t>
      </w:r>
      <w:r w:rsidR="002C6EF0" w:rsidRPr="00475765">
        <w:rPr>
          <w:rFonts w:ascii="Times New Roman" w:hAnsi="Times New Roman" w:cs="Times New Roman"/>
          <w:color w:val="auto"/>
          <w:sz w:val="24"/>
          <w:szCs w:val="24"/>
          <w:highlight w:val="yellow"/>
        </w:rPr>
        <w:t xml:space="preserve"> </w:t>
      </w:r>
      <w:r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3</w:t>
      </w:r>
      <w:r w:rsidR="005A5BEB" w:rsidRPr="00475765">
        <w:rPr>
          <w:rFonts w:ascii="Times New Roman" w:hAnsi="Times New Roman" w:cs="Times New Roman"/>
          <w:color w:val="auto"/>
          <w:sz w:val="24"/>
          <w:szCs w:val="24"/>
          <w:highlight w:val="yellow"/>
        </w:rPr>
        <w:t>0</w:t>
      </w:r>
      <w:r w:rsidRPr="00475765">
        <w:rPr>
          <w:rFonts w:ascii="Times New Roman" w:hAnsi="Times New Roman" w:cs="Times New Roman"/>
          <w:color w:val="auto"/>
          <w:sz w:val="24"/>
          <w:szCs w:val="24"/>
          <w:highlight w:val="yellow"/>
        </w:rPr>
        <w:t>min (horário de Brasília).</w:t>
      </w:r>
      <w:r w:rsidRPr="00475765">
        <w:rPr>
          <w:rFonts w:ascii="Times New Roman" w:hAnsi="Times New Roman" w:cs="Times New Roman"/>
          <w:color w:val="auto"/>
          <w:sz w:val="24"/>
          <w:szCs w:val="24"/>
        </w:rPr>
        <w:t xml:space="preserve"> </w:t>
      </w:r>
    </w:p>
    <w:p w14:paraId="316C9D9B"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CRITÉRIO DE JULGAMENTO </w:t>
      </w:r>
    </w:p>
    <w:p w14:paraId="70A42B83" w14:textId="4CD3E67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Menor preço - </w:t>
      </w:r>
      <w:r w:rsidRPr="00475765">
        <w:rPr>
          <w:rFonts w:ascii="Times New Roman" w:hAnsi="Times New Roman" w:cs="Times New Roman"/>
          <w:color w:val="auto"/>
          <w:sz w:val="24"/>
          <w:szCs w:val="24"/>
          <w:highlight w:val="yellow"/>
        </w:rPr>
        <w:t xml:space="preserve">Por </w:t>
      </w:r>
      <w:r w:rsidR="00E01E60" w:rsidRPr="00475765">
        <w:rPr>
          <w:rFonts w:ascii="Times New Roman" w:hAnsi="Times New Roman" w:cs="Times New Roman"/>
          <w:color w:val="auto"/>
          <w:sz w:val="24"/>
          <w:szCs w:val="24"/>
          <w:highlight w:val="yellow"/>
        </w:rPr>
        <w:t>Item</w:t>
      </w:r>
      <w:r w:rsidRPr="00475765">
        <w:rPr>
          <w:rFonts w:ascii="Times New Roman" w:hAnsi="Times New Roman" w:cs="Times New Roman"/>
          <w:color w:val="auto"/>
          <w:sz w:val="24"/>
          <w:szCs w:val="24"/>
        </w:rPr>
        <w:t xml:space="preserve">. </w:t>
      </w:r>
    </w:p>
    <w:p w14:paraId="652637F3"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LINKS ÚTEIS </w:t>
      </w:r>
    </w:p>
    <w:p w14:paraId="09C766A5" w14:textId="77777777" w:rsidR="002358C3" w:rsidRPr="00475765" w:rsidRDefault="00FF7F57"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475765">
          <w:rPr>
            <w:rStyle w:val="Hyperlink"/>
            <w:rFonts w:ascii="Times New Roman" w:hAnsi="Times New Roman" w:cs="Times New Roman"/>
            <w:color w:val="auto"/>
            <w:sz w:val="24"/>
            <w:szCs w:val="24"/>
          </w:rPr>
          <w:t>https://publicacoesmunicipais.com.br/eatos/portovitoria</w:t>
        </w:r>
      </w:hyperlink>
    </w:p>
    <w:p w14:paraId="41B97E7D" w14:textId="77777777" w:rsidR="00911FF4" w:rsidRPr="00475765" w:rsidRDefault="00FF7F57"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475765">
          <w:rPr>
            <w:rStyle w:val="Hyperlink"/>
            <w:rFonts w:ascii="Times New Roman" w:hAnsi="Times New Roman" w:cs="Times New Roman"/>
            <w:color w:val="auto"/>
            <w:sz w:val="24"/>
            <w:szCs w:val="24"/>
          </w:rPr>
          <w:t>www.portovitoria.pr.gov.br</w:t>
        </w:r>
      </w:hyperlink>
      <w:r w:rsidR="002358C3" w:rsidRPr="00475765">
        <w:rPr>
          <w:rFonts w:ascii="Times New Roman" w:hAnsi="Times New Roman" w:cs="Times New Roman"/>
          <w:color w:val="auto"/>
          <w:sz w:val="24"/>
          <w:szCs w:val="24"/>
        </w:rPr>
        <w:t xml:space="preserve"> </w:t>
      </w:r>
    </w:p>
    <w:p w14:paraId="0436643F" w14:textId="77777777" w:rsidR="00EF7218" w:rsidRPr="00475765"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DÚVIDAS E ESCLARECIMENTOS ADICIONAIS </w:t>
      </w:r>
    </w:p>
    <w:p w14:paraId="4BA21501" w14:textId="46050159"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F2144F">
        <w:rPr>
          <w:rFonts w:ascii="Times New Roman" w:hAnsi="Times New Roman" w:cs="Times New Roman"/>
          <w:color w:val="auto"/>
          <w:sz w:val="24"/>
          <w:szCs w:val="24"/>
          <w:highlight w:val="yellow"/>
        </w:rPr>
        <w:t>Pregoeir</w:t>
      </w:r>
      <w:r w:rsidR="00675FA4" w:rsidRPr="00F2144F">
        <w:rPr>
          <w:rFonts w:ascii="Times New Roman" w:hAnsi="Times New Roman" w:cs="Times New Roman"/>
          <w:color w:val="auto"/>
          <w:sz w:val="24"/>
          <w:szCs w:val="24"/>
          <w:highlight w:val="yellow"/>
        </w:rPr>
        <w:t>a</w:t>
      </w:r>
      <w:r w:rsidRPr="00F2144F">
        <w:rPr>
          <w:rFonts w:ascii="Times New Roman" w:hAnsi="Times New Roman" w:cs="Times New Roman"/>
          <w:color w:val="auto"/>
          <w:sz w:val="24"/>
          <w:szCs w:val="24"/>
          <w:highlight w:val="yellow"/>
        </w:rPr>
        <w:t xml:space="preserve">: </w:t>
      </w:r>
      <w:r w:rsidR="00F2144F" w:rsidRPr="00F2144F">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rPr>
        <w:t xml:space="preserve"> </w:t>
      </w:r>
    </w:p>
    <w:p w14:paraId="49119DF4" w14:textId="77777777" w:rsidR="00F2144F" w:rsidRPr="00475765" w:rsidRDefault="00F2144F" w:rsidP="00C563F8">
      <w:pPr>
        <w:spacing w:after="0" w:line="240" w:lineRule="auto"/>
        <w:ind w:left="0" w:firstLine="0"/>
        <w:contextualSpacing/>
        <w:rPr>
          <w:rFonts w:ascii="Times New Roman" w:hAnsi="Times New Roman" w:cs="Times New Roman"/>
          <w:color w:val="auto"/>
          <w:sz w:val="24"/>
          <w:szCs w:val="24"/>
        </w:rPr>
      </w:pPr>
    </w:p>
    <w:p w14:paraId="240C9C2F" w14:textId="138AE73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Portaria nº </w:t>
      </w:r>
      <w:r w:rsidR="007C1B2B" w:rsidRPr="00475765">
        <w:rPr>
          <w:rFonts w:ascii="Times New Roman" w:hAnsi="Times New Roman" w:cs="Times New Roman"/>
          <w:color w:val="auto"/>
          <w:sz w:val="24"/>
          <w:szCs w:val="24"/>
          <w:highlight w:val="yellow"/>
        </w:rPr>
        <w:t>18/2025</w:t>
      </w:r>
    </w:p>
    <w:p w14:paraId="12D082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E-mail: </w:t>
      </w:r>
      <w:r w:rsidR="00FE3DA2" w:rsidRPr="00475765">
        <w:rPr>
          <w:rFonts w:ascii="Times New Roman" w:hAnsi="Times New Roman" w:cs="Times New Roman"/>
          <w:color w:val="auto"/>
          <w:sz w:val="24"/>
          <w:szCs w:val="24"/>
        </w:rPr>
        <w:t>licitacao@portovitoria.pr.gov.br</w:t>
      </w:r>
      <w:r w:rsidRPr="00475765">
        <w:rPr>
          <w:rFonts w:ascii="Times New Roman" w:hAnsi="Times New Roman" w:cs="Times New Roman"/>
          <w:color w:val="auto"/>
          <w:sz w:val="24"/>
          <w:szCs w:val="24"/>
        </w:rPr>
        <w:t xml:space="preserve"> </w:t>
      </w:r>
    </w:p>
    <w:p w14:paraId="08270C20" w14:textId="77777777" w:rsidR="00024B50" w:rsidRPr="00475765" w:rsidRDefault="00024B50" w:rsidP="00024B50">
      <w:pPr>
        <w:spacing w:after="0" w:line="240" w:lineRule="auto"/>
        <w:ind w:left="0" w:firstLine="0"/>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Telefone: (42) 21 01 97 81</w:t>
      </w:r>
    </w:p>
    <w:p w14:paraId="5D08D541" w14:textId="77777777" w:rsidR="00024B50" w:rsidRPr="00475765" w:rsidRDefault="00024B50" w:rsidP="00024B50">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                 0800 000 44 06</w:t>
      </w:r>
      <w:r w:rsidRPr="00475765">
        <w:rPr>
          <w:rFonts w:ascii="Times New Roman" w:hAnsi="Times New Roman" w:cs="Times New Roman"/>
          <w:color w:val="auto"/>
          <w:sz w:val="24"/>
          <w:szCs w:val="24"/>
        </w:rPr>
        <w:t xml:space="preserve">  </w:t>
      </w:r>
    </w:p>
    <w:p w14:paraId="59400407" w14:textId="77777777" w:rsidR="00016B96" w:rsidRPr="00475765"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475765"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475765">
        <w:rPr>
          <w:rFonts w:ascii="Times New Roman" w:hAnsi="Times New Roman" w:cs="Times New Roman"/>
          <w:color w:val="auto"/>
          <w:sz w:val="24"/>
          <w:szCs w:val="24"/>
        </w:rPr>
        <w:br w:type="page"/>
      </w:r>
    </w:p>
    <w:p w14:paraId="75E94021" w14:textId="47539397" w:rsidR="00742A2A"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PREGÃO NA FORMA ELETRÔNICA </w:t>
      </w:r>
      <w:r w:rsidRPr="00475765">
        <w:rPr>
          <w:rFonts w:ascii="Times New Roman" w:hAnsi="Times New Roman" w:cs="Times New Roman"/>
          <w:color w:val="auto"/>
          <w:sz w:val="24"/>
          <w:szCs w:val="24"/>
          <w:highlight w:val="yellow"/>
        </w:rPr>
        <w:t>Nº</w:t>
      </w:r>
      <w:proofErr w:type="gramStart"/>
      <w:r w:rsidRPr="00475765">
        <w:rPr>
          <w:rFonts w:ascii="Times New Roman" w:hAnsi="Times New Roman" w:cs="Times New Roman"/>
          <w:color w:val="auto"/>
          <w:sz w:val="24"/>
          <w:szCs w:val="24"/>
          <w:highlight w:val="yellow"/>
        </w:rPr>
        <w:t xml:space="preserve"> </w:t>
      </w:r>
      <w:r w:rsidR="00F2144F">
        <w:rPr>
          <w:rFonts w:ascii="Times New Roman" w:hAnsi="Times New Roman" w:cs="Times New Roman"/>
          <w:color w:val="auto"/>
          <w:sz w:val="24"/>
          <w:szCs w:val="24"/>
          <w:highlight w:val="yellow"/>
        </w:rPr>
        <w:t>....</w:t>
      </w:r>
      <w:proofErr w:type="gramEnd"/>
      <w:r w:rsidR="00F2144F">
        <w:rPr>
          <w:rFonts w:ascii="Times New Roman" w:hAnsi="Times New Roman" w:cs="Times New Roman"/>
          <w:color w:val="auto"/>
          <w:sz w:val="24"/>
          <w:szCs w:val="24"/>
          <w:highlight w:val="yellow"/>
        </w:rPr>
        <w:t>.</w:t>
      </w:r>
      <w:r w:rsidR="00FE3DA2" w:rsidRPr="00475765">
        <w:rPr>
          <w:rFonts w:ascii="Times New Roman" w:hAnsi="Times New Roman" w:cs="Times New Roman"/>
          <w:color w:val="auto"/>
          <w:sz w:val="24"/>
          <w:szCs w:val="24"/>
          <w:highlight w:val="yellow"/>
        </w:rPr>
        <w:t>/202</w:t>
      </w:r>
      <w:r w:rsidR="007C1B2B" w:rsidRPr="00475765">
        <w:rPr>
          <w:rFonts w:ascii="Times New Roman" w:hAnsi="Times New Roman" w:cs="Times New Roman"/>
          <w:color w:val="auto"/>
          <w:sz w:val="24"/>
          <w:szCs w:val="24"/>
          <w:highlight w:val="yellow"/>
        </w:rPr>
        <w:t>5</w:t>
      </w:r>
      <w:bookmarkEnd w:id="0"/>
      <w:r w:rsidRPr="00475765">
        <w:rPr>
          <w:rFonts w:ascii="Times New Roman" w:hAnsi="Times New Roman" w:cs="Times New Roman"/>
          <w:color w:val="auto"/>
          <w:sz w:val="24"/>
          <w:szCs w:val="24"/>
        </w:rPr>
        <w:t xml:space="preserve"> </w:t>
      </w:r>
      <w:r w:rsidR="00464675" w:rsidRPr="00475765">
        <w:rPr>
          <w:rFonts w:ascii="Times New Roman" w:hAnsi="Times New Roman" w:cs="Times New Roman"/>
          <w:color w:val="auto"/>
          <w:sz w:val="24"/>
          <w:szCs w:val="24"/>
        </w:rPr>
        <w:t xml:space="preserve">- SISTEMA REGISTRO DE PEÇOS </w:t>
      </w:r>
      <w:r w:rsidR="00742A2A" w:rsidRPr="00475765">
        <w:rPr>
          <w:rFonts w:ascii="Times New Roman" w:hAnsi="Times New Roman" w:cs="Times New Roman"/>
          <w:color w:val="auto"/>
          <w:sz w:val="24"/>
          <w:szCs w:val="24"/>
        </w:rPr>
        <w:t xml:space="preserve"> </w:t>
      </w:r>
    </w:p>
    <w:p w14:paraId="5603DF6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D9EBBF9" w14:textId="3BAD637C" w:rsidR="00911FF4" w:rsidRPr="00475765" w:rsidRDefault="000B6B61" w:rsidP="00DC2C8C">
      <w:pPr>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Município de </w:t>
      </w:r>
      <w:r w:rsidR="00FE3DA2" w:rsidRPr="00475765">
        <w:rPr>
          <w:rFonts w:ascii="Times New Roman" w:hAnsi="Times New Roman" w:cs="Times New Roman"/>
          <w:color w:val="auto"/>
          <w:sz w:val="24"/>
          <w:szCs w:val="24"/>
        </w:rPr>
        <w:t>Porto Vitória-</w:t>
      </w:r>
      <w:proofErr w:type="spellStart"/>
      <w:r w:rsidR="00FE3DA2" w:rsidRPr="00475765">
        <w:rPr>
          <w:rFonts w:ascii="Times New Roman" w:hAnsi="Times New Roman" w:cs="Times New Roman"/>
          <w:color w:val="auto"/>
          <w:sz w:val="24"/>
          <w:szCs w:val="24"/>
        </w:rPr>
        <w:t>Pr</w:t>
      </w:r>
      <w:proofErr w:type="spellEnd"/>
      <w:r w:rsidRPr="00475765">
        <w:rPr>
          <w:rFonts w:ascii="Times New Roman" w:hAnsi="Times New Roman" w:cs="Times New Roman"/>
          <w:color w:val="auto"/>
          <w:sz w:val="24"/>
          <w:szCs w:val="24"/>
        </w:rPr>
        <w:t>, através d</w:t>
      </w:r>
      <w:r w:rsidR="00F2144F">
        <w:rPr>
          <w:rFonts w:ascii="Times New Roman" w:hAnsi="Times New Roman" w:cs="Times New Roman"/>
          <w:color w:val="auto"/>
          <w:sz w:val="24"/>
          <w:szCs w:val="24"/>
        </w:rPr>
        <w:t>o</w:t>
      </w:r>
      <w:r w:rsidRPr="00475765">
        <w:rPr>
          <w:rFonts w:ascii="Times New Roman" w:hAnsi="Times New Roman" w:cs="Times New Roman"/>
          <w:color w:val="auto"/>
          <w:sz w:val="24"/>
          <w:szCs w:val="24"/>
        </w:rPr>
        <w:t xml:space="preserve"> </w:t>
      </w:r>
      <w:r w:rsidR="00F2144F" w:rsidRPr="00475765">
        <w:rPr>
          <w:rFonts w:ascii="Times New Roman" w:hAnsi="Times New Roman" w:cs="Times New Roman"/>
          <w:color w:val="auto"/>
          <w:sz w:val="24"/>
          <w:szCs w:val="24"/>
          <w:highlight w:val="yellow"/>
        </w:rPr>
        <w:t xml:space="preserve">Órgão: </w:t>
      </w:r>
      <w:r w:rsidR="00F2144F" w:rsidRPr="00DC2C8C">
        <w:rPr>
          <w:rFonts w:ascii="Times New Roman" w:hAnsi="Times New Roman" w:cs="Times New Roman"/>
          <w:sz w:val="24"/>
          <w:szCs w:val="24"/>
          <w:highlight w:val="yellow"/>
        </w:rPr>
        <w:t>Secretaria Municipal De Assistência Social, Habitação, Políticas Para As Mulheres E Inclusão Social</w:t>
      </w:r>
      <w:r w:rsidR="00F2144F">
        <w:rPr>
          <w:rFonts w:ascii="Times New Roman" w:hAnsi="Times New Roman" w:cs="Times New Roman"/>
          <w:sz w:val="24"/>
          <w:szCs w:val="24"/>
          <w:highlight w:val="yellow"/>
        </w:rPr>
        <w:t xml:space="preserve">, </w:t>
      </w:r>
      <w:r w:rsidR="00F2144F" w:rsidRPr="00DC2C8C">
        <w:rPr>
          <w:rFonts w:ascii="Times New Roman" w:hAnsi="Times New Roman" w:cs="Times New Roman"/>
          <w:sz w:val="24"/>
          <w:szCs w:val="24"/>
          <w:highlight w:val="yellow"/>
        </w:rPr>
        <w:t>Secretaria Municipal De Saúde</w:t>
      </w:r>
      <w:r w:rsidR="00F2144F">
        <w:rPr>
          <w:rFonts w:ascii="Times New Roman" w:hAnsi="Times New Roman" w:cs="Times New Roman"/>
          <w:sz w:val="24"/>
          <w:szCs w:val="24"/>
          <w:highlight w:val="yellow"/>
        </w:rPr>
        <w:t xml:space="preserve">, </w:t>
      </w:r>
      <w:r w:rsidR="00F2144F" w:rsidRPr="00F2144F">
        <w:rPr>
          <w:rFonts w:ascii="Times New Roman" w:hAnsi="Times New Roman" w:cs="Times New Roman"/>
          <w:sz w:val="24"/>
          <w:szCs w:val="24"/>
          <w:highlight w:val="yellow"/>
        </w:rPr>
        <w:t>Secretaria de Educação e Cultura;</w:t>
      </w:r>
      <w:r w:rsidR="00475765">
        <w:rPr>
          <w:rStyle w:val="fontstyle01"/>
          <w:rFonts w:ascii="Times New Roman" w:hAnsi="Times New Roman" w:cs="Times New Roman"/>
          <w:sz w:val="24"/>
          <w:szCs w:val="24"/>
        </w:rPr>
        <w:t xml:space="preserve"> </w:t>
      </w:r>
      <w:r w:rsidRPr="00475765">
        <w:rPr>
          <w:rFonts w:ascii="Times New Roman" w:hAnsi="Times New Roman" w:cs="Times New Roman"/>
          <w:color w:val="auto"/>
          <w:sz w:val="24"/>
          <w:szCs w:val="24"/>
        </w:rPr>
        <w:t xml:space="preserve">mediante o Pregoeiro, designado pela Portaria </w:t>
      </w:r>
      <w:r w:rsidRPr="00475765">
        <w:rPr>
          <w:rFonts w:ascii="Times New Roman" w:hAnsi="Times New Roman" w:cs="Times New Roman"/>
          <w:color w:val="auto"/>
          <w:sz w:val="24"/>
          <w:szCs w:val="24"/>
          <w:highlight w:val="yellow"/>
        </w:rPr>
        <w:t xml:space="preserve">nº </w:t>
      </w:r>
      <w:r w:rsidR="007C1B2B" w:rsidRPr="00475765">
        <w:rPr>
          <w:rFonts w:ascii="Times New Roman" w:hAnsi="Times New Roman" w:cs="Times New Roman"/>
          <w:color w:val="auto"/>
          <w:sz w:val="24"/>
          <w:szCs w:val="24"/>
          <w:highlight w:val="yellow"/>
        </w:rPr>
        <w:t>18/2025</w:t>
      </w:r>
      <w:r w:rsidRPr="00475765">
        <w:rPr>
          <w:rFonts w:ascii="Times New Roman" w:hAnsi="Times New Roman" w:cs="Times New Roman"/>
          <w:color w:val="auto"/>
          <w:sz w:val="24"/>
          <w:szCs w:val="24"/>
        </w:rPr>
        <w:t xml:space="preserve">, torna público que o Departamento de Compras e Contrato sito à </w:t>
      </w:r>
      <w:r w:rsidR="00FE3DA2" w:rsidRPr="00475765">
        <w:rPr>
          <w:rFonts w:ascii="Times New Roman" w:hAnsi="Times New Roman" w:cs="Times New Roman"/>
          <w:color w:val="auto"/>
          <w:sz w:val="24"/>
          <w:szCs w:val="24"/>
        </w:rPr>
        <w:t xml:space="preserve">Rua </w:t>
      </w:r>
      <w:r w:rsidR="00FE3DA2" w:rsidRPr="00475765">
        <w:rPr>
          <w:rFonts w:ascii="Times New Roman" w:hAnsi="Times New Roman" w:cs="Times New Roman"/>
          <w:color w:val="auto"/>
          <w:sz w:val="24"/>
          <w:szCs w:val="24"/>
          <w:highlight w:val="yellow"/>
        </w:rPr>
        <w:t>Osvaldo Gomes da Silva</w:t>
      </w:r>
      <w:r w:rsidRPr="00475765">
        <w:rPr>
          <w:rFonts w:ascii="Times New Roman" w:hAnsi="Times New Roman" w:cs="Times New Roman"/>
          <w:color w:val="auto"/>
          <w:sz w:val="24"/>
          <w:szCs w:val="24"/>
          <w:highlight w:val="yellow"/>
        </w:rPr>
        <w:t>, realizará licitação sob modalidade Pregão, na forma eletrônica,</w:t>
      </w:r>
      <w:r w:rsidRPr="00475765">
        <w:rPr>
          <w:rFonts w:ascii="Times New Roman" w:hAnsi="Times New Roman" w:cs="Times New Roman"/>
          <w:color w:val="auto"/>
          <w:sz w:val="24"/>
          <w:szCs w:val="24"/>
        </w:rPr>
        <w:t xml:space="preserve"> do tipo menor preço - </w:t>
      </w:r>
      <w:r w:rsidRPr="00475765">
        <w:rPr>
          <w:rFonts w:ascii="Times New Roman" w:hAnsi="Times New Roman" w:cs="Times New Roman"/>
          <w:color w:val="auto"/>
          <w:sz w:val="24"/>
          <w:szCs w:val="24"/>
          <w:highlight w:val="yellow"/>
        </w:rPr>
        <w:t xml:space="preserve">Por </w:t>
      </w:r>
      <w:r w:rsidR="006E0151" w:rsidRPr="00475765">
        <w:rPr>
          <w:rFonts w:ascii="Times New Roman" w:hAnsi="Times New Roman" w:cs="Times New Roman"/>
          <w:color w:val="auto"/>
          <w:sz w:val="24"/>
          <w:szCs w:val="24"/>
          <w:highlight w:val="yellow"/>
        </w:rPr>
        <w:t>ITEM</w:t>
      </w:r>
      <w:r w:rsidRPr="00475765">
        <w:rPr>
          <w:rFonts w:ascii="Times New Roman" w:hAnsi="Times New Roman" w:cs="Times New Roman"/>
          <w:color w:val="auto"/>
          <w:sz w:val="24"/>
          <w:szCs w:val="24"/>
        </w:rPr>
        <w:t xml:space="preserve">, conforme descrito neste edital e seus anexos. </w:t>
      </w:r>
    </w:p>
    <w:p w14:paraId="7D9E30D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C3E1C0" w14:textId="3B5CF45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presente pregão é baseado na Lei nº 14.133/2021, </w:t>
      </w:r>
      <w:r w:rsidR="0081519A" w:rsidRPr="00475765">
        <w:rPr>
          <w:rFonts w:ascii="Times New Roman" w:hAnsi="Times New Roman" w:cs="Times New Roman"/>
          <w:color w:val="auto"/>
          <w:sz w:val="24"/>
          <w:szCs w:val="24"/>
        </w:rPr>
        <w:t xml:space="preserve">Lei Municipal nº 1482/2017 de 22 de agosto de </w:t>
      </w:r>
      <w:r w:rsidR="00870457" w:rsidRPr="00475765">
        <w:rPr>
          <w:rFonts w:ascii="Times New Roman" w:hAnsi="Times New Roman" w:cs="Times New Roman"/>
          <w:color w:val="auto"/>
          <w:sz w:val="24"/>
          <w:szCs w:val="24"/>
        </w:rPr>
        <w:t>2017, Decreto</w:t>
      </w:r>
      <w:r w:rsidR="0081519A" w:rsidRPr="00475765">
        <w:rPr>
          <w:rFonts w:ascii="Times New Roman" w:hAnsi="Times New Roman" w:cs="Times New Roman"/>
          <w:color w:val="auto"/>
          <w:sz w:val="24"/>
          <w:szCs w:val="24"/>
        </w:rPr>
        <w:t xml:space="preserve"> Federal n.º 8.538, de 06 de outubro de </w:t>
      </w:r>
      <w:r w:rsidR="00870457" w:rsidRPr="00475765">
        <w:rPr>
          <w:rFonts w:ascii="Times New Roman" w:hAnsi="Times New Roman" w:cs="Times New Roman"/>
          <w:color w:val="auto"/>
          <w:sz w:val="24"/>
          <w:szCs w:val="24"/>
        </w:rPr>
        <w:t>2015, Lei Complementar nº 123/2006, Decreto</w:t>
      </w:r>
      <w:r w:rsidRPr="00475765">
        <w:rPr>
          <w:rFonts w:ascii="Times New Roman" w:hAnsi="Times New Roman" w:cs="Times New Roman"/>
          <w:color w:val="auto"/>
          <w:sz w:val="24"/>
          <w:szCs w:val="24"/>
        </w:rPr>
        <w:t xml:space="preserve"> Municipal </w:t>
      </w:r>
      <w:r w:rsidR="00FE3DA2" w:rsidRPr="00475765">
        <w:rPr>
          <w:rFonts w:ascii="Times New Roman" w:hAnsi="Times New Roman" w:cs="Times New Roman"/>
          <w:color w:val="auto"/>
          <w:sz w:val="24"/>
          <w:szCs w:val="24"/>
          <w:highlight w:val="yellow"/>
        </w:rPr>
        <w:t xml:space="preserve">nº </w:t>
      </w:r>
      <w:r w:rsidR="007C1B2B" w:rsidRPr="00475765">
        <w:rPr>
          <w:rFonts w:ascii="Times New Roman" w:hAnsi="Times New Roman" w:cs="Times New Roman"/>
          <w:color w:val="auto"/>
          <w:sz w:val="24"/>
          <w:szCs w:val="24"/>
          <w:highlight w:val="yellow"/>
        </w:rPr>
        <w:t>156/2024</w:t>
      </w:r>
      <w:r w:rsidR="00FE3DA2" w:rsidRPr="00475765">
        <w:rPr>
          <w:rFonts w:ascii="Times New Roman" w:hAnsi="Times New Roman" w:cs="Times New Roman"/>
          <w:color w:val="auto"/>
          <w:sz w:val="24"/>
          <w:szCs w:val="24"/>
        </w:rPr>
        <w:t>,</w:t>
      </w:r>
      <w:r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highlight w:val="yellow"/>
        </w:rPr>
        <w:t>Lei nº 12.846/2013</w:t>
      </w:r>
      <w:r w:rsidRPr="00475765">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18EC3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475765"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Aberto. </w:t>
            </w:r>
          </w:p>
        </w:tc>
      </w:tr>
      <w:tr w:rsidR="006058F6" w:rsidRPr="00475765"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Menor Preço </w:t>
            </w:r>
            <w:r w:rsidR="00FC6634" w:rsidRPr="00475765">
              <w:rPr>
                <w:rFonts w:ascii="Times New Roman" w:hAnsi="Times New Roman" w:cs="Times New Roman"/>
                <w:color w:val="auto"/>
                <w:sz w:val="24"/>
                <w:szCs w:val="24"/>
              </w:rPr>
              <w:t>–</w:t>
            </w:r>
            <w:r w:rsidRPr="00475765">
              <w:rPr>
                <w:rFonts w:ascii="Times New Roman" w:hAnsi="Times New Roman" w:cs="Times New Roman"/>
                <w:color w:val="auto"/>
                <w:sz w:val="24"/>
                <w:szCs w:val="24"/>
              </w:rPr>
              <w:t xml:space="preserve"> </w:t>
            </w:r>
            <w:r w:rsidR="00BB5EDC" w:rsidRPr="00475765">
              <w:rPr>
                <w:rFonts w:ascii="Times New Roman" w:hAnsi="Times New Roman" w:cs="Times New Roman"/>
                <w:color w:val="auto"/>
                <w:sz w:val="24"/>
                <w:szCs w:val="24"/>
              </w:rPr>
              <w:t xml:space="preserve">POR ITEM </w:t>
            </w:r>
            <w:r w:rsidRPr="00475765">
              <w:rPr>
                <w:rFonts w:ascii="Times New Roman" w:hAnsi="Times New Roman" w:cs="Times New Roman"/>
                <w:color w:val="auto"/>
                <w:sz w:val="24"/>
                <w:szCs w:val="24"/>
              </w:rPr>
              <w:t xml:space="preserve"> </w:t>
            </w:r>
          </w:p>
        </w:tc>
      </w:tr>
      <w:tr w:rsidR="006058F6" w:rsidRPr="00475765" w14:paraId="739EC0ED" w14:textId="77777777">
        <w:trPr>
          <w:trHeight w:val="461"/>
        </w:trPr>
        <w:tc>
          <w:tcPr>
            <w:tcW w:w="4928" w:type="dxa"/>
            <w:tcBorders>
              <w:top w:val="nil"/>
              <w:left w:val="nil"/>
              <w:bottom w:val="nil"/>
              <w:right w:val="nil"/>
            </w:tcBorders>
          </w:tcPr>
          <w:p w14:paraId="135182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Prazo de Preenchimento das Propostas </w:t>
            </w:r>
            <w:r w:rsidRPr="00475765">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02D9D5C3" w:rsidR="00911FF4" w:rsidRPr="00475765"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Das</w:t>
            </w:r>
            <w:r w:rsidR="002C6EF0" w:rsidRPr="00475765">
              <w:rPr>
                <w:rFonts w:ascii="Times New Roman" w:hAnsi="Times New Roman" w:cs="Times New Roman"/>
                <w:color w:val="auto"/>
                <w:sz w:val="24"/>
                <w:szCs w:val="24"/>
                <w:highlight w:val="yellow"/>
              </w:rPr>
              <w:t xml:space="preserve"> 17</w:t>
            </w:r>
            <w:r w:rsidR="008C2CDA" w:rsidRPr="00475765">
              <w:rPr>
                <w:rFonts w:ascii="Times New Roman" w:hAnsi="Times New Roman" w:cs="Times New Roman"/>
                <w:color w:val="auto"/>
                <w:sz w:val="24"/>
                <w:szCs w:val="24"/>
                <w:highlight w:val="yellow"/>
              </w:rPr>
              <w:t>h00min do dia</w:t>
            </w:r>
            <w:proofErr w:type="gramStart"/>
            <w:r w:rsidR="009128A3" w:rsidRPr="00475765">
              <w:rPr>
                <w:rFonts w:ascii="Times New Roman" w:hAnsi="Times New Roman" w:cs="Times New Roman"/>
                <w:color w:val="auto"/>
                <w:sz w:val="24"/>
                <w:szCs w:val="24"/>
                <w:highlight w:val="yellow"/>
              </w:rPr>
              <w:t xml:space="preserve"> </w:t>
            </w:r>
            <w:r w:rsidR="00F2144F">
              <w:rPr>
                <w:rFonts w:ascii="Times New Roman" w:hAnsi="Times New Roman" w:cs="Times New Roman"/>
                <w:color w:val="auto"/>
                <w:sz w:val="24"/>
                <w:szCs w:val="24"/>
                <w:highlight w:val="yellow"/>
              </w:rPr>
              <w:t>....</w:t>
            </w:r>
            <w:proofErr w:type="gramEnd"/>
            <w:r w:rsidR="00F2144F">
              <w:rPr>
                <w:rFonts w:ascii="Times New Roman" w:hAnsi="Times New Roman" w:cs="Times New Roman"/>
                <w:color w:val="auto"/>
                <w:sz w:val="24"/>
                <w:szCs w:val="24"/>
                <w:highlight w:val="yellow"/>
              </w:rPr>
              <w:t>./.....</w:t>
            </w:r>
            <w:r w:rsidR="0045363A" w:rsidRPr="00475765">
              <w:rPr>
                <w:rFonts w:ascii="Times New Roman" w:hAnsi="Times New Roman" w:cs="Times New Roman"/>
                <w:color w:val="auto"/>
                <w:sz w:val="24"/>
                <w:szCs w:val="24"/>
                <w:highlight w:val="yellow"/>
              </w:rPr>
              <w:t>/20</w:t>
            </w:r>
            <w:r w:rsidR="00FE3DA2" w:rsidRPr="00475765">
              <w:rPr>
                <w:rFonts w:ascii="Times New Roman" w:hAnsi="Times New Roman" w:cs="Times New Roman"/>
                <w:color w:val="auto"/>
                <w:sz w:val="24"/>
                <w:szCs w:val="24"/>
                <w:highlight w:val="yellow"/>
              </w:rPr>
              <w:t>2</w:t>
            </w:r>
            <w:r w:rsidR="007C1B2B"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highlight w:val="yellow"/>
              </w:rPr>
              <w:t xml:space="preserve">. </w:t>
            </w:r>
          </w:p>
          <w:p w14:paraId="364441D8" w14:textId="512A05A5" w:rsidR="00911FF4" w:rsidRPr="00475765" w:rsidRDefault="000B6B61" w:rsidP="00F2144F">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Até às</w:t>
            </w:r>
            <w:r w:rsidR="00454788" w:rsidRPr="00475765">
              <w:rPr>
                <w:rFonts w:ascii="Times New Roman" w:hAnsi="Times New Roman" w:cs="Times New Roman"/>
                <w:color w:val="auto"/>
                <w:sz w:val="24"/>
                <w:szCs w:val="24"/>
                <w:highlight w:val="yellow"/>
              </w:rPr>
              <w:t xml:space="preserve"> </w:t>
            </w:r>
            <w:r w:rsidR="00F2144F">
              <w:rPr>
                <w:rFonts w:ascii="Times New Roman" w:hAnsi="Times New Roman" w:cs="Times New Roman"/>
                <w:color w:val="auto"/>
                <w:sz w:val="24"/>
                <w:szCs w:val="24"/>
                <w:highlight w:val="yellow"/>
              </w:rPr>
              <w:t>.....</w:t>
            </w:r>
            <w:r w:rsidR="00FE3DA2" w:rsidRPr="00475765">
              <w:rPr>
                <w:rFonts w:ascii="Times New Roman" w:hAnsi="Times New Roman" w:cs="Times New Roman"/>
                <w:color w:val="auto"/>
                <w:sz w:val="24"/>
                <w:szCs w:val="24"/>
                <w:highlight w:val="yellow"/>
              </w:rPr>
              <w:t>:</w:t>
            </w:r>
            <w:r w:rsidR="007C1B2B" w:rsidRPr="00475765">
              <w:rPr>
                <w:rFonts w:ascii="Times New Roman" w:hAnsi="Times New Roman" w:cs="Times New Roman"/>
                <w:color w:val="auto"/>
                <w:sz w:val="24"/>
                <w:szCs w:val="24"/>
                <w:highlight w:val="yellow"/>
              </w:rPr>
              <w:t>0</w:t>
            </w:r>
            <w:r w:rsidR="005A5BEB" w:rsidRPr="00475765">
              <w:rPr>
                <w:rFonts w:ascii="Times New Roman" w:hAnsi="Times New Roman" w:cs="Times New Roman"/>
                <w:color w:val="auto"/>
                <w:sz w:val="24"/>
                <w:szCs w:val="24"/>
                <w:highlight w:val="yellow"/>
              </w:rPr>
              <w:t xml:space="preserve">0 </w:t>
            </w:r>
            <w:r w:rsidRPr="00475765">
              <w:rPr>
                <w:rFonts w:ascii="Times New Roman" w:hAnsi="Times New Roman" w:cs="Times New Roman"/>
                <w:color w:val="auto"/>
                <w:sz w:val="24"/>
                <w:szCs w:val="24"/>
                <w:highlight w:val="yellow"/>
              </w:rPr>
              <w:t xml:space="preserve">min do </w:t>
            </w:r>
            <w:r w:rsidR="00565D16" w:rsidRPr="00475765">
              <w:rPr>
                <w:rFonts w:ascii="Times New Roman" w:hAnsi="Times New Roman" w:cs="Times New Roman"/>
                <w:color w:val="auto"/>
                <w:sz w:val="24"/>
                <w:szCs w:val="24"/>
                <w:highlight w:val="yellow"/>
              </w:rPr>
              <w:t xml:space="preserve">dia </w:t>
            </w:r>
            <w:r w:rsidR="00F2144F">
              <w:rPr>
                <w:rFonts w:ascii="Times New Roman" w:hAnsi="Times New Roman" w:cs="Times New Roman"/>
                <w:color w:val="auto"/>
                <w:sz w:val="24"/>
                <w:szCs w:val="24"/>
                <w:highlight w:val="yellow"/>
              </w:rPr>
              <w:t>...../.....</w:t>
            </w:r>
            <w:r w:rsidR="00F2144F" w:rsidRPr="00475765">
              <w:rPr>
                <w:rFonts w:ascii="Times New Roman" w:hAnsi="Times New Roman" w:cs="Times New Roman"/>
                <w:color w:val="auto"/>
                <w:sz w:val="24"/>
                <w:szCs w:val="24"/>
                <w:highlight w:val="yellow"/>
              </w:rPr>
              <w:t>/2025</w:t>
            </w:r>
          </w:p>
        </w:tc>
      </w:tr>
      <w:tr w:rsidR="006058F6" w:rsidRPr="00475765"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6B79161D" w:rsidR="00911FF4" w:rsidRPr="00475765" w:rsidRDefault="00F2144F" w:rsidP="00F9434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475765">
              <w:rPr>
                <w:rFonts w:ascii="Times New Roman" w:hAnsi="Times New Roman" w:cs="Times New Roman"/>
                <w:color w:val="auto"/>
                <w:sz w:val="24"/>
                <w:szCs w:val="24"/>
                <w:highlight w:val="yellow"/>
              </w:rPr>
              <w:t xml:space="preserve"> </w:t>
            </w:r>
            <w:r w:rsidR="000B6B61"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01</w:t>
            </w:r>
            <w:r w:rsidR="000B6B61" w:rsidRPr="00475765">
              <w:rPr>
                <w:rFonts w:ascii="Times New Roman" w:hAnsi="Times New Roman" w:cs="Times New Roman"/>
                <w:color w:val="auto"/>
                <w:sz w:val="24"/>
                <w:szCs w:val="24"/>
                <w:highlight w:val="yellow"/>
              </w:rPr>
              <w:t>min do dia</w:t>
            </w:r>
            <w:r w:rsidR="008C2CDA" w:rsidRPr="00475765">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highlight w:val="yellow"/>
              </w:rPr>
              <w:t>/2025</w:t>
            </w:r>
            <w:r w:rsidR="00024B50" w:rsidRPr="00475765">
              <w:rPr>
                <w:rFonts w:ascii="Times New Roman" w:hAnsi="Times New Roman" w:cs="Times New Roman"/>
                <w:color w:val="auto"/>
                <w:sz w:val="24"/>
                <w:szCs w:val="24"/>
                <w:highlight w:val="yellow"/>
              </w:rPr>
              <w:t>.</w:t>
            </w:r>
          </w:p>
        </w:tc>
      </w:tr>
      <w:tr w:rsidR="006058F6" w:rsidRPr="00475765" w14:paraId="10E691B0" w14:textId="77777777">
        <w:trPr>
          <w:trHeight w:val="230"/>
        </w:trPr>
        <w:tc>
          <w:tcPr>
            <w:tcW w:w="4928" w:type="dxa"/>
            <w:tcBorders>
              <w:top w:val="nil"/>
              <w:left w:val="nil"/>
              <w:bottom w:val="nil"/>
              <w:right w:val="nil"/>
            </w:tcBorders>
          </w:tcPr>
          <w:p w14:paraId="77DB3C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1DD076AD" w:rsidR="00911FF4" w:rsidRPr="00475765" w:rsidRDefault="00F2144F" w:rsidP="00DC2C8C">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9D57A1">
              <w:rPr>
                <w:rFonts w:ascii="Times New Roman" w:hAnsi="Times New Roman" w:cs="Times New Roman"/>
                <w:color w:val="auto"/>
                <w:sz w:val="24"/>
                <w:szCs w:val="24"/>
                <w:highlight w:val="yellow"/>
              </w:rPr>
              <w:t xml:space="preserve"> </w:t>
            </w:r>
            <w:r w:rsidR="000B6B61" w:rsidRPr="00475765">
              <w:rPr>
                <w:rFonts w:ascii="Times New Roman" w:hAnsi="Times New Roman" w:cs="Times New Roman"/>
                <w:color w:val="auto"/>
                <w:sz w:val="24"/>
                <w:szCs w:val="24"/>
                <w:highlight w:val="yellow"/>
              </w:rPr>
              <w:t>h</w:t>
            </w:r>
            <w:r w:rsidR="008C2CDA" w:rsidRPr="00475765">
              <w:rPr>
                <w:rFonts w:ascii="Times New Roman" w:hAnsi="Times New Roman" w:cs="Times New Roman"/>
                <w:color w:val="auto"/>
                <w:sz w:val="24"/>
                <w:szCs w:val="24"/>
                <w:highlight w:val="yellow"/>
              </w:rPr>
              <w:t>3</w:t>
            </w:r>
            <w:r w:rsidR="005A5BEB" w:rsidRPr="00475765">
              <w:rPr>
                <w:rFonts w:ascii="Times New Roman" w:hAnsi="Times New Roman" w:cs="Times New Roman"/>
                <w:color w:val="auto"/>
                <w:sz w:val="24"/>
                <w:szCs w:val="24"/>
                <w:highlight w:val="yellow"/>
              </w:rPr>
              <w:t xml:space="preserve">0 </w:t>
            </w:r>
            <w:r w:rsidR="000B6B61" w:rsidRPr="00475765">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highlight w:val="yellow"/>
              </w:rPr>
              <w:t>/2025</w:t>
            </w:r>
            <w:r w:rsidR="00024B50" w:rsidRPr="00475765">
              <w:rPr>
                <w:rFonts w:ascii="Times New Roman" w:hAnsi="Times New Roman" w:cs="Times New Roman"/>
                <w:color w:val="auto"/>
                <w:sz w:val="24"/>
                <w:szCs w:val="24"/>
                <w:highlight w:val="yellow"/>
              </w:rPr>
              <w:t>.</w:t>
            </w:r>
          </w:p>
        </w:tc>
      </w:tr>
      <w:tr w:rsidR="006058F6" w:rsidRPr="00475765"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www.bll.org.br. “Acesso Identificado”. </w:t>
            </w:r>
          </w:p>
        </w:tc>
      </w:tr>
      <w:tr w:rsidR="006058F6" w:rsidRPr="00475765" w14:paraId="6AC41402" w14:textId="77777777">
        <w:trPr>
          <w:trHeight w:val="691"/>
        </w:trPr>
        <w:tc>
          <w:tcPr>
            <w:tcW w:w="4928" w:type="dxa"/>
            <w:tcBorders>
              <w:top w:val="nil"/>
              <w:left w:val="nil"/>
              <w:bottom w:val="nil"/>
              <w:right w:val="nil"/>
            </w:tcBorders>
          </w:tcPr>
          <w:p w14:paraId="3758DF1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Exclusivamente na forma eletrônica, através do portal </w:t>
            </w:r>
            <w:proofErr w:type="gramStart"/>
            <w:r w:rsidRPr="00475765">
              <w:rPr>
                <w:rFonts w:ascii="Times New Roman" w:hAnsi="Times New Roman" w:cs="Times New Roman"/>
                <w:color w:val="auto"/>
                <w:sz w:val="24"/>
                <w:szCs w:val="24"/>
              </w:rPr>
              <w:t>de  licitações</w:t>
            </w:r>
            <w:proofErr w:type="gramEnd"/>
            <w:r w:rsidRPr="00475765">
              <w:rPr>
                <w:rFonts w:ascii="Times New Roman" w:hAnsi="Times New Roman" w:cs="Times New Roman"/>
                <w:color w:val="auto"/>
                <w:sz w:val="24"/>
                <w:szCs w:val="24"/>
              </w:rPr>
              <w:t xml:space="preserve"> da Bolsa de Licitações &amp; Leilões do Brasil - BLL. </w:t>
            </w:r>
          </w:p>
        </w:tc>
      </w:tr>
      <w:tr w:rsidR="006058F6" w:rsidRPr="00475765"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Horário de Brasília (DF). </w:t>
            </w:r>
          </w:p>
        </w:tc>
      </w:tr>
    </w:tbl>
    <w:p w14:paraId="097682F1" w14:textId="295167D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8AF1466" w14:textId="77777777" w:rsidR="00F2144F" w:rsidRPr="006E5454" w:rsidRDefault="00F2144F" w:rsidP="00F2144F">
      <w:pPr>
        <w:rPr>
          <w:rFonts w:ascii="Times New Roman" w:hAnsi="Times New Roman" w:cs="Times New Roman"/>
          <w:sz w:val="24"/>
          <w:szCs w:val="24"/>
        </w:rPr>
      </w:pPr>
      <w:bookmarkStart w:id="1" w:name="_Toc158797187"/>
      <w:r w:rsidRPr="00F2144F">
        <w:rPr>
          <w:rFonts w:ascii="Times New Roman" w:hAnsi="Times New Roman" w:cs="Times New Roman"/>
          <w:bCs/>
          <w:sz w:val="24"/>
          <w:szCs w:val="24"/>
          <w:highlight w:val="yellow"/>
        </w:rPr>
        <w:t>Registro de preços para futura e eventual aquisição de materiais de artesanato, destinados ao atendimento das demandas das Secretarias Municipais.</w:t>
      </w:r>
    </w:p>
    <w:p w14:paraId="3FAE3059" w14:textId="77777777" w:rsidR="00F2144F" w:rsidRPr="00475765" w:rsidRDefault="00F2144F" w:rsidP="00F2144F">
      <w:pPr>
        <w:spacing w:after="0" w:line="240" w:lineRule="auto"/>
        <w:ind w:left="0" w:firstLine="0"/>
        <w:contextualSpacing/>
        <w:rPr>
          <w:rFonts w:ascii="Times New Roman" w:hAnsi="Times New Roman" w:cs="Times New Roman"/>
          <w:color w:val="auto"/>
          <w:sz w:val="24"/>
          <w:szCs w:val="24"/>
        </w:rPr>
      </w:pPr>
    </w:p>
    <w:p w14:paraId="18818F04" w14:textId="77777777" w:rsidR="00F2144F" w:rsidRPr="00475765" w:rsidRDefault="00F2144F" w:rsidP="00F2144F">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MÁXIMO ESTIMADO PARA ESTA LICITAÇÃO </w:t>
      </w:r>
    </w:p>
    <w:p w14:paraId="3D584746" w14:textId="77777777" w:rsidR="00F2144F" w:rsidRDefault="00F2144F" w:rsidP="00F2144F">
      <w:pPr>
        <w:rPr>
          <w:rFonts w:ascii="Times New Roman" w:hAnsi="Times New Roman" w:cs="Times New Roman"/>
          <w:sz w:val="24"/>
          <w:szCs w:val="24"/>
        </w:rPr>
      </w:pPr>
      <w:r w:rsidRPr="00475765">
        <w:rPr>
          <w:rFonts w:ascii="Times New Roman" w:hAnsi="Times New Roman" w:cs="Times New Roman"/>
          <w:color w:val="auto"/>
          <w:sz w:val="24"/>
          <w:szCs w:val="24"/>
          <w:highlight w:val="yellow"/>
        </w:rPr>
        <w:t xml:space="preserve">Valor máximo da </w:t>
      </w:r>
      <w:r w:rsidRPr="00DC2C8C">
        <w:rPr>
          <w:rFonts w:ascii="Times New Roman" w:hAnsi="Times New Roman" w:cs="Times New Roman"/>
          <w:color w:val="auto"/>
          <w:sz w:val="24"/>
          <w:szCs w:val="24"/>
          <w:highlight w:val="yellow"/>
        </w:rPr>
        <w:t xml:space="preserve">contratação: </w:t>
      </w:r>
      <w:r w:rsidRPr="00F2144F">
        <w:rPr>
          <w:rFonts w:ascii="Times New Roman" w:hAnsi="Times New Roman" w:cs="Times New Roman"/>
          <w:sz w:val="24"/>
          <w:szCs w:val="24"/>
          <w:highlight w:val="yellow"/>
        </w:rPr>
        <w:t xml:space="preserve">R$ </w:t>
      </w:r>
      <w:r w:rsidRPr="00F2144F">
        <w:rPr>
          <w:rFonts w:ascii="Times New Roman" w:hAnsi="Times New Roman" w:cs="Times New Roman"/>
          <w:iCs/>
          <w:sz w:val="24"/>
          <w:szCs w:val="24"/>
          <w:highlight w:val="yellow"/>
        </w:rPr>
        <w:t>155.742,71</w:t>
      </w:r>
      <w:r w:rsidRPr="00F2144F">
        <w:rPr>
          <w:rFonts w:ascii="Times New Roman" w:hAnsi="Times New Roman" w:cs="Times New Roman"/>
          <w:sz w:val="24"/>
          <w:szCs w:val="24"/>
          <w:highlight w:val="yellow"/>
        </w:rPr>
        <w:t xml:space="preserve"> (cento e cinquenta e cinco mil setecentos e quarenta e dois reais e setenta e um centavos) referente aos itens licitados.</w:t>
      </w:r>
      <w:r w:rsidRPr="006E5454">
        <w:rPr>
          <w:rFonts w:ascii="Times New Roman" w:hAnsi="Times New Roman" w:cs="Times New Roman"/>
          <w:sz w:val="24"/>
          <w:szCs w:val="24"/>
        </w:rPr>
        <w:t xml:space="preserve"> </w:t>
      </w:r>
    </w:p>
    <w:p w14:paraId="50364099" w14:textId="408338BB" w:rsidR="00134050" w:rsidRDefault="00134050" w:rsidP="001A4604">
      <w:pPr>
        <w:spacing w:after="0" w:line="240" w:lineRule="auto"/>
        <w:rPr>
          <w:rFonts w:ascii="Times New Roman" w:hAnsi="Times New Roman" w:cs="Times New Roman"/>
          <w:sz w:val="24"/>
          <w:szCs w:val="24"/>
        </w:rPr>
      </w:pPr>
    </w:p>
    <w:tbl>
      <w:tblPr>
        <w:tblStyle w:val="Tabelacomgrade1"/>
        <w:tblW w:w="5003" w:type="pct"/>
        <w:tblLook w:val="04A0" w:firstRow="1" w:lastRow="0" w:firstColumn="1" w:lastColumn="0" w:noHBand="0" w:noVBand="1"/>
      </w:tblPr>
      <w:tblGrid>
        <w:gridCol w:w="803"/>
        <w:gridCol w:w="2955"/>
        <w:gridCol w:w="1310"/>
        <w:gridCol w:w="1803"/>
        <w:gridCol w:w="1381"/>
        <w:gridCol w:w="1301"/>
      </w:tblGrid>
      <w:tr w:rsidR="00F2144F" w:rsidRPr="006E5454" w14:paraId="2A3ECFE6" w14:textId="77777777" w:rsidTr="00857549">
        <w:tc>
          <w:tcPr>
            <w:tcW w:w="423" w:type="pct"/>
            <w:vAlign w:val="center"/>
          </w:tcPr>
          <w:p w14:paraId="26C9884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ITEM</w:t>
            </w:r>
          </w:p>
        </w:tc>
        <w:tc>
          <w:tcPr>
            <w:tcW w:w="1581" w:type="pct"/>
            <w:vAlign w:val="center"/>
          </w:tcPr>
          <w:p w14:paraId="1C7E6ED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DESCRIÇÃO</w:t>
            </w:r>
          </w:p>
        </w:tc>
        <w:tc>
          <w:tcPr>
            <w:tcW w:w="690" w:type="pct"/>
            <w:vAlign w:val="center"/>
          </w:tcPr>
          <w:p w14:paraId="396E7CBA"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UNIDADE</w:t>
            </w:r>
          </w:p>
        </w:tc>
        <w:tc>
          <w:tcPr>
            <w:tcW w:w="950" w:type="pct"/>
            <w:vAlign w:val="center"/>
          </w:tcPr>
          <w:p w14:paraId="5EB3D0D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QUANTIDADE</w:t>
            </w:r>
          </w:p>
        </w:tc>
        <w:tc>
          <w:tcPr>
            <w:tcW w:w="684" w:type="pct"/>
            <w:vAlign w:val="center"/>
          </w:tcPr>
          <w:p w14:paraId="3360EB0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VALOR UNITÁRIO</w:t>
            </w:r>
          </w:p>
          <w:p w14:paraId="28255A9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w:t>
            </w:r>
          </w:p>
        </w:tc>
        <w:tc>
          <w:tcPr>
            <w:tcW w:w="672" w:type="pct"/>
            <w:vAlign w:val="center"/>
          </w:tcPr>
          <w:p w14:paraId="3C110DA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VALOR TOTAL</w:t>
            </w:r>
          </w:p>
          <w:p w14:paraId="75466FE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w:t>
            </w:r>
          </w:p>
        </w:tc>
      </w:tr>
      <w:tr w:rsidR="00F2144F" w:rsidRPr="006E5454" w14:paraId="4C8F5773" w14:textId="77777777" w:rsidTr="00857549">
        <w:tc>
          <w:tcPr>
            <w:tcW w:w="423" w:type="pct"/>
            <w:vAlign w:val="center"/>
          </w:tcPr>
          <w:p w14:paraId="46BA773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w:t>
            </w:r>
          </w:p>
        </w:tc>
        <w:tc>
          <w:tcPr>
            <w:tcW w:w="1581" w:type="pct"/>
            <w:vAlign w:val="center"/>
          </w:tcPr>
          <w:p w14:paraId="7A7BFF1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AGULHA DE CROCHE CROMADA, NÚMERO 3.5.</w:t>
            </w:r>
          </w:p>
        </w:tc>
        <w:tc>
          <w:tcPr>
            <w:tcW w:w="690" w:type="pct"/>
            <w:vAlign w:val="center"/>
          </w:tcPr>
          <w:p w14:paraId="01F7446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060895F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20</w:t>
            </w:r>
          </w:p>
        </w:tc>
        <w:tc>
          <w:tcPr>
            <w:tcW w:w="684" w:type="pct"/>
            <w:vAlign w:val="center"/>
          </w:tcPr>
          <w:p w14:paraId="126DD71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R$ 4,30</w:t>
            </w:r>
          </w:p>
        </w:tc>
        <w:tc>
          <w:tcPr>
            <w:tcW w:w="672" w:type="pct"/>
            <w:vAlign w:val="center"/>
          </w:tcPr>
          <w:p w14:paraId="1AE133D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R$ 86,00</w:t>
            </w:r>
          </w:p>
        </w:tc>
      </w:tr>
      <w:tr w:rsidR="00F2144F" w:rsidRPr="006E5454" w14:paraId="3D3771B4" w14:textId="77777777" w:rsidTr="00857549">
        <w:tc>
          <w:tcPr>
            <w:tcW w:w="423" w:type="pct"/>
            <w:vAlign w:val="center"/>
          </w:tcPr>
          <w:p w14:paraId="321AB4C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w:t>
            </w:r>
          </w:p>
        </w:tc>
        <w:tc>
          <w:tcPr>
            <w:tcW w:w="1581" w:type="pct"/>
            <w:vAlign w:val="center"/>
          </w:tcPr>
          <w:p w14:paraId="4595F7E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AGULHA DE CROCHE CROMADA, NÚMERO 5.</w:t>
            </w:r>
          </w:p>
        </w:tc>
        <w:tc>
          <w:tcPr>
            <w:tcW w:w="690" w:type="pct"/>
            <w:vAlign w:val="center"/>
          </w:tcPr>
          <w:p w14:paraId="255543C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5316B6E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20</w:t>
            </w:r>
          </w:p>
        </w:tc>
        <w:tc>
          <w:tcPr>
            <w:tcW w:w="684" w:type="pct"/>
            <w:vAlign w:val="center"/>
          </w:tcPr>
          <w:p w14:paraId="2972EAC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R$ 5,80</w:t>
            </w:r>
          </w:p>
        </w:tc>
        <w:tc>
          <w:tcPr>
            <w:tcW w:w="672" w:type="pct"/>
            <w:vAlign w:val="center"/>
          </w:tcPr>
          <w:p w14:paraId="38A56C4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R$ 116,00</w:t>
            </w:r>
          </w:p>
        </w:tc>
      </w:tr>
      <w:tr w:rsidR="00F2144F" w:rsidRPr="006E5454" w14:paraId="5A02EF84" w14:textId="77777777" w:rsidTr="00857549">
        <w:tc>
          <w:tcPr>
            <w:tcW w:w="423" w:type="pct"/>
            <w:vAlign w:val="center"/>
          </w:tcPr>
          <w:p w14:paraId="1311C9A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w:t>
            </w:r>
          </w:p>
        </w:tc>
        <w:tc>
          <w:tcPr>
            <w:tcW w:w="1581" w:type="pct"/>
            <w:vAlign w:val="center"/>
          </w:tcPr>
          <w:p w14:paraId="2C72D00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AGULHA DE CROCHE CROMADA, NÚMERO 6.</w:t>
            </w:r>
          </w:p>
        </w:tc>
        <w:tc>
          <w:tcPr>
            <w:tcW w:w="690" w:type="pct"/>
            <w:vAlign w:val="center"/>
          </w:tcPr>
          <w:p w14:paraId="4BA3A91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609B67B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20</w:t>
            </w:r>
          </w:p>
        </w:tc>
        <w:tc>
          <w:tcPr>
            <w:tcW w:w="684" w:type="pct"/>
            <w:vAlign w:val="center"/>
          </w:tcPr>
          <w:p w14:paraId="44E6E1C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R$ 6,50</w:t>
            </w:r>
          </w:p>
        </w:tc>
        <w:tc>
          <w:tcPr>
            <w:tcW w:w="672" w:type="pct"/>
            <w:vAlign w:val="center"/>
          </w:tcPr>
          <w:p w14:paraId="687134C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R$ 130,00</w:t>
            </w:r>
          </w:p>
        </w:tc>
      </w:tr>
      <w:tr w:rsidR="00F2144F" w:rsidRPr="006E5454" w14:paraId="4DDFB182" w14:textId="77777777" w:rsidTr="00857549">
        <w:tc>
          <w:tcPr>
            <w:tcW w:w="423" w:type="pct"/>
            <w:vAlign w:val="center"/>
          </w:tcPr>
          <w:p w14:paraId="3DAB756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w:t>
            </w:r>
          </w:p>
        </w:tc>
        <w:tc>
          <w:tcPr>
            <w:tcW w:w="1581" w:type="pct"/>
            <w:vAlign w:val="center"/>
          </w:tcPr>
          <w:p w14:paraId="75C3606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AGULHA DE CROCHE CROMADA, NÚMERO 7.</w:t>
            </w:r>
          </w:p>
        </w:tc>
        <w:tc>
          <w:tcPr>
            <w:tcW w:w="690" w:type="pct"/>
            <w:vAlign w:val="center"/>
          </w:tcPr>
          <w:p w14:paraId="63556E6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5F789D4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20</w:t>
            </w:r>
          </w:p>
        </w:tc>
        <w:tc>
          <w:tcPr>
            <w:tcW w:w="684" w:type="pct"/>
            <w:vAlign w:val="center"/>
          </w:tcPr>
          <w:p w14:paraId="3135F04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R$ 6,54</w:t>
            </w:r>
          </w:p>
        </w:tc>
        <w:tc>
          <w:tcPr>
            <w:tcW w:w="672" w:type="pct"/>
            <w:vAlign w:val="center"/>
          </w:tcPr>
          <w:p w14:paraId="7D4EAA1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R$ 130,80</w:t>
            </w:r>
          </w:p>
        </w:tc>
      </w:tr>
      <w:tr w:rsidR="00F2144F" w:rsidRPr="006E5454" w14:paraId="401DB3F0" w14:textId="77777777" w:rsidTr="00857549">
        <w:tc>
          <w:tcPr>
            <w:tcW w:w="423" w:type="pct"/>
            <w:vAlign w:val="center"/>
          </w:tcPr>
          <w:p w14:paraId="19A9A5F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lastRenderedPageBreak/>
              <w:t>5</w:t>
            </w:r>
          </w:p>
        </w:tc>
        <w:tc>
          <w:tcPr>
            <w:tcW w:w="1581" w:type="pct"/>
            <w:vAlign w:val="center"/>
          </w:tcPr>
          <w:p w14:paraId="1C50B12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AGULHA DE CROCHE CROMADA, NÚMERO 8.</w:t>
            </w:r>
          </w:p>
        </w:tc>
        <w:tc>
          <w:tcPr>
            <w:tcW w:w="690" w:type="pct"/>
            <w:vAlign w:val="center"/>
          </w:tcPr>
          <w:p w14:paraId="5EA7DB8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689DF87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20</w:t>
            </w:r>
          </w:p>
        </w:tc>
        <w:tc>
          <w:tcPr>
            <w:tcW w:w="684" w:type="pct"/>
            <w:vAlign w:val="center"/>
          </w:tcPr>
          <w:p w14:paraId="0F5234C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R$ 6,99</w:t>
            </w:r>
          </w:p>
        </w:tc>
        <w:tc>
          <w:tcPr>
            <w:tcW w:w="672" w:type="pct"/>
            <w:vAlign w:val="center"/>
          </w:tcPr>
          <w:p w14:paraId="5FBF11E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R$ 139,80</w:t>
            </w:r>
          </w:p>
        </w:tc>
      </w:tr>
      <w:tr w:rsidR="00F2144F" w:rsidRPr="006E5454" w14:paraId="28F108C4" w14:textId="77777777" w:rsidTr="00857549">
        <w:tc>
          <w:tcPr>
            <w:tcW w:w="423" w:type="pct"/>
            <w:vAlign w:val="center"/>
          </w:tcPr>
          <w:p w14:paraId="4E8CD7C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6</w:t>
            </w:r>
          </w:p>
        </w:tc>
        <w:tc>
          <w:tcPr>
            <w:tcW w:w="1581" w:type="pct"/>
            <w:vAlign w:val="center"/>
          </w:tcPr>
          <w:p w14:paraId="0C3FB69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AGULHA DE CROCHE CROMADA, NÚMERO 9.</w:t>
            </w:r>
          </w:p>
        </w:tc>
        <w:tc>
          <w:tcPr>
            <w:tcW w:w="690" w:type="pct"/>
            <w:vAlign w:val="center"/>
          </w:tcPr>
          <w:p w14:paraId="034D17B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3F92FB2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20</w:t>
            </w:r>
          </w:p>
        </w:tc>
        <w:tc>
          <w:tcPr>
            <w:tcW w:w="684" w:type="pct"/>
            <w:vAlign w:val="center"/>
          </w:tcPr>
          <w:p w14:paraId="04B8F75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R$ 7,39</w:t>
            </w:r>
          </w:p>
        </w:tc>
        <w:tc>
          <w:tcPr>
            <w:tcW w:w="672" w:type="pct"/>
            <w:vAlign w:val="center"/>
          </w:tcPr>
          <w:p w14:paraId="46F465C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R$ 147,80</w:t>
            </w:r>
          </w:p>
        </w:tc>
      </w:tr>
      <w:tr w:rsidR="00F2144F" w:rsidRPr="006E5454" w14:paraId="0D87B7C9" w14:textId="77777777" w:rsidTr="00857549">
        <w:tc>
          <w:tcPr>
            <w:tcW w:w="423" w:type="pct"/>
            <w:vAlign w:val="center"/>
          </w:tcPr>
          <w:p w14:paraId="41EA04A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7</w:t>
            </w:r>
          </w:p>
        </w:tc>
        <w:tc>
          <w:tcPr>
            <w:tcW w:w="1581" w:type="pct"/>
            <w:vAlign w:val="center"/>
          </w:tcPr>
          <w:p w14:paraId="49C105A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AGULHA DE CROCHE CROMADA, NÚMERO 10.</w:t>
            </w:r>
          </w:p>
        </w:tc>
        <w:tc>
          <w:tcPr>
            <w:tcW w:w="690" w:type="pct"/>
            <w:vAlign w:val="center"/>
          </w:tcPr>
          <w:p w14:paraId="0D03D8F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67A6BBF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20</w:t>
            </w:r>
          </w:p>
        </w:tc>
        <w:tc>
          <w:tcPr>
            <w:tcW w:w="684" w:type="pct"/>
            <w:vAlign w:val="center"/>
          </w:tcPr>
          <w:p w14:paraId="0285DCD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R$ 7,59</w:t>
            </w:r>
          </w:p>
        </w:tc>
        <w:tc>
          <w:tcPr>
            <w:tcW w:w="672" w:type="pct"/>
            <w:vAlign w:val="center"/>
          </w:tcPr>
          <w:p w14:paraId="647592A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R$ 151,80</w:t>
            </w:r>
          </w:p>
        </w:tc>
      </w:tr>
      <w:tr w:rsidR="00F2144F" w:rsidRPr="006E5454" w14:paraId="13E2AA8D" w14:textId="77777777" w:rsidTr="00857549">
        <w:tc>
          <w:tcPr>
            <w:tcW w:w="423" w:type="pct"/>
            <w:vAlign w:val="center"/>
          </w:tcPr>
          <w:p w14:paraId="2AA25D7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8</w:t>
            </w:r>
          </w:p>
        </w:tc>
        <w:tc>
          <w:tcPr>
            <w:tcW w:w="1581" w:type="pct"/>
            <w:vAlign w:val="center"/>
          </w:tcPr>
          <w:p w14:paraId="31E8174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BARBANTE Nº 6 ECOLÓGICO P/ CROCHÊ 85% ALGODÃO E 15% OUTRAS FIBRAS, 600G. DISPONÍVEL EM DIVERSAS CORES TAIS COMO: AZUL, VERDE, ROXO, VERMELHO, VINHO, AMARELO, ROSA, COR CRU, MARROM.</w:t>
            </w:r>
          </w:p>
        </w:tc>
        <w:tc>
          <w:tcPr>
            <w:tcW w:w="690" w:type="pct"/>
            <w:vAlign w:val="center"/>
          </w:tcPr>
          <w:p w14:paraId="2FD1434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0A0FB24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426</w:t>
            </w:r>
          </w:p>
        </w:tc>
        <w:tc>
          <w:tcPr>
            <w:tcW w:w="684" w:type="pct"/>
            <w:vAlign w:val="center"/>
          </w:tcPr>
          <w:p w14:paraId="1736DDF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R$ 16,99</w:t>
            </w:r>
          </w:p>
        </w:tc>
        <w:tc>
          <w:tcPr>
            <w:tcW w:w="672" w:type="pct"/>
            <w:vAlign w:val="center"/>
          </w:tcPr>
          <w:p w14:paraId="2EEEA2A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R$ 7.237,74</w:t>
            </w:r>
          </w:p>
        </w:tc>
      </w:tr>
      <w:tr w:rsidR="00F2144F" w:rsidRPr="006E5454" w14:paraId="6E998B3A" w14:textId="77777777" w:rsidTr="00857549">
        <w:tc>
          <w:tcPr>
            <w:tcW w:w="423" w:type="pct"/>
            <w:vAlign w:val="center"/>
          </w:tcPr>
          <w:p w14:paraId="79B59A7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9</w:t>
            </w:r>
          </w:p>
        </w:tc>
        <w:tc>
          <w:tcPr>
            <w:tcW w:w="1581" w:type="pct"/>
            <w:vAlign w:val="center"/>
          </w:tcPr>
          <w:p w14:paraId="46F2DC3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FELTRO 1,40 DE LARGURA 100% POLIESTER, DISPONÍVEL EM DIVERSAS CORES, TAIS COMO: PRETO, VERMELHO, BRANCO, BEGE, AZUL, LILÁS, ROSA.</w:t>
            </w:r>
          </w:p>
        </w:tc>
        <w:tc>
          <w:tcPr>
            <w:tcW w:w="690" w:type="pct"/>
            <w:vAlign w:val="center"/>
          </w:tcPr>
          <w:p w14:paraId="6DF7B4F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METRO</w:t>
            </w:r>
          </w:p>
        </w:tc>
        <w:tc>
          <w:tcPr>
            <w:tcW w:w="950" w:type="pct"/>
            <w:vAlign w:val="center"/>
          </w:tcPr>
          <w:p w14:paraId="52E5AF3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180</w:t>
            </w:r>
          </w:p>
        </w:tc>
        <w:tc>
          <w:tcPr>
            <w:tcW w:w="684" w:type="pct"/>
            <w:vAlign w:val="center"/>
          </w:tcPr>
          <w:p w14:paraId="50806C6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R$ 19,90</w:t>
            </w:r>
          </w:p>
        </w:tc>
        <w:tc>
          <w:tcPr>
            <w:tcW w:w="672" w:type="pct"/>
            <w:vAlign w:val="center"/>
          </w:tcPr>
          <w:p w14:paraId="69CCBDC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R$ 3.582,00</w:t>
            </w:r>
          </w:p>
        </w:tc>
      </w:tr>
      <w:tr w:rsidR="00F2144F" w:rsidRPr="006E5454" w14:paraId="72FF59AC" w14:textId="77777777" w:rsidTr="00857549">
        <w:tc>
          <w:tcPr>
            <w:tcW w:w="423" w:type="pct"/>
            <w:vAlign w:val="center"/>
          </w:tcPr>
          <w:p w14:paraId="137F2DA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10</w:t>
            </w:r>
          </w:p>
        </w:tc>
        <w:tc>
          <w:tcPr>
            <w:tcW w:w="1581" w:type="pct"/>
            <w:vAlign w:val="center"/>
          </w:tcPr>
          <w:p w14:paraId="110723A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GUARDANAPOS DE PAPEL PARA DECOPAGE 33 X 33 CM - FLORES</w:t>
            </w:r>
          </w:p>
        </w:tc>
        <w:tc>
          <w:tcPr>
            <w:tcW w:w="690" w:type="pct"/>
            <w:vAlign w:val="center"/>
          </w:tcPr>
          <w:p w14:paraId="59EEA7A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33A2E5D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530</w:t>
            </w:r>
          </w:p>
        </w:tc>
        <w:tc>
          <w:tcPr>
            <w:tcW w:w="684" w:type="pct"/>
            <w:vAlign w:val="center"/>
          </w:tcPr>
          <w:p w14:paraId="0B596FE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R$ 2,30</w:t>
            </w:r>
          </w:p>
        </w:tc>
        <w:tc>
          <w:tcPr>
            <w:tcW w:w="672" w:type="pct"/>
            <w:vAlign w:val="center"/>
          </w:tcPr>
          <w:p w14:paraId="0127E81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R$ 1.219,00</w:t>
            </w:r>
          </w:p>
        </w:tc>
      </w:tr>
      <w:tr w:rsidR="00F2144F" w:rsidRPr="006E5454" w14:paraId="20535978" w14:textId="77777777" w:rsidTr="00857549">
        <w:tc>
          <w:tcPr>
            <w:tcW w:w="423" w:type="pct"/>
            <w:vAlign w:val="center"/>
          </w:tcPr>
          <w:p w14:paraId="492018D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11</w:t>
            </w:r>
          </w:p>
        </w:tc>
        <w:tc>
          <w:tcPr>
            <w:tcW w:w="1581" w:type="pct"/>
            <w:vAlign w:val="center"/>
          </w:tcPr>
          <w:p w14:paraId="6F65D12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GUARDANAPOS DE PAPEL PARA DECOPAGE 33 X 33 CM - ROSAS</w:t>
            </w:r>
          </w:p>
        </w:tc>
        <w:tc>
          <w:tcPr>
            <w:tcW w:w="690" w:type="pct"/>
            <w:vAlign w:val="center"/>
          </w:tcPr>
          <w:p w14:paraId="30150E2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32CD7B8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530</w:t>
            </w:r>
          </w:p>
        </w:tc>
        <w:tc>
          <w:tcPr>
            <w:tcW w:w="684" w:type="pct"/>
            <w:vAlign w:val="center"/>
          </w:tcPr>
          <w:p w14:paraId="1009108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R$ 3,00</w:t>
            </w:r>
          </w:p>
        </w:tc>
        <w:tc>
          <w:tcPr>
            <w:tcW w:w="672" w:type="pct"/>
            <w:vAlign w:val="center"/>
          </w:tcPr>
          <w:p w14:paraId="46CC227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R$ 1.590,00</w:t>
            </w:r>
          </w:p>
        </w:tc>
      </w:tr>
      <w:tr w:rsidR="00F2144F" w:rsidRPr="006E5454" w14:paraId="28404486" w14:textId="77777777" w:rsidTr="00857549">
        <w:tc>
          <w:tcPr>
            <w:tcW w:w="423" w:type="pct"/>
            <w:vAlign w:val="center"/>
          </w:tcPr>
          <w:p w14:paraId="389C1E7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12</w:t>
            </w:r>
          </w:p>
        </w:tc>
        <w:tc>
          <w:tcPr>
            <w:tcW w:w="1581" w:type="pct"/>
            <w:vAlign w:val="center"/>
          </w:tcPr>
          <w:p w14:paraId="5848CAB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GUARDANAPOS DE PAPEL PARA DECOPAGE 33 X 33 CM - NATAL</w:t>
            </w:r>
          </w:p>
        </w:tc>
        <w:tc>
          <w:tcPr>
            <w:tcW w:w="690" w:type="pct"/>
            <w:vAlign w:val="center"/>
          </w:tcPr>
          <w:p w14:paraId="7B94A28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102BA75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580</w:t>
            </w:r>
          </w:p>
        </w:tc>
        <w:tc>
          <w:tcPr>
            <w:tcW w:w="684" w:type="pct"/>
            <w:vAlign w:val="center"/>
          </w:tcPr>
          <w:p w14:paraId="75BF014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R$ 2,00</w:t>
            </w:r>
          </w:p>
        </w:tc>
        <w:tc>
          <w:tcPr>
            <w:tcW w:w="672" w:type="pct"/>
            <w:vAlign w:val="center"/>
          </w:tcPr>
          <w:p w14:paraId="3BA0F0B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R$ 1.160,00</w:t>
            </w:r>
          </w:p>
        </w:tc>
      </w:tr>
      <w:tr w:rsidR="00F2144F" w:rsidRPr="006E5454" w14:paraId="702B1C83" w14:textId="77777777" w:rsidTr="00857549">
        <w:tc>
          <w:tcPr>
            <w:tcW w:w="423" w:type="pct"/>
            <w:vAlign w:val="center"/>
          </w:tcPr>
          <w:p w14:paraId="4491958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13</w:t>
            </w:r>
          </w:p>
        </w:tc>
        <w:tc>
          <w:tcPr>
            <w:tcW w:w="1581" w:type="pct"/>
            <w:vAlign w:val="center"/>
          </w:tcPr>
          <w:p w14:paraId="2023505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NOVELO DE LÃ 100% ACRILICO CONTENDO 100G. DISPONÍVEL EM DIVERSAS CORES, TAIS COMO: BRANCO, BEGE, AZUL, ROSA, PRETO, VERDE, ROXO, AMARELO, VERMELHO.</w:t>
            </w:r>
          </w:p>
        </w:tc>
        <w:tc>
          <w:tcPr>
            <w:tcW w:w="690" w:type="pct"/>
            <w:vAlign w:val="center"/>
          </w:tcPr>
          <w:p w14:paraId="05CEC93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690A1D1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406</w:t>
            </w:r>
          </w:p>
        </w:tc>
        <w:tc>
          <w:tcPr>
            <w:tcW w:w="684" w:type="pct"/>
            <w:vAlign w:val="center"/>
          </w:tcPr>
          <w:p w14:paraId="440BF57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R$ 14,99</w:t>
            </w:r>
          </w:p>
        </w:tc>
        <w:tc>
          <w:tcPr>
            <w:tcW w:w="672" w:type="pct"/>
            <w:vAlign w:val="center"/>
          </w:tcPr>
          <w:p w14:paraId="19D3DF5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R$ 6.085,94</w:t>
            </w:r>
          </w:p>
        </w:tc>
      </w:tr>
      <w:tr w:rsidR="00F2144F" w:rsidRPr="006E5454" w14:paraId="2B0819E7" w14:textId="77777777" w:rsidTr="00857549">
        <w:tc>
          <w:tcPr>
            <w:tcW w:w="423" w:type="pct"/>
            <w:vAlign w:val="center"/>
          </w:tcPr>
          <w:p w14:paraId="40F1B19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lastRenderedPageBreak/>
              <w:t>14</w:t>
            </w:r>
          </w:p>
        </w:tc>
        <w:tc>
          <w:tcPr>
            <w:tcW w:w="1581" w:type="pct"/>
            <w:vAlign w:val="center"/>
          </w:tcPr>
          <w:p w14:paraId="1337E71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FITA DE CETIM DUPLA FACE N° 01 COM 7MM ROLO COM 10 M. DISPONÍVEL EM DIVERSAS CORES, TAIS COMO: BRANCA, AZUL, VERMELHO, AMARELO, VERDE, BEGE, ROSA, LILÁS.</w:t>
            </w:r>
          </w:p>
        </w:tc>
        <w:tc>
          <w:tcPr>
            <w:tcW w:w="690" w:type="pct"/>
            <w:vAlign w:val="center"/>
          </w:tcPr>
          <w:p w14:paraId="62AA593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ROLO</w:t>
            </w:r>
          </w:p>
        </w:tc>
        <w:tc>
          <w:tcPr>
            <w:tcW w:w="950" w:type="pct"/>
            <w:vAlign w:val="center"/>
          </w:tcPr>
          <w:p w14:paraId="3C2E763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350</w:t>
            </w:r>
          </w:p>
        </w:tc>
        <w:tc>
          <w:tcPr>
            <w:tcW w:w="684" w:type="pct"/>
            <w:vAlign w:val="center"/>
          </w:tcPr>
          <w:p w14:paraId="5D79FBE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R$ 3,58</w:t>
            </w:r>
          </w:p>
        </w:tc>
        <w:tc>
          <w:tcPr>
            <w:tcW w:w="672" w:type="pct"/>
            <w:vAlign w:val="center"/>
          </w:tcPr>
          <w:p w14:paraId="2BC1207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R$ 1.253,00</w:t>
            </w:r>
          </w:p>
        </w:tc>
      </w:tr>
      <w:tr w:rsidR="00F2144F" w:rsidRPr="006E5454" w14:paraId="47FE0F00" w14:textId="77777777" w:rsidTr="00857549">
        <w:tc>
          <w:tcPr>
            <w:tcW w:w="423" w:type="pct"/>
            <w:vAlign w:val="center"/>
          </w:tcPr>
          <w:p w14:paraId="70D6792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15</w:t>
            </w:r>
          </w:p>
        </w:tc>
        <w:tc>
          <w:tcPr>
            <w:tcW w:w="1581" w:type="pct"/>
            <w:vAlign w:val="center"/>
          </w:tcPr>
          <w:p w14:paraId="6EF1A20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FITA DE CETIM DUPLA FACE N° 05 COM 22MM ROLO COM 10 M. DISPONÍVEL EM DIVERSAS CORES, TAIS COMO: BRANCA, AZUL, VERMELHO, AMARELO, VERDE, BEGE, ROSA, LILÁS.</w:t>
            </w:r>
          </w:p>
        </w:tc>
        <w:tc>
          <w:tcPr>
            <w:tcW w:w="690" w:type="pct"/>
            <w:vAlign w:val="center"/>
          </w:tcPr>
          <w:p w14:paraId="46E1EBD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ROLO</w:t>
            </w:r>
          </w:p>
        </w:tc>
        <w:tc>
          <w:tcPr>
            <w:tcW w:w="950" w:type="pct"/>
            <w:vAlign w:val="center"/>
          </w:tcPr>
          <w:p w14:paraId="6421765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340</w:t>
            </w:r>
          </w:p>
        </w:tc>
        <w:tc>
          <w:tcPr>
            <w:tcW w:w="684" w:type="pct"/>
            <w:vAlign w:val="center"/>
          </w:tcPr>
          <w:p w14:paraId="72C5BC4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R$ 7,45</w:t>
            </w:r>
          </w:p>
        </w:tc>
        <w:tc>
          <w:tcPr>
            <w:tcW w:w="672" w:type="pct"/>
            <w:vAlign w:val="center"/>
          </w:tcPr>
          <w:p w14:paraId="26D4AD0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R$ 2.533,00</w:t>
            </w:r>
          </w:p>
        </w:tc>
      </w:tr>
      <w:tr w:rsidR="00F2144F" w:rsidRPr="006E5454" w14:paraId="1261E0D5" w14:textId="77777777" w:rsidTr="00857549">
        <w:tc>
          <w:tcPr>
            <w:tcW w:w="423" w:type="pct"/>
            <w:vAlign w:val="center"/>
          </w:tcPr>
          <w:p w14:paraId="789254B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16</w:t>
            </w:r>
          </w:p>
        </w:tc>
        <w:tc>
          <w:tcPr>
            <w:tcW w:w="1581" w:type="pct"/>
            <w:vAlign w:val="center"/>
          </w:tcPr>
          <w:p w14:paraId="20C8783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TECIDO 100% ALGODÃO TIPO TRICOLINE, COM NO MÍNIMO 1,40 DE LARGURA. DIVERSAS CORES, TAIS COMO: ESTAMPADO, LILÁS, AZUL CLARO, BEGE, BRANCO, ROSA, VERDE, VERMELHO.</w:t>
            </w:r>
          </w:p>
        </w:tc>
        <w:tc>
          <w:tcPr>
            <w:tcW w:w="690" w:type="pct"/>
            <w:vAlign w:val="center"/>
          </w:tcPr>
          <w:p w14:paraId="45B80B4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METRO</w:t>
            </w:r>
          </w:p>
        </w:tc>
        <w:tc>
          <w:tcPr>
            <w:tcW w:w="950" w:type="pct"/>
            <w:vAlign w:val="center"/>
          </w:tcPr>
          <w:p w14:paraId="409578F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400</w:t>
            </w:r>
          </w:p>
        </w:tc>
        <w:tc>
          <w:tcPr>
            <w:tcW w:w="684" w:type="pct"/>
            <w:vAlign w:val="center"/>
          </w:tcPr>
          <w:p w14:paraId="414E4AD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R$ 21,13</w:t>
            </w:r>
          </w:p>
        </w:tc>
        <w:tc>
          <w:tcPr>
            <w:tcW w:w="672" w:type="pct"/>
            <w:vAlign w:val="center"/>
          </w:tcPr>
          <w:p w14:paraId="739ABD6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R$ 8.452,00</w:t>
            </w:r>
          </w:p>
        </w:tc>
      </w:tr>
      <w:tr w:rsidR="00F2144F" w:rsidRPr="006E5454" w14:paraId="0AFE366B" w14:textId="77777777" w:rsidTr="00857549">
        <w:tc>
          <w:tcPr>
            <w:tcW w:w="423" w:type="pct"/>
            <w:vAlign w:val="center"/>
          </w:tcPr>
          <w:p w14:paraId="4FFB03F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17</w:t>
            </w:r>
          </w:p>
        </w:tc>
        <w:tc>
          <w:tcPr>
            <w:tcW w:w="1581" w:type="pct"/>
            <w:vAlign w:val="center"/>
          </w:tcPr>
          <w:p w14:paraId="6BD3606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TECIDO ALVEJADO GROSSO PANO DE PRATO DE TRAMA FECHADA, ROLO COM 10 METROS E COM NO MÍNIMO 70 CM DE LARGURA.</w:t>
            </w:r>
          </w:p>
        </w:tc>
        <w:tc>
          <w:tcPr>
            <w:tcW w:w="690" w:type="pct"/>
            <w:vAlign w:val="center"/>
          </w:tcPr>
          <w:p w14:paraId="2727766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ROLO</w:t>
            </w:r>
          </w:p>
        </w:tc>
        <w:tc>
          <w:tcPr>
            <w:tcW w:w="950" w:type="pct"/>
            <w:vAlign w:val="center"/>
          </w:tcPr>
          <w:p w14:paraId="2FF59BB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15</w:t>
            </w:r>
          </w:p>
        </w:tc>
        <w:tc>
          <w:tcPr>
            <w:tcW w:w="684" w:type="pct"/>
            <w:vAlign w:val="center"/>
          </w:tcPr>
          <w:p w14:paraId="7C64917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R$ 79,13</w:t>
            </w:r>
          </w:p>
        </w:tc>
        <w:tc>
          <w:tcPr>
            <w:tcW w:w="672" w:type="pct"/>
            <w:vAlign w:val="center"/>
          </w:tcPr>
          <w:p w14:paraId="392CE94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R$ 1.186,95</w:t>
            </w:r>
          </w:p>
        </w:tc>
      </w:tr>
      <w:tr w:rsidR="00F2144F" w:rsidRPr="006E5454" w14:paraId="58A35665" w14:textId="77777777" w:rsidTr="00857549">
        <w:tc>
          <w:tcPr>
            <w:tcW w:w="423" w:type="pct"/>
            <w:vAlign w:val="center"/>
          </w:tcPr>
          <w:p w14:paraId="557A506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18</w:t>
            </w:r>
          </w:p>
        </w:tc>
        <w:tc>
          <w:tcPr>
            <w:tcW w:w="1581" w:type="pct"/>
            <w:vAlign w:val="center"/>
          </w:tcPr>
          <w:p w14:paraId="506A8B3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TECIDO ESTAMPADO PARA PATCHWORK - 100% ALGODÃO, PARA APLIQUE, COM NO MÍNIMO 1,40M DE LARGURA.</w:t>
            </w:r>
          </w:p>
        </w:tc>
        <w:tc>
          <w:tcPr>
            <w:tcW w:w="690" w:type="pct"/>
            <w:vAlign w:val="center"/>
          </w:tcPr>
          <w:p w14:paraId="226B2E4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METRO</w:t>
            </w:r>
          </w:p>
        </w:tc>
        <w:tc>
          <w:tcPr>
            <w:tcW w:w="950" w:type="pct"/>
            <w:vAlign w:val="center"/>
          </w:tcPr>
          <w:p w14:paraId="04DBDC6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50</w:t>
            </w:r>
          </w:p>
        </w:tc>
        <w:tc>
          <w:tcPr>
            <w:tcW w:w="684" w:type="pct"/>
            <w:vAlign w:val="center"/>
          </w:tcPr>
          <w:p w14:paraId="01A1FC4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R$ 21,52</w:t>
            </w:r>
          </w:p>
        </w:tc>
        <w:tc>
          <w:tcPr>
            <w:tcW w:w="672" w:type="pct"/>
            <w:vAlign w:val="center"/>
          </w:tcPr>
          <w:p w14:paraId="3E5832D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R$ 1.076,00</w:t>
            </w:r>
          </w:p>
        </w:tc>
      </w:tr>
      <w:tr w:rsidR="00F2144F" w:rsidRPr="006E5454" w14:paraId="50766FE4" w14:textId="77777777" w:rsidTr="00857549">
        <w:tc>
          <w:tcPr>
            <w:tcW w:w="423" w:type="pct"/>
            <w:vAlign w:val="center"/>
          </w:tcPr>
          <w:p w14:paraId="0D36426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19</w:t>
            </w:r>
          </w:p>
        </w:tc>
        <w:tc>
          <w:tcPr>
            <w:tcW w:w="1581" w:type="pct"/>
            <w:vAlign w:val="center"/>
          </w:tcPr>
          <w:p w14:paraId="759E177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TECIDO PARA BORDAR VAGONITE 1,40 X 1,00 M DE LARGURA, BRANCO</w:t>
            </w:r>
          </w:p>
        </w:tc>
        <w:tc>
          <w:tcPr>
            <w:tcW w:w="690" w:type="pct"/>
            <w:vAlign w:val="center"/>
          </w:tcPr>
          <w:p w14:paraId="4CF8582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METRO</w:t>
            </w:r>
          </w:p>
        </w:tc>
        <w:tc>
          <w:tcPr>
            <w:tcW w:w="950" w:type="pct"/>
            <w:vAlign w:val="center"/>
          </w:tcPr>
          <w:p w14:paraId="6E5B85B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80</w:t>
            </w:r>
          </w:p>
        </w:tc>
        <w:tc>
          <w:tcPr>
            <w:tcW w:w="684" w:type="pct"/>
            <w:vAlign w:val="center"/>
          </w:tcPr>
          <w:p w14:paraId="4824E53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R$ 29,90</w:t>
            </w:r>
          </w:p>
        </w:tc>
        <w:tc>
          <w:tcPr>
            <w:tcW w:w="672" w:type="pct"/>
            <w:vAlign w:val="center"/>
          </w:tcPr>
          <w:p w14:paraId="4A7A4A0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R$ 2.392,00</w:t>
            </w:r>
          </w:p>
        </w:tc>
      </w:tr>
      <w:tr w:rsidR="00F2144F" w:rsidRPr="006E5454" w14:paraId="3736FD22" w14:textId="77777777" w:rsidTr="00857549">
        <w:tc>
          <w:tcPr>
            <w:tcW w:w="423" w:type="pct"/>
            <w:vAlign w:val="center"/>
          </w:tcPr>
          <w:p w14:paraId="6AAF620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20</w:t>
            </w:r>
          </w:p>
        </w:tc>
        <w:tc>
          <w:tcPr>
            <w:tcW w:w="1581" w:type="pct"/>
            <w:vAlign w:val="center"/>
          </w:tcPr>
          <w:p w14:paraId="654FBAF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 xml:space="preserve">TECIDO ÉTAMINE 1,40 </w:t>
            </w:r>
            <w:proofErr w:type="gramStart"/>
            <w:r w:rsidRPr="006E5454">
              <w:rPr>
                <w:rFonts w:ascii="Times New Roman" w:hAnsi="Times New Roman" w:cs="Times New Roman"/>
                <w:sz w:val="24"/>
                <w:szCs w:val="24"/>
              </w:rPr>
              <w:t>X</w:t>
            </w:r>
            <w:proofErr w:type="gramEnd"/>
            <w:r w:rsidRPr="006E5454">
              <w:rPr>
                <w:rFonts w:ascii="Times New Roman" w:hAnsi="Times New Roman" w:cs="Times New Roman"/>
                <w:sz w:val="24"/>
                <w:szCs w:val="24"/>
              </w:rPr>
              <w:t xml:space="preserve"> 1,00 M, 100% ALGODÃO. COR: BRANCO</w:t>
            </w:r>
          </w:p>
        </w:tc>
        <w:tc>
          <w:tcPr>
            <w:tcW w:w="690" w:type="pct"/>
            <w:vAlign w:val="center"/>
          </w:tcPr>
          <w:p w14:paraId="3EC3B60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METRO</w:t>
            </w:r>
          </w:p>
        </w:tc>
        <w:tc>
          <w:tcPr>
            <w:tcW w:w="950" w:type="pct"/>
            <w:vAlign w:val="center"/>
          </w:tcPr>
          <w:p w14:paraId="752BC5E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80</w:t>
            </w:r>
          </w:p>
        </w:tc>
        <w:tc>
          <w:tcPr>
            <w:tcW w:w="684" w:type="pct"/>
            <w:vAlign w:val="center"/>
          </w:tcPr>
          <w:p w14:paraId="2B54C73A"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R$ 31,00</w:t>
            </w:r>
          </w:p>
        </w:tc>
        <w:tc>
          <w:tcPr>
            <w:tcW w:w="672" w:type="pct"/>
            <w:vAlign w:val="center"/>
          </w:tcPr>
          <w:p w14:paraId="6E6BC37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R$ 2.480,00</w:t>
            </w:r>
          </w:p>
        </w:tc>
      </w:tr>
      <w:tr w:rsidR="00F2144F" w:rsidRPr="006E5454" w14:paraId="081511B3" w14:textId="77777777" w:rsidTr="00857549">
        <w:tc>
          <w:tcPr>
            <w:tcW w:w="423" w:type="pct"/>
            <w:vAlign w:val="center"/>
          </w:tcPr>
          <w:p w14:paraId="5399C4B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lastRenderedPageBreak/>
              <w:t>21</w:t>
            </w:r>
          </w:p>
        </w:tc>
        <w:tc>
          <w:tcPr>
            <w:tcW w:w="1581" w:type="pct"/>
            <w:vAlign w:val="center"/>
          </w:tcPr>
          <w:p w14:paraId="4D1C5F4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TECIDO TNT ESTAMPADO COM TEMA NATALINO COM 1,40 DE LARGURA</w:t>
            </w:r>
          </w:p>
        </w:tc>
        <w:tc>
          <w:tcPr>
            <w:tcW w:w="690" w:type="pct"/>
            <w:vAlign w:val="center"/>
          </w:tcPr>
          <w:p w14:paraId="547FBC2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METRO</w:t>
            </w:r>
          </w:p>
        </w:tc>
        <w:tc>
          <w:tcPr>
            <w:tcW w:w="950" w:type="pct"/>
            <w:vAlign w:val="center"/>
          </w:tcPr>
          <w:p w14:paraId="4361CEBA"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120</w:t>
            </w:r>
          </w:p>
        </w:tc>
        <w:tc>
          <w:tcPr>
            <w:tcW w:w="684" w:type="pct"/>
            <w:vAlign w:val="center"/>
          </w:tcPr>
          <w:p w14:paraId="1A44960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R$ 9,90</w:t>
            </w:r>
          </w:p>
        </w:tc>
        <w:tc>
          <w:tcPr>
            <w:tcW w:w="672" w:type="pct"/>
            <w:vAlign w:val="center"/>
          </w:tcPr>
          <w:p w14:paraId="543B756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R$ 1.188,00</w:t>
            </w:r>
          </w:p>
        </w:tc>
      </w:tr>
      <w:tr w:rsidR="00F2144F" w:rsidRPr="006E5454" w14:paraId="238FFCDC" w14:textId="77777777" w:rsidTr="00857549">
        <w:tc>
          <w:tcPr>
            <w:tcW w:w="423" w:type="pct"/>
            <w:vAlign w:val="center"/>
          </w:tcPr>
          <w:p w14:paraId="2B54A27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22</w:t>
            </w:r>
          </w:p>
        </w:tc>
        <w:tc>
          <w:tcPr>
            <w:tcW w:w="1581" w:type="pct"/>
            <w:vAlign w:val="center"/>
          </w:tcPr>
          <w:p w14:paraId="68EAAAE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TINTA PARA TECIDO A BASE DE RESINA ACRILICA, COM 250 ML, CLAREADOR</w:t>
            </w:r>
          </w:p>
        </w:tc>
        <w:tc>
          <w:tcPr>
            <w:tcW w:w="690" w:type="pct"/>
            <w:vAlign w:val="center"/>
          </w:tcPr>
          <w:p w14:paraId="0DAAD4F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POTE</w:t>
            </w:r>
          </w:p>
        </w:tc>
        <w:tc>
          <w:tcPr>
            <w:tcW w:w="950" w:type="pct"/>
            <w:vAlign w:val="center"/>
          </w:tcPr>
          <w:p w14:paraId="6DB9671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20</w:t>
            </w:r>
          </w:p>
        </w:tc>
        <w:tc>
          <w:tcPr>
            <w:tcW w:w="684" w:type="pct"/>
            <w:vAlign w:val="center"/>
          </w:tcPr>
          <w:p w14:paraId="7CB4C94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R$ 27,69</w:t>
            </w:r>
          </w:p>
        </w:tc>
        <w:tc>
          <w:tcPr>
            <w:tcW w:w="672" w:type="pct"/>
            <w:vAlign w:val="center"/>
          </w:tcPr>
          <w:p w14:paraId="3E998BA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R$ 553,80</w:t>
            </w:r>
          </w:p>
        </w:tc>
      </w:tr>
      <w:tr w:rsidR="00F2144F" w:rsidRPr="006E5454" w14:paraId="3AD7ECDC" w14:textId="77777777" w:rsidTr="00857549">
        <w:tc>
          <w:tcPr>
            <w:tcW w:w="423" w:type="pct"/>
            <w:vAlign w:val="center"/>
          </w:tcPr>
          <w:p w14:paraId="65E4405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23</w:t>
            </w:r>
          </w:p>
        </w:tc>
        <w:tc>
          <w:tcPr>
            <w:tcW w:w="1581" w:type="pct"/>
            <w:vAlign w:val="center"/>
          </w:tcPr>
          <w:p w14:paraId="0084265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TINTA PARA TECIDO, EMBALAGEM DE 250ML, DISPONÍVEL EM DIVERSAS CORES, TAIS COMO: AMARELO OURO, BRANCO, LILÁS, ROSA, VERDE CLARO, VERDE ESCURO, VERMELHO TOMATE, VIOLETA, PRETO, AZUL, MARROM.</w:t>
            </w:r>
          </w:p>
        </w:tc>
        <w:tc>
          <w:tcPr>
            <w:tcW w:w="690" w:type="pct"/>
            <w:vAlign w:val="center"/>
          </w:tcPr>
          <w:p w14:paraId="68BF92F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POTE</w:t>
            </w:r>
          </w:p>
        </w:tc>
        <w:tc>
          <w:tcPr>
            <w:tcW w:w="950" w:type="pct"/>
            <w:vAlign w:val="center"/>
          </w:tcPr>
          <w:p w14:paraId="187548BA"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280</w:t>
            </w:r>
          </w:p>
        </w:tc>
        <w:tc>
          <w:tcPr>
            <w:tcW w:w="684" w:type="pct"/>
            <w:vAlign w:val="center"/>
          </w:tcPr>
          <w:p w14:paraId="6673BB5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R$ 27,69</w:t>
            </w:r>
          </w:p>
        </w:tc>
        <w:tc>
          <w:tcPr>
            <w:tcW w:w="672" w:type="pct"/>
            <w:vAlign w:val="center"/>
          </w:tcPr>
          <w:p w14:paraId="00E70C8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R$ 7.753,20</w:t>
            </w:r>
          </w:p>
        </w:tc>
      </w:tr>
      <w:tr w:rsidR="00F2144F" w:rsidRPr="006E5454" w14:paraId="420D4853" w14:textId="77777777" w:rsidTr="00857549">
        <w:tc>
          <w:tcPr>
            <w:tcW w:w="423" w:type="pct"/>
            <w:vAlign w:val="center"/>
          </w:tcPr>
          <w:p w14:paraId="08A683A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24</w:t>
            </w:r>
          </w:p>
        </w:tc>
        <w:tc>
          <w:tcPr>
            <w:tcW w:w="1581" w:type="pct"/>
            <w:vAlign w:val="center"/>
          </w:tcPr>
          <w:p w14:paraId="7715406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TINTA PVA FOSCA 250ML PARA ARTESANATO. DISPONÍVEL EM DIVERSAS CORES, TAIS COMO: AZUL CLARO, AZUL ESCURO, AMARELO OURO, BRANCO, LILÁS, ROSA, VERDE.</w:t>
            </w:r>
          </w:p>
        </w:tc>
        <w:tc>
          <w:tcPr>
            <w:tcW w:w="690" w:type="pct"/>
            <w:vAlign w:val="center"/>
          </w:tcPr>
          <w:p w14:paraId="0555C6F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46BE566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280</w:t>
            </w:r>
          </w:p>
        </w:tc>
        <w:tc>
          <w:tcPr>
            <w:tcW w:w="684" w:type="pct"/>
            <w:vAlign w:val="center"/>
          </w:tcPr>
          <w:p w14:paraId="0F04BBF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R$ 24,30</w:t>
            </w:r>
          </w:p>
        </w:tc>
        <w:tc>
          <w:tcPr>
            <w:tcW w:w="672" w:type="pct"/>
            <w:vAlign w:val="center"/>
          </w:tcPr>
          <w:p w14:paraId="43AC3F8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R$ 6.804,00</w:t>
            </w:r>
          </w:p>
        </w:tc>
      </w:tr>
      <w:tr w:rsidR="00F2144F" w:rsidRPr="006E5454" w14:paraId="3B1C9A1D" w14:textId="77777777" w:rsidTr="00857549">
        <w:tc>
          <w:tcPr>
            <w:tcW w:w="423" w:type="pct"/>
            <w:vAlign w:val="center"/>
          </w:tcPr>
          <w:p w14:paraId="129C79C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25</w:t>
            </w:r>
          </w:p>
        </w:tc>
        <w:tc>
          <w:tcPr>
            <w:tcW w:w="1581" w:type="pct"/>
            <w:vAlign w:val="center"/>
          </w:tcPr>
          <w:p w14:paraId="17F8E18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TINTA ACRILICA BRILHANTE, 250ML PARA ARTESANATO, DISPONÍVEL EM DIVERSAS CORES, TAIS COMO: AZUL CLARO, AZUL ESCURO, AMARELO OURO, BRANCO, LILÁS, ROSA, VERDE.</w:t>
            </w:r>
          </w:p>
        </w:tc>
        <w:tc>
          <w:tcPr>
            <w:tcW w:w="690" w:type="pct"/>
            <w:vAlign w:val="center"/>
          </w:tcPr>
          <w:p w14:paraId="41EF97E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1FA47AA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230</w:t>
            </w:r>
          </w:p>
        </w:tc>
        <w:tc>
          <w:tcPr>
            <w:tcW w:w="684" w:type="pct"/>
            <w:vAlign w:val="center"/>
          </w:tcPr>
          <w:p w14:paraId="04020F7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R$ 38,70</w:t>
            </w:r>
          </w:p>
        </w:tc>
        <w:tc>
          <w:tcPr>
            <w:tcW w:w="672" w:type="pct"/>
            <w:vAlign w:val="center"/>
          </w:tcPr>
          <w:p w14:paraId="5E17336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R$ 8.901,00</w:t>
            </w:r>
          </w:p>
        </w:tc>
      </w:tr>
      <w:tr w:rsidR="00F2144F" w:rsidRPr="006E5454" w14:paraId="690B0010" w14:textId="77777777" w:rsidTr="00857549">
        <w:tc>
          <w:tcPr>
            <w:tcW w:w="423" w:type="pct"/>
            <w:vAlign w:val="center"/>
          </w:tcPr>
          <w:p w14:paraId="5351293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26</w:t>
            </w:r>
          </w:p>
        </w:tc>
        <w:tc>
          <w:tcPr>
            <w:tcW w:w="1581" w:type="pct"/>
            <w:vAlign w:val="center"/>
          </w:tcPr>
          <w:p w14:paraId="6BA8202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VERNIZ GERAL 100ML SECAGEM RAPIDA, PARA A IMPERMEABIALIZAÇÃO</w:t>
            </w:r>
          </w:p>
        </w:tc>
        <w:tc>
          <w:tcPr>
            <w:tcW w:w="690" w:type="pct"/>
            <w:vAlign w:val="center"/>
          </w:tcPr>
          <w:p w14:paraId="2BE5DF2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2CAE4EC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40</w:t>
            </w:r>
          </w:p>
        </w:tc>
        <w:tc>
          <w:tcPr>
            <w:tcW w:w="684" w:type="pct"/>
            <w:vAlign w:val="center"/>
          </w:tcPr>
          <w:p w14:paraId="36120FC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R$ 15,99</w:t>
            </w:r>
          </w:p>
        </w:tc>
        <w:tc>
          <w:tcPr>
            <w:tcW w:w="672" w:type="pct"/>
            <w:vAlign w:val="center"/>
          </w:tcPr>
          <w:p w14:paraId="6DF4F29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R$ 639,60</w:t>
            </w:r>
          </w:p>
        </w:tc>
      </w:tr>
      <w:tr w:rsidR="00F2144F" w:rsidRPr="006E5454" w14:paraId="0FB63248" w14:textId="77777777" w:rsidTr="00857549">
        <w:tc>
          <w:tcPr>
            <w:tcW w:w="423" w:type="pct"/>
            <w:vAlign w:val="center"/>
          </w:tcPr>
          <w:p w14:paraId="660E600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27</w:t>
            </w:r>
          </w:p>
        </w:tc>
        <w:tc>
          <w:tcPr>
            <w:tcW w:w="1581" w:type="pct"/>
            <w:vAlign w:val="center"/>
          </w:tcPr>
          <w:p w14:paraId="5086837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VERNIZ SPRAY FIXADOR BRILHANTE 300ML ESPECIAL PARA ACABAMENTO</w:t>
            </w:r>
          </w:p>
        </w:tc>
        <w:tc>
          <w:tcPr>
            <w:tcW w:w="690" w:type="pct"/>
            <w:vAlign w:val="center"/>
          </w:tcPr>
          <w:p w14:paraId="536E82C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519B497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100</w:t>
            </w:r>
          </w:p>
        </w:tc>
        <w:tc>
          <w:tcPr>
            <w:tcW w:w="684" w:type="pct"/>
            <w:vAlign w:val="center"/>
          </w:tcPr>
          <w:p w14:paraId="4D5DE67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R$ 53,90</w:t>
            </w:r>
          </w:p>
        </w:tc>
        <w:tc>
          <w:tcPr>
            <w:tcW w:w="672" w:type="pct"/>
            <w:vAlign w:val="center"/>
          </w:tcPr>
          <w:p w14:paraId="265E6E3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R$ 5.390,00</w:t>
            </w:r>
          </w:p>
        </w:tc>
      </w:tr>
      <w:tr w:rsidR="00F2144F" w:rsidRPr="006E5454" w14:paraId="12CEF505" w14:textId="77777777" w:rsidTr="00857549">
        <w:tc>
          <w:tcPr>
            <w:tcW w:w="423" w:type="pct"/>
            <w:vAlign w:val="center"/>
          </w:tcPr>
          <w:p w14:paraId="5BB3BDE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lastRenderedPageBreak/>
              <w:t>28</w:t>
            </w:r>
          </w:p>
        </w:tc>
        <w:tc>
          <w:tcPr>
            <w:tcW w:w="1581" w:type="pct"/>
            <w:vAlign w:val="center"/>
          </w:tcPr>
          <w:p w14:paraId="19887D1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COLA PARA DECOUPAGEM COM NO MÍNIMO 60G</w:t>
            </w:r>
          </w:p>
        </w:tc>
        <w:tc>
          <w:tcPr>
            <w:tcW w:w="690" w:type="pct"/>
            <w:vAlign w:val="center"/>
          </w:tcPr>
          <w:p w14:paraId="24349E9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11B51DF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90</w:t>
            </w:r>
          </w:p>
        </w:tc>
        <w:tc>
          <w:tcPr>
            <w:tcW w:w="684" w:type="pct"/>
            <w:vAlign w:val="center"/>
          </w:tcPr>
          <w:p w14:paraId="6C4C348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R$ 7,99</w:t>
            </w:r>
          </w:p>
        </w:tc>
        <w:tc>
          <w:tcPr>
            <w:tcW w:w="672" w:type="pct"/>
            <w:vAlign w:val="center"/>
          </w:tcPr>
          <w:p w14:paraId="4288BD3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R$ 719,10</w:t>
            </w:r>
          </w:p>
        </w:tc>
      </w:tr>
      <w:tr w:rsidR="00F2144F" w:rsidRPr="006E5454" w14:paraId="05EE7DDF" w14:textId="77777777" w:rsidTr="00857549">
        <w:tc>
          <w:tcPr>
            <w:tcW w:w="423" w:type="pct"/>
            <w:vAlign w:val="center"/>
          </w:tcPr>
          <w:p w14:paraId="289A69B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29</w:t>
            </w:r>
          </w:p>
        </w:tc>
        <w:tc>
          <w:tcPr>
            <w:tcW w:w="1581" w:type="pct"/>
            <w:vAlign w:val="center"/>
          </w:tcPr>
          <w:p w14:paraId="46D6E52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TECIDO PANO DE PRATO PREMIUM 100% ALGODÃO, TAMANHO APROXIMADO DE 45X70CM</w:t>
            </w:r>
          </w:p>
        </w:tc>
        <w:tc>
          <w:tcPr>
            <w:tcW w:w="690" w:type="pct"/>
            <w:vAlign w:val="center"/>
          </w:tcPr>
          <w:p w14:paraId="3D21E82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58D4EC7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200</w:t>
            </w:r>
          </w:p>
        </w:tc>
        <w:tc>
          <w:tcPr>
            <w:tcW w:w="684" w:type="pct"/>
            <w:vAlign w:val="center"/>
          </w:tcPr>
          <w:p w14:paraId="7B80CDE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R$ 7,90</w:t>
            </w:r>
          </w:p>
        </w:tc>
        <w:tc>
          <w:tcPr>
            <w:tcW w:w="672" w:type="pct"/>
            <w:vAlign w:val="center"/>
          </w:tcPr>
          <w:p w14:paraId="1767D8A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R$ 1.580,00</w:t>
            </w:r>
          </w:p>
        </w:tc>
      </w:tr>
      <w:tr w:rsidR="00F2144F" w:rsidRPr="006E5454" w14:paraId="31358075" w14:textId="77777777" w:rsidTr="00857549">
        <w:tc>
          <w:tcPr>
            <w:tcW w:w="423" w:type="pct"/>
            <w:vAlign w:val="center"/>
          </w:tcPr>
          <w:p w14:paraId="295F7E4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30</w:t>
            </w:r>
          </w:p>
        </w:tc>
        <w:tc>
          <w:tcPr>
            <w:tcW w:w="1581" w:type="pct"/>
            <w:vAlign w:val="center"/>
          </w:tcPr>
          <w:p w14:paraId="4F7C07F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MANTA ACRÍLICA PARA ENCHIMENTO, DE APROXIMADAMENTE 01 METRO x 1,40 M</w:t>
            </w:r>
          </w:p>
        </w:tc>
        <w:tc>
          <w:tcPr>
            <w:tcW w:w="690" w:type="pct"/>
            <w:vAlign w:val="center"/>
          </w:tcPr>
          <w:p w14:paraId="644B567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3941001A"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30</w:t>
            </w:r>
          </w:p>
        </w:tc>
        <w:tc>
          <w:tcPr>
            <w:tcW w:w="684" w:type="pct"/>
            <w:vAlign w:val="center"/>
          </w:tcPr>
          <w:p w14:paraId="0DADBC5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R$ 21,00</w:t>
            </w:r>
          </w:p>
        </w:tc>
        <w:tc>
          <w:tcPr>
            <w:tcW w:w="672" w:type="pct"/>
            <w:vAlign w:val="center"/>
          </w:tcPr>
          <w:p w14:paraId="5D200A3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R$ 630,00</w:t>
            </w:r>
          </w:p>
        </w:tc>
      </w:tr>
      <w:tr w:rsidR="00F2144F" w:rsidRPr="006E5454" w14:paraId="7EF1CCB9" w14:textId="77777777" w:rsidTr="00857549">
        <w:tc>
          <w:tcPr>
            <w:tcW w:w="423" w:type="pct"/>
            <w:vAlign w:val="center"/>
          </w:tcPr>
          <w:p w14:paraId="6C8DC81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31</w:t>
            </w:r>
          </w:p>
        </w:tc>
        <w:tc>
          <w:tcPr>
            <w:tcW w:w="1581" w:type="pct"/>
            <w:vAlign w:val="center"/>
          </w:tcPr>
          <w:p w14:paraId="164308E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TELA DE PINTURA COM TECIDO 100% ALGODÃO, TAMANHO APROXIMADO DE 30x40CM</w:t>
            </w:r>
          </w:p>
        </w:tc>
        <w:tc>
          <w:tcPr>
            <w:tcW w:w="690" w:type="pct"/>
            <w:vAlign w:val="center"/>
          </w:tcPr>
          <w:p w14:paraId="24B9763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79F9C05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450</w:t>
            </w:r>
          </w:p>
        </w:tc>
        <w:tc>
          <w:tcPr>
            <w:tcW w:w="684" w:type="pct"/>
            <w:vAlign w:val="center"/>
          </w:tcPr>
          <w:p w14:paraId="7D550D6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R$ 23,40</w:t>
            </w:r>
          </w:p>
        </w:tc>
        <w:tc>
          <w:tcPr>
            <w:tcW w:w="672" w:type="pct"/>
            <w:vAlign w:val="center"/>
          </w:tcPr>
          <w:p w14:paraId="42EFA74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R$ 10.530,00</w:t>
            </w:r>
          </w:p>
        </w:tc>
      </w:tr>
      <w:tr w:rsidR="00F2144F" w:rsidRPr="006E5454" w14:paraId="125BCE4B" w14:textId="77777777" w:rsidTr="00857549">
        <w:tc>
          <w:tcPr>
            <w:tcW w:w="423" w:type="pct"/>
            <w:vAlign w:val="center"/>
          </w:tcPr>
          <w:p w14:paraId="1D47C54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32</w:t>
            </w:r>
          </w:p>
        </w:tc>
        <w:tc>
          <w:tcPr>
            <w:tcW w:w="1581" w:type="pct"/>
            <w:vAlign w:val="center"/>
          </w:tcPr>
          <w:p w14:paraId="6568EA9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PRIMER PARA ARTESANATO COM NO MÍNIMO 100ML</w:t>
            </w:r>
          </w:p>
        </w:tc>
        <w:tc>
          <w:tcPr>
            <w:tcW w:w="690" w:type="pct"/>
            <w:vAlign w:val="center"/>
          </w:tcPr>
          <w:p w14:paraId="04FDB2D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13C2130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100</w:t>
            </w:r>
          </w:p>
        </w:tc>
        <w:tc>
          <w:tcPr>
            <w:tcW w:w="684" w:type="pct"/>
            <w:vAlign w:val="center"/>
          </w:tcPr>
          <w:p w14:paraId="1761E81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R$ 16,71</w:t>
            </w:r>
          </w:p>
        </w:tc>
        <w:tc>
          <w:tcPr>
            <w:tcW w:w="672" w:type="pct"/>
            <w:vAlign w:val="center"/>
          </w:tcPr>
          <w:p w14:paraId="2211725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R$ 1.671,00</w:t>
            </w:r>
          </w:p>
        </w:tc>
      </w:tr>
      <w:tr w:rsidR="00F2144F" w:rsidRPr="006E5454" w14:paraId="3F7F6B40" w14:textId="77777777" w:rsidTr="00857549">
        <w:tc>
          <w:tcPr>
            <w:tcW w:w="423" w:type="pct"/>
            <w:vAlign w:val="center"/>
          </w:tcPr>
          <w:p w14:paraId="6705DB8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33</w:t>
            </w:r>
          </w:p>
        </w:tc>
        <w:tc>
          <w:tcPr>
            <w:tcW w:w="1581" w:type="pct"/>
            <w:vAlign w:val="center"/>
          </w:tcPr>
          <w:p w14:paraId="66C494E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ROLO FIO DE MALHA DE 1KG DIVERSAS CORES, DISPONÍVEL EM DIVERSAS CORES TAIS COMO: AZUL, VERDE, ROXO, VERMELHO, VINHO, AMARELO, ROSA, COR CRU, MARROM.</w:t>
            </w:r>
          </w:p>
        </w:tc>
        <w:tc>
          <w:tcPr>
            <w:tcW w:w="690" w:type="pct"/>
            <w:vAlign w:val="center"/>
          </w:tcPr>
          <w:p w14:paraId="1E9226B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ROLO</w:t>
            </w:r>
          </w:p>
        </w:tc>
        <w:tc>
          <w:tcPr>
            <w:tcW w:w="950" w:type="pct"/>
            <w:vAlign w:val="center"/>
          </w:tcPr>
          <w:p w14:paraId="67E4BD9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60</w:t>
            </w:r>
          </w:p>
        </w:tc>
        <w:tc>
          <w:tcPr>
            <w:tcW w:w="684" w:type="pct"/>
            <w:vAlign w:val="center"/>
          </w:tcPr>
          <w:p w14:paraId="4D49DB5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R$ 21,99</w:t>
            </w:r>
          </w:p>
        </w:tc>
        <w:tc>
          <w:tcPr>
            <w:tcW w:w="672" w:type="pct"/>
            <w:vAlign w:val="center"/>
          </w:tcPr>
          <w:p w14:paraId="256F724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R$ 1.319,40</w:t>
            </w:r>
          </w:p>
        </w:tc>
      </w:tr>
      <w:tr w:rsidR="00F2144F" w:rsidRPr="006E5454" w14:paraId="1143DF59" w14:textId="77777777" w:rsidTr="00857549">
        <w:tc>
          <w:tcPr>
            <w:tcW w:w="423" w:type="pct"/>
            <w:vAlign w:val="center"/>
          </w:tcPr>
          <w:p w14:paraId="16425A3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34</w:t>
            </w:r>
          </w:p>
        </w:tc>
        <w:tc>
          <w:tcPr>
            <w:tcW w:w="1581" w:type="pct"/>
            <w:vAlign w:val="center"/>
          </w:tcPr>
          <w:p w14:paraId="0A8B629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SACOLA DE PAPEL KRAFT COM ALÇA, TAMANHO M, COM NO MÍNIMO 50 UNIDADES</w:t>
            </w:r>
          </w:p>
        </w:tc>
        <w:tc>
          <w:tcPr>
            <w:tcW w:w="690" w:type="pct"/>
            <w:vAlign w:val="center"/>
          </w:tcPr>
          <w:p w14:paraId="2051412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683E0F6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25</w:t>
            </w:r>
          </w:p>
        </w:tc>
        <w:tc>
          <w:tcPr>
            <w:tcW w:w="684" w:type="pct"/>
            <w:vAlign w:val="center"/>
          </w:tcPr>
          <w:p w14:paraId="2FE2854A"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R$ 41,65</w:t>
            </w:r>
          </w:p>
        </w:tc>
        <w:tc>
          <w:tcPr>
            <w:tcW w:w="672" w:type="pct"/>
            <w:vAlign w:val="center"/>
          </w:tcPr>
          <w:p w14:paraId="202046A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R$ 1.041,25</w:t>
            </w:r>
          </w:p>
        </w:tc>
      </w:tr>
      <w:tr w:rsidR="00F2144F" w:rsidRPr="006E5454" w14:paraId="4BDAF2F3" w14:textId="77777777" w:rsidTr="00857549">
        <w:tc>
          <w:tcPr>
            <w:tcW w:w="423" w:type="pct"/>
            <w:vAlign w:val="center"/>
          </w:tcPr>
          <w:p w14:paraId="73DC08E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35</w:t>
            </w:r>
          </w:p>
        </w:tc>
        <w:tc>
          <w:tcPr>
            <w:tcW w:w="1581" w:type="pct"/>
            <w:vAlign w:val="center"/>
          </w:tcPr>
          <w:p w14:paraId="5B4EB99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SACOLA DE PAPEL KRAFT COM ALÇA, TAMANHO G, COM NO MÍNIMO 50 UNIDADES</w:t>
            </w:r>
          </w:p>
        </w:tc>
        <w:tc>
          <w:tcPr>
            <w:tcW w:w="690" w:type="pct"/>
            <w:vAlign w:val="center"/>
          </w:tcPr>
          <w:p w14:paraId="7632EC3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1A9DA8D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25</w:t>
            </w:r>
          </w:p>
        </w:tc>
        <w:tc>
          <w:tcPr>
            <w:tcW w:w="684" w:type="pct"/>
            <w:vAlign w:val="center"/>
          </w:tcPr>
          <w:p w14:paraId="2D63217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R$ 53,90</w:t>
            </w:r>
          </w:p>
        </w:tc>
        <w:tc>
          <w:tcPr>
            <w:tcW w:w="672" w:type="pct"/>
            <w:vAlign w:val="center"/>
          </w:tcPr>
          <w:p w14:paraId="4F069DA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R$ 1.347,50</w:t>
            </w:r>
          </w:p>
        </w:tc>
      </w:tr>
      <w:tr w:rsidR="00F2144F" w:rsidRPr="006E5454" w14:paraId="25AB8F62" w14:textId="77777777" w:rsidTr="00857549">
        <w:tc>
          <w:tcPr>
            <w:tcW w:w="423" w:type="pct"/>
            <w:vAlign w:val="center"/>
          </w:tcPr>
          <w:p w14:paraId="29A7219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36</w:t>
            </w:r>
          </w:p>
        </w:tc>
        <w:tc>
          <w:tcPr>
            <w:tcW w:w="1581" w:type="pct"/>
            <w:vAlign w:val="center"/>
          </w:tcPr>
          <w:p w14:paraId="0BC0FC2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CHAPA EM MDF A4 21X29,7CM, PARA ARTESANATO. CONJUNTO COM NO MÍNIMO 20 CHAPAS.</w:t>
            </w:r>
          </w:p>
        </w:tc>
        <w:tc>
          <w:tcPr>
            <w:tcW w:w="690" w:type="pct"/>
            <w:vAlign w:val="center"/>
          </w:tcPr>
          <w:p w14:paraId="0596D4B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066A405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15</w:t>
            </w:r>
          </w:p>
        </w:tc>
        <w:tc>
          <w:tcPr>
            <w:tcW w:w="684" w:type="pct"/>
            <w:vAlign w:val="center"/>
          </w:tcPr>
          <w:p w14:paraId="3532889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R$ 36,00</w:t>
            </w:r>
          </w:p>
        </w:tc>
        <w:tc>
          <w:tcPr>
            <w:tcW w:w="672" w:type="pct"/>
            <w:vAlign w:val="center"/>
          </w:tcPr>
          <w:p w14:paraId="6EAE096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R$ 540,00</w:t>
            </w:r>
          </w:p>
        </w:tc>
      </w:tr>
      <w:tr w:rsidR="00F2144F" w:rsidRPr="006E5454" w14:paraId="765B1174" w14:textId="77777777" w:rsidTr="00857549">
        <w:tc>
          <w:tcPr>
            <w:tcW w:w="423" w:type="pct"/>
            <w:vAlign w:val="center"/>
          </w:tcPr>
          <w:p w14:paraId="41A869D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37</w:t>
            </w:r>
          </w:p>
        </w:tc>
        <w:tc>
          <w:tcPr>
            <w:tcW w:w="1581" w:type="pct"/>
            <w:vAlign w:val="center"/>
          </w:tcPr>
          <w:p w14:paraId="74F1ECC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TINTA AQUARELA EM PASTILHA – ESTOJO COM NO MÍNIMO 24 CORES VIVAS.</w:t>
            </w:r>
          </w:p>
        </w:tc>
        <w:tc>
          <w:tcPr>
            <w:tcW w:w="690" w:type="pct"/>
            <w:vAlign w:val="center"/>
          </w:tcPr>
          <w:p w14:paraId="001619B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6AE53F9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60</w:t>
            </w:r>
          </w:p>
        </w:tc>
        <w:tc>
          <w:tcPr>
            <w:tcW w:w="684" w:type="pct"/>
            <w:vAlign w:val="center"/>
          </w:tcPr>
          <w:p w14:paraId="77C59A4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R$ 48,09</w:t>
            </w:r>
          </w:p>
        </w:tc>
        <w:tc>
          <w:tcPr>
            <w:tcW w:w="672" w:type="pct"/>
            <w:vAlign w:val="center"/>
          </w:tcPr>
          <w:p w14:paraId="72BDCC7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R$ 2.885,40</w:t>
            </w:r>
          </w:p>
        </w:tc>
      </w:tr>
      <w:tr w:rsidR="00F2144F" w:rsidRPr="006E5454" w14:paraId="2A2DCC0F" w14:textId="77777777" w:rsidTr="00857549">
        <w:tc>
          <w:tcPr>
            <w:tcW w:w="423" w:type="pct"/>
            <w:vAlign w:val="center"/>
          </w:tcPr>
          <w:p w14:paraId="1EB98FF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38</w:t>
            </w:r>
          </w:p>
        </w:tc>
        <w:tc>
          <w:tcPr>
            <w:tcW w:w="1581" w:type="pct"/>
            <w:vAlign w:val="center"/>
          </w:tcPr>
          <w:p w14:paraId="4FD3F3A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 xml:space="preserve">CANETA MARCADOR PARA TECIDO - </w:t>
            </w:r>
            <w:r w:rsidRPr="006E5454">
              <w:rPr>
                <w:rFonts w:ascii="Times New Roman" w:hAnsi="Times New Roman" w:cs="Times New Roman"/>
                <w:sz w:val="24"/>
                <w:szCs w:val="24"/>
              </w:rPr>
              <w:lastRenderedPageBreak/>
              <w:t>MARCADORES PERMANENTES PARA TECIDO, CANETA COM PONTA DE POLIÉSTER IDEAL PARA ACABAMENTOS, DETALHES, PARA PINTAR E MARCAR TECIDOS, NAS CORES PRETO E AZUL.  </w:t>
            </w:r>
          </w:p>
        </w:tc>
        <w:tc>
          <w:tcPr>
            <w:tcW w:w="690" w:type="pct"/>
            <w:vAlign w:val="center"/>
          </w:tcPr>
          <w:p w14:paraId="11383FF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lastRenderedPageBreak/>
              <w:t>UN</w:t>
            </w:r>
          </w:p>
        </w:tc>
        <w:tc>
          <w:tcPr>
            <w:tcW w:w="950" w:type="pct"/>
            <w:vAlign w:val="center"/>
          </w:tcPr>
          <w:p w14:paraId="35FAB3D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50</w:t>
            </w:r>
          </w:p>
        </w:tc>
        <w:tc>
          <w:tcPr>
            <w:tcW w:w="684" w:type="pct"/>
            <w:vAlign w:val="center"/>
          </w:tcPr>
          <w:p w14:paraId="6DD1C8B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R$ 8,90</w:t>
            </w:r>
          </w:p>
        </w:tc>
        <w:tc>
          <w:tcPr>
            <w:tcW w:w="672" w:type="pct"/>
            <w:vAlign w:val="center"/>
          </w:tcPr>
          <w:p w14:paraId="240D381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R$ 445,00</w:t>
            </w:r>
          </w:p>
        </w:tc>
      </w:tr>
      <w:tr w:rsidR="00F2144F" w:rsidRPr="006E5454" w14:paraId="7CED8599" w14:textId="77777777" w:rsidTr="00857549">
        <w:tc>
          <w:tcPr>
            <w:tcW w:w="423" w:type="pct"/>
            <w:vAlign w:val="center"/>
          </w:tcPr>
          <w:p w14:paraId="39FA1F0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lastRenderedPageBreak/>
              <w:t>39</w:t>
            </w:r>
          </w:p>
        </w:tc>
        <w:tc>
          <w:tcPr>
            <w:tcW w:w="1581" w:type="pct"/>
            <w:vAlign w:val="center"/>
          </w:tcPr>
          <w:p w14:paraId="4B856FF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PAPEL ESTAMPADO DUPLA FACE PARA SCRAPBOOK, TAMANHO APROXIMADO DE 30,5X30,5CM. ESTAMPAS DIVERSAS.</w:t>
            </w:r>
          </w:p>
        </w:tc>
        <w:tc>
          <w:tcPr>
            <w:tcW w:w="690" w:type="pct"/>
            <w:vAlign w:val="center"/>
          </w:tcPr>
          <w:p w14:paraId="59252C72"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022709D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80</w:t>
            </w:r>
          </w:p>
        </w:tc>
        <w:tc>
          <w:tcPr>
            <w:tcW w:w="684" w:type="pct"/>
            <w:vAlign w:val="center"/>
          </w:tcPr>
          <w:p w14:paraId="2EB0B98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R$ 3,50</w:t>
            </w:r>
          </w:p>
        </w:tc>
        <w:tc>
          <w:tcPr>
            <w:tcW w:w="672" w:type="pct"/>
            <w:vAlign w:val="center"/>
          </w:tcPr>
          <w:p w14:paraId="4CCA034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R$ 280,00</w:t>
            </w:r>
          </w:p>
        </w:tc>
      </w:tr>
      <w:tr w:rsidR="00F2144F" w:rsidRPr="006E5454" w14:paraId="6A87DBB0" w14:textId="77777777" w:rsidTr="00857549">
        <w:tc>
          <w:tcPr>
            <w:tcW w:w="423" w:type="pct"/>
            <w:vAlign w:val="center"/>
          </w:tcPr>
          <w:p w14:paraId="3F2B3C9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40</w:t>
            </w:r>
          </w:p>
        </w:tc>
        <w:tc>
          <w:tcPr>
            <w:tcW w:w="1581" w:type="pct"/>
            <w:vAlign w:val="center"/>
          </w:tcPr>
          <w:p w14:paraId="78C11A9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FIO PARA MACRAMÊ COM NO MÍNIMO 200G (APROXIMADAMENTE 75M) FEITO DE 100% ALGODÃO. TENDO A ESPESSURA E A FIRMEZA IDEAIS PARA PAINÉIS, HANGERS, CORTINAS, REDES E DEMAIS TRABALHOS. DISPONÍVEL EM DIVERSAS CORES TAIS COMO: AZUL, VERDE, ROXO, VERMELHO, VINHO, AMARELO, ROSA, COR CRU, MARROM.</w:t>
            </w:r>
          </w:p>
        </w:tc>
        <w:tc>
          <w:tcPr>
            <w:tcW w:w="690" w:type="pct"/>
            <w:vAlign w:val="center"/>
          </w:tcPr>
          <w:p w14:paraId="2325FE9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03A53B9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20</w:t>
            </w:r>
          </w:p>
        </w:tc>
        <w:tc>
          <w:tcPr>
            <w:tcW w:w="684" w:type="pct"/>
            <w:vAlign w:val="center"/>
          </w:tcPr>
          <w:p w14:paraId="74EB6A3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R$ 21,99</w:t>
            </w:r>
          </w:p>
        </w:tc>
        <w:tc>
          <w:tcPr>
            <w:tcW w:w="672" w:type="pct"/>
            <w:vAlign w:val="center"/>
          </w:tcPr>
          <w:p w14:paraId="06579F5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R$ 439,80</w:t>
            </w:r>
          </w:p>
        </w:tc>
      </w:tr>
      <w:tr w:rsidR="00F2144F" w:rsidRPr="006E5454" w14:paraId="58720035" w14:textId="77777777" w:rsidTr="00857549">
        <w:tc>
          <w:tcPr>
            <w:tcW w:w="423" w:type="pct"/>
            <w:vAlign w:val="center"/>
          </w:tcPr>
          <w:p w14:paraId="7903D30A"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41</w:t>
            </w:r>
          </w:p>
        </w:tc>
        <w:tc>
          <w:tcPr>
            <w:tcW w:w="1581" w:type="pct"/>
            <w:vAlign w:val="center"/>
          </w:tcPr>
          <w:p w14:paraId="22C41A4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BASE ACRÍLICA PARA ARTESANATO, SOLÚVEL EM ÁGUA E NÃO TÓXICA, COM NO MÍNIMO 250ML.</w:t>
            </w:r>
          </w:p>
        </w:tc>
        <w:tc>
          <w:tcPr>
            <w:tcW w:w="690" w:type="pct"/>
            <w:vAlign w:val="center"/>
          </w:tcPr>
          <w:p w14:paraId="582FC73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3BFA6B2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15</w:t>
            </w:r>
          </w:p>
        </w:tc>
        <w:tc>
          <w:tcPr>
            <w:tcW w:w="684" w:type="pct"/>
            <w:vAlign w:val="center"/>
          </w:tcPr>
          <w:p w14:paraId="10ECF59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R$ 20,90</w:t>
            </w:r>
          </w:p>
        </w:tc>
        <w:tc>
          <w:tcPr>
            <w:tcW w:w="672" w:type="pct"/>
            <w:vAlign w:val="center"/>
          </w:tcPr>
          <w:p w14:paraId="6D97179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R$ 313,50</w:t>
            </w:r>
          </w:p>
        </w:tc>
      </w:tr>
      <w:tr w:rsidR="00F2144F" w:rsidRPr="006E5454" w14:paraId="672B80CE" w14:textId="77777777" w:rsidTr="00857549">
        <w:tc>
          <w:tcPr>
            <w:tcW w:w="423" w:type="pct"/>
            <w:vAlign w:val="center"/>
          </w:tcPr>
          <w:p w14:paraId="287EDC2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42</w:t>
            </w:r>
          </w:p>
        </w:tc>
        <w:tc>
          <w:tcPr>
            <w:tcW w:w="1581" w:type="pct"/>
            <w:vAlign w:val="center"/>
          </w:tcPr>
          <w:p w14:paraId="25D18BE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 xml:space="preserve">MASSA PARA BISCUIT – PORCELANA FRIA - ENCOLHIMENTO MÍNIMO, ANTI RACHADURA E ANTI MOFO – PACOTE COM NO MÍNIMO 90GR – DISPONÍVEL EM DIVERSAS CORES TAIS </w:t>
            </w:r>
            <w:r w:rsidRPr="006E5454">
              <w:rPr>
                <w:rFonts w:ascii="Times New Roman" w:hAnsi="Times New Roman" w:cs="Times New Roman"/>
                <w:sz w:val="24"/>
                <w:szCs w:val="24"/>
              </w:rPr>
              <w:lastRenderedPageBreak/>
              <w:t>COMO: BRANCO, PRETO, AZUL, VERDE, ROXO, VERMELHO, AMARELO, ROSA, MARROM, LILÁS.</w:t>
            </w:r>
          </w:p>
        </w:tc>
        <w:tc>
          <w:tcPr>
            <w:tcW w:w="690" w:type="pct"/>
            <w:vAlign w:val="center"/>
          </w:tcPr>
          <w:p w14:paraId="72F109C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lastRenderedPageBreak/>
              <w:t>UN</w:t>
            </w:r>
          </w:p>
        </w:tc>
        <w:tc>
          <w:tcPr>
            <w:tcW w:w="950" w:type="pct"/>
            <w:vAlign w:val="center"/>
          </w:tcPr>
          <w:p w14:paraId="2411614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180</w:t>
            </w:r>
          </w:p>
        </w:tc>
        <w:tc>
          <w:tcPr>
            <w:tcW w:w="684" w:type="pct"/>
            <w:vAlign w:val="center"/>
          </w:tcPr>
          <w:p w14:paraId="49CE956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R$ 5,08</w:t>
            </w:r>
          </w:p>
        </w:tc>
        <w:tc>
          <w:tcPr>
            <w:tcW w:w="672" w:type="pct"/>
            <w:vAlign w:val="center"/>
          </w:tcPr>
          <w:p w14:paraId="154730E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R$ 914,40</w:t>
            </w:r>
          </w:p>
        </w:tc>
      </w:tr>
      <w:tr w:rsidR="00F2144F" w:rsidRPr="006E5454" w14:paraId="71ECF1F9" w14:textId="77777777" w:rsidTr="00857549">
        <w:tc>
          <w:tcPr>
            <w:tcW w:w="423" w:type="pct"/>
            <w:vAlign w:val="center"/>
          </w:tcPr>
          <w:p w14:paraId="0AF940D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lastRenderedPageBreak/>
              <w:t>43</w:t>
            </w:r>
          </w:p>
        </w:tc>
        <w:tc>
          <w:tcPr>
            <w:tcW w:w="1581" w:type="pct"/>
            <w:vAlign w:val="center"/>
          </w:tcPr>
          <w:p w14:paraId="1739686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KIT DE CANETAS HIDROGRÁFICAS TIPO TOUCH, PONTA DUPLA, COM NO MÍNIMO 36 CORES, COM TINTA À BASE DE ÁLCOOL, DESTINADAS AO USO EM ATIVIDADES ARTÍSTICAS, ESCOLARES E DE DESIGN.</w:t>
            </w:r>
          </w:p>
        </w:tc>
        <w:tc>
          <w:tcPr>
            <w:tcW w:w="690" w:type="pct"/>
            <w:vAlign w:val="center"/>
          </w:tcPr>
          <w:p w14:paraId="1067DBC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7B67A51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95</w:t>
            </w:r>
          </w:p>
        </w:tc>
        <w:tc>
          <w:tcPr>
            <w:tcW w:w="684" w:type="pct"/>
            <w:vAlign w:val="center"/>
          </w:tcPr>
          <w:p w14:paraId="5234E22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R$ 75,90</w:t>
            </w:r>
          </w:p>
        </w:tc>
        <w:tc>
          <w:tcPr>
            <w:tcW w:w="672" w:type="pct"/>
            <w:vAlign w:val="center"/>
          </w:tcPr>
          <w:p w14:paraId="51D4F5F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R$ 7.210,50</w:t>
            </w:r>
          </w:p>
        </w:tc>
      </w:tr>
      <w:tr w:rsidR="00F2144F" w:rsidRPr="006E5454" w14:paraId="2F4FB360" w14:textId="77777777" w:rsidTr="00857549">
        <w:tc>
          <w:tcPr>
            <w:tcW w:w="423" w:type="pct"/>
            <w:vAlign w:val="center"/>
          </w:tcPr>
          <w:p w14:paraId="2A0BD73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44</w:t>
            </w:r>
          </w:p>
        </w:tc>
        <w:tc>
          <w:tcPr>
            <w:tcW w:w="1581" w:type="pct"/>
            <w:vAlign w:val="center"/>
          </w:tcPr>
          <w:p w14:paraId="234C394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RESINA EPÓXI TRANSPARENTE, INDICADA PARA USO EM ARTESANATO, COM ALTA VISCOSIDADE E BAIXA ESPESSURA DE APLICAÇÃO. DEVE CONTER ADITIVO DE PROTEÇÃO CONTRA RAIOS UV, COM CAPACIDADE DE ENDURECIMENTO COMPLETO APÓS CURA EM TEMPERATURA AMBIENTE, COM EMBALAGEM DE NO MÍNIMO 300GR.</w:t>
            </w:r>
          </w:p>
        </w:tc>
        <w:tc>
          <w:tcPr>
            <w:tcW w:w="690" w:type="pct"/>
            <w:vAlign w:val="center"/>
          </w:tcPr>
          <w:p w14:paraId="3E3DA8D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5E83105A"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10</w:t>
            </w:r>
          </w:p>
        </w:tc>
        <w:tc>
          <w:tcPr>
            <w:tcW w:w="684" w:type="pct"/>
            <w:vAlign w:val="center"/>
          </w:tcPr>
          <w:p w14:paraId="65173B2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R$ 45,00</w:t>
            </w:r>
          </w:p>
        </w:tc>
        <w:tc>
          <w:tcPr>
            <w:tcW w:w="672" w:type="pct"/>
            <w:vAlign w:val="center"/>
          </w:tcPr>
          <w:p w14:paraId="4744A3E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R$ 450,00</w:t>
            </w:r>
          </w:p>
        </w:tc>
      </w:tr>
      <w:tr w:rsidR="00F2144F" w:rsidRPr="006E5454" w14:paraId="5E0D244F" w14:textId="77777777" w:rsidTr="00857549">
        <w:tc>
          <w:tcPr>
            <w:tcW w:w="423" w:type="pct"/>
            <w:vAlign w:val="center"/>
          </w:tcPr>
          <w:p w14:paraId="1FA12C0A"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45</w:t>
            </w:r>
          </w:p>
        </w:tc>
        <w:tc>
          <w:tcPr>
            <w:tcW w:w="1581" w:type="pct"/>
            <w:vAlign w:val="center"/>
          </w:tcPr>
          <w:p w14:paraId="05233E0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LIXA PARA MASSA/MADEIRA, GRÃO 120, DE APROXIMADAMENTE 225MMX275MM</w:t>
            </w:r>
          </w:p>
        </w:tc>
        <w:tc>
          <w:tcPr>
            <w:tcW w:w="690" w:type="pct"/>
            <w:vAlign w:val="center"/>
          </w:tcPr>
          <w:p w14:paraId="340F1D1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42DC861A"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220</w:t>
            </w:r>
          </w:p>
        </w:tc>
        <w:tc>
          <w:tcPr>
            <w:tcW w:w="684" w:type="pct"/>
            <w:vAlign w:val="center"/>
          </w:tcPr>
          <w:p w14:paraId="21115F8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R$ 0,88</w:t>
            </w:r>
          </w:p>
        </w:tc>
        <w:tc>
          <w:tcPr>
            <w:tcW w:w="672" w:type="pct"/>
            <w:vAlign w:val="center"/>
          </w:tcPr>
          <w:p w14:paraId="328972F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R$ 193,60</w:t>
            </w:r>
          </w:p>
        </w:tc>
      </w:tr>
      <w:tr w:rsidR="00F2144F" w:rsidRPr="006E5454" w14:paraId="506C11D8" w14:textId="77777777" w:rsidTr="00857549">
        <w:tc>
          <w:tcPr>
            <w:tcW w:w="423" w:type="pct"/>
            <w:vAlign w:val="center"/>
          </w:tcPr>
          <w:p w14:paraId="3936C0B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46</w:t>
            </w:r>
          </w:p>
        </w:tc>
        <w:tc>
          <w:tcPr>
            <w:tcW w:w="1581" w:type="pct"/>
          </w:tcPr>
          <w:p w14:paraId="048C1A6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OLHOS MOVÉIS DE PLÁSTICO 8 MM PCT C/ 100 UNIDADES</w:t>
            </w:r>
          </w:p>
        </w:tc>
        <w:tc>
          <w:tcPr>
            <w:tcW w:w="690" w:type="pct"/>
            <w:vAlign w:val="center"/>
          </w:tcPr>
          <w:p w14:paraId="0DDDA6C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0B54E7F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265</w:t>
            </w:r>
          </w:p>
        </w:tc>
        <w:tc>
          <w:tcPr>
            <w:tcW w:w="684" w:type="pct"/>
            <w:vAlign w:val="center"/>
          </w:tcPr>
          <w:p w14:paraId="5353618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R$ 6,99</w:t>
            </w:r>
          </w:p>
        </w:tc>
        <w:tc>
          <w:tcPr>
            <w:tcW w:w="672" w:type="pct"/>
            <w:vAlign w:val="center"/>
          </w:tcPr>
          <w:p w14:paraId="40D1EC8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R$ 1.852,35</w:t>
            </w:r>
          </w:p>
        </w:tc>
      </w:tr>
      <w:tr w:rsidR="00F2144F" w:rsidRPr="006E5454" w14:paraId="1154B247" w14:textId="77777777" w:rsidTr="00857549">
        <w:tc>
          <w:tcPr>
            <w:tcW w:w="423" w:type="pct"/>
            <w:vAlign w:val="center"/>
          </w:tcPr>
          <w:p w14:paraId="5CF56FA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47</w:t>
            </w:r>
          </w:p>
        </w:tc>
        <w:tc>
          <w:tcPr>
            <w:tcW w:w="1581" w:type="pct"/>
          </w:tcPr>
          <w:p w14:paraId="4EC9078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OLHOS MOVÉIS DE PLÁSTICO 15 MM PCT C/ 100 UNIDADES</w:t>
            </w:r>
          </w:p>
        </w:tc>
        <w:tc>
          <w:tcPr>
            <w:tcW w:w="690" w:type="pct"/>
            <w:vAlign w:val="center"/>
          </w:tcPr>
          <w:p w14:paraId="11327FD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595E2A2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55</w:t>
            </w:r>
          </w:p>
        </w:tc>
        <w:tc>
          <w:tcPr>
            <w:tcW w:w="684" w:type="pct"/>
            <w:vAlign w:val="center"/>
          </w:tcPr>
          <w:p w14:paraId="0C82E61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R$ 10,71</w:t>
            </w:r>
          </w:p>
        </w:tc>
        <w:tc>
          <w:tcPr>
            <w:tcW w:w="672" w:type="pct"/>
            <w:vAlign w:val="center"/>
          </w:tcPr>
          <w:p w14:paraId="14C2D43C"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R$ 589,05</w:t>
            </w:r>
          </w:p>
        </w:tc>
      </w:tr>
      <w:tr w:rsidR="00F2144F" w:rsidRPr="006E5454" w14:paraId="0F017899" w14:textId="77777777" w:rsidTr="00857549">
        <w:tc>
          <w:tcPr>
            <w:tcW w:w="423" w:type="pct"/>
            <w:vAlign w:val="center"/>
          </w:tcPr>
          <w:p w14:paraId="7948154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48</w:t>
            </w:r>
          </w:p>
        </w:tc>
        <w:tc>
          <w:tcPr>
            <w:tcW w:w="1581" w:type="pct"/>
          </w:tcPr>
          <w:p w14:paraId="5D65033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OLHOS MOVÉIS DE PLÁSTICO 20 MM PCT C/ 100 UNIDADES</w:t>
            </w:r>
          </w:p>
        </w:tc>
        <w:tc>
          <w:tcPr>
            <w:tcW w:w="690" w:type="pct"/>
            <w:vAlign w:val="center"/>
          </w:tcPr>
          <w:p w14:paraId="0738EDE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2E0CAFF5"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55</w:t>
            </w:r>
          </w:p>
        </w:tc>
        <w:tc>
          <w:tcPr>
            <w:tcW w:w="684" w:type="pct"/>
            <w:vAlign w:val="center"/>
          </w:tcPr>
          <w:p w14:paraId="37C7247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R$ 18,72</w:t>
            </w:r>
          </w:p>
        </w:tc>
        <w:tc>
          <w:tcPr>
            <w:tcW w:w="672" w:type="pct"/>
            <w:vAlign w:val="center"/>
          </w:tcPr>
          <w:p w14:paraId="6DCDE61A"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R$ 1.029,60</w:t>
            </w:r>
          </w:p>
        </w:tc>
      </w:tr>
      <w:tr w:rsidR="00F2144F" w:rsidRPr="006E5454" w14:paraId="45DE391A" w14:textId="77777777" w:rsidTr="00857549">
        <w:tc>
          <w:tcPr>
            <w:tcW w:w="423" w:type="pct"/>
            <w:vAlign w:val="center"/>
          </w:tcPr>
          <w:p w14:paraId="467C3084"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lastRenderedPageBreak/>
              <w:t>49</w:t>
            </w:r>
          </w:p>
        </w:tc>
        <w:tc>
          <w:tcPr>
            <w:tcW w:w="1581" w:type="pct"/>
          </w:tcPr>
          <w:p w14:paraId="255E14D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ARGOLA PARA CHAVEIRO COM CORRENTE, ARGOLA MEDINDO NO MÍNIMO 24MM DE DIÂMETRO COM NO MÍNIMO 2MM DE ESPESSURA, COM ELO DE APROXIMADAMENTE 8MM, COR PRATA, COMPOSIÇÃO METAL, EMBALAGEM CONTENDO 100 PÇS.</w:t>
            </w:r>
          </w:p>
        </w:tc>
        <w:tc>
          <w:tcPr>
            <w:tcW w:w="690" w:type="pct"/>
            <w:vAlign w:val="center"/>
          </w:tcPr>
          <w:p w14:paraId="2553451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068F59C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15</w:t>
            </w:r>
          </w:p>
        </w:tc>
        <w:tc>
          <w:tcPr>
            <w:tcW w:w="684" w:type="pct"/>
            <w:vAlign w:val="center"/>
          </w:tcPr>
          <w:p w14:paraId="447404E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R$ 25,69</w:t>
            </w:r>
          </w:p>
        </w:tc>
        <w:tc>
          <w:tcPr>
            <w:tcW w:w="672" w:type="pct"/>
            <w:vAlign w:val="center"/>
          </w:tcPr>
          <w:p w14:paraId="31EC008F"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R$ 385,35</w:t>
            </w:r>
          </w:p>
        </w:tc>
      </w:tr>
      <w:tr w:rsidR="00F2144F" w:rsidRPr="006E5454" w14:paraId="7AF3D96A" w14:textId="77777777" w:rsidTr="00857549">
        <w:tc>
          <w:tcPr>
            <w:tcW w:w="423" w:type="pct"/>
            <w:vAlign w:val="center"/>
          </w:tcPr>
          <w:p w14:paraId="79417B66"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50</w:t>
            </w:r>
          </w:p>
        </w:tc>
        <w:tc>
          <w:tcPr>
            <w:tcW w:w="1581" w:type="pct"/>
          </w:tcPr>
          <w:p w14:paraId="6027F9E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KIT COM 12 PÍNCÉIS PARA PINTURA ARTESANATO, PONTA CHATA, PONTA REDONDA, PONTA FINA - AQUARELA, DESENHO – MADEIRA SINTÉTICA, CORES VARIADAS, TAMANHO GRANDE.</w:t>
            </w:r>
          </w:p>
        </w:tc>
        <w:tc>
          <w:tcPr>
            <w:tcW w:w="690" w:type="pct"/>
            <w:vAlign w:val="center"/>
          </w:tcPr>
          <w:p w14:paraId="78AB0AE0"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54CD2C2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55</w:t>
            </w:r>
          </w:p>
        </w:tc>
        <w:tc>
          <w:tcPr>
            <w:tcW w:w="684" w:type="pct"/>
            <w:vAlign w:val="center"/>
          </w:tcPr>
          <w:p w14:paraId="5E23F33D"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R$ 35,40</w:t>
            </w:r>
          </w:p>
        </w:tc>
        <w:tc>
          <w:tcPr>
            <w:tcW w:w="672" w:type="pct"/>
            <w:vAlign w:val="center"/>
          </w:tcPr>
          <w:p w14:paraId="24375CE7"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R$ 1.947,00</w:t>
            </w:r>
          </w:p>
        </w:tc>
      </w:tr>
      <w:tr w:rsidR="00F2144F" w:rsidRPr="006E5454" w14:paraId="36685A4D" w14:textId="77777777" w:rsidTr="00857549">
        <w:tc>
          <w:tcPr>
            <w:tcW w:w="423" w:type="pct"/>
            <w:vAlign w:val="center"/>
          </w:tcPr>
          <w:p w14:paraId="77E8ACFE"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51</w:t>
            </w:r>
          </w:p>
        </w:tc>
        <w:tc>
          <w:tcPr>
            <w:tcW w:w="1581" w:type="pct"/>
          </w:tcPr>
          <w:p w14:paraId="34418549"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TELA DE PINTURA COM TECIDO 100% ALGODÃO, TAMANHO APROXIMADO DE 120x80CM</w:t>
            </w:r>
          </w:p>
        </w:tc>
        <w:tc>
          <w:tcPr>
            <w:tcW w:w="690" w:type="pct"/>
            <w:vAlign w:val="center"/>
          </w:tcPr>
          <w:p w14:paraId="50A3027B"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UN</w:t>
            </w:r>
          </w:p>
        </w:tc>
        <w:tc>
          <w:tcPr>
            <w:tcW w:w="950" w:type="pct"/>
            <w:vAlign w:val="center"/>
          </w:tcPr>
          <w:p w14:paraId="18A3150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502</w:t>
            </w:r>
          </w:p>
        </w:tc>
        <w:tc>
          <w:tcPr>
            <w:tcW w:w="684" w:type="pct"/>
            <w:vAlign w:val="center"/>
          </w:tcPr>
          <w:p w14:paraId="436AA068"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R$ 89,74</w:t>
            </w:r>
          </w:p>
        </w:tc>
        <w:tc>
          <w:tcPr>
            <w:tcW w:w="672" w:type="pct"/>
            <w:vAlign w:val="center"/>
          </w:tcPr>
          <w:p w14:paraId="6C98A113"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sz w:val="24"/>
                <w:szCs w:val="24"/>
              </w:rPr>
              <w:t>R$ 45.049,48</w:t>
            </w:r>
          </w:p>
        </w:tc>
      </w:tr>
      <w:tr w:rsidR="00F2144F" w:rsidRPr="006E5454" w14:paraId="4CB4F75F" w14:textId="77777777" w:rsidTr="00857549">
        <w:tc>
          <w:tcPr>
            <w:tcW w:w="4328" w:type="pct"/>
            <w:gridSpan w:val="5"/>
            <w:vAlign w:val="center"/>
          </w:tcPr>
          <w:p w14:paraId="5C5D1450" w14:textId="77777777" w:rsidR="00F2144F" w:rsidRPr="006E5454" w:rsidRDefault="00F2144F" w:rsidP="00857549">
            <w:pPr>
              <w:jc w:val="right"/>
              <w:rPr>
                <w:rFonts w:ascii="Times New Roman" w:hAnsi="Times New Roman" w:cs="Times New Roman"/>
                <w:sz w:val="24"/>
                <w:szCs w:val="24"/>
              </w:rPr>
            </w:pPr>
            <w:r w:rsidRPr="006E5454">
              <w:rPr>
                <w:rFonts w:ascii="Times New Roman" w:hAnsi="Times New Roman" w:cs="Times New Roman"/>
                <w:sz w:val="24"/>
                <w:szCs w:val="24"/>
              </w:rPr>
              <w:t>TOTAL GERAL:</w:t>
            </w:r>
          </w:p>
        </w:tc>
        <w:tc>
          <w:tcPr>
            <w:tcW w:w="672" w:type="pct"/>
            <w:vAlign w:val="center"/>
          </w:tcPr>
          <w:p w14:paraId="79E120D1" w14:textId="77777777" w:rsidR="00F2144F" w:rsidRPr="006E5454" w:rsidRDefault="00F2144F" w:rsidP="00857549">
            <w:pPr>
              <w:jc w:val="center"/>
              <w:rPr>
                <w:rFonts w:ascii="Times New Roman" w:hAnsi="Times New Roman" w:cs="Times New Roman"/>
                <w:sz w:val="24"/>
                <w:szCs w:val="24"/>
              </w:rPr>
            </w:pPr>
            <w:r w:rsidRPr="006E5454">
              <w:rPr>
                <w:rFonts w:ascii="Times New Roman" w:hAnsi="Times New Roman" w:cs="Times New Roman"/>
                <w:iCs/>
                <w:sz w:val="24"/>
                <w:szCs w:val="24"/>
              </w:rPr>
              <w:t xml:space="preserve">R$ </w:t>
            </w:r>
            <w:bookmarkStart w:id="2" w:name="_Hlk200373231"/>
            <w:r w:rsidRPr="006E5454">
              <w:rPr>
                <w:rFonts w:ascii="Times New Roman" w:hAnsi="Times New Roman" w:cs="Times New Roman"/>
                <w:iCs/>
                <w:sz w:val="24"/>
                <w:szCs w:val="24"/>
              </w:rPr>
              <w:t>155.742,71</w:t>
            </w:r>
            <w:bookmarkEnd w:id="2"/>
          </w:p>
        </w:tc>
      </w:tr>
    </w:tbl>
    <w:p w14:paraId="05242651" w14:textId="56DEB6BC" w:rsidR="00DC2C8C" w:rsidRDefault="00DC2C8C" w:rsidP="001A4604">
      <w:pPr>
        <w:spacing w:after="0" w:line="240" w:lineRule="auto"/>
        <w:rPr>
          <w:rFonts w:ascii="Times New Roman" w:hAnsi="Times New Roman" w:cs="Times New Roman"/>
          <w:sz w:val="24"/>
          <w:szCs w:val="24"/>
        </w:rPr>
      </w:pPr>
    </w:p>
    <w:p w14:paraId="391524D0" w14:textId="7B320338" w:rsidR="00DC2C8C" w:rsidRDefault="00DC2C8C" w:rsidP="001A4604">
      <w:pPr>
        <w:spacing w:after="0" w:line="240" w:lineRule="auto"/>
        <w:rPr>
          <w:rFonts w:ascii="Times New Roman" w:hAnsi="Times New Roman" w:cs="Times New Roman"/>
          <w:sz w:val="24"/>
          <w:szCs w:val="24"/>
        </w:rPr>
      </w:pPr>
    </w:p>
    <w:p w14:paraId="48B27C5F" w14:textId="77777777" w:rsidR="00DC2C8C" w:rsidRPr="00475765" w:rsidRDefault="00DC2C8C" w:rsidP="001A4604">
      <w:pPr>
        <w:spacing w:after="0" w:line="240" w:lineRule="auto"/>
        <w:rPr>
          <w:rFonts w:ascii="Times New Roman" w:hAnsi="Times New Roman" w:cs="Times New Roman"/>
          <w:sz w:val="24"/>
          <w:szCs w:val="24"/>
        </w:rPr>
      </w:pPr>
    </w:p>
    <w:p w14:paraId="2B53F301" w14:textId="206A3783"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2 </w:t>
      </w:r>
      <w:r w:rsidRPr="00475765">
        <w:rPr>
          <w:rFonts w:cs="Times New Roman"/>
          <w:szCs w:val="24"/>
        </w:rPr>
        <w:tab/>
        <w:t>COMPÕEM ESTE EDITAL OS ANEXOS</w:t>
      </w:r>
      <w:bookmarkEnd w:id="1"/>
      <w:r w:rsidRPr="00475765">
        <w:rPr>
          <w:rFonts w:cs="Times New Roman"/>
          <w:szCs w:val="24"/>
        </w:rPr>
        <w:t xml:space="preserve"> </w:t>
      </w:r>
    </w:p>
    <w:p w14:paraId="2697A4AA" w14:textId="3832AA3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 EXIGÊNCIAS PARA HABILITAÇÃO. </w:t>
      </w:r>
    </w:p>
    <w:p w14:paraId="2294C74E" w14:textId="691015C2"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02</w:t>
      </w:r>
      <w:r w:rsidR="000B6B61" w:rsidRPr="00475765">
        <w:rPr>
          <w:rFonts w:ascii="Times New Roman" w:hAnsi="Times New Roman" w:cs="Times New Roman"/>
          <w:color w:val="auto"/>
          <w:sz w:val="24"/>
          <w:szCs w:val="24"/>
        </w:rPr>
        <w:t xml:space="preserve"> - MODELO DE PROPOSTA COMERCIAL PARA O LICITANTE VENCEDOR. </w:t>
      </w:r>
    </w:p>
    <w:p w14:paraId="40AEC1FE" w14:textId="7106F852"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03</w:t>
      </w:r>
      <w:r w:rsidR="000B6B61" w:rsidRPr="00475765">
        <w:rPr>
          <w:rFonts w:ascii="Times New Roman" w:hAnsi="Times New Roman" w:cs="Times New Roman"/>
          <w:color w:val="auto"/>
          <w:sz w:val="24"/>
          <w:szCs w:val="24"/>
        </w:rPr>
        <w:t xml:space="preserve"> - INFORMAÇÕES DE CADASTRO JUNTO A BLL. </w:t>
      </w:r>
    </w:p>
    <w:p w14:paraId="0B551221" w14:textId="2BBC6734"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04</w:t>
      </w:r>
      <w:r w:rsidR="000B6B61" w:rsidRPr="00475765">
        <w:rPr>
          <w:rFonts w:ascii="Times New Roman" w:hAnsi="Times New Roman" w:cs="Times New Roman"/>
          <w:color w:val="auto"/>
          <w:sz w:val="24"/>
          <w:szCs w:val="24"/>
        </w:rPr>
        <w:t xml:space="preserve"> - DECLARAÇÕES CONJUNTAS.  </w:t>
      </w:r>
    </w:p>
    <w:p w14:paraId="59A54232" w14:textId="33C6AD8B" w:rsidR="00911FF4"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05</w:t>
      </w:r>
      <w:r w:rsidR="000B6B61" w:rsidRPr="00475765">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06</w:t>
      </w:r>
      <w:r w:rsidR="000B6B61" w:rsidRPr="00475765">
        <w:rPr>
          <w:rFonts w:ascii="Times New Roman" w:hAnsi="Times New Roman" w:cs="Times New Roman"/>
          <w:color w:val="auto"/>
          <w:sz w:val="24"/>
          <w:szCs w:val="24"/>
        </w:rPr>
        <w:t xml:space="preserve"> - </w:t>
      </w:r>
      <w:r w:rsidR="0012256C" w:rsidRPr="00475765">
        <w:rPr>
          <w:rFonts w:ascii="Times New Roman" w:hAnsi="Times New Roman" w:cs="Times New Roman"/>
          <w:color w:val="auto"/>
          <w:sz w:val="24"/>
          <w:szCs w:val="24"/>
        </w:rPr>
        <w:t xml:space="preserve">MINUTA DA ATA DE REGISTRO DE PREÇOS </w:t>
      </w:r>
    </w:p>
    <w:p w14:paraId="1A1E14FA" w14:textId="4DF78D59" w:rsidR="00CC09DE" w:rsidRPr="00475765" w:rsidRDefault="009E2A3C"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ANEXO 07</w:t>
      </w:r>
      <w:r w:rsidR="00F972AA" w:rsidRPr="00475765">
        <w:rPr>
          <w:rFonts w:ascii="Times New Roman" w:hAnsi="Times New Roman" w:cs="Times New Roman"/>
          <w:color w:val="auto"/>
          <w:sz w:val="24"/>
          <w:szCs w:val="24"/>
        </w:rPr>
        <w:t xml:space="preserve"> – ACORDO DE EMPENHO</w:t>
      </w:r>
    </w:p>
    <w:p w14:paraId="0F17739F" w14:textId="77777777" w:rsidR="008267AE" w:rsidRPr="00475765"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6B82734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 Os valores constantes do </w:t>
      </w:r>
      <w:r w:rsidR="009E2A3C" w:rsidRPr="00475765">
        <w:rPr>
          <w:rFonts w:ascii="Times New Roman" w:hAnsi="Times New Roman" w:cs="Times New Roman"/>
          <w:color w:val="auto"/>
          <w:sz w:val="24"/>
          <w:szCs w:val="24"/>
        </w:rPr>
        <w:t xml:space="preserve">termo de </w:t>
      </w:r>
      <w:r w:rsidR="00675FA4" w:rsidRPr="00475765">
        <w:rPr>
          <w:rFonts w:ascii="Times New Roman" w:hAnsi="Times New Roman" w:cs="Times New Roman"/>
          <w:color w:val="auto"/>
          <w:sz w:val="24"/>
          <w:szCs w:val="24"/>
        </w:rPr>
        <w:t>referências</w:t>
      </w:r>
      <w:r w:rsidR="009E2A3C"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para os preços unitários, são os preços máximos por </w:t>
      </w:r>
      <w:r w:rsidR="00CC73BE" w:rsidRPr="00475765">
        <w:rPr>
          <w:rFonts w:ascii="Times New Roman" w:hAnsi="Times New Roman" w:cs="Times New Roman"/>
          <w:color w:val="auto"/>
          <w:sz w:val="24"/>
          <w:szCs w:val="24"/>
        </w:rPr>
        <w:t>serviço</w:t>
      </w:r>
      <w:r w:rsidRPr="00475765">
        <w:rPr>
          <w:rFonts w:ascii="Times New Roman" w:hAnsi="Times New Roman" w:cs="Times New Roman"/>
          <w:color w:val="auto"/>
          <w:sz w:val="24"/>
          <w:szCs w:val="24"/>
        </w:rPr>
        <w:t xml:space="preserve"> que serão admitidos nesta licitação. </w:t>
      </w:r>
    </w:p>
    <w:p w14:paraId="57E3A0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9C017B" w14:textId="77777777" w:rsidR="00911FF4" w:rsidRPr="00475765" w:rsidRDefault="000B6B61" w:rsidP="00C563F8">
      <w:pPr>
        <w:pStyle w:val="Ttulo1"/>
        <w:spacing w:after="0" w:line="240" w:lineRule="auto"/>
        <w:ind w:left="0" w:firstLine="0"/>
        <w:contextualSpacing/>
        <w:rPr>
          <w:rFonts w:cs="Times New Roman"/>
          <w:szCs w:val="24"/>
        </w:rPr>
      </w:pPr>
      <w:bookmarkStart w:id="3" w:name="_Toc158797188"/>
      <w:r w:rsidRPr="00475765">
        <w:rPr>
          <w:rFonts w:cs="Times New Roman"/>
          <w:szCs w:val="24"/>
        </w:rPr>
        <w:t>3 CREDENCIAMENTO NO SISTEMA DE LICITAÇÕES DA BOLSA DE LICITAÇÕES E LEILÕES DO BRASIL</w:t>
      </w:r>
      <w:bookmarkEnd w:id="3"/>
      <w:r w:rsidRPr="00475765">
        <w:rPr>
          <w:rFonts w:cs="Times New Roman"/>
          <w:szCs w:val="24"/>
        </w:rPr>
        <w:t xml:space="preserve"> </w:t>
      </w:r>
    </w:p>
    <w:p w14:paraId="45F1A9F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116F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3EA3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A4605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3.3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03A9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3.4 Qualquer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AE195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3.5 As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BD330F" w14:textId="331A8D3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0299A1" w14:textId="50C3B62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3.7 </w:t>
      </w:r>
      <w:r w:rsidRPr="00475765">
        <w:rPr>
          <w:rFonts w:ascii="Times New Roman" w:hAnsi="Times New Roman" w:cs="Times New Roman"/>
          <w:color w:val="auto"/>
          <w:sz w:val="24"/>
          <w:szCs w:val="24"/>
        </w:rPr>
        <w:tab/>
        <w:t>O cadastramento do licitante deverá ser realizado conforme informações no anexo 0</w:t>
      </w:r>
      <w:r w:rsidR="009E2A3C"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do edital. </w:t>
      </w:r>
    </w:p>
    <w:p w14:paraId="7DCC6F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DAD248" w14:textId="42D09E1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6431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1EAFFA0" w14:textId="1CA87995"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1DD1A0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FF3EE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EE02D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3.12.1 A não observância do disposto no item anterior poderá ensejar desclassificação no momento da habilitação. </w:t>
      </w:r>
    </w:p>
    <w:p w14:paraId="694371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55BBD8" w14:textId="064D139D"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3.13 Os trabalhos serão conduzidos por</w:t>
      </w:r>
      <w:r w:rsidR="008267AE" w:rsidRPr="00475765">
        <w:rPr>
          <w:rFonts w:ascii="Times New Roman" w:hAnsi="Times New Roman" w:cs="Times New Roman"/>
          <w:color w:val="auto"/>
          <w:sz w:val="24"/>
          <w:szCs w:val="24"/>
        </w:rPr>
        <w:t xml:space="preserve"> servidor</w:t>
      </w:r>
      <w:r w:rsidRPr="00475765">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BDCB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acompanhar os trabalhos da equipe de apoio; </w:t>
      </w:r>
    </w:p>
    <w:p w14:paraId="62C01FC5"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responder as questões formuladas pelos fornecedores, relativas ao certame; </w:t>
      </w:r>
    </w:p>
    <w:p w14:paraId="7F8FA2A0"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abrir as propostas de preços; </w:t>
      </w:r>
    </w:p>
    <w:p w14:paraId="445EE111"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analisar a aceitabilidade das propostas; </w:t>
      </w:r>
    </w:p>
    <w:p w14:paraId="06ED1648"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desclassificar propostas indicando os motivos; </w:t>
      </w:r>
    </w:p>
    <w:p w14:paraId="507C781C"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conduzir os procedimentos relativos aos lances e à escolha da proposta do lance de menor </w:t>
      </w:r>
    </w:p>
    <w:p w14:paraId="5218AD9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preço; </w:t>
      </w:r>
    </w:p>
    <w:p w14:paraId="17C8C836"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verificar a habilitação do proponente classificado em primeiro lugar; </w:t>
      </w:r>
    </w:p>
    <w:p w14:paraId="0CB57C3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declarar o vencedor; </w:t>
      </w:r>
    </w:p>
    <w:p w14:paraId="296BE19D"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receber, examinar e decidir sobre a pertinência dos recursos; </w:t>
      </w:r>
    </w:p>
    <w:p w14:paraId="2ABB1961"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elaborar a ata da sessão; </w:t>
      </w:r>
    </w:p>
    <w:p w14:paraId="66C973CE"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encaminhar o processo à autoridade competente para homologar e autorizar a contratação; </w:t>
      </w:r>
    </w:p>
    <w:p w14:paraId="596C904F" w14:textId="77777777" w:rsidR="00911FF4" w:rsidRPr="00475765"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abrir processo administrativo para apuração de irregularidades visando à aplicação de </w:t>
      </w:r>
    </w:p>
    <w:p w14:paraId="34E904C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penalidades previstas na legislação. </w:t>
      </w:r>
    </w:p>
    <w:p w14:paraId="6A6A58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CF6EFF" w14:textId="55F6104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1D53965" w14:textId="77777777" w:rsidR="00911FF4" w:rsidRPr="00475765" w:rsidRDefault="000B6B61" w:rsidP="00C563F8">
      <w:pPr>
        <w:pStyle w:val="Ttulo1"/>
        <w:spacing w:after="0" w:line="240" w:lineRule="auto"/>
        <w:ind w:left="0" w:firstLine="0"/>
        <w:contextualSpacing/>
        <w:rPr>
          <w:rFonts w:cs="Times New Roman"/>
          <w:szCs w:val="24"/>
        </w:rPr>
      </w:pPr>
      <w:bookmarkStart w:id="4" w:name="_Toc158797189"/>
      <w:r w:rsidRPr="00475765">
        <w:rPr>
          <w:rFonts w:cs="Times New Roman"/>
          <w:szCs w:val="24"/>
        </w:rPr>
        <w:t xml:space="preserve">4 </w:t>
      </w:r>
      <w:r w:rsidRPr="00475765">
        <w:rPr>
          <w:rFonts w:cs="Times New Roman"/>
          <w:szCs w:val="24"/>
        </w:rPr>
        <w:tab/>
        <w:t>CONDIÇÕES PARA PARTICIPAÇÃO</w:t>
      </w:r>
      <w:bookmarkEnd w:id="4"/>
      <w:r w:rsidRPr="00475765">
        <w:rPr>
          <w:rFonts w:cs="Times New Roman"/>
          <w:szCs w:val="24"/>
        </w:rPr>
        <w:t xml:space="preserve"> </w:t>
      </w:r>
    </w:p>
    <w:p w14:paraId="7C07B2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DB54F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4.2 Poderão participar deste Pregão, na forma eletrônica as empresas que estejam cadastradas junto à Bolsa de licitações e Leilões do Brasil. </w:t>
      </w:r>
    </w:p>
    <w:p w14:paraId="1FB775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20E2F0" w14:textId="1A932C86"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4.3 Que não estejam cumprindo as sanções p</w:t>
      </w:r>
      <w:r w:rsidR="002808BB" w:rsidRPr="00475765">
        <w:rPr>
          <w:rFonts w:ascii="Times New Roman" w:hAnsi="Times New Roman" w:cs="Times New Roman"/>
          <w:color w:val="auto"/>
          <w:sz w:val="24"/>
          <w:szCs w:val="24"/>
        </w:rPr>
        <w:t xml:space="preserve">revistas na Lei nº 14.133/2021. </w:t>
      </w:r>
    </w:p>
    <w:p w14:paraId="74AEF331" w14:textId="074C70E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7E3568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4.5 Será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D6FD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43A456" w14:textId="27E2FDD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4.5.</w:t>
      </w:r>
      <w:r w:rsidR="00070A92" w:rsidRPr="00475765">
        <w:rPr>
          <w:rFonts w:ascii="Times New Roman" w:hAnsi="Times New Roman" w:cs="Times New Roman"/>
          <w:color w:val="auto"/>
          <w:sz w:val="24"/>
          <w:szCs w:val="24"/>
        </w:rPr>
        <w:t>2</w:t>
      </w:r>
      <w:r w:rsidRPr="00475765">
        <w:rPr>
          <w:rFonts w:ascii="Times New Roman" w:hAnsi="Times New Roman" w:cs="Times New Roman"/>
          <w:color w:val="auto"/>
          <w:sz w:val="24"/>
          <w:szCs w:val="24"/>
        </w:rPr>
        <w:t xml:space="preserve"> </w:t>
      </w:r>
      <w:r w:rsidR="002808BB" w:rsidRPr="00475765">
        <w:rPr>
          <w:rFonts w:ascii="Times New Roman" w:hAnsi="Times New Roman" w:cs="Times New Roman"/>
          <w:color w:val="auto"/>
          <w:sz w:val="24"/>
          <w:szCs w:val="24"/>
        </w:rPr>
        <w:t xml:space="preserve">Licitação de Ampla concorrência, podendo participar </w:t>
      </w:r>
      <w:r w:rsidRPr="00475765">
        <w:rPr>
          <w:rFonts w:ascii="Times New Roman" w:hAnsi="Times New Roman" w:cs="Times New Roman"/>
          <w:color w:val="auto"/>
          <w:sz w:val="24"/>
          <w:szCs w:val="24"/>
        </w:rPr>
        <w:t xml:space="preserve">todos os interessados que atendam aos requisitos do edital.  </w:t>
      </w:r>
    </w:p>
    <w:p w14:paraId="4E0458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 </w:t>
      </w:r>
    </w:p>
    <w:p w14:paraId="17D256DB" w14:textId="4A30EA4F"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 É vedada a participação de empresas que: </w:t>
      </w:r>
    </w:p>
    <w:p w14:paraId="7B5ABBF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2EACE19" w14:textId="5199C44C"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DB79F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2E8F2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5075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F13D46" w14:textId="130C6B2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699A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F1397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7268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9A105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1186D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0</w:t>
      </w:r>
      <w:r w:rsidRPr="00475765">
        <w:rPr>
          <w:rFonts w:ascii="Times New Roman" w:hAnsi="Times New Roman" w:cs="Times New Roman"/>
          <w:color w:val="auto"/>
          <w:sz w:val="24"/>
          <w:szCs w:val="24"/>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8CF7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11E1A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2</w:t>
      </w:r>
      <w:r w:rsidRPr="00475765">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w:t>
      </w:r>
      <w:r w:rsidRPr="00475765">
        <w:rPr>
          <w:rFonts w:ascii="Times New Roman" w:hAnsi="Times New Roman" w:cs="Times New Roman"/>
          <w:color w:val="auto"/>
          <w:sz w:val="24"/>
          <w:szCs w:val="24"/>
        </w:rPr>
        <w:lastRenderedPageBreak/>
        <w:t xml:space="preserve">da contratação, de execução da licitação ou de gestão do contrato, desde que sob supervisão exclusiva de agentes públicos do órgão ou entidade. </w:t>
      </w:r>
    </w:p>
    <w:p w14:paraId="7AE2428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1FD6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3</w:t>
      </w:r>
      <w:r w:rsidRPr="00475765">
        <w:rPr>
          <w:rFonts w:ascii="Times New Roman" w:hAnsi="Times New Roman" w:cs="Times New Roman"/>
          <w:color w:val="auto"/>
          <w:sz w:val="24"/>
          <w:szCs w:val="24"/>
        </w:rPr>
        <w:t xml:space="preserve"> Equiparam-se aos autores do projeto as empresas integrantes do mesmo grupo econômico. </w:t>
      </w:r>
    </w:p>
    <w:p w14:paraId="416BD9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1777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w:t>
      </w:r>
      <w:r w:rsidR="00070A92"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CB34B53" w14:textId="77777777" w:rsidR="00911FF4" w:rsidRPr="00475765" w:rsidRDefault="00070A92"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4.6.15</w:t>
      </w:r>
      <w:r w:rsidR="000B6B61" w:rsidRPr="00475765">
        <w:rPr>
          <w:rFonts w:ascii="Times New Roman" w:hAnsi="Times New Roman" w:cs="Times New Roman"/>
          <w:color w:val="auto"/>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92B6FD" w14:textId="77777777" w:rsidR="00911FF4" w:rsidRPr="00475765" w:rsidRDefault="00070A92"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4.6.16</w:t>
      </w:r>
      <w:r w:rsidR="000B6B61" w:rsidRPr="00475765">
        <w:rPr>
          <w:rFonts w:ascii="Times New Roman" w:hAnsi="Times New Roman" w:cs="Times New Roman"/>
          <w:color w:val="auto"/>
          <w:sz w:val="24"/>
          <w:szCs w:val="24"/>
        </w:rPr>
        <w:t xml:space="preserve"> A vedação de que trata o item 4.6.1</w:t>
      </w:r>
      <w:r w:rsidRPr="00475765">
        <w:rPr>
          <w:rFonts w:ascii="Times New Roman" w:hAnsi="Times New Roman" w:cs="Times New Roman"/>
          <w:color w:val="auto"/>
          <w:sz w:val="24"/>
          <w:szCs w:val="24"/>
        </w:rPr>
        <w:t>2</w:t>
      </w:r>
      <w:r w:rsidR="000B6B61" w:rsidRPr="00475765">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908E4A2" w14:textId="77777777" w:rsidR="00911FF4" w:rsidRPr="00475765" w:rsidRDefault="000B6B61" w:rsidP="00C563F8">
      <w:pPr>
        <w:pStyle w:val="Ttulo1"/>
        <w:spacing w:after="0" w:line="240" w:lineRule="auto"/>
        <w:ind w:left="0" w:firstLine="0"/>
        <w:contextualSpacing/>
        <w:rPr>
          <w:rFonts w:cs="Times New Roman"/>
          <w:szCs w:val="24"/>
        </w:rPr>
      </w:pPr>
      <w:bookmarkStart w:id="5" w:name="_Toc158797190"/>
      <w:r w:rsidRPr="00475765">
        <w:rPr>
          <w:rFonts w:cs="Times New Roman"/>
          <w:szCs w:val="24"/>
        </w:rPr>
        <w:t xml:space="preserve">5 </w:t>
      </w:r>
      <w:r w:rsidRPr="00475765">
        <w:rPr>
          <w:rFonts w:cs="Times New Roman"/>
          <w:szCs w:val="24"/>
        </w:rPr>
        <w:tab/>
        <w:t>APRESENTAÇÃO DAS PROPOSTAS E DOS DOCUMENTOS DE HABILITAÇÃO</w:t>
      </w:r>
      <w:bookmarkEnd w:id="5"/>
      <w:r w:rsidRPr="00475765">
        <w:rPr>
          <w:rFonts w:cs="Times New Roman"/>
          <w:szCs w:val="24"/>
        </w:rPr>
        <w:t xml:space="preserve"> </w:t>
      </w:r>
    </w:p>
    <w:p w14:paraId="3537C32A" w14:textId="4537A51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 Na presente licitação, a fase de habilitação sucederá as fases de apresentação de propostas e lances e de julgamento. </w:t>
      </w:r>
    </w:p>
    <w:p w14:paraId="3746F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7A9EF1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5.2 Os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FCA334B" w14:textId="62C92DA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 </w:t>
      </w:r>
      <w:r w:rsidR="00050642" w:rsidRPr="00475765">
        <w:rPr>
          <w:rFonts w:ascii="Times New Roman" w:hAnsi="Times New Roman" w:cs="Times New Roman"/>
          <w:color w:val="auto"/>
          <w:sz w:val="24"/>
          <w:szCs w:val="24"/>
        </w:rPr>
        <w:t xml:space="preserve">após a fase de lances, juntamente com a proposta final e demais documentos, </w:t>
      </w:r>
      <w:r w:rsidRPr="00475765">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do edital), em campo próprio do sistema declarações que: </w:t>
      </w:r>
    </w:p>
    <w:p w14:paraId="0B1EB7B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7A978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5.3.1 Está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3A311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5.3.2 Não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FEB0B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5.3.3 Não possui, em sua cadeia produtiva, empregados executando trabalhos degradantes ou forçados, observando o disposto nos incisos III e IV do art. 1º e no inciso III do art. 5º da Constituição Federal. </w:t>
      </w:r>
    </w:p>
    <w:p w14:paraId="01CF502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941B3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5.3.4 </w:t>
      </w:r>
      <w:r w:rsidRPr="00475765">
        <w:rPr>
          <w:rFonts w:ascii="Times New Roman" w:hAnsi="Times New Roman" w:cs="Times New Roman"/>
          <w:color w:val="auto"/>
          <w:sz w:val="24"/>
          <w:szCs w:val="24"/>
        </w:rPr>
        <w:tab/>
        <w:t xml:space="preserve">Cumpre as exigências de reserva de cargos para pessoa com deficiência e para reabilitado da Previdência Social, previstas em lei e em outras normas específicas.  </w:t>
      </w:r>
    </w:p>
    <w:p w14:paraId="387F6C0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60BC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5.4 O licitante organizado em cooperativa deverá declarar, ainda, em campo próprio do sistema eletrônico, que cumpre os requisitos estabelecidos no artigo 16 da Lei nº 14.133/2021. </w:t>
      </w:r>
    </w:p>
    <w:p w14:paraId="1937D4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E885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475765">
        <w:rPr>
          <w:rFonts w:ascii="Times New Roman" w:hAnsi="Times New Roman" w:cs="Times New Roman"/>
          <w:color w:val="auto"/>
          <w:sz w:val="24"/>
          <w:szCs w:val="24"/>
        </w:rPr>
        <w:t>arts</w:t>
      </w:r>
      <w:proofErr w:type="spellEnd"/>
      <w:r w:rsidRPr="00475765">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BAF93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5.5.1 </w:t>
      </w:r>
      <w:r w:rsidRPr="00475765">
        <w:rPr>
          <w:rFonts w:ascii="Times New Roman" w:hAnsi="Times New Roman" w:cs="Times New Roman"/>
          <w:color w:val="auto"/>
          <w:sz w:val="24"/>
          <w:szCs w:val="24"/>
        </w:rPr>
        <w:tab/>
        <w:t xml:space="preserve">No item exclusivo para participação de Microempresa (ME) e Empresas de Pequeno Porte </w:t>
      </w:r>
    </w:p>
    <w:p w14:paraId="52F74E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C18AA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10E7C" w14:textId="5E77A55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B33911" w14:textId="558E3E82"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475765">
        <w:rPr>
          <w:rFonts w:ascii="Times New Roman" w:hAnsi="Times New Roman" w:cs="Times New Roman"/>
          <w:color w:val="auto"/>
          <w:sz w:val="24"/>
          <w:szCs w:val="24"/>
        </w:rPr>
        <w:t>156</w:t>
      </w:r>
      <w:r w:rsidR="001F39B5" w:rsidRPr="00475765">
        <w:rPr>
          <w:rFonts w:ascii="Times New Roman" w:hAnsi="Times New Roman" w:cs="Times New Roman"/>
          <w:color w:val="auto"/>
          <w:sz w:val="24"/>
          <w:szCs w:val="24"/>
        </w:rPr>
        <w:t>/202</w:t>
      </w:r>
      <w:r w:rsidR="003E6224"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e neste Edital. </w:t>
      </w:r>
    </w:p>
    <w:p w14:paraId="57A113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7C86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5.7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832EC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5.8 Não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EB4A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5.9 Serão disponibilizados para acesso público os documentos que compõem a proposta dos licitantes convocados para apresentação de propostas, após a fase de envio de lances. </w:t>
      </w:r>
    </w:p>
    <w:p w14:paraId="3BA45C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7D6E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2108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ABFD34" w14:textId="77777777" w:rsidR="00911FF4" w:rsidRPr="00475765" w:rsidRDefault="000B6B61" w:rsidP="00C563F8">
      <w:pPr>
        <w:pStyle w:val="Ttulo1"/>
        <w:spacing w:after="0" w:line="240" w:lineRule="auto"/>
        <w:ind w:left="0" w:firstLine="0"/>
        <w:contextualSpacing/>
        <w:rPr>
          <w:rFonts w:cs="Times New Roman"/>
          <w:szCs w:val="24"/>
        </w:rPr>
      </w:pPr>
      <w:bookmarkStart w:id="6" w:name="_Toc158797191"/>
      <w:r w:rsidRPr="00475765">
        <w:rPr>
          <w:rFonts w:cs="Times New Roman"/>
          <w:szCs w:val="24"/>
        </w:rPr>
        <w:t xml:space="preserve">6 </w:t>
      </w:r>
      <w:r w:rsidRPr="00475765">
        <w:rPr>
          <w:rFonts w:cs="Times New Roman"/>
          <w:szCs w:val="24"/>
        </w:rPr>
        <w:tab/>
        <w:t>PROPOSTA NO SISTEMA ELETRÔNICO</w:t>
      </w:r>
      <w:bookmarkEnd w:id="6"/>
      <w:r w:rsidRPr="00475765">
        <w:rPr>
          <w:rFonts w:cs="Times New Roman"/>
          <w:szCs w:val="24"/>
        </w:rPr>
        <w:t xml:space="preserve"> </w:t>
      </w:r>
    </w:p>
    <w:p w14:paraId="4C1DA508" w14:textId="2F0DC85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BB87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C0E5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6.2.1 </w:t>
      </w:r>
      <w:r w:rsidRPr="00475765">
        <w:rPr>
          <w:rFonts w:ascii="Times New Roman" w:hAnsi="Times New Roman" w:cs="Times New Roman"/>
          <w:color w:val="auto"/>
          <w:sz w:val="24"/>
          <w:szCs w:val="24"/>
        </w:rPr>
        <w:tab/>
        <w:t xml:space="preserve">Valor ou desconto do item; </w:t>
      </w:r>
    </w:p>
    <w:p w14:paraId="4D22C7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A3A4D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6.2.2 </w:t>
      </w:r>
      <w:r w:rsidRPr="00475765">
        <w:rPr>
          <w:rFonts w:ascii="Times New Roman" w:hAnsi="Times New Roman" w:cs="Times New Roman"/>
          <w:color w:val="auto"/>
          <w:sz w:val="24"/>
          <w:szCs w:val="24"/>
        </w:rPr>
        <w:tab/>
        <w:t xml:space="preserve">Marca; </w:t>
      </w:r>
    </w:p>
    <w:p w14:paraId="39CC7D0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4E445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6.2.3 </w:t>
      </w:r>
      <w:r w:rsidRPr="00475765">
        <w:rPr>
          <w:rFonts w:ascii="Times New Roman" w:hAnsi="Times New Roman" w:cs="Times New Roman"/>
          <w:color w:val="auto"/>
          <w:sz w:val="24"/>
          <w:szCs w:val="24"/>
        </w:rPr>
        <w:tab/>
        <w:t xml:space="preserve">Fabricante; </w:t>
      </w:r>
    </w:p>
    <w:p w14:paraId="743E1F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5595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6.3 </w:t>
      </w:r>
      <w:r w:rsidRPr="00475765">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FB6BF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6.4 Nos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8FAB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 Os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7DCC2E" w14:textId="3ECBF9D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6.5.1 Se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99C457" w14:textId="323B879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6D72B6" w14:textId="02C5CA1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A4F4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6.6 As propostas que ao final da disputa e da negociação mencionada no item 8.17, estiverem com valores superiores ao máximo fixado no Edital (Referente ao valor unitário do item) serão desclassificados.  </w:t>
      </w:r>
    </w:p>
    <w:p w14:paraId="3F47FE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E91C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6.7 </w:t>
      </w:r>
      <w:r w:rsidRPr="00475765">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4E4C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6.8 </w:t>
      </w:r>
      <w:r w:rsidRPr="00475765">
        <w:rPr>
          <w:rFonts w:ascii="Times New Roman" w:hAnsi="Times New Roman" w:cs="Times New Roman"/>
          <w:color w:val="auto"/>
          <w:sz w:val="24"/>
          <w:szCs w:val="24"/>
        </w:rPr>
        <w:tab/>
        <w:t xml:space="preserve">Caso o critério de julgamento seja o de maior desconto, o preço já decorrente da aplicação do desconto ofertado deverá respeitar os preços máximos previstos. </w:t>
      </w:r>
    </w:p>
    <w:p w14:paraId="63E02F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7D24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EE7876D" w14:textId="77777777" w:rsidR="00911FF4" w:rsidRPr="00475765" w:rsidRDefault="000B6B61" w:rsidP="00C563F8">
      <w:pPr>
        <w:pStyle w:val="Ttulo1"/>
        <w:spacing w:after="0" w:line="240" w:lineRule="auto"/>
        <w:ind w:left="0" w:firstLine="0"/>
        <w:contextualSpacing/>
        <w:rPr>
          <w:rFonts w:cs="Times New Roman"/>
          <w:szCs w:val="24"/>
        </w:rPr>
      </w:pPr>
      <w:bookmarkStart w:id="7" w:name="_Toc158797192"/>
      <w:r w:rsidRPr="00475765">
        <w:rPr>
          <w:rFonts w:cs="Times New Roman"/>
          <w:szCs w:val="24"/>
        </w:rPr>
        <w:t xml:space="preserve">7 </w:t>
      </w:r>
      <w:r w:rsidRPr="00475765">
        <w:rPr>
          <w:rFonts w:cs="Times New Roman"/>
          <w:szCs w:val="24"/>
        </w:rPr>
        <w:tab/>
        <w:t>ABERTURA DAS PROPOSTAS E FORMULAÇÃO DOS LANCES</w:t>
      </w:r>
      <w:bookmarkEnd w:id="7"/>
      <w:r w:rsidRPr="00475765">
        <w:rPr>
          <w:rFonts w:cs="Times New Roman"/>
          <w:szCs w:val="24"/>
        </w:rPr>
        <w:t xml:space="preserve"> </w:t>
      </w:r>
    </w:p>
    <w:p w14:paraId="534332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FD841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7.2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 Pregoeiro verificará as propostas apresentadas.  </w:t>
      </w:r>
    </w:p>
    <w:p w14:paraId="12C09AE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2036D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7.3  O</w:t>
      </w:r>
      <w:proofErr w:type="gramEnd"/>
      <w:r w:rsidRPr="00475765">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B56D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lastRenderedPageBreak/>
        <w:t xml:space="preserve">7.4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A307F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7.5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09F1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o lance deverá ser ofertado pelo valor unitário. </w:t>
      </w:r>
    </w:p>
    <w:p w14:paraId="297E642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D4989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7.6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Os licitantes poderão oferecer lances sucessivos. </w:t>
      </w:r>
    </w:p>
    <w:p w14:paraId="26EF89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6FD6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7.7  O</w:t>
      </w:r>
      <w:proofErr w:type="gramEnd"/>
      <w:r w:rsidRPr="00475765">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4299160" w14:textId="77777777" w:rsidR="00911FF4" w:rsidRPr="00475765" w:rsidRDefault="000B6B61" w:rsidP="00C563F8">
      <w:pPr>
        <w:pStyle w:val="Ttulo1"/>
        <w:spacing w:after="0" w:line="240" w:lineRule="auto"/>
        <w:ind w:left="0" w:firstLine="0"/>
        <w:contextualSpacing/>
        <w:rPr>
          <w:rFonts w:cs="Times New Roman"/>
          <w:szCs w:val="24"/>
        </w:rPr>
      </w:pPr>
      <w:bookmarkStart w:id="8" w:name="_Toc158797193"/>
      <w:r w:rsidRPr="00475765">
        <w:rPr>
          <w:rFonts w:cs="Times New Roman"/>
          <w:szCs w:val="24"/>
        </w:rPr>
        <w:t xml:space="preserve">8 </w:t>
      </w:r>
      <w:r w:rsidRPr="00475765">
        <w:rPr>
          <w:rFonts w:cs="Times New Roman"/>
          <w:szCs w:val="24"/>
        </w:rPr>
        <w:tab/>
        <w:t>DISPUTA NO SISTEMA ABERTO</w:t>
      </w:r>
      <w:bookmarkEnd w:id="8"/>
      <w:r w:rsidRPr="00475765">
        <w:rPr>
          <w:rFonts w:cs="Times New Roman"/>
          <w:szCs w:val="24"/>
        </w:rPr>
        <w:t xml:space="preserve"> </w:t>
      </w:r>
    </w:p>
    <w:p w14:paraId="79BB09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AA9B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8.2  A</w:t>
      </w:r>
      <w:proofErr w:type="gramEnd"/>
      <w:r w:rsidRPr="00475765">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A2511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7544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8.4 Não havendo novos lances na forma estabelecida nos itens anteriores, a sessão pública encerrar-se-á automaticamente e o sistema ordenará e divulgará os lances conforme a ordem final de classificação. </w:t>
      </w:r>
    </w:p>
    <w:p w14:paraId="2ED9272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C099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8.5 Encerrada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D0BD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7AD43F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8.7  Só</w:t>
      </w:r>
      <w:proofErr w:type="gramEnd"/>
      <w:r w:rsidRPr="00475765">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9842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8.8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1050F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8.9 Fica a critério do(a) Pregoeiro(a) a autorização da correção de lances com valores digitados errados ou situação semelhante, somente durante a disputa de lances. </w:t>
      </w:r>
    </w:p>
    <w:p w14:paraId="5BFE95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B583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8.10   Durante o transcurso da sessão pública os participantes serão informados, em tempo real, do valor do menor lance registrado. </w:t>
      </w:r>
    </w:p>
    <w:p w14:paraId="5E9305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3B30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8.10.1 O sistema não identificará o autor dos lances aos demais participantes. </w:t>
      </w:r>
    </w:p>
    <w:p w14:paraId="7ECBCF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E780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8.11   No caso de desconexão com o(a)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1A8D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8.12   Quando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70A3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8.13  O</w:t>
      </w:r>
      <w:proofErr w:type="gramEnd"/>
      <w:r w:rsidRPr="00475765">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475765">
        <w:rPr>
          <w:rFonts w:ascii="Times New Roman" w:hAnsi="Times New Roman" w:cs="Times New Roman"/>
          <w:color w:val="auto"/>
          <w:sz w:val="24"/>
          <w:szCs w:val="24"/>
        </w:rPr>
        <w:t>pós negociação e decisão pelo Pregoeiro</w:t>
      </w:r>
      <w:r w:rsidRPr="00475765">
        <w:rPr>
          <w:rFonts w:ascii="Times New Roman" w:hAnsi="Times New Roman" w:cs="Times New Roman"/>
          <w:color w:val="auto"/>
          <w:sz w:val="24"/>
          <w:szCs w:val="24"/>
        </w:rPr>
        <w:t xml:space="preserve"> acerca da aceitação do lance de menor valor. </w:t>
      </w:r>
    </w:p>
    <w:p w14:paraId="4F3D41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F5DB7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CF878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8.15 Em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475765">
        <w:rPr>
          <w:rFonts w:ascii="Times New Roman" w:hAnsi="Times New Roman" w:cs="Times New Roman"/>
          <w:color w:val="auto"/>
          <w:sz w:val="24"/>
          <w:szCs w:val="24"/>
        </w:rPr>
        <w:t>arts</w:t>
      </w:r>
      <w:proofErr w:type="spellEnd"/>
      <w:r w:rsidRPr="00475765">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B401E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8.15.1 Nessas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D5F0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54194F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998B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 Havendo eventual empate entre propostas, o critério de desempate será aquele previsto no art. 60, da Lei nº 14.133/2021, nesta ordem: </w:t>
      </w:r>
    </w:p>
    <w:p w14:paraId="3B9630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CA2C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914AF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C6FA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8.16.3 Desenvolvimento pelo licitante de ações de equidade entre homens e mulheres no ambiente de trabalho, conforme regulamento. </w:t>
      </w:r>
    </w:p>
    <w:p w14:paraId="3D8A48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D170D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E03A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8.16.5 Persistindo o empate, será assegurada preferência, sucessivamente, aos bens e serviços produzidos ou prestados por: </w:t>
      </w:r>
    </w:p>
    <w:p w14:paraId="65250AF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239E18"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empresas estabelecidas no território do Estado do Paraná; </w:t>
      </w:r>
    </w:p>
    <w:p w14:paraId="4674E72B"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empresas brasileiras; </w:t>
      </w:r>
    </w:p>
    <w:p w14:paraId="0DD53E68" w14:textId="77777777" w:rsidR="00911FF4" w:rsidRPr="00475765"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empresas que invistam em pesquisa e no desenvolvimento de tecnologia no País; </w:t>
      </w:r>
    </w:p>
    <w:p w14:paraId="48C7D0D5"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A86C27"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8.17.1. </w:t>
      </w:r>
      <w:r w:rsidR="000B6B61" w:rsidRPr="00475765">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CDAA04"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8.17.2. </w:t>
      </w:r>
      <w:r w:rsidR="000B6B61" w:rsidRPr="00475765">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9DF0B68" w14:textId="11AA3582"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8.17.3 O </w:t>
      </w:r>
      <w:r w:rsidR="00BB5EDC" w:rsidRPr="00475765">
        <w:rPr>
          <w:rFonts w:ascii="Times New Roman" w:hAnsi="Times New Roman" w:cs="Times New Roman"/>
          <w:color w:val="auto"/>
          <w:sz w:val="24"/>
          <w:szCs w:val="24"/>
        </w:rPr>
        <w:t>resultado</w:t>
      </w:r>
      <w:r w:rsidR="000B6B61" w:rsidRPr="00475765">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878089" w14:textId="17589929"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8.17.4 </w:t>
      </w:r>
      <w:r w:rsidR="000B6B61" w:rsidRPr="00475765">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475765">
        <w:rPr>
          <w:rFonts w:ascii="Times New Roman" w:hAnsi="Times New Roman" w:cs="Times New Roman"/>
          <w:color w:val="auto"/>
          <w:sz w:val="24"/>
          <w:szCs w:val="24"/>
        </w:rPr>
        <w:t>1</w:t>
      </w:r>
      <w:r w:rsidR="000B6B61" w:rsidRPr="00475765">
        <w:rPr>
          <w:rFonts w:ascii="Times New Roman" w:hAnsi="Times New Roman" w:cs="Times New Roman"/>
          <w:color w:val="auto"/>
          <w:sz w:val="24"/>
          <w:szCs w:val="24"/>
        </w:rPr>
        <w:t xml:space="preserve">. </w:t>
      </w:r>
    </w:p>
    <w:p w14:paraId="2C5AD3F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382C6E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8.17.5 </w:t>
      </w:r>
      <w:r w:rsidR="000B6B61" w:rsidRPr="00475765">
        <w:rPr>
          <w:rFonts w:ascii="Times New Roman" w:hAnsi="Times New Roman" w:cs="Times New Roman"/>
          <w:color w:val="auto"/>
          <w:sz w:val="24"/>
          <w:szCs w:val="24"/>
        </w:rPr>
        <w:t xml:space="preserve">É facultado ao Pregoeiro prorrogar o prazo estabelecido, a partir de solicitação fundamentada feita no chat pelo licitante, antes de findo o prazo. </w:t>
      </w:r>
    </w:p>
    <w:p w14:paraId="3B14944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887EBF"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8.17.6 </w:t>
      </w:r>
      <w:r w:rsidR="000B6B61" w:rsidRPr="00475765">
        <w:rPr>
          <w:rFonts w:ascii="Times New Roman" w:hAnsi="Times New Roman" w:cs="Times New Roman"/>
          <w:color w:val="auto"/>
          <w:sz w:val="24"/>
          <w:szCs w:val="24"/>
        </w:rPr>
        <w:t xml:space="preserve">Após a negociação do preço, o Pregoeiro iniciará a fase de aceitação e julgamento da proposta. </w:t>
      </w:r>
    </w:p>
    <w:p w14:paraId="527325E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681D1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8.18   Se a proposta ou o lance de menor valor não for aceitável, ou se o fornecedor desatender às exigências </w:t>
      </w:r>
      <w:proofErr w:type="spellStart"/>
      <w:r w:rsidRPr="00475765">
        <w:rPr>
          <w:rFonts w:ascii="Times New Roman" w:hAnsi="Times New Roman" w:cs="Times New Roman"/>
          <w:color w:val="auto"/>
          <w:sz w:val="24"/>
          <w:szCs w:val="24"/>
        </w:rPr>
        <w:t>habilitatórias</w:t>
      </w:r>
      <w:proofErr w:type="spellEnd"/>
      <w:r w:rsidRPr="00475765">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DEE332" w14:textId="77777777" w:rsidR="00911FF4" w:rsidRPr="00475765" w:rsidRDefault="000B6B61" w:rsidP="00C563F8">
      <w:pPr>
        <w:pStyle w:val="Ttulo1"/>
        <w:spacing w:after="0" w:line="240" w:lineRule="auto"/>
        <w:ind w:left="0" w:firstLine="0"/>
        <w:contextualSpacing/>
        <w:rPr>
          <w:rFonts w:cs="Times New Roman"/>
          <w:szCs w:val="24"/>
        </w:rPr>
      </w:pPr>
      <w:bookmarkStart w:id="9" w:name="_Toc158797194"/>
      <w:r w:rsidRPr="00475765">
        <w:rPr>
          <w:rFonts w:cs="Times New Roman"/>
          <w:szCs w:val="24"/>
        </w:rPr>
        <w:t xml:space="preserve">9 </w:t>
      </w:r>
      <w:r w:rsidRPr="00475765">
        <w:rPr>
          <w:rFonts w:cs="Times New Roman"/>
          <w:szCs w:val="24"/>
        </w:rPr>
        <w:tab/>
        <w:t>FASE DE JULGAMENTO</w:t>
      </w:r>
      <w:bookmarkEnd w:id="9"/>
      <w:r w:rsidRPr="00475765">
        <w:rPr>
          <w:rFonts w:cs="Times New Roman"/>
          <w:szCs w:val="24"/>
        </w:rPr>
        <w:t xml:space="preserve"> </w:t>
      </w:r>
    </w:p>
    <w:p w14:paraId="02BEE8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9.1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328093"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cadastro Nacional de Empresas Inidôneas e Suspensas - CEIS, da Controladoria Geral da </w:t>
      </w:r>
    </w:p>
    <w:p w14:paraId="687B74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União;  </w:t>
      </w:r>
    </w:p>
    <w:p w14:paraId="6322B8AE"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cadastro Nacional de Empresas Punidas - CNEP, da Controladoria Geral da União; </w:t>
      </w:r>
    </w:p>
    <w:p w14:paraId="4613C8DF"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cadastro de Restrições ao Direito de Contratar / Exercer Cargo em Comissão - TCE/PR; e </w:t>
      </w:r>
    </w:p>
    <w:p w14:paraId="000DEECE" w14:textId="77777777" w:rsidR="00911FF4" w:rsidRPr="00475765"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cadastro de Empresas Penalizadas - PMP</w:t>
      </w:r>
      <w:r w:rsidR="005D1DDC" w:rsidRPr="00475765">
        <w:rPr>
          <w:rFonts w:ascii="Times New Roman" w:hAnsi="Times New Roman" w:cs="Times New Roman"/>
          <w:color w:val="auto"/>
          <w:sz w:val="24"/>
          <w:szCs w:val="24"/>
        </w:rPr>
        <w:t>V</w:t>
      </w:r>
      <w:r w:rsidRPr="00475765">
        <w:rPr>
          <w:rFonts w:ascii="Times New Roman" w:hAnsi="Times New Roman" w:cs="Times New Roman"/>
          <w:color w:val="auto"/>
          <w:sz w:val="24"/>
          <w:szCs w:val="24"/>
        </w:rPr>
        <w:t xml:space="preserve">/PR. </w:t>
      </w:r>
    </w:p>
    <w:p w14:paraId="318EF58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6D373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C9F6A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9.2.1 Constatada a existência de sanção, o licitante será reputado inabilitado, por falta de condição de participação. </w:t>
      </w:r>
    </w:p>
    <w:p w14:paraId="3ACE66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B41B267"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9.3. </w:t>
      </w:r>
      <w:r w:rsidR="000B6B61" w:rsidRPr="00475765">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8244B55"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9.4. </w:t>
      </w:r>
      <w:r w:rsidR="000B6B61" w:rsidRPr="00475765">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475765">
        <w:rPr>
          <w:rFonts w:ascii="Times New Roman" w:hAnsi="Times New Roman" w:cs="Times New Roman"/>
          <w:color w:val="auto"/>
          <w:sz w:val="24"/>
          <w:szCs w:val="24"/>
        </w:rPr>
        <w:t>EPP’s</w:t>
      </w:r>
      <w:proofErr w:type="spellEnd"/>
      <w:r w:rsidR="000B6B61" w:rsidRPr="00475765">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FF72B1"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9.5. </w:t>
      </w:r>
      <w:r w:rsidR="000B6B61" w:rsidRPr="00475765">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50A47E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 </w:t>
      </w:r>
      <w:r w:rsidR="000B6B61" w:rsidRPr="00475765">
        <w:rPr>
          <w:rFonts w:ascii="Times New Roman" w:hAnsi="Times New Roman" w:cs="Times New Roman"/>
          <w:color w:val="auto"/>
          <w:sz w:val="24"/>
          <w:szCs w:val="24"/>
        </w:rPr>
        <w:t xml:space="preserve">Será desclassificada a proposta vencedora que: </w:t>
      </w:r>
    </w:p>
    <w:p w14:paraId="667471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43A695"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9.6.1. </w:t>
      </w:r>
      <w:r w:rsidR="000B6B61" w:rsidRPr="00475765">
        <w:rPr>
          <w:rFonts w:ascii="Times New Roman" w:hAnsi="Times New Roman" w:cs="Times New Roman"/>
          <w:color w:val="auto"/>
          <w:sz w:val="24"/>
          <w:szCs w:val="24"/>
        </w:rPr>
        <w:t xml:space="preserve">Contiver vícios insanáveis; </w:t>
      </w:r>
    </w:p>
    <w:p w14:paraId="6A5A63E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B7F448"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9.6.2. </w:t>
      </w:r>
      <w:r w:rsidR="000B6B61" w:rsidRPr="00475765">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82D65B"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9.6.3. </w:t>
      </w:r>
      <w:r w:rsidR="000B6B61" w:rsidRPr="00475765">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80F4A2"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9.6.4. </w:t>
      </w:r>
      <w:r w:rsidR="000B6B61" w:rsidRPr="00475765">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4F60C70" w14:textId="47BE31FF"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9.6.5. Apre</w:t>
      </w:r>
      <w:r w:rsidR="00210CEB" w:rsidRPr="00475765">
        <w:rPr>
          <w:rFonts w:ascii="Times New Roman" w:hAnsi="Times New Roman" w:cs="Times New Roman"/>
          <w:color w:val="auto"/>
          <w:sz w:val="24"/>
          <w:szCs w:val="24"/>
        </w:rPr>
        <w:t>s</w:t>
      </w:r>
      <w:r w:rsidR="000B6B61" w:rsidRPr="00475765">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F4B82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 Se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E9F6F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D2D6360"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9.7.1.1. </w:t>
      </w:r>
      <w:r w:rsidR="000B6B61" w:rsidRPr="00475765">
        <w:rPr>
          <w:rFonts w:ascii="Times New Roman" w:hAnsi="Times New Roman" w:cs="Times New Roman"/>
          <w:color w:val="auto"/>
          <w:sz w:val="24"/>
          <w:szCs w:val="24"/>
        </w:rPr>
        <w:t xml:space="preserve">Que o custo do licitante ultrapassa o valor da proposta; e </w:t>
      </w:r>
    </w:p>
    <w:p w14:paraId="614A40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88ECF8D" w14:textId="77777777" w:rsidR="00911FF4" w:rsidRPr="00475765" w:rsidRDefault="008A63E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9.7.1.2. </w:t>
      </w:r>
      <w:r w:rsidR="000B6B61" w:rsidRPr="00475765">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FA4880A"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9.8. </w:t>
      </w:r>
      <w:r w:rsidR="000B6B61" w:rsidRPr="00475765">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1FDECC"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9.9. </w:t>
      </w:r>
      <w:r w:rsidR="000B6B61" w:rsidRPr="00475765">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w:t>
      </w:r>
      <w:r w:rsidR="000B6B61" w:rsidRPr="00475765">
        <w:rPr>
          <w:rFonts w:ascii="Times New Roman" w:hAnsi="Times New Roman" w:cs="Times New Roman"/>
          <w:color w:val="auto"/>
          <w:sz w:val="24"/>
          <w:szCs w:val="24"/>
        </w:rPr>
        <w:lastRenderedPageBreak/>
        <w:t xml:space="preserve">aviso prévio no sistema com, no mínimo, vinte e quatro horas de antecedência, e a ocorrência será registrada em ata;  </w:t>
      </w:r>
    </w:p>
    <w:p w14:paraId="72B31EE9"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w:t>
      </w:r>
      <w:r w:rsidR="00E10523" w:rsidRPr="00475765">
        <w:rPr>
          <w:rFonts w:ascii="Times New Roman" w:hAnsi="Times New Roman" w:cs="Times New Roman"/>
          <w:color w:val="auto"/>
          <w:sz w:val="24"/>
          <w:szCs w:val="24"/>
        </w:rPr>
        <w:t>0.</w:t>
      </w:r>
      <w:r w:rsidRPr="00475765">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90804B"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9.11. O</w:t>
      </w:r>
      <w:r w:rsidR="000B6B61" w:rsidRPr="00475765">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E38DFC"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9.11.</w:t>
      </w:r>
      <w:proofErr w:type="gramStart"/>
      <w:r w:rsidRPr="00475765">
        <w:rPr>
          <w:rFonts w:ascii="Times New Roman" w:hAnsi="Times New Roman" w:cs="Times New Roman"/>
          <w:color w:val="auto"/>
          <w:sz w:val="24"/>
          <w:szCs w:val="24"/>
        </w:rPr>
        <w:t>1.</w:t>
      </w:r>
      <w:r w:rsidR="000B6B61" w:rsidRPr="00475765">
        <w:rPr>
          <w:rFonts w:ascii="Times New Roman" w:hAnsi="Times New Roman" w:cs="Times New Roman"/>
          <w:color w:val="auto"/>
          <w:sz w:val="24"/>
          <w:szCs w:val="24"/>
        </w:rPr>
        <w:t>Havendo</w:t>
      </w:r>
      <w:proofErr w:type="gramEnd"/>
      <w:r w:rsidR="000B6B61" w:rsidRPr="00475765">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A8C1F1"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9.12. </w:t>
      </w:r>
      <w:r w:rsidR="000B6B61" w:rsidRPr="00475765">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803B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D65AEB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9.14  Encerrada</w:t>
      </w:r>
      <w:proofErr w:type="gramEnd"/>
      <w:r w:rsidRPr="00475765">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C396AD" w14:textId="77777777" w:rsidR="00911FF4" w:rsidRPr="00475765" w:rsidRDefault="000B6B61" w:rsidP="00C563F8">
      <w:pPr>
        <w:pStyle w:val="Ttulo1"/>
        <w:spacing w:after="0" w:line="240" w:lineRule="auto"/>
        <w:ind w:left="0" w:firstLine="0"/>
        <w:contextualSpacing/>
        <w:rPr>
          <w:rFonts w:cs="Times New Roman"/>
          <w:szCs w:val="24"/>
        </w:rPr>
      </w:pPr>
      <w:bookmarkStart w:id="10" w:name="_Toc158797195"/>
      <w:r w:rsidRPr="00475765">
        <w:rPr>
          <w:rFonts w:cs="Times New Roman"/>
          <w:szCs w:val="24"/>
        </w:rPr>
        <w:t xml:space="preserve">10 </w:t>
      </w:r>
      <w:r w:rsidRPr="00475765">
        <w:rPr>
          <w:rFonts w:cs="Times New Roman"/>
          <w:szCs w:val="24"/>
        </w:rPr>
        <w:tab/>
        <w:t>PROCEDIMENTOS DA LEI COMPLEMENTAR Nº 123/2006 DISPOSTO NO CAPÍTULO V</w:t>
      </w:r>
      <w:bookmarkEnd w:id="10"/>
      <w:r w:rsidRPr="00475765">
        <w:rPr>
          <w:rFonts w:cs="Times New Roman"/>
          <w:szCs w:val="24"/>
        </w:rPr>
        <w:t xml:space="preserve">  </w:t>
      </w:r>
    </w:p>
    <w:p w14:paraId="2C7823CB" w14:textId="30CD7C5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10.1 Encerrada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 A</w:t>
      </w:r>
      <w:r w:rsidR="000B6B61" w:rsidRPr="00475765">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melhor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475765">
        <w:rPr>
          <w:rFonts w:ascii="Times New Roman" w:hAnsi="Times New Roman" w:cs="Times New Roman"/>
          <w:color w:val="auto"/>
          <w:sz w:val="24"/>
          <w:szCs w:val="24"/>
        </w:rPr>
        <w:t>habilitatórias</w:t>
      </w:r>
      <w:proofErr w:type="spellEnd"/>
      <w:r w:rsidRPr="00475765">
        <w:rPr>
          <w:rFonts w:ascii="Times New Roman" w:hAnsi="Times New Roman" w:cs="Times New Roman"/>
          <w:color w:val="auto"/>
          <w:sz w:val="24"/>
          <w:szCs w:val="24"/>
        </w:rPr>
        <w:t xml:space="preserve">, será adjudicada em seu favor o objeto do pregão; </w:t>
      </w:r>
    </w:p>
    <w:p w14:paraId="5F628A06" w14:textId="30A71D71"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B) No </w:t>
      </w:r>
      <w:r w:rsidR="00786D50" w:rsidRPr="00475765">
        <w:rPr>
          <w:rFonts w:ascii="Times New Roman" w:hAnsi="Times New Roman" w:cs="Times New Roman"/>
          <w:color w:val="auto"/>
          <w:sz w:val="24"/>
          <w:szCs w:val="24"/>
        </w:rPr>
        <w:t>c</w:t>
      </w:r>
      <w:r w:rsidR="000B6B61" w:rsidRPr="00475765">
        <w:rPr>
          <w:rFonts w:ascii="Times New Roman" w:hAnsi="Times New Roman" w:cs="Times New Roman"/>
          <w:color w:val="auto"/>
          <w:sz w:val="24"/>
          <w:szCs w:val="24"/>
        </w:rPr>
        <w:t>aso de empate de propostas apresentadas por M</w:t>
      </w:r>
      <w:r w:rsidR="00A3481D" w:rsidRPr="00475765">
        <w:rPr>
          <w:rFonts w:ascii="Times New Roman" w:hAnsi="Times New Roman" w:cs="Times New Roman"/>
          <w:color w:val="auto"/>
          <w:sz w:val="24"/>
          <w:szCs w:val="24"/>
        </w:rPr>
        <w:t xml:space="preserve">icroempresa (ME) ou Empresas de </w:t>
      </w:r>
      <w:r w:rsidR="000B6B61" w:rsidRPr="00475765">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475765">
        <w:rPr>
          <w:rFonts w:ascii="Times New Roman" w:hAnsi="Times New Roman" w:cs="Times New Roman"/>
          <w:color w:val="auto"/>
          <w:sz w:val="24"/>
          <w:szCs w:val="24"/>
        </w:rPr>
        <w:t xml:space="preserve"> será convocada para apresentar </w:t>
      </w:r>
      <w:r w:rsidR="000B6B61" w:rsidRPr="00475765">
        <w:rPr>
          <w:rFonts w:ascii="Times New Roman" w:hAnsi="Times New Roman" w:cs="Times New Roman"/>
          <w:color w:val="auto"/>
          <w:sz w:val="24"/>
          <w:szCs w:val="24"/>
        </w:rPr>
        <w:t xml:space="preserve">melhor oferta, na forma do disposto na alínea “a”;  </w:t>
      </w:r>
    </w:p>
    <w:p w14:paraId="6255DF65" w14:textId="77777777" w:rsidR="00911FF4" w:rsidRPr="00475765" w:rsidRDefault="00E10523"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 N</w:t>
      </w:r>
      <w:r w:rsidR="000B6B61" w:rsidRPr="00475765">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3B39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10.2  Na</w:t>
      </w:r>
      <w:proofErr w:type="gramEnd"/>
      <w:r w:rsidRPr="00475765">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8465DD" w14:textId="77777777" w:rsidR="00911FF4" w:rsidRPr="00475765" w:rsidRDefault="000B6B61" w:rsidP="00C563F8">
      <w:pPr>
        <w:pStyle w:val="Ttulo1"/>
        <w:spacing w:after="0" w:line="240" w:lineRule="auto"/>
        <w:ind w:left="0" w:firstLine="0"/>
        <w:contextualSpacing/>
        <w:rPr>
          <w:rFonts w:cs="Times New Roman"/>
          <w:szCs w:val="24"/>
        </w:rPr>
      </w:pPr>
      <w:bookmarkStart w:id="11" w:name="_Toc158797196"/>
      <w:r w:rsidRPr="00475765">
        <w:rPr>
          <w:rFonts w:cs="Times New Roman"/>
          <w:szCs w:val="24"/>
        </w:rPr>
        <w:lastRenderedPageBreak/>
        <w:t xml:space="preserve">11 </w:t>
      </w:r>
      <w:r w:rsidRPr="00475765">
        <w:rPr>
          <w:rFonts w:cs="Times New Roman"/>
          <w:szCs w:val="24"/>
        </w:rPr>
        <w:tab/>
        <w:t>HABILITAÇÃO</w:t>
      </w:r>
      <w:bookmarkEnd w:id="11"/>
      <w:r w:rsidRPr="00475765">
        <w:rPr>
          <w:rFonts w:cs="Times New Roman"/>
          <w:szCs w:val="24"/>
        </w:rPr>
        <w:t xml:space="preserve">  </w:t>
      </w:r>
    </w:p>
    <w:p w14:paraId="7744B9E8" w14:textId="22A81A4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11.1 </w:t>
      </w:r>
      <w:r w:rsidRPr="00475765">
        <w:rPr>
          <w:rFonts w:ascii="Times New Roman" w:hAnsi="Times New Roman" w:cs="Times New Roman"/>
          <w:color w:val="auto"/>
          <w:sz w:val="24"/>
          <w:szCs w:val="24"/>
        </w:rPr>
        <w:tab/>
        <w:t>Os documentos previstos no 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necessários e suficientes para demonstrar a </w:t>
      </w:r>
    </w:p>
    <w:p w14:paraId="229CE5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capacidade do licitante de realizar o objeto da licitação, serão exigidos para fins de habilitação, nos termos dos artigos 62 a 70 da Lei nº 14.133/2021. </w:t>
      </w:r>
    </w:p>
    <w:p w14:paraId="78169EA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6D176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7F8F2D2" w14:textId="7355DEB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11.2.1 Se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E521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11.3 </w:t>
      </w:r>
      <w:r w:rsidRPr="00475765">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4753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11.4 Os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2544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DF23C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11.6 Após a entrega dos documentos para habilitação, não será permitida a substituição ou a apresentação de novos documentos, salvo em sede de diligência, para (Lei nº </w:t>
      </w:r>
      <w:r w:rsidR="005114E8" w:rsidRPr="00475765">
        <w:rPr>
          <w:rFonts w:ascii="Times New Roman" w:hAnsi="Times New Roman" w:cs="Times New Roman"/>
          <w:color w:val="auto"/>
          <w:sz w:val="24"/>
          <w:szCs w:val="24"/>
        </w:rPr>
        <w:t>14.133/2021, artigos 12, 59, 64)</w:t>
      </w:r>
      <w:r w:rsidRPr="00475765">
        <w:rPr>
          <w:rFonts w:ascii="Times New Roman" w:hAnsi="Times New Roman" w:cs="Times New Roman"/>
          <w:color w:val="auto"/>
          <w:sz w:val="24"/>
          <w:szCs w:val="24"/>
        </w:rPr>
        <w:t xml:space="preserve"> </w:t>
      </w:r>
    </w:p>
    <w:p w14:paraId="616C11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9EF4D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BB2E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11.7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669C2E" w14:textId="5574E2C0"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475765"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A06D1DA" w:rsidR="00786D50" w:rsidRPr="00475765" w:rsidRDefault="00786D5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11.8. Caso a empresa </w:t>
      </w:r>
      <w:r w:rsidRPr="00475765">
        <w:rPr>
          <w:rFonts w:ascii="Times New Roman" w:hAnsi="Times New Roman" w:cs="Times New Roman"/>
          <w:b/>
          <w:color w:val="auto"/>
          <w:sz w:val="24"/>
          <w:szCs w:val="24"/>
          <w:highlight w:val="yellow"/>
        </w:rPr>
        <w:t xml:space="preserve">NÃO ENVIE OS DOCUMENTOS DENTRO DO PRAZO ESTIPULADO NO ITEM 11.4 DO </w:t>
      </w:r>
      <w:proofErr w:type="gramStart"/>
      <w:r w:rsidRPr="00475765">
        <w:rPr>
          <w:rFonts w:ascii="Times New Roman" w:hAnsi="Times New Roman" w:cs="Times New Roman"/>
          <w:b/>
          <w:color w:val="auto"/>
          <w:sz w:val="24"/>
          <w:szCs w:val="24"/>
          <w:highlight w:val="yellow"/>
        </w:rPr>
        <w:t>EDITAL</w:t>
      </w:r>
      <w:r w:rsidRPr="00475765">
        <w:rPr>
          <w:rFonts w:ascii="Times New Roman" w:hAnsi="Times New Roman" w:cs="Times New Roman"/>
          <w:color w:val="auto"/>
          <w:sz w:val="24"/>
          <w:szCs w:val="24"/>
          <w:highlight w:val="yellow"/>
        </w:rPr>
        <w:t>,  a</w:t>
      </w:r>
      <w:proofErr w:type="gramEnd"/>
      <w:r w:rsidRPr="00475765">
        <w:rPr>
          <w:rFonts w:ascii="Times New Roman" w:hAnsi="Times New Roman" w:cs="Times New Roman"/>
          <w:color w:val="auto"/>
          <w:sz w:val="24"/>
          <w:szCs w:val="24"/>
          <w:highlight w:val="yellow"/>
        </w:rPr>
        <w:t xml:space="preserve"> mesma será </w:t>
      </w:r>
      <w:r w:rsidRPr="00475765">
        <w:rPr>
          <w:rFonts w:ascii="Times New Roman" w:hAnsi="Times New Roman" w:cs="Times New Roman"/>
          <w:b/>
          <w:color w:val="auto"/>
          <w:sz w:val="24"/>
          <w:szCs w:val="24"/>
          <w:highlight w:val="yellow"/>
        </w:rPr>
        <w:t>INABILITADA</w:t>
      </w:r>
      <w:r w:rsidRPr="00475765">
        <w:rPr>
          <w:rFonts w:ascii="Times New Roman" w:hAnsi="Times New Roman" w:cs="Times New Roman"/>
          <w:color w:val="auto"/>
          <w:sz w:val="24"/>
          <w:szCs w:val="24"/>
          <w:highlight w:val="yellow"/>
        </w:rPr>
        <w:t xml:space="preserve"> do certame.</w:t>
      </w:r>
      <w:r w:rsidRPr="00475765">
        <w:rPr>
          <w:rFonts w:ascii="Times New Roman" w:hAnsi="Times New Roman" w:cs="Times New Roman"/>
          <w:color w:val="auto"/>
          <w:sz w:val="24"/>
          <w:szCs w:val="24"/>
        </w:rPr>
        <w:t xml:space="preserve"> </w:t>
      </w:r>
    </w:p>
    <w:p w14:paraId="3B826E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5DC8DC9" w14:textId="77777777" w:rsidR="00911FF4" w:rsidRPr="00475765"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475765">
        <w:rPr>
          <w:rFonts w:cs="Times New Roman"/>
          <w:szCs w:val="24"/>
        </w:rPr>
        <w:t xml:space="preserve">12 </w:t>
      </w:r>
      <w:r w:rsidRPr="00475765">
        <w:rPr>
          <w:rFonts w:cs="Times New Roman"/>
          <w:szCs w:val="24"/>
        </w:rPr>
        <w:tab/>
        <w:t>PROPOSTA FINAL ESCRITA E FORNECIMENTO</w:t>
      </w:r>
      <w:bookmarkEnd w:id="12"/>
      <w:bookmarkEnd w:id="13"/>
      <w:r w:rsidRPr="00475765">
        <w:rPr>
          <w:rFonts w:cs="Times New Roman"/>
          <w:szCs w:val="24"/>
        </w:rPr>
        <w:t xml:space="preserve"> </w:t>
      </w:r>
    </w:p>
    <w:p w14:paraId="49380E91" w14:textId="77777777" w:rsidR="00911FF4" w:rsidRPr="00475765" w:rsidRDefault="000B6B61" w:rsidP="00AD428E">
      <w:pPr>
        <w:spacing w:after="0" w:line="240" w:lineRule="auto"/>
        <w:ind w:left="0" w:firstLine="0"/>
        <w:contextualSpacing/>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12.1 </w:t>
      </w:r>
      <w:r w:rsidRPr="00475765">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475765" w:rsidRDefault="000B6B61" w:rsidP="00AD428E">
      <w:pPr>
        <w:spacing w:after="0" w:line="240" w:lineRule="auto"/>
        <w:ind w:left="0" w:firstLine="0"/>
        <w:contextualSpacing/>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documentação de habilitação, ainda que haja alguma restrição de regularidade fiscal e trabalhista, nos termos do art. 43, § 1º da Lei Complementar nº 123/2006.  </w:t>
      </w:r>
    </w:p>
    <w:p w14:paraId="6B5A4C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22685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12.2 </w:t>
      </w:r>
      <w:r w:rsidRPr="00475765">
        <w:rPr>
          <w:rFonts w:ascii="Times New Roman" w:hAnsi="Times New Roman" w:cs="Times New Roman"/>
          <w:color w:val="auto"/>
          <w:sz w:val="24"/>
          <w:szCs w:val="24"/>
        </w:rPr>
        <w:tab/>
        <w:t xml:space="preserve">Não serão aceitos documentos para habilitação enviados via Correios ou via e-mail.  </w:t>
      </w:r>
    </w:p>
    <w:p w14:paraId="1AD8489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65749D" w14:textId="7F95EABB"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12.3   Documentos Técnicos e amostras</w:t>
      </w:r>
      <w:r w:rsidR="00A3481D" w:rsidRPr="00475765">
        <w:rPr>
          <w:rFonts w:ascii="Times New Roman" w:hAnsi="Times New Roman" w:cs="Times New Roman"/>
          <w:color w:val="auto"/>
          <w:sz w:val="24"/>
          <w:szCs w:val="24"/>
        </w:rPr>
        <w:t>, (quando necessários)</w:t>
      </w:r>
      <w:r w:rsidRPr="00475765">
        <w:rPr>
          <w:rFonts w:ascii="Times New Roman" w:hAnsi="Times New Roman" w:cs="Times New Roman"/>
          <w:color w:val="auto"/>
          <w:sz w:val="24"/>
          <w:szCs w:val="24"/>
        </w:rPr>
        <w:t>, solicitados no anexo 0</w:t>
      </w:r>
      <w:r w:rsidR="009E2A3C" w:rsidRPr="00475765">
        <w:rPr>
          <w:rFonts w:ascii="Times New Roman" w:hAnsi="Times New Roman" w:cs="Times New Roman"/>
          <w:color w:val="auto"/>
          <w:sz w:val="24"/>
          <w:szCs w:val="24"/>
        </w:rPr>
        <w:t>1</w:t>
      </w:r>
      <w:r w:rsidRPr="00475765">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D6CA5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12.4 Após a emissão do empenho ou Termo de Contrato a empresa será convocada para entrega do objeto.  </w:t>
      </w:r>
    </w:p>
    <w:p w14:paraId="501C88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AF5E1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12.5 Em se tratando de Compras, os bens serão recebidos provisoriamente no prazo de </w:t>
      </w:r>
      <w:r w:rsidR="005114E8" w:rsidRPr="00475765">
        <w:rPr>
          <w:rFonts w:ascii="Times New Roman" w:hAnsi="Times New Roman" w:cs="Times New Roman"/>
          <w:color w:val="auto"/>
          <w:sz w:val="24"/>
          <w:szCs w:val="24"/>
        </w:rPr>
        <w:t>15</w:t>
      </w:r>
      <w:r w:rsidRPr="00475765">
        <w:rPr>
          <w:rFonts w:ascii="Times New Roman" w:hAnsi="Times New Roman" w:cs="Times New Roman"/>
          <w:color w:val="auto"/>
          <w:sz w:val="24"/>
          <w:szCs w:val="24"/>
        </w:rPr>
        <w:t xml:space="preserve"> (</w:t>
      </w:r>
      <w:r w:rsidR="005114E8" w:rsidRPr="00475765">
        <w:rPr>
          <w:rFonts w:ascii="Times New Roman" w:hAnsi="Times New Roman" w:cs="Times New Roman"/>
          <w:color w:val="auto"/>
          <w:sz w:val="24"/>
          <w:szCs w:val="24"/>
        </w:rPr>
        <w:t>Quinze</w:t>
      </w:r>
      <w:r w:rsidRPr="00475765">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475765">
        <w:rPr>
          <w:rFonts w:ascii="Times New Roman" w:hAnsi="Times New Roman" w:cs="Times New Roman"/>
          <w:color w:val="auto"/>
          <w:sz w:val="24"/>
          <w:szCs w:val="24"/>
        </w:rPr>
        <w:t>no</w:t>
      </w:r>
      <w:r w:rsidRPr="00475765">
        <w:rPr>
          <w:rFonts w:ascii="Times New Roman" w:hAnsi="Times New Roman" w:cs="Times New Roman"/>
          <w:color w:val="auto"/>
          <w:sz w:val="24"/>
          <w:szCs w:val="24"/>
        </w:rPr>
        <w:t xml:space="preserve"> Termo de Referência e na proposta. </w:t>
      </w:r>
    </w:p>
    <w:p w14:paraId="6FBA77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74D7A7" w14:textId="5790394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12.5.1 Definitivamente, para efeito de verificação da qualidade e quantidade do material e consequente aceitação, em até </w:t>
      </w:r>
      <w:r w:rsidR="00181B53" w:rsidRPr="00475765">
        <w:rPr>
          <w:rFonts w:ascii="Times New Roman" w:hAnsi="Times New Roman" w:cs="Times New Roman"/>
          <w:color w:val="auto"/>
          <w:sz w:val="24"/>
          <w:szCs w:val="24"/>
        </w:rPr>
        <w:t>03</w:t>
      </w:r>
      <w:r w:rsidRPr="00475765">
        <w:rPr>
          <w:rFonts w:ascii="Times New Roman" w:hAnsi="Times New Roman" w:cs="Times New Roman"/>
          <w:color w:val="auto"/>
          <w:sz w:val="24"/>
          <w:szCs w:val="24"/>
        </w:rPr>
        <w:t xml:space="preserve"> (</w:t>
      </w:r>
      <w:r w:rsidR="00181B53" w:rsidRPr="00475765">
        <w:rPr>
          <w:rFonts w:ascii="Times New Roman" w:hAnsi="Times New Roman" w:cs="Times New Roman"/>
          <w:color w:val="auto"/>
          <w:sz w:val="24"/>
          <w:szCs w:val="24"/>
        </w:rPr>
        <w:t>três</w:t>
      </w:r>
      <w:r w:rsidRPr="00475765">
        <w:rPr>
          <w:rFonts w:ascii="Times New Roman" w:hAnsi="Times New Roman" w:cs="Times New Roman"/>
          <w:color w:val="auto"/>
          <w:sz w:val="24"/>
          <w:szCs w:val="24"/>
        </w:rPr>
        <w:t>)</w:t>
      </w:r>
      <w:r w:rsidR="006B13D0"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dias</w:t>
      </w:r>
      <w:r w:rsidR="006B13D0" w:rsidRPr="00475765">
        <w:rPr>
          <w:rFonts w:ascii="Times New Roman" w:hAnsi="Times New Roman" w:cs="Times New Roman"/>
          <w:color w:val="auto"/>
          <w:sz w:val="24"/>
          <w:szCs w:val="24"/>
        </w:rPr>
        <w:t xml:space="preserve"> úteis</w:t>
      </w:r>
      <w:r w:rsidRPr="00475765">
        <w:rPr>
          <w:rFonts w:ascii="Times New Roman" w:hAnsi="Times New Roman" w:cs="Times New Roman"/>
          <w:color w:val="auto"/>
          <w:sz w:val="24"/>
          <w:szCs w:val="24"/>
        </w:rPr>
        <w:t xml:space="preserve"> </w:t>
      </w:r>
      <w:r w:rsidR="00181B53" w:rsidRPr="00475765">
        <w:rPr>
          <w:rFonts w:ascii="Times New Roman" w:hAnsi="Times New Roman" w:cs="Times New Roman"/>
          <w:color w:val="auto"/>
          <w:sz w:val="24"/>
          <w:szCs w:val="24"/>
        </w:rPr>
        <w:t>do recebimento provisório</w:t>
      </w:r>
      <w:r w:rsidRPr="00475765">
        <w:rPr>
          <w:rFonts w:ascii="Times New Roman" w:hAnsi="Times New Roman" w:cs="Times New Roman"/>
          <w:color w:val="auto"/>
          <w:sz w:val="24"/>
          <w:szCs w:val="24"/>
        </w:rPr>
        <w:t xml:space="preserve">. </w:t>
      </w:r>
    </w:p>
    <w:p w14:paraId="2081FD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5EAF84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6</w:t>
      </w:r>
      <w:r w:rsidRPr="00475765">
        <w:rPr>
          <w:rFonts w:ascii="Times New Roman" w:hAnsi="Times New Roman" w:cs="Times New Roman"/>
          <w:color w:val="auto"/>
          <w:sz w:val="24"/>
          <w:szCs w:val="24"/>
        </w:rPr>
        <w:t xml:space="preserve">  O</w:t>
      </w:r>
      <w:proofErr w:type="gramEnd"/>
      <w:r w:rsidRPr="00475765">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B37A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7</w:t>
      </w:r>
      <w:r w:rsidRPr="00475765">
        <w:rPr>
          <w:rFonts w:ascii="Times New Roman" w:hAnsi="Times New Roman" w:cs="Times New Roman"/>
          <w:color w:val="auto"/>
          <w:sz w:val="24"/>
          <w:szCs w:val="24"/>
        </w:rPr>
        <w:t xml:space="preserve">  Em</w:t>
      </w:r>
      <w:proofErr w:type="gramEnd"/>
      <w:r w:rsidRPr="00475765">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F095B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12.</w:t>
      </w:r>
      <w:r w:rsidR="00717F1B" w:rsidRPr="00475765">
        <w:rPr>
          <w:rFonts w:ascii="Times New Roman" w:hAnsi="Times New Roman" w:cs="Times New Roman"/>
          <w:color w:val="auto"/>
          <w:sz w:val="24"/>
          <w:szCs w:val="24"/>
        </w:rPr>
        <w:t xml:space="preserve">8. </w:t>
      </w:r>
      <w:r w:rsidRPr="00475765">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9EDD6EA" w14:textId="77777777" w:rsidR="00911FF4" w:rsidRPr="00475765"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475765">
        <w:rPr>
          <w:rFonts w:cs="Times New Roman"/>
          <w:szCs w:val="24"/>
        </w:rPr>
        <w:t xml:space="preserve">13 </w:t>
      </w:r>
      <w:r w:rsidRPr="00475765">
        <w:rPr>
          <w:rFonts w:cs="Times New Roman"/>
          <w:szCs w:val="24"/>
        </w:rPr>
        <w:tab/>
        <w:t>REABERTURA DA SESSÃO PÚBLICA</w:t>
      </w:r>
      <w:bookmarkEnd w:id="14"/>
      <w:bookmarkEnd w:id="15"/>
      <w:r w:rsidRPr="00475765">
        <w:rPr>
          <w:rFonts w:cs="Times New Roman"/>
          <w:szCs w:val="24"/>
        </w:rPr>
        <w:t xml:space="preserve">  </w:t>
      </w:r>
    </w:p>
    <w:p w14:paraId="645AC3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13.1 </w:t>
      </w:r>
      <w:r w:rsidRPr="00475765">
        <w:rPr>
          <w:rFonts w:ascii="Times New Roman" w:hAnsi="Times New Roman" w:cs="Times New Roman"/>
          <w:color w:val="auto"/>
          <w:sz w:val="24"/>
          <w:szCs w:val="24"/>
        </w:rPr>
        <w:tab/>
        <w:t xml:space="preserve">A sessão pública poderá ser reaberta:  </w:t>
      </w:r>
    </w:p>
    <w:p w14:paraId="090BB07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07D95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13.1.1 Nas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92F639" w14:textId="77777777" w:rsidR="00911FF4" w:rsidRPr="00475765"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13</w:t>
      </w:r>
      <w:r w:rsidR="000B6B61" w:rsidRPr="00475765">
        <w:rPr>
          <w:rFonts w:ascii="Times New Roman" w:hAnsi="Times New Roman" w:cs="Times New Roman"/>
          <w:color w:val="auto"/>
          <w:sz w:val="24"/>
          <w:szCs w:val="24"/>
        </w:rPr>
        <w:t>.2  Quando</w:t>
      </w:r>
      <w:proofErr w:type="gramEnd"/>
      <w:r w:rsidR="000B6B61" w:rsidRPr="00475765">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760C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13.3 </w:t>
      </w:r>
      <w:r w:rsidRPr="00475765">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ab/>
        <w:t xml:space="preserve"> </w:t>
      </w:r>
    </w:p>
    <w:p w14:paraId="65269CE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13.3.1  A</w:t>
      </w:r>
      <w:proofErr w:type="gramEnd"/>
      <w:r w:rsidRPr="00475765">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584D06" w14:textId="77777777" w:rsidR="00911FF4" w:rsidRPr="00475765" w:rsidRDefault="000B6B61" w:rsidP="00C563F8">
      <w:pPr>
        <w:pStyle w:val="Ttulo1"/>
        <w:spacing w:after="0" w:line="240" w:lineRule="auto"/>
        <w:ind w:left="0" w:firstLine="0"/>
        <w:contextualSpacing/>
        <w:rPr>
          <w:rFonts w:cs="Times New Roman"/>
          <w:szCs w:val="24"/>
        </w:rPr>
      </w:pPr>
      <w:bookmarkStart w:id="16" w:name="_Toc158797199"/>
      <w:r w:rsidRPr="00475765">
        <w:rPr>
          <w:rFonts w:cs="Times New Roman"/>
          <w:szCs w:val="24"/>
        </w:rPr>
        <w:t xml:space="preserve">14 </w:t>
      </w:r>
      <w:r w:rsidRPr="00475765">
        <w:rPr>
          <w:rFonts w:cs="Times New Roman"/>
          <w:szCs w:val="24"/>
        </w:rPr>
        <w:tab/>
        <w:t>ESCLARECIMENTOS, IMPUGNAÇÃO AO EDITAL E RECURSOS</w:t>
      </w:r>
      <w:bookmarkEnd w:id="16"/>
      <w:r w:rsidRPr="00475765">
        <w:rPr>
          <w:rFonts w:cs="Times New Roman"/>
          <w:szCs w:val="24"/>
        </w:rPr>
        <w:t xml:space="preserve"> </w:t>
      </w:r>
    </w:p>
    <w:p w14:paraId="118FDAAA" w14:textId="4A7FC03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8803BB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551B76" w14:textId="77777777" w:rsidR="00911FF4" w:rsidRPr="00475765" w:rsidRDefault="000B6B61" w:rsidP="00C563F8">
      <w:pPr>
        <w:pStyle w:val="Ttulo1"/>
        <w:spacing w:after="0" w:line="240" w:lineRule="auto"/>
        <w:ind w:left="0" w:firstLine="0"/>
        <w:contextualSpacing/>
        <w:rPr>
          <w:rFonts w:cs="Times New Roman"/>
          <w:szCs w:val="24"/>
        </w:rPr>
      </w:pPr>
      <w:bookmarkStart w:id="17" w:name="_Toc158797200"/>
      <w:r w:rsidRPr="00475765">
        <w:rPr>
          <w:rFonts w:cs="Times New Roman"/>
          <w:szCs w:val="24"/>
        </w:rPr>
        <w:t xml:space="preserve">15 </w:t>
      </w:r>
      <w:r w:rsidRPr="00475765">
        <w:rPr>
          <w:rFonts w:cs="Times New Roman"/>
          <w:szCs w:val="24"/>
        </w:rPr>
        <w:tab/>
        <w:t>ESCLARECIMENTOS</w:t>
      </w:r>
      <w:bookmarkEnd w:id="17"/>
      <w:r w:rsidRPr="00475765">
        <w:rPr>
          <w:rFonts w:cs="Times New Roman"/>
          <w:szCs w:val="24"/>
        </w:rPr>
        <w:t xml:space="preserve"> </w:t>
      </w:r>
    </w:p>
    <w:p w14:paraId="2D0B43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15.1 Os pedidos de esclarecimentos, referentes ao processo licitatório, poderão ser realizados por qualquer pessoa, e deverão ser anexados na BLL. </w:t>
      </w:r>
    </w:p>
    <w:p w14:paraId="242E2F1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1AD130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15.2 Nos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9F45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15.3 Os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475765">
        <w:rPr>
          <w:rFonts w:ascii="Times New Roman" w:hAnsi="Times New Roman" w:cs="Times New Roman"/>
          <w:color w:val="auto"/>
          <w:sz w:val="24"/>
          <w:szCs w:val="24"/>
        </w:rPr>
        <w:t xml:space="preserve">a Lei nº 14.133/2021. </w:t>
      </w:r>
    </w:p>
    <w:p w14:paraId="2C3D08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C817F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15.4 </w:t>
      </w:r>
      <w:r w:rsidRPr="00475765">
        <w:rPr>
          <w:rFonts w:ascii="Times New Roman" w:hAnsi="Times New Roman" w:cs="Times New Roman"/>
          <w:color w:val="auto"/>
          <w:sz w:val="24"/>
          <w:szCs w:val="24"/>
        </w:rPr>
        <w:tab/>
        <w:t xml:space="preserve">Os pedidos de esclarecimentos não suspendem os prazos previstos no certame. </w:t>
      </w:r>
    </w:p>
    <w:p w14:paraId="4F0632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BDA1370" w14:textId="77777777" w:rsidR="00911FF4" w:rsidRPr="00475765" w:rsidRDefault="000B6B61" w:rsidP="00C563F8">
      <w:pPr>
        <w:pStyle w:val="Ttulo1"/>
        <w:spacing w:after="0" w:line="240" w:lineRule="auto"/>
        <w:ind w:left="0" w:firstLine="0"/>
        <w:contextualSpacing/>
        <w:rPr>
          <w:rFonts w:cs="Times New Roman"/>
          <w:szCs w:val="24"/>
        </w:rPr>
      </w:pPr>
      <w:bookmarkStart w:id="18" w:name="_Toc158797201"/>
      <w:r w:rsidRPr="00475765">
        <w:rPr>
          <w:rFonts w:cs="Times New Roman"/>
          <w:szCs w:val="24"/>
        </w:rPr>
        <w:t xml:space="preserve">16 </w:t>
      </w:r>
      <w:r w:rsidRPr="00475765">
        <w:rPr>
          <w:rFonts w:cs="Times New Roman"/>
          <w:szCs w:val="24"/>
        </w:rPr>
        <w:tab/>
        <w:t>IMPUGNAÇÕES</w:t>
      </w:r>
      <w:bookmarkEnd w:id="18"/>
      <w:r w:rsidRPr="00475765">
        <w:rPr>
          <w:rFonts w:cs="Times New Roman"/>
          <w:szCs w:val="24"/>
        </w:rPr>
        <w:t xml:space="preserve"> </w:t>
      </w:r>
    </w:p>
    <w:p w14:paraId="382890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16.1     Quaisquer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0B7E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D1D2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16.3. </w:t>
      </w:r>
      <w:r w:rsidRPr="00475765">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B5C8C1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16.4 </w:t>
      </w:r>
      <w:r w:rsidRPr="00475765">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56C6D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7E7261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A903A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16.7 </w:t>
      </w:r>
      <w:r w:rsidRPr="00475765">
        <w:rPr>
          <w:rFonts w:ascii="Times New Roman" w:hAnsi="Times New Roman" w:cs="Times New Roman"/>
          <w:color w:val="auto"/>
          <w:sz w:val="24"/>
          <w:szCs w:val="24"/>
        </w:rPr>
        <w:tab/>
        <w:t xml:space="preserve">Acolhida à petição contra o ato convocatório serão designadas nova data para a realização do certame.  </w:t>
      </w:r>
    </w:p>
    <w:p w14:paraId="29FE13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31B82E" w14:textId="77777777" w:rsidR="00911FF4" w:rsidRPr="00475765" w:rsidRDefault="000B6B61" w:rsidP="00C563F8">
      <w:pPr>
        <w:pStyle w:val="Ttulo1"/>
        <w:spacing w:after="0" w:line="240" w:lineRule="auto"/>
        <w:ind w:left="0" w:firstLine="0"/>
        <w:contextualSpacing/>
        <w:rPr>
          <w:rFonts w:cs="Times New Roman"/>
          <w:szCs w:val="24"/>
        </w:rPr>
      </w:pPr>
      <w:bookmarkStart w:id="19" w:name="_Toc158797202"/>
      <w:r w:rsidRPr="00475765">
        <w:rPr>
          <w:rFonts w:cs="Times New Roman"/>
          <w:szCs w:val="24"/>
        </w:rPr>
        <w:t xml:space="preserve">17 </w:t>
      </w:r>
      <w:r w:rsidRPr="00475765">
        <w:rPr>
          <w:rFonts w:cs="Times New Roman"/>
          <w:szCs w:val="24"/>
        </w:rPr>
        <w:tab/>
        <w:t>RECURSOS</w:t>
      </w:r>
      <w:bookmarkEnd w:id="19"/>
      <w:r w:rsidRPr="00475765">
        <w:rPr>
          <w:rFonts w:cs="Times New Roman"/>
          <w:szCs w:val="24"/>
        </w:rPr>
        <w:t xml:space="preserve"> </w:t>
      </w:r>
    </w:p>
    <w:p w14:paraId="75737D9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571D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17.2 Ao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7336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 xml:space="preserve">17.3  </w:t>
      </w:r>
      <w:r w:rsidRPr="00475765">
        <w:rPr>
          <w:rFonts w:ascii="Times New Roman" w:hAnsi="Times New Roman" w:cs="Times New Roman"/>
          <w:color w:val="auto"/>
          <w:sz w:val="24"/>
          <w:szCs w:val="24"/>
        </w:rPr>
        <w:tab/>
      </w:r>
      <w:proofErr w:type="gramEnd"/>
      <w:r w:rsidRPr="00475765">
        <w:rPr>
          <w:rFonts w:ascii="Times New Roman" w:hAnsi="Times New Roman" w:cs="Times New Roman"/>
          <w:color w:val="auto"/>
          <w:sz w:val="24"/>
          <w:szCs w:val="24"/>
        </w:rPr>
        <w:t xml:space="preserve">Os recursos interpostos fora do prazo não serão conhecidos. </w:t>
      </w:r>
    </w:p>
    <w:p w14:paraId="730B29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532FF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17.4 </w:t>
      </w:r>
      <w:r w:rsidRPr="00475765">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0709207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8A50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475765">
        <w:rPr>
          <w:rFonts w:ascii="Times New Roman" w:hAnsi="Times New Roman" w:cs="Times New Roman"/>
          <w:color w:val="auto"/>
          <w:sz w:val="24"/>
          <w:szCs w:val="24"/>
        </w:rPr>
        <w:t>.</w:t>
      </w:r>
    </w:p>
    <w:p w14:paraId="0E43D9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0C1D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63CAC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FA5F3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17.9 </w:t>
      </w:r>
      <w:r w:rsidRPr="00475765">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2695F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6F44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17.11 Os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BA9A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4AF6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17.13 Decididos os recursos e constatada a regularidade dos atos procedimentais, a autoridade competente homologará a adjudicação para determinar a contratação. </w:t>
      </w:r>
    </w:p>
    <w:p w14:paraId="26CDDF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0089B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17.14 Na contagem dos prazos estabelecidos neste edital se excluirá o dia do início e incluir-se-á o do vencimento. </w:t>
      </w:r>
    </w:p>
    <w:p w14:paraId="06AF679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226550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17.15    A Decisão Final e o Parecer Jurídico proveniente das impugnações e recursos serão anexado na BLL</w:t>
      </w:r>
      <w:r w:rsidR="00441285" w:rsidRPr="00475765">
        <w:rPr>
          <w:rFonts w:ascii="Times New Roman" w:hAnsi="Times New Roman" w:cs="Times New Roman"/>
          <w:color w:val="auto"/>
          <w:sz w:val="24"/>
          <w:szCs w:val="24"/>
        </w:rPr>
        <w:t xml:space="preserve"> e anexado aos autos</w:t>
      </w:r>
      <w:r w:rsidRPr="00475765">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6B2F929" w14:textId="77777777" w:rsidR="00911FF4" w:rsidRPr="00475765" w:rsidRDefault="000B6B61" w:rsidP="00C563F8">
      <w:pPr>
        <w:pStyle w:val="Ttulo1"/>
        <w:spacing w:after="0" w:line="240" w:lineRule="auto"/>
        <w:ind w:left="0" w:firstLine="0"/>
        <w:contextualSpacing/>
        <w:rPr>
          <w:rFonts w:cs="Times New Roman"/>
          <w:szCs w:val="24"/>
        </w:rPr>
      </w:pPr>
      <w:bookmarkStart w:id="20" w:name="_Toc158797203"/>
      <w:r w:rsidRPr="00475765">
        <w:rPr>
          <w:rFonts w:cs="Times New Roman"/>
          <w:szCs w:val="24"/>
        </w:rPr>
        <w:t xml:space="preserve">18 </w:t>
      </w:r>
      <w:r w:rsidRPr="00475765">
        <w:rPr>
          <w:rFonts w:cs="Times New Roman"/>
          <w:szCs w:val="24"/>
        </w:rPr>
        <w:tab/>
        <w:t>ADJUDICAÇÃO E HOMOLOGAÇÃO</w:t>
      </w:r>
      <w:bookmarkEnd w:id="20"/>
      <w:r w:rsidRPr="00475765">
        <w:rPr>
          <w:rFonts w:cs="Times New Roman"/>
          <w:szCs w:val="24"/>
        </w:rPr>
        <w:t xml:space="preserve"> </w:t>
      </w:r>
    </w:p>
    <w:p w14:paraId="1B0D5564" w14:textId="3B35B144"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roofErr w:type="gramStart"/>
      <w:r w:rsidRPr="00475765">
        <w:rPr>
          <w:rFonts w:ascii="Times New Roman" w:hAnsi="Times New Roman" w:cs="Times New Roman"/>
          <w:color w:val="auto"/>
          <w:sz w:val="24"/>
          <w:szCs w:val="24"/>
        </w:rPr>
        <w:t>18.1  O</w:t>
      </w:r>
      <w:proofErr w:type="gramEnd"/>
      <w:r w:rsidRPr="00475765">
        <w:rPr>
          <w:rFonts w:ascii="Times New Roman" w:hAnsi="Times New Roman" w:cs="Times New Roman"/>
          <w:color w:val="auto"/>
          <w:sz w:val="24"/>
          <w:szCs w:val="24"/>
        </w:rPr>
        <w:t xml:space="preserve"> objeto da licitação será adjudicado / homologado pela autoridade competente, nos termos do art. </w:t>
      </w:r>
      <w:r w:rsidR="00441285" w:rsidRPr="00475765">
        <w:rPr>
          <w:rFonts w:ascii="Times New Roman" w:hAnsi="Times New Roman" w:cs="Times New Roman"/>
          <w:color w:val="auto"/>
          <w:sz w:val="24"/>
          <w:szCs w:val="24"/>
        </w:rPr>
        <w:t xml:space="preserve">20, inciso VI e VII </w:t>
      </w:r>
      <w:r w:rsidRPr="00475765">
        <w:rPr>
          <w:rFonts w:ascii="Times New Roman" w:hAnsi="Times New Roman" w:cs="Times New Roman"/>
          <w:color w:val="auto"/>
          <w:sz w:val="24"/>
          <w:szCs w:val="24"/>
        </w:rPr>
        <w:t xml:space="preserve">do Decreto Municipal nº </w:t>
      </w:r>
      <w:r w:rsidR="003E6224" w:rsidRPr="00475765">
        <w:rPr>
          <w:rFonts w:ascii="Times New Roman" w:hAnsi="Times New Roman" w:cs="Times New Roman"/>
          <w:color w:val="auto"/>
          <w:sz w:val="24"/>
          <w:szCs w:val="24"/>
        </w:rPr>
        <w:t>156</w:t>
      </w:r>
      <w:r w:rsidR="00705D4C" w:rsidRPr="00475765">
        <w:rPr>
          <w:rFonts w:ascii="Times New Roman" w:hAnsi="Times New Roman" w:cs="Times New Roman"/>
          <w:color w:val="auto"/>
          <w:sz w:val="24"/>
          <w:szCs w:val="24"/>
        </w:rPr>
        <w:t>/202</w:t>
      </w:r>
      <w:r w:rsidR="003E6224" w:rsidRPr="00475765">
        <w:rPr>
          <w:rFonts w:ascii="Times New Roman" w:hAnsi="Times New Roman" w:cs="Times New Roman"/>
          <w:color w:val="auto"/>
          <w:sz w:val="24"/>
          <w:szCs w:val="24"/>
        </w:rPr>
        <w:t>4</w:t>
      </w:r>
      <w:r w:rsidRPr="00475765">
        <w:rPr>
          <w:rFonts w:ascii="Times New Roman" w:hAnsi="Times New Roman" w:cs="Times New Roman"/>
          <w:color w:val="auto"/>
          <w:sz w:val="24"/>
          <w:szCs w:val="24"/>
        </w:rPr>
        <w:t xml:space="preserve">. </w:t>
      </w:r>
    </w:p>
    <w:p w14:paraId="6991995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1B4B1C5" w14:textId="77777777" w:rsidR="00911FF4" w:rsidRPr="00475765" w:rsidRDefault="000B6B61" w:rsidP="00C563F8">
      <w:pPr>
        <w:pStyle w:val="Ttulo1"/>
        <w:spacing w:after="0" w:line="240" w:lineRule="auto"/>
        <w:ind w:left="0" w:firstLine="0"/>
        <w:contextualSpacing/>
        <w:rPr>
          <w:rFonts w:cs="Times New Roman"/>
          <w:szCs w:val="24"/>
        </w:rPr>
      </w:pPr>
      <w:bookmarkStart w:id="21" w:name="_Toc158797204"/>
      <w:r w:rsidRPr="00475765">
        <w:rPr>
          <w:rFonts w:cs="Times New Roman"/>
          <w:szCs w:val="24"/>
        </w:rPr>
        <w:t xml:space="preserve">19 </w:t>
      </w:r>
      <w:r w:rsidRPr="00475765">
        <w:rPr>
          <w:rFonts w:cs="Times New Roman"/>
          <w:szCs w:val="24"/>
        </w:rPr>
        <w:tab/>
        <w:t>DOS RECURSOS ORÇAMENTÁRIOS</w:t>
      </w:r>
      <w:bookmarkEnd w:id="21"/>
      <w:r w:rsidRPr="00475765">
        <w:rPr>
          <w:rFonts w:cs="Times New Roman"/>
          <w:szCs w:val="24"/>
        </w:rPr>
        <w:t xml:space="preserve"> </w:t>
      </w:r>
    </w:p>
    <w:p w14:paraId="5C147C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19.1 </w:t>
      </w:r>
      <w:r w:rsidRPr="00475765">
        <w:rPr>
          <w:rFonts w:ascii="Times New Roman" w:hAnsi="Times New Roman" w:cs="Times New Roman"/>
          <w:color w:val="auto"/>
          <w:sz w:val="24"/>
          <w:szCs w:val="24"/>
        </w:rPr>
        <w:tab/>
        <w:t xml:space="preserve">Correrá por conta da seguinte Dotação Orçamentária: </w:t>
      </w:r>
    </w:p>
    <w:p w14:paraId="204023FD" w14:textId="77777777" w:rsidR="00F2144F" w:rsidRPr="00F2144F" w:rsidRDefault="00F2144F" w:rsidP="00F2144F">
      <w:pPr>
        <w:rPr>
          <w:rFonts w:ascii="Times New Roman" w:hAnsi="Times New Roman" w:cs="Times New Roman"/>
          <w:b/>
          <w:bCs/>
          <w:sz w:val="24"/>
          <w:szCs w:val="24"/>
          <w:highlight w:val="yellow"/>
        </w:rPr>
      </w:pPr>
      <w:r w:rsidRPr="00F2144F">
        <w:rPr>
          <w:rFonts w:ascii="Times New Roman" w:hAnsi="Times New Roman" w:cs="Times New Roman"/>
          <w:b/>
          <w:bCs/>
          <w:sz w:val="24"/>
          <w:szCs w:val="24"/>
          <w:highlight w:val="yellow"/>
        </w:rPr>
        <w:t>Secretaria Municipal de Assistência Social, Habitação, Política Para As Mulheres e Inclusão Social</w:t>
      </w:r>
    </w:p>
    <w:p w14:paraId="57B159DB" w14:textId="77777777" w:rsidR="00F2144F" w:rsidRPr="00F2144F" w:rsidRDefault="00F2144F" w:rsidP="00F2144F">
      <w:pPr>
        <w:rPr>
          <w:rFonts w:ascii="Times New Roman" w:hAnsi="Times New Roman" w:cs="Times New Roman"/>
          <w:sz w:val="24"/>
          <w:szCs w:val="24"/>
          <w:highlight w:val="yellow"/>
        </w:rPr>
      </w:pPr>
      <w:r w:rsidRPr="00F2144F">
        <w:rPr>
          <w:rFonts w:ascii="Times New Roman" w:hAnsi="Times New Roman" w:cs="Times New Roman"/>
          <w:sz w:val="24"/>
          <w:szCs w:val="24"/>
          <w:highlight w:val="yellow"/>
        </w:rPr>
        <w:t xml:space="preserve">Unidade: 06 </w:t>
      </w:r>
    </w:p>
    <w:p w14:paraId="49D10232" w14:textId="77777777" w:rsidR="00F2144F" w:rsidRPr="00F2144F" w:rsidRDefault="00F2144F" w:rsidP="00F2144F">
      <w:pPr>
        <w:rPr>
          <w:rFonts w:ascii="Times New Roman" w:hAnsi="Times New Roman" w:cs="Times New Roman"/>
          <w:sz w:val="24"/>
          <w:szCs w:val="24"/>
          <w:highlight w:val="yellow"/>
        </w:rPr>
      </w:pPr>
      <w:r w:rsidRPr="00F2144F">
        <w:rPr>
          <w:rFonts w:ascii="Times New Roman" w:hAnsi="Times New Roman" w:cs="Times New Roman"/>
          <w:sz w:val="24"/>
          <w:szCs w:val="24"/>
          <w:highlight w:val="yellow"/>
        </w:rPr>
        <w:t xml:space="preserve">Cód. Red. 145 </w:t>
      </w:r>
    </w:p>
    <w:p w14:paraId="724E179F" w14:textId="77777777" w:rsidR="00F2144F" w:rsidRPr="00F2144F" w:rsidRDefault="00F2144F" w:rsidP="00F2144F">
      <w:pPr>
        <w:rPr>
          <w:rFonts w:ascii="Times New Roman" w:hAnsi="Times New Roman" w:cs="Times New Roman"/>
          <w:sz w:val="24"/>
          <w:szCs w:val="24"/>
          <w:highlight w:val="yellow"/>
        </w:rPr>
      </w:pPr>
      <w:proofErr w:type="spellStart"/>
      <w:r w:rsidRPr="00F2144F">
        <w:rPr>
          <w:rFonts w:ascii="Times New Roman" w:hAnsi="Times New Roman" w:cs="Times New Roman"/>
          <w:sz w:val="24"/>
          <w:szCs w:val="24"/>
          <w:highlight w:val="yellow"/>
        </w:rPr>
        <w:t>Proj</w:t>
      </w:r>
      <w:proofErr w:type="spellEnd"/>
      <w:r w:rsidRPr="00F2144F">
        <w:rPr>
          <w:rFonts w:ascii="Times New Roman" w:hAnsi="Times New Roman" w:cs="Times New Roman"/>
          <w:sz w:val="24"/>
          <w:szCs w:val="24"/>
          <w:highlight w:val="yellow"/>
        </w:rPr>
        <w:t xml:space="preserve">/Atividade: 2.024 </w:t>
      </w:r>
    </w:p>
    <w:p w14:paraId="38ED1856" w14:textId="77777777" w:rsidR="00F2144F" w:rsidRPr="00F2144F" w:rsidRDefault="00F2144F" w:rsidP="00F2144F">
      <w:pPr>
        <w:rPr>
          <w:rFonts w:ascii="Times New Roman" w:hAnsi="Times New Roman" w:cs="Times New Roman"/>
          <w:sz w:val="24"/>
          <w:szCs w:val="24"/>
          <w:highlight w:val="yellow"/>
        </w:rPr>
      </w:pPr>
      <w:r w:rsidRPr="00F2144F">
        <w:rPr>
          <w:rFonts w:ascii="Times New Roman" w:hAnsi="Times New Roman" w:cs="Times New Roman"/>
          <w:sz w:val="24"/>
          <w:szCs w:val="24"/>
          <w:highlight w:val="yellow"/>
        </w:rPr>
        <w:t xml:space="preserve">Elemento: 3.3.90.30 </w:t>
      </w:r>
    </w:p>
    <w:p w14:paraId="7ACB7288" w14:textId="77777777" w:rsidR="00F2144F" w:rsidRPr="00F2144F" w:rsidRDefault="00F2144F" w:rsidP="00F2144F">
      <w:pPr>
        <w:rPr>
          <w:rFonts w:ascii="Times New Roman" w:hAnsi="Times New Roman" w:cs="Times New Roman"/>
          <w:sz w:val="24"/>
          <w:szCs w:val="24"/>
          <w:highlight w:val="yellow"/>
        </w:rPr>
      </w:pPr>
      <w:r w:rsidRPr="00F2144F">
        <w:rPr>
          <w:rFonts w:ascii="Times New Roman" w:hAnsi="Times New Roman" w:cs="Times New Roman"/>
          <w:sz w:val="24"/>
          <w:szCs w:val="24"/>
          <w:highlight w:val="yellow"/>
        </w:rPr>
        <w:lastRenderedPageBreak/>
        <w:t>Complemento Do Elemento: 934-000</w:t>
      </w:r>
    </w:p>
    <w:p w14:paraId="69F5BCB2" w14:textId="77777777" w:rsidR="00F2144F" w:rsidRPr="00F2144F" w:rsidRDefault="00F2144F" w:rsidP="00F2144F">
      <w:pPr>
        <w:rPr>
          <w:rFonts w:ascii="Times New Roman" w:hAnsi="Times New Roman" w:cs="Times New Roman"/>
          <w:sz w:val="24"/>
          <w:szCs w:val="24"/>
          <w:highlight w:val="yellow"/>
        </w:rPr>
      </w:pPr>
    </w:p>
    <w:p w14:paraId="1354EB15" w14:textId="77777777" w:rsidR="00F2144F" w:rsidRPr="00F2144F" w:rsidRDefault="00F2144F" w:rsidP="00F2144F">
      <w:pPr>
        <w:rPr>
          <w:rFonts w:ascii="Times New Roman" w:hAnsi="Times New Roman" w:cs="Times New Roman"/>
          <w:b/>
          <w:bCs/>
          <w:sz w:val="24"/>
          <w:szCs w:val="24"/>
          <w:highlight w:val="yellow"/>
        </w:rPr>
      </w:pPr>
      <w:r w:rsidRPr="00F2144F">
        <w:rPr>
          <w:rFonts w:ascii="Times New Roman" w:hAnsi="Times New Roman" w:cs="Times New Roman"/>
          <w:b/>
          <w:bCs/>
          <w:sz w:val="24"/>
          <w:szCs w:val="24"/>
          <w:highlight w:val="yellow"/>
        </w:rPr>
        <w:t>Secretaria Municipal de Educação e Cultura</w:t>
      </w:r>
    </w:p>
    <w:p w14:paraId="3BCB461E" w14:textId="77777777" w:rsidR="00F2144F" w:rsidRPr="00F2144F" w:rsidRDefault="00F2144F" w:rsidP="00F2144F">
      <w:pPr>
        <w:rPr>
          <w:rFonts w:ascii="Times New Roman" w:hAnsi="Times New Roman" w:cs="Times New Roman"/>
          <w:sz w:val="24"/>
          <w:szCs w:val="24"/>
          <w:highlight w:val="yellow"/>
        </w:rPr>
      </w:pPr>
      <w:r w:rsidRPr="00F2144F">
        <w:rPr>
          <w:rFonts w:ascii="Times New Roman" w:hAnsi="Times New Roman" w:cs="Times New Roman"/>
          <w:sz w:val="24"/>
          <w:szCs w:val="24"/>
          <w:highlight w:val="yellow"/>
        </w:rPr>
        <w:t xml:space="preserve">Unidade: 04 </w:t>
      </w:r>
    </w:p>
    <w:p w14:paraId="004DBD4D" w14:textId="77777777" w:rsidR="00F2144F" w:rsidRPr="00F2144F" w:rsidRDefault="00F2144F" w:rsidP="00F2144F">
      <w:pPr>
        <w:rPr>
          <w:rFonts w:ascii="Times New Roman" w:hAnsi="Times New Roman" w:cs="Times New Roman"/>
          <w:sz w:val="24"/>
          <w:szCs w:val="24"/>
          <w:highlight w:val="yellow"/>
        </w:rPr>
      </w:pPr>
      <w:r w:rsidRPr="00F2144F">
        <w:rPr>
          <w:rFonts w:ascii="Times New Roman" w:hAnsi="Times New Roman" w:cs="Times New Roman"/>
          <w:sz w:val="24"/>
          <w:szCs w:val="24"/>
          <w:highlight w:val="yellow"/>
        </w:rPr>
        <w:t>Código Reduzido: 71</w:t>
      </w:r>
    </w:p>
    <w:p w14:paraId="4163E2A1" w14:textId="77777777" w:rsidR="00F2144F" w:rsidRPr="00F2144F" w:rsidRDefault="00F2144F" w:rsidP="00F2144F">
      <w:pPr>
        <w:rPr>
          <w:rFonts w:ascii="Times New Roman" w:hAnsi="Times New Roman" w:cs="Times New Roman"/>
          <w:sz w:val="24"/>
          <w:szCs w:val="24"/>
          <w:highlight w:val="yellow"/>
        </w:rPr>
      </w:pPr>
      <w:proofErr w:type="spellStart"/>
      <w:proofErr w:type="gramStart"/>
      <w:r w:rsidRPr="00F2144F">
        <w:rPr>
          <w:rFonts w:ascii="Times New Roman" w:hAnsi="Times New Roman" w:cs="Times New Roman"/>
          <w:sz w:val="24"/>
          <w:szCs w:val="24"/>
          <w:highlight w:val="yellow"/>
        </w:rPr>
        <w:t>Proj</w:t>
      </w:r>
      <w:proofErr w:type="spellEnd"/>
      <w:r w:rsidRPr="00F2144F">
        <w:rPr>
          <w:rFonts w:ascii="Times New Roman" w:hAnsi="Times New Roman" w:cs="Times New Roman"/>
          <w:sz w:val="24"/>
          <w:szCs w:val="24"/>
          <w:highlight w:val="yellow"/>
        </w:rPr>
        <w:t>./</w:t>
      </w:r>
      <w:proofErr w:type="gramEnd"/>
      <w:r w:rsidRPr="00F2144F">
        <w:rPr>
          <w:rFonts w:ascii="Times New Roman" w:hAnsi="Times New Roman" w:cs="Times New Roman"/>
          <w:sz w:val="24"/>
          <w:szCs w:val="24"/>
          <w:highlight w:val="yellow"/>
        </w:rPr>
        <w:t xml:space="preserve">Ativ.: 2.005 </w:t>
      </w:r>
    </w:p>
    <w:p w14:paraId="2FFA020C" w14:textId="77777777" w:rsidR="00F2144F" w:rsidRPr="00F2144F" w:rsidRDefault="00F2144F" w:rsidP="00F2144F">
      <w:pPr>
        <w:rPr>
          <w:rFonts w:ascii="Times New Roman" w:hAnsi="Times New Roman" w:cs="Times New Roman"/>
          <w:sz w:val="24"/>
          <w:szCs w:val="24"/>
          <w:highlight w:val="yellow"/>
        </w:rPr>
      </w:pPr>
      <w:r w:rsidRPr="00F2144F">
        <w:rPr>
          <w:rFonts w:ascii="Times New Roman" w:hAnsi="Times New Roman" w:cs="Times New Roman"/>
          <w:sz w:val="24"/>
          <w:szCs w:val="24"/>
          <w:highlight w:val="yellow"/>
        </w:rPr>
        <w:t xml:space="preserve">Elemento: 3.3.90.30 </w:t>
      </w:r>
    </w:p>
    <w:p w14:paraId="252D5A22" w14:textId="77777777" w:rsidR="00F2144F" w:rsidRPr="00F2144F" w:rsidRDefault="00F2144F" w:rsidP="00F2144F">
      <w:pPr>
        <w:rPr>
          <w:rFonts w:ascii="Times New Roman" w:hAnsi="Times New Roman" w:cs="Times New Roman"/>
          <w:sz w:val="24"/>
          <w:szCs w:val="24"/>
          <w:highlight w:val="yellow"/>
        </w:rPr>
      </w:pPr>
      <w:r w:rsidRPr="00F2144F">
        <w:rPr>
          <w:rFonts w:ascii="Times New Roman" w:hAnsi="Times New Roman" w:cs="Times New Roman"/>
          <w:sz w:val="24"/>
          <w:szCs w:val="24"/>
          <w:highlight w:val="yellow"/>
        </w:rPr>
        <w:t xml:space="preserve">Comp. Do Elemento: 000 </w:t>
      </w:r>
    </w:p>
    <w:p w14:paraId="57E780AC" w14:textId="77777777" w:rsidR="00F2144F" w:rsidRPr="00F2144F" w:rsidRDefault="00F2144F" w:rsidP="00F2144F">
      <w:pPr>
        <w:rPr>
          <w:rFonts w:ascii="Times New Roman" w:hAnsi="Times New Roman" w:cs="Times New Roman"/>
          <w:sz w:val="24"/>
          <w:szCs w:val="24"/>
          <w:highlight w:val="yellow"/>
        </w:rPr>
      </w:pPr>
    </w:p>
    <w:p w14:paraId="67403AC5" w14:textId="77777777" w:rsidR="00F2144F" w:rsidRPr="00F2144F" w:rsidRDefault="00F2144F" w:rsidP="00F2144F">
      <w:pPr>
        <w:rPr>
          <w:rFonts w:ascii="Times New Roman" w:hAnsi="Times New Roman" w:cs="Times New Roman"/>
          <w:b/>
          <w:bCs/>
          <w:sz w:val="24"/>
          <w:szCs w:val="24"/>
          <w:highlight w:val="yellow"/>
        </w:rPr>
      </w:pPr>
      <w:r w:rsidRPr="00F2144F">
        <w:rPr>
          <w:rFonts w:ascii="Times New Roman" w:hAnsi="Times New Roman" w:cs="Times New Roman"/>
          <w:b/>
          <w:bCs/>
          <w:sz w:val="24"/>
          <w:szCs w:val="24"/>
          <w:highlight w:val="yellow"/>
        </w:rPr>
        <w:t>Secretaria Municipal de Saúde</w:t>
      </w:r>
    </w:p>
    <w:p w14:paraId="261B942D" w14:textId="77777777" w:rsidR="00F2144F" w:rsidRPr="00F2144F" w:rsidRDefault="00F2144F" w:rsidP="00F2144F">
      <w:pPr>
        <w:rPr>
          <w:rFonts w:ascii="Times New Roman" w:hAnsi="Times New Roman" w:cs="Times New Roman"/>
          <w:sz w:val="24"/>
          <w:szCs w:val="24"/>
          <w:highlight w:val="yellow"/>
        </w:rPr>
      </w:pPr>
      <w:r w:rsidRPr="00F2144F">
        <w:rPr>
          <w:rFonts w:ascii="Times New Roman" w:hAnsi="Times New Roman" w:cs="Times New Roman"/>
          <w:sz w:val="24"/>
          <w:szCs w:val="24"/>
          <w:highlight w:val="yellow"/>
        </w:rPr>
        <w:t xml:space="preserve">Unidade: 03 </w:t>
      </w:r>
    </w:p>
    <w:p w14:paraId="0B103873" w14:textId="77777777" w:rsidR="00F2144F" w:rsidRPr="00F2144F" w:rsidRDefault="00F2144F" w:rsidP="00F2144F">
      <w:pPr>
        <w:rPr>
          <w:rFonts w:ascii="Times New Roman" w:hAnsi="Times New Roman" w:cs="Times New Roman"/>
          <w:sz w:val="24"/>
          <w:szCs w:val="24"/>
          <w:highlight w:val="yellow"/>
        </w:rPr>
      </w:pPr>
      <w:r w:rsidRPr="00F2144F">
        <w:rPr>
          <w:rFonts w:ascii="Times New Roman" w:hAnsi="Times New Roman" w:cs="Times New Roman"/>
          <w:sz w:val="24"/>
          <w:szCs w:val="24"/>
          <w:highlight w:val="yellow"/>
        </w:rPr>
        <w:t>Código Reduzido: 44</w:t>
      </w:r>
    </w:p>
    <w:p w14:paraId="08524CCD" w14:textId="77777777" w:rsidR="00F2144F" w:rsidRPr="00F2144F" w:rsidRDefault="00F2144F" w:rsidP="00F2144F">
      <w:pPr>
        <w:rPr>
          <w:rFonts w:ascii="Times New Roman" w:hAnsi="Times New Roman" w:cs="Times New Roman"/>
          <w:sz w:val="24"/>
          <w:szCs w:val="24"/>
          <w:highlight w:val="yellow"/>
        </w:rPr>
      </w:pPr>
      <w:proofErr w:type="spellStart"/>
      <w:proofErr w:type="gramStart"/>
      <w:r w:rsidRPr="00F2144F">
        <w:rPr>
          <w:rFonts w:ascii="Times New Roman" w:hAnsi="Times New Roman" w:cs="Times New Roman"/>
          <w:sz w:val="24"/>
          <w:szCs w:val="24"/>
          <w:highlight w:val="yellow"/>
        </w:rPr>
        <w:t>Proj</w:t>
      </w:r>
      <w:proofErr w:type="spellEnd"/>
      <w:r w:rsidRPr="00F2144F">
        <w:rPr>
          <w:rFonts w:ascii="Times New Roman" w:hAnsi="Times New Roman" w:cs="Times New Roman"/>
          <w:sz w:val="24"/>
          <w:szCs w:val="24"/>
          <w:highlight w:val="yellow"/>
        </w:rPr>
        <w:t>./</w:t>
      </w:r>
      <w:proofErr w:type="gramEnd"/>
      <w:r w:rsidRPr="00F2144F">
        <w:rPr>
          <w:rFonts w:ascii="Times New Roman" w:hAnsi="Times New Roman" w:cs="Times New Roman"/>
          <w:sz w:val="24"/>
          <w:szCs w:val="24"/>
          <w:highlight w:val="yellow"/>
        </w:rPr>
        <w:t xml:space="preserve">Ativ.: 2.025 </w:t>
      </w:r>
    </w:p>
    <w:p w14:paraId="585910B7" w14:textId="77777777" w:rsidR="00F2144F" w:rsidRPr="00F2144F" w:rsidRDefault="00F2144F" w:rsidP="00F2144F">
      <w:pPr>
        <w:rPr>
          <w:rFonts w:ascii="Times New Roman" w:hAnsi="Times New Roman" w:cs="Times New Roman"/>
          <w:sz w:val="24"/>
          <w:szCs w:val="24"/>
          <w:highlight w:val="yellow"/>
        </w:rPr>
      </w:pPr>
      <w:r w:rsidRPr="00F2144F">
        <w:rPr>
          <w:rFonts w:ascii="Times New Roman" w:hAnsi="Times New Roman" w:cs="Times New Roman"/>
          <w:sz w:val="24"/>
          <w:szCs w:val="24"/>
          <w:highlight w:val="yellow"/>
        </w:rPr>
        <w:t xml:space="preserve">Elemento: 3.3.90.30 </w:t>
      </w:r>
    </w:p>
    <w:p w14:paraId="6BE317D1" w14:textId="77777777" w:rsidR="00F2144F" w:rsidRPr="006E5454" w:rsidRDefault="00F2144F" w:rsidP="00F2144F">
      <w:pPr>
        <w:rPr>
          <w:rFonts w:ascii="Times New Roman" w:hAnsi="Times New Roman" w:cs="Times New Roman"/>
          <w:sz w:val="24"/>
          <w:szCs w:val="24"/>
        </w:rPr>
      </w:pPr>
      <w:r w:rsidRPr="00F2144F">
        <w:rPr>
          <w:rFonts w:ascii="Times New Roman" w:hAnsi="Times New Roman" w:cs="Times New Roman"/>
          <w:sz w:val="24"/>
          <w:szCs w:val="24"/>
          <w:highlight w:val="yellow"/>
        </w:rPr>
        <w:t>Comp. Do Elemento: 000</w:t>
      </w:r>
      <w:r w:rsidRPr="006E5454">
        <w:rPr>
          <w:rFonts w:ascii="Times New Roman" w:hAnsi="Times New Roman" w:cs="Times New Roman"/>
          <w:sz w:val="24"/>
          <w:szCs w:val="24"/>
        </w:rPr>
        <w:t xml:space="preserve"> </w:t>
      </w:r>
    </w:p>
    <w:p w14:paraId="6B111371" w14:textId="77777777" w:rsidR="00DC2C8C" w:rsidRPr="00276FA5" w:rsidRDefault="00DC2C8C" w:rsidP="00DC2C8C">
      <w:pPr>
        <w:rPr>
          <w:rFonts w:ascii="Times New Roman" w:hAnsi="Times New Roman" w:cs="Times New Roman"/>
          <w:color w:val="FF0000"/>
          <w:sz w:val="24"/>
          <w:szCs w:val="24"/>
        </w:rPr>
      </w:pPr>
    </w:p>
    <w:p w14:paraId="5F9E3DCE" w14:textId="77777777" w:rsidR="00134050" w:rsidRDefault="00134050" w:rsidP="00134050">
      <w:pPr>
        <w:spacing w:after="0" w:line="240" w:lineRule="auto"/>
        <w:ind w:left="0" w:right="14" w:firstLine="0"/>
        <w:rPr>
          <w:rFonts w:ascii="Times New Roman" w:eastAsia="Times New Roman" w:hAnsi="Times New Roman" w:cs="Times New Roman"/>
          <w:color w:val="auto"/>
          <w:sz w:val="24"/>
          <w:szCs w:val="24"/>
        </w:rPr>
      </w:pPr>
    </w:p>
    <w:p w14:paraId="1766C589" w14:textId="6FDAC3AD" w:rsidR="00565D16" w:rsidRPr="00475765" w:rsidRDefault="00565D16" w:rsidP="00475765">
      <w:pPr>
        <w:spacing w:after="0" w:line="240" w:lineRule="auto"/>
        <w:ind w:left="0" w:right="14"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475765">
        <w:rPr>
          <w:rFonts w:ascii="Times New Roman" w:hAnsi="Times New Roman" w:cs="Times New Roman"/>
          <w:color w:val="auto"/>
          <w:sz w:val="24"/>
          <w:szCs w:val="24"/>
        </w:rPr>
        <w:t>apostilamento</w:t>
      </w:r>
      <w:proofErr w:type="spellEnd"/>
      <w:r w:rsidRPr="00475765">
        <w:rPr>
          <w:rFonts w:ascii="Times New Roman" w:hAnsi="Times New Roman" w:cs="Times New Roman"/>
          <w:color w:val="auto"/>
          <w:sz w:val="24"/>
          <w:szCs w:val="24"/>
        </w:rPr>
        <w:t>.</w:t>
      </w:r>
    </w:p>
    <w:p w14:paraId="23D7BB1B" w14:textId="77777777" w:rsidR="00712530" w:rsidRPr="00475765"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475765"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475765">
        <w:rPr>
          <w:rFonts w:cs="Times New Roman"/>
          <w:szCs w:val="24"/>
        </w:rPr>
        <w:tab/>
        <w:t>INFRAÇÕES ADMINISTRATIVAS E SANÇÕES</w:t>
      </w:r>
      <w:bookmarkEnd w:id="22"/>
      <w:r w:rsidRPr="00475765">
        <w:rPr>
          <w:rFonts w:cs="Times New Roman"/>
          <w:szCs w:val="24"/>
        </w:rPr>
        <w:t xml:space="preserve"> </w:t>
      </w:r>
    </w:p>
    <w:p w14:paraId="788B961F" w14:textId="33463B6F" w:rsidR="002D2891" w:rsidRPr="00475765" w:rsidRDefault="002D2891" w:rsidP="00C563F8">
      <w:pPr>
        <w:pStyle w:val="Standard"/>
        <w:numPr>
          <w:ilvl w:val="1"/>
          <w:numId w:val="14"/>
        </w:numPr>
        <w:ind w:left="0" w:firstLine="0"/>
        <w:contextualSpacing/>
        <w:jc w:val="both"/>
        <w:rPr>
          <w:rFonts w:ascii="Times New Roman" w:hAnsi="Times New Roman" w:cs="Times New Roman"/>
          <w:sz w:val="24"/>
        </w:rPr>
      </w:pPr>
      <w:r w:rsidRPr="00475765">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475765" w:rsidRDefault="00EE4EAA"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20.1.2. dar causa à inexecução parcial do contrato;</w:t>
      </w:r>
    </w:p>
    <w:p w14:paraId="299074F5" w14:textId="7E769B6D" w:rsidR="00EE4EAA" w:rsidRPr="00475765" w:rsidRDefault="00EE4EAA"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2.01.3. dar causa à inexecução parcial do contrato que cause grave dano à Administração, ao funcionamento dos serviços públicos ou ao interesse coletivo;</w:t>
      </w:r>
    </w:p>
    <w:p w14:paraId="25E3929A" w14:textId="48FCA389" w:rsidR="00EE4EAA" w:rsidRPr="00475765" w:rsidRDefault="007F01E0" w:rsidP="00C563F8">
      <w:p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20.1.4. </w:t>
      </w:r>
      <w:r w:rsidR="00EE4EAA" w:rsidRPr="00475765">
        <w:rPr>
          <w:rFonts w:ascii="Times New Roman" w:hAnsi="Times New Roman" w:cs="Times New Roman"/>
          <w:color w:val="auto"/>
          <w:sz w:val="24"/>
          <w:szCs w:val="24"/>
        </w:rPr>
        <w:t>dar causa à inexecução total do contrato;</w:t>
      </w:r>
    </w:p>
    <w:p w14:paraId="5C5BACF1"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deixar de entregar a documentação exigida para o certame;</w:t>
      </w:r>
    </w:p>
    <w:p w14:paraId="44067BDC"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não manter a proposta, salvo em decorrência de fato superveniente devidamente justificado;</w:t>
      </w:r>
    </w:p>
    <w:p w14:paraId="47CA7D64"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não celebrar o contrato ou não entregar a documentação exigida para a contratação, quando convocado dentro do prazo de validade de sua proposta;</w:t>
      </w:r>
    </w:p>
    <w:p w14:paraId="3E393055"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ensejar o retardamento da execução ou da entrega do objeto sem motivo justificado;</w:t>
      </w:r>
    </w:p>
    <w:p w14:paraId="32FFFFE7"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apresentar declaração ou documentação falsa exigida para o certame ou prestar declaração falsa durante a dispensa eletrônica ou a execução do contrato;</w:t>
      </w:r>
    </w:p>
    <w:p w14:paraId="2208FE49"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fraudar a dispensa eletrônica ou praticar ato fraudulento na execução do contrato;</w:t>
      </w:r>
    </w:p>
    <w:p w14:paraId="4E10074B"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comportar-se de modo inidôneo ou cometer fraude de qualquer natureza;</w:t>
      </w:r>
    </w:p>
    <w:p w14:paraId="57F49ABE" w14:textId="77777777" w:rsidR="002D2891" w:rsidRPr="00475765" w:rsidRDefault="002D2891" w:rsidP="00C563F8">
      <w:pPr>
        <w:pStyle w:val="Standard"/>
        <w:numPr>
          <w:ilvl w:val="3"/>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475765" w:rsidRDefault="002D2891" w:rsidP="00C563F8">
      <w:pPr>
        <w:pStyle w:val="Standard"/>
        <w:numPr>
          <w:ilvl w:val="3"/>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Considera-se como comportamento inidôneo da mesma forma as condutas dos </w:t>
      </w:r>
      <w:proofErr w:type="spellStart"/>
      <w:r w:rsidRPr="00475765">
        <w:rPr>
          <w:rFonts w:ascii="Times New Roman" w:hAnsi="Times New Roman" w:cs="Times New Roman"/>
          <w:sz w:val="24"/>
        </w:rPr>
        <w:t>arts</w:t>
      </w:r>
      <w:proofErr w:type="spellEnd"/>
      <w:r w:rsidRPr="00475765">
        <w:rPr>
          <w:rFonts w:ascii="Times New Roman" w:hAnsi="Times New Roman" w:cs="Times New Roman"/>
          <w:sz w:val="24"/>
        </w:rPr>
        <w:t>. 337-F, 337-I, 337-L e 337-O do Código Penal.</w:t>
      </w:r>
    </w:p>
    <w:p w14:paraId="260784DD"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praticar atos ilícitos com vistas a frustrar os objetivos deste certame.</w:t>
      </w:r>
    </w:p>
    <w:p w14:paraId="0980E22A"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praticar ato lesivo previsto no </w:t>
      </w:r>
      <w:hyperlink r:id="rId10" w:anchor="art5" w:history="1">
        <w:r w:rsidRPr="00475765">
          <w:rPr>
            <w:rFonts w:ascii="Times New Roman" w:hAnsi="Times New Roman" w:cs="Times New Roman"/>
            <w:sz w:val="24"/>
          </w:rPr>
          <w:t>art. 5º da Lei nº 12.846, de 1º de agosto de 2013.</w:t>
        </w:r>
      </w:hyperlink>
    </w:p>
    <w:p w14:paraId="30710A80"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Multa de 0,5% (cinco décimos por cento) a 1% (um por cento) sobre o valor estimado do(s) item(s) prejudicado(s) pela conduta do fornecedor, por qualquer das infrações dos subitens </w:t>
      </w:r>
      <w:r w:rsidR="00D95D91" w:rsidRPr="00475765">
        <w:rPr>
          <w:rFonts w:ascii="Times New Roman" w:hAnsi="Times New Roman" w:cs="Times New Roman"/>
          <w:sz w:val="24"/>
        </w:rPr>
        <w:t>20</w:t>
      </w:r>
      <w:r w:rsidRPr="00475765">
        <w:rPr>
          <w:rFonts w:ascii="Times New Roman" w:hAnsi="Times New Roman" w:cs="Times New Roman"/>
          <w:sz w:val="24"/>
        </w:rPr>
        <w:t xml:space="preserve">.1 a </w:t>
      </w:r>
      <w:r w:rsidR="00D95D91" w:rsidRPr="00475765">
        <w:rPr>
          <w:rFonts w:ascii="Times New Roman" w:hAnsi="Times New Roman" w:cs="Times New Roman"/>
          <w:sz w:val="24"/>
        </w:rPr>
        <w:t>20.</w:t>
      </w:r>
      <w:r w:rsidRPr="00475765">
        <w:rPr>
          <w:rFonts w:ascii="Times New Roman" w:hAnsi="Times New Roman" w:cs="Times New Roman"/>
          <w:sz w:val="24"/>
        </w:rPr>
        <w:t>12;</w:t>
      </w:r>
    </w:p>
    <w:p w14:paraId="640610D2" w14:textId="77777777"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lastRenderedPageBreak/>
        <w:t xml:space="preserve">Impedimento de licitar e contratar no âmbito da União, pelo prazo máximo de 3 (três) anos, nos casos dos subitens 8.1.2 a 8.1.7 deste edital de </w:t>
      </w:r>
      <w:proofErr w:type="gramStart"/>
      <w:r w:rsidRPr="00475765">
        <w:rPr>
          <w:rFonts w:ascii="Times New Roman" w:hAnsi="Times New Roman" w:cs="Times New Roman"/>
          <w:sz w:val="24"/>
        </w:rPr>
        <w:t>Contratação ,</w:t>
      </w:r>
      <w:proofErr w:type="gramEnd"/>
      <w:r w:rsidRPr="00475765">
        <w:rPr>
          <w:rFonts w:ascii="Times New Roman" w:hAnsi="Times New Roman" w:cs="Times New Roman"/>
          <w:sz w:val="24"/>
        </w:rPr>
        <w:t xml:space="preserve"> quando não se justificar a imposição de penalidade mais grave;</w:t>
      </w:r>
    </w:p>
    <w:p w14:paraId="57C02BF1" w14:textId="68F00145" w:rsidR="002D2891" w:rsidRPr="00475765" w:rsidRDefault="002D2891" w:rsidP="00C563F8">
      <w:pPr>
        <w:pStyle w:val="Standard"/>
        <w:numPr>
          <w:ilvl w:val="2"/>
          <w:numId w:val="13"/>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475765">
        <w:rPr>
          <w:rFonts w:ascii="Times New Roman" w:hAnsi="Times New Roman" w:cs="Times New Roman"/>
          <w:sz w:val="24"/>
        </w:rPr>
        <w:t>20.1</w:t>
      </w:r>
      <w:r w:rsidRPr="00475765">
        <w:rPr>
          <w:rFonts w:ascii="Times New Roman" w:hAnsi="Times New Roman" w:cs="Times New Roman"/>
          <w:sz w:val="24"/>
        </w:rPr>
        <w:t xml:space="preserve"> a </w:t>
      </w:r>
      <w:r w:rsidR="00D95D91" w:rsidRPr="00475765">
        <w:rPr>
          <w:rFonts w:ascii="Times New Roman" w:hAnsi="Times New Roman" w:cs="Times New Roman"/>
          <w:sz w:val="24"/>
        </w:rPr>
        <w:t>20.12</w:t>
      </w:r>
      <w:r w:rsidRPr="00475765">
        <w:rPr>
          <w:rFonts w:ascii="Times New Roman" w:hAnsi="Times New Roman" w:cs="Times New Roman"/>
          <w:sz w:val="24"/>
        </w:rPr>
        <w:t>, bem como nos demais casos que justifiquem a imposição da penalidade mais grave;</w:t>
      </w:r>
    </w:p>
    <w:p w14:paraId="0262ACB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Na aplicação das sanções serão considerados:</w:t>
      </w:r>
    </w:p>
    <w:p w14:paraId="1E88E577"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natureza e a gravidade da infração cometida;</w:t>
      </w:r>
    </w:p>
    <w:p w14:paraId="04D7B8D0"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as peculiaridades do caso concreto;</w:t>
      </w:r>
    </w:p>
    <w:p w14:paraId="62D9BEFB"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as circunstâncias agravantes ou atenuantes;</w:t>
      </w:r>
    </w:p>
    <w:p w14:paraId="56807E98"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os danos que dela provierem para a Administração Pública;</w:t>
      </w:r>
    </w:p>
    <w:p w14:paraId="1A857E23" w14:textId="77777777" w:rsidR="002D2891" w:rsidRPr="00475765" w:rsidRDefault="002D2891" w:rsidP="00C563F8">
      <w:pPr>
        <w:pStyle w:val="Standard"/>
        <w:numPr>
          <w:ilvl w:val="2"/>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implantação ou o aperfeiçoamento de programa de integridade, conforme normas e orientações dos órgãos de controle.</w:t>
      </w:r>
    </w:p>
    <w:p w14:paraId="0E44D44B"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475765">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penalidade de multa pode ser aplicada cumulativamente com as demais sanções.</w:t>
      </w:r>
    </w:p>
    <w:p w14:paraId="3079755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475765">
        <w:rPr>
          <w:rFonts w:ascii="Times New Roman" w:hAnsi="Times New Roman" w:cs="Times New Roman"/>
          <w:sz w:val="24"/>
        </w:rPr>
        <w:t>Municipal</w:t>
      </w:r>
      <w:r w:rsidRPr="00475765">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475765" w:rsidRDefault="002D2891" w:rsidP="00C563F8">
      <w:pPr>
        <w:pStyle w:val="Standard"/>
        <w:numPr>
          <w:ilvl w:val="1"/>
          <w:numId w:val="15"/>
        </w:numPr>
        <w:ind w:left="0" w:firstLine="0"/>
        <w:contextualSpacing/>
        <w:jc w:val="both"/>
        <w:rPr>
          <w:rFonts w:ascii="Times New Roman" w:hAnsi="Times New Roman" w:cs="Times New Roman"/>
          <w:sz w:val="24"/>
        </w:rPr>
      </w:pPr>
      <w:r w:rsidRPr="00475765">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2FF98C5" w14:textId="77777777" w:rsidR="00911FF4" w:rsidRPr="00475765" w:rsidRDefault="000B6B61" w:rsidP="00C563F8">
      <w:pPr>
        <w:pStyle w:val="Ttulo1"/>
        <w:spacing w:after="0" w:line="240" w:lineRule="auto"/>
        <w:ind w:left="0" w:firstLine="0"/>
        <w:contextualSpacing/>
        <w:rPr>
          <w:rFonts w:cs="Times New Roman"/>
          <w:szCs w:val="24"/>
        </w:rPr>
      </w:pPr>
      <w:bookmarkStart w:id="26" w:name="_Toc158797206"/>
      <w:r w:rsidRPr="00475765">
        <w:rPr>
          <w:rFonts w:cs="Times New Roman"/>
          <w:szCs w:val="24"/>
        </w:rPr>
        <w:t xml:space="preserve">21 </w:t>
      </w:r>
      <w:r w:rsidRPr="00475765">
        <w:rPr>
          <w:rFonts w:cs="Times New Roman"/>
          <w:szCs w:val="24"/>
        </w:rPr>
        <w:tab/>
        <w:t>DISPOSIÇÕES FINAIS</w:t>
      </w:r>
      <w:bookmarkEnd w:id="26"/>
      <w:r w:rsidRPr="00475765">
        <w:rPr>
          <w:rFonts w:cs="Times New Roman"/>
          <w:szCs w:val="24"/>
        </w:rPr>
        <w:t xml:space="preserve"> </w:t>
      </w:r>
    </w:p>
    <w:p w14:paraId="42948C7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AB6D17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21.2</w:t>
      </w:r>
      <w:r w:rsidR="000E1681" w:rsidRPr="00475765">
        <w:rPr>
          <w:rFonts w:ascii="Times New Roman" w:hAnsi="Times New Roman" w:cs="Times New Roman"/>
          <w:color w:val="auto"/>
          <w:sz w:val="24"/>
          <w:szCs w:val="24"/>
        </w:rPr>
        <w:t xml:space="preserve"> É facultado ao Pregoeiro</w:t>
      </w:r>
      <w:r w:rsidRPr="00475765">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D3EEB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21.3 Os proponentes intimados para prestar quaisquer esclarecimentos adicionais deverão fazê-lo no prazo determinado pelo Pregoeiro, sob pena de desclassificação/inabilitação. </w:t>
      </w:r>
    </w:p>
    <w:p w14:paraId="267A57F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E8CD1D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1DBAA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21.5 As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CA69FE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 </w:t>
      </w:r>
      <w:r w:rsidRPr="00475765">
        <w:rPr>
          <w:rFonts w:ascii="Times New Roman" w:hAnsi="Times New Roman" w:cs="Times New Roman"/>
          <w:color w:val="auto"/>
          <w:sz w:val="24"/>
          <w:szCs w:val="24"/>
        </w:rPr>
        <w:tab/>
        <w:t>O Município de P</w:t>
      </w:r>
      <w:r w:rsidR="00181B53" w:rsidRPr="00475765">
        <w:rPr>
          <w:rFonts w:ascii="Times New Roman" w:hAnsi="Times New Roman" w:cs="Times New Roman"/>
          <w:color w:val="auto"/>
          <w:sz w:val="24"/>
          <w:szCs w:val="24"/>
        </w:rPr>
        <w:t>orto V</w:t>
      </w:r>
      <w:r w:rsidR="000E1681" w:rsidRPr="00475765">
        <w:rPr>
          <w:rFonts w:ascii="Times New Roman" w:hAnsi="Times New Roman" w:cs="Times New Roman"/>
          <w:color w:val="auto"/>
          <w:sz w:val="24"/>
          <w:szCs w:val="24"/>
        </w:rPr>
        <w:t xml:space="preserve">itória </w:t>
      </w:r>
      <w:r w:rsidRPr="00475765">
        <w:rPr>
          <w:rFonts w:ascii="Times New Roman" w:hAnsi="Times New Roman" w:cs="Times New Roman"/>
          <w:color w:val="auto"/>
          <w:sz w:val="24"/>
          <w:szCs w:val="24"/>
        </w:rPr>
        <w:t xml:space="preserve">poderá:  </w:t>
      </w:r>
    </w:p>
    <w:p w14:paraId="6F50495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1A56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21.6.1  Anular</w:t>
      </w:r>
      <w:proofErr w:type="gramEnd"/>
      <w:r w:rsidRPr="00475765">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C1784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21.6.2  Revogar</w:t>
      </w:r>
      <w:proofErr w:type="gramEnd"/>
      <w:r w:rsidRPr="00475765">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CD07E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A508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CA5FD7" w14:textId="1212E1D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475765">
        <w:rPr>
          <w:rFonts w:ascii="Times New Roman" w:hAnsi="Times New Roman" w:cs="Times New Roman"/>
          <w:color w:val="auto"/>
          <w:sz w:val="24"/>
          <w:szCs w:val="24"/>
        </w:rPr>
        <w:t>União da Vitória</w:t>
      </w:r>
      <w:r w:rsidRPr="00475765">
        <w:rPr>
          <w:rFonts w:ascii="Times New Roman" w:hAnsi="Times New Roman" w:cs="Times New Roman"/>
          <w:color w:val="auto"/>
          <w:sz w:val="24"/>
          <w:szCs w:val="24"/>
        </w:rPr>
        <w:t xml:space="preserve">/PR. </w:t>
      </w:r>
    </w:p>
    <w:p w14:paraId="65CBA1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ECA4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do(a) Pregoeiro(a) em contrário. </w:t>
      </w:r>
    </w:p>
    <w:p w14:paraId="4479C14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F8A4F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21.9 As condições estabelecidas no edital e seus anexos vinculam as partes, e nos casos em que se encontram presentes os requisitos do artigo 95 da Lei nº 14.133/2021 substituem o instrumento do contrato. </w:t>
      </w:r>
    </w:p>
    <w:p w14:paraId="16DDB8A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302A4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21.10 Atendida a conveniência administrativa, ficam os licitantes vencedores obrigados a aceitar, nas mesmas condições contratuais ou de fornecimento, os eventuais acréscimos ou supressões, em conformidade com o artigo 12</w:t>
      </w:r>
      <w:r w:rsidR="00EA161A" w:rsidRPr="00475765">
        <w:rPr>
          <w:rFonts w:ascii="Times New Roman" w:hAnsi="Times New Roman" w:cs="Times New Roman"/>
          <w:color w:val="auto"/>
          <w:sz w:val="24"/>
          <w:szCs w:val="24"/>
        </w:rPr>
        <w:t>5</w:t>
      </w:r>
      <w:r w:rsidRPr="00475765">
        <w:rPr>
          <w:rFonts w:ascii="Times New Roman" w:hAnsi="Times New Roman" w:cs="Times New Roman"/>
          <w:color w:val="auto"/>
          <w:sz w:val="24"/>
          <w:szCs w:val="24"/>
        </w:rPr>
        <w:t xml:space="preserve"> da Lei nº 14.133/2021. </w:t>
      </w:r>
    </w:p>
    <w:p w14:paraId="27800C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675D3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 “P</w:t>
      </w:r>
      <w:r w:rsidR="000B6B61" w:rsidRPr="00475765">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B) “P</w:t>
      </w:r>
      <w:r w:rsidR="000B6B61" w:rsidRPr="00475765">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Processo de licitação ou de execução de contrato;  </w:t>
      </w:r>
    </w:p>
    <w:p w14:paraId="7C429467"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w:t>
      </w:r>
      <w:r w:rsidR="000B6B61" w:rsidRPr="00475765">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coercitiva”: causar </w:t>
      </w:r>
      <w:proofErr w:type="spellStart"/>
      <w:r w:rsidRPr="00475765">
        <w:rPr>
          <w:rFonts w:ascii="Times New Roman" w:hAnsi="Times New Roman" w:cs="Times New Roman"/>
          <w:color w:val="auto"/>
          <w:sz w:val="24"/>
          <w:szCs w:val="24"/>
        </w:rPr>
        <w:t>dano</w:t>
      </w:r>
      <w:proofErr w:type="spellEnd"/>
      <w:r w:rsidRPr="00475765">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475765"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w:t>
      </w:r>
      <w:r w:rsidR="00EA161A" w:rsidRPr="00475765">
        <w:rPr>
          <w:rFonts w:ascii="Times New Roman" w:hAnsi="Times New Roman" w:cs="Times New Roman"/>
          <w:color w:val="auto"/>
          <w:sz w:val="24"/>
          <w:szCs w:val="24"/>
        </w:rPr>
        <w:t>Prática</w:t>
      </w:r>
      <w:r w:rsidRPr="00475765">
        <w:rPr>
          <w:rFonts w:ascii="Times New Roman" w:hAnsi="Times New Roman" w:cs="Times New Roman"/>
          <w:color w:val="auto"/>
          <w:sz w:val="24"/>
          <w:szCs w:val="24"/>
        </w:rPr>
        <w:t xml:space="preserve"> obstrutiva”: (i) destruir, falsificar, alterar ou ocultar provas em inspeções ou </w:t>
      </w:r>
      <w:r w:rsidR="00EA161A" w:rsidRPr="00475765">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475765">
        <w:rPr>
          <w:rFonts w:ascii="Times New Roman" w:hAnsi="Times New Roman" w:cs="Times New Roman"/>
          <w:color w:val="auto"/>
          <w:sz w:val="24"/>
          <w:szCs w:val="24"/>
        </w:rPr>
        <w:t>ii</w:t>
      </w:r>
      <w:proofErr w:type="spellEnd"/>
      <w:r w:rsidR="00EA161A" w:rsidRPr="00475765">
        <w:rPr>
          <w:rFonts w:ascii="Times New Roman" w:hAnsi="Times New Roman" w:cs="Times New Roman"/>
          <w:color w:val="auto"/>
          <w:sz w:val="24"/>
          <w:szCs w:val="24"/>
        </w:rPr>
        <w:t>) atos cuja intenção seja impedir materialmente o exercício do direito d</w:t>
      </w:r>
      <w:r w:rsidRPr="00475765">
        <w:rPr>
          <w:rFonts w:ascii="Times New Roman" w:hAnsi="Times New Roman" w:cs="Times New Roman"/>
          <w:color w:val="auto"/>
          <w:sz w:val="24"/>
          <w:szCs w:val="24"/>
        </w:rPr>
        <w:t xml:space="preserve">e o organismo financeiro multilateral promover inspeção.  </w:t>
      </w:r>
    </w:p>
    <w:p w14:paraId="3C435F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FB8A915" w14:textId="77777777" w:rsidR="00911FF4" w:rsidRPr="00475765" w:rsidRDefault="00EA161A" w:rsidP="00C563F8">
      <w:pPr>
        <w:spacing w:after="0" w:line="240" w:lineRule="auto"/>
        <w:ind w:left="142"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21.12. </w:t>
      </w:r>
      <w:r w:rsidR="000B6B61" w:rsidRPr="00475765">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475765">
        <w:rPr>
          <w:rFonts w:ascii="Times New Roman" w:hAnsi="Times New Roman" w:cs="Times New Roman"/>
          <w:color w:val="auto"/>
          <w:sz w:val="24"/>
          <w:szCs w:val="24"/>
        </w:rPr>
        <w:t>colusivas</w:t>
      </w:r>
      <w:proofErr w:type="spellEnd"/>
      <w:r w:rsidR="000B6B61" w:rsidRPr="00475765">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8838821" w14:textId="77777777" w:rsidR="00911FF4" w:rsidRPr="00475765" w:rsidRDefault="00EA161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21.13. </w:t>
      </w:r>
      <w:r w:rsidR="000B6B61" w:rsidRPr="00475765">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BE78E63" w14:textId="171243CF"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r w:rsidR="000E1681" w:rsidRPr="00475765">
        <w:rPr>
          <w:rFonts w:ascii="Times New Roman" w:hAnsi="Times New Roman" w:cs="Times New Roman"/>
          <w:color w:val="auto"/>
          <w:sz w:val="24"/>
          <w:szCs w:val="24"/>
        </w:rPr>
        <w:t>Porto Vitória</w:t>
      </w:r>
      <w:r w:rsidR="00EA161A" w:rsidRPr="00475765">
        <w:rPr>
          <w:rFonts w:ascii="Times New Roman" w:hAnsi="Times New Roman" w:cs="Times New Roman"/>
          <w:color w:val="auto"/>
          <w:sz w:val="24"/>
          <w:szCs w:val="24"/>
        </w:rPr>
        <w:t xml:space="preserve"> – </w:t>
      </w:r>
      <w:proofErr w:type="spellStart"/>
      <w:proofErr w:type="gramStart"/>
      <w:r w:rsidRPr="00475765">
        <w:rPr>
          <w:rFonts w:ascii="Times New Roman" w:hAnsi="Times New Roman" w:cs="Times New Roman"/>
          <w:color w:val="auto"/>
          <w:sz w:val="24"/>
          <w:szCs w:val="24"/>
        </w:rPr>
        <w:t>P</w:t>
      </w:r>
      <w:r w:rsidR="00BB5EDC" w:rsidRPr="00475765">
        <w:rPr>
          <w:rFonts w:ascii="Times New Roman" w:hAnsi="Times New Roman" w:cs="Times New Roman"/>
          <w:color w:val="auto"/>
          <w:sz w:val="24"/>
          <w:szCs w:val="24"/>
        </w:rPr>
        <w:t>r</w:t>
      </w:r>
      <w:proofErr w:type="spellEnd"/>
      <w:r w:rsidR="00BB5EDC" w:rsidRPr="00475765">
        <w:rPr>
          <w:rFonts w:ascii="Times New Roman" w:hAnsi="Times New Roman" w:cs="Times New Roman"/>
          <w:color w:val="auto"/>
          <w:sz w:val="24"/>
          <w:szCs w:val="24"/>
        </w:rPr>
        <w:t xml:space="preserve"> </w:t>
      </w:r>
      <w:r w:rsidR="00155FA8" w:rsidRPr="00475765">
        <w:rPr>
          <w:rFonts w:ascii="Times New Roman" w:hAnsi="Times New Roman" w:cs="Times New Roman"/>
          <w:color w:val="auto"/>
          <w:sz w:val="24"/>
          <w:szCs w:val="24"/>
        </w:rPr>
        <w:t xml:space="preserve"> </w:t>
      </w:r>
      <w:r w:rsidR="00F2144F">
        <w:rPr>
          <w:rFonts w:ascii="Times New Roman" w:hAnsi="Times New Roman" w:cs="Times New Roman"/>
          <w:color w:val="auto"/>
          <w:sz w:val="24"/>
          <w:szCs w:val="24"/>
        </w:rPr>
        <w:t>18</w:t>
      </w:r>
      <w:proofErr w:type="gramEnd"/>
      <w:r w:rsidR="00F2144F">
        <w:rPr>
          <w:rFonts w:ascii="Times New Roman" w:hAnsi="Times New Roman" w:cs="Times New Roman"/>
          <w:color w:val="auto"/>
          <w:sz w:val="24"/>
          <w:szCs w:val="24"/>
        </w:rPr>
        <w:t xml:space="preserve"> </w:t>
      </w:r>
      <w:r w:rsidR="00DC2C8C">
        <w:rPr>
          <w:rFonts w:ascii="Times New Roman" w:hAnsi="Times New Roman" w:cs="Times New Roman"/>
          <w:color w:val="auto"/>
          <w:sz w:val="24"/>
          <w:szCs w:val="24"/>
        </w:rPr>
        <w:t xml:space="preserve">de junho </w:t>
      </w:r>
      <w:r w:rsidR="00226C6F">
        <w:rPr>
          <w:rFonts w:ascii="Times New Roman" w:hAnsi="Times New Roman" w:cs="Times New Roman"/>
          <w:color w:val="auto"/>
          <w:sz w:val="24"/>
          <w:szCs w:val="24"/>
        </w:rPr>
        <w:t xml:space="preserve"> de 202</w:t>
      </w:r>
      <w:r w:rsidR="00713187" w:rsidRPr="00475765">
        <w:rPr>
          <w:rFonts w:ascii="Times New Roman" w:hAnsi="Times New Roman" w:cs="Times New Roman"/>
          <w:color w:val="auto"/>
          <w:sz w:val="24"/>
          <w:szCs w:val="24"/>
        </w:rPr>
        <w:t>5</w:t>
      </w:r>
      <w:r w:rsidRPr="00475765">
        <w:rPr>
          <w:rFonts w:ascii="Times New Roman" w:hAnsi="Times New Roman" w:cs="Times New Roman"/>
          <w:color w:val="auto"/>
          <w:sz w:val="24"/>
          <w:szCs w:val="24"/>
        </w:rPr>
        <w:t xml:space="preserve">   </w:t>
      </w:r>
    </w:p>
    <w:p w14:paraId="018541D9" w14:textId="0121C3D0"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475765"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475765" w:rsidRDefault="00EE05B2"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Fabiano Jose </w:t>
      </w:r>
      <w:proofErr w:type="spellStart"/>
      <w:r w:rsidRPr="00475765">
        <w:rPr>
          <w:rFonts w:ascii="Times New Roman" w:hAnsi="Times New Roman" w:cs="Times New Roman"/>
          <w:color w:val="auto"/>
          <w:sz w:val="24"/>
          <w:szCs w:val="24"/>
        </w:rPr>
        <w:t>Glaab</w:t>
      </w:r>
      <w:proofErr w:type="spellEnd"/>
    </w:p>
    <w:p w14:paraId="331A30A5" w14:textId="3018FF80" w:rsidR="00911FF4" w:rsidRPr="00475765" w:rsidRDefault="000E168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Prefeit</w:t>
      </w:r>
      <w:r w:rsidR="00155FA8" w:rsidRPr="00475765">
        <w:rPr>
          <w:rFonts w:ascii="Times New Roman" w:hAnsi="Times New Roman" w:cs="Times New Roman"/>
          <w:color w:val="auto"/>
          <w:sz w:val="24"/>
          <w:szCs w:val="24"/>
        </w:rPr>
        <w:t>o</w:t>
      </w:r>
      <w:r w:rsidRPr="00475765">
        <w:rPr>
          <w:rFonts w:ascii="Times New Roman" w:hAnsi="Times New Roman" w:cs="Times New Roman"/>
          <w:color w:val="auto"/>
          <w:sz w:val="24"/>
          <w:szCs w:val="24"/>
        </w:rPr>
        <w:t xml:space="preserve"> Municipal.</w:t>
      </w:r>
    </w:p>
    <w:p w14:paraId="0EC8F5EC" w14:textId="77777777" w:rsidR="002A752A"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3E0D4D" w14:textId="6D018C9B" w:rsidR="00DC77BB" w:rsidRPr="00475765" w:rsidRDefault="002A752A"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bookmarkStart w:id="27" w:name="_Toc158797208"/>
      <w:r w:rsidR="008652D6" w:rsidRPr="00475765">
        <w:rPr>
          <w:rFonts w:ascii="Times New Roman" w:eastAsia="Times New Roman" w:hAnsi="Times New Roman" w:cs="Times New Roman"/>
          <w:color w:val="auto"/>
          <w:sz w:val="24"/>
          <w:szCs w:val="24"/>
        </w:rPr>
        <w:lastRenderedPageBreak/>
        <w:t xml:space="preserve"> </w:t>
      </w:r>
    </w:p>
    <w:p w14:paraId="799D5D7C" w14:textId="0610F5FF"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ANEXO 0</w:t>
      </w:r>
      <w:r w:rsidR="009E2A3C" w:rsidRPr="00475765">
        <w:rPr>
          <w:rFonts w:cs="Times New Roman"/>
          <w:szCs w:val="24"/>
        </w:rPr>
        <w:t>1</w:t>
      </w:r>
      <w:r w:rsidRPr="00475765">
        <w:rPr>
          <w:rFonts w:cs="Times New Roman"/>
          <w:szCs w:val="24"/>
        </w:rPr>
        <w:t xml:space="preserve"> </w:t>
      </w:r>
      <w:r w:rsidR="00AA6F3E" w:rsidRPr="00475765">
        <w:rPr>
          <w:rFonts w:cs="Times New Roman"/>
          <w:szCs w:val="24"/>
        </w:rPr>
        <w:t>Documentos de habilitação</w:t>
      </w:r>
      <w:bookmarkEnd w:id="27"/>
      <w:r w:rsidR="00AA6F3E" w:rsidRPr="00475765">
        <w:rPr>
          <w:rFonts w:cs="Times New Roman"/>
          <w:szCs w:val="24"/>
        </w:rPr>
        <w:t xml:space="preserve"> </w:t>
      </w:r>
    </w:p>
    <w:p w14:paraId="251851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10D2435" w14:textId="423D9A82"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proofErr w:type="gramStart"/>
      <w:r w:rsidRPr="00475765">
        <w:rPr>
          <w:rFonts w:ascii="Times New Roman" w:hAnsi="Times New Roman" w:cs="Times New Roman"/>
          <w:color w:val="auto"/>
          <w:sz w:val="24"/>
          <w:szCs w:val="24"/>
        </w:rPr>
        <w:t xml:space="preserve">Nº: </w:t>
      </w:r>
      <w:r w:rsidR="008752E1" w:rsidRPr="00475765">
        <w:rPr>
          <w:rFonts w:ascii="Times New Roman" w:hAnsi="Times New Roman" w:cs="Times New Roman"/>
          <w:color w:val="auto"/>
          <w:sz w:val="24"/>
          <w:szCs w:val="24"/>
          <w:highlight w:val="yellow"/>
        </w:rPr>
        <w:t>....</w:t>
      </w:r>
      <w:proofErr w:type="gramEnd"/>
      <w:r w:rsidR="008752E1"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rPr>
        <w:t>/202</w:t>
      </w:r>
      <w:r w:rsidR="00155FA8" w:rsidRPr="00475765">
        <w:rPr>
          <w:rFonts w:ascii="Times New Roman" w:hAnsi="Times New Roman" w:cs="Times New Roman"/>
          <w:color w:val="auto"/>
          <w:sz w:val="24"/>
          <w:szCs w:val="24"/>
        </w:rPr>
        <w:t>5</w:t>
      </w:r>
      <w:r w:rsidRPr="00475765">
        <w:rPr>
          <w:rFonts w:ascii="Times New Roman" w:hAnsi="Times New Roman" w:cs="Times New Roman"/>
          <w:color w:val="auto"/>
          <w:sz w:val="24"/>
          <w:szCs w:val="24"/>
        </w:rPr>
        <w:t xml:space="preserve"> </w:t>
      </w:r>
    </w:p>
    <w:p w14:paraId="6032D6E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96C1B7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EXIGÊNCIAS DE HABILITAÇÃO </w:t>
      </w:r>
    </w:p>
    <w:p w14:paraId="636758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C030F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INSERÇÃO DE DOCUMENTOS </w:t>
      </w:r>
    </w:p>
    <w:p w14:paraId="7E23661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F0FA1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475765"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Documentos de Habilitação Jurídica </w:t>
            </w:r>
          </w:p>
        </w:tc>
      </w:tr>
    </w:tbl>
    <w:p w14:paraId="5901C1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3662866"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ato constitutivo, estatuto ou contrato social </w:t>
      </w:r>
      <w:r w:rsidR="00F659DB" w:rsidRPr="00475765">
        <w:rPr>
          <w:rFonts w:ascii="Times New Roman" w:hAnsi="Times New Roman" w:cs="Times New Roman"/>
          <w:color w:val="auto"/>
          <w:sz w:val="24"/>
          <w:szCs w:val="24"/>
        </w:rPr>
        <w:t xml:space="preserve">consolidado </w:t>
      </w:r>
      <w:r w:rsidRPr="00475765">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inscrição do Ato Constitutivo, no caso de sociedades civis, acompanhada de prova de </w:t>
      </w:r>
    </w:p>
    <w:p w14:paraId="3CD84B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diretoria em exercício; </w:t>
      </w:r>
    </w:p>
    <w:p w14:paraId="50D18842" w14:textId="77777777" w:rsidR="00911FF4" w:rsidRPr="00475765"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registro comercial, no caso de empresa individual. </w:t>
      </w:r>
    </w:p>
    <w:p w14:paraId="6F2F42B1" w14:textId="48FD8821"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Documentos de Regularidade Fiscal </w:t>
            </w:r>
          </w:p>
        </w:tc>
      </w:tr>
    </w:tbl>
    <w:p w14:paraId="31490D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9F311E"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Pessoa Jurídica (CNPJ); </w:t>
      </w:r>
    </w:p>
    <w:p w14:paraId="402F3B27"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Expedida </w:t>
      </w:r>
      <w:r w:rsidR="000B6B61" w:rsidRPr="00475765">
        <w:rPr>
          <w:rFonts w:ascii="Times New Roman" w:hAnsi="Times New Roman" w:cs="Times New Roman"/>
          <w:color w:val="auto"/>
          <w:sz w:val="24"/>
          <w:szCs w:val="24"/>
        </w:rPr>
        <w:t xml:space="preserve">pelo órgão competente; </w:t>
      </w:r>
    </w:p>
    <w:p w14:paraId="7EE2872A" w14:textId="77777777" w:rsidR="00911FF4" w:rsidRPr="00475765" w:rsidRDefault="00D51196"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b</w:t>
      </w:r>
      <w:r w:rsidR="000B6B61" w:rsidRPr="00475765">
        <w:rPr>
          <w:rFonts w:ascii="Times New Roman" w:hAnsi="Times New Roman" w:cs="Times New Roman"/>
          <w:color w:val="auto"/>
          <w:sz w:val="24"/>
          <w:szCs w:val="24"/>
        </w:rPr>
        <w:t xml:space="preserve">.1) no caso de municípios que mantêm Cadastro Mobiliário e Imobiliário separados, </w:t>
      </w:r>
      <w:r w:rsidRPr="00475765">
        <w:rPr>
          <w:rFonts w:ascii="Times New Roman" w:hAnsi="Times New Roman" w:cs="Times New Roman"/>
          <w:color w:val="auto"/>
          <w:sz w:val="24"/>
          <w:szCs w:val="24"/>
        </w:rPr>
        <w:t>d</w:t>
      </w:r>
      <w:r w:rsidR="00F659DB" w:rsidRPr="00475765">
        <w:rPr>
          <w:rFonts w:ascii="Times New Roman" w:hAnsi="Times New Roman" w:cs="Times New Roman"/>
          <w:color w:val="auto"/>
          <w:sz w:val="24"/>
          <w:szCs w:val="24"/>
        </w:rPr>
        <w:t xml:space="preserve">everão </w:t>
      </w:r>
      <w:r w:rsidR="000B6B61" w:rsidRPr="00475765">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Expedida </w:t>
      </w:r>
      <w:r w:rsidR="000B6B61" w:rsidRPr="00475765">
        <w:rPr>
          <w:rFonts w:ascii="Times New Roman" w:hAnsi="Times New Roman" w:cs="Times New Roman"/>
          <w:color w:val="auto"/>
          <w:sz w:val="24"/>
          <w:szCs w:val="24"/>
        </w:rPr>
        <w:t xml:space="preserve">pelo órgão competente; </w:t>
      </w:r>
    </w:p>
    <w:p w14:paraId="79A0CA83"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475765"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Prova </w:t>
      </w:r>
      <w:r w:rsidR="000B6B61" w:rsidRPr="00475765">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475765" w:rsidRDefault="00F659DB"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f) C</w:t>
      </w:r>
      <w:r w:rsidR="000B6B61" w:rsidRPr="00475765">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do proponente, pertinente ao seu ramo de atividade e compatível com o objeto contratual. (Caso seja isento a licitante deverá apresentar declaração informando tal situação ou a declaração narrativa). </w:t>
      </w:r>
    </w:p>
    <w:p w14:paraId="5435B0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AC7813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3           Documentos de Qualificação Econômico-Financeira</w:t>
      </w:r>
      <w:r w:rsidRPr="00475765">
        <w:rPr>
          <w:rFonts w:ascii="Times New Roman" w:hAnsi="Times New Roman" w:cs="Times New Roman"/>
          <w:color w:val="auto"/>
          <w:sz w:val="24"/>
          <w:szCs w:val="24"/>
        </w:rPr>
        <w:t xml:space="preserve"> </w:t>
      </w:r>
    </w:p>
    <w:p w14:paraId="42B3EBF3"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w:t>
      </w:r>
      <w:r w:rsidR="000B6B61" w:rsidRPr="00475765">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475765" w:rsidRDefault="00470410" w:rsidP="00C563F8">
      <w:pPr>
        <w:pStyle w:val="PargrafodaLista"/>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b) N</w:t>
      </w:r>
      <w:r w:rsidR="000B6B61" w:rsidRPr="00475765">
        <w:rPr>
          <w:rFonts w:ascii="Times New Roman" w:hAnsi="Times New Roman" w:cs="Times New Roman"/>
          <w:color w:val="auto"/>
          <w:sz w:val="24"/>
          <w:szCs w:val="24"/>
        </w:rPr>
        <w:t xml:space="preserve">a falta de validade expressa nas Certidões Negativas, ter-se-ão como válidos pelo prazo </w:t>
      </w:r>
    </w:p>
    <w:p w14:paraId="194896ED" w14:textId="77777777" w:rsidR="00D51196"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 90 (noventa) dias de sua emissão. </w:t>
      </w:r>
    </w:p>
    <w:p w14:paraId="10D2BABF" w14:textId="77777777" w:rsidR="00911FF4" w:rsidRPr="00475765" w:rsidRDefault="00D51196"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w:t>
      </w:r>
      <w:r w:rsidR="00470410" w:rsidRPr="00475765">
        <w:rPr>
          <w:rFonts w:ascii="Times New Roman" w:hAnsi="Times New Roman" w:cs="Times New Roman"/>
          <w:color w:val="auto"/>
          <w:sz w:val="24"/>
          <w:szCs w:val="24"/>
        </w:rPr>
        <w:t xml:space="preserve"> C</w:t>
      </w:r>
      <w:r w:rsidR="000B6B61" w:rsidRPr="00475765">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Demais Comprovações Obrigatórias </w:t>
            </w:r>
          </w:p>
        </w:tc>
      </w:tr>
    </w:tbl>
    <w:p w14:paraId="4ACCDE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E3CB9E5" w14:textId="77777777" w:rsidR="00D51196" w:rsidRPr="00475765" w:rsidRDefault="00D51196"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5- Documentos de Habilitação Técnica</w:t>
      </w:r>
    </w:p>
    <w:p w14:paraId="7500B75D" w14:textId="0531772D" w:rsidR="004F3F01" w:rsidRPr="00475765" w:rsidRDefault="004F3F01" w:rsidP="00134050">
      <w:pPr>
        <w:spacing w:after="0" w:line="240" w:lineRule="auto"/>
        <w:ind w:left="0" w:firstLine="0"/>
        <w:contextualSpacing/>
        <w:rPr>
          <w:rFonts w:ascii="Times New Roman" w:hAnsi="Times New Roman" w:cs="Times New Roman"/>
          <w:sz w:val="24"/>
          <w:szCs w:val="24"/>
          <w:highlight w:val="yellow"/>
        </w:rPr>
      </w:pPr>
      <w:r w:rsidRPr="00475765">
        <w:rPr>
          <w:rFonts w:ascii="Times New Roman" w:hAnsi="Times New Roman" w:cs="Times New Roman"/>
          <w:sz w:val="24"/>
          <w:szCs w:val="24"/>
          <w:highlight w:val="yellow"/>
        </w:rPr>
        <w:t>5.</w:t>
      </w:r>
      <w:proofErr w:type="gramStart"/>
      <w:r w:rsidRPr="00475765">
        <w:rPr>
          <w:rFonts w:ascii="Times New Roman" w:hAnsi="Times New Roman" w:cs="Times New Roman"/>
          <w:sz w:val="24"/>
          <w:szCs w:val="24"/>
          <w:highlight w:val="yellow"/>
        </w:rPr>
        <w:t>1.</w:t>
      </w:r>
      <w:r w:rsidR="00DC2C8C">
        <w:rPr>
          <w:rFonts w:ascii="Times New Roman" w:hAnsi="Times New Roman" w:cs="Times New Roman"/>
          <w:sz w:val="24"/>
          <w:szCs w:val="24"/>
          <w:highlight w:val="yellow"/>
        </w:rPr>
        <w:t>não</w:t>
      </w:r>
      <w:proofErr w:type="gramEnd"/>
      <w:r w:rsidR="00DC2C8C">
        <w:rPr>
          <w:rFonts w:ascii="Times New Roman" w:hAnsi="Times New Roman" w:cs="Times New Roman"/>
          <w:sz w:val="24"/>
          <w:szCs w:val="24"/>
          <w:highlight w:val="yellow"/>
        </w:rPr>
        <w:t xml:space="preserve"> serão exigidos documentos de habilitação técnica. </w:t>
      </w:r>
      <w:r w:rsidR="00475765">
        <w:rPr>
          <w:rFonts w:ascii="Times New Roman" w:hAnsi="Times New Roman" w:cs="Times New Roman"/>
          <w:sz w:val="24"/>
          <w:szCs w:val="24"/>
          <w:highlight w:val="yellow"/>
        </w:rPr>
        <w:t xml:space="preserve"> </w:t>
      </w:r>
    </w:p>
    <w:p w14:paraId="303EE708" w14:textId="77777777" w:rsidR="002A6F60" w:rsidRPr="00475765" w:rsidRDefault="002A6F60"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475765"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Declarações </w:t>
            </w:r>
          </w:p>
        </w:tc>
      </w:tr>
    </w:tbl>
    <w:p w14:paraId="7B5D78F4" w14:textId="57103A5D"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r w:rsidR="00470410" w:rsidRPr="00475765">
        <w:rPr>
          <w:rFonts w:ascii="Times New Roman" w:hAnsi="Times New Roman" w:cs="Times New Roman"/>
          <w:color w:val="auto"/>
          <w:sz w:val="24"/>
          <w:szCs w:val="24"/>
        </w:rPr>
        <w:t>6</w:t>
      </w:r>
      <w:r w:rsidRPr="00475765">
        <w:rPr>
          <w:rFonts w:ascii="Times New Roman" w:hAnsi="Times New Roman" w:cs="Times New Roman"/>
          <w:color w:val="auto"/>
          <w:sz w:val="24"/>
          <w:szCs w:val="24"/>
        </w:rPr>
        <w:t>.1 No cadastramento da proposta inicial, sob pena de desclassificação e responsabilização pela veracidade</w:t>
      </w:r>
      <w:r w:rsidR="00610B3C" w:rsidRPr="00475765">
        <w:rPr>
          <w:rFonts w:ascii="Times New Roman" w:hAnsi="Times New Roman" w:cs="Times New Roman"/>
          <w:color w:val="auto"/>
          <w:sz w:val="24"/>
          <w:szCs w:val="24"/>
        </w:rPr>
        <w:t xml:space="preserve"> da informação na forma da lei. </w:t>
      </w:r>
    </w:p>
    <w:p w14:paraId="4BF611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A0600C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.2 </w:t>
      </w:r>
      <w:r w:rsidR="000B6B61" w:rsidRPr="00475765">
        <w:rPr>
          <w:rFonts w:ascii="Times New Roman" w:hAnsi="Times New Roman" w:cs="Times New Roman"/>
          <w:color w:val="auto"/>
          <w:sz w:val="24"/>
          <w:szCs w:val="24"/>
        </w:rPr>
        <w:tab/>
        <w:t xml:space="preserve">As declarações deverão ser assinadas, podendo ser de forma digital, pelo representante legal da proponente, com timbre, identificação da empresa e com data, de que: </w:t>
      </w:r>
    </w:p>
    <w:p w14:paraId="13585E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02B8C22" w14:textId="77777777" w:rsidR="00911FF4" w:rsidRPr="00475765"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não foi declarada inidônea para licitar por nenhum órgão federal, estadual ou municipal; </w:t>
      </w:r>
    </w:p>
    <w:p w14:paraId="61ABDCF3" w14:textId="77777777" w:rsidR="00911FF4" w:rsidRPr="00475765"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não há superveniência de fato impeditivo para a habilitação da proponente, sob as penas cabíveis, nos termos da Lei nº 14.133/2021; </w:t>
      </w:r>
    </w:p>
    <w:p w14:paraId="1948460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 </w:t>
      </w:r>
      <w:r w:rsidR="000B6B61" w:rsidRPr="00475765">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 </w:t>
      </w:r>
      <w:r w:rsidR="000B6B61" w:rsidRPr="00475765">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475765">
        <w:rPr>
          <w:rFonts w:ascii="Times New Roman" w:hAnsi="Times New Roman" w:cs="Times New Roman"/>
          <w:color w:val="auto"/>
          <w:sz w:val="24"/>
          <w:szCs w:val="24"/>
        </w:rPr>
        <w:t>.</w:t>
      </w:r>
    </w:p>
    <w:p w14:paraId="3FBB42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 declaração de Responsabilidade, Conformidade e Aceite; </w:t>
      </w:r>
    </w:p>
    <w:p w14:paraId="0DF31766"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 </w:t>
      </w:r>
      <w:r w:rsidR="000B6B61" w:rsidRPr="00475765">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g) </w:t>
      </w:r>
      <w:r w:rsidR="000B6B61" w:rsidRPr="00475765">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E969F6A" w14:textId="67CD302A"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.3 </w:t>
      </w:r>
      <w:r w:rsidR="000B6B61" w:rsidRPr="00475765">
        <w:rPr>
          <w:rFonts w:ascii="Times New Roman" w:hAnsi="Times New Roman" w:cs="Times New Roman"/>
          <w:color w:val="auto"/>
          <w:sz w:val="24"/>
          <w:szCs w:val="24"/>
        </w:rPr>
        <w:tab/>
        <w:t>Poderá ser utilizado os modelos das declarações conjuntas nos Anexos 0</w:t>
      </w:r>
      <w:r w:rsidR="009E2A3C" w:rsidRPr="00475765">
        <w:rPr>
          <w:rFonts w:ascii="Times New Roman" w:hAnsi="Times New Roman" w:cs="Times New Roman"/>
          <w:color w:val="auto"/>
          <w:sz w:val="24"/>
          <w:szCs w:val="24"/>
        </w:rPr>
        <w:t xml:space="preserve">4 de edital. </w:t>
      </w:r>
      <w:r w:rsidR="000B6B61" w:rsidRPr="00475765">
        <w:rPr>
          <w:rFonts w:ascii="Times New Roman" w:hAnsi="Times New Roman" w:cs="Times New Roman"/>
          <w:color w:val="auto"/>
          <w:sz w:val="24"/>
          <w:szCs w:val="24"/>
        </w:rPr>
        <w:t xml:space="preserve"> </w:t>
      </w:r>
    </w:p>
    <w:p w14:paraId="636E74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6EDE2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.4 Os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550FE254" w14:textId="77777777" w:rsidR="00911FF4" w:rsidRPr="00475765" w:rsidRDefault="00973F24"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6.5 Em</w:t>
      </w:r>
      <w:r w:rsidR="000B6B61" w:rsidRPr="00475765">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8C883F"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D51196" w:rsidRPr="00475765">
        <w:rPr>
          <w:rFonts w:ascii="Times New Roman" w:hAnsi="Times New Roman" w:cs="Times New Roman"/>
          <w:color w:val="auto"/>
          <w:sz w:val="24"/>
          <w:szCs w:val="24"/>
        </w:rPr>
        <w:t>.</w:t>
      </w:r>
      <w:r w:rsidR="00973F24" w:rsidRPr="00475765">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475765">
        <w:rPr>
          <w:rFonts w:ascii="Times New Roman" w:hAnsi="Times New Roman" w:cs="Times New Roman"/>
          <w:color w:val="auto"/>
          <w:sz w:val="24"/>
          <w:szCs w:val="24"/>
        </w:rPr>
        <w:t xml:space="preserve">, conforme § 1º do artigo 43 da Lei nº </w:t>
      </w:r>
      <w:r w:rsidR="00D51196" w:rsidRPr="00475765">
        <w:rPr>
          <w:rFonts w:ascii="Times New Roman" w:hAnsi="Times New Roman" w:cs="Times New Roman"/>
          <w:color w:val="auto"/>
          <w:sz w:val="24"/>
          <w:szCs w:val="24"/>
        </w:rPr>
        <w:t>123/2006</w:t>
      </w:r>
      <w:r w:rsidR="000B6B61" w:rsidRPr="00475765">
        <w:rPr>
          <w:rFonts w:ascii="Times New Roman" w:hAnsi="Times New Roman" w:cs="Times New Roman"/>
          <w:color w:val="auto"/>
          <w:sz w:val="24"/>
          <w:szCs w:val="24"/>
        </w:rPr>
        <w:t xml:space="preserve">, que deverão ser anexadas na BLL. </w:t>
      </w:r>
    </w:p>
    <w:p w14:paraId="1653B11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3BD1E17" w14:textId="77777777" w:rsidR="00911FF4" w:rsidRPr="00475765" w:rsidRDefault="00973F24"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83024C5"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 xml:space="preserve">.8 É vedada a identificação dos proponentes licitantes no sistema, em qualquer hipótese, antes do término da fase competitiva do pregão. </w:t>
      </w:r>
    </w:p>
    <w:p w14:paraId="19FF8C6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BBB4341" w14:textId="77777777"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6</w:t>
      </w:r>
      <w:r w:rsidR="000B6B61" w:rsidRPr="00475765">
        <w:rPr>
          <w:rFonts w:ascii="Times New Roman" w:hAnsi="Times New Roman" w:cs="Times New Roman"/>
          <w:color w:val="auto"/>
          <w:sz w:val="24"/>
          <w:szCs w:val="24"/>
        </w:rPr>
        <w:t>.9 As</w:t>
      </w:r>
      <w:proofErr w:type="gramEnd"/>
      <w:r w:rsidR="000B6B61" w:rsidRPr="00475765">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69C606E"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FBE0E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F0D132" w14:textId="77777777" w:rsidR="00470410"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9630A0" w14:textId="77777777" w:rsidR="00470410"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p>
    <w:p w14:paraId="19D42C37"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C32577" w14:textId="1EB7069F" w:rsidR="00911FF4" w:rsidRPr="00475765" w:rsidRDefault="000B6B61" w:rsidP="00C563F8">
      <w:pPr>
        <w:pStyle w:val="Ttulo1"/>
        <w:spacing w:after="0" w:line="240" w:lineRule="auto"/>
        <w:ind w:left="0" w:firstLine="0"/>
        <w:contextualSpacing/>
        <w:rPr>
          <w:rFonts w:cs="Times New Roman"/>
          <w:szCs w:val="24"/>
        </w:rPr>
      </w:pPr>
      <w:bookmarkStart w:id="28" w:name="_Toc158797209"/>
      <w:r w:rsidRPr="00475765">
        <w:rPr>
          <w:rFonts w:cs="Times New Roman"/>
          <w:szCs w:val="24"/>
        </w:rPr>
        <w:t>ANEXO 0</w:t>
      </w:r>
      <w:r w:rsidR="009E2A3C" w:rsidRPr="00475765">
        <w:rPr>
          <w:rFonts w:cs="Times New Roman"/>
          <w:szCs w:val="24"/>
        </w:rPr>
        <w:t>2</w:t>
      </w:r>
      <w:r w:rsidRPr="00475765">
        <w:rPr>
          <w:rFonts w:cs="Times New Roman"/>
          <w:szCs w:val="24"/>
        </w:rPr>
        <w:t xml:space="preserve"> </w:t>
      </w:r>
      <w:r w:rsidR="00AA6F3E" w:rsidRPr="00475765">
        <w:rPr>
          <w:rFonts w:cs="Times New Roman"/>
          <w:szCs w:val="24"/>
        </w:rPr>
        <w:t>Modelo de Proposta</w:t>
      </w:r>
      <w:bookmarkEnd w:id="28"/>
    </w:p>
    <w:p w14:paraId="2F8137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2D7C62" w14:textId="0E055E4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 xml:space="preserve">Nº: </w:t>
      </w:r>
      <w:r w:rsidR="00A95939" w:rsidRPr="00475765">
        <w:rPr>
          <w:rFonts w:ascii="Times New Roman" w:hAnsi="Times New Roman" w:cs="Times New Roman"/>
          <w:color w:val="auto"/>
          <w:sz w:val="24"/>
          <w:szCs w:val="24"/>
          <w:highlight w:val="yellow"/>
        </w:rPr>
        <w:t>....../202</w:t>
      </w:r>
      <w:r w:rsidR="00155FA8"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rPr>
        <w:t xml:space="preserve"> </w:t>
      </w:r>
    </w:p>
    <w:p w14:paraId="6B096B5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3676A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MODELO DE PROPOSTA COMERCIAL FINAL (licitante vencedor) </w:t>
      </w:r>
    </w:p>
    <w:p w14:paraId="1169D9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B85CDB" w14:textId="17C4AF2A"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475765">
        <w:rPr>
          <w:rFonts w:ascii="Times New Roman" w:hAnsi="Times New Roman" w:cs="Times New Roman"/>
          <w:color w:val="auto"/>
          <w:sz w:val="24"/>
          <w:szCs w:val="24"/>
          <w:highlight w:val="yellow"/>
        </w:rPr>
        <w:t>Nº: ....../202</w:t>
      </w:r>
      <w:r w:rsidR="00155FA8"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496933" w14:textId="77777777" w:rsidR="00911FF4" w:rsidRPr="00475765"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IDENTIFICAÇÃO DO CONCORRENTE: </w:t>
      </w:r>
    </w:p>
    <w:p w14:paraId="6555997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EDAFE5"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Banco nº: ____________ Agência nº: _____________ </w:t>
      </w:r>
      <w:proofErr w:type="spellStart"/>
      <w:r w:rsidRPr="00475765">
        <w:rPr>
          <w:rFonts w:ascii="Times New Roman" w:hAnsi="Times New Roman" w:cs="Times New Roman"/>
          <w:color w:val="auto"/>
          <w:sz w:val="24"/>
          <w:szCs w:val="24"/>
        </w:rPr>
        <w:t>Conta-corrente</w:t>
      </w:r>
      <w:proofErr w:type="spellEnd"/>
      <w:r w:rsidRPr="00475765">
        <w:rPr>
          <w:rFonts w:ascii="Times New Roman" w:hAnsi="Times New Roman" w:cs="Times New Roman"/>
          <w:color w:val="auto"/>
          <w:sz w:val="24"/>
          <w:szCs w:val="24"/>
        </w:rPr>
        <w:t xml:space="preserve"> nº: _________________  </w:t>
      </w:r>
    </w:p>
    <w:p w14:paraId="770F4809"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Representante e Cargo ________________________________________________________</w:t>
      </w:r>
      <w:proofErr w:type="gramStart"/>
      <w:r w:rsidRPr="00475765">
        <w:rPr>
          <w:rFonts w:ascii="Times New Roman" w:hAnsi="Times New Roman" w:cs="Times New Roman"/>
          <w:color w:val="auto"/>
          <w:sz w:val="24"/>
          <w:szCs w:val="24"/>
        </w:rPr>
        <w:t>_  Carteira</w:t>
      </w:r>
      <w:proofErr w:type="gramEnd"/>
      <w:r w:rsidRPr="00475765">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E237AD1" w14:textId="77777777" w:rsidR="00911FF4" w:rsidRPr="00475765"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Na proposta escrita, deverá conter: </w:t>
      </w:r>
    </w:p>
    <w:p w14:paraId="322BA19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E29C22" w14:textId="77777777" w:rsidR="00911FF4" w:rsidRPr="00475765"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os valores dos impostos já deverão estar computados no valor do produto e/ou serviço ou </w:t>
      </w:r>
    </w:p>
    <w:p w14:paraId="668C975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destacado; </w:t>
      </w:r>
    </w:p>
    <w:p w14:paraId="3A97FB3E" w14:textId="77777777" w:rsidR="00911FF4" w:rsidRPr="00475765"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prazo de validade da proposta; </w:t>
      </w:r>
    </w:p>
    <w:p w14:paraId="738E4A4B" w14:textId="5967DBD5" w:rsidR="00911FF4" w:rsidRPr="00475765"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especificação</w:t>
      </w:r>
      <w:proofErr w:type="gramEnd"/>
      <w:r w:rsidRPr="00475765">
        <w:rPr>
          <w:rFonts w:ascii="Times New Roman" w:hAnsi="Times New Roman" w:cs="Times New Roman"/>
          <w:color w:val="auto"/>
          <w:sz w:val="24"/>
          <w:szCs w:val="24"/>
        </w:rPr>
        <w:t xml:space="preserve"> e marca completa do serviço e/ou produto oferecido com informações técnicas </w:t>
      </w:r>
      <w:r w:rsidR="00470410" w:rsidRPr="00475765">
        <w:rPr>
          <w:rFonts w:ascii="Times New Roman" w:hAnsi="Times New Roman" w:cs="Times New Roman"/>
          <w:color w:val="auto"/>
          <w:sz w:val="24"/>
          <w:szCs w:val="24"/>
        </w:rPr>
        <w:t xml:space="preserve"> </w:t>
      </w:r>
      <w:r w:rsidRPr="00475765">
        <w:rPr>
          <w:rFonts w:ascii="Times New Roman" w:hAnsi="Times New Roman" w:cs="Times New Roman"/>
          <w:color w:val="auto"/>
          <w:sz w:val="24"/>
          <w:szCs w:val="24"/>
        </w:rPr>
        <w:t xml:space="preserve">que possibilitem a sua completa avaliação, totalmente conforme descrito no </w:t>
      </w:r>
      <w:r w:rsidR="009E2A3C" w:rsidRPr="00475765">
        <w:rPr>
          <w:rFonts w:ascii="Times New Roman" w:hAnsi="Times New Roman" w:cs="Times New Roman"/>
          <w:color w:val="auto"/>
          <w:sz w:val="24"/>
          <w:szCs w:val="24"/>
        </w:rPr>
        <w:t xml:space="preserve">termo de </w:t>
      </w:r>
      <w:proofErr w:type="spellStart"/>
      <w:r w:rsidR="009E2A3C" w:rsidRPr="00475765">
        <w:rPr>
          <w:rFonts w:ascii="Times New Roman" w:hAnsi="Times New Roman" w:cs="Times New Roman"/>
          <w:color w:val="auto"/>
          <w:sz w:val="24"/>
          <w:szCs w:val="24"/>
        </w:rPr>
        <w:t>referencias</w:t>
      </w:r>
      <w:proofErr w:type="spellEnd"/>
      <w:r w:rsidRPr="00475765">
        <w:rPr>
          <w:rFonts w:ascii="Times New Roman" w:hAnsi="Times New Roman" w:cs="Times New Roman"/>
          <w:color w:val="auto"/>
          <w:sz w:val="24"/>
          <w:szCs w:val="24"/>
        </w:rPr>
        <w:t xml:space="preserve">;  </w:t>
      </w:r>
    </w:p>
    <w:p w14:paraId="34C5181B" w14:textId="77777777" w:rsidR="00911FF4" w:rsidRPr="00475765"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data e assinatura do Representante Legal da proponente. </w:t>
      </w:r>
    </w:p>
    <w:p w14:paraId="083A9D3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BAD7BC1" w14:textId="78B19DD2" w:rsidR="00911FF4" w:rsidRPr="00475765" w:rsidRDefault="00470410"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 </w:t>
      </w:r>
      <w:r w:rsidR="000B6B61" w:rsidRPr="00475765">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475765">
        <w:rPr>
          <w:rFonts w:ascii="Times New Roman" w:hAnsi="Times New Roman" w:cs="Times New Roman"/>
          <w:color w:val="auto"/>
          <w:sz w:val="24"/>
          <w:szCs w:val="24"/>
        </w:rPr>
        <w:t xml:space="preserve">termo de </w:t>
      </w:r>
      <w:proofErr w:type="spellStart"/>
      <w:r w:rsidR="007902E9" w:rsidRPr="00475765">
        <w:rPr>
          <w:rFonts w:ascii="Times New Roman" w:hAnsi="Times New Roman" w:cs="Times New Roman"/>
          <w:color w:val="auto"/>
          <w:sz w:val="24"/>
          <w:szCs w:val="24"/>
        </w:rPr>
        <w:t>referncias</w:t>
      </w:r>
      <w:proofErr w:type="spellEnd"/>
      <w:r w:rsidR="000B6B61" w:rsidRPr="00475765">
        <w:rPr>
          <w:rFonts w:ascii="Times New Roman" w:hAnsi="Times New Roman" w:cs="Times New Roman"/>
          <w:color w:val="auto"/>
          <w:sz w:val="24"/>
          <w:szCs w:val="24"/>
        </w:rPr>
        <w:t xml:space="preserve">. </w:t>
      </w:r>
    </w:p>
    <w:p w14:paraId="597166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E841EA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1D43E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 </w:t>
      </w:r>
      <w:r w:rsidRPr="00475765">
        <w:rPr>
          <w:rFonts w:ascii="Times New Roman" w:hAnsi="Times New Roman" w:cs="Times New Roman"/>
          <w:color w:val="auto"/>
          <w:sz w:val="24"/>
          <w:szCs w:val="24"/>
        </w:rPr>
        <w:tab/>
        <w:t xml:space="preserve">PREÇO (READEQUADO AO LANCE VENCEDOR) </w:t>
      </w:r>
    </w:p>
    <w:p w14:paraId="6667AC66" w14:textId="77777777" w:rsidR="00CC7F18" w:rsidRPr="00475765"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475765"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4.1 </w:t>
      </w:r>
      <w:r w:rsidRPr="00475765">
        <w:rPr>
          <w:rFonts w:ascii="Times New Roman" w:hAnsi="Times New Roman" w:cs="Times New Roman"/>
          <w:color w:val="auto"/>
          <w:sz w:val="24"/>
          <w:szCs w:val="24"/>
        </w:rPr>
        <w:tab/>
        <w:t xml:space="preserve">Deverá ser cotado, preço unitário, de acordo com o </w:t>
      </w:r>
      <w:r w:rsidR="007902E9" w:rsidRPr="00475765">
        <w:rPr>
          <w:rFonts w:ascii="Times New Roman" w:hAnsi="Times New Roman" w:cs="Times New Roman"/>
          <w:color w:val="auto"/>
          <w:sz w:val="24"/>
          <w:szCs w:val="24"/>
        </w:rPr>
        <w:t xml:space="preserve">termo de referencias </w:t>
      </w:r>
      <w:r w:rsidRPr="00475765">
        <w:rPr>
          <w:rFonts w:ascii="Times New Roman" w:hAnsi="Times New Roman" w:cs="Times New Roman"/>
          <w:color w:val="auto"/>
          <w:sz w:val="24"/>
          <w:szCs w:val="24"/>
        </w:rPr>
        <w:t xml:space="preserve"> </w:t>
      </w:r>
    </w:p>
    <w:p w14:paraId="69C0E73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73EB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PROPOSTA: R$ (Por extenso) </w:t>
      </w:r>
    </w:p>
    <w:p w14:paraId="0214B2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F1BE6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 </w:t>
      </w:r>
      <w:r w:rsidRPr="00475765">
        <w:rPr>
          <w:rFonts w:ascii="Times New Roman" w:hAnsi="Times New Roman" w:cs="Times New Roman"/>
          <w:color w:val="auto"/>
          <w:sz w:val="24"/>
          <w:szCs w:val="24"/>
        </w:rPr>
        <w:tab/>
        <w:t xml:space="preserve">CONDIÇÕES GERAIS </w:t>
      </w:r>
    </w:p>
    <w:p w14:paraId="1C6A2E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8DDBD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5.1  A</w:t>
      </w:r>
      <w:proofErr w:type="gramEnd"/>
      <w:r w:rsidRPr="00475765">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29AB43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6 </w:t>
      </w:r>
      <w:r w:rsidRPr="00475765">
        <w:rPr>
          <w:rFonts w:ascii="Times New Roman" w:hAnsi="Times New Roman" w:cs="Times New Roman"/>
          <w:color w:val="auto"/>
          <w:sz w:val="24"/>
          <w:szCs w:val="24"/>
        </w:rPr>
        <w:tab/>
        <w:t xml:space="preserve">PRAZO DE GARANTIA </w:t>
      </w:r>
    </w:p>
    <w:p w14:paraId="34000C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0EE592A" w14:textId="77D83AA9"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6.1 A garantia deverá ser da seguinte forma: Para todos de acordo com o </w:t>
      </w:r>
      <w:r w:rsidR="00F956B7" w:rsidRPr="00475765">
        <w:rPr>
          <w:rFonts w:ascii="Times New Roman" w:hAnsi="Times New Roman" w:cs="Times New Roman"/>
          <w:color w:val="auto"/>
          <w:sz w:val="24"/>
          <w:szCs w:val="24"/>
        </w:rPr>
        <w:t xml:space="preserve">termo de </w:t>
      </w:r>
      <w:proofErr w:type="spellStart"/>
      <w:r w:rsidR="007902E9" w:rsidRPr="00475765">
        <w:rPr>
          <w:rFonts w:ascii="Times New Roman" w:hAnsi="Times New Roman" w:cs="Times New Roman"/>
          <w:color w:val="auto"/>
          <w:sz w:val="24"/>
          <w:szCs w:val="24"/>
        </w:rPr>
        <w:t>referencias</w:t>
      </w:r>
      <w:proofErr w:type="spellEnd"/>
      <w:r w:rsidRPr="00475765">
        <w:rPr>
          <w:rFonts w:ascii="Times New Roman" w:hAnsi="Times New Roman" w:cs="Times New Roman"/>
          <w:color w:val="auto"/>
          <w:sz w:val="24"/>
          <w:szCs w:val="24"/>
        </w:rPr>
        <w:t xml:space="preserve">, a contar do recebimento definitivo do objeto pela Contratante.  </w:t>
      </w:r>
    </w:p>
    <w:p w14:paraId="52DF4ED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E14D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 </w:t>
      </w:r>
      <w:r w:rsidRPr="00475765">
        <w:rPr>
          <w:rFonts w:ascii="Times New Roman" w:hAnsi="Times New Roman" w:cs="Times New Roman"/>
          <w:color w:val="auto"/>
          <w:sz w:val="24"/>
          <w:szCs w:val="24"/>
        </w:rPr>
        <w:tab/>
        <w:t xml:space="preserve">LOCAL E PRAZO DE ENTREGA </w:t>
      </w:r>
    </w:p>
    <w:p w14:paraId="6D6240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D402D4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7.1 </w:t>
      </w:r>
      <w:r w:rsidRPr="00475765">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077C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F828E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VALIDADE DA PROPOSTA COMERCIAL </w:t>
      </w:r>
    </w:p>
    <w:p w14:paraId="3E9DDCA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261D2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 </w:t>
      </w:r>
      <w:r w:rsidRPr="00475765">
        <w:rPr>
          <w:rFonts w:ascii="Times New Roman" w:hAnsi="Times New Roman" w:cs="Times New Roman"/>
          <w:color w:val="auto"/>
          <w:sz w:val="24"/>
          <w:szCs w:val="24"/>
        </w:rPr>
        <w:tab/>
        <w:t xml:space="preserve">De no mínimo, 90 (noventa) dias contados a partir da data da sessão pública do Pregão. </w:t>
      </w:r>
    </w:p>
    <w:p w14:paraId="563A17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A530C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154DAFA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58F76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1730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4A4378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E ASSINATURA DO REPRESENTANTE DA EMPRESA </w:t>
      </w:r>
    </w:p>
    <w:p w14:paraId="4AF272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20C9343" w14:textId="2EEE1971"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OBS: A interposição de recurso suspende o prazo de </w:t>
      </w:r>
      <w:proofErr w:type="gramStart"/>
      <w:r w:rsidRPr="00475765">
        <w:rPr>
          <w:rFonts w:ascii="Times New Roman" w:hAnsi="Times New Roman" w:cs="Times New Roman"/>
          <w:color w:val="auto"/>
          <w:sz w:val="24"/>
          <w:szCs w:val="24"/>
        </w:rPr>
        <w:t>validade  da</w:t>
      </w:r>
      <w:proofErr w:type="gramEnd"/>
      <w:r w:rsidRPr="00475765">
        <w:rPr>
          <w:rFonts w:ascii="Times New Roman" w:hAnsi="Times New Roman" w:cs="Times New Roman"/>
          <w:color w:val="auto"/>
          <w:sz w:val="24"/>
          <w:szCs w:val="24"/>
        </w:rPr>
        <w:t xml:space="preserve"> proposta até decisão. </w:t>
      </w:r>
    </w:p>
    <w:p w14:paraId="7F52DE1C" w14:textId="291FE51D" w:rsidR="00155FA8" w:rsidRPr="00475765"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475765" w:rsidRDefault="00155FA8" w:rsidP="00C563F8">
      <w:pPr>
        <w:pStyle w:val="PargrafodaLista"/>
        <w:numPr>
          <w:ilvl w:val="0"/>
          <w:numId w:val="34"/>
        </w:numPr>
        <w:spacing w:after="0" w:line="240" w:lineRule="auto"/>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B82FF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9B9DB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FEF55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17AFE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C2FBF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54919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65585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AFAC49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54BD8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AF7DAB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18F06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0BBD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8671F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25E7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1C29F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783CF3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6B03D1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223FD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C23F5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C05E7B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99841C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11F92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339CAD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B282334" w14:textId="6559B3C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D52D380" w14:textId="77777777" w:rsidR="00221178" w:rsidRPr="00475765"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214FBE2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B3E599A" w14:textId="7766BFC0"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 </w:t>
      </w:r>
      <w:bookmarkStart w:id="29" w:name="_Toc158797210"/>
      <w:r w:rsidR="009E2A3C" w:rsidRPr="00475765">
        <w:rPr>
          <w:rFonts w:cs="Times New Roman"/>
          <w:szCs w:val="24"/>
        </w:rPr>
        <w:t>ANEXO 03</w:t>
      </w:r>
      <w:r w:rsidRPr="00475765">
        <w:rPr>
          <w:rFonts w:cs="Times New Roman"/>
          <w:szCs w:val="24"/>
        </w:rPr>
        <w:t xml:space="preserve"> </w:t>
      </w:r>
      <w:r w:rsidR="00AA6F3E" w:rsidRPr="00475765">
        <w:rPr>
          <w:rFonts w:cs="Times New Roman"/>
          <w:szCs w:val="24"/>
        </w:rPr>
        <w:t>Informações de cadastro Junto a BLL</w:t>
      </w:r>
      <w:bookmarkEnd w:id="29"/>
    </w:p>
    <w:p w14:paraId="7200195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8D9523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INFORMAÇÕES DE CADASTRO JUNTO A BLL </w:t>
      </w:r>
    </w:p>
    <w:p w14:paraId="1433A4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C3031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Após criar sua senha você inicia o cadastro da empresa.  </w:t>
      </w:r>
    </w:p>
    <w:p w14:paraId="01A1271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Você verá que ao </w:t>
      </w:r>
      <w:proofErr w:type="spellStart"/>
      <w:r w:rsidRPr="00475765">
        <w:rPr>
          <w:rFonts w:ascii="Times New Roman" w:hAnsi="Times New Roman" w:cs="Times New Roman"/>
          <w:color w:val="auto"/>
          <w:sz w:val="24"/>
          <w:szCs w:val="24"/>
        </w:rPr>
        <w:t>logar</w:t>
      </w:r>
      <w:proofErr w:type="spellEnd"/>
      <w:r w:rsidRPr="00475765">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1E8E5C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INSERÇÃO DOS DOCUMENTOS CADASTRAIS </w:t>
      </w:r>
    </w:p>
    <w:p w14:paraId="2EC4D57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3D467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475765">
        <w:rPr>
          <w:rFonts w:ascii="Times New Roman" w:hAnsi="Times New Roman" w:cs="Times New Roman"/>
          <w:color w:val="auto"/>
          <w:sz w:val="24"/>
          <w:szCs w:val="24"/>
        </w:rPr>
        <w:t>login</w:t>
      </w:r>
      <w:proofErr w:type="spellEnd"/>
      <w:r w:rsidRPr="00475765">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F988A4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DE8C070" w14:textId="0B7FA1B3"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sidRPr="00475765">
        <w:rPr>
          <w:rFonts w:ascii="Times New Roman" w:hAnsi="Times New Roman" w:cs="Times New Roman"/>
          <w:color w:val="auto"/>
          <w:sz w:val="24"/>
          <w:szCs w:val="24"/>
          <w:highlight w:val="yellow"/>
        </w:rPr>
        <w:t>7</w:t>
      </w:r>
      <w:r w:rsidRPr="00475765">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475765">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475765">
        <w:rPr>
          <w:rFonts w:ascii="Times New Roman" w:hAnsi="Times New Roman" w:cs="Times New Roman"/>
          <w:color w:val="auto"/>
          <w:sz w:val="24"/>
          <w:szCs w:val="24"/>
          <w:highlight w:val="yellow"/>
        </w:rPr>
        <w:t>art</w:t>
      </w:r>
      <w:proofErr w:type="spellEnd"/>
      <w:r w:rsidRPr="00475765">
        <w:rPr>
          <w:rFonts w:ascii="Times New Roman" w:hAnsi="Times New Roman" w:cs="Times New Roman"/>
          <w:color w:val="auto"/>
          <w:sz w:val="24"/>
          <w:szCs w:val="24"/>
          <w:highlight w:val="yellow"/>
        </w:rPr>
        <w:t xml:space="preserve"> 17</w:t>
      </w:r>
    </w:p>
    <w:p w14:paraId="7B3654CF"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475765">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475765">
        <w:rPr>
          <w:rFonts w:ascii="Times New Roman" w:hAnsi="Times New Roman" w:cs="Times New Roman"/>
          <w:color w:val="auto"/>
          <w:sz w:val="24"/>
          <w:szCs w:val="24"/>
          <w:highlight w:val="yellow"/>
        </w:rPr>
        <w:t xml:space="preserve">BLL.   </w:t>
      </w:r>
      <w:proofErr w:type="gramEnd"/>
      <w:r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rPr>
        <w:t xml:space="preserve"> </w:t>
      </w:r>
    </w:p>
    <w:p w14:paraId="7E1BB30D" w14:textId="77777777" w:rsidR="001E4678" w:rsidRPr="00475765"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475765"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DA UTILIZAÇÃO DE CÉLULAS DE APOIO (CORRETORAS) ASSOCIADAS </w:t>
      </w:r>
    </w:p>
    <w:p w14:paraId="5A7A829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8F1359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41F4A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F7CAFD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D7274B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AF37CD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A0A574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29C3C1D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EF6C8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227B2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EDCB0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7038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326DDB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514EC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ECE6D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03AD5C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C29154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F213B2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8E70729" w14:textId="2D88B928" w:rsidR="00C21864" w:rsidRPr="00475765"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475765"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4453D2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F485AA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5CBD10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 </w:t>
      </w:r>
    </w:p>
    <w:p w14:paraId="071ED123" w14:textId="47B29151" w:rsidR="00911FF4" w:rsidRPr="00475765" w:rsidRDefault="000B6B61" w:rsidP="00C563F8">
      <w:pPr>
        <w:pStyle w:val="Ttulo1"/>
        <w:spacing w:after="0" w:line="240" w:lineRule="auto"/>
        <w:ind w:left="0" w:firstLine="0"/>
        <w:contextualSpacing/>
        <w:rPr>
          <w:rFonts w:cs="Times New Roman"/>
          <w:szCs w:val="24"/>
        </w:rPr>
      </w:pPr>
      <w:r w:rsidRPr="00475765">
        <w:rPr>
          <w:rFonts w:cs="Times New Roman"/>
          <w:szCs w:val="24"/>
        </w:rPr>
        <w:t xml:space="preserve"> </w:t>
      </w:r>
      <w:bookmarkStart w:id="30" w:name="_Toc158797211"/>
      <w:r w:rsidRPr="00475765">
        <w:rPr>
          <w:rFonts w:cs="Times New Roman"/>
          <w:szCs w:val="24"/>
        </w:rPr>
        <w:t>ANEXO 0</w:t>
      </w:r>
      <w:r w:rsidR="009E2A3C" w:rsidRPr="00475765">
        <w:rPr>
          <w:rFonts w:cs="Times New Roman"/>
          <w:szCs w:val="24"/>
        </w:rPr>
        <w:t>4</w:t>
      </w:r>
      <w:r w:rsidRPr="00475765">
        <w:rPr>
          <w:rFonts w:cs="Times New Roman"/>
          <w:szCs w:val="24"/>
        </w:rPr>
        <w:t xml:space="preserve"> </w:t>
      </w:r>
      <w:r w:rsidR="00AA6F3E" w:rsidRPr="00475765">
        <w:rPr>
          <w:rFonts w:cs="Times New Roman"/>
          <w:szCs w:val="24"/>
        </w:rPr>
        <w:t>Declarações Conjuntas</w:t>
      </w:r>
      <w:bookmarkEnd w:id="30"/>
    </w:p>
    <w:p w14:paraId="4449EC2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2F57619" w14:textId="587AFE88"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 xml:space="preserve">Nº: </w:t>
      </w:r>
      <w:r w:rsidR="002B42AD" w:rsidRPr="00475765">
        <w:rPr>
          <w:rFonts w:ascii="Times New Roman" w:hAnsi="Times New Roman" w:cs="Times New Roman"/>
          <w:color w:val="auto"/>
          <w:sz w:val="24"/>
          <w:szCs w:val="24"/>
          <w:highlight w:val="yellow"/>
        </w:rPr>
        <w:t>....../202</w:t>
      </w:r>
      <w:r w:rsidR="00155FA8"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rPr>
        <w:t xml:space="preserve"> </w:t>
      </w:r>
    </w:p>
    <w:p w14:paraId="7DC086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DF212A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DECLARAÇÕES CONJUNTAS </w:t>
      </w:r>
    </w:p>
    <w:p w14:paraId="2AC1C79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6713A80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INIDONEIDADE E NÃO SUSPENSÃO  </w:t>
      </w:r>
    </w:p>
    <w:p w14:paraId="7822E8A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475765">
        <w:rPr>
          <w:rFonts w:ascii="Times New Roman" w:hAnsi="Times New Roman" w:cs="Times New Roman"/>
          <w:color w:val="auto"/>
          <w:sz w:val="24"/>
          <w:szCs w:val="24"/>
        </w:rPr>
        <w:t>Porto Vitória</w:t>
      </w:r>
      <w:r w:rsidRPr="00475765">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9429CC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INEXISTÊNCIA DE FATOS IMPEDITIVOS </w:t>
      </w:r>
    </w:p>
    <w:p w14:paraId="4B85989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8193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NÃO POSSUIR NO SEU QUADRO MENOR DE IDADE </w:t>
      </w:r>
    </w:p>
    <w:p w14:paraId="4D05F2A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475765">
        <w:rPr>
          <w:rFonts w:ascii="Times New Roman" w:hAnsi="Times New Roman" w:cs="Times New Roman"/>
          <w:color w:val="auto"/>
          <w:sz w:val="24"/>
          <w:szCs w:val="24"/>
          <w:highlight w:val="yellow"/>
        </w:rPr>
        <w:t>ao</w:t>
      </w:r>
      <w:r w:rsidR="00BC1814" w:rsidRPr="00475765">
        <w:rPr>
          <w:rFonts w:ascii="Times New Roman" w:hAnsi="Times New Roman" w:cs="Times New Roman"/>
          <w:color w:val="auto"/>
          <w:sz w:val="24"/>
          <w:szCs w:val="24"/>
          <w:highlight w:val="yellow"/>
        </w:rPr>
        <w:t>s</w:t>
      </w:r>
      <w:r w:rsidR="002A752A" w:rsidRPr="00475765">
        <w:rPr>
          <w:rFonts w:ascii="Times New Roman" w:hAnsi="Times New Roman" w:cs="Times New Roman"/>
          <w:color w:val="auto"/>
          <w:sz w:val="24"/>
          <w:szCs w:val="24"/>
          <w:highlight w:val="yellow"/>
        </w:rPr>
        <w:t xml:space="preserve"> </w:t>
      </w:r>
      <w:r w:rsidR="00BC1814" w:rsidRPr="00475765">
        <w:rPr>
          <w:rFonts w:ascii="Times New Roman" w:hAnsi="Times New Roman" w:cs="Times New Roman"/>
          <w:color w:val="auto"/>
          <w:sz w:val="24"/>
          <w:szCs w:val="24"/>
          <w:highlight w:val="yellow"/>
        </w:rPr>
        <w:t>a</w:t>
      </w:r>
      <w:r w:rsidR="002A752A" w:rsidRPr="00475765">
        <w:rPr>
          <w:rFonts w:ascii="Times New Roman" w:hAnsi="Times New Roman" w:cs="Times New Roman"/>
          <w:color w:val="auto"/>
          <w:sz w:val="24"/>
          <w:szCs w:val="24"/>
          <w:highlight w:val="yellow"/>
        </w:rPr>
        <w:t>rt</w:t>
      </w:r>
      <w:r w:rsidR="00BC1814" w:rsidRPr="00475765">
        <w:rPr>
          <w:rFonts w:ascii="Times New Roman" w:hAnsi="Times New Roman" w:cs="Times New Roman"/>
          <w:color w:val="auto"/>
          <w:sz w:val="24"/>
          <w:szCs w:val="24"/>
          <w:highlight w:val="yellow"/>
        </w:rPr>
        <w:t>igos</w:t>
      </w:r>
      <w:r w:rsidR="002A752A" w:rsidRPr="00475765">
        <w:rPr>
          <w:rFonts w:ascii="Times New Roman" w:hAnsi="Times New Roman" w:cs="Times New Roman"/>
          <w:color w:val="auto"/>
          <w:sz w:val="24"/>
          <w:szCs w:val="24"/>
          <w:highlight w:val="yellow"/>
        </w:rPr>
        <w:t xml:space="preserve"> 7º, inciso XXXIII</w:t>
      </w:r>
      <w:r w:rsidR="00BC1814" w:rsidRPr="00475765">
        <w:rPr>
          <w:rFonts w:ascii="Times New Roman" w:hAnsi="Times New Roman" w:cs="Times New Roman"/>
          <w:color w:val="auto"/>
          <w:sz w:val="24"/>
          <w:szCs w:val="24"/>
          <w:highlight w:val="yellow"/>
        </w:rPr>
        <w:t xml:space="preserve"> e</w:t>
      </w:r>
      <w:r w:rsidR="002A752A" w:rsidRPr="00475765">
        <w:rPr>
          <w:rFonts w:ascii="Times New Roman" w:hAnsi="Times New Roman" w:cs="Times New Roman"/>
          <w:color w:val="auto"/>
          <w:sz w:val="24"/>
          <w:szCs w:val="24"/>
          <w:highlight w:val="yellow"/>
        </w:rPr>
        <w:t xml:space="preserve"> 37</w:t>
      </w:r>
      <w:r w:rsidR="00BC1814" w:rsidRPr="00475765">
        <w:rPr>
          <w:rFonts w:ascii="Times New Roman" w:hAnsi="Times New Roman" w:cs="Times New Roman"/>
          <w:color w:val="auto"/>
          <w:sz w:val="24"/>
          <w:szCs w:val="24"/>
          <w:highlight w:val="yellow"/>
        </w:rPr>
        <w:t>, inciso XXI</w:t>
      </w:r>
      <w:r w:rsidR="002A752A" w:rsidRPr="00475765">
        <w:rPr>
          <w:rFonts w:ascii="Times New Roman" w:hAnsi="Times New Roman" w:cs="Times New Roman"/>
          <w:color w:val="auto"/>
          <w:sz w:val="24"/>
          <w:szCs w:val="24"/>
          <w:highlight w:val="yellow"/>
        </w:rPr>
        <w:t xml:space="preserve">, ambos da CF 88. </w:t>
      </w:r>
      <w:r w:rsidR="002A752A" w:rsidRPr="00475765">
        <w:rPr>
          <w:rFonts w:ascii="Times New Roman" w:hAnsi="Times New Roman" w:cs="Times New Roman"/>
          <w:color w:val="auto"/>
          <w:sz w:val="24"/>
          <w:szCs w:val="24"/>
        </w:rPr>
        <w:t xml:space="preserve"> </w:t>
      </w:r>
    </w:p>
    <w:p w14:paraId="783A71C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Obs.) Caso a empresa licitante possuir menores de 14 anos aprendizes deverá declarar essa condição. </w:t>
      </w:r>
    </w:p>
    <w:p w14:paraId="752C480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ED3C88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AC6806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RESPONSABILIDADE, CONFORMIDADE E ACEITE </w:t>
      </w:r>
    </w:p>
    <w:p w14:paraId="4C39B7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FCC2C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NÃO EXECUTAR TRABALHO DEGRADANTE OU FORÇADO </w:t>
      </w:r>
    </w:p>
    <w:p w14:paraId="0AC8CD4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A12053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4EF438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NEGATIVA DE TRABALHO ESCRAVO E INFANTIL </w:t>
      </w:r>
    </w:p>
    <w:p w14:paraId="59FE0A4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37623C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70A356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 / MF nº </w:t>
      </w:r>
    </w:p>
    <w:p w14:paraId="1990247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9D4CC64"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_____________________________________________________________________________ Sediada (endereço completo) </w:t>
      </w:r>
    </w:p>
    <w:p w14:paraId="03B1F14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C81AED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63B5CC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060386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ab/>
        <w:t xml:space="preserve">Nome e nº da cédula de identidade do declarante </w:t>
      </w:r>
      <w:r w:rsidRPr="00475765">
        <w:rPr>
          <w:rFonts w:ascii="Times New Roman" w:hAnsi="Times New Roman" w:cs="Times New Roman"/>
          <w:color w:val="auto"/>
          <w:sz w:val="24"/>
          <w:szCs w:val="24"/>
        </w:rPr>
        <w:tab/>
        <w:t xml:space="preserve"> </w:t>
      </w:r>
      <w:r w:rsidRPr="00475765">
        <w:rPr>
          <w:rFonts w:ascii="Times New Roman" w:hAnsi="Times New Roman" w:cs="Times New Roman"/>
          <w:color w:val="auto"/>
          <w:sz w:val="24"/>
          <w:szCs w:val="24"/>
        </w:rPr>
        <w:br w:type="page"/>
      </w:r>
    </w:p>
    <w:p w14:paraId="6C549C97" w14:textId="77777777" w:rsidR="0078364F" w:rsidRPr="00475765"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475765" w:rsidRDefault="000B6B61" w:rsidP="00C563F8">
      <w:pPr>
        <w:pStyle w:val="Ttulo1"/>
        <w:spacing w:after="0" w:line="240" w:lineRule="auto"/>
        <w:ind w:left="0" w:firstLine="0"/>
        <w:contextualSpacing/>
        <w:rPr>
          <w:rFonts w:cs="Times New Roman"/>
          <w:szCs w:val="24"/>
        </w:rPr>
      </w:pPr>
      <w:bookmarkStart w:id="31" w:name="_Toc158797212"/>
      <w:r w:rsidRPr="00475765">
        <w:rPr>
          <w:rFonts w:cs="Times New Roman"/>
          <w:szCs w:val="24"/>
        </w:rPr>
        <w:t>ANEXO 0</w:t>
      </w:r>
      <w:r w:rsidR="009E2A3C" w:rsidRPr="00475765">
        <w:rPr>
          <w:rFonts w:cs="Times New Roman"/>
          <w:szCs w:val="24"/>
        </w:rPr>
        <w:t>5</w:t>
      </w:r>
      <w:r w:rsidRPr="00475765">
        <w:rPr>
          <w:rFonts w:cs="Times New Roman"/>
          <w:szCs w:val="24"/>
        </w:rPr>
        <w:t xml:space="preserve"> </w:t>
      </w:r>
      <w:r w:rsidR="00070A92" w:rsidRPr="00475765">
        <w:rPr>
          <w:rFonts w:cs="Times New Roman"/>
          <w:szCs w:val="24"/>
        </w:rPr>
        <w:t>DECLARAÇÃO DE MICRO E PEQUENA EMPRESA</w:t>
      </w:r>
      <w:bookmarkEnd w:id="31"/>
    </w:p>
    <w:p w14:paraId="26E093E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09685F8" w14:textId="2D3B9CF9"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002B42AD" w:rsidRPr="00475765">
        <w:rPr>
          <w:rFonts w:ascii="Times New Roman" w:hAnsi="Times New Roman" w:cs="Times New Roman"/>
          <w:color w:val="auto"/>
          <w:sz w:val="24"/>
          <w:szCs w:val="24"/>
          <w:highlight w:val="yellow"/>
        </w:rPr>
        <w:t>Nº: ....../202</w:t>
      </w:r>
      <w:r w:rsidR="00155FA8" w:rsidRPr="00475765">
        <w:rPr>
          <w:rFonts w:ascii="Times New Roman" w:hAnsi="Times New Roman" w:cs="Times New Roman"/>
          <w:color w:val="auto"/>
          <w:sz w:val="24"/>
          <w:szCs w:val="24"/>
          <w:highlight w:val="yellow"/>
        </w:rPr>
        <w:t>5</w:t>
      </w:r>
    </w:p>
    <w:p w14:paraId="799E436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78C84C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9DB4CD3"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74EB1E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DECLARAÇÃO DE ENQUADRAMENTO NO REGIME DE TRIBUTAÇÃO DE ME/EPP </w:t>
      </w:r>
    </w:p>
    <w:p w14:paraId="210BB33A"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8E7767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B8ABDD5"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0C343D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362BF6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488D50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817084E"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755834FD"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17C8C218"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E por ser a expressão verdade, firmo (amos) a presente. </w:t>
      </w:r>
    </w:p>
    <w:p w14:paraId="0BCAE00C"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0101F13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 </w:t>
      </w:r>
    </w:p>
    <w:p w14:paraId="428FC86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Local e data </w:t>
      </w:r>
    </w:p>
    <w:p w14:paraId="2108408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54A08549"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 </w:t>
      </w:r>
    </w:p>
    <w:p w14:paraId="2D26203B"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2AAF41B0"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Assinatura </w:t>
      </w:r>
    </w:p>
    <w:p w14:paraId="2077D701" w14:textId="77777777" w:rsidR="00911FF4" w:rsidRPr="00475765" w:rsidRDefault="000B6B61"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w:t>
      </w:r>
    </w:p>
    <w:p w14:paraId="30800194" w14:textId="1F8DE398" w:rsidR="00A7008D" w:rsidRPr="00475765" w:rsidRDefault="000B6B61" w:rsidP="00C563F8">
      <w:pPr>
        <w:pStyle w:val="Ttulo1"/>
        <w:spacing w:after="0" w:line="240" w:lineRule="auto"/>
        <w:ind w:left="0" w:firstLine="0"/>
        <w:contextualSpacing/>
        <w:rPr>
          <w:rFonts w:cs="Times New Roman"/>
          <w:szCs w:val="24"/>
        </w:rPr>
      </w:pPr>
      <w:bookmarkStart w:id="32" w:name="_Toc158797213"/>
      <w:r w:rsidRPr="00475765">
        <w:rPr>
          <w:rFonts w:cs="Times New Roman"/>
          <w:szCs w:val="24"/>
        </w:rPr>
        <w:lastRenderedPageBreak/>
        <w:t>ANEXO 0</w:t>
      </w:r>
      <w:r w:rsidR="009E2A3C" w:rsidRPr="00475765">
        <w:rPr>
          <w:rFonts w:cs="Times New Roman"/>
          <w:szCs w:val="24"/>
        </w:rPr>
        <w:t>6</w:t>
      </w:r>
      <w:r w:rsidRPr="00475765">
        <w:rPr>
          <w:rFonts w:cs="Times New Roman"/>
          <w:szCs w:val="24"/>
        </w:rPr>
        <w:t xml:space="preserve"> </w:t>
      </w:r>
      <w:r w:rsidR="0051524C" w:rsidRPr="00475765">
        <w:rPr>
          <w:rFonts w:cs="Times New Roman"/>
          <w:szCs w:val="24"/>
        </w:rPr>
        <w:t xml:space="preserve">Minuta </w:t>
      </w:r>
      <w:bookmarkStart w:id="33" w:name="_Toc158797214"/>
      <w:bookmarkEnd w:id="32"/>
      <w:r w:rsidR="00AE5862" w:rsidRPr="00475765">
        <w:rPr>
          <w:rFonts w:cs="Times New Roman"/>
          <w:szCs w:val="24"/>
        </w:rPr>
        <w:t>da ata de registro de preços</w:t>
      </w:r>
    </w:p>
    <w:p w14:paraId="39C957CB" w14:textId="77777777" w:rsidR="00AE5862" w:rsidRPr="00475765"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79B4963"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PREGÃO, NA FORMA ELETRÔNICA </w:t>
      </w:r>
      <w:r w:rsidRPr="00475765">
        <w:rPr>
          <w:rFonts w:ascii="Times New Roman" w:hAnsi="Times New Roman" w:cs="Times New Roman"/>
          <w:color w:val="auto"/>
          <w:sz w:val="24"/>
          <w:szCs w:val="24"/>
          <w:highlight w:val="yellow"/>
        </w:rPr>
        <w:t>Nº: ....../202</w:t>
      </w:r>
      <w:r w:rsidR="00155FA8" w:rsidRPr="00475765">
        <w:rPr>
          <w:rFonts w:ascii="Times New Roman" w:hAnsi="Times New Roman" w:cs="Times New Roman"/>
          <w:color w:val="auto"/>
          <w:sz w:val="24"/>
          <w:szCs w:val="24"/>
          <w:highlight w:val="yellow"/>
        </w:rPr>
        <w:t>5</w:t>
      </w:r>
    </w:p>
    <w:p w14:paraId="2FBB30B1" w14:textId="77777777" w:rsidR="009C7B37" w:rsidRPr="00475765"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475765">
        <w:rPr>
          <w:rFonts w:ascii="Times New Roman" w:hAnsi="Times New Roman" w:cs="Times New Roman"/>
          <w:color w:val="auto"/>
          <w:sz w:val="24"/>
          <w:szCs w:val="24"/>
        </w:rPr>
        <w:t xml:space="preserve"> </w:t>
      </w:r>
    </w:p>
    <w:p w14:paraId="3B47B671" w14:textId="760B28BC" w:rsidR="009C7B37" w:rsidRPr="00475765" w:rsidRDefault="009C7B37" w:rsidP="00C563F8">
      <w:pPr>
        <w:pStyle w:val="Ttulo1"/>
        <w:spacing w:after="0" w:line="240" w:lineRule="auto"/>
        <w:ind w:left="0" w:firstLine="142"/>
        <w:rPr>
          <w:rFonts w:cs="Times New Roman"/>
          <w:szCs w:val="24"/>
        </w:rPr>
      </w:pPr>
      <w:r w:rsidRPr="00475765">
        <w:rPr>
          <w:rFonts w:cs="Times New Roman"/>
          <w:szCs w:val="24"/>
        </w:rPr>
        <w:t>ATA DE REGISTRO DE PREÇOS Nº .............../ 202</w:t>
      </w:r>
      <w:r w:rsidR="00155FA8" w:rsidRPr="00475765">
        <w:rPr>
          <w:rFonts w:cs="Times New Roman"/>
          <w:szCs w:val="24"/>
        </w:rPr>
        <w:t>5</w:t>
      </w:r>
    </w:p>
    <w:p w14:paraId="492ED31C" w14:textId="5CDCEFA5"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No dia</w:t>
      </w:r>
      <w:proofErr w:type="gramStart"/>
      <w:r w:rsidRPr="00475765">
        <w:rPr>
          <w:rFonts w:ascii="Times New Roman" w:hAnsi="Times New Roman" w:cs="Times New Roman"/>
          <w:color w:val="auto"/>
          <w:sz w:val="24"/>
          <w:szCs w:val="24"/>
        </w:rPr>
        <w:t xml:space="preserve"> </w:t>
      </w:r>
      <w:r w:rsidR="00BB5EDC" w:rsidRPr="00475765">
        <w:rPr>
          <w:rFonts w:ascii="Times New Roman" w:hAnsi="Times New Roman" w:cs="Times New Roman"/>
          <w:color w:val="auto"/>
          <w:sz w:val="24"/>
          <w:szCs w:val="24"/>
          <w:highlight w:val="yellow"/>
        </w:rPr>
        <w:t>....</w:t>
      </w:r>
      <w:proofErr w:type="gramEnd"/>
      <w:r w:rsidR="00BB5EDC"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highlight w:val="yellow"/>
        </w:rPr>
        <w:t xml:space="preserve"> </w:t>
      </w:r>
      <w:proofErr w:type="gramStart"/>
      <w:r w:rsidRPr="00475765">
        <w:rPr>
          <w:rFonts w:ascii="Times New Roman" w:hAnsi="Times New Roman" w:cs="Times New Roman"/>
          <w:color w:val="auto"/>
          <w:sz w:val="24"/>
          <w:szCs w:val="24"/>
          <w:highlight w:val="yellow"/>
        </w:rPr>
        <w:t>do</w:t>
      </w:r>
      <w:proofErr w:type="gramEnd"/>
      <w:r w:rsidRPr="00475765">
        <w:rPr>
          <w:rFonts w:ascii="Times New Roman" w:hAnsi="Times New Roman" w:cs="Times New Roman"/>
          <w:color w:val="auto"/>
          <w:sz w:val="24"/>
          <w:szCs w:val="24"/>
          <w:highlight w:val="yellow"/>
        </w:rPr>
        <w:t xml:space="preserve"> mês de </w:t>
      </w:r>
      <w:r w:rsidR="00BB5EDC" w:rsidRPr="00475765">
        <w:rPr>
          <w:rFonts w:ascii="Times New Roman" w:hAnsi="Times New Roman" w:cs="Times New Roman"/>
          <w:color w:val="auto"/>
          <w:sz w:val="24"/>
          <w:szCs w:val="24"/>
          <w:highlight w:val="yellow"/>
        </w:rPr>
        <w:t>.....</w:t>
      </w:r>
      <w:r w:rsidRPr="00475765">
        <w:rPr>
          <w:rFonts w:ascii="Times New Roman" w:hAnsi="Times New Roman" w:cs="Times New Roman"/>
          <w:color w:val="auto"/>
          <w:sz w:val="24"/>
          <w:szCs w:val="24"/>
          <w:highlight w:val="yellow"/>
        </w:rPr>
        <w:t xml:space="preserve"> do ano de 202</w:t>
      </w:r>
      <w:r w:rsidR="00155FA8"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475765">
        <w:rPr>
          <w:rFonts w:ascii="Times New Roman" w:hAnsi="Times New Roman" w:cs="Times New Roman"/>
          <w:color w:val="auto"/>
          <w:sz w:val="24"/>
          <w:szCs w:val="24"/>
        </w:rPr>
        <w:t>Vitória,PR</w:t>
      </w:r>
      <w:proofErr w:type="spellEnd"/>
      <w:r w:rsidRPr="00475765">
        <w:rPr>
          <w:rFonts w:ascii="Times New Roman" w:hAnsi="Times New Roman" w:cs="Times New Roman"/>
          <w:color w:val="auto"/>
          <w:sz w:val="24"/>
          <w:szCs w:val="24"/>
        </w:rPr>
        <w:t>, representado pelo PREFEIT</w:t>
      </w:r>
      <w:r w:rsidR="00155FA8" w:rsidRPr="00475765">
        <w:rPr>
          <w:rFonts w:ascii="Times New Roman" w:hAnsi="Times New Roman" w:cs="Times New Roman"/>
          <w:color w:val="auto"/>
          <w:sz w:val="24"/>
          <w:szCs w:val="24"/>
        </w:rPr>
        <w:t>O</w:t>
      </w:r>
      <w:r w:rsidRPr="00475765">
        <w:rPr>
          <w:rFonts w:ascii="Times New Roman" w:hAnsi="Times New Roman" w:cs="Times New Roman"/>
          <w:color w:val="auto"/>
          <w:sz w:val="24"/>
          <w:szCs w:val="24"/>
        </w:rPr>
        <w:t xml:space="preserve"> MUNICIPAL, o </w:t>
      </w:r>
      <w:proofErr w:type="spellStart"/>
      <w:r w:rsidRPr="00475765">
        <w:rPr>
          <w:rFonts w:ascii="Times New Roman" w:hAnsi="Times New Roman" w:cs="Times New Roman"/>
          <w:color w:val="auto"/>
          <w:sz w:val="24"/>
          <w:szCs w:val="24"/>
        </w:rPr>
        <w:t>Sr</w:t>
      </w:r>
      <w:proofErr w:type="spellEnd"/>
      <w:r w:rsidRPr="00475765">
        <w:rPr>
          <w:rFonts w:ascii="Times New Roman" w:hAnsi="Times New Roman" w:cs="Times New Roman"/>
          <w:color w:val="auto"/>
          <w:sz w:val="24"/>
          <w:szCs w:val="24"/>
        </w:rPr>
        <w:t xml:space="preserve"> </w:t>
      </w:r>
      <w:r w:rsidR="00155FA8" w:rsidRPr="00475765">
        <w:rPr>
          <w:rFonts w:ascii="Times New Roman" w:hAnsi="Times New Roman" w:cs="Times New Roman"/>
          <w:color w:val="auto"/>
          <w:sz w:val="24"/>
          <w:szCs w:val="24"/>
        </w:rPr>
        <w:t xml:space="preserve">FABIANO JOSE GLAAB, </w:t>
      </w:r>
      <w:r w:rsidRPr="00475765">
        <w:rPr>
          <w:rFonts w:ascii="Times New Roman" w:hAnsi="Times New Roman" w:cs="Times New Roman"/>
          <w:color w:val="auto"/>
          <w:sz w:val="24"/>
          <w:szCs w:val="24"/>
        </w:rPr>
        <w:t xml:space="preserve"> inscrito no </w:t>
      </w:r>
      <w:proofErr w:type="spellStart"/>
      <w:r w:rsidRPr="00475765">
        <w:rPr>
          <w:rFonts w:ascii="Times New Roman" w:hAnsi="Times New Roman" w:cs="Times New Roman"/>
          <w:color w:val="auto"/>
          <w:sz w:val="24"/>
          <w:szCs w:val="24"/>
        </w:rPr>
        <w:t>cpf</w:t>
      </w:r>
      <w:proofErr w:type="spellEnd"/>
      <w:r w:rsidRPr="00475765">
        <w:rPr>
          <w:rFonts w:ascii="Times New Roman" w:hAnsi="Times New Roman" w:cs="Times New Roman"/>
          <w:color w:val="auto"/>
          <w:sz w:val="24"/>
          <w:szCs w:val="24"/>
        </w:rPr>
        <w:t xml:space="preserve"> sob o nº </w:t>
      </w:r>
      <w:r w:rsidR="00155FA8" w:rsidRPr="00475765">
        <w:rPr>
          <w:rFonts w:ascii="Times New Roman" w:hAnsi="Times New Roman" w:cs="Times New Roman"/>
          <w:color w:val="2C363A"/>
          <w:sz w:val="24"/>
          <w:szCs w:val="24"/>
          <w:shd w:val="clear" w:color="auto" w:fill="FFFFFF"/>
        </w:rPr>
        <w:t>006 979 879 - 65</w:t>
      </w:r>
      <w:r w:rsidRPr="00475765">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475765">
        <w:rPr>
          <w:rFonts w:ascii="Times New Roman" w:hAnsi="Times New Roman" w:cs="Times New Roman"/>
          <w:color w:val="auto"/>
          <w:sz w:val="24"/>
          <w:szCs w:val="24"/>
          <w:highlight w:val="yellow"/>
        </w:rPr>
        <w:t>Eletrônico  nº ....../202</w:t>
      </w:r>
      <w:r w:rsidR="00A727B0"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highlight w:val="yellow"/>
        </w:rPr>
        <w:t>, Processo licitatório nº ....../202</w:t>
      </w:r>
      <w:r w:rsidR="00155FA8" w:rsidRPr="00475765">
        <w:rPr>
          <w:rFonts w:ascii="Times New Roman" w:hAnsi="Times New Roman" w:cs="Times New Roman"/>
          <w:color w:val="auto"/>
          <w:sz w:val="24"/>
          <w:szCs w:val="24"/>
          <w:highlight w:val="yellow"/>
        </w:rPr>
        <w:t>5</w:t>
      </w:r>
      <w:r w:rsidRPr="00475765">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475765" w:rsidRDefault="009C7B37" w:rsidP="00C563F8">
      <w:pPr>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475765" w:rsidRDefault="009C7B37" w:rsidP="00C563F8">
      <w:pPr>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8456CD" w:rsidRDefault="008456CD"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8456CD" w:rsidRDefault="008456CD"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8456CD" w:rsidRDefault="008456CD"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8456CD" w:rsidRDefault="008456CD"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475765"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b/>
          <w:color w:val="auto"/>
          <w:sz w:val="24"/>
          <w:szCs w:val="24"/>
        </w:rPr>
        <w:t xml:space="preserve">.............                                                                                                       </w:t>
      </w:r>
      <w:r w:rsidRPr="00475765">
        <w:rPr>
          <w:rFonts w:ascii="Times New Roman" w:eastAsia="Calibri" w:hAnsi="Times New Roman" w:cs="Times New Roman"/>
          <w:color w:val="auto"/>
          <w:sz w:val="24"/>
          <w:szCs w:val="24"/>
        </w:rPr>
        <w:t>.....</w:t>
      </w:r>
    </w:p>
    <w:p w14:paraId="38DA26D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8456CD" w:rsidRDefault="008456CD" w:rsidP="009C7B37">
                              <w:pPr>
                                <w:spacing w:after="160" w:line="259" w:lineRule="auto"/>
                                <w:ind w:firstLine="0"/>
                                <w:jc w:val="left"/>
                              </w:pPr>
                              <w:r>
                                <w:rPr>
                                  <w:rFonts w:ascii="Calibri" w:eastAsia="Calibri" w:hAnsi="Calibri" w:cs="Calibri"/>
                                  <w:w w:val="127"/>
                                </w:rPr>
                                <w:t>Empresa(s)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8456CD" w:rsidRDefault="008456CD"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8456CD" w:rsidRDefault="008456CD"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8456CD" w:rsidRDefault="008456CD" w:rsidP="009C7B37">
                        <w:pPr>
                          <w:spacing w:after="160" w:line="259" w:lineRule="auto"/>
                          <w:ind w:firstLine="0"/>
                          <w:jc w:val="left"/>
                        </w:pPr>
                        <w:r>
                          <w:rPr>
                            <w:rFonts w:ascii="Calibri" w:eastAsia="Calibri" w:hAnsi="Calibri" w:cs="Calibri"/>
                            <w:w w:val="127"/>
                          </w:rPr>
                          <w:t>Empresa(s)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8456CD" w:rsidRDefault="008456CD"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8456CD" w:rsidRDefault="008456CD"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475765">
        <w:rPr>
          <w:rFonts w:ascii="Times New Roman" w:hAnsi="Times New Roman" w:cs="Times New Roman"/>
          <w:color w:val="auto"/>
          <w:sz w:val="24"/>
          <w:szCs w:val="24"/>
        </w:rPr>
        <w:t xml:space="preserve">...................................................CNPJ / CPF                 ..............................      ......................                                </w:t>
      </w:r>
    </w:p>
    <w:p w14:paraId="5025904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PRIMEIRA - DO OBJETO</w:t>
      </w:r>
    </w:p>
    <w:p w14:paraId="29DE6BD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7308C159" w:rsidR="009C7B37" w:rsidRPr="00475765" w:rsidRDefault="00F2144F" w:rsidP="00F2144F">
      <w:pPr>
        <w:rPr>
          <w:rFonts w:ascii="Times New Roman" w:hAnsi="Times New Roman" w:cs="Times New Roman"/>
          <w:color w:val="auto"/>
          <w:sz w:val="24"/>
          <w:szCs w:val="24"/>
        </w:rPr>
      </w:pPr>
      <w:bookmarkStart w:id="34" w:name="_GoBack"/>
      <w:bookmarkEnd w:id="34"/>
      <w:r w:rsidRPr="00F2144F">
        <w:rPr>
          <w:rFonts w:ascii="Times New Roman" w:hAnsi="Times New Roman" w:cs="Times New Roman"/>
          <w:bCs/>
          <w:sz w:val="24"/>
          <w:szCs w:val="24"/>
          <w:highlight w:val="yellow"/>
        </w:rPr>
        <w:t xml:space="preserve">Registro De Preços Para Futura E Eventual Aquisição De Materiais De Artesanato, Destinados Ao Atendimento Das Demandas Das Secretarias </w:t>
      </w:r>
      <w:proofErr w:type="gramStart"/>
      <w:r w:rsidRPr="00F2144F">
        <w:rPr>
          <w:rFonts w:ascii="Times New Roman" w:hAnsi="Times New Roman" w:cs="Times New Roman"/>
          <w:bCs/>
          <w:sz w:val="24"/>
          <w:szCs w:val="24"/>
          <w:highlight w:val="yellow"/>
        </w:rPr>
        <w:t>Municipais,</w:t>
      </w:r>
      <w:r>
        <w:rPr>
          <w:rFonts w:ascii="Times New Roman" w:hAnsi="Times New Roman" w:cs="Times New Roman"/>
          <w:bCs/>
          <w:sz w:val="24"/>
          <w:szCs w:val="24"/>
        </w:rPr>
        <w:t xml:space="preserve"> </w:t>
      </w:r>
      <w:r w:rsidR="00EE05B2" w:rsidRPr="00475765">
        <w:rPr>
          <w:rFonts w:ascii="Times New Roman" w:hAnsi="Times New Roman" w:cs="Times New Roman"/>
          <w:sz w:val="24"/>
          <w:szCs w:val="24"/>
        </w:rPr>
        <w:t xml:space="preserve"> </w:t>
      </w:r>
      <w:r w:rsidR="009C7B37" w:rsidRPr="00475765">
        <w:rPr>
          <w:rFonts w:ascii="Times New Roman" w:hAnsi="Times New Roman" w:cs="Times New Roman"/>
          <w:color w:val="auto"/>
          <w:sz w:val="24"/>
          <w:szCs w:val="24"/>
        </w:rPr>
        <w:t>Tudo</w:t>
      </w:r>
      <w:proofErr w:type="gramEnd"/>
      <w:r w:rsidR="009C7B37" w:rsidRPr="00475765">
        <w:rPr>
          <w:rFonts w:ascii="Times New Roman" w:hAnsi="Times New Roman" w:cs="Times New Roman"/>
          <w:color w:val="auto"/>
          <w:sz w:val="24"/>
          <w:szCs w:val="24"/>
        </w:rPr>
        <w:t xml:space="preserve">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SEGUNDA - DO PREÇO</w:t>
      </w:r>
    </w:p>
    <w:p w14:paraId="7CB6C11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2.1. O preço unitário para fornecimento do objeto de registro será o de Menor preço por </w:t>
      </w:r>
      <w:proofErr w:type="spellStart"/>
      <w:r w:rsidRPr="00475765">
        <w:rPr>
          <w:rFonts w:ascii="Times New Roman" w:hAnsi="Times New Roman" w:cs="Times New Roman"/>
          <w:color w:val="auto"/>
          <w:sz w:val="24"/>
          <w:szCs w:val="24"/>
        </w:rPr>
        <w:t>ítem</w:t>
      </w:r>
      <w:proofErr w:type="spellEnd"/>
      <w:r w:rsidRPr="00475765">
        <w:rPr>
          <w:rFonts w:ascii="Times New Roman" w:hAnsi="Times New Roman" w:cs="Times New Roman"/>
          <w:color w:val="auto"/>
          <w:sz w:val="24"/>
          <w:szCs w:val="24"/>
        </w:rPr>
        <w:t xml:space="preserve">, inscrito na Ata do Processo e Licitação descritos acima e de </w:t>
      </w:r>
      <w:proofErr w:type="gramStart"/>
      <w:r w:rsidRPr="00475765">
        <w:rPr>
          <w:rFonts w:ascii="Times New Roman" w:hAnsi="Times New Roman" w:cs="Times New Roman"/>
          <w:color w:val="auto"/>
          <w:sz w:val="24"/>
          <w:szCs w:val="24"/>
        </w:rPr>
        <w:t>acordo  com</w:t>
      </w:r>
      <w:proofErr w:type="gramEnd"/>
      <w:r w:rsidRPr="00475765">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475765" w:rsidRDefault="009C7B37" w:rsidP="00C563F8">
      <w:pPr>
        <w:spacing w:after="0" w:line="240" w:lineRule="auto"/>
        <w:ind w:left="0" w:right="9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FORNECEDOR: ...................</w:t>
      </w:r>
    </w:p>
    <w:p w14:paraId="2E404328" w14:textId="77777777" w:rsidR="009C7B37" w:rsidRPr="00475765"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ab/>
        <w:t>Item</w:t>
      </w:r>
      <w:r w:rsidRPr="00475765">
        <w:rPr>
          <w:rFonts w:ascii="Times New Roman" w:eastAsia="Calibri" w:hAnsi="Times New Roman" w:cs="Times New Roman"/>
          <w:color w:val="auto"/>
          <w:sz w:val="24"/>
          <w:szCs w:val="24"/>
        </w:rPr>
        <w:tab/>
      </w:r>
      <w:proofErr w:type="gramStart"/>
      <w:r w:rsidRPr="00475765">
        <w:rPr>
          <w:rFonts w:ascii="Times New Roman" w:eastAsia="Calibri" w:hAnsi="Times New Roman" w:cs="Times New Roman"/>
          <w:color w:val="auto"/>
          <w:sz w:val="24"/>
          <w:szCs w:val="24"/>
        </w:rPr>
        <w:t xml:space="preserve">Especificação  </w:t>
      </w:r>
      <w:proofErr w:type="spellStart"/>
      <w:r w:rsidRPr="00475765">
        <w:rPr>
          <w:rFonts w:ascii="Times New Roman" w:eastAsia="Calibri" w:hAnsi="Times New Roman" w:cs="Times New Roman"/>
          <w:color w:val="auto"/>
          <w:sz w:val="24"/>
          <w:szCs w:val="24"/>
        </w:rPr>
        <w:t>Unid</w:t>
      </w:r>
      <w:proofErr w:type="spellEnd"/>
      <w:proofErr w:type="gramEnd"/>
      <w:r w:rsidRPr="00475765">
        <w:rPr>
          <w:rFonts w:ascii="Times New Roman" w:eastAsia="Calibri" w:hAnsi="Times New Roman" w:cs="Times New Roman"/>
          <w:color w:val="auto"/>
          <w:sz w:val="24"/>
          <w:szCs w:val="24"/>
        </w:rPr>
        <w:tab/>
        <w:t>Marca</w:t>
      </w:r>
      <w:r w:rsidRPr="00475765">
        <w:rPr>
          <w:rFonts w:ascii="Times New Roman" w:eastAsia="Calibri" w:hAnsi="Times New Roman" w:cs="Times New Roman"/>
          <w:color w:val="auto"/>
          <w:sz w:val="24"/>
          <w:szCs w:val="24"/>
        </w:rPr>
        <w:tab/>
      </w:r>
      <w:proofErr w:type="spellStart"/>
      <w:r w:rsidRPr="00475765">
        <w:rPr>
          <w:rFonts w:ascii="Times New Roman" w:eastAsia="Calibri" w:hAnsi="Times New Roman" w:cs="Times New Roman"/>
          <w:color w:val="auto"/>
          <w:sz w:val="24"/>
          <w:szCs w:val="24"/>
        </w:rPr>
        <w:t>Qtd</w:t>
      </w:r>
      <w:proofErr w:type="spellEnd"/>
      <w:r w:rsidRPr="00475765">
        <w:rPr>
          <w:rFonts w:ascii="Times New Roman" w:eastAsia="Calibri" w:hAnsi="Times New Roman" w:cs="Times New Roman"/>
          <w:color w:val="auto"/>
          <w:sz w:val="24"/>
          <w:szCs w:val="24"/>
        </w:rPr>
        <w:tab/>
        <w:t>Preço</w:t>
      </w:r>
      <w:r w:rsidRPr="00475765">
        <w:rPr>
          <w:rFonts w:ascii="Times New Roman" w:eastAsia="Calibri" w:hAnsi="Times New Roman" w:cs="Times New Roman"/>
          <w:color w:val="auto"/>
          <w:sz w:val="24"/>
          <w:szCs w:val="24"/>
        </w:rPr>
        <w:tab/>
        <w:t xml:space="preserve">         </w:t>
      </w:r>
      <w:proofErr w:type="spellStart"/>
      <w:r w:rsidRPr="00475765">
        <w:rPr>
          <w:rFonts w:ascii="Times New Roman" w:eastAsia="Calibri" w:hAnsi="Times New Roman" w:cs="Times New Roman"/>
          <w:color w:val="auto"/>
          <w:sz w:val="24"/>
          <w:szCs w:val="24"/>
        </w:rPr>
        <w:t>Preço</w:t>
      </w:r>
      <w:proofErr w:type="spellEnd"/>
      <w:r w:rsidRPr="00475765">
        <w:rPr>
          <w:rFonts w:ascii="Times New Roman" w:eastAsia="Calibri" w:hAnsi="Times New Roman" w:cs="Times New Roman"/>
          <w:color w:val="auto"/>
          <w:sz w:val="24"/>
          <w:szCs w:val="24"/>
        </w:rPr>
        <w:t xml:space="preserve"> Total</w:t>
      </w:r>
    </w:p>
    <w:p w14:paraId="725D23E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w:t>
      </w:r>
      <w:r w:rsidRPr="00475765">
        <w:rPr>
          <w:rFonts w:ascii="Times New Roman" w:hAnsi="Times New Roman" w:cs="Times New Roman"/>
          <w:color w:val="auto"/>
          <w:sz w:val="24"/>
          <w:szCs w:val="24"/>
        </w:rPr>
        <w:tab/>
        <w:t xml:space="preserve">      ..........          ......                   ........                 ..........            .........             ...............</w:t>
      </w:r>
    </w:p>
    <w:p w14:paraId="7A3754F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475765"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frustrada a negociação, o fornecedor será liberado do compromisso assumido; e</w:t>
      </w:r>
    </w:p>
    <w:p w14:paraId="0CBA7508" w14:textId="77777777" w:rsidR="009C7B37" w:rsidRPr="00475765"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convocar os demais fornecedores registrados, na ordem de classificação, visando igual oportunidade de negociação.</w:t>
      </w:r>
    </w:p>
    <w:p w14:paraId="68286D0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2.4. Quando o preço registrado </w:t>
      </w:r>
      <w:proofErr w:type="gramStart"/>
      <w:r w:rsidRPr="00475765">
        <w:rPr>
          <w:rFonts w:ascii="Times New Roman" w:hAnsi="Times New Roman" w:cs="Times New Roman"/>
          <w:color w:val="auto"/>
          <w:sz w:val="24"/>
          <w:szCs w:val="24"/>
        </w:rPr>
        <w:t>torna-se</w:t>
      </w:r>
      <w:proofErr w:type="gramEnd"/>
      <w:r w:rsidRPr="00475765">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475765"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estabelecer negociação com os classificados visando à manutenção dos preços inicialmente registrados:</w:t>
      </w:r>
    </w:p>
    <w:p w14:paraId="4CA0189E" w14:textId="77777777" w:rsidR="009C7B37" w:rsidRPr="00475765"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permitir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b</w:t>
      </w:r>
      <w:proofErr w:type="gramEnd"/>
      <w:r w:rsidRPr="00475765">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proofErr w:type="spellStart"/>
      <w:r w:rsidRPr="00475765">
        <w:rPr>
          <w:rFonts w:ascii="Times New Roman" w:hAnsi="Times New Roman" w:cs="Times New Roman"/>
          <w:color w:val="auto"/>
          <w:sz w:val="24"/>
          <w:szCs w:val="24"/>
        </w:rPr>
        <w:t>conseqüente</w:t>
      </w:r>
      <w:proofErr w:type="spellEnd"/>
      <w:r w:rsidRPr="00475765">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CLAÚSULA TERCEIRA – DO PRAZO DE VALIDADE DO REGISTRO DE PREÇOS</w:t>
      </w:r>
    </w:p>
    <w:p w14:paraId="3DBF8FA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QUARTA – DOS USUÁRIOS DO REGISTRO DE PREÇOS</w:t>
      </w:r>
    </w:p>
    <w:p w14:paraId="29985D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Edital;</w:t>
      </w:r>
    </w:p>
    <w:p w14:paraId="690DEF6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4.4. Aplicam-se aos contratos de fornecimento as disposições pertinentes da Lei Federal n.º 14.133, de 1 de abril de 2021, suas alterações posteriores e demais normas cabíveis.</w:t>
      </w:r>
    </w:p>
    <w:p w14:paraId="7FF5ED2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CLAUSULA QUINTA – DOS DIREITOS E OBRIGAÇÕES DAS PARTES</w:t>
      </w:r>
    </w:p>
    <w:p w14:paraId="6908361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 Compete ao Órgão Gestor:</w:t>
      </w:r>
    </w:p>
    <w:p w14:paraId="7B10596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475765">
        <w:rPr>
          <w:rFonts w:ascii="Times New Roman" w:hAnsi="Times New Roman" w:cs="Times New Roman"/>
          <w:color w:val="auto"/>
          <w:sz w:val="24"/>
          <w:szCs w:val="24"/>
        </w:rPr>
        <w:t>será</w:t>
      </w:r>
      <w:proofErr w:type="gramEnd"/>
      <w:r w:rsidRPr="00475765">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de controle e fixado do valor máximo a ser pago pela Administração.</w:t>
      </w:r>
    </w:p>
    <w:p w14:paraId="2A108B3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5.1.4. Dilatar o prazo de vigência do registro de preços “de oficio” através de </w:t>
      </w:r>
      <w:proofErr w:type="spellStart"/>
      <w:r w:rsidRPr="00475765">
        <w:rPr>
          <w:rFonts w:ascii="Times New Roman" w:hAnsi="Times New Roman" w:cs="Times New Roman"/>
          <w:color w:val="auto"/>
          <w:sz w:val="24"/>
          <w:szCs w:val="24"/>
        </w:rPr>
        <w:t>apostilamento</w:t>
      </w:r>
      <w:proofErr w:type="spellEnd"/>
      <w:r w:rsidRPr="00475765">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5.1.5. Decidir sobre a revisão ou cancelamento dos preços registrados no prazo máximo de 10 (dez) dias úteis, salvo motivo de força maior devidamente justificado no processo;</w:t>
      </w:r>
    </w:p>
    <w:p w14:paraId="262EC13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5.1.6. Emitir a autorização de compra;</w:t>
      </w:r>
    </w:p>
    <w:p w14:paraId="6AB6DA2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 Compete aos órgãos ou entidades usuárias:</w:t>
      </w:r>
    </w:p>
    <w:p w14:paraId="2B89900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 Compete ao Compromitente Detentor da Ata:</w:t>
      </w:r>
    </w:p>
    <w:p w14:paraId="7BA795D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475765">
        <w:rPr>
          <w:rFonts w:ascii="Times New Roman" w:hAnsi="Times New Roman" w:cs="Times New Roman"/>
          <w:color w:val="auto"/>
          <w:sz w:val="24"/>
          <w:szCs w:val="24"/>
        </w:rPr>
        <w:t>independente</w:t>
      </w:r>
      <w:proofErr w:type="spellEnd"/>
      <w:r w:rsidRPr="00475765">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Usuário da Ata de Registro de Preços;</w:t>
      </w:r>
    </w:p>
    <w:p w14:paraId="43C0054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SEXTA – DO CANCELAMENTO DOS PREÇOS REGISTRADOS</w:t>
      </w:r>
    </w:p>
    <w:p w14:paraId="61DFEE7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6.1.1. Pela ADMINISTRAÇÃO, quando:</w:t>
      </w:r>
    </w:p>
    <w:p w14:paraId="728077C7"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o detentor da ata descumprir as condições da Ata de Registro de Preços a que estiver vinculado;</w:t>
      </w:r>
    </w:p>
    <w:p w14:paraId="45800135"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o detentor não retirar nota de empenho ou instrumento equivalente no prazo estabelecido, sem justificativa aceitável;</w:t>
      </w:r>
    </w:p>
    <w:p w14:paraId="5ABB2817"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em qualquer hipótese de inexecução total ou parcial do contrato de fornecimento;</w:t>
      </w:r>
    </w:p>
    <w:p w14:paraId="58FDF264"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lastRenderedPageBreak/>
        <w:t>não</w:t>
      </w:r>
      <w:proofErr w:type="gramEnd"/>
      <w:r w:rsidRPr="00475765">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estiver impedido para licitar ou contratar temporariamente com a administração ou for declarado inidôneo para licitar ou contratar</w:t>
      </w:r>
    </w:p>
    <w:p w14:paraId="7EEFC41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475765">
        <w:rPr>
          <w:rFonts w:ascii="Times New Roman" w:hAnsi="Times New Roman" w:cs="Times New Roman"/>
          <w:color w:val="auto"/>
          <w:sz w:val="24"/>
          <w:szCs w:val="24"/>
        </w:rPr>
        <w:t>com</w:t>
      </w:r>
      <w:proofErr w:type="gramEnd"/>
      <w:r w:rsidRPr="00475765">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475765"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por razões de interesse público devidamente fundamentadas.</w:t>
      </w:r>
    </w:p>
    <w:p w14:paraId="2661B34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SETIMA – DO FORNECIMENTO, LOCAL E PRAZO DE ENTREGA</w:t>
      </w:r>
    </w:p>
    <w:p w14:paraId="39C4A6F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 A(s) fornecedora(s) classificada(s) ficará(</w:t>
      </w:r>
      <w:proofErr w:type="spellStart"/>
      <w:r w:rsidRPr="00475765">
        <w:rPr>
          <w:rFonts w:ascii="Times New Roman" w:hAnsi="Times New Roman" w:cs="Times New Roman"/>
          <w:color w:val="auto"/>
          <w:sz w:val="24"/>
          <w:szCs w:val="24"/>
        </w:rPr>
        <w:t>ão</w:t>
      </w:r>
      <w:proofErr w:type="spellEnd"/>
      <w:r w:rsidRPr="00475765">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475765">
        <w:rPr>
          <w:rFonts w:ascii="Times New Roman" w:hAnsi="Times New Roman" w:cs="Times New Roman"/>
          <w:color w:val="auto"/>
          <w:sz w:val="24"/>
          <w:szCs w:val="24"/>
        </w:rPr>
        <w:t>PREÇO..</w:t>
      </w:r>
      <w:proofErr w:type="gramEnd"/>
    </w:p>
    <w:p w14:paraId="6F1020B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475765">
        <w:rPr>
          <w:rFonts w:ascii="Times New Roman" w:hAnsi="Times New Roman" w:cs="Times New Roman"/>
          <w:color w:val="auto"/>
          <w:sz w:val="24"/>
          <w:szCs w:val="24"/>
        </w:rPr>
        <w:t>despesas decorrente</w:t>
      </w:r>
      <w:proofErr w:type="gramEnd"/>
      <w:r w:rsidRPr="00475765">
        <w:rPr>
          <w:rFonts w:ascii="Times New Roman" w:hAnsi="Times New Roman" w:cs="Times New Roman"/>
          <w:color w:val="auto"/>
          <w:sz w:val="24"/>
          <w:szCs w:val="24"/>
        </w:rPr>
        <w:t xml:space="preserve"> da presente Ata, correrão por conta exclusiva da contratada.</w:t>
      </w:r>
    </w:p>
    <w:p w14:paraId="21E9C3E6"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OITAVA – DO PAGAMENTO</w:t>
      </w:r>
    </w:p>
    <w:p w14:paraId="200D179D"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475765">
        <w:rPr>
          <w:rFonts w:ascii="Times New Roman" w:hAnsi="Times New Roman" w:cs="Times New Roman"/>
          <w:color w:val="auto"/>
          <w:sz w:val="24"/>
          <w:szCs w:val="24"/>
        </w:rPr>
        <w:t>uteis  ,</w:t>
      </w:r>
      <w:proofErr w:type="gramEnd"/>
      <w:r w:rsidRPr="00475765">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8.2. Os pagamentos somente serão efetuados após a comprovação, pela(s) fornecedora(s), de que se encontra regular com suas obrigações para com o sistema de seguridade social, mediante a apresentação das Certidões Negativas de Débito com o INSS e com o FGTS.</w:t>
      </w:r>
    </w:p>
    <w:p w14:paraId="55BA2DA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NONA – DA DOTAÇÃO ORÇAMENTÁRIA</w:t>
      </w:r>
    </w:p>
    <w:p w14:paraId="26F7DD3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DÉCIMA – DAS PENALIDADES E DAS MULTAS</w:t>
      </w:r>
    </w:p>
    <w:p w14:paraId="609F695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10.1.1.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multa de dez por cento sobre o valor constante da nota de empenho ou contrato;</w:t>
      </w:r>
    </w:p>
    <w:p w14:paraId="3BE76723"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cancelamento do preço registrado;</w:t>
      </w:r>
    </w:p>
    <w:p w14:paraId="376C6B5A" w14:textId="77777777" w:rsidR="009C7B37" w:rsidRPr="00475765"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suspensão temporária de participação em licitação e impedimento de contratar com a administração no prazo de até cinco anos.</w:t>
      </w:r>
    </w:p>
    <w:p w14:paraId="555F3A0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10.1.1.1 As sanções previstas neste subitem poderão ser aplicadas cumulativamente.</w:t>
      </w:r>
    </w:p>
    <w:p w14:paraId="414212A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10.1.2. por atraso injustificado no cumprimento de contrato de fornecimento:</w:t>
      </w:r>
    </w:p>
    <w:p w14:paraId="1ED38BE2" w14:textId="77777777" w:rsidR="009C7B37" w:rsidRPr="00475765" w:rsidRDefault="009C7B37" w:rsidP="00C563F8">
      <w:pPr>
        <w:spacing w:after="0" w:line="240" w:lineRule="auto"/>
        <w:ind w:left="0" w:right="163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475765" w:rsidRDefault="009C7B37" w:rsidP="00C563F8">
      <w:pPr>
        <w:spacing w:after="0" w:line="240" w:lineRule="auto"/>
        <w:ind w:left="0" w:right="204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10.1.3. </w:t>
      </w:r>
      <w:proofErr w:type="gramStart"/>
      <w:r w:rsidRPr="00475765">
        <w:rPr>
          <w:rFonts w:ascii="Times New Roman" w:hAnsi="Times New Roman" w:cs="Times New Roman"/>
          <w:color w:val="auto"/>
          <w:sz w:val="24"/>
          <w:szCs w:val="24"/>
        </w:rPr>
        <w:t>por</w:t>
      </w:r>
      <w:proofErr w:type="gramEnd"/>
      <w:r w:rsidRPr="00475765">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multa de 10% (dez por cento) sobre o valor correspondente à parte não cumprida ou da totalidade do fornecimento ou serviço não executado pelo fornecedor;</w:t>
      </w:r>
    </w:p>
    <w:p w14:paraId="75E6CF38"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suspensão temporária de participar de licitação e impedimento de contratar com a administração pública estadual por prazo não superior a 2 (dois) anos.</w:t>
      </w:r>
    </w:p>
    <w:p w14:paraId="32A89C0B" w14:textId="77777777" w:rsidR="009C7B37" w:rsidRPr="00475765"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declaração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10.1.3.1. A penalidade prevista na alínea b do subitem 11.1.3. </w:t>
      </w:r>
      <w:proofErr w:type="gramStart"/>
      <w:r w:rsidRPr="00475765">
        <w:rPr>
          <w:rFonts w:ascii="Times New Roman" w:hAnsi="Times New Roman" w:cs="Times New Roman"/>
          <w:color w:val="auto"/>
          <w:sz w:val="24"/>
          <w:szCs w:val="24"/>
        </w:rPr>
        <w:t>poderá</w:t>
      </w:r>
      <w:proofErr w:type="gramEnd"/>
      <w:r w:rsidRPr="00475765">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10.1.3.4. A aplicação das penalidades previstas nas alíneas </w:t>
      </w:r>
      <w:proofErr w:type="gramStart"/>
      <w:r w:rsidRPr="00475765">
        <w:rPr>
          <w:rFonts w:ascii="Times New Roman" w:hAnsi="Times New Roman" w:cs="Times New Roman"/>
          <w:color w:val="auto"/>
          <w:sz w:val="24"/>
          <w:szCs w:val="24"/>
        </w:rPr>
        <w:t>c  e</w:t>
      </w:r>
      <w:proofErr w:type="gramEnd"/>
      <w:r w:rsidRPr="00475765">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CLAUSULA DÉCIMA PRIMEIRA – DA EFICÁCIA</w:t>
      </w:r>
    </w:p>
    <w:p w14:paraId="5C50465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CLÁUSULA DÉCIMA SEGUNDA – DO FORO</w:t>
      </w:r>
    </w:p>
    <w:p w14:paraId="5E18C6A0"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E, por estarem as partes justas e compromissadas, </w:t>
      </w:r>
      <w:proofErr w:type="gramStart"/>
      <w:r w:rsidRPr="00475765">
        <w:rPr>
          <w:rFonts w:ascii="Times New Roman" w:hAnsi="Times New Roman" w:cs="Times New Roman"/>
          <w:color w:val="auto"/>
          <w:sz w:val="24"/>
          <w:szCs w:val="24"/>
        </w:rPr>
        <w:t>assinam  o</w:t>
      </w:r>
      <w:proofErr w:type="gramEnd"/>
      <w:r w:rsidRPr="00475765">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475765" w:rsidRDefault="009C7B37" w:rsidP="00C563F8">
      <w:pPr>
        <w:spacing w:after="0" w:line="240" w:lineRule="auto"/>
        <w:ind w:left="0" w:right="5" w:firstLine="142"/>
        <w:rPr>
          <w:rFonts w:ascii="Times New Roman" w:hAnsi="Times New Roman" w:cs="Times New Roman"/>
          <w:color w:val="auto"/>
          <w:sz w:val="24"/>
          <w:szCs w:val="24"/>
        </w:rPr>
      </w:pPr>
    </w:p>
    <w:p w14:paraId="56B42A54" w14:textId="62293CDA"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Porto Vitória</w:t>
      </w:r>
      <w:proofErr w:type="gramStart"/>
      <w:r w:rsidRPr="00475765">
        <w:rPr>
          <w:rFonts w:ascii="Times New Roman" w:hAnsi="Times New Roman" w:cs="Times New Roman"/>
          <w:color w:val="auto"/>
          <w:sz w:val="24"/>
          <w:szCs w:val="24"/>
        </w:rPr>
        <w:t>,....</w:t>
      </w:r>
      <w:proofErr w:type="gramEnd"/>
      <w:r w:rsidRPr="00475765">
        <w:rPr>
          <w:rFonts w:ascii="Times New Roman" w:hAnsi="Times New Roman" w:cs="Times New Roman"/>
          <w:color w:val="auto"/>
          <w:sz w:val="24"/>
          <w:szCs w:val="24"/>
        </w:rPr>
        <w:t>de ................ de 202</w:t>
      </w:r>
      <w:r w:rsidR="00A727B0" w:rsidRPr="00475765">
        <w:rPr>
          <w:rFonts w:ascii="Times New Roman" w:hAnsi="Times New Roman" w:cs="Times New Roman"/>
          <w:color w:val="auto"/>
          <w:sz w:val="24"/>
          <w:szCs w:val="24"/>
        </w:rPr>
        <w:t>5</w:t>
      </w:r>
    </w:p>
    <w:p w14:paraId="2A02ED52" w14:textId="4D573A74" w:rsidR="004360B0" w:rsidRPr="00475765"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475765"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475765" w:rsidRDefault="009C7B37" w:rsidP="00C563F8">
      <w:pPr>
        <w:spacing w:after="0" w:line="240" w:lineRule="auto"/>
        <w:ind w:left="0" w:right="-360"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475765" w:rsidRDefault="00A727B0" w:rsidP="00C563F8">
      <w:pPr>
        <w:spacing w:after="0" w:line="240" w:lineRule="auto"/>
        <w:ind w:left="0" w:firstLine="142"/>
        <w:rPr>
          <w:rFonts w:ascii="Times New Roman" w:eastAsia="Calibri" w:hAnsi="Times New Roman" w:cs="Times New Roman"/>
          <w:color w:val="auto"/>
          <w:sz w:val="24"/>
          <w:szCs w:val="24"/>
        </w:rPr>
      </w:pPr>
      <w:r w:rsidRPr="00475765">
        <w:rPr>
          <w:rFonts w:ascii="Times New Roman" w:eastAsia="Calibri" w:hAnsi="Times New Roman" w:cs="Times New Roman"/>
          <w:color w:val="auto"/>
          <w:sz w:val="24"/>
          <w:szCs w:val="24"/>
        </w:rPr>
        <w:t>FABIANO JOSE GLAAB</w:t>
      </w:r>
    </w:p>
    <w:p w14:paraId="4D206F3A" w14:textId="2A64D670" w:rsidR="009C7B37" w:rsidRPr="00475765" w:rsidRDefault="009C7B37" w:rsidP="00C563F8">
      <w:pPr>
        <w:spacing w:after="0" w:line="240" w:lineRule="auto"/>
        <w:ind w:left="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PREFEIT</w:t>
      </w:r>
      <w:r w:rsidR="00A727B0" w:rsidRPr="00475765">
        <w:rPr>
          <w:rFonts w:ascii="Times New Roman" w:eastAsia="Calibri" w:hAnsi="Times New Roman" w:cs="Times New Roman"/>
          <w:color w:val="auto"/>
          <w:sz w:val="24"/>
          <w:szCs w:val="24"/>
        </w:rPr>
        <w:t>O</w:t>
      </w:r>
      <w:r w:rsidRPr="00475765">
        <w:rPr>
          <w:rFonts w:ascii="Times New Roman" w:eastAsia="Calibri" w:hAnsi="Times New Roman" w:cs="Times New Roman"/>
          <w:color w:val="auto"/>
          <w:sz w:val="24"/>
          <w:szCs w:val="24"/>
        </w:rPr>
        <w:t xml:space="preserve"> MUNICIPAL</w:t>
      </w:r>
    </w:p>
    <w:p w14:paraId="7057E46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475765" w:rsidRDefault="009C7B37" w:rsidP="00C563F8">
      <w:pPr>
        <w:spacing w:after="0" w:line="240" w:lineRule="auto"/>
        <w:ind w:left="0" w:right="-85" w:firstLine="142"/>
        <w:jc w:val="left"/>
        <w:rPr>
          <w:rFonts w:ascii="Times New Roman" w:hAnsi="Times New Roman" w:cs="Times New Roman"/>
          <w:color w:val="auto"/>
          <w:sz w:val="24"/>
          <w:szCs w:val="24"/>
        </w:rPr>
      </w:pPr>
      <w:r w:rsidRPr="00475765">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r w:rsidRPr="00475765">
        <w:rPr>
          <w:rFonts w:ascii="Times New Roman" w:eastAsia="Calibri" w:hAnsi="Times New Roman" w:cs="Times New Roman"/>
          <w:color w:val="auto"/>
          <w:sz w:val="24"/>
          <w:szCs w:val="24"/>
        </w:rPr>
        <w:t>.................</w:t>
      </w:r>
    </w:p>
    <w:p w14:paraId="6AEBB3C9" w14:textId="77777777" w:rsidR="009C7B37" w:rsidRPr="00475765" w:rsidRDefault="009C7B37" w:rsidP="00C563F8">
      <w:pPr>
        <w:pStyle w:val="Ttulo2"/>
        <w:spacing w:after="0" w:line="240" w:lineRule="auto"/>
        <w:ind w:left="0" w:firstLine="142"/>
        <w:rPr>
          <w:rFonts w:ascii="Times New Roman" w:hAnsi="Times New Roman" w:cs="Times New Roman"/>
          <w:color w:val="auto"/>
          <w:sz w:val="24"/>
          <w:szCs w:val="24"/>
        </w:rPr>
      </w:pPr>
      <w:r w:rsidRPr="00475765">
        <w:rPr>
          <w:rFonts w:ascii="Times New Roman" w:hAnsi="Times New Roman" w:cs="Times New Roman"/>
          <w:color w:val="auto"/>
          <w:sz w:val="24"/>
          <w:szCs w:val="24"/>
        </w:rPr>
        <w:t>CNPJ: ...........</w:t>
      </w:r>
    </w:p>
    <w:p w14:paraId="6F5D042A" w14:textId="77777777" w:rsidR="009C7B37" w:rsidRPr="00475765"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TESTEMUNHAS: </w:t>
      </w:r>
    </w:p>
    <w:p w14:paraId="34B8AE30" w14:textId="2BFF4912" w:rsidR="00A727B0" w:rsidRPr="00475765"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475765"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__________________________________________      </w:t>
      </w:r>
    </w:p>
    <w:p w14:paraId="00469D44"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Fiscal Contrato   </w:t>
      </w:r>
    </w:p>
    <w:p w14:paraId="300BF738"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5617FE0E"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CPF: ..........</w:t>
      </w:r>
    </w:p>
    <w:p w14:paraId="717A37B9"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TESTEMUNHAS: </w:t>
      </w:r>
    </w:p>
    <w:p w14:paraId="30A660EF"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  __________________________________________      </w:t>
      </w:r>
    </w:p>
    <w:p w14:paraId="79E19034"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Nome: </w:t>
      </w:r>
    </w:p>
    <w:p w14:paraId="5D6623DC" w14:textId="77777777" w:rsidR="009C7B37" w:rsidRPr="00475765" w:rsidRDefault="009C7B37" w:rsidP="00C563F8">
      <w:pPr>
        <w:spacing w:after="0" w:line="240" w:lineRule="auto"/>
        <w:ind w:left="0" w:firstLine="142"/>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CPF: ..........</w:t>
      </w:r>
    </w:p>
    <w:p w14:paraId="327A8A43" w14:textId="77777777" w:rsidR="009C7B37" w:rsidRPr="00475765" w:rsidRDefault="009C7B37" w:rsidP="00C563F8">
      <w:pPr>
        <w:spacing w:after="0" w:line="240" w:lineRule="auto"/>
        <w:ind w:left="0" w:firstLine="0"/>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br w:type="page"/>
      </w:r>
    </w:p>
    <w:p w14:paraId="4467097B" w14:textId="43FCC181" w:rsidR="00AE5862" w:rsidRPr="00475765" w:rsidRDefault="00AE5862" w:rsidP="00C563F8">
      <w:pPr>
        <w:spacing w:after="0" w:line="240" w:lineRule="auto"/>
        <w:ind w:left="0" w:firstLine="0"/>
        <w:contextualSpacing/>
        <w:jc w:val="left"/>
        <w:rPr>
          <w:rFonts w:ascii="Times New Roman" w:hAnsi="Times New Roman" w:cs="Times New Roman"/>
          <w:color w:val="auto"/>
          <w:sz w:val="24"/>
          <w:szCs w:val="24"/>
        </w:rPr>
      </w:pPr>
      <w:r w:rsidRPr="00475765">
        <w:rPr>
          <w:rFonts w:ascii="Times New Roman" w:hAnsi="Times New Roman" w:cs="Times New Roman"/>
          <w:color w:val="auto"/>
          <w:sz w:val="24"/>
          <w:szCs w:val="24"/>
        </w:rPr>
        <w:lastRenderedPageBreak/>
        <w:t xml:space="preserve">Anexo a ata de registro </w:t>
      </w:r>
    </w:p>
    <w:p w14:paraId="3FE37F36"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Cadastro Reserva</w:t>
      </w:r>
    </w:p>
    <w:p w14:paraId="1594180E"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475765"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Item</w:t>
            </w:r>
          </w:p>
          <w:p w14:paraId="68CB13B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do</w:t>
            </w:r>
          </w:p>
          <w:p w14:paraId="51BF56C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475765">
              <w:rPr>
                <w:rFonts w:ascii="Times New Roman" w:hAnsi="Times New Roman" w:cs="Times New Roman"/>
                <w:color w:val="auto"/>
                <w:sz w:val="24"/>
                <w:szCs w:val="24"/>
              </w:rPr>
              <w:t xml:space="preserve">Fornecedor </w:t>
            </w:r>
            <w:r w:rsidRPr="00475765">
              <w:rPr>
                <w:rFonts w:ascii="Times New Roman" w:hAnsi="Times New Roman" w:cs="Times New Roman"/>
                <w:i/>
                <w:color w:val="auto"/>
                <w:sz w:val="24"/>
                <w:szCs w:val="24"/>
              </w:rPr>
              <w:t>(razão social, CNPJ/MF, endereço, contatos, representante)</w:t>
            </w:r>
          </w:p>
          <w:p w14:paraId="0BE16F4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475765"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 xml:space="preserve">Marca </w:t>
            </w:r>
          </w:p>
          <w:p w14:paraId="33614C4A"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Modelo</w:t>
            </w:r>
          </w:p>
          <w:p w14:paraId="5EBF609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475765">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w:t>
            </w:r>
            <w:proofErr w:type="spellStart"/>
            <w:r w:rsidRPr="00475765">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i/>
                <w:iCs/>
                <w:color w:val="auto"/>
                <w:sz w:val="24"/>
                <w:szCs w:val="24"/>
              </w:rPr>
              <w:t>Prazo garantia ou validade</w:t>
            </w:r>
          </w:p>
        </w:tc>
      </w:tr>
      <w:tr w:rsidR="00AE5862" w:rsidRPr="00475765"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475765"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Item</w:t>
            </w:r>
          </w:p>
          <w:p w14:paraId="4399A0B0"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do</w:t>
            </w:r>
          </w:p>
          <w:p w14:paraId="77B64F5C"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475765">
              <w:rPr>
                <w:rFonts w:ascii="Times New Roman" w:hAnsi="Times New Roman" w:cs="Times New Roman"/>
                <w:color w:val="auto"/>
                <w:sz w:val="24"/>
                <w:szCs w:val="24"/>
              </w:rPr>
              <w:t xml:space="preserve">Fornecedor </w:t>
            </w:r>
            <w:r w:rsidRPr="00475765">
              <w:rPr>
                <w:rFonts w:ascii="Times New Roman" w:hAnsi="Times New Roman" w:cs="Times New Roman"/>
                <w:i/>
                <w:color w:val="auto"/>
                <w:sz w:val="24"/>
                <w:szCs w:val="24"/>
              </w:rPr>
              <w:t>(razão social, CNPJ/MF, endereço, contatos, representante)</w:t>
            </w:r>
          </w:p>
          <w:p w14:paraId="7286766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475765"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475765">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 xml:space="preserve">Marca </w:t>
            </w:r>
          </w:p>
          <w:p w14:paraId="4195F2BB"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Modelo</w:t>
            </w:r>
          </w:p>
          <w:p w14:paraId="4AC77F7F"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475765">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475765">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color w:val="auto"/>
                <w:sz w:val="24"/>
                <w:szCs w:val="24"/>
              </w:rPr>
              <w:t xml:space="preserve">Valor </w:t>
            </w:r>
            <w:proofErr w:type="spellStart"/>
            <w:r w:rsidRPr="00475765">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475765">
              <w:rPr>
                <w:rFonts w:ascii="Times New Roman" w:hAnsi="Times New Roman" w:cs="Times New Roman"/>
                <w:i/>
                <w:iCs/>
                <w:color w:val="auto"/>
                <w:sz w:val="24"/>
                <w:szCs w:val="24"/>
              </w:rPr>
              <w:t>Prazo garantia ou validade</w:t>
            </w:r>
          </w:p>
        </w:tc>
      </w:tr>
      <w:tr w:rsidR="00AE5862" w:rsidRPr="00475765"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475765"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475765"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475765"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475765"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475765"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475765"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475765">
        <w:rPr>
          <w:rFonts w:ascii="Times New Roman" w:eastAsia="Calibri" w:hAnsi="Times New Roman" w:cs="Times New Roman"/>
          <w:color w:val="auto"/>
          <w:sz w:val="24"/>
          <w:szCs w:val="24"/>
        </w:rPr>
        <w:br w:type="page"/>
      </w:r>
    </w:p>
    <w:p w14:paraId="48F6654F" w14:textId="77777777" w:rsidR="00464675" w:rsidRPr="00475765"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475765" w:rsidRDefault="00AA6F3E" w:rsidP="00C563F8">
      <w:pPr>
        <w:pStyle w:val="Ttulo1"/>
        <w:spacing w:after="0" w:line="240" w:lineRule="auto"/>
        <w:ind w:left="0" w:firstLine="0"/>
        <w:contextualSpacing/>
        <w:rPr>
          <w:rFonts w:cs="Times New Roman"/>
          <w:szCs w:val="24"/>
        </w:rPr>
      </w:pPr>
      <w:r w:rsidRPr="00475765">
        <w:rPr>
          <w:rFonts w:cs="Times New Roman"/>
          <w:szCs w:val="24"/>
        </w:rPr>
        <w:t>ANEXO 0</w:t>
      </w:r>
      <w:r w:rsidR="009E2A3C" w:rsidRPr="00475765">
        <w:rPr>
          <w:rFonts w:cs="Times New Roman"/>
          <w:szCs w:val="24"/>
        </w:rPr>
        <w:t>7</w:t>
      </w:r>
      <w:r w:rsidR="00ED2A05" w:rsidRPr="00475765">
        <w:rPr>
          <w:rFonts w:cs="Times New Roman"/>
          <w:szCs w:val="24"/>
        </w:rPr>
        <w:t xml:space="preserve"> Acordo de emprenho</w:t>
      </w:r>
      <w:bookmarkEnd w:id="33"/>
      <w:r w:rsidR="00ED2A05" w:rsidRPr="00475765">
        <w:rPr>
          <w:rFonts w:cs="Times New Roman"/>
          <w:szCs w:val="24"/>
        </w:rPr>
        <w:t xml:space="preserve"> </w:t>
      </w:r>
    </w:p>
    <w:p w14:paraId="2C36C62D" w14:textId="77777777" w:rsidR="00ED2A05" w:rsidRPr="00475765" w:rsidRDefault="00ED2A05" w:rsidP="00C563F8">
      <w:pPr>
        <w:spacing w:after="0" w:line="240" w:lineRule="auto"/>
        <w:ind w:left="0" w:firstLine="0"/>
        <w:contextualSpacing/>
        <w:rPr>
          <w:rFonts w:ascii="Times New Roman" w:hAnsi="Times New Roman" w:cs="Times New Roman"/>
          <w:color w:val="auto"/>
          <w:sz w:val="24"/>
          <w:szCs w:val="24"/>
        </w:rPr>
      </w:pPr>
      <w:r w:rsidRPr="00475765">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475765">
        <w:rPr>
          <w:rFonts w:ascii="Times New Roman" w:hAnsi="Times New Roman" w:cs="Times New Roman"/>
          <w:color w:val="auto"/>
          <w:sz w:val="24"/>
          <w:szCs w:val="24"/>
        </w:rPr>
        <w:t xml:space="preserve"> </w:t>
      </w:r>
    </w:p>
    <w:p w14:paraId="4C5D6717" w14:textId="77777777" w:rsidR="00F659DB" w:rsidRPr="00475765"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475765"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475765"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475765"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0414F" w14:textId="77777777" w:rsidR="00FF7F57" w:rsidRDefault="00FF7F57">
      <w:pPr>
        <w:spacing w:after="0" w:line="240" w:lineRule="auto"/>
      </w:pPr>
      <w:r>
        <w:separator/>
      </w:r>
    </w:p>
  </w:endnote>
  <w:endnote w:type="continuationSeparator" w:id="0">
    <w:p w14:paraId="17DC8A57" w14:textId="77777777" w:rsidR="00FF7F57" w:rsidRDefault="00FF7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8456CD" w:rsidRDefault="008456CD">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8456CD" w:rsidRDefault="008456CD">
    <w:pPr>
      <w:spacing w:after="0" w:line="259" w:lineRule="auto"/>
      <w:ind w:left="142" w:firstLine="0"/>
      <w:jc w:val="left"/>
    </w:pPr>
    <w:r>
      <w:t xml:space="preserve"> </w:t>
    </w:r>
  </w:p>
  <w:p w14:paraId="06932431" w14:textId="77777777" w:rsidR="008456CD" w:rsidRDefault="008456CD"/>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8456CD" w:rsidRPr="00FE3DA2" w:rsidRDefault="008456CD"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8456CD" w:rsidRPr="000B6B61" w:rsidRDefault="008456CD"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E6294" w14:textId="77777777" w:rsidR="00FF7F57" w:rsidRDefault="00FF7F57">
      <w:pPr>
        <w:spacing w:after="0" w:line="362" w:lineRule="auto"/>
        <w:ind w:left="108" w:right="8" w:firstLine="0"/>
      </w:pPr>
      <w:r>
        <w:separator/>
      </w:r>
    </w:p>
  </w:footnote>
  <w:footnote w:type="continuationSeparator" w:id="0">
    <w:p w14:paraId="7D30AE39" w14:textId="77777777" w:rsidR="00FF7F57" w:rsidRDefault="00FF7F57">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8456CD" w:rsidRDefault="008456CD">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8456CD" w:rsidRDefault="008456CD">
    <w:pPr>
      <w:spacing w:after="0" w:line="259" w:lineRule="auto"/>
      <w:ind w:left="139" w:firstLine="0"/>
      <w:jc w:val="center"/>
    </w:pPr>
    <w:r>
      <w:rPr>
        <w:b/>
        <w:color w:val="0070C0"/>
      </w:rPr>
      <w:t xml:space="preserve">MUNICÍPIO DE PONTA GROSSA </w:t>
    </w:r>
  </w:p>
  <w:p w14:paraId="377CB401" w14:textId="77777777" w:rsidR="008456CD" w:rsidRDefault="008456CD">
    <w:pPr>
      <w:spacing w:after="0" w:line="259" w:lineRule="auto"/>
      <w:ind w:left="131" w:firstLine="0"/>
      <w:jc w:val="center"/>
    </w:pPr>
    <w:r>
      <w:rPr>
        <w:b/>
      </w:rPr>
      <w:t>Secretaria Municipal de Administração e Recursos Humanos</w:t>
    </w:r>
    <w:r>
      <w:t xml:space="preserve"> </w:t>
    </w:r>
  </w:p>
  <w:p w14:paraId="46126660" w14:textId="77777777" w:rsidR="008456CD" w:rsidRDefault="008456CD">
    <w:pPr>
      <w:spacing w:after="46" w:line="259" w:lineRule="auto"/>
      <w:ind w:left="132" w:firstLine="0"/>
      <w:jc w:val="center"/>
    </w:pPr>
    <w:r>
      <w:t xml:space="preserve">Departamento de Compras e Contratos </w:t>
    </w:r>
  </w:p>
  <w:p w14:paraId="4AEE4CD0" w14:textId="77777777" w:rsidR="008456CD" w:rsidRDefault="008456CD">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8456CD" w:rsidRDefault="008456CD"/>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8456CD" w:rsidRDefault="008456CD"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8456CD" w:rsidRDefault="008456CD" w:rsidP="00A96E1F">
    <w:pPr>
      <w:spacing w:after="0" w:line="240" w:lineRule="auto"/>
      <w:ind w:left="2487" w:firstLine="0"/>
      <w:jc w:val="left"/>
    </w:pPr>
    <w:r>
      <w:t xml:space="preserve">Rua Osvaldo Gomes da Silva, 717 – Fone: (42) 3573-1212  </w:t>
    </w:r>
  </w:p>
  <w:p w14:paraId="40E67D6F" w14:textId="77777777" w:rsidR="008456CD" w:rsidRDefault="008456CD" w:rsidP="00A96E1F">
    <w:pPr>
      <w:spacing w:after="0" w:line="240" w:lineRule="auto"/>
      <w:ind w:left="1643" w:right="33" w:firstLine="0"/>
      <w:jc w:val="center"/>
    </w:pPr>
    <w:r>
      <w:t>CNPJ: 75.688.366/0001-02 - CEP:  84615-000</w:t>
    </w:r>
  </w:p>
  <w:p w14:paraId="6566D5E0" w14:textId="77777777" w:rsidR="008456CD" w:rsidRDefault="008456CD" w:rsidP="00A96E1F">
    <w:pPr>
      <w:spacing w:after="0" w:line="240" w:lineRule="auto"/>
      <w:ind w:left="1643" w:right="33" w:firstLine="0"/>
      <w:jc w:val="center"/>
    </w:pPr>
    <w:r>
      <w:t xml:space="preserve"> </w:t>
    </w:r>
    <w:r>
      <w:rPr>
        <w:b/>
      </w:rPr>
      <w:t xml:space="preserve">www.portovitoria.pr.gov.br </w:t>
    </w:r>
  </w:p>
  <w:p w14:paraId="3527E850" w14:textId="77777777" w:rsidR="008456CD" w:rsidRDefault="008456CD">
    <w:pPr>
      <w:spacing w:after="0" w:line="259" w:lineRule="auto"/>
      <w:ind w:left="191" w:firstLine="0"/>
      <w:jc w:val="center"/>
    </w:pPr>
    <w:r>
      <w:t xml:space="preserve"> </w:t>
    </w:r>
  </w:p>
  <w:p w14:paraId="5B310A1B" w14:textId="77777777" w:rsidR="008456CD" w:rsidRDefault="008456CD"/>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8456CD" w:rsidRDefault="008456CD"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8456CD" w:rsidRDefault="008456CD" w:rsidP="00A96E1F">
    <w:pPr>
      <w:spacing w:after="0" w:line="240" w:lineRule="auto"/>
      <w:ind w:left="2487" w:firstLine="0"/>
      <w:jc w:val="left"/>
    </w:pPr>
    <w:r>
      <w:t xml:space="preserve">Rua Osvaldo Gomes da Silva, 717 – Fone: </w:t>
    </w:r>
    <w:r w:rsidR="00675FA4" w:rsidRPr="00675FA4">
      <w:t>(42) 2101-9781</w:t>
    </w:r>
  </w:p>
  <w:p w14:paraId="41C97CB8" w14:textId="77777777" w:rsidR="008456CD" w:rsidRDefault="008456CD" w:rsidP="00A96E1F">
    <w:pPr>
      <w:spacing w:after="0" w:line="240" w:lineRule="auto"/>
      <w:ind w:left="1643" w:right="33" w:firstLine="0"/>
      <w:jc w:val="center"/>
    </w:pPr>
    <w:r>
      <w:t>CNPJ: 75.688.366/0001-02 - CEP:  84615-000</w:t>
    </w:r>
  </w:p>
  <w:p w14:paraId="69C263DA" w14:textId="77777777" w:rsidR="008456CD" w:rsidRDefault="008456CD" w:rsidP="00A96E1F">
    <w:pPr>
      <w:spacing w:after="0" w:line="240" w:lineRule="auto"/>
      <w:ind w:left="1643" w:right="33" w:firstLine="0"/>
      <w:jc w:val="center"/>
    </w:pPr>
    <w:r>
      <w:t xml:space="preserve"> </w:t>
    </w:r>
    <w:r>
      <w:rPr>
        <w:b/>
      </w:rPr>
      <w:t xml:space="preserve">www.portovitoria.pr.gov.br </w:t>
    </w:r>
  </w:p>
  <w:p w14:paraId="617D8732" w14:textId="77777777" w:rsidR="008456CD" w:rsidRDefault="008456CD" w:rsidP="00A96E1F">
    <w:pPr>
      <w:spacing w:after="99" w:line="259" w:lineRule="auto"/>
      <w:ind w:left="1574" w:firstLine="0"/>
      <w:jc w:val="left"/>
    </w:pPr>
    <w:r>
      <w:t xml:space="preserve"> </w:t>
    </w:r>
    <w:r>
      <w:tab/>
      <w:t xml:space="preserve"> </w:t>
    </w:r>
  </w:p>
  <w:p w14:paraId="27B883AC" w14:textId="77777777" w:rsidR="008456CD" w:rsidRDefault="008456CD">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1"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6"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7"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8"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4"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8961C04"/>
    <w:multiLevelType w:val="multilevel"/>
    <w:tmpl w:val="162ACA78"/>
    <w:lvl w:ilvl="0">
      <w:start w:val="15"/>
      <w:numFmt w:val="decimal"/>
      <w:lvlText w:val="%1"/>
      <w:lvlJc w:val="left"/>
      <w:pPr>
        <w:ind w:left="540" w:hanging="540"/>
      </w:pPr>
      <w:rPr>
        <w:rFonts w:eastAsia="Calibri" w:hint="default"/>
      </w:rPr>
    </w:lvl>
    <w:lvl w:ilvl="1">
      <w:start w:val="24"/>
      <w:numFmt w:val="decimal"/>
      <w:lvlText w:val="%1.%2"/>
      <w:lvlJc w:val="left"/>
      <w:pPr>
        <w:ind w:left="540" w:hanging="54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0" w15:restartNumberingAfterBreak="0">
    <w:nsid w:val="76DA5741"/>
    <w:multiLevelType w:val="hybridMultilevel"/>
    <w:tmpl w:val="B3AEAF6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5"/>
  </w:num>
  <w:num w:numId="2">
    <w:abstractNumId w:val="11"/>
  </w:num>
  <w:num w:numId="3">
    <w:abstractNumId w:val="8"/>
  </w:num>
  <w:num w:numId="4">
    <w:abstractNumId w:val="20"/>
  </w:num>
  <w:num w:numId="5">
    <w:abstractNumId w:val="27"/>
  </w:num>
  <w:num w:numId="6">
    <w:abstractNumId w:val="5"/>
  </w:num>
  <w:num w:numId="7">
    <w:abstractNumId w:val="18"/>
  </w:num>
  <w:num w:numId="8">
    <w:abstractNumId w:val="22"/>
  </w:num>
  <w:num w:numId="9">
    <w:abstractNumId w:val="32"/>
  </w:num>
  <w:num w:numId="10">
    <w:abstractNumId w:val="4"/>
  </w:num>
  <w:num w:numId="11">
    <w:abstractNumId w:val="0"/>
  </w:num>
  <w:num w:numId="12">
    <w:abstractNumId w:val="7"/>
  </w:num>
  <w:num w:numId="13">
    <w:abstractNumId w:val="2"/>
  </w:num>
  <w:num w:numId="14">
    <w:abstractNumId w:val="16"/>
  </w:num>
  <w:num w:numId="15">
    <w:abstractNumId w:val="17"/>
  </w:num>
  <w:num w:numId="16">
    <w:abstractNumId w:val="10"/>
  </w:num>
  <w:num w:numId="17">
    <w:abstractNumId w:val="29"/>
  </w:num>
  <w:num w:numId="18">
    <w:abstractNumId w:val="23"/>
  </w:num>
  <w:num w:numId="19">
    <w:abstractNumId w:val="9"/>
  </w:num>
  <w:num w:numId="20">
    <w:abstractNumId w:val="14"/>
  </w:num>
  <w:num w:numId="21">
    <w:abstractNumId w:val="28"/>
  </w:num>
  <w:num w:numId="22">
    <w:abstractNumId w:val="3"/>
  </w:num>
  <w:num w:numId="23">
    <w:abstractNumId w:val="0"/>
  </w:num>
  <w:num w:numId="24">
    <w:abstractNumId w:val="21"/>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2"/>
  </w:num>
  <w:num w:numId="30">
    <w:abstractNumId w:val="33"/>
  </w:num>
  <w:num w:numId="31">
    <w:abstractNumId w:val="31"/>
  </w:num>
  <w:num w:numId="32">
    <w:abstractNumId w:val="13"/>
  </w:num>
  <w:num w:numId="33">
    <w:abstractNumId w:val="19"/>
  </w:num>
  <w:num w:numId="34">
    <w:abstractNumId w:val="24"/>
  </w:num>
  <w:num w:numId="35">
    <w:abstractNumId w:val="6"/>
  </w:num>
  <w:num w:numId="36">
    <w:abstractNumId w:val="15"/>
  </w:num>
  <w:num w:numId="37">
    <w:abstractNumId w:val="30"/>
  </w:num>
  <w:num w:numId="38">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4B50"/>
    <w:rsid w:val="00026812"/>
    <w:rsid w:val="00050642"/>
    <w:rsid w:val="000566E5"/>
    <w:rsid w:val="000659E8"/>
    <w:rsid w:val="00065A00"/>
    <w:rsid w:val="0006722D"/>
    <w:rsid w:val="00070A92"/>
    <w:rsid w:val="000854CA"/>
    <w:rsid w:val="000865B3"/>
    <w:rsid w:val="000A0E19"/>
    <w:rsid w:val="000A42C4"/>
    <w:rsid w:val="000B14C8"/>
    <w:rsid w:val="000B6B61"/>
    <w:rsid w:val="000D071A"/>
    <w:rsid w:val="000D77F3"/>
    <w:rsid w:val="000E0696"/>
    <w:rsid w:val="000E1681"/>
    <w:rsid w:val="00106B28"/>
    <w:rsid w:val="001111CE"/>
    <w:rsid w:val="0012256C"/>
    <w:rsid w:val="00126EC6"/>
    <w:rsid w:val="00134050"/>
    <w:rsid w:val="00135D44"/>
    <w:rsid w:val="00140179"/>
    <w:rsid w:val="00141B0A"/>
    <w:rsid w:val="00155FA8"/>
    <w:rsid w:val="00156023"/>
    <w:rsid w:val="00164535"/>
    <w:rsid w:val="001650E6"/>
    <w:rsid w:val="00181B53"/>
    <w:rsid w:val="00185D5D"/>
    <w:rsid w:val="00185D7E"/>
    <w:rsid w:val="00195DF8"/>
    <w:rsid w:val="001A33F5"/>
    <w:rsid w:val="001A4604"/>
    <w:rsid w:val="001C1960"/>
    <w:rsid w:val="001C6486"/>
    <w:rsid w:val="001D5257"/>
    <w:rsid w:val="001E4678"/>
    <w:rsid w:val="001F18E7"/>
    <w:rsid w:val="001F39B5"/>
    <w:rsid w:val="001F4963"/>
    <w:rsid w:val="002073C4"/>
    <w:rsid w:val="00210CEB"/>
    <w:rsid w:val="00213AF7"/>
    <w:rsid w:val="00221178"/>
    <w:rsid w:val="002239CA"/>
    <w:rsid w:val="00226C6F"/>
    <w:rsid w:val="00230384"/>
    <w:rsid w:val="002358C3"/>
    <w:rsid w:val="00240CD3"/>
    <w:rsid w:val="00257AA0"/>
    <w:rsid w:val="00265B54"/>
    <w:rsid w:val="00266681"/>
    <w:rsid w:val="002763D4"/>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7181"/>
    <w:rsid w:val="00383287"/>
    <w:rsid w:val="00384326"/>
    <w:rsid w:val="003A668A"/>
    <w:rsid w:val="003B05FD"/>
    <w:rsid w:val="003C4C37"/>
    <w:rsid w:val="003D10D8"/>
    <w:rsid w:val="003D1378"/>
    <w:rsid w:val="003E6224"/>
    <w:rsid w:val="003F2EB3"/>
    <w:rsid w:val="00402E8F"/>
    <w:rsid w:val="00403A4C"/>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75765"/>
    <w:rsid w:val="00480255"/>
    <w:rsid w:val="004A4363"/>
    <w:rsid w:val="004A502B"/>
    <w:rsid w:val="004A5611"/>
    <w:rsid w:val="004B67CB"/>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4C2E"/>
    <w:rsid w:val="006058F6"/>
    <w:rsid w:val="00610B3C"/>
    <w:rsid w:val="00617C09"/>
    <w:rsid w:val="0063089E"/>
    <w:rsid w:val="0063367F"/>
    <w:rsid w:val="006367B9"/>
    <w:rsid w:val="006419C5"/>
    <w:rsid w:val="00644935"/>
    <w:rsid w:val="00652944"/>
    <w:rsid w:val="0065408C"/>
    <w:rsid w:val="00665724"/>
    <w:rsid w:val="00671957"/>
    <w:rsid w:val="00675E88"/>
    <w:rsid w:val="00675FA4"/>
    <w:rsid w:val="00687353"/>
    <w:rsid w:val="006A2082"/>
    <w:rsid w:val="006B13D0"/>
    <w:rsid w:val="006C3A90"/>
    <w:rsid w:val="006D18B8"/>
    <w:rsid w:val="006D3FF7"/>
    <w:rsid w:val="006E0151"/>
    <w:rsid w:val="00705D4C"/>
    <w:rsid w:val="00712530"/>
    <w:rsid w:val="00713187"/>
    <w:rsid w:val="00716B49"/>
    <w:rsid w:val="00717F1B"/>
    <w:rsid w:val="0073259D"/>
    <w:rsid w:val="00742A2A"/>
    <w:rsid w:val="0078231A"/>
    <w:rsid w:val="0078364F"/>
    <w:rsid w:val="00786D50"/>
    <w:rsid w:val="007878D5"/>
    <w:rsid w:val="007902E9"/>
    <w:rsid w:val="007C1B2B"/>
    <w:rsid w:val="007C1F87"/>
    <w:rsid w:val="007D6D51"/>
    <w:rsid w:val="007E3D9C"/>
    <w:rsid w:val="007E58AF"/>
    <w:rsid w:val="007F01E0"/>
    <w:rsid w:val="007F3B28"/>
    <w:rsid w:val="007F4FB8"/>
    <w:rsid w:val="0080645C"/>
    <w:rsid w:val="008149CA"/>
    <w:rsid w:val="0081519A"/>
    <w:rsid w:val="00824B42"/>
    <w:rsid w:val="008267AE"/>
    <w:rsid w:val="00831983"/>
    <w:rsid w:val="00843C19"/>
    <w:rsid w:val="008456CD"/>
    <w:rsid w:val="0085466F"/>
    <w:rsid w:val="008652D6"/>
    <w:rsid w:val="00865671"/>
    <w:rsid w:val="00870457"/>
    <w:rsid w:val="00871406"/>
    <w:rsid w:val="008752E1"/>
    <w:rsid w:val="0088061B"/>
    <w:rsid w:val="008849C7"/>
    <w:rsid w:val="008858DA"/>
    <w:rsid w:val="00893E91"/>
    <w:rsid w:val="008A63E5"/>
    <w:rsid w:val="008C2CDA"/>
    <w:rsid w:val="008C2CF9"/>
    <w:rsid w:val="008C6D08"/>
    <w:rsid w:val="008D176B"/>
    <w:rsid w:val="008E2AC7"/>
    <w:rsid w:val="008F6043"/>
    <w:rsid w:val="008F6572"/>
    <w:rsid w:val="00911FF4"/>
    <w:rsid w:val="009128A3"/>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77C0"/>
    <w:rsid w:val="00AC6472"/>
    <w:rsid w:val="00AD02A9"/>
    <w:rsid w:val="00AD428E"/>
    <w:rsid w:val="00AE4318"/>
    <w:rsid w:val="00AE5862"/>
    <w:rsid w:val="00AE596E"/>
    <w:rsid w:val="00B07540"/>
    <w:rsid w:val="00B107ED"/>
    <w:rsid w:val="00B20B70"/>
    <w:rsid w:val="00B30965"/>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2A90"/>
    <w:rsid w:val="00BE6C11"/>
    <w:rsid w:val="00C03D8B"/>
    <w:rsid w:val="00C21864"/>
    <w:rsid w:val="00C3697F"/>
    <w:rsid w:val="00C521B1"/>
    <w:rsid w:val="00C563F8"/>
    <w:rsid w:val="00C57F1A"/>
    <w:rsid w:val="00C61D4E"/>
    <w:rsid w:val="00C719EB"/>
    <w:rsid w:val="00C74CC6"/>
    <w:rsid w:val="00C9479B"/>
    <w:rsid w:val="00CC09DE"/>
    <w:rsid w:val="00CC6BCA"/>
    <w:rsid w:val="00CC73BE"/>
    <w:rsid w:val="00CC7F18"/>
    <w:rsid w:val="00CD3C2B"/>
    <w:rsid w:val="00CF3E2F"/>
    <w:rsid w:val="00D03201"/>
    <w:rsid w:val="00D0752A"/>
    <w:rsid w:val="00D17734"/>
    <w:rsid w:val="00D263F9"/>
    <w:rsid w:val="00D264B9"/>
    <w:rsid w:val="00D347F2"/>
    <w:rsid w:val="00D51196"/>
    <w:rsid w:val="00D52787"/>
    <w:rsid w:val="00D53D0E"/>
    <w:rsid w:val="00D54A1B"/>
    <w:rsid w:val="00D6120B"/>
    <w:rsid w:val="00D65C1A"/>
    <w:rsid w:val="00D8571F"/>
    <w:rsid w:val="00D91318"/>
    <w:rsid w:val="00D95D91"/>
    <w:rsid w:val="00DA3A79"/>
    <w:rsid w:val="00DC2C8C"/>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934D4"/>
    <w:rsid w:val="00F94342"/>
    <w:rsid w:val="00F956B7"/>
    <w:rsid w:val="00F972AA"/>
    <w:rsid w:val="00FA54FD"/>
    <w:rsid w:val="00FA5827"/>
    <w:rsid w:val="00FC3FE3"/>
    <w:rsid w:val="00FC6634"/>
    <w:rsid w:val="00FC768C"/>
    <w:rsid w:val="00FD4D24"/>
    <w:rsid w:val="00FE3DA2"/>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3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95C5C-2BCE-48F7-8D76-B7E9E12D2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48</Pages>
  <Words>17943</Words>
  <Characters>96896</Characters>
  <Application>Microsoft Office Word</Application>
  <DocSecurity>0</DocSecurity>
  <Lines>807</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5</cp:revision>
  <cp:lastPrinted>2025-06-13T16:31:00Z</cp:lastPrinted>
  <dcterms:created xsi:type="dcterms:W3CDTF">2025-06-13T16:27:00Z</dcterms:created>
  <dcterms:modified xsi:type="dcterms:W3CDTF">2025-06-18T16:48:00Z</dcterms:modified>
</cp:coreProperties>
</file>