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C945" w14:textId="6E0310E5" w:rsidR="00DB206B" w:rsidRPr="0024425D" w:rsidRDefault="00231CEB" w:rsidP="005B5D6E">
      <w:pPr>
        <w:jc w:val="center"/>
        <w:rPr>
          <w:rFonts w:ascii="Times New Roman" w:hAnsi="Times New Roman" w:cs="Times New Roman"/>
          <w:b/>
        </w:rPr>
      </w:pPr>
      <w:r w:rsidRPr="0024425D">
        <w:rPr>
          <w:rFonts w:ascii="Times New Roman" w:hAnsi="Times New Roman" w:cs="Times New Roman"/>
          <w:b/>
        </w:rPr>
        <w:t>TERMO DE REFERÊ</w:t>
      </w:r>
      <w:r w:rsidR="00E07282" w:rsidRPr="0024425D">
        <w:rPr>
          <w:rFonts w:ascii="Times New Roman" w:hAnsi="Times New Roman" w:cs="Times New Roman"/>
          <w:b/>
        </w:rPr>
        <w:t>NCIA</w:t>
      </w:r>
    </w:p>
    <w:p w14:paraId="06AC023A" w14:textId="77777777" w:rsidR="00263135" w:rsidRPr="0024425D" w:rsidRDefault="00263135" w:rsidP="005B5D6E">
      <w:pPr>
        <w:jc w:val="center"/>
        <w:rPr>
          <w:rFonts w:ascii="Times New Roman" w:hAnsi="Times New Roman" w:cs="Times New Roman"/>
          <w:b/>
        </w:rPr>
      </w:pPr>
    </w:p>
    <w:p w14:paraId="1C914560" w14:textId="0CA63F71" w:rsidR="00873EEF" w:rsidRPr="0024425D" w:rsidRDefault="00873EEF" w:rsidP="00873EEF">
      <w:pPr>
        <w:jc w:val="both"/>
        <w:rPr>
          <w:rFonts w:ascii="Times New Roman" w:hAnsi="Times New Roman" w:cs="Times New Roman"/>
          <w:b/>
        </w:rPr>
      </w:pPr>
      <w:r w:rsidRPr="0024425D">
        <w:rPr>
          <w:rFonts w:ascii="Times New Roman" w:hAnsi="Times New Roman" w:cs="Times New Roman"/>
          <w:b/>
        </w:rPr>
        <w:t xml:space="preserve">Dados do Órgão Gerenciador </w:t>
      </w:r>
    </w:p>
    <w:p w14:paraId="21B13F51" w14:textId="6281FFDA" w:rsidR="00873EEF" w:rsidRPr="0024425D" w:rsidRDefault="00873EEF" w:rsidP="00873EEF">
      <w:pPr>
        <w:jc w:val="both"/>
        <w:rPr>
          <w:rFonts w:ascii="Times New Roman" w:hAnsi="Times New Roman" w:cs="Times New Roman"/>
        </w:rPr>
      </w:pPr>
      <w:r w:rsidRPr="0024425D">
        <w:rPr>
          <w:rFonts w:ascii="Times New Roman" w:hAnsi="Times New Roman" w:cs="Times New Roman"/>
        </w:rPr>
        <w:t xml:space="preserve">Prefeitura Municipal de </w:t>
      </w:r>
      <w:r w:rsidR="00136317" w:rsidRPr="0024425D">
        <w:rPr>
          <w:rFonts w:ascii="Times New Roman" w:hAnsi="Times New Roman" w:cs="Times New Roman"/>
        </w:rPr>
        <w:t>Porto Vitória</w:t>
      </w:r>
      <w:r w:rsidRPr="0024425D">
        <w:rPr>
          <w:rFonts w:ascii="Times New Roman" w:hAnsi="Times New Roman" w:cs="Times New Roman"/>
        </w:rPr>
        <w:t xml:space="preserve">/PR. </w:t>
      </w:r>
    </w:p>
    <w:p w14:paraId="78FEE707" w14:textId="522A8A97" w:rsidR="00873EEF" w:rsidRPr="0024425D" w:rsidRDefault="00873EEF" w:rsidP="00873EEF">
      <w:pPr>
        <w:jc w:val="both"/>
        <w:rPr>
          <w:rFonts w:ascii="Times New Roman" w:hAnsi="Times New Roman" w:cs="Times New Roman"/>
        </w:rPr>
      </w:pPr>
      <w:r w:rsidRPr="0024425D">
        <w:rPr>
          <w:rFonts w:ascii="Times New Roman" w:hAnsi="Times New Roman" w:cs="Times New Roman"/>
        </w:rPr>
        <w:t xml:space="preserve">CNPJ: </w:t>
      </w:r>
      <w:r w:rsidR="00136317" w:rsidRPr="0024425D">
        <w:rPr>
          <w:rFonts w:ascii="Times New Roman" w:hAnsi="Times New Roman" w:cs="Times New Roman"/>
        </w:rPr>
        <w:t>75.688.366/0001-02</w:t>
      </w:r>
      <w:r w:rsidRPr="0024425D">
        <w:rPr>
          <w:rFonts w:ascii="Times New Roman" w:hAnsi="Times New Roman" w:cs="Times New Roman"/>
        </w:rPr>
        <w:t xml:space="preserve">. </w:t>
      </w:r>
    </w:p>
    <w:p w14:paraId="28A8781D" w14:textId="78DDA19F" w:rsidR="00AD54E8" w:rsidRPr="0024425D" w:rsidRDefault="00873EEF" w:rsidP="000966B6">
      <w:pPr>
        <w:jc w:val="both"/>
        <w:rPr>
          <w:rFonts w:ascii="Times New Roman" w:hAnsi="Times New Roman" w:cs="Times New Roman"/>
        </w:rPr>
      </w:pPr>
      <w:r w:rsidRPr="0024425D">
        <w:rPr>
          <w:rFonts w:ascii="Times New Roman" w:hAnsi="Times New Roman" w:cs="Times New Roman"/>
        </w:rPr>
        <w:t>Órgão</w:t>
      </w:r>
      <w:bookmarkStart w:id="0" w:name="_Hlk167450380"/>
      <w:r w:rsidRPr="0024425D">
        <w:rPr>
          <w:rFonts w:ascii="Times New Roman" w:hAnsi="Times New Roman" w:cs="Times New Roman"/>
        </w:rPr>
        <w:t xml:space="preserve">: </w:t>
      </w:r>
      <w:bookmarkEnd w:id="0"/>
      <w:r w:rsidR="00E01EF4" w:rsidRPr="0024425D">
        <w:rPr>
          <w:rFonts w:ascii="Times New Roman" w:hAnsi="Times New Roman" w:cs="Times New Roman"/>
        </w:rPr>
        <w:t>Secretaria</w:t>
      </w:r>
      <w:r w:rsidR="00AD54E8" w:rsidRPr="0024425D">
        <w:rPr>
          <w:rFonts w:ascii="Times New Roman" w:hAnsi="Times New Roman" w:cs="Times New Roman"/>
        </w:rPr>
        <w:t xml:space="preserve"> Municipal De Obras, Serviços Públicos e Desenvolvimento Urbano.</w:t>
      </w:r>
    </w:p>
    <w:p w14:paraId="7E188537" w14:textId="02327D44" w:rsidR="00873EEF" w:rsidRPr="0024425D" w:rsidRDefault="00873EEF" w:rsidP="00873EEF">
      <w:pPr>
        <w:jc w:val="both"/>
        <w:rPr>
          <w:rFonts w:ascii="Times New Roman" w:hAnsi="Times New Roman" w:cs="Times New Roman"/>
        </w:rPr>
      </w:pPr>
      <w:r w:rsidRPr="0024425D">
        <w:rPr>
          <w:rFonts w:ascii="Times New Roman" w:hAnsi="Times New Roman" w:cs="Times New Roman"/>
        </w:rPr>
        <w:t xml:space="preserve">Endereço: </w:t>
      </w:r>
      <w:r w:rsidR="00136317" w:rsidRPr="0024425D">
        <w:rPr>
          <w:rFonts w:ascii="Times New Roman" w:hAnsi="Times New Roman" w:cs="Times New Roman"/>
        </w:rPr>
        <w:t>Rua Osvaldo Gomes da Silva, 717</w:t>
      </w:r>
    </w:p>
    <w:p w14:paraId="6C321545" w14:textId="1B494DF7" w:rsidR="00873EEF" w:rsidRPr="0024425D" w:rsidRDefault="00873EEF" w:rsidP="00873EEF">
      <w:pPr>
        <w:jc w:val="both"/>
        <w:rPr>
          <w:rFonts w:ascii="Times New Roman" w:hAnsi="Times New Roman" w:cs="Times New Roman"/>
        </w:rPr>
      </w:pPr>
      <w:r w:rsidRPr="0024425D">
        <w:rPr>
          <w:rFonts w:ascii="Times New Roman" w:hAnsi="Times New Roman" w:cs="Times New Roman"/>
        </w:rPr>
        <w:t xml:space="preserve">CEP: </w:t>
      </w:r>
      <w:r w:rsidR="00136317" w:rsidRPr="0024425D">
        <w:rPr>
          <w:rFonts w:ascii="Times New Roman" w:hAnsi="Times New Roman" w:cs="Times New Roman"/>
        </w:rPr>
        <w:t>84615-000</w:t>
      </w:r>
      <w:r w:rsidRPr="0024425D">
        <w:rPr>
          <w:rFonts w:ascii="Times New Roman" w:hAnsi="Times New Roman" w:cs="Times New Roman"/>
        </w:rPr>
        <w:t xml:space="preserve"> </w:t>
      </w:r>
    </w:p>
    <w:p w14:paraId="7DD708D9" w14:textId="14C25E9D" w:rsidR="00873EEF" w:rsidRPr="0024425D" w:rsidRDefault="00873EEF" w:rsidP="00873EEF">
      <w:pPr>
        <w:jc w:val="both"/>
        <w:rPr>
          <w:rFonts w:ascii="Times New Roman" w:hAnsi="Times New Roman" w:cs="Times New Roman"/>
        </w:rPr>
      </w:pPr>
      <w:r w:rsidRPr="0024425D">
        <w:rPr>
          <w:rFonts w:ascii="Times New Roman" w:hAnsi="Times New Roman" w:cs="Times New Roman"/>
        </w:rPr>
        <w:t xml:space="preserve">Cidade: </w:t>
      </w:r>
      <w:r w:rsidR="00136317" w:rsidRPr="0024425D">
        <w:rPr>
          <w:rFonts w:ascii="Times New Roman" w:hAnsi="Times New Roman" w:cs="Times New Roman"/>
        </w:rPr>
        <w:t>Porto Vitória</w:t>
      </w:r>
      <w:r w:rsidRPr="0024425D">
        <w:rPr>
          <w:rFonts w:ascii="Times New Roman" w:hAnsi="Times New Roman" w:cs="Times New Roman"/>
        </w:rPr>
        <w:t xml:space="preserve">/PR. </w:t>
      </w:r>
    </w:p>
    <w:p w14:paraId="40750239" w14:textId="7A0BE4C6" w:rsidR="00873EEF" w:rsidRPr="0024425D" w:rsidRDefault="00873EEF" w:rsidP="00873EEF">
      <w:pPr>
        <w:jc w:val="both"/>
        <w:rPr>
          <w:rFonts w:ascii="Times New Roman" w:hAnsi="Times New Roman" w:cs="Times New Roman"/>
        </w:rPr>
      </w:pPr>
      <w:r w:rsidRPr="0024425D">
        <w:rPr>
          <w:rFonts w:ascii="Times New Roman" w:hAnsi="Times New Roman" w:cs="Times New Roman"/>
        </w:rPr>
        <w:t xml:space="preserve">Fone: (42) </w:t>
      </w:r>
      <w:r w:rsidR="00CE0BA1" w:rsidRPr="0024425D">
        <w:rPr>
          <w:rFonts w:ascii="Times New Roman" w:hAnsi="Times New Roman" w:cs="Times New Roman"/>
        </w:rPr>
        <w:t>2101-9781.</w:t>
      </w:r>
      <w:r w:rsidRPr="0024425D">
        <w:rPr>
          <w:rFonts w:ascii="Times New Roman" w:hAnsi="Times New Roman" w:cs="Times New Roman"/>
        </w:rPr>
        <w:t xml:space="preserve"> </w:t>
      </w:r>
    </w:p>
    <w:p w14:paraId="79FF4BDF" w14:textId="77777777" w:rsidR="00873EEF" w:rsidRPr="0024425D" w:rsidRDefault="00873EEF" w:rsidP="00873EEF">
      <w:pPr>
        <w:jc w:val="both"/>
        <w:rPr>
          <w:rFonts w:ascii="Times New Roman" w:hAnsi="Times New Roman" w:cs="Times New Roman"/>
        </w:rPr>
      </w:pPr>
    </w:p>
    <w:p w14:paraId="60DC8E97" w14:textId="4FF45B82" w:rsidR="00873EEF" w:rsidRPr="0024425D" w:rsidRDefault="00873EEF" w:rsidP="00873EEF">
      <w:pPr>
        <w:jc w:val="both"/>
        <w:rPr>
          <w:rFonts w:ascii="Times New Roman" w:hAnsi="Times New Roman" w:cs="Times New Roman"/>
          <w:b/>
        </w:rPr>
      </w:pPr>
      <w:r w:rsidRPr="0024425D">
        <w:rPr>
          <w:rFonts w:ascii="Times New Roman" w:hAnsi="Times New Roman" w:cs="Times New Roman"/>
          <w:b/>
        </w:rPr>
        <w:t xml:space="preserve">1. DEFINIÇÃO DO OBJETO (art. 6ª, XXIII ‘a’ ‘i’ Lei 14.133/2021) </w:t>
      </w:r>
    </w:p>
    <w:p w14:paraId="6C675AFF" w14:textId="77777777" w:rsidR="00361F57" w:rsidRPr="0024425D" w:rsidRDefault="00361F57" w:rsidP="00873EEF">
      <w:pPr>
        <w:jc w:val="both"/>
        <w:rPr>
          <w:rFonts w:ascii="Times New Roman" w:hAnsi="Times New Roman" w:cs="Times New Roman"/>
          <w:b/>
        </w:rPr>
      </w:pPr>
    </w:p>
    <w:p w14:paraId="704B1B19" w14:textId="77777777" w:rsidR="00263135" w:rsidRPr="0024425D" w:rsidRDefault="00873EEF" w:rsidP="00873EEF">
      <w:pPr>
        <w:pStyle w:val="PargrafodaLista"/>
        <w:numPr>
          <w:ilvl w:val="1"/>
          <w:numId w:val="12"/>
        </w:numPr>
        <w:jc w:val="both"/>
        <w:rPr>
          <w:rFonts w:ascii="Times New Roman" w:hAnsi="Times New Roman" w:cs="Times New Roman"/>
          <w:b/>
        </w:rPr>
      </w:pPr>
      <w:r w:rsidRPr="0024425D">
        <w:rPr>
          <w:rFonts w:ascii="Times New Roman" w:hAnsi="Times New Roman" w:cs="Times New Roman"/>
          <w:b/>
        </w:rPr>
        <w:t>Objeto:</w:t>
      </w:r>
    </w:p>
    <w:p w14:paraId="765DF8F1" w14:textId="546AB07F" w:rsidR="0087499F" w:rsidRPr="0024425D" w:rsidRDefault="000966B6" w:rsidP="00FB2E3C">
      <w:pPr>
        <w:spacing w:line="360" w:lineRule="auto"/>
        <w:jc w:val="both"/>
        <w:rPr>
          <w:rStyle w:val="fontstyle01"/>
          <w:rFonts w:ascii="Times New Roman" w:hAnsi="Times New Roman" w:cs="Times New Roman"/>
          <w:color w:val="auto"/>
          <w:sz w:val="24"/>
          <w:szCs w:val="24"/>
        </w:rPr>
      </w:pPr>
      <w:bookmarkStart w:id="1" w:name="_Hlk167450676"/>
      <w:r w:rsidRPr="000966B6">
        <w:rPr>
          <w:rFonts w:ascii="Times New Roman" w:hAnsi="Times New Roman" w:cs="Times New Roman"/>
        </w:rPr>
        <w:t>Registro de preços para futura e eventual aquisição de padrões de energia completos, com materiais, montagem e serviços de instalação.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4198"/>
        <w:gridCol w:w="709"/>
        <w:gridCol w:w="850"/>
        <w:gridCol w:w="1100"/>
        <w:gridCol w:w="1398"/>
      </w:tblGrid>
      <w:tr w:rsidR="000966B6" w:rsidRPr="000966B6" w14:paraId="451A5BB1" w14:textId="77777777" w:rsidTr="000966B6">
        <w:trPr>
          <w:trHeight w:val="315"/>
        </w:trPr>
        <w:tc>
          <w:tcPr>
            <w:tcW w:w="0" w:type="auto"/>
            <w:shd w:val="clear" w:color="auto" w:fill="auto"/>
            <w:noWrap/>
            <w:vAlign w:val="center"/>
            <w:hideMark/>
          </w:tcPr>
          <w:p w14:paraId="12738127"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item</w:t>
            </w:r>
          </w:p>
        </w:tc>
        <w:tc>
          <w:tcPr>
            <w:tcW w:w="4198" w:type="dxa"/>
            <w:shd w:val="clear" w:color="auto" w:fill="auto"/>
            <w:vAlign w:val="center"/>
            <w:hideMark/>
          </w:tcPr>
          <w:p w14:paraId="742E63BC"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descrição</w:t>
            </w:r>
          </w:p>
        </w:tc>
        <w:tc>
          <w:tcPr>
            <w:tcW w:w="709" w:type="dxa"/>
            <w:shd w:val="clear" w:color="auto" w:fill="auto"/>
            <w:noWrap/>
            <w:vAlign w:val="center"/>
            <w:hideMark/>
          </w:tcPr>
          <w:p w14:paraId="32B50C16" w14:textId="77777777" w:rsidR="000966B6" w:rsidRPr="000966B6" w:rsidRDefault="000966B6" w:rsidP="000966B6">
            <w:pPr>
              <w:spacing w:line="360" w:lineRule="auto"/>
              <w:jc w:val="both"/>
              <w:rPr>
                <w:rFonts w:ascii="Times New Roman" w:hAnsi="Times New Roman" w:cs="Times New Roman"/>
              </w:rPr>
            </w:pPr>
            <w:proofErr w:type="spellStart"/>
            <w:r w:rsidRPr="000966B6">
              <w:rPr>
                <w:rFonts w:ascii="Times New Roman" w:hAnsi="Times New Roman" w:cs="Times New Roman"/>
              </w:rPr>
              <w:t>Qtde</w:t>
            </w:r>
            <w:proofErr w:type="spellEnd"/>
          </w:p>
        </w:tc>
        <w:tc>
          <w:tcPr>
            <w:tcW w:w="850" w:type="dxa"/>
            <w:shd w:val="clear" w:color="auto" w:fill="auto"/>
            <w:noWrap/>
            <w:vAlign w:val="center"/>
            <w:hideMark/>
          </w:tcPr>
          <w:p w14:paraId="669D6FB2" w14:textId="77777777" w:rsidR="000966B6" w:rsidRPr="000966B6" w:rsidRDefault="000966B6" w:rsidP="000966B6">
            <w:pPr>
              <w:spacing w:line="360" w:lineRule="auto"/>
              <w:jc w:val="both"/>
              <w:rPr>
                <w:rFonts w:ascii="Times New Roman" w:hAnsi="Times New Roman" w:cs="Times New Roman"/>
              </w:rPr>
            </w:pPr>
            <w:proofErr w:type="spellStart"/>
            <w:r w:rsidRPr="000966B6">
              <w:rPr>
                <w:rFonts w:ascii="Times New Roman" w:hAnsi="Times New Roman" w:cs="Times New Roman"/>
              </w:rPr>
              <w:t>Unid</w:t>
            </w:r>
            <w:proofErr w:type="spellEnd"/>
          </w:p>
        </w:tc>
        <w:tc>
          <w:tcPr>
            <w:tcW w:w="992" w:type="dxa"/>
            <w:shd w:val="clear" w:color="auto" w:fill="auto"/>
            <w:noWrap/>
            <w:vAlign w:val="center"/>
            <w:hideMark/>
          </w:tcPr>
          <w:p w14:paraId="40D2F959"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valor unitário</w:t>
            </w:r>
          </w:p>
        </w:tc>
        <w:tc>
          <w:tcPr>
            <w:tcW w:w="1398" w:type="dxa"/>
            <w:shd w:val="clear" w:color="auto" w:fill="auto"/>
            <w:noWrap/>
            <w:vAlign w:val="center"/>
            <w:hideMark/>
          </w:tcPr>
          <w:p w14:paraId="78B4A492"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valor total</w:t>
            </w:r>
          </w:p>
        </w:tc>
      </w:tr>
      <w:tr w:rsidR="000966B6" w:rsidRPr="000966B6" w14:paraId="39DE673A" w14:textId="77777777" w:rsidTr="000966B6">
        <w:trPr>
          <w:trHeight w:val="315"/>
        </w:trPr>
        <w:tc>
          <w:tcPr>
            <w:tcW w:w="0" w:type="auto"/>
            <w:shd w:val="clear" w:color="auto" w:fill="auto"/>
            <w:vAlign w:val="center"/>
            <w:hideMark/>
          </w:tcPr>
          <w:p w14:paraId="1F3C697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1</w:t>
            </w:r>
          </w:p>
        </w:tc>
        <w:tc>
          <w:tcPr>
            <w:tcW w:w="4198" w:type="dxa"/>
            <w:shd w:val="clear" w:color="auto" w:fill="auto"/>
            <w:vAlign w:val="center"/>
            <w:hideMark/>
          </w:tcPr>
          <w:p w14:paraId="6BA61394"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monofásico completo, contendo pelo mínimo: 1 – Caixa padrão COPEL CN 1; 1 – Disjuntor </w:t>
            </w:r>
            <w:proofErr w:type="spellStart"/>
            <w:r w:rsidRPr="000966B6">
              <w:rPr>
                <w:rFonts w:ascii="Times New Roman" w:hAnsi="Times New Roman" w:cs="Times New Roman"/>
              </w:rPr>
              <w:t>nema</w:t>
            </w:r>
            <w:proofErr w:type="spellEnd"/>
            <w:r w:rsidRPr="000966B6">
              <w:rPr>
                <w:rFonts w:ascii="Times New Roman" w:hAnsi="Times New Roman" w:cs="Times New Roman"/>
              </w:rPr>
              <w:t xml:space="preserve"> mínimo 1x50 monofásico;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¾; 2 armações e 1 estribo; 2 roldanas em porcelana</w:t>
            </w:r>
            <w:r w:rsidRPr="000966B6">
              <w:rPr>
                <w:rFonts w:ascii="Times New Roman" w:hAnsi="Times New Roman" w:cs="Times New Roman"/>
              </w:rPr>
              <w:br/>
              <w:t xml:space="preserve">1 parafuso 5/8; 2 arruelas quadrada; 1 poste DAN 75; 2 pares de flange 1” ; 1 par de flange ¾;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16 mm; 30 metros de cabo/fio sólido 10 mm; 2 luvas emenda 1” ; 1 kg de arame galvanizado 14; 2 cabeçotes de alumínio 1” ; 1 fita isolante 10 metros; 1 silicone 50 gramas; 1 fita veda rosca 5 metros; 1 abraçadeiras para caixa. Com a instalação inclusa nos locais determinados pelas secretarias solicitantes.</w:t>
            </w:r>
          </w:p>
        </w:tc>
        <w:tc>
          <w:tcPr>
            <w:tcW w:w="709" w:type="dxa"/>
            <w:shd w:val="clear" w:color="auto" w:fill="auto"/>
            <w:vAlign w:val="center"/>
            <w:hideMark/>
          </w:tcPr>
          <w:p w14:paraId="5D49F47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1</w:t>
            </w:r>
          </w:p>
        </w:tc>
        <w:tc>
          <w:tcPr>
            <w:tcW w:w="850" w:type="dxa"/>
            <w:shd w:val="clear" w:color="auto" w:fill="auto"/>
            <w:vAlign w:val="center"/>
            <w:hideMark/>
          </w:tcPr>
          <w:p w14:paraId="7933B7F7"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502576E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R$ 1.989,50</w:t>
            </w:r>
          </w:p>
        </w:tc>
        <w:tc>
          <w:tcPr>
            <w:tcW w:w="1398" w:type="dxa"/>
            <w:shd w:val="clear" w:color="auto" w:fill="auto"/>
            <w:noWrap/>
            <w:vAlign w:val="center"/>
            <w:hideMark/>
          </w:tcPr>
          <w:p w14:paraId="484FD655"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1.989,50 </w:t>
            </w:r>
          </w:p>
        </w:tc>
      </w:tr>
      <w:tr w:rsidR="000966B6" w:rsidRPr="000966B6" w14:paraId="7574A060" w14:textId="77777777" w:rsidTr="000966B6">
        <w:trPr>
          <w:trHeight w:val="315"/>
        </w:trPr>
        <w:tc>
          <w:tcPr>
            <w:tcW w:w="0" w:type="auto"/>
            <w:shd w:val="clear" w:color="auto" w:fill="auto"/>
            <w:vAlign w:val="center"/>
            <w:hideMark/>
          </w:tcPr>
          <w:p w14:paraId="242AE89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2</w:t>
            </w:r>
          </w:p>
        </w:tc>
        <w:tc>
          <w:tcPr>
            <w:tcW w:w="4198" w:type="dxa"/>
            <w:shd w:val="clear" w:color="auto" w:fill="auto"/>
            <w:vAlign w:val="center"/>
            <w:hideMark/>
          </w:tcPr>
          <w:p w14:paraId="1D291457"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bifásico completo, contendo pelo mínimo: 1 – Caixa padrão COPEL CN 1; 1 – Disjuntor </w:t>
            </w:r>
            <w:proofErr w:type="spellStart"/>
            <w:r w:rsidRPr="000966B6">
              <w:rPr>
                <w:rFonts w:ascii="Times New Roman" w:hAnsi="Times New Roman" w:cs="Times New Roman"/>
              </w:rPr>
              <w:t>nema</w:t>
            </w:r>
            <w:proofErr w:type="spellEnd"/>
            <w:r w:rsidRPr="000966B6">
              <w:rPr>
                <w:rFonts w:ascii="Times New Roman" w:hAnsi="Times New Roman" w:cs="Times New Roman"/>
              </w:rPr>
              <w:t xml:space="preserve"> mínimo 2x50 bifásico;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¾; 2 armações e 1 estribo; 2 roldanas em porcelana</w:t>
            </w:r>
            <w:r w:rsidRPr="000966B6">
              <w:rPr>
                <w:rFonts w:ascii="Times New Roman" w:hAnsi="Times New Roman" w:cs="Times New Roman"/>
              </w:rPr>
              <w:br/>
              <w:t xml:space="preserve">1 parafuso 5/8; 2 arruelas quadrada; 1 poste DAN 75; 2 pares de flange 1” ; 1 par de flange ¾;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16 mm; 38 metros de cabo/fio sólido 10 mm; 2 luvas emenda 1” ; 1 kg de arame galvanizado 14; 2 cabeçotes de alumínio 1” ; 1 fita isolante 10 metros; 1 silicone 50 gramas; 1 fita veda rosca 5 metros; 1 abraçadeiras para caixa. Com a instalação inclusa nos locais determinados pelas secretarias solicitantes.</w:t>
            </w:r>
          </w:p>
        </w:tc>
        <w:tc>
          <w:tcPr>
            <w:tcW w:w="709" w:type="dxa"/>
            <w:shd w:val="clear" w:color="auto" w:fill="auto"/>
            <w:vAlign w:val="center"/>
            <w:hideMark/>
          </w:tcPr>
          <w:p w14:paraId="4BFE0547"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2</w:t>
            </w:r>
          </w:p>
        </w:tc>
        <w:tc>
          <w:tcPr>
            <w:tcW w:w="850" w:type="dxa"/>
            <w:shd w:val="clear" w:color="auto" w:fill="auto"/>
            <w:vAlign w:val="center"/>
            <w:hideMark/>
          </w:tcPr>
          <w:p w14:paraId="6B1D4D0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5E22113D"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R$ 2.300,00</w:t>
            </w:r>
          </w:p>
        </w:tc>
        <w:tc>
          <w:tcPr>
            <w:tcW w:w="1398" w:type="dxa"/>
            <w:shd w:val="clear" w:color="auto" w:fill="auto"/>
            <w:noWrap/>
            <w:vAlign w:val="center"/>
            <w:hideMark/>
          </w:tcPr>
          <w:p w14:paraId="5BFC347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4.600,00 </w:t>
            </w:r>
          </w:p>
        </w:tc>
      </w:tr>
      <w:tr w:rsidR="000966B6" w:rsidRPr="000966B6" w14:paraId="45092CEF" w14:textId="77777777" w:rsidTr="000966B6">
        <w:trPr>
          <w:trHeight w:val="315"/>
        </w:trPr>
        <w:tc>
          <w:tcPr>
            <w:tcW w:w="0" w:type="auto"/>
            <w:shd w:val="clear" w:color="auto" w:fill="auto"/>
            <w:vAlign w:val="center"/>
            <w:hideMark/>
          </w:tcPr>
          <w:p w14:paraId="16396E1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3</w:t>
            </w:r>
          </w:p>
        </w:tc>
        <w:tc>
          <w:tcPr>
            <w:tcW w:w="4198" w:type="dxa"/>
            <w:shd w:val="clear" w:color="auto" w:fill="auto"/>
            <w:vAlign w:val="center"/>
            <w:hideMark/>
          </w:tcPr>
          <w:p w14:paraId="34418C3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bifásico completo, contendo pelo mínimo: 1 – Caixa padrão COPEL CN 1; 1 – Disjuntor </w:t>
            </w:r>
            <w:proofErr w:type="spellStart"/>
            <w:r w:rsidRPr="000966B6">
              <w:rPr>
                <w:rFonts w:ascii="Times New Roman" w:hAnsi="Times New Roman" w:cs="Times New Roman"/>
              </w:rPr>
              <w:t>nema</w:t>
            </w:r>
            <w:proofErr w:type="spellEnd"/>
            <w:r w:rsidRPr="000966B6">
              <w:rPr>
                <w:rFonts w:ascii="Times New Roman" w:hAnsi="Times New Roman" w:cs="Times New Roman"/>
              </w:rPr>
              <w:t xml:space="preserve"> mínimo 2x63 bifásico;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¾; 2 armações e 1 estribo; 2 roldanas em porcelana</w:t>
            </w:r>
            <w:r w:rsidRPr="000966B6">
              <w:rPr>
                <w:rFonts w:ascii="Times New Roman" w:hAnsi="Times New Roman" w:cs="Times New Roman"/>
              </w:rPr>
              <w:br/>
              <w:t xml:space="preserve">1 parafuso 5/8; 2 arruelas quadrada; 1 poste DAN 75; 2 pares de flange 1” ; 1 par de flange ¾;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16 mm; 38 metros de cabo/fio sólido 16 mm; 2 luvas emenda 1” ; 1 kg de arame galvanizado 14; 2 cabeçotes de </w:t>
            </w:r>
            <w:r w:rsidRPr="000966B6">
              <w:rPr>
                <w:rFonts w:ascii="Times New Roman" w:hAnsi="Times New Roman" w:cs="Times New Roman"/>
              </w:rPr>
              <w:lastRenderedPageBreak/>
              <w:t>alumínio 1”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51AD4A1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2</w:t>
            </w:r>
          </w:p>
        </w:tc>
        <w:tc>
          <w:tcPr>
            <w:tcW w:w="850" w:type="dxa"/>
            <w:shd w:val="clear" w:color="auto" w:fill="auto"/>
            <w:vAlign w:val="center"/>
            <w:hideMark/>
          </w:tcPr>
          <w:p w14:paraId="7FFF1C1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78E61EE8"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R$ 2.640,00</w:t>
            </w:r>
          </w:p>
        </w:tc>
        <w:tc>
          <w:tcPr>
            <w:tcW w:w="1398" w:type="dxa"/>
            <w:shd w:val="clear" w:color="auto" w:fill="auto"/>
            <w:noWrap/>
            <w:vAlign w:val="center"/>
            <w:hideMark/>
          </w:tcPr>
          <w:p w14:paraId="2F3CA816"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5.280,00 </w:t>
            </w:r>
          </w:p>
        </w:tc>
      </w:tr>
      <w:tr w:rsidR="000966B6" w:rsidRPr="000966B6" w14:paraId="203E8CBA" w14:textId="77777777" w:rsidTr="000966B6">
        <w:trPr>
          <w:trHeight w:val="315"/>
        </w:trPr>
        <w:tc>
          <w:tcPr>
            <w:tcW w:w="0" w:type="auto"/>
            <w:shd w:val="clear" w:color="auto" w:fill="auto"/>
            <w:vAlign w:val="center"/>
            <w:hideMark/>
          </w:tcPr>
          <w:p w14:paraId="0C0D979B"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4</w:t>
            </w:r>
          </w:p>
        </w:tc>
        <w:tc>
          <w:tcPr>
            <w:tcW w:w="4198" w:type="dxa"/>
            <w:shd w:val="clear" w:color="auto" w:fill="auto"/>
            <w:vAlign w:val="center"/>
            <w:hideMark/>
          </w:tcPr>
          <w:p w14:paraId="007DD36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bifásico completo, contendo pelo mínimo: 1 – Caixa padrão COPEL CN 1; 1 – Disjuntor </w:t>
            </w:r>
            <w:proofErr w:type="spellStart"/>
            <w:r w:rsidRPr="000966B6">
              <w:rPr>
                <w:rFonts w:ascii="Times New Roman" w:hAnsi="Times New Roman" w:cs="Times New Roman"/>
              </w:rPr>
              <w:t>nema</w:t>
            </w:r>
            <w:proofErr w:type="spellEnd"/>
            <w:r w:rsidRPr="000966B6">
              <w:rPr>
                <w:rFonts w:ascii="Times New Roman" w:hAnsi="Times New Roman" w:cs="Times New Roman"/>
              </w:rPr>
              <w:t xml:space="preserve"> mínimo 2x70 bifásico;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1/4;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¾; 2 armações e 1 estribo; 2 roldanas em porcelana</w:t>
            </w:r>
            <w:r w:rsidRPr="000966B6">
              <w:rPr>
                <w:rFonts w:ascii="Times New Roman" w:hAnsi="Times New Roman" w:cs="Times New Roman"/>
              </w:rPr>
              <w:br/>
              <w:t xml:space="preserve">1 parafuso 5/8; 2 arruelas quadrada; 1 poste DAN 100; 2 pares de flange 1” 1/4 ; 1 par de flange ¾;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25 mm; 38 metros de cabo/fio sólido 25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7624C65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2</w:t>
            </w:r>
          </w:p>
        </w:tc>
        <w:tc>
          <w:tcPr>
            <w:tcW w:w="850" w:type="dxa"/>
            <w:shd w:val="clear" w:color="auto" w:fill="auto"/>
            <w:vAlign w:val="center"/>
            <w:hideMark/>
          </w:tcPr>
          <w:p w14:paraId="7BD9542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5B7EB7E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R$ 3.091,41</w:t>
            </w:r>
          </w:p>
        </w:tc>
        <w:tc>
          <w:tcPr>
            <w:tcW w:w="1398" w:type="dxa"/>
            <w:shd w:val="clear" w:color="auto" w:fill="auto"/>
            <w:noWrap/>
            <w:vAlign w:val="center"/>
            <w:hideMark/>
          </w:tcPr>
          <w:p w14:paraId="27631C39"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6.182,82 </w:t>
            </w:r>
          </w:p>
        </w:tc>
      </w:tr>
      <w:tr w:rsidR="000966B6" w:rsidRPr="000966B6" w14:paraId="0EDA1A05" w14:textId="77777777" w:rsidTr="000966B6">
        <w:trPr>
          <w:trHeight w:val="315"/>
        </w:trPr>
        <w:tc>
          <w:tcPr>
            <w:tcW w:w="0" w:type="auto"/>
            <w:shd w:val="clear" w:color="auto" w:fill="auto"/>
            <w:vAlign w:val="center"/>
            <w:hideMark/>
          </w:tcPr>
          <w:p w14:paraId="1AA98321"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5</w:t>
            </w:r>
          </w:p>
        </w:tc>
        <w:tc>
          <w:tcPr>
            <w:tcW w:w="4198" w:type="dxa"/>
            <w:shd w:val="clear" w:color="auto" w:fill="auto"/>
            <w:vAlign w:val="center"/>
            <w:hideMark/>
          </w:tcPr>
          <w:p w14:paraId="74184E5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bifásico completo, contendo pelo mínimo: 1 – Caixa padrão COPEL CN 1; 1 – Disjuntor </w:t>
            </w:r>
            <w:proofErr w:type="spellStart"/>
            <w:r w:rsidRPr="000966B6">
              <w:rPr>
                <w:rFonts w:ascii="Times New Roman" w:hAnsi="Times New Roman" w:cs="Times New Roman"/>
              </w:rPr>
              <w:t>nema</w:t>
            </w:r>
            <w:proofErr w:type="spellEnd"/>
            <w:r w:rsidRPr="000966B6">
              <w:rPr>
                <w:rFonts w:ascii="Times New Roman" w:hAnsi="Times New Roman" w:cs="Times New Roman"/>
              </w:rPr>
              <w:t xml:space="preserve"> mínimo 2x100 bifásico;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1/4;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¾; 2 armações e 1 estribo; 2 roldanas em porcelana</w:t>
            </w:r>
            <w:r w:rsidRPr="000966B6">
              <w:rPr>
                <w:rFonts w:ascii="Times New Roman" w:hAnsi="Times New Roman" w:cs="Times New Roman"/>
              </w:rPr>
              <w:br/>
              <w:t xml:space="preserve">1 parafuso 5/8; 2 arruelas quadrada; 1 </w:t>
            </w:r>
            <w:r w:rsidRPr="000966B6">
              <w:rPr>
                <w:rFonts w:ascii="Times New Roman" w:hAnsi="Times New Roman" w:cs="Times New Roman"/>
              </w:rPr>
              <w:lastRenderedPageBreak/>
              <w:t xml:space="preserve">poste DAN 200; 2 pares de flange 1” 1/4 ; 1 par de flange ¾;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35 mm; 38 metros de cabo/fio sólido 35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638373F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2</w:t>
            </w:r>
          </w:p>
        </w:tc>
        <w:tc>
          <w:tcPr>
            <w:tcW w:w="850" w:type="dxa"/>
            <w:shd w:val="clear" w:color="auto" w:fill="auto"/>
            <w:vAlign w:val="center"/>
            <w:hideMark/>
          </w:tcPr>
          <w:p w14:paraId="4505BD4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083A224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R$ 3.800,00</w:t>
            </w:r>
          </w:p>
        </w:tc>
        <w:tc>
          <w:tcPr>
            <w:tcW w:w="1398" w:type="dxa"/>
            <w:shd w:val="clear" w:color="auto" w:fill="auto"/>
            <w:noWrap/>
            <w:vAlign w:val="center"/>
            <w:hideMark/>
          </w:tcPr>
          <w:p w14:paraId="394107E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7.600,00 </w:t>
            </w:r>
          </w:p>
        </w:tc>
      </w:tr>
      <w:tr w:rsidR="000966B6" w:rsidRPr="000966B6" w14:paraId="650A97BF" w14:textId="77777777" w:rsidTr="000966B6">
        <w:trPr>
          <w:trHeight w:val="315"/>
        </w:trPr>
        <w:tc>
          <w:tcPr>
            <w:tcW w:w="0" w:type="auto"/>
            <w:shd w:val="clear" w:color="auto" w:fill="auto"/>
            <w:vAlign w:val="center"/>
            <w:hideMark/>
          </w:tcPr>
          <w:p w14:paraId="6024DC26"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6</w:t>
            </w:r>
          </w:p>
        </w:tc>
        <w:tc>
          <w:tcPr>
            <w:tcW w:w="4198" w:type="dxa"/>
            <w:shd w:val="clear" w:color="auto" w:fill="auto"/>
            <w:vAlign w:val="center"/>
            <w:hideMark/>
          </w:tcPr>
          <w:p w14:paraId="011E8FB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bifásico completo, contendo pelo mínimo: 1 – Caixa padrão COPEL GNE; 1 – Disjuntor </w:t>
            </w:r>
            <w:proofErr w:type="spellStart"/>
            <w:r w:rsidRPr="000966B6">
              <w:rPr>
                <w:rFonts w:ascii="Times New Roman" w:hAnsi="Times New Roman" w:cs="Times New Roman"/>
              </w:rPr>
              <w:t>din</w:t>
            </w:r>
            <w:proofErr w:type="spellEnd"/>
            <w:r w:rsidRPr="000966B6">
              <w:rPr>
                <w:rFonts w:ascii="Times New Roman" w:hAnsi="Times New Roman" w:cs="Times New Roman"/>
              </w:rPr>
              <w:t xml:space="preserve"> mínimo 2x200 trifásico;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3” ;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2 armações e 1 estribo; 2 roldanas em porcelana</w:t>
            </w:r>
            <w:r w:rsidRPr="000966B6">
              <w:rPr>
                <w:rFonts w:ascii="Times New Roman" w:hAnsi="Times New Roman" w:cs="Times New Roman"/>
              </w:rPr>
              <w:br/>
              <w:t xml:space="preserve">1 parafuso 5/8; 2 arruelas quadrada; 1 poste DAN 300; 2 pares de flange 3”  ; 1 par de flange 1"; 1 haste cobreada 2,4 metros 5/8; 1 conector haste bronze; 4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90 mm; 38 metros de cabo/fio sólido 95 mm; 2 luvas emenda 3”  ; 1 kg de arame galvanizado 14; 2 cabeçotes de alumínio 3”  ; 1 fita isolante 20 metros; 2 silicone 50 gramas; 1 fita veda rosca 20 metros; 2 abraçadeiras para caixa, 1 barra de ferro chata. Com a instalação inclusa nos locais determinados pelas secretarias solicitantes.</w:t>
            </w:r>
          </w:p>
        </w:tc>
        <w:tc>
          <w:tcPr>
            <w:tcW w:w="709" w:type="dxa"/>
            <w:shd w:val="clear" w:color="auto" w:fill="auto"/>
            <w:vAlign w:val="center"/>
            <w:hideMark/>
          </w:tcPr>
          <w:p w14:paraId="0C7B7D1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1</w:t>
            </w:r>
          </w:p>
        </w:tc>
        <w:tc>
          <w:tcPr>
            <w:tcW w:w="850" w:type="dxa"/>
            <w:shd w:val="clear" w:color="auto" w:fill="auto"/>
            <w:vAlign w:val="center"/>
            <w:hideMark/>
          </w:tcPr>
          <w:p w14:paraId="787B155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24EE166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R$ 6.596,05</w:t>
            </w:r>
          </w:p>
        </w:tc>
        <w:tc>
          <w:tcPr>
            <w:tcW w:w="1398" w:type="dxa"/>
            <w:shd w:val="clear" w:color="auto" w:fill="auto"/>
            <w:noWrap/>
            <w:vAlign w:val="center"/>
            <w:hideMark/>
          </w:tcPr>
          <w:p w14:paraId="5CDEA91D"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6.596,05 </w:t>
            </w:r>
          </w:p>
        </w:tc>
      </w:tr>
      <w:tr w:rsidR="000966B6" w:rsidRPr="000966B6" w14:paraId="731FE919" w14:textId="77777777" w:rsidTr="000966B6">
        <w:trPr>
          <w:trHeight w:val="315"/>
        </w:trPr>
        <w:tc>
          <w:tcPr>
            <w:tcW w:w="0" w:type="auto"/>
            <w:shd w:val="clear" w:color="auto" w:fill="auto"/>
            <w:vAlign w:val="center"/>
            <w:hideMark/>
          </w:tcPr>
          <w:p w14:paraId="626C6EE6"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7</w:t>
            </w:r>
          </w:p>
        </w:tc>
        <w:tc>
          <w:tcPr>
            <w:tcW w:w="4198" w:type="dxa"/>
            <w:shd w:val="clear" w:color="auto" w:fill="auto"/>
            <w:vAlign w:val="center"/>
            <w:hideMark/>
          </w:tcPr>
          <w:p w14:paraId="74E758B3"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trifásico completo, contendo pelo mínimo: 1 – Caixa padrão COPEL CN 1; 1 – Disjuntor </w:t>
            </w:r>
            <w:proofErr w:type="spellStart"/>
            <w:r w:rsidRPr="000966B6">
              <w:rPr>
                <w:rFonts w:ascii="Times New Roman" w:hAnsi="Times New Roman" w:cs="Times New Roman"/>
              </w:rPr>
              <w:t>din</w:t>
            </w:r>
            <w:proofErr w:type="spellEnd"/>
            <w:r w:rsidRPr="000966B6">
              <w:rPr>
                <w:rFonts w:ascii="Times New Roman" w:hAnsi="Times New Roman" w:cs="Times New Roman"/>
              </w:rPr>
              <w:t xml:space="preserve"> mínimo 3x63 trifásico;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1/4 ;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3/4"; 2 armações e 1 estribo; 2 roldanas em porcelana</w:t>
            </w:r>
            <w:r w:rsidRPr="000966B6">
              <w:rPr>
                <w:rFonts w:ascii="Times New Roman" w:hAnsi="Times New Roman" w:cs="Times New Roman"/>
              </w:rPr>
              <w:br/>
              <w:t xml:space="preserve">1 parafuso 5/8; 2 arruelas quadrada; 1 poste DAN 100; 2 pares de flange 1” 1/4  ; 1 par de flange 3/4";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25 mm; 55 metros de cabo/fio sólido 16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6A42C17D"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2</w:t>
            </w:r>
          </w:p>
        </w:tc>
        <w:tc>
          <w:tcPr>
            <w:tcW w:w="850" w:type="dxa"/>
            <w:shd w:val="clear" w:color="auto" w:fill="auto"/>
            <w:vAlign w:val="center"/>
            <w:hideMark/>
          </w:tcPr>
          <w:p w14:paraId="1E05B8FF"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5C96C748"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R$ 3.500,00</w:t>
            </w:r>
          </w:p>
        </w:tc>
        <w:tc>
          <w:tcPr>
            <w:tcW w:w="1398" w:type="dxa"/>
            <w:shd w:val="clear" w:color="auto" w:fill="auto"/>
            <w:noWrap/>
            <w:vAlign w:val="center"/>
            <w:hideMark/>
          </w:tcPr>
          <w:p w14:paraId="1F67FB49"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7.000,00 </w:t>
            </w:r>
          </w:p>
        </w:tc>
      </w:tr>
      <w:tr w:rsidR="000966B6" w:rsidRPr="000966B6" w14:paraId="3B9FB48C" w14:textId="77777777" w:rsidTr="000966B6">
        <w:trPr>
          <w:trHeight w:val="315"/>
        </w:trPr>
        <w:tc>
          <w:tcPr>
            <w:tcW w:w="0" w:type="auto"/>
            <w:shd w:val="clear" w:color="auto" w:fill="auto"/>
            <w:vAlign w:val="center"/>
            <w:hideMark/>
          </w:tcPr>
          <w:p w14:paraId="2A3E4C29"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8</w:t>
            </w:r>
          </w:p>
        </w:tc>
        <w:tc>
          <w:tcPr>
            <w:tcW w:w="4198" w:type="dxa"/>
            <w:shd w:val="clear" w:color="auto" w:fill="auto"/>
            <w:vAlign w:val="center"/>
            <w:hideMark/>
          </w:tcPr>
          <w:p w14:paraId="32FC7FE9"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trifásico completo, contendo pelo mínimo: 1 – Caixa padrão COPEL CN 1 metal; 1 – Disjuntor </w:t>
            </w:r>
            <w:proofErr w:type="spellStart"/>
            <w:r w:rsidRPr="000966B6">
              <w:rPr>
                <w:rFonts w:ascii="Times New Roman" w:hAnsi="Times New Roman" w:cs="Times New Roman"/>
              </w:rPr>
              <w:t>nema</w:t>
            </w:r>
            <w:proofErr w:type="spellEnd"/>
            <w:r w:rsidRPr="000966B6">
              <w:rPr>
                <w:rFonts w:ascii="Times New Roman" w:hAnsi="Times New Roman" w:cs="Times New Roman"/>
              </w:rPr>
              <w:t xml:space="preserve"> mínimo 3x70 trifásico;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1/4 ;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3/4"; 2 armações e 1 estribo; 2 roldanas em porcelana</w:t>
            </w:r>
            <w:r w:rsidRPr="000966B6">
              <w:rPr>
                <w:rFonts w:ascii="Times New Roman" w:hAnsi="Times New Roman" w:cs="Times New Roman"/>
              </w:rPr>
              <w:br/>
              <w:t xml:space="preserve">1 parafuso 5/8; 2 arruelas quadrada; 1 poste DAN 100; 2 pares de flange 1” 1/4  ; 1 par de flange 3/4";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25 mm; 55 metros de cabo/fio sólido 25 mm; 2 luvas emenda 1” </w:t>
            </w:r>
            <w:r w:rsidRPr="000966B6">
              <w:rPr>
                <w:rFonts w:ascii="Times New Roman" w:hAnsi="Times New Roman" w:cs="Times New Roman"/>
              </w:rPr>
              <w:lastRenderedPageBreak/>
              <w:t>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1BC3DE45"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2</w:t>
            </w:r>
          </w:p>
        </w:tc>
        <w:tc>
          <w:tcPr>
            <w:tcW w:w="850" w:type="dxa"/>
            <w:shd w:val="clear" w:color="auto" w:fill="auto"/>
            <w:vAlign w:val="center"/>
            <w:hideMark/>
          </w:tcPr>
          <w:p w14:paraId="4432C1A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6A3AF8A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R$ 4.328,95</w:t>
            </w:r>
          </w:p>
        </w:tc>
        <w:tc>
          <w:tcPr>
            <w:tcW w:w="1398" w:type="dxa"/>
            <w:shd w:val="clear" w:color="auto" w:fill="auto"/>
            <w:noWrap/>
            <w:vAlign w:val="center"/>
            <w:hideMark/>
          </w:tcPr>
          <w:p w14:paraId="73631814"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8.657,90 </w:t>
            </w:r>
          </w:p>
        </w:tc>
      </w:tr>
      <w:tr w:rsidR="000966B6" w:rsidRPr="000966B6" w14:paraId="1CD8A8EF" w14:textId="77777777" w:rsidTr="000966B6">
        <w:trPr>
          <w:trHeight w:val="315"/>
        </w:trPr>
        <w:tc>
          <w:tcPr>
            <w:tcW w:w="0" w:type="auto"/>
            <w:shd w:val="clear" w:color="auto" w:fill="auto"/>
            <w:vAlign w:val="center"/>
            <w:hideMark/>
          </w:tcPr>
          <w:p w14:paraId="78DE2D4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9</w:t>
            </w:r>
          </w:p>
        </w:tc>
        <w:tc>
          <w:tcPr>
            <w:tcW w:w="4198" w:type="dxa"/>
            <w:shd w:val="clear" w:color="auto" w:fill="auto"/>
            <w:vAlign w:val="center"/>
            <w:hideMark/>
          </w:tcPr>
          <w:p w14:paraId="7E7D105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trifásico completo, contendo pelo mínimo: 1 – Caixa padrão COPEL CN 1 ; 1 – Disjuntor </w:t>
            </w:r>
            <w:proofErr w:type="spellStart"/>
            <w:r w:rsidRPr="000966B6">
              <w:rPr>
                <w:rFonts w:ascii="Times New Roman" w:hAnsi="Times New Roman" w:cs="Times New Roman"/>
              </w:rPr>
              <w:t>din</w:t>
            </w:r>
            <w:proofErr w:type="spellEnd"/>
            <w:r w:rsidRPr="000966B6">
              <w:rPr>
                <w:rFonts w:ascii="Times New Roman" w:hAnsi="Times New Roman" w:cs="Times New Roman"/>
              </w:rPr>
              <w:t xml:space="preserve"> mínimo 3x100 trifásico;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1” 1/2 ;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3/4"; 2 armações e 1 estribo; 2 roldanas em porcelana</w:t>
            </w:r>
            <w:r w:rsidRPr="000966B6">
              <w:rPr>
                <w:rFonts w:ascii="Times New Roman" w:hAnsi="Times New Roman" w:cs="Times New Roman"/>
              </w:rPr>
              <w:br/>
              <w:t xml:space="preserve">1 parafuso 5/8; 2 arruelas quadrada; 1 poste DAN 200; 2 pares de flange 1” 1/2  ; 1 par de flange 3/4";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35 mm; 55 metros de cabo/fio sólido 35 mm; 2 luvas emenda 1” 1/2  ; 1 kg de arame galvanizado 14; 2 cabeçotes de alumínio 1” 1/2 ; 1 fita isolante 20 metros; 2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1EE9593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2</w:t>
            </w:r>
          </w:p>
        </w:tc>
        <w:tc>
          <w:tcPr>
            <w:tcW w:w="850" w:type="dxa"/>
            <w:shd w:val="clear" w:color="auto" w:fill="auto"/>
            <w:vAlign w:val="center"/>
            <w:hideMark/>
          </w:tcPr>
          <w:p w14:paraId="790F5017"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5B807166"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R$ 4.674,01</w:t>
            </w:r>
          </w:p>
        </w:tc>
        <w:tc>
          <w:tcPr>
            <w:tcW w:w="1398" w:type="dxa"/>
            <w:shd w:val="clear" w:color="auto" w:fill="auto"/>
            <w:noWrap/>
            <w:vAlign w:val="center"/>
            <w:hideMark/>
          </w:tcPr>
          <w:p w14:paraId="698B3762"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9.348,02 </w:t>
            </w:r>
          </w:p>
        </w:tc>
      </w:tr>
      <w:tr w:rsidR="000966B6" w:rsidRPr="000966B6" w14:paraId="24E3DF3B" w14:textId="77777777" w:rsidTr="000966B6">
        <w:trPr>
          <w:trHeight w:val="315"/>
        </w:trPr>
        <w:tc>
          <w:tcPr>
            <w:tcW w:w="0" w:type="auto"/>
            <w:shd w:val="clear" w:color="auto" w:fill="auto"/>
            <w:vAlign w:val="center"/>
            <w:hideMark/>
          </w:tcPr>
          <w:p w14:paraId="3ED595B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10</w:t>
            </w:r>
          </w:p>
        </w:tc>
        <w:tc>
          <w:tcPr>
            <w:tcW w:w="4198" w:type="dxa"/>
            <w:shd w:val="clear" w:color="auto" w:fill="auto"/>
            <w:vAlign w:val="center"/>
            <w:hideMark/>
          </w:tcPr>
          <w:p w14:paraId="22DE675A"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trifásico completo, contendo pelo mínimo: 1 – Caixa padrão COPEL CN 1 ; 1 – Disjuntor </w:t>
            </w:r>
            <w:proofErr w:type="spellStart"/>
            <w:r w:rsidRPr="000966B6">
              <w:rPr>
                <w:rFonts w:ascii="Times New Roman" w:hAnsi="Times New Roman" w:cs="Times New Roman"/>
              </w:rPr>
              <w:t>din</w:t>
            </w:r>
            <w:proofErr w:type="spellEnd"/>
            <w:r w:rsidRPr="000966B6">
              <w:rPr>
                <w:rFonts w:ascii="Times New Roman" w:hAnsi="Times New Roman" w:cs="Times New Roman"/>
              </w:rPr>
              <w:t xml:space="preserve"> mínimo 3x125 trifásico;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2”  ;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3/4"; 2 armações e 1 estribo; 2 roldanas em </w:t>
            </w:r>
            <w:r w:rsidRPr="000966B6">
              <w:rPr>
                <w:rFonts w:ascii="Times New Roman" w:hAnsi="Times New Roman" w:cs="Times New Roman"/>
              </w:rPr>
              <w:lastRenderedPageBreak/>
              <w:t>porcelana</w:t>
            </w:r>
            <w:r w:rsidRPr="000966B6">
              <w:rPr>
                <w:rFonts w:ascii="Times New Roman" w:hAnsi="Times New Roman" w:cs="Times New Roman"/>
              </w:rPr>
              <w:br/>
              <w:t xml:space="preserve">1 parafuso 5/8; 2 arruelas quadrada; 1 poste DAN 200; 2 pares de flange 2”   ; 1 par de flange 3/4";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35 mm; 55 metros de cabo/fio sólido 35 mm; 2 luvas emenda 2”  ; 1 kg de arame galvanizado 14; 2 cabeçotes de alumínio 2”  ; 1 fita isolante 20 metros; 2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492FAC8E"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1</w:t>
            </w:r>
          </w:p>
        </w:tc>
        <w:tc>
          <w:tcPr>
            <w:tcW w:w="850" w:type="dxa"/>
            <w:shd w:val="clear" w:color="auto" w:fill="auto"/>
            <w:vAlign w:val="center"/>
            <w:hideMark/>
          </w:tcPr>
          <w:p w14:paraId="44FB9AA7"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0368D50F"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R$ 7.470,31</w:t>
            </w:r>
          </w:p>
        </w:tc>
        <w:tc>
          <w:tcPr>
            <w:tcW w:w="1398" w:type="dxa"/>
            <w:shd w:val="clear" w:color="auto" w:fill="auto"/>
            <w:noWrap/>
            <w:vAlign w:val="center"/>
            <w:hideMark/>
          </w:tcPr>
          <w:p w14:paraId="67C2528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7.470,31 </w:t>
            </w:r>
          </w:p>
        </w:tc>
      </w:tr>
      <w:tr w:rsidR="000966B6" w:rsidRPr="000966B6" w14:paraId="3797360F" w14:textId="77777777" w:rsidTr="000966B6">
        <w:trPr>
          <w:trHeight w:val="315"/>
        </w:trPr>
        <w:tc>
          <w:tcPr>
            <w:tcW w:w="0" w:type="auto"/>
            <w:shd w:val="clear" w:color="auto" w:fill="auto"/>
            <w:vAlign w:val="center"/>
            <w:hideMark/>
          </w:tcPr>
          <w:p w14:paraId="54F78F08"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11</w:t>
            </w:r>
          </w:p>
        </w:tc>
        <w:tc>
          <w:tcPr>
            <w:tcW w:w="4198" w:type="dxa"/>
            <w:shd w:val="clear" w:color="auto" w:fill="auto"/>
            <w:vAlign w:val="center"/>
            <w:hideMark/>
          </w:tcPr>
          <w:p w14:paraId="38371361"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 xml:space="preserve">Padrão trifásico completo, contendo pelo mínimo: 1 – Caixa padrão COPEL GNE ; 1 – Disjuntor </w:t>
            </w:r>
            <w:proofErr w:type="spellStart"/>
            <w:r w:rsidRPr="000966B6">
              <w:rPr>
                <w:rFonts w:ascii="Times New Roman" w:hAnsi="Times New Roman" w:cs="Times New Roman"/>
              </w:rPr>
              <w:t>din</w:t>
            </w:r>
            <w:proofErr w:type="spellEnd"/>
            <w:r w:rsidRPr="000966B6">
              <w:rPr>
                <w:rFonts w:ascii="Times New Roman" w:hAnsi="Times New Roman" w:cs="Times New Roman"/>
              </w:rPr>
              <w:t xml:space="preserve"> mínimo 3x200 trifásico; 3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2” 1/2 ; 0.5 </w:t>
            </w:r>
            <w:proofErr w:type="spellStart"/>
            <w:r w:rsidRPr="000966B6">
              <w:rPr>
                <w:rFonts w:ascii="Times New Roman" w:hAnsi="Times New Roman" w:cs="Times New Roman"/>
              </w:rPr>
              <w:t>eletroduto</w:t>
            </w:r>
            <w:proofErr w:type="spellEnd"/>
            <w:r w:rsidRPr="000966B6">
              <w:rPr>
                <w:rFonts w:ascii="Times New Roman" w:hAnsi="Times New Roman" w:cs="Times New Roman"/>
              </w:rPr>
              <w:t xml:space="preserve"> 3/4"; 2 armações e 1 estribo; 2 roldanas em porcelana</w:t>
            </w:r>
            <w:r w:rsidRPr="000966B6">
              <w:rPr>
                <w:rFonts w:ascii="Times New Roman" w:hAnsi="Times New Roman" w:cs="Times New Roman"/>
              </w:rPr>
              <w:br/>
              <w:t xml:space="preserve">1 parafuso 5/8; 2 arruelas quadrada; 1 poste DAN 300; 2 pares de flange 2” 1/2  ; 1 par de flange 3/4"; 1 haste cobreada 2,4 metros 5/8; 1 conector haste bronze; 2 conectores Split </w:t>
            </w:r>
            <w:proofErr w:type="spellStart"/>
            <w:r w:rsidRPr="000966B6">
              <w:rPr>
                <w:rFonts w:ascii="Times New Roman" w:hAnsi="Times New Roman" w:cs="Times New Roman"/>
              </w:rPr>
              <w:t>bolt</w:t>
            </w:r>
            <w:proofErr w:type="spellEnd"/>
            <w:r w:rsidRPr="000966B6">
              <w:rPr>
                <w:rFonts w:ascii="Times New Roman" w:hAnsi="Times New Roman" w:cs="Times New Roman"/>
              </w:rPr>
              <w:t xml:space="preserve"> 95 mm; 55 metros de cabo/fio sólido 95 mm; 2 luvas emenda 2” 1/2  ; 1 kg de arame galvanizado 14; 2 cabeçotes de alumínio 2” 1/2 ; 1 fita isolante 20 metros; 2 silicone 50 gramas; 1 fita veda rosca 5 metros; 2 abraçadeiras para caixa. 1 travessão mão francesa, 6 </w:t>
            </w:r>
            <w:r w:rsidRPr="000966B6">
              <w:rPr>
                <w:rFonts w:ascii="Times New Roman" w:hAnsi="Times New Roman" w:cs="Times New Roman"/>
              </w:rPr>
              <w:lastRenderedPageBreak/>
              <w:t>terminal TMC 95 mm. Com a instalação inclusa nos locais determinados pelas secretarias solicitantes.</w:t>
            </w:r>
          </w:p>
        </w:tc>
        <w:tc>
          <w:tcPr>
            <w:tcW w:w="709" w:type="dxa"/>
            <w:shd w:val="clear" w:color="auto" w:fill="auto"/>
            <w:vAlign w:val="center"/>
            <w:hideMark/>
          </w:tcPr>
          <w:p w14:paraId="33EF322D"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lastRenderedPageBreak/>
              <w:t>1</w:t>
            </w:r>
          </w:p>
        </w:tc>
        <w:tc>
          <w:tcPr>
            <w:tcW w:w="850" w:type="dxa"/>
            <w:shd w:val="clear" w:color="auto" w:fill="auto"/>
            <w:vAlign w:val="center"/>
            <w:hideMark/>
          </w:tcPr>
          <w:p w14:paraId="7A64BC30"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rPr>
              <w:t>UN</w:t>
            </w:r>
          </w:p>
        </w:tc>
        <w:tc>
          <w:tcPr>
            <w:tcW w:w="992" w:type="dxa"/>
            <w:shd w:val="clear" w:color="auto" w:fill="auto"/>
            <w:noWrap/>
            <w:vAlign w:val="center"/>
            <w:hideMark/>
          </w:tcPr>
          <w:p w14:paraId="05948776"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R$ 10.450,00</w:t>
            </w:r>
          </w:p>
        </w:tc>
        <w:tc>
          <w:tcPr>
            <w:tcW w:w="1398" w:type="dxa"/>
            <w:shd w:val="clear" w:color="auto" w:fill="auto"/>
            <w:noWrap/>
            <w:vAlign w:val="center"/>
            <w:hideMark/>
          </w:tcPr>
          <w:p w14:paraId="2E1D5D76" w14:textId="77777777" w:rsidR="000966B6" w:rsidRPr="000966B6" w:rsidRDefault="000966B6" w:rsidP="000966B6">
            <w:pPr>
              <w:spacing w:line="360" w:lineRule="auto"/>
              <w:jc w:val="both"/>
              <w:rPr>
                <w:rFonts w:ascii="Times New Roman" w:hAnsi="Times New Roman" w:cs="Times New Roman"/>
              </w:rPr>
            </w:pPr>
            <w:r w:rsidRPr="000966B6">
              <w:rPr>
                <w:rFonts w:ascii="Times New Roman" w:hAnsi="Times New Roman" w:cs="Times New Roman"/>
                <w:b/>
                <w:bCs/>
              </w:rPr>
              <w:t xml:space="preserve"> R$         10.450,00 </w:t>
            </w:r>
          </w:p>
        </w:tc>
      </w:tr>
    </w:tbl>
    <w:p w14:paraId="79817F69" w14:textId="07748E2A" w:rsidR="00AD54E8" w:rsidRDefault="00AD54E8" w:rsidP="00FB2E3C">
      <w:pPr>
        <w:spacing w:line="360" w:lineRule="auto"/>
        <w:jc w:val="both"/>
        <w:rPr>
          <w:rFonts w:ascii="Times New Roman" w:hAnsi="Times New Roman" w:cs="Times New Roman"/>
        </w:rPr>
      </w:pPr>
    </w:p>
    <w:p w14:paraId="5D62ED29" w14:textId="72796CAE" w:rsidR="00873EEF" w:rsidRPr="0024425D" w:rsidRDefault="00873EEF" w:rsidP="00FB2E3C">
      <w:pPr>
        <w:pStyle w:val="PargrafodaLista"/>
        <w:numPr>
          <w:ilvl w:val="2"/>
          <w:numId w:val="12"/>
        </w:numPr>
        <w:spacing w:line="360" w:lineRule="auto"/>
        <w:jc w:val="both"/>
        <w:rPr>
          <w:rFonts w:ascii="Times New Roman" w:hAnsi="Times New Roman" w:cs="Times New Roman"/>
          <w:b/>
        </w:rPr>
      </w:pPr>
      <w:r w:rsidRPr="0024425D">
        <w:rPr>
          <w:rFonts w:ascii="Times New Roman" w:hAnsi="Times New Roman" w:cs="Times New Roman"/>
          <w:b/>
        </w:rPr>
        <w:t xml:space="preserve">Especificações: </w:t>
      </w:r>
    </w:p>
    <w:p w14:paraId="1F2D7A4D" w14:textId="09886F35" w:rsidR="003B47B6" w:rsidRPr="0024425D" w:rsidRDefault="003B47B6" w:rsidP="00361F57">
      <w:pPr>
        <w:pStyle w:val="Cabealho"/>
        <w:widowControl w:val="0"/>
        <w:shd w:val="clear" w:color="auto" w:fill="FDFFFC"/>
        <w:autoSpaceDE w:val="0"/>
        <w:autoSpaceDN w:val="0"/>
        <w:adjustRightInd w:val="0"/>
        <w:spacing w:line="360" w:lineRule="auto"/>
        <w:jc w:val="both"/>
        <w:rPr>
          <w:rFonts w:ascii="Times New Roman" w:hAnsi="Times New Roman"/>
          <w:lang w:val="pt-BR"/>
        </w:rPr>
      </w:pPr>
      <w:r w:rsidRPr="0024425D">
        <w:rPr>
          <w:rFonts w:ascii="Times New Roman" w:hAnsi="Times New Roman"/>
          <w:lang w:val="pt-BR"/>
        </w:rPr>
        <w:t>Os produtos constantes deverão seguir as especificações mínimas descritas na tabela acima, do objeto do certame.</w:t>
      </w:r>
    </w:p>
    <w:p w14:paraId="77F0606D" w14:textId="77777777" w:rsidR="003B47B6" w:rsidRPr="0024425D" w:rsidRDefault="003B47B6" w:rsidP="00361F57">
      <w:pPr>
        <w:pStyle w:val="Cabealho"/>
        <w:widowControl w:val="0"/>
        <w:shd w:val="clear" w:color="auto" w:fill="FDFFFC"/>
        <w:autoSpaceDE w:val="0"/>
        <w:autoSpaceDN w:val="0"/>
        <w:adjustRightInd w:val="0"/>
        <w:spacing w:line="360" w:lineRule="auto"/>
        <w:jc w:val="both"/>
        <w:rPr>
          <w:rFonts w:ascii="Times New Roman" w:hAnsi="Times New Roman"/>
          <w:lang w:val="pt-BR"/>
        </w:rPr>
      </w:pPr>
    </w:p>
    <w:p w14:paraId="7251E068" w14:textId="2655DDB0" w:rsidR="00873EEF" w:rsidRPr="0024425D" w:rsidRDefault="00873EEF" w:rsidP="00FB2E3C">
      <w:pPr>
        <w:pStyle w:val="PargrafodaLista"/>
        <w:numPr>
          <w:ilvl w:val="2"/>
          <w:numId w:val="12"/>
        </w:numPr>
        <w:spacing w:line="360" w:lineRule="auto"/>
        <w:jc w:val="both"/>
        <w:rPr>
          <w:rFonts w:ascii="Times New Roman" w:hAnsi="Times New Roman" w:cs="Times New Roman"/>
          <w:b/>
        </w:rPr>
      </w:pPr>
      <w:r w:rsidRPr="0024425D">
        <w:rPr>
          <w:rFonts w:ascii="Times New Roman" w:hAnsi="Times New Roman" w:cs="Times New Roman"/>
          <w:b/>
        </w:rPr>
        <w:t xml:space="preserve">Natureza da contratação: </w:t>
      </w:r>
    </w:p>
    <w:p w14:paraId="27364384" w14:textId="39047068" w:rsidR="00873EEF" w:rsidRPr="0024425D" w:rsidRDefault="00873EEF" w:rsidP="00FB2E3C">
      <w:pPr>
        <w:spacing w:line="360" w:lineRule="auto"/>
        <w:jc w:val="both"/>
        <w:rPr>
          <w:rFonts w:ascii="Times New Roman" w:hAnsi="Times New Roman" w:cs="Times New Roman"/>
        </w:rPr>
      </w:pPr>
      <w:r w:rsidRPr="0024425D">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ED5420" w:rsidRPr="0024425D">
        <w:rPr>
          <w:rFonts w:ascii="Times New Roman" w:hAnsi="Times New Roman" w:cs="Times New Roman"/>
        </w:rPr>
        <w:t>nº 125/2025</w:t>
      </w:r>
      <w:r w:rsidRPr="0024425D">
        <w:rPr>
          <w:rFonts w:ascii="Times New Roman" w:hAnsi="Times New Roman" w:cs="Times New Roman"/>
        </w:rPr>
        <w:t xml:space="preserve">. </w:t>
      </w:r>
    </w:p>
    <w:p w14:paraId="202F8B27" w14:textId="2CA95E14" w:rsidR="00CC1CE0" w:rsidRPr="0024425D" w:rsidRDefault="00873EEF" w:rsidP="00FB2E3C">
      <w:pPr>
        <w:spacing w:line="360" w:lineRule="auto"/>
        <w:jc w:val="both"/>
        <w:rPr>
          <w:rFonts w:ascii="Times New Roman" w:hAnsi="Times New Roman" w:cs="Times New Roman"/>
        </w:rPr>
      </w:pPr>
      <w:r w:rsidRPr="0024425D">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3ED9C96A" w14:textId="6C48F822" w:rsidR="00CC1CE0" w:rsidRPr="0024425D" w:rsidRDefault="00CC1CE0" w:rsidP="00FB2E3C">
      <w:pPr>
        <w:spacing w:line="360" w:lineRule="auto"/>
        <w:jc w:val="both"/>
        <w:rPr>
          <w:rFonts w:ascii="Times New Roman" w:hAnsi="Times New Roman" w:cs="Times New Roman"/>
        </w:rPr>
      </w:pPr>
      <w:r w:rsidRPr="0024425D">
        <w:rPr>
          <w:rFonts w:ascii="Times New Roman" w:hAnsi="Times New Roman" w:cs="Times New Roman"/>
        </w:rPr>
        <w:t>Os itens são destinados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r w:rsidR="00B623D0" w:rsidRPr="0024425D">
        <w:rPr>
          <w:rFonts w:ascii="Times New Roman" w:hAnsi="Times New Roman" w:cs="Times New Roman"/>
        </w:rPr>
        <w:t>.</w:t>
      </w:r>
    </w:p>
    <w:p w14:paraId="0266D75C" w14:textId="5CFB7D11" w:rsidR="00866423" w:rsidRPr="0024425D" w:rsidRDefault="00866423" w:rsidP="00FB2E3C">
      <w:pPr>
        <w:spacing w:line="360" w:lineRule="auto"/>
        <w:jc w:val="both"/>
        <w:rPr>
          <w:rFonts w:ascii="Times New Roman" w:hAnsi="Times New Roman" w:cs="Times New Roman"/>
        </w:rPr>
      </w:pPr>
    </w:p>
    <w:p w14:paraId="080E2501" w14:textId="77777777" w:rsidR="00243616" w:rsidRPr="0024425D" w:rsidRDefault="00243616" w:rsidP="00FB2E3C">
      <w:pPr>
        <w:spacing w:line="360" w:lineRule="auto"/>
        <w:jc w:val="both"/>
        <w:rPr>
          <w:rFonts w:ascii="Times New Roman" w:hAnsi="Times New Roman" w:cs="Times New Roman"/>
          <w:b/>
        </w:rPr>
      </w:pPr>
      <w:r w:rsidRPr="0024425D">
        <w:rPr>
          <w:rFonts w:ascii="Times New Roman" w:hAnsi="Times New Roman" w:cs="Times New Roman"/>
          <w:b/>
        </w:rPr>
        <w:t xml:space="preserve">2. VIGÊNCIA </w:t>
      </w:r>
    </w:p>
    <w:p w14:paraId="26C3735A" w14:textId="39404FE6" w:rsidR="00243616" w:rsidRPr="0024425D" w:rsidRDefault="00243616" w:rsidP="00FB2E3C">
      <w:pPr>
        <w:spacing w:line="360" w:lineRule="auto"/>
        <w:jc w:val="both"/>
        <w:rPr>
          <w:rFonts w:ascii="Times New Roman" w:hAnsi="Times New Roman" w:cs="Times New Roman"/>
        </w:rPr>
      </w:pPr>
      <w:r w:rsidRPr="0024425D">
        <w:rPr>
          <w:rFonts w:ascii="Times New Roman" w:hAnsi="Times New Roman" w:cs="Times New Roman"/>
        </w:rPr>
        <w:t xml:space="preserve">2.1. </w:t>
      </w:r>
      <w:r w:rsidR="00A57AE6" w:rsidRPr="0024425D">
        <w:rPr>
          <w:rFonts w:ascii="Times New Roman" w:hAnsi="Times New Roman" w:cs="Times New Roman"/>
        </w:rPr>
        <w:t xml:space="preserve">O prazo de vigência da contratação é de 12 (doze) meses e terá sua eficácia após a publicação do extrato do contrato no Diário Oficial do Município, na forma do artigo </w:t>
      </w:r>
      <w:r w:rsidR="00BC1987" w:rsidRPr="0024425D">
        <w:rPr>
          <w:rFonts w:ascii="Times New Roman" w:hAnsi="Times New Roman" w:cs="Times New Roman"/>
        </w:rPr>
        <w:t xml:space="preserve">84 </w:t>
      </w:r>
      <w:r w:rsidR="00A57AE6" w:rsidRPr="0024425D">
        <w:rPr>
          <w:rFonts w:ascii="Times New Roman" w:hAnsi="Times New Roman" w:cs="Times New Roman"/>
        </w:rPr>
        <w:t>da Lei 14</w:t>
      </w:r>
      <w:r w:rsidR="00BC1987" w:rsidRPr="0024425D">
        <w:rPr>
          <w:rFonts w:ascii="Times New Roman" w:hAnsi="Times New Roman" w:cs="Times New Roman"/>
        </w:rPr>
        <w:t>.</w:t>
      </w:r>
      <w:r w:rsidR="00A57AE6" w:rsidRPr="0024425D">
        <w:rPr>
          <w:rFonts w:ascii="Times New Roman" w:hAnsi="Times New Roman" w:cs="Times New Roman"/>
        </w:rPr>
        <w:t xml:space="preserve">133/2021, </w:t>
      </w:r>
      <w:r w:rsidR="008C6BB5" w:rsidRPr="0024425D">
        <w:rPr>
          <w:rFonts w:ascii="Times New Roman" w:hAnsi="Times New Roman" w:cs="Times New Roman"/>
        </w:rPr>
        <w:t xml:space="preserve">permanecendo suas condições até o final da garantia contratual do bem, podendo ser prorrogado nos termos do Art. Nº </w:t>
      </w:r>
      <w:r w:rsidR="002E5E89" w:rsidRPr="0024425D">
        <w:rPr>
          <w:rFonts w:ascii="Times New Roman" w:hAnsi="Times New Roman" w:cs="Times New Roman"/>
        </w:rPr>
        <w:t>84</w:t>
      </w:r>
      <w:r w:rsidR="008C6BB5" w:rsidRPr="0024425D">
        <w:rPr>
          <w:rFonts w:ascii="Times New Roman" w:hAnsi="Times New Roman" w:cs="Times New Roman"/>
        </w:rPr>
        <w:t xml:space="preserve"> da Lei 14.133/21.</w:t>
      </w:r>
    </w:p>
    <w:p w14:paraId="4E4C3F9A" w14:textId="77777777" w:rsidR="00243616" w:rsidRPr="0024425D" w:rsidRDefault="00243616" w:rsidP="00FB2E3C">
      <w:pPr>
        <w:spacing w:line="360" w:lineRule="auto"/>
        <w:jc w:val="both"/>
        <w:rPr>
          <w:rFonts w:ascii="Times New Roman" w:hAnsi="Times New Roman" w:cs="Times New Roman"/>
        </w:rPr>
      </w:pPr>
    </w:p>
    <w:p w14:paraId="344F3726" w14:textId="2399FD7D" w:rsidR="00830A69" w:rsidRPr="0024425D" w:rsidRDefault="00830A69" w:rsidP="00FB2E3C">
      <w:pPr>
        <w:spacing w:line="360" w:lineRule="auto"/>
        <w:jc w:val="both"/>
        <w:rPr>
          <w:rFonts w:ascii="Times New Roman" w:hAnsi="Times New Roman" w:cs="Times New Roman"/>
        </w:rPr>
      </w:pPr>
      <w:r w:rsidRPr="0024425D">
        <w:rPr>
          <w:rFonts w:ascii="Times New Roman" w:hAnsi="Times New Roman" w:cs="Times New Roman"/>
          <w:b/>
        </w:rPr>
        <w:t>3</w:t>
      </w:r>
      <w:r w:rsidRPr="0024425D">
        <w:rPr>
          <w:rFonts w:ascii="Times New Roman" w:hAnsi="Times New Roman" w:cs="Times New Roman"/>
        </w:rPr>
        <w:t xml:space="preserve">. </w:t>
      </w:r>
      <w:r w:rsidRPr="0024425D">
        <w:rPr>
          <w:rFonts w:ascii="Times New Roman" w:hAnsi="Times New Roman" w:cs="Times New Roman"/>
          <w:b/>
        </w:rPr>
        <w:t>PESQUISA DE PREÇO</w:t>
      </w:r>
      <w:r w:rsidRPr="0024425D">
        <w:rPr>
          <w:rFonts w:ascii="Times New Roman" w:hAnsi="Times New Roman" w:cs="Times New Roman"/>
        </w:rPr>
        <w:t xml:space="preserve"> </w:t>
      </w:r>
    </w:p>
    <w:p w14:paraId="299173B5" w14:textId="3843F7CF" w:rsidR="00375288" w:rsidRPr="0024425D" w:rsidRDefault="00830A69" w:rsidP="00FB2E3C">
      <w:pPr>
        <w:spacing w:line="360" w:lineRule="auto"/>
        <w:jc w:val="both"/>
        <w:rPr>
          <w:rFonts w:ascii="Times New Roman" w:hAnsi="Times New Roman" w:cs="Times New Roman"/>
        </w:rPr>
      </w:pPr>
      <w:r w:rsidRPr="0024425D">
        <w:rPr>
          <w:rFonts w:ascii="Times New Roman" w:hAnsi="Times New Roman" w:cs="Times New Roman"/>
        </w:rPr>
        <w:t xml:space="preserve">3.1 A pesquisa de preço foi realizada de acordo com o artigo 23 e seguintes da Lei 14.133/2021 e art. 26 e seguintes do Decreto Municipal nº </w:t>
      </w:r>
      <w:r w:rsidR="00ED5420" w:rsidRPr="0024425D">
        <w:rPr>
          <w:rFonts w:ascii="Times New Roman" w:hAnsi="Times New Roman" w:cs="Times New Roman"/>
        </w:rPr>
        <w:t>125/2025</w:t>
      </w:r>
      <w:r w:rsidRPr="0024425D">
        <w:rPr>
          <w:rFonts w:ascii="Times New Roman" w:hAnsi="Times New Roman" w:cs="Times New Roman"/>
        </w:rPr>
        <w:t xml:space="preserve">, bem como de acordo com a Instrução Normativa Municipal n° 02/2022. Desta forma, </w:t>
      </w:r>
      <w:r w:rsidR="00375288" w:rsidRPr="0024425D">
        <w:rPr>
          <w:rFonts w:ascii="Times New Roman" w:hAnsi="Times New Roman" w:cs="Times New Roman"/>
        </w:rPr>
        <w:t xml:space="preserve">os valores previamente estimados para contratação </w:t>
      </w:r>
      <w:r w:rsidR="00375288" w:rsidRPr="0024425D">
        <w:rPr>
          <w:rFonts w:ascii="Times New Roman" w:hAnsi="Times New Roman" w:cs="Times New Roman"/>
        </w:rPr>
        <w:lastRenderedPageBreak/>
        <w:t xml:space="preserve">são compatíveis com os valores praticados pelo mercado, definido com base no melhor preço aferido por meio da utilização dos seguintes parâmetros: </w:t>
      </w:r>
    </w:p>
    <w:p w14:paraId="18046367" w14:textId="02672D9C" w:rsidR="00594672" w:rsidRPr="0024425D" w:rsidRDefault="00594672" w:rsidP="00592DD7">
      <w:pPr>
        <w:pStyle w:val="NormalWeb"/>
        <w:spacing w:before="0" w:beforeAutospacing="0" w:after="0" w:afterAutospacing="0" w:line="360" w:lineRule="auto"/>
        <w:jc w:val="both"/>
      </w:pPr>
      <w:bookmarkStart w:id="2" w:name="art23§1"/>
      <w:bookmarkStart w:id="3" w:name="art23§1i"/>
      <w:bookmarkStart w:id="4" w:name="art23§1ii"/>
      <w:bookmarkEnd w:id="2"/>
      <w:bookmarkEnd w:id="3"/>
      <w:bookmarkEnd w:id="4"/>
      <w:r w:rsidRPr="0024425D">
        <w:t>I - Composição de custos unitários menores ou iguais à mediana do item correspondente no painel para consulta de preços ou no banco de preços em saúde disponíveis no Portal Nacional d</w:t>
      </w:r>
      <w:r w:rsidR="00592DD7" w:rsidRPr="0024425D">
        <w:t>e Contratações Públicas (PNCP).</w:t>
      </w:r>
    </w:p>
    <w:p w14:paraId="3D790F28" w14:textId="36C202FA" w:rsidR="003B47B6" w:rsidRPr="0024425D" w:rsidRDefault="003B47B6" w:rsidP="00FB2E3C">
      <w:pPr>
        <w:pStyle w:val="NormalWeb"/>
        <w:spacing w:before="0" w:beforeAutospacing="0" w:after="0" w:afterAutospacing="0" w:line="360" w:lineRule="auto"/>
        <w:jc w:val="both"/>
      </w:pPr>
      <w:r w:rsidRPr="0024425D">
        <w:t xml:space="preserve">II - Contratações similares feitas pela Administração Pública, em execução ou concluídas no período de 1 (um) ano anterior à data da pesquisa de preços, inclusive mediante sistema de registro de preços, observado o índice de atualização de preços correspondente. </w:t>
      </w:r>
    </w:p>
    <w:p w14:paraId="6BBD7B09" w14:textId="77777777" w:rsidR="007B5DAC" w:rsidRPr="0024425D" w:rsidRDefault="007B5DAC" w:rsidP="007B5DAC">
      <w:pPr>
        <w:pStyle w:val="NormalWeb"/>
        <w:spacing w:before="0" w:beforeAutospacing="0" w:after="0" w:afterAutospacing="0" w:line="360" w:lineRule="auto"/>
        <w:jc w:val="both"/>
      </w:pPr>
      <w:r w:rsidRPr="0024425D">
        <w:t>Pesquisas de preços realizadas pelo servidor Élcio José Azeredo, tendo como base para licitação o menor preço por item.</w:t>
      </w:r>
    </w:p>
    <w:p w14:paraId="1BDACEA8" w14:textId="77777777" w:rsidR="007B5DAC" w:rsidRPr="0024425D" w:rsidRDefault="007B5DAC" w:rsidP="00FB2E3C">
      <w:pPr>
        <w:pStyle w:val="NormalWeb"/>
        <w:spacing w:before="0" w:beforeAutospacing="0" w:after="0" w:afterAutospacing="0" w:line="360" w:lineRule="auto"/>
        <w:jc w:val="both"/>
      </w:pPr>
    </w:p>
    <w:p w14:paraId="29B0EA09" w14:textId="63EAEDAC" w:rsidR="00830A69" w:rsidRPr="0024425D" w:rsidRDefault="00830A69" w:rsidP="00FB2E3C">
      <w:pPr>
        <w:spacing w:line="360" w:lineRule="auto"/>
        <w:jc w:val="both"/>
        <w:rPr>
          <w:rFonts w:ascii="Times New Roman" w:hAnsi="Times New Roman" w:cs="Times New Roman"/>
          <w:b/>
        </w:rPr>
      </w:pPr>
      <w:r w:rsidRPr="0024425D">
        <w:rPr>
          <w:rFonts w:ascii="Times New Roman" w:hAnsi="Times New Roman" w:cs="Times New Roman"/>
          <w:b/>
        </w:rPr>
        <w:t>3.2 MAPA DE PREÇOS</w:t>
      </w:r>
    </w:p>
    <w:bookmarkEnd w:id="1"/>
    <w:p w14:paraId="2CDC9BC2" w14:textId="6022BAB8" w:rsidR="00375288" w:rsidRPr="0024425D" w:rsidRDefault="003B47B6" w:rsidP="00873EEF">
      <w:pPr>
        <w:jc w:val="both"/>
        <w:rPr>
          <w:rFonts w:ascii="Times New Roman" w:hAnsi="Times New Roman" w:cs="Times New Roman"/>
        </w:rPr>
      </w:pPr>
      <w:r w:rsidRPr="0024425D">
        <w:rPr>
          <w:rFonts w:ascii="Times New Roman" w:hAnsi="Times New Roman" w:cs="Times New Roman"/>
          <w:b/>
        </w:rPr>
        <w:tab/>
      </w:r>
      <w:r w:rsidRPr="0024425D">
        <w:rPr>
          <w:rFonts w:ascii="Times New Roman" w:hAnsi="Times New Roman" w:cs="Times New Roman"/>
        </w:rPr>
        <w:t xml:space="preserve">Em anexo conforme arquivo número </w:t>
      </w:r>
      <w:r w:rsidRPr="0024425D">
        <w:rPr>
          <w:rFonts w:ascii="Times New Roman" w:hAnsi="Times New Roman" w:cs="Times New Roman"/>
          <w:b/>
        </w:rPr>
        <w:t>5 – MAPA DE APURAÇÃO DE PREÇOS</w:t>
      </w:r>
      <w:r w:rsidRPr="0024425D">
        <w:rPr>
          <w:rFonts w:ascii="Times New Roman" w:hAnsi="Times New Roman" w:cs="Times New Roman"/>
        </w:rPr>
        <w:t>, onde se encontram os valores referentes as cotações de preços.</w:t>
      </w:r>
    </w:p>
    <w:p w14:paraId="14B91F04" w14:textId="5C36DB61" w:rsidR="003B47B6" w:rsidRPr="0024425D" w:rsidRDefault="003B47B6" w:rsidP="00873EEF">
      <w:pPr>
        <w:jc w:val="both"/>
        <w:rPr>
          <w:rFonts w:ascii="Times New Roman" w:hAnsi="Times New Roman" w:cs="Times New Roman"/>
          <w:b/>
        </w:rPr>
      </w:pPr>
    </w:p>
    <w:p w14:paraId="66413E14" w14:textId="77777777" w:rsidR="003B47B6" w:rsidRPr="0024425D" w:rsidRDefault="003B47B6" w:rsidP="00873EEF">
      <w:pPr>
        <w:jc w:val="both"/>
        <w:rPr>
          <w:rFonts w:ascii="Times New Roman" w:hAnsi="Times New Roman" w:cs="Times New Roman"/>
          <w:b/>
        </w:rPr>
      </w:pPr>
    </w:p>
    <w:p w14:paraId="6792A648" w14:textId="77777777" w:rsidR="00221C49" w:rsidRPr="0024425D" w:rsidRDefault="00221C49" w:rsidP="00873EEF">
      <w:pPr>
        <w:jc w:val="both"/>
        <w:rPr>
          <w:rFonts w:ascii="Times New Roman" w:hAnsi="Times New Roman" w:cs="Times New Roman"/>
        </w:rPr>
      </w:pPr>
      <w:r w:rsidRPr="0024425D">
        <w:rPr>
          <w:rFonts w:ascii="Times New Roman" w:hAnsi="Times New Roman" w:cs="Times New Roman"/>
          <w:b/>
        </w:rPr>
        <w:t>4. ESTIMATIVA DO VALOR DA CONTRATAÇÃO</w:t>
      </w:r>
      <w:r w:rsidRPr="0024425D">
        <w:rPr>
          <w:rFonts w:ascii="Times New Roman" w:hAnsi="Times New Roman" w:cs="Times New Roman"/>
        </w:rPr>
        <w:t xml:space="preserve"> </w:t>
      </w:r>
    </w:p>
    <w:p w14:paraId="682E9877" w14:textId="77777777" w:rsidR="00221C49" w:rsidRPr="0024425D" w:rsidRDefault="00221C49" w:rsidP="00873EEF">
      <w:pPr>
        <w:jc w:val="both"/>
        <w:rPr>
          <w:rFonts w:ascii="Times New Roman" w:hAnsi="Times New Roman" w:cs="Times New Roman"/>
        </w:rPr>
      </w:pPr>
    </w:p>
    <w:p w14:paraId="3D098137" w14:textId="14D726EA" w:rsidR="00221C49" w:rsidRPr="0024425D" w:rsidRDefault="00FB2E3C" w:rsidP="00873EEF">
      <w:pPr>
        <w:jc w:val="both"/>
        <w:rPr>
          <w:rFonts w:ascii="Times New Roman" w:hAnsi="Times New Roman" w:cs="Times New Roman"/>
        </w:rPr>
      </w:pPr>
      <w:r w:rsidRPr="0024425D">
        <w:rPr>
          <w:rFonts w:ascii="Times New Roman" w:hAnsi="Times New Roman" w:cs="Times New Roman"/>
        </w:rPr>
        <w:t>4.1. Após</w:t>
      </w:r>
      <w:r w:rsidR="00221C49" w:rsidRPr="0024425D">
        <w:rPr>
          <w:rFonts w:ascii="Times New Roman" w:hAnsi="Times New Roman" w:cs="Times New Roman"/>
        </w:rPr>
        <w:t xml:space="preserve"> a pesquisa de preços analisados de forma crítica, atendendo ao art. 7º, §3º da IN nº 02/2022, chegou-se aos valores unitários dos itens. </w:t>
      </w:r>
      <w:r w:rsidR="007E4B7C" w:rsidRPr="0024425D">
        <w:rPr>
          <w:rFonts w:ascii="Times New Roman" w:hAnsi="Times New Roman" w:cs="Times New Roman"/>
        </w:rPr>
        <w:t>O cálculo se deu pelo menor</w:t>
      </w:r>
      <w:r w:rsidR="00E276AA" w:rsidRPr="0024425D">
        <w:rPr>
          <w:rFonts w:ascii="Times New Roman" w:hAnsi="Times New Roman" w:cs="Times New Roman"/>
        </w:rPr>
        <w:t xml:space="preserve"> preço por item</w:t>
      </w:r>
      <w:r w:rsidR="00221C49" w:rsidRPr="0024425D">
        <w:rPr>
          <w:rFonts w:ascii="Times New Roman" w:hAnsi="Times New Roman" w:cs="Times New Roman"/>
        </w:rPr>
        <w:t xml:space="preserve">, conforme mapa de preços. </w:t>
      </w:r>
    </w:p>
    <w:p w14:paraId="2786EA23" w14:textId="77777777" w:rsidR="00FB2E3C" w:rsidRPr="0024425D" w:rsidRDefault="00FB2E3C" w:rsidP="00873EEF">
      <w:pPr>
        <w:jc w:val="both"/>
        <w:rPr>
          <w:rFonts w:ascii="Times New Roman" w:hAnsi="Times New Roman" w:cs="Times New Roman"/>
        </w:rPr>
      </w:pPr>
    </w:p>
    <w:p w14:paraId="4406B5C4" w14:textId="393E044F" w:rsidR="00221C49" w:rsidRPr="0024425D" w:rsidRDefault="00221C49" w:rsidP="00873EEF">
      <w:pPr>
        <w:jc w:val="both"/>
        <w:rPr>
          <w:rFonts w:ascii="Times New Roman" w:hAnsi="Times New Roman" w:cs="Times New Roman"/>
        </w:rPr>
      </w:pPr>
      <w:r w:rsidRPr="0024425D">
        <w:rPr>
          <w:rFonts w:ascii="Times New Roman" w:hAnsi="Times New Roman" w:cs="Times New Roman"/>
        </w:rPr>
        <w:t>Valor unitário do item</w:t>
      </w:r>
      <w:r w:rsidR="00682570" w:rsidRPr="0024425D">
        <w:rPr>
          <w:rFonts w:ascii="Times New Roman" w:hAnsi="Times New Roman" w:cs="Times New Roman"/>
        </w:rPr>
        <w:t xml:space="preserve"> 1</w:t>
      </w:r>
      <w:r w:rsidRPr="0024425D">
        <w:rPr>
          <w:rFonts w:ascii="Times New Roman" w:hAnsi="Times New Roman" w:cs="Times New Roman"/>
        </w:rPr>
        <w:t xml:space="preserve">: R$ </w:t>
      </w:r>
      <w:r w:rsidR="000966B6">
        <w:rPr>
          <w:rFonts w:ascii="Times New Roman" w:hAnsi="Times New Roman" w:cs="Times New Roman"/>
        </w:rPr>
        <w:t>1.989,50</w:t>
      </w:r>
    </w:p>
    <w:p w14:paraId="1D8379D3" w14:textId="3B3644B0" w:rsidR="000C4D8F" w:rsidRPr="0024425D" w:rsidRDefault="0036178A" w:rsidP="000C4D8F">
      <w:pPr>
        <w:jc w:val="both"/>
        <w:rPr>
          <w:rFonts w:ascii="Times New Roman" w:hAnsi="Times New Roman" w:cs="Times New Roman"/>
        </w:rPr>
      </w:pPr>
      <w:r w:rsidRPr="0024425D">
        <w:rPr>
          <w:rFonts w:ascii="Times New Roman" w:hAnsi="Times New Roman" w:cs="Times New Roman"/>
        </w:rPr>
        <w:t>Valor unitário do item 2</w:t>
      </w:r>
      <w:r w:rsidR="000C4D8F" w:rsidRPr="0024425D">
        <w:rPr>
          <w:rFonts w:ascii="Times New Roman" w:hAnsi="Times New Roman" w:cs="Times New Roman"/>
        </w:rPr>
        <w:t xml:space="preserve">: R$ </w:t>
      </w:r>
      <w:r w:rsidR="000966B6">
        <w:rPr>
          <w:rFonts w:ascii="Times New Roman" w:hAnsi="Times New Roman" w:cs="Times New Roman"/>
        </w:rPr>
        <w:t>2.300,00</w:t>
      </w:r>
    </w:p>
    <w:p w14:paraId="2A457F55" w14:textId="70E1FC55" w:rsidR="000C4D8F" w:rsidRPr="0024425D" w:rsidRDefault="000C4D8F" w:rsidP="000C4D8F">
      <w:pPr>
        <w:jc w:val="both"/>
        <w:rPr>
          <w:rFonts w:ascii="Times New Roman" w:hAnsi="Times New Roman" w:cs="Times New Roman"/>
        </w:rPr>
      </w:pPr>
      <w:r w:rsidRPr="0024425D">
        <w:rPr>
          <w:rFonts w:ascii="Times New Roman" w:hAnsi="Times New Roman" w:cs="Times New Roman"/>
        </w:rPr>
        <w:t xml:space="preserve">Valor unitário do item </w:t>
      </w:r>
      <w:r w:rsidR="0036178A" w:rsidRPr="0024425D">
        <w:rPr>
          <w:rFonts w:ascii="Times New Roman" w:hAnsi="Times New Roman" w:cs="Times New Roman"/>
        </w:rPr>
        <w:t>3</w:t>
      </w:r>
      <w:r w:rsidRPr="0024425D">
        <w:rPr>
          <w:rFonts w:ascii="Times New Roman" w:hAnsi="Times New Roman" w:cs="Times New Roman"/>
        </w:rPr>
        <w:t xml:space="preserve">: R$ </w:t>
      </w:r>
      <w:r w:rsidR="000966B6">
        <w:rPr>
          <w:rFonts w:ascii="Times New Roman" w:hAnsi="Times New Roman" w:cs="Times New Roman"/>
        </w:rPr>
        <w:t>2.</w:t>
      </w:r>
      <w:r w:rsidR="00EC57B9">
        <w:rPr>
          <w:rFonts w:ascii="Times New Roman" w:hAnsi="Times New Roman" w:cs="Times New Roman"/>
        </w:rPr>
        <w:t>640</w:t>
      </w:r>
      <w:r w:rsidR="000966B6">
        <w:rPr>
          <w:rFonts w:ascii="Times New Roman" w:hAnsi="Times New Roman" w:cs="Times New Roman"/>
        </w:rPr>
        <w:t>,00</w:t>
      </w:r>
    </w:p>
    <w:p w14:paraId="2E713FA5" w14:textId="48483F82" w:rsidR="00D569B2"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4</w:t>
      </w:r>
      <w:r w:rsidR="00D569B2" w:rsidRPr="0024425D">
        <w:rPr>
          <w:rFonts w:ascii="Times New Roman" w:hAnsi="Times New Roman" w:cs="Times New Roman"/>
        </w:rPr>
        <w:t>: R$</w:t>
      </w:r>
      <w:r w:rsidR="00B43614" w:rsidRPr="0024425D">
        <w:rPr>
          <w:rFonts w:ascii="Times New Roman" w:hAnsi="Times New Roman" w:cs="Times New Roman"/>
        </w:rPr>
        <w:t xml:space="preserve"> </w:t>
      </w:r>
      <w:r w:rsidR="000966B6">
        <w:rPr>
          <w:rFonts w:ascii="Times New Roman" w:hAnsi="Times New Roman" w:cs="Times New Roman"/>
        </w:rPr>
        <w:t>3.091,41</w:t>
      </w:r>
    </w:p>
    <w:p w14:paraId="76207591" w14:textId="7F28EC06" w:rsidR="00D569B2"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5</w:t>
      </w:r>
      <w:r w:rsidR="00D569B2" w:rsidRPr="0024425D">
        <w:rPr>
          <w:rFonts w:ascii="Times New Roman" w:hAnsi="Times New Roman" w:cs="Times New Roman"/>
        </w:rPr>
        <w:t xml:space="preserve">: R$ </w:t>
      </w:r>
      <w:r w:rsidR="000966B6">
        <w:rPr>
          <w:rFonts w:ascii="Times New Roman" w:hAnsi="Times New Roman" w:cs="Times New Roman"/>
        </w:rPr>
        <w:t>3.800,00</w:t>
      </w:r>
    </w:p>
    <w:p w14:paraId="5774CA13" w14:textId="61046E37" w:rsidR="00D569B2"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6</w:t>
      </w:r>
      <w:r w:rsidR="00D569B2" w:rsidRPr="0024425D">
        <w:rPr>
          <w:rFonts w:ascii="Times New Roman" w:hAnsi="Times New Roman" w:cs="Times New Roman"/>
        </w:rPr>
        <w:t xml:space="preserve">: R$ </w:t>
      </w:r>
      <w:r w:rsidR="000966B6">
        <w:rPr>
          <w:rFonts w:ascii="Times New Roman" w:hAnsi="Times New Roman" w:cs="Times New Roman"/>
        </w:rPr>
        <w:t>6.596,05</w:t>
      </w:r>
    </w:p>
    <w:p w14:paraId="46165BC7" w14:textId="1635EAF1" w:rsidR="00D569B2"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7</w:t>
      </w:r>
      <w:r w:rsidR="00D569B2" w:rsidRPr="0024425D">
        <w:rPr>
          <w:rFonts w:ascii="Times New Roman" w:hAnsi="Times New Roman" w:cs="Times New Roman"/>
        </w:rPr>
        <w:t xml:space="preserve">: R$ </w:t>
      </w:r>
      <w:r w:rsidR="000966B6">
        <w:rPr>
          <w:rFonts w:ascii="Times New Roman" w:hAnsi="Times New Roman" w:cs="Times New Roman"/>
        </w:rPr>
        <w:t>3.500,00</w:t>
      </w:r>
    </w:p>
    <w:p w14:paraId="2A2CFADC" w14:textId="3BF96F7E" w:rsidR="00D569B2"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8</w:t>
      </w:r>
      <w:r w:rsidR="00D569B2" w:rsidRPr="0024425D">
        <w:rPr>
          <w:rFonts w:ascii="Times New Roman" w:hAnsi="Times New Roman" w:cs="Times New Roman"/>
        </w:rPr>
        <w:t xml:space="preserve">: R$ </w:t>
      </w:r>
      <w:r w:rsidR="000966B6">
        <w:rPr>
          <w:rFonts w:ascii="Times New Roman" w:hAnsi="Times New Roman" w:cs="Times New Roman"/>
        </w:rPr>
        <w:t>4.328,95</w:t>
      </w:r>
    </w:p>
    <w:p w14:paraId="564D6979" w14:textId="29AC4FBC" w:rsidR="00FB2E3C"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9</w:t>
      </w:r>
      <w:r w:rsidR="00D569B2" w:rsidRPr="0024425D">
        <w:rPr>
          <w:rFonts w:ascii="Times New Roman" w:hAnsi="Times New Roman" w:cs="Times New Roman"/>
        </w:rPr>
        <w:t xml:space="preserve">: R$ </w:t>
      </w:r>
      <w:r w:rsidR="000966B6">
        <w:rPr>
          <w:rFonts w:ascii="Times New Roman" w:hAnsi="Times New Roman" w:cs="Times New Roman"/>
        </w:rPr>
        <w:t>4.674,01</w:t>
      </w:r>
    </w:p>
    <w:p w14:paraId="3AA07FAA" w14:textId="210DCA8D" w:rsidR="00D569B2" w:rsidRPr="0024425D" w:rsidRDefault="00D569B2" w:rsidP="00D569B2">
      <w:pPr>
        <w:jc w:val="both"/>
        <w:rPr>
          <w:rFonts w:ascii="Times New Roman" w:hAnsi="Times New Roman" w:cs="Times New Roman"/>
        </w:rPr>
      </w:pPr>
      <w:r w:rsidRPr="0024425D">
        <w:rPr>
          <w:rFonts w:ascii="Times New Roman" w:hAnsi="Times New Roman" w:cs="Times New Roman"/>
        </w:rPr>
        <w:t>Valor unitário do item 1</w:t>
      </w:r>
      <w:r w:rsidR="0036178A" w:rsidRPr="0024425D">
        <w:rPr>
          <w:rFonts w:ascii="Times New Roman" w:hAnsi="Times New Roman" w:cs="Times New Roman"/>
        </w:rPr>
        <w:t>0</w:t>
      </w:r>
      <w:r w:rsidRPr="0024425D">
        <w:rPr>
          <w:rFonts w:ascii="Times New Roman" w:hAnsi="Times New Roman" w:cs="Times New Roman"/>
        </w:rPr>
        <w:t xml:space="preserve">: R$ </w:t>
      </w:r>
      <w:r w:rsidR="000966B6">
        <w:rPr>
          <w:rFonts w:ascii="Times New Roman" w:hAnsi="Times New Roman" w:cs="Times New Roman"/>
        </w:rPr>
        <w:t>7.470,31</w:t>
      </w:r>
    </w:p>
    <w:p w14:paraId="5DAA65DE" w14:textId="53B6FBB2" w:rsidR="00D569B2" w:rsidRPr="0024425D" w:rsidRDefault="0036178A" w:rsidP="00D569B2">
      <w:pPr>
        <w:jc w:val="both"/>
        <w:rPr>
          <w:rFonts w:ascii="Times New Roman" w:hAnsi="Times New Roman" w:cs="Times New Roman"/>
        </w:rPr>
      </w:pPr>
      <w:r w:rsidRPr="0024425D">
        <w:rPr>
          <w:rFonts w:ascii="Times New Roman" w:hAnsi="Times New Roman" w:cs="Times New Roman"/>
        </w:rPr>
        <w:t>Valor unitário do item 11</w:t>
      </w:r>
      <w:r w:rsidR="00D569B2" w:rsidRPr="0024425D">
        <w:rPr>
          <w:rFonts w:ascii="Times New Roman" w:hAnsi="Times New Roman" w:cs="Times New Roman"/>
        </w:rPr>
        <w:t xml:space="preserve">: R$ </w:t>
      </w:r>
      <w:r w:rsidR="000966B6">
        <w:rPr>
          <w:rFonts w:ascii="Times New Roman" w:hAnsi="Times New Roman" w:cs="Times New Roman"/>
        </w:rPr>
        <w:t>10.450,00</w:t>
      </w:r>
    </w:p>
    <w:p w14:paraId="1793A446" w14:textId="77777777" w:rsidR="007E4B7C" w:rsidRPr="0024425D" w:rsidRDefault="007E4B7C" w:rsidP="00876539">
      <w:pPr>
        <w:jc w:val="both"/>
        <w:rPr>
          <w:rFonts w:ascii="Times New Roman" w:hAnsi="Times New Roman" w:cs="Times New Roman"/>
        </w:rPr>
      </w:pPr>
    </w:p>
    <w:p w14:paraId="3E6B1298" w14:textId="77777777" w:rsidR="00876539" w:rsidRPr="0024425D" w:rsidRDefault="00876539" w:rsidP="00E23AB0">
      <w:pPr>
        <w:jc w:val="both"/>
        <w:rPr>
          <w:rFonts w:ascii="Times New Roman" w:hAnsi="Times New Roman" w:cs="Times New Roman"/>
        </w:rPr>
      </w:pPr>
    </w:p>
    <w:p w14:paraId="030F2574" w14:textId="0242F822" w:rsidR="00830A69" w:rsidRPr="0024425D" w:rsidRDefault="00221C49" w:rsidP="006E722B">
      <w:pPr>
        <w:jc w:val="both"/>
        <w:rPr>
          <w:rFonts w:ascii="Times New Roman" w:hAnsi="Times New Roman" w:cs="Times New Roman"/>
        </w:rPr>
      </w:pPr>
      <w:r w:rsidRPr="0024425D">
        <w:rPr>
          <w:rFonts w:ascii="Times New Roman" w:hAnsi="Times New Roman" w:cs="Times New Roman"/>
        </w:rPr>
        <w:t xml:space="preserve">Valor global da contratação: </w:t>
      </w:r>
      <w:r w:rsidRPr="0024425D">
        <w:rPr>
          <w:rFonts w:ascii="Times New Roman" w:hAnsi="Times New Roman" w:cs="Times New Roman"/>
          <w:b/>
        </w:rPr>
        <w:t xml:space="preserve">R$ </w:t>
      </w:r>
      <w:r w:rsidR="00EC57B9">
        <w:rPr>
          <w:rFonts w:ascii="Times New Roman" w:hAnsi="Times New Roman" w:cs="Times New Roman"/>
          <w:b/>
          <w:bCs/>
          <w:iCs/>
        </w:rPr>
        <w:t>75.147,60</w:t>
      </w:r>
    </w:p>
    <w:p w14:paraId="41ACBF16" w14:textId="77777777" w:rsidR="00221C49" w:rsidRPr="0024425D" w:rsidRDefault="00221C49" w:rsidP="00873EEF">
      <w:pPr>
        <w:jc w:val="both"/>
        <w:rPr>
          <w:rFonts w:ascii="Times New Roman" w:hAnsi="Times New Roman" w:cs="Times New Roman"/>
        </w:rPr>
      </w:pPr>
    </w:p>
    <w:p w14:paraId="1B2B7401" w14:textId="2DE390B5" w:rsidR="00221C49" w:rsidRPr="0024425D" w:rsidRDefault="006439AF" w:rsidP="00873EEF">
      <w:pPr>
        <w:jc w:val="both"/>
        <w:rPr>
          <w:rFonts w:ascii="Times New Roman" w:hAnsi="Times New Roman" w:cs="Times New Roman"/>
        </w:rPr>
      </w:pPr>
      <w:r w:rsidRPr="0024425D">
        <w:rPr>
          <w:rFonts w:ascii="Times New Roman" w:hAnsi="Times New Roman" w:cs="Times New Roman"/>
        </w:rPr>
        <w:t>4.2. Informa-se</w:t>
      </w:r>
      <w:r w:rsidR="00221C49" w:rsidRPr="0024425D">
        <w:rPr>
          <w:rFonts w:ascii="Times New Roman" w:hAnsi="Times New Roman" w:cs="Times New Roman"/>
        </w:rPr>
        <w:t xml:space="preserve"> que este valor é uma estimativa inicial para a abertura dos lances, na fase de disputa do certame.</w:t>
      </w:r>
    </w:p>
    <w:p w14:paraId="07D09688" w14:textId="77777777" w:rsidR="00AB2A33" w:rsidRPr="0024425D" w:rsidRDefault="00AB2A33" w:rsidP="00873EEF">
      <w:pPr>
        <w:jc w:val="both"/>
        <w:rPr>
          <w:rFonts w:ascii="Times New Roman" w:hAnsi="Times New Roman" w:cs="Times New Roman"/>
        </w:rPr>
      </w:pPr>
    </w:p>
    <w:p w14:paraId="2E95A31E" w14:textId="0577CB22" w:rsidR="00AB2A33" w:rsidRPr="0024425D" w:rsidRDefault="006439AF" w:rsidP="00AB2A33">
      <w:pPr>
        <w:jc w:val="both"/>
        <w:rPr>
          <w:rFonts w:ascii="Times New Roman" w:hAnsi="Times New Roman" w:cs="Times New Roman"/>
        </w:rPr>
      </w:pPr>
      <w:r w:rsidRPr="0024425D">
        <w:rPr>
          <w:rFonts w:ascii="Times New Roman" w:hAnsi="Times New Roman" w:cs="Times New Roman"/>
        </w:rPr>
        <w:lastRenderedPageBreak/>
        <w:t>4.3. Para</w:t>
      </w:r>
      <w:r w:rsidR="00AB2A33" w:rsidRPr="0024425D">
        <w:rPr>
          <w:rFonts w:ascii="Times New Roman" w:hAnsi="Times New Roman" w:cs="Times New Roman"/>
        </w:rPr>
        <w:t xml:space="preserve"> dimensionamento da proposta, a Licitante deverá atender a necessidade da demanda do Município para a obtenção dos itens a serem solicitados conforme segue: </w:t>
      </w:r>
    </w:p>
    <w:p w14:paraId="0F9F668D" w14:textId="77777777" w:rsidR="00AB2A33" w:rsidRPr="0024425D" w:rsidRDefault="00AB2A33" w:rsidP="00AB2A33">
      <w:pPr>
        <w:jc w:val="both"/>
        <w:rPr>
          <w:rFonts w:ascii="Times New Roman" w:hAnsi="Times New Roman" w:cs="Times New Roman"/>
        </w:rPr>
      </w:pPr>
    </w:p>
    <w:p w14:paraId="6DAD7F0A" w14:textId="484FE2FE" w:rsidR="00AB2A33" w:rsidRPr="0024425D" w:rsidRDefault="00AB2A33" w:rsidP="00AB2A33">
      <w:pPr>
        <w:jc w:val="both"/>
        <w:rPr>
          <w:rFonts w:ascii="Times New Roman" w:hAnsi="Times New Roman" w:cs="Times New Roman"/>
        </w:rPr>
      </w:pPr>
      <w:r w:rsidRPr="0024425D">
        <w:rPr>
          <w:rFonts w:ascii="Times New Roman" w:hAnsi="Times New Roman" w:cs="Times New Roman"/>
        </w:rPr>
        <w:t xml:space="preserve">4.3.1 A empresa poderá receber no máximo até </w:t>
      </w:r>
      <w:r w:rsidR="00EC57B9" w:rsidRPr="00CA27E8">
        <w:rPr>
          <w:rFonts w:ascii="Times New Roman" w:hAnsi="Times New Roman" w:cs="Times New Roman"/>
          <w:b/>
          <w:bCs/>
          <w:iCs/>
        </w:rPr>
        <w:t xml:space="preserve">R$ </w:t>
      </w:r>
      <w:r w:rsidR="00EC57B9">
        <w:rPr>
          <w:rFonts w:ascii="Times New Roman" w:hAnsi="Times New Roman" w:cs="Times New Roman"/>
          <w:b/>
          <w:bCs/>
          <w:iCs/>
        </w:rPr>
        <w:t xml:space="preserve">75.174,60 </w:t>
      </w:r>
      <w:r w:rsidR="00EC57B9" w:rsidRPr="00CA27E8">
        <w:rPr>
          <w:rFonts w:ascii="Times New Roman" w:hAnsi="Times New Roman" w:cs="Times New Roman"/>
          <w:bCs/>
        </w:rPr>
        <w:t>(</w:t>
      </w:r>
      <w:r w:rsidR="00EC57B9">
        <w:rPr>
          <w:rFonts w:ascii="Times New Roman" w:hAnsi="Times New Roman" w:cs="Times New Roman"/>
          <w:bCs/>
        </w:rPr>
        <w:t>setenta e cinco mil cento e setenta e quatro reais e sessenta centavos</w:t>
      </w:r>
      <w:r w:rsidR="00EC57B9" w:rsidRPr="00CA27E8">
        <w:rPr>
          <w:rFonts w:ascii="Times New Roman" w:hAnsi="Times New Roman" w:cs="Times New Roman"/>
          <w:bCs/>
        </w:rPr>
        <w:t>)</w:t>
      </w:r>
      <w:r w:rsidR="006E722B" w:rsidRPr="0024425D">
        <w:rPr>
          <w:rFonts w:ascii="Times New Roman" w:hAnsi="Times New Roman" w:cs="Times New Roman"/>
          <w:bCs/>
        </w:rPr>
        <w:t xml:space="preserve">, </w:t>
      </w:r>
      <w:r w:rsidR="00656F9F" w:rsidRPr="0024425D">
        <w:rPr>
          <w:rFonts w:ascii="Times New Roman" w:hAnsi="Times New Roman" w:cs="Times New Roman"/>
        </w:rPr>
        <w:t>referente</w:t>
      </w:r>
      <w:r w:rsidRPr="0024425D">
        <w:rPr>
          <w:rFonts w:ascii="Times New Roman" w:hAnsi="Times New Roman" w:cs="Times New Roman"/>
        </w:rPr>
        <w:t xml:space="preserve"> aos itens licitados. </w:t>
      </w:r>
    </w:p>
    <w:p w14:paraId="07F9A384" w14:textId="77777777" w:rsidR="00AB2A33" w:rsidRPr="0024425D" w:rsidRDefault="00AB2A33" w:rsidP="00AB2A33">
      <w:pPr>
        <w:jc w:val="both"/>
        <w:rPr>
          <w:rFonts w:ascii="Times New Roman" w:hAnsi="Times New Roman" w:cs="Times New Roman"/>
        </w:rPr>
      </w:pPr>
    </w:p>
    <w:p w14:paraId="1D8FBEC1" w14:textId="7D3D11C2" w:rsidR="00AB2A33" w:rsidRPr="0024425D" w:rsidRDefault="006439AF" w:rsidP="00AB2A33">
      <w:pPr>
        <w:jc w:val="both"/>
        <w:rPr>
          <w:rFonts w:ascii="Times New Roman" w:hAnsi="Times New Roman" w:cs="Times New Roman"/>
        </w:rPr>
      </w:pPr>
      <w:r w:rsidRPr="0024425D">
        <w:rPr>
          <w:rFonts w:ascii="Times New Roman" w:hAnsi="Times New Roman" w:cs="Times New Roman"/>
        </w:rPr>
        <w:t>4.3.2. Os</w:t>
      </w:r>
      <w:r w:rsidR="00AB2A33" w:rsidRPr="0024425D">
        <w:rPr>
          <w:rFonts w:ascii="Times New Roman" w:hAnsi="Times New Roman" w:cs="Times New Roman"/>
        </w:rPr>
        <w:t xml:space="preserve"> itens poderão ser solicitados conforme a demanda e necessidade.</w:t>
      </w:r>
    </w:p>
    <w:p w14:paraId="7071417D" w14:textId="77777777" w:rsidR="00221C49" w:rsidRPr="0024425D" w:rsidRDefault="00221C49" w:rsidP="00873EEF">
      <w:pPr>
        <w:jc w:val="both"/>
        <w:rPr>
          <w:rFonts w:ascii="Times New Roman" w:hAnsi="Times New Roman" w:cs="Times New Roman"/>
        </w:rPr>
      </w:pPr>
    </w:p>
    <w:p w14:paraId="655E7D84" w14:textId="77777777" w:rsidR="00221C49" w:rsidRPr="0024425D" w:rsidRDefault="00221C49" w:rsidP="001D34FC">
      <w:pPr>
        <w:spacing w:line="360" w:lineRule="auto"/>
        <w:jc w:val="both"/>
        <w:rPr>
          <w:rFonts w:ascii="Times New Roman" w:hAnsi="Times New Roman" w:cs="Times New Roman"/>
          <w:b/>
        </w:rPr>
      </w:pPr>
      <w:r w:rsidRPr="0024425D">
        <w:rPr>
          <w:rFonts w:ascii="Times New Roman" w:hAnsi="Times New Roman" w:cs="Times New Roman"/>
          <w:b/>
        </w:rPr>
        <w:t xml:space="preserve">5. FUNDAMENTAÇÃO DA CONTRATAÇÃO (art. 6ª, XXIII ‘b’ Lei 14.133/2021) </w:t>
      </w:r>
    </w:p>
    <w:p w14:paraId="50F79B97" w14:textId="4CB5EB95" w:rsidR="00CB54DB" w:rsidRPr="0024425D" w:rsidRDefault="00221C49" w:rsidP="001D34FC">
      <w:pPr>
        <w:spacing w:line="360" w:lineRule="auto"/>
        <w:jc w:val="both"/>
        <w:rPr>
          <w:rFonts w:ascii="Times New Roman" w:hAnsi="Times New Roman" w:cs="Times New Roman"/>
        </w:rPr>
      </w:pPr>
      <w:r w:rsidRPr="0024425D">
        <w:rPr>
          <w:rFonts w:ascii="Times New Roman" w:hAnsi="Times New Roman" w:cs="Times New Roman"/>
        </w:rPr>
        <w:t xml:space="preserve">5.1 </w:t>
      </w:r>
      <w:bookmarkStart w:id="5" w:name="_Hlk167450824"/>
      <w:r w:rsidR="00016F1F" w:rsidRPr="0024425D">
        <w:rPr>
          <w:rFonts w:ascii="Times New Roman" w:hAnsi="Times New Roman" w:cs="Times New Roman"/>
        </w:rPr>
        <w:t>A contratação do objeto ora pretendido deverá ser feita mediante registro de preços, utilizando a modalidade Pregão Eletrôni</w:t>
      </w:r>
      <w:r w:rsidR="00CB54DB" w:rsidRPr="0024425D">
        <w:rPr>
          <w:rFonts w:ascii="Times New Roman" w:hAnsi="Times New Roman" w:cs="Times New Roman"/>
        </w:rPr>
        <w:t>co do tipo menor preço por item.</w:t>
      </w:r>
      <w:r w:rsidR="00016F1F" w:rsidRPr="0024425D">
        <w:rPr>
          <w:rFonts w:ascii="Times New Roman" w:hAnsi="Times New Roman" w:cs="Times New Roman"/>
        </w:rPr>
        <w:t xml:space="preserve"> </w:t>
      </w:r>
    </w:p>
    <w:p w14:paraId="6905F576" w14:textId="1E9FA176" w:rsidR="00CB54DB" w:rsidRPr="0024425D" w:rsidRDefault="00CB54DB" w:rsidP="00CB54DB">
      <w:pPr>
        <w:spacing w:line="360" w:lineRule="auto"/>
        <w:jc w:val="both"/>
        <w:rPr>
          <w:rFonts w:ascii="Times New Roman" w:eastAsia="Arial" w:hAnsi="Times New Roman" w:cs="Times New Roman"/>
        </w:rPr>
      </w:pPr>
      <w:r w:rsidRPr="0024425D">
        <w:rPr>
          <w:rFonts w:ascii="Times New Roman" w:hAnsi="Times New Roman" w:cs="Times New Roman"/>
        </w:rPr>
        <w:t xml:space="preserve">5.2.  </w:t>
      </w:r>
      <w:r w:rsidRPr="0024425D">
        <w:rPr>
          <w:rFonts w:ascii="Times New Roman" w:eastAsia="Arial" w:hAnsi="Times New Roman" w:cs="Times New Roman"/>
        </w:rPr>
        <w:t xml:space="preserve">Após o recebimento da Solicitação de fornecimento a empresa tem até 10 (dez) dias úteis para o fornecimento do objeto licitado. </w:t>
      </w:r>
    </w:p>
    <w:p w14:paraId="600B63C1" w14:textId="7290831B" w:rsidR="00D01635" w:rsidRPr="0024425D" w:rsidRDefault="00D01635" w:rsidP="00D01635">
      <w:pPr>
        <w:spacing w:line="360" w:lineRule="auto"/>
        <w:jc w:val="both"/>
        <w:rPr>
          <w:rFonts w:ascii="Times New Roman" w:eastAsia="Arial" w:hAnsi="Times New Roman" w:cs="Times New Roman"/>
        </w:rPr>
      </w:pPr>
      <w:r w:rsidRPr="0024425D">
        <w:rPr>
          <w:rFonts w:ascii="Times New Roman" w:eastAsia="Arial" w:hAnsi="Times New Roman" w:cs="Times New Roman"/>
        </w:rPr>
        <w:t>5.3. Responsabilizar-se pelos vícios e danos decorrentes do objeto, de acordo com o Código de Defesa do Consumidor (Lei nº 8.078, de 1990). A contratada deverá assumir inteiramente a responsabilidade pelas obrigações decorrentes da legislação trabalhista, previdenciária, de acidente de trabalho e quaisquer outras relativas a seu pessoal.</w:t>
      </w:r>
    </w:p>
    <w:p w14:paraId="2FFED395" w14:textId="20E31455" w:rsidR="00D01635" w:rsidRDefault="00D01635" w:rsidP="00D01635">
      <w:pPr>
        <w:spacing w:line="360" w:lineRule="auto"/>
        <w:jc w:val="both"/>
        <w:rPr>
          <w:rFonts w:ascii="Times New Roman" w:hAnsi="Times New Roman" w:cs="Times New Roman"/>
        </w:rPr>
      </w:pPr>
      <w:r w:rsidRPr="0024425D">
        <w:rPr>
          <w:rFonts w:ascii="Times New Roman" w:hAnsi="Times New Roman" w:cs="Times New Roman"/>
        </w:rPr>
        <w:t xml:space="preserve">5.4. </w:t>
      </w:r>
      <w:bookmarkStart w:id="6" w:name="_Hlk161989822"/>
      <w:r w:rsidRPr="0024425D">
        <w:rPr>
          <w:rFonts w:ascii="Times New Roman" w:hAnsi="Times New Roman" w:cs="Times New Roman"/>
        </w:rPr>
        <w:t>Comprovação de aptidão para desempenho de atividade pertinente e compatível em características, quantidades e prazos com o objeto da licitação, preconizado pelo art.67 § 2º da Lei Federal 14.133/21.</w:t>
      </w:r>
    </w:p>
    <w:p w14:paraId="7BD289E8" w14:textId="199D4DC4" w:rsidR="00EC57B9" w:rsidRPr="00EC57B9" w:rsidRDefault="00EC57B9" w:rsidP="00EC57B9">
      <w:pPr>
        <w:spacing w:line="360" w:lineRule="auto"/>
        <w:jc w:val="both"/>
        <w:rPr>
          <w:rFonts w:ascii="Times New Roman" w:hAnsi="Times New Roman" w:cs="Times New Roman"/>
        </w:rPr>
      </w:pPr>
      <w:r>
        <w:rPr>
          <w:rFonts w:ascii="Times New Roman" w:hAnsi="Times New Roman" w:cs="Times New Roman"/>
        </w:rPr>
        <w:t xml:space="preserve">5.5. </w:t>
      </w:r>
      <w:r w:rsidRPr="00EC57B9">
        <w:rPr>
          <w:rFonts w:ascii="Times New Roman" w:hAnsi="Times New Roman" w:cs="Times New Roman"/>
        </w:rPr>
        <w:t>A contratada deverá entregar o padrão de energia completo, já montado com todos os materiais elétricos necessários inclusos, deverá ser instalado nos locais determinados previamente pela Administração, também fica a contratada responsável por todo processo de instalação com abertura de buraco e engaste do poste ao solo conforme as medidas necessárias ao atendimento do tipo de poste instalado.</w:t>
      </w:r>
    </w:p>
    <w:p w14:paraId="570189EF" w14:textId="3616CA58" w:rsidR="00EC57B9" w:rsidRPr="00EC57B9" w:rsidRDefault="00EC57B9" w:rsidP="00EC57B9">
      <w:pPr>
        <w:spacing w:line="360" w:lineRule="auto"/>
        <w:jc w:val="both"/>
        <w:rPr>
          <w:rFonts w:ascii="Times New Roman" w:hAnsi="Times New Roman" w:cs="Times New Roman"/>
        </w:rPr>
      </w:pPr>
      <w:r>
        <w:rPr>
          <w:rFonts w:ascii="Times New Roman" w:hAnsi="Times New Roman" w:cs="Times New Roman"/>
        </w:rPr>
        <w:t xml:space="preserve">5.6. </w:t>
      </w:r>
      <w:r w:rsidRPr="00EC57B9">
        <w:rPr>
          <w:rFonts w:ascii="Times New Roman" w:hAnsi="Times New Roman" w:cs="Times New Roman"/>
        </w:rPr>
        <w:t>Deverá a contratada seguir todas as diretrizes das Normas Regulamentadoras (</w:t>
      </w:r>
      <w:proofErr w:type="spellStart"/>
      <w:r w:rsidRPr="00EC57B9">
        <w:rPr>
          <w:rFonts w:ascii="Times New Roman" w:hAnsi="Times New Roman" w:cs="Times New Roman"/>
        </w:rPr>
        <w:t>NRs</w:t>
      </w:r>
      <w:proofErr w:type="spellEnd"/>
      <w:r w:rsidRPr="00EC57B9">
        <w:rPr>
          <w:rFonts w:ascii="Times New Roman" w:hAnsi="Times New Roman" w:cs="Times New Roman"/>
        </w:rPr>
        <w:t>), das Normas Técnicas da Copel (</w:t>
      </w:r>
      <w:proofErr w:type="spellStart"/>
      <w:r w:rsidRPr="00EC57B9">
        <w:rPr>
          <w:rFonts w:ascii="Times New Roman" w:hAnsi="Times New Roman" w:cs="Times New Roman"/>
        </w:rPr>
        <w:t>NTCs</w:t>
      </w:r>
      <w:proofErr w:type="spellEnd"/>
      <w:r w:rsidRPr="00EC57B9">
        <w:rPr>
          <w:rFonts w:ascii="Times New Roman" w:hAnsi="Times New Roman" w:cs="Times New Roman"/>
        </w:rPr>
        <w:t>) e das regras técnicas da Associação Brasileira de Normas Técnicas (ABNT) junto com suas Normas (</w:t>
      </w:r>
      <w:proofErr w:type="spellStart"/>
      <w:r w:rsidRPr="00EC57B9">
        <w:rPr>
          <w:rFonts w:ascii="Times New Roman" w:hAnsi="Times New Roman" w:cs="Times New Roman"/>
        </w:rPr>
        <w:t>NBRs</w:t>
      </w:r>
      <w:proofErr w:type="spellEnd"/>
      <w:r w:rsidRPr="00EC57B9">
        <w:rPr>
          <w:rFonts w:ascii="Times New Roman" w:hAnsi="Times New Roman" w:cs="Times New Roman"/>
        </w:rPr>
        <w:t>), sobre a correta instalação, profundidade de aterramento do porte padrão de energia elétrica conforme o tamanho e intensidade de corrente em Ampères do padrão adquirido pelo Município.</w:t>
      </w:r>
    </w:p>
    <w:p w14:paraId="71156B04" w14:textId="1180B079" w:rsidR="00EC57B9" w:rsidRPr="00EC57B9" w:rsidRDefault="00EC57B9" w:rsidP="00EC57B9">
      <w:pPr>
        <w:spacing w:line="360" w:lineRule="auto"/>
        <w:jc w:val="both"/>
        <w:rPr>
          <w:rFonts w:ascii="Times New Roman" w:hAnsi="Times New Roman" w:cs="Times New Roman"/>
        </w:rPr>
      </w:pPr>
      <w:r>
        <w:rPr>
          <w:rFonts w:ascii="Times New Roman" w:hAnsi="Times New Roman" w:cs="Times New Roman"/>
        </w:rPr>
        <w:t xml:space="preserve">5.7. </w:t>
      </w:r>
      <w:r w:rsidRPr="00EC57B9">
        <w:rPr>
          <w:rFonts w:ascii="Times New Roman" w:hAnsi="Times New Roman" w:cs="Times New Roman"/>
        </w:rPr>
        <w:t>O prazo de entrega com instalação dos padrões será de no máximo 10 (dez) dias, a contar do envio da solicitação de fornecimento (SF) a contratada, salienta-se que a empresa deverá nesse período realizar a montagem do padrão com todos os materiais elétricos necessários a condizente instalação.</w:t>
      </w:r>
    </w:p>
    <w:p w14:paraId="0EBA8DCD" w14:textId="77777777" w:rsidR="00AD3CF0" w:rsidRDefault="00EC57B9" w:rsidP="00EC57B9">
      <w:pPr>
        <w:spacing w:line="360" w:lineRule="auto"/>
        <w:jc w:val="both"/>
        <w:rPr>
          <w:rFonts w:ascii="Times New Roman" w:hAnsi="Times New Roman" w:cs="Times New Roman"/>
        </w:rPr>
      </w:pPr>
      <w:r>
        <w:rPr>
          <w:rFonts w:ascii="Times New Roman" w:hAnsi="Times New Roman" w:cs="Times New Roman"/>
        </w:rPr>
        <w:lastRenderedPageBreak/>
        <w:t xml:space="preserve">5.8. </w:t>
      </w:r>
      <w:r w:rsidRPr="00EC57B9">
        <w:rPr>
          <w:rFonts w:ascii="Times New Roman" w:hAnsi="Times New Roman" w:cs="Times New Roman"/>
        </w:rPr>
        <w:t>Ao encaminhar a SF a Administração encaminhará ao contratado o local onde será realizada a instalação do padrão. O padrão deverá ser entregue pronto para a ligação da energia da COPEL.</w:t>
      </w:r>
      <w:r w:rsidR="00AD3CF0">
        <w:rPr>
          <w:rFonts w:ascii="Times New Roman" w:hAnsi="Times New Roman" w:cs="Times New Roman"/>
        </w:rPr>
        <w:t xml:space="preserve"> </w:t>
      </w:r>
    </w:p>
    <w:p w14:paraId="7F77CD58" w14:textId="7B732824" w:rsidR="00EC57B9" w:rsidRPr="00EC57B9" w:rsidRDefault="00AD3CF0" w:rsidP="00EC57B9">
      <w:pPr>
        <w:spacing w:line="360" w:lineRule="auto"/>
        <w:jc w:val="both"/>
        <w:rPr>
          <w:rFonts w:ascii="Times New Roman" w:hAnsi="Times New Roman" w:cs="Times New Roman"/>
        </w:rPr>
      </w:pPr>
      <w:r>
        <w:rPr>
          <w:rFonts w:ascii="Times New Roman" w:hAnsi="Times New Roman" w:cs="Times New Roman"/>
        </w:rPr>
        <w:t xml:space="preserve">5.9. </w:t>
      </w:r>
      <w:r w:rsidR="00EC57B9" w:rsidRPr="00EC57B9">
        <w:rPr>
          <w:rFonts w:ascii="Times New Roman" w:hAnsi="Times New Roman" w:cs="Times New Roman"/>
        </w:rPr>
        <w:t xml:space="preserve">Todos os custos de deslocamento, funcionários, estadias, combustível, locação de máquina e/ou </w:t>
      </w:r>
      <w:proofErr w:type="spellStart"/>
      <w:r w:rsidR="00EC57B9" w:rsidRPr="00EC57B9">
        <w:rPr>
          <w:rFonts w:ascii="Times New Roman" w:hAnsi="Times New Roman" w:cs="Times New Roman"/>
        </w:rPr>
        <w:t>munck</w:t>
      </w:r>
      <w:proofErr w:type="spellEnd"/>
      <w:r w:rsidR="00EC57B9" w:rsidRPr="00EC57B9">
        <w:rPr>
          <w:rFonts w:ascii="Times New Roman" w:hAnsi="Times New Roman" w:cs="Times New Roman"/>
        </w:rPr>
        <w:t xml:space="preserve"> para instalação serão de responsabilidade da contratada.</w:t>
      </w:r>
      <w:r w:rsidR="00EC57B9">
        <w:rPr>
          <w:rFonts w:ascii="Times New Roman" w:hAnsi="Times New Roman" w:cs="Times New Roman"/>
        </w:rPr>
        <w:t xml:space="preserve"> </w:t>
      </w:r>
      <w:r w:rsidR="00EC57B9" w:rsidRPr="00EC57B9">
        <w:rPr>
          <w:rFonts w:ascii="Times New Roman" w:hAnsi="Times New Roman" w:cs="Times New Roman"/>
        </w:rPr>
        <w:t>Todos os resíduos gerados no momento de montagem e instalação dos padrões de energia deverão ser dados destinação final ambiental adequada, conforme o tipo de resíduo gerado.</w:t>
      </w:r>
    </w:p>
    <w:p w14:paraId="320DB59C" w14:textId="6FD10183" w:rsidR="00EC57B9" w:rsidRPr="00EC57B9" w:rsidRDefault="00EC57B9" w:rsidP="00EC57B9">
      <w:pPr>
        <w:spacing w:line="360" w:lineRule="auto"/>
        <w:jc w:val="both"/>
        <w:rPr>
          <w:rFonts w:ascii="Times New Roman" w:hAnsi="Times New Roman" w:cs="Times New Roman"/>
        </w:rPr>
      </w:pPr>
      <w:r>
        <w:rPr>
          <w:rFonts w:ascii="Times New Roman" w:hAnsi="Times New Roman" w:cs="Times New Roman"/>
        </w:rPr>
        <w:t xml:space="preserve">5.10. </w:t>
      </w:r>
      <w:r w:rsidRPr="00EC57B9">
        <w:rPr>
          <w:rFonts w:ascii="Times New Roman" w:hAnsi="Times New Roman" w:cs="Times New Roman"/>
        </w:rPr>
        <w:t>Deverá ser respeitado os dimensionamentos das calçadas e vias de transito, onde deverá a contratada deverá respeitar o Plano Diretor do Município, demais Leis Municipais, Leis Complementares e Códigos de Obras. Após a conclusão de todos os serviços de instalações de padrões de energia, a contratada deverá restaurar o local após a obra, recompondo calçadas, solo e vegetação afetada.</w:t>
      </w:r>
    </w:p>
    <w:bookmarkEnd w:id="6"/>
    <w:p w14:paraId="61F74985" w14:textId="3CC8C8B5" w:rsidR="009252A2" w:rsidRPr="0024425D" w:rsidRDefault="00CB54DB" w:rsidP="00B43C1B">
      <w:pPr>
        <w:spacing w:line="360" w:lineRule="auto"/>
        <w:jc w:val="both"/>
        <w:rPr>
          <w:rFonts w:ascii="Times New Roman" w:hAnsi="Times New Roman" w:cs="Times New Roman"/>
        </w:rPr>
      </w:pPr>
      <w:r w:rsidRPr="0024425D">
        <w:rPr>
          <w:rFonts w:ascii="Times New Roman" w:hAnsi="Times New Roman" w:cs="Times New Roman"/>
        </w:rPr>
        <w:t>5.</w:t>
      </w:r>
      <w:r w:rsidR="00EC57B9">
        <w:rPr>
          <w:rFonts w:ascii="Times New Roman" w:hAnsi="Times New Roman" w:cs="Times New Roman"/>
        </w:rPr>
        <w:t>11</w:t>
      </w:r>
      <w:r w:rsidR="009252A2" w:rsidRPr="0024425D">
        <w:rPr>
          <w:rFonts w:ascii="Times New Roman" w:hAnsi="Times New Roman" w:cs="Times New Roman"/>
        </w:rPr>
        <w:t>. Os itens serão adquiridos confo</w:t>
      </w:r>
      <w:r w:rsidR="009710F4" w:rsidRPr="0024425D">
        <w:rPr>
          <w:rFonts w:ascii="Times New Roman" w:hAnsi="Times New Roman" w:cs="Times New Roman"/>
        </w:rPr>
        <w:t>rme a demanda e a necessidade das secretarias requisitantes</w:t>
      </w:r>
      <w:r w:rsidR="009252A2" w:rsidRPr="0024425D">
        <w:rPr>
          <w:rFonts w:ascii="Times New Roman" w:hAnsi="Times New Roman" w:cs="Times New Roman"/>
        </w:rPr>
        <w:t>.</w:t>
      </w:r>
    </w:p>
    <w:p w14:paraId="4B4612D0" w14:textId="68FC7216" w:rsidR="00455D8F" w:rsidRPr="0024425D" w:rsidRDefault="00455D8F" w:rsidP="001D34FC">
      <w:pPr>
        <w:spacing w:line="360" w:lineRule="auto"/>
        <w:jc w:val="both"/>
        <w:rPr>
          <w:rFonts w:ascii="Times New Roman" w:hAnsi="Times New Roman" w:cs="Times New Roman"/>
        </w:rPr>
      </w:pPr>
      <w:r w:rsidRPr="0024425D">
        <w:rPr>
          <w:rFonts w:ascii="Times New Roman" w:hAnsi="Times New Roman" w:cs="Times New Roman"/>
        </w:rPr>
        <w:t>5.</w:t>
      </w:r>
      <w:r w:rsidR="00EC57B9">
        <w:rPr>
          <w:rFonts w:ascii="Times New Roman" w:hAnsi="Times New Roman" w:cs="Times New Roman"/>
        </w:rPr>
        <w:t>12</w:t>
      </w:r>
      <w:r w:rsidR="00A14569" w:rsidRPr="0024425D">
        <w:rPr>
          <w:rFonts w:ascii="Times New Roman" w:hAnsi="Times New Roman" w:cs="Times New Roman"/>
        </w:rPr>
        <w:t>.</w:t>
      </w:r>
      <w:r w:rsidRPr="0024425D">
        <w:rPr>
          <w:rFonts w:ascii="Times New Roman" w:hAnsi="Times New Roman" w:cs="Times New Roman"/>
        </w:rPr>
        <w:t xml:space="preserve"> A fundamentação da contratação, seus quantitativos e demais condições encontram-se nos Estudos Técnicos Preliminares, apêndice deste Termo de Referência.</w:t>
      </w:r>
    </w:p>
    <w:bookmarkEnd w:id="5"/>
    <w:p w14:paraId="160FD134" w14:textId="29958467" w:rsidR="00221C49" w:rsidRPr="0024425D" w:rsidRDefault="00221C49" w:rsidP="00455D8F">
      <w:pPr>
        <w:jc w:val="both"/>
        <w:rPr>
          <w:rFonts w:ascii="Times New Roman" w:hAnsi="Times New Roman" w:cs="Times New Roman"/>
        </w:rPr>
      </w:pPr>
    </w:p>
    <w:p w14:paraId="63FBA082" w14:textId="77777777" w:rsidR="00406975" w:rsidRPr="0024425D" w:rsidRDefault="00406975" w:rsidP="001D34FC">
      <w:pPr>
        <w:spacing w:line="360" w:lineRule="auto"/>
        <w:jc w:val="both"/>
        <w:rPr>
          <w:rFonts w:ascii="Times New Roman" w:hAnsi="Times New Roman" w:cs="Times New Roman"/>
          <w:b/>
        </w:rPr>
      </w:pPr>
      <w:r w:rsidRPr="0024425D">
        <w:rPr>
          <w:rFonts w:ascii="Times New Roman" w:hAnsi="Times New Roman" w:cs="Times New Roman"/>
          <w:b/>
        </w:rPr>
        <w:t xml:space="preserve">6. SOLUÇÃO CONSIDERADO O CICLO DE VIDA DO OBJETO (art. 6º, inciso XXIII, alínea ‘c’ da Lei 14.133/2021) </w:t>
      </w:r>
    </w:p>
    <w:p w14:paraId="77D98597" w14:textId="1B2F94AF" w:rsidR="00221C49" w:rsidRPr="0024425D" w:rsidRDefault="00780D48" w:rsidP="001D34FC">
      <w:pPr>
        <w:spacing w:line="360" w:lineRule="auto"/>
        <w:jc w:val="both"/>
        <w:rPr>
          <w:rFonts w:ascii="Times New Roman" w:hAnsi="Times New Roman" w:cs="Times New Roman"/>
        </w:rPr>
      </w:pPr>
      <w:r w:rsidRPr="0024425D">
        <w:rPr>
          <w:rFonts w:ascii="Times New Roman" w:hAnsi="Times New Roman" w:cs="Times New Roman"/>
        </w:rPr>
        <w:t xml:space="preserve">6.1. </w:t>
      </w:r>
      <w:r w:rsidR="00EE19B6" w:rsidRPr="0024425D">
        <w:rPr>
          <w:rFonts w:ascii="Times New Roman" w:hAnsi="Times New Roman" w:cs="Times New Roman"/>
        </w:rPr>
        <w:t>A descrição da solução como um todo, encontra-se nos Estudos Técnicos Preliminares, apêndice deste Termo de Referência.</w:t>
      </w:r>
    </w:p>
    <w:p w14:paraId="771C7FDF" w14:textId="77777777" w:rsidR="00830A69" w:rsidRPr="0024425D" w:rsidRDefault="00830A69" w:rsidP="00873EEF">
      <w:pPr>
        <w:jc w:val="both"/>
        <w:rPr>
          <w:rFonts w:ascii="Times New Roman" w:hAnsi="Times New Roman" w:cs="Times New Roman"/>
        </w:rPr>
      </w:pPr>
    </w:p>
    <w:p w14:paraId="3C13521F" w14:textId="77777777" w:rsidR="00406975" w:rsidRPr="0024425D" w:rsidRDefault="00406975" w:rsidP="00873EEF">
      <w:pPr>
        <w:jc w:val="both"/>
        <w:rPr>
          <w:rFonts w:ascii="Times New Roman" w:hAnsi="Times New Roman" w:cs="Times New Roman"/>
          <w:b/>
        </w:rPr>
      </w:pPr>
      <w:r w:rsidRPr="0024425D">
        <w:rPr>
          <w:rFonts w:ascii="Times New Roman" w:hAnsi="Times New Roman" w:cs="Times New Roman"/>
          <w:b/>
        </w:rPr>
        <w:t xml:space="preserve">7. REQUISITOS DA CONTRATAÇAO (art. 6º, XXIII, alínea ‘d’ da Lei nº 14.133/21) </w:t>
      </w:r>
    </w:p>
    <w:p w14:paraId="477C8171" w14:textId="77777777" w:rsidR="00B420B3" w:rsidRPr="0024425D" w:rsidRDefault="00B420B3" w:rsidP="00B420B3">
      <w:pPr>
        <w:jc w:val="both"/>
        <w:rPr>
          <w:rFonts w:ascii="Times New Roman" w:hAnsi="Times New Roman" w:cs="Times New Roman"/>
        </w:rPr>
      </w:pPr>
      <w:r w:rsidRPr="0024425D">
        <w:rPr>
          <w:rFonts w:ascii="Times New Roman" w:hAnsi="Times New Roman" w:cs="Times New Roman"/>
        </w:rPr>
        <w:t xml:space="preserve">7.1 Subcontratação </w:t>
      </w:r>
    </w:p>
    <w:p w14:paraId="0E7E9BA1" w14:textId="77777777" w:rsidR="00B420B3" w:rsidRPr="0024425D" w:rsidRDefault="00B420B3" w:rsidP="00B420B3">
      <w:pPr>
        <w:jc w:val="both"/>
        <w:rPr>
          <w:rFonts w:ascii="Times New Roman" w:hAnsi="Times New Roman" w:cs="Times New Roman"/>
        </w:rPr>
      </w:pPr>
    </w:p>
    <w:p w14:paraId="730759E1" w14:textId="64ED9E2F" w:rsidR="00EC57B9" w:rsidRPr="00737EFE" w:rsidRDefault="008272CB" w:rsidP="00EC57B9">
      <w:pPr>
        <w:spacing w:line="360" w:lineRule="auto"/>
        <w:jc w:val="both"/>
        <w:rPr>
          <w:rFonts w:ascii="Times New Roman" w:eastAsia="Arial" w:hAnsi="Times New Roman" w:cs="Times New Roman"/>
        </w:rPr>
      </w:pPr>
      <w:r w:rsidRPr="0024425D">
        <w:rPr>
          <w:rFonts w:ascii="Times New Roman" w:hAnsi="Times New Roman" w:cs="Times New Roman"/>
        </w:rPr>
        <w:t xml:space="preserve">7.1.1. </w:t>
      </w:r>
      <w:r w:rsidR="00EC57B9">
        <w:rPr>
          <w:rFonts w:ascii="Times New Roman" w:eastAsia="Arial" w:hAnsi="Times New Roman" w:cs="Times New Roman"/>
        </w:rPr>
        <w:t xml:space="preserve">Poderá haver subcontratação parcial em casos de necessidade de locações de maquinas e/ou </w:t>
      </w:r>
      <w:proofErr w:type="spellStart"/>
      <w:r w:rsidR="00EC57B9">
        <w:rPr>
          <w:rFonts w:ascii="Times New Roman" w:eastAsia="Arial" w:hAnsi="Times New Roman" w:cs="Times New Roman"/>
        </w:rPr>
        <w:t>munck</w:t>
      </w:r>
      <w:proofErr w:type="spellEnd"/>
      <w:r w:rsidR="00EC57B9">
        <w:rPr>
          <w:rFonts w:ascii="Times New Roman" w:eastAsia="Arial" w:hAnsi="Times New Roman" w:cs="Times New Roman"/>
        </w:rPr>
        <w:t xml:space="preserve"> para a instalação dos padrões.</w:t>
      </w:r>
    </w:p>
    <w:p w14:paraId="6BF35D62" w14:textId="21A5DC76" w:rsidR="00406975" w:rsidRPr="0024425D" w:rsidRDefault="00406975" w:rsidP="00B420B3">
      <w:pPr>
        <w:jc w:val="both"/>
        <w:rPr>
          <w:rFonts w:ascii="Times New Roman" w:hAnsi="Times New Roman" w:cs="Times New Roman"/>
        </w:rPr>
      </w:pPr>
    </w:p>
    <w:p w14:paraId="193CB18A" w14:textId="715FD2AD" w:rsidR="00406975" w:rsidRPr="0024425D" w:rsidRDefault="001D34FC" w:rsidP="00873EEF">
      <w:pPr>
        <w:jc w:val="both"/>
        <w:rPr>
          <w:rFonts w:ascii="Times New Roman" w:hAnsi="Times New Roman" w:cs="Times New Roman"/>
          <w:b/>
        </w:rPr>
      </w:pPr>
      <w:r w:rsidRPr="0024425D">
        <w:rPr>
          <w:rFonts w:ascii="Times New Roman" w:hAnsi="Times New Roman" w:cs="Times New Roman"/>
          <w:b/>
        </w:rPr>
        <w:t>7.2 Garantia do produto</w:t>
      </w:r>
    </w:p>
    <w:p w14:paraId="24885F96" w14:textId="77777777" w:rsidR="00DF1130" w:rsidRPr="0024425D" w:rsidRDefault="00DF1130" w:rsidP="00873EEF">
      <w:pPr>
        <w:jc w:val="both"/>
        <w:rPr>
          <w:rFonts w:ascii="Times New Roman" w:hAnsi="Times New Roman" w:cs="Times New Roman"/>
          <w:b/>
        </w:rPr>
      </w:pPr>
    </w:p>
    <w:p w14:paraId="2280992E" w14:textId="3D33E533" w:rsidR="00A14569" w:rsidRPr="0024425D" w:rsidRDefault="00EE19B6" w:rsidP="00A14569">
      <w:pPr>
        <w:spacing w:line="360" w:lineRule="auto"/>
        <w:jc w:val="both"/>
        <w:rPr>
          <w:rFonts w:ascii="Times New Roman" w:eastAsia="Arial" w:hAnsi="Times New Roman" w:cs="Times New Roman"/>
        </w:rPr>
      </w:pPr>
      <w:r w:rsidRPr="0024425D">
        <w:rPr>
          <w:rFonts w:ascii="Times New Roman" w:hAnsi="Times New Roman" w:cs="Times New Roman"/>
        </w:rPr>
        <w:t xml:space="preserve">7.2.1. </w:t>
      </w:r>
      <w:r w:rsidR="00A14569" w:rsidRPr="0024425D">
        <w:rPr>
          <w:rFonts w:ascii="Times New Roman" w:eastAsia="Arial" w:hAnsi="Times New Roman" w:cs="Times New Roman"/>
        </w:rPr>
        <w:t xml:space="preserve">Garantia mínima </w:t>
      </w:r>
      <w:r w:rsidR="006E722B" w:rsidRPr="0024425D">
        <w:rPr>
          <w:rFonts w:ascii="Times New Roman" w:eastAsia="Arial" w:hAnsi="Times New Roman" w:cs="Times New Roman"/>
        </w:rPr>
        <w:t>conforme o CDC (Código de Defesa do Consumidor).</w:t>
      </w:r>
    </w:p>
    <w:p w14:paraId="0CF1C1F1" w14:textId="6C8F899E" w:rsidR="00406975" w:rsidRPr="0024425D" w:rsidRDefault="00406975" w:rsidP="001D34FC">
      <w:pPr>
        <w:spacing w:line="360" w:lineRule="auto"/>
        <w:jc w:val="both"/>
        <w:rPr>
          <w:rFonts w:ascii="Times New Roman" w:hAnsi="Times New Roman" w:cs="Times New Roman"/>
          <w:b/>
        </w:rPr>
      </w:pPr>
      <w:r w:rsidRPr="0024425D">
        <w:rPr>
          <w:rFonts w:ascii="Times New Roman" w:hAnsi="Times New Roman" w:cs="Times New Roman"/>
          <w:b/>
        </w:rPr>
        <w:t xml:space="preserve">7.3. Da exigência de amostra: </w:t>
      </w:r>
    </w:p>
    <w:p w14:paraId="48532CDA" w14:textId="0AA0CE7D" w:rsidR="00406975" w:rsidRPr="0024425D" w:rsidRDefault="00971314" w:rsidP="00873EEF">
      <w:pPr>
        <w:jc w:val="both"/>
        <w:rPr>
          <w:rFonts w:ascii="Times New Roman" w:hAnsi="Times New Roman" w:cs="Times New Roman"/>
        </w:rPr>
      </w:pPr>
      <w:r w:rsidRPr="0024425D">
        <w:rPr>
          <w:rFonts w:ascii="Times New Roman" w:hAnsi="Times New Roman" w:cs="Times New Roman"/>
        </w:rPr>
        <w:t>7.3.1. Não</w:t>
      </w:r>
      <w:r w:rsidR="00406975" w:rsidRPr="0024425D">
        <w:rPr>
          <w:rFonts w:ascii="Times New Roman" w:hAnsi="Times New Roman" w:cs="Times New Roman"/>
        </w:rPr>
        <w:t xml:space="preserve"> serão exigidas amostras. </w:t>
      </w:r>
    </w:p>
    <w:p w14:paraId="3F3C1DAB" w14:textId="77777777" w:rsidR="00406975" w:rsidRPr="0024425D" w:rsidRDefault="00406975" w:rsidP="00873EEF">
      <w:pPr>
        <w:jc w:val="both"/>
        <w:rPr>
          <w:rFonts w:ascii="Times New Roman" w:hAnsi="Times New Roman" w:cs="Times New Roman"/>
        </w:rPr>
      </w:pPr>
    </w:p>
    <w:p w14:paraId="004B0450" w14:textId="28A2DCF6" w:rsidR="00406975" w:rsidRPr="0024425D" w:rsidRDefault="00406975" w:rsidP="00873EEF">
      <w:pPr>
        <w:jc w:val="both"/>
        <w:rPr>
          <w:rFonts w:ascii="Times New Roman" w:hAnsi="Times New Roman" w:cs="Times New Roman"/>
          <w:b/>
        </w:rPr>
      </w:pPr>
      <w:r w:rsidRPr="0024425D">
        <w:rPr>
          <w:rFonts w:ascii="Times New Roman" w:hAnsi="Times New Roman" w:cs="Times New Roman"/>
          <w:b/>
        </w:rPr>
        <w:t>7.4 Indicações de marcas ou modelos:</w:t>
      </w:r>
    </w:p>
    <w:p w14:paraId="55E6AC9B" w14:textId="48084FB2" w:rsidR="00A2650D" w:rsidRPr="0024425D" w:rsidRDefault="00406975" w:rsidP="00A2650D">
      <w:pPr>
        <w:spacing w:line="360" w:lineRule="auto"/>
        <w:jc w:val="both"/>
        <w:rPr>
          <w:rFonts w:ascii="Times New Roman" w:hAnsi="Times New Roman" w:cs="Times New Roman"/>
          <w:bCs/>
        </w:rPr>
      </w:pPr>
      <w:r w:rsidRPr="0024425D">
        <w:rPr>
          <w:rFonts w:ascii="Times New Roman" w:hAnsi="Times New Roman" w:cs="Times New Roman"/>
        </w:rPr>
        <w:t xml:space="preserve">7.4.1. </w:t>
      </w:r>
      <w:r w:rsidR="006E722B" w:rsidRPr="0024425D">
        <w:rPr>
          <w:rFonts w:ascii="Times New Roman" w:hAnsi="Times New Roman" w:cs="Times New Roman"/>
        </w:rPr>
        <w:t>N</w:t>
      </w:r>
      <w:r w:rsidR="006E722B" w:rsidRPr="0024425D">
        <w:rPr>
          <w:rFonts w:ascii="Times New Roman" w:hAnsi="Times New Roman" w:cs="Times New Roman"/>
          <w:bCs/>
        </w:rPr>
        <w:t>ão há indicações de marcas ou modelos.</w:t>
      </w:r>
    </w:p>
    <w:p w14:paraId="7E2E7A11" w14:textId="0B1C4098" w:rsidR="00406975" w:rsidRPr="0024425D" w:rsidRDefault="00406975" w:rsidP="00A2650D">
      <w:pPr>
        <w:ind w:left="-5"/>
        <w:rPr>
          <w:rFonts w:ascii="Times New Roman" w:hAnsi="Times New Roman" w:cs="Times New Roman"/>
        </w:rPr>
      </w:pPr>
    </w:p>
    <w:p w14:paraId="440FCDAF" w14:textId="793F8F62" w:rsidR="00406975" w:rsidRPr="0024425D" w:rsidRDefault="00406975" w:rsidP="00873EEF">
      <w:pPr>
        <w:jc w:val="both"/>
        <w:rPr>
          <w:rFonts w:ascii="Times New Roman" w:hAnsi="Times New Roman" w:cs="Times New Roman"/>
          <w:b/>
        </w:rPr>
      </w:pPr>
      <w:r w:rsidRPr="0024425D">
        <w:rPr>
          <w:rFonts w:ascii="Times New Roman" w:hAnsi="Times New Roman" w:cs="Times New Roman"/>
          <w:b/>
        </w:rPr>
        <w:lastRenderedPageBreak/>
        <w:t>7.</w:t>
      </w:r>
      <w:r w:rsidR="00E238E5" w:rsidRPr="0024425D">
        <w:rPr>
          <w:rFonts w:ascii="Times New Roman" w:hAnsi="Times New Roman" w:cs="Times New Roman"/>
          <w:b/>
        </w:rPr>
        <w:t>5</w:t>
      </w:r>
      <w:r w:rsidRPr="0024425D">
        <w:rPr>
          <w:rFonts w:ascii="Times New Roman" w:hAnsi="Times New Roman" w:cs="Times New Roman"/>
          <w:b/>
        </w:rPr>
        <w:t xml:space="preserve"> Sustentabilidade </w:t>
      </w:r>
    </w:p>
    <w:p w14:paraId="4577A3F7" w14:textId="7FD3B121" w:rsidR="00406975" w:rsidRPr="0024425D" w:rsidRDefault="00406975" w:rsidP="00873EEF">
      <w:pPr>
        <w:jc w:val="both"/>
        <w:rPr>
          <w:rFonts w:ascii="Times New Roman" w:hAnsi="Times New Roman" w:cs="Times New Roman"/>
        </w:rPr>
      </w:pPr>
      <w:r w:rsidRPr="0024425D">
        <w:rPr>
          <w:rFonts w:ascii="Times New Roman" w:hAnsi="Times New Roman" w:cs="Times New Roman"/>
        </w:rPr>
        <w:t>7.</w:t>
      </w:r>
      <w:r w:rsidR="00E238E5" w:rsidRPr="0024425D">
        <w:rPr>
          <w:rFonts w:ascii="Times New Roman" w:hAnsi="Times New Roman" w:cs="Times New Roman"/>
        </w:rPr>
        <w:t>5</w:t>
      </w:r>
      <w:r w:rsidRPr="0024425D">
        <w:rPr>
          <w:rFonts w:ascii="Times New Roman" w:hAnsi="Times New Roman" w:cs="Times New Roman"/>
        </w:rPr>
        <w:t>.1. Além dos critérios de sustentabilidade eventualmente inseridos na descrição do objeto, devem ser atendidos os requisitos, que se baseiam no Guia Nacion</w:t>
      </w:r>
      <w:r w:rsidR="00D539D0" w:rsidRPr="0024425D">
        <w:rPr>
          <w:rFonts w:ascii="Times New Roman" w:hAnsi="Times New Roman" w:cs="Times New Roman"/>
        </w:rPr>
        <w:t>al de Contratações Sustentáveis (</w:t>
      </w:r>
      <w:hyperlink r:id="rId8" w:history="1">
        <w:r w:rsidR="00D539D0" w:rsidRPr="0024425D">
          <w:rPr>
            <w:rStyle w:val="Hyperlink"/>
            <w:rFonts w:ascii="Times New Roman" w:hAnsi="Times New Roman" w:cs="Times New Roman"/>
            <w:color w:val="auto"/>
          </w:rPr>
          <w:t>https://www.gov.br/agu/pt-br/composicao/cgu/cgu/guias/guia-de-contratacoes-sustentaveis-set-2023.pdf</w:t>
        </w:r>
      </w:hyperlink>
      <w:r w:rsidR="00D539D0" w:rsidRPr="0024425D">
        <w:rPr>
          <w:rFonts w:ascii="Times New Roman" w:hAnsi="Times New Roman" w:cs="Times New Roman"/>
        </w:rPr>
        <w:t>)</w:t>
      </w:r>
      <w:r w:rsidR="009303CA" w:rsidRPr="0024425D">
        <w:rPr>
          <w:rFonts w:ascii="Times New Roman" w:hAnsi="Times New Roman" w:cs="Times New Roman"/>
        </w:rPr>
        <w:t>.</w:t>
      </w:r>
    </w:p>
    <w:p w14:paraId="7A133815" w14:textId="77777777" w:rsidR="00D539D0" w:rsidRPr="0024425D" w:rsidRDefault="00D539D0" w:rsidP="00873EEF">
      <w:pPr>
        <w:jc w:val="both"/>
        <w:rPr>
          <w:rFonts w:ascii="Times New Roman" w:hAnsi="Times New Roman" w:cs="Times New Roman"/>
        </w:rPr>
      </w:pPr>
    </w:p>
    <w:p w14:paraId="0D0B987E" w14:textId="77777777" w:rsidR="00D539D0" w:rsidRPr="0024425D" w:rsidRDefault="00D539D0" w:rsidP="001D34FC">
      <w:pPr>
        <w:spacing w:line="360" w:lineRule="auto"/>
        <w:jc w:val="both"/>
        <w:rPr>
          <w:rFonts w:ascii="Times New Roman" w:hAnsi="Times New Roman" w:cs="Times New Roman"/>
          <w:b/>
        </w:rPr>
      </w:pPr>
      <w:r w:rsidRPr="0024425D">
        <w:rPr>
          <w:rFonts w:ascii="Times New Roman" w:hAnsi="Times New Roman" w:cs="Times New Roman"/>
          <w:b/>
        </w:rPr>
        <w:t>8. EXECUÇÃO CONTRATUAL (</w:t>
      </w:r>
      <w:proofErr w:type="spellStart"/>
      <w:r w:rsidRPr="0024425D">
        <w:rPr>
          <w:rFonts w:ascii="Times New Roman" w:hAnsi="Times New Roman" w:cs="Times New Roman"/>
          <w:b/>
        </w:rPr>
        <w:t>arts</w:t>
      </w:r>
      <w:proofErr w:type="spellEnd"/>
      <w:r w:rsidRPr="0024425D">
        <w:rPr>
          <w:rFonts w:ascii="Times New Roman" w:hAnsi="Times New Roman" w:cs="Times New Roman"/>
          <w:b/>
        </w:rPr>
        <w:t xml:space="preserve">. 6º, XXIII, alínea “e” da Lei n. 14.133/2021). </w:t>
      </w:r>
    </w:p>
    <w:p w14:paraId="4E5B7537" w14:textId="29B60C0E" w:rsidR="00D539D0" w:rsidRPr="0024425D" w:rsidRDefault="00971314" w:rsidP="001D34FC">
      <w:pPr>
        <w:spacing w:line="360" w:lineRule="auto"/>
        <w:jc w:val="both"/>
        <w:rPr>
          <w:rFonts w:ascii="Times New Roman" w:hAnsi="Times New Roman" w:cs="Times New Roman"/>
        </w:rPr>
      </w:pPr>
      <w:r w:rsidRPr="0024425D">
        <w:rPr>
          <w:rFonts w:ascii="Times New Roman" w:hAnsi="Times New Roman" w:cs="Times New Roman"/>
        </w:rPr>
        <w:t>8.1. Após</w:t>
      </w:r>
      <w:r w:rsidR="00D539D0" w:rsidRPr="0024425D">
        <w:rPr>
          <w:rFonts w:ascii="Times New Roman" w:hAnsi="Times New Roman" w:cs="Times New Roman"/>
        </w:rPr>
        <w:t xml:space="preserve"> a emissão do empenho ou contrato a empresa será convocada para entrega do objeto, da seguinte forma:</w:t>
      </w:r>
    </w:p>
    <w:p w14:paraId="1E2DEC4D" w14:textId="262A4C37" w:rsidR="00713095" w:rsidRPr="0024425D" w:rsidRDefault="00D539D0" w:rsidP="001D34FC">
      <w:pPr>
        <w:spacing w:line="360" w:lineRule="auto"/>
        <w:jc w:val="both"/>
        <w:rPr>
          <w:rFonts w:ascii="Times New Roman" w:hAnsi="Times New Roman" w:cs="Times New Roman"/>
        </w:rPr>
      </w:pPr>
      <w:r w:rsidRPr="0024425D">
        <w:rPr>
          <w:rFonts w:ascii="Times New Roman" w:hAnsi="Times New Roman" w:cs="Times New Roman"/>
        </w:rPr>
        <w:t xml:space="preserve">8.1.2 Prazo de entrega: </w:t>
      </w:r>
      <w:r w:rsidR="006818B7" w:rsidRPr="0024425D">
        <w:rPr>
          <w:rFonts w:ascii="Times New Roman" w:hAnsi="Times New Roman" w:cs="Times New Roman"/>
        </w:rPr>
        <w:t>A contratação do objeto ora pretendido deverá ser feita mediante registro de preços, utilizando a modalidade Pregão Eletrônico do tipo menor preço por item,</w:t>
      </w:r>
      <w:r w:rsidR="00713095" w:rsidRPr="0024425D">
        <w:rPr>
          <w:rFonts w:ascii="Times New Roman" w:hAnsi="Times New Roman" w:cs="Times New Roman"/>
        </w:rPr>
        <w:t xml:space="preserve"> a</w:t>
      </w:r>
      <w:r w:rsidR="00713095" w:rsidRPr="0024425D">
        <w:rPr>
          <w:rFonts w:ascii="Times New Roman" w:eastAsia="Arial" w:hAnsi="Times New Roman" w:cs="Times New Roman"/>
        </w:rPr>
        <w:t xml:space="preserve">pós o recebimento da Solicitação de fornecimento a empresa tem até 10 (dez) dias úteis para o fornecimento do objeto licitado. </w:t>
      </w:r>
    </w:p>
    <w:p w14:paraId="4CCADEC5" w14:textId="6389C86C" w:rsidR="00713095" w:rsidRPr="0024425D" w:rsidRDefault="00D539D0" w:rsidP="00713095">
      <w:pPr>
        <w:spacing w:line="360" w:lineRule="auto"/>
        <w:jc w:val="both"/>
        <w:rPr>
          <w:rFonts w:ascii="Times New Roman" w:hAnsi="Times New Roman" w:cs="Times New Roman"/>
        </w:rPr>
      </w:pPr>
      <w:r w:rsidRPr="0024425D">
        <w:rPr>
          <w:rFonts w:ascii="Times New Roman" w:hAnsi="Times New Roman" w:cs="Times New Roman"/>
        </w:rPr>
        <w:t xml:space="preserve">8.1.3 LOCAIS DE ENTREGA: </w:t>
      </w:r>
      <w:r w:rsidR="00713095" w:rsidRPr="0024425D">
        <w:rPr>
          <w:rFonts w:ascii="Times New Roman" w:eastAsia="Arial" w:hAnsi="Times New Roman" w:cs="Times New Roman"/>
        </w:rPr>
        <w:t xml:space="preserve">A empresa contratada deverá entregar </w:t>
      </w:r>
      <w:r w:rsidR="00AD3CF0">
        <w:rPr>
          <w:rFonts w:ascii="Times New Roman" w:eastAsia="Arial" w:hAnsi="Times New Roman" w:cs="Times New Roman"/>
        </w:rPr>
        <w:t xml:space="preserve">o padrão montado e nos locais indicados pela Secretaria de Obras para a instalação do </w:t>
      </w:r>
      <w:proofErr w:type="gramStart"/>
      <w:r w:rsidR="00AD3CF0">
        <w:rPr>
          <w:rFonts w:ascii="Times New Roman" w:eastAsia="Arial" w:hAnsi="Times New Roman" w:cs="Times New Roman"/>
        </w:rPr>
        <w:t>padrão,  o</w:t>
      </w:r>
      <w:proofErr w:type="gramEnd"/>
      <w:r w:rsidR="00AD3CF0">
        <w:rPr>
          <w:rFonts w:ascii="Times New Roman" w:eastAsia="Arial" w:hAnsi="Times New Roman" w:cs="Times New Roman"/>
        </w:rPr>
        <w:t xml:space="preserve"> local de instalação </w:t>
      </w:r>
      <w:r w:rsidR="00A2650D" w:rsidRPr="0024425D">
        <w:rPr>
          <w:rFonts w:ascii="Times New Roman" w:eastAsia="Arial" w:hAnsi="Times New Roman" w:cs="Times New Roman"/>
        </w:rPr>
        <w:t xml:space="preserve">será indicado nas Solicitações de Fornecimento, o </w:t>
      </w:r>
      <w:r w:rsidR="00914BE6" w:rsidRPr="0024425D">
        <w:rPr>
          <w:rFonts w:ascii="Times New Roman" w:eastAsia="Arial" w:hAnsi="Times New Roman" w:cs="Times New Roman"/>
        </w:rPr>
        <w:t>horário de</w:t>
      </w:r>
      <w:r w:rsidR="00A2650D" w:rsidRPr="0024425D">
        <w:rPr>
          <w:rFonts w:ascii="Times New Roman" w:eastAsia="Arial" w:hAnsi="Times New Roman" w:cs="Times New Roman"/>
        </w:rPr>
        <w:t xml:space="preserve"> entrega é </w:t>
      </w:r>
      <w:r w:rsidR="00713095" w:rsidRPr="0024425D">
        <w:rPr>
          <w:rFonts w:ascii="Times New Roman" w:eastAsia="Arial" w:hAnsi="Times New Roman" w:cs="Times New Roman"/>
        </w:rPr>
        <w:t>de segunda à sexta feira das 8:00h às 12:00h e das 13:00h às 17: 00h.</w:t>
      </w:r>
    </w:p>
    <w:p w14:paraId="5DF0E4DF" w14:textId="27C5F834" w:rsidR="00D539D0" w:rsidRPr="0024425D" w:rsidRDefault="00D539D0" w:rsidP="00C80925">
      <w:pPr>
        <w:autoSpaceDE w:val="0"/>
        <w:autoSpaceDN w:val="0"/>
        <w:adjustRightInd w:val="0"/>
        <w:spacing w:line="360" w:lineRule="auto"/>
        <w:jc w:val="both"/>
        <w:rPr>
          <w:rFonts w:ascii="Times New Roman" w:hAnsi="Times New Roman" w:cs="Times New Roman"/>
        </w:rPr>
      </w:pPr>
      <w:r w:rsidRPr="0024425D">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6446E191" w14:textId="40538B73" w:rsidR="00D539D0" w:rsidRPr="0024425D" w:rsidRDefault="001D34FC" w:rsidP="001D34FC">
      <w:pPr>
        <w:spacing w:line="360" w:lineRule="auto"/>
        <w:jc w:val="both"/>
        <w:rPr>
          <w:rFonts w:ascii="Times New Roman" w:hAnsi="Times New Roman" w:cs="Times New Roman"/>
        </w:rPr>
      </w:pPr>
      <w:r w:rsidRPr="0024425D">
        <w:rPr>
          <w:rFonts w:ascii="Times New Roman" w:hAnsi="Times New Roman" w:cs="Times New Roman"/>
        </w:rPr>
        <w:t>8.3. É</w:t>
      </w:r>
      <w:r w:rsidR="00D539D0" w:rsidRPr="0024425D">
        <w:rPr>
          <w:rFonts w:ascii="Times New Roman" w:hAnsi="Times New Roman" w:cs="Times New Roman"/>
        </w:rPr>
        <w:t xml:space="preserve"> obrigação da CONTRATADA a entrega dos </w:t>
      </w:r>
      <w:r w:rsidR="006E2E40" w:rsidRPr="0024425D">
        <w:rPr>
          <w:rFonts w:ascii="Times New Roman" w:hAnsi="Times New Roman" w:cs="Times New Roman"/>
        </w:rPr>
        <w:t>itens</w:t>
      </w:r>
      <w:r w:rsidR="00D539D0" w:rsidRPr="0024425D">
        <w:rPr>
          <w:rFonts w:ascii="Times New Roman" w:hAnsi="Times New Roman" w:cs="Times New Roman"/>
        </w:rPr>
        <w:t xml:space="preserve"> solicitados com as especificações descritas neste projeto, zelar pela qualidade do produto entregue, e pelos prazos aqui determinados. </w:t>
      </w:r>
    </w:p>
    <w:p w14:paraId="05046903" w14:textId="5ADB5E33" w:rsidR="00D539D0" w:rsidRPr="0024425D" w:rsidRDefault="001D34FC" w:rsidP="001D34FC">
      <w:pPr>
        <w:spacing w:line="360" w:lineRule="auto"/>
        <w:jc w:val="both"/>
        <w:rPr>
          <w:rFonts w:ascii="Times New Roman" w:hAnsi="Times New Roman" w:cs="Times New Roman"/>
        </w:rPr>
      </w:pPr>
      <w:r w:rsidRPr="0024425D">
        <w:rPr>
          <w:rFonts w:ascii="Times New Roman" w:hAnsi="Times New Roman" w:cs="Times New Roman"/>
        </w:rPr>
        <w:t>8.4. Responsabilizar-se</w:t>
      </w:r>
      <w:r w:rsidR="00D539D0" w:rsidRPr="0024425D">
        <w:rPr>
          <w:rFonts w:ascii="Times New Roman" w:hAnsi="Times New Roman" w:cs="Times New Roman"/>
        </w:rPr>
        <w:t xml:space="preserve"> pelos vícios e danos decorrentes do objeto, de acordo com o Código de Defesa do Consumidor (Lei nº 8.078, de 1990). </w:t>
      </w:r>
    </w:p>
    <w:p w14:paraId="07DC9385" w14:textId="603EA69B" w:rsidR="00075858" w:rsidRPr="0024425D" w:rsidRDefault="0064066D" w:rsidP="001D34FC">
      <w:pPr>
        <w:spacing w:line="360" w:lineRule="auto"/>
        <w:jc w:val="both"/>
        <w:rPr>
          <w:rFonts w:ascii="Times New Roman" w:hAnsi="Times New Roman" w:cs="Times New Roman"/>
        </w:rPr>
      </w:pPr>
      <w:r w:rsidRPr="0024425D">
        <w:rPr>
          <w:rFonts w:ascii="Times New Roman" w:hAnsi="Times New Roman" w:cs="Times New Roman"/>
        </w:rPr>
        <w:t>8.5. Entregar</w:t>
      </w:r>
      <w:r w:rsidR="00D539D0" w:rsidRPr="0024425D">
        <w:rPr>
          <w:rFonts w:ascii="Times New Roman" w:hAnsi="Times New Roman" w:cs="Times New Roman"/>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24425D">
        <w:rPr>
          <w:rFonts w:ascii="Times New Roman" w:hAnsi="Times New Roman" w:cs="Times New Roman"/>
        </w:rPr>
        <w:t>o Município de Porto Vitória</w:t>
      </w:r>
      <w:r w:rsidR="00D539D0" w:rsidRPr="0024425D">
        <w:rPr>
          <w:rFonts w:ascii="Times New Roman" w:hAnsi="Times New Roman" w:cs="Times New Roman"/>
        </w:rPr>
        <w:t xml:space="preserve">. </w:t>
      </w:r>
    </w:p>
    <w:p w14:paraId="70A76983" w14:textId="341401FA" w:rsidR="00D539D0" w:rsidRPr="0024425D" w:rsidRDefault="00D539D0" w:rsidP="001D34FC">
      <w:pPr>
        <w:spacing w:line="360" w:lineRule="auto"/>
        <w:jc w:val="both"/>
        <w:rPr>
          <w:rFonts w:ascii="Times New Roman" w:hAnsi="Times New Roman" w:cs="Times New Roman"/>
        </w:rPr>
      </w:pPr>
      <w:r w:rsidRPr="0024425D">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6F979D6A" w14:textId="77777777" w:rsidR="00075858"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8.7 Do Recebimento do Objeto: </w:t>
      </w:r>
    </w:p>
    <w:p w14:paraId="3378CD05" w14:textId="4618EF2C" w:rsidR="00075858" w:rsidRPr="0024425D" w:rsidRDefault="0064066D" w:rsidP="001D34FC">
      <w:pPr>
        <w:spacing w:line="360" w:lineRule="auto"/>
        <w:jc w:val="both"/>
        <w:rPr>
          <w:rFonts w:ascii="Times New Roman" w:hAnsi="Times New Roman" w:cs="Times New Roman"/>
        </w:rPr>
      </w:pPr>
      <w:r w:rsidRPr="0024425D">
        <w:rPr>
          <w:rFonts w:ascii="Times New Roman" w:hAnsi="Times New Roman" w:cs="Times New Roman"/>
        </w:rPr>
        <w:lastRenderedPageBreak/>
        <w:t>8.7.1. Os</w:t>
      </w:r>
      <w:r w:rsidR="00075858" w:rsidRPr="0024425D">
        <w:rPr>
          <w:rFonts w:ascii="Times New Roman" w:hAnsi="Times New Roman" w:cs="Times New Roman"/>
        </w:rPr>
        <w:t xml:space="preserve"> bens/serviços serão recebidos definitivamente conforme art. 18, do Decreto Municipal nº </w:t>
      </w:r>
      <w:r w:rsidR="00ED5420" w:rsidRPr="0024425D">
        <w:rPr>
          <w:rFonts w:ascii="Times New Roman" w:hAnsi="Times New Roman" w:cs="Times New Roman"/>
        </w:rPr>
        <w:t>125/2025</w:t>
      </w:r>
      <w:r w:rsidR="00075858" w:rsidRPr="0024425D">
        <w:rPr>
          <w:rFonts w:ascii="Times New Roman" w:hAnsi="Times New Roman" w:cs="Times New Roman"/>
        </w:rPr>
        <w:t xml:space="preserve">. Outrossim, constatado vícios de quantidade ou qualidade, a Administração poderá aplicar as garantias previstas no Código de Defesa do Consumidor. </w:t>
      </w:r>
    </w:p>
    <w:p w14:paraId="7EC5F3D9" w14:textId="6D12AB8F" w:rsidR="00075858" w:rsidRPr="0024425D" w:rsidRDefault="00971314" w:rsidP="001D34FC">
      <w:pPr>
        <w:spacing w:line="360" w:lineRule="auto"/>
        <w:jc w:val="both"/>
        <w:rPr>
          <w:rFonts w:ascii="Times New Roman" w:hAnsi="Times New Roman" w:cs="Times New Roman"/>
        </w:rPr>
      </w:pPr>
      <w:r w:rsidRPr="0024425D">
        <w:rPr>
          <w:rFonts w:ascii="Times New Roman" w:hAnsi="Times New Roman" w:cs="Times New Roman"/>
        </w:rPr>
        <w:t>8.7.2. Os</w:t>
      </w:r>
      <w:r w:rsidR="00075858" w:rsidRPr="0024425D">
        <w:rPr>
          <w:rFonts w:ascii="Times New Roman" w:hAnsi="Times New Roman" w:cs="Times New Roman"/>
        </w:rPr>
        <w:t xml:space="preserve"> </w:t>
      </w:r>
      <w:r w:rsidR="0087166D">
        <w:rPr>
          <w:rFonts w:ascii="Times New Roman" w:hAnsi="Times New Roman" w:cs="Times New Roman"/>
        </w:rPr>
        <w:t>serviços</w:t>
      </w:r>
      <w:r w:rsidR="00075858" w:rsidRPr="0024425D">
        <w:rPr>
          <w:rFonts w:ascii="Times New Roman" w:hAnsi="Times New Roman" w:cs="Times New Roman"/>
        </w:rPr>
        <w:t xml:space="preserve"> poderão ser rejeitados, no todo ou em parte, quando em desacordo com as especificações constantes neste Termo de Referência e na proposta, devendo ser substituídos no prazo de </w:t>
      </w:r>
      <w:r w:rsidR="00E719BD" w:rsidRPr="0024425D">
        <w:rPr>
          <w:rFonts w:ascii="Times New Roman" w:hAnsi="Times New Roman" w:cs="Times New Roman"/>
        </w:rPr>
        <w:t>1</w:t>
      </w:r>
      <w:r w:rsidR="00075858" w:rsidRPr="0024425D">
        <w:rPr>
          <w:rFonts w:ascii="Times New Roman" w:hAnsi="Times New Roman" w:cs="Times New Roman"/>
        </w:rPr>
        <w:t xml:space="preserve"> (</w:t>
      </w:r>
      <w:r w:rsidR="00E719BD" w:rsidRPr="0024425D">
        <w:rPr>
          <w:rFonts w:ascii="Times New Roman" w:hAnsi="Times New Roman" w:cs="Times New Roman"/>
        </w:rPr>
        <w:t>um</w:t>
      </w:r>
      <w:r w:rsidR="00075858" w:rsidRPr="0024425D">
        <w:rPr>
          <w:rFonts w:ascii="Times New Roman" w:hAnsi="Times New Roman" w:cs="Times New Roman"/>
        </w:rPr>
        <w:t xml:space="preserve">) </w:t>
      </w:r>
      <w:r w:rsidR="00E719BD" w:rsidRPr="0024425D">
        <w:rPr>
          <w:rFonts w:ascii="Times New Roman" w:hAnsi="Times New Roman" w:cs="Times New Roman"/>
        </w:rPr>
        <w:t>dia</w:t>
      </w:r>
      <w:r w:rsidR="00C95256" w:rsidRPr="0024425D">
        <w:rPr>
          <w:rFonts w:ascii="Times New Roman" w:hAnsi="Times New Roman" w:cs="Times New Roman"/>
        </w:rPr>
        <w:t>,</w:t>
      </w:r>
      <w:r w:rsidR="00075858" w:rsidRPr="0024425D">
        <w:rPr>
          <w:rFonts w:ascii="Times New Roman" w:hAnsi="Times New Roman" w:cs="Times New Roman"/>
        </w:rPr>
        <w:t xml:space="preserve"> a contar da notificação da contratada, às suas custas, sem prejuízo da aplicação as penalidades. </w:t>
      </w:r>
    </w:p>
    <w:p w14:paraId="5C9D28ED" w14:textId="77777777" w:rsidR="00075858"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8.7.3 O recebimento do objeto não exclui a responsabilidade da contratada pelos prejuízos resultantes da incorreta execução do contrato. </w:t>
      </w:r>
    </w:p>
    <w:p w14:paraId="1C3635EC" w14:textId="77777777" w:rsidR="00075858" w:rsidRPr="0024425D" w:rsidRDefault="00075858" w:rsidP="001D34FC">
      <w:pPr>
        <w:spacing w:line="360" w:lineRule="auto"/>
        <w:jc w:val="both"/>
        <w:rPr>
          <w:rFonts w:ascii="Times New Roman" w:hAnsi="Times New Roman" w:cs="Times New Roman"/>
        </w:rPr>
      </w:pPr>
    </w:p>
    <w:p w14:paraId="6223B5FF" w14:textId="77777777" w:rsidR="00075858" w:rsidRPr="0024425D" w:rsidRDefault="00075858" w:rsidP="001D34FC">
      <w:pPr>
        <w:spacing w:line="360" w:lineRule="auto"/>
        <w:jc w:val="both"/>
        <w:rPr>
          <w:rFonts w:ascii="Times New Roman" w:hAnsi="Times New Roman" w:cs="Times New Roman"/>
          <w:b/>
        </w:rPr>
      </w:pPr>
      <w:r w:rsidRPr="0024425D">
        <w:rPr>
          <w:rFonts w:ascii="Times New Roman" w:hAnsi="Times New Roman" w:cs="Times New Roman"/>
          <w:b/>
        </w:rPr>
        <w:t xml:space="preserve">9. GESTÃO CONTRATUAL (art. 6º, XXIII, alínea “f” da Lei nº 14.133/21) </w:t>
      </w:r>
    </w:p>
    <w:p w14:paraId="4176F4C2" w14:textId="77777777" w:rsidR="00075858"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5B8E1B9D" w14:textId="77777777" w:rsidR="00075858"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9.2 A execução do contrato será acompanhada e fiscalizada pelas pessoas abaixo nominados. </w:t>
      </w:r>
    </w:p>
    <w:p w14:paraId="238AFCE3" w14:textId="77777777" w:rsidR="001109B6" w:rsidRPr="0024425D" w:rsidRDefault="001109B6" w:rsidP="001109B6">
      <w:pPr>
        <w:spacing w:line="360" w:lineRule="auto"/>
        <w:jc w:val="both"/>
        <w:rPr>
          <w:rFonts w:ascii="Times New Roman" w:hAnsi="Times New Roman" w:cs="Times New Roman"/>
        </w:rPr>
      </w:pPr>
      <w:r w:rsidRPr="0024425D">
        <w:rPr>
          <w:rFonts w:ascii="Times New Roman" w:hAnsi="Times New Roman" w:cs="Times New Roman"/>
        </w:rPr>
        <w:t xml:space="preserve">9.3 Gestores do Contrato: </w:t>
      </w:r>
    </w:p>
    <w:p w14:paraId="26144CEF" w14:textId="77777777" w:rsidR="001109B6" w:rsidRPr="0024425D" w:rsidRDefault="001109B6" w:rsidP="001109B6">
      <w:pPr>
        <w:tabs>
          <w:tab w:val="left" w:pos="155"/>
        </w:tabs>
        <w:snapToGrid w:val="0"/>
        <w:spacing w:line="360" w:lineRule="auto"/>
        <w:jc w:val="both"/>
        <w:rPr>
          <w:rFonts w:ascii="Times New Roman" w:hAnsi="Times New Roman" w:cs="Times New Roman"/>
          <w:bCs/>
        </w:rPr>
      </w:pPr>
      <w:r w:rsidRPr="0024425D">
        <w:rPr>
          <w:rFonts w:ascii="Times New Roman" w:hAnsi="Times New Roman" w:cs="Times New Roman"/>
          <w:bCs/>
        </w:rPr>
        <w:t>Laércio Antônio Schneider</w:t>
      </w:r>
    </w:p>
    <w:p w14:paraId="683CDD84" w14:textId="77777777" w:rsidR="001109B6" w:rsidRPr="0024425D" w:rsidRDefault="001109B6" w:rsidP="001109B6">
      <w:pPr>
        <w:spacing w:line="360" w:lineRule="auto"/>
        <w:jc w:val="both"/>
        <w:rPr>
          <w:rFonts w:ascii="Times New Roman" w:hAnsi="Times New Roman" w:cs="Times New Roman"/>
        </w:rPr>
      </w:pPr>
    </w:p>
    <w:p w14:paraId="020B0552" w14:textId="77777777" w:rsidR="001109B6" w:rsidRPr="0024425D" w:rsidRDefault="001109B6" w:rsidP="001109B6">
      <w:pPr>
        <w:spacing w:line="360" w:lineRule="auto"/>
        <w:jc w:val="both"/>
        <w:rPr>
          <w:rFonts w:ascii="Times New Roman" w:hAnsi="Times New Roman" w:cs="Times New Roman"/>
        </w:rPr>
      </w:pPr>
      <w:r w:rsidRPr="0024425D">
        <w:rPr>
          <w:rFonts w:ascii="Times New Roman" w:hAnsi="Times New Roman" w:cs="Times New Roman"/>
        </w:rPr>
        <w:t xml:space="preserve">9.4 Fiscais Administrativos: </w:t>
      </w:r>
    </w:p>
    <w:p w14:paraId="2455D680" w14:textId="0E3120DA" w:rsidR="001109B6" w:rsidRPr="0024425D" w:rsidRDefault="001109B6" w:rsidP="001109B6">
      <w:pPr>
        <w:spacing w:line="360" w:lineRule="auto"/>
        <w:rPr>
          <w:rFonts w:ascii="Times New Roman" w:hAnsi="Times New Roman" w:cs="Times New Roman"/>
        </w:rPr>
      </w:pPr>
      <w:proofErr w:type="spellStart"/>
      <w:r w:rsidRPr="0024425D">
        <w:rPr>
          <w:rFonts w:ascii="Times New Roman" w:hAnsi="Times New Roman" w:cs="Times New Roman"/>
        </w:rPr>
        <w:t>Silmar</w:t>
      </w:r>
      <w:proofErr w:type="spellEnd"/>
      <w:r w:rsidRPr="0024425D">
        <w:rPr>
          <w:rFonts w:ascii="Times New Roman" w:hAnsi="Times New Roman" w:cs="Times New Roman"/>
        </w:rPr>
        <w:t xml:space="preserve"> </w:t>
      </w:r>
      <w:proofErr w:type="spellStart"/>
      <w:r w:rsidRPr="0024425D">
        <w:rPr>
          <w:rFonts w:ascii="Times New Roman" w:hAnsi="Times New Roman" w:cs="Times New Roman"/>
        </w:rPr>
        <w:t>Valório</w:t>
      </w:r>
      <w:proofErr w:type="spellEnd"/>
      <w:r w:rsidRPr="0024425D">
        <w:rPr>
          <w:rFonts w:ascii="Times New Roman" w:hAnsi="Times New Roman" w:cs="Times New Roman"/>
        </w:rPr>
        <w:t xml:space="preserve">, Matrícula: </w:t>
      </w:r>
      <w:r w:rsidR="0087166D">
        <w:rPr>
          <w:rFonts w:ascii="Times New Roman" w:hAnsi="Times New Roman" w:cs="Times New Roman"/>
        </w:rPr>
        <w:t>17002</w:t>
      </w:r>
    </w:p>
    <w:p w14:paraId="44E5C515" w14:textId="77777777" w:rsidR="001109B6" w:rsidRPr="0024425D" w:rsidRDefault="001109B6" w:rsidP="001109B6">
      <w:pPr>
        <w:spacing w:line="360" w:lineRule="auto"/>
        <w:jc w:val="both"/>
        <w:rPr>
          <w:rFonts w:ascii="Times New Roman" w:hAnsi="Times New Roman" w:cs="Times New Roman"/>
        </w:rPr>
      </w:pPr>
    </w:p>
    <w:p w14:paraId="3DC693B1" w14:textId="77777777" w:rsidR="001109B6" w:rsidRPr="0024425D" w:rsidRDefault="001109B6" w:rsidP="001109B6">
      <w:pPr>
        <w:spacing w:line="360" w:lineRule="auto"/>
        <w:jc w:val="both"/>
        <w:rPr>
          <w:rFonts w:ascii="Times New Roman" w:hAnsi="Times New Roman" w:cs="Times New Roman"/>
        </w:rPr>
      </w:pPr>
      <w:r w:rsidRPr="0024425D">
        <w:rPr>
          <w:rFonts w:ascii="Times New Roman" w:hAnsi="Times New Roman" w:cs="Times New Roman"/>
        </w:rPr>
        <w:t xml:space="preserve">9.5 Fiscais Técnicos: </w:t>
      </w:r>
    </w:p>
    <w:p w14:paraId="6472AA58" w14:textId="3BDE01E5" w:rsidR="001109B6" w:rsidRPr="0024425D" w:rsidRDefault="001109B6" w:rsidP="001109B6">
      <w:pPr>
        <w:spacing w:line="360" w:lineRule="auto"/>
        <w:rPr>
          <w:rFonts w:ascii="Times New Roman" w:hAnsi="Times New Roman" w:cs="Times New Roman"/>
        </w:rPr>
      </w:pPr>
      <w:proofErr w:type="spellStart"/>
      <w:r w:rsidRPr="0024425D">
        <w:rPr>
          <w:rFonts w:ascii="Times New Roman" w:hAnsi="Times New Roman" w:cs="Times New Roman"/>
        </w:rPr>
        <w:t>Silmar</w:t>
      </w:r>
      <w:proofErr w:type="spellEnd"/>
      <w:r w:rsidRPr="0024425D">
        <w:rPr>
          <w:rFonts w:ascii="Times New Roman" w:hAnsi="Times New Roman" w:cs="Times New Roman"/>
        </w:rPr>
        <w:t xml:space="preserve"> </w:t>
      </w:r>
      <w:proofErr w:type="spellStart"/>
      <w:r w:rsidRPr="0024425D">
        <w:rPr>
          <w:rFonts w:ascii="Times New Roman" w:hAnsi="Times New Roman" w:cs="Times New Roman"/>
        </w:rPr>
        <w:t>Valório</w:t>
      </w:r>
      <w:proofErr w:type="spellEnd"/>
      <w:r w:rsidRPr="0024425D">
        <w:rPr>
          <w:rFonts w:ascii="Times New Roman" w:hAnsi="Times New Roman" w:cs="Times New Roman"/>
        </w:rPr>
        <w:t xml:space="preserve">, Matrícula: </w:t>
      </w:r>
      <w:r w:rsidR="0087166D">
        <w:rPr>
          <w:rFonts w:ascii="Times New Roman" w:hAnsi="Times New Roman" w:cs="Times New Roman"/>
        </w:rPr>
        <w:t>17002</w:t>
      </w:r>
    </w:p>
    <w:p w14:paraId="182F2674" w14:textId="77777777" w:rsidR="001109B6" w:rsidRPr="0024425D" w:rsidRDefault="001109B6" w:rsidP="001109B6">
      <w:pPr>
        <w:spacing w:line="360" w:lineRule="auto"/>
        <w:jc w:val="both"/>
        <w:rPr>
          <w:rFonts w:ascii="Times New Roman" w:hAnsi="Times New Roman" w:cs="Times New Roman"/>
        </w:rPr>
      </w:pPr>
    </w:p>
    <w:p w14:paraId="63E2ED21" w14:textId="77777777" w:rsidR="001109B6" w:rsidRPr="0024425D" w:rsidRDefault="001109B6" w:rsidP="001109B6">
      <w:pPr>
        <w:spacing w:line="360" w:lineRule="auto"/>
        <w:jc w:val="both"/>
        <w:rPr>
          <w:rFonts w:ascii="Times New Roman" w:hAnsi="Times New Roman" w:cs="Times New Roman"/>
        </w:rPr>
      </w:pPr>
      <w:r w:rsidRPr="0024425D">
        <w:rPr>
          <w:rFonts w:ascii="Times New Roman" w:hAnsi="Times New Roman" w:cs="Times New Roman"/>
        </w:rPr>
        <w:t>9.6 Fiscal Setoriais:</w:t>
      </w:r>
    </w:p>
    <w:p w14:paraId="13B005A6" w14:textId="77777777" w:rsidR="001109B6" w:rsidRPr="0024425D" w:rsidRDefault="001109B6" w:rsidP="001109B6">
      <w:pPr>
        <w:spacing w:line="360" w:lineRule="auto"/>
        <w:rPr>
          <w:rFonts w:ascii="Times New Roman" w:hAnsi="Times New Roman" w:cs="Times New Roman"/>
        </w:rPr>
      </w:pPr>
      <w:r w:rsidRPr="0024425D">
        <w:rPr>
          <w:rFonts w:ascii="Times New Roman" w:hAnsi="Times New Roman" w:cs="Times New Roman"/>
        </w:rPr>
        <w:t xml:space="preserve">Raí </w:t>
      </w:r>
      <w:proofErr w:type="spellStart"/>
      <w:r w:rsidRPr="0024425D">
        <w:rPr>
          <w:rFonts w:ascii="Times New Roman" w:hAnsi="Times New Roman" w:cs="Times New Roman"/>
        </w:rPr>
        <w:t>Holowka</w:t>
      </w:r>
      <w:proofErr w:type="spellEnd"/>
      <w:r w:rsidRPr="0024425D">
        <w:rPr>
          <w:rFonts w:ascii="Times New Roman" w:hAnsi="Times New Roman" w:cs="Times New Roman"/>
        </w:rPr>
        <w:t xml:space="preserve"> </w:t>
      </w:r>
      <w:proofErr w:type="spellStart"/>
      <w:r w:rsidRPr="0024425D">
        <w:rPr>
          <w:rFonts w:ascii="Times New Roman" w:hAnsi="Times New Roman" w:cs="Times New Roman"/>
        </w:rPr>
        <w:t>Valório</w:t>
      </w:r>
      <w:proofErr w:type="spellEnd"/>
      <w:r w:rsidRPr="0024425D">
        <w:rPr>
          <w:rFonts w:ascii="Times New Roman" w:hAnsi="Times New Roman" w:cs="Times New Roman"/>
        </w:rPr>
        <w:t>, Matrícula: 15059</w:t>
      </w:r>
    </w:p>
    <w:p w14:paraId="62D5720A" w14:textId="77777777" w:rsidR="001109B6" w:rsidRPr="0024425D" w:rsidRDefault="001109B6" w:rsidP="001109B6">
      <w:pPr>
        <w:spacing w:line="360" w:lineRule="auto"/>
        <w:jc w:val="both"/>
        <w:rPr>
          <w:rFonts w:ascii="Times New Roman" w:hAnsi="Times New Roman" w:cs="Times New Roman"/>
        </w:rPr>
      </w:pPr>
      <w:r w:rsidRPr="0024425D">
        <w:rPr>
          <w:rFonts w:ascii="Times New Roman" w:hAnsi="Times New Roman" w:cs="Times New Roman"/>
        </w:rPr>
        <w:t xml:space="preserve">Débora </w:t>
      </w:r>
      <w:proofErr w:type="spellStart"/>
      <w:r w:rsidRPr="0024425D">
        <w:rPr>
          <w:rFonts w:ascii="Times New Roman" w:hAnsi="Times New Roman" w:cs="Times New Roman"/>
        </w:rPr>
        <w:t>Baltes</w:t>
      </w:r>
      <w:proofErr w:type="spellEnd"/>
      <w:r w:rsidRPr="0024425D">
        <w:rPr>
          <w:rFonts w:ascii="Times New Roman" w:hAnsi="Times New Roman" w:cs="Times New Roman"/>
        </w:rPr>
        <w:t>, Matrícula: 3009</w:t>
      </w:r>
    </w:p>
    <w:p w14:paraId="5C211A6F" w14:textId="77777777" w:rsidR="000E01D2" w:rsidRPr="0024425D" w:rsidRDefault="000E01D2" w:rsidP="000E01D2">
      <w:pPr>
        <w:spacing w:line="360" w:lineRule="auto"/>
        <w:jc w:val="both"/>
        <w:rPr>
          <w:rFonts w:ascii="Times New Roman" w:hAnsi="Times New Roman" w:cs="Times New Roman"/>
        </w:rPr>
      </w:pPr>
    </w:p>
    <w:p w14:paraId="31FEDD60" w14:textId="77777777" w:rsidR="00075858" w:rsidRPr="0024425D" w:rsidRDefault="00075858" w:rsidP="001D34FC">
      <w:pPr>
        <w:spacing w:line="360" w:lineRule="auto"/>
        <w:jc w:val="both"/>
        <w:rPr>
          <w:rFonts w:ascii="Times New Roman" w:hAnsi="Times New Roman" w:cs="Times New Roman"/>
          <w:b/>
        </w:rPr>
      </w:pPr>
      <w:r w:rsidRPr="0024425D">
        <w:rPr>
          <w:rFonts w:ascii="Times New Roman" w:hAnsi="Times New Roman" w:cs="Times New Roman"/>
          <w:b/>
        </w:rPr>
        <w:t xml:space="preserve">10. CRITÉRIOS DE PAGAMENTO (art. 6º, XXIII, alínea “g” da Lei nº 14.133/21) </w:t>
      </w:r>
    </w:p>
    <w:p w14:paraId="207F557D" w14:textId="77777777" w:rsidR="00075858" w:rsidRPr="0024425D" w:rsidRDefault="00075858" w:rsidP="001D34FC">
      <w:pPr>
        <w:spacing w:line="360" w:lineRule="auto"/>
        <w:jc w:val="both"/>
        <w:rPr>
          <w:rFonts w:ascii="Times New Roman" w:hAnsi="Times New Roman" w:cs="Times New Roman"/>
          <w:b/>
          <w:u w:val="single"/>
        </w:rPr>
      </w:pPr>
      <w:r w:rsidRPr="0024425D">
        <w:rPr>
          <w:rFonts w:ascii="Times New Roman" w:hAnsi="Times New Roman" w:cs="Times New Roman"/>
          <w:b/>
          <w:u w:val="single"/>
        </w:rPr>
        <w:t xml:space="preserve">Recebimento </w:t>
      </w:r>
    </w:p>
    <w:p w14:paraId="7CEB8CC0" w14:textId="523262FF" w:rsidR="00075858" w:rsidRPr="0024425D" w:rsidRDefault="00783B4B" w:rsidP="001D34FC">
      <w:pPr>
        <w:spacing w:line="360" w:lineRule="auto"/>
        <w:jc w:val="both"/>
        <w:rPr>
          <w:rFonts w:ascii="Times New Roman" w:hAnsi="Times New Roman" w:cs="Times New Roman"/>
        </w:rPr>
      </w:pPr>
      <w:r w:rsidRPr="0024425D">
        <w:rPr>
          <w:rFonts w:ascii="Times New Roman" w:hAnsi="Times New Roman" w:cs="Times New Roman"/>
        </w:rPr>
        <w:lastRenderedPageBreak/>
        <w:t>10.1. Os</w:t>
      </w:r>
      <w:r w:rsidR="00075858" w:rsidRPr="0024425D">
        <w:rPr>
          <w:rFonts w:ascii="Times New Roman" w:hAnsi="Times New Roman" w:cs="Times New Roman"/>
        </w:rPr>
        <w:t xml:space="preserve"> </w:t>
      </w:r>
      <w:r w:rsidR="0087166D">
        <w:rPr>
          <w:rFonts w:ascii="Times New Roman" w:hAnsi="Times New Roman" w:cs="Times New Roman"/>
        </w:rPr>
        <w:t>serviços</w:t>
      </w:r>
      <w:r w:rsidR="00075858" w:rsidRPr="0024425D">
        <w:rPr>
          <w:rFonts w:ascii="Times New Roman" w:hAnsi="Times New Roman" w:cs="Times New Roman"/>
        </w:rPr>
        <w:t xml:space="preserve"> serão recebidos provisoriamente, de forma sumária, no ato da entrega, juntamente com a nota fiscal ou instrumento de cobrança equivalente, pelo</w:t>
      </w:r>
      <w:r w:rsidRPr="0024425D">
        <w:rPr>
          <w:rFonts w:ascii="Times New Roman" w:hAnsi="Times New Roman" w:cs="Times New Roman"/>
        </w:rPr>
        <w:t xml:space="preserve"> </w:t>
      </w:r>
      <w:r w:rsidR="00075858" w:rsidRPr="0024425D">
        <w:rPr>
          <w:rFonts w:ascii="Times New Roman" w:hAnsi="Times New Roman" w:cs="Times New Roman"/>
        </w:rPr>
        <w:t xml:space="preserve">(a) responsável pelo acompanhamento e fiscalização do contrato, para efeito de posterior verificação de sua conformidade com as especificações constantes no Termo de Referência e na proposta. </w:t>
      </w:r>
    </w:p>
    <w:p w14:paraId="02F57A8F" w14:textId="7CDB180C" w:rsidR="00075858" w:rsidRPr="0024425D" w:rsidRDefault="00783B4B" w:rsidP="001D34FC">
      <w:pPr>
        <w:spacing w:line="360" w:lineRule="auto"/>
        <w:jc w:val="both"/>
        <w:rPr>
          <w:rFonts w:ascii="Times New Roman" w:hAnsi="Times New Roman" w:cs="Times New Roman"/>
        </w:rPr>
      </w:pPr>
      <w:r w:rsidRPr="0024425D">
        <w:rPr>
          <w:rFonts w:ascii="Times New Roman" w:hAnsi="Times New Roman" w:cs="Times New Roman"/>
        </w:rPr>
        <w:t>10.2. Os</w:t>
      </w:r>
      <w:r w:rsidR="00075858" w:rsidRPr="0024425D">
        <w:rPr>
          <w:rFonts w:ascii="Times New Roman" w:hAnsi="Times New Roman" w:cs="Times New Roman"/>
        </w:rPr>
        <w:t xml:space="preserve"> </w:t>
      </w:r>
      <w:r w:rsidR="0087166D">
        <w:rPr>
          <w:rFonts w:ascii="Times New Roman" w:hAnsi="Times New Roman" w:cs="Times New Roman"/>
        </w:rPr>
        <w:t>serviços</w:t>
      </w:r>
      <w:r w:rsidR="00075858" w:rsidRPr="0024425D">
        <w:rPr>
          <w:rFonts w:ascii="Times New Roman" w:hAnsi="Times New Roman" w:cs="Times New Roman"/>
        </w:rPr>
        <w:t xml:space="preserve"> poderão ser rejeitados, no todo ou em parte, inclusive antes do recebimento provisório, quando em desacordo com as especificações constantes no Termo de Referência e na proposta, devendo ser substituídos no prazo de </w:t>
      </w:r>
      <w:r w:rsidR="008419FD" w:rsidRPr="0024425D">
        <w:rPr>
          <w:rFonts w:ascii="Times New Roman" w:hAnsi="Times New Roman" w:cs="Times New Roman"/>
        </w:rPr>
        <w:t>1</w:t>
      </w:r>
      <w:r w:rsidR="00ED1B5D" w:rsidRPr="0024425D">
        <w:rPr>
          <w:rFonts w:ascii="Times New Roman" w:hAnsi="Times New Roman" w:cs="Times New Roman"/>
        </w:rPr>
        <w:t xml:space="preserve"> (</w:t>
      </w:r>
      <w:r w:rsidR="008419FD" w:rsidRPr="0024425D">
        <w:rPr>
          <w:rFonts w:ascii="Times New Roman" w:hAnsi="Times New Roman" w:cs="Times New Roman"/>
        </w:rPr>
        <w:t>um</w:t>
      </w:r>
      <w:r w:rsidR="00075858" w:rsidRPr="0024425D">
        <w:rPr>
          <w:rFonts w:ascii="Times New Roman" w:hAnsi="Times New Roman" w:cs="Times New Roman"/>
        </w:rPr>
        <w:t xml:space="preserve">) dia, a contar da notificação da contratada, às suas custas, sem prejuízo da aplicação das penalidades. </w:t>
      </w:r>
    </w:p>
    <w:p w14:paraId="65501E09" w14:textId="33404AF4" w:rsidR="00075858"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10.3. O recebimento definitivo ocorrerá no prazo de </w:t>
      </w:r>
      <w:r w:rsidR="00DA63BD" w:rsidRPr="0024425D">
        <w:rPr>
          <w:rFonts w:ascii="Times New Roman" w:hAnsi="Times New Roman" w:cs="Times New Roman"/>
        </w:rPr>
        <w:t>2</w:t>
      </w:r>
      <w:r w:rsidRPr="0024425D">
        <w:rPr>
          <w:rFonts w:ascii="Times New Roman" w:hAnsi="Times New Roman" w:cs="Times New Roman"/>
        </w:rPr>
        <w:t xml:space="preserve"> (</w:t>
      </w:r>
      <w:r w:rsidR="00DA63BD" w:rsidRPr="0024425D">
        <w:rPr>
          <w:rFonts w:ascii="Times New Roman" w:hAnsi="Times New Roman" w:cs="Times New Roman"/>
        </w:rPr>
        <w:t>dois</w:t>
      </w:r>
      <w:r w:rsidRPr="0024425D">
        <w:rPr>
          <w:rFonts w:ascii="Times New Roman" w:hAnsi="Times New Roman" w:cs="Times New Roman"/>
        </w:rPr>
        <w:t xml:space="preserve">) dias úteis, a contar do recebimento da </w:t>
      </w:r>
      <w:r w:rsidR="00DA63BD" w:rsidRPr="0024425D">
        <w:rPr>
          <w:rFonts w:ascii="Times New Roman" w:hAnsi="Times New Roman" w:cs="Times New Roman"/>
        </w:rPr>
        <w:t>autorização de Fornecimento (AF)</w:t>
      </w:r>
      <w:r w:rsidRPr="0024425D">
        <w:rPr>
          <w:rFonts w:ascii="Times New Roman" w:hAnsi="Times New Roman" w:cs="Times New Roman"/>
        </w:rPr>
        <w:t xml:space="preserve">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48BC8F9E"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8638494" w14:textId="0A3C3560"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10.4. No caso de controvérsia sobre a execução do objeto, quanto à dimensão, qualidade e quantidade, deverá ser observado o teor do </w:t>
      </w:r>
      <w:r w:rsidRPr="0024425D">
        <w:rPr>
          <w:rFonts w:ascii="Times New Roman" w:hAnsi="Times New Roman" w:cs="Times New Roman"/>
          <w:u w:val="single"/>
        </w:rPr>
        <w:t>art. 143 da Lei nº 14.133, de 2021</w:t>
      </w:r>
      <w:r w:rsidRPr="0024425D">
        <w:rPr>
          <w:rFonts w:ascii="Times New Roman" w:hAnsi="Times New Roman" w:cs="Times New Roman"/>
        </w:rPr>
        <w:t xml:space="preserve">, comunicando-se à empresa para emissão de Nota Fiscal no que </w:t>
      </w:r>
      <w:r w:rsidR="00971314" w:rsidRPr="0024425D">
        <w:rPr>
          <w:rFonts w:ascii="Times New Roman" w:hAnsi="Times New Roman" w:cs="Times New Roman"/>
        </w:rPr>
        <w:t>pertence</w:t>
      </w:r>
      <w:r w:rsidRPr="0024425D">
        <w:rPr>
          <w:rFonts w:ascii="Times New Roman" w:hAnsi="Times New Roman" w:cs="Times New Roman"/>
        </w:rPr>
        <w:t xml:space="preserve"> à parcela incontroversa da execução do objeto, para efeito de liquidação e pagamento. </w:t>
      </w:r>
    </w:p>
    <w:p w14:paraId="4A5480ED"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95B7176"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24425D" w:rsidRDefault="00D00213" w:rsidP="001D34FC">
      <w:pPr>
        <w:spacing w:line="360" w:lineRule="auto"/>
        <w:jc w:val="both"/>
        <w:rPr>
          <w:rFonts w:ascii="Times New Roman" w:hAnsi="Times New Roman" w:cs="Times New Roman"/>
        </w:rPr>
      </w:pPr>
    </w:p>
    <w:p w14:paraId="5CFC4BA3" w14:textId="77777777" w:rsidR="00D00213" w:rsidRPr="0024425D" w:rsidRDefault="00075858" w:rsidP="001D34FC">
      <w:pPr>
        <w:spacing w:line="360" w:lineRule="auto"/>
        <w:jc w:val="both"/>
        <w:rPr>
          <w:rFonts w:ascii="Times New Roman" w:hAnsi="Times New Roman" w:cs="Times New Roman"/>
          <w:b/>
          <w:u w:val="single"/>
        </w:rPr>
      </w:pPr>
      <w:r w:rsidRPr="0024425D">
        <w:rPr>
          <w:rFonts w:ascii="Times New Roman" w:hAnsi="Times New Roman" w:cs="Times New Roman"/>
          <w:b/>
          <w:u w:val="single"/>
        </w:rPr>
        <w:t xml:space="preserve">Pagamento: </w:t>
      </w:r>
    </w:p>
    <w:p w14:paraId="08A25A5A"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10.7 O pagamento das obrigações observará a ordem cronológica de exigibilidade, nos termos </w:t>
      </w:r>
      <w:r w:rsidR="00D00213" w:rsidRPr="0024425D">
        <w:rPr>
          <w:rFonts w:ascii="Times New Roman" w:hAnsi="Times New Roman" w:cs="Times New Roman"/>
        </w:rPr>
        <w:t>do art. 141 da Lei 14.133/2023</w:t>
      </w:r>
      <w:r w:rsidRPr="0024425D">
        <w:rPr>
          <w:rFonts w:ascii="Times New Roman" w:hAnsi="Times New Roman" w:cs="Times New Roman"/>
        </w:rPr>
        <w:t xml:space="preserve">, cujos prazos serão limitados a: </w:t>
      </w:r>
    </w:p>
    <w:p w14:paraId="2011CA20"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lastRenderedPageBreak/>
        <w:t xml:space="preserve">a) 30 (trinta dias) úteis para a liquidação da despesa, a contar do recebimento da Nota Fiscal ou instrumento de cobrança equivalente pela Administração; e </w:t>
      </w:r>
    </w:p>
    <w:p w14:paraId="11705C53"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b) 30 (trinta dias) úteis para pagamento, a contar da liquidação da despesa. </w:t>
      </w:r>
    </w:p>
    <w:p w14:paraId="746B56D1"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10.8 O pagamento somente será efetuado se a Nota Fiscal ou Nota Fiscal Fatura estiver atestada pela fiscalização. </w:t>
      </w:r>
    </w:p>
    <w:p w14:paraId="78C63E26"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10.9 A nota fiscal deverá ser emitida posteriormente à emissão do empenho, acompanhada dos seguintes documentos: </w:t>
      </w:r>
    </w:p>
    <w:p w14:paraId="67C83FC6"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10.5.1 prova de regularidade relativa à Seguridade Social; </w:t>
      </w:r>
    </w:p>
    <w:p w14:paraId="6B0298E0"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10.5.2 certidão conjunta relativa aos tributos federais e à Dívida Ativa da União; </w:t>
      </w:r>
    </w:p>
    <w:p w14:paraId="0DC49298" w14:textId="0827D952"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10.5.3 certidões que comprovem a regularidade perante a Fazenda Estadual</w:t>
      </w:r>
      <w:r w:rsidR="00D00213" w:rsidRPr="0024425D">
        <w:rPr>
          <w:rFonts w:ascii="Times New Roman" w:hAnsi="Times New Roman" w:cs="Times New Roman"/>
        </w:rPr>
        <w:t xml:space="preserve"> e Municipal</w:t>
      </w:r>
      <w:r w:rsidRPr="0024425D">
        <w:rPr>
          <w:rFonts w:ascii="Times New Roman" w:hAnsi="Times New Roman" w:cs="Times New Roman"/>
        </w:rPr>
        <w:t xml:space="preserve"> da sede do contratado; </w:t>
      </w:r>
    </w:p>
    <w:p w14:paraId="7BC8C526" w14:textId="77777777" w:rsidR="00D00213"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 xml:space="preserve">10.5.4 Certidão de Regularidade do FGTS – CRF; e </w:t>
      </w:r>
    </w:p>
    <w:p w14:paraId="59C25739" w14:textId="60404301" w:rsidR="00075858" w:rsidRPr="0024425D" w:rsidRDefault="00075858" w:rsidP="001D34FC">
      <w:pPr>
        <w:spacing w:line="360" w:lineRule="auto"/>
        <w:jc w:val="both"/>
        <w:rPr>
          <w:rFonts w:ascii="Times New Roman" w:hAnsi="Times New Roman" w:cs="Times New Roman"/>
        </w:rPr>
      </w:pPr>
      <w:r w:rsidRPr="0024425D">
        <w:rPr>
          <w:rFonts w:ascii="Times New Roman" w:hAnsi="Times New Roman" w:cs="Times New Roman"/>
        </w:rPr>
        <w:t>10.5.5 Certidão Negativa de Débitos Trabalhistas – CNDT</w:t>
      </w:r>
    </w:p>
    <w:p w14:paraId="244D2189" w14:textId="77777777" w:rsidR="00D00213" w:rsidRPr="0024425D" w:rsidRDefault="00D00213" w:rsidP="001D34FC">
      <w:pPr>
        <w:spacing w:line="360" w:lineRule="auto"/>
        <w:jc w:val="both"/>
        <w:rPr>
          <w:rFonts w:ascii="Times New Roman" w:hAnsi="Times New Roman" w:cs="Times New Roman"/>
        </w:rPr>
      </w:pPr>
    </w:p>
    <w:p w14:paraId="638A5EA4" w14:textId="77777777" w:rsidR="00D00213" w:rsidRPr="0024425D" w:rsidRDefault="00D00213" w:rsidP="001D34FC">
      <w:pPr>
        <w:spacing w:line="360" w:lineRule="auto"/>
        <w:jc w:val="both"/>
        <w:rPr>
          <w:rFonts w:ascii="Times New Roman" w:hAnsi="Times New Roman" w:cs="Times New Roman"/>
          <w:b/>
        </w:rPr>
      </w:pPr>
      <w:r w:rsidRPr="0024425D">
        <w:rPr>
          <w:rFonts w:ascii="Times New Roman" w:hAnsi="Times New Roman" w:cs="Times New Roman"/>
          <w:b/>
        </w:rPr>
        <w:t>11. FORMA E CRITÉRIO DE SELEÇÃO DE FORNECEDOR (art. 6º, XXIII, alínea “h” da Lei nº 14.133/21)</w:t>
      </w:r>
    </w:p>
    <w:p w14:paraId="19D1EDFF" w14:textId="3EDDCEB5" w:rsidR="003237EC" w:rsidRPr="0024425D" w:rsidRDefault="00D00213" w:rsidP="001D34FC">
      <w:pPr>
        <w:spacing w:line="360" w:lineRule="auto"/>
        <w:jc w:val="both"/>
        <w:rPr>
          <w:rFonts w:ascii="Times New Roman" w:hAnsi="Times New Roman" w:cs="Times New Roman"/>
        </w:rPr>
      </w:pPr>
      <w:r w:rsidRPr="0024425D">
        <w:rPr>
          <w:rFonts w:ascii="Times New Roman" w:hAnsi="Times New Roman" w:cs="Times New Roman"/>
        </w:rPr>
        <w:t xml:space="preserve">11.1 A contratação será realizada conforme a Lei nº 14.133/2021 e Decreto Municipal nº </w:t>
      </w:r>
      <w:r w:rsidR="00ED5420" w:rsidRPr="0024425D">
        <w:rPr>
          <w:rFonts w:ascii="Times New Roman" w:hAnsi="Times New Roman" w:cs="Times New Roman"/>
        </w:rPr>
        <w:t>125/2025</w:t>
      </w:r>
      <w:r w:rsidRPr="0024425D">
        <w:rPr>
          <w:rFonts w:ascii="Times New Roman" w:hAnsi="Times New Roman" w:cs="Times New Roman"/>
        </w:rPr>
        <w:t>, através de</w:t>
      </w:r>
      <w:r w:rsidR="00883D5A" w:rsidRPr="0024425D">
        <w:rPr>
          <w:rFonts w:ascii="Times New Roman" w:hAnsi="Times New Roman" w:cs="Times New Roman"/>
        </w:rPr>
        <w:t xml:space="preserve"> procedimento de </w:t>
      </w:r>
      <w:r w:rsidR="002F52AD" w:rsidRPr="0024425D">
        <w:rPr>
          <w:rFonts w:ascii="Times New Roman" w:hAnsi="Times New Roman" w:cs="Times New Roman"/>
        </w:rPr>
        <w:t>pregão eletrônico</w:t>
      </w:r>
      <w:r w:rsidRPr="0024425D">
        <w:rPr>
          <w:rFonts w:ascii="Times New Roman" w:hAnsi="Times New Roman" w:cs="Times New Roman"/>
        </w:rPr>
        <w:t xml:space="preserve">, </w:t>
      </w:r>
      <w:r w:rsidR="003834B7" w:rsidRPr="0024425D">
        <w:rPr>
          <w:rFonts w:ascii="Times New Roman" w:hAnsi="Times New Roman" w:cs="Times New Roman"/>
        </w:rPr>
        <w:t xml:space="preserve">registro de preços, </w:t>
      </w:r>
      <w:r w:rsidRPr="0024425D">
        <w:rPr>
          <w:rFonts w:ascii="Times New Roman" w:hAnsi="Times New Roman" w:cs="Times New Roman"/>
        </w:rPr>
        <w:t>do tipo menor preço</w:t>
      </w:r>
      <w:r w:rsidR="00212A7F" w:rsidRPr="0024425D">
        <w:rPr>
          <w:rFonts w:ascii="Times New Roman" w:hAnsi="Times New Roman" w:cs="Times New Roman"/>
        </w:rPr>
        <w:t xml:space="preserve"> por item</w:t>
      </w:r>
      <w:r w:rsidR="003834B7" w:rsidRPr="0024425D">
        <w:rPr>
          <w:rFonts w:ascii="Times New Roman" w:hAnsi="Times New Roman" w:cs="Times New Roman"/>
        </w:rPr>
        <w:t>.</w:t>
      </w:r>
    </w:p>
    <w:p w14:paraId="4813DABF" w14:textId="3D3B6621" w:rsidR="003237EC" w:rsidRPr="0024425D" w:rsidRDefault="00E153CB" w:rsidP="001D34FC">
      <w:pPr>
        <w:spacing w:line="360" w:lineRule="auto"/>
        <w:jc w:val="both"/>
        <w:rPr>
          <w:rFonts w:ascii="Times New Roman" w:hAnsi="Times New Roman" w:cs="Times New Roman"/>
        </w:rPr>
      </w:pPr>
      <w:r w:rsidRPr="0024425D">
        <w:rPr>
          <w:rFonts w:ascii="Times New Roman" w:hAnsi="Times New Roman" w:cs="Times New Roman"/>
        </w:rPr>
        <w:t>11.2. As</w:t>
      </w:r>
      <w:r w:rsidR="00D00213" w:rsidRPr="0024425D">
        <w:rPr>
          <w:rFonts w:ascii="Times New Roman" w:hAnsi="Times New Roman" w:cs="Times New Roman"/>
        </w:rPr>
        <w:t xml:space="preserve"> exigências de habilitação jurídica, fiscal, social e trabalhista são as usuais para a generalidade dos objetos, conforme disciplinado Edital d</w:t>
      </w:r>
      <w:r w:rsidR="003174D9" w:rsidRPr="0024425D">
        <w:rPr>
          <w:rFonts w:ascii="Times New Roman" w:hAnsi="Times New Roman" w:cs="Times New Roman"/>
        </w:rPr>
        <w:t>e</w:t>
      </w:r>
      <w:r w:rsidR="00D00213" w:rsidRPr="0024425D">
        <w:rPr>
          <w:rFonts w:ascii="Times New Roman" w:hAnsi="Times New Roman" w:cs="Times New Roman"/>
        </w:rPr>
        <w:t xml:space="preserve"> </w:t>
      </w:r>
      <w:r w:rsidR="002F52AD" w:rsidRPr="0024425D">
        <w:rPr>
          <w:rFonts w:ascii="Times New Roman" w:hAnsi="Times New Roman" w:cs="Times New Roman"/>
        </w:rPr>
        <w:t>pregão eletrônico</w:t>
      </w:r>
      <w:r w:rsidR="00D00213" w:rsidRPr="0024425D">
        <w:rPr>
          <w:rFonts w:ascii="Times New Roman" w:hAnsi="Times New Roman" w:cs="Times New Roman"/>
        </w:rPr>
        <w:t xml:space="preserve">, bem como os critérios de habilitação econômico-financeira. </w:t>
      </w:r>
    </w:p>
    <w:p w14:paraId="2034B477" w14:textId="77777777" w:rsidR="00F23C28" w:rsidRPr="0024425D" w:rsidRDefault="000164F5" w:rsidP="001D34FC">
      <w:pPr>
        <w:spacing w:line="360" w:lineRule="auto"/>
        <w:jc w:val="both"/>
        <w:rPr>
          <w:rFonts w:ascii="Times New Roman" w:hAnsi="Times New Roman" w:cs="Times New Roman"/>
        </w:rPr>
      </w:pPr>
      <w:r w:rsidRPr="0024425D">
        <w:rPr>
          <w:rFonts w:ascii="Times New Roman" w:hAnsi="Times New Roman" w:cs="Times New Roman"/>
        </w:rPr>
        <w:t xml:space="preserve">11.3. </w:t>
      </w:r>
      <w:r w:rsidR="00F23C28" w:rsidRPr="0024425D">
        <w:rPr>
          <w:rFonts w:ascii="Times New Roman" w:hAnsi="Times New Roman" w:cs="Times New Roman"/>
        </w:rPr>
        <w:t xml:space="preserve">Comprovação de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 </w:t>
      </w:r>
    </w:p>
    <w:p w14:paraId="4B4876B8" w14:textId="5CE74882" w:rsidR="003237EC" w:rsidRPr="0024425D" w:rsidRDefault="00D00213" w:rsidP="001D34FC">
      <w:pPr>
        <w:spacing w:line="360" w:lineRule="auto"/>
        <w:jc w:val="both"/>
        <w:rPr>
          <w:rFonts w:ascii="Times New Roman" w:hAnsi="Times New Roman" w:cs="Times New Roman"/>
        </w:rPr>
      </w:pPr>
      <w:r w:rsidRPr="0024425D">
        <w:rPr>
          <w:rFonts w:ascii="Times New Roman" w:hAnsi="Times New Roman" w:cs="Times New Roman"/>
        </w:rPr>
        <w:t>11.4 A empresa obrigatoriamente deverá informar a marca do bem em sua proposta inicial e final</w:t>
      </w:r>
      <w:r w:rsidR="003237EC" w:rsidRPr="0024425D">
        <w:rPr>
          <w:rFonts w:ascii="Times New Roman" w:hAnsi="Times New Roman" w:cs="Times New Roman"/>
        </w:rPr>
        <w:t>, quando couber</w:t>
      </w:r>
      <w:r w:rsidRPr="0024425D">
        <w:rPr>
          <w:rFonts w:ascii="Times New Roman" w:hAnsi="Times New Roman" w:cs="Times New Roman"/>
        </w:rPr>
        <w:t xml:space="preserve">. </w:t>
      </w:r>
    </w:p>
    <w:p w14:paraId="3E0C4D3A" w14:textId="3838F060" w:rsidR="00D00213" w:rsidRPr="0024425D" w:rsidRDefault="00D00213" w:rsidP="001D34FC">
      <w:pPr>
        <w:spacing w:line="360" w:lineRule="auto"/>
        <w:jc w:val="both"/>
        <w:rPr>
          <w:rFonts w:ascii="Times New Roman" w:hAnsi="Times New Roman" w:cs="Times New Roman"/>
        </w:rPr>
      </w:pPr>
      <w:r w:rsidRPr="0024425D">
        <w:rPr>
          <w:rFonts w:ascii="Times New Roman" w:hAnsi="Times New Roman" w:cs="Times New Roman"/>
        </w:rPr>
        <w:t xml:space="preserve">11.5 O fornecimento do objeto será </w:t>
      </w:r>
      <w:r w:rsidR="003834B7" w:rsidRPr="0024425D">
        <w:rPr>
          <w:rFonts w:ascii="Times New Roman" w:hAnsi="Times New Roman" w:cs="Times New Roman"/>
        </w:rPr>
        <w:t>parcelado</w:t>
      </w:r>
      <w:r w:rsidR="0048598D" w:rsidRPr="0024425D">
        <w:rPr>
          <w:rFonts w:ascii="Times New Roman" w:hAnsi="Times New Roman" w:cs="Times New Roman"/>
        </w:rPr>
        <w:t>.</w:t>
      </w:r>
    </w:p>
    <w:p w14:paraId="42A38ABA" w14:textId="77777777" w:rsidR="00E153CB" w:rsidRPr="0024425D" w:rsidRDefault="00E153CB" w:rsidP="001D34FC">
      <w:pPr>
        <w:spacing w:line="360" w:lineRule="auto"/>
        <w:jc w:val="both"/>
        <w:rPr>
          <w:rFonts w:ascii="Times New Roman" w:hAnsi="Times New Roman" w:cs="Times New Roman"/>
          <w:b/>
        </w:rPr>
      </w:pPr>
    </w:p>
    <w:p w14:paraId="20A059A7" w14:textId="76735C29" w:rsidR="003237EC" w:rsidRPr="0024425D" w:rsidRDefault="003237EC" w:rsidP="001D34FC">
      <w:pPr>
        <w:spacing w:line="360" w:lineRule="auto"/>
        <w:jc w:val="both"/>
        <w:rPr>
          <w:rFonts w:ascii="Times New Roman" w:hAnsi="Times New Roman" w:cs="Times New Roman"/>
          <w:b/>
        </w:rPr>
      </w:pPr>
      <w:r w:rsidRPr="0024425D">
        <w:rPr>
          <w:rFonts w:ascii="Times New Roman" w:hAnsi="Times New Roman" w:cs="Times New Roman"/>
          <w:b/>
        </w:rPr>
        <w:t xml:space="preserve">12. DOTAÇÃO ORÇAMENTÁRIA (art. 6º, XXIII, alínea “j” da Lei nº 14.133/21) </w:t>
      </w:r>
    </w:p>
    <w:p w14:paraId="2E9756EB" w14:textId="5957C1A5"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lastRenderedPageBreak/>
        <w:t>12.1. As despesas para atender a esta contratação estão previstas no or</w:t>
      </w:r>
      <w:r w:rsidR="00D26C65" w:rsidRPr="0024425D">
        <w:rPr>
          <w:rFonts w:ascii="Times New Roman" w:hAnsi="Times New Roman" w:cs="Times New Roman"/>
        </w:rPr>
        <w:t>çamento para o exercício de 202</w:t>
      </w:r>
      <w:r w:rsidR="00080348" w:rsidRPr="0024425D">
        <w:rPr>
          <w:rFonts w:ascii="Times New Roman" w:hAnsi="Times New Roman" w:cs="Times New Roman"/>
        </w:rPr>
        <w:t>6</w:t>
      </w:r>
      <w:r w:rsidRPr="0024425D">
        <w:rPr>
          <w:rFonts w:ascii="Times New Roman" w:hAnsi="Times New Roman" w:cs="Times New Roman"/>
        </w:rPr>
        <w:t xml:space="preserve">, conforme abaixo: </w:t>
      </w:r>
    </w:p>
    <w:p w14:paraId="1467DE90" w14:textId="51E59341" w:rsidR="003237EC" w:rsidRPr="0024425D" w:rsidRDefault="003237EC" w:rsidP="001D34FC">
      <w:pPr>
        <w:spacing w:line="360" w:lineRule="auto"/>
        <w:jc w:val="both"/>
        <w:rPr>
          <w:rFonts w:ascii="Times New Roman" w:hAnsi="Times New Roman" w:cs="Times New Roman"/>
        </w:rPr>
      </w:pPr>
    </w:p>
    <w:p w14:paraId="7D9F7AAC" w14:textId="77777777" w:rsidR="0042335F" w:rsidRPr="0024425D" w:rsidRDefault="0042335F" w:rsidP="00914BE6">
      <w:pPr>
        <w:rPr>
          <w:rFonts w:ascii="Times New Roman" w:hAnsi="Times New Roman" w:cs="Times New Roman"/>
          <w:b/>
        </w:rPr>
      </w:pPr>
      <w:bookmarkStart w:id="7" w:name="_Hlk167450587"/>
    </w:p>
    <w:p w14:paraId="6A3207D3" w14:textId="77777777" w:rsidR="0042335F" w:rsidRPr="0024425D" w:rsidRDefault="0042335F" w:rsidP="00914BE6">
      <w:pPr>
        <w:rPr>
          <w:rFonts w:ascii="Times New Roman" w:hAnsi="Times New Roman" w:cs="Times New Roman"/>
          <w:b/>
        </w:rPr>
      </w:pPr>
      <w:r w:rsidRPr="0024425D">
        <w:rPr>
          <w:rFonts w:ascii="Times New Roman" w:hAnsi="Times New Roman" w:cs="Times New Roman"/>
          <w:b/>
        </w:rPr>
        <w:t>Secretaria Municipal De Obras, Serviços Públicos E Desenvolvimento Urbano</w:t>
      </w:r>
    </w:p>
    <w:p w14:paraId="1C6326DC" w14:textId="77777777" w:rsidR="0042335F" w:rsidRPr="0024425D" w:rsidRDefault="0042335F" w:rsidP="00914BE6">
      <w:pPr>
        <w:rPr>
          <w:rFonts w:ascii="Times New Roman" w:hAnsi="Times New Roman" w:cs="Times New Roman"/>
        </w:rPr>
      </w:pPr>
      <w:r w:rsidRPr="0024425D">
        <w:rPr>
          <w:rFonts w:ascii="Times New Roman" w:hAnsi="Times New Roman" w:cs="Times New Roman"/>
        </w:rPr>
        <w:t>Unidade:05</w:t>
      </w:r>
    </w:p>
    <w:p w14:paraId="22D68D68" w14:textId="5A7C66D7" w:rsidR="0042335F" w:rsidRPr="0024425D" w:rsidRDefault="0042335F" w:rsidP="00914BE6">
      <w:pPr>
        <w:rPr>
          <w:rFonts w:ascii="Times New Roman" w:hAnsi="Times New Roman" w:cs="Times New Roman"/>
        </w:rPr>
      </w:pPr>
      <w:proofErr w:type="spellStart"/>
      <w:r w:rsidRPr="0024425D">
        <w:rPr>
          <w:rFonts w:ascii="Times New Roman" w:hAnsi="Times New Roman" w:cs="Times New Roman"/>
        </w:rPr>
        <w:t>Cód.Red</w:t>
      </w:r>
      <w:proofErr w:type="spellEnd"/>
      <w:r w:rsidRPr="0024425D">
        <w:rPr>
          <w:rFonts w:ascii="Times New Roman" w:hAnsi="Times New Roman" w:cs="Times New Roman"/>
        </w:rPr>
        <w:t xml:space="preserve">. </w:t>
      </w:r>
      <w:r w:rsidR="0087166D">
        <w:rPr>
          <w:rFonts w:ascii="Times New Roman" w:hAnsi="Times New Roman" w:cs="Times New Roman"/>
        </w:rPr>
        <w:t>94</w:t>
      </w:r>
    </w:p>
    <w:p w14:paraId="1BFB8D33" w14:textId="77777777" w:rsidR="0042335F" w:rsidRPr="0024425D" w:rsidRDefault="0042335F" w:rsidP="00914BE6">
      <w:pPr>
        <w:rPr>
          <w:rFonts w:ascii="Times New Roman" w:hAnsi="Times New Roman" w:cs="Times New Roman"/>
        </w:rPr>
      </w:pPr>
      <w:proofErr w:type="spellStart"/>
      <w:r w:rsidRPr="0024425D">
        <w:rPr>
          <w:rFonts w:ascii="Times New Roman" w:hAnsi="Times New Roman" w:cs="Times New Roman"/>
        </w:rPr>
        <w:t>Proj</w:t>
      </w:r>
      <w:proofErr w:type="spellEnd"/>
      <w:r w:rsidRPr="0024425D">
        <w:rPr>
          <w:rFonts w:ascii="Times New Roman" w:hAnsi="Times New Roman" w:cs="Times New Roman"/>
        </w:rPr>
        <w:t>/Atividade: 2.006</w:t>
      </w:r>
    </w:p>
    <w:p w14:paraId="1C649CC5" w14:textId="3E51C913" w:rsidR="0042335F" w:rsidRPr="0024425D" w:rsidRDefault="0087166D" w:rsidP="00914BE6">
      <w:pPr>
        <w:rPr>
          <w:rFonts w:ascii="Times New Roman" w:hAnsi="Times New Roman" w:cs="Times New Roman"/>
        </w:rPr>
      </w:pPr>
      <w:r>
        <w:rPr>
          <w:rFonts w:ascii="Times New Roman" w:hAnsi="Times New Roman" w:cs="Times New Roman"/>
        </w:rPr>
        <w:t>Elemento: 3.3.90.39</w:t>
      </w:r>
    </w:p>
    <w:p w14:paraId="5ADEF0BB" w14:textId="187D6722" w:rsidR="0042335F" w:rsidRPr="0024425D" w:rsidRDefault="0042335F" w:rsidP="00914BE6">
      <w:pPr>
        <w:rPr>
          <w:rFonts w:ascii="Times New Roman" w:hAnsi="Times New Roman" w:cs="Times New Roman"/>
        </w:rPr>
      </w:pPr>
      <w:r w:rsidRPr="0024425D">
        <w:rPr>
          <w:rFonts w:ascii="Times New Roman" w:hAnsi="Times New Roman" w:cs="Times New Roman"/>
        </w:rPr>
        <w:t>Complemento do elemento: 00</w:t>
      </w:r>
      <w:r w:rsidR="0087166D">
        <w:rPr>
          <w:rFonts w:ascii="Times New Roman" w:hAnsi="Times New Roman" w:cs="Times New Roman"/>
        </w:rPr>
        <w:t>.00.00.0</w:t>
      </w:r>
      <w:r w:rsidRPr="0024425D">
        <w:rPr>
          <w:rFonts w:ascii="Times New Roman" w:hAnsi="Times New Roman" w:cs="Times New Roman"/>
        </w:rPr>
        <w:t xml:space="preserve">0 </w:t>
      </w:r>
    </w:p>
    <w:p w14:paraId="35C6147E" w14:textId="77777777" w:rsidR="0042335F" w:rsidRPr="0024425D" w:rsidRDefault="0042335F" w:rsidP="00914BE6">
      <w:pPr>
        <w:rPr>
          <w:rFonts w:ascii="Times New Roman" w:hAnsi="Times New Roman" w:cs="Times New Roman"/>
          <w:highlight w:val="yellow"/>
        </w:rPr>
      </w:pPr>
    </w:p>
    <w:p w14:paraId="27C9DA11" w14:textId="77777777" w:rsidR="00080348" w:rsidRPr="0024425D" w:rsidRDefault="00080348" w:rsidP="0042335F">
      <w:pPr>
        <w:spacing w:line="360" w:lineRule="auto"/>
        <w:jc w:val="both"/>
        <w:rPr>
          <w:rFonts w:ascii="Times New Roman" w:hAnsi="Times New Roman" w:cs="Times New Roman"/>
        </w:rPr>
      </w:pPr>
    </w:p>
    <w:bookmarkEnd w:id="7"/>
    <w:p w14:paraId="180054F7" w14:textId="36226E7D"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24425D">
        <w:rPr>
          <w:rFonts w:ascii="Times New Roman" w:hAnsi="Times New Roman" w:cs="Times New Roman"/>
        </w:rPr>
        <w:t>apostilamento</w:t>
      </w:r>
      <w:proofErr w:type="spellEnd"/>
      <w:r w:rsidRPr="0024425D">
        <w:rPr>
          <w:rFonts w:ascii="Times New Roman" w:hAnsi="Times New Roman" w:cs="Times New Roman"/>
        </w:rPr>
        <w:t>.</w:t>
      </w:r>
    </w:p>
    <w:p w14:paraId="204891D3" w14:textId="77777777" w:rsidR="003237EC" w:rsidRPr="0024425D" w:rsidRDefault="003237EC" w:rsidP="001D34FC">
      <w:pPr>
        <w:spacing w:line="360" w:lineRule="auto"/>
        <w:jc w:val="both"/>
        <w:rPr>
          <w:rFonts w:ascii="Times New Roman" w:hAnsi="Times New Roman" w:cs="Times New Roman"/>
        </w:rPr>
      </w:pPr>
    </w:p>
    <w:p w14:paraId="6E8A8218" w14:textId="77777777" w:rsidR="003237EC" w:rsidRPr="0024425D" w:rsidRDefault="003237EC" w:rsidP="001D34FC">
      <w:pPr>
        <w:spacing w:line="360" w:lineRule="auto"/>
        <w:jc w:val="both"/>
        <w:rPr>
          <w:rFonts w:ascii="Times New Roman" w:hAnsi="Times New Roman" w:cs="Times New Roman"/>
          <w:b/>
        </w:rPr>
      </w:pPr>
      <w:r w:rsidRPr="0024425D">
        <w:rPr>
          <w:rFonts w:ascii="Times New Roman" w:hAnsi="Times New Roman" w:cs="Times New Roman"/>
          <w:b/>
        </w:rPr>
        <w:t xml:space="preserve">13. PLANO DE CONTRATAÇÕES ANUAL </w:t>
      </w:r>
    </w:p>
    <w:p w14:paraId="04CEA24D" w14:textId="0DE86B26"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t xml:space="preserve">13.1 O objeto da contratação está previsto no Plano de Contratações Anual </w:t>
      </w:r>
      <w:r w:rsidR="0048598D" w:rsidRPr="0024425D">
        <w:rPr>
          <w:rFonts w:ascii="Times New Roman" w:hAnsi="Times New Roman" w:cs="Times New Roman"/>
        </w:rPr>
        <w:t xml:space="preserve">de </w:t>
      </w:r>
      <w:r w:rsidRPr="0024425D">
        <w:rPr>
          <w:rFonts w:ascii="Times New Roman" w:hAnsi="Times New Roman" w:cs="Times New Roman"/>
        </w:rPr>
        <w:t>202</w:t>
      </w:r>
      <w:r w:rsidR="00080348" w:rsidRPr="0024425D">
        <w:rPr>
          <w:rFonts w:ascii="Times New Roman" w:hAnsi="Times New Roman" w:cs="Times New Roman"/>
        </w:rPr>
        <w:t>6</w:t>
      </w:r>
      <w:r w:rsidRPr="0024425D">
        <w:rPr>
          <w:rFonts w:ascii="Times New Roman" w:hAnsi="Times New Roman" w:cs="Times New Roman"/>
        </w:rPr>
        <w:t xml:space="preserve">, conforme consta das informações básicas, deste Termo de Referência. </w:t>
      </w:r>
    </w:p>
    <w:p w14:paraId="3D756C97" w14:textId="77777777" w:rsidR="003237EC" w:rsidRPr="0024425D" w:rsidRDefault="003237EC" w:rsidP="001D34FC">
      <w:pPr>
        <w:spacing w:line="360" w:lineRule="auto"/>
        <w:jc w:val="both"/>
        <w:rPr>
          <w:rFonts w:ascii="Times New Roman" w:hAnsi="Times New Roman" w:cs="Times New Roman"/>
        </w:rPr>
      </w:pPr>
    </w:p>
    <w:p w14:paraId="3DC7825C" w14:textId="77777777" w:rsidR="003237EC" w:rsidRPr="0024425D" w:rsidRDefault="003237EC" w:rsidP="001D34FC">
      <w:pPr>
        <w:spacing w:line="360" w:lineRule="auto"/>
        <w:jc w:val="both"/>
        <w:rPr>
          <w:rFonts w:ascii="Times New Roman" w:hAnsi="Times New Roman" w:cs="Times New Roman"/>
          <w:b/>
        </w:rPr>
      </w:pPr>
      <w:r w:rsidRPr="0024425D">
        <w:rPr>
          <w:rFonts w:ascii="Times New Roman" w:hAnsi="Times New Roman" w:cs="Times New Roman"/>
          <w:b/>
        </w:rPr>
        <w:t xml:space="preserve">14. FORMALIZAÇÃO CONTRATUAL </w:t>
      </w:r>
    </w:p>
    <w:p w14:paraId="0111F94E" w14:textId="778FAE8B" w:rsidR="003237EC" w:rsidRPr="0024425D" w:rsidRDefault="00971314" w:rsidP="001D34FC">
      <w:pPr>
        <w:spacing w:line="360" w:lineRule="auto"/>
        <w:jc w:val="both"/>
        <w:rPr>
          <w:rFonts w:ascii="Times New Roman" w:hAnsi="Times New Roman" w:cs="Times New Roman"/>
        </w:rPr>
      </w:pPr>
      <w:r w:rsidRPr="0024425D">
        <w:rPr>
          <w:rFonts w:ascii="Times New Roman" w:hAnsi="Times New Roman" w:cs="Times New Roman"/>
        </w:rPr>
        <w:t>14.1. Conforme</w:t>
      </w:r>
      <w:r w:rsidR="003237EC" w:rsidRPr="0024425D">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0888FD50" w14:textId="77777777"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123323C4" w14:textId="03DE6C71" w:rsidR="003237EC" w:rsidRPr="0024425D" w:rsidRDefault="00E153CB" w:rsidP="001D34FC">
      <w:pPr>
        <w:spacing w:line="360" w:lineRule="auto"/>
        <w:jc w:val="both"/>
        <w:rPr>
          <w:rFonts w:ascii="Times New Roman" w:hAnsi="Times New Roman" w:cs="Times New Roman"/>
        </w:rPr>
      </w:pPr>
      <w:r w:rsidRPr="0024425D">
        <w:rPr>
          <w:rFonts w:ascii="Times New Roman" w:hAnsi="Times New Roman" w:cs="Times New Roman"/>
        </w:rPr>
        <w:t>14.1.2. Será</w:t>
      </w:r>
      <w:r w:rsidR="003237EC" w:rsidRPr="0024425D">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8EBB854" w14:textId="77777777"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1B0F1D8D" w14:textId="660B5D08"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t xml:space="preserve">14.2. O instrumento de contrato poderá ser substituído por outro instrumento hábil, como carta-contrato, nota de empenho de despesa, autorização de compra ou ordem de execução de serviço, se </w:t>
      </w:r>
      <w:r w:rsidRPr="0024425D">
        <w:rPr>
          <w:rFonts w:ascii="Times New Roman" w:hAnsi="Times New Roman" w:cs="Times New Roman"/>
        </w:rPr>
        <w:lastRenderedPageBreak/>
        <w:t>aquisição de pequeno valor e sem compromissos futuros, sendo que ficam mantidas as condições estabelecidas neste Termo de Referência, as quais vinculam as partes.</w:t>
      </w:r>
    </w:p>
    <w:p w14:paraId="6FEAB525" w14:textId="77777777" w:rsidR="003237EC" w:rsidRPr="0024425D" w:rsidRDefault="003237EC" w:rsidP="001D34FC">
      <w:pPr>
        <w:spacing w:line="360" w:lineRule="auto"/>
        <w:jc w:val="both"/>
        <w:rPr>
          <w:rFonts w:ascii="Times New Roman" w:hAnsi="Times New Roman" w:cs="Times New Roman"/>
        </w:rPr>
      </w:pPr>
    </w:p>
    <w:p w14:paraId="17BCDC97" w14:textId="77777777" w:rsidR="003237EC" w:rsidRPr="0024425D" w:rsidRDefault="003237EC" w:rsidP="001D34FC">
      <w:pPr>
        <w:spacing w:line="360" w:lineRule="auto"/>
        <w:jc w:val="both"/>
        <w:rPr>
          <w:rFonts w:ascii="Times New Roman" w:hAnsi="Times New Roman" w:cs="Times New Roman"/>
          <w:b/>
        </w:rPr>
      </w:pPr>
      <w:r w:rsidRPr="0024425D">
        <w:rPr>
          <w:rFonts w:ascii="Times New Roman" w:hAnsi="Times New Roman" w:cs="Times New Roman"/>
          <w:b/>
        </w:rPr>
        <w:t xml:space="preserve">15. OBRIGAÇÕES DA CONTRATADA </w:t>
      </w:r>
    </w:p>
    <w:p w14:paraId="6F2699DB" w14:textId="77777777" w:rsidR="003237EC" w:rsidRPr="0024425D" w:rsidRDefault="003237EC" w:rsidP="001D34FC">
      <w:pPr>
        <w:spacing w:line="360" w:lineRule="auto"/>
        <w:jc w:val="both"/>
        <w:rPr>
          <w:rFonts w:ascii="Times New Roman" w:hAnsi="Times New Roman" w:cs="Times New Roman"/>
        </w:rPr>
      </w:pPr>
      <w:r w:rsidRPr="0024425D">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1A343558" w14:textId="55558A66" w:rsidR="003237EC"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t>15.2. Responsabilizar-se</w:t>
      </w:r>
      <w:r w:rsidR="003237EC" w:rsidRPr="0024425D">
        <w:rPr>
          <w:rFonts w:ascii="Times New Roman" w:hAnsi="Times New Roman" w:cs="Times New Roman"/>
        </w:rPr>
        <w:t xml:space="preserve"> pelos vícios e danos decorrentes do objeto, de acordo com o Código de Defesa do Consumidor.</w:t>
      </w:r>
    </w:p>
    <w:p w14:paraId="3DE8BA74" w14:textId="6169CFE4" w:rsidR="00156B9F"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t>15.3. Responsabilizar-se</w:t>
      </w:r>
      <w:r w:rsidR="00156B9F" w:rsidRPr="0024425D">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27BF305" w14:textId="006370BA" w:rsidR="00156B9F"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t>15.4. Apresentar</w:t>
      </w:r>
      <w:r w:rsidR="00156B9F" w:rsidRPr="0024425D">
        <w:rPr>
          <w:rFonts w:ascii="Times New Roman" w:hAnsi="Times New Roman" w:cs="Times New Roman"/>
        </w:rPr>
        <w:t xml:space="preserve"> ao setor responsável pela fiscalização do contrato, junto com a Nota Fiscal para fins de pagamento, os seguintes documentos atualizados: </w:t>
      </w:r>
    </w:p>
    <w:p w14:paraId="1F4B10BE"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15.4.1 prova de regularidade relativa à Seguridade Social; </w:t>
      </w:r>
    </w:p>
    <w:p w14:paraId="1386CF4D"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15.4.2 certidão conjunta relativa aos tributos federais e à Dívida Ativa da União; </w:t>
      </w:r>
    </w:p>
    <w:p w14:paraId="36F03479" w14:textId="35980DFF"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15.4.3 certidões que comprovem a regularidade perante a Fazenda Estadual E Municipal da sede do contratado; </w:t>
      </w:r>
    </w:p>
    <w:p w14:paraId="5B243F5A"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15.4.4 Certidão de Regularidade do FGTS – CRF; e </w:t>
      </w:r>
    </w:p>
    <w:p w14:paraId="6B75B091"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15.4.5 Certidão Negativa de Débitos Trabalhistas – CNDT. </w:t>
      </w:r>
    </w:p>
    <w:p w14:paraId="300B0837" w14:textId="3781D284" w:rsidR="00156B9F"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t>15.5. Atender</w:t>
      </w:r>
      <w:r w:rsidR="00156B9F" w:rsidRPr="0024425D">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2CA900C8"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709ECEAF" w14:textId="015D04FF" w:rsidR="00156B9F"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t>15.7. Paralisar</w:t>
      </w:r>
      <w:r w:rsidR="00156B9F" w:rsidRPr="0024425D">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2C32137C" w14:textId="633298DF" w:rsidR="00156B9F"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lastRenderedPageBreak/>
        <w:t>15.8. Reparar</w:t>
      </w:r>
      <w:r w:rsidR="00156B9F" w:rsidRPr="0024425D">
        <w:rPr>
          <w:rFonts w:ascii="Times New Roman" w:hAnsi="Times New Roman" w:cs="Times New Roman"/>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5565008F" w14:textId="3ACDF492" w:rsidR="00156B9F" w:rsidRPr="0024425D" w:rsidRDefault="00F2771F" w:rsidP="001D34FC">
      <w:pPr>
        <w:spacing w:line="360" w:lineRule="auto"/>
        <w:jc w:val="both"/>
        <w:rPr>
          <w:rFonts w:ascii="Times New Roman" w:hAnsi="Times New Roman" w:cs="Times New Roman"/>
        </w:rPr>
      </w:pPr>
      <w:r w:rsidRPr="0024425D">
        <w:rPr>
          <w:rFonts w:ascii="Times New Roman" w:hAnsi="Times New Roman" w:cs="Times New Roman"/>
        </w:rPr>
        <w:t>15.9. Responsabilizar-se</w:t>
      </w:r>
      <w:r w:rsidR="00156B9F" w:rsidRPr="0024425D">
        <w:rPr>
          <w:rFonts w:ascii="Times New Roman" w:hAnsi="Times New Roman" w:cs="Times New Roman"/>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538C9CAD" w14:textId="6C705BD2" w:rsidR="00156B9F" w:rsidRPr="0024425D" w:rsidRDefault="005F1E77" w:rsidP="001D34FC">
      <w:pPr>
        <w:spacing w:line="360" w:lineRule="auto"/>
        <w:jc w:val="both"/>
        <w:rPr>
          <w:rFonts w:ascii="Times New Roman" w:hAnsi="Times New Roman" w:cs="Times New Roman"/>
        </w:rPr>
      </w:pPr>
      <w:r w:rsidRPr="0024425D">
        <w:rPr>
          <w:rFonts w:ascii="Times New Roman" w:hAnsi="Times New Roman" w:cs="Times New Roman"/>
        </w:rPr>
        <w:t>15.10. Cumprir</w:t>
      </w:r>
      <w:r w:rsidR="00156B9F" w:rsidRPr="0024425D">
        <w:rPr>
          <w:rFonts w:ascii="Times New Roman" w:hAnsi="Times New Roman" w:cs="Times New Roman"/>
        </w:rPr>
        <w:t xml:space="preserve">, durante todo o período de execução do contrato, a reserva de cargos prevista em lei para pessoa com deficiência, para reabilitado da Previdência Social ou para aprendiz, bem como as reservas de cargos previstas na legislação. </w:t>
      </w:r>
    </w:p>
    <w:p w14:paraId="1660E4F6"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24CE18E0"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15.12 Cumprir, além dos postulados legais vigentes de âmbito federal, estadual ou municipal, as normas de segurança do CONTRATANTE. </w:t>
      </w:r>
    </w:p>
    <w:p w14:paraId="0638B0B8" w14:textId="4306C4CC" w:rsidR="00156B9F" w:rsidRPr="0024425D" w:rsidRDefault="005F1E77" w:rsidP="001D34FC">
      <w:pPr>
        <w:spacing w:line="360" w:lineRule="auto"/>
        <w:jc w:val="both"/>
        <w:rPr>
          <w:rFonts w:ascii="Times New Roman" w:hAnsi="Times New Roman" w:cs="Times New Roman"/>
        </w:rPr>
      </w:pPr>
      <w:r w:rsidRPr="0024425D">
        <w:rPr>
          <w:rFonts w:ascii="Times New Roman" w:hAnsi="Times New Roman" w:cs="Times New Roman"/>
        </w:rPr>
        <w:t>15.13. É</w:t>
      </w:r>
      <w:r w:rsidR="00156B9F" w:rsidRPr="0024425D">
        <w:rPr>
          <w:rFonts w:ascii="Times New Roman" w:hAnsi="Times New Roman" w:cs="Times New Roman"/>
        </w:rPr>
        <w:t xml:space="preserve"> obrigação do contratado de manter, durante toda a execução do contrato, em compatibilidade com as obrigações por ele assumidas, todas as condições exigidas para a qualificação. </w:t>
      </w:r>
    </w:p>
    <w:p w14:paraId="6EAC12D4" w14:textId="77777777" w:rsidR="00156B9F"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3561E92" w14:textId="246242E6" w:rsidR="00156B9F" w:rsidRPr="0024425D" w:rsidRDefault="005F1E77" w:rsidP="001D34FC">
      <w:pPr>
        <w:spacing w:line="360" w:lineRule="auto"/>
        <w:jc w:val="both"/>
        <w:rPr>
          <w:rFonts w:ascii="Times New Roman" w:hAnsi="Times New Roman" w:cs="Times New Roman"/>
        </w:rPr>
      </w:pPr>
      <w:r w:rsidRPr="0024425D">
        <w:rPr>
          <w:rFonts w:ascii="Times New Roman" w:hAnsi="Times New Roman" w:cs="Times New Roman"/>
        </w:rPr>
        <w:t>15.15. Ter</w:t>
      </w:r>
      <w:r w:rsidR="00156B9F" w:rsidRPr="0024425D">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w:t>
      </w:r>
      <w:r w:rsidR="004A3640" w:rsidRPr="0024425D">
        <w:rPr>
          <w:rFonts w:ascii="Times New Roman" w:hAnsi="Times New Roman" w:cs="Times New Roman"/>
        </w:rPr>
        <w:t>om todos os seus efeitos legais;</w:t>
      </w:r>
      <w:r w:rsidR="00156B9F" w:rsidRPr="0024425D">
        <w:rPr>
          <w:rFonts w:ascii="Times New Roman" w:hAnsi="Times New Roman" w:cs="Times New Roman"/>
        </w:rPr>
        <w:t xml:space="preserve"> </w:t>
      </w:r>
    </w:p>
    <w:p w14:paraId="64BE0FBD" w14:textId="77777777" w:rsidR="00573ADD"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2328DC7C" w14:textId="53ACF811" w:rsidR="004A3640" w:rsidRPr="0024425D" w:rsidRDefault="005F1E77" w:rsidP="001D34FC">
      <w:pPr>
        <w:spacing w:line="360" w:lineRule="auto"/>
        <w:jc w:val="both"/>
        <w:rPr>
          <w:rFonts w:ascii="Times New Roman" w:hAnsi="Times New Roman" w:cs="Times New Roman"/>
        </w:rPr>
      </w:pPr>
      <w:r w:rsidRPr="0024425D">
        <w:rPr>
          <w:rFonts w:ascii="Times New Roman" w:hAnsi="Times New Roman" w:cs="Times New Roman"/>
        </w:rPr>
        <w:t>15.17. Indicar</w:t>
      </w:r>
      <w:r w:rsidR="00156B9F" w:rsidRPr="0024425D">
        <w:rPr>
          <w:rFonts w:ascii="Times New Roman" w:hAnsi="Times New Roman" w:cs="Times New Roman"/>
        </w:rPr>
        <w:t xml:space="preserve"> preposto para representá-la durante a execução do Termo de Contrato, quando for o caso.</w:t>
      </w:r>
    </w:p>
    <w:p w14:paraId="324B8E42" w14:textId="351A65B2" w:rsidR="004A3640" w:rsidRPr="0024425D" w:rsidRDefault="00156B9F" w:rsidP="001D34FC">
      <w:pPr>
        <w:spacing w:line="360" w:lineRule="auto"/>
        <w:jc w:val="both"/>
        <w:rPr>
          <w:rFonts w:ascii="Times New Roman" w:hAnsi="Times New Roman" w:cs="Times New Roman"/>
        </w:rPr>
      </w:pPr>
      <w:r w:rsidRPr="0024425D">
        <w:rPr>
          <w:rFonts w:ascii="Times New Roman" w:hAnsi="Times New Roman" w:cs="Times New Roman"/>
        </w:rPr>
        <w:t xml:space="preserve"> </w:t>
      </w:r>
      <w:r w:rsidR="005F1E77" w:rsidRPr="0024425D">
        <w:rPr>
          <w:rFonts w:ascii="Times New Roman" w:hAnsi="Times New Roman" w:cs="Times New Roman"/>
        </w:rPr>
        <w:t>15.18. Utilizar</w:t>
      </w:r>
      <w:r w:rsidR="004A3640" w:rsidRPr="0024425D">
        <w:rPr>
          <w:rFonts w:ascii="Times New Roman" w:hAnsi="Times New Roman" w:cs="Times New Roman"/>
        </w:rPr>
        <w:t xml:space="preserve"> empregados habilitados e com conhecimento completo dos serviços a serem executados, em conformidade com as normas e determinações em vigor;</w:t>
      </w:r>
    </w:p>
    <w:p w14:paraId="179D4402" w14:textId="4E45B7A1" w:rsidR="004A3640" w:rsidRPr="0024425D" w:rsidRDefault="005F1E77" w:rsidP="001D34FC">
      <w:pPr>
        <w:spacing w:line="360" w:lineRule="auto"/>
        <w:ind w:right="-17"/>
        <w:jc w:val="both"/>
        <w:rPr>
          <w:rFonts w:ascii="Times New Roman" w:hAnsi="Times New Roman" w:cs="Times New Roman"/>
        </w:rPr>
      </w:pPr>
      <w:r w:rsidRPr="0024425D">
        <w:rPr>
          <w:rFonts w:ascii="Times New Roman" w:hAnsi="Times New Roman" w:cs="Times New Roman"/>
        </w:rPr>
        <w:lastRenderedPageBreak/>
        <w:t>15.19. Apresentar</w:t>
      </w:r>
      <w:r w:rsidR="004A3640" w:rsidRPr="0024425D">
        <w:rPr>
          <w:rFonts w:ascii="Times New Roman" w:hAnsi="Times New Roman" w:cs="Times New Roman"/>
        </w:rPr>
        <w:t xml:space="preserve"> os empregados devidamente uniformizados e identificados por meio de crachá, além de provê-los com os Equipamentos de Proteção Individual - EPI, </w:t>
      </w:r>
      <w:r w:rsidR="004A3640" w:rsidRPr="0024425D">
        <w:rPr>
          <w:rFonts w:ascii="Times New Roman" w:hAnsi="Times New Roman" w:cs="Times New Roman"/>
          <w:u w:val="single"/>
        </w:rPr>
        <w:t>quando for o caso</w:t>
      </w:r>
      <w:r w:rsidR="004A3640" w:rsidRPr="0024425D">
        <w:rPr>
          <w:rFonts w:ascii="Times New Roman" w:hAnsi="Times New Roman" w:cs="Times New Roman"/>
        </w:rPr>
        <w:t>;</w:t>
      </w:r>
    </w:p>
    <w:p w14:paraId="46FD86E7" w14:textId="2B3ECC1A" w:rsidR="00156B9F" w:rsidRPr="0024425D" w:rsidRDefault="004A3640" w:rsidP="001D34FC">
      <w:pPr>
        <w:spacing w:line="360" w:lineRule="auto"/>
        <w:jc w:val="both"/>
        <w:rPr>
          <w:rFonts w:ascii="Times New Roman" w:hAnsi="Times New Roman" w:cs="Times New Roman"/>
        </w:rPr>
      </w:pPr>
      <w:r w:rsidRPr="0024425D">
        <w:rPr>
          <w:rFonts w:ascii="Times New Roman" w:hAnsi="Times New Roman" w:cs="Times New Roman"/>
        </w:rPr>
        <w:t>15.20</w:t>
      </w:r>
      <w:r w:rsidR="00156B9F" w:rsidRPr="0024425D">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4425D">
        <w:rPr>
          <w:rFonts w:ascii="Times New Roman" w:hAnsi="Times New Roman" w:cs="Times New Roman"/>
        </w:rPr>
        <w:t>.</w:t>
      </w:r>
    </w:p>
    <w:p w14:paraId="651157AE" w14:textId="45F5501B" w:rsidR="004A3640" w:rsidRPr="0024425D" w:rsidRDefault="005F1E77" w:rsidP="001D34FC">
      <w:pPr>
        <w:spacing w:line="360" w:lineRule="auto"/>
        <w:ind w:right="-17"/>
        <w:jc w:val="both"/>
        <w:rPr>
          <w:rFonts w:ascii="Times New Roman" w:hAnsi="Times New Roman" w:cs="Times New Roman"/>
        </w:rPr>
      </w:pPr>
      <w:r w:rsidRPr="0024425D">
        <w:rPr>
          <w:rFonts w:ascii="Times New Roman" w:hAnsi="Times New Roman" w:cs="Times New Roman"/>
        </w:rPr>
        <w:t>15.21. Atender</w:t>
      </w:r>
      <w:r w:rsidR="004A3640" w:rsidRPr="0024425D">
        <w:rPr>
          <w:rFonts w:ascii="Times New Roman" w:hAnsi="Times New Roman" w:cs="Times New Roman"/>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55DA4BF" w14:textId="21EAE697" w:rsidR="004A3640" w:rsidRPr="0024425D" w:rsidRDefault="004A3640" w:rsidP="001D34FC">
      <w:pPr>
        <w:pStyle w:val="PargrafodaLista"/>
        <w:numPr>
          <w:ilvl w:val="1"/>
          <w:numId w:val="14"/>
        </w:numPr>
        <w:spacing w:line="360" w:lineRule="auto"/>
        <w:ind w:right="-17"/>
        <w:jc w:val="both"/>
        <w:rPr>
          <w:rFonts w:ascii="Times New Roman" w:hAnsi="Times New Roman" w:cs="Times New Roman"/>
        </w:rPr>
      </w:pPr>
      <w:r w:rsidRPr="0024425D">
        <w:rPr>
          <w:rFonts w:ascii="Times New Roman" w:hAnsi="Times New Roman" w:cs="Times New Roman"/>
        </w:rPr>
        <w:t xml:space="preserve"> Instruir seus empregados quanto à necessidade de acatar as normas internas da Administração;</w:t>
      </w:r>
    </w:p>
    <w:p w14:paraId="54861ADD" w14:textId="4E3819A5" w:rsidR="004A3640" w:rsidRPr="0024425D" w:rsidRDefault="00435493" w:rsidP="001D34FC">
      <w:pPr>
        <w:spacing w:line="360" w:lineRule="auto"/>
        <w:ind w:right="-17"/>
        <w:jc w:val="both"/>
        <w:rPr>
          <w:rFonts w:ascii="Times New Roman" w:hAnsi="Times New Roman" w:cs="Times New Roman"/>
        </w:rPr>
      </w:pPr>
      <w:r w:rsidRPr="0024425D">
        <w:rPr>
          <w:rFonts w:ascii="Times New Roman" w:hAnsi="Times New Roman" w:cs="Times New Roman"/>
        </w:rPr>
        <w:t>15.23. Instruir</w:t>
      </w:r>
      <w:r w:rsidR="004A3640" w:rsidRPr="0024425D">
        <w:rPr>
          <w:rFonts w:ascii="Times New Roman" w:hAnsi="Times New Roman" w:cs="Times New Roman"/>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0651F1F5" w14:textId="0EBECDFD" w:rsidR="00316158" w:rsidRPr="0024425D" w:rsidRDefault="00316158" w:rsidP="001D34FC">
      <w:pPr>
        <w:spacing w:line="360" w:lineRule="auto"/>
        <w:jc w:val="both"/>
        <w:rPr>
          <w:rFonts w:ascii="Times New Roman" w:hAnsi="Times New Roman" w:cs="Times New Roman"/>
        </w:rPr>
      </w:pPr>
      <w:r w:rsidRPr="0024425D">
        <w:rPr>
          <w:rFonts w:ascii="Times New Roman" w:hAnsi="Times New Roman" w:cs="Times New Roman"/>
        </w:rPr>
        <w:t>15.24. Guardar</w:t>
      </w:r>
      <w:r w:rsidR="004A3640" w:rsidRPr="0024425D">
        <w:rPr>
          <w:rFonts w:ascii="Times New Roman" w:hAnsi="Times New Roman" w:cs="Times New Roman"/>
        </w:rPr>
        <w:t xml:space="preserve"> sigilo sobre todas as informações obtidas em decorrê</w:t>
      </w:r>
      <w:r w:rsidRPr="0024425D">
        <w:rPr>
          <w:rFonts w:ascii="Times New Roman" w:hAnsi="Times New Roman" w:cs="Times New Roman"/>
        </w:rPr>
        <w:t xml:space="preserve">ncia do cumprimento do contrato. </w:t>
      </w:r>
      <w:bookmarkStart w:id="8" w:name="_Hlk161994681"/>
    </w:p>
    <w:p w14:paraId="5F183A96" w14:textId="0E9ABD39" w:rsidR="00435493" w:rsidRPr="0024425D" w:rsidRDefault="00435493" w:rsidP="00435493">
      <w:pPr>
        <w:spacing w:line="360" w:lineRule="auto"/>
        <w:ind w:right="-17"/>
        <w:jc w:val="both"/>
        <w:rPr>
          <w:rFonts w:ascii="Times New Roman" w:hAnsi="Times New Roman" w:cs="Times New Roman"/>
        </w:rPr>
      </w:pPr>
      <w:r w:rsidRPr="0024425D">
        <w:rPr>
          <w:rFonts w:ascii="Times New Roman" w:hAnsi="Times New Roman" w:cs="Times New Roman"/>
        </w:rPr>
        <w:t>15.25. Observar as disposições do Decreto Federal 12.174 de 11 de setembro de 2024.</w:t>
      </w:r>
    </w:p>
    <w:p w14:paraId="6159FF62" w14:textId="0F80B506" w:rsidR="00D90397" w:rsidRPr="0024425D" w:rsidRDefault="00D90397" w:rsidP="00435493">
      <w:pPr>
        <w:spacing w:line="360" w:lineRule="auto"/>
        <w:ind w:right="-17"/>
        <w:jc w:val="both"/>
        <w:rPr>
          <w:rFonts w:ascii="Times New Roman" w:hAnsi="Times New Roman" w:cs="Times New Roman"/>
        </w:rPr>
      </w:pPr>
    </w:p>
    <w:bookmarkEnd w:id="8"/>
    <w:p w14:paraId="0C9DC87F" w14:textId="77777777" w:rsidR="00573ADD" w:rsidRPr="0024425D" w:rsidRDefault="00573ADD" w:rsidP="001D34FC">
      <w:pPr>
        <w:spacing w:line="360" w:lineRule="auto"/>
        <w:jc w:val="both"/>
        <w:rPr>
          <w:rFonts w:ascii="Times New Roman" w:hAnsi="Times New Roman" w:cs="Times New Roman"/>
          <w:b/>
        </w:rPr>
      </w:pPr>
      <w:r w:rsidRPr="0024425D">
        <w:rPr>
          <w:rFonts w:ascii="Times New Roman" w:hAnsi="Times New Roman" w:cs="Times New Roman"/>
          <w:b/>
        </w:rPr>
        <w:t xml:space="preserve">16. DAS OBRIGAÇÕES DA CONTRATANTE </w:t>
      </w:r>
    </w:p>
    <w:p w14:paraId="28FF8A69" w14:textId="77777777" w:rsidR="00573ADD" w:rsidRPr="0024425D" w:rsidRDefault="00573ADD" w:rsidP="001D34FC">
      <w:pPr>
        <w:spacing w:line="360" w:lineRule="auto"/>
        <w:jc w:val="both"/>
        <w:rPr>
          <w:rFonts w:ascii="Times New Roman" w:hAnsi="Times New Roman" w:cs="Times New Roman"/>
        </w:rPr>
      </w:pPr>
      <w:r w:rsidRPr="0024425D">
        <w:rPr>
          <w:rFonts w:ascii="Times New Roman" w:hAnsi="Times New Roman" w:cs="Times New Roman"/>
        </w:rPr>
        <w:t xml:space="preserve">16.1 São obrigações do CONTRATANTE: </w:t>
      </w:r>
    </w:p>
    <w:p w14:paraId="08E378A9" w14:textId="547B5128"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16.1.1. Solicitar</w:t>
      </w:r>
      <w:r w:rsidR="00573ADD" w:rsidRPr="0024425D">
        <w:rPr>
          <w:rFonts w:ascii="Times New Roman" w:hAnsi="Times New Roman" w:cs="Times New Roman"/>
        </w:rPr>
        <w:t xml:space="preserve"> a entrega do objeto à CONTRATADA através da emissão de Empenho/Ordem de Compra ou outro instrumento hábil. </w:t>
      </w:r>
    </w:p>
    <w:p w14:paraId="0649630B" w14:textId="77777777" w:rsidR="00573ADD" w:rsidRPr="0024425D" w:rsidRDefault="00573ADD" w:rsidP="001D34FC">
      <w:pPr>
        <w:spacing w:line="360" w:lineRule="auto"/>
        <w:jc w:val="both"/>
        <w:rPr>
          <w:rFonts w:ascii="Times New Roman" w:hAnsi="Times New Roman" w:cs="Times New Roman"/>
        </w:rPr>
      </w:pPr>
      <w:r w:rsidRPr="0024425D">
        <w:rPr>
          <w:rFonts w:ascii="Times New Roman" w:hAnsi="Times New Roman" w:cs="Times New Roman"/>
        </w:rPr>
        <w:t>16.1.2 Notificar a CONTRATADA de qualquer irregularidade decorrente da execução do objeto contratual.</w:t>
      </w:r>
    </w:p>
    <w:p w14:paraId="19989A61" w14:textId="140A799A"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16.1.3. Efetuar</w:t>
      </w:r>
      <w:r w:rsidR="00573ADD" w:rsidRPr="0024425D">
        <w:rPr>
          <w:rFonts w:ascii="Times New Roman" w:hAnsi="Times New Roman" w:cs="Times New Roman"/>
        </w:rPr>
        <w:t xml:space="preserve"> o pagamento à Contratada no valor correspondente ao fornecimento do objeto, no prazo e forma estabelecidos no Edital e seus anexos.</w:t>
      </w:r>
    </w:p>
    <w:p w14:paraId="286D0CA1" w14:textId="0F1BE705"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16.1.4. Exigir</w:t>
      </w:r>
      <w:r w:rsidR="00573ADD" w:rsidRPr="0024425D">
        <w:rPr>
          <w:rFonts w:ascii="Times New Roman" w:hAnsi="Times New Roman" w:cs="Times New Roman"/>
        </w:rPr>
        <w:t xml:space="preserve"> o cumprimento de todas as obrigações assumidas pelo CONTRATADO, de acordo com o contrato e seus anexos. </w:t>
      </w:r>
    </w:p>
    <w:p w14:paraId="093B854F" w14:textId="246EAC17"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16.1.5. Comunicar</w:t>
      </w:r>
      <w:r w:rsidR="00573ADD" w:rsidRPr="0024425D">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102CA45" w14:textId="0ED32E0F" w:rsidR="00573ADD" w:rsidRPr="0024425D" w:rsidRDefault="00573ADD" w:rsidP="001D34FC">
      <w:pPr>
        <w:spacing w:line="360" w:lineRule="auto"/>
        <w:jc w:val="both"/>
        <w:rPr>
          <w:rFonts w:ascii="Times New Roman" w:hAnsi="Times New Roman" w:cs="Times New Roman"/>
        </w:rPr>
      </w:pPr>
      <w:r w:rsidRPr="0024425D">
        <w:rPr>
          <w:rFonts w:ascii="Times New Roman" w:hAnsi="Times New Roman" w:cs="Times New Roman"/>
        </w:rPr>
        <w:t xml:space="preserve">16.1.6 Aplicar ao CONTRATADO as sanções previstas na lei e no contrato. </w:t>
      </w:r>
    </w:p>
    <w:p w14:paraId="66E42BF5" w14:textId="3FA2BA3D" w:rsidR="00573ADD" w:rsidRPr="0024425D" w:rsidRDefault="00971314" w:rsidP="001D34FC">
      <w:pPr>
        <w:spacing w:line="360" w:lineRule="auto"/>
        <w:jc w:val="both"/>
        <w:rPr>
          <w:rFonts w:ascii="Times New Roman" w:hAnsi="Times New Roman" w:cs="Times New Roman"/>
        </w:rPr>
      </w:pPr>
      <w:r w:rsidRPr="0024425D">
        <w:rPr>
          <w:rFonts w:ascii="Times New Roman" w:hAnsi="Times New Roman" w:cs="Times New Roman"/>
        </w:rPr>
        <w:lastRenderedPageBreak/>
        <w:t>16.1.7. Explicitamente</w:t>
      </w:r>
      <w:r w:rsidR="00573ADD" w:rsidRPr="0024425D">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750A15E4" w14:textId="1F10B2F4" w:rsidR="00573ADD" w:rsidRPr="0024425D" w:rsidRDefault="00573ADD" w:rsidP="001D34FC">
      <w:pPr>
        <w:spacing w:line="360" w:lineRule="auto"/>
        <w:jc w:val="both"/>
        <w:rPr>
          <w:rFonts w:ascii="Times New Roman" w:hAnsi="Times New Roman" w:cs="Times New Roman"/>
        </w:rPr>
      </w:pPr>
      <w:r w:rsidRPr="0024425D">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4EA0396F" w14:textId="559F9803" w:rsidR="00573ADD" w:rsidRPr="0024425D" w:rsidRDefault="00573ADD" w:rsidP="001D34FC">
      <w:pPr>
        <w:spacing w:line="360" w:lineRule="auto"/>
        <w:jc w:val="both"/>
        <w:rPr>
          <w:rFonts w:ascii="Times New Roman" w:hAnsi="Times New Roman" w:cs="Times New Roman"/>
        </w:rPr>
      </w:pPr>
      <w:r w:rsidRPr="0024425D">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DB7876D" w14:textId="77A9E97B"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16.1.9. Receber</w:t>
      </w:r>
      <w:r w:rsidR="00573ADD" w:rsidRPr="0024425D">
        <w:rPr>
          <w:rFonts w:ascii="Times New Roman" w:hAnsi="Times New Roman" w:cs="Times New Roman"/>
        </w:rPr>
        <w:t xml:space="preserve"> o objeto no prazo e condições estabelecidas no Termo de Contrato. </w:t>
      </w:r>
    </w:p>
    <w:p w14:paraId="07221874" w14:textId="4BE41880"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16.1.10. Verificar</w:t>
      </w:r>
      <w:r w:rsidR="00573ADD" w:rsidRPr="0024425D">
        <w:rPr>
          <w:rFonts w:ascii="Times New Roman" w:hAnsi="Times New Roman" w:cs="Times New Roman"/>
        </w:rPr>
        <w:t xml:space="preserve"> minuciosamente, no prazo fixado, a conformidade dos bens recebidos provisoriamente com as especificações constantes do Termo de Contrato e da proposta, para fins de aceitação e recebimento definitivo.</w:t>
      </w:r>
    </w:p>
    <w:p w14:paraId="6D383AE8" w14:textId="68456F75" w:rsidR="00573ADD" w:rsidRPr="0024425D" w:rsidRDefault="00573ADD" w:rsidP="001D34FC">
      <w:pPr>
        <w:spacing w:line="360" w:lineRule="auto"/>
        <w:jc w:val="both"/>
        <w:rPr>
          <w:rFonts w:ascii="Times New Roman" w:hAnsi="Times New Roman" w:cs="Times New Roman"/>
        </w:rPr>
      </w:pPr>
      <w:r w:rsidRPr="0024425D">
        <w:rPr>
          <w:rFonts w:ascii="Times New Roman" w:hAnsi="Times New Roman" w:cs="Times New Roman"/>
        </w:rPr>
        <w:t>16.1.11 Comunicar à Contratada, por escrito, sobre imperfeições, falhas ou irregularidades verificadas no objeto fornecido, para que seja substituído, reparado ou corrigido, fixando prazo para a resposta da empresa e a sua ação corretiva</w:t>
      </w:r>
      <w:r w:rsidR="00F3052C" w:rsidRPr="0024425D">
        <w:rPr>
          <w:rFonts w:ascii="Times New Roman" w:hAnsi="Times New Roman" w:cs="Times New Roman"/>
        </w:rPr>
        <w:t xml:space="preserve"> em no </w:t>
      </w:r>
      <w:r w:rsidR="00825094" w:rsidRPr="0024425D">
        <w:rPr>
          <w:rFonts w:ascii="Times New Roman" w:hAnsi="Times New Roman" w:cs="Times New Roman"/>
        </w:rPr>
        <w:t>máximo de</w:t>
      </w:r>
      <w:r w:rsidR="00F3052C" w:rsidRPr="0024425D">
        <w:rPr>
          <w:rFonts w:ascii="Times New Roman" w:hAnsi="Times New Roman" w:cs="Times New Roman"/>
        </w:rPr>
        <w:t xml:space="preserve"> 1</w:t>
      </w:r>
      <w:r w:rsidR="00285F4A" w:rsidRPr="0024425D">
        <w:rPr>
          <w:rFonts w:ascii="Times New Roman" w:hAnsi="Times New Roman" w:cs="Times New Roman"/>
        </w:rPr>
        <w:t xml:space="preserve"> (</w:t>
      </w:r>
      <w:r w:rsidR="00F3052C" w:rsidRPr="0024425D">
        <w:rPr>
          <w:rFonts w:ascii="Times New Roman" w:hAnsi="Times New Roman" w:cs="Times New Roman"/>
        </w:rPr>
        <w:t>um</w:t>
      </w:r>
      <w:r w:rsidR="00285F4A" w:rsidRPr="0024425D">
        <w:rPr>
          <w:rFonts w:ascii="Times New Roman" w:hAnsi="Times New Roman" w:cs="Times New Roman"/>
        </w:rPr>
        <w:t xml:space="preserve">) </w:t>
      </w:r>
      <w:r w:rsidR="00F3052C" w:rsidRPr="0024425D">
        <w:rPr>
          <w:rFonts w:ascii="Times New Roman" w:hAnsi="Times New Roman" w:cs="Times New Roman"/>
        </w:rPr>
        <w:t>dia</w:t>
      </w:r>
      <w:r w:rsidRPr="0024425D">
        <w:rPr>
          <w:rFonts w:ascii="Times New Roman" w:hAnsi="Times New Roman" w:cs="Times New Roman"/>
        </w:rPr>
        <w:t xml:space="preserve">. </w:t>
      </w:r>
    </w:p>
    <w:p w14:paraId="5A616259" w14:textId="56B02B26"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16.1.12. Acompanhar e fiscalizar</w:t>
      </w:r>
      <w:r w:rsidR="00573ADD" w:rsidRPr="0024425D">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86BFC1F" w14:textId="5B4741E4" w:rsidR="00573ADD"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16.1.13. Observar</w:t>
      </w:r>
      <w:r w:rsidR="00573ADD" w:rsidRPr="0024425D">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24425D" w:rsidRDefault="00573ADD" w:rsidP="001D34FC">
      <w:pPr>
        <w:spacing w:line="360" w:lineRule="auto"/>
        <w:jc w:val="both"/>
        <w:rPr>
          <w:rFonts w:ascii="Times New Roman" w:hAnsi="Times New Roman" w:cs="Times New Roman"/>
        </w:rPr>
      </w:pPr>
    </w:p>
    <w:p w14:paraId="045D2C92" w14:textId="77777777" w:rsidR="00D832DC" w:rsidRPr="0024425D" w:rsidRDefault="00D832DC" w:rsidP="001D34FC">
      <w:pPr>
        <w:spacing w:line="360" w:lineRule="auto"/>
        <w:jc w:val="both"/>
        <w:rPr>
          <w:rFonts w:ascii="Times New Roman" w:hAnsi="Times New Roman" w:cs="Times New Roman"/>
          <w:b/>
        </w:rPr>
      </w:pPr>
      <w:r w:rsidRPr="0024425D">
        <w:rPr>
          <w:rFonts w:ascii="Times New Roman" w:hAnsi="Times New Roman" w:cs="Times New Roman"/>
          <w:b/>
        </w:rPr>
        <w:t xml:space="preserve">17. REAJUSTE e REEQUILÍBRIO DO CONTRATO </w:t>
      </w:r>
    </w:p>
    <w:p w14:paraId="795495DB" w14:textId="1F8B062E" w:rsidR="00D832DC" w:rsidRPr="0024425D" w:rsidRDefault="00D832DC" w:rsidP="001D34FC">
      <w:pPr>
        <w:spacing w:line="360" w:lineRule="auto"/>
        <w:jc w:val="both"/>
        <w:rPr>
          <w:rFonts w:ascii="Times New Roman" w:hAnsi="Times New Roman" w:cs="Times New Roman"/>
        </w:rPr>
      </w:pPr>
      <w:r w:rsidRPr="00AD3CF0">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664D16">
        <w:rPr>
          <w:rFonts w:ascii="Times New Roman" w:hAnsi="Times New Roman" w:cs="Times New Roman"/>
        </w:rPr>
        <w:t>10</w:t>
      </w:r>
      <w:bookmarkStart w:id="9" w:name="_GoBack"/>
      <w:bookmarkEnd w:id="9"/>
      <w:r w:rsidR="00AD3CF0" w:rsidRPr="00AD3CF0">
        <w:rPr>
          <w:rFonts w:ascii="Times New Roman" w:hAnsi="Times New Roman" w:cs="Times New Roman"/>
        </w:rPr>
        <w:t>/09</w:t>
      </w:r>
      <w:r w:rsidR="00080348" w:rsidRPr="00AD3CF0">
        <w:rPr>
          <w:rFonts w:ascii="Times New Roman" w:hAnsi="Times New Roman" w:cs="Times New Roman"/>
        </w:rPr>
        <w:t>/2026</w:t>
      </w:r>
      <w:r w:rsidRPr="00AD3CF0">
        <w:rPr>
          <w:rFonts w:ascii="Times New Roman" w:hAnsi="Times New Roman" w:cs="Times New Roman"/>
        </w:rPr>
        <w:t>.</w:t>
      </w:r>
      <w:r w:rsidRPr="0024425D">
        <w:rPr>
          <w:rFonts w:ascii="Times New Roman" w:hAnsi="Times New Roman" w:cs="Times New Roman"/>
        </w:rPr>
        <w:t xml:space="preserve"> </w:t>
      </w:r>
    </w:p>
    <w:p w14:paraId="7A57B59B" w14:textId="77777777" w:rsidR="00D832DC" w:rsidRPr="0024425D" w:rsidRDefault="00D832DC" w:rsidP="001D34FC">
      <w:pPr>
        <w:spacing w:line="360" w:lineRule="auto"/>
        <w:jc w:val="both"/>
        <w:rPr>
          <w:rFonts w:ascii="Times New Roman" w:hAnsi="Times New Roman" w:cs="Times New Roman"/>
        </w:rPr>
      </w:pPr>
      <w:r w:rsidRPr="0024425D">
        <w:rPr>
          <w:rFonts w:ascii="Times New Roman" w:hAnsi="Times New Roman" w:cs="Times New Roman"/>
        </w:rPr>
        <w:t xml:space="preserve">17.2 A concessão do reajuste será realizada de oficio mediante </w:t>
      </w:r>
      <w:proofErr w:type="spellStart"/>
      <w:r w:rsidRPr="0024425D">
        <w:rPr>
          <w:rFonts w:ascii="Times New Roman" w:hAnsi="Times New Roman" w:cs="Times New Roman"/>
        </w:rPr>
        <w:t>apostilamento</w:t>
      </w:r>
      <w:proofErr w:type="spellEnd"/>
      <w:r w:rsidRPr="0024425D">
        <w:rPr>
          <w:rFonts w:ascii="Times New Roman" w:hAnsi="Times New Roman" w:cs="Times New Roman"/>
        </w:rPr>
        <w:t xml:space="preserve"> ao contrato. </w:t>
      </w:r>
    </w:p>
    <w:p w14:paraId="6E582939" w14:textId="7EC1EA3A" w:rsidR="00D832DC"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17.3. Nos</w:t>
      </w:r>
      <w:r w:rsidR="00D832DC" w:rsidRPr="0024425D">
        <w:rPr>
          <w:rFonts w:ascii="Times New Roman" w:hAnsi="Times New Roman" w:cs="Times New Roman"/>
        </w:rPr>
        <w:t xml:space="preserve"> reajustes subsequentes ao primeiro, o interregno mínimo de um ano será contado a partir dos efeitos financeiros do último reajuste. </w:t>
      </w:r>
    </w:p>
    <w:p w14:paraId="36272CC8" w14:textId="58B19B73" w:rsidR="00D832DC"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lastRenderedPageBreak/>
        <w:t>17.4. No</w:t>
      </w:r>
      <w:r w:rsidR="00D832DC" w:rsidRPr="0024425D">
        <w:rPr>
          <w:rFonts w:ascii="Times New Roman" w:hAnsi="Times New Roman" w:cs="Times New Roman"/>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6451075C" w14:textId="1A430412" w:rsidR="00D832DC" w:rsidRPr="0024425D" w:rsidRDefault="00043BD4" w:rsidP="001D34FC">
      <w:pPr>
        <w:spacing w:line="360" w:lineRule="auto"/>
        <w:jc w:val="both"/>
        <w:rPr>
          <w:rFonts w:ascii="Times New Roman" w:hAnsi="Times New Roman" w:cs="Times New Roman"/>
        </w:rPr>
      </w:pPr>
      <w:r w:rsidRPr="0024425D">
        <w:rPr>
          <w:rFonts w:ascii="Times New Roman" w:hAnsi="Times New Roman" w:cs="Times New Roman"/>
        </w:rPr>
        <w:t>17.5. Nas</w:t>
      </w:r>
      <w:r w:rsidR="00D832DC" w:rsidRPr="0024425D">
        <w:rPr>
          <w:rFonts w:ascii="Times New Roman" w:hAnsi="Times New Roman" w:cs="Times New Roman"/>
        </w:rPr>
        <w:t xml:space="preserve"> aferições finais, o índice utilizado para reajuste será, obrigatoriamente, o definitivo; </w:t>
      </w:r>
    </w:p>
    <w:p w14:paraId="34BB3A7D" w14:textId="4BDE09C2" w:rsidR="00D832DC" w:rsidRPr="0024425D" w:rsidRDefault="00181DB5" w:rsidP="001D34FC">
      <w:pPr>
        <w:spacing w:line="360" w:lineRule="auto"/>
        <w:jc w:val="both"/>
        <w:rPr>
          <w:rFonts w:ascii="Times New Roman" w:hAnsi="Times New Roman" w:cs="Times New Roman"/>
        </w:rPr>
      </w:pPr>
      <w:r w:rsidRPr="0024425D">
        <w:rPr>
          <w:rFonts w:ascii="Times New Roman" w:hAnsi="Times New Roman" w:cs="Times New Roman"/>
        </w:rPr>
        <w:t>17.6. Caso</w:t>
      </w:r>
      <w:r w:rsidR="00D832DC" w:rsidRPr="0024425D">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 </w:t>
      </w:r>
    </w:p>
    <w:p w14:paraId="2A50E515" w14:textId="3ABF9D2D" w:rsidR="00D832DC" w:rsidRPr="0024425D" w:rsidRDefault="00181DB5" w:rsidP="001D34FC">
      <w:pPr>
        <w:spacing w:line="360" w:lineRule="auto"/>
        <w:jc w:val="both"/>
        <w:rPr>
          <w:rFonts w:ascii="Times New Roman" w:hAnsi="Times New Roman" w:cs="Times New Roman"/>
        </w:rPr>
      </w:pPr>
      <w:r w:rsidRPr="0024425D">
        <w:rPr>
          <w:rFonts w:ascii="Times New Roman" w:hAnsi="Times New Roman" w:cs="Times New Roman"/>
        </w:rPr>
        <w:t>17.7. Na</w:t>
      </w:r>
      <w:r w:rsidR="00D832DC" w:rsidRPr="0024425D">
        <w:rPr>
          <w:rFonts w:ascii="Times New Roman" w:hAnsi="Times New Roman" w:cs="Times New Roman"/>
        </w:rPr>
        <w:t xml:space="preserve"> ausência de previsão legal quanto ao índice substituto, as partes elegerão novo índice oficial, para reajustamento do preço do valor remanescente, por meio de termo aditivo. </w:t>
      </w:r>
    </w:p>
    <w:p w14:paraId="7142C1B4" w14:textId="578C8BAC" w:rsidR="00D832DC" w:rsidRPr="0024425D" w:rsidRDefault="00D832DC" w:rsidP="001D34FC">
      <w:pPr>
        <w:spacing w:line="360" w:lineRule="auto"/>
        <w:jc w:val="both"/>
        <w:rPr>
          <w:rFonts w:ascii="Times New Roman" w:hAnsi="Times New Roman" w:cs="Times New Roman"/>
        </w:rPr>
      </w:pPr>
      <w:r w:rsidRPr="0024425D">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B3D6D12" w14:textId="2074F828" w:rsidR="00D832DC" w:rsidRPr="0024425D" w:rsidRDefault="00D832DC" w:rsidP="001D34FC">
      <w:pPr>
        <w:spacing w:line="360" w:lineRule="auto"/>
        <w:jc w:val="both"/>
        <w:rPr>
          <w:rFonts w:ascii="Times New Roman" w:hAnsi="Times New Roman" w:cs="Times New Roman"/>
        </w:rPr>
      </w:pPr>
      <w:r w:rsidRPr="0024425D">
        <w:rPr>
          <w:rFonts w:ascii="Times New Roman" w:hAnsi="Times New Roman" w:cs="Times New Roman"/>
        </w:rPr>
        <w:t xml:space="preserve">17.9 O prazo para a Contratante analisar e decidir sobre o pedido de reequilíbrio é de </w:t>
      </w:r>
      <w:r w:rsidR="003834B7" w:rsidRPr="0024425D">
        <w:rPr>
          <w:rFonts w:ascii="Times New Roman" w:hAnsi="Times New Roman" w:cs="Times New Roman"/>
        </w:rPr>
        <w:t>30 (trint</w:t>
      </w:r>
      <w:r w:rsidRPr="0024425D">
        <w:rPr>
          <w:rFonts w:ascii="Times New Roman" w:hAnsi="Times New Roman" w:cs="Times New Roman"/>
        </w:rPr>
        <w:t xml:space="preserve">a) dias corridos, sendo que em caso de ultrapassar esses dias, caberá incidência de juros de 1% (um por cento) ao mês mais a correção monetária sob o respectivo montante. </w:t>
      </w:r>
    </w:p>
    <w:p w14:paraId="62428350" w14:textId="0BF55E13" w:rsidR="00D00213" w:rsidRPr="0024425D" w:rsidRDefault="00D832DC" w:rsidP="001D34FC">
      <w:pPr>
        <w:spacing w:line="360" w:lineRule="auto"/>
        <w:jc w:val="both"/>
        <w:rPr>
          <w:rFonts w:ascii="Times New Roman" w:hAnsi="Times New Roman" w:cs="Times New Roman"/>
        </w:rPr>
      </w:pPr>
      <w:r w:rsidRPr="0024425D">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24425D" w:rsidRDefault="00D00213" w:rsidP="001D34FC">
      <w:pPr>
        <w:spacing w:line="360" w:lineRule="auto"/>
        <w:jc w:val="both"/>
        <w:rPr>
          <w:rFonts w:ascii="Times New Roman" w:hAnsi="Times New Roman" w:cs="Times New Roman"/>
        </w:rPr>
      </w:pPr>
    </w:p>
    <w:p w14:paraId="725A3673" w14:textId="77777777" w:rsidR="00D832DC" w:rsidRPr="0024425D" w:rsidRDefault="00D832DC" w:rsidP="001D34FC">
      <w:pPr>
        <w:spacing w:line="360" w:lineRule="auto"/>
        <w:jc w:val="both"/>
        <w:rPr>
          <w:rFonts w:ascii="Times New Roman" w:hAnsi="Times New Roman" w:cs="Times New Roman"/>
          <w:b/>
        </w:rPr>
      </w:pPr>
      <w:r w:rsidRPr="0024425D">
        <w:rPr>
          <w:rFonts w:ascii="Times New Roman" w:hAnsi="Times New Roman" w:cs="Times New Roman"/>
          <w:b/>
        </w:rPr>
        <w:t xml:space="preserve">18. ALTERAÇÃO SUBJETIVA: </w:t>
      </w:r>
    </w:p>
    <w:p w14:paraId="306CC4D2" w14:textId="3E0C7E33" w:rsidR="00D539D0" w:rsidRPr="0024425D" w:rsidRDefault="00181DB5" w:rsidP="001D34FC">
      <w:pPr>
        <w:spacing w:line="360" w:lineRule="auto"/>
        <w:jc w:val="both"/>
        <w:rPr>
          <w:rFonts w:ascii="Times New Roman" w:hAnsi="Times New Roman" w:cs="Times New Roman"/>
        </w:rPr>
      </w:pPr>
      <w:r w:rsidRPr="0024425D">
        <w:rPr>
          <w:rFonts w:ascii="Times New Roman" w:hAnsi="Times New Roman" w:cs="Times New Roman"/>
        </w:rPr>
        <w:t>18.1. É</w:t>
      </w:r>
      <w:r w:rsidR="00D832DC" w:rsidRPr="0024425D">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24425D" w:rsidRDefault="00D539D0" w:rsidP="001D34FC">
      <w:pPr>
        <w:spacing w:line="360" w:lineRule="auto"/>
        <w:jc w:val="both"/>
        <w:rPr>
          <w:rFonts w:ascii="Times New Roman" w:hAnsi="Times New Roman" w:cs="Times New Roman"/>
        </w:rPr>
      </w:pPr>
    </w:p>
    <w:p w14:paraId="450D0086" w14:textId="77777777" w:rsidR="00D832DC" w:rsidRPr="0024425D" w:rsidRDefault="00D832DC" w:rsidP="001D34FC">
      <w:pPr>
        <w:spacing w:line="360" w:lineRule="auto"/>
        <w:jc w:val="both"/>
        <w:rPr>
          <w:rFonts w:ascii="Times New Roman" w:hAnsi="Times New Roman" w:cs="Times New Roman"/>
        </w:rPr>
      </w:pPr>
      <w:r w:rsidRPr="0024425D">
        <w:rPr>
          <w:rFonts w:ascii="Times New Roman" w:hAnsi="Times New Roman" w:cs="Times New Roman"/>
          <w:b/>
        </w:rPr>
        <w:t>19. ESCLARECIMENTOS E EXIGÊNCIAS ADICIONAIS</w:t>
      </w:r>
      <w:r w:rsidRPr="0024425D">
        <w:rPr>
          <w:rFonts w:ascii="Times New Roman" w:hAnsi="Times New Roman" w:cs="Times New Roman"/>
        </w:rPr>
        <w:t xml:space="preserve">: </w:t>
      </w:r>
    </w:p>
    <w:p w14:paraId="4825106E" w14:textId="50A3D44C" w:rsidR="007A09E0" w:rsidRPr="0024425D" w:rsidRDefault="007A09E0" w:rsidP="001D34FC">
      <w:pPr>
        <w:spacing w:line="360" w:lineRule="auto"/>
        <w:jc w:val="both"/>
        <w:rPr>
          <w:rFonts w:ascii="Times New Roman" w:hAnsi="Times New Roman" w:cs="Times New Roman"/>
        </w:rPr>
      </w:pPr>
      <w:r w:rsidRPr="0024425D">
        <w:rPr>
          <w:rFonts w:ascii="Times New Roman" w:hAnsi="Times New Roman" w:cs="Times New Roman"/>
        </w:rPr>
        <w:t xml:space="preserve">Servidor: </w:t>
      </w:r>
      <w:r w:rsidR="00AD3CF0">
        <w:rPr>
          <w:rFonts w:ascii="Times New Roman" w:hAnsi="Times New Roman" w:cs="Times New Roman"/>
        </w:rPr>
        <w:t>Laércio Antônio Schneider</w:t>
      </w:r>
      <w:r w:rsidR="001A4466" w:rsidRPr="0024425D">
        <w:rPr>
          <w:rFonts w:ascii="Times New Roman" w:hAnsi="Times New Roman" w:cs="Times New Roman"/>
        </w:rPr>
        <w:t>, Matrícula 1</w:t>
      </w:r>
      <w:r w:rsidR="00AD3CF0">
        <w:rPr>
          <w:rFonts w:ascii="Times New Roman" w:hAnsi="Times New Roman" w:cs="Times New Roman"/>
        </w:rPr>
        <w:t>6038</w:t>
      </w:r>
      <w:r w:rsidR="001A4466" w:rsidRPr="0024425D">
        <w:rPr>
          <w:rFonts w:ascii="Times New Roman" w:hAnsi="Times New Roman" w:cs="Times New Roman"/>
        </w:rPr>
        <w:t>.</w:t>
      </w:r>
    </w:p>
    <w:p w14:paraId="50F432B0" w14:textId="77777777" w:rsidR="007A09E0" w:rsidRPr="0024425D" w:rsidRDefault="007A09E0" w:rsidP="001D34FC">
      <w:pPr>
        <w:spacing w:line="360" w:lineRule="auto"/>
        <w:jc w:val="both"/>
        <w:rPr>
          <w:rFonts w:ascii="Times New Roman" w:hAnsi="Times New Roman" w:cs="Times New Roman"/>
        </w:rPr>
      </w:pPr>
      <w:r w:rsidRPr="0024425D">
        <w:rPr>
          <w:rFonts w:ascii="Times New Roman" w:hAnsi="Times New Roman" w:cs="Times New Roman"/>
        </w:rPr>
        <w:t xml:space="preserve">E-mail: obras@portovitoria.pr.gov.br; </w:t>
      </w:r>
    </w:p>
    <w:p w14:paraId="434964E7" w14:textId="290B0D46" w:rsidR="007A09E0" w:rsidRPr="0024425D" w:rsidRDefault="007A09E0" w:rsidP="001D34FC">
      <w:pPr>
        <w:spacing w:line="360" w:lineRule="auto"/>
        <w:jc w:val="both"/>
        <w:rPr>
          <w:rFonts w:ascii="Times New Roman" w:hAnsi="Times New Roman" w:cs="Times New Roman"/>
        </w:rPr>
      </w:pPr>
      <w:r w:rsidRPr="0024425D">
        <w:rPr>
          <w:rFonts w:ascii="Times New Roman" w:hAnsi="Times New Roman" w:cs="Times New Roman"/>
        </w:rPr>
        <w:lastRenderedPageBreak/>
        <w:t xml:space="preserve">Fone: (42) </w:t>
      </w:r>
      <w:r w:rsidR="00822530" w:rsidRPr="0024425D">
        <w:rPr>
          <w:rFonts w:ascii="Times New Roman" w:hAnsi="Times New Roman" w:cs="Times New Roman"/>
        </w:rPr>
        <w:t>2101-9781</w:t>
      </w:r>
      <w:r w:rsidRPr="0024425D">
        <w:rPr>
          <w:rFonts w:ascii="Times New Roman" w:hAnsi="Times New Roman" w:cs="Times New Roman"/>
        </w:rPr>
        <w:t xml:space="preserve"> Ramal 2</w:t>
      </w:r>
      <w:r w:rsidR="00CC0A55" w:rsidRPr="0024425D">
        <w:rPr>
          <w:rFonts w:ascii="Times New Roman" w:hAnsi="Times New Roman" w:cs="Times New Roman"/>
        </w:rPr>
        <w:t>05</w:t>
      </w:r>
      <w:r w:rsidRPr="0024425D">
        <w:rPr>
          <w:rFonts w:ascii="Times New Roman" w:hAnsi="Times New Roman" w:cs="Times New Roman"/>
        </w:rPr>
        <w:t>.</w:t>
      </w:r>
    </w:p>
    <w:p w14:paraId="23D363D5" w14:textId="699F3C3D" w:rsidR="007A09E0" w:rsidRPr="0024425D" w:rsidRDefault="007A09E0" w:rsidP="00181DB5">
      <w:pPr>
        <w:rPr>
          <w:rFonts w:ascii="Times New Roman" w:hAnsi="Times New Roman" w:cs="Times New Roman"/>
        </w:rPr>
      </w:pPr>
      <w:r w:rsidRPr="0024425D">
        <w:rPr>
          <w:rFonts w:ascii="Times New Roman" w:hAnsi="Times New Roman" w:cs="Times New Roman"/>
        </w:rPr>
        <w:t xml:space="preserve">                                                                                                     </w:t>
      </w:r>
    </w:p>
    <w:p w14:paraId="7B9C27F4" w14:textId="05116A4F" w:rsidR="00181DB5" w:rsidRPr="0024425D" w:rsidRDefault="00181DB5" w:rsidP="00181DB5">
      <w:pPr>
        <w:pStyle w:val="Estilo7"/>
        <w:ind w:left="0"/>
        <w:jc w:val="right"/>
        <w:rPr>
          <w:kern w:val="2"/>
          <w:szCs w:val="24"/>
        </w:rPr>
      </w:pPr>
      <w:bookmarkStart w:id="10" w:name="_Hlk161991695"/>
      <w:r w:rsidRPr="00AD3CF0">
        <w:rPr>
          <w:kern w:val="2"/>
          <w:szCs w:val="24"/>
        </w:rPr>
        <w:t xml:space="preserve">Porto Vitória/PR, </w:t>
      </w:r>
      <w:r w:rsidR="00664D16">
        <w:rPr>
          <w:kern w:val="2"/>
          <w:szCs w:val="24"/>
        </w:rPr>
        <w:t>10</w:t>
      </w:r>
      <w:r w:rsidR="00731559" w:rsidRPr="00AD3CF0">
        <w:rPr>
          <w:kern w:val="2"/>
          <w:szCs w:val="24"/>
        </w:rPr>
        <w:t xml:space="preserve"> de </w:t>
      </w:r>
      <w:r w:rsidR="00AD3CF0" w:rsidRPr="00AD3CF0">
        <w:rPr>
          <w:kern w:val="2"/>
          <w:szCs w:val="24"/>
        </w:rPr>
        <w:t>setembro</w:t>
      </w:r>
      <w:r w:rsidR="00080348" w:rsidRPr="00AD3CF0">
        <w:rPr>
          <w:kern w:val="2"/>
          <w:szCs w:val="24"/>
        </w:rPr>
        <w:t xml:space="preserve"> de 2026</w:t>
      </w:r>
      <w:r w:rsidRPr="00AD3CF0">
        <w:rPr>
          <w:kern w:val="2"/>
          <w:szCs w:val="24"/>
        </w:rPr>
        <w:t>.</w:t>
      </w:r>
    </w:p>
    <w:p w14:paraId="30B5A511" w14:textId="77777777" w:rsidR="00181DB5" w:rsidRPr="0024425D" w:rsidRDefault="00181DB5" w:rsidP="00181DB5">
      <w:pPr>
        <w:spacing w:line="360" w:lineRule="auto"/>
        <w:jc w:val="both"/>
        <w:rPr>
          <w:rFonts w:ascii="Times New Roman" w:hAnsi="Times New Roman" w:cs="Times New Roman"/>
        </w:rPr>
      </w:pPr>
    </w:p>
    <w:p w14:paraId="2AC0A294" w14:textId="77777777" w:rsidR="00181DB5" w:rsidRPr="0024425D" w:rsidRDefault="00181DB5" w:rsidP="00181DB5">
      <w:pPr>
        <w:spacing w:line="360" w:lineRule="auto"/>
        <w:jc w:val="both"/>
        <w:rPr>
          <w:rFonts w:ascii="Times New Roman" w:hAnsi="Times New Roman" w:cs="Times New Roman"/>
        </w:rPr>
      </w:pPr>
    </w:p>
    <w:p w14:paraId="240A7E98" w14:textId="77777777" w:rsidR="005862AE" w:rsidRPr="0024425D" w:rsidRDefault="005862AE" w:rsidP="005862AE">
      <w:pPr>
        <w:autoSpaceDE w:val="0"/>
        <w:autoSpaceDN w:val="0"/>
        <w:adjustRightInd w:val="0"/>
        <w:jc w:val="center"/>
        <w:rPr>
          <w:rFonts w:ascii="Times New Roman" w:hAnsi="Times New Roman" w:cs="Times New Roman"/>
        </w:rPr>
      </w:pPr>
      <w:r w:rsidRPr="0024425D">
        <w:rPr>
          <w:rFonts w:ascii="Times New Roman" w:hAnsi="Times New Roman" w:cs="Times New Roman"/>
        </w:rPr>
        <w:t>_______________________________________________________</w:t>
      </w:r>
    </w:p>
    <w:p w14:paraId="4E932212" w14:textId="77777777" w:rsidR="00181DB5" w:rsidRPr="0024425D" w:rsidRDefault="00181DB5" w:rsidP="00181DB5">
      <w:pPr>
        <w:jc w:val="center"/>
        <w:rPr>
          <w:rFonts w:ascii="Times New Roman" w:hAnsi="Times New Roman" w:cs="Times New Roman"/>
        </w:rPr>
      </w:pPr>
      <w:r w:rsidRPr="0024425D">
        <w:rPr>
          <w:rFonts w:ascii="Times New Roman" w:hAnsi="Times New Roman" w:cs="Times New Roman"/>
        </w:rPr>
        <w:t>Servidor Responsável pela Pesquisa de Preços</w:t>
      </w:r>
    </w:p>
    <w:p w14:paraId="7D8EDFC8" w14:textId="77777777" w:rsidR="00181DB5" w:rsidRPr="0024425D" w:rsidRDefault="00181DB5" w:rsidP="00181DB5">
      <w:pPr>
        <w:pStyle w:val="dou-paragraph"/>
        <w:shd w:val="clear" w:color="auto" w:fill="FFFFFF"/>
        <w:spacing w:before="0" w:beforeAutospacing="0" w:after="0" w:afterAutospacing="0"/>
        <w:jc w:val="center"/>
        <w:rPr>
          <w:bCs/>
        </w:rPr>
      </w:pPr>
      <w:r w:rsidRPr="0024425D">
        <w:rPr>
          <w:bCs/>
        </w:rPr>
        <w:t>Élcio José Azeredo</w:t>
      </w:r>
    </w:p>
    <w:p w14:paraId="6D2BF44A" w14:textId="77777777" w:rsidR="00181DB5" w:rsidRPr="0024425D" w:rsidRDefault="00181DB5" w:rsidP="00181DB5">
      <w:pPr>
        <w:pStyle w:val="dou-paragraph"/>
        <w:shd w:val="clear" w:color="auto" w:fill="FFFFFF"/>
        <w:spacing w:before="0" w:beforeAutospacing="0" w:after="0" w:afterAutospacing="0"/>
        <w:jc w:val="center"/>
        <w:rPr>
          <w:bCs/>
        </w:rPr>
      </w:pPr>
      <w:r w:rsidRPr="0024425D">
        <w:rPr>
          <w:bCs/>
        </w:rPr>
        <w:t>Matricula: 14017</w:t>
      </w:r>
    </w:p>
    <w:p w14:paraId="4A47A5CE" w14:textId="77777777" w:rsidR="00181DB5" w:rsidRPr="0024425D" w:rsidRDefault="00181DB5" w:rsidP="00181DB5">
      <w:pPr>
        <w:jc w:val="both"/>
        <w:rPr>
          <w:rFonts w:ascii="Times New Roman" w:hAnsi="Times New Roman" w:cs="Times New Roman"/>
        </w:rPr>
      </w:pPr>
    </w:p>
    <w:p w14:paraId="4BBF092A" w14:textId="77777777" w:rsidR="001A4466" w:rsidRPr="0024425D" w:rsidRDefault="001A4466" w:rsidP="001A4466">
      <w:pPr>
        <w:autoSpaceDE w:val="0"/>
        <w:autoSpaceDN w:val="0"/>
        <w:adjustRightInd w:val="0"/>
        <w:jc w:val="center"/>
        <w:rPr>
          <w:rFonts w:ascii="Times New Roman" w:hAnsi="Times New Roman" w:cs="Times New Roman"/>
          <w:b/>
        </w:rPr>
      </w:pPr>
    </w:p>
    <w:p w14:paraId="35D1CFA1" w14:textId="77777777" w:rsidR="00080348" w:rsidRPr="0024425D" w:rsidRDefault="00080348" w:rsidP="00080348">
      <w:pPr>
        <w:spacing w:line="259" w:lineRule="auto"/>
        <w:jc w:val="center"/>
        <w:rPr>
          <w:rFonts w:ascii="Times New Roman" w:hAnsi="Times New Roman" w:cs="Times New Roman"/>
          <w:bCs/>
        </w:rPr>
      </w:pPr>
      <w:r w:rsidRPr="0024425D">
        <w:rPr>
          <w:rFonts w:ascii="Times New Roman" w:hAnsi="Times New Roman" w:cs="Times New Roman"/>
          <w:bCs/>
        </w:rPr>
        <w:t>_______________________________________________________</w:t>
      </w:r>
    </w:p>
    <w:p w14:paraId="4D172D67" w14:textId="77777777" w:rsidR="00080348" w:rsidRPr="0024425D" w:rsidRDefault="00080348" w:rsidP="00080348">
      <w:pPr>
        <w:spacing w:line="259" w:lineRule="auto"/>
        <w:jc w:val="center"/>
        <w:rPr>
          <w:rFonts w:ascii="Times New Roman" w:hAnsi="Times New Roman" w:cs="Times New Roman"/>
          <w:bCs/>
        </w:rPr>
      </w:pPr>
      <w:r w:rsidRPr="0024425D">
        <w:rPr>
          <w:rFonts w:ascii="Times New Roman" w:hAnsi="Times New Roman" w:cs="Times New Roman"/>
          <w:bCs/>
        </w:rPr>
        <w:t>Laércio Antônio Schneider, Matrícula 16038.</w:t>
      </w:r>
    </w:p>
    <w:p w14:paraId="0D35A110" w14:textId="77777777" w:rsidR="00080348" w:rsidRPr="0024425D" w:rsidRDefault="00080348" w:rsidP="00080348">
      <w:pPr>
        <w:spacing w:line="259" w:lineRule="auto"/>
        <w:jc w:val="center"/>
        <w:rPr>
          <w:rFonts w:ascii="Times New Roman" w:hAnsi="Times New Roman" w:cs="Times New Roman"/>
          <w:bCs/>
        </w:rPr>
      </w:pPr>
      <w:r w:rsidRPr="0024425D">
        <w:rPr>
          <w:rFonts w:ascii="Times New Roman" w:hAnsi="Times New Roman" w:cs="Times New Roman"/>
          <w:bCs/>
        </w:rPr>
        <w:t>Secretário de Obras, Serviços Públicos e Desenvolvimento Urbano</w:t>
      </w:r>
    </w:p>
    <w:p w14:paraId="5D7091B7" w14:textId="77777777" w:rsidR="00080348" w:rsidRPr="0024425D" w:rsidRDefault="00080348" w:rsidP="00080348">
      <w:pPr>
        <w:spacing w:line="259" w:lineRule="auto"/>
        <w:jc w:val="center"/>
        <w:rPr>
          <w:rFonts w:ascii="Times New Roman" w:hAnsi="Times New Roman" w:cs="Times New Roman"/>
          <w:bCs/>
        </w:rPr>
      </w:pPr>
    </w:p>
    <w:p w14:paraId="00941481" w14:textId="77777777" w:rsidR="00080348" w:rsidRPr="0024425D" w:rsidRDefault="00080348" w:rsidP="00080348">
      <w:pPr>
        <w:spacing w:line="259" w:lineRule="auto"/>
        <w:jc w:val="center"/>
        <w:rPr>
          <w:rFonts w:ascii="Times New Roman" w:hAnsi="Times New Roman" w:cs="Times New Roman"/>
          <w:bCs/>
        </w:rPr>
      </w:pPr>
    </w:p>
    <w:p w14:paraId="4BE33BC8" w14:textId="77777777" w:rsidR="00080348" w:rsidRPr="0024425D" w:rsidRDefault="00080348" w:rsidP="00080348">
      <w:pPr>
        <w:spacing w:line="259" w:lineRule="auto"/>
        <w:jc w:val="center"/>
        <w:rPr>
          <w:rFonts w:ascii="Times New Roman" w:hAnsi="Times New Roman" w:cs="Times New Roman"/>
          <w:bCs/>
        </w:rPr>
      </w:pPr>
    </w:p>
    <w:p w14:paraId="77F9EFF2" w14:textId="54F05D72" w:rsidR="00822530" w:rsidRPr="0024425D" w:rsidRDefault="00822530" w:rsidP="007A09E0">
      <w:pPr>
        <w:jc w:val="center"/>
        <w:rPr>
          <w:rFonts w:ascii="Times New Roman" w:hAnsi="Times New Roman" w:cs="Times New Roman"/>
        </w:rPr>
      </w:pPr>
    </w:p>
    <w:p w14:paraId="243DD447" w14:textId="08F25D64" w:rsidR="00822530" w:rsidRPr="0024425D" w:rsidRDefault="00822530" w:rsidP="007A09E0">
      <w:pPr>
        <w:jc w:val="center"/>
        <w:rPr>
          <w:rFonts w:ascii="Times New Roman" w:hAnsi="Times New Roman" w:cs="Times New Roman"/>
        </w:rPr>
      </w:pPr>
    </w:p>
    <w:p w14:paraId="54F582C5" w14:textId="7573513B" w:rsidR="00822530" w:rsidRPr="0024425D" w:rsidRDefault="00822530" w:rsidP="007A09E0">
      <w:pPr>
        <w:jc w:val="center"/>
        <w:rPr>
          <w:rFonts w:ascii="Times New Roman" w:hAnsi="Times New Roman" w:cs="Times New Roman"/>
        </w:rPr>
      </w:pPr>
    </w:p>
    <w:p w14:paraId="640047A2" w14:textId="0CAAB9F8" w:rsidR="00B95CAC" w:rsidRPr="0024425D" w:rsidRDefault="00B95CAC" w:rsidP="007A09E0">
      <w:pPr>
        <w:jc w:val="center"/>
        <w:rPr>
          <w:rFonts w:ascii="Times New Roman" w:hAnsi="Times New Roman" w:cs="Times New Roman"/>
        </w:rPr>
      </w:pPr>
    </w:p>
    <w:p w14:paraId="0CAD218F" w14:textId="0957D619" w:rsidR="00B95CAC" w:rsidRPr="0024425D" w:rsidRDefault="00B95CAC" w:rsidP="007A09E0">
      <w:pPr>
        <w:jc w:val="center"/>
        <w:rPr>
          <w:rFonts w:ascii="Times New Roman" w:hAnsi="Times New Roman" w:cs="Times New Roman"/>
        </w:rPr>
      </w:pPr>
    </w:p>
    <w:p w14:paraId="09BD42B2" w14:textId="38E2D478" w:rsidR="00B95CAC" w:rsidRPr="0024425D" w:rsidRDefault="00B95CAC" w:rsidP="007A09E0">
      <w:pPr>
        <w:jc w:val="center"/>
        <w:rPr>
          <w:rFonts w:ascii="Times New Roman" w:hAnsi="Times New Roman" w:cs="Times New Roman"/>
        </w:rPr>
      </w:pPr>
    </w:p>
    <w:p w14:paraId="70FDE32C" w14:textId="45D2C916" w:rsidR="00B95CAC" w:rsidRPr="0024425D" w:rsidRDefault="00B95CAC" w:rsidP="007A09E0">
      <w:pPr>
        <w:jc w:val="center"/>
        <w:rPr>
          <w:rFonts w:ascii="Times New Roman" w:hAnsi="Times New Roman" w:cs="Times New Roman"/>
        </w:rPr>
      </w:pPr>
    </w:p>
    <w:p w14:paraId="42793CBD" w14:textId="78EAFBE1" w:rsidR="00B95CAC" w:rsidRPr="0024425D" w:rsidRDefault="00B95CAC" w:rsidP="007A09E0">
      <w:pPr>
        <w:jc w:val="center"/>
        <w:rPr>
          <w:rFonts w:ascii="Times New Roman" w:hAnsi="Times New Roman" w:cs="Times New Roman"/>
        </w:rPr>
      </w:pPr>
    </w:p>
    <w:p w14:paraId="69CDE597" w14:textId="0C3334C2" w:rsidR="00B95CAC" w:rsidRPr="0024425D" w:rsidRDefault="00B95CAC" w:rsidP="007A09E0">
      <w:pPr>
        <w:jc w:val="center"/>
        <w:rPr>
          <w:rFonts w:ascii="Times New Roman" w:hAnsi="Times New Roman" w:cs="Times New Roman"/>
        </w:rPr>
      </w:pPr>
    </w:p>
    <w:p w14:paraId="237BB62B" w14:textId="3A4E5931" w:rsidR="00B95CAC" w:rsidRPr="0024425D" w:rsidRDefault="00B95CAC" w:rsidP="007A09E0">
      <w:pPr>
        <w:jc w:val="center"/>
        <w:rPr>
          <w:rFonts w:ascii="Times New Roman" w:hAnsi="Times New Roman" w:cs="Times New Roman"/>
        </w:rPr>
      </w:pPr>
    </w:p>
    <w:p w14:paraId="6AC08896" w14:textId="6AAEBA58" w:rsidR="00B95CAC" w:rsidRPr="0024425D" w:rsidRDefault="00B95CAC" w:rsidP="007A09E0">
      <w:pPr>
        <w:jc w:val="center"/>
        <w:rPr>
          <w:rFonts w:ascii="Times New Roman" w:hAnsi="Times New Roman" w:cs="Times New Roman"/>
        </w:rPr>
      </w:pPr>
    </w:p>
    <w:p w14:paraId="4C2FBE46" w14:textId="55F77A76" w:rsidR="00B95CAC" w:rsidRPr="0024425D" w:rsidRDefault="00B95CAC" w:rsidP="007A09E0">
      <w:pPr>
        <w:jc w:val="center"/>
        <w:rPr>
          <w:rFonts w:ascii="Times New Roman" w:hAnsi="Times New Roman" w:cs="Times New Roman"/>
        </w:rPr>
      </w:pPr>
    </w:p>
    <w:p w14:paraId="1221F502" w14:textId="4FCC34D4" w:rsidR="00B95CAC" w:rsidRPr="0024425D" w:rsidRDefault="00B95CAC" w:rsidP="007A09E0">
      <w:pPr>
        <w:jc w:val="center"/>
        <w:rPr>
          <w:rFonts w:ascii="Times New Roman" w:hAnsi="Times New Roman" w:cs="Times New Roman"/>
        </w:rPr>
      </w:pPr>
    </w:p>
    <w:p w14:paraId="68139762" w14:textId="7D46DB9C" w:rsidR="00B95CAC" w:rsidRPr="0024425D" w:rsidRDefault="00B95CAC" w:rsidP="007A09E0">
      <w:pPr>
        <w:jc w:val="center"/>
        <w:rPr>
          <w:rFonts w:ascii="Times New Roman" w:hAnsi="Times New Roman" w:cs="Times New Roman"/>
        </w:rPr>
      </w:pPr>
    </w:p>
    <w:p w14:paraId="2263EF47" w14:textId="5C40011B" w:rsidR="00B95CAC" w:rsidRPr="0024425D" w:rsidRDefault="00B95CAC" w:rsidP="007A09E0">
      <w:pPr>
        <w:jc w:val="center"/>
        <w:rPr>
          <w:rFonts w:ascii="Times New Roman" w:hAnsi="Times New Roman" w:cs="Times New Roman"/>
        </w:rPr>
      </w:pPr>
    </w:p>
    <w:p w14:paraId="1E775468" w14:textId="1BECCFF0" w:rsidR="002339C3" w:rsidRPr="0024425D" w:rsidRDefault="002339C3" w:rsidP="007A09E0">
      <w:pPr>
        <w:jc w:val="center"/>
        <w:rPr>
          <w:rFonts w:ascii="Times New Roman" w:hAnsi="Times New Roman" w:cs="Times New Roman"/>
        </w:rPr>
      </w:pPr>
    </w:p>
    <w:p w14:paraId="66F1E587" w14:textId="323A50CE" w:rsidR="002339C3" w:rsidRPr="0024425D" w:rsidRDefault="002339C3" w:rsidP="007A09E0">
      <w:pPr>
        <w:jc w:val="center"/>
        <w:rPr>
          <w:rFonts w:ascii="Times New Roman" w:hAnsi="Times New Roman" w:cs="Times New Roman"/>
        </w:rPr>
      </w:pPr>
    </w:p>
    <w:p w14:paraId="023AC0E3" w14:textId="123DF592" w:rsidR="00731559" w:rsidRPr="0024425D" w:rsidRDefault="00731559" w:rsidP="007A09E0">
      <w:pPr>
        <w:jc w:val="center"/>
        <w:rPr>
          <w:rFonts w:ascii="Times New Roman" w:hAnsi="Times New Roman" w:cs="Times New Roman"/>
        </w:rPr>
      </w:pPr>
    </w:p>
    <w:p w14:paraId="6E02A326" w14:textId="60FC4EB7" w:rsidR="00731559" w:rsidRPr="0024425D" w:rsidRDefault="00731559" w:rsidP="007A09E0">
      <w:pPr>
        <w:jc w:val="center"/>
        <w:rPr>
          <w:rFonts w:ascii="Times New Roman" w:hAnsi="Times New Roman" w:cs="Times New Roman"/>
        </w:rPr>
      </w:pPr>
    </w:p>
    <w:p w14:paraId="4A64BF29" w14:textId="22E76761" w:rsidR="00731559" w:rsidRPr="0024425D" w:rsidRDefault="00731559" w:rsidP="007A09E0">
      <w:pPr>
        <w:jc w:val="center"/>
        <w:rPr>
          <w:rFonts w:ascii="Times New Roman" w:hAnsi="Times New Roman" w:cs="Times New Roman"/>
        </w:rPr>
      </w:pPr>
    </w:p>
    <w:p w14:paraId="2275ABFD" w14:textId="482A513E" w:rsidR="00731559" w:rsidRPr="0024425D" w:rsidRDefault="00731559" w:rsidP="007A09E0">
      <w:pPr>
        <w:jc w:val="center"/>
        <w:rPr>
          <w:rFonts w:ascii="Times New Roman" w:hAnsi="Times New Roman" w:cs="Times New Roman"/>
        </w:rPr>
      </w:pPr>
    </w:p>
    <w:p w14:paraId="1A7BA60C" w14:textId="28553BD0" w:rsidR="00731559" w:rsidRPr="0024425D" w:rsidRDefault="00731559" w:rsidP="007A09E0">
      <w:pPr>
        <w:jc w:val="center"/>
        <w:rPr>
          <w:rFonts w:ascii="Times New Roman" w:hAnsi="Times New Roman" w:cs="Times New Roman"/>
        </w:rPr>
      </w:pPr>
    </w:p>
    <w:p w14:paraId="68E4681C" w14:textId="110EBB78" w:rsidR="00731559" w:rsidRPr="0024425D" w:rsidRDefault="00731559" w:rsidP="007A09E0">
      <w:pPr>
        <w:jc w:val="center"/>
        <w:rPr>
          <w:rFonts w:ascii="Times New Roman" w:hAnsi="Times New Roman" w:cs="Times New Roman"/>
        </w:rPr>
      </w:pPr>
    </w:p>
    <w:p w14:paraId="7D3AAA5B" w14:textId="2A21C6B7" w:rsidR="00731559" w:rsidRPr="0024425D" w:rsidRDefault="00731559" w:rsidP="007A09E0">
      <w:pPr>
        <w:jc w:val="center"/>
        <w:rPr>
          <w:rFonts w:ascii="Times New Roman" w:hAnsi="Times New Roman" w:cs="Times New Roman"/>
        </w:rPr>
      </w:pPr>
    </w:p>
    <w:p w14:paraId="6CD13478" w14:textId="6438B81B" w:rsidR="00731559" w:rsidRPr="0024425D" w:rsidRDefault="00731559" w:rsidP="007A09E0">
      <w:pPr>
        <w:jc w:val="center"/>
        <w:rPr>
          <w:rFonts w:ascii="Times New Roman" w:hAnsi="Times New Roman" w:cs="Times New Roman"/>
        </w:rPr>
      </w:pPr>
    </w:p>
    <w:p w14:paraId="6EFBBF38" w14:textId="7DCC6863" w:rsidR="00731559" w:rsidRPr="0024425D" w:rsidRDefault="00731559" w:rsidP="007A09E0">
      <w:pPr>
        <w:jc w:val="center"/>
        <w:rPr>
          <w:rFonts w:ascii="Times New Roman" w:hAnsi="Times New Roman" w:cs="Times New Roman"/>
        </w:rPr>
      </w:pPr>
    </w:p>
    <w:p w14:paraId="25CD93AE" w14:textId="48792BC4" w:rsidR="00731559" w:rsidRPr="0024425D" w:rsidRDefault="00731559" w:rsidP="007A09E0">
      <w:pPr>
        <w:jc w:val="center"/>
        <w:rPr>
          <w:rFonts w:ascii="Times New Roman" w:hAnsi="Times New Roman" w:cs="Times New Roman"/>
        </w:rPr>
      </w:pPr>
    </w:p>
    <w:p w14:paraId="6B90D471" w14:textId="357B7BD4" w:rsidR="00731559" w:rsidRPr="0024425D" w:rsidRDefault="00731559" w:rsidP="007A09E0">
      <w:pPr>
        <w:jc w:val="center"/>
        <w:rPr>
          <w:rFonts w:ascii="Times New Roman" w:hAnsi="Times New Roman" w:cs="Times New Roman"/>
        </w:rPr>
      </w:pPr>
    </w:p>
    <w:bookmarkEnd w:id="10"/>
    <w:p w14:paraId="6B7D76C7" w14:textId="77777777" w:rsidR="0019076F" w:rsidRPr="0024425D" w:rsidRDefault="0019076F" w:rsidP="00731559">
      <w:pPr>
        <w:pStyle w:val="Estilo7"/>
        <w:spacing w:line="360" w:lineRule="auto"/>
        <w:ind w:left="0" w:firstLine="709"/>
        <w:rPr>
          <w:kern w:val="2"/>
          <w:szCs w:val="24"/>
        </w:rPr>
      </w:pPr>
      <w:r w:rsidRPr="0024425D">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4425D" w:rsidRDefault="0019076F" w:rsidP="000D248E">
      <w:pPr>
        <w:pStyle w:val="Estilo7"/>
        <w:spacing w:line="360" w:lineRule="auto"/>
        <w:ind w:left="0"/>
        <w:rPr>
          <w:kern w:val="2"/>
          <w:szCs w:val="24"/>
        </w:rPr>
      </w:pPr>
    </w:p>
    <w:p w14:paraId="62A81ED5" w14:textId="74395158" w:rsidR="0019076F" w:rsidRPr="0024425D" w:rsidRDefault="0019076F" w:rsidP="00731559">
      <w:pPr>
        <w:pStyle w:val="Estilo7"/>
        <w:spacing w:line="360" w:lineRule="auto"/>
        <w:ind w:left="0" w:firstLine="709"/>
        <w:rPr>
          <w:kern w:val="2"/>
          <w:szCs w:val="24"/>
        </w:rPr>
      </w:pPr>
      <w:r w:rsidRPr="0024425D">
        <w:rPr>
          <w:kern w:val="2"/>
          <w:szCs w:val="24"/>
        </w:rPr>
        <w:t>Analisado sob a ótica da oportunidade, conveniência e relevância para o interesse público, APROVO o presente Termo de Referência.</w:t>
      </w:r>
    </w:p>
    <w:p w14:paraId="66B3C12B" w14:textId="77777777" w:rsidR="0019076F" w:rsidRPr="0024425D" w:rsidRDefault="0019076F" w:rsidP="0019076F">
      <w:pPr>
        <w:jc w:val="both"/>
        <w:rPr>
          <w:rFonts w:ascii="Times New Roman" w:hAnsi="Times New Roman" w:cs="Times New Roman"/>
        </w:rPr>
      </w:pPr>
    </w:p>
    <w:p w14:paraId="30C1D8AE" w14:textId="33910043" w:rsidR="00AD3CF0" w:rsidRPr="0024425D" w:rsidRDefault="00664D16" w:rsidP="00AD3CF0">
      <w:pPr>
        <w:pStyle w:val="Estilo7"/>
        <w:ind w:left="0"/>
        <w:jc w:val="right"/>
        <w:rPr>
          <w:kern w:val="2"/>
          <w:szCs w:val="24"/>
        </w:rPr>
      </w:pPr>
      <w:r>
        <w:rPr>
          <w:kern w:val="2"/>
          <w:szCs w:val="24"/>
        </w:rPr>
        <w:t>Porto Vitória/PR, 10</w:t>
      </w:r>
      <w:r w:rsidR="00AD3CF0" w:rsidRPr="00AD3CF0">
        <w:rPr>
          <w:kern w:val="2"/>
          <w:szCs w:val="24"/>
        </w:rPr>
        <w:t xml:space="preserve"> de setembro de 2026.</w:t>
      </w:r>
    </w:p>
    <w:p w14:paraId="1443F8DC" w14:textId="77777777" w:rsidR="00181DB5" w:rsidRPr="0024425D" w:rsidRDefault="00181DB5" w:rsidP="00181DB5">
      <w:pPr>
        <w:jc w:val="center"/>
        <w:rPr>
          <w:rFonts w:ascii="Times New Roman" w:hAnsi="Times New Roman" w:cs="Times New Roman"/>
        </w:rPr>
      </w:pPr>
    </w:p>
    <w:p w14:paraId="0EAECE7E" w14:textId="77777777" w:rsidR="00181DB5" w:rsidRPr="0024425D" w:rsidRDefault="00181DB5" w:rsidP="00181DB5">
      <w:pPr>
        <w:jc w:val="center"/>
        <w:rPr>
          <w:rFonts w:ascii="Times New Roman" w:hAnsi="Times New Roman" w:cs="Times New Roman"/>
        </w:rPr>
      </w:pPr>
    </w:p>
    <w:p w14:paraId="656F1A9A" w14:textId="77777777" w:rsidR="00181DB5" w:rsidRPr="0024425D" w:rsidRDefault="00181DB5" w:rsidP="00181DB5">
      <w:pPr>
        <w:jc w:val="center"/>
        <w:rPr>
          <w:rFonts w:ascii="Times New Roman" w:hAnsi="Times New Roman" w:cs="Times New Roman"/>
        </w:rPr>
      </w:pPr>
    </w:p>
    <w:p w14:paraId="6C1B3C7B" w14:textId="77777777" w:rsidR="005862AE" w:rsidRPr="0024425D" w:rsidRDefault="005862AE" w:rsidP="005862AE">
      <w:pPr>
        <w:autoSpaceDE w:val="0"/>
        <w:autoSpaceDN w:val="0"/>
        <w:adjustRightInd w:val="0"/>
        <w:jc w:val="center"/>
        <w:rPr>
          <w:rFonts w:ascii="Times New Roman" w:hAnsi="Times New Roman" w:cs="Times New Roman"/>
        </w:rPr>
      </w:pPr>
      <w:r w:rsidRPr="0024425D">
        <w:rPr>
          <w:rFonts w:ascii="Times New Roman" w:hAnsi="Times New Roman" w:cs="Times New Roman"/>
        </w:rPr>
        <w:t>_______________________________________________________</w:t>
      </w:r>
    </w:p>
    <w:p w14:paraId="5D187096" w14:textId="77777777" w:rsidR="00181DB5" w:rsidRPr="0024425D" w:rsidRDefault="00181DB5" w:rsidP="00181DB5">
      <w:pPr>
        <w:jc w:val="center"/>
        <w:rPr>
          <w:rFonts w:ascii="Times New Roman" w:hAnsi="Times New Roman" w:cs="Times New Roman"/>
        </w:rPr>
      </w:pPr>
      <w:r w:rsidRPr="0024425D">
        <w:rPr>
          <w:rFonts w:ascii="Times New Roman" w:hAnsi="Times New Roman" w:cs="Times New Roman"/>
        </w:rPr>
        <w:t xml:space="preserve">Fabiano José </w:t>
      </w:r>
      <w:proofErr w:type="spellStart"/>
      <w:r w:rsidRPr="0024425D">
        <w:rPr>
          <w:rFonts w:ascii="Times New Roman" w:hAnsi="Times New Roman" w:cs="Times New Roman"/>
        </w:rPr>
        <w:t>Glaab</w:t>
      </w:r>
      <w:proofErr w:type="spellEnd"/>
    </w:p>
    <w:p w14:paraId="0DA41438" w14:textId="77777777" w:rsidR="00181DB5" w:rsidRPr="0024425D" w:rsidRDefault="00181DB5" w:rsidP="00181DB5">
      <w:pPr>
        <w:jc w:val="center"/>
        <w:rPr>
          <w:rFonts w:ascii="Times New Roman" w:hAnsi="Times New Roman" w:cs="Times New Roman"/>
        </w:rPr>
      </w:pPr>
      <w:r w:rsidRPr="0024425D">
        <w:rPr>
          <w:rFonts w:ascii="Times New Roman" w:hAnsi="Times New Roman" w:cs="Times New Roman"/>
        </w:rPr>
        <w:t>Prefeito Municipal</w:t>
      </w:r>
    </w:p>
    <w:p w14:paraId="7BF283BA" w14:textId="2C87DC95" w:rsidR="00E24237" w:rsidRPr="0024425D" w:rsidRDefault="00E24237" w:rsidP="00181DB5">
      <w:pPr>
        <w:pStyle w:val="Estilo7"/>
        <w:ind w:left="0"/>
        <w:jc w:val="right"/>
        <w:rPr>
          <w:szCs w:val="24"/>
        </w:rPr>
      </w:pPr>
    </w:p>
    <w:sectPr w:rsidR="00E24237" w:rsidRPr="0024425D" w:rsidSect="00050E7E">
      <w:headerReference w:type="default" r:id="rId9"/>
      <w:footerReference w:type="default" r:id="rId10"/>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36AA9" w14:textId="77777777" w:rsidR="00670069" w:rsidRDefault="00670069">
      <w:r>
        <w:separator/>
      </w:r>
    </w:p>
  </w:endnote>
  <w:endnote w:type="continuationSeparator" w:id="0">
    <w:p w14:paraId="1D66772A" w14:textId="77777777" w:rsidR="00670069" w:rsidRDefault="0067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88329" w14:textId="6BFC417B" w:rsidR="005D5BE5" w:rsidRDefault="005D5BE5">
    <w:pPr>
      <w:pStyle w:val="Rodap"/>
      <w:jc w:val="right"/>
    </w:pPr>
    <w:r>
      <w:fldChar w:fldCharType="begin"/>
    </w:r>
    <w:r>
      <w:instrText xml:space="preserve"> PAGE   \* MERGEFORMAT </w:instrText>
    </w:r>
    <w:r>
      <w:fldChar w:fldCharType="separate"/>
    </w:r>
    <w:r w:rsidR="00664D16">
      <w:rPr>
        <w:noProof/>
      </w:rPr>
      <w:t>22</w:t>
    </w:r>
    <w:r>
      <w:fldChar w:fldCharType="end"/>
    </w:r>
  </w:p>
  <w:p w14:paraId="545C797C" w14:textId="77777777" w:rsidR="005D5BE5" w:rsidRDefault="005D5BE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6A4A7" w14:textId="77777777" w:rsidR="00670069" w:rsidRDefault="00670069">
      <w:r>
        <w:separator/>
      </w:r>
    </w:p>
  </w:footnote>
  <w:footnote w:type="continuationSeparator" w:id="0">
    <w:p w14:paraId="1450CF3C" w14:textId="77777777" w:rsidR="00670069" w:rsidRDefault="006700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825D" w14:textId="77777777" w:rsidR="005D5BE5" w:rsidRDefault="005D5BE5"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5D5BE5" w:rsidRPr="00E77C3F" w:rsidRDefault="005D5BE5"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1C15BC72" w:rsidR="005D5BE5" w:rsidRPr="00D24F93" w:rsidRDefault="005D5BE5"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5D5BE5" w:rsidRPr="00D24F93" w:rsidRDefault="005D5BE5"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5D5BE5" w:rsidRPr="00D24F93" w:rsidRDefault="005D5BE5"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5D5BE5" w:rsidRPr="00803072" w:rsidRDefault="005D5BE5"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14:paraId="47A7D1D1" w14:textId="77777777" w:rsidR="005D5BE5" w:rsidRPr="00E77C3F" w:rsidRDefault="005D5BE5"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1C15BC72" w:rsidR="005D5BE5" w:rsidRPr="00D24F93" w:rsidRDefault="005D5BE5"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5D5BE5" w:rsidRPr="00D24F93" w:rsidRDefault="005D5BE5"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5D5BE5" w:rsidRPr="00D24F93" w:rsidRDefault="005D5BE5"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5D5BE5" w:rsidRPr="00803072" w:rsidRDefault="005D5BE5"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5D5BE5" w:rsidRPr="00D24F93" w:rsidRDefault="005D5BE5" w:rsidP="00D24F9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7F6929"/>
    <w:multiLevelType w:val="hybridMultilevel"/>
    <w:tmpl w:val="906AA3A8"/>
    <w:lvl w:ilvl="0" w:tplc="86F870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8"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12"/>
  </w:num>
  <w:num w:numId="4">
    <w:abstractNumId w:val="10"/>
  </w:num>
  <w:num w:numId="5">
    <w:abstractNumId w:val="11"/>
  </w:num>
  <w:num w:numId="6">
    <w:abstractNumId w:val="1"/>
  </w:num>
  <w:num w:numId="7">
    <w:abstractNumId w:val="14"/>
  </w:num>
  <w:num w:numId="8">
    <w:abstractNumId w:val="6"/>
  </w:num>
  <w:num w:numId="9">
    <w:abstractNumId w:val="8"/>
  </w:num>
  <w:num w:numId="10">
    <w:abstractNumId w:val="7"/>
  </w:num>
  <w:num w:numId="11">
    <w:abstractNumId w:val="9"/>
  </w:num>
  <w:num w:numId="12">
    <w:abstractNumId w:val="13"/>
  </w:num>
  <w:num w:numId="13">
    <w:abstractNumId w:val="4"/>
  </w:num>
  <w:num w:numId="14">
    <w:abstractNumId w:val="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236D"/>
    <w:rsid w:val="000030CE"/>
    <w:rsid w:val="00003298"/>
    <w:rsid w:val="00003772"/>
    <w:rsid w:val="0000390A"/>
    <w:rsid w:val="000045B3"/>
    <w:rsid w:val="0000722F"/>
    <w:rsid w:val="000104DA"/>
    <w:rsid w:val="00014A2D"/>
    <w:rsid w:val="000152AC"/>
    <w:rsid w:val="000164F5"/>
    <w:rsid w:val="00016641"/>
    <w:rsid w:val="00016BB6"/>
    <w:rsid w:val="00016F1F"/>
    <w:rsid w:val="00022115"/>
    <w:rsid w:val="0002260C"/>
    <w:rsid w:val="0002306D"/>
    <w:rsid w:val="000242C8"/>
    <w:rsid w:val="00027155"/>
    <w:rsid w:val="00027F01"/>
    <w:rsid w:val="000318BA"/>
    <w:rsid w:val="000322BB"/>
    <w:rsid w:val="00033838"/>
    <w:rsid w:val="00034A29"/>
    <w:rsid w:val="00034E44"/>
    <w:rsid w:val="0003739C"/>
    <w:rsid w:val="00040585"/>
    <w:rsid w:val="00040957"/>
    <w:rsid w:val="00043BD4"/>
    <w:rsid w:val="00045337"/>
    <w:rsid w:val="00047D73"/>
    <w:rsid w:val="00050E7E"/>
    <w:rsid w:val="00052CAE"/>
    <w:rsid w:val="00052EFE"/>
    <w:rsid w:val="00056433"/>
    <w:rsid w:val="00060414"/>
    <w:rsid w:val="00062853"/>
    <w:rsid w:val="00063028"/>
    <w:rsid w:val="0006537A"/>
    <w:rsid w:val="000670EC"/>
    <w:rsid w:val="000677A2"/>
    <w:rsid w:val="00070288"/>
    <w:rsid w:val="00070897"/>
    <w:rsid w:val="00070AFA"/>
    <w:rsid w:val="00070EA5"/>
    <w:rsid w:val="00071A3F"/>
    <w:rsid w:val="00072F1F"/>
    <w:rsid w:val="00075858"/>
    <w:rsid w:val="00076CBC"/>
    <w:rsid w:val="000779C7"/>
    <w:rsid w:val="00080145"/>
    <w:rsid w:val="00080348"/>
    <w:rsid w:val="00081098"/>
    <w:rsid w:val="00082CC0"/>
    <w:rsid w:val="00083EBA"/>
    <w:rsid w:val="00087EF2"/>
    <w:rsid w:val="00090F5D"/>
    <w:rsid w:val="00092759"/>
    <w:rsid w:val="000930A9"/>
    <w:rsid w:val="000931CE"/>
    <w:rsid w:val="00093D8F"/>
    <w:rsid w:val="00094321"/>
    <w:rsid w:val="000966B6"/>
    <w:rsid w:val="000967E2"/>
    <w:rsid w:val="000A0E00"/>
    <w:rsid w:val="000A102A"/>
    <w:rsid w:val="000A1A7B"/>
    <w:rsid w:val="000A1B88"/>
    <w:rsid w:val="000A23DA"/>
    <w:rsid w:val="000A3237"/>
    <w:rsid w:val="000A674F"/>
    <w:rsid w:val="000B1322"/>
    <w:rsid w:val="000B2C53"/>
    <w:rsid w:val="000B395D"/>
    <w:rsid w:val="000B5584"/>
    <w:rsid w:val="000B73BD"/>
    <w:rsid w:val="000B73D9"/>
    <w:rsid w:val="000B7B55"/>
    <w:rsid w:val="000B7C45"/>
    <w:rsid w:val="000C123B"/>
    <w:rsid w:val="000C21AD"/>
    <w:rsid w:val="000C2C16"/>
    <w:rsid w:val="000C3FC0"/>
    <w:rsid w:val="000C4182"/>
    <w:rsid w:val="000C4D8F"/>
    <w:rsid w:val="000C5374"/>
    <w:rsid w:val="000C5DC0"/>
    <w:rsid w:val="000C670A"/>
    <w:rsid w:val="000C67E1"/>
    <w:rsid w:val="000C72D3"/>
    <w:rsid w:val="000D0CDC"/>
    <w:rsid w:val="000D248E"/>
    <w:rsid w:val="000D2693"/>
    <w:rsid w:val="000D2AC3"/>
    <w:rsid w:val="000D33C2"/>
    <w:rsid w:val="000E01D2"/>
    <w:rsid w:val="000E2185"/>
    <w:rsid w:val="000E2A86"/>
    <w:rsid w:val="000E33E2"/>
    <w:rsid w:val="000E4BE0"/>
    <w:rsid w:val="000E7AF3"/>
    <w:rsid w:val="000F0DFF"/>
    <w:rsid w:val="000F1C1C"/>
    <w:rsid w:val="000F226A"/>
    <w:rsid w:val="000F2916"/>
    <w:rsid w:val="000F4088"/>
    <w:rsid w:val="000F4E6F"/>
    <w:rsid w:val="000F4F96"/>
    <w:rsid w:val="000F5A07"/>
    <w:rsid w:val="000F5DF6"/>
    <w:rsid w:val="000F6661"/>
    <w:rsid w:val="000F6988"/>
    <w:rsid w:val="00100706"/>
    <w:rsid w:val="00100990"/>
    <w:rsid w:val="00103083"/>
    <w:rsid w:val="00103673"/>
    <w:rsid w:val="00103677"/>
    <w:rsid w:val="00105707"/>
    <w:rsid w:val="00110127"/>
    <w:rsid w:val="001103FF"/>
    <w:rsid w:val="001109B6"/>
    <w:rsid w:val="0011209A"/>
    <w:rsid w:val="00113EEB"/>
    <w:rsid w:val="00114259"/>
    <w:rsid w:val="0011479A"/>
    <w:rsid w:val="001154B7"/>
    <w:rsid w:val="00116944"/>
    <w:rsid w:val="001219B0"/>
    <w:rsid w:val="00123CCC"/>
    <w:rsid w:val="0012413C"/>
    <w:rsid w:val="00124990"/>
    <w:rsid w:val="00126E1D"/>
    <w:rsid w:val="001273B5"/>
    <w:rsid w:val="00127927"/>
    <w:rsid w:val="001304C0"/>
    <w:rsid w:val="001315F2"/>
    <w:rsid w:val="001327E7"/>
    <w:rsid w:val="00132DCC"/>
    <w:rsid w:val="00133136"/>
    <w:rsid w:val="0013565B"/>
    <w:rsid w:val="00135C4F"/>
    <w:rsid w:val="00136317"/>
    <w:rsid w:val="0013639B"/>
    <w:rsid w:val="001377C7"/>
    <w:rsid w:val="0014004B"/>
    <w:rsid w:val="0014138A"/>
    <w:rsid w:val="0014325E"/>
    <w:rsid w:val="001433FD"/>
    <w:rsid w:val="00143A08"/>
    <w:rsid w:val="00144412"/>
    <w:rsid w:val="001449A3"/>
    <w:rsid w:val="00145F69"/>
    <w:rsid w:val="00146A23"/>
    <w:rsid w:val="00146BDF"/>
    <w:rsid w:val="00147F20"/>
    <w:rsid w:val="00150981"/>
    <w:rsid w:val="00151073"/>
    <w:rsid w:val="001516EA"/>
    <w:rsid w:val="0015253A"/>
    <w:rsid w:val="00153E25"/>
    <w:rsid w:val="00154505"/>
    <w:rsid w:val="0015684D"/>
    <w:rsid w:val="00156997"/>
    <w:rsid w:val="00156B9F"/>
    <w:rsid w:val="00157A83"/>
    <w:rsid w:val="00160BBD"/>
    <w:rsid w:val="00160DA4"/>
    <w:rsid w:val="00161E25"/>
    <w:rsid w:val="00164FA7"/>
    <w:rsid w:val="00165749"/>
    <w:rsid w:val="0016584A"/>
    <w:rsid w:val="001671BF"/>
    <w:rsid w:val="00170CE1"/>
    <w:rsid w:val="0017108F"/>
    <w:rsid w:val="001711CA"/>
    <w:rsid w:val="0017131C"/>
    <w:rsid w:val="00171BD1"/>
    <w:rsid w:val="00171EEE"/>
    <w:rsid w:val="00174CAA"/>
    <w:rsid w:val="001760E0"/>
    <w:rsid w:val="00177327"/>
    <w:rsid w:val="001778EF"/>
    <w:rsid w:val="00177A9A"/>
    <w:rsid w:val="00177CD5"/>
    <w:rsid w:val="001817D2"/>
    <w:rsid w:val="00181DB5"/>
    <w:rsid w:val="00183F35"/>
    <w:rsid w:val="00184086"/>
    <w:rsid w:val="00184D1B"/>
    <w:rsid w:val="00185605"/>
    <w:rsid w:val="001869F6"/>
    <w:rsid w:val="001904A8"/>
    <w:rsid w:val="0019076F"/>
    <w:rsid w:val="00190A21"/>
    <w:rsid w:val="001928BC"/>
    <w:rsid w:val="00193976"/>
    <w:rsid w:val="001948E6"/>
    <w:rsid w:val="001959A6"/>
    <w:rsid w:val="00196832"/>
    <w:rsid w:val="00197027"/>
    <w:rsid w:val="00197992"/>
    <w:rsid w:val="001A1732"/>
    <w:rsid w:val="001A2CE9"/>
    <w:rsid w:val="001A3A05"/>
    <w:rsid w:val="001A3E18"/>
    <w:rsid w:val="001A3FD3"/>
    <w:rsid w:val="001A4466"/>
    <w:rsid w:val="001A6C50"/>
    <w:rsid w:val="001B005B"/>
    <w:rsid w:val="001B0070"/>
    <w:rsid w:val="001B080F"/>
    <w:rsid w:val="001B5321"/>
    <w:rsid w:val="001B7043"/>
    <w:rsid w:val="001C139E"/>
    <w:rsid w:val="001C2192"/>
    <w:rsid w:val="001C26F5"/>
    <w:rsid w:val="001C3369"/>
    <w:rsid w:val="001C3F32"/>
    <w:rsid w:val="001C48B6"/>
    <w:rsid w:val="001C4C04"/>
    <w:rsid w:val="001C525E"/>
    <w:rsid w:val="001C57C4"/>
    <w:rsid w:val="001C694F"/>
    <w:rsid w:val="001C721E"/>
    <w:rsid w:val="001D0727"/>
    <w:rsid w:val="001D0D66"/>
    <w:rsid w:val="001D1987"/>
    <w:rsid w:val="001D287D"/>
    <w:rsid w:val="001D34FC"/>
    <w:rsid w:val="001D353C"/>
    <w:rsid w:val="001D3A3C"/>
    <w:rsid w:val="001D6DC5"/>
    <w:rsid w:val="001E0D53"/>
    <w:rsid w:val="001E0ED3"/>
    <w:rsid w:val="001E3AAF"/>
    <w:rsid w:val="001E3D4B"/>
    <w:rsid w:val="001E4985"/>
    <w:rsid w:val="001E5B25"/>
    <w:rsid w:val="001E6291"/>
    <w:rsid w:val="001F0A6E"/>
    <w:rsid w:val="001F0E61"/>
    <w:rsid w:val="001F0FF7"/>
    <w:rsid w:val="001F39FA"/>
    <w:rsid w:val="001F4C14"/>
    <w:rsid w:val="0020199F"/>
    <w:rsid w:val="00202A04"/>
    <w:rsid w:val="00202D3A"/>
    <w:rsid w:val="0020309E"/>
    <w:rsid w:val="00203BFF"/>
    <w:rsid w:val="00204CFC"/>
    <w:rsid w:val="00205197"/>
    <w:rsid w:val="00205420"/>
    <w:rsid w:val="0020593D"/>
    <w:rsid w:val="00206F5F"/>
    <w:rsid w:val="00207B98"/>
    <w:rsid w:val="00207DA8"/>
    <w:rsid w:val="00207F08"/>
    <w:rsid w:val="00210001"/>
    <w:rsid w:val="0021106D"/>
    <w:rsid w:val="00212A7F"/>
    <w:rsid w:val="00221BA5"/>
    <w:rsid w:val="00221C49"/>
    <w:rsid w:val="002224CF"/>
    <w:rsid w:val="00222980"/>
    <w:rsid w:val="00222A90"/>
    <w:rsid w:val="00222BDD"/>
    <w:rsid w:val="00222EDD"/>
    <w:rsid w:val="0022365E"/>
    <w:rsid w:val="002241A2"/>
    <w:rsid w:val="00225179"/>
    <w:rsid w:val="002260FA"/>
    <w:rsid w:val="002262CB"/>
    <w:rsid w:val="002312CB"/>
    <w:rsid w:val="00231B87"/>
    <w:rsid w:val="00231CEB"/>
    <w:rsid w:val="00231E9C"/>
    <w:rsid w:val="002325FE"/>
    <w:rsid w:val="00232C4A"/>
    <w:rsid w:val="002339C3"/>
    <w:rsid w:val="00235EE6"/>
    <w:rsid w:val="00236D5D"/>
    <w:rsid w:val="00240B17"/>
    <w:rsid w:val="00241D78"/>
    <w:rsid w:val="00241F3C"/>
    <w:rsid w:val="00243616"/>
    <w:rsid w:val="0024425D"/>
    <w:rsid w:val="002460E3"/>
    <w:rsid w:val="00246457"/>
    <w:rsid w:val="00246DAE"/>
    <w:rsid w:val="00250498"/>
    <w:rsid w:val="00252EB5"/>
    <w:rsid w:val="002538B4"/>
    <w:rsid w:val="002538E3"/>
    <w:rsid w:val="00254970"/>
    <w:rsid w:val="00255C24"/>
    <w:rsid w:val="00255C5A"/>
    <w:rsid w:val="00260802"/>
    <w:rsid w:val="00261218"/>
    <w:rsid w:val="00262746"/>
    <w:rsid w:val="00262DA6"/>
    <w:rsid w:val="00263135"/>
    <w:rsid w:val="0026386A"/>
    <w:rsid w:val="00263B20"/>
    <w:rsid w:val="00265275"/>
    <w:rsid w:val="002666C1"/>
    <w:rsid w:val="00267125"/>
    <w:rsid w:val="00267B22"/>
    <w:rsid w:val="00271CB6"/>
    <w:rsid w:val="0027301A"/>
    <w:rsid w:val="002738AE"/>
    <w:rsid w:val="00274643"/>
    <w:rsid w:val="002755A9"/>
    <w:rsid w:val="00275B06"/>
    <w:rsid w:val="00275D63"/>
    <w:rsid w:val="00276879"/>
    <w:rsid w:val="00276ECC"/>
    <w:rsid w:val="00277FC0"/>
    <w:rsid w:val="00280A5C"/>
    <w:rsid w:val="00284709"/>
    <w:rsid w:val="0028537E"/>
    <w:rsid w:val="002857FC"/>
    <w:rsid w:val="00285F4A"/>
    <w:rsid w:val="0028602B"/>
    <w:rsid w:val="0028765E"/>
    <w:rsid w:val="0029037D"/>
    <w:rsid w:val="002914A4"/>
    <w:rsid w:val="002934F5"/>
    <w:rsid w:val="002937D4"/>
    <w:rsid w:val="00294EEE"/>
    <w:rsid w:val="00295DDB"/>
    <w:rsid w:val="002A0BF1"/>
    <w:rsid w:val="002A15F5"/>
    <w:rsid w:val="002A1D84"/>
    <w:rsid w:val="002A1D8D"/>
    <w:rsid w:val="002A304F"/>
    <w:rsid w:val="002A553E"/>
    <w:rsid w:val="002A7F10"/>
    <w:rsid w:val="002B2899"/>
    <w:rsid w:val="002B5448"/>
    <w:rsid w:val="002B5882"/>
    <w:rsid w:val="002C177E"/>
    <w:rsid w:val="002C3E38"/>
    <w:rsid w:val="002C54C1"/>
    <w:rsid w:val="002C7099"/>
    <w:rsid w:val="002D2439"/>
    <w:rsid w:val="002D289F"/>
    <w:rsid w:val="002D3521"/>
    <w:rsid w:val="002D44CA"/>
    <w:rsid w:val="002D4D82"/>
    <w:rsid w:val="002D6410"/>
    <w:rsid w:val="002D656F"/>
    <w:rsid w:val="002D6BDB"/>
    <w:rsid w:val="002D71FF"/>
    <w:rsid w:val="002D78B4"/>
    <w:rsid w:val="002D7C8E"/>
    <w:rsid w:val="002E160F"/>
    <w:rsid w:val="002E174E"/>
    <w:rsid w:val="002E38F2"/>
    <w:rsid w:val="002E3F91"/>
    <w:rsid w:val="002E480D"/>
    <w:rsid w:val="002E5CAC"/>
    <w:rsid w:val="002E5E89"/>
    <w:rsid w:val="002E5F6B"/>
    <w:rsid w:val="002F084D"/>
    <w:rsid w:val="002F1107"/>
    <w:rsid w:val="002F308B"/>
    <w:rsid w:val="002F33FD"/>
    <w:rsid w:val="002F4306"/>
    <w:rsid w:val="002F52AD"/>
    <w:rsid w:val="002F64B7"/>
    <w:rsid w:val="002F72D3"/>
    <w:rsid w:val="002F7BA2"/>
    <w:rsid w:val="00300AD7"/>
    <w:rsid w:val="00300EFA"/>
    <w:rsid w:val="003017A1"/>
    <w:rsid w:val="00301963"/>
    <w:rsid w:val="00302F82"/>
    <w:rsid w:val="00303036"/>
    <w:rsid w:val="00304940"/>
    <w:rsid w:val="003053DD"/>
    <w:rsid w:val="00307E89"/>
    <w:rsid w:val="00310B4A"/>
    <w:rsid w:val="00310FAF"/>
    <w:rsid w:val="00311E86"/>
    <w:rsid w:val="00313266"/>
    <w:rsid w:val="0031400B"/>
    <w:rsid w:val="00316158"/>
    <w:rsid w:val="00316234"/>
    <w:rsid w:val="003167A3"/>
    <w:rsid w:val="003174D9"/>
    <w:rsid w:val="003207C8"/>
    <w:rsid w:val="00320CC4"/>
    <w:rsid w:val="00321764"/>
    <w:rsid w:val="003237EC"/>
    <w:rsid w:val="003238C3"/>
    <w:rsid w:val="00324BCD"/>
    <w:rsid w:val="00324F30"/>
    <w:rsid w:val="00325023"/>
    <w:rsid w:val="00325FD8"/>
    <w:rsid w:val="003265B9"/>
    <w:rsid w:val="00327232"/>
    <w:rsid w:val="00331182"/>
    <w:rsid w:val="00331611"/>
    <w:rsid w:val="00331AD5"/>
    <w:rsid w:val="00331DAE"/>
    <w:rsid w:val="0033216F"/>
    <w:rsid w:val="0033277A"/>
    <w:rsid w:val="00335336"/>
    <w:rsid w:val="00335E97"/>
    <w:rsid w:val="00340EE0"/>
    <w:rsid w:val="00342B4E"/>
    <w:rsid w:val="00343032"/>
    <w:rsid w:val="00343936"/>
    <w:rsid w:val="0034645C"/>
    <w:rsid w:val="003464AF"/>
    <w:rsid w:val="00346FB2"/>
    <w:rsid w:val="00347B58"/>
    <w:rsid w:val="00350CF0"/>
    <w:rsid w:val="00350DF6"/>
    <w:rsid w:val="0035216E"/>
    <w:rsid w:val="00354F1F"/>
    <w:rsid w:val="00355021"/>
    <w:rsid w:val="00356367"/>
    <w:rsid w:val="0035658A"/>
    <w:rsid w:val="00357A2B"/>
    <w:rsid w:val="0036178A"/>
    <w:rsid w:val="00361F57"/>
    <w:rsid w:val="003620A6"/>
    <w:rsid w:val="0036379A"/>
    <w:rsid w:val="00364141"/>
    <w:rsid w:val="003648E6"/>
    <w:rsid w:val="00364909"/>
    <w:rsid w:val="003658D3"/>
    <w:rsid w:val="00365E2C"/>
    <w:rsid w:val="00367EF6"/>
    <w:rsid w:val="003713B6"/>
    <w:rsid w:val="003730B4"/>
    <w:rsid w:val="00373F2A"/>
    <w:rsid w:val="0037502D"/>
    <w:rsid w:val="00375288"/>
    <w:rsid w:val="00376AB8"/>
    <w:rsid w:val="003779A2"/>
    <w:rsid w:val="00380518"/>
    <w:rsid w:val="0038139C"/>
    <w:rsid w:val="003834B7"/>
    <w:rsid w:val="00384181"/>
    <w:rsid w:val="00384EC7"/>
    <w:rsid w:val="003855EC"/>
    <w:rsid w:val="003858B6"/>
    <w:rsid w:val="00386157"/>
    <w:rsid w:val="00386ADE"/>
    <w:rsid w:val="0039007F"/>
    <w:rsid w:val="00391E14"/>
    <w:rsid w:val="003926CB"/>
    <w:rsid w:val="003928C6"/>
    <w:rsid w:val="003944D6"/>
    <w:rsid w:val="003957C3"/>
    <w:rsid w:val="003959F6"/>
    <w:rsid w:val="003A0734"/>
    <w:rsid w:val="003A20D8"/>
    <w:rsid w:val="003A3423"/>
    <w:rsid w:val="003A3846"/>
    <w:rsid w:val="003A3AAC"/>
    <w:rsid w:val="003A4C5B"/>
    <w:rsid w:val="003A5EEA"/>
    <w:rsid w:val="003A6751"/>
    <w:rsid w:val="003A6760"/>
    <w:rsid w:val="003A73C1"/>
    <w:rsid w:val="003B0B4C"/>
    <w:rsid w:val="003B3D04"/>
    <w:rsid w:val="003B47B6"/>
    <w:rsid w:val="003B791E"/>
    <w:rsid w:val="003C25D1"/>
    <w:rsid w:val="003C4DE9"/>
    <w:rsid w:val="003C4E57"/>
    <w:rsid w:val="003C609E"/>
    <w:rsid w:val="003C6275"/>
    <w:rsid w:val="003C65F9"/>
    <w:rsid w:val="003D21E4"/>
    <w:rsid w:val="003D2649"/>
    <w:rsid w:val="003D39FE"/>
    <w:rsid w:val="003D51C8"/>
    <w:rsid w:val="003D589B"/>
    <w:rsid w:val="003D61DB"/>
    <w:rsid w:val="003E13CD"/>
    <w:rsid w:val="003E254F"/>
    <w:rsid w:val="003E42E6"/>
    <w:rsid w:val="003E4927"/>
    <w:rsid w:val="003E49E4"/>
    <w:rsid w:val="003E4D76"/>
    <w:rsid w:val="003E55B1"/>
    <w:rsid w:val="003E5AAA"/>
    <w:rsid w:val="003E70E9"/>
    <w:rsid w:val="003F004A"/>
    <w:rsid w:val="003F01CE"/>
    <w:rsid w:val="003F0A68"/>
    <w:rsid w:val="003F1437"/>
    <w:rsid w:val="003F185C"/>
    <w:rsid w:val="003F210D"/>
    <w:rsid w:val="003F25A5"/>
    <w:rsid w:val="003F2EA4"/>
    <w:rsid w:val="003F36A3"/>
    <w:rsid w:val="003F7C4E"/>
    <w:rsid w:val="00403CCC"/>
    <w:rsid w:val="00403E13"/>
    <w:rsid w:val="0040443F"/>
    <w:rsid w:val="004053E1"/>
    <w:rsid w:val="00406975"/>
    <w:rsid w:val="00407F1C"/>
    <w:rsid w:val="00410D02"/>
    <w:rsid w:val="00411BAA"/>
    <w:rsid w:val="00415F27"/>
    <w:rsid w:val="00416A59"/>
    <w:rsid w:val="0041721E"/>
    <w:rsid w:val="00417CA8"/>
    <w:rsid w:val="0042190C"/>
    <w:rsid w:val="004227FE"/>
    <w:rsid w:val="0042335F"/>
    <w:rsid w:val="00425359"/>
    <w:rsid w:val="004256BA"/>
    <w:rsid w:val="00425B58"/>
    <w:rsid w:val="00425E50"/>
    <w:rsid w:val="00426330"/>
    <w:rsid w:val="004266B1"/>
    <w:rsid w:val="0043082B"/>
    <w:rsid w:val="004316D7"/>
    <w:rsid w:val="00431EDA"/>
    <w:rsid w:val="0043231C"/>
    <w:rsid w:val="00432470"/>
    <w:rsid w:val="00432D22"/>
    <w:rsid w:val="00433851"/>
    <w:rsid w:val="0043526C"/>
    <w:rsid w:val="00435447"/>
    <w:rsid w:val="00435493"/>
    <w:rsid w:val="00436A45"/>
    <w:rsid w:val="00441EA1"/>
    <w:rsid w:val="004430A9"/>
    <w:rsid w:val="00445798"/>
    <w:rsid w:val="00445BF3"/>
    <w:rsid w:val="00445E94"/>
    <w:rsid w:val="0044725C"/>
    <w:rsid w:val="00447465"/>
    <w:rsid w:val="00450782"/>
    <w:rsid w:val="004518DE"/>
    <w:rsid w:val="00454B05"/>
    <w:rsid w:val="00454DB3"/>
    <w:rsid w:val="00455CBE"/>
    <w:rsid w:val="00455D8F"/>
    <w:rsid w:val="00455EB7"/>
    <w:rsid w:val="00455FD5"/>
    <w:rsid w:val="00460E8A"/>
    <w:rsid w:val="00461CDA"/>
    <w:rsid w:val="0046230A"/>
    <w:rsid w:val="00462C95"/>
    <w:rsid w:val="004631A0"/>
    <w:rsid w:val="00463E69"/>
    <w:rsid w:val="0046486A"/>
    <w:rsid w:val="00464E60"/>
    <w:rsid w:val="00464EE4"/>
    <w:rsid w:val="00473596"/>
    <w:rsid w:val="00475A3B"/>
    <w:rsid w:val="00476D90"/>
    <w:rsid w:val="00476F16"/>
    <w:rsid w:val="00476FE2"/>
    <w:rsid w:val="004773FC"/>
    <w:rsid w:val="0048028A"/>
    <w:rsid w:val="00480328"/>
    <w:rsid w:val="00481D91"/>
    <w:rsid w:val="004826BC"/>
    <w:rsid w:val="00482879"/>
    <w:rsid w:val="004834FC"/>
    <w:rsid w:val="00483B15"/>
    <w:rsid w:val="00483FB9"/>
    <w:rsid w:val="00484A68"/>
    <w:rsid w:val="0048598D"/>
    <w:rsid w:val="00486E80"/>
    <w:rsid w:val="004878E9"/>
    <w:rsid w:val="004914AE"/>
    <w:rsid w:val="0049276C"/>
    <w:rsid w:val="00494AE7"/>
    <w:rsid w:val="00494CBF"/>
    <w:rsid w:val="00495B76"/>
    <w:rsid w:val="00497BAF"/>
    <w:rsid w:val="004A25BC"/>
    <w:rsid w:val="004A2639"/>
    <w:rsid w:val="004A2BF5"/>
    <w:rsid w:val="004A3640"/>
    <w:rsid w:val="004A4BBF"/>
    <w:rsid w:val="004A753C"/>
    <w:rsid w:val="004B05B0"/>
    <w:rsid w:val="004B0CAC"/>
    <w:rsid w:val="004B19B5"/>
    <w:rsid w:val="004B1D7D"/>
    <w:rsid w:val="004B315C"/>
    <w:rsid w:val="004B3B96"/>
    <w:rsid w:val="004B460A"/>
    <w:rsid w:val="004B498B"/>
    <w:rsid w:val="004C0212"/>
    <w:rsid w:val="004C05F9"/>
    <w:rsid w:val="004C1DD0"/>
    <w:rsid w:val="004C313D"/>
    <w:rsid w:val="004C39EA"/>
    <w:rsid w:val="004C7562"/>
    <w:rsid w:val="004D4F5B"/>
    <w:rsid w:val="004D627C"/>
    <w:rsid w:val="004D6A05"/>
    <w:rsid w:val="004D7064"/>
    <w:rsid w:val="004E0194"/>
    <w:rsid w:val="004E26AE"/>
    <w:rsid w:val="004E2F51"/>
    <w:rsid w:val="004E3683"/>
    <w:rsid w:val="004E7BEB"/>
    <w:rsid w:val="004F2AFE"/>
    <w:rsid w:val="004F5DF9"/>
    <w:rsid w:val="004F6120"/>
    <w:rsid w:val="004F66B4"/>
    <w:rsid w:val="004F736B"/>
    <w:rsid w:val="004F7706"/>
    <w:rsid w:val="004F78C6"/>
    <w:rsid w:val="00501F78"/>
    <w:rsid w:val="0050224C"/>
    <w:rsid w:val="005037A6"/>
    <w:rsid w:val="00506DE3"/>
    <w:rsid w:val="00506EB9"/>
    <w:rsid w:val="0051103E"/>
    <w:rsid w:val="00511EE1"/>
    <w:rsid w:val="00512D53"/>
    <w:rsid w:val="00514883"/>
    <w:rsid w:val="005171BA"/>
    <w:rsid w:val="00517280"/>
    <w:rsid w:val="00520AD6"/>
    <w:rsid w:val="00523A6B"/>
    <w:rsid w:val="00523C55"/>
    <w:rsid w:val="00523F32"/>
    <w:rsid w:val="00525392"/>
    <w:rsid w:val="00527399"/>
    <w:rsid w:val="00530489"/>
    <w:rsid w:val="0053132E"/>
    <w:rsid w:val="0053213D"/>
    <w:rsid w:val="0053276B"/>
    <w:rsid w:val="00532D34"/>
    <w:rsid w:val="005347DF"/>
    <w:rsid w:val="00535735"/>
    <w:rsid w:val="005365D0"/>
    <w:rsid w:val="00540283"/>
    <w:rsid w:val="005427FE"/>
    <w:rsid w:val="005430B6"/>
    <w:rsid w:val="005448CB"/>
    <w:rsid w:val="00545169"/>
    <w:rsid w:val="0055045F"/>
    <w:rsid w:val="00550985"/>
    <w:rsid w:val="00550C76"/>
    <w:rsid w:val="00551DD3"/>
    <w:rsid w:val="00551E88"/>
    <w:rsid w:val="0055502A"/>
    <w:rsid w:val="005559A9"/>
    <w:rsid w:val="00560E2F"/>
    <w:rsid w:val="00561C04"/>
    <w:rsid w:val="0056213B"/>
    <w:rsid w:val="00562F82"/>
    <w:rsid w:val="00564913"/>
    <w:rsid w:val="00564E81"/>
    <w:rsid w:val="00570755"/>
    <w:rsid w:val="00571644"/>
    <w:rsid w:val="00573100"/>
    <w:rsid w:val="00573ABB"/>
    <w:rsid w:val="00573ADD"/>
    <w:rsid w:val="005743BA"/>
    <w:rsid w:val="00574DE3"/>
    <w:rsid w:val="005777BC"/>
    <w:rsid w:val="00577C4E"/>
    <w:rsid w:val="005800D8"/>
    <w:rsid w:val="00580D41"/>
    <w:rsid w:val="005825E6"/>
    <w:rsid w:val="00582E30"/>
    <w:rsid w:val="005846C9"/>
    <w:rsid w:val="005862AE"/>
    <w:rsid w:val="005873FC"/>
    <w:rsid w:val="00587439"/>
    <w:rsid w:val="005905B2"/>
    <w:rsid w:val="00590EAF"/>
    <w:rsid w:val="00591AE4"/>
    <w:rsid w:val="00592DD7"/>
    <w:rsid w:val="00594672"/>
    <w:rsid w:val="00594B26"/>
    <w:rsid w:val="0059590D"/>
    <w:rsid w:val="00595DA6"/>
    <w:rsid w:val="00596FA9"/>
    <w:rsid w:val="005A0DE4"/>
    <w:rsid w:val="005A1686"/>
    <w:rsid w:val="005A3429"/>
    <w:rsid w:val="005A3BE7"/>
    <w:rsid w:val="005A3D18"/>
    <w:rsid w:val="005A6793"/>
    <w:rsid w:val="005A6A91"/>
    <w:rsid w:val="005A6E9B"/>
    <w:rsid w:val="005A6F18"/>
    <w:rsid w:val="005B0066"/>
    <w:rsid w:val="005B1D0B"/>
    <w:rsid w:val="005B383E"/>
    <w:rsid w:val="005B3A37"/>
    <w:rsid w:val="005B5ADE"/>
    <w:rsid w:val="005B5D6E"/>
    <w:rsid w:val="005B7448"/>
    <w:rsid w:val="005C14A0"/>
    <w:rsid w:val="005C1F61"/>
    <w:rsid w:val="005C3930"/>
    <w:rsid w:val="005C48E3"/>
    <w:rsid w:val="005C5615"/>
    <w:rsid w:val="005C562C"/>
    <w:rsid w:val="005C6544"/>
    <w:rsid w:val="005C67F5"/>
    <w:rsid w:val="005C76D8"/>
    <w:rsid w:val="005D048A"/>
    <w:rsid w:val="005D0EEB"/>
    <w:rsid w:val="005D30BB"/>
    <w:rsid w:val="005D3F36"/>
    <w:rsid w:val="005D5BE5"/>
    <w:rsid w:val="005D7686"/>
    <w:rsid w:val="005E0DFF"/>
    <w:rsid w:val="005E1321"/>
    <w:rsid w:val="005E1560"/>
    <w:rsid w:val="005E1A89"/>
    <w:rsid w:val="005E216C"/>
    <w:rsid w:val="005E2DD4"/>
    <w:rsid w:val="005E4D73"/>
    <w:rsid w:val="005E5F39"/>
    <w:rsid w:val="005E6D43"/>
    <w:rsid w:val="005F1E77"/>
    <w:rsid w:val="005F228A"/>
    <w:rsid w:val="005F2AAF"/>
    <w:rsid w:val="005F6F64"/>
    <w:rsid w:val="005F73C4"/>
    <w:rsid w:val="005F7B0A"/>
    <w:rsid w:val="005F7E84"/>
    <w:rsid w:val="00604A69"/>
    <w:rsid w:val="00605C11"/>
    <w:rsid w:val="006062D6"/>
    <w:rsid w:val="00606440"/>
    <w:rsid w:val="0060716C"/>
    <w:rsid w:val="006078C2"/>
    <w:rsid w:val="00607BCD"/>
    <w:rsid w:val="0061198E"/>
    <w:rsid w:val="00611A8E"/>
    <w:rsid w:val="00612867"/>
    <w:rsid w:val="00612B14"/>
    <w:rsid w:val="00614227"/>
    <w:rsid w:val="0061569E"/>
    <w:rsid w:val="0061680E"/>
    <w:rsid w:val="006171A9"/>
    <w:rsid w:val="00623436"/>
    <w:rsid w:val="00623C2B"/>
    <w:rsid w:val="00623C35"/>
    <w:rsid w:val="00624098"/>
    <w:rsid w:val="0062451B"/>
    <w:rsid w:val="0062457D"/>
    <w:rsid w:val="00627B38"/>
    <w:rsid w:val="00630B80"/>
    <w:rsid w:val="00631AF4"/>
    <w:rsid w:val="00633AD6"/>
    <w:rsid w:val="006341B1"/>
    <w:rsid w:val="00635170"/>
    <w:rsid w:val="00636509"/>
    <w:rsid w:val="0064066D"/>
    <w:rsid w:val="00640714"/>
    <w:rsid w:val="00640F39"/>
    <w:rsid w:val="0064240A"/>
    <w:rsid w:val="006439AF"/>
    <w:rsid w:val="00643EB7"/>
    <w:rsid w:val="00645844"/>
    <w:rsid w:val="0065255D"/>
    <w:rsid w:val="00652AC4"/>
    <w:rsid w:val="006541AC"/>
    <w:rsid w:val="00654400"/>
    <w:rsid w:val="00655AAF"/>
    <w:rsid w:val="00655DAA"/>
    <w:rsid w:val="00656A30"/>
    <w:rsid w:val="00656F9F"/>
    <w:rsid w:val="00664D16"/>
    <w:rsid w:val="006673E7"/>
    <w:rsid w:val="00670069"/>
    <w:rsid w:val="00670784"/>
    <w:rsid w:val="006724F2"/>
    <w:rsid w:val="00674964"/>
    <w:rsid w:val="00675C08"/>
    <w:rsid w:val="00680B7E"/>
    <w:rsid w:val="006818B7"/>
    <w:rsid w:val="00681CFA"/>
    <w:rsid w:val="00682570"/>
    <w:rsid w:val="00683B94"/>
    <w:rsid w:val="006840BB"/>
    <w:rsid w:val="00685013"/>
    <w:rsid w:val="0068665A"/>
    <w:rsid w:val="00686692"/>
    <w:rsid w:val="0069298D"/>
    <w:rsid w:val="00693033"/>
    <w:rsid w:val="00693289"/>
    <w:rsid w:val="00693321"/>
    <w:rsid w:val="006947FF"/>
    <w:rsid w:val="00694893"/>
    <w:rsid w:val="00694DD9"/>
    <w:rsid w:val="00696C43"/>
    <w:rsid w:val="006A073F"/>
    <w:rsid w:val="006A12B1"/>
    <w:rsid w:val="006A5F42"/>
    <w:rsid w:val="006A6103"/>
    <w:rsid w:val="006B10ED"/>
    <w:rsid w:val="006B156A"/>
    <w:rsid w:val="006B32E3"/>
    <w:rsid w:val="006B51B2"/>
    <w:rsid w:val="006C17A0"/>
    <w:rsid w:val="006C3126"/>
    <w:rsid w:val="006C6A99"/>
    <w:rsid w:val="006D10CF"/>
    <w:rsid w:val="006D1189"/>
    <w:rsid w:val="006D2304"/>
    <w:rsid w:val="006D27E3"/>
    <w:rsid w:val="006D29DF"/>
    <w:rsid w:val="006D4135"/>
    <w:rsid w:val="006D5919"/>
    <w:rsid w:val="006E08A5"/>
    <w:rsid w:val="006E09F2"/>
    <w:rsid w:val="006E17E1"/>
    <w:rsid w:val="006E1881"/>
    <w:rsid w:val="006E280E"/>
    <w:rsid w:val="006E2848"/>
    <w:rsid w:val="006E2E40"/>
    <w:rsid w:val="006E2F4C"/>
    <w:rsid w:val="006E3209"/>
    <w:rsid w:val="006E36C9"/>
    <w:rsid w:val="006E39CB"/>
    <w:rsid w:val="006E3E48"/>
    <w:rsid w:val="006E580B"/>
    <w:rsid w:val="006E5E44"/>
    <w:rsid w:val="006E721C"/>
    <w:rsid w:val="006E722B"/>
    <w:rsid w:val="006E7694"/>
    <w:rsid w:val="006E7863"/>
    <w:rsid w:val="006F004C"/>
    <w:rsid w:val="006F0495"/>
    <w:rsid w:val="006F07DF"/>
    <w:rsid w:val="006F3EE2"/>
    <w:rsid w:val="007002F0"/>
    <w:rsid w:val="00700CBD"/>
    <w:rsid w:val="007028C7"/>
    <w:rsid w:val="007043C2"/>
    <w:rsid w:val="00704462"/>
    <w:rsid w:val="00705CCD"/>
    <w:rsid w:val="00710C7E"/>
    <w:rsid w:val="00710CA6"/>
    <w:rsid w:val="00711BB5"/>
    <w:rsid w:val="00711EA2"/>
    <w:rsid w:val="00712091"/>
    <w:rsid w:val="00713095"/>
    <w:rsid w:val="007208A9"/>
    <w:rsid w:val="00720AF0"/>
    <w:rsid w:val="00731559"/>
    <w:rsid w:val="00732D9D"/>
    <w:rsid w:val="007332B6"/>
    <w:rsid w:val="00733A73"/>
    <w:rsid w:val="00733DE0"/>
    <w:rsid w:val="007357C5"/>
    <w:rsid w:val="007369D6"/>
    <w:rsid w:val="0074032D"/>
    <w:rsid w:val="00740D25"/>
    <w:rsid w:val="007412E4"/>
    <w:rsid w:val="00741328"/>
    <w:rsid w:val="00741B24"/>
    <w:rsid w:val="00744967"/>
    <w:rsid w:val="007462B1"/>
    <w:rsid w:val="00753905"/>
    <w:rsid w:val="007561E4"/>
    <w:rsid w:val="00756F76"/>
    <w:rsid w:val="0076217F"/>
    <w:rsid w:val="00765562"/>
    <w:rsid w:val="007679B9"/>
    <w:rsid w:val="007700D8"/>
    <w:rsid w:val="0077120D"/>
    <w:rsid w:val="00775510"/>
    <w:rsid w:val="00776572"/>
    <w:rsid w:val="0077691F"/>
    <w:rsid w:val="0077738D"/>
    <w:rsid w:val="007774C2"/>
    <w:rsid w:val="00777570"/>
    <w:rsid w:val="00777772"/>
    <w:rsid w:val="00780D48"/>
    <w:rsid w:val="007816D2"/>
    <w:rsid w:val="00781CEC"/>
    <w:rsid w:val="0078226C"/>
    <w:rsid w:val="00783B4B"/>
    <w:rsid w:val="00784F62"/>
    <w:rsid w:val="00786A43"/>
    <w:rsid w:val="00787D28"/>
    <w:rsid w:val="0079000C"/>
    <w:rsid w:val="00790D93"/>
    <w:rsid w:val="0079156B"/>
    <w:rsid w:val="00791CD7"/>
    <w:rsid w:val="0079430D"/>
    <w:rsid w:val="0079754C"/>
    <w:rsid w:val="007A09E0"/>
    <w:rsid w:val="007A1395"/>
    <w:rsid w:val="007A1F04"/>
    <w:rsid w:val="007A24C6"/>
    <w:rsid w:val="007A30B7"/>
    <w:rsid w:val="007B0482"/>
    <w:rsid w:val="007B19CE"/>
    <w:rsid w:val="007B4A7C"/>
    <w:rsid w:val="007B5DAC"/>
    <w:rsid w:val="007B7C23"/>
    <w:rsid w:val="007C0255"/>
    <w:rsid w:val="007C02D7"/>
    <w:rsid w:val="007C09C8"/>
    <w:rsid w:val="007C0C22"/>
    <w:rsid w:val="007C13ED"/>
    <w:rsid w:val="007C1661"/>
    <w:rsid w:val="007C2431"/>
    <w:rsid w:val="007C2707"/>
    <w:rsid w:val="007C2F35"/>
    <w:rsid w:val="007C41EC"/>
    <w:rsid w:val="007D3572"/>
    <w:rsid w:val="007D4707"/>
    <w:rsid w:val="007D501A"/>
    <w:rsid w:val="007E093B"/>
    <w:rsid w:val="007E1FE3"/>
    <w:rsid w:val="007E24E0"/>
    <w:rsid w:val="007E26AF"/>
    <w:rsid w:val="007E3694"/>
    <w:rsid w:val="007E3F65"/>
    <w:rsid w:val="007E4B7C"/>
    <w:rsid w:val="007E5253"/>
    <w:rsid w:val="007E57A5"/>
    <w:rsid w:val="007E585A"/>
    <w:rsid w:val="007E5D77"/>
    <w:rsid w:val="007E68F6"/>
    <w:rsid w:val="007E6EF9"/>
    <w:rsid w:val="007E7C5F"/>
    <w:rsid w:val="007F034C"/>
    <w:rsid w:val="007F0511"/>
    <w:rsid w:val="007F153D"/>
    <w:rsid w:val="007F27C8"/>
    <w:rsid w:val="007F2AE5"/>
    <w:rsid w:val="007F3CAA"/>
    <w:rsid w:val="007F3F94"/>
    <w:rsid w:val="007F5733"/>
    <w:rsid w:val="007F5B43"/>
    <w:rsid w:val="007F6AB0"/>
    <w:rsid w:val="007F6C9C"/>
    <w:rsid w:val="008005E4"/>
    <w:rsid w:val="0080329B"/>
    <w:rsid w:val="00803805"/>
    <w:rsid w:val="00803AFA"/>
    <w:rsid w:val="0080447F"/>
    <w:rsid w:val="0080582D"/>
    <w:rsid w:val="008068AB"/>
    <w:rsid w:val="0080756C"/>
    <w:rsid w:val="008101CF"/>
    <w:rsid w:val="00810A1E"/>
    <w:rsid w:val="00813679"/>
    <w:rsid w:val="00813C34"/>
    <w:rsid w:val="00817EAE"/>
    <w:rsid w:val="0082039F"/>
    <w:rsid w:val="00822530"/>
    <w:rsid w:val="00825094"/>
    <w:rsid w:val="00825C07"/>
    <w:rsid w:val="008272CB"/>
    <w:rsid w:val="0083066C"/>
    <w:rsid w:val="00830A69"/>
    <w:rsid w:val="00831204"/>
    <w:rsid w:val="00831208"/>
    <w:rsid w:val="0083195A"/>
    <w:rsid w:val="00832A37"/>
    <w:rsid w:val="00835A02"/>
    <w:rsid w:val="00835CED"/>
    <w:rsid w:val="008371E0"/>
    <w:rsid w:val="008419FD"/>
    <w:rsid w:val="00842339"/>
    <w:rsid w:val="008429CF"/>
    <w:rsid w:val="008446E2"/>
    <w:rsid w:val="008468B8"/>
    <w:rsid w:val="00846C35"/>
    <w:rsid w:val="00847E19"/>
    <w:rsid w:val="00850CD3"/>
    <w:rsid w:val="00850E31"/>
    <w:rsid w:val="0085112C"/>
    <w:rsid w:val="008523D7"/>
    <w:rsid w:val="00854E43"/>
    <w:rsid w:val="00855857"/>
    <w:rsid w:val="0085751B"/>
    <w:rsid w:val="008601A9"/>
    <w:rsid w:val="00861E43"/>
    <w:rsid w:val="0086450A"/>
    <w:rsid w:val="00865B0D"/>
    <w:rsid w:val="00865EFA"/>
    <w:rsid w:val="00866423"/>
    <w:rsid w:val="00866FE1"/>
    <w:rsid w:val="008672AB"/>
    <w:rsid w:val="00870380"/>
    <w:rsid w:val="00870828"/>
    <w:rsid w:val="0087166D"/>
    <w:rsid w:val="00871B33"/>
    <w:rsid w:val="00872949"/>
    <w:rsid w:val="008729C2"/>
    <w:rsid w:val="00873EEF"/>
    <w:rsid w:val="0087499F"/>
    <w:rsid w:val="00876539"/>
    <w:rsid w:val="00876AA8"/>
    <w:rsid w:val="008777CA"/>
    <w:rsid w:val="00883D5A"/>
    <w:rsid w:val="0088649C"/>
    <w:rsid w:val="00886F56"/>
    <w:rsid w:val="00887874"/>
    <w:rsid w:val="00887DC0"/>
    <w:rsid w:val="008934F9"/>
    <w:rsid w:val="00893F90"/>
    <w:rsid w:val="00894154"/>
    <w:rsid w:val="008941DB"/>
    <w:rsid w:val="0089466E"/>
    <w:rsid w:val="0089478B"/>
    <w:rsid w:val="00894B8E"/>
    <w:rsid w:val="00894C85"/>
    <w:rsid w:val="00895F14"/>
    <w:rsid w:val="008977B0"/>
    <w:rsid w:val="008A0217"/>
    <w:rsid w:val="008A14F9"/>
    <w:rsid w:val="008A16EA"/>
    <w:rsid w:val="008A3463"/>
    <w:rsid w:val="008A3D66"/>
    <w:rsid w:val="008A767A"/>
    <w:rsid w:val="008A77D7"/>
    <w:rsid w:val="008B0D30"/>
    <w:rsid w:val="008B11DF"/>
    <w:rsid w:val="008B5287"/>
    <w:rsid w:val="008B6162"/>
    <w:rsid w:val="008B6A72"/>
    <w:rsid w:val="008B7A8F"/>
    <w:rsid w:val="008B7E51"/>
    <w:rsid w:val="008C04DF"/>
    <w:rsid w:val="008C1971"/>
    <w:rsid w:val="008C2FA0"/>
    <w:rsid w:val="008C3798"/>
    <w:rsid w:val="008C6BB5"/>
    <w:rsid w:val="008C6E3B"/>
    <w:rsid w:val="008D2CAF"/>
    <w:rsid w:val="008D3ACE"/>
    <w:rsid w:val="008D4C63"/>
    <w:rsid w:val="008D51CC"/>
    <w:rsid w:val="008D5307"/>
    <w:rsid w:val="008E4F95"/>
    <w:rsid w:val="008E5442"/>
    <w:rsid w:val="008E5C94"/>
    <w:rsid w:val="008E6CD7"/>
    <w:rsid w:val="008E7A01"/>
    <w:rsid w:val="008F265C"/>
    <w:rsid w:val="008F4D52"/>
    <w:rsid w:val="008F4E41"/>
    <w:rsid w:val="008F7181"/>
    <w:rsid w:val="00901124"/>
    <w:rsid w:val="00901B67"/>
    <w:rsid w:val="009038B8"/>
    <w:rsid w:val="00904077"/>
    <w:rsid w:val="0090408D"/>
    <w:rsid w:val="009042E4"/>
    <w:rsid w:val="009043EE"/>
    <w:rsid w:val="009044E7"/>
    <w:rsid w:val="00904C38"/>
    <w:rsid w:val="00904E6B"/>
    <w:rsid w:val="00906EEC"/>
    <w:rsid w:val="00910F10"/>
    <w:rsid w:val="0091186B"/>
    <w:rsid w:val="009124B0"/>
    <w:rsid w:val="00912FB8"/>
    <w:rsid w:val="00914023"/>
    <w:rsid w:val="00914204"/>
    <w:rsid w:val="00914BE6"/>
    <w:rsid w:val="00915016"/>
    <w:rsid w:val="0091549D"/>
    <w:rsid w:val="00915C7E"/>
    <w:rsid w:val="00917C44"/>
    <w:rsid w:val="00921A32"/>
    <w:rsid w:val="00922058"/>
    <w:rsid w:val="00922606"/>
    <w:rsid w:val="009227BA"/>
    <w:rsid w:val="00922D31"/>
    <w:rsid w:val="009252A2"/>
    <w:rsid w:val="0092559F"/>
    <w:rsid w:val="00927206"/>
    <w:rsid w:val="009303CA"/>
    <w:rsid w:val="00931141"/>
    <w:rsid w:val="00931E77"/>
    <w:rsid w:val="00932A85"/>
    <w:rsid w:val="00935665"/>
    <w:rsid w:val="00935B30"/>
    <w:rsid w:val="00935EA6"/>
    <w:rsid w:val="00936A4E"/>
    <w:rsid w:val="00936BE7"/>
    <w:rsid w:val="00936C04"/>
    <w:rsid w:val="009401FC"/>
    <w:rsid w:val="00941580"/>
    <w:rsid w:val="00941B33"/>
    <w:rsid w:val="0094352B"/>
    <w:rsid w:val="00944E0C"/>
    <w:rsid w:val="00947DBE"/>
    <w:rsid w:val="00950D81"/>
    <w:rsid w:val="00951533"/>
    <w:rsid w:val="00951B95"/>
    <w:rsid w:val="009520DE"/>
    <w:rsid w:val="00952945"/>
    <w:rsid w:val="00953196"/>
    <w:rsid w:val="009543EB"/>
    <w:rsid w:val="00954ADC"/>
    <w:rsid w:val="0095559D"/>
    <w:rsid w:val="009555A3"/>
    <w:rsid w:val="0095598B"/>
    <w:rsid w:val="009567AB"/>
    <w:rsid w:val="0095681A"/>
    <w:rsid w:val="009614DF"/>
    <w:rsid w:val="00961EA3"/>
    <w:rsid w:val="009623AB"/>
    <w:rsid w:val="009627B0"/>
    <w:rsid w:val="00967F49"/>
    <w:rsid w:val="00970A6B"/>
    <w:rsid w:val="00970DC4"/>
    <w:rsid w:val="009710F4"/>
    <w:rsid w:val="00971314"/>
    <w:rsid w:val="00972224"/>
    <w:rsid w:val="00972F87"/>
    <w:rsid w:val="009758F0"/>
    <w:rsid w:val="00975E13"/>
    <w:rsid w:val="00976367"/>
    <w:rsid w:val="009763C4"/>
    <w:rsid w:val="0097673B"/>
    <w:rsid w:val="009773A4"/>
    <w:rsid w:val="009803F1"/>
    <w:rsid w:val="00982DF9"/>
    <w:rsid w:val="00982F76"/>
    <w:rsid w:val="009844F7"/>
    <w:rsid w:val="00984AC0"/>
    <w:rsid w:val="009861C6"/>
    <w:rsid w:val="00986D28"/>
    <w:rsid w:val="0099001A"/>
    <w:rsid w:val="009902EB"/>
    <w:rsid w:val="0099079E"/>
    <w:rsid w:val="00993BC5"/>
    <w:rsid w:val="009946F2"/>
    <w:rsid w:val="00995FFD"/>
    <w:rsid w:val="0099635B"/>
    <w:rsid w:val="009A0EF4"/>
    <w:rsid w:val="009A27DB"/>
    <w:rsid w:val="009A3D10"/>
    <w:rsid w:val="009A45B0"/>
    <w:rsid w:val="009A4B65"/>
    <w:rsid w:val="009A6813"/>
    <w:rsid w:val="009A6A57"/>
    <w:rsid w:val="009A6A6F"/>
    <w:rsid w:val="009A6EE4"/>
    <w:rsid w:val="009A7EB7"/>
    <w:rsid w:val="009A7ED9"/>
    <w:rsid w:val="009B0F34"/>
    <w:rsid w:val="009B1B69"/>
    <w:rsid w:val="009B334E"/>
    <w:rsid w:val="009B7B61"/>
    <w:rsid w:val="009C1A6D"/>
    <w:rsid w:val="009C24AD"/>
    <w:rsid w:val="009C470D"/>
    <w:rsid w:val="009C638B"/>
    <w:rsid w:val="009C789A"/>
    <w:rsid w:val="009D2560"/>
    <w:rsid w:val="009D3626"/>
    <w:rsid w:val="009D3BB0"/>
    <w:rsid w:val="009D3FD5"/>
    <w:rsid w:val="009D460E"/>
    <w:rsid w:val="009D464C"/>
    <w:rsid w:val="009D499B"/>
    <w:rsid w:val="009D588B"/>
    <w:rsid w:val="009D59D7"/>
    <w:rsid w:val="009D67E9"/>
    <w:rsid w:val="009D68FB"/>
    <w:rsid w:val="009D6CDC"/>
    <w:rsid w:val="009D71F5"/>
    <w:rsid w:val="009E017A"/>
    <w:rsid w:val="009E04B3"/>
    <w:rsid w:val="009E073B"/>
    <w:rsid w:val="009E0CFF"/>
    <w:rsid w:val="009E0DFC"/>
    <w:rsid w:val="009E2E64"/>
    <w:rsid w:val="009E4D0E"/>
    <w:rsid w:val="009E4EAA"/>
    <w:rsid w:val="009E5481"/>
    <w:rsid w:val="009E5B74"/>
    <w:rsid w:val="009E7C14"/>
    <w:rsid w:val="009F207A"/>
    <w:rsid w:val="009F3E7E"/>
    <w:rsid w:val="009F3EA4"/>
    <w:rsid w:val="009F419C"/>
    <w:rsid w:val="009F43E0"/>
    <w:rsid w:val="009F491F"/>
    <w:rsid w:val="009F69D9"/>
    <w:rsid w:val="009F76BF"/>
    <w:rsid w:val="00A01312"/>
    <w:rsid w:val="00A01A2F"/>
    <w:rsid w:val="00A032D0"/>
    <w:rsid w:val="00A055A5"/>
    <w:rsid w:val="00A06703"/>
    <w:rsid w:val="00A06B9E"/>
    <w:rsid w:val="00A074F3"/>
    <w:rsid w:val="00A11165"/>
    <w:rsid w:val="00A11F02"/>
    <w:rsid w:val="00A12825"/>
    <w:rsid w:val="00A12A7C"/>
    <w:rsid w:val="00A1330E"/>
    <w:rsid w:val="00A137B2"/>
    <w:rsid w:val="00A13D75"/>
    <w:rsid w:val="00A14569"/>
    <w:rsid w:val="00A16044"/>
    <w:rsid w:val="00A226A2"/>
    <w:rsid w:val="00A23F4C"/>
    <w:rsid w:val="00A2447D"/>
    <w:rsid w:val="00A25C8C"/>
    <w:rsid w:val="00A261E1"/>
    <w:rsid w:val="00A2650D"/>
    <w:rsid w:val="00A27558"/>
    <w:rsid w:val="00A27680"/>
    <w:rsid w:val="00A31301"/>
    <w:rsid w:val="00A32A4E"/>
    <w:rsid w:val="00A32A82"/>
    <w:rsid w:val="00A3364E"/>
    <w:rsid w:val="00A3378A"/>
    <w:rsid w:val="00A36676"/>
    <w:rsid w:val="00A36F05"/>
    <w:rsid w:val="00A37382"/>
    <w:rsid w:val="00A375DC"/>
    <w:rsid w:val="00A40166"/>
    <w:rsid w:val="00A402A1"/>
    <w:rsid w:val="00A408B3"/>
    <w:rsid w:val="00A44175"/>
    <w:rsid w:val="00A44281"/>
    <w:rsid w:val="00A44F69"/>
    <w:rsid w:val="00A44F7A"/>
    <w:rsid w:val="00A46406"/>
    <w:rsid w:val="00A46E32"/>
    <w:rsid w:val="00A478B2"/>
    <w:rsid w:val="00A50D22"/>
    <w:rsid w:val="00A512C3"/>
    <w:rsid w:val="00A527B0"/>
    <w:rsid w:val="00A52C37"/>
    <w:rsid w:val="00A53CAC"/>
    <w:rsid w:val="00A571FE"/>
    <w:rsid w:val="00A57AE6"/>
    <w:rsid w:val="00A60395"/>
    <w:rsid w:val="00A61085"/>
    <w:rsid w:val="00A6287E"/>
    <w:rsid w:val="00A63AD2"/>
    <w:rsid w:val="00A63EEB"/>
    <w:rsid w:val="00A6640E"/>
    <w:rsid w:val="00A66AD3"/>
    <w:rsid w:val="00A66AEA"/>
    <w:rsid w:val="00A671FE"/>
    <w:rsid w:val="00A67815"/>
    <w:rsid w:val="00A73367"/>
    <w:rsid w:val="00A740B6"/>
    <w:rsid w:val="00A7529B"/>
    <w:rsid w:val="00A76690"/>
    <w:rsid w:val="00A76CE0"/>
    <w:rsid w:val="00A77C2C"/>
    <w:rsid w:val="00A80062"/>
    <w:rsid w:val="00A80838"/>
    <w:rsid w:val="00A82AD0"/>
    <w:rsid w:val="00A836F8"/>
    <w:rsid w:val="00A856EB"/>
    <w:rsid w:val="00A86A2D"/>
    <w:rsid w:val="00A87824"/>
    <w:rsid w:val="00A9022E"/>
    <w:rsid w:val="00A90A3E"/>
    <w:rsid w:val="00A913C5"/>
    <w:rsid w:val="00A91ABD"/>
    <w:rsid w:val="00A92A43"/>
    <w:rsid w:val="00A94FBF"/>
    <w:rsid w:val="00A96183"/>
    <w:rsid w:val="00A96467"/>
    <w:rsid w:val="00AA1005"/>
    <w:rsid w:val="00AA1165"/>
    <w:rsid w:val="00AA15DF"/>
    <w:rsid w:val="00AA25DB"/>
    <w:rsid w:val="00AA3F31"/>
    <w:rsid w:val="00AA4625"/>
    <w:rsid w:val="00AA4E72"/>
    <w:rsid w:val="00AA5B39"/>
    <w:rsid w:val="00AA5BF2"/>
    <w:rsid w:val="00AA5D78"/>
    <w:rsid w:val="00AA6763"/>
    <w:rsid w:val="00AA7B06"/>
    <w:rsid w:val="00AA7DA8"/>
    <w:rsid w:val="00AB061B"/>
    <w:rsid w:val="00AB11EE"/>
    <w:rsid w:val="00AB1F1A"/>
    <w:rsid w:val="00AB2A33"/>
    <w:rsid w:val="00AB3A43"/>
    <w:rsid w:val="00AB554D"/>
    <w:rsid w:val="00AB5CDD"/>
    <w:rsid w:val="00AB6AF4"/>
    <w:rsid w:val="00AB756C"/>
    <w:rsid w:val="00AC079B"/>
    <w:rsid w:val="00AC1297"/>
    <w:rsid w:val="00AC27CC"/>
    <w:rsid w:val="00AC4156"/>
    <w:rsid w:val="00AC4F34"/>
    <w:rsid w:val="00AC6230"/>
    <w:rsid w:val="00AC6DE8"/>
    <w:rsid w:val="00AC6EC2"/>
    <w:rsid w:val="00AD0E5A"/>
    <w:rsid w:val="00AD1595"/>
    <w:rsid w:val="00AD3CF0"/>
    <w:rsid w:val="00AD54E8"/>
    <w:rsid w:val="00AD5B58"/>
    <w:rsid w:val="00AD5BB1"/>
    <w:rsid w:val="00AD5C8E"/>
    <w:rsid w:val="00AD714B"/>
    <w:rsid w:val="00AD7EFC"/>
    <w:rsid w:val="00AE18B5"/>
    <w:rsid w:val="00AE2378"/>
    <w:rsid w:val="00AE29B8"/>
    <w:rsid w:val="00AE3A63"/>
    <w:rsid w:val="00AE4D68"/>
    <w:rsid w:val="00AE5435"/>
    <w:rsid w:val="00AE67E5"/>
    <w:rsid w:val="00AE6823"/>
    <w:rsid w:val="00AE6DAC"/>
    <w:rsid w:val="00AE72A7"/>
    <w:rsid w:val="00AF0B5D"/>
    <w:rsid w:val="00AF1CAB"/>
    <w:rsid w:val="00AF1EF2"/>
    <w:rsid w:val="00AF2685"/>
    <w:rsid w:val="00AF28FC"/>
    <w:rsid w:val="00AF3ABE"/>
    <w:rsid w:val="00AF6386"/>
    <w:rsid w:val="00AF6959"/>
    <w:rsid w:val="00AF6967"/>
    <w:rsid w:val="00AF7840"/>
    <w:rsid w:val="00B00520"/>
    <w:rsid w:val="00B00EE1"/>
    <w:rsid w:val="00B00F8E"/>
    <w:rsid w:val="00B014D0"/>
    <w:rsid w:val="00B016F3"/>
    <w:rsid w:val="00B03CB0"/>
    <w:rsid w:val="00B03FC6"/>
    <w:rsid w:val="00B041A9"/>
    <w:rsid w:val="00B0465E"/>
    <w:rsid w:val="00B1218F"/>
    <w:rsid w:val="00B12CAC"/>
    <w:rsid w:val="00B12ED5"/>
    <w:rsid w:val="00B13262"/>
    <w:rsid w:val="00B13953"/>
    <w:rsid w:val="00B14C20"/>
    <w:rsid w:val="00B16238"/>
    <w:rsid w:val="00B23F8B"/>
    <w:rsid w:val="00B24686"/>
    <w:rsid w:val="00B24AA2"/>
    <w:rsid w:val="00B27724"/>
    <w:rsid w:val="00B30F3D"/>
    <w:rsid w:val="00B318C5"/>
    <w:rsid w:val="00B31FA6"/>
    <w:rsid w:val="00B35626"/>
    <w:rsid w:val="00B36054"/>
    <w:rsid w:val="00B37913"/>
    <w:rsid w:val="00B4048B"/>
    <w:rsid w:val="00B415FF"/>
    <w:rsid w:val="00B420B3"/>
    <w:rsid w:val="00B432A0"/>
    <w:rsid w:val="00B433B1"/>
    <w:rsid w:val="00B43614"/>
    <w:rsid w:val="00B43C1B"/>
    <w:rsid w:val="00B44379"/>
    <w:rsid w:val="00B44DEC"/>
    <w:rsid w:val="00B4738B"/>
    <w:rsid w:val="00B47828"/>
    <w:rsid w:val="00B50940"/>
    <w:rsid w:val="00B517F7"/>
    <w:rsid w:val="00B521BF"/>
    <w:rsid w:val="00B52AFC"/>
    <w:rsid w:val="00B52EFE"/>
    <w:rsid w:val="00B5442E"/>
    <w:rsid w:val="00B557B8"/>
    <w:rsid w:val="00B5737C"/>
    <w:rsid w:val="00B60C1A"/>
    <w:rsid w:val="00B60DCA"/>
    <w:rsid w:val="00B623D0"/>
    <w:rsid w:val="00B62470"/>
    <w:rsid w:val="00B63064"/>
    <w:rsid w:val="00B63C73"/>
    <w:rsid w:val="00B63F47"/>
    <w:rsid w:val="00B64C59"/>
    <w:rsid w:val="00B66230"/>
    <w:rsid w:val="00B66E42"/>
    <w:rsid w:val="00B672B3"/>
    <w:rsid w:val="00B74157"/>
    <w:rsid w:val="00B76DB6"/>
    <w:rsid w:val="00B77DBF"/>
    <w:rsid w:val="00B810DF"/>
    <w:rsid w:val="00B81FBB"/>
    <w:rsid w:val="00B85092"/>
    <w:rsid w:val="00B86007"/>
    <w:rsid w:val="00B902B9"/>
    <w:rsid w:val="00B92C59"/>
    <w:rsid w:val="00B95BFE"/>
    <w:rsid w:val="00B95CAC"/>
    <w:rsid w:val="00B96C22"/>
    <w:rsid w:val="00B972D3"/>
    <w:rsid w:val="00B976F9"/>
    <w:rsid w:val="00BA1705"/>
    <w:rsid w:val="00BA2132"/>
    <w:rsid w:val="00BA26FF"/>
    <w:rsid w:val="00BA2EFA"/>
    <w:rsid w:val="00BA4182"/>
    <w:rsid w:val="00BA444D"/>
    <w:rsid w:val="00BA4B10"/>
    <w:rsid w:val="00BA5E7C"/>
    <w:rsid w:val="00BA695C"/>
    <w:rsid w:val="00BB0487"/>
    <w:rsid w:val="00BB422F"/>
    <w:rsid w:val="00BB4389"/>
    <w:rsid w:val="00BB616D"/>
    <w:rsid w:val="00BB61BE"/>
    <w:rsid w:val="00BB68F1"/>
    <w:rsid w:val="00BB760A"/>
    <w:rsid w:val="00BB7C53"/>
    <w:rsid w:val="00BC17CA"/>
    <w:rsid w:val="00BC1987"/>
    <w:rsid w:val="00BC1BB6"/>
    <w:rsid w:val="00BC1F58"/>
    <w:rsid w:val="00BC2088"/>
    <w:rsid w:val="00BC2797"/>
    <w:rsid w:val="00BC2B06"/>
    <w:rsid w:val="00BC352B"/>
    <w:rsid w:val="00BC3553"/>
    <w:rsid w:val="00BC4227"/>
    <w:rsid w:val="00BC6612"/>
    <w:rsid w:val="00BD1230"/>
    <w:rsid w:val="00BD1366"/>
    <w:rsid w:val="00BD2368"/>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7023"/>
    <w:rsid w:val="00C10708"/>
    <w:rsid w:val="00C10CC7"/>
    <w:rsid w:val="00C10E7A"/>
    <w:rsid w:val="00C11C58"/>
    <w:rsid w:val="00C12FBD"/>
    <w:rsid w:val="00C130FE"/>
    <w:rsid w:val="00C13225"/>
    <w:rsid w:val="00C14C86"/>
    <w:rsid w:val="00C15B3B"/>
    <w:rsid w:val="00C2046F"/>
    <w:rsid w:val="00C20AB8"/>
    <w:rsid w:val="00C21CA1"/>
    <w:rsid w:val="00C229F8"/>
    <w:rsid w:val="00C23BD3"/>
    <w:rsid w:val="00C25E63"/>
    <w:rsid w:val="00C27550"/>
    <w:rsid w:val="00C32259"/>
    <w:rsid w:val="00C322F1"/>
    <w:rsid w:val="00C32338"/>
    <w:rsid w:val="00C32B17"/>
    <w:rsid w:val="00C33284"/>
    <w:rsid w:val="00C333D7"/>
    <w:rsid w:val="00C371FA"/>
    <w:rsid w:val="00C4063D"/>
    <w:rsid w:val="00C42012"/>
    <w:rsid w:val="00C4452D"/>
    <w:rsid w:val="00C4604F"/>
    <w:rsid w:val="00C46F61"/>
    <w:rsid w:val="00C47BB2"/>
    <w:rsid w:val="00C5014F"/>
    <w:rsid w:val="00C51C28"/>
    <w:rsid w:val="00C5232A"/>
    <w:rsid w:val="00C53456"/>
    <w:rsid w:val="00C5679E"/>
    <w:rsid w:val="00C569E3"/>
    <w:rsid w:val="00C5729E"/>
    <w:rsid w:val="00C60C2D"/>
    <w:rsid w:val="00C67A91"/>
    <w:rsid w:val="00C70043"/>
    <w:rsid w:val="00C70948"/>
    <w:rsid w:val="00C709BF"/>
    <w:rsid w:val="00C70E1F"/>
    <w:rsid w:val="00C72D55"/>
    <w:rsid w:val="00C733B0"/>
    <w:rsid w:val="00C735FB"/>
    <w:rsid w:val="00C73861"/>
    <w:rsid w:val="00C7412B"/>
    <w:rsid w:val="00C7432C"/>
    <w:rsid w:val="00C7449D"/>
    <w:rsid w:val="00C75791"/>
    <w:rsid w:val="00C76304"/>
    <w:rsid w:val="00C76C31"/>
    <w:rsid w:val="00C80925"/>
    <w:rsid w:val="00C81B24"/>
    <w:rsid w:val="00C830BB"/>
    <w:rsid w:val="00C831D9"/>
    <w:rsid w:val="00C83B2D"/>
    <w:rsid w:val="00C8421C"/>
    <w:rsid w:val="00C84955"/>
    <w:rsid w:val="00C86467"/>
    <w:rsid w:val="00C87F85"/>
    <w:rsid w:val="00C910B0"/>
    <w:rsid w:val="00C9195B"/>
    <w:rsid w:val="00C942C1"/>
    <w:rsid w:val="00C94D38"/>
    <w:rsid w:val="00C95256"/>
    <w:rsid w:val="00C952A6"/>
    <w:rsid w:val="00C95C72"/>
    <w:rsid w:val="00C96B86"/>
    <w:rsid w:val="00C97373"/>
    <w:rsid w:val="00C97DF7"/>
    <w:rsid w:val="00CA0560"/>
    <w:rsid w:val="00CA1A6A"/>
    <w:rsid w:val="00CA2C73"/>
    <w:rsid w:val="00CA3332"/>
    <w:rsid w:val="00CA48FC"/>
    <w:rsid w:val="00CA5A08"/>
    <w:rsid w:val="00CA6108"/>
    <w:rsid w:val="00CB0780"/>
    <w:rsid w:val="00CB408F"/>
    <w:rsid w:val="00CB54DB"/>
    <w:rsid w:val="00CB61C7"/>
    <w:rsid w:val="00CB766B"/>
    <w:rsid w:val="00CC0A55"/>
    <w:rsid w:val="00CC1CE0"/>
    <w:rsid w:val="00CC2668"/>
    <w:rsid w:val="00CC356D"/>
    <w:rsid w:val="00CC3A74"/>
    <w:rsid w:val="00CC3FC8"/>
    <w:rsid w:val="00CC7CC1"/>
    <w:rsid w:val="00CD0120"/>
    <w:rsid w:val="00CD0619"/>
    <w:rsid w:val="00CD109D"/>
    <w:rsid w:val="00CD1E9D"/>
    <w:rsid w:val="00CD2B81"/>
    <w:rsid w:val="00CD68D1"/>
    <w:rsid w:val="00CD6ABB"/>
    <w:rsid w:val="00CE0BA1"/>
    <w:rsid w:val="00CE2F93"/>
    <w:rsid w:val="00CE4261"/>
    <w:rsid w:val="00CE434D"/>
    <w:rsid w:val="00CE5CF2"/>
    <w:rsid w:val="00CE691B"/>
    <w:rsid w:val="00CE70A1"/>
    <w:rsid w:val="00CE7B74"/>
    <w:rsid w:val="00CF1184"/>
    <w:rsid w:val="00CF21DC"/>
    <w:rsid w:val="00CF467A"/>
    <w:rsid w:val="00CF52E8"/>
    <w:rsid w:val="00CF5466"/>
    <w:rsid w:val="00CF6656"/>
    <w:rsid w:val="00D00213"/>
    <w:rsid w:val="00D0032C"/>
    <w:rsid w:val="00D00A5D"/>
    <w:rsid w:val="00D00A87"/>
    <w:rsid w:val="00D01635"/>
    <w:rsid w:val="00D02F2F"/>
    <w:rsid w:val="00D12797"/>
    <w:rsid w:val="00D13087"/>
    <w:rsid w:val="00D134CD"/>
    <w:rsid w:val="00D1472F"/>
    <w:rsid w:val="00D16FA0"/>
    <w:rsid w:val="00D17211"/>
    <w:rsid w:val="00D17F73"/>
    <w:rsid w:val="00D21CF5"/>
    <w:rsid w:val="00D22E37"/>
    <w:rsid w:val="00D2308C"/>
    <w:rsid w:val="00D24F93"/>
    <w:rsid w:val="00D2604C"/>
    <w:rsid w:val="00D26C65"/>
    <w:rsid w:val="00D26DCE"/>
    <w:rsid w:val="00D3471D"/>
    <w:rsid w:val="00D357E6"/>
    <w:rsid w:val="00D37C20"/>
    <w:rsid w:val="00D42501"/>
    <w:rsid w:val="00D44099"/>
    <w:rsid w:val="00D44EDA"/>
    <w:rsid w:val="00D4701A"/>
    <w:rsid w:val="00D50A0A"/>
    <w:rsid w:val="00D5130A"/>
    <w:rsid w:val="00D51769"/>
    <w:rsid w:val="00D522D8"/>
    <w:rsid w:val="00D52359"/>
    <w:rsid w:val="00D539D0"/>
    <w:rsid w:val="00D54127"/>
    <w:rsid w:val="00D545C2"/>
    <w:rsid w:val="00D5491C"/>
    <w:rsid w:val="00D554E8"/>
    <w:rsid w:val="00D569B2"/>
    <w:rsid w:val="00D5748E"/>
    <w:rsid w:val="00D57BE7"/>
    <w:rsid w:val="00D612A9"/>
    <w:rsid w:val="00D616B8"/>
    <w:rsid w:val="00D66935"/>
    <w:rsid w:val="00D70CF6"/>
    <w:rsid w:val="00D71591"/>
    <w:rsid w:val="00D71937"/>
    <w:rsid w:val="00D71C54"/>
    <w:rsid w:val="00D77863"/>
    <w:rsid w:val="00D77ABC"/>
    <w:rsid w:val="00D80021"/>
    <w:rsid w:val="00D81B96"/>
    <w:rsid w:val="00D832DC"/>
    <w:rsid w:val="00D85D0B"/>
    <w:rsid w:val="00D8724C"/>
    <w:rsid w:val="00D90397"/>
    <w:rsid w:val="00D91127"/>
    <w:rsid w:val="00D93830"/>
    <w:rsid w:val="00D938C1"/>
    <w:rsid w:val="00D941BD"/>
    <w:rsid w:val="00D94736"/>
    <w:rsid w:val="00D9522E"/>
    <w:rsid w:val="00DA2494"/>
    <w:rsid w:val="00DA34F4"/>
    <w:rsid w:val="00DA47A8"/>
    <w:rsid w:val="00DA5235"/>
    <w:rsid w:val="00DA6316"/>
    <w:rsid w:val="00DA63BD"/>
    <w:rsid w:val="00DB0C2A"/>
    <w:rsid w:val="00DB206B"/>
    <w:rsid w:val="00DB3044"/>
    <w:rsid w:val="00DB3592"/>
    <w:rsid w:val="00DB37F3"/>
    <w:rsid w:val="00DB3D26"/>
    <w:rsid w:val="00DB3ECA"/>
    <w:rsid w:val="00DB4518"/>
    <w:rsid w:val="00DB4847"/>
    <w:rsid w:val="00DB4C93"/>
    <w:rsid w:val="00DB5215"/>
    <w:rsid w:val="00DB5769"/>
    <w:rsid w:val="00DB70AA"/>
    <w:rsid w:val="00DB7AAD"/>
    <w:rsid w:val="00DC0142"/>
    <w:rsid w:val="00DC3F8A"/>
    <w:rsid w:val="00DC4F12"/>
    <w:rsid w:val="00DC71C4"/>
    <w:rsid w:val="00DC7B10"/>
    <w:rsid w:val="00DD1064"/>
    <w:rsid w:val="00DD2265"/>
    <w:rsid w:val="00DD46E9"/>
    <w:rsid w:val="00DD54AC"/>
    <w:rsid w:val="00DE0D00"/>
    <w:rsid w:val="00DE16CD"/>
    <w:rsid w:val="00DE33AF"/>
    <w:rsid w:val="00DE3D5A"/>
    <w:rsid w:val="00DE5A19"/>
    <w:rsid w:val="00DE6492"/>
    <w:rsid w:val="00DE7C0A"/>
    <w:rsid w:val="00DF1130"/>
    <w:rsid w:val="00DF16E7"/>
    <w:rsid w:val="00DF280B"/>
    <w:rsid w:val="00DF28B7"/>
    <w:rsid w:val="00DF34CE"/>
    <w:rsid w:val="00DF50F0"/>
    <w:rsid w:val="00DF55AC"/>
    <w:rsid w:val="00DF572B"/>
    <w:rsid w:val="00DF68C0"/>
    <w:rsid w:val="00DF6CEC"/>
    <w:rsid w:val="00DF7F5A"/>
    <w:rsid w:val="00E00FFD"/>
    <w:rsid w:val="00E01A99"/>
    <w:rsid w:val="00E01EF4"/>
    <w:rsid w:val="00E01F1F"/>
    <w:rsid w:val="00E02FC0"/>
    <w:rsid w:val="00E04494"/>
    <w:rsid w:val="00E04C02"/>
    <w:rsid w:val="00E04F6A"/>
    <w:rsid w:val="00E053B2"/>
    <w:rsid w:val="00E07282"/>
    <w:rsid w:val="00E07BB4"/>
    <w:rsid w:val="00E103F6"/>
    <w:rsid w:val="00E10714"/>
    <w:rsid w:val="00E1076C"/>
    <w:rsid w:val="00E122CA"/>
    <w:rsid w:val="00E12508"/>
    <w:rsid w:val="00E12AED"/>
    <w:rsid w:val="00E139D5"/>
    <w:rsid w:val="00E14CA5"/>
    <w:rsid w:val="00E152DF"/>
    <w:rsid w:val="00E153CB"/>
    <w:rsid w:val="00E17CC5"/>
    <w:rsid w:val="00E22D1B"/>
    <w:rsid w:val="00E235F5"/>
    <w:rsid w:val="00E23783"/>
    <w:rsid w:val="00E238E5"/>
    <w:rsid w:val="00E23AB0"/>
    <w:rsid w:val="00E24237"/>
    <w:rsid w:val="00E251E0"/>
    <w:rsid w:val="00E259D6"/>
    <w:rsid w:val="00E26411"/>
    <w:rsid w:val="00E269C0"/>
    <w:rsid w:val="00E27056"/>
    <w:rsid w:val="00E276AA"/>
    <w:rsid w:val="00E27D91"/>
    <w:rsid w:val="00E3006A"/>
    <w:rsid w:val="00E30453"/>
    <w:rsid w:val="00E307B6"/>
    <w:rsid w:val="00E32AF9"/>
    <w:rsid w:val="00E33B43"/>
    <w:rsid w:val="00E35C68"/>
    <w:rsid w:val="00E36456"/>
    <w:rsid w:val="00E41AD6"/>
    <w:rsid w:val="00E42017"/>
    <w:rsid w:val="00E42730"/>
    <w:rsid w:val="00E45637"/>
    <w:rsid w:val="00E46268"/>
    <w:rsid w:val="00E51135"/>
    <w:rsid w:val="00E55492"/>
    <w:rsid w:val="00E55854"/>
    <w:rsid w:val="00E55AA2"/>
    <w:rsid w:val="00E55FF6"/>
    <w:rsid w:val="00E575B0"/>
    <w:rsid w:val="00E57B58"/>
    <w:rsid w:val="00E61F1E"/>
    <w:rsid w:val="00E620EF"/>
    <w:rsid w:val="00E628AD"/>
    <w:rsid w:val="00E62D2C"/>
    <w:rsid w:val="00E64339"/>
    <w:rsid w:val="00E66FCF"/>
    <w:rsid w:val="00E677BD"/>
    <w:rsid w:val="00E67B0D"/>
    <w:rsid w:val="00E70C44"/>
    <w:rsid w:val="00E717A6"/>
    <w:rsid w:val="00E719BD"/>
    <w:rsid w:val="00E71BF3"/>
    <w:rsid w:val="00E72922"/>
    <w:rsid w:val="00E72B6E"/>
    <w:rsid w:val="00E72EF8"/>
    <w:rsid w:val="00E7329D"/>
    <w:rsid w:val="00E73EC4"/>
    <w:rsid w:val="00E75C2E"/>
    <w:rsid w:val="00E75F89"/>
    <w:rsid w:val="00E76204"/>
    <w:rsid w:val="00E7628A"/>
    <w:rsid w:val="00E77623"/>
    <w:rsid w:val="00E7764A"/>
    <w:rsid w:val="00E822A1"/>
    <w:rsid w:val="00E82DCD"/>
    <w:rsid w:val="00E83DCB"/>
    <w:rsid w:val="00E84721"/>
    <w:rsid w:val="00E86FF2"/>
    <w:rsid w:val="00E872A7"/>
    <w:rsid w:val="00E90AB1"/>
    <w:rsid w:val="00E91CCB"/>
    <w:rsid w:val="00E948D1"/>
    <w:rsid w:val="00EA19E9"/>
    <w:rsid w:val="00EA3386"/>
    <w:rsid w:val="00EA369D"/>
    <w:rsid w:val="00EA411E"/>
    <w:rsid w:val="00EA4DCB"/>
    <w:rsid w:val="00EA56BA"/>
    <w:rsid w:val="00EA5983"/>
    <w:rsid w:val="00EA641F"/>
    <w:rsid w:val="00EA678B"/>
    <w:rsid w:val="00EA6A5A"/>
    <w:rsid w:val="00EA745A"/>
    <w:rsid w:val="00EB10BE"/>
    <w:rsid w:val="00EB19E0"/>
    <w:rsid w:val="00EB50EB"/>
    <w:rsid w:val="00EB5A80"/>
    <w:rsid w:val="00EB7AF3"/>
    <w:rsid w:val="00EC07DD"/>
    <w:rsid w:val="00EC08B6"/>
    <w:rsid w:val="00EC0D7C"/>
    <w:rsid w:val="00EC1A83"/>
    <w:rsid w:val="00EC1AEE"/>
    <w:rsid w:val="00EC1CC1"/>
    <w:rsid w:val="00EC2FAF"/>
    <w:rsid w:val="00EC3652"/>
    <w:rsid w:val="00EC3B3F"/>
    <w:rsid w:val="00EC4200"/>
    <w:rsid w:val="00EC49D5"/>
    <w:rsid w:val="00EC57B9"/>
    <w:rsid w:val="00EC7F14"/>
    <w:rsid w:val="00ED139F"/>
    <w:rsid w:val="00ED1B5D"/>
    <w:rsid w:val="00ED3447"/>
    <w:rsid w:val="00ED3FBB"/>
    <w:rsid w:val="00ED42BE"/>
    <w:rsid w:val="00ED5420"/>
    <w:rsid w:val="00ED60AA"/>
    <w:rsid w:val="00ED6682"/>
    <w:rsid w:val="00ED6F18"/>
    <w:rsid w:val="00EE19B6"/>
    <w:rsid w:val="00EE1F4D"/>
    <w:rsid w:val="00EE220A"/>
    <w:rsid w:val="00EE243F"/>
    <w:rsid w:val="00EE2853"/>
    <w:rsid w:val="00EE4692"/>
    <w:rsid w:val="00EE4728"/>
    <w:rsid w:val="00EE4735"/>
    <w:rsid w:val="00EE77C8"/>
    <w:rsid w:val="00EF014F"/>
    <w:rsid w:val="00EF2163"/>
    <w:rsid w:val="00EF22FC"/>
    <w:rsid w:val="00EF3E69"/>
    <w:rsid w:val="00EF432E"/>
    <w:rsid w:val="00EF43BF"/>
    <w:rsid w:val="00EF55D7"/>
    <w:rsid w:val="00EF5D36"/>
    <w:rsid w:val="00EF662E"/>
    <w:rsid w:val="00EF66FC"/>
    <w:rsid w:val="00F00F7C"/>
    <w:rsid w:val="00F0135B"/>
    <w:rsid w:val="00F02153"/>
    <w:rsid w:val="00F02E73"/>
    <w:rsid w:val="00F02F48"/>
    <w:rsid w:val="00F04ACE"/>
    <w:rsid w:val="00F0582B"/>
    <w:rsid w:val="00F07C0A"/>
    <w:rsid w:val="00F10140"/>
    <w:rsid w:val="00F115B6"/>
    <w:rsid w:val="00F11BAF"/>
    <w:rsid w:val="00F11CE3"/>
    <w:rsid w:val="00F16FDF"/>
    <w:rsid w:val="00F17DCE"/>
    <w:rsid w:val="00F2038A"/>
    <w:rsid w:val="00F22750"/>
    <w:rsid w:val="00F238B0"/>
    <w:rsid w:val="00F23C28"/>
    <w:rsid w:val="00F23CA1"/>
    <w:rsid w:val="00F2401A"/>
    <w:rsid w:val="00F249C6"/>
    <w:rsid w:val="00F2646F"/>
    <w:rsid w:val="00F2696F"/>
    <w:rsid w:val="00F2771F"/>
    <w:rsid w:val="00F27E65"/>
    <w:rsid w:val="00F3052C"/>
    <w:rsid w:val="00F3065D"/>
    <w:rsid w:val="00F30A2C"/>
    <w:rsid w:val="00F327E5"/>
    <w:rsid w:val="00F33925"/>
    <w:rsid w:val="00F354B1"/>
    <w:rsid w:val="00F365A7"/>
    <w:rsid w:val="00F36C5B"/>
    <w:rsid w:val="00F37599"/>
    <w:rsid w:val="00F37721"/>
    <w:rsid w:val="00F405C9"/>
    <w:rsid w:val="00F40A19"/>
    <w:rsid w:val="00F414CD"/>
    <w:rsid w:val="00F414F8"/>
    <w:rsid w:val="00F415E1"/>
    <w:rsid w:val="00F42CFC"/>
    <w:rsid w:val="00F44ABB"/>
    <w:rsid w:val="00F44B10"/>
    <w:rsid w:val="00F44FA1"/>
    <w:rsid w:val="00F453B6"/>
    <w:rsid w:val="00F45A03"/>
    <w:rsid w:val="00F46993"/>
    <w:rsid w:val="00F47626"/>
    <w:rsid w:val="00F47CAB"/>
    <w:rsid w:val="00F50275"/>
    <w:rsid w:val="00F505C7"/>
    <w:rsid w:val="00F51366"/>
    <w:rsid w:val="00F53F49"/>
    <w:rsid w:val="00F54824"/>
    <w:rsid w:val="00F551C0"/>
    <w:rsid w:val="00F55E03"/>
    <w:rsid w:val="00F56527"/>
    <w:rsid w:val="00F566F6"/>
    <w:rsid w:val="00F56CE1"/>
    <w:rsid w:val="00F56D0F"/>
    <w:rsid w:val="00F56D34"/>
    <w:rsid w:val="00F6045F"/>
    <w:rsid w:val="00F6211E"/>
    <w:rsid w:val="00F62D01"/>
    <w:rsid w:val="00F62EE5"/>
    <w:rsid w:val="00F62F3D"/>
    <w:rsid w:val="00F669C5"/>
    <w:rsid w:val="00F7016B"/>
    <w:rsid w:val="00F7041E"/>
    <w:rsid w:val="00F713DA"/>
    <w:rsid w:val="00F713E2"/>
    <w:rsid w:val="00F715E2"/>
    <w:rsid w:val="00F72DEA"/>
    <w:rsid w:val="00F7313C"/>
    <w:rsid w:val="00F76C7F"/>
    <w:rsid w:val="00F76F29"/>
    <w:rsid w:val="00F777E8"/>
    <w:rsid w:val="00F803B0"/>
    <w:rsid w:val="00F80E14"/>
    <w:rsid w:val="00F80E25"/>
    <w:rsid w:val="00F850A8"/>
    <w:rsid w:val="00F869B7"/>
    <w:rsid w:val="00F9005C"/>
    <w:rsid w:val="00F904AE"/>
    <w:rsid w:val="00F92062"/>
    <w:rsid w:val="00F927A8"/>
    <w:rsid w:val="00F92C52"/>
    <w:rsid w:val="00F974B5"/>
    <w:rsid w:val="00F975F2"/>
    <w:rsid w:val="00F97DCD"/>
    <w:rsid w:val="00FA0966"/>
    <w:rsid w:val="00FA23A0"/>
    <w:rsid w:val="00FA2E37"/>
    <w:rsid w:val="00FA6905"/>
    <w:rsid w:val="00FA7A01"/>
    <w:rsid w:val="00FA7FD5"/>
    <w:rsid w:val="00FB03E9"/>
    <w:rsid w:val="00FB13E6"/>
    <w:rsid w:val="00FB2E3C"/>
    <w:rsid w:val="00FB3CA5"/>
    <w:rsid w:val="00FB4456"/>
    <w:rsid w:val="00FB58C2"/>
    <w:rsid w:val="00FB5D74"/>
    <w:rsid w:val="00FB7A86"/>
    <w:rsid w:val="00FC38AE"/>
    <w:rsid w:val="00FC3A0E"/>
    <w:rsid w:val="00FC4B44"/>
    <w:rsid w:val="00FD0A3A"/>
    <w:rsid w:val="00FD16AF"/>
    <w:rsid w:val="00FD1843"/>
    <w:rsid w:val="00FD1F4D"/>
    <w:rsid w:val="00FD2A3E"/>
    <w:rsid w:val="00FD31ED"/>
    <w:rsid w:val="00FD3588"/>
    <w:rsid w:val="00FD7077"/>
    <w:rsid w:val="00FE1609"/>
    <w:rsid w:val="00FE5BBC"/>
    <w:rsid w:val="00FE60FF"/>
    <w:rsid w:val="00FE6BDF"/>
    <w:rsid w:val="00FF02E7"/>
    <w:rsid w:val="00FF1E03"/>
    <w:rsid w:val="00FF32AB"/>
    <w:rsid w:val="00FF3B3C"/>
    <w:rsid w:val="00FF4F35"/>
    <w:rsid w:val="00FF507F"/>
    <w:rsid w:val="00FF649E"/>
    <w:rsid w:val="00FF6796"/>
    <w:rsid w:val="00FF6FE3"/>
    <w:rsid w:val="00FF7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2B"/>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character" w:customStyle="1" w:styleId="fontstyle01">
    <w:name w:val="fontstyle01"/>
    <w:basedOn w:val="Fontepargpadro"/>
    <w:rsid w:val="009042E4"/>
    <w:rPr>
      <w:rFonts w:ascii="CIDFont+F2" w:hAnsi="CIDFont+F2" w:hint="default"/>
      <w:b w:val="0"/>
      <w:bCs w:val="0"/>
      <w:i w:val="0"/>
      <w:iCs w:val="0"/>
      <w:color w:val="000000"/>
      <w:sz w:val="16"/>
      <w:szCs w:val="16"/>
    </w:rPr>
  </w:style>
  <w:style w:type="paragraph" w:customStyle="1" w:styleId="dou-paragraph">
    <w:name w:val="dou-paragraph"/>
    <w:basedOn w:val="Normal"/>
    <w:rsid w:val="00181DB5"/>
    <w:pPr>
      <w:spacing w:before="100" w:beforeAutospacing="1" w:after="100" w:afterAutospacing="1"/>
    </w:pPr>
    <w:rPr>
      <w:rFonts w:ascii="Times New Roman" w:hAnsi="Times New Roman" w:cs="Times New Roman"/>
    </w:rPr>
  </w:style>
  <w:style w:type="paragraph" w:customStyle="1" w:styleId="Standard">
    <w:name w:val="Standard"/>
    <w:rsid w:val="00AD54E8"/>
    <w:pPr>
      <w:suppressAutoHyphens/>
      <w:autoSpaceDN w:val="0"/>
      <w:textAlignment w:val="baseline"/>
    </w:pPr>
    <w:rPr>
      <w:rFonts w:ascii="Arial" w:hAnsi="Arial" w:cs="Tahoma"/>
      <w:kern w:val="3"/>
      <w:szCs w:val="24"/>
    </w:rPr>
  </w:style>
  <w:style w:type="character" w:customStyle="1" w:styleId="whitespace-normal">
    <w:name w:val="whitespace-normal"/>
    <w:basedOn w:val="Fontepargpadro"/>
    <w:rsid w:val="00D01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94552074">
      <w:bodyDiv w:val="1"/>
      <w:marLeft w:val="0"/>
      <w:marRight w:val="0"/>
      <w:marTop w:val="0"/>
      <w:marBottom w:val="0"/>
      <w:divBdr>
        <w:top w:val="none" w:sz="0" w:space="0" w:color="auto"/>
        <w:left w:val="none" w:sz="0" w:space="0" w:color="auto"/>
        <w:bottom w:val="none" w:sz="0" w:space="0" w:color="auto"/>
        <w:right w:val="none" w:sz="0" w:space="0" w:color="auto"/>
      </w:divBdr>
    </w:div>
    <w:div w:id="57608906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12730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64743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21623551">
      <w:bodyDiv w:val="1"/>
      <w:marLeft w:val="0"/>
      <w:marRight w:val="0"/>
      <w:marTop w:val="0"/>
      <w:marBottom w:val="0"/>
      <w:divBdr>
        <w:top w:val="none" w:sz="0" w:space="0" w:color="auto"/>
        <w:left w:val="none" w:sz="0" w:space="0" w:color="auto"/>
        <w:bottom w:val="none" w:sz="0" w:space="0" w:color="auto"/>
        <w:right w:val="none" w:sz="0" w:space="0" w:color="auto"/>
      </w:divBdr>
    </w:div>
    <w:div w:id="1708289029">
      <w:bodyDiv w:val="1"/>
      <w:marLeft w:val="0"/>
      <w:marRight w:val="0"/>
      <w:marTop w:val="0"/>
      <w:marBottom w:val="0"/>
      <w:divBdr>
        <w:top w:val="none" w:sz="0" w:space="0" w:color="auto"/>
        <w:left w:val="none" w:sz="0" w:space="0" w:color="auto"/>
        <w:bottom w:val="none" w:sz="0" w:space="0" w:color="auto"/>
        <w:right w:val="none" w:sz="0" w:space="0" w:color="auto"/>
      </w:divBdr>
    </w:div>
    <w:div w:id="1795126553">
      <w:bodyDiv w:val="1"/>
      <w:marLeft w:val="0"/>
      <w:marRight w:val="0"/>
      <w:marTop w:val="0"/>
      <w:marBottom w:val="0"/>
      <w:divBdr>
        <w:top w:val="none" w:sz="0" w:space="0" w:color="auto"/>
        <w:left w:val="none" w:sz="0" w:space="0" w:color="auto"/>
        <w:bottom w:val="none" w:sz="0" w:space="0" w:color="auto"/>
        <w:right w:val="none" w:sz="0" w:space="0" w:color="auto"/>
      </w:divBdr>
    </w:div>
    <w:div w:id="1956326340">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agu/pt-br/composicao/cgu/cgu/guias/guia-de-contratacoes-sustentaveis-set-20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4EEE6-8B5E-4363-83EC-B862E12E3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354</TotalTime>
  <Pages>23</Pages>
  <Words>6073</Words>
  <Characters>32795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162</cp:revision>
  <cp:lastPrinted>2026-06-11T18:55:00Z</cp:lastPrinted>
  <dcterms:created xsi:type="dcterms:W3CDTF">2024-05-24T18:12:00Z</dcterms:created>
  <dcterms:modified xsi:type="dcterms:W3CDTF">2026-09-10T11:07:00Z</dcterms:modified>
</cp:coreProperties>
</file>