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C1BB7" w14:textId="77777777" w:rsidR="00AB6AF4" w:rsidRPr="00FE246F" w:rsidRDefault="00AB6AF4" w:rsidP="00FE246F">
      <w:pPr>
        <w:jc w:val="both"/>
        <w:rPr>
          <w:rFonts w:ascii="Times New Roman" w:hAnsi="Times New Roman" w:cs="Times New Roman"/>
        </w:rPr>
      </w:pPr>
    </w:p>
    <w:p w14:paraId="7CAFF266" w14:textId="77777777" w:rsidR="00DB206B" w:rsidRPr="00FE246F" w:rsidRDefault="005D5478" w:rsidP="00CC7C08">
      <w:pPr>
        <w:jc w:val="center"/>
        <w:rPr>
          <w:rFonts w:ascii="Times New Roman" w:hAnsi="Times New Roman" w:cs="Times New Roman"/>
          <w:b/>
        </w:rPr>
      </w:pPr>
      <w:r w:rsidRPr="00FE246F">
        <w:rPr>
          <w:rFonts w:ascii="Times New Roman" w:hAnsi="Times New Roman" w:cs="Times New Roman"/>
          <w:b/>
        </w:rPr>
        <w:t>PROJETO BASICO</w:t>
      </w:r>
    </w:p>
    <w:p w14:paraId="04F338BB" w14:textId="77777777" w:rsidR="00873EEF" w:rsidRPr="00FE246F" w:rsidRDefault="00873EEF" w:rsidP="00FE246F">
      <w:pPr>
        <w:jc w:val="both"/>
        <w:rPr>
          <w:rFonts w:ascii="Times New Roman" w:hAnsi="Times New Roman" w:cs="Times New Roman"/>
        </w:rPr>
      </w:pPr>
    </w:p>
    <w:p w14:paraId="01D41336" w14:textId="77777777" w:rsidR="00873EEF" w:rsidRPr="00FE246F" w:rsidRDefault="00873EEF" w:rsidP="00CC7C08">
      <w:pPr>
        <w:ind w:firstLine="426"/>
        <w:jc w:val="both"/>
        <w:rPr>
          <w:rFonts w:ascii="Times New Roman" w:hAnsi="Times New Roman" w:cs="Times New Roman"/>
          <w:b/>
        </w:rPr>
      </w:pPr>
      <w:r w:rsidRPr="00FE246F">
        <w:rPr>
          <w:rFonts w:ascii="Times New Roman" w:hAnsi="Times New Roman" w:cs="Times New Roman"/>
          <w:b/>
        </w:rPr>
        <w:t xml:space="preserve">Dados do Órgão Gerenciador </w:t>
      </w:r>
    </w:p>
    <w:p w14:paraId="3FF1B7B6" w14:textId="77777777" w:rsidR="00873EEF" w:rsidRPr="00FE246F" w:rsidRDefault="00873EEF" w:rsidP="00CC7C08">
      <w:pPr>
        <w:ind w:firstLine="426"/>
        <w:jc w:val="both"/>
        <w:rPr>
          <w:rFonts w:ascii="Times New Roman" w:hAnsi="Times New Roman" w:cs="Times New Roman"/>
        </w:rPr>
      </w:pPr>
      <w:r w:rsidRPr="00FE246F">
        <w:rPr>
          <w:rFonts w:ascii="Times New Roman" w:hAnsi="Times New Roman" w:cs="Times New Roman"/>
        </w:rPr>
        <w:t xml:space="preserve">Prefeitura Municipal de </w:t>
      </w:r>
      <w:r w:rsidR="00136317" w:rsidRPr="00FE246F">
        <w:rPr>
          <w:rFonts w:ascii="Times New Roman" w:hAnsi="Times New Roman" w:cs="Times New Roman"/>
        </w:rPr>
        <w:t>Porto Vitória</w:t>
      </w:r>
      <w:r w:rsidRPr="00FE246F">
        <w:rPr>
          <w:rFonts w:ascii="Times New Roman" w:hAnsi="Times New Roman" w:cs="Times New Roman"/>
        </w:rPr>
        <w:t xml:space="preserve">/PR. </w:t>
      </w:r>
    </w:p>
    <w:p w14:paraId="3721AAB2" w14:textId="77777777" w:rsidR="00873EEF" w:rsidRPr="00FE246F" w:rsidRDefault="00873EEF" w:rsidP="00CC7C08">
      <w:pPr>
        <w:ind w:firstLine="426"/>
        <w:jc w:val="both"/>
        <w:rPr>
          <w:rFonts w:ascii="Times New Roman" w:hAnsi="Times New Roman" w:cs="Times New Roman"/>
        </w:rPr>
      </w:pPr>
      <w:r w:rsidRPr="00FE246F">
        <w:rPr>
          <w:rFonts w:ascii="Times New Roman" w:hAnsi="Times New Roman" w:cs="Times New Roman"/>
        </w:rPr>
        <w:t xml:space="preserve">CNPJ: </w:t>
      </w:r>
      <w:r w:rsidR="00136317" w:rsidRPr="00FE246F">
        <w:rPr>
          <w:rFonts w:ascii="Times New Roman" w:hAnsi="Times New Roman" w:cs="Times New Roman"/>
        </w:rPr>
        <w:t>75.688.366/0001-02</w:t>
      </w:r>
      <w:r w:rsidRPr="00FE246F">
        <w:rPr>
          <w:rFonts w:ascii="Times New Roman" w:hAnsi="Times New Roman" w:cs="Times New Roman"/>
        </w:rPr>
        <w:t xml:space="preserve">. </w:t>
      </w:r>
    </w:p>
    <w:p w14:paraId="219E3686" w14:textId="177F9E01" w:rsidR="00873EEF" w:rsidRPr="00CC7C08" w:rsidRDefault="00873EEF" w:rsidP="00CC7C08">
      <w:pPr>
        <w:ind w:firstLine="426"/>
        <w:jc w:val="both"/>
        <w:rPr>
          <w:rFonts w:ascii="Times New Roman" w:hAnsi="Times New Roman" w:cs="Times New Roman"/>
        </w:rPr>
      </w:pPr>
      <w:r w:rsidRPr="00FE246F">
        <w:rPr>
          <w:rFonts w:ascii="Times New Roman" w:hAnsi="Times New Roman" w:cs="Times New Roman"/>
        </w:rPr>
        <w:t xml:space="preserve">Órgão: </w:t>
      </w:r>
      <w:bookmarkStart w:id="0" w:name="_Hlk233293276"/>
      <w:r w:rsidR="00CC7C08" w:rsidRPr="00CC7C08">
        <w:rPr>
          <w:rFonts w:ascii="Times New Roman" w:hAnsi="Times New Roman" w:cs="Times New Roman"/>
          <w:bCs/>
        </w:rPr>
        <w:t xml:space="preserve">Secretaria Municipal </w:t>
      </w:r>
      <w:r w:rsidR="00CC7C08">
        <w:rPr>
          <w:rFonts w:ascii="Times New Roman" w:hAnsi="Times New Roman" w:cs="Times New Roman"/>
          <w:bCs/>
        </w:rPr>
        <w:t>d</w:t>
      </w:r>
      <w:r w:rsidR="00CC7C08" w:rsidRPr="00CC7C08">
        <w:rPr>
          <w:rFonts w:ascii="Times New Roman" w:hAnsi="Times New Roman" w:cs="Times New Roman"/>
          <w:bCs/>
        </w:rPr>
        <w:t xml:space="preserve">e Obras </w:t>
      </w:r>
      <w:r w:rsidR="00CC7C08">
        <w:rPr>
          <w:rFonts w:ascii="Times New Roman" w:hAnsi="Times New Roman" w:cs="Times New Roman"/>
          <w:bCs/>
        </w:rPr>
        <w:t>e</w:t>
      </w:r>
      <w:r w:rsidR="00CC7C08" w:rsidRPr="00CC7C08">
        <w:rPr>
          <w:rFonts w:ascii="Times New Roman" w:hAnsi="Times New Roman" w:cs="Times New Roman"/>
          <w:bCs/>
        </w:rPr>
        <w:t xml:space="preserve"> Serviços Públicos</w:t>
      </w:r>
      <w:r w:rsidR="00CC7C08">
        <w:rPr>
          <w:rFonts w:ascii="Times New Roman" w:hAnsi="Times New Roman" w:cs="Times New Roman"/>
          <w:bCs/>
        </w:rPr>
        <w:t xml:space="preserve"> </w:t>
      </w:r>
      <w:r w:rsidR="00CC7C08" w:rsidRPr="00351CF2">
        <w:rPr>
          <w:rFonts w:ascii="Times New Roman" w:hAnsi="Times New Roman" w:cs="Times New Roman"/>
        </w:rPr>
        <w:t>e Desenvolvimento Urbano</w:t>
      </w:r>
      <w:bookmarkEnd w:id="0"/>
    </w:p>
    <w:p w14:paraId="4D9E6D93" w14:textId="77777777" w:rsidR="00873EEF" w:rsidRPr="00FE246F" w:rsidRDefault="00873EEF" w:rsidP="00CC7C08">
      <w:pPr>
        <w:ind w:firstLine="426"/>
        <w:jc w:val="both"/>
        <w:rPr>
          <w:rFonts w:ascii="Times New Roman" w:hAnsi="Times New Roman" w:cs="Times New Roman"/>
        </w:rPr>
      </w:pPr>
      <w:r w:rsidRPr="00FE246F">
        <w:rPr>
          <w:rFonts w:ascii="Times New Roman" w:hAnsi="Times New Roman" w:cs="Times New Roman"/>
        </w:rPr>
        <w:t xml:space="preserve">Endereço: </w:t>
      </w:r>
      <w:r w:rsidR="00136317" w:rsidRPr="00FE246F">
        <w:rPr>
          <w:rFonts w:ascii="Times New Roman" w:hAnsi="Times New Roman" w:cs="Times New Roman"/>
        </w:rPr>
        <w:t>Rua Osvaldo Gomes da Silva, 717</w:t>
      </w:r>
    </w:p>
    <w:p w14:paraId="51DE7166" w14:textId="77777777" w:rsidR="00873EEF" w:rsidRPr="00FE246F" w:rsidRDefault="00873EEF" w:rsidP="00CC7C08">
      <w:pPr>
        <w:ind w:firstLine="426"/>
        <w:jc w:val="both"/>
        <w:rPr>
          <w:rFonts w:ascii="Times New Roman" w:hAnsi="Times New Roman" w:cs="Times New Roman"/>
        </w:rPr>
      </w:pPr>
      <w:r w:rsidRPr="00FE246F">
        <w:rPr>
          <w:rFonts w:ascii="Times New Roman" w:hAnsi="Times New Roman" w:cs="Times New Roman"/>
        </w:rPr>
        <w:t xml:space="preserve">CEP: </w:t>
      </w:r>
      <w:r w:rsidR="00136317" w:rsidRPr="00FE246F">
        <w:rPr>
          <w:rFonts w:ascii="Times New Roman" w:hAnsi="Times New Roman" w:cs="Times New Roman"/>
        </w:rPr>
        <w:t>84615-000</w:t>
      </w:r>
      <w:r w:rsidRPr="00FE246F">
        <w:rPr>
          <w:rFonts w:ascii="Times New Roman" w:hAnsi="Times New Roman" w:cs="Times New Roman"/>
        </w:rPr>
        <w:t xml:space="preserve"> </w:t>
      </w:r>
    </w:p>
    <w:p w14:paraId="5DB13D74" w14:textId="77777777" w:rsidR="00873EEF" w:rsidRPr="00FE246F" w:rsidRDefault="00873EEF" w:rsidP="00CC7C08">
      <w:pPr>
        <w:ind w:firstLine="426"/>
        <w:jc w:val="both"/>
        <w:rPr>
          <w:rFonts w:ascii="Times New Roman" w:hAnsi="Times New Roman" w:cs="Times New Roman"/>
        </w:rPr>
      </w:pPr>
      <w:r w:rsidRPr="00FE246F">
        <w:rPr>
          <w:rFonts w:ascii="Times New Roman" w:hAnsi="Times New Roman" w:cs="Times New Roman"/>
        </w:rPr>
        <w:t xml:space="preserve">Cidade: </w:t>
      </w:r>
      <w:r w:rsidR="00136317" w:rsidRPr="00FE246F">
        <w:rPr>
          <w:rFonts w:ascii="Times New Roman" w:hAnsi="Times New Roman" w:cs="Times New Roman"/>
        </w:rPr>
        <w:t>Porto Vitória</w:t>
      </w:r>
      <w:r w:rsidRPr="00FE246F">
        <w:rPr>
          <w:rFonts w:ascii="Times New Roman" w:hAnsi="Times New Roman" w:cs="Times New Roman"/>
        </w:rPr>
        <w:t xml:space="preserve">/PR. </w:t>
      </w:r>
    </w:p>
    <w:p w14:paraId="738F7E74" w14:textId="77777777" w:rsidR="00873EEF" w:rsidRPr="00FE246F" w:rsidRDefault="00873EEF" w:rsidP="00CC7C08">
      <w:pPr>
        <w:ind w:firstLine="426"/>
        <w:jc w:val="both"/>
        <w:rPr>
          <w:rFonts w:ascii="Times New Roman" w:hAnsi="Times New Roman" w:cs="Times New Roman"/>
        </w:rPr>
      </w:pPr>
      <w:r w:rsidRPr="00FE246F">
        <w:rPr>
          <w:rFonts w:ascii="Times New Roman" w:hAnsi="Times New Roman" w:cs="Times New Roman"/>
        </w:rPr>
        <w:t xml:space="preserve">Fone: (42) </w:t>
      </w:r>
      <w:r w:rsidR="00E50A23" w:rsidRPr="00FE246F">
        <w:rPr>
          <w:rFonts w:ascii="Times New Roman" w:hAnsi="Times New Roman" w:cs="Times New Roman"/>
        </w:rPr>
        <w:t>2101</w:t>
      </w:r>
      <w:r w:rsidR="00136317" w:rsidRPr="00FE246F">
        <w:rPr>
          <w:rFonts w:ascii="Times New Roman" w:hAnsi="Times New Roman" w:cs="Times New Roman"/>
        </w:rPr>
        <w:t>-</w:t>
      </w:r>
      <w:r w:rsidR="00E50A23" w:rsidRPr="00FE246F">
        <w:rPr>
          <w:rFonts w:ascii="Times New Roman" w:hAnsi="Times New Roman" w:cs="Times New Roman"/>
        </w:rPr>
        <w:t>9781</w:t>
      </w:r>
      <w:r w:rsidRPr="00FE246F">
        <w:rPr>
          <w:rFonts w:ascii="Times New Roman" w:hAnsi="Times New Roman" w:cs="Times New Roman"/>
        </w:rPr>
        <w:t xml:space="preserve">. </w:t>
      </w:r>
    </w:p>
    <w:p w14:paraId="62F316E2" w14:textId="77777777" w:rsidR="00873EEF" w:rsidRPr="00FE246F" w:rsidRDefault="00873EEF" w:rsidP="00CC7C08">
      <w:pPr>
        <w:ind w:firstLine="426"/>
        <w:jc w:val="both"/>
        <w:rPr>
          <w:rFonts w:ascii="Times New Roman" w:hAnsi="Times New Roman" w:cs="Times New Roman"/>
        </w:rPr>
      </w:pPr>
    </w:p>
    <w:p w14:paraId="22C1C7ED" w14:textId="77777777" w:rsidR="005D5478" w:rsidRPr="00FE246F" w:rsidRDefault="005D5478" w:rsidP="00CC7C08">
      <w:pPr>
        <w:pStyle w:val="PargrafodaLista"/>
        <w:numPr>
          <w:ilvl w:val="1"/>
          <w:numId w:val="12"/>
        </w:numPr>
        <w:ind w:left="284" w:firstLine="142"/>
        <w:jc w:val="both"/>
        <w:rPr>
          <w:rFonts w:ascii="Times New Roman" w:hAnsi="Times New Roman" w:cs="Times New Roman"/>
          <w:b/>
        </w:rPr>
      </w:pPr>
      <w:r w:rsidRPr="00FE246F">
        <w:rPr>
          <w:rFonts w:ascii="Times New Roman" w:hAnsi="Times New Roman" w:cs="Times New Roman"/>
          <w:b/>
        </w:rPr>
        <w:t>IDENTIFICAÇÃO E JUSTIFICATIVA DA CONTRATAÇÃO</w:t>
      </w:r>
    </w:p>
    <w:p w14:paraId="7F1F912E" w14:textId="77777777" w:rsidR="006A2007" w:rsidRPr="00FE246F" w:rsidRDefault="006A2007" w:rsidP="00FE246F">
      <w:pPr>
        <w:pStyle w:val="PargrafodaLista"/>
        <w:ind w:left="360"/>
        <w:jc w:val="both"/>
        <w:rPr>
          <w:rFonts w:ascii="Times New Roman" w:hAnsi="Times New Roman" w:cs="Times New Roman"/>
          <w:b/>
        </w:rPr>
      </w:pPr>
    </w:p>
    <w:p w14:paraId="791199DA" w14:textId="77777777" w:rsidR="006A2007" w:rsidRPr="00FE246F" w:rsidRDefault="006A2007" w:rsidP="00FE246F">
      <w:pPr>
        <w:pStyle w:val="NormalWeb"/>
        <w:spacing w:before="0" w:beforeAutospacing="0" w:after="0" w:afterAutospacing="0"/>
        <w:ind w:left="360"/>
        <w:jc w:val="both"/>
      </w:pPr>
      <w:r w:rsidRPr="00FE246F">
        <w:t>A presente contratação tem por objeto a execução de rede de distribuição de energia elétrica em loteamento urbano, conforme projeto técnico previamente aprovado pela concessionária COPEL, compreendendo a implantação integral da infraestrutura elétrica necessária à sua efetiva energização e funcionamento.</w:t>
      </w:r>
    </w:p>
    <w:p w14:paraId="3348420C" w14:textId="77777777" w:rsidR="006A2007" w:rsidRPr="00FE246F" w:rsidRDefault="006A2007" w:rsidP="00FE246F">
      <w:pPr>
        <w:pStyle w:val="NormalWeb"/>
        <w:spacing w:before="0" w:beforeAutospacing="0" w:after="0" w:afterAutospacing="0"/>
        <w:ind w:left="360"/>
        <w:jc w:val="both"/>
      </w:pPr>
      <w:r w:rsidRPr="00FE246F">
        <w:t>A intervenção está vinculada à necessidade de dotar o empreendimento de infraestrutura básica essencial, especificamente o fornecimento de energia elétrica, condição indispensável para a ocupação regular dos lotes e para a plena funcionalidade do parcelamento urbano. Atualmente, o loteamento encontra-se sem a rede elétrica executada, o que inviabiliza seu uso adequado e compromete o atendimento às exigências urbanísticas aplicáveis.</w:t>
      </w:r>
    </w:p>
    <w:p w14:paraId="761A97F4" w14:textId="77777777" w:rsidR="006A2007" w:rsidRPr="00FE246F" w:rsidRDefault="006A2007" w:rsidP="00FE246F">
      <w:pPr>
        <w:pStyle w:val="NormalWeb"/>
        <w:spacing w:before="0" w:beforeAutospacing="0" w:after="0" w:afterAutospacing="0"/>
        <w:ind w:left="360"/>
        <w:jc w:val="both"/>
      </w:pPr>
      <w:r w:rsidRPr="00FE246F">
        <w:t>A contratação se justifica pela necessidade de execução fiel do projeto aprovado, garantindo que a infraestrutura seja implantada conforme os padrões técnicos estabelecidos pela COPEL e pelas normas da ABNT, assegurando segurança, eficiência e compatibilidade com o sistema de distribuição existente. Trata-se de serviço de natureza técnica especializada, que exige mão de obra qualificada, equipamentos apropriados e rigoroso atendimento às normas de segurança do trabalho.</w:t>
      </w:r>
    </w:p>
    <w:p w14:paraId="5BCD7BF1" w14:textId="67CDB642" w:rsidR="001333F0" w:rsidRPr="00FE246F" w:rsidRDefault="006A2007" w:rsidP="00FE246F">
      <w:pPr>
        <w:pStyle w:val="NormalWeb"/>
        <w:spacing w:before="0" w:beforeAutospacing="0" w:after="0" w:afterAutospacing="0"/>
        <w:ind w:left="360"/>
        <w:jc w:val="both"/>
      </w:pPr>
      <w:r w:rsidRPr="00FE246F">
        <w:t>Dessa forma, a contratação é indispensável para viabilizar a conclusão da infraestrutura do loteamento, assegurando sua regularização, sua integração ao sistema urbano e o atendimento ao interesse público envolvido na disponibilização de condições adequadas de habitabilidade e uso do solo.</w:t>
      </w:r>
    </w:p>
    <w:p w14:paraId="7518BE5D" w14:textId="77777777" w:rsidR="005D5478" w:rsidRPr="00FE246F" w:rsidRDefault="005D5478" w:rsidP="00065891">
      <w:pPr>
        <w:pStyle w:val="PargrafodaLista"/>
        <w:numPr>
          <w:ilvl w:val="1"/>
          <w:numId w:val="12"/>
        </w:numPr>
        <w:ind w:firstLine="66"/>
        <w:jc w:val="both"/>
        <w:rPr>
          <w:rFonts w:ascii="Times New Roman" w:hAnsi="Times New Roman" w:cs="Times New Roman"/>
        </w:rPr>
      </w:pPr>
      <w:r w:rsidRPr="00FE246F">
        <w:rPr>
          <w:rFonts w:ascii="Times New Roman" w:hAnsi="Times New Roman" w:cs="Times New Roman"/>
        </w:rPr>
        <w:t>Certificamos que todos os elementos constituintes do Projeto Básico foram elaborados por profissional habilitado, dispondo sobre os instrumentos de planejamento e elaboração do orçamento de referência para obras e serviços de engenharia nos processos licitatórios.</w:t>
      </w:r>
    </w:p>
    <w:p w14:paraId="514BF29D" w14:textId="77777777" w:rsidR="005D5478" w:rsidRPr="00FE246F" w:rsidRDefault="005D5478" w:rsidP="00065891">
      <w:pPr>
        <w:pStyle w:val="PargrafodaLista"/>
        <w:numPr>
          <w:ilvl w:val="1"/>
          <w:numId w:val="12"/>
        </w:numPr>
        <w:ind w:firstLine="66"/>
        <w:jc w:val="both"/>
        <w:rPr>
          <w:rFonts w:ascii="Times New Roman" w:hAnsi="Times New Roman" w:cs="Times New Roman"/>
        </w:rPr>
      </w:pPr>
      <w:r w:rsidRPr="00FE246F">
        <w:rPr>
          <w:rFonts w:ascii="Times New Roman" w:hAnsi="Times New Roman" w:cs="Times New Roman"/>
        </w:rPr>
        <w:t>Certificamos que os Projetos, bem como, demais documentos complementares a estes, foram elaborados de forma a cumprir os incisos XXV e XXVI, Art. 6°. Lei Federal n°. 14.133/2021, bem como, Orientações Técnicas da IBRAOP n°. 001/2006, referente a Projeto Básico e n°. 008/2020, referente a Projeto Executivo.</w:t>
      </w:r>
    </w:p>
    <w:p w14:paraId="69A7628D" w14:textId="77777777" w:rsidR="005D5478" w:rsidRDefault="005D5478" w:rsidP="00065891">
      <w:pPr>
        <w:pStyle w:val="PargrafodaLista"/>
        <w:numPr>
          <w:ilvl w:val="1"/>
          <w:numId w:val="12"/>
        </w:numPr>
        <w:ind w:firstLine="66"/>
        <w:jc w:val="both"/>
        <w:rPr>
          <w:rFonts w:ascii="Times New Roman" w:hAnsi="Times New Roman" w:cs="Times New Roman"/>
        </w:rPr>
      </w:pPr>
      <w:r w:rsidRPr="00FE246F">
        <w:rPr>
          <w:rFonts w:ascii="Times New Roman" w:hAnsi="Times New Roman" w:cs="Times New Roman"/>
        </w:rPr>
        <w:t xml:space="preserve">Certificamos que, conforme previsto no § 2°, Art. 92, Lei Federal n°. 14.133/2021, a necessidade de adoção de diligências preliminares previstas no processo licitatório será verificada previamente à emissão da ordem de serviço ou assinatura do contrato, e, se necessário, serão adotadas providências cabíveis para a regularidade de início da execução do </w:t>
      </w:r>
      <w:r w:rsidR="001333F0" w:rsidRPr="00FE246F">
        <w:rPr>
          <w:rFonts w:ascii="Times New Roman" w:hAnsi="Times New Roman" w:cs="Times New Roman"/>
        </w:rPr>
        <w:t>Objeto</w:t>
      </w:r>
      <w:r w:rsidR="00CA67BA" w:rsidRPr="00FE246F">
        <w:rPr>
          <w:rFonts w:ascii="Times New Roman" w:hAnsi="Times New Roman" w:cs="Times New Roman"/>
        </w:rPr>
        <w:t>.</w:t>
      </w:r>
    </w:p>
    <w:p w14:paraId="15A4E21E" w14:textId="77777777" w:rsidR="00CC7C08" w:rsidRPr="00FE246F" w:rsidRDefault="00CC7C08" w:rsidP="00CC7C08">
      <w:pPr>
        <w:pStyle w:val="PargrafodaLista"/>
        <w:ind w:left="360"/>
        <w:jc w:val="both"/>
        <w:rPr>
          <w:rFonts w:ascii="Times New Roman" w:hAnsi="Times New Roman" w:cs="Times New Roman"/>
        </w:rPr>
      </w:pPr>
    </w:p>
    <w:p w14:paraId="557C9C2E" w14:textId="77777777" w:rsidR="005D5478" w:rsidRPr="00FE246F" w:rsidRDefault="005D5478" w:rsidP="00FE246F">
      <w:pPr>
        <w:pStyle w:val="PargrafodaLista"/>
        <w:ind w:left="360"/>
        <w:jc w:val="both"/>
        <w:rPr>
          <w:rFonts w:ascii="Times New Roman" w:hAnsi="Times New Roman" w:cs="Times New Roman"/>
        </w:rPr>
      </w:pPr>
    </w:p>
    <w:p w14:paraId="28806C33" w14:textId="77777777" w:rsidR="005D5478" w:rsidRPr="00FE246F" w:rsidRDefault="005D5478" w:rsidP="00FE246F">
      <w:pPr>
        <w:pStyle w:val="PargrafodaLista"/>
        <w:numPr>
          <w:ilvl w:val="0"/>
          <w:numId w:val="12"/>
        </w:numPr>
        <w:jc w:val="both"/>
        <w:rPr>
          <w:rFonts w:ascii="Times New Roman" w:hAnsi="Times New Roman" w:cs="Times New Roman"/>
          <w:b/>
          <w:vanish/>
        </w:rPr>
      </w:pPr>
    </w:p>
    <w:p w14:paraId="61C3B20C" w14:textId="77777777" w:rsidR="00873EEF" w:rsidRPr="00FE246F" w:rsidRDefault="005D5478" w:rsidP="00FE246F">
      <w:pPr>
        <w:pStyle w:val="PargrafodaLista"/>
        <w:numPr>
          <w:ilvl w:val="1"/>
          <w:numId w:val="12"/>
        </w:numPr>
        <w:jc w:val="both"/>
        <w:rPr>
          <w:rFonts w:ascii="Times New Roman" w:hAnsi="Times New Roman" w:cs="Times New Roman"/>
          <w:b/>
        </w:rPr>
      </w:pPr>
      <w:r w:rsidRPr="00FE246F">
        <w:rPr>
          <w:rFonts w:ascii="Times New Roman" w:hAnsi="Times New Roman" w:cs="Times New Roman"/>
          <w:b/>
        </w:rPr>
        <w:t xml:space="preserve">OBJETO: </w:t>
      </w:r>
    </w:p>
    <w:p w14:paraId="2B92682D" w14:textId="77777777" w:rsidR="00873EEF" w:rsidRPr="00FE246F" w:rsidRDefault="006A2007" w:rsidP="00FE246F">
      <w:pPr>
        <w:jc w:val="both"/>
        <w:rPr>
          <w:rFonts w:ascii="Times New Roman" w:hAnsi="Times New Roman" w:cs="Times New Roman"/>
        </w:rPr>
      </w:pPr>
      <w:r w:rsidRPr="00FE246F">
        <w:rPr>
          <w:rFonts w:ascii="Times New Roman" w:hAnsi="Times New Roman" w:cs="Times New Roman"/>
        </w:rPr>
        <w:t>Contratação de empresa especializada para execução de rede de distribuição de energia elétrica em loteamento urbano, conforme projeto técnico previamente aprovado pela COPEL, compreendendo a implantação integral da infraestrutura elétrica prevista, incluindo redes de média e baixa tensão, instalação de postes, cabos condutores, transformadores, estruturas de fixação, sistemas de aterramento e demais componentes necessários, bem como a realização de testes, interligações e adequações finais necessárias à energização do sistema, em conformidade com as normas técnicas da COPEL e da ABNT.</w:t>
      </w:r>
    </w:p>
    <w:p w14:paraId="2AB35CD1" w14:textId="77777777" w:rsidR="006A2007" w:rsidRPr="00FE246F" w:rsidRDefault="006A2007" w:rsidP="00FE246F">
      <w:pPr>
        <w:jc w:val="both"/>
        <w:rPr>
          <w:rFonts w:ascii="Times New Roman" w:hAnsi="Times New Roman" w:cs="Times New Roman"/>
          <w:color w:val="FF0000"/>
        </w:rPr>
      </w:pPr>
    </w:p>
    <w:tbl>
      <w:tblPr>
        <w:tblStyle w:val="Tabelacomgrade"/>
        <w:tblW w:w="0" w:type="auto"/>
        <w:tblLook w:val="04A0" w:firstRow="1" w:lastRow="0" w:firstColumn="1" w:lastColumn="0" w:noHBand="0" w:noVBand="1"/>
      </w:tblPr>
      <w:tblGrid>
        <w:gridCol w:w="803"/>
        <w:gridCol w:w="4389"/>
        <w:gridCol w:w="802"/>
        <w:gridCol w:w="1310"/>
        <w:gridCol w:w="1758"/>
      </w:tblGrid>
      <w:tr w:rsidR="00583F2B" w:rsidRPr="00FE246F" w14:paraId="4B947BCE" w14:textId="77777777" w:rsidTr="001333F0">
        <w:tc>
          <w:tcPr>
            <w:tcW w:w="704" w:type="dxa"/>
          </w:tcPr>
          <w:p w14:paraId="3DFC88EE" w14:textId="77777777" w:rsidR="00583F2B" w:rsidRPr="00FE246F" w:rsidRDefault="00583F2B" w:rsidP="00FE246F">
            <w:pPr>
              <w:jc w:val="both"/>
              <w:rPr>
                <w:rFonts w:ascii="Times New Roman" w:hAnsi="Times New Roman" w:cs="Times New Roman"/>
              </w:rPr>
            </w:pPr>
            <w:r w:rsidRPr="00FE246F">
              <w:rPr>
                <w:rFonts w:ascii="Times New Roman" w:hAnsi="Times New Roman" w:cs="Times New Roman"/>
              </w:rPr>
              <w:t>ITEM</w:t>
            </w:r>
          </w:p>
          <w:p w14:paraId="1C1DE57C" w14:textId="77777777" w:rsidR="00583F2B" w:rsidRPr="00FE246F" w:rsidRDefault="00583F2B" w:rsidP="00FE246F">
            <w:pPr>
              <w:jc w:val="both"/>
              <w:rPr>
                <w:rFonts w:ascii="Times New Roman" w:hAnsi="Times New Roman" w:cs="Times New Roman"/>
              </w:rPr>
            </w:pPr>
          </w:p>
        </w:tc>
        <w:tc>
          <w:tcPr>
            <w:tcW w:w="4820" w:type="dxa"/>
          </w:tcPr>
          <w:p w14:paraId="41F9836A" w14:textId="77777777" w:rsidR="00583F2B" w:rsidRPr="00FE246F" w:rsidRDefault="00583F2B" w:rsidP="00FE246F">
            <w:pPr>
              <w:jc w:val="both"/>
              <w:rPr>
                <w:rFonts w:ascii="Times New Roman" w:hAnsi="Times New Roman" w:cs="Times New Roman"/>
              </w:rPr>
            </w:pPr>
            <w:r w:rsidRPr="00FE246F">
              <w:rPr>
                <w:rFonts w:ascii="Times New Roman" w:hAnsi="Times New Roman" w:cs="Times New Roman"/>
              </w:rPr>
              <w:t>DESCRIÇÃO</w:t>
            </w:r>
          </w:p>
        </w:tc>
        <w:tc>
          <w:tcPr>
            <w:tcW w:w="817" w:type="dxa"/>
          </w:tcPr>
          <w:p w14:paraId="1C334A48" w14:textId="77777777" w:rsidR="00583F2B" w:rsidRPr="00FE246F" w:rsidRDefault="00583F2B" w:rsidP="00FE246F">
            <w:pPr>
              <w:jc w:val="both"/>
              <w:rPr>
                <w:rFonts w:ascii="Times New Roman" w:hAnsi="Times New Roman" w:cs="Times New Roman"/>
              </w:rPr>
            </w:pPr>
            <w:r w:rsidRPr="00FE246F">
              <w:rPr>
                <w:rFonts w:ascii="Times New Roman" w:hAnsi="Times New Roman" w:cs="Times New Roman"/>
              </w:rPr>
              <w:t>QTD</w:t>
            </w:r>
          </w:p>
        </w:tc>
        <w:tc>
          <w:tcPr>
            <w:tcW w:w="1310" w:type="dxa"/>
          </w:tcPr>
          <w:p w14:paraId="76B57EA6" w14:textId="77777777" w:rsidR="00583F2B" w:rsidRPr="00FE246F" w:rsidRDefault="00583F2B" w:rsidP="00FE246F">
            <w:pPr>
              <w:jc w:val="both"/>
              <w:rPr>
                <w:rFonts w:ascii="Times New Roman" w:hAnsi="Times New Roman" w:cs="Times New Roman"/>
              </w:rPr>
            </w:pPr>
            <w:r w:rsidRPr="00FE246F">
              <w:rPr>
                <w:rFonts w:ascii="Times New Roman" w:hAnsi="Times New Roman" w:cs="Times New Roman"/>
              </w:rPr>
              <w:t>UNIDADE</w:t>
            </w:r>
          </w:p>
        </w:tc>
        <w:tc>
          <w:tcPr>
            <w:tcW w:w="1836" w:type="dxa"/>
          </w:tcPr>
          <w:p w14:paraId="2BC8A5FC" w14:textId="77777777" w:rsidR="00583F2B" w:rsidRPr="00FE246F" w:rsidRDefault="00583F2B" w:rsidP="00FE246F">
            <w:pPr>
              <w:jc w:val="both"/>
              <w:rPr>
                <w:rFonts w:ascii="Times New Roman" w:hAnsi="Times New Roman" w:cs="Times New Roman"/>
              </w:rPr>
            </w:pPr>
            <w:r w:rsidRPr="00FE246F">
              <w:rPr>
                <w:rFonts w:ascii="Times New Roman" w:hAnsi="Times New Roman" w:cs="Times New Roman"/>
              </w:rPr>
              <w:t>VALOR TOTAL</w:t>
            </w:r>
          </w:p>
        </w:tc>
      </w:tr>
      <w:tr w:rsidR="00583F2B" w:rsidRPr="00FE246F" w14:paraId="075E2D86" w14:textId="77777777" w:rsidTr="003D0123">
        <w:trPr>
          <w:trHeight w:val="2659"/>
        </w:trPr>
        <w:tc>
          <w:tcPr>
            <w:tcW w:w="704" w:type="dxa"/>
          </w:tcPr>
          <w:p w14:paraId="1A5E5DB6" w14:textId="77777777" w:rsidR="00583F2B" w:rsidRPr="00FE246F" w:rsidRDefault="00583F2B" w:rsidP="00FE246F">
            <w:pPr>
              <w:jc w:val="both"/>
              <w:rPr>
                <w:rFonts w:ascii="Times New Roman" w:hAnsi="Times New Roman" w:cs="Times New Roman"/>
              </w:rPr>
            </w:pPr>
          </w:p>
          <w:p w14:paraId="313DDAB9" w14:textId="77777777" w:rsidR="00583F2B" w:rsidRPr="00FE246F" w:rsidRDefault="00583F2B" w:rsidP="00FE246F">
            <w:pPr>
              <w:jc w:val="both"/>
              <w:rPr>
                <w:rFonts w:ascii="Times New Roman" w:hAnsi="Times New Roman" w:cs="Times New Roman"/>
              </w:rPr>
            </w:pPr>
            <w:r w:rsidRPr="00FE246F">
              <w:rPr>
                <w:rFonts w:ascii="Times New Roman" w:hAnsi="Times New Roman" w:cs="Times New Roman"/>
              </w:rPr>
              <w:t>1</w:t>
            </w:r>
          </w:p>
          <w:p w14:paraId="2CFCA940" w14:textId="77777777" w:rsidR="00583F2B" w:rsidRPr="00FE246F" w:rsidRDefault="00583F2B" w:rsidP="00FE246F">
            <w:pPr>
              <w:jc w:val="both"/>
              <w:rPr>
                <w:rFonts w:ascii="Times New Roman" w:hAnsi="Times New Roman" w:cs="Times New Roman"/>
              </w:rPr>
            </w:pPr>
          </w:p>
        </w:tc>
        <w:tc>
          <w:tcPr>
            <w:tcW w:w="4820" w:type="dxa"/>
          </w:tcPr>
          <w:p w14:paraId="73F5BF02" w14:textId="77777777" w:rsidR="006A2007" w:rsidRPr="00FE246F" w:rsidRDefault="006A2007" w:rsidP="00FE246F">
            <w:pPr>
              <w:jc w:val="both"/>
              <w:rPr>
                <w:rFonts w:ascii="Times New Roman" w:hAnsi="Times New Roman" w:cs="Times New Roman"/>
              </w:rPr>
            </w:pPr>
            <w:r w:rsidRPr="00FE246F">
              <w:rPr>
                <w:rFonts w:ascii="Times New Roman" w:hAnsi="Times New Roman" w:cs="Times New Roman"/>
              </w:rPr>
              <w:t>A execução compreende a implantação de rede de média e baixa tensão, incluindo o fornecimento e instalação de postes, cabos condutores, transformadores, estruturas de sustentação, isoladores, conexões, sistemas de proteção e aterramento, além dos demais componentes previstos no projeto executivo aprovado, fazem parte do objeto os serviços de montagem eletromecânica, lançamentos de cabos, interligações com a rede existente da concessionária, realização de testes elétricos e ajustes técnicos necessários para a adequada energização do sistema.</w:t>
            </w:r>
          </w:p>
          <w:p w14:paraId="35ADA9DC" w14:textId="77777777" w:rsidR="00583F2B" w:rsidRPr="00FE246F" w:rsidRDefault="006A2007" w:rsidP="00FE246F">
            <w:pPr>
              <w:jc w:val="both"/>
              <w:rPr>
                <w:rFonts w:ascii="Times New Roman" w:hAnsi="Times New Roman" w:cs="Times New Roman"/>
              </w:rPr>
            </w:pPr>
            <w:r w:rsidRPr="00FE246F">
              <w:rPr>
                <w:rFonts w:ascii="Times New Roman" w:hAnsi="Times New Roman" w:cs="Times New Roman"/>
              </w:rPr>
              <w:t>A execução deverá observar rigorosamente as normas técnicas da COPEL e da ABNT, bem como as normas de segurança do trabalho aplicáveis, garantindo a conformidade técnica, a segurança operacional e a compatibilidade com o sistema de distribuição existente.</w:t>
            </w:r>
          </w:p>
        </w:tc>
        <w:tc>
          <w:tcPr>
            <w:tcW w:w="817" w:type="dxa"/>
          </w:tcPr>
          <w:p w14:paraId="625A39C2" w14:textId="77777777" w:rsidR="00583F2B" w:rsidRPr="00FE246F" w:rsidRDefault="006A2007" w:rsidP="00FE246F">
            <w:pPr>
              <w:jc w:val="both"/>
              <w:rPr>
                <w:rFonts w:ascii="Times New Roman" w:hAnsi="Times New Roman" w:cs="Times New Roman"/>
              </w:rPr>
            </w:pPr>
            <w:r w:rsidRPr="00FE246F">
              <w:rPr>
                <w:rFonts w:ascii="Times New Roman" w:hAnsi="Times New Roman" w:cs="Times New Roman"/>
              </w:rPr>
              <w:t>01</w:t>
            </w:r>
          </w:p>
        </w:tc>
        <w:tc>
          <w:tcPr>
            <w:tcW w:w="1310" w:type="dxa"/>
          </w:tcPr>
          <w:p w14:paraId="3A66A357" w14:textId="77777777" w:rsidR="00583F2B" w:rsidRPr="00FE246F" w:rsidRDefault="006A2007" w:rsidP="00FE246F">
            <w:pPr>
              <w:jc w:val="both"/>
              <w:rPr>
                <w:rFonts w:ascii="Times New Roman" w:hAnsi="Times New Roman" w:cs="Times New Roman"/>
              </w:rPr>
            </w:pPr>
            <w:r w:rsidRPr="00FE246F">
              <w:rPr>
                <w:rFonts w:ascii="Times New Roman" w:hAnsi="Times New Roman" w:cs="Times New Roman"/>
              </w:rPr>
              <w:t>UN</w:t>
            </w:r>
          </w:p>
        </w:tc>
        <w:tc>
          <w:tcPr>
            <w:tcW w:w="1836" w:type="dxa"/>
          </w:tcPr>
          <w:p w14:paraId="0E950E9C" w14:textId="77777777" w:rsidR="00583F2B" w:rsidRPr="00FE246F" w:rsidRDefault="00583F2B" w:rsidP="00FE246F">
            <w:pPr>
              <w:jc w:val="both"/>
              <w:rPr>
                <w:rFonts w:ascii="Times New Roman" w:hAnsi="Times New Roman" w:cs="Times New Roman"/>
              </w:rPr>
            </w:pPr>
            <w:r w:rsidRPr="00FE246F">
              <w:rPr>
                <w:rFonts w:ascii="Times New Roman" w:hAnsi="Times New Roman" w:cs="Times New Roman"/>
              </w:rPr>
              <w:t xml:space="preserve">R$ </w:t>
            </w:r>
            <w:r w:rsidR="006A2007" w:rsidRPr="00FE246F">
              <w:rPr>
                <w:rFonts w:ascii="Times New Roman" w:hAnsi="Times New Roman" w:cs="Times New Roman"/>
              </w:rPr>
              <w:t>216.528,46 (Duzentos e dezesseis mil, quinhentos e vinte e oito reais e quarenta e seis centavos)</w:t>
            </w:r>
          </w:p>
        </w:tc>
      </w:tr>
    </w:tbl>
    <w:p w14:paraId="43051FA8" w14:textId="77777777" w:rsidR="00873EEF" w:rsidRPr="00FE246F" w:rsidRDefault="00873EEF" w:rsidP="00FE246F">
      <w:pPr>
        <w:jc w:val="both"/>
        <w:rPr>
          <w:rFonts w:ascii="Times New Roman" w:hAnsi="Times New Roman" w:cs="Times New Roman"/>
        </w:rPr>
      </w:pPr>
    </w:p>
    <w:p w14:paraId="369C4FCA" w14:textId="77777777" w:rsidR="00873EEF" w:rsidRPr="00FE246F" w:rsidRDefault="00873EEF" w:rsidP="00FE246F">
      <w:pPr>
        <w:jc w:val="both"/>
        <w:rPr>
          <w:rFonts w:ascii="Times New Roman" w:hAnsi="Times New Roman" w:cs="Times New Roman"/>
        </w:rPr>
      </w:pPr>
    </w:p>
    <w:p w14:paraId="25ADD778" w14:textId="6F5140FB" w:rsidR="00873EEF" w:rsidRPr="00FE246F" w:rsidRDefault="00FE246F" w:rsidP="00065891">
      <w:pPr>
        <w:ind w:firstLine="284"/>
        <w:jc w:val="both"/>
        <w:rPr>
          <w:rFonts w:ascii="Times New Roman" w:hAnsi="Times New Roman" w:cs="Times New Roman"/>
          <w:b/>
        </w:rPr>
      </w:pPr>
      <w:r>
        <w:rPr>
          <w:rFonts w:ascii="Times New Roman" w:hAnsi="Times New Roman" w:cs="Times New Roman"/>
          <w:b/>
        </w:rPr>
        <w:t>2.</w:t>
      </w:r>
      <w:proofErr w:type="gramStart"/>
      <w:r>
        <w:rPr>
          <w:rFonts w:ascii="Times New Roman" w:hAnsi="Times New Roman" w:cs="Times New Roman"/>
          <w:b/>
        </w:rPr>
        <w:t>1.</w:t>
      </w:r>
      <w:r w:rsidR="005D5478" w:rsidRPr="00FE246F">
        <w:rPr>
          <w:rFonts w:ascii="Times New Roman" w:hAnsi="Times New Roman" w:cs="Times New Roman"/>
          <w:b/>
        </w:rPr>
        <w:t>ESPECIFICAÇÕES</w:t>
      </w:r>
      <w:proofErr w:type="gramEnd"/>
      <w:r w:rsidR="005D5478" w:rsidRPr="00FE246F">
        <w:rPr>
          <w:rFonts w:ascii="Times New Roman" w:hAnsi="Times New Roman" w:cs="Times New Roman"/>
          <w:b/>
        </w:rPr>
        <w:t xml:space="preserve">: </w:t>
      </w:r>
    </w:p>
    <w:p w14:paraId="192FDD54" w14:textId="77777777" w:rsidR="006A2007" w:rsidRPr="00FE246F" w:rsidRDefault="006A2007" w:rsidP="00FE246F">
      <w:pPr>
        <w:pStyle w:val="NormalWeb"/>
        <w:spacing w:before="0" w:beforeAutospacing="0" w:after="0" w:afterAutospacing="0"/>
        <w:ind w:left="360"/>
        <w:jc w:val="both"/>
      </w:pPr>
      <w:r w:rsidRPr="00FE246F">
        <w:t>A execução da rede de distribuição de energia elétrica em loteamento urbano deverá observar integralmente o projeto técnico previamente aprovado pela COPEL, bem como todas as normas técnicas aplicáveis, garantindo padrão de qualidade, segurança e compatibilidade com o sistema existente.</w:t>
      </w:r>
    </w:p>
    <w:p w14:paraId="5C4AA4F9" w14:textId="77777777" w:rsidR="006A2007" w:rsidRPr="00FE246F" w:rsidRDefault="006A2007" w:rsidP="00FE246F">
      <w:pPr>
        <w:pStyle w:val="NormalWeb"/>
        <w:spacing w:before="0" w:beforeAutospacing="0" w:after="0" w:afterAutospacing="0"/>
        <w:ind w:left="360"/>
        <w:jc w:val="both"/>
      </w:pPr>
      <w:r w:rsidRPr="00FE246F">
        <w:t>A rede deverá ser implantada em configuração compatível com área urbana, contemplando a instalação de rede de média tensão e rede de baixa tensão, com estrutura adequada para atendimento das unidades do loteamento, respeitando critérios de dimensionamento elétrico, carga prevista e padronização da concessionária.</w:t>
      </w:r>
    </w:p>
    <w:p w14:paraId="36A7CCE8" w14:textId="77777777" w:rsidR="006A2007" w:rsidRPr="00FE246F" w:rsidRDefault="006A2007" w:rsidP="00FE246F">
      <w:pPr>
        <w:pStyle w:val="NormalWeb"/>
        <w:spacing w:before="0" w:beforeAutospacing="0" w:after="0" w:afterAutospacing="0"/>
        <w:ind w:left="360"/>
        <w:jc w:val="both"/>
      </w:pPr>
      <w:r w:rsidRPr="00FE246F">
        <w:t xml:space="preserve">Os postes a serem utilizados deverão ser compatíveis com as especificações técnicas exigidas pela COPEL, com resistência adequada às cargas mecânicas previstas no projeto, devidamente posicionados conforme o traçado aprovado. Os cabos condutores deverão possuir características elétricas e mecânicas compatíveis com a demanda do </w:t>
      </w:r>
      <w:r w:rsidRPr="00FE246F">
        <w:lastRenderedPageBreak/>
        <w:t>empreendimento, garantindo eficiência na distribuição de energia e redução de perdas técnicas.</w:t>
      </w:r>
    </w:p>
    <w:p w14:paraId="5E6CC210" w14:textId="77777777" w:rsidR="006A2007" w:rsidRPr="00FE246F" w:rsidRDefault="006A2007" w:rsidP="00FE246F">
      <w:pPr>
        <w:pStyle w:val="NormalWeb"/>
        <w:spacing w:before="0" w:beforeAutospacing="0" w:after="0" w:afterAutospacing="0"/>
        <w:ind w:left="360"/>
        <w:jc w:val="both"/>
      </w:pPr>
      <w:r w:rsidRPr="00FE246F">
        <w:t>Os transformadores deverão ser dimensionados conforme a carga projetada para o loteamento, atendendo aos critérios de eficiência, segurança e confiabilidade do sistema, com instalação em conformidade com as normas da concessionária.</w:t>
      </w:r>
    </w:p>
    <w:p w14:paraId="0D5DBB3A" w14:textId="77777777" w:rsidR="006A2007" w:rsidRPr="00FE246F" w:rsidRDefault="006A2007" w:rsidP="00FE246F">
      <w:pPr>
        <w:pStyle w:val="NormalWeb"/>
        <w:spacing w:before="0" w:beforeAutospacing="0" w:after="0" w:afterAutospacing="0"/>
        <w:ind w:left="360"/>
        <w:jc w:val="both"/>
      </w:pPr>
      <w:r w:rsidRPr="00FE246F">
        <w:t>Todos os materiais empregados deverão ser novos, certificados e de procedência comprovada, atendendo aos padrões da ABNT e da COPEL, sendo vedada a utilização de materiais recondicionados ou fora de especificação.</w:t>
      </w:r>
    </w:p>
    <w:p w14:paraId="5FE46A9F" w14:textId="77777777" w:rsidR="006A2007" w:rsidRPr="00FE246F" w:rsidRDefault="006A2007" w:rsidP="00FE246F">
      <w:pPr>
        <w:pStyle w:val="NormalWeb"/>
        <w:spacing w:before="0" w:beforeAutospacing="0" w:after="0" w:afterAutospacing="0"/>
        <w:ind w:left="360"/>
        <w:jc w:val="both"/>
      </w:pPr>
      <w:r w:rsidRPr="00FE246F">
        <w:t>A execução dos serviços deverá contemplar ainda sistemas de aterramento e proteção, conexões elétricas, estruturas de fixação, bem como todos os acessórios necessários para o pleno funcionamento da rede.</w:t>
      </w:r>
    </w:p>
    <w:p w14:paraId="7B1CBBC9" w14:textId="0E2F05BA" w:rsidR="00873EEF" w:rsidRDefault="006A2007" w:rsidP="00FE246F">
      <w:pPr>
        <w:pStyle w:val="NormalWeb"/>
        <w:spacing w:before="0" w:beforeAutospacing="0" w:after="0" w:afterAutospacing="0"/>
        <w:ind w:left="360"/>
        <w:jc w:val="both"/>
      </w:pPr>
      <w:r w:rsidRPr="00FE246F">
        <w:t>Ao final da execução, o sistema deverá estar totalmente testado, ajustado e apto à energização pela concessionária, garantindo plena funcionalidade e segurança operacional.</w:t>
      </w:r>
    </w:p>
    <w:p w14:paraId="12739AF5" w14:textId="77777777" w:rsidR="00FE246F" w:rsidRPr="00FE246F" w:rsidRDefault="00FE246F" w:rsidP="00FE246F">
      <w:pPr>
        <w:pStyle w:val="NormalWeb"/>
        <w:spacing w:before="0" w:beforeAutospacing="0" w:after="0" w:afterAutospacing="0"/>
        <w:ind w:left="360"/>
        <w:jc w:val="both"/>
      </w:pPr>
    </w:p>
    <w:p w14:paraId="185CF5A6" w14:textId="0F8CA1BA" w:rsidR="00873EEF" w:rsidRPr="00FE246F" w:rsidRDefault="005D5478" w:rsidP="00FE246F">
      <w:pPr>
        <w:pStyle w:val="PargrafodaLista"/>
        <w:numPr>
          <w:ilvl w:val="1"/>
          <w:numId w:val="24"/>
        </w:numPr>
        <w:ind w:left="709" w:hanging="425"/>
        <w:jc w:val="both"/>
        <w:rPr>
          <w:rFonts w:ascii="Times New Roman" w:hAnsi="Times New Roman" w:cs="Times New Roman"/>
          <w:b/>
        </w:rPr>
      </w:pPr>
      <w:r w:rsidRPr="00FE246F">
        <w:rPr>
          <w:rFonts w:ascii="Times New Roman" w:hAnsi="Times New Roman" w:cs="Times New Roman"/>
          <w:b/>
        </w:rPr>
        <w:t xml:space="preserve">NATUREZA DA CONTRATAÇÃO: </w:t>
      </w:r>
    </w:p>
    <w:p w14:paraId="41489CDF" w14:textId="77777777" w:rsidR="00E07416" w:rsidRPr="00FE246F" w:rsidRDefault="00E07416" w:rsidP="00FE246F">
      <w:pPr>
        <w:ind w:left="284"/>
        <w:jc w:val="both"/>
        <w:rPr>
          <w:rFonts w:ascii="Times New Roman" w:hAnsi="Times New Roman" w:cs="Times New Roman"/>
        </w:rPr>
      </w:pPr>
      <w:r w:rsidRPr="00FE246F">
        <w:rPr>
          <w:rFonts w:ascii="Times New Roman" w:hAnsi="Times New Roman" w:cs="Times New Roman"/>
        </w:rPr>
        <w:t>Parâmetros estão definidos no edital previamente elaborado pelo PARANACIDADE.</w:t>
      </w:r>
    </w:p>
    <w:p w14:paraId="19B7005D" w14:textId="77777777" w:rsidR="005D5478" w:rsidRPr="00FE246F" w:rsidRDefault="005D5478" w:rsidP="00FE246F">
      <w:pPr>
        <w:jc w:val="both"/>
        <w:rPr>
          <w:rFonts w:ascii="Times New Roman" w:hAnsi="Times New Roman" w:cs="Times New Roman"/>
        </w:rPr>
      </w:pPr>
    </w:p>
    <w:p w14:paraId="1C95B219" w14:textId="77777777" w:rsidR="005D5478" w:rsidRPr="00FE246F" w:rsidRDefault="005D5478" w:rsidP="00FE246F">
      <w:pPr>
        <w:pStyle w:val="PargrafodaLista"/>
        <w:numPr>
          <w:ilvl w:val="1"/>
          <w:numId w:val="24"/>
        </w:numPr>
        <w:ind w:left="709" w:hanging="425"/>
        <w:jc w:val="both"/>
        <w:rPr>
          <w:rFonts w:ascii="Times New Roman" w:hAnsi="Times New Roman" w:cs="Times New Roman"/>
          <w:b/>
        </w:rPr>
      </w:pPr>
      <w:r w:rsidRPr="00FE246F">
        <w:rPr>
          <w:rFonts w:ascii="Times New Roman" w:hAnsi="Times New Roman" w:cs="Times New Roman"/>
          <w:b/>
        </w:rPr>
        <w:t>SOLUÇÃO ADOTADA E VIABILIDADE TÉCNICA</w:t>
      </w:r>
    </w:p>
    <w:p w14:paraId="35DE3968" w14:textId="77777777" w:rsidR="00FB405E" w:rsidRPr="00FE246F" w:rsidRDefault="00FB405E" w:rsidP="00FE246F">
      <w:pPr>
        <w:pStyle w:val="NormalWeb"/>
        <w:spacing w:before="0" w:beforeAutospacing="0" w:after="0" w:afterAutospacing="0"/>
        <w:ind w:left="284" w:firstLine="142"/>
        <w:jc w:val="both"/>
      </w:pPr>
      <w:r w:rsidRPr="00FE246F">
        <w:t>A solução adotada consiste na contratação de empresa especializada para a execução integral da rede de distribuição de energia elétrica em loteamento urbano, conforme projeto técnico previamente aprovado pela COPEL, garantindo a implantação da infraestrutura necessária à energização das unidades e à plena operacionalização do empreendimento.</w:t>
      </w:r>
    </w:p>
    <w:p w14:paraId="294D19D5" w14:textId="77777777" w:rsidR="00FB405E" w:rsidRPr="00FE246F" w:rsidRDefault="00FB405E" w:rsidP="00FE246F">
      <w:pPr>
        <w:pStyle w:val="NormalWeb"/>
        <w:spacing w:before="0" w:beforeAutospacing="0" w:after="0" w:afterAutospacing="0"/>
        <w:ind w:left="284" w:firstLine="142"/>
        <w:jc w:val="both"/>
      </w:pPr>
      <w:r w:rsidRPr="00FE246F">
        <w:t>A alternativa de execução direta pela Administração não se mostra viável, considerando a complexidade técnica dos serviços, que envolvem atividades em rede de média e baixa tensão, instalação de equipamentos eletromecânicos, manuseio de componentes energizados ou potencialmente energizados e necessidade de atendimento rigoroso às normas técnicas da concessionária e da ABNT. Tais características exigem mão de obra especializada, equipamentos específicos e responsabilidade técnica formalmente assumida por profissional habilitado.</w:t>
      </w:r>
    </w:p>
    <w:p w14:paraId="1D752076" w14:textId="0C1AE8DA" w:rsidR="005D5478" w:rsidRPr="00FE246F" w:rsidRDefault="00FB405E" w:rsidP="00FE246F">
      <w:pPr>
        <w:pStyle w:val="NormalWeb"/>
        <w:spacing w:before="0" w:beforeAutospacing="0" w:after="0" w:afterAutospacing="0"/>
        <w:ind w:left="284" w:firstLine="142"/>
        <w:jc w:val="both"/>
      </w:pPr>
      <w:r w:rsidRPr="00FE246F">
        <w:t>A solução por contratação de empresa especializada é tecnicamente adequada, uma vez que assegura a execução dos serviços conforme padrões estabelecidos pela COPEL, garantindo compatibilidade com o sistema de distribuição existente e possibilitando a posterior vistoria, aprovação e energização sem impedimentos técnicos.</w:t>
      </w:r>
    </w:p>
    <w:p w14:paraId="316B0D82" w14:textId="77777777" w:rsidR="00E07416" w:rsidRPr="00FE246F" w:rsidRDefault="00E07416" w:rsidP="00FE246F">
      <w:pPr>
        <w:jc w:val="both"/>
        <w:rPr>
          <w:rFonts w:ascii="Times New Roman" w:hAnsi="Times New Roman" w:cs="Times New Roman"/>
          <w:color w:val="FF0000"/>
        </w:rPr>
      </w:pPr>
    </w:p>
    <w:p w14:paraId="72F2085E" w14:textId="77777777" w:rsidR="00243616" w:rsidRPr="00FE246F" w:rsidRDefault="00E817B5" w:rsidP="00FE246F">
      <w:pPr>
        <w:jc w:val="both"/>
        <w:rPr>
          <w:rFonts w:ascii="Times New Roman" w:hAnsi="Times New Roman" w:cs="Times New Roman"/>
          <w:b/>
        </w:rPr>
      </w:pPr>
      <w:r w:rsidRPr="00FE246F">
        <w:rPr>
          <w:rFonts w:ascii="Times New Roman" w:hAnsi="Times New Roman" w:cs="Times New Roman"/>
          <w:b/>
        </w:rPr>
        <w:t>2</w:t>
      </w:r>
      <w:r w:rsidR="00243616" w:rsidRPr="00FE246F">
        <w:rPr>
          <w:rFonts w:ascii="Times New Roman" w:hAnsi="Times New Roman" w:cs="Times New Roman"/>
          <w:b/>
        </w:rPr>
        <w:t xml:space="preserve">. VIGÊNCIA </w:t>
      </w:r>
    </w:p>
    <w:p w14:paraId="610BB5AE" w14:textId="1B9BAD11" w:rsidR="00F43DE1" w:rsidRPr="00FE246F" w:rsidRDefault="00F43DE1" w:rsidP="00FE246F">
      <w:pPr>
        <w:pStyle w:val="PargrafodaLista"/>
        <w:numPr>
          <w:ilvl w:val="1"/>
          <w:numId w:val="20"/>
        </w:numPr>
        <w:jc w:val="both"/>
        <w:rPr>
          <w:rFonts w:ascii="Times New Roman" w:hAnsi="Times New Roman" w:cs="Times New Roman"/>
        </w:rPr>
      </w:pPr>
      <w:r w:rsidRPr="00FE246F">
        <w:rPr>
          <w:rFonts w:ascii="Times New Roman" w:hAnsi="Times New Roman" w:cs="Times New Roman"/>
        </w:rPr>
        <w:t xml:space="preserve">O prazo de vigência do presente Contrato é de </w:t>
      </w:r>
      <w:r w:rsidR="00464924" w:rsidRPr="00FE246F">
        <w:rPr>
          <w:rFonts w:ascii="Times New Roman" w:hAnsi="Times New Roman" w:cs="Times New Roman"/>
        </w:rPr>
        <w:t>365</w:t>
      </w:r>
      <w:r w:rsidRPr="00FE246F">
        <w:rPr>
          <w:rFonts w:ascii="Times New Roman" w:hAnsi="Times New Roman" w:cs="Times New Roman"/>
        </w:rPr>
        <w:t xml:space="preserve"> (</w:t>
      </w:r>
      <w:r w:rsidR="00464924" w:rsidRPr="00FE246F">
        <w:rPr>
          <w:rFonts w:ascii="Times New Roman" w:hAnsi="Times New Roman" w:cs="Times New Roman"/>
        </w:rPr>
        <w:t>trezentos e sessenta e cinco</w:t>
      </w:r>
      <w:r w:rsidRPr="00FE246F">
        <w:rPr>
          <w:rFonts w:ascii="Times New Roman" w:hAnsi="Times New Roman" w:cs="Times New Roman"/>
        </w:rPr>
        <w:t>)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1945BA44" w14:textId="77777777" w:rsidR="00F43DE1" w:rsidRPr="00FE246F" w:rsidRDefault="00F43DE1" w:rsidP="00FE246F">
      <w:pPr>
        <w:pStyle w:val="PargrafodaLista"/>
        <w:numPr>
          <w:ilvl w:val="1"/>
          <w:numId w:val="20"/>
        </w:numPr>
        <w:jc w:val="both"/>
        <w:rPr>
          <w:rFonts w:ascii="Times New Roman" w:hAnsi="Times New Roman" w:cs="Times New Roman"/>
        </w:rPr>
      </w:pPr>
      <w:r w:rsidRPr="00FE246F">
        <w:rPr>
          <w:rFonts w:ascii="Times New Roman" w:hAnsi="Times New Roman" w:cs="Times New Roman"/>
        </w:rPr>
        <w:t>O prazo de vigência será automaticamente prorrogado quando seu objeto não for concluído no prazo firmado no contrato.</w:t>
      </w:r>
    </w:p>
    <w:p w14:paraId="23078551" w14:textId="77777777" w:rsidR="00F43DE1" w:rsidRPr="00FE246F" w:rsidRDefault="00F43DE1" w:rsidP="00FE246F">
      <w:pPr>
        <w:pStyle w:val="PargrafodaLista"/>
        <w:numPr>
          <w:ilvl w:val="1"/>
          <w:numId w:val="20"/>
        </w:numPr>
        <w:jc w:val="both"/>
        <w:rPr>
          <w:rFonts w:ascii="Times New Roman" w:hAnsi="Times New Roman" w:cs="Times New Roman"/>
        </w:rPr>
      </w:pPr>
      <w:r w:rsidRPr="00FE246F">
        <w:rPr>
          <w:rFonts w:ascii="Times New Roman" w:hAnsi="Times New Roman" w:cs="Times New Roman"/>
        </w:rPr>
        <w:t>Quando a não conclusão decorrer de culpa do contratado:</w:t>
      </w:r>
    </w:p>
    <w:p w14:paraId="72923A42"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a) o contratado será constituído em mora, aplicáveis a ele as respectivas sanções administrativas;</w:t>
      </w:r>
    </w:p>
    <w:p w14:paraId="6ED1DAE7" w14:textId="77777777" w:rsidR="00243616" w:rsidRPr="00FE246F" w:rsidRDefault="00F43DE1" w:rsidP="00FE246F">
      <w:pPr>
        <w:jc w:val="both"/>
        <w:rPr>
          <w:rFonts w:ascii="Times New Roman" w:hAnsi="Times New Roman" w:cs="Times New Roman"/>
        </w:rPr>
      </w:pPr>
      <w:r w:rsidRPr="00FE246F">
        <w:rPr>
          <w:rFonts w:ascii="Times New Roman" w:hAnsi="Times New Roman" w:cs="Times New Roman"/>
        </w:rPr>
        <w:t>b) a Administração poderá optar pela extinção do contrato e, nesse caso, adotará as medidas admitidas em lei para a continuidade da execução contratual.</w:t>
      </w:r>
    </w:p>
    <w:p w14:paraId="03C7C389" w14:textId="77777777" w:rsidR="00F43DE1" w:rsidRPr="00FE246F" w:rsidRDefault="00F43DE1" w:rsidP="00FE246F">
      <w:pPr>
        <w:jc w:val="both"/>
        <w:rPr>
          <w:rFonts w:ascii="Times New Roman" w:hAnsi="Times New Roman" w:cs="Times New Roman"/>
        </w:rPr>
      </w:pPr>
    </w:p>
    <w:p w14:paraId="21A51CBD" w14:textId="77777777" w:rsidR="00830A69" w:rsidRPr="00FE246F" w:rsidRDefault="00830A69" w:rsidP="00FE246F">
      <w:pPr>
        <w:jc w:val="both"/>
        <w:rPr>
          <w:rFonts w:ascii="Times New Roman" w:hAnsi="Times New Roman" w:cs="Times New Roman"/>
        </w:rPr>
      </w:pPr>
      <w:r w:rsidRPr="00FE246F">
        <w:rPr>
          <w:rFonts w:ascii="Times New Roman" w:hAnsi="Times New Roman" w:cs="Times New Roman"/>
          <w:b/>
        </w:rPr>
        <w:lastRenderedPageBreak/>
        <w:t>3</w:t>
      </w:r>
      <w:r w:rsidRPr="00FE246F">
        <w:rPr>
          <w:rFonts w:ascii="Times New Roman" w:hAnsi="Times New Roman" w:cs="Times New Roman"/>
        </w:rPr>
        <w:t xml:space="preserve">. </w:t>
      </w:r>
      <w:r w:rsidRPr="00FE246F">
        <w:rPr>
          <w:rFonts w:ascii="Times New Roman" w:hAnsi="Times New Roman" w:cs="Times New Roman"/>
          <w:b/>
        </w:rPr>
        <w:t>PESQUISA DE PREÇO</w:t>
      </w:r>
      <w:r w:rsidRPr="00FE246F">
        <w:rPr>
          <w:rFonts w:ascii="Times New Roman" w:hAnsi="Times New Roman" w:cs="Times New Roman"/>
        </w:rPr>
        <w:t xml:space="preserve"> </w:t>
      </w:r>
    </w:p>
    <w:p w14:paraId="456B4C08" w14:textId="77777777" w:rsidR="0071313B" w:rsidRPr="00FE246F" w:rsidRDefault="0071313B" w:rsidP="00FE246F">
      <w:pPr>
        <w:jc w:val="both"/>
        <w:rPr>
          <w:rFonts w:ascii="Times New Roman" w:hAnsi="Times New Roman" w:cs="Times New Roman"/>
        </w:rPr>
      </w:pPr>
      <w:r w:rsidRPr="00FE246F">
        <w:rPr>
          <w:rFonts w:ascii="Times New Roman" w:hAnsi="Times New Roman" w:cs="Times New Roman"/>
        </w:rPr>
        <w:t>3.1 A pesquisa de preço foi realizada de acordo com o artigo 23 e seguintes da Lei 14.133/2021 e art. 40 e seguintes do Decreto Municipal nº125/2025, bem como de acordo com a Instrução Normativa Municipal n° 02/2022. Desta forma, os valores previamente estimados para contratação são compatíveis com os valores praticados pelo mercado. Em atendimento ao Art.7° da IN, supracitada, informamos que se utilizou como metodologia o menor preço dos valores obtidos, conforme mapa de preços. A definição dos valores foi aferida por meio da utilização dos seguintes parâmetros:</w:t>
      </w:r>
    </w:p>
    <w:p w14:paraId="4050AB38" w14:textId="77777777" w:rsidR="00231CEB" w:rsidRPr="00FE246F" w:rsidRDefault="0071313B" w:rsidP="00FE246F">
      <w:pPr>
        <w:jc w:val="both"/>
        <w:rPr>
          <w:rFonts w:ascii="Times New Roman" w:hAnsi="Times New Roman" w:cs="Times New Roman"/>
          <w:color w:val="000000"/>
        </w:rPr>
      </w:pPr>
      <w:r w:rsidRPr="00FE246F">
        <w:rPr>
          <w:rFonts w:ascii="Times New Roman" w:hAnsi="Times New Roman" w:cs="Times New Roman"/>
        </w:rPr>
        <w:t>1 – Pesquisa direta com três fornecedores</w:t>
      </w:r>
    </w:p>
    <w:p w14:paraId="71C554CA" w14:textId="77777777" w:rsidR="00830A69" w:rsidRPr="00FE246F" w:rsidRDefault="00830A69" w:rsidP="00FE246F">
      <w:pPr>
        <w:jc w:val="both"/>
        <w:rPr>
          <w:rFonts w:ascii="Times New Roman" w:hAnsi="Times New Roman" w:cs="Times New Roman"/>
        </w:rPr>
      </w:pPr>
      <w:bookmarkStart w:id="1" w:name="art23§1"/>
      <w:bookmarkStart w:id="2" w:name="art23§1i"/>
      <w:bookmarkStart w:id="3" w:name="art23§1ii"/>
      <w:bookmarkEnd w:id="1"/>
      <w:bookmarkEnd w:id="2"/>
      <w:bookmarkEnd w:id="3"/>
    </w:p>
    <w:p w14:paraId="50346E8D" w14:textId="29B7A97C" w:rsidR="00830A69" w:rsidRPr="00FE246F" w:rsidRDefault="00830A69" w:rsidP="00FE246F">
      <w:pPr>
        <w:jc w:val="both"/>
        <w:rPr>
          <w:rFonts w:ascii="Times New Roman" w:hAnsi="Times New Roman" w:cs="Times New Roman"/>
          <w:b/>
        </w:rPr>
      </w:pPr>
      <w:r w:rsidRPr="00FE246F">
        <w:rPr>
          <w:rFonts w:ascii="Times New Roman" w:hAnsi="Times New Roman" w:cs="Times New Roman"/>
          <w:b/>
        </w:rPr>
        <w:t>3.2 MAPA DE PREÇOS</w:t>
      </w:r>
    </w:p>
    <w:tbl>
      <w:tblPr>
        <w:tblStyle w:val="Tabelacomgrade"/>
        <w:tblW w:w="9067" w:type="dxa"/>
        <w:tblLook w:val="04A0" w:firstRow="1" w:lastRow="0" w:firstColumn="1" w:lastColumn="0" w:noHBand="0" w:noVBand="1"/>
      </w:tblPr>
      <w:tblGrid>
        <w:gridCol w:w="3835"/>
        <w:gridCol w:w="1857"/>
        <w:gridCol w:w="1697"/>
        <w:gridCol w:w="1678"/>
      </w:tblGrid>
      <w:tr w:rsidR="00E817B5" w:rsidRPr="00FE246F" w14:paraId="65A5FDEF" w14:textId="77777777" w:rsidTr="00E817B5">
        <w:tc>
          <w:tcPr>
            <w:tcW w:w="4106" w:type="dxa"/>
          </w:tcPr>
          <w:p w14:paraId="0681E587" w14:textId="77777777" w:rsidR="00E817B5" w:rsidRPr="00FE246F" w:rsidRDefault="00E817B5" w:rsidP="00FE246F">
            <w:pPr>
              <w:jc w:val="both"/>
              <w:rPr>
                <w:rFonts w:ascii="Times New Roman" w:hAnsi="Times New Roman" w:cs="Times New Roman"/>
              </w:rPr>
            </w:pPr>
          </w:p>
        </w:tc>
        <w:tc>
          <w:tcPr>
            <w:tcW w:w="1559" w:type="dxa"/>
          </w:tcPr>
          <w:p w14:paraId="404F1867" w14:textId="77777777" w:rsidR="00E817B5" w:rsidRPr="00FE246F" w:rsidRDefault="00E817B5" w:rsidP="00FE246F">
            <w:pPr>
              <w:jc w:val="both"/>
              <w:rPr>
                <w:rFonts w:ascii="Times New Roman" w:hAnsi="Times New Roman" w:cs="Times New Roman"/>
              </w:rPr>
            </w:pPr>
            <w:r w:rsidRPr="00FE246F">
              <w:rPr>
                <w:rFonts w:ascii="Times New Roman" w:hAnsi="Times New Roman" w:cs="Times New Roman"/>
              </w:rPr>
              <w:t>ELETROFIO INSTALAÇÕES ELÉTRICAS EIRELI</w:t>
            </w:r>
          </w:p>
        </w:tc>
        <w:tc>
          <w:tcPr>
            <w:tcW w:w="1701" w:type="dxa"/>
          </w:tcPr>
          <w:p w14:paraId="3567EF46" w14:textId="77777777" w:rsidR="00E817B5" w:rsidRPr="00FE246F" w:rsidRDefault="00E817B5" w:rsidP="00FE246F">
            <w:pPr>
              <w:jc w:val="both"/>
              <w:rPr>
                <w:rFonts w:ascii="Times New Roman" w:hAnsi="Times New Roman" w:cs="Times New Roman"/>
              </w:rPr>
            </w:pPr>
            <w:r w:rsidRPr="00FE246F">
              <w:rPr>
                <w:rFonts w:ascii="Times New Roman" w:hAnsi="Times New Roman" w:cs="Times New Roman"/>
              </w:rPr>
              <w:t>VISÃO PROJETOS E ATIVIDADES</w:t>
            </w:r>
          </w:p>
        </w:tc>
        <w:tc>
          <w:tcPr>
            <w:tcW w:w="1701" w:type="dxa"/>
          </w:tcPr>
          <w:p w14:paraId="6F5331AF" w14:textId="77777777" w:rsidR="00E817B5" w:rsidRPr="00FE246F" w:rsidRDefault="00E817B5" w:rsidP="00FE246F">
            <w:pPr>
              <w:jc w:val="both"/>
              <w:rPr>
                <w:rFonts w:ascii="Times New Roman" w:hAnsi="Times New Roman" w:cs="Times New Roman"/>
              </w:rPr>
            </w:pPr>
            <w:r w:rsidRPr="00FE246F">
              <w:rPr>
                <w:rFonts w:ascii="Times New Roman" w:hAnsi="Times New Roman" w:cs="Times New Roman"/>
              </w:rPr>
              <w:t>STEL SISTEMAS ELÉTRICOS LTDA</w:t>
            </w:r>
          </w:p>
        </w:tc>
      </w:tr>
      <w:tr w:rsidR="00E817B5" w:rsidRPr="00FE246F" w14:paraId="11012FF6" w14:textId="77777777" w:rsidTr="00E817B5">
        <w:tc>
          <w:tcPr>
            <w:tcW w:w="4106" w:type="dxa"/>
          </w:tcPr>
          <w:p w14:paraId="2C0BA14D" w14:textId="77777777" w:rsidR="00E817B5" w:rsidRPr="00FE246F" w:rsidRDefault="00E817B5" w:rsidP="00FE246F">
            <w:pPr>
              <w:pStyle w:val="Default"/>
              <w:jc w:val="both"/>
              <w:rPr>
                <w:rFonts w:ascii="Times New Roman" w:hAnsi="Times New Roman"/>
              </w:rPr>
            </w:pPr>
            <w:r w:rsidRPr="00FE246F">
              <w:rPr>
                <w:rFonts w:ascii="Times New Roman" w:hAnsi="Times New Roman"/>
              </w:rPr>
              <w:t>Contratação de empresa especializada para execução de rede de distribuição de energia elétrica em loteamento urbano, conforme projeto técnico previamente aprovado pela COPEL, compreendendo a implantação integral da infraestrutura elétrica prevista, incluindo redes de média e baixa tensão, instalação de postes, cabos condutores, transformadores, estruturas de fixação, sistemas de aterramento e demais componentes necessários, bem como a realização de testes, interligações e adequações finais necessárias à energização do sistema, em conformidade com as normas técnicas da COPEL e da ABNT.</w:t>
            </w:r>
          </w:p>
        </w:tc>
        <w:tc>
          <w:tcPr>
            <w:tcW w:w="1559" w:type="dxa"/>
          </w:tcPr>
          <w:p w14:paraId="5537DAE4" w14:textId="77777777" w:rsidR="00E817B5" w:rsidRPr="00FE246F" w:rsidRDefault="00E817B5" w:rsidP="00FE246F">
            <w:pPr>
              <w:pStyle w:val="Default"/>
              <w:jc w:val="both"/>
              <w:rPr>
                <w:rFonts w:ascii="Times New Roman" w:hAnsi="Times New Roman"/>
              </w:rPr>
            </w:pPr>
            <w:r w:rsidRPr="00FE246F">
              <w:rPr>
                <w:rFonts w:ascii="Times New Roman" w:hAnsi="Times New Roman"/>
              </w:rPr>
              <w:t xml:space="preserve">R$ 221.799,53 </w:t>
            </w:r>
          </w:p>
          <w:p w14:paraId="5AD54773" w14:textId="77777777" w:rsidR="00E817B5" w:rsidRPr="00FE246F" w:rsidRDefault="00E817B5" w:rsidP="00FE246F">
            <w:pPr>
              <w:jc w:val="both"/>
              <w:rPr>
                <w:rFonts w:ascii="Times New Roman" w:hAnsi="Times New Roman" w:cs="Times New Roman"/>
              </w:rPr>
            </w:pPr>
          </w:p>
        </w:tc>
        <w:tc>
          <w:tcPr>
            <w:tcW w:w="1701" w:type="dxa"/>
          </w:tcPr>
          <w:p w14:paraId="4322F2D3" w14:textId="77777777" w:rsidR="00E817B5" w:rsidRPr="00FE246F" w:rsidRDefault="00E817B5" w:rsidP="00FE246F">
            <w:pPr>
              <w:jc w:val="both"/>
              <w:rPr>
                <w:rFonts w:ascii="Times New Roman" w:hAnsi="Times New Roman" w:cs="Times New Roman"/>
              </w:rPr>
            </w:pPr>
            <w:r w:rsidRPr="00FE246F">
              <w:rPr>
                <w:rFonts w:ascii="Times New Roman" w:hAnsi="Times New Roman" w:cs="Times New Roman"/>
              </w:rPr>
              <w:t>R$ 294.885,16</w:t>
            </w:r>
          </w:p>
        </w:tc>
        <w:tc>
          <w:tcPr>
            <w:tcW w:w="1701" w:type="dxa"/>
          </w:tcPr>
          <w:p w14:paraId="2ECA5FA5" w14:textId="77777777" w:rsidR="00E817B5" w:rsidRPr="00FE246F" w:rsidRDefault="00E817B5" w:rsidP="00FE246F">
            <w:pPr>
              <w:pStyle w:val="Default"/>
              <w:jc w:val="both"/>
              <w:rPr>
                <w:rFonts w:ascii="Times New Roman" w:hAnsi="Times New Roman"/>
              </w:rPr>
            </w:pPr>
            <w:r w:rsidRPr="00FE246F">
              <w:rPr>
                <w:rFonts w:ascii="Times New Roman" w:hAnsi="Times New Roman"/>
              </w:rPr>
              <w:t xml:space="preserve">R$ 216.528,46 </w:t>
            </w:r>
          </w:p>
          <w:p w14:paraId="24C4125D" w14:textId="77777777" w:rsidR="00E817B5" w:rsidRPr="00FE246F" w:rsidRDefault="00E817B5" w:rsidP="00FE246F">
            <w:pPr>
              <w:jc w:val="both"/>
              <w:rPr>
                <w:rFonts w:ascii="Times New Roman" w:hAnsi="Times New Roman" w:cs="Times New Roman"/>
              </w:rPr>
            </w:pPr>
          </w:p>
        </w:tc>
      </w:tr>
    </w:tbl>
    <w:p w14:paraId="7599B05A" w14:textId="77777777" w:rsidR="00E817B5" w:rsidRPr="00FE246F" w:rsidRDefault="00E817B5" w:rsidP="00FE246F">
      <w:pPr>
        <w:jc w:val="both"/>
        <w:rPr>
          <w:rFonts w:ascii="Times New Roman" w:hAnsi="Times New Roman" w:cs="Times New Roman"/>
        </w:rPr>
      </w:pPr>
    </w:p>
    <w:p w14:paraId="7C01608C" w14:textId="77777777" w:rsidR="00221C49" w:rsidRPr="00FE246F" w:rsidRDefault="00221C49" w:rsidP="00FE246F">
      <w:pPr>
        <w:jc w:val="both"/>
        <w:rPr>
          <w:rFonts w:ascii="Times New Roman" w:hAnsi="Times New Roman" w:cs="Times New Roman"/>
        </w:rPr>
      </w:pPr>
      <w:r w:rsidRPr="00FE246F">
        <w:rPr>
          <w:rFonts w:ascii="Times New Roman" w:hAnsi="Times New Roman" w:cs="Times New Roman"/>
          <w:b/>
        </w:rPr>
        <w:t>4. ESTIMATIVA DO VALOR DA CONTRATAÇÃO</w:t>
      </w:r>
      <w:r w:rsidRPr="00FE246F">
        <w:rPr>
          <w:rFonts w:ascii="Times New Roman" w:hAnsi="Times New Roman" w:cs="Times New Roman"/>
        </w:rPr>
        <w:t xml:space="preserve"> </w:t>
      </w:r>
    </w:p>
    <w:p w14:paraId="5BE1E28E" w14:textId="77777777" w:rsidR="00221C49" w:rsidRPr="00FE246F" w:rsidRDefault="00221C49" w:rsidP="00FE246F">
      <w:pPr>
        <w:jc w:val="both"/>
        <w:rPr>
          <w:rFonts w:ascii="Times New Roman" w:hAnsi="Times New Roman" w:cs="Times New Roman"/>
        </w:rPr>
      </w:pPr>
    </w:p>
    <w:p w14:paraId="03BD39A1" w14:textId="77777777" w:rsidR="008A07B2" w:rsidRPr="00FE246F" w:rsidRDefault="008A07B2" w:rsidP="00FE246F">
      <w:pPr>
        <w:jc w:val="both"/>
        <w:rPr>
          <w:rFonts w:ascii="Times New Roman" w:hAnsi="Times New Roman" w:cs="Times New Roman"/>
        </w:rPr>
      </w:pPr>
      <w:r w:rsidRPr="00FE246F">
        <w:rPr>
          <w:rFonts w:ascii="Times New Roman" w:hAnsi="Times New Roman" w:cs="Times New Roman"/>
        </w:rPr>
        <w:t>VALOR MÁXIMO DA CONCORRÊNCIA</w:t>
      </w:r>
    </w:p>
    <w:p w14:paraId="0D589960" w14:textId="77777777" w:rsidR="008A07B2" w:rsidRPr="00FE246F" w:rsidRDefault="008A07B2" w:rsidP="00FE246F">
      <w:pPr>
        <w:jc w:val="both"/>
        <w:rPr>
          <w:rFonts w:ascii="Times New Roman" w:hAnsi="Times New Roman" w:cs="Times New Roman"/>
        </w:rPr>
      </w:pPr>
      <w:r w:rsidRPr="00FE246F">
        <w:rPr>
          <w:rFonts w:ascii="Times New Roman" w:hAnsi="Times New Roman" w:cs="Times New Roman"/>
        </w:rPr>
        <w:t xml:space="preserve">4.1 O preço máximo admitido para execução da obra é de R$ </w:t>
      </w:r>
      <w:r w:rsidR="00E817B5" w:rsidRPr="00FE246F">
        <w:rPr>
          <w:rFonts w:ascii="Times New Roman" w:hAnsi="Times New Roman" w:cs="Times New Roman"/>
        </w:rPr>
        <w:t>216.528,46</w:t>
      </w:r>
      <w:r w:rsidRPr="00FE246F">
        <w:rPr>
          <w:rFonts w:ascii="Times New Roman" w:hAnsi="Times New Roman" w:cs="Times New Roman"/>
        </w:rPr>
        <w:t xml:space="preserve"> (</w:t>
      </w:r>
      <w:r w:rsidR="00E817B5" w:rsidRPr="00FE246F">
        <w:rPr>
          <w:rFonts w:ascii="Times New Roman" w:hAnsi="Times New Roman" w:cs="Times New Roman"/>
        </w:rPr>
        <w:t>Duzentos e dezesseis</w:t>
      </w:r>
      <w:r w:rsidR="001F6C87" w:rsidRPr="00FE246F">
        <w:rPr>
          <w:rFonts w:ascii="Times New Roman" w:hAnsi="Times New Roman" w:cs="Times New Roman"/>
        </w:rPr>
        <w:t xml:space="preserve"> mil, </w:t>
      </w:r>
      <w:r w:rsidR="00E817B5" w:rsidRPr="00FE246F">
        <w:rPr>
          <w:rFonts w:ascii="Times New Roman" w:hAnsi="Times New Roman" w:cs="Times New Roman"/>
        </w:rPr>
        <w:t>quinhentos e vinte e oito</w:t>
      </w:r>
      <w:r w:rsidR="001F6C87" w:rsidRPr="00FE246F">
        <w:rPr>
          <w:rFonts w:ascii="Times New Roman" w:hAnsi="Times New Roman" w:cs="Times New Roman"/>
        </w:rPr>
        <w:t xml:space="preserve"> reais e </w:t>
      </w:r>
      <w:r w:rsidR="00E817B5" w:rsidRPr="00FE246F">
        <w:rPr>
          <w:rFonts w:ascii="Times New Roman" w:hAnsi="Times New Roman" w:cs="Times New Roman"/>
        </w:rPr>
        <w:t>quarenta e seis</w:t>
      </w:r>
      <w:r w:rsidR="001F6C87" w:rsidRPr="00FE246F">
        <w:rPr>
          <w:rFonts w:ascii="Times New Roman" w:hAnsi="Times New Roman" w:cs="Times New Roman"/>
        </w:rPr>
        <w:t xml:space="preserve"> centavos)</w:t>
      </w:r>
    </w:p>
    <w:p w14:paraId="1B00C115" w14:textId="77777777" w:rsidR="008A07B2" w:rsidRPr="00FE246F" w:rsidRDefault="003D0123" w:rsidP="00FE246F">
      <w:pPr>
        <w:jc w:val="both"/>
        <w:rPr>
          <w:rFonts w:ascii="Times New Roman" w:hAnsi="Times New Roman" w:cs="Times New Roman"/>
        </w:rPr>
      </w:pPr>
      <w:r w:rsidRPr="00FE246F">
        <w:rPr>
          <w:rFonts w:ascii="Times New Roman" w:hAnsi="Times New Roman" w:cs="Times New Roman"/>
        </w:rPr>
        <w:t>4.2. Não</w:t>
      </w:r>
      <w:r w:rsidR="008A07B2" w:rsidRPr="00FE246F">
        <w:rPr>
          <w:rFonts w:ascii="Times New Roman" w:hAnsi="Times New Roman" w:cs="Times New Roman"/>
        </w:rPr>
        <w:t xml:space="preserve"> serão aceitas propostas com valor superior ao preço máximo admitido para a licitação.</w:t>
      </w:r>
    </w:p>
    <w:p w14:paraId="06FC07DE" w14:textId="77777777" w:rsidR="008A07B2" w:rsidRPr="00FE246F" w:rsidRDefault="008A07B2" w:rsidP="00FE246F">
      <w:pPr>
        <w:jc w:val="both"/>
        <w:rPr>
          <w:rFonts w:ascii="Times New Roman" w:hAnsi="Times New Roman" w:cs="Times New Roman"/>
        </w:rPr>
      </w:pPr>
    </w:p>
    <w:p w14:paraId="0DC67CD5" w14:textId="77777777" w:rsidR="00221C49" w:rsidRPr="00FE246F" w:rsidRDefault="00221C49" w:rsidP="00FE246F">
      <w:pPr>
        <w:jc w:val="both"/>
        <w:rPr>
          <w:rFonts w:ascii="Times New Roman" w:hAnsi="Times New Roman" w:cs="Times New Roman"/>
          <w:b/>
        </w:rPr>
      </w:pPr>
      <w:r w:rsidRPr="00FE246F">
        <w:rPr>
          <w:rFonts w:ascii="Times New Roman" w:hAnsi="Times New Roman" w:cs="Times New Roman"/>
          <w:b/>
        </w:rPr>
        <w:t xml:space="preserve">5. FUNDAMENTAÇÃO DA CONTRATAÇÃO (art. 6ª, XXIII ‘b’ Lei 14.133/2021) </w:t>
      </w:r>
    </w:p>
    <w:p w14:paraId="12AFBF2A" w14:textId="77777777" w:rsidR="00221C49" w:rsidRPr="00FE246F" w:rsidRDefault="00221C49" w:rsidP="00FE246F">
      <w:pPr>
        <w:jc w:val="both"/>
        <w:rPr>
          <w:rFonts w:ascii="Times New Roman" w:hAnsi="Times New Roman" w:cs="Times New Roman"/>
        </w:rPr>
      </w:pPr>
    </w:p>
    <w:p w14:paraId="7B45622E" w14:textId="77777777" w:rsidR="00567286" w:rsidRPr="00FE246F" w:rsidRDefault="00567286" w:rsidP="00FE246F">
      <w:pPr>
        <w:jc w:val="both"/>
        <w:rPr>
          <w:rFonts w:ascii="Times New Roman" w:hAnsi="Times New Roman" w:cs="Times New Roman"/>
        </w:rPr>
      </w:pPr>
      <w:r w:rsidRPr="00FE246F">
        <w:rPr>
          <w:rFonts w:ascii="Times New Roman" w:hAnsi="Times New Roman" w:cs="Times New Roman"/>
        </w:rPr>
        <w:t xml:space="preserve">A presente contratação fundamenta-se na necessidade de execução da infraestrutura de distribuição de energia elétrica destinada ao atendimento do loteamento urbano, conforme projeto técnico previamente aprovado pela COPEL. A implantação da rede elétrica constitui etapa indispensável para a conclusão da infraestrutura básica do empreendimento, sendo </w:t>
      </w:r>
      <w:r w:rsidRPr="00FE246F">
        <w:rPr>
          <w:rFonts w:ascii="Times New Roman" w:hAnsi="Times New Roman" w:cs="Times New Roman"/>
        </w:rPr>
        <w:lastRenderedPageBreak/>
        <w:t>condição necessária para sua regular utilização e para o atendimento das futuras unidades consumidoras.</w:t>
      </w:r>
    </w:p>
    <w:p w14:paraId="2FD47A32" w14:textId="77777777" w:rsidR="00567286" w:rsidRPr="00FE246F" w:rsidRDefault="00567286" w:rsidP="00FE246F">
      <w:pPr>
        <w:jc w:val="both"/>
        <w:rPr>
          <w:rFonts w:ascii="Times New Roman" w:hAnsi="Times New Roman" w:cs="Times New Roman"/>
        </w:rPr>
      </w:pPr>
      <w:r w:rsidRPr="00FE246F">
        <w:rPr>
          <w:rFonts w:ascii="Times New Roman" w:hAnsi="Times New Roman" w:cs="Times New Roman"/>
        </w:rPr>
        <w:t>A solução proposta encontra respaldo no planejamento da Administração e na necessidade de disponibilização de infraestrutura urbana adequada, observando os princípios da eficiência, economicidade, interesse público e continuidade dos serviços essenciais. A energia elétrica é um serviço indispensável ao desenvolvimento das atividades residenciais, comerciais e institucionais, sendo sua disponibilização requisito fundamental para a ocupação regular da área loteada.</w:t>
      </w:r>
    </w:p>
    <w:p w14:paraId="056090D5" w14:textId="77777777" w:rsidR="00567286" w:rsidRPr="00FE246F" w:rsidRDefault="00567286" w:rsidP="00FE246F">
      <w:pPr>
        <w:jc w:val="both"/>
        <w:rPr>
          <w:rFonts w:ascii="Times New Roman" w:hAnsi="Times New Roman" w:cs="Times New Roman"/>
        </w:rPr>
      </w:pPr>
      <w:r w:rsidRPr="00FE246F">
        <w:rPr>
          <w:rFonts w:ascii="Times New Roman" w:hAnsi="Times New Roman" w:cs="Times New Roman"/>
        </w:rPr>
        <w:t>A contratação de empresa especializada mostra-se necessária em razão da natureza técnica dos serviços a serem executados, que exigem profissionais habilitados, equipamentos específicos e atendimento rigoroso às normas técnicas da COPEL, da Associação Brasileira de Normas Técnicas – ABNT e às normas de segurança do trabalho aplicáveis ao setor elétrico.</w:t>
      </w:r>
    </w:p>
    <w:p w14:paraId="64A0E57D" w14:textId="77777777" w:rsidR="00221C49" w:rsidRPr="00FE246F" w:rsidRDefault="00567286" w:rsidP="00FE246F">
      <w:pPr>
        <w:jc w:val="both"/>
        <w:rPr>
          <w:rFonts w:ascii="Times New Roman" w:hAnsi="Times New Roman" w:cs="Times New Roman"/>
        </w:rPr>
      </w:pPr>
      <w:r w:rsidRPr="00FE246F">
        <w:rPr>
          <w:rFonts w:ascii="Times New Roman" w:hAnsi="Times New Roman" w:cs="Times New Roman"/>
        </w:rPr>
        <w:t>A viabilidade da contratação também é demonstrada pela existência de projeto executivo aprovado pela concessionária, o que permite a definição precisa do escopo dos serviços, dos quantitativos e dos recursos necessários para a execução da obra. Dessa forma, a contratação apresenta-se como a medida mais adequada para garantir a implantação da infraestrutura elétrica do loteamento com qualidade, segurança e conformidade técnica.</w:t>
      </w:r>
    </w:p>
    <w:p w14:paraId="0B90C966" w14:textId="77777777" w:rsidR="001F6C87" w:rsidRPr="00FE246F" w:rsidRDefault="001F6C87" w:rsidP="00FE246F">
      <w:pPr>
        <w:jc w:val="both"/>
        <w:rPr>
          <w:rFonts w:ascii="Times New Roman" w:hAnsi="Times New Roman" w:cs="Times New Roman"/>
        </w:rPr>
      </w:pPr>
    </w:p>
    <w:p w14:paraId="4C8B117D" w14:textId="77777777" w:rsidR="00406975" w:rsidRPr="00FE246F" w:rsidRDefault="00406975" w:rsidP="00FE246F">
      <w:pPr>
        <w:jc w:val="both"/>
        <w:rPr>
          <w:rFonts w:ascii="Times New Roman" w:hAnsi="Times New Roman" w:cs="Times New Roman"/>
          <w:b/>
        </w:rPr>
      </w:pPr>
      <w:r w:rsidRPr="00FE246F">
        <w:rPr>
          <w:rFonts w:ascii="Times New Roman" w:hAnsi="Times New Roman" w:cs="Times New Roman"/>
          <w:b/>
        </w:rPr>
        <w:t xml:space="preserve">6. SOLUÇÃO CONSIDERADO O CICLO DE VIDA DO OBJETO (art. 6º, inciso XXIII, alínea ‘c’ da Lei 14.133/2021) </w:t>
      </w:r>
    </w:p>
    <w:p w14:paraId="0E2AD489" w14:textId="77777777" w:rsidR="00406975" w:rsidRPr="00FE246F" w:rsidRDefault="00406975" w:rsidP="00FE246F">
      <w:pPr>
        <w:jc w:val="both"/>
        <w:rPr>
          <w:rFonts w:ascii="Times New Roman" w:hAnsi="Times New Roman" w:cs="Times New Roman"/>
        </w:rPr>
      </w:pPr>
    </w:p>
    <w:p w14:paraId="1C28435E" w14:textId="77777777" w:rsidR="00221C49" w:rsidRPr="00FE246F" w:rsidRDefault="00406975" w:rsidP="00FE246F">
      <w:pPr>
        <w:jc w:val="both"/>
        <w:rPr>
          <w:rFonts w:ascii="Times New Roman" w:hAnsi="Times New Roman" w:cs="Times New Roman"/>
        </w:rPr>
      </w:pPr>
      <w:r w:rsidRPr="00FE246F">
        <w:rPr>
          <w:rFonts w:ascii="Times New Roman" w:hAnsi="Times New Roman" w:cs="Times New Roman"/>
        </w:rPr>
        <w:t xml:space="preserve">6.1 A descrição da solução como um todo, encontra-se nos Estudos Técnicos Preliminares, apêndice deste </w:t>
      </w:r>
      <w:r w:rsidR="001F6C87" w:rsidRPr="00FE246F">
        <w:rPr>
          <w:rFonts w:ascii="Times New Roman" w:hAnsi="Times New Roman" w:cs="Times New Roman"/>
        </w:rPr>
        <w:t xml:space="preserve">projeto </w:t>
      </w:r>
      <w:r w:rsidR="00E817B5" w:rsidRPr="00FE246F">
        <w:rPr>
          <w:rFonts w:ascii="Times New Roman" w:hAnsi="Times New Roman" w:cs="Times New Roman"/>
        </w:rPr>
        <w:t>básico</w:t>
      </w:r>
      <w:r w:rsidRPr="00FE246F">
        <w:rPr>
          <w:rFonts w:ascii="Times New Roman" w:hAnsi="Times New Roman" w:cs="Times New Roman"/>
        </w:rPr>
        <w:t>.</w:t>
      </w:r>
    </w:p>
    <w:p w14:paraId="4FAD3E72" w14:textId="77777777" w:rsidR="00830A69" w:rsidRPr="00FE246F" w:rsidRDefault="00830A69" w:rsidP="00FE246F">
      <w:pPr>
        <w:jc w:val="both"/>
        <w:rPr>
          <w:rFonts w:ascii="Times New Roman" w:hAnsi="Times New Roman" w:cs="Times New Roman"/>
        </w:rPr>
      </w:pPr>
    </w:p>
    <w:p w14:paraId="44417853" w14:textId="77777777" w:rsidR="00406975" w:rsidRPr="00FE246F" w:rsidRDefault="00406975" w:rsidP="00FE246F">
      <w:pPr>
        <w:jc w:val="both"/>
        <w:rPr>
          <w:rFonts w:ascii="Times New Roman" w:hAnsi="Times New Roman" w:cs="Times New Roman"/>
          <w:b/>
        </w:rPr>
      </w:pPr>
      <w:r w:rsidRPr="00FE246F">
        <w:rPr>
          <w:rFonts w:ascii="Times New Roman" w:hAnsi="Times New Roman" w:cs="Times New Roman"/>
          <w:b/>
        </w:rPr>
        <w:t xml:space="preserve">7. REQUISITOS DA CONTRATAÇAO (art. 6º, XXIII, alínea ‘d’ da Lei nº 14.133/21) </w:t>
      </w:r>
    </w:p>
    <w:p w14:paraId="1EB1EAFC" w14:textId="77777777" w:rsidR="00406975" w:rsidRPr="00FE246F" w:rsidRDefault="00406975" w:rsidP="00FE246F">
      <w:pPr>
        <w:jc w:val="both"/>
        <w:rPr>
          <w:rFonts w:ascii="Times New Roman" w:hAnsi="Times New Roman" w:cs="Times New Roman"/>
        </w:rPr>
      </w:pPr>
    </w:p>
    <w:p w14:paraId="2A908F6E" w14:textId="77777777" w:rsidR="008A07B2" w:rsidRPr="00FE246F" w:rsidRDefault="006779C5" w:rsidP="00FE246F">
      <w:pPr>
        <w:jc w:val="both"/>
        <w:rPr>
          <w:rFonts w:ascii="Times New Roman" w:hAnsi="Times New Roman" w:cs="Times New Roman"/>
        </w:rPr>
      </w:pPr>
      <w:r w:rsidRPr="00FE246F">
        <w:rPr>
          <w:rFonts w:ascii="Times New Roman" w:hAnsi="Times New Roman" w:cs="Times New Roman"/>
        </w:rPr>
        <w:t>7.1</w:t>
      </w:r>
      <w:r w:rsidR="008A07B2" w:rsidRPr="00FE246F">
        <w:rPr>
          <w:rFonts w:ascii="Times New Roman" w:hAnsi="Times New Roman" w:cs="Times New Roman"/>
        </w:rPr>
        <w:t xml:space="preserve"> A contratada não poderá subcontratar o Contrato, a nenhuma pessoa física ou jurídica, salvo autorização prévia, por escrito, do contratante, nos termos da CLÁUSULA DÉCIMA OITAVA da Minuta de Contrato.</w:t>
      </w:r>
    </w:p>
    <w:p w14:paraId="06DB2630" w14:textId="77777777" w:rsidR="008A07B2" w:rsidRPr="00FE246F" w:rsidRDefault="006779C5" w:rsidP="00FE246F">
      <w:pPr>
        <w:jc w:val="both"/>
        <w:rPr>
          <w:rFonts w:ascii="Times New Roman" w:hAnsi="Times New Roman" w:cs="Times New Roman"/>
        </w:rPr>
      </w:pPr>
      <w:r w:rsidRPr="00FE246F">
        <w:rPr>
          <w:rFonts w:ascii="Times New Roman" w:hAnsi="Times New Roman" w:cs="Times New Roman"/>
        </w:rPr>
        <w:t>7.2</w:t>
      </w:r>
      <w:r w:rsidR="008A07B2" w:rsidRPr="00FE246F">
        <w:rPr>
          <w:rFonts w:ascii="Times New Roman" w:hAnsi="Times New Roman" w:cs="Times New Roman"/>
        </w:rPr>
        <w:t xml:space="preserve"> A subcontratação parcial do objeto, será permitida</w:t>
      </w:r>
      <w:r w:rsidR="0049510E" w:rsidRPr="00FE246F">
        <w:rPr>
          <w:rFonts w:ascii="Times New Roman" w:hAnsi="Times New Roman" w:cs="Times New Roman"/>
        </w:rPr>
        <w:t xml:space="preserve"> até o limite de </w:t>
      </w:r>
      <w:r w:rsidRPr="00FE246F">
        <w:rPr>
          <w:rFonts w:ascii="Times New Roman" w:hAnsi="Times New Roman" w:cs="Times New Roman"/>
        </w:rPr>
        <w:t>25</w:t>
      </w:r>
      <w:r w:rsidR="008A07B2" w:rsidRPr="00FE246F">
        <w:rPr>
          <w:rFonts w:ascii="Times New Roman" w:hAnsi="Times New Roman" w:cs="Times New Roman"/>
        </w:rPr>
        <w:t>% (</w:t>
      </w:r>
      <w:r w:rsidRPr="00FE246F">
        <w:rPr>
          <w:rFonts w:ascii="Times New Roman" w:hAnsi="Times New Roman" w:cs="Times New Roman"/>
        </w:rPr>
        <w:t>vinte e cinco</w:t>
      </w:r>
      <w:r w:rsidR="008A07B2" w:rsidRPr="00FE246F">
        <w:rPr>
          <w:rFonts w:ascii="Times New Roman" w:hAnsi="Times New Roman" w:cs="Times New Roman"/>
        </w:rPr>
        <w:t>) do valor total do contrato, nas seguintes condições:</w:t>
      </w:r>
    </w:p>
    <w:p w14:paraId="2054ADE5" w14:textId="77777777" w:rsidR="008A07B2" w:rsidRPr="00FE246F" w:rsidRDefault="006779C5" w:rsidP="00FE246F">
      <w:pPr>
        <w:jc w:val="both"/>
        <w:rPr>
          <w:rFonts w:ascii="Times New Roman" w:hAnsi="Times New Roman" w:cs="Times New Roman"/>
        </w:rPr>
      </w:pPr>
      <w:r w:rsidRPr="00FE246F">
        <w:rPr>
          <w:rFonts w:ascii="Times New Roman" w:hAnsi="Times New Roman" w:cs="Times New Roman"/>
        </w:rPr>
        <w:t>7.3</w:t>
      </w:r>
      <w:r w:rsidR="008A07B2" w:rsidRPr="00FE246F">
        <w:rPr>
          <w:rFonts w:ascii="Times New Roman" w:hAnsi="Times New Roman" w:cs="Times New Roman"/>
        </w:rPr>
        <w:t xml:space="preserve"> Autorização prévia por escrito do contratante, a quem incumbe aferir as condições de habilitação jurídica, regularidade fiscal e trabalhista da subcontratada, bem como, os requisitos de qualificação técnica, quando exigidos no edital;</w:t>
      </w:r>
    </w:p>
    <w:p w14:paraId="6B9FF558" w14:textId="77777777" w:rsidR="008A07B2" w:rsidRPr="00FE246F" w:rsidRDefault="006779C5" w:rsidP="00FE246F">
      <w:pPr>
        <w:jc w:val="both"/>
        <w:rPr>
          <w:rFonts w:ascii="Times New Roman" w:hAnsi="Times New Roman" w:cs="Times New Roman"/>
        </w:rPr>
      </w:pPr>
      <w:r w:rsidRPr="00FE246F">
        <w:rPr>
          <w:rFonts w:ascii="Times New Roman" w:hAnsi="Times New Roman" w:cs="Times New Roman"/>
        </w:rPr>
        <w:t>7.4</w:t>
      </w:r>
      <w:r w:rsidR="008A07B2" w:rsidRPr="00FE246F">
        <w:rPr>
          <w:rFonts w:ascii="Times New Roman" w:hAnsi="Times New Roman" w:cs="Times New Roman"/>
        </w:rPr>
        <w:t xml:space="preserve">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729411EC" w14:textId="77777777" w:rsidR="008A07B2" w:rsidRPr="00FE246F" w:rsidRDefault="006779C5" w:rsidP="00FE246F">
      <w:pPr>
        <w:jc w:val="both"/>
        <w:rPr>
          <w:rFonts w:ascii="Times New Roman" w:hAnsi="Times New Roman" w:cs="Times New Roman"/>
        </w:rPr>
      </w:pPr>
      <w:r w:rsidRPr="00FE246F">
        <w:rPr>
          <w:rFonts w:ascii="Times New Roman" w:hAnsi="Times New Roman" w:cs="Times New Roman"/>
        </w:rPr>
        <w:t>7.5</w:t>
      </w:r>
      <w:r w:rsidR="008A07B2" w:rsidRPr="00FE246F">
        <w:rPr>
          <w:rFonts w:ascii="Times New Roman" w:hAnsi="Times New Roman" w:cs="Times New Roman"/>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5808CBC" w14:textId="77777777" w:rsidR="008A07B2" w:rsidRPr="00FE246F" w:rsidRDefault="006779C5" w:rsidP="00FE246F">
      <w:pPr>
        <w:jc w:val="both"/>
        <w:rPr>
          <w:rFonts w:ascii="Times New Roman" w:hAnsi="Times New Roman" w:cs="Times New Roman"/>
        </w:rPr>
      </w:pPr>
      <w:r w:rsidRPr="00FE246F">
        <w:rPr>
          <w:rFonts w:ascii="Times New Roman" w:hAnsi="Times New Roman" w:cs="Times New Roman"/>
        </w:rPr>
        <w:t>7.6</w:t>
      </w:r>
      <w:r w:rsidR="008A07B2" w:rsidRPr="00FE246F">
        <w:rPr>
          <w:rFonts w:ascii="Times New Roman" w:hAnsi="Times New Roman" w:cs="Times New Roman"/>
        </w:rPr>
        <w:t xml:space="preserve">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1FA3E7D5" w14:textId="77777777" w:rsidR="00406975" w:rsidRPr="00FE246F" w:rsidRDefault="006779C5" w:rsidP="00FE246F">
      <w:pPr>
        <w:jc w:val="both"/>
        <w:rPr>
          <w:rFonts w:ascii="Times New Roman" w:hAnsi="Times New Roman" w:cs="Times New Roman"/>
        </w:rPr>
      </w:pPr>
      <w:r w:rsidRPr="00FE246F">
        <w:rPr>
          <w:rFonts w:ascii="Times New Roman" w:hAnsi="Times New Roman" w:cs="Times New Roman"/>
        </w:rPr>
        <w:t>7.6</w:t>
      </w:r>
      <w:r w:rsidR="008A07B2" w:rsidRPr="00FE246F">
        <w:rPr>
          <w:rFonts w:ascii="Times New Roman" w:hAnsi="Times New Roman" w:cs="Times New Roman"/>
        </w:rPr>
        <w:t xml:space="preserve"> É vedada a subcontratação total do objeto licitado.</w:t>
      </w:r>
    </w:p>
    <w:p w14:paraId="6E01A08E" w14:textId="77777777" w:rsidR="005D5478" w:rsidRPr="00FE246F" w:rsidRDefault="005D5478" w:rsidP="00FE246F">
      <w:pPr>
        <w:jc w:val="both"/>
        <w:rPr>
          <w:rFonts w:ascii="Times New Roman" w:hAnsi="Times New Roman" w:cs="Times New Roman"/>
          <w:b/>
        </w:rPr>
      </w:pPr>
    </w:p>
    <w:p w14:paraId="4F79610B" w14:textId="77777777" w:rsidR="00406975" w:rsidRPr="00FE246F" w:rsidRDefault="00406975" w:rsidP="00FE246F">
      <w:pPr>
        <w:jc w:val="both"/>
        <w:rPr>
          <w:rFonts w:ascii="Times New Roman" w:hAnsi="Times New Roman" w:cs="Times New Roman"/>
          <w:b/>
        </w:rPr>
      </w:pPr>
      <w:r w:rsidRPr="00FE246F">
        <w:rPr>
          <w:rFonts w:ascii="Times New Roman" w:hAnsi="Times New Roman" w:cs="Times New Roman"/>
          <w:b/>
        </w:rPr>
        <w:t xml:space="preserve">7.2 Garantia da Execução </w:t>
      </w:r>
    </w:p>
    <w:p w14:paraId="7E8CCDC4" w14:textId="77777777" w:rsidR="00406975" w:rsidRPr="00FE246F" w:rsidRDefault="00406975" w:rsidP="00FE246F">
      <w:pPr>
        <w:jc w:val="both"/>
        <w:rPr>
          <w:rFonts w:ascii="Times New Roman" w:hAnsi="Times New Roman" w:cs="Times New Roman"/>
        </w:rPr>
      </w:pPr>
    </w:p>
    <w:p w14:paraId="7ABED22F" w14:textId="77777777" w:rsidR="006779C5" w:rsidRPr="00FE246F" w:rsidRDefault="006779C5" w:rsidP="00FE246F">
      <w:pPr>
        <w:jc w:val="both"/>
        <w:rPr>
          <w:rFonts w:ascii="Times New Roman" w:hAnsi="Times New Roman" w:cs="Times New Roman"/>
        </w:rPr>
      </w:pPr>
      <w:r w:rsidRPr="00FE246F">
        <w:rPr>
          <w:rFonts w:ascii="Times New Roman" w:hAnsi="Times New Roman" w:cs="Times New Roman"/>
        </w:rPr>
        <w:t>7.2.1 Será exigida garantia da execução do contrato, na forma da CLÁUSULA DÉCIMA da Minuta de Contrato.</w:t>
      </w:r>
    </w:p>
    <w:p w14:paraId="05924A31" w14:textId="77777777" w:rsidR="00406975" w:rsidRPr="00FE246F" w:rsidRDefault="006779C5" w:rsidP="00FE246F">
      <w:pPr>
        <w:jc w:val="both"/>
        <w:rPr>
          <w:rFonts w:ascii="Times New Roman" w:hAnsi="Times New Roman" w:cs="Times New Roman"/>
          <w:color w:val="FF0000"/>
        </w:rPr>
      </w:pPr>
      <w:r w:rsidRPr="00FE246F">
        <w:rPr>
          <w:rFonts w:ascii="Times New Roman" w:hAnsi="Times New Roman" w:cs="Times New Roman"/>
        </w:rPr>
        <w:t>7.2.2 O recolhimento da garantia de execução e da garantia adicional, se houver, deverá ser efetuada nos termos dos artigos 96, 97, 98 e 59, §5º, da Lei 14.133/2021.</w:t>
      </w:r>
    </w:p>
    <w:p w14:paraId="5834E9AE" w14:textId="77777777" w:rsidR="00406975" w:rsidRPr="00FE246F" w:rsidRDefault="00406975" w:rsidP="00FE246F">
      <w:pPr>
        <w:jc w:val="both"/>
        <w:rPr>
          <w:rFonts w:ascii="Times New Roman" w:hAnsi="Times New Roman" w:cs="Times New Roman"/>
        </w:rPr>
      </w:pPr>
    </w:p>
    <w:p w14:paraId="00F594AD" w14:textId="77777777" w:rsidR="00406975" w:rsidRPr="00FE246F" w:rsidRDefault="00406975" w:rsidP="00FE246F">
      <w:pPr>
        <w:jc w:val="both"/>
        <w:rPr>
          <w:rFonts w:ascii="Times New Roman" w:hAnsi="Times New Roman" w:cs="Times New Roman"/>
          <w:b/>
        </w:rPr>
      </w:pPr>
      <w:r w:rsidRPr="00FE246F">
        <w:rPr>
          <w:rFonts w:ascii="Times New Roman" w:hAnsi="Times New Roman" w:cs="Times New Roman"/>
          <w:b/>
        </w:rPr>
        <w:t xml:space="preserve">7.3. Da exigência de amostra: </w:t>
      </w:r>
    </w:p>
    <w:p w14:paraId="685569DE" w14:textId="77777777" w:rsidR="00406975" w:rsidRPr="00FE246F" w:rsidRDefault="00406975" w:rsidP="00FE246F">
      <w:pPr>
        <w:jc w:val="both"/>
        <w:rPr>
          <w:rFonts w:ascii="Times New Roman" w:hAnsi="Times New Roman" w:cs="Times New Roman"/>
        </w:rPr>
      </w:pPr>
    </w:p>
    <w:p w14:paraId="2FCB4C42" w14:textId="77777777" w:rsidR="00406975" w:rsidRPr="00FE246F" w:rsidRDefault="00406975" w:rsidP="00FE246F">
      <w:pPr>
        <w:jc w:val="both"/>
        <w:rPr>
          <w:rFonts w:ascii="Times New Roman" w:hAnsi="Times New Roman" w:cs="Times New Roman"/>
        </w:rPr>
      </w:pPr>
      <w:r w:rsidRPr="00FE246F">
        <w:rPr>
          <w:rFonts w:ascii="Times New Roman" w:hAnsi="Times New Roman" w:cs="Times New Roman"/>
        </w:rPr>
        <w:t xml:space="preserve">7.3.1 Não serão exigidas amostras. </w:t>
      </w:r>
    </w:p>
    <w:p w14:paraId="2539406B" w14:textId="77777777" w:rsidR="00406975" w:rsidRPr="00FE246F" w:rsidRDefault="00406975" w:rsidP="00FE246F">
      <w:pPr>
        <w:jc w:val="both"/>
        <w:rPr>
          <w:rFonts w:ascii="Times New Roman" w:hAnsi="Times New Roman" w:cs="Times New Roman"/>
        </w:rPr>
      </w:pPr>
    </w:p>
    <w:p w14:paraId="20690471" w14:textId="77777777" w:rsidR="00406975" w:rsidRPr="00FE246F" w:rsidRDefault="00406975" w:rsidP="00FE246F">
      <w:pPr>
        <w:jc w:val="both"/>
        <w:rPr>
          <w:rFonts w:ascii="Times New Roman" w:hAnsi="Times New Roman" w:cs="Times New Roman"/>
          <w:b/>
        </w:rPr>
      </w:pPr>
      <w:r w:rsidRPr="00FE246F">
        <w:rPr>
          <w:rFonts w:ascii="Times New Roman" w:hAnsi="Times New Roman" w:cs="Times New Roman"/>
          <w:b/>
        </w:rPr>
        <w:t>7.4 Indicações de marcas ou modelos:</w:t>
      </w:r>
    </w:p>
    <w:p w14:paraId="77DC2609" w14:textId="77777777" w:rsidR="00406975" w:rsidRPr="00FE246F" w:rsidRDefault="00406975" w:rsidP="00FE246F">
      <w:pPr>
        <w:jc w:val="both"/>
        <w:rPr>
          <w:rFonts w:ascii="Times New Roman" w:hAnsi="Times New Roman" w:cs="Times New Roman"/>
        </w:rPr>
      </w:pPr>
    </w:p>
    <w:p w14:paraId="53AC0FF2" w14:textId="77777777" w:rsidR="00406975" w:rsidRPr="00FE246F" w:rsidRDefault="00406975" w:rsidP="00FE246F">
      <w:pPr>
        <w:jc w:val="both"/>
        <w:rPr>
          <w:rFonts w:ascii="Times New Roman" w:hAnsi="Times New Roman" w:cs="Times New Roman"/>
        </w:rPr>
      </w:pPr>
      <w:r w:rsidRPr="00FE246F">
        <w:rPr>
          <w:rFonts w:ascii="Times New Roman" w:hAnsi="Times New Roman" w:cs="Times New Roman"/>
        </w:rPr>
        <w:t xml:space="preserve">7.4.1. Não serão exigidos outros critérios além dos citados na especificação técnica. </w:t>
      </w:r>
    </w:p>
    <w:p w14:paraId="0AEC8751" w14:textId="77777777" w:rsidR="00406975" w:rsidRPr="00FE246F" w:rsidRDefault="00406975" w:rsidP="00FE246F">
      <w:pPr>
        <w:jc w:val="both"/>
        <w:rPr>
          <w:rFonts w:ascii="Times New Roman" w:hAnsi="Times New Roman" w:cs="Times New Roman"/>
        </w:rPr>
      </w:pPr>
    </w:p>
    <w:p w14:paraId="2F0FDE15" w14:textId="77777777" w:rsidR="00406975" w:rsidRPr="00FE246F" w:rsidRDefault="00406975" w:rsidP="00FE246F">
      <w:pPr>
        <w:jc w:val="both"/>
        <w:rPr>
          <w:rFonts w:ascii="Times New Roman" w:hAnsi="Times New Roman" w:cs="Times New Roman"/>
        </w:rPr>
      </w:pPr>
      <w:r w:rsidRPr="00FE246F">
        <w:rPr>
          <w:rFonts w:ascii="Times New Roman" w:hAnsi="Times New Roman" w:cs="Times New Roman"/>
        </w:rPr>
        <w:t xml:space="preserve">7.6 Sustentabilidade </w:t>
      </w:r>
    </w:p>
    <w:p w14:paraId="0EC79330" w14:textId="77777777" w:rsidR="00406975" w:rsidRPr="00FE246F" w:rsidRDefault="00406975" w:rsidP="00FE246F">
      <w:pPr>
        <w:jc w:val="both"/>
        <w:rPr>
          <w:rFonts w:ascii="Times New Roman" w:hAnsi="Times New Roman" w:cs="Times New Roman"/>
        </w:rPr>
      </w:pPr>
    </w:p>
    <w:p w14:paraId="19665DD3" w14:textId="77777777" w:rsidR="00406975" w:rsidRPr="00FE246F" w:rsidRDefault="00406975" w:rsidP="00FE246F">
      <w:pPr>
        <w:jc w:val="both"/>
        <w:rPr>
          <w:rFonts w:ascii="Times New Roman" w:hAnsi="Times New Roman" w:cs="Times New Roman"/>
        </w:rPr>
      </w:pPr>
      <w:r w:rsidRPr="00FE246F">
        <w:rPr>
          <w:rFonts w:ascii="Times New Roman" w:hAnsi="Times New Roman" w:cs="Times New Roman"/>
        </w:rPr>
        <w:t>7.6.1. Além dos critérios de sustentabilidade eventualmente inseridos na descrição do objeto, devem ser atendidos os requisitos, que se baseiam no Guia Nacion</w:t>
      </w:r>
      <w:r w:rsidR="00D539D0" w:rsidRPr="00FE246F">
        <w:rPr>
          <w:rFonts w:ascii="Times New Roman" w:hAnsi="Times New Roman" w:cs="Times New Roman"/>
        </w:rPr>
        <w:t>al de Contratações Sustentáveis (</w:t>
      </w:r>
      <w:hyperlink r:id="rId7" w:history="1">
        <w:r w:rsidR="00D539D0" w:rsidRPr="00FE246F">
          <w:rPr>
            <w:rStyle w:val="Hyperlink"/>
            <w:rFonts w:ascii="Times New Roman" w:hAnsi="Times New Roman" w:cs="Times New Roman"/>
          </w:rPr>
          <w:t>https://www.gov.br/agu/pt-br/composicao/cgu/cgu/guias/guia-de-contratacoes-sustentaveis-set-2023.pdf</w:t>
        </w:r>
      </w:hyperlink>
      <w:r w:rsidR="00D539D0" w:rsidRPr="00FE246F">
        <w:rPr>
          <w:rFonts w:ascii="Times New Roman" w:hAnsi="Times New Roman" w:cs="Times New Roman"/>
        </w:rPr>
        <w:t>)</w:t>
      </w:r>
    </w:p>
    <w:p w14:paraId="072A22C6" w14:textId="77777777" w:rsidR="00A91A77" w:rsidRPr="00FE246F" w:rsidRDefault="00A91A77" w:rsidP="00FE246F">
      <w:pPr>
        <w:jc w:val="both"/>
        <w:rPr>
          <w:rFonts w:ascii="Times New Roman" w:hAnsi="Times New Roman" w:cs="Times New Roman"/>
        </w:rPr>
      </w:pPr>
    </w:p>
    <w:p w14:paraId="7684C577" w14:textId="77777777" w:rsidR="00A91A77" w:rsidRPr="00FE246F" w:rsidRDefault="00A91A77" w:rsidP="00FE246F">
      <w:pPr>
        <w:jc w:val="both"/>
        <w:rPr>
          <w:rFonts w:ascii="Times New Roman" w:hAnsi="Times New Roman" w:cs="Times New Roman"/>
          <w:b/>
          <w:bCs/>
        </w:rPr>
      </w:pPr>
      <w:r w:rsidRPr="00FE246F">
        <w:rPr>
          <w:rFonts w:ascii="Times New Roman" w:hAnsi="Times New Roman" w:cs="Times New Roman"/>
          <w:b/>
          <w:bCs/>
        </w:rPr>
        <w:t xml:space="preserve">7.6.2 Plano de Logística Sustentável </w:t>
      </w:r>
    </w:p>
    <w:p w14:paraId="5E9867A1" w14:textId="77777777" w:rsidR="00A91A77" w:rsidRPr="00FE246F" w:rsidRDefault="00A91A77" w:rsidP="00FE246F">
      <w:pPr>
        <w:jc w:val="both"/>
        <w:rPr>
          <w:rFonts w:ascii="Times New Roman" w:hAnsi="Times New Roman" w:cs="Times New Roman"/>
        </w:rPr>
      </w:pPr>
    </w:p>
    <w:p w14:paraId="17CC8001" w14:textId="77777777" w:rsidR="00A91A77" w:rsidRPr="00FE246F" w:rsidRDefault="0049510E" w:rsidP="00FE246F">
      <w:pPr>
        <w:jc w:val="both"/>
        <w:rPr>
          <w:rFonts w:ascii="Times New Roman" w:hAnsi="Times New Roman" w:cs="Times New Roman"/>
        </w:rPr>
      </w:pPr>
      <w:r w:rsidRPr="00FE246F">
        <w:rPr>
          <w:rFonts w:ascii="Times New Roman" w:hAnsi="Times New Roman" w:cs="Times New Roman"/>
        </w:rPr>
        <w:t>7.6.2.1 embora</w:t>
      </w:r>
      <w:r w:rsidR="00A91A77" w:rsidRPr="00FE246F">
        <w:rPr>
          <w:rFonts w:ascii="Times New Roman" w:hAnsi="Times New Roman" w:cs="Times New Roman"/>
        </w:rPr>
        <w:t xml:space="preserve"> o município ainda não possua um plano de logística sustentável formalmente estabelecido, a contratação está alinhada com práticas de sustentabilidade conforme os requisitos da contratação e em conformidade com o Guia Nacional de Licitações Sustentáveis.</w:t>
      </w:r>
    </w:p>
    <w:p w14:paraId="1B576B26" w14:textId="77777777" w:rsidR="00D539D0" w:rsidRPr="00FE246F" w:rsidRDefault="00D539D0" w:rsidP="00FE246F">
      <w:pPr>
        <w:jc w:val="both"/>
        <w:rPr>
          <w:rFonts w:ascii="Times New Roman" w:hAnsi="Times New Roman" w:cs="Times New Roman"/>
        </w:rPr>
      </w:pPr>
    </w:p>
    <w:p w14:paraId="03B660E8" w14:textId="77777777" w:rsidR="00D539D0" w:rsidRPr="00FE246F" w:rsidRDefault="00D539D0" w:rsidP="00FE246F">
      <w:pPr>
        <w:jc w:val="both"/>
        <w:rPr>
          <w:rFonts w:ascii="Times New Roman" w:hAnsi="Times New Roman" w:cs="Times New Roman"/>
          <w:b/>
        </w:rPr>
      </w:pPr>
      <w:r w:rsidRPr="00FE246F">
        <w:rPr>
          <w:rFonts w:ascii="Times New Roman" w:hAnsi="Times New Roman" w:cs="Times New Roman"/>
          <w:b/>
        </w:rPr>
        <w:t>8. EXECUÇÃO CONTRATUAL (</w:t>
      </w:r>
      <w:proofErr w:type="spellStart"/>
      <w:r w:rsidRPr="00FE246F">
        <w:rPr>
          <w:rFonts w:ascii="Times New Roman" w:hAnsi="Times New Roman" w:cs="Times New Roman"/>
          <w:b/>
        </w:rPr>
        <w:t>arts</w:t>
      </w:r>
      <w:proofErr w:type="spellEnd"/>
      <w:r w:rsidRPr="00FE246F">
        <w:rPr>
          <w:rFonts w:ascii="Times New Roman" w:hAnsi="Times New Roman" w:cs="Times New Roman"/>
          <w:b/>
        </w:rPr>
        <w:t xml:space="preserve">. 6º, XXIII, alínea “e” da Lei n. 14.133/2021). </w:t>
      </w:r>
    </w:p>
    <w:p w14:paraId="06B05E6E" w14:textId="77777777" w:rsidR="00D539D0" w:rsidRPr="00FE246F" w:rsidRDefault="00D539D0" w:rsidP="00FE246F">
      <w:pPr>
        <w:jc w:val="both"/>
        <w:rPr>
          <w:rFonts w:ascii="Times New Roman" w:hAnsi="Times New Roman" w:cs="Times New Roman"/>
        </w:rPr>
      </w:pPr>
    </w:p>
    <w:p w14:paraId="372353A4" w14:textId="77777777" w:rsidR="00013580" w:rsidRPr="00FE246F" w:rsidRDefault="00013580" w:rsidP="00FE246F">
      <w:pPr>
        <w:jc w:val="both"/>
        <w:rPr>
          <w:rFonts w:ascii="Times New Roman" w:hAnsi="Times New Roman" w:cs="Times New Roman"/>
        </w:rPr>
      </w:pPr>
      <w:r w:rsidRPr="00FE246F">
        <w:rPr>
          <w:rFonts w:ascii="Times New Roman" w:hAnsi="Times New Roman" w:cs="Times New Roman"/>
        </w:rPr>
        <w:t xml:space="preserve">8.1 Após a emissão do empenho ou contrato a empresa será convocada para </w:t>
      </w:r>
      <w:r w:rsidR="00031804" w:rsidRPr="00FE246F">
        <w:rPr>
          <w:rFonts w:ascii="Times New Roman" w:hAnsi="Times New Roman" w:cs="Times New Roman"/>
        </w:rPr>
        <w:t>execução</w:t>
      </w:r>
      <w:r w:rsidRPr="00FE246F">
        <w:rPr>
          <w:rFonts w:ascii="Times New Roman" w:hAnsi="Times New Roman" w:cs="Times New Roman"/>
        </w:rPr>
        <w:t xml:space="preserve"> do objeto, da seguinte forma:</w:t>
      </w:r>
    </w:p>
    <w:p w14:paraId="614C7E76" w14:textId="77777777" w:rsidR="00013580" w:rsidRPr="00FE246F" w:rsidRDefault="00013580" w:rsidP="00FE246F">
      <w:pPr>
        <w:jc w:val="both"/>
        <w:rPr>
          <w:rFonts w:ascii="Times New Roman" w:hAnsi="Times New Roman" w:cs="Times New Roman"/>
        </w:rPr>
      </w:pPr>
    </w:p>
    <w:p w14:paraId="4E9C646F" w14:textId="77777777" w:rsidR="00013580" w:rsidRPr="00FE246F" w:rsidRDefault="00013580" w:rsidP="00FE246F">
      <w:pPr>
        <w:jc w:val="both"/>
        <w:rPr>
          <w:rFonts w:ascii="Times New Roman" w:hAnsi="Times New Roman" w:cs="Times New Roman"/>
        </w:rPr>
      </w:pPr>
      <w:r w:rsidRPr="00FE246F">
        <w:rPr>
          <w:rFonts w:ascii="Times New Roman" w:hAnsi="Times New Roman" w:cs="Times New Roman"/>
        </w:rPr>
        <w:t xml:space="preserve">8.1.2 Prazo de entrega: A CONTRATADA deverá entregar os materiais e instalar o objeto da contratação em no máximo </w:t>
      </w:r>
      <w:r w:rsidR="00031804" w:rsidRPr="00FE246F">
        <w:rPr>
          <w:rFonts w:ascii="Times New Roman" w:hAnsi="Times New Roman" w:cs="Times New Roman"/>
        </w:rPr>
        <w:t>9</w:t>
      </w:r>
      <w:r w:rsidRPr="00FE246F">
        <w:rPr>
          <w:rFonts w:ascii="Times New Roman" w:hAnsi="Times New Roman" w:cs="Times New Roman"/>
        </w:rPr>
        <w:t>0 (sessenta) dias úteis, a contar do 1º dia útil subsequente do recebimento do empenho/requisição de compra/autorização de fornecimento.</w:t>
      </w:r>
    </w:p>
    <w:p w14:paraId="60C5E1EB" w14:textId="77777777" w:rsidR="00013580" w:rsidRPr="00FE246F" w:rsidRDefault="00013580" w:rsidP="00FE246F">
      <w:pPr>
        <w:jc w:val="both"/>
        <w:rPr>
          <w:rFonts w:ascii="Times New Roman" w:hAnsi="Times New Roman" w:cs="Times New Roman"/>
        </w:rPr>
      </w:pPr>
    </w:p>
    <w:p w14:paraId="2278EE48" w14:textId="77777777" w:rsidR="00013580" w:rsidRPr="00FE246F" w:rsidRDefault="00013580" w:rsidP="00FE246F">
      <w:pPr>
        <w:jc w:val="both"/>
        <w:rPr>
          <w:rFonts w:ascii="Times New Roman" w:hAnsi="Times New Roman" w:cs="Times New Roman"/>
        </w:rPr>
      </w:pPr>
      <w:r w:rsidRPr="00FE246F">
        <w:rPr>
          <w:rFonts w:ascii="Times New Roman" w:hAnsi="Times New Roman" w:cs="Times New Roman"/>
        </w:rPr>
        <w:t xml:space="preserve">8.1.3 LOCAIS DE ENTREGA: </w:t>
      </w:r>
      <w:r w:rsidR="00031804" w:rsidRPr="00FE246F">
        <w:rPr>
          <w:rFonts w:ascii="Times New Roman" w:hAnsi="Times New Roman" w:cs="Times New Roman"/>
        </w:rPr>
        <w:t>O objeto deverá ser executado no local indicado no projeto, conforme as especificações técnicas.</w:t>
      </w:r>
    </w:p>
    <w:p w14:paraId="145A07F1" w14:textId="77777777" w:rsidR="00013580" w:rsidRPr="00FE246F" w:rsidRDefault="00013580" w:rsidP="00FE246F">
      <w:pPr>
        <w:jc w:val="both"/>
        <w:rPr>
          <w:rFonts w:ascii="Times New Roman" w:hAnsi="Times New Roman" w:cs="Times New Roman"/>
        </w:rPr>
      </w:pPr>
    </w:p>
    <w:p w14:paraId="5CEF5C7A" w14:textId="77777777" w:rsidR="00013580" w:rsidRPr="00FE246F" w:rsidRDefault="00013580" w:rsidP="00FE246F">
      <w:pPr>
        <w:jc w:val="both"/>
        <w:rPr>
          <w:rFonts w:ascii="Times New Roman" w:hAnsi="Times New Roman" w:cs="Times New Roman"/>
        </w:rPr>
      </w:pPr>
      <w:r w:rsidRPr="00FE246F">
        <w:rPr>
          <w:rFonts w:ascii="Times New Roman" w:hAnsi="Times New Roman" w:cs="Times New Roman"/>
        </w:rPr>
        <w:t xml:space="preserve">O recebimento definitivo </w:t>
      </w:r>
      <w:r w:rsidR="00031804" w:rsidRPr="00FE246F">
        <w:rPr>
          <w:rFonts w:ascii="Times New Roman" w:hAnsi="Times New Roman" w:cs="Times New Roman"/>
        </w:rPr>
        <w:t>do objeto</w:t>
      </w:r>
      <w:r w:rsidRPr="00FE246F">
        <w:rPr>
          <w:rFonts w:ascii="Times New Roman" w:hAnsi="Times New Roman" w:cs="Times New Roman"/>
        </w:rPr>
        <w:t xml:space="preserve"> não exclui a responsabilidade da CONTRATADA quanto aos vícios ocultos, ou seja, aqueles só manifestados quando da sua normal utilização pelas Secretarias requisitantes, nos termos do Código de Defesa do Consumidor. A aceitação do material é condição essencial para o RECEBIMENTO DEFINITIVO, que será realizada pelo FISCAL DO CONTRATO, por meio da aposição de sua assinatura e data na </w:t>
      </w:r>
      <w:proofErr w:type="spellStart"/>
      <w:r w:rsidRPr="00FE246F">
        <w:rPr>
          <w:rFonts w:ascii="Times New Roman" w:hAnsi="Times New Roman" w:cs="Times New Roman"/>
        </w:rPr>
        <w:t>NotaFiscal</w:t>
      </w:r>
      <w:proofErr w:type="spellEnd"/>
      <w:r w:rsidRPr="00FE246F">
        <w:rPr>
          <w:rFonts w:ascii="Times New Roman" w:hAnsi="Times New Roman" w:cs="Times New Roman"/>
        </w:rPr>
        <w:t xml:space="preserve">/Fatura. </w:t>
      </w:r>
    </w:p>
    <w:p w14:paraId="65BB8970" w14:textId="77777777" w:rsidR="00013580" w:rsidRPr="00FE246F" w:rsidRDefault="00013580" w:rsidP="00FE246F">
      <w:pPr>
        <w:jc w:val="both"/>
        <w:rPr>
          <w:rFonts w:ascii="Times New Roman" w:hAnsi="Times New Roman" w:cs="Times New Roman"/>
        </w:rPr>
      </w:pPr>
    </w:p>
    <w:p w14:paraId="669474B6" w14:textId="77777777" w:rsidR="00013580" w:rsidRPr="00FE246F" w:rsidRDefault="00013580" w:rsidP="00FE246F">
      <w:pPr>
        <w:jc w:val="both"/>
        <w:rPr>
          <w:rFonts w:ascii="Times New Roman" w:hAnsi="Times New Roman" w:cs="Times New Roman"/>
        </w:rPr>
      </w:pPr>
      <w:r w:rsidRPr="00FE246F">
        <w:rPr>
          <w:rFonts w:ascii="Times New Roman" w:hAnsi="Times New Roman" w:cs="Times New Roman"/>
        </w:rPr>
        <w:lastRenderedPageBreak/>
        <w:t xml:space="preserve">8.2 A Contratada deve cumprir todas as obrigações constantes neste projeto e na sua proposta, assumindo como exclusivamente seus os riscos e as despesas decorrentes da boa e perfeita execução do objeto. </w:t>
      </w:r>
    </w:p>
    <w:p w14:paraId="684E60F4" w14:textId="77777777" w:rsidR="00013580" w:rsidRPr="00FE246F" w:rsidRDefault="00013580" w:rsidP="00FE246F">
      <w:pPr>
        <w:jc w:val="both"/>
        <w:rPr>
          <w:rFonts w:ascii="Times New Roman" w:hAnsi="Times New Roman" w:cs="Times New Roman"/>
        </w:rPr>
      </w:pPr>
    </w:p>
    <w:p w14:paraId="21EA4DA1" w14:textId="77777777" w:rsidR="00013580" w:rsidRPr="00FE246F" w:rsidRDefault="00013580" w:rsidP="00FE246F">
      <w:pPr>
        <w:jc w:val="both"/>
        <w:rPr>
          <w:rFonts w:ascii="Times New Roman" w:hAnsi="Times New Roman" w:cs="Times New Roman"/>
        </w:rPr>
      </w:pPr>
      <w:r w:rsidRPr="00FE246F">
        <w:rPr>
          <w:rFonts w:ascii="Times New Roman" w:hAnsi="Times New Roman" w:cs="Times New Roman"/>
        </w:rPr>
        <w:t xml:space="preserve">8.3 É obrigação da CONTRATADA a entrega dos materiais solicitados com as especificações descritas neste projeto, zelar pela qualidade do produto entregue, e pelos prazos aqui determinados. </w:t>
      </w:r>
    </w:p>
    <w:p w14:paraId="34B0DCED" w14:textId="77777777" w:rsidR="00013580" w:rsidRPr="00FE246F" w:rsidRDefault="00013580" w:rsidP="00FE246F">
      <w:pPr>
        <w:jc w:val="both"/>
        <w:rPr>
          <w:rFonts w:ascii="Times New Roman" w:hAnsi="Times New Roman" w:cs="Times New Roman"/>
        </w:rPr>
      </w:pPr>
    </w:p>
    <w:p w14:paraId="001835DC" w14:textId="77777777" w:rsidR="00013580" w:rsidRPr="00FE246F" w:rsidRDefault="00013580" w:rsidP="00FE246F">
      <w:pPr>
        <w:jc w:val="both"/>
        <w:rPr>
          <w:rFonts w:ascii="Times New Roman" w:hAnsi="Times New Roman" w:cs="Times New Roman"/>
        </w:rPr>
      </w:pPr>
      <w:r w:rsidRPr="00FE246F">
        <w:rPr>
          <w:rFonts w:ascii="Times New Roman" w:hAnsi="Times New Roman" w:cs="Times New Roman"/>
        </w:rPr>
        <w:t>8.4 Responsabilizar-se pelos vícios e danos decorrentes do objeto, de acordo com o Código de Defesa do Consumidor (Lei nº 8.078, de 1990).</w:t>
      </w:r>
    </w:p>
    <w:p w14:paraId="3BD6F085" w14:textId="77777777" w:rsidR="00013580" w:rsidRPr="00FE246F" w:rsidRDefault="00013580" w:rsidP="00FE246F">
      <w:pPr>
        <w:jc w:val="both"/>
        <w:rPr>
          <w:rFonts w:ascii="Times New Roman" w:hAnsi="Times New Roman" w:cs="Times New Roman"/>
        </w:rPr>
      </w:pPr>
    </w:p>
    <w:p w14:paraId="3FD5EF9E" w14:textId="77777777" w:rsidR="00013580" w:rsidRPr="00FE246F" w:rsidRDefault="00013580" w:rsidP="00FE246F">
      <w:pPr>
        <w:jc w:val="both"/>
        <w:rPr>
          <w:rFonts w:ascii="Times New Roman" w:hAnsi="Times New Roman" w:cs="Times New Roman"/>
        </w:rPr>
      </w:pPr>
      <w:r w:rsidRPr="00FE246F">
        <w:rPr>
          <w:rFonts w:ascii="Times New Roman" w:hAnsi="Times New Roman" w:cs="Times New Roman"/>
        </w:rPr>
        <w:t xml:space="preserve">8.5 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0D564496" w14:textId="77777777" w:rsidR="00013580" w:rsidRPr="00FE246F" w:rsidRDefault="00013580" w:rsidP="00FE246F">
      <w:pPr>
        <w:jc w:val="both"/>
        <w:rPr>
          <w:rFonts w:ascii="Times New Roman" w:hAnsi="Times New Roman" w:cs="Times New Roman"/>
        </w:rPr>
      </w:pPr>
    </w:p>
    <w:p w14:paraId="4191ED35" w14:textId="77777777" w:rsidR="00013580" w:rsidRPr="00FE246F" w:rsidRDefault="00013580" w:rsidP="00FE246F">
      <w:pPr>
        <w:jc w:val="both"/>
        <w:rPr>
          <w:rFonts w:ascii="Times New Roman" w:hAnsi="Times New Roman" w:cs="Times New Roman"/>
        </w:rPr>
      </w:pPr>
      <w:r w:rsidRPr="00FE246F">
        <w:rPr>
          <w:rFonts w:ascii="Times New Roman" w:hAnsi="Times New Roman" w:cs="Times New Roman"/>
        </w:rPr>
        <w:t>8.6 A licitante assumirá inteira responsabilidade pelas obrigações decorrentes da legislação trabalhista, previdenciária, de acidente de trabalho e quaisquer outras relativas a seu pessoal.</w:t>
      </w:r>
    </w:p>
    <w:p w14:paraId="1645E55F" w14:textId="77777777" w:rsidR="00013580" w:rsidRPr="00FE246F" w:rsidRDefault="00013580" w:rsidP="00FE246F">
      <w:pPr>
        <w:jc w:val="both"/>
        <w:rPr>
          <w:rFonts w:ascii="Times New Roman" w:hAnsi="Times New Roman" w:cs="Times New Roman"/>
        </w:rPr>
      </w:pPr>
    </w:p>
    <w:p w14:paraId="127D1C32" w14:textId="77777777" w:rsidR="00013580" w:rsidRPr="00FE246F" w:rsidRDefault="00013580" w:rsidP="00FE246F">
      <w:pPr>
        <w:jc w:val="both"/>
        <w:rPr>
          <w:rFonts w:ascii="Times New Roman" w:hAnsi="Times New Roman" w:cs="Times New Roman"/>
        </w:rPr>
      </w:pPr>
      <w:r w:rsidRPr="00FE246F">
        <w:rPr>
          <w:rFonts w:ascii="Times New Roman" w:hAnsi="Times New Roman" w:cs="Times New Roman"/>
        </w:rPr>
        <w:t xml:space="preserve">8.7 Do Recebimento do Objeto: </w:t>
      </w:r>
    </w:p>
    <w:p w14:paraId="64AF63DB" w14:textId="77777777" w:rsidR="00013580" w:rsidRPr="00FE246F" w:rsidRDefault="00013580" w:rsidP="00FE246F">
      <w:pPr>
        <w:jc w:val="both"/>
        <w:rPr>
          <w:rFonts w:ascii="Times New Roman" w:hAnsi="Times New Roman" w:cs="Times New Roman"/>
        </w:rPr>
      </w:pPr>
    </w:p>
    <w:p w14:paraId="3796C384" w14:textId="77777777" w:rsidR="00013580" w:rsidRPr="00FE246F" w:rsidRDefault="00013580" w:rsidP="00FE246F">
      <w:pPr>
        <w:jc w:val="both"/>
        <w:rPr>
          <w:rFonts w:ascii="Times New Roman" w:hAnsi="Times New Roman" w:cs="Times New Roman"/>
        </w:rPr>
      </w:pPr>
      <w:r w:rsidRPr="00FE246F">
        <w:rPr>
          <w:rFonts w:ascii="Times New Roman" w:hAnsi="Times New Roman" w:cs="Times New Roman"/>
        </w:rPr>
        <w:t xml:space="preserve">8.7.1 Os bens/serviços serão recebidos definitivamente conforme art. 18, do Decreto Municipal nº 125/2025. Outrossim, constatado vícios de quantidade ou qualidade, a Administração poderá aplicar as garantias previstas no Código de Defesa do Consumidor. </w:t>
      </w:r>
    </w:p>
    <w:p w14:paraId="2DD77B91" w14:textId="77777777" w:rsidR="00013580" w:rsidRPr="00FE246F" w:rsidRDefault="00013580" w:rsidP="00FE246F">
      <w:pPr>
        <w:jc w:val="both"/>
        <w:rPr>
          <w:rFonts w:ascii="Times New Roman" w:hAnsi="Times New Roman" w:cs="Times New Roman"/>
        </w:rPr>
      </w:pPr>
    </w:p>
    <w:p w14:paraId="3EAC30A2" w14:textId="77777777" w:rsidR="00013580" w:rsidRPr="00FE246F" w:rsidRDefault="00013580" w:rsidP="00FE246F">
      <w:pPr>
        <w:jc w:val="both"/>
        <w:rPr>
          <w:rFonts w:ascii="Times New Roman" w:hAnsi="Times New Roman" w:cs="Times New Roman"/>
        </w:rPr>
      </w:pPr>
      <w:r w:rsidRPr="00FE246F">
        <w:rPr>
          <w:rFonts w:ascii="Times New Roman" w:hAnsi="Times New Roman" w:cs="Times New Roman"/>
        </w:rPr>
        <w:t xml:space="preserve">8.7.2 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 </w:t>
      </w:r>
    </w:p>
    <w:p w14:paraId="6ED29136" w14:textId="77777777" w:rsidR="00013580" w:rsidRPr="00FE246F" w:rsidRDefault="00013580" w:rsidP="00FE246F">
      <w:pPr>
        <w:jc w:val="both"/>
        <w:rPr>
          <w:rFonts w:ascii="Times New Roman" w:hAnsi="Times New Roman" w:cs="Times New Roman"/>
        </w:rPr>
      </w:pPr>
    </w:p>
    <w:p w14:paraId="1F19C712" w14:textId="77777777" w:rsidR="00013580" w:rsidRPr="00FE246F" w:rsidRDefault="00013580" w:rsidP="00FE246F">
      <w:pPr>
        <w:jc w:val="both"/>
        <w:rPr>
          <w:rFonts w:ascii="Times New Roman" w:hAnsi="Times New Roman" w:cs="Times New Roman"/>
        </w:rPr>
      </w:pPr>
      <w:r w:rsidRPr="00FE246F">
        <w:rPr>
          <w:rFonts w:ascii="Times New Roman" w:hAnsi="Times New Roman" w:cs="Times New Roman"/>
        </w:rPr>
        <w:t xml:space="preserve">8.7.3 O recebimento do objeto não exclui a responsabilidade da contratada pelos prejuízos resultantes da incorreta execução do contrato. </w:t>
      </w:r>
    </w:p>
    <w:p w14:paraId="3AF6BA28" w14:textId="77777777" w:rsidR="00013580" w:rsidRPr="00FE246F" w:rsidRDefault="00013580" w:rsidP="00FE246F">
      <w:pPr>
        <w:jc w:val="both"/>
        <w:rPr>
          <w:rFonts w:ascii="Times New Roman" w:hAnsi="Times New Roman" w:cs="Times New Roman"/>
        </w:rPr>
      </w:pPr>
    </w:p>
    <w:p w14:paraId="26506859" w14:textId="77777777" w:rsidR="00075858" w:rsidRPr="00FE246F" w:rsidRDefault="00013580" w:rsidP="00FE246F">
      <w:pPr>
        <w:jc w:val="both"/>
        <w:rPr>
          <w:rFonts w:ascii="Times New Roman" w:hAnsi="Times New Roman" w:cs="Times New Roman"/>
        </w:rPr>
      </w:pPr>
      <w:r w:rsidRPr="00FE246F">
        <w:rPr>
          <w:rFonts w:ascii="Times New Roman" w:hAnsi="Times New Roman" w:cs="Times New Roman"/>
        </w:rPr>
        <w:t>8.7.4. Em caso de necessidade a contratada poderá solicitar adiamento de prazo de entrega desde que plenamente justificado e aceito pela Administração e que o adiamento não traga transtornos as atividades de atendimento à população e aos servidores desta</w:t>
      </w:r>
      <w:r w:rsidR="00E07416" w:rsidRPr="00FE246F">
        <w:rPr>
          <w:rFonts w:ascii="Times New Roman" w:hAnsi="Times New Roman" w:cs="Times New Roman"/>
        </w:rPr>
        <w:t>.</w:t>
      </w:r>
    </w:p>
    <w:p w14:paraId="75BFF3AC" w14:textId="77777777" w:rsidR="00E07416" w:rsidRPr="00FE246F" w:rsidRDefault="00E07416" w:rsidP="00FE246F">
      <w:pPr>
        <w:jc w:val="both"/>
        <w:rPr>
          <w:rFonts w:ascii="Times New Roman" w:hAnsi="Times New Roman" w:cs="Times New Roman"/>
        </w:rPr>
      </w:pPr>
    </w:p>
    <w:p w14:paraId="5FF4096A" w14:textId="77777777" w:rsidR="00075858" w:rsidRPr="00FE246F" w:rsidRDefault="00075858" w:rsidP="00FE246F">
      <w:pPr>
        <w:jc w:val="both"/>
        <w:rPr>
          <w:rFonts w:ascii="Times New Roman" w:hAnsi="Times New Roman" w:cs="Times New Roman"/>
          <w:b/>
        </w:rPr>
      </w:pPr>
      <w:r w:rsidRPr="00FE246F">
        <w:rPr>
          <w:rFonts w:ascii="Times New Roman" w:hAnsi="Times New Roman" w:cs="Times New Roman"/>
          <w:b/>
        </w:rPr>
        <w:t xml:space="preserve">9. GESTÃO CONTRATUAL (art. 6º, XXIII, alínea “f” da Lei nº 14.133/21) </w:t>
      </w:r>
    </w:p>
    <w:p w14:paraId="301A1222" w14:textId="77777777" w:rsidR="00075858" w:rsidRPr="00FE246F" w:rsidRDefault="00075858" w:rsidP="00FE246F">
      <w:pPr>
        <w:jc w:val="both"/>
        <w:rPr>
          <w:rFonts w:ascii="Times New Roman" w:hAnsi="Times New Roman" w:cs="Times New Roman"/>
        </w:rPr>
      </w:pPr>
    </w:p>
    <w:p w14:paraId="73366808" w14:textId="77777777" w:rsidR="00075858" w:rsidRPr="00FE246F" w:rsidRDefault="00075858" w:rsidP="00FE246F">
      <w:pPr>
        <w:jc w:val="both"/>
        <w:rPr>
          <w:rFonts w:ascii="Times New Roman" w:hAnsi="Times New Roman" w:cs="Times New Roman"/>
        </w:rPr>
      </w:pPr>
      <w:r w:rsidRPr="00FE246F">
        <w:rPr>
          <w:rFonts w:ascii="Times New Roman" w:hAnsi="Times New Roman" w:cs="Times New Roman"/>
        </w:rPr>
        <w:t xml:space="preserve">9.1. O contrato deverá ser executado fielmente pelas partes, de acordo com as cláusulas avençadas e Lei nº 14.133/2021, e cada parte responderá pelas consequências de sua inexecução total ou parcial. </w:t>
      </w:r>
    </w:p>
    <w:p w14:paraId="0941F844" w14:textId="77777777" w:rsidR="00075858" w:rsidRPr="00FE246F" w:rsidRDefault="00075858" w:rsidP="00FE246F">
      <w:pPr>
        <w:jc w:val="both"/>
        <w:rPr>
          <w:rFonts w:ascii="Times New Roman" w:hAnsi="Times New Roman" w:cs="Times New Roman"/>
        </w:rPr>
      </w:pPr>
    </w:p>
    <w:p w14:paraId="42DDF7D5" w14:textId="77777777" w:rsidR="00075858" w:rsidRPr="00FE246F" w:rsidRDefault="00075858" w:rsidP="00FE246F">
      <w:pPr>
        <w:jc w:val="both"/>
        <w:rPr>
          <w:rFonts w:ascii="Times New Roman" w:hAnsi="Times New Roman" w:cs="Times New Roman"/>
        </w:rPr>
      </w:pPr>
      <w:r w:rsidRPr="00FE246F">
        <w:rPr>
          <w:rFonts w:ascii="Times New Roman" w:hAnsi="Times New Roman" w:cs="Times New Roman"/>
        </w:rPr>
        <w:t xml:space="preserve">9.2 A execução do contrato será acompanhada e fiscalizada pelas pessoas abaixo nominados. </w:t>
      </w:r>
    </w:p>
    <w:p w14:paraId="587989E2" w14:textId="77777777" w:rsidR="00075858" w:rsidRPr="00FE246F" w:rsidRDefault="00075858" w:rsidP="00FE246F">
      <w:pPr>
        <w:jc w:val="both"/>
        <w:rPr>
          <w:rFonts w:ascii="Times New Roman" w:hAnsi="Times New Roman" w:cs="Times New Roman"/>
        </w:rPr>
      </w:pPr>
    </w:p>
    <w:p w14:paraId="49AB8555" w14:textId="77777777" w:rsidR="00075858" w:rsidRPr="00FE246F" w:rsidRDefault="00075858" w:rsidP="00FE246F">
      <w:pPr>
        <w:jc w:val="both"/>
        <w:rPr>
          <w:rFonts w:ascii="Times New Roman" w:hAnsi="Times New Roman" w:cs="Times New Roman"/>
        </w:rPr>
      </w:pPr>
      <w:r w:rsidRPr="00FE246F">
        <w:rPr>
          <w:rFonts w:ascii="Times New Roman" w:hAnsi="Times New Roman" w:cs="Times New Roman"/>
        </w:rPr>
        <w:t xml:space="preserve">9.3 Gestores do Contrato: </w:t>
      </w:r>
    </w:p>
    <w:p w14:paraId="5426ECBD" w14:textId="77777777" w:rsidR="00075858" w:rsidRPr="00FE246F" w:rsidRDefault="00075858" w:rsidP="00FE246F">
      <w:pPr>
        <w:jc w:val="both"/>
        <w:rPr>
          <w:rFonts w:ascii="Times New Roman" w:hAnsi="Times New Roman" w:cs="Times New Roman"/>
        </w:rPr>
      </w:pPr>
    </w:p>
    <w:p w14:paraId="7454E6D9" w14:textId="77777777" w:rsidR="00075858" w:rsidRPr="00FE246F" w:rsidRDefault="00075858" w:rsidP="00FE246F">
      <w:pPr>
        <w:shd w:val="clear" w:color="auto" w:fill="FFFFFF" w:themeFill="background1"/>
        <w:jc w:val="both"/>
        <w:rPr>
          <w:rFonts w:ascii="Times New Roman" w:hAnsi="Times New Roman" w:cs="Times New Roman"/>
        </w:rPr>
      </w:pPr>
      <w:r w:rsidRPr="00FE246F">
        <w:rPr>
          <w:rFonts w:ascii="Times New Roman" w:hAnsi="Times New Roman" w:cs="Times New Roman"/>
        </w:rPr>
        <w:t xml:space="preserve">Gestor: </w:t>
      </w:r>
      <w:r w:rsidR="00E94FF8" w:rsidRPr="00FE246F">
        <w:rPr>
          <w:rFonts w:ascii="Times New Roman" w:hAnsi="Times New Roman" w:cs="Times New Roman"/>
        </w:rPr>
        <w:t xml:space="preserve">Gislaine de Fatima Schneider Schmidt </w:t>
      </w:r>
      <w:r w:rsidRPr="00FE246F">
        <w:rPr>
          <w:rFonts w:ascii="Times New Roman" w:hAnsi="Times New Roman" w:cs="Times New Roman"/>
        </w:rPr>
        <w:t xml:space="preserve">Matrícula: </w:t>
      </w:r>
      <w:r w:rsidR="001B3597" w:rsidRPr="00FE246F">
        <w:rPr>
          <w:rFonts w:ascii="Times New Roman" w:hAnsi="Times New Roman" w:cs="Times New Roman"/>
        </w:rPr>
        <w:t>1</w:t>
      </w:r>
      <w:r w:rsidR="00F91F79" w:rsidRPr="00FE246F">
        <w:rPr>
          <w:rFonts w:ascii="Times New Roman" w:hAnsi="Times New Roman" w:cs="Times New Roman"/>
        </w:rPr>
        <w:t>60</w:t>
      </w:r>
      <w:r w:rsidR="00E94FF8" w:rsidRPr="00FE246F">
        <w:rPr>
          <w:rFonts w:ascii="Times New Roman" w:hAnsi="Times New Roman" w:cs="Times New Roman"/>
        </w:rPr>
        <w:t>77</w:t>
      </w:r>
    </w:p>
    <w:p w14:paraId="78290B04" w14:textId="77777777" w:rsidR="00075858" w:rsidRPr="00FE246F" w:rsidRDefault="00075858" w:rsidP="00FE246F">
      <w:pPr>
        <w:shd w:val="clear" w:color="auto" w:fill="FFFFFF" w:themeFill="background1"/>
        <w:jc w:val="both"/>
        <w:rPr>
          <w:rFonts w:ascii="Times New Roman" w:hAnsi="Times New Roman" w:cs="Times New Roman"/>
        </w:rPr>
      </w:pPr>
    </w:p>
    <w:p w14:paraId="59987FC7" w14:textId="77777777" w:rsidR="00075858" w:rsidRPr="00FE246F" w:rsidRDefault="00075858" w:rsidP="00FE246F">
      <w:pPr>
        <w:shd w:val="clear" w:color="auto" w:fill="FFFFFF" w:themeFill="background1"/>
        <w:jc w:val="both"/>
        <w:rPr>
          <w:rFonts w:ascii="Times New Roman" w:hAnsi="Times New Roman" w:cs="Times New Roman"/>
        </w:rPr>
      </w:pPr>
      <w:r w:rsidRPr="00FE246F">
        <w:rPr>
          <w:rFonts w:ascii="Times New Roman" w:hAnsi="Times New Roman" w:cs="Times New Roman"/>
        </w:rPr>
        <w:t xml:space="preserve">9.4 Fiscais Administrativos: </w:t>
      </w:r>
    </w:p>
    <w:p w14:paraId="4A6AE1B7" w14:textId="77777777" w:rsidR="00075858" w:rsidRPr="00FE246F" w:rsidRDefault="00075858" w:rsidP="00FE246F">
      <w:pPr>
        <w:shd w:val="clear" w:color="auto" w:fill="FFFFFF" w:themeFill="background1"/>
        <w:jc w:val="both"/>
        <w:rPr>
          <w:rFonts w:ascii="Times New Roman" w:hAnsi="Times New Roman" w:cs="Times New Roman"/>
        </w:rPr>
      </w:pPr>
    </w:p>
    <w:p w14:paraId="0161FCF4" w14:textId="77777777" w:rsidR="00075858" w:rsidRPr="00FE246F" w:rsidRDefault="00F91F79" w:rsidP="00FE246F">
      <w:pPr>
        <w:shd w:val="clear" w:color="auto" w:fill="FFFFFF" w:themeFill="background1"/>
        <w:jc w:val="both"/>
        <w:rPr>
          <w:rFonts w:ascii="Times New Roman" w:hAnsi="Times New Roman" w:cs="Times New Roman"/>
        </w:rPr>
      </w:pPr>
      <w:r w:rsidRPr="00FE246F">
        <w:rPr>
          <w:rFonts w:ascii="Times New Roman" w:hAnsi="Times New Roman" w:cs="Times New Roman"/>
        </w:rPr>
        <w:t>Fiscal administrativo</w:t>
      </w:r>
      <w:r w:rsidR="00075858" w:rsidRPr="00FE246F">
        <w:rPr>
          <w:rFonts w:ascii="Times New Roman" w:hAnsi="Times New Roman" w:cs="Times New Roman"/>
        </w:rPr>
        <w:t xml:space="preserve">: </w:t>
      </w:r>
      <w:proofErr w:type="spellStart"/>
      <w:r w:rsidR="00A7732C" w:rsidRPr="00FE246F">
        <w:rPr>
          <w:rFonts w:ascii="Times New Roman" w:hAnsi="Times New Roman" w:cs="Times New Roman"/>
        </w:rPr>
        <w:t>Allyson</w:t>
      </w:r>
      <w:proofErr w:type="spellEnd"/>
      <w:r w:rsidR="00A7732C" w:rsidRPr="00FE246F">
        <w:rPr>
          <w:rFonts w:ascii="Times New Roman" w:hAnsi="Times New Roman" w:cs="Times New Roman"/>
        </w:rPr>
        <w:t xml:space="preserve"> Ariel Ramos</w:t>
      </w:r>
      <w:r w:rsidRPr="00FE246F">
        <w:rPr>
          <w:rFonts w:ascii="Times New Roman" w:hAnsi="Times New Roman" w:cs="Times New Roman"/>
        </w:rPr>
        <w:t xml:space="preserve"> </w:t>
      </w:r>
      <w:r w:rsidR="00075858" w:rsidRPr="00FE246F">
        <w:rPr>
          <w:rFonts w:ascii="Times New Roman" w:hAnsi="Times New Roman" w:cs="Times New Roman"/>
        </w:rPr>
        <w:t>Matrícula:</w:t>
      </w:r>
      <w:r w:rsidR="00A7732C" w:rsidRPr="00FE246F">
        <w:rPr>
          <w:rFonts w:ascii="Times New Roman" w:hAnsi="Times New Roman" w:cs="Times New Roman"/>
        </w:rPr>
        <w:t>17014</w:t>
      </w:r>
    </w:p>
    <w:p w14:paraId="2731DD75" w14:textId="77777777" w:rsidR="00075858" w:rsidRPr="00FE246F" w:rsidRDefault="00075858" w:rsidP="00FE246F">
      <w:pPr>
        <w:jc w:val="both"/>
        <w:rPr>
          <w:rFonts w:ascii="Times New Roman" w:hAnsi="Times New Roman" w:cs="Times New Roman"/>
          <w:highlight w:val="yellow"/>
        </w:rPr>
      </w:pPr>
    </w:p>
    <w:p w14:paraId="3F09898D" w14:textId="77777777" w:rsidR="00075858" w:rsidRPr="00FE246F" w:rsidRDefault="00075858" w:rsidP="00FE246F">
      <w:pPr>
        <w:jc w:val="both"/>
        <w:rPr>
          <w:rFonts w:ascii="Times New Roman" w:hAnsi="Times New Roman" w:cs="Times New Roman"/>
        </w:rPr>
      </w:pPr>
      <w:r w:rsidRPr="00FE246F">
        <w:rPr>
          <w:rFonts w:ascii="Times New Roman" w:hAnsi="Times New Roman" w:cs="Times New Roman"/>
        </w:rPr>
        <w:t xml:space="preserve">9.5 Fiscais Técnicos: Fiscal Técnico: </w:t>
      </w:r>
      <w:r w:rsidR="006779C5" w:rsidRPr="00FE246F">
        <w:rPr>
          <w:rFonts w:ascii="Times New Roman" w:hAnsi="Times New Roman" w:cs="Times New Roman"/>
        </w:rPr>
        <w:t>Ricardo Martins Ferreira</w:t>
      </w:r>
      <w:r w:rsidRPr="00FE246F">
        <w:rPr>
          <w:rFonts w:ascii="Times New Roman" w:hAnsi="Times New Roman" w:cs="Times New Roman"/>
        </w:rPr>
        <w:t xml:space="preserve"> Matrícula: </w:t>
      </w:r>
      <w:r w:rsidR="006779C5" w:rsidRPr="00FE246F">
        <w:rPr>
          <w:rFonts w:ascii="Times New Roman" w:hAnsi="Times New Roman" w:cs="Times New Roman"/>
        </w:rPr>
        <w:t>1221</w:t>
      </w:r>
      <w:r w:rsidRPr="00FE246F">
        <w:rPr>
          <w:rFonts w:ascii="Times New Roman" w:hAnsi="Times New Roman" w:cs="Times New Roman"/>
        </w:rPr>
        <w:t xml:space="preserve"> </w:t>
      </w:r>
    </w:p>
    <w:p w14:paraId="6BEEC677" w14:textId="77777777" w:rsidR="00075858" w:rsidRPr="00FE246F" w:rsidRDefault="00075858" w:rsidP="00FE246F">
      <w:pPr>
        <w:jc w:val="both"/>
        <w:rPr>
          <w:rFonts w:ascii="Times New Roman" w:hAnsi="Times New Roman" w:cs="Times New Roman"/>
        </w:rPr>
      </w:pPr>
    </w:p>
    <w:p w14:paraId="4240BC77" w14:textId="77777777" w:rsidR="00075858" w:rsidRPr="00FE246F" w:rsidRDefault="00075858" w:rsidP="00FE246F">
      <w:pPr>
        <w:pStyle w:val="PargrafodaLista"/>
        <w:numPr>
          <w:ilvl w:val="0"/>
          <w:numId w:val="16"/>
        </w:numPr>
        <w:jc w:val="both"/>
        <w:rPr>
          <w:rFonts w:ascii="Times New Roman" w:hAnsi="Times New Roman" w:cs="Times New Roman"/>
          <w:b/>
        </w:rPr>
      </w:pPr>
      <w:r w:rsidRPr="00FE246F">
        <w:rPr>
          <w:rFonts w:ascii="Times New Roman" w:hAnsi="Times New Roman" w:cs="Times New Roman"/>
          <w:b/>
        </w:rPr>
        <w:t xml:space="preserve"> CRITÉRIOS DE PAGAMENTO (art. 6º, XXIII, alínea “g” da Lei nº 14.133/21) </w:t>
      </w:r>
    </w:p>
    <w:p w14:paraId="488AF72C" w14:textId="77777777" w:rsidR="00075858" w:rsidRPr="00FE246F" w:rsidRDefault="00075858" w:rsidP="00FE246F">
      <w:pPr>
        <w:jc w:val="both"/>
        <w:rPr>
          <w:rFonts w:ascii="Times New Roman" w:hAnsi="Times New Roman" w:cs="Times New Roman"/>
        </w:rPr>
      </w:pPr>
    </w:p>
    <w:p w14:paraId="163939F0" w14:textId="77777777" w:rsidR="00D00213" w:rsidRPr="00FE246F" w:rsidRDefault="00075858" w:rsidP="00FE246F">
      <w:pPr>
        <w:jc w:val="both"/>
        <w:rPr>
          <w:rFonts w:ascii="Times New Roman" w:hAnsi="Times New Roman" w:cs="Times New Roman"/>
          <w:b/>
          <w:u w:val="single"/>
        </w:rPr>
      </w:pPr>
      <w:r w:rsidRPr="00FE246F">
        <w:rPr>
          <w:rFonts w:ascii="Times New Roman" w:hAnsi="Times New Roman" w:cs="Times New Roman"/>
          <w:b/>
          <w:u w:val="single"/>
        </w:rPr>
        <w:t xml:space="preserve">Pagamento: </w:t>
      </w:r>
    </w:p>
    <w:p w14:paraId="2C7075B2" w14:textId="77777777" w:rsidR="00D00213" w:rsidRPr="00FE246F" w:rsidRDefault="00D00213" w:rsidP="00FE246F">
      <w:pPr>
        <w:jc w:val="both"/>
        <w:rPr>
          <w:rFonts w:ascii="Times New Roman" w:hAnsi="Times New Roman" w:cs="Times New Roman"/>
        </w:rPr>
      </w:pPr>
    </w:p>
    <w:p w14:paraId="715FE868" w14:textId="77777777" w:rsidR="00F43DE1" w:rsidRPr="00FE246F" w:rsidRDefault="00F43DE1" w:rsidP="00FE246F">
      <w:pPr>
        <w:pStyle w:val="PargrafodaLista"/>
        <w:numPr>
          <w:ilvl w:val="1"/>
          <w:numId w:val="16"/>
        </w:numPr>
        <w:jc w:val="both"/>
        <w:rPr>
          <w:rFonts w:ascii="Times New Roman" w:hAnsi="Times New Roman" w:cs="Times New Roman"/>
        </w:rPr>
      </w:pPr>
      <w:r w:rsidRPr="00FE246F">
        <w:rPr>
          <w:rFonts w:ascii="Times New Roman" w:hAnsi="Times New Roman" w:cs="Times New Roman"/>
        </w:rPr>
        <w:t>O pagamento dos serviços será efetuado em moeda brasileira corrente, até 05 (cinco)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p>
    <w:p w14:paraId="0763C736" w14:textId="77777777" w:rsidR="00F43DE1" w:rsidRPr="00FE246F" w:rsidRDefault="00F43DE1" w:rsidP="00FE246F">
      <w:pPr>
        <w:pStyle w:val="PargrafodaLista"/>
        <w:numPr>
          <w:ilvl w:val="1"/>
          <w:numId w:val="16"/>
        </w:numPr>
        <w:jc w:val="both"/>
        <w:rPr>
          <w:rFonts w:ascii="Times New Roman" w:hAnsi="Times New Roman" w:cs="Times New Roman"/>
        </w:rPr>
      </w:pPr>
      <w:r w:rsidRPr="00FE246F">
        <w:rPr>
          <w:rFonts w:ascii="Times New Roman" w:hAnsi="Times New Roman" w:cs="Times New Roman"/>
        </w:rPr>
        <w:t>O faturamento deverá ser protocolado, em 01 (uma) via, no protocolo geral na sede do licitador e deverá ser apresentado, conforme segue, de modo a padronizar condições e forma de apresentação:</w:t>
      </w:r>
    </w:p>
    <w:p w14:paraId="19DE059D"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a)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758A04D7"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 xml:space="preserve">b) comprovantes do Recolhimento Previdenciário, quais sejam: recibo(s) da </w:t>
      </w:r>
      <w:proofErr w:type="spellStart"/>
      <w:r w:rsidRPr="00FE246F">
        <w:rPr>
          <w:rFonts w:ascii="Times New Roman" w:hAnsi="Times New Roman" w:cs="Times New Roman"/>
        </w:rPr>
        <w:t>DCTFweb</w:t>
      </w:r>
      <w:proofErr w:type="spellEnd"/>
      <w:r w:rsidRPr="00FE246F">
        <w:rPr>
          <w:rFonts w:ascii="Times New Roman" w:hAnsi="Times New Roman" w:cs="Times New Roman"/>
        </w:rPr>
        <w:t xml:space="preserve"> transmitida para a Receita Federal e seu relatório detalhado do(s) mês(es) de execução do objeto contratual sendo que, caso na </w:t>
      </w:r>
      <w:proofErr w:type="spellStart"/>
      <w:r w:rsidRPr="00FE246F">
        <w:rPr>
          <w:rFonts w:ascii="Times New Roman" w:hAnsi="Times New Roman" w:cs="Times New Roman"/>
        </w:rPr>
        <w:t>DCTFweb</w:t>
      </w:r>
      <w:proofErr w:type="spellEnd"/>
      <w:r w:rsidRPr="00FE246F">
        <w:rPr>
          <w:rFonts w:ascii="Times New Roman" w:hAnsi="Times New Roman" w:cs="Times New Roman"/>
        </w:rPr>
        <w:t xml:space="preserve">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FE246F">
        <w:rPr>
          <w:rFonts w:ascii="Times New Roman" w:hAnsi="Times New Roman" w:cs="Times New Roman"/>
        </w:rPr>
        <w:t>eSocial</w:t>
      </w:r>
      <w:proofErr w:type="spellEnd"/>
      <w:r w:rsidRPr="00FE246F">
        <w:rPr>
          <w:rFonts w:ascii="Times New Roman" w:hAnsi="Times New Roman" w:cs="Times New Roman"/>
        </w:rPr>
        <w:t xml:space="preserve">”. </w:t>
      </w:r>
    </w:p>
    <w:p w14:paraId="4AE89DC5"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b.1)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58F97D89"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 xml:space="preserve">b.2) deverá, a CONTRATADA, comprovar o recolhimento dos encargos em todos os períodos de execução contratual, não ficando restrita ao período em que ocorrerem as medições. </w:t>
      </w:r>
    </w:p>
    <w:p w14:paraId="7651CAFB"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b.3) deverá, a CONTRATANTE, receber, guardar e acompanhar o recolhimento dos encargos trabalhistas (INSS / FGTS) incidentes sobre o pessoal alocado na obra.</w:t>
      </w:r>
    </w:p>
    <w:p w14:paraId="3AE4F3B3"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c) prova de inexistência de débitos inadimplidos perante a Justiça do Trabalho – Certidão Negativa de Débitos Trabalhistas – CNDT;</w:t>
      </w:r>
    </w:p>
    <w:p w14:paraId="7C65DEE2"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d) cópia da folha de pagamento dos empregados da obra contratada;</w:t>
      </w:r>
    </w:p>
    <w:p w14:paraId="6B248187"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e) 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728A1AF1"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ab/>
      </w:r>
    </w:p>
    <w:p w14:paraId="373875FB" w14:textId="77777777" w:rsidR="00F43DE1" w:rsidRPr="00FE246F" w:rsidRDefault="00F43DE1" w:rsidP="00FE246F">
      <w:pPr>
        <w:pStyle w:val="PargrafodaLista"/>
        <w:numPr>
          <w:ilvl w:val="2"/>
          <w:numId w:val="16"/>
        </w:numPr>
        <w:jc w:val="both"/>
        <w:rPr>
          <w:rFonts w:ascii="Times New Roman" w:hAnsi="Times New Roman" w:cs="Times New Roman"/>
        </w:rPr>
      </w:pPr>
      <w:r w:rsidRPr="00FE246F">
        <w:rPr>
          <w:rFonts w:ascii="Times New Roman" w:hAnsi="Times New Roman" w:cs="Times New Roman"/>
        </w:rPr>
        <w:lastRenderedPageBreak/>
        <w:t>A liberação da primeira parcela fica condicionada à apresentação de:</w:t>
      </w:r>
    </w:p>
    <w:p w14:paraId="0C12DD5A"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a) Anotação de Responsabilidade Técnica – ART pela contratada;</w:t>
      </w:r>
    </w:p>
    <w:p w14:paraId="4AC27DE4"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b) comprovação de abertura da matrícula CEI/CNO junto à Receita Federal, com os dados conforme contrato;</w:t>
      </w:r>
    </w:p>
    <w:p w14:paraId="22647683"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c) da quitação junto ao FGTS/CEF, por meio do CRS.</w:t>
      </w:r>
    </w:p>
    <w:p w14:paraId="03233B89" w14:textId="77777777" w:rsidR="00F43DE1" w:rsidRPr="00FE246F" w:rsidRDefault="00F43DE1" w:rsidP="00FE246F">
      <w:pPr>
        <w:pStyle w:val="PargrafodaLista"/>
        <w:numPr>
          <w:ilvl w:val="2"/>
          <w:numId w:val="16"/>
        </w:numPr>
        <w:jc w:val="both"/>
        <w:rPr>
          <w:rFonts w:ascii="Times New Roman" w:hAnsi="Times New Roman" w:cs="Times New Roman"/>
        </w:rPr>
      </w:pPr>
      <w:r w:rsidRPr="00FE246F">
        <w:rPr>
          <w:rFonts w:ascii="Times New Roman" w:hAnsi="Times New Roman" w:cs="Times New Roman"/>
        </w:rPr>
        <w:t>A liberação da última parcela fica condicionada à apresentação de:</w:t>
      </w:r>
    </w:p>
    <w:p w14:paraId="79AFB63B"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a) comprovante, nos casos previstos, de ligações definitivas de água e energia elétrica. As despesas referentes ao consumo de água e energia, durante a execução do objeto, são de inteira responsabilidade da CONTRATADA;</w:t>
      </w:r>
    </w:p>
    <w:p w14:paraId="64EEEFDE"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b) Termo de Recebimento Provisório;</w:t>
      </w:r>
    </w:p>
    <w:p w14:paraId="3D7500EC"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c) Certidão negativa de débitos, expedida pela Receita Federal, referente ao objeto contratado concluído (em caso de obra civil a CND deverá conter a metragem da obra conforme projeto/área de reforma/área de acréscimo/área nova);</w:t>
      </w:r>
    </w:p>
    <w:p w14:paraId="4CB13F71" w14:textId="77777777" w:rsidR="00F43DE1" w:rsidRPr="00FE246F" w:rsidRDefault="00F43DE1" w:rsidP="00FE246F">
      <w:pPr>
        <w:jc w:val="both"/>
        <w:rPr>
          <w:rFonts w:ascii="Times New Roman" w:hAnsi="Times New Roman" w:cs="Times New Roman"/>
        </w:rPr>
      </w:pPr>
      <w:r w:rsidRPr="00FE246F">
        <w:rPr>
          <w:rFonts w:ascii="Times New Roman" w:hAnsi="Times New Roman" w:cs="Times New Roman"/>
        </w:rPr>
        <w:t>d) quando necessário, do AS BUILT da obra.</w:t>
      </w:r>
    </w:p>
    <w:p w14:paraId="46DBA67F" w14:textId="77777777" w:rsidR="00F43DE1" w:rsidRPr="00FE246F" w:rsidRDefault="00F43DE1" w:rsidP="00FE246F">
      <w:pPr>
        <w:pStyle w:val="PargrafodaLista"/>
        <w:numPr>
          <w:ilvl w:val="2"/>
          <w:numId w:val="16"/>
        </w:numPr>
        <w:jc w:val="both"/>
        <w:rPr>
          <w:rFonts w:ascii="Times New Roman" w:hAnsi="Times New Roman" w:cs="Times New Roman"/>
        </w:rPr>
      </w:pPr>
      <w:r w:rsidRPr="00FE246F">
        <w:rPr>
          <w:rFonts w:ascii="Times New Roman" w:hAnsi="Times New Roman" w:cs="Times New Roman"/>
        </w:rPr>
        <w:t>A última parcela, e respectivo pagamento, deverá corresponder, no mínimo, à 10% (dez por cento) do valor total do contrato, para tanto a penúltima medição deverá ser realizada de maneira a reservar o percentual mínimo para a última medição.</w:t>
      </w:r>
    </w:p>
    <w:p w14:paraId="738F24CF" w14:textId="77777777" w:rsidR="00F43DE1" w:rsidRPr="00FE246F" w:rsidRDefault="00F43DE1" w:rsidP="00FE246F">
      <w:pPr>
        <w:pStyle w:val="PargrafodaLista"/>
        <w:numPr>
          <w:ilvl w:val="1"/>
          <w:numId w:val="16"/>
        </w:numPr>
        <w:jc w:val="both"/>
        <w:rPr>
          <w:rFonts w:ascii="Times New Roman" w:hAnsi="Times New Roman" w:cs="Times New Roman"/>
        </w:rPr>
      </w:pPr>
      <w:r w:rsidRPr="00FE246F">
        <w:rPr>
          <w:rFonts w:ascii="Times New Roman" w:hAnsi="Times New Roman" w:cs="Times New Roman"/>
        </w:rPr>
        <w:t xml:space="preserve">O faturamento deverá ser efetuado em nome do Município de </w:t>
      </w:r>
      <w:r w:rsidR="00F91F79" w:rsidRPr="00FE246F">
        <w:rPr>
          <w:rFonts w:ascii="Times New Roman" w:hAnsi="Times New Roman" w:cs="Times New Roman"/>
        </w:rPr>
        <w:t xml:space="preserve">Porto Vitória </w:t>
      </w:r>
      <w:r w:rsidRPr="00FE246F">
        <w:rPr>
          <w:rFonts w:ascii="Times New Roman" w:hAnsi="Times New Roman" w:cs="Times New Roman"/>
        </w:rPr>
        <w:t>– CNPJ n. º</w:t>
      </w:r>
      <w:r w:rsidR="00F91F79" w:rsidRPr="00FE246F">
        <w:rPr>
          <w:rFonts w:ascii="Times New Roman" w:hAnsi="Times New Roman" w:cs="Times New Roman"/>
        </w:rPr>
        <w:t xml:space="preserve"> 75.688.366/0001-02.</w:t>
      </w:r>
      <w:r w:rsidRPr="00FE246F">
        <w:rPr>
          <w:rFonts w:ascii="Times New Roman" w:hAnsi="Times New Roman" w:cs="Times New Roman"/>
        </w:rPr>
        <w:t xml:space="preserve">      </w:t>
      </w:r>
    </w:p>
    <w:p w14:paraId="55840EC3" w14:textId="77777777" w:rsidR="00F43DE1" w:rsidRPr="00FE246F" w:rsidRDefault="00F43DE1" w:rsidP="00FE246F">
      <w:pPr>
        <w:pStyle w:val="PargrafodaLista"/>
        <w:numPr>
          <w:ilvl w:val="2"/>
          <w:numId w:val="16"/>
        </w:numPr>
        <w:jc w:val="both"/>
        <w:rPr>
          <w:rFonts w:ascii="Times New Roman" w:hAnsi="Times New Roman" w:cs="Times New Roman"/>
        </w:rPr>
      </w:pPr>
      <w:r w:rsidRPr="00FE246F">
        <w:rPr>
          <w:rFonts w:ascii="Times New Roman" w:hAnsi="Times New Roman" w:cs="Times New Roman"/>
        </w:rPr>
        <w:t>No prazo de 30 (trinta) dias após a recepção do recurso pelo MUNICÍPIO, caso não ocorra o pagamento ao CONTRATADO, incidirá sobre o valor faturado, atualização monetária, conforme índice estipulado no presente contrato, proporcional aos dias em atraso.</w:t>
      </w:r>
    </w:p>
    <w:p w14:paraId="46372887" w14:textId="77777777" w:rsidR="00F43DE1" w:rsidRPr="00FE246F" w:rsidRDefault="00F43DE1" w:rsidP="00FE246F">
      <w:pPr>
        <w:pStyle w:val="PargrafodaLista"/>
        <w:numPr>
          <w:ilvl w:val="3"/>
          <w:numId w:val="16"/>
        </w:numPr>
        <w:jc w:val="both"/>
        <w:rPr>
          <w:rFonts w:ascii="Times New Roman" w:hAnsi="Times New Roman" w:cs="Times New Roman"/>
        </w:rPr>
      </w:pPr>
      <w:r w:rsidRPr="00FE246F">
        <w:rPr>
          <w:rFonts w:ascii="Times New Roman" w:hAnsi="Times New Roman" w:cs="Times New Roman"/>
        </w:rPr>
        <w:t>Caso a liberação do pagamento não ocorra em até 15 (quinze) dias após a recepção do recurso pelo CONTRATANTE, este incorrerá em multa, no montante de 0,5 % (zero vírgula cinco por cento) ao mês do valor da fatura, limitado a 90 (noventa) dias.</w:t>
      </w:r>
    </w:p>
    <w:p w14:paraId="4D1AAD24" w14:textId="77777777" w:rsidR="00F43DE1" w:rsidRPr="00FE246F" w:rsidRDefault="00F43DE1" w:rsidP="00FE246F">
      <w:pPr>
        <w:pStyle w:val="PargrafodaLista"/>
        <w:numPr>
          <w:ilvl w:val="1"/>
          <w:numId w:val="16"/>
        </w:numPr>
        <w:jc w:val="both"/>
        <w:rPr>
          <w:rFonts w:ascii="Times New Roman" w:hAnsi="Times New Roman" w:cs="Times New Roman"/>
        </w:rPr>
      </w:pPr>
      <w:r w:rsidRPr="00FE246F">
        <w:rPr>
          <w:rFonts w:ascii="Times New Roman" w:hAnsi="Times New Roman" w:cs="Times New Roman"/>
        </w:rPr>
        <w:t>A comprovada infringência de disposição de contrato implicará retenção de pagamentos, até final solução, sem prejuízo de outras penalidades cabíveis.</w:t>
      </w:r>
    </w:p>
    <w:p w14:paraId="13711FB6" w14:textId="77777777" w:rsidR="00F43DE1" w:rsidRPr="00FE246F" w:rsidRDefault="00F43DE1" w:rsidP="00FE246F">
      <w:pPr>
        <w:pStyle w:val="PargrafodaLista"/>
        <w:numPr>
          <w:ilvl w:val="1"/>
          <w:numId w:val="16"/>
        </w:numPr>
        <w:jc w:val="both"/>
        <w:rPr>
          <w:rFonts w:ascii="Times New Roman" w:hAnsi="Times New Roman" w:cs="Times New Roman"/>
        </w:rPr>
      </w:pPr>
      <w:r w:rsidRPr="00FE246F">
        <w:rPr>
          <w:rFonts w:ascii="Times New Roman" w:hAnsi="Times New Roman" w:cs="Times New Roman"/>
        </w:rPr>
        <w:t>Nenhum pagamento será efetuado ao CONTRATADO que tenha sido multado, antes de paga ou relevada a multa. Reserva-se ao CONTRATANTE o direito de descontar das faturas ou da garantia quaisquer débitos do CONTRATADO.</w:t>
      </w:r>
    </w:p>
    <w:p w14:paraId="75DA5697" w14:textId="77777777" w:rsidR="00F43DE1" w:rsidRPr="00FE246F" w:rsidRDefault="00F43DE1" w:rsidP="00FE246F">
      <w:pPr>
        <w:pStyle w:val="PargrafodaLista"/>
        <w:numPr>
          <w:ilvl w:val="1"/>
          <w:numId w:val="16"/>
        </w:numPr>
        <w:jc w:val="both"/>
        <w:rPr>
          <w:rFonts w:ascii="Times New Roman" w:hAnsi="Times New Roman" w:cs="Times New Roman"/>
        </w:rPr>
      </w:pPr>
      <w:r w:rsidRPr="00FE246F">
        <w:rPr>
          <w:rFonts w:ascii="Times New Roman" w:hAnsi="Times New Roman" w:cs="Times New Roman"/>
        </w:rPr>
        <w:t>No mês em que ocorrer entrega de produtos ou subprodutos de madeira, sob pena de não serem medidos e pagos os serviços realizados, e sem prejuízo das penalidades previstas no contrato, deverão ser entregues os seguintes documentos:</w:t>
      </w:r>
    </w:p>
    <w:p w14:paraId="5438D803" w14:textId="77777777" w:rsidR="00F43DE1" w:rsidRPr="00FE246F" w:rsidRDefault="00F91F79" w:rsidP="00FE246F">
      <w:pPr>
        <w:pStyle w:val="PargrafodaLista"/>
        <w:numPr>
          <w:ilvl w:val="2"/>
          <w:numId w:val="16"/>
        </w:numPr>
        <w:jc w:val="both"/>
        <w:rPr>
          <w:rFonts w:ascii="Times New Roman" w:hAnsi="Times New Roman" w:cs="Times New Roman"/>
        </w:rPr>
      </w:pPr>
      <w:r w:rsidRPr="00FE246F">
        <w:rPr>
          <w:rFonts w:ascii="Times New Roman" w:hAnsi="Times New Roman" w:cs="Times New Roman"/>
        </w:rPr>
        <w:t>Original (</w:t>
      </w:r>
      <w:proofErr w:type="spellStart"/>
      <w:r w:rsidR="00F43DE1" w:rsidRPr="00FE246F">
        <w:rPr>
          <w:rFonts w:ascii="Times New Roman" w:hAnsi="Times New Roman" w:cs="Times New Roman"/>
        </w:rPr>
        <w:t>is</w:t>
      </w:r>
      <w:proofErr w:type="spellEnd"/>
      <w:r w:rsidR="00F43DE1" w:rsidRPr="00FE246F">
        <w:rPr>
          <w:rFonts w:ascii="Times New Roman" w:hAnsi="Times New Roman" w:cs="Times New Roman"/>
        </w:rPr>
        <w:t xml:space="preserve">) ou </w:t>
      </w:r>
      <w:r w:rsidRPr="00FE246F">
        <w:rPr>
          <w:rFonts w:ascii="Times New Roman" w:hAnsi="Times New Roman" w:cs="Times New Roman"/>
        </w:rPr>
        <w:t>cópia (</w:t>
      </w:r>
      <w:r w:rsidR="00F43DE1" w:rsidRPr="00FE246F">
        <w:rPr>
          <w:rFonts w:ascii="Times New Roman" w:hAnsi="Times New Roman" w:cs="Times New Roman"/>
        </w:rPr>
        <w:t xml:space="preserve">s) </w:t>
      </w:r>
      <w:r w:rsidRPr="00FE246F">
        <w:rPr>
          <w:rFonts w:ascii="Times New Roman" w:hAnsi="Times New Roman" w:cs="Times New Roman"/>
        </w:rPr>
        <w:t>autêntica (</w:t>
      </w:r>
      <w:r w:rsidR="00F43DE1" w:rsidRPr="00FE246F">
        <w:rPr>
          <w:rFonts w:ascii="Times New Roman" w:hAnsi="Times New Roman" w:cs="Times New Roman"/>
        </w:rPr>
        <w:t xml:space="preserve">s) </w:t>
      </w:r>
      <w:r w:rsidRPr="00FE246F">
        <w:rPr>
          <w:rFonts w:ascii="Times New Roman" w:hAnsi="Times New Roman" w:cs="Times New Roman"/>
        </w:rPr>
        <w:t>da (</w:t>
      </w:r>
      <w:r w:rsidR="00F43DE1" w:rsidRPr="00FE246F">
        <w:rPr>
          <w:rFonts w:ascii="Times New Roman" w:hAnsi="Times New Roman" w:cs="Times New Roman"/>
        </w:rPr>
        <w:t xml:space="preserve">s) </w:t>
      </w:r>
      <w:r w:rsidRPr="00FE246F">
        <w:rPr>
          <w:rFonts w:ascii="Times New Roman" w:hAnsi="Times New Roman" w:cs="Times New Roman"/>
        </w:rPr>
        <w:t>Nota (</w:t>
      </w:r>
      <w:r w:rsidR="00F43DE1" w:rsidRPr="00FE246F">
        <w:rPr>
          <w:rFonts w:ascii="Times New Roman" w:hAnsi="Times New Roman" w:cs="Times New Roman"/>
        </w:rPr>
        <w:t>s</w:t>
      </w:r>
      <w:r w:rsidRPr="00FE246F">
        <w:rPr>
          <w:rFonts w:ascii="Times New Roman" w:hAnsi="Times New Roman" w:cs="Times New Roman"/>
        </w:rPr>
        <w:t>) fiscal (</w:t>
      </w:r>
      <w:proofErr w:type="spellStart"/>
      <w:r w:rsidR="00F43DE1" w:rsidRPr="00FE246F">
        <w:rPr>
          <w:rFonts w:ascii="Times New Roman" w:hAnsi="Times New Roman" w:cs="Times New Roman"/>
        </w:rPr>
        <w:t>is</w:t>
      </w:r>
      <w:proofErr w:type="spellEnd"/>
      <w:r w:rsidR="00F43DE1" w:rsidRPr="00FE246F">
        <w:rPr>
          <w:rFonts w:ascii="Times New Roman" w:hAnsi="Times New Roman" w:cs="Times New Roman"/>
        </w:rPr>
        <w:t>) de aquisição dos referidos materiais;</w:t>
      </w:r>
    </w:p>
    <w:p w14:paraId="23C3E05B" w14:textId="77777777" w:rsidR="00F43DE1" w:rsidRPr="00FE246F" w:rsidRDefault="00F91F79" w:rsidP="00FE246F">
      <w:pPr>
        <w:pStyle w:val="PargrafodaLista"/>
        <w:numPr>
          <w:ilvl w:val="2"/>
          <w:numId w:val="16"/>
        </w:numPr>
        <w:jc w:val="both"/>
        <w:rPr>
          <w:rFonts w:ascii="Times New Roman" w:hAnsi="Times New Roman" w:cs="Times New Roman"/>
        </w:rPr>
      </w:pPr>
      <w:r w:rsidRPr="00FE246F">
        <w:rPr>
          <w:rFonts w:ascii="Times New Roman" w:hAnsi="Times New Roman" w:cs="Times New Roman"/>
        </w:rPr>
        <w:t>Declaração</w:t>
      </w:r>
      <w:r w:rsidR="00F43DE1" w:rsidRPr="00FE246F">
        <w:rPr>
          <w:rFonts w:ascii="Times New Roman" w:hAnsi="Times New Roman" w:cs="Times New Roman"/>
        </w:rPr>
        <w:t xml:space="preserve"> de fornecimento de produtos e subprodutos de madeira de origem exótica ou de origem nativa de procedência legal em anexo;</w:t>
      </w:r>
    </w:p>
    <w:p w14:paraId="2C82C0CD" w14:textId="77777777" w:rsidR="00F43DE1" w:rsidRPr="00FE246F" w:rsidRDefault="00F91F79" w:rsidP="00FE246F">
      <w:pPr>
        <w:pStyle w:val="PargrafodaLista"/>
        <w:numPr>
          <w:ilvl w:val="2"/>
          <w:numId w:val="16"/>
        </w:numPr>
        <w:jc w:val="both"/>
        <w:rPr>
          <w:rFonts w:ascii="Times New Roman" w:hAnsi="Times New Roman" w:cs="Times New Roman"/>
        </w:rPr>
      </w:pPr>
      <w:r w:rsidRPr="00FE246F">
        <w:rPr>
          <w:rFonts w:ascii="Times New Roman" w:hAnsi="Times New Roman" w:cs="Times New Roman"/>
        </w:rPr>
        <w:t>Original</w:t>
      </w:r>
      <w:r w:rsidR="00F43DE1" w:rsidRPr="00FE246F">
        <w:rPr>
          <w:rFonts w:ascii="Times New Roman" w:hAnsi="Times New Roman" w:cs="Times New Roman"/>
        </w:rPr>
        <w:t xml:space="preserve"> da primeira via da ATPF – Autorização de Transporte de Produtos Florestais, expedida pelo Instituto Brasileiro de Meio Ambiente e dos Recursos Naturais Renováveis – IBAMA;</w:t>
      </w:r>
    </w:p>
    <w:p w14:paraId="2F2B45BA" w14:textId="77777777" w:rsidR="00075858" w:rsidRPr="00FE246F" w:rsidRDefault="00F43DE1" w:rsidP="00FE246F">
      <w:pPr>
        <w:jc w:val="both"/>
        <w:rPr>
          <w:rFonts w:ascii="Times New Roman" w:hAnsi="Times New Roman" w:cs="Times New Roman"/>
        </w:rPr>
      </w:pPr>
      <w:r w:rsidRPr="00FE246F">
        <w:rPr>
          <w:rFonts w:ascii="Times New Roman" w:hAnsi="Times New Roman" w:cs="Times New Roman"/>
        </w:rPr>
        <w:t>8.6.4) comprovante do Cadastro Técnico Federal do Instituto Brasileiro de Meio Ambiente e dos Recursos Naturais Renováveis – IBAMA, do fornecedor de produtos ou subprodutos de madeira de origem nativa.</w:t>
      </w:r>
    </w:p>
    <w:p w14:paraId="2A1EAE76" w14:textId="77777777" w:rsidR="00D00213" w:rsidRPr="00FE246F" w:rsidRDefault="00D00213" w:rsidP="00FE246F">
      <w:pPr>
        <w:jc w:val="both"/>
        <w:rPr>
          <w:rFonts w:ascii="Times New Roman" w:hAnsi="Times New Roman" w:cs="Times New Roman"/>
        </w:rPr>
      </w:pPr>
    </w:p>
    <w:p w14:paraId="7617C00D" w14:textId="77777777" w:rsidR="00D00213" w:rsidRPr="00FE246F" w:rsidRDefault="00D00213" w:rsidP="00FE246F">
      <w:pPr>
        <w:jc w:val="both"/>
        <w:rPr>
          <w:rFonts w:ascii="Times New Roman" w:hAnsi="Times New Roman" w:cs="Times New Roman"/>
          <w:b/>
        </w:rPr>
      </w:pPr>
      <w:r w:rsidRPr="00FE246F">
        <w:rPr>
          <w:rFonts w:ascii="Times New Roman" w:hAnsi="Times New Roman" w:cs="Times New Roman"/>
          <w:b/>
        </w:rPr>
        <w:t>11. FORMA E CRITÉRIO DE SELEÇÃO DE FORNECEDOR (art. 6º, XXIII, alínea “h” da Lei nº 14.133/21)</w:t>
      </w:r>
    </w:p>
    <w:p w14:paraId="082FB51A" w14:textId="77777777" w:rsidR="00D00213" w:rsidRPr="00FE246F" w:rsidRDefault="00D00213" w:rsidP="00FE246F">
      <w:pPr>
        <w:jc w:val="both"/>
        <w:rPr>
          <w:rFonts w:ascii="Times New Roman" w:hAnsi="Times New Roman" w:cs="Times New Roman"/>
        </w:rPr>
      </w:pPr>
    </w:p>
    <w:p w14:paraId="29435C05" w14:textId="77777777" w:rsidR="00517D27" w:rsidRPr="00FE246F" w:rsidRDefault="00517D27" w:rsidP="00FE246F">
      <w:pPr>
        <w:pStyle w:val="PargrafodaLista"/>
        <w:numPr>
          <w:ilvl w:val="0"/>
          <w:numId w:val="23"/>
        </w:numPr>
        <w:ind w:left="0" w:firstLine="0"/>
        <w:jc w:val="both"/>
        <w:rPr>
          <w:rFonts w:ascii="Times New Roman" w:hAnsi="Times New Roman" w:cs="Times New Roman"/>
        </w:rPr>
      </w:pPr>
      <w:r w:rsidRPr="00FE246F">
        <w:rPr>
          <w:rFonts w:ascii="Times New Roman" w:hAnsi="Times New Roman" w:cs="Times New Roman"/>
        </w:rPr>
        <w:t>A seleção do fornecedor será realizada por meio de procedimento licitatório, nos termos da Lei Federal nº 14.133/2021, adotando-se o critério de julgamento de menor preço, uma vez que o objeto possui especificações técnicas previamente definidas e detalhadas no projeto aprovado pela COPEL e nos documentos que compõem o processo de contratação.</w:t>
      </w:r>
    </w:p>
    <w:p w14:paraId="182E00CA" w14:textId="77777777" w:rsidR="00517D27" w:rsidRPr="00FE246F" w:rsidRDefault="00517D27" w:rsidP="00FE246F">
      <w:pPr>
        <w:pStyle w:val="PargrafodaLista"/>
        <w:numPr>
          <w:ilvl w:val="1"/>
          <w:numId w:val="23"/>
        </w:numPr>
        <w:jc w:val="both"/>
        <w:rPr>
          <w:rFonts w:ascii="Times New Roman" w:hAnsi="Times New Roman" w:cs="Times New Roman"/>
        </w:rPr>
      </w:pPr>
      <w:r w:rsidRPr="00FE246F">
        <w:rPr>
          <w:rFonts w:ascii="Times New Roman" w:hAnsi="Times New Roman" w:cs="Times New Roman"/>
        </w:rPr>
        <w:t>Poderão participar do certame empresas legalmente constituídas que possuam atividade compatível com o objeto da contratação e que comprovem capacidade técnica para execução de redes de distribuição de energia elétrica.</w:t>
      </w:r>
    </w:p>
    <w:p w14:paraId="37E0F81C" w14:textId="77777777" w:rsidR="00517D27" w:rsidRPr="00FE246F" w:rsidRDefault="00517D27" w:rsidP="00FE246F">
      <w:pPr>
        <w:jc w:val="both"/>
        <w:rPr>
          <w:rFonts w:ascii="Times New Roman" w:hAnsi="Times New Roman" w:cs="Times New Roman"/>
        </w:rPr>
      </w:pPr>
      <w:r w:rsidRPr="00FE246F">
        <w:rPr>
          <w:rFonts w:ascii="Times New Roman" w:hAnsi="Times New Roman" w:cs="Times New Roman"/>
        </w:rPr>
        <w:t>Como requisito indispensável de habilitação técnica, a empresa licitante deverá possuir cadastro ativo e regular junto à COPEL, estando devidamente habilitada para execução de obras em redes de distribuição de energia elétrica nos padrões exigidos pela concessionária, condição necessária para a realização dos serviços, inspeções, liberações e posterior energização da rede implantada.</w:t>
      </w:r>
    </w:p>
    <w:p w14:paraId="4C9B22E3" w14:textId="77777777" w:rsidR="00517D27" w:rsidRPr="00FE246F" w:rsidRDefault="00517D27" w:rsidP="00FE246F">
      <w:pPr>
        <w:jc w:val="both"/>
        <w:rPr>
          <w:rFonts w:ascii="Times New Roman" w:hAnsi="Times New Roman" w:cs="Times New Roman"/>
        </w:rPr>
      </w:pPr>
      <w:r w:rsidRPr="00FE246F">
        <w:rPr>
          <w:rFonts w:ascii="Times New Roman" w:hAnsi="Times New Roman" w:cs="Times New Roman"/>
        </w:rPr>
        <w:t>Além disso, a licitante deverá comprovar registro e regularidade junto ao CREA, apresentar responsável técnico legalmente habilitado para execução dos serviços e demonstrar experiência compatível com o objeto por meio de atestados de capacidade técnica emitidos por pessoas jurídicas de direito público ou privado.</w:t>
      </w:r>
    </w:p>
    <w:p w14:paraId="76963AB3" w14:textId="77777777" w:rsidR="00517D27" w:rsidRPr="00FE246F" w:rsidRDefault="00517D27" w:rsidP="00FE246F">
      <w:pPr>
        <w:jc w:val="both"/>
        <w:rPr>
          <w:rFonts w:ascii="Times New Roman" w:hAnsi="Times New Roman" w:cs="Times New Roman"/>
        </w:rPr>
      </w:pPr>
      <w:r w:rsidRPr="00FE246F">
        <w:rPr>
          <w:rFonts w:ascii="Times New Roman" w:hAnsi="Times New Roman" w:cs="Times New Roman"/>
        </w:rPr>
        <w:t>A adjudicação do objeto será realizada em favor da empresa que atender integralmente às exigências de habilitação jurídica, fiscal, trabalhista, econômico-financeira e técnica, bem como apresentar a proposta mais vantajosa para a Administração, observados os critérios estabelecidos no edital e no Termo de Referência.</w:t>
      </w:r>
    </w:p>
    <w:p w14:paraId="7C56D5DE" w14:textId="77777777" w:rsidR="00E07416" w:rsidRPr="00FE246F" w:rsidRDefault="00517D27" w:rsidP="00FE246F">
      <w:pPr>
        <w:jc w:val="both"/>
        <w:rPr>
          <w:rFonts w:ascii="Times New Roman" w:hAnsi="Times New Roman" w:cs="Times New Roman"/>
        </w:rPr>
      </w:pPr>
      <w:r w:rsidRPr="00FE246F">
        <w:rPr>
          <w:rFonts w:ascii="Times New Roman" w:hAnsi="Times New Roman" w:cs="Times New Roman"/>
        </w:rPr>
        <w:t>A exigência de cadastramento junto à COPEL justifica-se pela necessidade de garantir que a empresa contratada possua qualificação técnica reconhecida pela concessionária, esteja apta a executar serviços em conformidade com seus padrões técnicos e possa conduzir a obra até sua aprovação e energização, assegurando a regularidade, segurança e funcionalidade da infraestrutura elétrica a ser implantada.</w:t>
      </w:r>
    </w:p>
    <w:p w14:paraId="2A5794C5" w14:textId="77777777" w:rsidR="00517D27" w:rsidRPr="00FE246F" w:rsidRDefault="00517D27" w:rsidP="00FE246F">
      <w:pPr>
        <w:jc w:val="both"/>
        <w:rPr>
          <w:rFonts w:ascii="Times New Roman" w:hAnsi="Times New Roman" w:cs="Times New Roman"/>
          <w:color w:val="FF0000"/>
        </w:rPr>
      </w:pPr>
    </w:p>
    <w:p w14:paraId="7CF30B6D" w14:textId="77777777" w:rsidR="003237EC" w:rsidRPr="00FE246F" w:rsidRDefault="003237EC" w:rsidP="00FE246F">
      <w:pPr>
        <w:jc w:val="both"/>
        <w:rPr>
          <w:rFonts w:ascii="Times New Roman" w:hAnsi="Times New Roman" w:cs="Times New Roman"/>
          <w:b/>
        </w:rPr>
      </w:pPr>
      <w:r w:rsidRPr="00FE246F">
        <w:rPr>
          <w:rFonts w:ascii="Times New Roman" w:hAnsi="Times New Roman" w:cs="Times New Roman"/>
          <w:b/>
        </w:rPr>
        <w:t xml:space="preserve">12. DOTAÇÃO ORÇAMENTÁRIA (art. 6º, XXIII, alínea “j” da Lei nº 14.133/21) </w:t>
      </w:r>
    </w:p>
    <w:p w14:paraId="130A47D7" w14:textId="77777777" w:rsidR="003237EC" w:rsidRPr="00FE246F" w:rsidRDefault="003237EC" w:rsidP="00FE246F">
      <w:pPr>
        <w:jc w:val="both"/>
        <w:rPr>
          <w:rFonts w:ascii="Times New Roman" w:hAnsi="Times New Roman" w:cs="Times New Roman"/>
        </w:rPr>
      </w:pPr>
    </w:p>
    <w:p w14:paraId="0C72C4AC" w14:textId="77777777" w:rsidR="003237EC" w:rsidRPr="00FE246F" w:rsidRDefault="003237EC" w:rsidP="00FE246F">
      <w:pPr>
        <w:jc w:val="both"/>
        <w:rPr>
          <w:rFonts w:ascii="Times New Roman" w:hAnsi="Times New Roman" w:cs="Times New Roman"/>
        </w:rPr>
      </w:pPr>
      <w:r w:rsidRPr="00FE246F">
        <w:rPr>
          <w:rFonts w:ascii="Times New Roman" w:hAnsi="Times New Roman" w:cs="Times New Roman"/>
        </w:rPr>
        <w:t>12.1. As despesas para atender a esta contratação estão previstas no orçamento para o exercício de 202</w:t>
      </w:r>
      <w:r w:rsidR="008D2488" w:rsidRPr="00FE246F">
        <w:rPr>
          <w:rFonts w:ascii="Times New Roman" w:hAnsi="Times New Roman" w:cs="Times New Roman"/>
        </w:rPr>
        <w:t>6</w:t>
      </w:r>
      <w:r w:rsidRPr="00FE246F">
        <w:rPr>
          <w:rFonts w:ascii="Times New Roman" w:hAnsi="Times New Roman" w:cs="Times New Roman"/>
        </w:rPr>
        <w:t xml:space="preserve">, conforme abaixo: </w:t>
      </w:r>
    </w:p>
    <w:p w14:paraId="29EFAB7D" w14:textId="77777777" w:rsidR="003237EC" w:rsidRPr="00FE246F" w:rsidRDefault="003237EC" w:rsidP="00FE246F">
      <w:pPr>
        <w:jc w:val="both"/>
        <w:rPr>
          <w:rFonts w:ascii="Times New Roman" w:hAnsi="Times New Roman" w:cs="Times New Roman"/>
        </w:rPr>
      </w:pPr>
    </w:p>
    <w:p w14:paraId="6A92AC4E" w14:textId="77777777" w:rsidR="008D2488" w:rsidRPr="00FE246F" w:rsidRDefault="008D2488" w:rsidP="00FE246F">
      <w:pPr>
        <w:jc w:val="both"/>
        <w:rPr>
          <w:rFonts w:ascii="Times New Roman" w:hAnsi="Times New Roman" w:cs="Times New Roman"/>
        </w:rPr>
      </w:pPr>
      <w:r w:rsidRPr="00FE246F">
        <w:rPr>
          <w:rFonts w:ascii="Times New Roman" w:hAnsi="Times New Roman" w:cs="Times New Roman"/>
        </w:rPr>
        <w:t>UNIDADE: 5</w:t>
      </w:r>
    </w:p>
    <w:p w14:paraId="17E91AA2" w14:textId="77777777" w:rsidR="008D2488" w:rsidRPr="00FE246F" w:rsidRDefault="008D2488" w:rsidP="00FE246F">
      <w:pPr>
        <w:jc w:val="both"/>
        <w:rPr>
          <w:rFonts w:ascii="Times New Roman" w:hAnsi="Times New Roman" w:cs="Times New Roman"/>
        </w:rPr>
      </w:pPr>
      <w:proofErr w:type="gramStart"/>
      <w:r w:rsidRPr="00FE246F">
        <w:rPr>
          <w:rFonts w:ascii="Times New Roman" w:hAnsi="Times New Roman" w:cs="Times New Roman"/>
        </w:rPr>
        <w:t>PROJ./</w:t>
      </w:r>
      <w:proofErr w:type="gramEnd"/>
      <w:r w:rsidRPr="00FE246F">
        <w:rPr>
          <w:rFonts w:ascii="Times New Roman" w:hAnsi="Times New Roman" w:cs="Times New Roman"/>
        </w:rPr>
        <w:t>ATIV.: 2.026</w:t>
      </w:r>
    </w:p>
    <w:p w14:paraId="64AF7AB6" w14:textId="77777777" w:rsidR="008D2488" w:rsidRPr="00FE246F" w:rsidRDefault="008D2488" w:rsidP="00FE246F">
      <w:pPr>
        <w:jc w:val="both"/>
        <w:rPr>
          <w:rFonts w:ascii="Times New Roman" w:hAnsi="Times New Roman" w:cs="Times New Roman"/>
        </w:rPr>
      </w:pPr>
      <w:r w:rsidRPr="00FE246F">
        <w:rPr>
          <w:rFonts w:ascii="Times New Roman" w:hAnsi="Times New Roman" w:cs="Times New Roman"/>
        </w:rPr>
        <w:t>ELEMENTO: 4.4.90.51</w:t>
      </w:r>
    </w:p>
    <w:p w14:paraId="3B038B5C" w14:textId="77777777" w:rsidR="008D2488" w:rsidRPr="00FE246F" w:rsidRDefault="008D2488" w:rsidP="00FE246F">
      <w:pPr>
        <w:jc w:val="both"/>
        <w:rPr>
          <w:rFonts w:ascii="Times New Roman" w:hAnsi="Times New Roman" w:cs="Times New Roman"/>
        </w:rPr>
      </w:pPr>
      <w:r w:rsidRPr="00FE246F">
        <w:rPr>
          <w:rFonts w:ascii="Times New Roman" w:hAnsi="Times New Roman" w:cs="Times New Roman"/>
        </w:rPr>
        <w:t>COMP. DO ELEMENTO:507</w:t>
      </w:r>
    </w:p>
    <w:p w14:paraId="120609D6" w14:textId="77777777" w:rsidR="00A30630" w:rsidRPr="00FE246F" w:rsidRDefault="008D2488" w:rsidP="00FE246F">
      <w:pPr>
        <w:jc w:val="both"/>
        <w:rPr>
          <w:rFonts w:ascii="Times New Roman" w:hAnsi="Times New Roman" w:cs="Times New Roman"/>
        </w:rPr>
      </w:pPr>
      <w:r w:rsidRPr="00FE246F">
        <w:rPr>
          <w:rFonts w:ascii="Times New Roman" w:hAnsi="Times New Roman" w:cs="Times New Roman"/>
        </w:rPr>
        <w:t>CÓDIGO REDUZIDO:106</w:t>
      </w:r>
    </w:p>
    <w:p w14:paraId="0CB4202D" w14:textId="77777777" w:rsidR="008D2488" w:rsidRPr="00FE246F" w:rsidRDefault="008D2488" w:rsidP="00FE246F">
      <w:pPr>
        <w:jc w:val="both"/>
        <w:rPr>
          <w:rFonts w:ascii="Times New Roman" w:hAnsi="Times New Roman" w:cs="Times New Roman"/>
        </w:rPr>
      </w:pPr>
    </w:p>
    <w:p w14:paraId="7543121F" w14:textId="77777777" w:rsidR="003237EC" w:rsidRPr="00FE246F" w:rsidRDefault="003237EC" w:rsidP="00FE246F">
      <w:pPr>
        <w:jc w:val="both"/>
        <w:rPr>
          <w:rFonts w:ascii="Times New Roman" w:hAnsi="Times New Roman" w:cs="Times New Roman"/>
        </w:rPr>
      </w:pPr>
      <w:r w:rsidRPr="00FE246F">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291B1CCF" w14:textId="77777777" w:rsidR="003237EC" w:rsidRPr="00FE246F" w:rsidRDefault="003237EC" w:rsidP="00FE246F">
      <w:pPr>
        <w:jc w:val="both"/>
        <w:rPr>
          <w:rFonts w:ascii="Times New Roman" w:hAnsi="Times New Roman" w:cs="Times New Roman"/>
        </w:rPr>
      </w:pPr>
    </w:p>
    <w:p w14:paraId="102CFA42" w14:textId="77777777" w:rsidR="003237EC" w:rsidRPr="00FE246F" w:rsidRDefault="003237EC" w:rsidP="00FE246F">
      <w:pPr>
        <w:jc w:val="both"/>
        <w:rPr>
          <w:rFonts w:ascii="Times New Roman" w:hAnsi="Times New Roman" w:cs="Times New Roman"/>
          <w:b/>
        </w:rPr>
      </w:pPr>
      <w:r w:rsidRPr="00FE246F">
        <w:rPr>
          <w:rFonts w:ascii="Times New Roman" w:hAnsi="Times New Roman" w:cs="Times New Roman"/>
          <w:b/>
        </w:rPr>
        <w:t xml:space="preserve">13. PLANO DE CONTRATAÇÕES ANUAL </w:t>
      </w:r>
    </w:p>
    <w:p w14:paraId="28896D47" w14:textId="77777777" w:rsidR="003237EC" w:rsidRPr="00FE246F" w:rsidRDefault="003237EC" w:rsidP="00FE246F">
      <w:pPr>
        <w:jc w:val="both"/>
        <w:rPr>
          <w:rFonts w:ascii="Times New Roman" w:hAnsi="Times New Roman" w:cs="Times New Roman"/>
        </w:rPr>
      </w:pPr>
    </w:p>
    <w:p w14:paraId="3B31F238" w14:textId="77777777" w:rsidR="003237EC" w:rsidRPr="00FE246F" w:rsidRDefault="003237EC" w:rsidP="00FE246F">
      <w:pPr>
        <w:jc w:val="both"/>
        <w:rPr>
          <w:rFonts w:ascii="Times New Roman" w:hAnsi="Times New Roman" w:cs="Times New Roman"/>
        </w:rPr>
      </w:pPr>
      <w:r w:rsidRPr="00FE246F">
        <w:rPr>
          <w:rFonts w:ascii="Times New Roman" w:hAnsi="Times New Roman" w:cs="Times New Roman"/>
        </w:rPr>
        <w:t xml:space="preserve">13.1 O objeto da contratação está previsto no </w:t>
      </w:r>
      <w:r w:rsidR="00583F2B" w:rsidRPr="00FE246F">
        <w:rPr>
          <w:rFonts w:ascii="Times New Roman" w:hAnsi="Times New Roman" w:cs="Times New Roman"/>
        </w:rPr>
        <w:t xml:space="preserve">Plano de Contratações Anual para o ano de </w:t>
      </w:r>
      <w:r w:rsidRPr="00FE246F">
        <w:rPr>
          <w:rFonts w:ascii="Times New Roman" w:hAnsi="Times New Roman" w:cs="Times New Roman"/>
        </w:rPr>
        <w:t>202</w:t>
      </w:r>
      <w:r w:rsidR="008D2488" w:rsidRPr="00FE246F">
        <w:rPr>
          <w:rFonts w:ascii="Times New Roman" w:hAnsi="Times New Roman" w:cs="Times New Roman"/>
        </w:rPr>
        <w:t>6</w:t>
      </w:r>
      <w:r w:rsidRPr="00FE246F">
        <w:rPr>
          <w:rFonts w:ascii="Times New Roman" w:hAnsi="Times New Roman" w:cs="Times New Roman"/>
        </w:rPr>
        <w:t xml:space="preserve">, conforme consta das informações básicas, deste Termo de Referência. </w:t>
      </w:r>
    </w:p>
    <w:p w14:paraId="06261561" w14:textId="77777777" w:rsidR="003237EC" w:rsidRPr="00FE246F" w:rsidRDefault="003237EC" w:rsidP="00FE246F">
      <w:pPr>
        <w:jc w:val="both"/>
        <w:rPr>
          <w:rFonts w:ascii="Times New Roman" w:hAnsi="Times New Roman" w:cs="Times New Roman"/>
        </w:rPr>
      </w:pPr>
    </w:p>
    <w:p w14:paraId="7E0EE534" w14:textId="77777777" w:rsidR="003237EC" w:rsidRPr="00FE246F" w:rsidRDefault="003237EC" w:rsidP="00FE246F">
      <w:pPr>
        <w:jc w:val="both"/>
        <w:rPr>
          <w:rFonts w:ascii="Times New Roman" w:hAnsi="Times New Roman" w:cs="Times New Roman"/>
          <w:b/>
        </w:rPr>
      </w:pPr>
      <w:r w:rsidRPr="00FE246F">
        <w:rPr>
          <w:rFonts w:ascii="Times New Roman" w:hAnsi="Times New Roman" w:cs="Times New Roman"/>
          <w:b/>
        </w:rPr>
        <w:t xml:space="preserve">14. FORMALIZAÇÃO CONTRATUAL </w:t>
      </w:r>
    </w:p>
    <w:p w14:paraId="1C7BFA39" w14:textId="77777777" w:rsidR="003237EC" w:rsidRPr="00FE246F" w:rsidRDefault="003237EC" w:rsidP="00FE246F">
      <w:pPr>
        <w:jc w:val="both"/>
        <w:rPr>
          <w:rFonts w:ascii="Times New Roman" w:hAnsi="Times New Roman" w:cs="Times New Roman"/>
        </w:rPr>
      </w:pPr>
    </w:p>
    <w:p w14:paraId="5B3B19C6" w14:textId="77777777" w:rsidR="003237EC" w:rsidRPr="00FE246F" w:rsidRDefault="00A30630" w:rsidP="00FE246F">
      <w:pPr>
        <w:jc w:val="both"/>
        <w:rPr>
          <w:rFonts w:ascii="Times New Roman" w:hAnsi="Times New Roman" w:cs="Times New Roman"/>
        </w:rPr>
      </w:pPr>
      <w:r w:rsidRPr="00FE246F">
        <w:rPr>
          <w:rFonts w:ascii="Times New Roman" w:hAnsi="Times New Roman" w:cs="Times New Roman"/>
        </w:rPr>
        <w:lastRenderedPageBreak/>
        <w:t>14.1. Conforme</w:t>
      </w:r>
      <w:r w:rsidR="003237EC" w:rsidRPr="00FE246F">
        <w:rPr>
          <w:rFonts w:ascii="Times New Roman" w:hAnsi="Times New Roman" w:cs="Times New Roman"/>
        </w:rPr>
        <w:t xml:space="preserv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05589C32" w14:textId="77777777" w:rsidR="003237EC" w:rsidRPr="00FE246F" w:rsidRDefault="003237EC" w:rsidP="00FE246F">
      <w:pPr>
        <w:jc w:val="both"/>
        <w:rPr>
          <w:rFonts w:ascii="Times New Roman" w:hAnsi="Times New Roman" w:cs="Times New Roman"/>
        </w:rPr>
      </w:pPr>
    </w:p>
    <w:p w14:paraId="336CE6C8" w14:textId="77777777" w:rsidR="003237EC" w:rsidRPr="00FE246F" w:rsidRDefault="003237EC" w:rsidP="00FE246F">
      <w:pPr>
        <w:jc w:val="both"/>
        <w:rPr>
          <w:rFonts w:ascii="Times New Roman" w:hAnsi="Times New Roman" w:cs="Times New Roman"/>
        </w:rPr>
      </w:pPr>
      <w:r w:rsidRPr="00FE246F">
        <w:rPr>
          <w:rFonts w:ascii="Times New Roman" w:hAnsi="Times New Roman" w:cs="Times New Roman"/>
        </w:rPr>
        <w:t xml:space="preserve">14.1.1. O prazo de convocação poderá ser prorrogado 1 (uma) vez, por igual período, mediante solicitação da parte durante seu transcurso, devidamente justificada, e desde que o motivo apresentado seja aceito pela Administração. </w:t>
      </w:r>
    </w:p>
    <w:p w14:paraId="73DE5E78" w14:textId="77777777" w:rsidR="003237EC" w:rsidRPr="00FE246F" w:rsidRDefault="003237EC" w:rsidP="00FE246F">
      <w:pPr>
        <w:jc w:val="both"/>
        <w:rPr>
          <w:rFonts w:ascii="Times New Roman" w:hAnsi="Times New Roman" w:cs="Times New Roman"/>
        </w:rPr>
      </w:pPr>
    </w:p>
    <w:p w14:paraId="34DB1D4D" w14:textId="77777777" w:rsidR="003237EC" w:rsidRPr="00FE246F" w:rsidRDefault="00A30630" w:rsidP="00FE246F">
      <w:pPr>
        <w:jc w:val="both"/>
        <w:rPr>
          <w:rFonts w:ascii="Times New Roman" w:hAnsi="Times New Roman" w:cs="Times New Roman"/>
        </w:rPr>
      </w:pPr>
      <w:r w:rsidRPr="00FE246F">
        <w:rPr>
          <w:rFonts w:ascii="Times New Roman" w:hAnsi="Times New Roman" w:cs="Times New Roman"/>
        </w:rPr>
        <w:t>14.1.2. Será</w:t>
      </w:r>
      <w:r w:rsidR="003237EC" w:rsidRPr="00FE246F">
        <w:rPr>
          <w:rFonts w:ascii="Times New Roman" w:hAnsi="Times New Roman" w:cs="Times New Roman"/>
        </w:rPr>
        <w:t xml:space="preserve">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54FFE89D" w14:textId="77777777" w:rsidR="003237EC" w:rsidRPr="00FE246F" w:rsidRDefault="003237EC" w:rsidP="00FE246F">
      <w:pPr>
        <w:jc w:val="both"/>
        <w:rPr>
          <w:rFonts w:ascii="Times New Roman" w:hAnsi="Times New Roman" w:cs="Times New Roman"/>
        </w:rPr>
      </w:pPr>
    </w:p>
    <w:p w14:paraId="788BC079" w14:textId="77777777" w:rsidR="003237EC" w:rsidRPr="00FE246F" w:rsidRDefault="003237EC" w:rsidP="00FE246F">
      <w:pPr>
        <w:jc w:val="both"/>
        <w:rPr>
          <w:rFonts w:ascii="Times New Roman" w:hAnsi="Times New Roman" w:cs="Times New Roman"/>
        </w:rPr>
      </w:pPr>
      <w:r w:rsidRPr="00FE246F">
        <w:rPr>
          <w:rFonts w:ascii="Times New Roman" w:hAnsi="Times New Roman" w:cs="Times New Roman"/>
        </w:rPr>
        <w:t xml:space="preserve">14.1.3. Decorrido o prazo de validade da proposta indicado no edital sem convocação para a contratação, ficarão os licitantes liberados dos compromissos assumidos. </w:t>
      </w:r>
    </w:p>
    <w:p w14:paraId="2463E250" w14:textId="77777777" w:rsidR="003237EC" w:rsidRPr="00FE246F" w:rsidRDefault="003237EC" w:rsidP="00FE246F">
      <w:pPr>
        <w:jc w:val="both"/>
        <w:rPr>
          <w:rFonts w:ascii="Times New Roman" w:hAnsi="Times New Roman" w:cs="Times New Roman"/>
        </w:rPr>
      </w:pPr>
    </w:p>
    <w:p w14:paraId="26EDD062" w14:textId="77777777" w:rsidR="003237EC" w:rsidRPr="00FE246F" w:rsidRDefault="003237EC" w:rsidP="00FE246F">
      <w:pPr>
        <w:jc w:val="both"/>
        <w:rPr>
          <w:rFonts w:ascii="Times New Roman" w:hAnsi="Times New Roman" w:cs="Times New Roman"/>
        </w:rPr>
      </w:pPr>
      <w:r w:rsidRPr="00FE246F">
        <w:rPr>
          <w:rFonts w:ascii="Times New Roman" w:hAnsi="Times New Roman" w:cs="Times New Roman"/>
        </w:rPr>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0C6017B9" w14:textId="77777777" w:rsidR="003237EC" w:rsidRPr="00FE246F" w:rsidRDefault="003237EC" w:rsidP="00FE246F">
      <w:pPr>
        <w:jc w:val="both"/>
        <w:rPr>
          <w:rFonts w:ascii="Times New Roman" w:hAnsi="Times New Roman" w:cs="Times New Roman"/>
        </w:rPr>
      </w:pPr>
    </w:p>
    <w:p w14:paraId="5D7AB8B2" w14:textId="77777777" w:rsidR="003237EC" w:rsidRPr="003C70D5" w:rsidRDefault="003237EC" w:rsidP="00FE246F">
      <w:pPr>
        <w:jc w:val="both"/>
        <w:rPr>
          <w:rFonts w:ascii="Times New Roman" w:hAnsi="Times New Roman" w:cs="Times New Roman"/>
          <w:b/>
          <w:bCs/>
        </w:rPr>
      </w:pPr>
      <w:r w:rsidRPr="003C70D5">
        <w:rPr>
          <w:rFonts w:ascii="Times New Roman" w:hAnsi="Times New Roman" w:cs="Times New Roman"/>
          <w:b/>
          <w:bCs/>
        </w:rPr>
        <w:t xml:space="preserve">15. OBRIGAÇÕES DA CONTRATADA </w:t>
      </w:r>
    </w:p>
    <w:p w14:paraId="480C701C" w14:textId="77777777" w:rsidR="003237EC" w:rsidRPr="00FE246F" w:rsidRDefault="003237EC" w:rsidP="00FE246F">
      <w:pPr>
        <w:jc w:val="both"/>
        <w:rPr>
          <w:rFonts w:ascii="Times New Roman" w:hAnsi="Times New Roman" w:cs="Times New Roman"/>
        </w:rPr>
      </w:pPr>
    </w:p>
    <w:p w14:paraId="4B323177" w14:textId="19472A37" w:rsidR="006779C5" w:rsidRPr="00FE246F" w:rsidRDefault="006779C5" w:rsidP="00FE246F">
      <w:pPr>
        <w:ind w:right="-17"/>
        <w:jc w:val="both"/>
        <w:rPr>
          <w:rFonts w:ascii="Times New Roman" w:hAnsi="Times New Roman" w:cs="Times New Roman"/>
        </w:rPr>
      </w:pPr>
      <w:r w:rsidRPr="00FE246F">
        <w:rPr>
          <w:rFonts w:ascii="Times New Roman" w:hAnsi="Times New Roman" w:cs="Times New Roman"/>
        </w:rPr>
        <w:t xml:space="preserve">A CONTRATADA se obriga a: </w:t>
      </w:r>
    </w:p>
    <w:p w14:paraId="5FA07BC5" w14:textId="77777777" w:rsidR="006779C5" w:rsidRPr="00FE246F" w:rsidRDefault="00345E50" w:rsidP="00FE246F">
      <w:pPr>
        <w:ind w:right="-17"/>
        <w:jc w:val="both"/>
        <w:rPr>
          <w:rFonts w:ascii="Times New Roman" w:hAnsi="Times New Roman" w:cs="Times New Roman"/>
        </w:rPr>
      </w:pPr>
      <w:r w:rsidRPr="00FE246F">
        <w:rPr>
          <w:rFonts w:ascii="Times New Roman" w:hAnsi="Times New Roman" w:cs="Times New Roman"/>
        </w:rPr>
        <w:t>15.2. Assegurar</w:t>
      </w:r>
      <w:r w:rsidR="006779C5" w:rsidRPr="00FE246F">
        <w:rPr>
          <w:rFonts w:ascii="Times New Roman" w:hAnsi="Times New Roman" w:cs="Times New Roman"/>
        </w:rPr>
        <w:t xml:space="preserve"> a execução do objeto deste Contrato, a proteção e a conservação dos serviços executados bem como, respeitar rigorosamente as recomendações da ABNT;</w:t>
      </w:r>
    </w:p>
    <w:p w14:paraId="2AB910BB" w14:textId="77777777" w:rsidR="006779C5" w:rsidRPr="00FE246F" w:rsidRDefault="006870D1" w:rsidP="00FE246F">
      <w:pPr>
        <w:ind w:right="-17"/>
        <w:jc w:val="both"/>
        <w:rPr>
          <w:rFonts w:ascii="Times New Roman" w:hAnsi="Times New Roman" w:cs="Times New Roman"/>
        </w:rPr>
      </w:pPr>
      <w:r w:rsidRPr="00FE246F">
        <w:rPr>
          <w:rFonts w:ascii="Times New Roman" w:hAnsi="Times New Roman" w:cs="Times New Roman"/>
        </w:rPr>
        <w:t>15.3</w:t>
      </w:r>
      <w:r w:rsidR="006F360D" w:rsidRPr="00FE246F">
        <w:rPr>
          <w:rFonts w:ascii="Times New Roman" w:hAnsi="Times New Roman" w:cs="Times New Roman"/>
        </w:rPr>
        <w:t>Notificar</w:t>
      </w:r>
      <w:r w:rsidR="006779C5" w:rsidRPr="00FE246F">
        <w:rPr>
          <w:rFonts w:ascii="Times New Roman" w:hAnsi="Times New Roman" w:cs="Times New Roman"/>
        </w:rPr>
        <w:t xml:space="preserve"> a fiscalização, no mínimo, com 48 (quarenta e oito) horas de antecedência, da concretagem dos elementos armados da estrutura, da remoção de qualquer forma de concreto e, quando for o caso, do início dos testes de operação das instalações elétricas e hidráulicas;</w:t>
      </w:r>
    </w:p>
    <w:p w14:paraId="18C39972" w14:textId="77777777" w:rsidR="006779C5" w:rsidRPr="00FE246F" w:rsidRDefault="006779C5" w:rsidP="00FE246F">
      <w:pPr>
        <w:ind w:right="-17"/>
        <w:jc w:val="both"/>
        <w:rPr>
          <w:rFonts w:ascii="Times New Roman" w:hAnsi="Times New Roman" w:cs="Times New Roman"/>
        </w:rPr>
      </w:pPr>
      <w:r w:rsidRPr="00FE246F">
        <w:rPr>
          <w:rFonts w:ascii="Times New Roman" w:hAnsi="Times New Roman" w:cs="Times New Roman"/>
        </w:rPr>
        <w:t xml:space="preserve"> </w:t>
      </w:r>
      <w:r w:rsidR="00345E50" w:rsidRPr="00FE246F">
        <w:rPr>
          <w:rFonts w:ascii="Times New Roman" w:hAnsi="Times New Roman" w:cs="Times New Roman"/>
        </w:rPr>
        <w:t>15.4. Manter</w:t>
      </w:r>
      <w:r w:rsidRPr="00FE246F">
        <w:rPr>
          <w:rFonts w:ascii="Times New Roman" w:hAnsi="Times New Roman" w:cs="Times New Roman"/>
        </w:rPr>
        <w:t>, em todos os locais de serviços, um seguro sistema de sinalização e segurança, principalmente em vias públicas, de acordo com as normas de segurança do trabalho;</w:t>
      </w:r>
    </w:p>
    <w:p w14:paraId="22E27725" w14:textId="77777777" w:rsidR="006779C5" w:rsidRPr="00FE246F" w:rsidRDefault="006779C5" w:rsidP="00FE246F">
      <w:pPr>
        <w:ind w:right="-17"/>
        <w:jc w:val="both"/>
        <w:rPr>
          <w:rFonts w:ascii="Times New Roman" w:hAnsi="Times New Roman" w:cs="Times New Roman"/>
        </w:rPr>
      </w:pPr>
      <w:r w:rsidRPr="00FE246F">
        <w:rPr>
          <w:rFonts w:ascii="Times New Roman" w:hAnsi="Times New Roman" w:cs="Times New Roman"/>
        </w:rPr>
        <w:t xml:space="preserve"> </w:t>
      </w:r>
      <w:r w:rsidR="006870D1" w:rsidRPr="00FE246F">
        <w:rPr>
          <w:rFonts w:ascii="Times New Roman" w:hAnsi="Times New Roman" w:cs="Times New Roman"/>
        </w:rPr>
        <w:t xml:space="preserve">15.5 </w:t>
      </w:r>
      <w:r w:rsidR="006F360D" w:rsidRPr="00FE246F">
        <w:rPr>
          <w:rFonts w:ascii="Times New Roman" w:hAnsi="Times New Roman" w:cs="Times New Roman"/>
        </w:rPr>
        <w:t>Dar</w:t>
      </w:r>
      <w:r w:rsidRPr="00FE246F">
        <w:rPr>
          <w:rFonts w:ascii="Times New Roman" w:hAnsi="Times New Roman" w:cs="Times New Roman"/>
        </w:rPr>
        <w:t xml:space="preserve"> ciência à fiscalização da ocorrência de qualquer fato ou condição que possa atrasar ou impedir a conclusão do objeto deste Contrato;</w:t>
      </w:r>
    </w:p>
    <w:p w14:paraId="650179EA" w14:textId="77777777" w:rsidR="006779C5" w:rsidRPr="00FE246F" w:rsidRDefault="006870D1" w:rsidP="00FE246F">
      <w:pPr>
        <w:ind w:right="-17"/>
        <w:jc w:val="both"/>
        <w:rPr>
          <w:rFonts w:ascii="Times New Roman" w:hAnsi="Times New Roman" w:cs="Times New Roman"/>
        </w:rPr>
      </w:pPr>
      <w:proofErr w:type="gramStart"/>
      <w:r w:rsidRPr="00FE246F">
        <w:rPr>
          <w:rFonts w:ascii="Times New Roman" w:hAnsi="Times New Roman" w:cs="Times New Roman"/>
        </w:rPr>
        <w:t xml:space="preserve">15.6 </w:t>
      </w:r>
      <w:r w:rsidR="006779C5" w:rsidRPr="00FE246F">
        <w:rPr>
          <w:rFonts w:ascii="Times New Roman" w:hAnsi="Times New Roman" w:cs="Times New Roman"/>
        </w:rPr>
        <w:t xml:space="preserve"> </w:t>
      </w:r>
      <w:r w:rsidR="006F360D" w:rsidRPr="00FE246F">
        <w:rPr>
          <w:rFonts w:ascii="Times New Roman" w:hAnsi="Times New Roman" w:cs="Times New Roman"/>
        </w:rPr>
        <w:t>Manter</w:t>
      </w:r>
      <w:proofErr w:type="gramEnd"/>
      <w:r w:rsidR="006779C5" w:rsidRPr="00FE246F">
        <w:rPr>
          <w:rFonts w:ascii="Times New Roman" w:hAnsi="Times New Roman" w:cs="Times New Roman"/>
        </w:rPr>
        <w:t xml:space="preserve"> no local da execução do objeto deste Contrato, devidamente atualizado, Livro Diário de Ocorrência;</w:t>
      </w:r>
    </w:p>
    <w:p w14:paraId="04AEFE0C" w14:textId="77777777" w:rsidR="006779C5" w:rsidRPr="00FE246F" w:rsidRDefault="006870D1" w:rsidP="00FE246F">
      <w:pPr>
        <w:ind w:right="-17"/>
        <w:jc w:val="both"/>
        <w:rPr>
          <w:rFonts w:ascii="Times New Roman" w:hAnsi="Times New Roman" w:cs="Times New Roman"/>
        </w:rPr>
      </w:pPr>
      <w:r w:rsidRPr="00FE246F">
        <w:rPr>
          <w:rFonts w:ascii="Times New Roman" w:hAnsi="Times New Roman" w:cs="Times New Roman"/>
        </w:rPr>
        <w:t xml:space="preserve">15.7 </w:t>
      </w:r>
      <w:r w:rsidR="006F360D" w:rsidRPr="00FE246F">
        <w:rPr>
          <w:rFonts w:ascii="Times New Roman" w:hAnsi="Times New Roman" w:cs="Times New Roman"/>
        </w:rPr>
        <w:t>Providenciar</w:t>
      </w:r>
      <w:r w:rsidR="006779C5" w:rsidRPr="00FE246F">
        <w:rPr>
          <w:rFonts w:ascii="Times New Roman" w:hAnsi="Times New Roman" w:cs="Times New Roman"/>
        </w:rPr>
        <w:t xml:space="preserve"> a matrícula do objeto deste Contrato no INSS;</w:t>
      </w:r>
    </w:p>
    <w:p w14:paraId="4854C563" w14:textId="77777777" w:rsidR="006779C5" w:rsidRPr="00FE246F" w:rsidRDefault="006870D1" w:rsidP="00FE246F">
      <w:pPr>
        <w:ind w:right="-17"/>
        <w:jc w:val="both"/>
        <w:rPr>
          <w:rFonts w:ascii="Times New Roman" w:hAnsi="Times New Roman" w:cs="Times New Roman"/>
        </w:rPr>
      </w:pPr>
      <w:r w:rsidRPr="00FE246F">
        <w:rPr>
          <w:rFonts w:ascii="Times New Roman" w:hAnsi="Times New Roman" w:cs="Times New Roman"/>
        </w:rPr>
        <w:t>15.8</w:t>
      </w:r>
      <w:r w:rsidR="006779C5" w:rsidRPr="00FE246F">
        <w:rPr>
          <w:rFonts w:ascii="Times New Roman" w:hAnsi="Times New Roman" w:cs="Times New Roman"/>
        </w:rPr>
        <w:t xml:space="preserve"> </w:t>
      </w:r>
      <w:r w:rsidR="006F360D" w:rsidRPr="00FE246F">
        <w:rPr>
          <w:rFonts w:ascii="Times New Roman" w:hAnsi="Times New Roman" w:cs="Times New Roman"/>
        </w:rPr>
        <w:t>Não</w:t>
      </w:r>
      <w:r w:rsidR="006779C5" w:rsidRPr="00FE246F">
        <w:rPr>
          <w:rFonts w:ascii="Times New Roman" w:hAnsi="Times New Roman" w:cs="Times New Roman"/>
        </w:rPr>
        <w:t xml:space="preserve"> manter em seu quadro de pessoal menores em horário noturno de trabalho ou em serviços perigosos ou insalubres, não manter, ainda, em qualquer trabalho, menores de 16 (dezesseis) anos, salvo na condição de aprendiz, a partir de 14 (quatorze) anos;</w:t>
      </w:r>
    </w:p>
    <w:p w14:paraId="77253530" w14:textId="77777777" w:rsidR="006779C5" w:rsidRPr="00FE246F" w:rsidRDefault="006779C5" w:rsidP="00FE246F">
      <w:pPr>
        <w:ind w:right="-17"/>
        <w:jc w:val="both"/>
        <w:rPr>
          <w:rFonts w:ascii="Times New Roman" w:hAnsi="Times New Roman" w:cs="Times New Roman"/>
        </w:rPr>
      </w:pPr>
      <w:r w:rsidRPr="00FE246F">
        <w:rPr>
          <w:rFonts w:ascii="Times New Roman" w:hAnsi="Times New Roman" w:cs="Times New Roman"/>
        </w:rPr>
        <w:t xml:space="preserve"> </w:t>
      </w:r>
      <w:r w:rsidR="006870D1" w:rsidRPr="00FE246F">
        <w:rPr>
          <w:rFonts w:ascii="Times New Roman" w:hAnsi="Times New Roman" w:cs="Times New Roman"/>
        </w:rPr>
        <w:t>15.9</w:t>
      </w:r>
      <w:r w:rsidR="006F360D" w:rsidRPr="00FE246F">
        <w:rPr>
          <w:rFonts w:ascii="Times New Roman" w:hAnsi="Times New Roman" w:cs="Times New Roman"/>
        </w:rPr>
        <w:t>Manter</w:t>
      </w:r>
      <w:r w:rsidRPr="00FE246F">
        <w:rPr>
          <w:rFonts w:ascii="Times New Roman" w:hAnsi="Times New Roman" w:cs="Times New Roman"/>
        </w:rPr>
        <w:t>, durante toda a execução do contrato, em compatibilidade com as obrigações assumidas, todas as condições de habilitação e qualificação exigidas na licitação, especialmente a reserva de cargos prevista em lei;</w:t>
      </w:r>
    </w:p>
    <w:p w14:paraId="6976648D" w14:textId="77777777" w:rsidR="006779C5" w:rsidRPr="00FE246F" w:rsidRDefault="006870D1" w:rsidP="00FE246F">
      <w:pPr>
        <w:ind w:right="-17"/>
        <w:jc w:val="both"/>
        <w:rPr>
          <w:rFonts w:ascii="Times New Roman" w:hAnsi="Times New Roman" w:cs="Times New Roman"/>
        </w:rPr>
      </w:pPr>
      <w:r w:rsidRPr="00FE246F">
        <w:rPr>
          <w:rFonts w:ascii="Times New Roman" w:hAnsi="Times New Roman" w:cs="Times New Roman"/>
        </w:rPr>
        <w:t xml:space="preserve">15.10 </w:t>
      </w:r>
      <w:proofErr w:type="spellStart"/>
      <w:r w:rsidR="006F360D" w:rsidRPr="00FE246F">
        <w:rPr>
          <w:rFonts w:ascii="Times New Roman" w:hAnsi="Times New Roman" w:cs="Times New Roman"/>
        </w:rPr>
        <w:t>Fornecer</w:t>
      </w:r>
      <w:proofErr w:type="spellEnd"/>
      <w:r w:rsidR="006779C5" w:rsidRPr="00FE246F">
        <w:rPr>
          <w:rFonts w:ascii="Times New Roman" w:hAnsi="Times New Roman" w:cs="Times New Roman"/>
        </w:rPr>
        <w:t xml:space="preserve"> em tempo hábil os materiais, veículos, máquinas e equipamentos;</w:t>
      </w:r>
    </w:p>
    <w:p w14:paraId="7DFC67A2" w14:textId="77777777" w:rsidR="006779C5" w:rsidRPr="00FE246F" w:rsidRDefault="006870D1" w:rsidP="00FE246F">
      <w:pPr>
        <w:ind w:right="-17"/>
        <w:jc w:val="both"/>
        <w:rPr>
          <w:rFonts w:ascii="Times New Roman" w:hAnsi="Times New Roman" w:cs="Times New Roman"/>
        </w:rPr>
      </w:pPr>
      <w:r w:rsidRPr="00FE246F">
        <w:rPr>
          <w:rFonts w:ascii="Times New Roman" w:hAnsi="Times New Roman" w:cs="Times New Roman"/>
        </w:rPr>
        <w:t>15.11</w:t>
      </w:r>
      <w:r w:rsidR="006F360D" w:rsidRPr="00FE246F">
        <w:rPr>
          <w:rFonts w:ascii="Times New Roman" w:hAnsi="Times New Roman" w:cs="Times New Roman"/>
        </w:rPr>
        <w:t>Examinar</w:t>
      </w:r>
      <w:r w:rsidR="006779C5" w:rsidRPr="00FE246F">
        <w:rPr>
          <w:rFonts w:ascii="Times New Roman" w:hAnsi="Times New Roman" w:cs="Times New Roman"/>
        </w:rPr>
        <w:t xml:space="preserve">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5720C010" w14:textId="77777777" w:rsidR="006779C5" w:rsidRPr="00FE246F" w:rsidRDefault="006779C5" w:rsidP="00FE246F">
      <w:pPr>
        <w:ind w:right="-17"/>
        <w:jc w:val="both"/>
        <w:rPr>
          <w:rFonts w:ascii="Times New Roman" w:hAnsi="Times New Roman" w:cs="Times New Roman"/>
        </w:rPr>
      </w:pPr>
      <w:r w:rsidRPr="00FE246F">
        <w:rPr>
          <w:rFonts w:ascii="Times New Roman" w:hAnsi="Times New Roman" w:cs="Times New Roman"/>
        </w:rPr>
        <w:lastRenderedPageBreak/>
        <w:t>m) participar e firmar a ata da reunião de partida, conforme estabelece o item 1.2 da Cláusula Primeira;</w:t>
      </w:r>
    </w:p>
    <w:p w14:paraId="1E751CBA" w14:textId="77777777" w:rsidR="006779C5" w:rsidRPr="00FE246F" w:rsidRDefault="006779C5" w:rsidP="00FE246F">
      <w:pPr>
        <w:ind w:right="-17"/>
        <w:jc w:val="both"/>
        <w:rPr>
          <w:rFonts w:ascii="Times New Roman" w:hAnsi="Times New Roman" w:cs="Times New Roman"/>
        </w:rPr>
      </w:pPr>
      <w:r w:rsidRPr="00FE246F">
        <w:rPr>
          <w:rFonts w:ascii="Times New Roman" w:hAnsi="Times New Roman" w:cs="Times New Roman"/>
        </w:rPr>
        <w:t>n) elaborar, para apresentação e aprovação na reunião de partida, o cronograma físico de execução.</w:t>
      </w:r>
    </w:p>
    <w:p w14:paraId="0DDBC92A" w14:textId="77777777" w:rsidR="006779C5" w:rsidRPr="00FE246F" w:rsidRDefault="006779C5" w:rsidP="00FE246F">
      <w:pPr>
        <w:ind w:right="-17"/>
        <w:jc w:val="both"/>
        <w:rPr>
          <w:rFonts w:ascii="Times New Roman" w:hAnsi="Times New Roman" w:cs="Times New Roman"/>
        </w:rPr>
      </w:pPr>
      <w:r w:rsidRPr="00FE246F">
        <w:rPr>
          <w:rFonts w:ascii="Times New Roman" w:hAnsi="Times New Roman" w:cs="Times New Roman"/>
        </w:rPr>
        <w:t>o) providenciar a imediata baixa da ART ou RRT, em caso de extinção contratual;</w:t>
      </w:r>
    </w:p>
    <w:p w14:paraId="43C10F93" w14:textId="77777777" w:rsidR="006779C5" w:rsidRPr="00FE246F" w:rsidRDefault="006779C5" w:rsidP="00FE246F">
      <w:pPr>
        <w:ind w:right="-17"/>
        <w:jc w:val="both"/>
        <w:rPr>
          <w:rFonts w:ascii="Times New Roman" w:hAnsi="Times New Roman" w:cs="Times New Roman"/>
        </w:rPr>
      </w:pPr>
      <w:r w:rsidRPr="00FE246F">
        <w:rPr>
          <w:rFonts w:ascii="Times New Roman" w:hAnsi="Times New Roman" w:cs="Times New Roman"/>
        </w:rPr>
        <w:t xml:space="preserve">q) reparar, corrigir, remover, reconstruir ou substituir, às suas expensas, no total ou em parte, o objeto do contrato em que se verificarem vícios, defeitos ou incorreções resultantes da execução ou de materiais empregados. </w:t>
      </w:r>
    </w:p>
    <w:p w14:paraId="607F4089" w14:textId="77777777" w:rsidR="006779C5" w:rsidRPr="00FE246F" w:rsidRDefault="006870D1" w:rsidP="00FE246F">
      <w:pPr>
        <w:ind w:right="-17"/>
        <w:jc w:val="both"/>
        <w:rPr>
          <w:rFonts w:ascii="Times New Roman" w:hAnsi="Times New Roman" w:cs="Times New Roman"/>
        </w:rPr>
      </w:pPr>
      <w:r w:rsidRPr="00FE246F">
        <w:rPr>
          <w:rFonts w:ascii="Times New Roman" w:hAnsi="Times New Roman" w:cs="Times New Roman"/>
        </w:rPr>
        <w:t xml:space="preserve">15.14 </w:t>
      </w:r>
      <w:r w:rsidR="006779C5" w:rsidRPr="00FE246F">
        <w:rPr>
          <w:rFonts w:ascii="Times New Roman" w:hAnsi="Times New Roman" w:cs="Times New Roman"/>
        </w:rPr>
        <w:t xml:space="preserve">A CONTRATADA é responsável pelos encargos trabalhistas, previdenciários, fiscais e comerciais resultantes da execução do contrato. </w:t>
      </w:r>
    </w:p>
    <w:p w14:paraId="0CDBA236" w14:textId="77777777" w:rsidR="006779C5" w:rsidRPr="00FE246F" w:rsidRDefault="006870D1" w:rsidP="00FE246F">
      <w:pPr>
        <w:jc w:val="both"/>
        <w:rPr>
          <w:rFonts w:ascii="Times New Roman" w:hAnsi="Times New Roman" w:cs="Times New Roman"/>
        </w:rPr>
      </w:pPr>
      <w:r w:rsidRPr="00FE246F">
        <w:rPr>
          <w:rFonts w:ascii="Times New Roman" w:hAnsi="Times New Roman" w:cs="Times New Roman"/>
        </w:rPr>
        <w:t xml:space="preserve">15.16 </w:t>
      </w:r>
      <w:r w:rsidR="006779C5" w:rsidRPr="00FE246F">
        <w:rPr>
          <w:rFonts w:ascii="Times New Roman" w:hAnsi="Times New Roman" w:cs="Times New Roman"/>
        </w:rPr>
        <w:t>No caso da propositura de qualquer demanda judicial em decorrência do presente contrato, a CONTRATADA compromete-se a assumir a integralidade da</w:t>
      </w:r>
      <w:r w:rsidRPr="00FE246F">
        <w:rPr>
          <w:rFonts w:ascii="Times New Roman" w:hAnsi="Times New Roman" w:cs="Times New Roman"/>
        </w:rPr>
        <w:t xml:space="preserve"> responsabilidade e de eventual </w:t>
      </w:r>
      <w:r w:rsidR="006779C5" w:rsidRPr="00FE246F">
        <w:rPr>
          <w:rFonts w:ascii="Times New Roman" w:hAnsi="Times New Roman" w:cs="Times New Roman"/>
        </w:rPr>
        <w:t>pagamento, isentando o CONTRATANTE e a Administração Pública de qualquer ônus, sob pena de incorrer em descumprimento de obrigação contratual e sujeitar-se à aplicação das penalidades cabíveis.</w:t>
      </w:r>
    </w:p>
    <w:p w14:paraId="60EAAE4F" w14:textId="77777777" w:rsidR="006779C5" w:rsidRPr="00FE246F" w:rsidRDefault="006870D1" w:rsidP="00FE246F">
      <w:pPr>
        <w:ind w:right="-17"/>
        <w:jc w:val="both"/>
        <w:rPr>
          <w:rFonts w:ascii="Times New Roman" w:hAnsi="Times New Roman" w:cs="Times New Roman"/>
        </w:rPr>
      </w:pPr>
      <w:r w:rsidRPr="00FE246F">
        <w:rPr>
          <w:rFonts w:ascii="Times New Roman" w:hAnsi="Times New Roman" w:cs="Times New Roman"/>
        </w:rPr>
        <w:t xml:space="preserve">15.17 </w:t>
      </w:r>
      <w:r w:rsidR="006779C5" w:rsidRPr="00FE246F">
        <w:rPr>
          <w:rFonts w:ascii="Times New Roman" w:hAnsi="Times New Roman" w:cs="Times New Roman"/>
        </w:rPr>
        <w:t xml:space="preserve">As notificações referidas nesta cláusula deverão ser realizadas por escrito e direcionadas ao gestor, fiscal e supervisor (PARANACIDADE) do contrato. </w:t>
      </w:r>
    </w:p>
    <w:p w14:paraId="262DEB7C" w14:textId="77777777" w:rsidR="006779C5" w:rsidRPr="00FE246F" w:rsidRDefault="006870D1" w:rsidP="00FE246F">
      <w:pPr>
        <w:ind w:right="-17"/>
        <w:jc w:val="both"/>
        <w:rPr>
          <w:rFonts w:ascii="Times New Roman" w:hAnsi="Times New Roman" w:cs="Times New Roman"/>
        </w:rPr>
      </w:pPr>
      <w:r w:rsidRPr="00FE246F">
        <w:rPr>
          <w:rFonts w:ascii="Times New Roman" w:hAnsi="Times New Roman" w:cs="Times New Roman"/>
        </w:rPr>
        <w:t>15.18</w:t>
      </w:r>
      <w:r w:rsidR="006779C5" w:rsidRPr="00FE246F">
        <w:rPr>
          <w:rFonts w:ascii="Times New Roman" w:hAnsi="Times New Roman" w:cs="Times New Roman"/>
        </w:rPr>
        <w:t>As despesas referentes ao consumo de água e energia, durante a execução do objeto, são de inteira responsabilidade da contratada.</w:t>
      </w:r>
    </w:p>
    <w:p w14:paraId="4AAFC545" w14:textId="77777777" w:rsidR="006779C5" w:rsidRPr="00FE246F" w:rsidRDefault="006870D1" w:rsidP="00FE246F">
      <w:pPr>
        <w:ind w:right="-17"/>
        <w:jc w:val="both"/>
        <w:rPr>
          <w:rFonts w:ascii="Times New Roman" w:hAnsi="Times New Roman" w:cs="Times New Roman"/>
        </w:rPr>
      </w:pPr>
      <w:r w:rsidRPr="00FE246F">
        <w:rPr>
          <w:rFonts w:ascii="Times New Roman" w:hAnsi="Times New Roman" w:cs="Times New Roman"/>
        </w:rPr>
        <w:t xml:space="preserve">15.19 </w:t>
      </w:r>
      <w:r w:rsidR="006779C5" w:rsidRPr="00FE246F">
        <w:rPr>
          <w:rFonts w:ascii="Times New Roman" w:hAnsi="Times New Roman" w:cs="Times New Roman"/>
        </w:rPr>
        <w:t>A CONTRATADA é obrigada a efetuar e entregar no prazo o resultado dos testes solicitados pelo CONTRATANTE. As despesas com a execução dos testes são de inteira responsabilidade da CONTRATADA.</w:t>
      </w:r>
    </w:p>
    <w:p w14:paraId="542FBE02" w14:textId="77777777" w:rsidR="004A3640" w:rsidRPr="00FE246F" w:rsidRDefault="004A3640" w:rsidP="00FE246F">
      <w:pPr>
        <w:ind w:right="-17"/>
        <w:jc w:val="both"/>
        <w:rPr>
          <w:rFonts w:ascii="Times New Roman" w:hAnsi="Times New Roman" w:cs="Times New Roman"/>
        </w:rPr>
      </w:pPr>
    </w:p>
    <w:p w14:paraId="469939AE" w14:textId="77777777" w:rsidR="00573ADD" w:rsidRPr="00FE246F" w:rsidRDefault="00573ADD" w:rsidP="00FE246F">
      <w:pPr>
        <w:jc w:val="both"/>
        <w:rPr>
          <w:rFonts w:ascii="Times New Roman" w:hAnsi="Times New Roman" w:cs="Times New Roman"/>
          <w:b/>
        </w:rPr>
      </w:pPr>
      <w:r w:rsidRPr="00FE246F">
        <w:rPr>
          <w:rFonts w:ascii="Times New Roman" w:hAnsi="Times New Roman" w:cs="Times New Roman"/>
          <w:b/>
        </w:rPr>
        <w:t xml:space="preserve">16. DAS OBRIGAÇÕES DA CONTRATANTE </w:t>
      </w:r>
    </w:p>
    <w:p w14:paraId="7F4691B6"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16.1 O CONTRATANTE se obriga a:</w:t>
      </w:r>
    </w:p>
    <w:p w14:paraId="5150FA96"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a) fornecer todos os documentos e informações necessárias para a total e completa execução do objeto do presente Contrato;</w:t>
      </w:r>
    </w:p>
    <w:p w14:paraId="2AAA35EB"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 xml:space="preserve">b) efetuar a previsão orçamentária dos recursos e encaminhar a Nota Fiscal emitida pela CONTRATADA, devidamente empenhada; </w:t>
      </w:r>
    </w:p>
    <w:p w14:paraId="5EE341A6"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d) efetuar os pagamentos devidos à CONTRATADA, na forma estabelecida neste Contrato;</w:t>
      </w:r>
    </w:p>
    <w:p w14:paraId="4F5A6FDF"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 xml:space="preserve">e) garantir à CONTRATADA o acesso à documentação técnica necessária para a execução do objeto do presente Contrato; </w:t>
      </w:r>
    </w:p>
    <w:p w14:paraId="5B828D6F"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 xml:space="preserve">f) garantir à CONTRATADA o acesso às suas instalações; </w:t>
      </w:r>
    </w:p>
    <w:p w14:paraId="3A78C9D8"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g) organizar e participar de reunião de partida, firmando a respectiva ata;</w:t>
      </w:r>
    </w:p>
    <w:p w14:paraId="46E43A3C"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h) providenciar, no caso de extinção do contrato, o termo de compatibilidade físico financeiro;</w:t>
      </w:r>
    </w:p>
    <w:p w14:paraId="3C9AF6AD"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i) verificar minuciosamente, no prazo fixado, a conformidade do objeto recebido provisoriamente com as especificações constantes no Edital de licitação e seus anexos, bem como com a proposta, para fins de aceitação e, após, para o recebimento definitivo;</w:t>
      </w:r>
    </w:p>
    <w:p w14:paraId="1FF60D63"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j) comunicar ao contratado, por escrito, as imperfeições, falhas ou irregularidades verificadas, fixando prazo para a sua correção;</w:t>
      </w:r>
    </w:p>
    <w:p w14:paraId="3D6C4DD5"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k) efetuar as retenções tributárias devidas sobre o valor da nota fiscal e fatura fornecidas pelo contratado, no que couber;</w:t>
      </w:r>
    </w:p>
    <w:p w14:paraId="7EF2A710"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l) emitir decisão sobre as solicitações e reclamações relacionadas à execução do contrato, ressalvados requerimentos manifestamente impertinentes, meramente protelatórios ou de nenhum interesse para a boa execução do contrato, no prazo de 15 dias úteis;</w:t>
      </w:r>
    </w:p>
    <w:p w14:paraId="3E0003FA"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 xml:space="preserve">m) ressarcir o contratado, nos casos de extinção de contrato por culpa exclusiva da Administração, pelos prejuízos regularmente comprovados que houver sofrido, além de </w:t>
      </w:r>
      <w:r w:rsidRPr="00FE246F">
        <w:rPr>
          <w:rFonts w:ascii="Times New Roman" w:hAnsi="Times New Roman" w:cs="Times New Roman"/>
        </w:rPr>
        <w:lastRenderedPageBreak/>
        <w:t>devolver a garantia, quando houver, e efetuar os pagamentos devidos pela execução do contrato até a data de extinção e pelo custo de eventual desmobilização;</w:t>
      </w:r>
    </w:p>
    <w:p w14:paraId="21A56EB4"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n)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294C3E8" w14:textId="77777777" w:rsidR="00573ADD" w:rsidRPr="00FE246F" w:rsidRDefault="00573ADD" w:rsidP="00FE246F">
      <w:pPr>
        <w:jc w:val="both"/>
        <w:rPr>
          <w:rFonts w:ascii="Times New Roman" w:hAnsi="Times New Roman" w:cs="Times New Roman"/>
        </w:rPr>
      </w:pPr>
    </w:p>
    <w:p w14:paraId="002C974B" w14:textId="77777777" w:rsidR="00D832DC" w:rsidRPr="00FE246F" w:rsidRDefault="00D832DC" w:rsidP="00FE246F">
      <w:pPr>
        <w:pStyle w:val="PargrafodaLista"/>
        <w:numPr>
          <w:ilvl w:val="0"/>
          <w:numId w:val="15"/>
        </w:numPr>
        <w:jc w:val="both"/>
        <w:rPr>
          <w:rFonts w:ascii="Times New Roman" w:hAnsi="Times New Roman" w:cs="Times New Roman"/>
          <w:b/>
        </w:rPr>
      </w:pPr>
      <w:r w:rsidRPr="00FE246F">
        <w:rPr>
          <w:rFonts w:ascii="Times New Roman" w:hAnsi="Times New Roman" w:cs="Times New Roman"/>
          <w:b/>
        </w:rPr>
        <w:t xml:space="preserve">REAJUSTE e REEQUILÍBRIO DO CONTRATO </w:t>
      </w:r>
    </w:p>
    <w:p w14:paraId="49B4BCF6" w14:textId="77777777" w:rsidR="00D832DC" w:rsidRPr="00FE246F" w:rsidRDefault="00D832DC" w:rsidP="00FE246F">
      <w:pPr>
        <w:jc w:val="both"/>
        <w:rPr>
          <w:rFonts w:ascii="Times New Roman" w:hAnsi="Times New Roman" w:cs="Times New Roman"/>
        </w:rPr>
      </w:pPr>
    </w:p>
    <w:p w14:paraId="35C2035C"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6F07A80D"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13C6ED71"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518FBF1F"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12A3F583"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370E4F9F"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3B1166F8"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25A81AA0"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3D12407F"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00410FD9"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5B09A4CA"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1C03B2A0"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54E872CC"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7488F1AB"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44AC2D19"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1C4AFB37" w14:textId="77777777" w:rsidR="006F360D" w:rsidRPr="00FE246F" w:rsidRDefault="006F360D" w:rsidP="00FE246F">
      <w:pPr>
        <w:pStyle w:val="PargrafodaLista"/>
        <w:numPr>
          <w:ilvl w:val="0"/>
          <w:numId w:val="16"/>
        </w:numPr>
        <w:jc w:val="both"/>
        <w:rPr>
          <w:rFonts w:ascii="Times New Roman" w:hAnsi="Times New Roman" w:cs="Times New Roman"/>
          <w:vanish/>
        </w:rPr>
      </w:pPr>
    </w:p>
    <w:p w14:paraId="03942C60" w14:textId="77777777" w:rsidR="006F360D" w:rsidRPr="00FE246F" w:rsidRDefault="006F360D" w:rsidP="00FE246F">
      <w:pPr>
        <w:pStyle w:val="PargrafodaLista"/>
        <w:numPr>
          <w:ilvl w:val="1"/>
          <w:numId w:val="16"/>
        </w:numPr>
        <w:jc w:val="both"/>
        <w:rPr>
          <w:rFonts w:ascii="Times New Roman" w:hAnsi="Times New Roman" w:cs="Times New Roman"/>
        </w:rPr>
      </w:pPr>
      <w:r w:rsidRPr="00FE246F">
        <w:rPr>
          <w:rFonts w:ascii="Times New Roman" w:hAnsi="Times New Roman" w:cs="Times New Roman"/>
        </w:rPr>
        <w:t xml:space="preserve">Os preços contratuais do objeto licitado poderão ser reajustados, em Reais, de acordo com o inciso LVIII do art. 6º da Lei Federal nº 14.133, de 2021 e com a Lei Federal nº 10.192, de 2001. </w:t>
      </w:r>
    </w:p>
    <w:p w14:paraId="6677059C" w14:textId="77777777" w:rsidR="006F360D" w:rsidRPr="00FE246F" w:rsidRDefault="006F360D" w:rsidP="00FE246F">
      <w:pPr>
        <w:pStyle w:val="PargrafodaLista"/>
        <w:numPr>
          <w:ilvl w:val="1"/>
          <w:numId w:val="16"/>
        </w:numPr>
        <w:jc w:val="both"/>
        <w:rPr>
          <w:rFonts w:ascii="Times New Roman" w:hAnsi="Times New Roman" w:cs="Times New Roman"/>
        </w:rPr>
      </w:pPr>
      <w:r w:rsidRPr="00FE246F">
        <w:rPr>
          <w:rFonts w:ascii="Times New Roman" w:hAnsi="Times New Roman" w:cs="Times New Roman"/>
        </w:rPr>
        <w:t>O reajustamento dos preços será concedido, quando e se for o caso, dentro do prazo de vigência do contrato, quando transcorrer o prazo de 12 (doze) meses da data da apresentação do orçamento prevista em</w:t>
      </w:r>
      <w:r w:rsidR="00A7732C" w:rsidRPr="00FE246F">
        <w:rPr>
          <w:rFonts w:ascii="Times New Roman" w:hAnsi="Times New Roman" w:cs="Times New Roman"/>
        </w:rPr>
        <w:t xml:space="preserve"> </w:t>
      </w:r>
      <w:r w:rsidR="006C62C3" w:rsidRPr="00FE246F">
        <w:rPr>
          <w:rFonts w:ascii="Times New Roman" w:hAnsi="Times New Roman" w:cs="Times New Roman"/>
        </w:rPr>
        <w:t>0</w:t>
      </w:r>
      <w:r w:rsidR="00A7732C" w:rsidRPr="00FE246F">
        <w:rPr>
          <w:rFonts w:ascii="Times New Roman" w:hAnsi="Times New Roman" w:cs="Times New Roman"/>
        </w:rPr>
        <w:t>6</w:t>
      </w:r>
      <w:r w:rsidR="006C62C3" w:rsidRPr="00FE246F">
        <w:rPr>
          <w:rFonts w:ascii="Times New Roman" w:hAnsi="Times New Roman" w:cs="Times New Roman"/>
        </w:rPr>
        <w:t>/20</w:t>
      </w:r>
      <w:r w:rsidR="00A7732C" w:rsidRPr="00FE246F">
        <w:rPr>
          <w:rFonts w:ascii="Times New Roman" w:hAnsi="Times New Roman" w:cs="Times New Roman"/>
        </w:rPr>
        <w:t>26</w:t>
      </w:r>
      <w:r w:rsidRPr="00FE246F">
        <w:rPr>
          <w:rFonts w:ascii="Times New Roman" w:hAnsi="Times New Roman" w:cs="Times New Roman"/>
        </w:rPr>
        <w:t>, até a data do efetivo adimplemento da obrigação, calculada pelo índice definido neste Contrato;</w:t>
      </w:r>
    </w:p>
    <w:p w14:paraId="7F1F2E59" w14:textId="77777777" w:rsidR="006F360D" w:rsidRPr="00FE246F" w:rsidRDefault="006F360D" w:rsidP="00FE246F">
      <w:pPr>
        <w:pStyle w:val="PargrafodaLista"/>
        <w:numPr>
          <w:ilvl w:val="1"/>
          <w:numId w:val="16"/>
        </w:numPr>
        <w:jc w:val="both"/>
        <w:rPr>
          <w:rFonts w:ascii="Times New Roman" w:hAnsi="Times New Roman" w:cs="Times New Roman"/>
        </w:rPr>
      </w:pPr>
      <w:r w:rsidRPr="00FE246F">
        <w:rPr>
          <w:rFonts w:ascii="Times New Roman" w:hAnsi="Times New Roman" w:cs="Times New Roman"/>
        </w:rPr>
        <w:t>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6A42161F" w14:textId="77777777" w:rsidR="006F360D" w:rsidRPr="00FE246F" w:rsidRDefault="006F360D" w:rsidP="00FE246F">
      <w:pPr>
        <w:pStyle w:val="PargrafodaLista"/>
        <w:numPr>
          <w:ilvl w:val="1"/>
          <w:numId w:val="16"/>
        </w:numPr>
        <w:jc w:val="both"/>
        <w:rPr>
          <w:rFonts w:ascii="Times New Roman" w:hAnsi="Times New Roman" w:cs="Times New Roman"/>
        </w:rPr>
      </w:pPr>
      <w:r w:rsidRPr="00FE246F">
        <w:rPr>
          <w:rFonts w:ascii="Times New Roman" w:hAnsi="Times New Roman" w:cs="Times New Roman"/>
        </w:rPr>
        <w:t>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457A4F7" w14:textId="77777777" w:rsidR="006F360D" w:rsidRPr="00FE246F" w:rsidRDefault="006F360D" w:rsidP="00FE246F">
      <w:pPr>
        <w:pStyle w:val="PargrafodaLista"/>
        <w:numPr>
          <w:ilvl w:val="1"/>
          <w:numId w:val="16"/>
        </w:numPr>
        <w:jc w:val="both"/>
        <w:rPr>
          <w:rFonts w:ascii="Times New Roman" w:hAnsi="Times New Roman" w:cs="Times New Roman"/>
        </w:rPr>
      </w:pPr>
      <w:r w:rsidRPr="00FE246F">
        <w:rPr>
          <w:rFonts w:ascii="Times New Roman" w:hAnsi="Times New Roman" w:cs="Times New Roman"/>
        </w:rPr>
        <w:t>Se o CONTRATADO antecipar o cronograma de execução, o reajustamento será aplicado com índice correspondente somente pelo período de execução efetiva do objeto contratado, conforme previstos na planilha de medição;</w:t>
      </w:r>
    </w:p>
    <w:p w14:paraId="31605B51" w14:textId="77777777" w:rsidR="006F360D" w:rsidRPr="00FE246F" w:rsidRDefault="006F360D" w:rsidP="00FE246F">
      <w:pPr>
        <w:pStyle w:val="PargrafodaLista"/>
        <w:numPr>
          <w:ilvl w:val="1"/>
          <w:numId w:val="16"/>
        </w:numPr>
        <w:jc w:val="both"/>
        <w:rPr>
          <w:rFonts w:ascii="Times New Roman" w:hAnsi="Times New Roman" w:cs="Times New Roman"/>
        </w:rPr>
      </w:pPr>
      <w:r w:rsidRPr="00FE246F">
        <w:rPr>
          <w:rFonts w:ascii="Times New Roman" w:hAnsi="Times New Roman" w:cs="Times New Roman"/>
        </w:rPr>
        <w:t>A variação do valor contratual para fazer face ao reajuste de preços previsto neste Contrato pode ser registrada por simples apostila, dispensando a celebração de termo, conforme disposto no art. 136, I, da Lei Federal no 14.133/2021;</w:t>
      </w:r>
    </w:p>
    <w:p w14:paraId="589C061F" w14:textId="77777777" w:rsidR="006F360D" w:rsidRPr="00FE246F" w:rsidRDefault="006F360D" w:rsidP="00FE246F">
      <w:pPr>
        <w:pStyle w:val="PargrafodaLista"/>
        <w:numPr>
          <w:ilvl w:val="1"/>
          <w:numId w:val="16"/>
        </w:numPr>
        <w:jc w:val="both"/>
        <w:rPr>
          <w:rFonts w:ascii="Times New Roman" w:hAnsi="Times New Roman" w:cs="Times New Roman"/>
        </w:rPr>
      </w:pPr>
      <w:r w:rsidRPr="00FE246F">
        <w:rPr>
          <w:rFonts w:ascii="Times New Roman" w:hAnsi="Times New Roman" w:cs="Times New Roman"/>
        </w:rPr>
        <w:t>Em nenhuma hipótese será concedido o reajuste de preços sobre itens já executados pelo Contratado;</w:t>
      </w:r>
    </w:p>
    <w:p w14:paraId="74A3A8FA" w14:textId="77777777" w:rsidR="006F360D" w:rsidRPr="00FE246F" w:rsidRDefault="006F360D" w:rsidP="00FE246F">
      <w:pPr>
        <w:pStyle w:val="PargrafodaLista"/>
        <w:numPr>
          <w:ilvl w:val="1"/>
          <w:numId w:val="16"/>
        </w:numPr>
        <w:jc w:val="both"/>
        <w:rPr>
          <w:rFonts w:ascii="Times New Roman" w:hAnsi="Times New Roman" w:cs="Times New Roman"/>
        </w:rPr>
      </w:pPr>
      <w:r w:rsidRPr="00FE246F">
        <w:rPr>
          <w:rFonts w:ascii="Times New Roman" w:hAnsi="Times New Roman" w:cs="Times New Roman"/>
        </w:rPr>
        <w:t>Os preços contratuais serão reajustados para mais ou para menos, de acordo com a variação dos índices indicados, vedada a periodicidade de reajuste inferior a um ano, contados da data do orçamento estimado;</w:t>
      </w:r>
    </w:p>
    <w:p w14:paraId="4596773B" w14:textId="77777777" w:rsidR="006F360D" w:rsidRPr="00FE246F" w:rsidRDefault="006F360D" w:rsidP="00FE246F">
      <w:pPr>
        <w:pStyle w:val="PargrafodaLista"/>
        <w:numPr>
          <w:ilvl w:val="1"/>
          <w:numId w:val="16"/>
        </w:numPr>
        <w:jc w:val="both"/>
        <w:rPr>
          <w:rFonts w:ascii="Times New Roman" w:hAnsi="Times New Roman" w:cs="Times New Roman"/>
        </w:rPr>
      </w:pPr>
      <w:r w:rsidRPr="00FE246F">
        <w:rPr>
          <w:rFonts w:ascii="Times New Roman" w:hAnsi="Times New Roman" w:cs="Times New Roman"/>
        </w:rPr>
        <w:t>Para o reajustamento será utilizado o “Índice Nacional de Custo da Construção – Disponibilidade Interna – INCC-DI”, elaborado pela Fundação Getúlio Vargas – FGV, devendo ser aplicada a fórmula a seguir:</w:t>
      </w:r>
    </w:p>
    <w:p w14:paraId="3868E861" w14:textId="77777777" w:rsidR="006F360D" w:rsidRPr="00FE246F" w:rsidRDefault="006F360D" w:rsidP="00FE246F">
      <w:pPr>
        <w:jc w:val="both"/>
        <w:rPr>
          <w:rFonts w:ascii="Times New Roman" w:hAnsi="Times New Roman" w:cs="Times New Roman"/>
        </w:rPr>
      </w:pPr>
    </w:p>
    <w:p w14:paraId="2BA791D4"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SR = S (I12/I0)</w:t>
      </w:r>
    </w:p>
    <w:p w14:paraId="56923B85"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R = SR – S</w:t>
      </w:r>
    </w:p>
    <w:p w14:paraId="43023E6C"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I12 = índice INCC-DI/FGV do 12º mês do orçamento</w:t>
      </w:r>
    </w:p>
    <w:p w14:paraId="48219EA9"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I0 = índice INCC-DI/FGV do mês do orçamento</w:t>
      </w:r>
    </w:p>
    <w:p w14:paraId="4CD082AD"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S = saldo de contrato após medição referente ao 12º mês do orçamento</w:t>
      </w:r>
    </w:p>
    <w:p w14:paraId="7631F30C"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SR = saldo reajustado</w:t>
      </w:r>
    </w:p>
    <w:p w14:paraId="75460925" w14:textId="77777777" w:rsidR="006F360D" w:rsidRPr="00FE246F" w:rsidRDefault="006F360D" w:rsidP="00FE246F">
      <w:pPr>
        <w:jc w:val="both"/>
        <w:rPr>
          <w:rFonts w:ascii="Times New Roman" w:hAnsi="Times New Roman" w:cs="Times New Roman"/>
        </w:rPr>
      </w:pPr>
      <w:r w:rsidRPr="00FE246F">
        <w:rPr>
          <w:rFonts w:ascii="Times New Roman" w:hAnsi="Times New Roman" w:cs="Times New Roman"/>
        </w:rPr>
        <w:t>R = valor do reajuste</w:t>
      </w:r>
    </w:p>
    <w:p w14:paraId="1AD9BEF7" w14:textId="77777777" w:rsidR="006F360D" w:rsidRPr="00FE246F" w:rsidRDefault="006F360D" w:rsidP="00FE246F">
      <w:pPr>
        <w:jc w:val="both"/>
        <w:rPr>
          <w:rFonts w:ascii="Times New Roman" w:hAnsi="Times New Roman" w:cs="Times New Roman"/>
        </w:rPr>
      </w:pPr>
    </w:p>
    <w:p w14:paraId="2E7FBA36" w14:textId="77777777" w:rsidR="006F360D" w:rsidRPr="00FE246F" w:rsidRDefault="00345E50" w:rsidP="00FE246F">
      <w:pPr>
        <w:jc w:val="both"/>
        <w:rPr>
          <w:rFonts w:ascii="Times New Roman" w:hAnsi="Times New Roman" w:cs="Times New Roman"/>
        </w:rPr>
      </w:pPr>
      <w:r w:rsidRPr="00FE246F">
        <w:rPr>
          <w:rFonts w:ascii="Times New Roman" w:hAnsi="Times New Roman" w:cs="Times New Roman"/>
        </w:rPr>
        <w:lastRenderedPageBreak/>
        <w:t>a). Caso</w:t>
      </w:r>
      <w:r w:rsidR="006F360D" w:rsidRPr="00FE246F">
        <w:rPr>
          <w:rFonts w:ascii="Times New Roman" w:hAnsi="Times New Roman" w:cs="Times New Roman"/>
        </w:rPr>
        <w:t xml:space="preserve"> o índice estabelecido para reajustamento venha a ser extinto ou de qualquer forma não possa mais ser utilizado, será adotado em substituição o que vier a ser determinado pela legislação então em vigor.</w:t>
      </w:r>
    </w:p>
    <w:p w14:paraId="75177119" w14:textId="77777777" w:rsidR="00D00213" w:rsidRPr="00FE246F" w:rsidRDefault="00345E50" w:rsidP="00FE246F">
      <w:pPr>
        <w:jc w:val="both"/>
        <w:rPr>
          <w:rFonts w:ascii="Times New Roman" w:hAnsi="Times New Roman" w:cs="Times New Roman"/>
        </w:rPr>
      </w:pPr>
      <w:r w:rsidRPr="00FE246F">
        <w:rPr>
          <w:rFonts w:ascii="Times New Roman" w:hAnsi="Times New Roman" w:cs="Times New Roman"/>
        </w:rPr>
        <w:t>b). Na</w:t>
      </w:r>
      <w:r w:rsidR="006F360D" w:rsidRPr="00FE246F">
        <w:rPr>
          <w:rFonts w:ascii="Times New Roman" w:hAnsi="Times New Roman" w:cs="Times New Roman"/>
        </w:rPr>
        <w:t xml:space="preserve"> ausência dos índices específicos ou setoriais, previstos no artigo anterior, adotar-se-á o índice geral de preços mais vantajoso para a Administração, calculado por instituição oficial que retrate a variação do poder aquisitivo da moeda.</w:t>
      </w:r>
    </w:p>
    <w:p w14:paraId="1F5AB0DD" w14:textId="77777777" w:rsidR="006F360D" w:rsidRPr="00FE246F" w:rsidRDefault="006F360D" w:rsidP="00FE246F">
      <w:pPr>
        <w:jc w:val="both"/>
        <w:rPr>
          <w:rFonts w:ascii="Times New Roman" w:hAnsi="Times New Roman" w:cs="Times New Roman"/>
        </w:rPr>
      </w:pPr>
    </w:p>
    <w:p w14:paraId="753FCD99" w14:textId="77777777" w:rsidR="00D832DC" w:rsidRPr="00FE246F" w:rsidRDefault="00D832DC" w:rsidP="00FE246F">
      <w:pPr>
        <w:jc w:val="both"/>
        <w:rPr>
          <w:rFonts w:ascii="Times New Roman" w:hAnsi="Times New Roman" w:cs="Times New Roman"/>
          <w:b/>
        </w:rPr>
      </w:pPr>
      <w:r w:rsidRPr="00FE246F">
        <w:rPr>
          <w:rFonts w:ascii="Times New Roman" w:hAnsi="Times New Roman" w:cs="Times New Roman"/>
          <w:b/>
        </w:rPr>
        <w:t xml:space="preserve">18. ALTERAÇÃO SUBJETIVA: </w:t>
      </w:r>
    </w:p>
    <w:p w14:paraId="2BBF5314" w14:textId="77777777" w:rsidR="00345E50" w:rsidRPr="00FE246F" w:rsidRDefault="00345E50" w:rsidP="00FE246F">
      <w:pPr>
        <w:jc w:val="both"/>
        <w:rPr>
          <w:rFonts w:ascii="Times New Roman" w:hAnsi="Times New Roman" w:cs="Times New Roman"/>
        </w:rPr>
      </w:pPr>
    </w:p>
    <w:p w14:paraId="65E300B4" w14:textId="77777777" w:rsidR="00D539D0" w:rsidRPr="00FE246F" w:rsidRDefault="00345E50" w:rsidP="00FE246F">
      <w:pPr>
        <w:jc w:val="both"/>
        <w:rPr>
          <w:rFonts w:ascii="Times New Roman" w:hAnsi="Times New Roman" w:cs="Times New Roman"/>
        </w:rPr>
      </w:pPr>
      <w:r w:rsidRPr="00FE246F">
        <w:rPr>
          <w:rFonts w:ascii="Times New Roman" w:hAnsi="Times New Roman" w:cs="Times New Roman"/>
        </w:rPr>
        <w:t>18.1. É</w:t>
      </w:r>
      <w:r w:rsidR="00D832DC" w:rsidRPr="00FE246F">
        <w:rPr>
          <w:rFonts w:ascii="Times New Roman" w:hAnsi="Times New Roman" w:cs="Times New Roman"/>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054D5C0" w14:textId="77777777" w:rsidR="00A7732C" w:rsidRPr="00FE246F" w:rsidRDefault="00A7732C" w:rsidP="00FE246F">
      <w:pPr>
        <w:jc w:val="both"/>
        <w:rPr>
          <w:rFonts w:ascii="Times New Roman" w:hAnsi="Times New Roman" w:cs="Times New Roman"/>
          <w:b/>
        </w:rPr>
      </w:pPr>
    </w:p>
    <w:p w14:paraId="79C0FC44" w14:textId="7444BE5A" w:rsidR="00A7732C" w:rsidRPr="00FE246F" w:rsidRDefault="00D832DC" w:rsidP="00FE246F">
      <w:pPr>
        <w:jc w:val="both"/>
        <w:rPr>
          <w:rFonts w:ascii="Times New Roman" w:hAnsi="Times New Roman" w:cs="Times New Roman"/>
        </w:rPr>
      </w:pPr>
      <w:r w:rsidRPr="00FE246F">
        <w:rPr>
          <w:rFonts w:ascii="Times New Roman" w:hAnsi="Times New Roman" w:cs="Times New Roman"/>
          <w:b/>
        </w:rPr>
        <w:t>19. ESCLARECIMENTOS E EXIGÊNCIAS ADICIONAIS</w:t>
      </w:r>
    </w:p>
    <w:p w14:paraId="7B9AABBE" w14:textId="77777777" w:rsidR="000006DB" w:rsidRPr="00FE246F" w:rsidRDefault="00D832DC" w:rsidP="00FE246F">
      <w:pPr>
        <w:jc w:val="both"/>
        <w:rPr>
          <w:rFonts w:ascii="Times New Roman" w:hAnsi="Times New Roman" w:cs="Times New Roman"/>
        </w:rPr>
      </w:pPr>
      <w:r w:rsidRPr="00FE246F">
        <w:rPr>
          <w:rFonts w:ascii="Times New Roman" w:hAnsi="Times New Roman" w:cs="Times New Roman"/>
        </w:rPr>
        <w:t xml:space="preserve">Servidor: </w:t>
      </w:r>
      <w:r w:rsidR="000006DB" w:rsidRPr="00FE246F">
        <w:rPr>
          <w:rFonts w:ascii="Times New Roman" w:hAnsi="Times New Roman" w:cs="Times New Roman"/>
        </w:rPr>
        <w:t xml:space="preserve">Ricardo Martins Ferreira  </w:t>
      </w:r>
    </w:p>
    <w:p w14:paraId="77BB9FB7" w14:textId="77777777" w:rsidR="00D832DC" w:rsidRPr="00FE246F" w:rsidRDefault="000006DB" w:rsidP="00FE246F">
      <w:pPr>
        <w:jc w:val="both"/>
        <w:rPr>
          <w:rFonts w:ascii="Times New Roman" w:hAnsi="Times New Roman" w:cs="Times New Roman"/>
        </w:rPr>
      </w:pPr>
      <w:r w:rsidRPr="00FE246F">
        <w:rPr>
          <w:rFonts w:ascii="Times New Roman" w:hAnsi="Times New Roman" w:cs="Times New Roman"/>
        </w:rPr>
        <w:t>Matrícula 1221</w:t>
      </w:r>
    </w:p>
    <w:p w14:paraId="73EB2DE2" w14:textId="77777777" w:rsidR="00D832DC" w:rsidRPr="00FE246F" w:rsidRDefault="000006DB" w:rsidP="00FE246F">
      <w:pPr>
        <w:jc w:val="both"/>
        <w:rPr>
          <w:rFonts w:ascii="Times New Roman" w:hAnsi="Times New Roman" w:cs="Times New Roman"/>
        </w:rPr>
      </w:pPr>
      <w:r w:rsidRPr="00FE246F">
        <w:rPr>
          <w:rFonts w:ascii="Times New Roman" w:hAnsi="Times New Roman" w:cs="Times New Roman"/>
        </w:rPr>
        <w:t>E-mail: e</w:t>
      </w:r>
      <w:r w:rsidR="0026778C" w:rsidRPr="00FE246F">
        <w:rPr>
          <w:rFonts w:ascii="Times New Roman" w:hAnsi="Times New Roman" w:cs="Times New Roman"/>
        </w:rPr>
        <w:t>n</w:t>
      </w:r>
      <w:r w:rsidRPr="00FE246F">
        <w:rPr>
          <w:rFonts w:ascii="Times New Roman" w:hAnsi="Times New Roman" w:cs="Times New Roman"/>
        </w:rPr>
        <w:t>genharia</w:t>
      </w:r>
      <w:r w:rsidR="00D832DC" w:rsidRPr="00FE246F">
        <w:rPr>
          <w:rFonts w:ascii="Times New Roman" w:hAnsi="Times New Roman" w:cs="Times New Roman"/>
        </w:rPr>
        <w:t xml:space="preserve">@portovitoria.pr.gov.br; </w:t>
      </w:r>
    </w:p>
    <w:p w14:paraId="7764A6E9" w14:textId="77777777" w:rsidR="00A7732C" w:rsidRPr="00FE246F" w:rsidRDefault="00A7732C" w:rsidP="00FE246F">
      <w:pPr>
        <w:jc w:val="both"/>
        <w:rPr>
          <w:rFonts w:ascii="Times New Roman" w:hAnsi="Times New Roman" w:cs="Times New Roman"/>
        </w:rPr>
      </w:pPr>
    </w:p>
    <w:p w14:paraId="6B642ECE" w14:textId="77777777" w:rsidR="00830A69" w:rsidRPr="00FE246F" w:rsidRDefault="0055502A" w:rsidP="00FE246F">
      <w:pPr>
        <w:jc w:val="both"/>
        <w:rPr>
          <w:rFonts w:ascii="Times New Roman" w:hAnsi="Times New Roman" w:cs="Times New Roman"/>
        </w:rPr>
      </w:pPr>
      <w:r w:rsidRPr="00FE246F">
        <w:rPr>
          <w:rFonts w:ascii="Times New Roman" w:hAnsi="Times New Roman" w:cs="Times New Roman"/>
        </w:rPr>
        <w:t xml:space="preserve">                                                                                                     </w:t>
      </w:r>
      <w:r w:rsidR="000006DB" w:rsidRPr="00FE246F">
        <w:rPr>
          <w:rFonts w:ascii="Times New Roman" w:hAnsi="Times New Roman" w:cs="Times New Roman"/>
        </w:rPr>
        <w:t xml:space="preserve">   </w:t>
      </w:r>
      <w:r w:rsidR="0019076F" w:rsidRPr="00FE246F">
        <w:rPr>
          <w:rFonts w:ascii="Times New Roman" w:hAnsi="Times New Roman" w:cs="Times New Roman"/>
        </w:rPr>
        <w:t>____________________________________</w:t>
      </w:r>
      <w:r w:rsidR="00A7732C" w:rsidRPr="00FE246F">
        <w:rPr>
          <w:rFonts w:ascii="Times New Roman" w:hAnsi="Times New Roman" w:cs="Times New Roman"/>
        </w:rPr>
        <w:t xml:space="preserve">             _________________________________</w:t>
      </w:r>
    </w:p>
    <w:p w14:paraId="7D647FE8" w14:textId="77777777" w:rsidR="0019076F" w:rsidRPr="00FE246F" w:rsidRDefault="0019076F" w:rsidP="00FE246F">
      <w:pPr>
        <w:jc w:val="both"/>
        <w:rPr>
          <w:rFonts w:ascii="Times New Roman" w:hAnsi="Times New Roman" w:cs="Times New Roman"/>
        </w:rPr>
      </w:pPr>
      <w:r w:rsidRPr="00FE246F">
        <w:rPr>
          <w:rFonts w:ascii="Times New Roman" w:hAnsi="Times New Roman" w:cs="Times New Roman"/>
        </w:rPr>
        <w:t xml:space="preserve">Servidor Responsável pela Pesquisa de Preços                              Gestor do Contrato </w:t>
      </w:r>
    </w:p>
    <w:p w14:paraId="28D3FC57" w14:textId="22E61224" w:rsidR="00CC7C08" w:rsidRDefault="0019076F" w:rsidP="00FE246F">
      <w:pPr>
        <w:jc w:val="both"/>
        <w:rPr>
          <w:rFonts w:ascii="Times New Roman" w:hAnsi="Times New Roman" w:cs="Times New Roman"/>
        </w:rPr>
      </w:pPr>
      <w:r w:rsidRPr="00FE246F">
        <w:rPr>
          <w:rFonts w:ascii="Times New Roman" w:hAnsi="Times New Roman" w:cs="Times New Roman"/>
        </w:rPr>
        <w:t>Nome:</w:t>
      </w:r>
      <w:r w:rsidR="00A30630" w:rsidRPr="00FE246F">
        <w:rPr>
          <w:rFonts w:ascii="Times New Roman" w:hAnsi="Times New Roman" w:cs="Times New Roman"/>
        </w:rPr>
        <w:t xml:space="preserve"> Ricardo Martins Ferreira</w:t>
      </w:r>
      <w:r w:rsidRPr="00FE246F">
        <w:rPr>
          <w:rFonts w:ascii="Times New Roman" w:hAnsi="Times New Roman" w:cs="Times New Roman"/>
        </w:rPr>
        <w:t xml:space="preserve">               </w:t>
      </w:r>
      <w:r w:rsidR="00A30630" w:rsidRPr="00FE246F">
        <w:rPr>
          <w:rFonts w:ascii="Times New Roman" w:hAnsi="Times New Roman" w:cs="Times New Roman"/>
        </w:rPr>
        <w:t xml:space="preserve">                </w:t>
      </w:r>
      <w:r w:rsidR="00CC7C08">
        <w:rPr>
          <w:rFonts w:ascii="Times New Roman" w:hAnsi="Times New Roman" w:cs="Times New Roman"/>
        </w:rPr>
        <w:t xml:space="preserve">               </w:t>
      </w:r>
      <w:r w:rsidR="00A30630" w:rsidRPr="00FE246F">
        <w:rPr>
          <w:rFonts w:ascii="Times New Roman" w:hAnsi="Times New Roman" w:cs="Times New Roman"/>
        </w:rPr>
        <w:t xml:space="preserve"> </w:t>
      </w:r>
      <w:r w:rsidRPr="00FE246F">
        <w:rPr>
          <w:rFonts w:ascii="Times New Roman" w:hAnsi="Times New Roman" w:cs="Times New Roman"/>
        </w:rPr>
        <w:t>Nome:</w:t>
      </w:r>
      <w:r w:rsidR="000006DB" w:rsidRPr="00FE246F">
        <w:rPr>
          <w:rFonts w:ascii="Times New Roman" w:hAnsi="Times New Roman" w:cs="Times New Roman"/>
        </w:rPr>
        <w:t xml:space="preserve"> </w:t>
      </w:r>
      <w:r w:rsidR="00CC7C08">
        <w:rPr>
          <w:rFonts w:ascii="Times New Roman" w:hAnsi="Times New Roman" w:cs="Times New Roman"/>
        </w:rPr>
        <w:t xml:space="preserve">Laercio </w:t>
      </w:r>
      <w:proofErr w:type="spellStart"/>
      <w:r w:rsidR="00CC7C08">
        <w:rPr>
          <w:rFonts w:ascii="Times New Roman" w:hAnsi="Times New Roman" w:cs="Times New Roman"/>
        </w:rPr>
        <w:t>Antonio</w:t>
      </w:r>
      <w:proofErr w:type="spellEnd"/>
      <w:r w:rsidR="00CC7C08">
        <w:rPr>
          <w:rFonts w:ascii="Times New Roman" w:hAnsi="Times New Roman" w:cs="Times New Roman"/>
        </w:rPr>
        <w:t xml:space="preserve"> Schneider</w:t>
      </w:r>
    </w:p>
    <w:p w14:paraId="76BE2E80" w14:textId="3E6CC661" w:rsidR="0019076F" w:rsidRPr="00FE246F" w:rsidRDefault="0019076F" w:rsidP="00FE246F">
      <w:pPr>
        <w:jc w:val="both"/>
        <w:rPr>
          <w:rFonts w:ascii="Times New Roman" w:hAnsi="Times New Roman" w:cs="Times New Roman"/>
        </w:rPr>
      </w:pPr>
      <w:r w:rsidRPr="00FE246F">
        <w:rPr>
          <w:rFonts w:ascii="Times New Roman" w:hAnsi="Times New Roman" w:cs="Times New Roman"/>
        </w:rPr>
        <w:t xml:space="preserve">Matrícula: </w:t>
      </w:r>
      <w:r w:rsidR="00A30630" w:rsidRPr="00FE246F">
        <w:rPr>
          <w:rFonts w:ascii="Times New Roman" w:hAnsi="Times New Roman" w:cs="Times New Roman"/>
        </w:rPr>
        <w:t>1221</w:t>
      </w:r>
      <w:r w:rsidRPr="00FE246F">
        <w:rPr>
          <w:rFonts w:ascii="Times New Roman" w:hAnsi="Times New Roman" w:cs="Times New Roman"/>
        </w:rPr>
        <w:t xml:space="preserve">                                                          </w:t>
      </w:r>
      <w:r w:rsidR="00CC7C08">
        <w:rPr>
          <w:rFonts w:ascii="Times New Roman" w:hAnsi="Times New Roman" w:cs="Times New Roman"/>
        </w:rPr>
        <w:t xml:space="preserve">                       </w:t>
      </w:r>
      <w:r w:rsidRPr="00FE246F">
        <w:rPr>
          <w:rFonts w:ascii="Times New Roman" w:hAnsi="Times New Roman" w:cs="Times New Roman"/>
        </w:rPr>
        <w:t>Matrícula:</w:t>
      </w:r>
      <w:r w:rsidR="000006DB" w:rsidRPr="00FE246F">
        <w:rPr>
          <w:rFonts w:ascii="Times New Roman" w:hAnsi="Times New Roman" w:cs="Times New Roman"/>
        </w:rPr>
        <w:t>1</w:t>
      </w:r>
      <w:r w:rsidR="00CC7C08">
        <w:rPr>
          <w:rFonts w:ascii="Times New Roman" w:hAnsi="Times New Roman" w:cs="Times New Roman"/>
        </w:rPr>
        <w:t>6035</w:t>
      </w:r>
    </w:p>
    <w:p w14:paraId="790AE560" w14:textId="77777777" w:rsidR="00830A69" w:rsidRPr="00FE246F" w:rsidRDefault="00830A69" w:rsidP="00FE246F">
      <w:pPr>
        <w:jc w:val="both"/>
        <w:rPr>
          <w:rFonts w:ascii="Times New Roman" w:hAnsi="Times New Roman" w:cs="Times New Roman"/>
        </w:rPr>
      </w:pPr>
    </w:p>
    <w:p w14:paraId="320E7DE6" w14:textId="77777777" w:rsidR="00830A69" w:rsidRPr="00FE246F" w:rsidRDefault="00830A69" w:rsidP="00FE246F">
      <w:pPr>
        <w:jc w:val="both"/>
        <w:rPr>
          <w:rFonts w:ascii="Times New Roman" w:hAnsi="Times New Roman" w:cs="Times New Roman"/>
        </w:rPr>
      </w:pPr>
    </w:p>
    <w:p w14:paraId="7100BB4A" w14:textId="77777777" w:rsidR="00830A69" w:rsidRPr="00FE246F" w:rsidRDefault="00830A69" w:rsidP="00FE246F">
      <w:pPr>
        <w:jc w:val="both"/>
        <w:rPr>
          <w:rFonts w:ascii="Times New Roman" w:hAnsi="Times New Roman" w:cs="Times New Roman"/>
        </w:rPr>
      </w:pPr>
    </w:p>
    <w:p w14:paraId="441E04D0" w14:textId="77777777" w:rsidR="00830A69" w:rsidRPr="00FE246F" w:rsidRDefault="00830A69" w:rsidP="00FE246F">
      <w:pPr>
        <w:jc w:val="both"/>
        <w:rPr>
          <w:rFonts w:ascii="Times New Roman" w:hAnsi="Times New Roman" w:cs="Times New Roman"/>
        </w:rPr>
      </w:pPr>
    </w:p>
    <w:p w14:paraId="4EAB6E03" w14:textId="77777777" w:rsidR="0019076F" w:rsidRPr="00FE246F" w:rsidRDefault="0026778C" w:rsidP="00FE246F">
      <w:pPr>
        <w:pStyle w:val="Estilo7"/>
        <w:ind w:left="0"/>
        <w:rPr>
          <w:kern w:val="2"/>
          <w:szCs w:val="24"/>
        </w:rPr>
      </w:pPr>
      <w:r w:rsidRPr="00FE246F">
        <w:rPr>
          <w:kern w:val="2"/>
          <w:szCs w:val="24"/>
        </w:rPr>
        <w:t xml:space="preserve">Porto Vitória/PR, </w:t>
      </w:r>
      <w:r w:rsidR="00A7732C" w:rsidRPr="00FE246F">
        <w:rPr>
          <w:kern w:val="2"/>
          <w:szCs w:val="24"/>
        </w:rPr>
        <w:t>24</w:t>
      </w:r>
      <w:r w:rsidR="00E94FF8" w:rsidRPr="00FE246F">
        <w:rPr>
          <w:kern w:val="2"/>
          <w:szCs w:val="24"/>
        </w:rPr>
        <w:t xml:space="preserve"> de junho de 2026</w:t>
      </w:r>
      <w:r w:rsidR="0019076F" w:rsidRPr="00FE246F">
        <w:rPr>
          <w:kern w:val="2"/>
          <w:szCs w:val="24"/>
        </w:rPr>
        <w:t>.</w:t>
      </w:r>
    </w:p>
    <w:p w14:paraId="0D843DE2" w14:textId="77777777" w:rsidR="00CC7C08" w:rsidRDefault="00CC7C08" w:rsidP="00FE246F">
      <w:pPr>
        <w:pStyle w:val="Estilo7"/>
        <w:ind w:left="0"/>
        <w:rPr>
          <w:kern w:val="2"/>
          <w:szCs w:val="24"/>
        </w:rPr>
      </w:pPr>
    </w:p>
    <w:p w14:paraId="2872EEC8" w14:textId="77777777" w:rsidR="00CC7C08" w:rsidRDefault="00CC7C08" w:rsidP="00FE246F">
      <w:pPr>
        <w:pStyle w:val="Estilo7"/>
        <w:ind w:left="0"/>
        <w:rPr>
          <w:kern w:val="2"/>
          <w:szCs w:val="24"/>
        </w:rPr>
      </w:pPr>
    </w:p>
    <w:p w14:paraId="7E3276D4" w14:textId="77777777" w:rsidR="00CC7C08" w:rsidRDefault="00CC7C08" w:rsidP="00FE246F">
      <w:pPr>
        <w:pStyle w:val="Estilo7"/>
        <w:ind w:left="0"/>
        <w:rPr>
          <w:kern w:val="2"/>
          <w:szCs w:val="24"/>
        </w:rPr>
      </w:pPr>
    </w:p>
    <w:p w14:paraId="00816B07" w14:textId="77777777" w:rsidR="00CC7C08" w:rsidRDefault="00CC7C08" w:rsidP="00FE246F">
      <w:pPr>
        <w:pStyle w:val="Estilo7"/>
        <w:ind w:left="0"/>
        <w:rPr>
          <w:kern w:val="2"/>
          <w:szCs w:val="24"/>
        </w:rPr>
      </w:pPr>
    </w:p>
    <w:p w14:paraId="3D0378B3" w14:textId="77777777" w:rsidR="00CC7C08" w:rsidRDefault="00CC7C08" w:rsidP="00FE246F">
      <w:pPr>
        <w:pStyle w:val="Estilo7"/>
        <w:ind w:left="0"/>
        <w:rPr>
          <w:kern w:val="2"/>
          <w:szCs w:val="24"/>
        </w:rPr>
      </w:pPr>
    </w:p>
    <w:p w14:paraId="5D8D3201" w14:textId="77777777" w:rsidR="00CC7C08" w:rsidRDefault="00CC7C08" w:rsidP="00FE246F">
      <w:pPr>
        <w:pStyle w:val="Estilo7"/>
        <w:ind w:left="0"/>
        <w:rPr>
          <w:kern w:val="2"/>
          <w:szCs w:val="24"/>
        </w:rPr>
      </w:pPr>
    </w:p>
    <w:p w14:paraId="6122EA0E" w14:textId="77777777" w:rsidR="00CC7C08" w:rsidRDefault="00CC7C08" w:rsidP="00FE246F">
      <w:pPr>
        <w:pStyle w:val="Estilo7"/>
        <w:ind w:left="0"/>
        <w:rPr>
          <w:kern w:val="2"/>
          <w:szCs w:val="24"/>
        </w:rPr>
      </w:pPr>
    </w:p>
    <w:p w14:paraId="4ADDE0F0" w14:textId="77777777" w:rsidR="00CC7C08" w:rsidRDefault="00CC7C08" w:rsidP="00FE246F">
      <w:pPr>
        <w:pStyle w:val="Estilo7"/>
        <w:ind w:left="0"/>
        <w:rPr>
          <w:kern w:val="2"/>
          <w:szCs w:val="24"/>
        </w:rPr>
      </w:pPr>
    </w:p>
    <w:p w14:paraId="737B5328" w14:textId="77777777" w:rsidR="00CC7C08" w:rsidRDefault="00CC7C08" w:rsidP="00FE246F">
      <w:pPr>
        <w:pStyle w:val="Estilo7"/>
        <w:ind w:left="0"/>
        <w:rPr>
          <w:kern w:val="2"/>
          <w:szCs w:val="24"/>
        </w:rPr>
      </w:pPr>
    </w:p>
    <w:p w14:paraId="67E9EE86" w14:textId="77777777" w:rsidR="00CC7C08" w:rsidRDefault="00CC7C08" w:rsidP="00FE246F">
      <w:pPr>
        <w:pStyle w:val="Estilo7"/>
        <w:ind w:left="0"/>
        <w:rPr>
          <w:kern w:val="2"/>
          <w:szCs w:val="24"/>
        </w:rPr>
      </w:pPr>
    </w:p>
    <w:p w14:paraId="3B0E82F9" w14:textId="77777777" w:rsidR="00CC7C08" w:rsidRDefault="00CC7C08" w:rsidP="00FE246F">
      <w:pPr>
        <w:pStyle w:val="Estilo7"/>
        <w:ind w:left="0"/>
        <w:rPr>
          <w:kern w:val="2"/>
          <w:szCs w:val="24"/>
        </w:rPr>
      </w:pPr>
    </w:p>
    <w:p w14:paraId="0280D70D" w14:textId="77777777" w:rsidR="00CC7C08" w:rsidRDefault="00CC7C08" w:rsidP="00FE246F">
      <w:pPr>
        <w:pStyle w:val="Estilo7"/>
        <w:ind w:left="0"/>
        <w:rPr>
          <w:kern w:val="2"/>
          <w:szCs w:val="24"/>
        </w:rPr>
      </w:pPr>
    </w:p>
    <w:p w14:paraId="1A05BDAE" w14:textId="77777777" w:rsidR="00CC7C08" w:rsidRDefault="00CC7C08" w:rsidP="00FE246F">
      <w:pPr>
        <w:pStyle w:val="Estilo7"/>
        <w:ind w:left="0"/>
        <w:rPr>
          <w:kern w:val="2"/>
          <w:szCs w:val="24"/>
        </w:rPr>
      </w:pPr>
    </w:p>
    <w:p w14:paraId="6954F178" w14:textId="77777777" w:rsidR="00CC7C08" w:rsidRDefault="00CC7C08" w:rsidP="00FE246F">
      <w:pPr>
        <w:pStyle w:val="Estilo7"/>
        <w:ind w:left="0"/>
        <w:rPr>
          <w:kern w:val="2"/>
          <w:szCs w:val="24"/>
        </w:rPr>
      </w:pPr>
    </w:p>
    <w:p w14:paraId="4211480C" w14:textId="77777777" w:rsidR="00CC7C08" w:rsidRDefault="00CC7C08" w:rsidP="00FE246F">
      <w:pPr>
        <w:pStyle w:val="Estilo7"/>
        <w:ind w:left="0"/>
        <w:rPr>
          <w:kern w:val="2"/>
          <w:szCs w:val="24"/>
        </w:rPr>
      </w:pPr>
    </w:p>
    <w:p w14:paraId="76094918" w14:textId="77777777" w:rsidR="00CC7C08" w:rsidRDefault="00CC7C08" w:rsidP="00FE246F">
      <w:pPr>
        <w:pStyle w:val="Estilo7"/>
        <w:ind w:left="0"/>
        <w:rPr>
          <w:kern w:val="2"/>
          <w:szCs w:val="24"/>
        </w:rPr>
      </w:pPr>
    </w:p>
    <w:p w14:paraId="62929F89" w14:textId="77777777" w:rsidR="00CC7C08" w:rsidRDefault="00CC7C08" w:rsidP="00FE246F">
      <w:pPr>
        <w:pStyle w:val="Estilo7"/>
        <w:ind w:left="0"/>
        <w:rPr>
          <w:kern w:val="2"/>
          <w:szCs w:val="24"/>
        </w:rPr>
      </w:pPr>
    </w:p>
    <w:p w14:paraId="33AFFDDE" w14:textId="77777777" w:rsidR="00CC7C08" w:rsidRDefault="00CC7C08" w:rsidP="00FE246F">
      <w:pPr>
        <w:pStyle w:val="Estilo7"/>
        <w:ind w:left="0"/>
        <w:rPr>
          <w:kern w:val="2"/>
          <w:szCs w:val="24"/>
        </w:rPr>
      </w:pPr>
    </w:p>
    <w:p w14:paraId="413B59A7" w14:textId="2DFF3C10" w:rsidR="0019076F" w:rsidRPr="00FE246F" w:rsidRDefault="0019076F" w:rsidP="00FE246F">
      <w:pPr>
        <w:pStyle w:val="Estilo7"/>
        <w:ind w:left="0"/>
        <w:rPr>
          <w:kern w:val="2"/>
          <w:szCs w:val="24"/>
        </w:rPr>
      </w:pPr>
      <w:r w:rsidRPr="00FE246F">
        <w:rPr>
          <w:kern w:val="2"/>
          <w:szCs w:val="24"/>
        </w:rPr>
        <w:lastRenderedPageBreak/>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1CEB3A4E" w14:textId="77777777" w:rsidR="0019076F" w:rsidRPr="00FE246F" w:rsidRDefault="0019076F" w:rsidP="00FE246F">
      <w:pPr>
        <w:pStyle w:val="Estilo7"/>
        <w:ind w:left="0"/>
        <w:rPr>
          <w:kern w:val="2"/>
          <w:szCs w:val="24"/>
        </w:rPr>
      </w:pPr>
    </w:p>
    <w:p w14:paraId="072885A0" w14:textId="77777777" w:rsidR="0019076F" w:rsidRPr="00FE246F" w:rsidRDefault="0019076F" w:rsidP="00FE246F">
      <w:pPr>
        <w:pStyle w:val="Estilo7"/>
        <w:ind w:left="0"/>
        <w:rPr>
          <w:kern w:val="2"/>
          <w:szCs w:val="24"/>
        </w:rPr>
      </w:pPr>
      <w:r w:rsidRPr="00FE246F">
        <w:rPr>
          <w:kern w:val="2"/>
          <w:szCs w:val="24"/>
        </w:rPr>
        <w:t>Analisado sob a ótica da oportunidade, conveniência e relevância para o interesse público, APROVO o presente Termo de Referência.</w:t>
      </w:r>
    </w:p>
    <w:p w14:paraId="389B02F3" w14:textId="77777777" w:rsidR="0019076F" w:rsidRPr="00FE246F" w:rsidRDefault="0019076F" w:rsidP="00FE246F">
      <w:pPr>
        <w:jc w:val="both"/>
        <w:rPr>
          <w:rFonts w:ascii="Times New Roman" w:hAnsi="Times New Roman" w:cs="Times New Roman"/>
          <w:color w:val="000000"/>
        </w:rPr>
      </w:pPr>
    </w:p>
    <w:p w14:paraId="2DCCE41E" w14:textId="77777777" w:rsidR="0019076F" w:rsidRPr="00FE246F" w:rsidRDefault="0019076F" w:rsidP="00FE246F">
      <w:pPr>
        <w:pStyle w:val="Estilo7"/>
        <w:ind w:left="0"/>
        <w:rPr>
          <w:kern w:val="2"/>
          <w:szCs w:val="24"/>
        </w:rPr>
      </w:pPr>
      <w:r w:rsidRPr="00FE246F">
        <w:rPr>
          <w:kern w:val="2"/>
          <w:szCs w:val="24"/>
        </w:rPr>
        <w:t>Porto Vitória/PR</w:t>
      </w:r>
      <w:r w:rsidR="000006DB" w:rsidRPr="00FE246F">
        <w:rPr>
          <w:kern w:val="2"/>
          <w:szCs w:val="24"/>
        </w:rPr>
        <w:t xml:space="preserve">, </w:t>
      </w:r>
      <w:r w:rsidR="00A7732C" w:rsidRPr="00FE246F">
        <w:rPr>
          <w:kern w:val="2"/>
          <w:szCs w:val="24"/>
        </w:rPr>
        <w:t>24 de junho de 2026</w:t>
      </w:r>
    </w:p>
    <w:p w14:paraId="28582373" w14:textId="77777777" w:rsidR="00946F58" w:rsidRPr="00FE246F" w:rsidRDefault="00946F58" w:rsidP="00FE246F">
      <w:pPr>
        <w:pStyle w:val="Estilo7"/>
        <w:ind w:left="0"/>
        <w:rPr>
          <w:kern w:val="2"/>
          <w:szCs w:val="24"/>
        </w:rPr>
      </w:pPr>
    </w:p>
    <w:p w14:paraId="5854B05E" w14:textId="77777777" w:rsidR="00946F58" w:rsidRPr="00FE246F" w:rsidRDefault="00946F58" w:rsidP="00FE246F">
      <w:pPr>
        <w:pStyle w:val="Estilo7"/>
        <w:ind w:left="0"/>
        <w:rPr>
          <w:kern w:val="2"/>
          <w:szCs w:val="24"/>
        </w:rPr>
      </w:pPr>
    </w:p>
    <w:p w14:paraId="43FEEBD4" w14:textId="77777777" w:rsidR="00946F58" w:rsidRPr="00FE246F" w:rsidRDefault="00946F58" w:rsidP="00FE246F">
      <w:pPr>
        <w:pStyle w:val="Estilo7"/>
        <w:ind w:left="0"/>
        <w:rPr>
          <w:kern w:val="2"/>
          <w:szCs w:val="24"/>
        </w:rPr>
      </w:pPr>
    </w:p>
    <w:p w14:paraId="25A9EA27" w14:textId="77777777" w:rsidR="00946F58" w:rsidRPr="00FE246F" w:rsidRDefault="00946F58" w:rsidP="00FE246F">
      <w:pPr>
        <w:pStyle w:val="Estilo7"/>
        <w:ind w:left="0"/>
        <w:rPr>
          <w:kern w:val="2"/>
          <w:szCs w:val="24"/>
        </w:rPr>
      </w:pPr>
    </w:p>
    <w:p w14:paraId="02888E3F" w14:textId="77777777" w:rsidR="0019076F" w:rsidRPr="00FE246F" w:rsidRDefault="0019076F" w:rsidP="00065891">
      <w:pPr>
        <w:jc w:val="center"/>
        <w:rPr>
          <w:rFonts w:ascii="Times New Roman" w:hAnsi="Times New Roman" w:cs="Times New Roman"/>
        </w:rPr>
      </w:pPr>
      <w:r w:rsidRPr="00FE246F">
        <w:rPr>
          <w:rFonts w:ascii="Times New Roman" w:hAnsi="Times New Roman" w:cs="Times New Roman"/>
        </w:rPr>
        <w:t>_________________________________________</w:t>
      </w:r>
    </w:p>
    <w:p w14:paraId="4BC5C394" w14:textId="77777777" w:rsidR="00D2361D" w:rsidRPr="00FE246F" w:rsidRDefault="00D2361D" w:rsidP="00065891">
      <w:pPr>
        <w:jc w:val="center"/>
        <w:rPr>
          <w:rFonts w:ascii="Times New Roman" w:hAnsi="Times New Roman" w:cs="Times New Roman"/>
        </w:rPr>
      </w:pPr>
      <w:r w:rsidRPr="00FE246F">
        <w:rPr>
          <w:rFonts w:ascii="Times New Roman" w:hAnsi="Times New Roman" w:cs="Times New Roman"/>
        </w:rPr>
        <w:t xml:space="preserve">Fabiano José </w:t>
      </w:r>
      <w:proofErr w:type="spellStart"/>
      <w:r w:rsidRPr="00FE246F">
        <w:rPr>
          <w:rFonts w:ascii="Times New Roman" w:hAnsi="Times New Roman" w:cs="Times New Roman"/>
        </w:rPr>
        <w:t>Glaab</w:t>
      </w:r>
      <w:proofErr w:type="spellEnd"/>
    </w:p>
    <w:p w14:paraId="7CECE38D" w14:textId="77777777" w:rsidR="00D2361D" w:rsidRPr="00FE246F" w:rsidRDefault="00D2361D" w:rsidP="00065891">
      <w:pPr>
        <w:jc w:val="center"/>
        <w:rPr>
          <w:rFonts w:ascii="Times New Roman" w:hAnsi="Times New Roman" w:cs="Times New Roman"/>
        </w:rPr>
      </w:pPr>
      <w:r w:rsidRPr="00FE246F">
        <w:rPr>
          <w:rFonts w:ascii="Times New Roman" w:hAnsi="Times New Roman" w:cs="Times New Roman"/>
        </w:rPr>
        <w:t>Prefeito Municipal</w:t>
      </w:r>
    </w:p>
    <w:p w14:paraId="26E28073" w14:textId="77777777" w:rsidR="00E24237" w:rsidRPr="00FE246F" w:rsidRDefault="00E24237" w:rsidP="00FE246F">
      <w:pPr>
        <w:jc w:val="both"/>
        <w:rPr>
          <w:rFonts w:ascii="Times New Roman" w:hAnsi="Times New Roman" w:cs="Times New Roman"/>
          <w:color w:val="000000"/>
        </w:rPr>
      </w:pPr>
    </w:p>
    <w:sectPr w:rsidR="00E24237" w:rsidRPr="00FE246F" w:rsidSect="006A2007">
      <w:headerReference w:type="default" r:id="rId8"/>
      <w:footerReference w:type="default" r:id="rId9"/>
      <w:pgSz w:w="11906" w:h="16838" w:code="9"/>
      <w:pgMar w:top="1418" w:right="1416" w:bottom="1276"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F4A1B" w14:textId="77777777" w:rsidR="00FA3F50" w:rsidRDefault="00FA3F50">
      <w:r>
        <w:separator/>
      </w:r>
    </w:p>
  </w:endnote>
  <w:endnote w:type="continuationSeparator" w:id="0">
    <w:p w14:paraId="694DC0CC" w14:textId="77777777" w:rsidR="00FA3F50" w:rsidRDefault="00FA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DAAB1" w14:textId="77777777" w:rsidR="00156B9F" w:rsidRDefault="00156B9F">
    <w:pPr>
      <w:pStyle w:val="Rodap"/>
      <w:jc w:val="right"/>
    </w:pPr>
    <w:r>
      <w:fldChar w:fldCharType="begin"/>
    </w:r>
    <w:r>
      <w:instrText xml:space="preserve"> PAGE   \* MERGEFORMAT </w:instrText>
    </w:r>
    <w:r>
      <w:fldChar w:fldCharType="separate"/>
    </w:r>
    <w:r w:rsidR="00E02F89">
      <w:rPr>
        <w:noProof/>
      </w:rPr>
      <w:t>1</w:t>
    </w:r>
    <w:r w:rsidR="00E02F89">
      <w:rPr>
        <w:noProof/>
      </w:rPr>
      <w:t>2</w:t>
    </w:r>
    <w:r>
      <w:fldChar w:fldCharType="end"/>
    </w:r>
  </w:p>
  <w:p w14:paraId="365A21EA" w14:textId="77777777" w:rsidR="00156B9F" w:rsidRDefault="00156B9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32C8D" w14:textId="77777777" w:rsidR="00FA3F50" w:rsidRDefault="00FA3F50">
      <w:r>
        <w:separator/>
      </w:r>
    </w:p>
  </w:footnote>
  <w:footnote w:type="continuationSeparator" w:id="0">
    <w:p w14:paraId="71EE88AB" w14:textId="77777777" w:rsidR="00FA3F50" w:rsidRDefault="00FA3F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FC791" w14:textId="77777777" w:rsidR="00156B9F" w:rsidRDefault="00156B9F" w:rsidP="00D24F93">
    <w:r w:rsidRPr="005927F7">
      <w:rPr>
        <w:b/>
        <w:noProof/>
      </w:rPr>
      <mc:AlternateContent>
        <mc:Choice Requires="wps">
          <w:drawing>
            <wp:anchor distT="45720" distB="45720" distL="114300" distR="114300" simplePos="0" relativeHeight="251659264" behindDoc="0" locked="0" layoutInCell="1" allowOverlap="1" wp14:anchorId="1A6315B3" wp14:editId="6644240E">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17FB5FCC"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2196C30B" w14:textId="77777777"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2FC53DBC"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3CDE2CBD"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32672787" w14:textId="77777777" w:rsidR="00156B9F" w:rsidRPr="00803072" w:rsidRDefault="00156B9F"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6315B3"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" fillcolor="white [3212]" strokecolor="white [3212]">
              <v:textbox>
                <w:txbxContent>
                  <w:p w14:paraId="17FB5FCC"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2196C30B" w14:textId="77777777"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2FC53DBC"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3CDE2CBD"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32672787" w14:textId="77777777" w:rsidR="00156B9F" w:rsidRPr="00803072" w:rsidRDefault="00156B9F" w:rsidP="00D24F93">
                    <w:pPr>
                      <w:rPr>
                        <w:lang w:val="en-US"/>
                      </w:rPr>
                    </w:pPr>
                  </w:p>
                </w:txbxContent>
              </v:textbox>
              <w10:wrap type="square" anchorx="margin" anchory="page"/>
            </v:shape>
          </w:pict>
        </mc:Fallback>
      </mc:AlternateContent>
    </w:r>
    <w:r>
      <w:rPr>
        <w:noProof/>
      </w:rPr>
      <w:drawing>
        <wp:inline distT="0" distB="0" distL="0" distR="0" wp14:anchorId="5F28177C" wp14:editId="2019C731">
          <wp:extent cx="1000125" cy="950913"/>
          <wp:effectExtent l="0" t="0" r="0" b="1905"/>
          <wp:docPr id="1993435265" name="Imagem 1993435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14:paraId="75A7D10D" w14:textId="77777777" w:rsidR="00156B9F" w:rsidRPr="00D24F93" w:rsidRDefault="00156B9F" w:rsidP="00D24F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8644CD"/>
    <w:multiLevelType w:val="multilevel"/>
    <w:tmpl w:val="68E473A6"/>
    <w:lvl w:ilvl="0">
      <w:start w:val="10"/>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833FB0"/>
    <w:multiLevelType w:val="multilevel"/>
    <w:tmpl w:val="89D8B386"/>
    <w:lvl w:ilvl="0">
      <w:start w:val="10"/>
      <w:numFmt w:val="decimal"/>
      <w:lvlText w:val="%1"/>
      <w:lvlJc w:val="left"/>
      <w:pPr>
        <w:ind w:left="1069"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429" w:hanging="720"/>
      </w:pPr>
      <w:rPr>
        <w:rFonts w:hint="default"/>
      </w:rPr>
    </w:lvl>
    <w:lvl w:ilvl="4">
      <w:start w:val="1"/>
      <w:numFmt w:val="decimal"/>
      <w:lvlText w:val="%1.%2.%3.%4.%5"/>
      <w:lvlJc w:val="left"/>
      <w:pPr>
        <w:ind w:left="1789" w:hanging="1080"/>
      </w:pPr>
      <w:rPr>
        <w:rFonts w:hint="default"/>
      </w:rPr>
    </w:lvl>
    <w:lvl w:ilvl="5">
      <w:start w:val="1"/>
      <w:numFmt w:val="decimal"/>
      <w:lvlText w:val="%1.%2.%3.%4.%5.%6"/>
      <w:lvlJc w:val="left"/>
      <w:pPr>
        <w:ind w:left="1789" w:hanging="1080"/>
      </w:pPr>
      <w:rPr>
        <w:rFonts w:hint="default"/>
      </w:rPr>
    </w:lvl>
    <w:lvl w:ilvl="6">
      <w:start w:val="1"/>
      <w:numFmt w:val="decimal"/>
      <w:lvlText w:val="%1.%2.%3.%4.%5.%6.%7"/>
      <w:lvlJc w:val="left"/>
      <w:pPr>
        <w:ind w:left="2149" w:hanging="1440"/>
      </w:pPr>
      <w:rPr>
        <w:rFonts w:hint="default"/>
      </w:rPr>
    </w:lvl>
    <w:lvl w:ilvl="7">
      <w:start w:val="1"/>
      <w:numFmt w:val="decimal"/>
      <w:lvlText w:val="%1.%2.%3.%4.%5.%6.%7.%8"/>
      <w:lvlJc w:val="left"/>
      <w:pPr>
        <w:ind w:left="2149" w:hanging="1440"/>
      </w:pPr>
      <w:rPr>
        <w:rFonts w:hint="default"/>
      </w:rPr>
    </w:lvl>
    <w:lvl w:ilvl="8">
      <w:start w:val="1"/>
      <w:numFmt w:val="decimal"/>
      <w:lvlText w:val="%1.%2.%3.%4.%5.%6.%7.%8.%9"/>
      <w:lvlJc w:val="left"/>
      <w:pPr>
        <w:ind w:left="2509" w:hanging="1800"/>
      </w:pPr>
      <w:rPr>
        <w:rFonts w:hint="default"/>
      </w:rPr>
    </w:lvl>
  </w:abstractNum>
  <w:abstractNum w:abstractNumId="7" w15:restartNumberingAfterBreak="0">
    <w:nsid w:val="2E675955"/>
    <w:multiLevelType w:val="multilevel"/>
    <w:tmpl w:val="A1AE0C46"/>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406B0906"/>
    <w:multiLevelType w:val="multilevel"/>
    <w:tmpl w:val="38800D8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1"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55625DAB"/>
    <w:multiLevelType w:val="multilevel"/>
    <w:tmpl w:val="B164B6B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32F431F"/>
    <w:multiLevelType w:val="multilevel"/>
    <w:tmpl w:val="8F0AE0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97A28DC"/>
    <w:multiLevelType w:val="multilevel"/>
    <w:tmpl w:val="89D8B38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DCA3624"/>
    <w:multiLevelType w:val="multilevel"/>
    <w:tmpl w:val="0206EF44"/>
    <w:lvl w:ilvl="0">
      <w:start w:val="1"/>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E5928EB"/>
    <w:multiLevelType w:val="multilevel"/>
    <w:tmpl w:val="D1A64484"/>
    <w:lvl w:ilvl="0">
      <w:start w:val="1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05073FA"/>
    <w:multiLevelType w:val="multilevel"/>
    <w:tmpl w:val="89D8B38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6A43565"/>
    <w:multiLevelType w:val="hybridMultilevel"/>
    <w:tmpl w:val="4F42E80C"/>
    <w:lvl w:ilvl="0" w:tplc="79F29BF0">
      <w:start w:val="1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89406840">
    <w:abstractNumId w:val="5"/>
  </w:num>
  <w:num w:numId="2" w16cid:durableId="880096839">
    <w:abstractNumId w:val="0"/>
  </w:num>
  <w:num w:numId="3" w16cid:durableId="1740638094">
    <w:abstractNumId w:val="16"/>
  </w:num>
  <w:num w:numId="4" w16cid:durableId="336542586">
    <w:abstractNumId w:val="13"/>
  </w:num>
  <w:num w:numId="5" w16cid:durableId="58017498">
    <w:abstractNumId w:val="15"/>
  </w:num>
  <w:num w:numId="6" w16cid:durableId="2117091598">
    <w:abstractNumId w:val="1"/>
  </w:num>
  <w:num w:numId="7" w16cid:durableId="2146925049">
    <w:abstractNumId w:val="22"/>
  </w:num>
  <w:num w:numId="8" w16cid:durableId="1421099919">
    <w:abstractNumId w:val="8"/>
  </w:num>
  <w:num w:numId="9" w16cid:durableId="1728525112">
    <w:abstractNumId w:val="11"/>
  </w:num>
  <w:num w:numId="10" w16cid:durableId="2008706689">
    <w:abstractNumId w:val="10"/>
  </w:num>
  <w:num w:numId="11" w16cid:durableId="694232767">
    <w:abstractNumId w:val="12"/>
  </w:num>
  <w:num w:numId="12" w16cid:durableId="1923565093">
    <w:abstractNumId w:val="19"/>
  </w:num>
  <w:num w:numId="13" w16cid:durableId="568463557">
    <w:abstractNumId w:val="4"/>
  </w:num>
  <w:num w:numId="14" w16cid:durableId="135538903">
    <w:abstractNumId w:val="3"/>
  </w:num>
  <w:num w:numId="15" w16cid:durableId="408160003">
    <w:abstractNumId w:val="23"/>
  </w:num>
  <w:num w:numId="16" w16cid:durableId="122622909">
    <w:abstractNumId w:val="18"/>
  </w:num>
  <w:num w:numId="17" w16cid:durableId="1824588646">
    <w:abstractNumId w:val="6"/>
  </w:num>
  <w:num w:numId="18" w16cid:durableId="301039340">
    <w:abstractNumId w:val="21"/>
  </w:num>
  <w:num w:numId="19" w16cid:durableId="2079286456">
    <w:abstractNumId w:val="2"/>
  </w:num>
  <w:num w:numId="20" w16cid:durableId="1815028976">
    <w:abstractNumId w:val="14"/>
  </w:num>
  <w:num w:numId="21" w16cid:durableId="1848016609">
    <w:abstractNumId w:val="17"/>
  </w:num>
  <w:num w:numId="22" w16cid:durableId="237519086">
    <w:abstractNumId w:val="9"/>
  </w:num>
  <w:num w:numId="23" w16cid:durableId="710225080">
    <w:abstractNumId w:val="20"/>
  </w:num>
  <w:num w:numId="24" w16cid:durableId="75066608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6E5"/>
    <w:rsid w:val="000006DB"/>
    <w:rsid w:val="0000236D"/>
    <w:rsid w:val="000030CE"/>
    <w:rsid w:val="00003298"/>
    <w:rsid w:val="00003772"/>
    <w:rsid w:val="000045B3"/>
    <w:rsid w:val="0000722F"/>
    <w:rsid w:val="00013580"/>
    <w:rsid w:val="00014A2D"/>
    <w:rsid w:val="000152AC"/>
    <w:rsid w:val="00016BB6"/>
    <w:rsid w:val="00022115"/>
    <w:rsid w:val="0002260C"/>
    <w:rsid w:val="0002306D"/>
    <w:rsid w:val="000242C8"/>
    <w:rsid w:val="00027155"/>
    <w:rsid w:val="00027F01"/>
    <w:rsid w:val="00031804"/>
    <w:rsid w:val="000318BA"/>
    <w:rsid w:val="00033838"/>
    <w:rsid w:val="00034A29"/>
    <w:rsid w:val="0003739C"/>
    <w:rsid w:val="00040585"/>
    <w:rsid w:val="00040957"/>
    <w:rsid w:val="000447A6"/>
    <w:rsid w:val="00045337"/>
    <w:rsid w:val="00047D73"/>
    <w:rsid w:val="00052CAE"/>
    <w:rsid w:val="00052EFE"/>
    <w:rsid w:val="00056433"/>
    <w:rsid w:val="00060414"/>
    <w:rsid w:val="00062853"/>
    <w:rsid w:val="00063028"/>
    <w:rsid w:val="0006537A"/>
    <w:rsid w:val="00065891"/>
    <w:rsid w:val="000670EC"/>
    <w:rsid w:val="000677A2"/>
    <w:rsid w:val="00070897"/>
    <w:rsid w:val="00070AFA"/>
    <w:rsid w:val="00070EA5"/>
    <w:rsid w:val="00072F1F"/>
    <w:rsid w:val="00075858"/>
    <w:rsid w:val="00076CBC"/>
    <w:rsid w:val="000779C7"/>
    <w:rsid w:val="00080145"/>
    <w:rsid w:val="00081098"/>
    <w:rsid w:val="00087EF2"/>
    <w:rsid w:val="00090F5D"/>
    <w:rsid w:val="00092759"/>
    <w:rsid w:val="000930A9"/>
    <w:rsid w:val="00093D8F"/>
    <w:rsid w:val="00094321"/>
    <w:rsid w:val="000967E2"/>
    <w:rsid w:val="000A0E00"/>
    <w:rsid w:val="000A102A"/>
    <w:rsid w:val="000A1A7B"/>
    <w:rsid w:val="000A1B88"/>
    <w:rsid w:val="000A23DA"/>
    <w:rsid w:val="000A674F"/>
    <w:rsid w:val="000B1322"/>
    <w:rsid w:val="000B2C53"/>
    <w:rsid w:val="000B395D"/>
    <w:rsid w:val="000B5584"/>
    <w:rsid w:val="000B73D9"/>
    <w:rsid w:val="000B7B55"/>
    <w:rsid w:val="000C123B"/>
    <w:rsid w:val="000C21AD"/>
    <w:rsid w:val="000C2C16"/>
    <w:rsid w:val="000C3FC0"/>
    <w:rsid w:val="000C4182"/>
    <w:rsid w:val="000C5374"/>
    <w:rsid w:val="000C559A"/>
    <w:rsid w:val="000C670A"/>
    <w:rsid w:val="000C67E1"/>
    <w:rsid w:val="000C72D3"/>
    <w:rsid w:val="000D0CDC"/>
    <w:rsid w:val="000D2693"/>
    <w:rsid w:val="000D2AC3"/>
    <w:rsid w:val="000E2A86"/>
    <w:rsid w:val="000E3851"/>
    <w:rsid w:val="000E7AF3"/>
    <w:rsid w:val="000F0F2A"/>
    <w:rsid w:val="000F1C1C"/>
    <w:rsid w:val="000F2916"/>
    <w:rsid w:val="000F4088"/>
    <w:rsid w:val="000F4E6F"/>
    <w:rsid w:val="000F4F96"/>
    <w:rsid w:val="000F5A07"/>
    <w:rsid w:val="000F5DF6"/>
    <w:rsid w:val="000F6661"/>
    <w:rsid w:val="000F6988"/>
    <w:rsid w:val="00100990"/>
    <w:rsid w:val="00105707"/>
    <w:rsid w:val="00110127"/>
    <w:rsid w:val="001103FF"/>
    <w:rsid w:val="00113EEB"/>
    <w:rsid w:val="00114259"/>
    <w:rsid w:val="001154B7"/>
    <w:rsid w:val="001219B0"/>
    <w:rsid w:val="0012413C"/>
    <w:rsid w:val="00124990"/>
    <w:rsid w:val="00126E1D"/>
    <w:rsid w:val="001273B5"/>
    <w:rsid w:val="00127927"/>
    <w:rsid w:val="001304C0"/>
    <w:rsid w:val="001315F2"/>
    <w:rsid w:val="001327E7"/>
    <w:rsid w:val="00132DCC"/>
    <w:rsid w:val="00133136"/>
    <w:rsid w:val="001333F0"/>
    <w:rsid w:val="00135C4F"/>
    <w:rsid w:val="00136317"/>
    <w:rsid w:val="001377C7"/>
    <w:rsid w:val="0014004B"/>
    <w:rsid w:val="0014138A"/>
    <w:rsid w:val="001425F0"/>
    <w:rsid w:val="0014325E"/>
    <w:rsid w:val="001433FD"/>
    <w:rsid w:val="00144412"/>
    <w:rsid w:val="001449A3"/>
    <w:rsid w:val="00146A23"/>
    <w:rsid w:val="00146BDF"/>
    <w:rsid w:val="00150981"/>
    <w:rsid w:val="00151073"/>
    <w:rsid w:val="001516EA"/>
    <w:rsid w:val="0015253A"/>
    <w:rsid w:val="00153D66"/>
    <w:rsid w:val="00153E25"/>
    <w:rsid w:val="00154505"/>
    <w:rsid w:val="0015684D"/>
    <w:rsid w:val="00156997"/>
    <w:rsid w:val="00156B9F"/>
    <w:rsid w:val="00160BBD"/>
    <w:rsid w:val="00160DA4"/>
    <w:rsid w:val="00161E25"/>
    <w:rsid w:val="0016584A"/>
    <w:rsid w:val="001671BF"/>
    <w:rsid w:val="00170CE1"/>
    <w:rsid w:val="0017108F"/>
    <w:rsid w:val="001711CA"/>
    <w:rsid w:val="0017131C"/>
    <w:rsid w:val="00171BD1"/>
    <w:rsid w:val="00174CAA"/>
    <w:rsid w:val="001760E0"/>
    <w:rsid w:val="00177327"/>
    <w:rsid w:val="001778EF"/>
    <w:rsid w:val="00177CD5"/>
    <w:rsid w:val="001817D2"/>
    <w:rsid w:val="00184086"/>
    <w:rsid w:val="00185605"/>
    <w:rsid w:val="001904A8"/>
    <w:rsid w:val="0019076F"/>
    <w:rsid w:val="00193976"/>
    <w:rsid w:val="001948E6"/>
    <w:rsid w:val="00196832"/>
    <w:rsid w:val="00197992"/>
    <w:rsid w:val="001A1732"/>
    <w:rsid w:val="001A2CE9"/>
    <w:rsid w:val="001A3A05"/>
    <w:rsid w:val="001A3E18"/>
    <w:rsid w:val="001A3FD3"/>
    <w:rsid w:val="001A4284"/>
    <w:rsid w:val="001A6C50"/>
    <w:rsid w:val="001B005B"/>
    <w:rsid w:val="001B080F"/>
    <w:rsid w:val="001B3597"/>
    <w:rsid w:val="001B5321"/>
    <w:rsid w:val="001C2192"/>
    <w:rsid w:val="001C26F5"/>
    <w:rsid w:val="001C3369"/>
    <w:rsid w:val="001C3F32"/>
    <w:rsid w:val="001C48B6"/>
    <w:rsid w:val="001C4C04"/>
    <w:rsid w:val="001C525E"/>
    <w:rsid w:val="001C694F"/>
    <w:rsid w:val="001C721E"/>
    <w:rsid w:val="001D0D66"/>
    <w:rsid w:val="001D287D"/>
    <w:rsid w:val="001D2D62"/>
    <w:rsid w:val="001D3A3C"/>
    <w:rsid w:val="001D6DC5"/>
    <w:rsid w:val="001E3AAF"/>
    <w:rsid w:val="001E4985"/>
    <w:rsid w:val="001E5B25"/>
    <w:rsid w:val="001F0A6E"/>
    <w:rsid w:val="001F0E61"/>
    <w:rsid w:val="001F39FA"/>
    <w:rsid w:val="001F4C14"/>
    <w:rsid w:val="001F6C87"/>
    <w:rsid w:val="0020199F"/>
    <w:rsid w:val="00202A04"/>
    <w:rsid w:val="00202D3A"/>
    <w:rsid w:val="00203BFF"/>
    <w:rsid w:val="00205197"/>
    <w:rsid w:val="00205420"/>
    <w:rsid w:val="0020593D"/>
    <w:rsid w:val="00206F5F"/>
    <w:rsid w:val="00207B98"/>
    <w:rsid w:val="00207DA8"/>
    <w:rsid w:val="00207F08"/>
    <w:rsid w:val="00210001"/>
    <w:rsid w:val="0021106D"/>
    <w:rsid w:val="00221BA5"/>
    <w:rsid w:val="00221C49"/>
    <w:rsid w:val="00222980"/>
    <w:rsid w:val="00222A90"/>
    <w:rsid w:val="00222EDD"/>
    <w:rsid w:val="0022365E"/>
    <w:rsid w:val="002241A2"/>
    <w:rsid w:val="002262CB"/>
    <w:rsid w:val="00231B87"/>
    <w:rsid w:val="00231CEB"/>
    <w:rsid w:val="00231E9C"/>
    <w:rsid w:val="00235EE6"/>
    <w:rsid w:val="00240B17"/>
    <w:rsid w:val="00241D78"/>
    <w:rsid w:val="00241F3C"/>
    <w:rsid w:val="00243616"/>
    <w:rsid w:val="002460E3"/>
    <w:rsid w:val="00246457"/>
    <w:rsid w:val="00246DAE"/>
    <w:rsid w:val="00250498"/>
    <w:rsid w:val="00252EB5"/>
    <w:rsid w:val="002538B4"/>
    <w:rsid w:val="002538E3"/>
    <w:rsid w:val="00255C24"/>
    <w:rsid w:val="00255C5A"/>
    <w:rsid w:val="00260802"/>
    <w:rsid w:val="00261218"/>
    <w:rsid w:val="0026386A"/>
    <w:rsid w:val="00263B20"/>
    <w:rsid w:val="002666C1"/>
    <w:rsid w:val="00267125"/>
    <w:rsid w:val="0026778C"/>
    <w:rsid w:val="00267B22"/>
    <w:rsid w:val="002711BF"/>
    <w:rsid w:val="00271CB6"/>
    <w:rsid w:val="0027301A"/>
    <w:rsid w:val="002738AE"/>
    <w:rsid w:val="00275D63"/>
    <w:rsid w:val="00276879"/>
    <w:rsid w:val="00276ECC"/>
    <w:rsid w:val="00277FC0"/>
    <w:rsid w:val="002857FC"/>
    <w:rsid w:val="0028765E"/>
    <w:rsid w:val="0029037D"/>
    <w:rsid w:val="002934F5"/>
    <w:rsid w:val="002937D4"/>
    <w:rsid w:val="002A1D84"/>
    <w:rsid w:val="002A1D8D"/>
    <w:rsid w:val="002A304F"/>
    <w:rsid w:val="002A7F10"/>
    <w:rsid w:val="002B2899"/>
    <w:rsid w:val="002B5882"/>
    <w:rsid w:val="002C177E"/>
    <w:rsid w:val="002C3E38"/>
    <w:rsid w:val="002C54C1"/>
    <w:rsid w:val="002C7099"/>
    <w:rsid w:val="002D2439"/>
    <w:rsid w:val="002D289F"/>
    <w:rsid w:val="002D44CA"/>
    <w:rsid w:val="002D4D82"/>
    <w:rsid w:val="002D656F"/>
    <w:rsid w:val="002D6BDB"/>
    <w:rsid w:val="002D71FF"/>
    <w:rsid w:val="002D78B4"/>
    <w:rsid w:val="002D7C8E"/>
    <w:rsid w:val="002E160F"/>
    <w:rsid w:val="002E174E"/>
    <w:rsid w:val="002E38F2"/>
    <w:rsid w:val="002E3F91"/>
    <w:rsid w:val="002E480D"/>
    <w:rsid w:val="002E5F6B"/>
    <w:rsid w:val="002F084D"/>
    <w:rsid w:val="002F308B"/>
    <w:rsid w:val="002F33FD"/>
    <w:rsid w:val="002F4306"/>
    <w:rsid w:val="002F72D3"/>
    <w:rsid w:val="003017A1"/>
    <w:rsid w:val="00301963"/>
    <w:rsid w:val="00302F82"/>
    <w:rsid w:val="00304940"/>
    <w:rsid w:val="003053DD"/>
    <w:rsid w:val="00310B4A"/>
    <w:rsid w:val="00313266"/>
    <w:rsid w:val="00316234"/>
    <w:rsid w:val="003167A3"/>
    <w:rsid w:val="003237EC"/>
    <w:rsid w:val="003238C3"/>
    <w:rsid w:val="00324BCD"/>
    <w:rsid w:val="00324F30"/>
    <w:rsid w:val="00325023"/>
    <w:rsid w:val="00325FD8"/>
    <w:rsid w:val="003265B9"/>
    <w:rsid w:val="00327232"/>
    <w:rsid w:val="00331182"/>
    <w:rsid w:val="00331DAE"/>
    <w:rsid w:val="0033216F"/>
    <w:rsid w:val="00335336"/>
    <w:rsid w:val="00340EE0"/>
    <w:rsid w:val="00342B4E"/>
    <w:rsid w:val="00343032"/>
    <w:rsid w:val="00343936"/>
    <w:rsid w:val="00345E50"/>
    <w:rsid w:val="0034645C"/>
    <w:rsid w:val="003464AF"/>
    <w:rsid w:val="00347B58"/>
    <w:rsid w:val="00350CF0"/>
    <w:rsid w:val="00350DF6"/>
    <w:rsid w:val="00351EA3"/>
    <w:rsid w:val="0035216E"/>
    <w:rsid w:val="00355021"/>
    <w:rsid w:val="00356367"/>
    <w:rsid w:val="0035658A"/>
    <w:rsid w:val="0035716E"/>
    <w:rsid w:val="003620A6"/>
    <w:rsid w:val="00364141"/>
    <w:rsid w:val="00364909"/>
    <w:rsid w:val="00365E2C"/>
    <w:rsid w:val="00367EF6"/>
    <w:rsid w:val="003713B6"/>
    <w:rsid w:val="003730B4"/>
    <w:rsid w:val="00373F2A"/>
    <w:rsid w:val="00375288"/>
    <w:rsid w:val="00376AB8"/>
    <w:rsid w:val="003779A2"/>
    <w:rsid w:val="00380518"/>
    <w:rsid w:val="0038139C"/>
    <w:rsid w:val="00384EC7"/>
    <w:rsid w:val="003858B6"/>
    <w:rsid w:val="00386157"/>
    <w:rsid w:val="00386ADE"/>
    <w:rsid w:val="00391E14"/>
    <w:rsid w:val="003926CB"/>
    <w:rsid w:val="003928C6"/>
    <w:rsid w:val="003957C3"/>
    <w:rsid w:val="003959F6"/>
    <w:rsid w:val="003A0734"/>
    <w:rsid w:val="003A3423"/>
    <w:rsid w:val="003A3846"/>
    <w:rsid w:val="003A3AAC"/>
    <w:rsid w:val="003A4C5B"/>
    <w:rsid w:val="003A6751"/>
    <w:rsid w:val="003A6760"/>
    <w:rsid w:val="003A73C1"/>
    <w:rsid w:val="003B3D04"/>
    <w:rsid w:val="003B791E"/>
    <w:rsid w:val="003C25D1"/>
    <w:rsid w:val="003C4DE9"/>
    <w:rsid w:val="003C609E"/>
    <w:rsid w:val="003C6275"/>
    <w:rsid w:val="003C70D5"/>
    <w:rsid w:val="003D0123"/>
    <w:rsid w:val="003D21E4"/>
    <w:rsid w:val="003D39FE"/>
    <w:rsid w:val="003D61DB"/>
    <w:rsid w:val="003E13CD"/>
    <w:rsid w:val="003E254F"/>
    <w:rsid w:val="003E42E6"/>
    <w:rsid w:val="003E4927"/>
    <w:rsid w:val="003E49E4"/>
    <w:rsid w:val="003E4D76"/>
    <w:rsid w:val="003E55B1"/>
    <w:rsid w:val="003E5AAA"/>
    <w:rsid w:val="003E70E9"/>
    <w:rsid w:val="003F004A"/>
    <w:rsid w:val="003F1437"/>
    <w:rsid w:val="003F185C"/>
    <w:rsid w:val="003F25A5"/>
    <w:rsid w:val="003F36A3"/>
    <w:rsid w:val="00403E13"/>
    <w:rsid w:val="0040443F"/>
    <w:rsid w:val="004053E1"/>
    <w:rsid w:val="00406975"/>
    <w:rsid w:val="00407F1C"/>
    <w:rsid w:val="00410D02"/>
    <w:rsid w:val="00415F27"/>
    <w:rsid w:val="00416A59"/>
    <w:rsid w:val="00417CA8"/>
    <w:rsid w:val="0042190C"/>
    <w:rsid w:val="004227FE"/>
    <w:rsid w:val="00425359"/>
    <w:rsid w:val="004256BA"/>
    <w:rsid w:val="00425B58"/>
    <w:rsid w:val="00425E50"/>
    <w:rsid w:val="00426330"/>
    <w:rsid w:val="004316D7"/>
    <w:rsid w:val="00431EDA"/>
    <w:rsid w:val="0043231C"/>
    <w:rsid w:val="00432470"/>
    <w:rsid w:val="00432D22"/>
    <w:rsid w:val="00433851"/>
    <w:rsid w:val="00435447"/>
    <w:rsid w:val="00436A45"/>
    <w:rsid w:val="00441EA1"/>
    <w:rsid w:val="004430A9"/>
    <w:rsid w:val="00445798"/>
    <w:rsid w:val="00445E94"/>
    <w:rsid w:val="0044725C"/>
    <w:rsid w:val="00447465"/>
    <w:rsid w:val="004518DE"/>
    <w:rsid w:val="00454B05"/>
    <w:rsid w:val="00454DB3"/>
    <w:rsid w:val="00455CBE"/>
    <w:rsid w:val="00455EB7"/>
    <w:rsid w:val="00455FD5"/>
    <w:rsid w:val="00460E8A"/>
    <w:rsid w:val="00461CDA"/>
    <w:rsid w:val="0046230A"/>
    <w:rsid w:val="00462C95"/>
    <w:rsid w:val="004631A0"/>
    <w:rsid w:val="0046486A"/>
    <w:rsid w:val="00464924"/>
    <w:rsid w:val="00464E60"/>
    <w:rsid w:val="00464EE4"/>
    <w:rsid w:val="00475A3B"/>
    <w:rsid w:val="00476D90"/>
    <w:rsid w:val="00476F16"/>
    <w:rsid w:val="00476FE2"/>
    <w:rsid w:val="004773FC"/>
    <w:rsid w:val="0048028A"/>
    <w:rsid w:val="00480328"/>
    <w:rsid w:val="004826BC"/>
    <w:rsid w:val="004834FC"/>
    <w:rsid w:val="00483B15"/>
    <w:rsid w:val="00483FB9"/>
    <w:rsid w:val="00486E80"/>
    <w:rsid w:val="004914AE"/>
    <w:rsid w:val="00494AE7"/>
    <w:rsid w:val="00494CBF"/>
    <w:rsid w:val="0049510E"/>
    <w:rsid w:val="00497BAF"/>
    <w:rsid w:val="004A25BC"/>
    <w:rsid w:val="004A3640"/>
    <w:rsid w:val="004A4BBF"/>
    <w:rsid w:val="004B05B0"/>
    <w:rsid w:val="004B0CAC"/>
    <w:rsid w:val="004B19B5"/>
    <w:rsid w:val="004B1D7D"/>
    <w:rsid w:val="004B315C"/>
    <w:rsid w:val="004B460A"/>
    <w:rsid w:val="004B498B"/>
    <w:rsid w:val="004C0212"/>
    <w:rsid w:val="004C05F9"/>
    <w:rsid w:val="004C313D"/>
    <w:rsid w:val="004D4F5B"/>
    <w:rsid w:val="004D627C"/>
    <w:rsid w:val="004D6A05"/>
    <w:rsid w:val="004D7064"/>
    <w:rsid w:val="004E0194"/>
    <w:rsid w:val="004E7BEB"/>
    <w:rsid w:val="004F5DF9"/>
    <w:rsid w:val="004F6120"/>
    <w:rsid w:val="004F66B4"/>
    <w:rsid w:val="004F7706"/>
    <w:rsid w:val="004F78C6"/>
    <w:rsid w:val="0050224C"/>
    <w:rsid w:val="005037A6"/>
    <w:rsid w:val="00506DE3"/>
    <w:rsid w:val="00511EE1"/>
    <w:rsid w:val="00512D53"/>
    <w:rsid w:val="00514883"/>
    <w:rsid w:val="005171BA"/>
    <w:rsid w:val="00517280"/>
    <w:rsid w:val="00517D27"/>
    <w:rsid w:val="00520AD6"/>
    <w:rsid w:val="00523C55"/>
    <w:rsid w:val="00523F32"/>
    <w:rsid w:val="00530489"/>
    <w:rsid w:val="0053132E"/>
    <w:rsid w:val="0053213D"/>
    <w:rsid w:val="0053276B"/>
    <w:rsid w:val="00532D34"/>
    <w:rsid w:val="005419E8"/>
    <w:rsid w:val="005427FE"/>
    <w:rsid w:val="00544059"/>
    <w:rsid w:val="005448CB"/>
    <w:rsid w:val="00545169"/>
    <w:rsid w:val="0055045F"/>
    <w:rsid w:val="00551DD3"/>
    <w:rsid w:val="0055502A"/>
    <w:rsid w:val="00560E2F"/>
    <w:rsid w:val="00561C04"/>
    <w:rsid w:val="0056213B"/>
    <w:rsid w:val="00562F82"/>
    <w:rsid w:val="00564913"/>
    <w:rsid w:val="00567286"/>
    <w:rsid w:val="005678B7"/>
    <w:rsid w:val="00571644"/>
    <w:rsid w:val="00573100"/>
    <w:rsid w:val="00573ABB"/>
    <w:rsid w:val="00573ADD"/>
    <w:rsid w:val="00574DE3"/>
    <w:rsid w:val="005777BC"/>
    <w:rsid w:val="00577C4E"/>
    <w:rsid w:val="005800D8"/>
    <w:rsid w:val="00580D41"/>
    <w:rsid w:val="005825E6"/>
    <w:rsid w:val="00582E30"/>
    <w:rsid w:val="00583F2B"/>
    <w:rsid w:val="005846C9"/>
    <w:rsid w:val="005873FC"/>
    <w:rsid w:val="00587439"/>
    <w:rsid w:val="005905B2"/>
    <w:rsid w:val="00590EAF"/>
    <w:rsid w:val="005934B9"/>
    <w:rsid w:val="00594B26"/>
    <w:rsid w:val="005950BC"/>
    <w:rsid w:val="0059590D"/>
    <w:rsid w:val="00595DA6"/>
    <w:rsid w:val="005A0DE4"/>
    <w:rsid w:val="005A12CB"/>
    <w:rsid w:val="005A3429"/>
    <w:rsid w:val="005A3BE7"/>
    <w:rsid w:val="005A3D18"/>
    <w:rsid w:val="005A6793"/>
    <w:rsid w:val="005A6A91"/>
    <w:rsid w:val="005A6E9B"/>
    <w:rsid w:val="005A6F18"/>
    <w:rsid w:val="005B0066"/>
    <w:rsid w:val="005B1D0B"/>
    <w:rsid w:val="005B383E"/>
    <w:rsid w:val="005B5D6E"/>
    <w:rsid w:val="005B7448"/>
    <w:rsid w:val="005C14A0"/>
    <w:rsid w:val="005C1F61"/>
    <w:rsid w:val="005C3930"/>
    <w:rsid w:val="005C3FDF"/>
    <w:rsid w:val="005C48E3"/>
    <w:rsid w:val="005C5615"/>
    <w:rsid w:val="005C67F5"/>
    <w:rsid w:val="005C76D8"/>
    <w:rsid w:val="005D048A"/>
    <w:rsid w:val="005D3F36"/>
    <w:rsid w:val="005D5478"/>
    <w:rsid w:val="005D7686"/>
    <w:rsid w:val="005E0DFF"/>
    <w:rsid w:val="005E1321"/>
    <w:rsid w:val="005E2DD4"/>
    <w:rsid w:val="005E4D73"/>
    <w:rsid w:val="005E5F39"/>
    <w:rsid w:val="005E6D43"/>
    <w:rsid w:val="005F2AAF"/>
    <w:rsid w:val="005F4102"/>
    <w:rsid w:val="005F6A90"/>
    <w:rsid w:val="005F6F64"/>
    <w:rsid w:val="005F73C4"/>
    <w:rsid w:val="005F7B0A"/>
    <w:rsid w:val="005F7E84"/>
    <w:rsid w:val="00605C11"/>
    <w:rsid w:val="006062D6"/>
    <w:rsid w:val="00606440"/>
    <w:rsid w:val="006078C2"/>
    <w:rsid w:val="00612867"/>
    <w:rsid w:val="00614227"/>
    <w:rsid w:val="0061569E"/>
    <w:rsid w:val="0061680E"/>
    <w:rsid w:val="006171A9"/>
    <w:rsid w:val="00623436"/>
    <w:rsid w:val="00623C35"/>
    <w:rsid w:val="00624098"/>
    <w:rsid w:val="0062451B"/>
    <w:rsid w:val="00630B80"/>
    <w:rsid w:val="00631AF4"/>
    <w:rsid w:val="006341B1"/>
    <w:rsid w:val="00636509"/>
    <w:rsid w:val="00640714"/>
    <w:rsid w:val="00640F39"/>
    <w:rsid w:val="0064240A"/>
    <w:rsid w:val="00643EB7"/>
    <w:rsid w:val="00645844"/>
    <w:rsid w:val="0065255D"/>
    <w:rsid w:val="00655AAF"/>
    <w:rsid w:val="00655DAA"/>
    <w:rsid w:val="00656A30"/>
    <w:rsid w:val="00663F2E"/>
    <w:rsid w:val="006673E7"/>
    <w:rsid w:val="00670784"/>
    <w:rsid w:val="006724F2"/>
    <w:rsid w:val="00674964"/>
    <w:rsid w:val="00675C08"/>
    <w:rsid w:val="006779C5"/>
    <w:rsid w:val="00680B7E"/>
    <w:rsid w:val="00681CFA"/>
    <w:rsid w:val="00683B94"/>
    <w:rsid w:val="006840BB"/>
    <w:rsid w:val="00685013"/>
    <w:rsid w:val="0068665A"/>
    <w:rsid w:val="00686692"/>
    <w:rsid w:val="006870D1"/>
    <w:rsid w:val="0069298D"/>
    <w:rsid w:val="00693033"/>
    <w:rsid w:val="00693321"/>
    <w:rsid w:val="00693622"/>
    <w:rsid w:val="006947FF"/>
    <w:rsid w:val="00694893"/>
    <w:rsid w:val="00694DD9"/>
    <w:rsid w:val="00696C43"/>
    <w:rsid w:val="00697B37"/>
    <w:rsid w:val="006A12B1"/>
    <w:rsid w:val="006A2007"/>
    <w:rsid w:val="006A5F42"/>
    <w:rsid w:val="006A6103"/>
    <w:rsid w:val="006B10ED"/>
    <w:rsid w:val="006B156A"/>
    <w:rsid w:val="006B51B2"/>
    <w:rsid w:val="006C17A0"/>
    <w:rsid w:val="006C62C3"/>
    <w:rsid w:val="006C6A99"/>
    <w:rsid w:val="006D1189"/>
    <w:rsid w:val="006D2304"/>
    <w:rsid w:val="006D27E3"/>
    <w:rsid w:val="006D4135"/>
    <w:rsid w:val="006D5919"/>
    <w:rsid w:val="006E08A5"/>
    <w:rsid w:val="006E09F2"/>
    <w:rsid w:val="006E280E"/>
    <w:rsid w:val="006E2F4C"/>
    <w:rsid w:val="006E3209"/>
    <w:rsid w:val="006E36C9"/>
    <w:rsid w:val="006E3E48"/>
    <w:rsid w:val="006E580B"/>
    <w:rsid w:val="006E5E44"/>
    <w:rsid w:val="006E721C"/>
    <w:rsid w:val="006E7694"/>
    <w:rsid w:val="006F0495"/>
    <w:rsid w:val="006F360D"/>
    <w:rsid w:val="006F3EE2"/>
    <w:rsid w:val="007002F0"/>
    <w:rsid w:val="00700CBD"/>
    <w:rsid w:val="007028C7"/>
    <w:rsid w:val="00704462"/>
    <w:rsid w:val="00710C7E"/>
    <w:rsid w:val="00711EA2"/>
    <w:rsid w:val="0071313B"/>
    <w:rsid w:val="00732D9D"/>
    <w:rsid w:val="007332B6"/>
    <w:rsid w:val="00733DE0"/>
    <w:rsid w:val="007357C5"/>
    <w:rsid w:val="0074032D"/>
    <w:rsid w:val="00740D25"/>
    <w:rsid w:val="00741328"/>
    <w:rsid w:val="00744967"/>
    <w:rsid w:val="007462B1"/>
    <w:rsid w:val="00751B20"/>
    <w:rsid w:val="00753905"/>
    <w:rsid w:val="007561E4"/>
    <w:rsid w:val="00756F76"/>
    <w:rsid w:val="0076217F"/>
    <w:rsid w:val="00765562"/>
    <w:rsid w:val="007677BD"/>
    <w:rsid w:val="007679B9"/>
    <w:rsid w:val="007700D8"/>
    <w:rsid w:val="00775510"/>
    <w:rsid w:val="00776572"/>
    <w:rsid w:val="0077691F"/>
    <w:rsid w:val="0077738D"/>
    <w:rsid w:val="007774C2"/>
    <w:rsid w:val="00777570"/>
    <w:rsid w:val="00777772"/>
    <w:rsid w:val="007816D2"/>
    <w:rsid w:val="00784F62"/>
    <w:rsid w:val="00786A43"/>
    <w:rsid w:val="00787D28"/>
    <w:rsid w:val="0079000C"/>
    <w:rsid w:val="00790D93"/>
    <w:rsid w:val="0079156B"/>
    <w:rsid w:val="00791CD7"/>
    <w:rsid w:val="0079430D"/>
    <w:rsid w:val="0079754C"/>
    <w:rsid w:val="007A1395"/>
    <w:rsid w:val="007A1F04"/>
    <w:rsid w:val="007A24C6"/>
    <w:rsid w:val="007A30B7"/>
    <w:rsid w:val="007B0482"/>
    <w:rsid w:val="007B19CE"/>
    <w:rsid w:val="007B4A7C"/>
    <w:rsid w:val="007B7C23"/>
    <w:rsid w:val="007C0255"/>
    <w:rsid w:val="007C02D7"/>
    <w:rsid w:val="007C09C8"/>
    <w:rsid w:val="007C0C22"/>
    <w:rsid w:val="007C13ED"/>
    <w:rsid w:val="007C1661"/>
    <w:rsid w:val="007C2707"/>
    <w:rsid w:val="007C2F35"/>
    <w:rsid w:val="007D3572"/>
    <w:rsid w:val="007D501A"/>
    <w:rsid w:val="007E093B"/>
    <w:rsid w:val="007E1FE3"/>
    <w:rsid w:val="007E26AF"/>
    <w:rsid w:val="007E3694"/>
    <w:rsid w:val="007E3F65"/>
    <w:rsid w:val="007E5253"/>
    <w:rsid w:val="007E57A5"/>
    <w:rsid w:val="007E585A"/>
    <w:rsid w:val="007E5D77"/>
    <w:rsid w:val="007E68F6"/>
    <w:rsid w:val="007E6EF9"/>
    <w:rsid w:val="007E7C5F"/>
    <w:rsid w:val="007F034C"/>
    <w:rsid w:val="007F0511"/>
    <w:rsid w:val="007F27C8"/>
    <w:rsid w:val="007F2AE5"/>
    <w:rsid w:val="007F3CAA"/>
    <w:rsid w:val="007F3F94"/>
    <w:rsid w:val="007F5733"/>
    <w:rsid w:val="007F5B43"/>
    <w:rsid w:val="007F6AB0"/>
    <w:rsid w:val="007F6C9C"/>
    <w:rsid w:val="008005E4"/>
    <w:rsid w:val="0080329B"/>
    <w:rsid w:val="008034E3"/>
    <w:rsid w:val="00803805"/>
    <w:rsid w:val="0080582D"/>
    <w:rsid w:val="0080756C"/>
    <w:rsid w:val="0082039F"/>
    <w:rsid w:val="00825C07"/>
    <w:rsid w:val="0083066C"/>
    <w:rsid w:val="00830A69"/>
    <w:rsid w:val="00831204"/>
    <w:rsid w:val="00831208"/>
    <w:rsid w:val="0083195A"/>
    <w:rsid w:val="00832A37"/>
    <w:rsid w:val="00835A02"/>
    <w:rsid w:val="00835CED"/>
    <w:rsid w:val="008371E0"/>
    <w:rsid w:val="00842339"/>
    <w:rsid w:val="008429CF"/>
    <w:rsid w:val="008446E2"/>
    <w:rsid w:val="008468B8"/>
    <w:rsid w:val="00847E19"/>
    <w:rsid w:val="00850CD3"/>
    <w:rsid w:val="00850E31"/>
    <w:rsid w:val="0085112C"/>
    <w:rsid w:val="008523D7"/>
    <w:rsid w:val="00854E43"/>
    <w:rsid w:val="00855857"/>
    <w:rsid w:val="0085751B"/>
    <w:rsid w:val="008601A9"/>
    <w:rsid w:val="00861E43"/>
    <w:rsid w:val="0086450A"/>
    <w:rsid w:val="00865B0D"/>
    <w:rsid w:val="00865EFA"/>
    <w:rsid w:val="00866FE1"/>
    <w:rsid w:val="008672AB"/>
    <w:rsid w:val="00870380"/>
    <w:rsid w:val="00871B33"/>
    <w:rsid w:val="00872949"/>
    <w:rsid w:val="008729C2"/>
    <w:rsid w:val="00873EEF"/>
    <w:rsid w:val="00876AA8"/>
    <w:rsid w:val="0088121C"/>
    <w:rsid w:val="0088649C"/>
    <w:rsid w:val="00887874"/>
    <w:rsid w:val="00887DC0"/>
    <w:rsid w:val="008941DB"/>
    <w:rsid w:val="0089478B"/>
    <w:rsid w:val="00894B8E"/>
    <w:rsid w:val="00894C85"/>
    <w:rsid w:val="00895F14"/>
    <w:rsid w:val="008A0217"/>
    <w:rsid w:val="008A07B2"/>
    <w:rsid w:val="008A157F"/>
    <w:rsid w:val="008A16EA"/>
    <w:rsid w:val="008A3463"/>
    <w:rsid w:val="008A767A"/>
    <w:rsid w:val="008B0D30"/>
    <w:rsid w:val="008B11DF"/>
    <w:rsid w:val="008B6162"/>
    <w:rsid w:val="008B7A8F"/>
    <w:rsid w:val="008B7E51"/>
    <w:rsid w:val="008C04DF"/>
    <w:rsid w:val="008C1971"/>
    <w:rsid w:val="008C2FA0"/>
    <w:rsid w:val="008C6E3B"/>
    <w:rsid w:val="008D2488"/>
    <w:rsid w:val="008D2CAF"/>
    <w:rsid w:val="008D3ACE"/>
    <w:rsid w:val="008D51CC"/>
    <w:rsid w:val="008D5307"/>
    <w:rsid w:val="008E4F95"/>
    <w:rsid w:val="008E5442"/>
    <w:rsid w:val="008E6CD7"/>
    <w:rsid w:val="008E7A01"/>
    <w:rsid w:val="008F4D52"/>
    <w:rsid w:val="008F4E41"/>
    <w:rsid w:val="008F7181"/>
    <w:rsid w:val="00901124"/>
    <w:rsid w:val="0090408D"/>
    <w:rsid w:val="009043EE"/>
    <w:rsid w:val="00904E6B"/>
    <w:rsid w:val="00906EEC"/>
    <w:rsid w:val="00910F10"/>
    <w:rsid w:val="009124B0"/>
    <w:rsid w:val="00912FB8"/>
    <w:rsid w:val="00914023"/>
    <w:rsid w:val="00914204"/>
    <w:rsid w:val="00915016"/>
    <w:rsid w:val="0091549D"/>
    <w:rsid w:val="00915C7E"/>
    <w:rsid w:val="00917C44"/>
    <w:rsid w:val="00921A32"/>
    <w:rsid w:val="00922058"/>
    <w:rsid w:val="00922606"/>
    <w:rsid w:val="009227BA"/>
    <w:rsid w:val="00922D31"/>
    <w:rsid w:val="0092559F"/>
    <w:rsid w:val="00926B60"/>
    <w:rsid w:val="00931141"/>
    <w:rsid w:val="00935665"/>
    <w:rsid w:val="00935B30"/>
    <w:rsid w:val="00936A4E"/>
    <w:rsid w:val="00936BE7"/>
    <w:rsid w:val="00936C04"/>
    <w:rsid w:val="009401FC"/>
    <w:rsid w:val="00941580"/>
    <w:rsid w:val="0094352B"/>
    <w:rsid w:val="00944E0C"/>
    <w:rsid w:val="00946F58"/>
    <w:rsid w:val="00950D81"/>
    <w:rsid w:val="00951B95"/>
    <w:rsid w:val="00952945"/>
    <w:rsid w:val="00953196"/>
    <w:rsid w:val="009543EB"/>
    <w:rsid w:val="00954ADC"/>
    <w:rsid w:val="0095559D"/>
    <w:rsid w:val="0095598B"/>
    <w:rsid w:val="00961EA3"/>
    <w:rsid w:val="009623AB"/>
    <w:rsid w:val="00970A6B"/>
    <w:rsid w:val="00970DC4"/>
    <w:rsid w:val="00971437"/>
    <w:rsid w:val="00972224"/>
    <w:rsid w:val="00972F87"/>
    <w:rsid w:val="009758F0"/>
    <w:rsid w:val="00975E13"/>
    <w:rsid w:val="009763C4"/>
    <w:rsid w:val="0097673B"/>
    <w:rsid w:val="009773A4"/>
    <w:rsid w:val="009803F1"/>
    <w:rsid w:val="00982F76"/>
    <w:rsid w:val="009844F7"/>
    <w:rsid w:val="00984AC0"/>
    <w:rsid w:val="00986D28"/>
    <w:rsid w:val="0099001A"/>
    <w:rsid w:val="009902EB"/>
    <w:rsid w:val="0099079E"/>
    <w:rsid w:val="009946F2"/>
    <w:rsid w:val="00995FFD"/>
    <w:rsid w:val="0099635B"/>
    <w:rsid w:val="009A0EF4"/>
    <w:rsid w:val="009A27DB"/>
    <w:rsid w:val="009A3D10"/>
    <w:rsid w:val="009A45B0"/>
    <w:rsid w:val="009A4B65"/>
    <w:rsid w:val="009A6A6F"/>
    <w:rsid w:val="009A7EB7"/>
    <w:rsid w:val="009A7ED9"/>
    <w:rsid w:val="009B0F34"/>
    <w:rsid w:val="009B1B69"/>
    <w:rsid w:val="009B7B61"/>
    <w:rsid w:val="009C1A6D"/>
    <w:rsid w:val="009C24AD"/>
    <w:rsid w:val="009C470D"/>
    <w:rsid w:val="009C49FE"/>
    <w:rsid w:val="009C638B"/>
    <w:rsid w:val="009C789A"/>
    <w:rsid w:val="009D2560"/>
    <w:rsid w:val="009D3626"/>
    <w:rsid w:val="009D3BB0"/>
    <w:rsid w:val="009D3FD5"/>
    <w:rsid w:val="009D464C"/>
    <w:rsid w:val="009D5F96"/>
    <w:rsid w:val="009D68FB"/>
    <w:rsid w:val="009D6CDC"/>
    <w:rsid w:val="009E017A"/>
    <w:rsid w:val="009E04B3"/>
    <w:rsid w:val="009E073B"/>
    <w:rsid w:val="009E0CFF"/>
    <w:rsid w:val="009E0DFC"/>
    <w:rsid w:val="009E5B74"/>
    <w:rsid w:val="009E7C14"/>
    <w:rsid w:val="009F207A"/>
    <w:rsid w:val="009F419C"/>
    <w:rsid w:val="009F43E0"/>
    <w:rsid w:val="009F69D9"/>
    <w:rsid w:val="009F76BF"/>
    <w:rsid w:val="00A032D0"/>
    <w:rsid w:val="00A055A5"/>
    <w:rsid w:val="00A06703"/>
    <w:rsid w:val="00A074F3"/>
    <w:rsid w:val="00A11165"/>
    <w:rsid w:val="00A12825"/>
    <w:rsid w:val="00A12A7C"/>
    <w:rsid w:val="00A1330E"/>
    <w:rsid w:val="00A137B2"/>
    <w:rsid w:val="00A13D75"/>
    <w:rsid w:val="00A16044"/>
    <w:rsid w:val="00A226A2"/>
    <w:rsid w:val="00A23F4C"/>
    <w:rsid w:val="00A268A1"/>
    <w:rsid w:val="00A27558"/>
    <w:rsid w:val="00A30630"/>
    <w:rsid w:val="00A31301"/>
    <w:rsid w:val="00A32A4E"/>
    <w:rsid w:val="00A3378A"/>
    <w:rsid w:val="00A36676"/>
    <w:rsid w:val="00A36F05"/>
    <w:rsid w:val="00A37382"/>
    <w:rsid w:val="00A375DC"/>
    <w:rsid w:val="00A40166"/>
    <w:rsid w:val="00A402A1"/>
    <w:rsid w:val="00A408B3"/>
    <w:rsid w:val="00A44175"/>
    <w:rsid w:val="00A44F69"/>
    <w:rsid w:val="00A44F7A"/>
    <w:rsid w:val="00A46406"/>
    <w:rsid w:val="00A466FA"/>
    <w:rsid w:val="00A46E32"/>
    <w:rsid w:val="00A50D22"/>
    <w:rsid w:val="00A512C3"/>
    <w:rsid w:val="00A51FE4"/>
    <w:rsid w:val="00A527B0"/>
    <w:rsid w:val="00A52C37"/>
    <w:rsid w:val="00A53CAC"/>
    <w:rsid w:val="00A571FE"/>
    <w:rsid w:val="00A60395"/>
    <w:rsid w:val="00A6287E"/>
    <w:rsid w:val="00A63AD2"/>
    <w:rsid w:val="00A6640E"/>
    <w:rsid w:val="00A66AD3"/>
    <w:rsid w:val="00A66AEA"/>
    <w:rsid w:val="00A671FE"/>
    <w:rsid w:val="00A73367"/>
    <w:rsid w:val="00A7529B"/>
    <w:rsid w:val="00A76690"/>
    <w:rsid w:val="00A76CE0"/>
    <w:rsid w:val="00A7732C"/>
    <w:rsid w:val="00A77C2C"/>
    <w:rsid w:val="00A80062"/>
    <w:rsid w:val="00A856EB"/>
    <w:rsid w:val="00A87824"/>
    <w:rsid w:val="00A9022E"/>
    <w:rsid w:val="00A913C5"/>
    <w:rsid w:val="00A91A77"/>
    <w:rsid w:val="00A91ABD"/>
    <w:rsid w:val="00A96183"/>
    <w:rsid w:val="00A96467"/>
    <w:rsid w:val="00AA1165"/>
    <w:rsid w:val="00AA15DF"/>
    <w:rsid w:val="00AA25DB"/>
    <w:rsid w:val="00AA3F31"/>
    <w:rsid w:val="00AA4625"/>
    <w:rsid w:val="00AA4E72"/>
    <w:rsid w:val="00AA5BF2"/>
    <w:rsid w:val="00AA5D78"/>
    <w:rsid w:val="00AA7B06"/>
    <w:rsid w:val="00AB061B"/>
    <w:rsid w:val="00AB11EE"/>
    <w:rsid w:val="00AB1F1A"/>
    <w:rsid w:val="00AB2A33"/>
    <w:rsid w:val="00AB3A43"/>
    <w:rsid w:val="00AB554D"/>
    <w:rsid w:val="00AB5CDD"/>
    <w:rsid w:val="00AB6AF4"/>
    <w:rsid w:val="00AC079B"/>
    <w:rsid w:val="00AC1297"/>
    <w:rsid w:val="00AC3CAA"/>
    <w:rsid w:val="00AC4156"/>
    <w:rsid w:val="00AC4F34"/>
    <w:rsid w:val="00AC6230"/>
    <w:rsid w:val="00AC6DE8"/>
    <w:rsid w:val="00AC6EC2"/>
    <w:rsid w:val="00AD1595"/>
    <w:rsid w:val="00AD5B58"/>
    <w:rsid w:val="00AD714B"/>
    <w:rsid w:val="00AD7EFC"/>
    <w:rsid w:val="00AE29B8"/>
    <w:rsid w:val="00AE3A63"/>
    <w:rsid w:val="00AE5435"/>
    <w:rsid w:val="00AE67E5"/>
    <w:rsid w:val="00AE72A7"/>
    <w:rsid w:val="00AF1CAB"/>
    <w:rsid w:val="00AF1EF2"/>
    <w:rsid w:val="00AF28FC"/>
    <w:rsid w:val="00AF3ABE"/>
    <w:rsid w:val="00AF6386"/>
    <w:rsid w:val="00AF6959"/>
    <w:rsid w:val="00AF6967"/>
    <w:rsid w:val="00AF7840"/>
    <w:rsid w:val="00B00520"/>
    <w:rsid w:val="00B00EE1"/>
    <w:rsid w:val="00B00F8E"/>
    <w:rsid w:val="00B014D0"/>
    <w:rsid w:val="00B016F3"/>
    <w:rsid w:val="00B03CB0"/>
    <w:rsid w:val="00B041A9"/>
    <w:rsid w:val="00B0465E"/>
    <w:rsid w:val="00B1218F"/>
    <w:rsid w:val="00B12CAC"/>
    <w:rsid w:val="00B12ED5"/>
    <w:rsid w:val="00B13262"/>
    <w:rsid w:val="00B13953"/>
    <w:rsid w:val="00B14C20"/>
    <w:rsid w:val="00B16238"/>
    <w:rsid w:val="00B20694"/>
    <w:rsid w:val="00B23F8B"/>
    <w:rsid w:val="00B24686"/>
    <w:rsid w:val="00B24AA2"/>
    <w:rsid w:val="00B27724"/>
    <w:rsid w:val="00B30F3D"/>
    <w:rsid w:val="00B35626"/>
    <w:rsid w:val="00B37913"/>
    <w:rsid w:val="00B415FF"/>
    <w:rsid w:val="00B432A0"/>
    <w:rsid w:val="00B433B1"/>
    <w:rsid w:val="00B44DEC"/>
    <w:rsid w:val="00B4738B"/>
    <w:rsid w:val="00B47828"/>
    <w:rsid w:val="00B517F7"/>
    <w:rsid w:val="00B525FC"/>
    <w:rsid w:val="00B52AFC"/>
    <w:rsid w:val="00B52EFE"/>
    <w:rsid w:val="00B5737C"/>
    <w:rsid w:val="00B60DCA"/>
    <w:rsid w:val="00B62470"/>
    <w:rsid w:val="00B63064"/>
    <w:rsid w:val="00B63C73"/>
    <w:rsid w:val="00B64C59"/>
    <w:rsid w:val="00B66230"/>
    <w:rsid w:val="00B66E42"/>
    <w:rsid w:val="00B672B3"/>
    <w:rsid w:val="00B76DB6"/>
    <w:rsid w:val="00B77DBF"/>
    <w:rsid w:val="00B810DF"/>
    <w:rsid w:val="00B81FBB"/>
    <w:rsid w:val="00B902B9"/>
    <w:rsid w:val="00B92C59"/>
    <w:rsid w:val="00B95BFE"/>
    <w:rsid w:val="00B96C22"/>
    <w:rsid w:val="00B972D3"/>
    <w:rsid w:val="00B976F9"/>
    <w:rsid w:val="00BA031C"/>
    <w:rsid w:val="00BA1705"/>
    <w:rsid w:val="00BA2132"/>
    <w:rsid w:val="00BA4182"/>
    <w:rsid w:val="00BA4B10"/>
    <w:rsid w:val="00BB0487"/>
    <w:rsid w:val="00BB4389"/>
    <w:rsid w:val="00BB61BE"/>
    <w:rsid w:val="00BB760A"/>
    <w:rsid w:val="00BC17CA"/>
    <w:rsid w:val="00BC1BB6"/>
    <w:rsid w:val="00BC2797"/>
    <w:rsid w:val="00BC2B06"/>
    <w:rsid w:val="00BC352B"/>
    <w:rsid w:val="00BC3553"/>
    <w:rsid w:val="00BC4227"/>
    <w:rsid w:val="00BC6612"/>
    <w:rsid w:val="00BD1230"/>
    <w:rsid w:val="00BD1366"/>
    <w:rsid w:val="00BD3419"/>
    <w:rsid w:val="00BD43E5"/>
    <w:rsid w:val="00BD59E3"/>
    <w:rsid w:val="00BD6FE2"/>
    <w:rsid w:val="00BD7FD7"/>
    <w:rsid w:val="00BE0315"/>
    <w:rsid w:val="00BE05F0"/>
    <w:rsid w:val="00BE1772"/>
    <w:rsid w:val="00BE1DEB"/>
    <w:rsid w:val="00BE20FA"/>
    <w:rsid w:val="00BE343E"/>
    <w:rsid w:val="00BE5B9F"/>
    <w:rsid w:val="00BE5F6D"/>
    <w:rsid w:val="00BF0E8E"/>
    <w:rsid w:val="00BF16E5"/>
    <w:rsid w:val="00BF1A7F"/>
    <w:rsid w:val="00BF232B"/>
    <w:rsid w:val="00BF3861"/>
    <w:rsid w:val="00BF49D1"/>
    <w:rsid w:val="00BF66BC"/>
    <w:rsid w:val="00C009E9"/>
    <w:rsid w:val="00C00F37"/>
    <w:rsid w:val="00C02982"/>
    <w:rsid w:val="00C03F51"/>
    <w:rsid w:val="00C057CD"/>
    <w:rsid w:val="00C06749"/>
    <w:rsid w:val="00C10572"/>
    <w:rsid w:val="00C10708"/>
    <w:rsid w:val="00C10CC7"/>
    <w:rsid w:val="00C11C58"/>
    <w:rsid w:val="00C13225"/>
    <w:rsid w:val="00C14C86"/>
    <w:rsid w:val="00C15B3B"/>
    <w:rsid w:val="00C20AB8"/>
    <w:rsid w:val="00C21CA1"/>
    <w:rsid w:val="00C229F8"/>
    <w:rsid w:val="00C25E63"/>
    <w:rsid w:val="00C27550"/>
    <w:rsid w:val="00C32259"/>
    <w:rsid w:val="00C322F1"/>
    <w:rsid w:val="00C32B17"/>
    <w:rsid w:val="00C33284"/>
    <w:rsid w:val="00C371FA"/>
    <w:rsid w:val="00C42012"/>
    <w:rsid w:val="00C46F61"/>
    <w:rsid w:val="00C47BB2"/>
    <w:rsid w:val="00C51C28"/>
    <w:rsid w:val="00C53456"/>
    <w:rsid w:val="00C5679E"/>
    <w:rsid w:val="00C569E3"/>
    <w:rsid w:val="00C5729E"/>
    <w:rsid w:val="00C60C2D"/>
    <w:rsid w:val="00C62BF4"/>
    <w:rsid w:val="00C70043"/>
    <w:rsid w:val="00C70948"/>
    <w:rsid w:val="00C70E1F"/>
    <w:rsid w:val="00C733B0"/>
    <w:rsid w:val="00C735FB"/>
    <w:rsid w:val="00C73818"/>
    <w:rsid w:val="00C73861"/>
    <w:rsid w:val="00C7432C"/>
    <w:rsid w:val="00C75791"/>
    <w:rsid w:val="00C76304"/>
    <w:rsid w:val="00C76C31"/>
    <w:rsid w:val="00C81B24"/>
    <w:rsid w:val="00C83B2D"/>
    <w:rsid w:val="00C8421C"/>
    <w:rsid w:val="00C84955"/>
    <w:rsid w:val="00C86467"/>
    <w:rsid w:val="00C910B0"/>
    <w:rsid w:val="00C9195B"/>
    <w:rsid w:val="00C942C1"/>
    <w:rsid w:val="00C95C72"/>
    <w:rsid w:val="00C96B86"/>
    <w:rsid w:val="00C97373"/>
    <w:rsid w:val="00C97DF7"/>
    <w:rsid w:val="00CA0560"/>
    <w:rsid w:val="00CA1A6A"/>
    <w:rsid w:val="00CA2A55"/>
    <w:rsid w:val="00CA2C73"/>
    <w:rsid w:val="00CA5A08"/>
    <w:rsid w:val="00CA6108"/>
    <w:rsid w:val="00CA67BA"/>
    <w:rsid w:val="00CB0780"/>
    <w:rsid w:val="00CB408F"/>
    <w:rsid w:val="00CB61C7"/>
    <w:rsid w:val="00CB766B"/>
    <w:rsid w:val="00CC2668"/>
    <w:rsid w:val="00CC2C2F"/>
    <w:rsid w:val="00CC356D"/>
    <w:rsid w:val="00CC7C08"/>
    <w:rsid w:val="00CD109D"/>
    <w:rsid w:val="00CD1E9D"/>
    <w:rsid w:val="00CD2B81"/>
    <w:rsid w:val="00CD68D1"/>
    <w:rsid w:val="00CD6ABB"/>
    <w:rsid w:val="00CE2F93"/>
    <w:rsid w:val="00CE4261"/>
    <w:rsid w:val="00CE434D"/>
    <w:rsid w:val="00CE5CF2"/>
    <w:rsid w:val="00CE691B"/>
    <w:rsid w:val="00CF21DC"/>
    <w:rsid w:val="00CF467A"/>
    <w:rsid w:val="00CF52E8"/>
    <w:rsid w:val="00CF5466"/>
    <w:rsid w:val="00CF6656"/>
    <w:rsid w:val="00D00213"/>
    <w:rsid w:val="00D0032C"/>
    <w:rsid w:val="00D00A5D"/>
    <w:rsid w:val="00D00A87"/>
    <w:rsid w:val="00D02F2F"/>
    <w:rsid w:val="00D12797"/>
    <w:rsid w:val="00D13087"/>
    <w:rsid w:val="00D16FA0"/>
    <w:rsid w:val="00D2361D"/>
    <w:rsid w:val="00D24F93"/>
    <w:rsid w:val="00D2604C"/>
    <w:rsid w:val="00D26DCE"/>
    <w:rsid w:val="00D357E6"/>
    <w:rsid w:val="00D37C20"/>
    <w:rsid w:val="00D42501"/>
    <w:rsid w:val="00D4701A"/>
    <w:rsid w:val="00D50A0A"/>
    <w:rsid w:val="00D5130A"/>
    <w:rsid w:val="00D51769"/>
    <w:rsid w:val="00D522D8"/>
    <w:rsid w:val="00D52359"/>
    <w:rsid w:val="00D539D0"/>
    <w:rsid w:val="00D54127"/>
    <w:rsid w:val="00D545C2"/>
    <w:rsid w:val="00D5491C"/>
    <w:rsid w:val="00D554E8"/>
    <w:rsid w:val="00D56B1B"/>
    <w:rsid w:val="00D5748E"/>
    <w:rsid w:val="00D57BE7"/>
    <w:rsid w:val="00D60E66"/>
    <w:rsid w:val="00D612A9"/>
    <w:rsid w:val="00D616B8"/>
    <w:rsid w:val="00D66935"/>
    <w:rsid w:val="00D70CF6"/>
    <w:rsid w:val="00D71591"/>
    <w:rsid w:val="00D71C54"/>
    <w:rsid w:val="00D77ABC"/>
    <w:rsid w:val="00D80021"/>
    <w:rsid w:val="00D832DC"/>
    <w:rsid w:val="00D85D0B"/>
    <w:rsid w:val="00D8724C"/>
    <w:rsid w:val="00D91C9A"/>
    <w:rsid w:val="00D938C1"/>
    <w:rsid w:val="00D941BD"/>
    <w:rsid w:val="00D94736"/>
    <w:rsid w:val="00D9522E"/>
    <w:rsid w:val="00DA2494"/>
    <w:rsid w:val="00DA47A8"/>
    <w:rsid w:val="00DA5235"/>
    <w:rsid w:val="00DA6AAD"/>
    <w:rsid w:val="00DB206B"/>
    <w:rsid w:val="00DB3592"/>
    <w:rsid w:val="00DB37F3"/>
    <w:rsid w:val="00DB3D26"/>
    <w:rsid w:val="00DB4518"/>
    <w:rsid w:val="00DB4847"/>
    <w:rsid w:val="00DB4C93"/>
    <w:rsid w:val="00DB5215"/>
    <w:rsid w:val="00DB70AA"/>
    <w:rsid w:val="00DC0142"/>
    <w:rsid w:val="00DC3F8A"/>
    <w:rsid w:val="00DC71C4"/>
    <w:rsid w:val="00DD46E9"/>
    <w:rsid w:val="00DE0D00"/>
    <w:rsid w:val="00DE16CD"/>
    <w:rsid w:val="00DE33AF"/>
    <w:rsid w:val="00DE3D5A"/>
    <w:rsid w:val="00DE6492"/>
    <w:rsid w:val="00DF16E7"/>
    <w:rsid w:val="00DF280B"/>
    <w:rsid w:val="00DF28B7"/>
    <w:rsid w:val="00DF50F0"/>
    <w:rsid w:val="00DF55AC"/>
    <w:rsid w:val="00DF68C0"/>
    <w:rsid w:val="00DF6CEC"/>
    <w:rsid w:val="00DF7F5A"/>
    <w:rsid w:val="00E00FFD"/>
    <w:rsid w:val="00E01F1F"/>
    <w:rsid w:val="00E02F89"/>
    <w:rsid w:val="00E02FC0"/>
    <w:rsid w:val="00E04494"/>
    <w:rsid w:val="00E04C02"/>
    <w:rsid w:val="00E053B2"/>
    <w:rsid w:val="00E07282"/>
    <w:rsid w:val="00E07416"/>
    <w:rsid w:val="00E07BB4"/>
    <w:rsid w:val="00E10714"/>
    <w:rsid w:val="00E1076C"/>
    <w:rsid w:val="00E122CA"/>
    <w:rsid w:val="00E12508"/>
    <w:rsid w:val="00E139D5"/>
    <w:rsid w:val="00E14CA5"/>
    <w:rsid w:val="00E152DF"/>
    <w:rsid w:val="00E17CC5"/>
    <w:rsid w:val="00E203E1"/>
    <w:rsid w:val="00E22D1B"/>
    <w:rsid w:val="00E235F5"/>
    <w:rsid w:val="00E23783"/>
    <w:rsid w:val="00E24237"/>
    <w:rsid w:val="00E251E0"/>
    <w:rsid w:val="00E259D6"/>
    <w:rsid w:val="00E26411"/>
    <w:rsid w:val="00E3006A"/>
    <w:rsid w:val="00E307B6"/>
    <w:rsid w:val="00E36456"/>
    <w:rsid w:val="00E41AD6"/>
    <w:rsid w:val="00E42017"/>
    <w:rsid w:val="00E42730"/>
    <w:rsid w:val="00E45637"/>
    <w:rsid w:val="00E46268"/>
    <w:rsid w:val="00E50A23"/>
    <w:rsid w:val="00E51135"/>
    <w:rsid w:val="00E55492"/>
    <w:rsid w:val="00E55854"/>
    <w:rsid w:val="00E55FF6"/>
    <w:rsid w:val="00E57B58"/>
    <w:rsid w:val="00E61F1E"/>
    <w:rsid w:val="00E620EF"/>
    <w:rsid w:val="00E628AD"/>
    <w:rsid w:val="00E62D2C"/>
    <w:rsid w:val="00E64339"/>
    <w:rsid w:val="00E66FCF"/>
    <w:rsid w:val="00E677BD"/>
    <w:rsid w:val="00E67B0D"/>
    <w:rsid w:val="00E70C44"/>
    <w:rsid w:val="00E71BF3"/>
    <w:rsid w:val="00E72922"/>
    <w:rsid w:val="00E72B6E"/>
    <w:rsid w:val="00E7329D"/>
    <w:rsid w:val="00E75C2E"/>
    <w:rsid w:val="00E75F89"/>
    <w:rsid w:val="00E7628A"/>
    <w:rsid w:val="00E77623"/>
    <w:rsid w:val="00E8107B"/>
    <w:rsid w:val="00E817B5"/>
    <w:rsid w:val="00E822A1"/>
    <w:rsid w:val="00E83DCB"/>
    <w:rsid w:val="00E872A7"/>
    <w:rsid w:val="00E90AB1"/>
    <w:rsid w:val="00E948D1"/>
    <w:rsid w:val="00E94FF8"/>
    <w:rsid w:val="00EA19E9"/>
    <w:rsid w:val="00EA369D"/>
    <w:rsid w:val="00EA411E"/>
    <w:rsid w:val="00EA5983"/>
    <w:rsid w:val="00EA641F"/>
    <w:rsid w:val="00EA6A5A"/>
    <w:rsid w:val="00EA745A"/>
    <w:rsid w:val="00EA79A4"/>
    <w:rsid w:val="00EB10BE"/>
    <w:rsid w:val="00EB19E0"/>
    <w:rsid w:val="00EB50EB"/>
    <w:rsid w:val="00EB5A80"/>
    <w:rsid w:val="00EB7AF3"/>
    <w:rsid w:val="00EC07DD"/>
    <w:rsid w:val="00EC0D7C"/>
    <w:rsid w:val="00EC1A83"/>
    <w:rsid w:val="00EC1AEE"/>
    <w:rsid w:val="00EC2FAF"/>
    <w:rsid w:val="00EC3652"/>
    <w:rsid w:val="00EC4200"/>
    <w:rsid w:val="00EC49D5"/>
    <w:rsid w:val="00EC7F14"/>
    <w:rsid w:val="00ED139F"/>
    <w:rsid w:val="00ED3447"/>
    <w:rsid w:val="00ED42BE"/>
    <w:rsid w:val="00EE1F4D"/>
    <w:rsid w:val="00EE220A"/>
    <w:rsid w:val="00EE243F"/>
    <w:rsid w:val="00EE2853"/>
    <w:rsid w:val="00EE4692"/>
    <w:rsid w:val="00EE4728"/>
    <w:rsid w:val="00EE4735"/>
    <w:rsid w:val="00EE77C8"/>
    <w:rsid w:val="00EF014F"/>
    <w:rsid w:val="00EF2163"/>
    <w:rsid w:val="00EF22FC"/>
    <w:rsid w:val="00EF3A95"/>
    <w:rsid w:val="00EF432E"/>
    <w:rsid w:val="00EF43BF"/>
    <w:rsid w:val="00EF55D7"/>
    <w:rsid w:val="00EF5D36"/>
    <w:rsid w:val="00EF662E"/>
    <w:rsid w:val="00EF66FC"/>
    <w:rsid w:val="00F00F7C"/>
    <w:rsid w:val="00F0135B"/>
    <w:rsid w:val="00F02153"/>
    <w:rsid w:val="00F02E73"/>
    <w:rsid w:val="00F02F48"/>
    <w:rsid w:val="00F07C0A"/>
    <w:rsid w:val="00F10140"/>
    <w:rsid w:val="00F115B6"/>
    <w:rsid w:val="00F11BAF"/>
    <w:rsid w:val="00F11CE3"/>
    <w:rsid w:val="00F16FDF"/>
    <w:rsid w:val="00F17DCE"/>
    <w:rsid w:val="00F2038A"/>
    <w:rsid w:val="00F22750"/>
    <w:rsid w:val="00F238B0"/>
    <w:rsid w:val="00F23CA1"/>
    <w:rsid w:val="00F2401A"/>
    <w:rsid w:val="00F249C6"/>
    <w:rsid w:val="00F2646F"/>
    <w:rsid w:val="00F27E65"/>
    <w:rsid w:val="00F30A2C"/>
    <w:rsid w:val="00F30CFF"/>
    <w:rsid w:val="00F327E5"/>
    <w:rsid w:val="00F33925"/>
    <w:rsid w:val="00F36C5B"/>
    <w:rsid w:val="00F37599"/>
    <w:rsid w:val="00F37721"/>
    <w:rsid w:val="00F405C9"/>
    <w:rsid w:val="00F40A19"/>
    <w:rsid w:val="00F414CD"/>
    <w:rsid w:val="00F414F8"/>
    <w:rsid w:val="00F42CFC"/>
    <w:rsid w:val="00F43DE1"/>
    <w:rsid w:val="00F44B10"/>
    <w:rsid w:val="00F44FA1"/>
    <w:rsid w:val="00F453B6"/>
    <w:rsid w:val="00F47626"/>
    <w:rsid w:val="00F47CAB"/>
    <w:rsid w:val="00F50275"/>
    <w:rsid w:val="00F505C7"/>
    <w:rsid w:val="00F51366"/>
    <w:rsid w:val="00F54824"/>
    <w:rsid w:val="00F551C0"/>
    <w:rsid w:val="00F55E03"/>
    <w:rsid w:val="00F56527"/>
    <w:rsid w:val="00F566F6"/>
    <w:rsid w:val="00F56CE1"/>
    <w:rsid w:val="00F56D0F"/>
    <w:rsid w:val="00F56D34"/>
    <w:rsid w:val="00F6211E"/>
    <w:rsid w:val="00F62D01"/>
    <w:rsid w:val="00F62EE5"/>
    <w:rsid w:val="00F62F3D"/>
    <w:rsid w:val="00F669C5"/>
    <w:rsid w:val="00F7016B"/>
    <w:rsid w:val="00F715E2"/>
    <w:rsid w:val="00F72DEA"/>
    <w:rsid w:val="00F76C7F"/>
    <w:rsid w:val="00F777E8"/>
    <w:rsid w:val="00F803B0"/>
    <w:rsid w:val="00F80E14"/>
    <w:rsid w:val="00F80E25"/>
    <w:rsid w:val="00F869B7"/>
    <w:rsid w:val="00F9005C"/>
    <w:rsid w:val="00F904AE"/>
    <w:rsid w:val="00F91F79"/>
    <w:rsid w:val="00F927A8"/>
    <w:rsid w:val="00F92C52"/>
    <w:rsid w:val="00F975F2"/>
    <w:rsid w:val="00FA0966"/>
    <w:rsid w:val="00FA2E37"/>
    <w:rsid w:val="00FA3F50"/>
    <w:rsid w:val="00FA6905"/>
    <w:rsid w:val="00FA7A01"/>
    <w:rsid w:val="00FB03E9"/>
    <w:rsid w:val="00FB13E6"/>
    <w:rsid w:val="00FB405E"/>
    <w:rsid w:val="00FB4456"/>
    <w:rsid w:val="00FB5D74"/>
    <w:rsid w:val="00FB7A86"/>
    <w:rsid w:val="00FC38AE"/>
    <w:rsid w:val="00FC3A0E"/>
    <w:rsid w:val="00FC4B44"/>
    <w:rsid w:val="00FD0A3A"/>
    <w:rsid w:val="00FD16AF"/>
    <w:rsid w:val="00FD1843"/>
    <w:rsid w:val="00FD1F4D"/>
    <w:rsid w:val="00FD2A3E"/>
    <w:rsid w:val="00FD3588"/>
    <w:rsid w:val="00FD7077"/>
    <w:rsid w:val="00FE1609"/>
    <w:rsid w:val="00FE246F"/>
    <w:rsid w:val="00FE5BBC"/>
    <w:rsid w:val="00FE6BDF"/>
    <w:rsid w:val="00FF1E03"/>
    <w:rsid w:val="00FF32AB"/>
    <w:rsid w:val="00FF3B3C"/>
    <w:rsid w:val="00FF455B"/>
    <w:rsid w:val="00FF4F35"/>
    <w:rsid w:val="00FF507F"/>
    <w:rsid w:val="00FF649E"/>
    <w:rsid w:val="00FF6796"/>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ACEF67"/>
  <w15:chartTrackingRefBased/>
  <w15:docId w15:val="{92839235-8E11-4B63-A293-6AA671E2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semiHidden/>
    <w:unhideWhenUsed/>
    <w:qFormat/>
    <w:rsid w:val="006F0495"/>
    <w:pPr>
      <w:keepNext/>
      <w:spacing w:before="240" w:after="60"/>
      <w:outlineLvl w:val="2"/>
    </w:pPr>
    <w:rPr>
      <w:rFonts w:ascii="Calibri Light" w:hAnsi="Calibri Light"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iPriority w:val="99"/>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F7016B"/>
    <w:rPr>
      <w:rFonts w:ascii="Ecofont_Spranq_eco_Sans" w:hAnsi="Ecofont_Spranq_eco_Sans" w:cs="Tahoma"/>
      <w:sz w:val="24"/>
      <w:szCs w:val="24"/>
    </w:rPr>
  </w:style>
  <w:style w:type="paragraph" w:styleId="Rodap">
    <w:name w:val="footer"/>
    <w:basedOn w:val="Normal"/>
    <w:link w:val="RodapChar"/>
    <w:uiPriority w:val="99"/>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nhideWhenUsed/>
    <w:rsid w:val="00F7016B"/>
    <w:rPr>
      <w:rFonts w:cs="Times New Roman"/>
      <w:sz w:val="20"/>
      <w:szCs w:val="20"/>
      <w:lang w:val="x-none" w:eastAsia="x-none"/>
    </w:rPr>
  </w:style>
  <w:style w:type="character" w:customStyle="1" w:styleId="TextodecomentrioChar">
    <w:name w:val="Texto de comentário Char"/>
    <w:link w:val="Textodecomentrio"/>
    <w:rsid w:val="00F7016B"/>
    <w:rPr>
      <w:rFonts w:ascii="Ecofont_Spranq_eco_Sans" w:hAnsi="Ecofont_Spranq_eco_Sans" w:cs="Tahoma"/>
    </w:rPr>
  </w:style>
  <w:style w:type="table" w:styleId="Tabelacomgrade">
    <w:name w:val="Table Grid"/>
    <w:basedOn w:val="Tabelanormal"/>
    <w:uiPriority w:val="59"/>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semiHidden/>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uiPriority w:val="1"/>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uiPriority w:val="1"/>
    <w:rsid w:val="00517280"/>
    <w:rPr>
      <w:sz w:val="24"/>
      <w:szCs w:val="24"/>
      <w:lang w:val="pt-PT" w:eastAsia="pt-PT" w:bidi="pt-PT"/>
    </w:rPr>
  </w:style>
  <w:style w:type="paragraph" w:customStyle="1" w:styleId="Standard">
    <w:name w:val="Standard"/>
    <w:rsid w:val="00E07416"/>
    <w:pPr>
      <w:shd w:val="clear" w:color="auto" w:fill="FFFFFF"/>
      <w:suppressAutoHyphens/>
      <w:autoSpaceDN w:val="0"/>
      <w:spacing w:after="200" w:line="276" w:lineRule="auto"/>
    </w:pPr>
    <w:rPr>
      <w:rFonts w:ascii="Calibri" w:eastAsia="Calibri" w:hAnsi="Calibri"/>
      <w:kern w:val="3"/>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97541">
      <w:bodyDiv w:val="1"/>
      <w:marLeft w:val="0"/>
      <w:marRight w:val="0"/>
      <w:marTop w:val="0"/>
      <w:marBottom w:val="0"/>
      <w:divBdr>
        <w:top w:val="none" w:sz="0" w:space="0" w:color="auto"/>
        <w:left w:val="none" w:sz="0" w:space="0" w:color="auto"/>
        <w:bottom w:val="none" w:sz="0" w:space="0" w:color="auto"/>
        <w:right w:val="none" w:sz="0" w:space="0" w:color="auto"/>
      </w:divBdr>
    </w:div>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276371325">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6325406">
      <w:bodyDiv w:val="1"/>
      <w:marLeft w:val="0"/>
      <w:marRight w:val="0"/>
      <w:marTop w:val="0"/>
      <w:marBottom w:val="0"/>
      <w:divBdr>
        <w:top w:val="none" w:sz="0" w:space="0" w:color="auto"/>
        <w:left w:val="none" w:sz="0" w:space="0" w:color="auto"/>
        <w:bottom w:val="none" w:sz="0" w:space="0" w:color="auto"/>
        <w:right w:val="none" w:sz="0" w:space="0" w:color="auto"/>
      </w:divBdr>
      <w:divsChild>
        <w:div w:id="1240217337">
          <w:marLeft w:val="0"/>
          <w:marRight w:val="0"/>
          <w:marTop w:val="0"/>
          <w:marBottom w:val="0"/>
          <w:divBdr>
            <w:top w:val="none" w:sz="0" w:space="0" w:color="auto"/>
            <w:left w:val="none" w:sz="0" w:space="0" w:color="auto"/>
            <w:bottom w:val="none" w:sz="0" w:space="0" w:color="auto"/>
            <w:right w:val="none" w:sz="0" w:space="0" w:color="auto"/>
          </w:divBdr>
          <w:divsChild>
            <w:div w:id="830490034">
              <w:marLeft w:val="0"/>
              <w:marRight w:val="0"/>
              <w:marTop w:val="0"/>
              <w:marBottom w:val="0"/>
              <w:divBdr>
                <w:top w:val="none" w:sz="0" w:space="0" w:color="auto"/>
                <w:left w:val="none" w:sz="0" w:space="0" w:color="auto"/>
                <w:bottom w:val="none" w:sz="0" w:space="0" w:color="auto"/>
                <w:right w:val="none" w:sz="0" w:space="0" w:color="auto"/>
              </w:divBdr>
              <w:divsChild>
                <w:div w:id="1425224929">
                  <w:marLeft w:val="0"/>
                  <w:marRight w:val="0"/>
                  <w:marTop w:val="0"/>
                  <w:marBottom w:val="0"/>
                  <w:divBdr>
                    <w:top w:val="none" w:sz="0" w:space="0" w:color="auto"/>
                    <w:left w:val="none" w:sz="0" w:space="0" w:color="auto"/>
                    <w:bottom w:val="none" w:sz="0" w:space="0" w:color="auto"/>
                    <w:right w:val="none" w:sz="0" w:space="0" w:color="auto"/>
                  </w:divBdr>
                  <w:divsChild>
                    <w:div w:id="674646810">
                      <w:marLeft w:val="0"/>
                      <w:marRight w:val="0"/>
                      <w:marTop w:val="0"/>
                      <w:marBottom w:val="0"/>
                      <w:divBdr>
                        <w:top w:val="none" w:sz="0" w:space="0" w:color="auto"/>
                        <w:left w:val="none" w:sz="0" w:space="0" w:color="auto"/>
                        <w:bottom w:val="none" w:sz="0" w:space="0" w:color="auto"/>
                        <w:right w:val="none" w:sz="0" w:space="0" w:color="auto"/>
                      </w:divBdr>
                      <w:divsChild>
                        <w:div w:id="103111994">
                          <w:marLeft w:val="0"/>
                          <w:marRight w:val="0"/>
                          <w:marTop w:val="0"/>
                          <w:marBottom w:val="0"/>
                          <w:divBdr>
                            <w:top w:val="none" w:sz="0" w:space="0" w:color="auto"/>
                            <w:left w:val="none" w:sz="0" w:space="0" w:color="auto"/>
                            <w:bottom w:val="none" w:sz="0" w:space="0" w:color="auto"/>
                            <w:right w:val="none" w:sz="0" w:space="0" w:color="auto"/>
                          </w:divBdr>
                          <w:divsChild>
                            <w:div w:id="69280036">
                              <w:marLeft w:val="0"/>
                              <w:marRight w:val="0"/>
                              <w:marTop w:val="0"/>
                              <w:marBottom w:val="0"/>
                              <w:divBdr>
                                <w:top w:val="none" w:sz="0" w:space="0" w:color="auto"/>
                                <w:left w:val="none" w:sz="0" w:space="0" w:color="auto"/>
                                <w:bottom w:val="none" w:sz="0" w:space="0" w:color="auto"/>
                                <w:right w:val="none" w:sz="0" w:space="0" w:color="auto"/>
                              </w:divBdr>
                              <w:divsChild>
                                <w:div w:id="494221820">
                                  <w:marLeft w:val="0"/>
                                  <w:marRight w:val="0"/>
                                  <w:marTop w:val="0"/>
                                  <w:marBottom w:val="0"/>
                                  <w:divBdr>
                                    <w:top w:val="none" w:sz="0" w:space="0" w:color="auto"/>
                                    <w:left w:val="none" w:sz="0" w:space="0" w:color="auto"/>
                                    <w:bottom w:val="none" w:sz="0" w:space="0" w:color="auto"/>
                                    <w:right w:val="none" w:sz="0" w:space="0" w:color="auto"/>
                                  </w:divBdr>
                                  <w:divsChild>
                                    <w:div w:id="45856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9436222">
      <w:bodyDiv w:val="1"/>
      <w:marLeft w:val="0"/>
      <w:marRight w:val="0"/>
      <w:marTop w:val="0"/>
      <w:marBottom w:val="0"/>
      <w:divBdr>
        <w:top w:val="none" w:sz="0" w:space="0" w:color="auto"/>
        <w:left w:val="none" w:sz="0" w:space="0" w:color="auto"/>
        <w:bottom w:val="none" w:sz="0" w:space="0" w:color="auto"/>
        <w:right w:val="none" w:sz="0" w:space="0" w:color="auto"/>
      </w:divBdr>
    </w:div>
    <w:div w:id="546919526">
      <w:bodyDiv w:val="1"/>
      <w:marLeft w:val="0"/>
      <w:marRight w:val="0"/>
      <w:marTop w:val="0"/>
      <w:marBottom w:val="0"/>
      <w:divBdr>
        <w:top w:val="none" w:sz="0" w:space="0" w:color="auto"/>
        <w:left w:val="none" w:sz="0" w:space="0" w:color="auto"/>
        <w:bottom w:val="none" w:sz="0" w:space="0" w:color="auto"/>
        <w:right w:val="none" w:sz="0" w:space="0" w:color="auto"/>
      </w:divBdr>
      <w:divsChild>
        <w:div w:id="666320774">
          <w:marLeft w:val="0"/>
          <w:marRight w:val="0"/>
          <w:marTop w:val="0"/>
          <w:marBottom w:val="0"/>
          <w:divBdr>
            <w:top w:val="none" w:sz="0" w:space="0" w:color="auto"/>
            <w:left w:val="none" w:sz="0" w:space="0" w:color="auto"/>
            <w:bottom w:val="none" w:sz="0" w:space="0" w:color="auto"/>
            <w:right w:val="none" w:sz="0" w:space="0" w:color="auto"/>
          </w:divBdr>
          <w:divsChild>
            <w:div w:id="23212707">
              <w:marLeft w:val="0"/>
              <w:marRight w:val="0"/>
              <w:marTop w:val="0"/>
              <w:marBottom w:val="0"/>
              <w:divBdr>
                <w:top w:val="none" w:sz="0" w:space="0" w:color="auto"/>
                <w:left w:val="none" w:sz="0" w:space="0" w:color="auto"/>
                <w:bottom w:val="none" w:sz="0" w:space="0" w:color="auto"/>
                <w:right w:val="none" w:sz="0" w:space="0" w:color="auto"/>
              </w:divBdr>
              <w:divsChild>
                <w:div w:id="1561090391">
                  <w:marLeft w:val="0"/>
                  <w:marRight w:val="0"/>
                  <w:marTop w:val="0"/>
                  <w:marBottom w:val="0"/>
                  <w:divBdr>
                    <w:top w:val="none" w:sz="0" w:space="0" w:color="auto"/>
                    <w:left w:val="none" w:sz="0" w:space="0" w:color="auto"/>
                    <w:bottom w:val="none" w:sz="0" w:space="0" w:color="auto"/>
                    <w:right w:val="none" w:sz="0" w:space="0" w:color="auto"/>
                  </w:divBdr>
                  <w:divsChild>
                    <w:div w:id="1442870813">
                      <w:marLeft w:val="0"/>
                      <w:marRight w:val="0"/>
                      <w:marTop w:val="0"/>
                      <w:marBottom w:val="0"/>
                      <w:divBdr>
                        <w:top w:val="none" w:sz="0" w:space="0" w:color="auto"/>
                        <w:left w:val="none" w:sz="0" w:space="0" w:color="auto"/>
                        <w:bottom w:val="none" w:sz="0" w:space="0" w:color="auto"/>
                        <w:right w:val="none" w:sz="0" w:space="0" w:color="auto"/>
                      </w:divBdr>
                      <w:divsChild>
                        <w:div w:id="1827357239">
                          <w:marLeft w:val="0"/>
                          <w:marRight w:val="0"/>
                          <w:marTop w:val="0"/>
                          <w:marBottom w:val="0"/>
                          <w:divBdr>
                            <w:top w:val="none" w:sz="0" w:space="0" w:color="auto"/>
                            <w:left w:val="none" w:sz="0" w:space="0" w:color="auto"/>
                            <w:bottom w:val="none" w:sz="0" w:space="0" w:color="auto"/>
                            <w:right w:val="none" w:sz="0" w:space="0" w:color="auto"/>
                          </w:divBdr>
                          <w:divsChild>
                            <w:div w:id="1293681543">
                              <w:marLeft w:val="0"/>
                              <w:marRight w:val="0"/>
                              <w:marTop w:val="0"/>
                              <w:marBottom w:val="0"/>
                              <w:divBdr>
                                <w:top w:val="none" w:sz="0" w:space="0" w:color="auto"/>
                                <w:left w:val="none" w:sz="0" w:space="0" w:color="auto"/>
                                <w:bottom w:val="none" w:sz="0" w:space="0" w:color="auto"/>
                                <w:right w:val="none" w:sz="0" w:space="0" w:color="auto"/>
                              </w:divBdr>
                              <w:divsChild>
                                <w:div w:id="899945502">
                                  <w:marLeft w:val="0"/>
                                  <w:marRight w:val="0"/>
                                  <w:marTop w:val="0"/>
                                  <w:marBottom w:val="0"/>
                                  <w:divBdr>
                                    <w:top w:val="none" w:sz="0" w:space="0" w:color="auto"/>
                                    <w:left w:val="none" w:sz="0" w:space="0" w:color="auto"/>
                                    <w:bottom w:val="none" w:sz="0" w:space="0" w:color="auto"/>
                                    <w:right w:val="none" w:sz="0" w:space="0" w:color="auto"/>
                                  </w:divBdr>
                                  <w:divsChild>
                                    <w:div w:id="117245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1430825">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227453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0899723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34702532">
      <w:bodyDiv w:val="1"/>
      <w:marLeft w:val="0"/>
      <w:marRight w:val="0"/>
      <w:marTop w:val="0"/>
      <w:marBottom w:val="0"/>
      <w:divBdr>
        <w:top w:val="none" w:sz="0" w:space="0" w:color="auto"/>
        <w:left w:val="none" w:sz="0" w:space="0" w:color="auto"/>
        <w:bottom w:val="none" w:sz="0" w:space="0" w:color="auto"/>
        <w:right w:val="none" w:sz="0" w:space="0" w:color="auto"/>
      </w:divBdr>
    </w:div>
    <w:div w:id="958150370">
      <w:bodyDiv w:val="1"/>
      <w:marLeft w:val="0"/>
      <w:marRight w:val="0"/>
      <w:marTop w:val="0"/>
      <w:marBottom w:val="0"/>
      <w:divBdr>
        <w:top w:val="none" w:sz="0" w:space="0" w:color="auto"/>
        <w:left w:val="none" w:sz="0" w:space="0" w:color="auto"/>
        <w:bottom w:val="none" w:sz="0" w:space="0" w:color="auto"/>
        <w:right w:val="none" w:sz="0" w:space="0" w:color="auto"/>
      </w:divBdr>
    </w:div>
    <w:div w:id="1154830996">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7619348">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96059805">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323464353">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53766672">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708917186">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60325394">
      <w:bodyDiv w:val="1"/>
      <w:marLeft w:val="0"/>
      <w:marRight w:val="0"/>
      <w:marTop w:val="0"/>
      <w:marBottom w:val="0"/>
      <w:divBdr>
        <w:top w:val="none" w:sz="0" w:space="0" w:color="auto"/>
        <w:left w:val="none" w:sz="0" w:space="0" w:color="auto"/>
        <w:bottom w:val="none" w:sz="0" w:space="0" w:color="auto"/>
        <w:right w:val="none" w:sz="0" w:space="0" w:color="auto"/>
      </w:divBdr>
      <w:divsChild>
        <w:div w:id="1816142800">
          <w:marLeft w:val="0"/>
          <w:marRight w:val="0"/>
          <w:marTop w:val="0"/>
          <w:marBottom w:val="0"/>
          <w:divBdr>
            <w:top w:val="none" w:sz="0" w:space="0" w:color="auto"/>
            <w:left w:val="none" w:sz="0" w:space="0" w:color="auto"/>
            <w:bottom w:val="none" w:sz="0" w:space="0" w:color="auto"/>
            <w:right w:val="none" w:sz="0" w:space="0" w:color="auto"/>
          </w:divBdr>
          <w:divsChild>
            <w:div w:id="959385824">
              <w:marLeft w:val="0"/>
              <w:marRight w:val="0"/>
              <w:marTop w:val="0"/>
              <w:marBottom w:val="0"/>
              <w:divBdr>
                <w:top w:val="none" w:sz="0" w:space="0" w:color="auto"/>
                <w:left w:val="none" w:sz="0" w:space="0" w:color="auto"/>
                <w:bottom w:val="none" w:sz="0" w:space="0" w:color="auto"/>
                <w:right w:val="none" w:sz="0" w:space="0" w:color="auto"/>
              </w:divBdr>
              <w:divsChild>
                <w:div w:id="45226247">
                  <w:marLeft w:val="0"/>
                  <w:marRight w:val="0"/>
                  <w:marTop w:val="0"/>
                  <w:marBottom w:val="0"/>
                  <w:divBdr>
                    <w:top w:val="none" w:sz="0" w:space="0" w:color="auto"/>
                    <w:left w:val="none" w:sz="0" w:space="0" w:color="auto"/>
                    <w:bottom w:val="none" w:sz="0" w:space="0" w:color="auto"/>
                    <w:right w:val="none" w:sz="0" w:space="0" w:color="auto"/>
                  </w:divBdr>
                  <w:divsChild>
                    <w:div w:id="431122643">
                      <w:marLeft w:val="0"/>
                      <w:marRight w:val="0"/>
                      <w:marTop w:val="0"/>
                      <w:marBottom w:val="0"/>
                      <w:divBdr>
                        <w:top w:val="none" w:sz="0" w:space="0" w:color="auto"/>
                        <w:left w:val="none" w:sz="0" w:space="0" w:color="auto"/>
                        <w:bottom w:val="none" w:sz="0" w:space="0" w:color="auto"/>
                        <w:right w:val="none" w:sz="0" w:space="0" w:color="auto"/>
                      </w:divBdr>
                      <w:divsChild>
                        <w:div w:id="2054963582">
                          <w:marLeft w:val="0"/>
                          <w:marRight w:val="0"/>
                          <w:marTop w:val="0"/>
                          <w:marBottom w:val="0"/>
                          <w:divBdr>
                            <w:top w:val="none" w:sz="0" w:space="0" w:color="auto"/>
                            <w:left w:val="none" w:sz="0" w:space="0" w:color="auto"/>
                            <w:bottom w:val="none" w:sz="0" w:space="0" w:color="auto"/>
                            <w:right w:val="none" w:sz="0" w:space="0" w:color="auto"/>
                          </w:divBdr>
                          <w:divsChild>
                            <w:div w:id="117068582">
                              <w:marLeft w:val="0"/>
                              <w:marRight w:val="0"/>
                              <w:marTop w:val="0"/>
                              <w:marBottom w:val="0"/>
                              <w:divBdr>
                                <w:top w:val="none" w:sz="0" w:space="0" w:color="auto"/>
                                <w:left w:val="none" w:sz="0" w:space="0" w:color="auto"/>
                                <w:bottom w:val="none" w:sz="0" w:space="0" w:color="auto"/>
                                <w:right w:val="none" w:sz="0" w:space="0" w:color="auto"/>
                              </w:divBdr>
                              <w:divsChild>
                                <w:div w:id="136068077">
                                  <w:marLeft w:val="0"/>
                                  <w:marRight w:val="0"/>
                                  <w:marTop w:val="0"/>
                                  <w:marBottom w:val="0"/>
                                  <w:divBdr>
                                    <w:top w:val="none" w:sz="0" w:space="0" w:color="auto"/>
                                    <w:left w:val="none" w:sz="0" w:space="0" w:color="auto"/>
                                    <w:bottom w:val="none" w:sz="0" w:space="0" w:color="auto"/>
                                    <w:right w:val="none" w:sz="0" w:space="0" w:color="auto"/>
                                  </w:divBdr>
                                  <w:divsChild>
                                    <w:div w:id="114852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br/agu/pt-br/composicao/cgu/cgu/guias/guia-de-contratacoes-sustentaveis-set-202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de modelo de minuta.dotx</Template>
  <TotalTime>23</TotalTime>
  <Pages>15</Pages>
  <Words>6062</Words>
  <Characters>32737</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38722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shari_henz@yahoo.com.br</cp:lastModifiedBy>
  <cp:revision>5</cp:revision>
  <cp:lastPrinted>2022-12-05T11:10:00Z</cp:lastPrinted>
  <dcterms:created xsi:type="dcterms:W3CDTF">2026-06-25T14:31:00Z</dcterms:created>
  <dcterms:modified xsi:type="dcterms:W3CDTF">2026-06-25T19:21:00Z</dcterms:modified>
</cp:coreProperties>
</file>