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23821E" w14:textId="081F9BA0" w:rsidR="00127AAA" w:rsidRPr="009B4915" w:rsidRDefault="00042855" w:rsidP="00873803">
      <w:pPr>
        <w:spacing w:after="20"/>
        <w:rPr>
          <w:rFonts w:ascii="Times New Roman" w:hAnsi="Times New Roman" w:cs="Times New Roman"/>
          <w:b/>
          <w:bCs/>
          <w:color w:val="405CA1"/>
          <w:sz w:val="28"/>
        </w:rPr>
      </w:pPr>
      <w:bookmarkStart w:id="0" w:name="_GoBack"/>
      <w:bookmarkEnd w:id="0"/>
      <w:permStart w:id="147473769" w:edGrp="everyone"/>
      <w:permEnd w:id="147473769"/>
      <w:r w:rsidRPr="009B4915">
        <w:rPr>
          <w:rFonts w:ascii="Times New Roman" w:hAnsi="Times New Roman" w:cs="Times New Roman"/>
          <w:color w:val="405CA1"/>
          <w:sz w:val="28"/>
        </w:rPr>
        <w:t xml:space="preserve">DISPENSA </w:t>
      </w:r>
    </w:p>
    <w:p w14:paraId="43096063" w14:textId="36D44152" w:rsidR="007262AF" w:rsidRPr="009B4915" w:rsidRDefault="00042855" w:rsidP="00873803">
      <w:pPr>
        <w:spacing w:after="20"/>
        <w:rPr>
          <w:rFonts w:ascii="Times New Roman" w:hAnsi="Times New Roman" w:cs="Times New Roman"/>
          <w:b/>
          <w:bCs/>
          <w:color w:val="405CA1"/>
          <w:sz w:val="28"/>
        </w:rPr>
      </w:pPr>
      <w:r w:rsidRPr="009B4915">
        <w:rPr>
          <w:rFonts w:ascii="Times New Roman" w:hAnsi="Times New Roman" w:cs="Times New Roman"/>
          <w:color w:val="405CA1"/>
          <w:sz w:val="28"/>
        </w:rPr>
        <w:t xml:space="preserve">ELETRÔNICA </w:t>
      </w:r>
    </w:p>
    <w:p w14:paraId="02437A2A" w14:textId="5DC05E51" w:rsidR="00127AAA" w:rsidRPr="009B4915" w:rsidRDefault="00F218A7" w:rsidP="00873803">
      <w:pPr>
        <w:spacing w:after="20"/>
        <w:rPr>
          <w:rFonts w:ascii="Times New Roman" w:hAnsi="Times New Roman" w:cs="Times New Roman"/>
          <w:i/>
          <w:iCs/>
          <w:color w:val="5B5B5F"/>
          <w:sz w:val="28"/>
        </w:rPr>
      </w:pPr>
      <w:r w:rsidRPr="009B4915">
        <w:rPr>
          <w:rFonts w:ascii="Times New Roman" w:hAnsi="Times New Roman" w:cs="Times New Roman"/>
          <w:i/>
          <w:iCs/>
          <w:color w:val="5B5B5F"/>
          <w:sz w:val="28"/>
        </w:rPr>
        <w:t xml:space="preserve"> </w:t>
      </w:r>
      <w:sdt>
        <w:sdtPr>
          <w:rPr>
            <w:rFonts w:ascii="Times New Roman" w:hAnsi="Times New Roman" w:cs="Times New Roman"/>
            <w:iCs/>
            <w:color w:val="5B5B5F"/>
            <w:sz w:val="28"/>
            <w:highlight w:val="yellow"/>
          </w:rPr>
          <w:alias w:val="Assunto"/>
          <w:tag w:val=""/>
          <w:id w:val="-382801105"/>
          <w:placeholder>
            <w:docPart w:val="23785A72C8F9463BB30AF24D5C0C60BC"/>
          </w:placeholder>
          <w:dataBinding w:prefixMappings="xmlns:ns0='http://purl.org/dc/elements/1.1/' xmlns:ns1='http://schemas.openxmlformats.org/package/2006/metadata/core-properties' " w:xpath="/ns1:coreProperties[1]/ns0:subject[1]" w:storeItemID="{6C3C8BC8-F283-45AE-878A-BAB7291924A1}"/>
          <w:text/>
        </w:sdtPr>
        <w:sdtEndPr/>
        <w:sdtContent>
          <w:r w:rsidR="00F55408" w:rsidRPr="00097C30">
            <w:rPr>
              <w:rFonts w:ascii="Times New Roman" w:hAnsi="Times New Roman" w:cs="Times New Roman"/>
              <w:iCs/>
              <w:color w:val="5B5B5F"/>
              <w:sz w:val="28"/>
              <w:highlight w:val="yellow"/>
            </w:rPr>
            <w:t xml:space="preserve">Nº </w:t>
          </w:r>
          <w:r w:rsidR="00B34E85" w:rsidRPr="00097C30">
            <w:rPr>
              <w:rFonts w:ascii="Times New Roman" w:hAnsi="Times New Roman" w:cs="Times New Roman"/>
              <w:iCs/>
              <w:color w:val="5B5B5F"/>
              <w:sz w:val="28"/>
              <w:highlight w:val="yellow"/>
            </w:rPr>
            <w:t>04</w:t>
          </w:r>
          <w:r w:rsidR="00B87B88">
            <w:rPr>
              <w:rFonts w:ascii="Times New Roman" w:hAnsi="Times New Roman" w:cs="Times New Roman"/>
              <w:iCs/>
              <w:color w:val="5B5B5F"/>
              <w:sz w:val="28"/>
              <w:highlight w:val="yellow"/>
            </w:rPr>
            <w:t>6</w:t>
          </w:r>
          <w:r w:rsidR="00BB01BA" w:rsidRPr="00097C30">
            <w:rPr>
              <w:rFonts w:ascii="Times New Roman" w:hAnsi="Times New Roman" w:cs="Times New Roman"/>
              <w:iCs/>
              <w:color w:val="5B5B5F"/>
              <w:sz w:val="28"/>
              <w:highlight w:val="yellow"/>
            </w:rPr>
            <w:t>/2023</w:t>
          </w:r>
        </w:sdtContent>
      </w:sdt>
    </w:p>
    <w:p w14:paraId="71B258C0" w14:textId="77777777" w:rsidR="00127AAA" w:rsidRPr="009B4915" w:rsidRDefault="00127AAA" w:rsidP="00873803">
      <w:pPr>
        <w:spacing w:after="20" w:line="259" w:lineRule="auto"/>
        <w:rPr>
          <w:rFonts w:ascii="Times New Roman" w:hAnsi="Times New Roman" w:cs="Times New Roman"/>
          <w:b/>
          <w:bCs/>
          <w:color w:val="405CA1"/>
          <w:sz w:val="28"/>
        </w:rPr>
      </w:pPr>
    </w:p>
    <w:p w14:paraId="1D07AD44" w14:textId="2E659FE1" w:rsidR="00127AAA" w:rsidRPr="009B4915" w:rsidRDefault="00127AAA" w:rsidP="00873803">
      <w:pPr>
        <w:spacing w:after="20" w:line="259" w:lineRule="auto"/>
        <w:rPr>
          <w:rFonts w:ascii="Times New Roman" w:hAnsi="Times New Roman" w:cs="Times New Roman"/>
          <w:b/>
          <w:bCs/>
          <w:color w:val="405CA1"/>
          <w:sz w:val="28"/>
        </w:rPr>
      </w:pPr>
      <w:r w:rsidRPr="009B4915">
        <w:rPr>
          <w:rFonts w:ascii="Times New Roman" w:hAnsi="Times New Roman" w:cs="Times New Roman"/>
          <w:b/>
          <w:bCs/>
          <w:color w:val="405CA1"/>
          <w:sz w:val="28"/>
        </w:rPr>
        <w:t>CONTRATANTE (</w:t>
      </w:r>
      <w:r w:rsidR="00F218A7" w:rsidRPr="009B4915">
        <w:rPr>
          <w:rFonts w:ascii="Times New Roman" w:hAnsi="Times New Roman" w:cs="Times New Roman"/>
          <w:b/>
          <w:bCs/>
          <w:color w:val="405CA1"/>
          <w:sz w:val="28"/>
        </w:rPr>
        <w:t xml:space="preserve">UASG: </w:t>
      </w:r>
      <w:r w:rsidR="00EB2F06" w:rsidRPr="009B4915">
        <w:rPr>
          <w:rFonts w:ascii="Times New Roman" w:hAnsi="Times New Roman" w:cs="Times New Roman"/>
          <w:b/>
          <w:sz w:val="28"/>
          <w:highlight w:val="green"/>
        </w:rPr>
        <w:t>987531</w:t>
      </w:r>
    </w:p>
    <w:p w14:paraId="4A8EDD19" w14:textId="2A5D21DC" w:rsidR="00127AAA" w:rsidRPr="009B4915" w:rsidRDefault="00F218A7" w:rsidP="00873803">
      <w:pPr>
        <w:spacing w:after="20"/>
        <w:rPr>
          <w:rFonts w:ascii="Times New Roman" w:hAnsi="Times New Roman" w:cs="Times New Roman"/>
          <w:color w:val="5B5B5F"/>
          <w:sz w:val="28"/>
        </w:rPr>
      </w:pPr>
      <w:r w:rsidRPr="009B4915">
        <w:rPr>
          <w:rFonts w:ascii="Times New Roman" w:hAnsi="Times New Roman" w:cs="Times New Roman"/>
          <w:color w:val="5B5B5F"/>
          <w:sz w:val="28"/>
        </w:rPr>
        <w:t xml:space="preserve">MUNICÍPIO DE </w:t>
      </w:r>
      <w:r w:rsidR="00EB2F06" w:rsidRPr="009B4915">
        <w:rPr>
          <w:rFonts w:ascii="Times New Roman" w:hAnsi="Times New Roman" w:cs="Times New Roman"/>
          <w:color w:val="5B5B5F"/>
          <w:sz w:val="28"/>
        </w:rPr>
        <w:t>CRUZEIRO</w:t>
      </w:r>
      <w:r w:rsidRPr="009B4915">
        <w:rPr>
          <w:rFonts w:ascii="Times New Roman" w:hAnsi="Times New Roman" w:cs="Times New Roman"/>
          <w:color w:val="5B5B5F"/>
          <w:sz w:val="28"/>
        </w:rPr>
        <w:t xml:space="preserve"> DO SUL | PARANÁ</w:t>
      </w:r>
    </w:p>
    <w:p w14:paraId="65C4E84A" w14:textId="77777777" w:rsidR="00127AAA" w:rsidRPr="009B4915" w:rsidRDefault="00127AAA" w:rsidP="00873803">
      <w:pPr>
        <w:spacing w:after="20"/>
        <w:rPr>
          <w:rFonts w:ascii="Times New Roman" w:hAnsi="Times New Roman" w:cs="Times New Roman"/>
          <w:color w:val="5B5B5F"/>
          <w:sz w:val="28"/>
        </w:rPr>
      </w:pPr>
    </w:p>
    <w:p w14:paraId="4E10416A" w14:textId="1B39EEF6" w:rsidR="00127AAA" w:rsidRPr="00B34E85" w:rsidRDefault="00127AAA" w:rsidP="00873803">
      <w:pPr>
        <w:spacing w:after="20"/>
        <w:rPr>
          <w:rFonts w:ascii="Times New Roman" w:hAnsi="Times New Roman" w:cs="Times New Roman"/>
          <w:b/>
          <w:bCs/>
          <w:color w:val="405CA1"/>
          <w:sz w:val="28"/>
        </w:rPr>
      </w:pPr>
      <w:r w:rsidRPr="00B34E85">
        <w:rPr>
          <w:rFonts w:ascii="Times New Roman" w:hAnsi="Times New Roman" w:cs="Times New Roman"/>
          <w:b/>
          <w:bCs/>
          <w:color w:val="405CA1"/>
          <w:sz w:val="28"/>
        </w:rPr>
        <w:t>OBJETO</w:t>
      </w:r>
    </w:p>
    <w:p w14:paraId="0F2244B3" w14:textId="2222A231" w:rsidR="00A27A0E" w:rsidRPr="00B34E85" w:rsidRDefault="00097C30" w:rsidP="00EB2F06">
      <w:pPr>
        <w:tabs>
          <w:tab w:val="left" w:pos="3788"/>
        </w:tabs>
        <w:spacing w:after="20"/>
        <w:rPr>
          <w:rFonts w:ascii="Times New Roman" w:hAnsi="Times New Roman" w:cs="Times New Roman"/>
          <w:color w:val="595959" w:themeColor="text1" w:themeTint="A6"/>
          <w:sz w:val="28"/>
        </w:rPr>
      </w:pPr>
      <w:r>
        <w:rPr>
          <w:rFonts w:ascii="Times New Roman" w:hAnsi="Times New Roman" w:cs="Times New Roman"/>
          <w:color w:val="595959" w:themeColor="text1" w:themeTint="A6"/>
          <w:sz w:val="28"/>
        </w:rPr>
        <w:t>Contratação de Empresa para Fornecimento de Absorventes e Sabonetes Íntimos,</w:t>
      </w:r>
      <w:r w:rsidR="00B34E85" w:rsidRPr="00B34E85">
        <w:rPr>
          <w:rFonts w:ascii="Times New Roman" w:hAnsi="Times New Roman" w:cs="Times New Roman"/>
          <w:color w:val="595959" w:themeColor="text1" w:themeTint="A6"/>
          <w:sz w:val="28"/>
        </w:rPr>
        <w:t xml:space="preserve"> de acordo com as especificações no Termo de Referência</w:t>
      </w:r>
      <w:r w:rsidR="00A27A0E" w:rsidRPr="00B34E85">
        <w:rPr>
          <w:rFonts w:ascii="Times New Roman" w:hAnsi="Times New Roman" w:cs="Times New Roman"/>
          <w:color w:val="595959" w:themeColor="text1" w:themeTint="A6"/>
          <w:sz w:val="28"/>
        </w:rPr>
        <w:t>.</w:t>
      </w:r>
    </w:p>
    <w:p w14:paraId="0160A673" w14:textId="02659C1A" w:rsidR="00127AAA" w:rsidRPr="009B4915" w:rsidRDefault="00EB2F06" w:rsidP="00EB2F06">
      <w:pPr>
        <w:tabs>
          <w:tab w:val="left" w:pos="3788"/>
        </w:tabs>
        <w:spacing w:after="20"/>
        <w:rPr>
          <w:rFonts w:ascii="Times New Roman" w:hAnsi="Times New Roman" w:cs="Times New Roman"/>
          <w:color w:val="5B5B5F"/>
          <w:sz w:val="28"/>
        </w:rPr>
      </w:pPr>
      <w:r w:rsidRPr="009B4915">
        <w:rPr>
          <w:rFonts w:ascii="Times New Roman" w:hAnsi="Times New Roman" w:cs="Times New Roman"/>
          <w:color w:val="5B5B5F"/>
          <w:sz w:val="28"/>
        </w:rPr>
        <w:tab/>
      </w:r>
    </w:p>
    <w:p w14:paraId="73DE36BB" w14:textId="08945653" w:rsidR="00127AAA" w:rsidRPr="009B4915" w:rsidRDefault="00127AAA" w:rsidP="00873803">
      <w:pPr>
        <w:spacing w:after="20"/>
        <w:rPr>
          <w:rFonts w:ascii="Times New Roman" w:hAnsi="Times New Roman" w:cs="Times New Roman"/>
          <w:b/>
          <w:bCs/>
          <w:color w:val="405CA1"/>
          <w:sz w:val="28"/>
        </w:rPr>
      </w:pPr>
      <w:r w:rsidRPr="009B4915">
        <w:rPr>
          <w:rFonts w:ascii="Times New Roman" w:hAnsi="Times New Roman" w:cs="Times New Roman"/>
          <w:b/>
          <w:bCs/>
          <w:color w:val="405CA1"/>
          <w:sz w:val="28"/>
        </w:rPr>
        <w:t>VALOR TOTAL DA CONTRATAÇÃO</w:t>
      </w:r>
    </w:p>
    <w:sdt>
      <w:sdtPr>
        <w:rPr>
          <w:rFonts w:ascii="Times New Roman" w:hAnsi="Times New Roman" w:cs="Times New Roman"/>
          <w:color w:val="595959" w:themeColor="text1" w:themeTint="A6"/>
          <w:sz w:val="28"/>
        </w:rPr>
        <w:alias w:val="Email da Empresa"/>
        <w:tag w:val=""/>
        <w:id w:val="-734001383"/>
        <w:placeholder>
          <w:docPart w:val="F5B8BE753E4149DA9397B6980B992AFC"/>
        </w:placeholder>
        <w:dataBinding w:prefixMappings="xmlns:ns0='http://schemas.microsoft.com/office/2006/coverPageProps' " w:xpath="/ns0:CoverPageProperties[1]/ns0:CompanyEmail[1]" w:storeItemID="{55AF091B-3C7A-41E3-B477-F2FDAA23CFDA}"/>
        <w:text/>
      </w:sdtPr>
      <w:sdtEndPr/>
      <w:sdtContent>
        <w:p w14:paraId="2EE6A38A" w14:textId="65C8BAA8" w:rsidR="00127AAA" w:rsidRPr="00584914" w:rsidRDefault="00597F39" w:rsidP="00873803">
          <w:pPr>
            <w:spacing w:after="20"/>
            <w:rPr>
              <w:rFonts w:ascii="Times New Roman" w:hAnsi="Times New Roman" w:cs="Times New Roman"/>
              <w:color w:val="595959" w:themeColor="text1" w:themeTint="A6"/>
              <w:sz w:val="28"/>
            </w:rPr>
          </w:pPr>
          <w:r w:rsidRPr="00597F39">
            <w:rPr>
              <w:rFonts w:ascii="Times New Roman" w:hAnsi="Times New Roman" w:cs="Times New Roman"/>
              <w:color w:val="595959" w:themeColor="text1" w:themeTint="A6"/>
              <w:sz w:val="28"/>
            </w:rPr>
            <w:t xml:space="preserve">R$ </w:t>
          </w:r>
          <w:r w:rsidR="00097C30">
            <w:rPr>
              <w:rFonts w:ascii="Times New Roman" w:hAnsi="Times New Roman" w:cs="Times New Roman"/>
              <w:color w:val="595959" w:themeColor="text1" w:themeTint="A6"/>
              <w:sz w:val="28"/>
            </w:rPr>
            <w:t>2.909,00 (dois mil, novecentos e nove reais)</w:t>
          </w:r>
        </w:p>
      </w:sdtContent>
    </w:sdt>
    <w:p w14:paraId="20507030" w14:textId="77777777" w:rsidR="00620B7F" w:rsidRPr="009B4915" w:rsidRDefault="00620B7F" w:rsidP="00873803">
      <w:pPr>
        <w:spacing w:after="20"/>
        <w:rPr>
          <w:rFonts w:ascii="Times New Roman" w:hAnsi="Times New Roman" w:cs="Times New Roman"/>
          <w:b/>
          <w:bCs/>
          <w:color w:val="5B5B5F"/>
          <w:sz w:val="28"/>
        </w:rPr>
      </w:pPr>
    </w:p>
    <w:p w14:paraId="4D2900ED" w14:textId="7E6E8AFE" w:rsidR="00127AAA" w:rsidRPr="009B4915" w:rsidRDefault="00805832" w:rsidP="00873803">
      <w:pPr>
        <w:spacing w:after="20"/>
        <w:rPr>
          <w:rFonts w:ascii="Times New Roman" w:hAnsi="Times New Roman" w:cs="Times New Roman"/>
          <w:b/>
          <w:bCs/>
          <w:color w:val="405CA1"/>
          <w:sz w:val="28"/>
        </w:rPr>
      </w:pPr>
      <w:r w:rsidRPr="009B4915">
        <w:rPr>
          <w:rFonts w:ascii="Times New Roman" w:hAnsi="Times New Roman" w:cs="Times New Roman"/>
          <w:b/>
          <w:bCs/>
          <w:color w:val="405CA1"/>
          <w:sz w:val="28"/>
        </w:rPr>
        <w:t>DATA</w:t>
      </w:r>
      <w:r w:rsidR="00C96959" w:rsidRPr="009B4915">
        <w:rPr>
          <w:rFonts w:ascii="Times New Roman" w:hAnsi="Times New Roman" w:cs="Times New Roman"/>
          <w:b/>
          <w:bCs/>
          <w:color w:val="405CA1"/>
          <w:sz w:val="28"/>
        </w:rPr>
        <w:t xml:space="preserve"> DA SESSÃO PÚBLICA</w:t>
      </w:r>
    </w:p>
    <w:p w14:paraId="391561D5" w14:textId="062ACDC3" w:rsidR="00127AAA" w:rsidRPr="009B4915" w:rsidRDefault="006927AE" w:rsidP="00873803">
      <w:pPr>
        <w:spacing w:after="20"/>
        <w:rPr>
          <w:rFonts w:ascii="Times New Roman" w:hAnsi="Times New Roman" w:cs="Times New Roman"/>
          <w:b/>
          <w:bCs/>
          <w:color w:val="5B5B5F"/>
          <w:sz w:val="28"/>
        </w:rPr>
      </w:pPr>
      <w:r w:rsidRPr="00163F22">
        <w:rPr>
          <w:rFonts w:ascii="Times New Roman" w:hAnsi="Times New Roman" w:cs="Times New Roman"/>
          <w:color w:val="5B5B5F"/>
          <w:sz w:val="28"/>
        </w:rPr>
        <w:t>Dia</w:t>
      </w:r>
      <w:r w:rsidR="00127AAA" w:rsidRPr="00163F22">
        <w:rPr>
          <w:rFonts w:ascii="Times New Roman" w:hAnsi="Times New Roman" w:cs="Times New Roman"/>
          <w:color w:val="5B5B5F"/>
          <w:sz w:val="28"/>
        </w:rPr>
        <w:t xml:space="preserve"> </w:t>
      </w:r>
      <w:r w:rsidR="00B87B88">
        <w:rPr>
          <w:rFonts w:ascii="Times New Roman" w:hAnsi="Times New Roman" w:cs="Times New Roman"/>
          <w:b/>
          <w:bCs/>
          <w:color w:val="5B5B5F"/>
          <w:sz w:val="28"/>
          <w:highlight w:val="yellow"/>
        </w:rPr>
        <w:t>07/11</w:t>
      </w:r>
      <w:r w:rsidR="00895953" w:rsidRPr="00097C30">
        <w:rPr>
          <w:rFonts w:ascii="Times New Roman" w:hAnsi="Times New Roman" w:cs="Times New Roman"/>
          <w:b/>
          <w:bCs/>
          <w:color w:val="5B5B5F"/>
          <w:sz w:val="28"/>
          <w:highlight w:val="yellow"/>
        </w:rPr>
        <w:t>/2023</w:t>
      </w:r>
      <w:r w:rsidR="00127AAA" w:rsidRPr="00097C30">
        <w:rPr>
          <w:rFonts w:ascii="Times New Roman" w:hAnsi="Times New Roman" w:cs="Times New Roman"/>
          <w:b/>
          <w:bCs/>
          <w:color w:val="5B5B5F"/>
          <w:sz w:val="28"/>
          <w:highlight w:val="yellow"/>
        </w:rPr>
        <w:t xml:space="preserve"> </w:t>
      </w:r>
      <w:r w:rsidR="00127AAA" w:rsidRPr="00097C30">
        <w:rPr>
          <w:rFonts w:ascii="Times New Roman" w:hAnsi="Times New Roman" w:cs="Times New Roman"/>
          <w:color w:val="5B5B5F"/>
          <w:sz w:val="28"/>
          <w:highlight w:val="yellow"/>
        </w:rPr>
        <w:t xml:space="preserve">às </w:t>
      </w:r>
      <w:r w:rsidR="00F218A7" w:rsidRPr="00097C30">
        <w:rPr>
          <w:rFonts w:ascii="Times New Roman" w:hAnsi="Times New Roman" w:cs="Times New Roman"/>
          <w:b/>
          <w:bCs/>
          <w:color w:val="5B5B5F"/>
          <w:sz w:val="28"/>
          <w:highlight w:val="yellow"/>
        </w:rPr>
        <w:t>0</w:t>
      </w:r>
      <w:r w:rsidR="00DD31B1" w:rsidRPr="00097C30">
        <w:rPr>
          <w:rFonts w:ascii="Times New Roman" w:hAnsi="Times New Roman" w:cs="Times New Roman"/>
          <w:b/>
          <w:bCs/>
          <w:color w:val="5B5B5F"/>
          <w:sz w:val="28"/>
          <w:highlight w:val="yellow"/>
        </w:rPr>
        <w:t>8</w:t>
      </w:r>
      <w:r w:rsidR="00127AAA" w:rsidRPr="00097C30">
        <w:rPr>
          <w:rFonts w:ascii="Times New Roman" w:hAnsi="Times New Roman" w:cs="Times New Roman"/>
          <w:b/>
          <w:bCs/>
          <w:color w:val="5B5B5F"/>
          <w:sz w:val="28"/>
          <w:highlight w:val="yellow"/>
        </w:rPr>
        <w:t>h</w:t>
      </w:r>
      <w:r w:rsidR="0083414A" w:rsidRPr="00097C30">
        <w:rPr>
          <w:rFonts w:ascii="Times New Roman" w:hAnsi="Times New Roman" w:cs="Times New Roman"/>
          <w:b/>
          <w:bCs/>
          <w:color w:val="5B5B5F"/>
          <w:sz w:val="28"/>
          <w:highlight w:val="yellow"/>
        </w:rPr>
        <w:t xml:space="preserve"> (horário de Brasília)</w:t>
      </w:r>
    </w:p>
    <w:p w14:paraId="154269C0" w14:textId="77777777" w:rsidR="0083414A" w:rsidRPr="009B4915" w:rsidRDefault="0083414A" w:rsidP="00873803">
      <w:pPr>
        <w:spacing w:after="20"/>
        <w:rPr>
          <w:rFonts w:ascii="Times New Roman" w:hAnsi="Times New Roman" w:cs="Times New Roman"/>
          <w:b/>
          <w:bCs/>
          <w:color w:val="5B5B5F"/>
          <w:sz w:val="28"/>
        </w:rPr>
      </w:pPr>
    </w:p>
    <w:p w14:paraId="6B4D60D5" w14:textId="77777777" w:rsidR="00620B7F" w:rsidRPr="009B4915" w:rsidRDefault="00620B7F" w:rsidP="00873803">
      <w:pPr>
        <w:spacing w:after="20"/>
        <w:jc w:val="both"/>
        <w:rPr>
          <w:rFonts w:ascii="Times New Roman" w:hAnsi="Times New Roman" w:cs="Times New Roman"/>
          <w:b/>
          <w:bCs/>
          <w:caps/>
          <w:color w:val="405CA1"/>
          <w:sz w:val="28"/>
        </w:rPr>
      </w:pPr>
    </w:p>
    <w:p w14:paraId="7A20D12A" w14:textId="58205443" w:rsidR="009B65D5" w:rsidRPr="009B4915" w:rsidRDefault="0083414A" w:rsidP="00873803">
      <w:pPr>
        <w:spacing w:after="20"/>
        <w:jc w:val="both"/>
        <w:rPr>
          <w:rFonts w:ascii="Times New Roman" w:hAnsi="Times New Roman" w:cs="Times New Roman"/>
          <w:caps/>
          <w:color w:val="0000FF"/>
          <w:sz w:val="28"/>
        </w:rPr>
      </w:pPr>
      <w:r w:rsidRPr="009B4915">
        <w:rPr>
          <w:rFonts w:ascii="Times New Roman" w:hAnsi="Times New Roman" w:cs="Times New Roman"/>
          <w:b/>
          <w:bCs/>
          <w:caps/>
          <w:color w:val="405CA1"/>
          <w:sz w:val="28"/>
        </w:rPr>
        <w:t>Critério de Julgamento:</w:t>
      </w:r>
    </w:p>
    <w:p w14:paraId="32F6E33E" w14:textId="2012002B" w:rsidR="0083414A" w:rsidRPr="009B4915" w:rsidRDefault="002E0B0A" w:rsidP="00873803">
      <w:pPr>
        <w:spacing w:after="20"/>
        <w:jc w:val="both"/>
        <w:rPr>
          <w:rFonts w:ascii="Times New Roman" w:hAnsi="Times New Roman" w:cs="Times New Roman"/>
          <w:sz w:val="28"/>
        </w:rPr>
      </w:pPr>
      <w:r w:rsidRPr="009B4915">
        <w:rPr>
          <w:rFonts w:ascii="Times New Roman" w:hAnsi="Times New Roman" w:cs="Times New Roman"/>
          <w:color w:val="595959" w:themeColor="text1" w:themeTint="A6"/>
          <w:sz w:val="28"/>
        </w:rPr>
        <w:t>MENOR VALOR POR ÍTEM</w:t>
      </w:r>
    </w:p>
    <w:p w14:paraId="48A2A884" w14:textId="77777777" w:rsidR="009B65D5" w:rsidRPr="009B4915" w:rsidRDefault="009B65D5" w:rsidP="00873803">
      <w:pPr>
        <w:spacing w:after="20"/>
        <w:jc w:val="both"/>
        <w:rPr>
          <w:rFonts w:ascii="Times New Roman" w:hAnsi="Times New Roman" w:cs="Times New Roman"/>
          <w:sz w:val="28"/>
        </w:rPr>
      </w:pPr>
    </w:p>
    <w:p w14:paraId="6181E838" w14:textId="77777777" w:rsidR="009B65D5" w:rsidRPr="009B4915" w:rsidRDefault="0083414A" w:rsidP="00873803">
      <w:pPr>
        <w:spacing w:after="20"/>
        <w:jc w:val="both"/>
        <w:rPr>
          <w:rFonts w:ascii="Times New Roman" w:hAnsi="Times New Roman" w:cs="Times New Roman"/>
          <w:caps/>
          <w:sz w:val="28"/>
        </w:rPr>
      </w:pPr>
      <w:r w:rsidRPr="009B4915">
        <w:rPr>
          <w:rFonts w:ascii="Times New Roman" w:hAnsi="Times New Roman" w:cs="Times New Roman"/>
          <w:b/>
          <w:bCs/>
          <w:caps/>
          <w:color w:val="405CA1"/>
          <w:sz w:val="28"/>
        </w:rPr>
        <w:t>Modo de disputa:</w:t>
      </w:r>
    </w:p>
    <w:p w14:paraId="44787F57" w14:textId="6F70A8F8" w:rsidR="0083414A" w:rsidRPr="009B4915" w:rsidRDefault="00F92018" w:rsidP="00873803">
      <w:pPr>
        <w:spacing w:after="20"/>
        <w:jc w:val="both"/>
        <w:rPr>
          <w:rFonts w:ascii="Times New Roman" w:hAnsi="Times New Roman" w:cs="Times New Roman"/>
          <w:sz w:val="28"/>
        </w:rPr>
      </w:pPr>
      <w:r>
        <w:rPr>
          <w:rFonts w:ascii="Times New Roman" w:hAnsi="Times New Roman" w:cs="Times New Roman"/>
          <w:color w:val="595959" w:themeColor="text1" w:themeTint="A6"/>
          <w:sz w:val="28"/>
        </w:rPr>
        <w:t>COM DISPUTA</w:t>
      </w:r>
    </w:p>
    <w:p w14:paraId="3374E9D6" w14:textId="77777777" w:rsidR="0083414A" w:rsidRPr="009B4915" w:rsidRDefault="0083414A" w:rsidP="00873803">
      <w:pPr>
        <w:spacing w:after="20"/>
        <w:rPr>
          <w:rFonts w:ascii="Times New Roman" w:hAnsi="Times New Roman" w:cs="Times New Roman"/>
          <w:color w:val="5B5B5F"/>
          <w:sz w:val="28"/>
        </w:rPr>
      </w:pPr>
    </w:p>
    <w:p w14:paraId="4AF48309" w14:textId="77777777" w:rsidR="006927AE" w:rsidRPr="009B4915" w:rsidRDefault="006927AE" w:rsidP="00873803">
      <w:pPr>
        <w:spacing w:after="20"/>
        <w:rPr>
          <w:rFonts w:ascii="Times New Roman" w:hAnsi="Times New Roman" w:cs="Times New Roman"/>
          <w:b/>
          <w:bCs/>
          <w:color w:val="405CA1"/>
          <w:sz w:val="28"/>
        </w:rPr>
      </w:pPr>
    </w:p>
    <w:p w14:paraId="7D4BDBD4" w14:textId="77777777" w:rsidR="00127AAA" w:rsidRPr="009B4915" w:rsidRDefault="00127AAA" w:rsidP="00873803">
      <w:pPr>
        <w:spacing w:after="20"/>
        <w:rPr>
          <w:rFonts w:ascii="Times New Roman" w:hAnsi="Times New Roman" w:cs="Times New Roman"/>
          <w:b/>
          <w:bCs/>
          <w:color w:val="405CA1"/>
          <w:sz w:val="28"/>
        </w:rPr>
      </w:pPr>
      <w:r w:rsidRPr="009B4915">
        <w:rPr>
          <w:rFonts w:ascii="Times New Roman" w:hAnsi="Times New Roman" w:cs="Times New Roman"/>
          <w:b/>
          <w:bCs/>
          <w:color w:val="405CA1"/>
          <w:sz w:val="28"/>
        </w:rPr>
        <w:t>PREFERÊNCIA ME/EPP/EQUIPARADAS</w:t>
      </w:r>
    </w:p>
    <w:p w14:paraId="623D4ED2" w14:textId="4274F2E6" w:rsidR="00127AAA" w:rsidRPr="009B4915" w:rsidRDefault="00127AAA" w:rsidP="00873803">
      <w:pPr>
        <w:spacing w:after="20"/>
        <w:rPr>
          <w:rFonts w:ascii="Times New Roman" w:hAnsi="Times New Roman" w:cs="Times New Roman"/>
          <w:bCs/>
          <w:color w:val="5B5B5F"/>
          <w:sz w:val="28"/>
        </w:rPr>
      </w:pPr>
      <w:r w:rsidRPr="00B110C9">
        <w:rPr>
          <w:rFonts w:ascii="Times New Roman" w:hAnsi="Times New Roman" w:cs="Times New Roman"/>
          <w:bCs/>
          <w:color w:val="5B5B5F"/>
          <w:sz w:val="28"/>
        </w:rPr>
        <w:t>SIM</w:t>
      </w:r>
    </w:p>
    <w:p w14:paraId="4903965D" w14:textId="42F8924F" w:rsidR="003F579D" w:rsidRPr="009B4915" w:rsidRDefault="003F579D" w:rsidP="00873803">
      <w:pPr>
        <w:spacing w:after="20"/>
        <w:rPr>
          <w:rFonts w:ascii="Times New Roman" w:hAnsi="Times New Roman" w:cs="Times New Roman"/>
          <w:b/>
          <w:bCs/>
          <w:color w:val="5B5B5F"/>
          <w:sz w:val="28"/>
        </w:rPr>
      </w:pPr>
    </w:p>
    <w:p w14:paraId="02CB9BCA" w14:textId="77777777" w:rsidR="001F2D3B" w:rsidRPr="009B4915" w:rsidRDefault="001F2D3B" w:rsidP="001F2D3B">
      <w:pPr>
        <w:spacing w:after="20"/>
        <w:rPr>
          <w:rFonts w:ascii="Times New Roman" w:hAnsi="Times New Roman" w:cs="Times New Roman"/>
          <w:b/>
          <w:bCs/>
          <w:color w:val="405CA1"/>
          <w:sz w:val="28"/>
        </w:rPr>
      </w:pPr>
      <w:r w:rsidRPr="009B4915">
        <w:rPr>
          <w:rFonts w:ascii="Times New Roman" w:hAnsi="Times New Roman" w:cs="Times New Roman"/>
          <w:b/>
          <w:bCs/>
          <w:color w:val="405CA1"/>
          <w:sz w:val="28"/>
        </w:rPr>
        <w:t xml:space="preserve">PREFERÊNCIALMENTE NO ÂMBITO REGIONAL </w:t>
      </w:r>
    </w:p>
    <w:p w14:paraId="58244802" w14:textId="24C75FC5" w:rsidR="001F2D3B" w:rsidRPr="009B4915" w:rsidRDefault="001F2D3B" w:rsidP="001F2D3B">
      <w:pPr>
        <w:spacing w:after="20"/>
        <w:rPr>
          <w:rFonts w:ascii="Times New Roman" w:hAnsi="Times New Roman" w:cs="Times New Roman"/>
          <w:b/>
          <w:bCs/>
          <w:color w:val="405CA1"/>
          <w:sz w:val="28"/>
        </w:rPr>
      </w:pPr>
      <w:r w:rsidRPr="009B4915">
        <w:rPr>
          <w:rFonts w:ascii="Times New Roman" w:hAnsi="Times New Roman" w:cs="Times New Roman"/>
          <w:b/>
          <w:bCs/>
          <w:color w:val="405CA1"/>
          <w:sz w:val="28"/>
        </w:rPr>
        <w:t>(</w:t>
      </w:r>
      <w:r w:rsidR="00BB01BA">
        <w:rPr>
          <w:rFonts w:ascii="Times New Roman" w:hAnsi="Times New Roman" w:cs="Times New Roman"/>
          <w:b/>
          <w:bCs/>
          <w:color w:val="405CA1"/>
          <w:sz w:val="28"/>
        </w:rPr>
        <w:t xml:space="preserve">Conforme decreto nº 033/2023 </w:t>
      </w:r>
      <w:r w:rsidRPr="009B4915">
        <w:rPr>
          <w:rFonts w:ascii="Times New Roman" w:hAnsi="Times New Roman" w:cs="Times New Roman"/>
          <w:b/>
          <w:bCs/>
          <w:color w:val="405CA1"/>
          <w:sz w:val="28"/>
        </w:rPr>
        <w:t>de 16/03/2023)</w:t>
      </w:r>
    </w:p>
    <w:p w14:paraId="02EB5457" w14:textId="77777777" w:rsidR="001F2D3B" w:rsidRPr="009B4915" w:rsidRDefault="001F2D3B" w:rsidP="001F2D3B">
      <w:pPr>
        <w:spacing w:after="20"/>
        <w:rPr>
          <w:rFonts w:ascii="Times New Roman" w:hAnsi="Times New Roman" w:cs="Times New Roman"/>
          <w:bCs/>
          <w:color w:val="5B5B5F"/>
          <w:sz w:val="28"/>
        </w:rPr>
      </w:pPr>
      <w:r w:rsidRPr="00B110C9">
        <w:rPr>
          <w:rFonts w:ascii="Times New Roman" w:hAnsi="Times New Roman" w:cs="Times New Roman"/>
          <w:bCs/>
          <w:color w:val="5B5B5F"/>
          <w:sz w:val="28"/>
        </w:rPr>
        <w:t>SIM</w:t>
      </w:r>
    </w:p>
    <w:p w14:paraId="5511C64D" w14:textId="58369949" w:rsidR="00EB2F06" w:rsidRDefault="00EB2F06" w:rsidP="00873803">
      <w:pPr>
        <w:spacing w:after="20"/>
        <w:rPr>
          <w:rFonts w:ascii="Times New Roman" w:hAnsi="Times New Roman" w:cs="Times New Roman"/>
          <w:b/>
          <w:bCs/>
          <w:color w:val="5B5B5F"/>
        </w:rPr>
      </w:pPr>
    </w:p>
    <w:p w14:paraId="41A3704B" w14:textId="3617C0DE" w:rsidR="009B4915" w:rsidRDefault="009B4915" w:rsidP="00873803">
      <w:pPr>
        <w:spacing w:after="20"/>
        <w:rPr>
          <w:rFonts w:ascii="Times New Roman" w:hAnsi="Times New Roman" w:cs="Times New Roman"/>
          <w:b/>
          <w:bCs/>
          <w:color w:val="5B5B5F"/>
        </w:rPr>
      </w:pPr>
    </w:p>
    <w:p w14:paraId="484ED366" w14:textId="2B39508E" w:rsidR="009B4915" w:rsidRDefault="009B4915" w:rsidP="00873803">
      <w:pPr>
        <w:spacing w:after="20"/>
        <w:rPr>
          <w:rFonts w:ascii="Times New Roman" w:hAnsi="Times New Roman" w:cs="Times New Roman"/>
          <w:b/>
          <w:bCs/>
          <w:color w:val="5B5B5F"/>
        </w:rPr>
      </w:pPr>
    </w:p>
    <w:p w14:paraId="50D41BC5" w14:textId="540C2333" w:rsidR="009B4915" w:rsidRDefault="009B4915" w:rsidP="00873803">
      <w:pPr>
        <w:spacing w:after="20"/>
        <w:rPr>
          <w:rFonts w:ascii="Times New Roman" w:hAnsi="Times New Roman" w:cs="Times New Roman"/>
          <w:b/>
          <w:bCs/>
          <w:color w:val="5B5B5F"/>
        </w:rPr>
      </w:pPr>
    </w:p>
    <w:sdt>
      <w:sdtPr>
        <w:rPr>
          <w:rFonts w:ascii="Times New Roman" w:eastAsia="Times New Roman" w:hAnsi="Times New Roman" w:cs="Times New Roman"/>
          <w:color w:val="auto"/>
          <w:sz w:val="24"/>
          <w:szCs w:val="24"/>
        </w:rPr>
        <w:id w:val="-615513808"/>
        <w:docPartObj>
          <w:docPartGallery w:val="Table of Contents"/>
          <w:docPartUnique/>
        </w:docPartObj>
      </w:sdtPr>
      <w:sdtEndPr>
        <w:rPr>
          <w:rFonts w:eastAsiaTheme="minorEastAsia"/>
          <w:b/>
          <w:bCs/>
          <w:sz w:val="22"/>
        </w:rPr>
      </w:sdtEndPr>
      <w:sdtContent>
        <w:p w14:paraId="18DDBE87" w14:textId="77777777" w:rsidR="003F579D" w:rsidRPr="009B4915" w:rsidRDefault="003F579D" w:rsidP="00873803">
          <w:pPr>
            <w:pStyle w:val="CabealhodoSumrio"/>
            <w:spacing w:before="0" w:after="20"/>
            <w:rPr>
              <w:rFonts w:ascii="Times New Roman" w:hAnsi="Times New Roman" w:cs="Times New Roman"/>
              <w:sz w:val="22"/>
              <w:szCs w:val="24"/>
            </w:rPr>
          </w:pPr>
          <w:r w:rsidRPr="009B4915">
            <w:rPr>
              <w:rFonts w:ascii="Times New Roman" w:hAnsi="Times New Roman" w:cs="Times New Roman"/>
              <w:sz w:val="22"/>
              <w:szCs w:val="24"/>
            </w:rPr>
            <w:t>Sumário</w:t>
          </w:r>
        </w:p>
        <w:p w14:paraId="0DE30D79" w14:textId="77777777" w:rsidR="003F579D" w:rsidRPr="009B4915" w:rsidRDefault="003F579D" w:rsidP="00873803">
          <w:pPr>
            <w:spacing w:after="20"/>
            <w:rPr>
              <w:rFonts w:ascii="Times New Roman" w:hAnsi="Times New Roman" w:cs="Times New Roman"/>
              <w:sz w:val="22"/>
            </w:rPr>
          </w:pPr>
        </w:p>
        <w:p w14:paraId="61E2A7DE" w14:textId="7BE7672D" w:rsidR="00690ED0" w:rsidRPr="009B4915" w:rsidRDefault="003F579D" w:rsidP="00BB01BA">
          <w:pPr>
            <w:pStyle w:val="Sumrio1"/>
            <w:rPr>
              <w:rFonts w:eastAsiaTheme="minorEastAsia"/>
            </w:rPr>
          </w:pPr>
          <w:r w:rsidRPr="009B4915">
            <w:fldChar w:fldCharType="begin"/>
          </w:r>
          <w:r w:rsidRPr="009B4915">
            <w:instrText xml:space="preserve"> TOC \o "1-3" \h \z \u </w:instrText>
          </w:r>
          <w:r w:rsidRPr="009B4915">
            <w:fldChar w:fldCharType="separate"/>
          </w:r>
          <w:hyperlink w:anchor="_Toc125120780" w:history="1">
            <w:r w:rsidR="00690ED0" w:rsidRPr="009B4915">
              <w:rPr>
                <w:rStyle w:val="Hyperlink"/>
                <w:sz w:val="22"/>
                <w:lang w:eastAsia="en-US"/>
              </w:rPr>
              <w:t>1.</w:t>
            </w:r>
            <w:r w:rsidR="00690ED0" w:rsidRPr="009B4915">
              <w:rPr>
                <w:rFonts w:eastAsiaTheme="minorEastAsia"/>
              </w:rPr>
              <w:tab/>
            </w:r>
            <w:r w:rsidR="00690ED0" w:rsidRPr="009B4915">
              <w:rPr>
                <w:rStyle w:val="Hyperlink"/>
                <w:sz w:val="22"/>
                <w:lang w:eastAsia="en-US"/>
              </w:rPr>
              <w:t>DO OBJETO</w:t>
            </w:r>
            <w:r w:rsidR="00690ED0" w:rsidRPr="009B4915">
              <w:rPr>
                <w:webHidden/>
              </w:rPr>
              <w:tab/>
            </w:r>
            <w:r w:rsidR="00690ED0" w:rsidRPr="009B4915">
              <w:rPr>
                <w:webHidden/>
              </w:rPr>
              <w:fldChar w:fldCharType="begin"/>
            </w:r>
            <w:r w:rsidR="00690ED0" w:rsidRPr="009B4915">
              <w:rPr>
                <w:webHidden/>
              </w:rPr>
              <w:instrText xml:space="preserve"> PAGEREF _Toc125120780 \h </w:instrText>
            </w:r>
            <w:r w:rsidR="00690ED0" w:rsidRPr="009B4915">
              <w:rPr>
                <w:webHidden/>
              </w:rPr>
            </w:r>
            <w:r w:rsidR="00690ED0" w:rsidRPr="009B4915">
              <w:rPr>
                <w:webHidden/>
              </w:rPr>
              <w:fldChar w:fldCharType="separate"/>
            </w:r>
            <w:r w:rsidR="001D1DF5">
              <w:rPr>
                <w:webHidden/>
              </w:rPr>
              <w:t>3</w:t>
            </w:r>
            <w:r w:rsidR="00690ED0" w:rsidRPr="009B4915">
              <w:rPr>
                <w:webHidden/>
              </w:rPr>
              <w:fldChar w:fldCharType="end"/>
            </w:r>
          </w:hyperlink>
        </w:p>
        <w:p w14:paraId="4F4ECD88" w14:textId="5714C537" w:rsidR="00690ED0" w:rsidRPr="009B4915" w:rsidRDefault="006C1718" w:rsidP="00BB01BA">
          <w:pPr>
            <w:pStyle w:val="Sumrio1"/>
            <w:rPr>
              <w:rFonts w:eastAsiaTheme="minorEastAsia"/>
            </w:rPr>
          </w:pPr>
          <w:hyperlink w:anchor="_Toc125120781" w:history="1">
            <w:r w:rsidR="00690ED0" w:rsidRPr="009B4915">
              <w:rPr>
                <w:rStyle w:val="Hyperlink"/>
                <w:sz w:val="22"/>
              </w:rPr>
              <w:t>2.</w:t>
            </w:r>
            <w:r w:rsidR="00690ED0" w:rsidRPr="009B4915">
              <w:rPr>
                <w:rFonts w:eastAsiaTheme="minorEastAsia"/>
              </w:rPr>
              <w:tab/>
            </w:r>
            <w:r w:rsidR="00690ED0" w:rsidRPr="009B4915">
              <w:rPr>
                <w:rStyle w:val="Hyperlink"/>
                <w:sz w:val="22"/>
              </w:rPr>
              <w:t>DA PARTICIPAÇÃO NA LICITAÇÃO</w:t>
            </w:r>
            <w:r w:rsidR="00690ED0" w:rsidRPr="009B4915">
              <w:rPr>
                <w:webHidden/>
              </w:rPr>
              <w:tab/>
            </w:r>
            <w:r w:rsidR="00690ED0" w:rsidRPr="009B4915">
              <w:rPr>
                <w:webHidden/>
              </w:rPr>
              <w:fldChar w:fldCharType="begin"/>
            </w:r>
            <w:r w:rsidR="00690ED0" w:rsidRPr="009B4915">
              <w:rPr>
                <w:webHidden/>
              </w:rPr>
              <w:instrText xml:space="preserve"> PAGEREF _Toc125120781 \h </w:instrText>
            </w:r>
            <w:r w:rsidR="00690ED0" w:rsidRPr="009B4915">
              <w:rPr>
                <w:webHidden/>
              </w:rPr>
            </w:r>
            <w:r w:rsidR="00690ED0" w:rsidRPr="009B4915">
              <w:rPr>
                <w:webHidden/>
              </w:rPr>
              <w:fldChar w:fldCharType="separate"/>
            </w:r>
            <w:r w:rsidR="001D1DF5">
              <w:rPr>
                <w:webHidden/>
              </w:rPr>
              <w:t>3</w:t>
            </w:r>
            <w:r w:rsidR="00690ED0" w:rsidRPr="009B4915">
              <w:rPr>
                <w:webHidden/>
              </w:rPr>
              <w:fldChar w:fldCharType="end"/>
            </w:r>
          </w:hyperlink>
        </w:p>
        <w:p w14:paraId="1D2FCB1A" w14:textId="434FCE57" w:rsidR="00690ED0" w:rsidRPr="009B4915" w:rsidRDefault="006C1718" w:rsidP="00BB01BA">
          <w:pPr>
            <w:pStyle w:val="Sumrio1"/>
            <w:rPr>
              <w:rFonts w:eastAsiaTheme="minorEastAsia"/>
            </w:rPr>
          </w:pPr>
          <w:hyperlink w:anchor="_Toc125120782" w:history="1">
            <w:r w:rsidR="00690ED0" w:rsidRPr="009B4915">
              <w:rPr>
                <w:rStyle w:val="Hyperlink"/>
                <w:sz w:val="22"/>
              </w:rPr>
              <w:t>3.</w:t>
            </w:r>
            <w:r w:rsidR="00690ED0" w:rsidRPr="009B4915">
              <w:rPr>
                <w:rFonts w:eastAsiaTheme="minorEastAsia"/>
              </w:rPr>
              <w:tab/>
            </w:r>
            <w:r w:rsidR="00690ED0" w:rsidRPr="009B4915">
              <w:rPr>
                <w:rStyle w:val="Hyperlink"/>
                <w:sz w:val="22"/>
              </w:rPr>
              <w:t>DA APRESENTAÇÃO DA PROPOSTA E DOS DOCUMENTOS DE HABILITAÇÃO</w:t>
            </w:r>
            <w:r w:rsidR="00690ED0" w:rsidRPr="009B4915">
              <w:rPr>
                <w:webHidden/>
              </w:rPr>
              <w:tab/>
            </w:r>
            <w:r w:rsidR="00690ED0" w:rsidRPr="009B4915">
              <w:rPr>
                <w:webHidden/>
              </w:rPr>
              <w:fldChar w:fldCharType="begin"/>
            </w:r>
            <w:r w:rsidR="00690ED0" w:rsidRPr="009B4915">
              <w:rPr>
                <w:webHidden/>
              </w:rPr>
              <w:instrText xml:space="preserve"> PAGEREF _Toc125120782 \h </w:instrText>
            </w:r>
            <w:r w:rsidR="00690ED0" w:rsidRPr="009B4915">
              <w:rPr>
                <w:webHidden/>
              </w:rPr>
            </w:r>
            <w:r w:rsidR="00690ED0" w:rsidRPr="009B4915">
              <w:rPr>
                <w:webHidden/>
              </w:rPr>
              <w:fldChar w:fldCharType="separate"/>
            </w:r>
            <w:r w:rsidR="001D1DF5">
              <w:rPr>
                <w:webHidden/>
              </w:rPr>
              <w:t>5</w:t>
            </w:r>
            <w:r w:rsidR="00690ED0" w:rsidRPr="009B4915">
              <w:rPr>
                <w:webHidden/>
              </w:rPr>
              <w:fldChar w:fldCharType="end"/>
            </w:r>
          </w:hyperlink>
        </w:p>
        <w:p w14:paraId="4D8F5F1D" w14:textId="41D95D61" w:rsidR="00690ED0" w:rsidRPr="009B4915" w:rsidRDefault="006C1718" w:rsidP="00BB01BA">
          <w:pPr>
            <w:pStyle w:val="Sumrio1"/>
            <w:rPr>
              <w:rFonts w:eastAsiaTheme="minorEastAsia"/>
            </w:rPr>
          </w:pPr>
          <w:hyperlink w:anchor="_Toc125120783" w:history="1">
            <w:r w:rsidR="00690ED0" w:rsidRPr="009B4915">
              <w:rPr>
                <w:rStyle w:val="Hyperlink"/>
                <w:sz w:val="22"/>
              </w:rPr>
              <w:t>4.</w:t>
            </w:r>
            <w:r w:rsidR="00690ED0" w:rsidRPr="009B4915">
              <w:rPr>
                <w:rFonts w:eastAsiaTheme="minorEastAsia"/>
              </w:rPr>
              <w:tab/>
            </w:r>
            <w:r w:rsidR="00690ED0" w:rsidRPr="009B4915">
              <w:rPr>
                <w:rStyle w:val="Hyperlink"/>
                <w:sz w:val="22"/>
              </w:rPr>
              <w:t>DO PREENCHIMENTO DA PROPOSTA</w:t>
            </w:r>
            <w:r w:rsidR="00690ED0" w:rsidRPr="009B4915">
              <w:rPr>
                <w:webHidden/>
              </w:rPr>
              <w:tab/>
            </w:r>
            <w:r w:rsidR="00690ED0" w:rsidRPr="009B4915">
              <w:rPr>
                <w:webHidden/>
              </w:rPr>
              <w:fldChar w:fldCharType="begin"/>
            </w:r>
            <w:r w:rsidR="00690ED0" w:rsidRPr="009B4915">
              <w:rPr>
                <w:webHidden/>
              </w:rPr>
              <w:instrText xml:space="preserve"> PAGEREF _Toc125120783 \h </w:instrText>
            </w:r>
            <w:r w:rsidR="00690ED0" w:rsidRPr="009B4915">
              <w:rPr>
                <w:webHidden/>
              </w:rPr>
            </w:r>
            <w:r w:rsidR="00690ED0" w:rsidRPr="009B4915">
              <w:rPr>
                <w:webHidden/>
              </w:rPr>
              <w:fldChar w:fldCharType="separate"/>
            </w:r>
            <w:r w:rsidR="001D1DF5">
              <w:rPr>
                <w:webHidden/>
              </w:rPr>
              <w:t>7</w:t>
            </w:r>
            <w:r w:rsidR="00690ED0" w:rsidRPr="009B4915">
              <w:rPr>
                <w:webHidden/>
              </w:rPr>
              <w:fldChar w:fldCharType="end"/>
            </w:r>
          </w:hyperlink>
        </w:p>
        <w:p w14:paraId="1040BDFF" w14:textId="1563C8CD" w:rsidR="00690ED0" w:rsidRPr="00BB01BA" w:rsidRDefault="006C1718" w:rsidP="00BB01BA">
          <w:pPr>
            <w:pStyle w:val="Sumrio1"/>
            <w:rPr>
              <w:rFonts w:eastAsiaTheme="minorEastAsia"/>
            </w:rPr>
          </w:pPr>
          <w:hyperlink w:anchor="_Toc125120784" w:history="1">
            <w:r w:rsidR="00690ED0" w:rsidRPr="00BB01BA">
              <w:rPr>
                <w:rStyle w:val="Hyperlink"/>
              </w:rPr>
              <w:t>5.</w:t>
            </w:r>
            <w:r w:rsidR="00690ED0" w:rsidRPr="00BB01BA">
              <w:rPr>
                <w:rFonts w:eastAsiaTheme="minorEastAsia"/>
              </w:rPr>
              <w:tab/>
            </w:r>
            <w:r w:rsidR="00690ED0" w:rsidRPr="00BB01BA">
              <w:rPr>
                <w:rStyle w:val="Hyperlink"/>
              </w:rPr>
              <w:t>DA ABERTURA DA SESSÃO, CLASSIFICAÇÃO DAS PROPOSTAS E FORMULAÇÃO DE LANCES</w:t>
            </w:r>
            <w:r w:rsidR="00690ED0" w:rsidRPr="00BB01BA">
              <w:rPr>
                <w:webHidden/>
              </w:rPr>
              <w:tab/>
            </w:r>
            <w:r w:rsidR="00690ED0" w:rsidRPr="00BB01BA">
              <w:rPr>
                <w:webHidden/>
              </w:rPr>
              <w:fldChar w:fldCharType="begin"/>
            </w:r>
            <w:r w:rsidR="00690ED0" w:rsidRPr="00BB01BA">
              <w:rPr>
                <w:webHidden/>
              </w:rPr>
              <w:instrText xml:space="preserve"> PAGEREF _Toc125120784 \h </w:instrText>
            </w:r>
            <w:r w:rsidR="00690ED0" w:rsidRPr="00BB01BA">
              <w:rPr>
                <w:webHidden/>
              </w:rPr>
            </w:r>
            <w:r w:rsidR="00690ED0" w:rsidRPr="00BB01BA">
              <w:rPr>
                <w:webHidden/>
              </w:rPr>
              <w:fldChar w:fldCharType="separate"/>
            </w:r>
            <w:r w:rsidR="001D1DF5">
              <w:rPr>
                <w:webHidden/>
              </w:rPr>
              <w:t>8</w:t>
            </w:r>
            <w:r w:rsidR="00690ED0" w:rsidRPr="00BB01BA">
              <w:rPr>
                <w:webHidden/>
              </w:rPr>
              <w:fldChar w:fldCharType="end"/>
            </w:r>
          </w:hyperlink>
        </w:p>
        <w:p w14:paraId="1EC586AD" w14:textId="1D03BE7B" w:rsidR="00690ED0" w:rsidRPr="009B4915" w:rsidRDefault="006C1718" w:rsidP="00BB01BA">
          <w:pPr>
            <w:pStyle w:val="Sumrio1"/>
            <w:rPr>
              <w:rFonts w:eastAsiaTheme="minorEastAsia"/>
            </w:rPr>
          </w:pPr>
          <w:hyperlink w:anchor="_Toc125120785" w:history="1">
            <w:r w:rsidR="00690ED0" w:rsidRPr="009B4915">
              <w:rPr>
                <w:rStyle w:val="Hyperlink"/>
                <w:sz w:val="22"/>
              </w:rPr>
              <w:t>6.</w:t>
            </w:r>
            <w:r w:rsidR="00690ED0" w:rsidRPr="009B4915">
              <w:rPr>
                <w:rFonts w:eastAsiaTheme="minorEastAsia"/>
              </w:rPr>
              <w:tab/>
            </w:r>
            <w:r w:rsidR="00690ED0" w:rsidRPr="009B4915">
              <w:rPr>
                <w:rStyle w:val="Hyperlink"/>
                <w:sz w:val="22"/>
              </w:rPr>
              <w:t>DA FASE DE JULGAMENTO</w:t>
            </w:r>
            <w:r w:rsidR="00690ED0" w:rsidRPr="009B4915">
              <w:rPr>
                <w:webHidden/>
              </w:rPr>
              <w:tab/>
            </w:r>
            <w:r w:rsidR="00690ED0" w:rsidRPr="009B4915">
              <w:rPr>
                <w:webHidden/>
              </w:rPr>
              <w:fldChar w:fldCharType="begin"/>
            </w:r>
            <w:r w:rsidR="00690ED0" w:rsidRPr="009B4915">
              <w:rPr>
                <w:webHidden/>
              </w:rPr>
              <w:instrText xml:space="preserve"> PAGEREF _Toc125120785 \h </w:instrText>
            </w:r>
            <w:r w:rsidR="00690ED0" w:rsidRPr="009B4915">
              <w:rPr>
                <w:webHidden/>
              </w:rPr>
            </w:r>
            <w:r w:rsidR="00690ED0" w:rsidRPr="009B4915">
              <w:rPr>
                <w:webHidden/>
              </w:rPr>
              <w:fldChar w:fldCharType="separate"/>
            </w:r>
            <w:r w:rsidR="001D1DF5">
              <w:rPr>
                <w:webHidden/>
              </w:rPr>
              <w:t>12</w:t>
            </w:r>
            <w:r w:rsidR="00690ED0" w:rsidRPr="009B4915">
              <w:rPr>
                <w:webHidden/>
              </w:rPr>
              <w:fldChar w:fldCharType="end"/>
            </w:r>
          </w:hyperlink>
        </w:p>
        <w:p w14:paraId="1ACC66AD" w14:textId="65A3D086" w:rsidR="00690ED0" w:rsidRPr="009B4915" w:rsidRDefault="006C1718" w:rsidP="00BB01BA">
          <w:pPr>
            <w:pStyle w:val="Sumrio1"/>
            <w:rPr>
              <w:rFonts w:eastAsiaTheme="minorEastAsia"/>
            </w:rPr>
          </w:pPr>
          <w:hyperlink w:anchor="_Toc125120786" w:history="1">
            <w:r w:rsidR="00690ED0" w:rsidRPr="009B4915">
              <w:rPr>
                <w:rStyle w:val="Hyperlink"/>
                <w:sz w:val="22"/>
              </w:rPr>
              <w:t>7.</w:t>
            </w:r>
            <w:r w:rsidR="00690ED0" w:rsidRPr="009B4915">
              <w:rPr>
                <w:rFonts w:eastAsiaTheme="minorEastAsia"/>
              </w:rPr>
              <w:tab/>
            </w:r>
            <w:r w:rsidR="00690ED0" w:rsidRPr="009B4915">
              <w:rPr>
                <w:rStyle w:val="Hyperlink"/>
                <w:sz w:val="22"/>
              </w:rPr>
              <w:t>DA FASE DE HABILITAÇÃO</w:t>
            </w:r>
            <w:r w:rsidR="00690ED0" w:rsidRPr="009B4915">
              <w:rPr>
                <w:webHidden/>
              </w:rPr>
              <w:tab/>
            </w:r>
            <w:r w:rsidR="00690ED0" w:rsidRPr="009B4915">
              <w:rPr>
                <w:webHidden/>
              </w:rPr>
              <w:fldChar w:fldCharType="begin"/>
            </w:r>
            <w:r w:rsidR="00690ED0" w:rsidRPr="009B4915">
              <w:rPr>
                <w:webHidden/>
              </w:rPr>
              <w:instrText xml:space="preserve"> PAGEREF _Toc125120786 \h </w:instrText>
            </w:r>
            <w:r w:rsidR="00690ED0" w:rsidRPr="009B4915">
              <w:rPr>
                <w:webHidden/>
              </w:rPr>
            </w:r>
            <w:r w:rsidR="00690ED0" w:rsidRPr="009B4915">
              <w:rPr>
                <w:webHidden/>
              </w:rPr>
              <w:fldChar w:fldCharType="separate"/>
            </w:r>
            <w:r w:rsidR="001D1DF5">
              <w:rPr>
                <w:webHidden/>
              </w:rPr>
              <w:t>15</w:t>
            </w:r>
            <w:r w:rsidR="00690ED0" w:rsidRPr="009B4915">
              <w:rPr>
                <w:webHidden/>
              </w:rPr>
              <w:fldChar w:fldCharType="end"/>
            </w:r>
          </w:hyperlink>
        </w:p>
        <w:p w14:paraId="2E8BCDCB" w14:textId="4BE39496" w:rsidR="00690ED0" w:rsidRPr="009B4915" w:rsidRDefault="006C1718" w:rsidP="00BB01BA">
          <w:pPr>
            <w:pStyle w:val="Sumrio1"/>
            <w:rPr>
              <w:rFonts w:eastAsiaTheme="minorEastAsia"/>
            </w:rPr>
          </w:pPr>
          <w:hyperlink w:anchor="_Toc125120787" w:history="1">
            <w:r w:rsidR="00690ED0" w:rsidRPr="009B4915">
              <w:rPr>
                <w:rStyle w:val="Hyperlink"/>
                <w:sz w:val="22"/>
              </w:rPr>
              <w:t>8.</w:t>
            </w:r>
            <w:r w:rsidR="00690ED0" w:rsidRPr="009B4915">
              <w:rPr>
                <w:rFonts w:eastAsiaTheme="minorEastAsia"/>
              </w:rPr>
              <w:tab/>
            </w:r>
            <w:r w:rsidR="00690ED0" w:rsidRPr="009B4915">
              <w:rPr>
                <w:rStyle w:val="Hyperlink"/>
                <w:sz w:val="22"/>
              </w:rPr>
              <w:t>DOS RECURSOS</w:t>
            </w:r>
            <w:r w:rsidR="00690ED0" w:rsidRPr="009B4915">
              <w:rPr>
                <w:webHidden/>
              </w:rPr>
              <w:tab/>
            </w:r>
            <w:r w:rsidR="00690ED0" w:rsidRPr="009B4915">
              <w:rPr>
                <w:webHidden/>
              </w:rPr>
              <w:fldChar w:fldCharType="begin"/>
            </w:r>
            <w:r w:rsidR="00690ED0" w:rsidRPr="009B4915">
              <w:rPr>
                <w:webHidden/>
              </w:rPr>
              <w:instrText xml:space="preserve"> PAGEREF _Toc125120787 \h </w:instrText>
            </w:r>
            <w:r w:rsidR="00690ED0" w:rsidRPr="009B4915">
              <w:rPr>
                <w:webHidden/>
              </w:rPr>
            </w:r>
            <w:r w:rsidR="00690ED0" w:rsidRPr="009B4915">
              <w:rPr>
                <w:webHidden/>
              </w:rPr>
              <w:fldChar w:fldCharType="separate"/>
            </w:r>
            <w:r w:rsidR="001D1DF5">
              <w:rPr>
                <w:webHidden/>
              </w:rPr>
              <w:t>17</w:t>
            </w:r>
            <w:r w:rsidR="00690ED0" w:rsidRPr="009B4915">
              <w:rPr>
                <w:webHidden/>
              </w:rPr>
              <w:fldChar w:fldCharType="end"/>
            </w:r>
          </w:hyperlink>
        </w:p>
        <w:p w14:paraId="4462C182" w14:textId="3B1549A8" w:rsidR="00690ED0" w:rsidRPr="009B4915" w:rsidRDefault="006C1718" w:rsidP="00BB01BA">
          <w:pPr>
            <w:pStyle w:val="Sumrio1"/>
            <w:rPr>
              <w:rFonts w:eastAsiaTheme="minorEastAsia"/>
            </w:rPr>
          </w:pPr>
          <w:hyperlink w:anchor="_Toc125120788" w:history="1">
            <w:r w:rsidR="00690ED0" w:rsidRPr="009B4915">
              <w:rPr>
                <w:rStyle w:val="Hyperlink"/>
                <w:sz w:val="22"/>
              </w:rPr>
              <w:t>9.</w:t>
            </w:r>
            <w:r w:rsidR="00690ED0" w:rsidRPr="009B4915">
              <w:rPr>
                <w:rFonts w:eastAsiaTheme="minorEastAsia"/>
              </w:rPr>
              <w:tab/>
            </w:r>
            <w:r w:rsidR="00690ED0" w:rsidRPr="009B4915">
              <w:rPr>
                <w:rStyle w:val="Hyperlink"/>
                <w:sz w:val="22"/>
              </w:rPr>
              <w:t>DAS INFRAÇÕES ADMINISTRATIVAS E SANÇÕES</w:t>
            </w:r>
            <w:r w:rsidR="00690ED0" w:rsidRPr="009B4915">
              <w:rPr>
                <w:webHidden/>
              </w:rPr>
              <w:tab/>
            </w:r>
            <w:r w:rsidR="00690ED0" w:rsidRPr="009B4915">
              <w:rPr>
                <w:webHidden/>
              </w:rPr>
              <w:fldChar w:fldCharType="begin"/>
            </w:r>
            <w:r w:rsidR="00690ED0" w:rsidRPr="009B4915">
              <w:rPr>
                <w:webHidden/>
              </w:rPr>
              <w:instrText xml:space="preserve"> PAGEREF _Toc125120788 \h </w:instrText>
            </w:r>
            <w:r w:rsidR="00690ED0" w:rsidRPr="009B4915">
              <w:rPr>
                <w:webHidden/>
              </w:rPr>
            </w:r>
            <w:r w:rsidR="00690ED0" w:rsidRPr="009B4915">
              <w:rPr>
                <w:webHidden/>
              </w:rPr>
              <w:fldChar w:fldCharType="separate"/>
            </w:r>
            <w:r w:rsidR="001D1DF5">
              <w:rPr>
                <w:webHidden/>
              </w:rPr>
              <w:t>18</w:t>
            </w:r>
            <w:r w:rsidR="00690ED0" w:rsidRPr="009B4915">
              <w:rPr>
                <w:webHidden/>
              </w:rPr>
              <w:fldChar w:fldCharType="end"/>
            </w:r>
          </w:hyperlink>
        </w:p>
        <w:p w14:paraId="1BA66D1F" w14:textId="2C055823" w:rsidR="00690ED0" w:rsidRPr="009B4915" w:rsidRDefault="006C1718" w:rsidP="00BB01BA">
          <w:pPr>
            <w:pStyle w:val="Sumrio1"/>
            <w:rPr>
              <w:rFonts w:eastAsiaTheme="minorEastAsia"/>
            </w:rPr>
          </w:pPr>
          <w:hyperlink w:anchor="_Toc125120789" w:history="1">
            <w:r w:rsidR="00690ED0" w:rsidRPr="009B4915">
              <w:rPr>
                <w:rStyle w:val="Hyperlink"/>
                <w:sz w:val="22"/>
              </w:rPr>
              <w:t>10.</w:t>
            </w:r>
            <w:r w:rsidR="00690ED0" w:rsidRPr="009B4915">
              <w:rPr>
                <w:rFonts w:eastAsiaTheme="minorEastAsia"/>
              </w:rPr>
              <w:tab/>
            </w:r>
            <w:r w:rsidR="00690ED0" w:rsidRPr="009B4915">
              <w:rPr>
                <w:rStyle w:val="Hyperlink"/>
                <w:sz w:val="22"/>
              </w:rPr>
              <w:t>DA IMPUGNAÇÃO AO EDITAL E DO PEDIDO DE ESCLARECIMENTO</w:t>
            </w:r>
            <w:r w:rsidR="00690ED0" w:rsidRPr="009B4915">
              <w:rPr>
                <w:webHidden/>
              </w:rPr>
              <w:tab/>
            </w:r>
            <w:r w:rsidR="00690ED0" w:rsidRPr="009B4915">
              <w:rPr>
                <w:webHidden/>
              </w:rPr>
              <w:fldChar w:fldCharType="begin"/>
            </w:r>
            <w:r w:rsidR="00690ED0" w:rsidRPr="009B4915">
              <w:rPr>
                <w:webHidden/>
              </w:rPr>
              <w:instrText xml:space="preserve"> PAGEREF _Toc125120789 \h </w:instrText>
            </w:r>
            <w:r w:rsidR="00690ED0" w:rsidRPr="009B4915">
              <w:rPr>
                <w:webHidden/>
              </w:rPr>
            </w:r>
            <w:r w:rsidR="00690ED0" w:rsidRPr="009B4915">
              <w:rPr>
                <w:webHidden/>
              </w:rPr>
              <w:fldChar w:fldCharType="separate"/>
            </w:r>
            <w:r w:rsidR="001D1DF5">
              <w:rPr>
                <w:webHidden/>
              </w:rPr>
              <w:t>20</w:t>
            </w:r>
            <w:r w:rsidR="00690ED0" w:rsidRPr="009B4915">
              <w:rPr>
                <w:webHidden/>
              </w:rPr>
              <w:fldChar w:fldCharType="end"/>
            </w:r>
          </w:hyperlink>
        </w:p>
        <w:p w14:paraId="5AB51062" w14:textId="48414259" w:rsidR="00690ED0" w:rsidRPr="009B4915" w:rsidRDefault="006C1718" w:rsidP="00BB01BA">
          <w:pPr>
            <w:pStyle w:val="Sumrio1"/>
            <w:rPr>
              <w:rFonts w:eastAsiaTheme="minorEastAsia"/>
            </w:rPr>
          </w:pPr>
          <w:hyperlink w:anchor="_Toc125120790" w:history="1">
            <w:r w:rsidR="00690ED0" w:rsidRPr="009B4915">
              <w:rPr>
                <w:rStyle w:val="Hyperlink"/>
                <w:sz w:val="22"/>
              </w:rPr>
              <w:t>11.</w:t>
            </w:r>
            <w:r w:rsidR="00690ED0" w:rsidRPr="009B4915">
              <w:rPr>
                <w:rFonts w:eastAsiaTheme="minorEastAsia"/>
              </w:rPr>
              <w:tab/>
            </w:r>
            <w:r w:rsidR="00690ED0" w:rsidRPr="009B4915">
              <w:rPr>
                <w:rStyle w:val="Hyperlink"/>
                <w:sz w:val="22"/>
              </w:rPr>
              <w:t>DAS DISPOSIÇÕES GERAIS</w:t>
            </w:r>
            <w:r w:rsidR="00690ED0" w:rsidRPr="009B4915">
              <w:rPr>
                <w:webHidden/>
              </w:rPr>
              <w:tab/>
            </w:r>
            <w:r w:rsidR="00690ED0" w:rsidRPr="009B4915">
              <w:rPr>
                <w:webHidden/>
              </w:rPr>
              <w:fldChar w:fldCharType="begin"/>
            </w:r>
            <w:r w:rsidR="00690ED0" w:rsidRPr="009B4915">
              <w:rPr>
                <w:webHidden/>
              </w:rPr>
              <w:instrText xml:space="preserve"> PAGEREF _Toc125120790 \h </w:instrText>
            </w:r>
            <w:r w:rsidR="00690ED0" w:rsidRPr="009B4915">
              <w:rPr>
                <w:webHidden/>
              </w:rPr>
            </w:r>
            <w:r w:rsidR="00690ED0" w:rsidRPr="009B4915">
              <w:rPr>
                <w:webHidden/>
              </w:rPr>
              <w:fldChar w:fldCharType="separate"/>
            </w:r>
            <w:r w:rsidR="001D1DF5">
              <w:rPr>
                <w:webHidden/>
              </w:rPr>
              <w:t>20</w:t>
            </w:r>
            <w:r w:rsidR="00690ED0" w:rsidRPr="009B4915">
              <w:rPr>
                <w:webHidden/>
              </w:rPr>
              <w:fldChar w:fldCharType="end"/>
            </w:r>
          </w:hyperlink>
        </w:p>
        <w:p w14:paraId="6F425C6F" w14:textId="7CB0B709" w:rsidR="00690ED0" w:rsidRPr="009B4915" w:rsidRDefault="006C1718" w:rsidP="00BB01BA">
          <w:pPr>
            <w:pStyle w:val="Sumrio1"/>
            <w:rPr>
              <w:rFonts w:eastAsiaTheme="minorEastAsia"/>
            </w:rPr>
          </w:pPr>
          <w:hyperlink w:anchor="_Toc125120791" w:history="1">
            <w:r w:rsidR="00690ED0" w:rsidRPr="009B4915">
              <w:rPr>
                <w:rStyle w:val="Hyperlink"/>
                <w:sz w:val="22"/>
              </w:rPr>
              <w:t>1.</w:t>
            </w:r>
            <w:r w:rsidR="00690ED0" w:rsidRPr="009B4915">
              <w:rPr>
                <w:rFonts w:eastAsiaTheme="minorEastAsia"/>
              </w:rPr>
              <w:tab/>
            </w:r>
            <w:r w:rsidR="00690ED0" w:rsidRPr="009B4915">
              <w:rPr>
                <w:rStyle w:val="Hyperlink"/>
                <w:sz w:val="22"/>
              </w:rPr>
              <w:t>CLÁUSULA PRIMEIRA – OBJETO (art. 92, I e II)</w:t>
            </w:r>
            <w:r w:rsidR="00690ED0" w:rsidRPr="009B4915">
              <w:rPr>
                <w:webHidden/>
              </w:rPr>
              <w:tab/>
            </w:r>
            <w:r w:rsidR="00690ED0" w:rsidRPr="009B4915">
              <w:rPr>
                <w:webHidden/>
              </w:rPr>
              <w:fldChar w:fldCharType="begin"/>
            </w:r>
            <w:r w:rsidR="00690ED0" w:rsidRPr="009B4915">
              <w:rPr>
                <w:webHidden/>
              </w:rPr>
              <w:instrText xml:space="preserve"> PAGEREF _Toc125120791 \h </w:instrText>
            </w:r>
            <w:r w:rsidR="00690ED0" w:rsidRPr="009B4915">
              <w:rPr>
                <w:webHidden/>
              </w:rPr>
            </w:r>
            <w:r w:rsidR="00690ED0" w:rsidRPr="009B4915">
              <w:rPr>
                <w:webHidden/>
              </w:rPr>
              <w:fldChar w:fldCharType="separate"/>
            </w:r>
            <w:r w:rsidR="001D1DF5">
              <w:rPr>
                <w:webHidden/>
              </w:rPr>
              <w:t>26</w:t>
            </w:r>
            <w:r w:rsidR="00690ED0" w:rsidRPr="009B4915">
              <w:rPr>
                <w:webHidden/>
              </w:rPr>
              <w:fldChar w:fldCharType="end"/>
            </w:r>
          </w:hyperlink>
        </w:p>
        <w:p w14:paraId="5FE1108C" w14:textId="742FDCB0" w:rsidR="00690ED0" w:rsidRPr="009B4915" w:rsidRDefault="006C1718" w:rsidP="00BB01BA">
          <w:pPr>
            <w:pStyle w:val="Sumrio1"/>
            <w:rPr>
              <w:rFonts w:eastAsiaTheme="minorEastAsia"/>
            </w:rPr>
          </w:pPr>
          <w:hyperlink w:anchor="_Toc125120792" w:history="1">
            <w:r w:rsidR="00690ED0" w:rsidRPr="009B4915">
              <w:rPr>
                <w:rStyle w:val="Hyperlink"/>
                <w:sz w:val="22"/>
              </w:rPr>
              <w:t>2.</w:t>
            </w:r>
            <w:r w:rsidR="00690ED0" w:rsidRPr="009B4915">
              <w:rPr>
                <w:rFonts w:eastAsiaTheme="minorEastAsia"/>
              </w:rPr>
              <w:tab/>
            </w:r>
            <w:r w:rsidR="00690ED0" w:rsidRPr="009B4915">
              <w:rPr>
                <w:rStyle w:val="Hyperlink"/>
                <w:sz w:val="22"/>
              </w:rPr>
              <w:t>CLÁUSULA SEGUNDA – VIGÊNCIA E PRORROGAÇÃO</w:t>
            </w:r>
            <w:r w:rsidR="00690ED0" w:rsidRPr="009B4915">
              <w:rPr>
                <w:webHidden/>
              </w:rPr>
              <w:tab/>
            </w:r>
            <w:r w:rsidR="00690ED0" w:rsidRPr="009B4915">
              <w:rPr>
                <w:webHidden/>
              </w:rPr>
              <w:fldChar w:fldCharType="begin"/>
            </w:r>
            <w:r w:rsidR="00690ED0" w:rsidRPr="009B4915">
              <w:rPr>
                <w:webHidden/>
              </w:rPr>
              <w:instrText xml:space="preserve"> PAGEREF _Toc125120792 \h </w:instrText>
            </w:r>
            <w:r w:rsidR="00690ED0" w:rsidRPr="009B4915">
              <w:rPr>
                <w:webHidden/>
              </w:rPr>
            </w:r>
            <w:r w:rsidR="00690ED0" w:rsidRPr="009B4915">
              <w:rPr>
                <w:webHidden/>
              </w:rPr>
              <w:fldChar w:fldCharType="separate"/>
            </w:r>
            <w:r w:rsidR="001D1DF5">
              <w:rPr>
                <w:webHidden/>
              </w:rPr>
              <w:t>27</w:t>
            </w:r>
            <w:r w:rsidR="00690ED0" w:rsidRPr="009B4915">
              <w:rPr>
                <w:webHidden/>
              </w:rPr>
              <w:fldChar w:fldCharType="end"/>
            </w:r>
          </w:hyperlink>
        </w:p>
        <w:p w14:paraId="5844BF5F" w14:textId="0301B9DE" w:rsidR="00690ED0" w:rsidRPr="009B4915" w:rsidRDefault="006C1718" w:rsidP="00BB01BA">
          <w:pPr>
            <w:pStyle w:val="Sumrio1"/>
            <w:rPr>
              <w:rFonts w:eastAsiaTheme="minorEastAsia"/>
            </w:rPr>
          </w:pPr>
          <w:hyperlink w:anchor="_Toc125120793" w:history="1">
            <w:r w:rsidR="00690ED0" w:rsidRPr="00BB01BA">
              <w:rPr>
                <w:rStyle w:val="Hyperlink"/>
              </w:rPr>
              <w:t>3.</w:t>
            </w:r>
            <w:r w:rsidR="001F2D3B" w:rsidRPr="00BB01BA">
              <w:rPr>
                <w:rFonts w:eastAsiaTheme="minorEastAsia"/>
                <w:sz w:val="18"/>
              </w:rPr>
              <w:t xml:space="preserve">       </w:t>
            </w:r>
            <w:r w:rsidR="00690ED0" w:rsidRPr="00BB01BA">
              <w:rPr>
                <w:rStyle w:val="Hyperlink"/>
              </w:rPr>
              <w:t>CE</w:t>
            </w:r>
            <w:r w:rsidR="001F2D3B" w:rsidRPr="00BB01BA">
              <w:rPr>
                <w:rStyle w:val="Hyperlink"/>
              </w:rPr>
              <w:t>CLÁUSULA TER</w:t>
            </w:r>
            <w:r w:rsidR="00690ED0" w:rsidRPr="00BB01BA">
              <w:rPr>
                <w:rStyle w:val="Hyperlink"/>
              </w:rPr>
              <w:t>IRA – MODELOS DE EXECUÇÃO E GESTÃO CONTRATUAIS (art. 92, IV, VII e XVIII)</w:t>
            </w:r>
            <w:r w:rsidR="001F2D3B" w:rsidRPr="00BB01BA">
              <w:rPr>
                <w:rStyle w:val="Hyperlink"/>
              </w:rPr>
              <w:t>......</w:t>
            </w:r>
            <w:r w:rsidR="00690ED0" w:rsidRPr="00BB01BA">
              <w:rPr>
                <w:webHidden/>
                <w:sz w:val="18"/>
              </w:rPr>
              <w:fldChar w:fldCharType="begin"/>
            </w:r>
            <w:r w:rsidR="00690ED0" w:rsidRPr="00BB01BA">
              <w:rPr>
                <w:webHidden/>
                <w:sz w:val="18"/>
              </w:rPr>
              <w:instrText xml:space="preserve"> PAGEREF _Toc125120793 \h </w:instrText>
            </w:r>
            <w:r w:rsidR="00690ED0" w:rsidRPr="00BB01BA">
              <w:rPr>
                <w:webHidden/>
                <w:sz w:val="18"/>
              </w:rPr>
            </w:r>
            <w:r w:rsidR="00690ED0" w:rsidRPr="00BB01BA">
              <w:rPr>
                <w:webHidden/>
                <w:sz w:val="18"/>
              </w:rPr>
              <w:fldChar w:fldCharType="separate"/>
            </w:r>
            <w:r w:rsidR="001D1DF5">
              <w:rPr>
                <w:webHidden/>
                <w:sz w:val="18"/>
              </w:rPr>
              <w:t>27</w:t>
            </w:r>
            <w:r w:rsidR="00690ED0" w:rsidRPr="00BB01BA">
              <w:rPr>
                <w:webHidden/>
                <w:sz w:val="18"/>
              </w:rPr>
              <w:fldChar w:fldCharType="end"/>
            </w:r>
          </w:hyperlink>
        </w:p>
        <w:p w14:paraId="606E8AA8" w14:textId="75EE7D05" w:rsidR="00690ED0" w:rsidRPr="009B4915" w:rsidRDefault="006C1718" w:rsidP="00BB01BA">
          <w:pPr>
            <w:pStyle w:val="Sumrio1"/>
            <w:rPr>
              <w:rFonts w:eastAsiaTheme="minorEastAsia"/>
            </w:rPr>
          </w:pPr>
          <w:hyperlink w:anchor="_Toc125120794" w:history="1">
            <w:r w:rsidR="00690ED0" w:rsidRPr="009B4915">
              <w:rPr>
                <w:rStyle w:val="Hyperlink"/>
                <w:sz w:val="22"/>
              </w:rPr>
              <w:t>4.</w:t>
            </w:r>
            <w:r w:rsidR="00690ED0" w:rsidRPr="009B4915">
              <w:rPr>
                <w:rFonts w:eastAsiaTheme="minorEastAsia"/>
              </w:rPr>
              <w:tab/>
            </w:r>
            <w:r w:rsidR="00690ED0" w:rsidRPr="009B4915">
              <w:rPr>
                <w:rStyle w:val="Hyperlink"/>
                <w:sz w:val="22"/>
              </w:rPr>
              <w:t>CLÁUSULA QUARTA – SUBCONTRATAÇÃO</w:t>
            </w:r>
            <w:r w:rsidR="00690ED0" w:rsidRPr="009B4915">
              <w:rPr>
                <w:webHidden/>
              </w:rPr>
              <w:tab/>
            </w:r>
            <w:r w:rsidR="00690ED0" w:rsidRPr="009B4915">
              <w:rPr>
                <w:webHidden/>
              </w:rPr>
              <w:fldChar w:fldCharType="begin"/>
            </w:r>
            <w:r w:rsidR="00690ED0" w:rsidRPr="009B4915">
              <w:rPr>
                <w:webHidden/>
              </w:rPr>
              <w:instrText xml:space="preserve"> PAGEREF _Toc125120794 \h </w:instrText>
            </w:r>
            <w:r w:rsidR="00690ED0" w:rsidRPr="009B4915">
              <w:rPr>
                <w:webHidden/>
              </w:rPr>
            </w:r>
            <w:r w:rsidR="00690ED0" w:rsidRPr="009B4915">
              <w:rPr>
                <w:webHidden/>
              </w:rPr>
              <w:fldChar w:fldCharType="separate"/>
            </w:r>
            <w:r w:rsidR="001D1DF5">
              <w:rPr>
                <w:webHidden/>
              </w:rPr>
              <w:t>27</w:t>
            </w:r>
            <w:r w:rsidR="00690ED0" w:rsidRPr="009B4915">
              <w:rPr>
                <w:webHidden/>
              </w:rPr>
              <w:fldChar w:fldCharType="end"/>
            </w:r>
          </w:hyperlink>
        </w:p>
        <w:p w14:paraId="0BCA457F" w14:textId="68182AEC" w:rsidR="00690ED0" w:rsidRPr="009B4915" w:rsidRDefault="006C1718" w:rsidP="00BB01BA">
          <w:pPr>
            <w:pStyle w:val="Sumrio1"/>
            <w:rPr>
              <w:rFonts w:eastAsiaTheme="minorEastAsia"/>
            </w:rPr>
          </w:pPr>
          <w:hyperlink w:anchor="_Toc125120795" w:history="1">
            <w:r w:rsidR="00690ED0" w:rsidRPr="009B4915">
              <w:rPr>
                <w:rStyle w:val="Hyperlink"/>
                <w:sz w:val="22"/>
              </w:rPr>
              <w:t>5.</w:t>
            </w:r>
            <w:r w:rsidR="00690ED0" w:rsidRPr="009B4915">
              <w:rPr>
                <w:rFonts w:eastAsiaTheme="minorEastAsia"/>
              </w:rPr>
              <w:tab/>
            </w:r>
            <w:r w:rsidR="00690ED0" w:rsidRPr="009B4915">
              <w:rPr>
                <w:rStyle w:val="Hyperlink"/>
                <w:sz w:val="22"/>
              </w:rPr>
              <w:t>CLÁUSULA QUINTA - PREÇO</w:t>
            </w:r>
            <w:r w:rsidR="00690ED0" w:rsidRPr="009B4915">
              <w:rPr>
                <w:webHidden/>
              </w:rPr>
              <w:tab/>
            </w:r>
            <w:r w:rsidR="00690ED0" w:rsidRPr="009B4915">
              <w:rPr>
                <w:webHidden/>
              </w:rPr>
              <w:fldChar w:fldCharType="begin"/>
            </w:r>
            <w:r w:rsidR="00690ED0" w:rsidRPr="009B4915">
              <w:rPr>
                <w:webHidden/>
              </w:rPr>
              <w:instrText xml:space="preserve"> PAGEREF _Toc125120795 \h </w:instrText>
            </w:r>
            <w:r w:rsidR="00690ED0" w:rsidRPr="009B4915">
              <w:rPr>
                <w:webHidden/>
              </w:rPr>
            </w:r>
            <w:r w:rsidR="00690ED0" w:rsidRPr="009B4915">
              <w:rPr>
                <w:webHidden/>
              </w:rPr>
              <w:fldChar w:fldCharType="separate"/>
            </w:r>
            <w:r w:rsidR="001D1DF5">
              <w:rPr>
                <w:webHidden/>
              </w:rPr>
              <w:t>27</w:t>
            </w:r>
            <w:r w:rsidR="00690ED0" w:rsidRPr="009B4915">
              <w:rPr>
                <w:webHidden/>
              </w:rPr>
              <w:fldChar w:fldCharType="end"/>
            </w:r>
          </w:hyperlink>
        </w:p>
        <w:p w14:paraId="69D8D347" w14:textId="0EAE8CD7" w:rsidR="00690ED0" w:rsidRPr="009B4915" w:rsidRDefault="006C1718" w:rsidP="00BB01BA">
          <w:pPr>
            <w:pStyle w:val="Sumrio1"/>
            <w:rPr>
              <w:rFonts w:eastAsiaTheme="minorEastAsia"/>
            </w:rPr>
          </w:pPr>
          <w:hyperlink w:anchor="_Toc125120796" w:history="1">
            <w:r w:rsidR="00690ED0" w:rsidRPr="009B4915">
              <w:rPr>
                <w:rStyle w:val="Hyperlink"/>
                <w:sz w:val="22"/>
              </w:rPr>
              <w:t>6.</w:t>
            </w:r>
            <w:r w:rsidR="00690ED0" w:rsidRPr="009B4915">
              <w:rPr>
                <w:rFonts w:eastAsiaTheme="minorEastAsia"/>
              </w:rPr>
              <w:tab/>
            </w:r>
            <w:r w:rsidR="00690ED0" w:rsidRPr="009B4915">
              <w:rPr>
                <w:rStyle w:val="Hyperlink"/>
                <w:sz w:val="22"/>
              </w:rPr>
              <w:t>CLÁUSULA SEXTA - PAGAMENTO (art. 92, V e VI)</w:t>
            </w:r>
            <w:r w:rsidR="00690ED0" w:rsidRPr="009B4915">
              <w:rPr>
                <w:webHidden/>
              </w:rPr>
              <w:tab/>
            </w:r>
            <w:r w:rsidR="00690ED0" w:rsidRPr="009B4915">
              <w:rPr>
                <w:webHidden/>
              </w:rPr>
              <w:fldChar w:fldCharType="begin"/>
            </w:r>
            <w:r w:rsidR="00690ED0" w:rsidRPr="009B4915">
              <w:rPr>
                <w:webHidden/>
              </w:rPr>
              <w:instrText xml:space="preserve"> PAGEREF _Toc125120796 \h </w:instrText>
            </w:r>
            <w:r w:rsidR="00690ED0" w:rsidRPr="009B4915">
              <w:rPr>
                <w:webHidden/>
              </w:rPr>
            </w:r>
            <w:r w:rsidR="00690ED0" w:rsidRPr="009B4915">
              <w:rPr>
                <w:webHidden/>
              </w:rPr>
              <w:fldChar w:fldCharType="separate"/>
            </w:r>
            <w:r w:rsidR="001D1DF5">
              <w:rPr>
                <w:webHidden/>
              </w:rPr>
              <w:t>27</w:t>
            </w:r>
            <w:r w:rsidR="00690ED0" w:rsidRPr="009B4915">
              <w:rPr>
                <w:webHidden/>
              </w:rPr>
              <w:fldChar w:fldCharType="end"/>
            </w:r>
          </w:hyperlink>
        </w:p>
        <w:p w14:paraId="3E2E4933" w14:textId="7FEF0E95" w:rsidR="00690ED0" w:rsidRPr="009B4915" w:rsidRDefault="006C1718" w:rsidP="00BB01BA">
          <w:pPr>
            <w:pStyle w:val="Sumrio1"/>
            <w:rPr>
              <w:rFonts w:eastAsiaTheme="minorEastAsia"/>
            </w:rPr>
          </w:pPr>
          <w:hyperlink w:anchor="_Toc125120797" w:history="1">
            <w:r w:rsidR="00690ED0" w:rsidRPr="009B4915">
              <w:rPr>
                <w:rStyle w:val="Hyperlink"/>
                <w:sz w:val="22"/>
              </w:rPr>
              <w:t>7.</w:t>
            </w:r>
            <w:r w:rsidR="00690ED0" w:rsidRPr="009B4915">
              <w:rPr>
                <w:rFonts w:eastAsiaTheme="minorEastAsia"/>
              </w:rPr>
              <w:tab/>
            </w:r>
            <w:r w:rsidR="00690ED0" w:rsidRPr="009B4915">
              <w:rPr>
                <w:rStyle w:val="Hyperlink"/>
                <w:sz w:val="22"/>
              </w:rPr>
              <w:t>CLÁUSULA SÉTIMA - REAJUSTE (art. 92, V)</w:t>
            </w:r>
            <w:r w:rsidR="00690ED0" w:rsidRPr="009B4915">
              <w:rPr>
                <w:webHidden/>
              </w:rPr>
              <w:tab/>
            </w:r>
            <w:r w:rsidR="00690ED0" w:rsidRPr="009B4915">
              <w:rPr>
                <w:webHidden/>
              </w:rPr>
              <w:fldChar w:fldCharType="begin"/>
            </w:r>
            <w:r w:rsidR="00690ED0" w:rsidRPr="009B4915">
              <w:rPr>
                <w:webHidden/>
              </w:rPr>
              <w:instrText xml:space="preserve"> PAGEREF _Toc125120797 \h </w:instrText>
            </w:r>
            <w:r w:rsidR="00690ED0" w:rsidRPr="009B4915">
              <w:rPr>
                <w:webHidden/>
              </w:rPr>
            </w:r>
            <w:r w:rsidR="00690ED0" w:rsidRPr="009B4915">
              <w:rPr>
                <w:webHidden/>
              </w:rPr>
              <w:fldChar w:fldCharType="separate"/>
            </w:r>
            <w:r w:rsidR="001D1DF5">
              <w:rPr>
                <w:webHidden/>
              </w:rPr>
              <w:t>28</w:t>
            </w:r>
            <w:r w:rsidR="00690ED0" w:rsidRPr="009B4915">
              <w:rPr>
                <w:webHidden/>
              </w:rPr>
              <w:fldChar w:fldCharType="end"/>
            </w:r>
          </w:hyperlink>
        </w:p>
        <w:p w14:paraId="10BAED6A" w14:textId="164F9D90" w:rsidR="00690ED0" w:rsidRPr="009B4915" w:rsidRDefault="006C1718" w:rsidP="00BB01BA">
          <w:pPr>
            <w:pStyle w:val="Sumrio1"/>
            <w:rPr>
              <w:rFonts w:eastAsiaTheme="minorEastAsia"/>
            </w:rPr>
          </w:pPr>
          <w:hyperlink w:anchor="_Toc125120798" w:history="1">
            <w:r w:rsidR="00690ED0" w:rsidRPr="009B4915">
              <w:rPr>
                <w:rStyle w:val="Hyperlink"/>
                <w:sz w:val="22"/>
              </w:rPr>
              <w:t>8.</w:t>
            </w:r>
            <w:r w:rsidR="00690ED0" w:rsidRPr="009B4915">
              <w:rPr>
                <w:rFonts w:eastAsiaTheme="minorEastAsia"/>
              </w:rPr>
              <w:tab/>
            </w:r>
            <w:r w:rsidR="00690ED0" w:rsidRPr="009B4915">
              <w:rPr>
                <w:rStyle w:val="Hyperlink"/>
                <w:sz w:val="22"/>
              </w:rPr>
              <w:t>CLÁUSULA OITAVA - OBRIGAÇÕES DO CONTRATANTE (art. 92, X, XI e XIV)</w:t>
            </w:r>
            <w:r w:rsidR="00690ED0" w:rsidRPr="009B4915">
              <w:rPr>
                <w:webHidden/>
              </w:rPr>
              <w:tab/>
            </w:r>
            <w:r w:rsidR="00690ED0" w:rsidRPr="009B4915">
              <w:rPr>
                <w:webHidden/>
              </w:rPr>
              <w:fldChar w:fldCharType="begin"/>
            </w:r>
            <w:r w:rsidR="00690ED0" w:rsidRPr="009B4915">
              <w:rPr>
                <w:webHidden/>
              </w:rPr>
              <w:instrText xml:space="preserve"> PAGEREF _Toc125120798 \h </w:instrText>
            </w:r>
            <w:r w:rsidR="00690ED0" w:rsidRPr="009B4915">
              <w:rPr>
                <w:webHidden/>
              </w:rPr>
            </w:r>
            <w:r w:rsidR="00690ED0" w:rsidRPr="009B4915">
              <w:rPr>
                <w:webHidden/>
              </w:rPr>
              <w:fldChar w:fldCharType="separate"/>
            </w:r>
            <w:r w:rsidR="001D1DF5">
              <w:rPr>
                <w:webHidden/>
              </w:rPr>
              <w:t>28</w:t>
            </w:r>
            <w:r w:rsidR="00690ED0" w:rsidRPr="009B4915">
              <w:rPr>
                <w:webHidden/>
              </w:rPr>
              <w:fldChar w:fldCharType="end"/>
            </w:r>
          </w:hyperlink>
        </w:p>
        <w:p w14:paraId="6E32C4B6" w14:textId="7B12CCDF" w:rsidR="00690ED0" w:rsidRPr="009B4915" w:rsidRDefault="006C1718" w:rsidP="00BB01BA">
          <w:pPr>
            <w:pStyle w:val="Sumrio1"/>
            <w:rPr>
              <w:rFonts w:eastAsiaTheme="minorEastAsia"/>
            </w:rPr>
          </w:pPr>
          <w:hyperlink w:anchor="_Toc125120799" w:history="1">
            <w:r w:rsidR="00690ED0" w:rsidRPr="009B4915">
              <w:rPr>
                <w:rStyle w:val="Hyperlink"/>
                <w:sz w:val="22"/>
              </w:rPr>
              <w:t>9.</w:t>
            </w:r>
            <w:r w:rsidR="00690ED0" w:rsidRPr="009B4915">
              <w:rPr>
                <w:rFonts w:eastAsiaTheme="minorEastAsia"/>
              </w:rPr>
              <w:tab/>
            </w:r>
            <w:r w:rsidR="00690ED0" w:rsidRPr="009B4915">
              <w:rPr>
                <w:rStyle w:val="Hyperlink"/>
                <w:sz w:val="22"/>
              </w:rPr>
              <w:t>CLÁUSULA NONA - OBRIGAÇÕES DO CONTRATADO (art. 92, XIV, XVI e XVII)</w:t>
            </w:r>
            <w:r w:rsidR="00690ED0" w:rsidRPr="009B4915">
              <w:rPr>
                <w:webHidden/>
              </w:rPr>
              <w:tab/>
            </w:r>
            <w:r w:rsidR="00690ED0" w:rsidRPr="009B4915">
              <w:rPr>
                <w:webHidden/>
              </w:rPr>
              <w:fldChar w:fldCharType="begin"/>
            </w:r>
            <w:r w:rsidR="00690ED0" w:rsidRPr="009B4915">
              <w:rPr>
                <w:webHidden/>
              </w:rPr>
              <w:instrText xml:space="preserve"> PAGEREF _Toc125120799 \h </w:instrText>
            </w:r>
            <w:r w:rsidR="00690ED0" w:rsidRPr="009B4915">
              <w:rPr>
                <w:webHidden/>
              </w:rPr>
            </w:r>
            <w:r w:rsidR="00690ED0" w:rsidRPr="009B4915">
              <w:rPr>
                <w:webHidden/>
              </w:rPr>
              <w:fldChar w:fldCharType="separate"/>
            </w:r>
            <w:r w:rsidR="001D1DF5">
              <w:rPr>
                <w:webHidden/>
              </w:rPr>
              <w:t>29</w:t>
            </w:r>
            <w:r w:rsidR="00690ED0" w:rsidRPr="009B4915">
              <w:rPr>
                <w:webHidden/>
              </w:rPr>
              <w:fldChar w:fldCharType="end"/>
            </w:r>
          </w:hyperlink>
        </w:p>
        <w:p w14:paraId="2CB165B7" w14:textId="142C866D" w:rsidR="00690ED0" w:rsidRPr="009B4915" w:rsidRDefault="006C1718" w:rsidP="00BB01BA">
          <w:pPr>
            <w:pStyle w:val="Sumrio1"/>
            <w:rPr>
              <w:rFonts w:eastAsiaTheme="minorEastAsia"/>
            </w:rPr>
          </w:pPr>
          <w:hyperlink w:anchor="_Toc125120800" w:history="1">
            <w:r w:rsidR="00690ED0" w:rsidRPr="009B4915">
              <w:rPr>
                <w:rStyle w:val="Hyperlink"/>
                <w:sz w:val="22"/>
              </w:rPr>
              <w:t>10.</w:t>
            </w:r>
            <w:r w:rsidR="00690ED0" w:rsidRPr="009B4915">
              <w:rPr>
                <w:rFonts w:eastAsiaTheme="minorEastAsia"/>
              </w:rPr>
              <w:tab/>
            </w:r>
            <w:r w:rsidR="00690ED0" w:rsidRPr="009B4915">
              <w:rPr>
                <w:rStyle w:val="Hyperlink"/>
                <w:sz w:val="22"/>
              </w:rPr>
              <w:t>CLÁUSULA DÉCIMA– GARANTIA DE EXECUÇÃO (art. 92, XII e XIII)</w:t>
            </w:r>
            <w:r w:rsidR="00690ED0" w:rsidRPr="009B4915">
              <w:rPr>
                <w:webHidden/>
              </w:rPr>
              <w:tab/>
            </w:r>
            <w:r w:rsidR="00690ED0" w:rsidRPr="009B4915">
              <w:rPr>
                <w:webHidden/>
              </w:rPr>
              <w:fldChar w:fldCharType="begin"/>
            </w:r>
            <w:r w:rsidR="00690ED0" w:rsidRPr="009B4915">
              <w:rPr>
                <w:webHidden/>
              </w:rPr>
              <w:instrText xml:space="preserve"> PAGEREF _Toc125120800 \h </w:instrText>
            </w:r>
            <w:r w:rsidR="00690ED0" w:rsidRPr="009B4915">
              <w:rPr>
                <w:webHidden/>
              </w:rPr>
            </w:r>
            <w:r w:rsidR="00690ED0" w:rsidRPr="009B4915">
              <w:rPr>
                <w:webHidden/>
              </w:rPr>
              <w:fldChar w:fldCharType="separate"/>
            </w:r>
            <w:r w:rsidR="001D1DF5">
              <w:rPr>
                <w:webHidden/>
              </w:rPr>
              <w:t>29</w:t>
            </w:r>
            <w:r w:rsidR="00690ED0" w:rsidRPr="009B4915">
              <w:rPr>
                <w:webHidden/>
              </w:rPr>
              <w:fldChar w:fldCharType="end"/>
            </w:r>
          </w:hyperlink>
        </w:p>
        <w:p w14:paraId="2C97F107" w14:textId="72795538" w:rsidR="00690ED0" w:rsidRPr="009B4915" w:rsidRDefault="006C1718" w:rsidP="00BB01BA">
          <w:pPr>
            <w:pStyle w:val="Sumrio1"/>
            <w:rPr>
              <w:rFonts w:eastAsiaTheme="minorEastAsia"/>
            </w:rPr>
          </w:pPr>
          <w:hyperlink w:anchor="_Toc125120801" w:history="1">
            <w:r w:rsidR="00690ED0" w:rsidRPr="009B4915">
              <w:rPr>
                <w:rStyle w:val="Hyperlink"/>
                <w:sz w:val="22"/>
              </w:rPr>
              <w:t>11.</w:t>
            </w:r>
            <w:r w:rsidR="00690ED0" w:rsidRPr="009B4915">
              <w:rPr>
                <w:rFonts w:eastAsiaTheme="minorEastAsia"/>
              </w:rPr>
              <w:tab/>
            </w:r>
            <w:r w:rsidR="00690ED0" w:rsidRPr="009B4915">
              <w:rPr>
                <w:rStyle w:val="Hyperlink"/>
                <w:sz w:val="22"/>
              </w:rPr>
              <w:t>CLÁUSULA DÉCIMA PRIMEIRA – INFRAÇÕES E SANÇÕES ADMINISTRATIVAS (art. 92, XIV)</w:t>
            </w:r>
            <w:r w:rsidR="00690ED0" w:rsidRPr="009B4915">
              <w:rPr>
                <w:webHidden/>
              </w:rPr>
              <w:tab/>
            </w:r>
            <w:r w:rsidR="00690ED0" w:rsidRPr="009B4915">
              <w:rPr>
                <w:webHidden/>
              </w:rPr>
              <w:fldChar w:fldCharType="begin"/>
            </w:r>
            <w:r w:rsidR="00690ED0" w:rsidRPr="009B4915">
              <w:rPr>
                <w:webHidden/>
              </w:rPr>
              <w:instrText xml:space="preserve"> PAGEREF _Toc125120801 \h </w:instrText>
            </w:r>
            <w:r w:rsidR="00690ED0" w:rsidRPr="009B4915">
              <w:rPr>
                <w:webHidden/>
              </w:rPr>
            </w:r>
            <w:r w:rsidR="00690ED0" w:rsidRPr="009B4915">
              <w:rPr>
                <w:webHidden/>
              </w:rPr>
              <w:fldChar w:fldCharType="separate"/>
            </w:r>
            <w:r w:rsidR="001D1DF5">
              <w:rPr>
                <w:webHidden/>
              </w:rPr>
              <w:t>30</w:t>
            </w:r>
            <w:r w:rsidR="00690ED0" w:rsidRPr="009B4915">
              <w:rPr>
                <w:webHidden/>
              </w:rPr>
              <w:fldChar w:fldCharType="end"/>
            </w:r>
          </w:hyperlink>
        </w:p>
        <w:p w14:paraId="5C066153" w14:textId="7EAFBE6F" w:rsidR="00690ED0" w:rsidRPr="009B4915" w:rsidRDefault="006C1718" w:rsidP="00BB01BA">
          <w:pPr>
            <w:pStyle w:val="Sumrio1"/>
            <w:rPr>
              <w:rFonts w:eastAsiaTheme="minorEastAsia"/>
            </w:rPr>
          </w:pPr>
          <w:hyperlink w:anchor="_Toc125120802" w:history="1">
            <w:r w:rsidR="00690ED0" w:rsidRPr="009B4915">
              <w:rPr>
                <w:rStyle w:val="Hyperlink"/>
                <w:sz w:val="22"/>
              </w:rPr>
              <w:t>12.</w:t>
            </w:r>
            <w:r w:rsidR="00690ED0" w:rsidRPr="009B4915">
              <w:rPr>
                <w:rFonts w:eastAsiaTheme="minorEastAsia"/>
              </w:rPr>
              <w:tab/>
            </w:r>
            <w:r w:rsidR="00690ED0" w:rsidRPr="009B4915">
              <w:rPr>
                <w:rStyle w:val="Hyperlink"/>
                <w:sz w:val="22"/>
              </w:rPr>
              <w:t>CLÁUSULA DÉCIMA SEGUNDA– DA EXTINÇÃO CONTRATUAL (art. 92, XIX)</w:t>
            </w:r>
            <w:r w:rsidR="00690ED0" w:rsidRPr="009B4915">
              <w:rPr>
                <w:webHidden/>
              </w:rPr>
              <w:tab/>
            </w:r>
            <w:r w:rsidR="00690ED0" w:rsidRPr="009B4915">
              <w:rPr>
                <w:webHidden/>
              </w:rPr>
              <w:fldChar w:fldCharType="begin"/>
            </w:r>
            <w:r w:rsidR="00690ED0" w:rsidRPr="009B4915">
              <w:rPr>
                <w:webHidden/>
              </w:rPr>
              <w:instrText xml:space="preserve"> PAGEREF _Toc125120802 \h </w:instrText>
            </w:r>
            <w:r w:rsidR="00690ED0" w:rsidRPr="009B4915">
              <w:rPr>
                <w:webHidden/>
              </w:rPr>
            </w:r>
            <w:r w:rsidR="00690ED0" w:rsidRPr="009B4915">
              <w:rPr>
                <w:webHidden/>
              </w:rPr>
              <w:fldChar w:fldCharType="separate"/>
            </w:r>
            <w:r w:rsidR="001D1DF5">
              <w:rPr>
                <w:webHidden/>
              </w:rPr>
              <w:t>32</w:t>
            </w:r>
            <w:r w:rsidR="00690ED0" w:rsidRPr="009B4915">
              <w:rPr>
                <w:webHidden/>
              </w:rPr>
              <w:fldChar w:fldCharType="end"/>
            </w:r>
          </w:hyperlink>
        </w:p>
        <w:p w14:paraId="7BD08770" w14:textId="52B4C610" w:rsidR="00690ED0" w:rsidRPr="009B4915" w:rsidRDefault="006C1718" w:rsidP="00BB01BA">
          <w:pPr>
            <w:pStyle w:val="Sumrio1"/>
            <w:rPr>
              <w:rFonts w:eastAsiaTheme="minorEastAsia"/>
            </w:rPr>
          </w:pPr>
          <w:hyperlink w:anchor="_Toc125120803" w:history="1">
            <w:r w:rsidR="00690ED0" w:rsidRPr="009B4915">
              <w:rPr>
                <w:rStyle w:val="Hyperlink"/>
                <w:sz w:val="22"/>
              </w:rPr>
              <w:t>13.</w:t>
            </w:r>
            <w:r w:rsidR="00690ED0" w:rsidRPr="009B4915">
              <w:rPr>
                <w:rFonts w:eastAsiaTheme="minorEastAsia"/>
              </w:rPr>
              <w:tab/>
            </w:r>
            <w:r w:rsidR="00690ED0" w:rsidRPr="009B4915">
              <w:rPr>
                <w:rStyle w:val="Hyperlink"/>
                <w:sz w:val="22"/>
              </w:rPr>
              <w:t>CLÁUSULA DÉCIMA TERCEIRA – DOTAÇÃO ORÇAMENTÁRIA (art. 92, VIII)</w:t>
            </w:r>
            <w:r w:rsidR="00690ED0" w:rsidRPr="009B4915">
              <w:rPr>
                <w:webHidden/>
              </w:rPr>
              <w:tab/>
            </w:r>
            <w:r w:rsidR="00690ED0" w:rsidRPr="009B4915">
              <w:rPr>
                <w:webHidden/>
              </w:rPr>
              <w:fldChar w:fldCharType="begin"/>
            </w:r>
            <w:r w:rsidR="00690ED0" w:rsidRPr="009B4915">
              <w:rPr>
                <w:webHidden/>
              </w:rPr>
              <w:instrText xml:space="preserve"> PAGEREF _Toc125120803 \h </w:instrText>
            </w:r>
            <w:r w:rsidR="00690ED0" w:rsidRPr="009B4915">
              <w:rPr>
                <w:webHidden/>
              </w:rPr>
            </w:r>
            <w:r w:rsidR="00690ED0" w:rsidRPr="009B4915">
              <w:rPr>
                <w:webHidden/>
              </w:rPr>
              <w:fldChar w:fldCharType="separate"/>
            </w:r>
            <w:r w:rsidR="001D1DF5">
              <w:rPr>
                <w:webHidden/>
              </w:rPr>
              <w:t>33</w:t>
            </w:r>
            <w:r w:rsidR="00690ED0" w:rsidRPr="009B4915">
              <w:rPr>
                <w:webHidden/>
              </w:rPr>
              <w:fldChar w:fldCharType="end"/>
            </w:r>
          </w:hyperlink>
        </w:p>
        <w:p w14:paraId="09E8CF2C" w14:textId="56D3270D" w:rsidR="00690ED0" w:rsidRPr="009B4915" w:rsidRDefault="006C1718" w:rsidP="00BB01BA">
          <w:pPr>
            <w:pStyle w:val="Sumrio1"/>
            <w:rPr>
              <w:rFonts w:eastAsiaTheme="minorEastAsia"/>
            </w:rPr>
          </w:pPr>
          <w:hyperlink w:anchor="_Toc125120804" w:history="1">
            <w:r w:rsidR="00690ED0" w:rsidRPr="009B4915">
              <w:rPr>
                <w:rStyle w:val="Hyperlink"/>
                <w:sz w:val="22"/>
              </w:rPr>
              <w:t>14.</w:t>
            </w:r>
            <w:r w:rsidR="00690ED0" w:rsidRPr="009B4915">
              <w:rPr>
                <w:rFonts w:eastAsiaTheme="minorEastAsia"/>
              </w:rPr>
              <w:tab/>
            </w:r>
            <w:r w:rsidR="00690ED0" w:rsidRPr="009B4915">
              <w:rPr>
                <w:rStyle w:val="Hyperlink"/>
                <w:sz w:val="22"/>
              </w:rPr>
              <w:t>CLÁUSULA DÉCIMA QUARTA – DOS CASOS OMISSOS (art. 92, III)</w:t>
            </w:r>
            <w:r w:rsidR="00690ED0" w:rsidRPr="009B4915">
              <w:rPr>
                <w:webHidden/>
              </w:rPr>
              <w:tab/>
            </w:r>
            <w:r w:rsidR="00690ED0" w:rsidRPr="009B4915">
              <w:rPr>
                <w:webHidden/>
              </w:rPr>
              <w:fldChar w:fldCharType="begin"/>
            </w:r>
            <w:r w:rsidR="00690ED0" w:rsidRPr="009B4915">
              <w:rPr>
                <w:webHidden/>
              </w:rPr>
              <w:instrText xml:space="preserve"> PAGEREF _Toc125120804 \h </w:instrText>
            </w:r>
            <w:r w:rsidR="00690ED0" w:rsidRPr="009B4915">
              <w:rPr>
                <w:webHidden/>
              </w:rPr>
            </w:r>
            <w:r w:rsidR="00690ED0" w:rsidRPr="009B4915">
              <w:rPr>
                <w:webHidden/>
              </w:rPr>
              <w:fldChar w:fldCharType="separate"/>
            </w:r>
            <w:r w:rsidR="001D1DF5">
              <w:rPr>
                <w:webHidden/>
              </w:rPr>
              <w:t>34</w:t>
            </w:r>
            <w:r w:rsidR="00690ED0" w:rsidRPr="009B4915">
              <w:rPr>
                <w:webHidden/>
              </w:rPr>
              <w:fldChar w:fldCharType="end"/>
            </w:r>
          </w:hyperlink>
        </w:p>
        <w:p w14:paraId="43608BA6" w14:textId="4995EA09" w:rsidR="00690ED0" w:rsidRPr="009B4915" w:rsidRDefault="006C1718" w:rsidP="00BB01BA">
          <w:pPr>
            <w:pStyle w:val="Sumrio1"/>
            <w:rPr>
              <w:rFonts w:eastAsiaTheme="minorEastAsia"/>
            </w:rPr>
          </w:pPr>
          <w:hyperlink w:anchor="_Toc125120805" w:history="1">
            <w:r w:rsidR="00690ED0" w:rsidRPr="009B4915">
              <w:rPr>
                <w:rStyle w:val="Hyperlink"/>
                <w:sz w:val="22"/>
              </w:rPr>
              <w:t>15.</w:t>
            </w:r>
            <w:r w:rsidR="00690ED0" w:rsidRPr="009B4915">
              <w:rPr>
                <w:rFonts w:eastAsiaTheme="minorEastAsia"/>
              </w:rPr>
              <w:tab/>
            </w:r>
            <w:r w:rsidR="00690ED0" w:rsidRPr="009B4915">
              <w:rPr>
                <w:rStyle w:val="Hyperlink"/>
                <w:sz w:val="22"/>
              </w:rPr>
              <w:t>CLÁUSULA DÉCIMA QUINTA – ALTERAÇÕES</w:t>
            </w:r>
            <w:r w:rsidR="00690ED0" w:rsidRPr="009B4915">
              <w:rPr>
                <w:webHidden/>
              </w:rPr>
              <w:tab/>
            </w:r>
            <w:r w:rsidR="00690ED0" w:rsidRPr="009B4915">
              <w:rPr>
                <w:webHidden/>
              </w:rPr>
              <w:fldChar w:fldCharType="begin"/>
            </w:r>
            <w:r w:rsidR="00690ED0" w:rsidRPr="009B4915">
              <w:rPr>
                <w:webHidden/>
              </w:rPr>
              <w:instrText xml:space="preserve"> PAGEREF _Toc125120805 \h </w:instrText>
            </w:r>
            <w:r w:rsidR="00690ED0" w:rsidRPr="009B4915">
              <w:rPr>
                <w:webHidden/>
              </w:rPr>
            </w:r>
            <w:r w:rsidR="00690ED0" w:rsidRPr="009B4915">
              <w:rPr>
                <w:webHidden/>
              </w:rPr>
              <w:fldChar w:fldCharType="separate"/>
            </w:r>
            <w:r w:rsidR="001D1DF5">
              <w:rPr>
                <w:webHidden/>
              </w:rPr>
              <w:t>33</w:t>
            </w:r>
            <w:r w:rsidR="00690ED0" w:rsidRPr="009B4915">
              <w:rPr>
                <w:webHidden/>
              </w:rPr>
              <w:fldChar w:fldCharType="end"/>
            </w:r>
          </w:hyperlink>
        </w:p>
        <w:p w14:paraId="69DA2FC7" w14:textId="182DA339" w:rsidR="00690ED0" w:rsidRPr="009B4915" w:rsidRDefault="006C1718" w:rsidP="00BB01BA">
          <w:pPr>
            <w:pStyle w:val="Sumrio1"/>
          </w:pPr>
          <w:hyperlink w:anchor="_Toc125120806" w:history="1">
            <w:r w:rsidR="00690ED0" w:rsidRPr="009B4915">
              <w:rPr>
                <w:rStyle w:val="Hyperlink"/>
                <w:sz w:val="22"/>
              </w:rPr>
              <w:t>16.</w:t>
            </w:r>
            <w:r w:rsidR="00690ED0" w:rsidRPr="009B4915">
              <w:rPr>
                <w:rFonts w:eastAsiaTheme="minorEastAsia"/>
              </w:rPr>
              <w:tab/>
            </w:r>
            <w:r w:rsidR="00690ED0" w:rsidRPr="009B4915">
              <w:rPr>
                <w:rStyle w:val="Hyperlink"/>
                <w:sz w:val="22"/>
              </w:rPr>
              <w:t>CLÁUSULA DÉCIMA SEXTA – PUBLICAÇÃO</w:t>
            </w:r>
            <w:r w:rsidR="00690ED0" w:rsidRPr="009B4915">
              <w:rPr>
                <w:webHidden/>
              </w:rPr>
              <w:tab/>
            </w:r>
            <w:r w:rsidR="00690ED0" w:rsidRPr="009B4915">
              <w:rPr>
                <w:webHidden/>
              </w:rPr>
              <w:fldChar w:fldCharType="begin"/>
            </w:r>
            <w:r w:rsidR="00690ED0" w:rsidRPr="009B4915">
              <w:rPr>
                <w:webHidden/>
              </w:rPr>
              <w:instrText xml:space="preserve"> PAGEREF _Toc125120806 \h </w:instrText>
            </w:r>
            <w:r w:rsidR="00690ED0" w:rsidRPr="009B4915">
              <w:rPr>
                <w:webHidden/>
              </w:rPr>
            </w:r>
            <w:r w:rsidR="00690ED0" w:rsidRPr="009B4915">
              <w:rPr>
                <w:webHidden/>
              </w:rPr>
              <w:fldChar w:fldCharType="separate"/>
            </w:r>
            <w:r w:rsidR="001D1DF5">
              <w:rPr>
                <w:webHidden/>
              </w:rPr>
              <w:t>33</w:t>
            </w:r>
            <w:r w:rsidR="00690ED0" w:rsidRPr="009B4915">
              <w:rPr>
                <w:webHidden/>
              </w:rPr>
              <w:fldChar w:fldCharType="end"/>
            </w:r>
          </w:hyperlink>
        </w:p>
        <w:p w14:paraId="5014CF4C" w14:textId="38FA406C" w:rsidR="003C080B" w:rsidRPr="009B4915" w:rsidRDefault="003C080B" w:rsidP="003C080B">
          <w:pPr>
            <w:rPr>
              <w:rFonts w:ascii="Times New Roman" w:hAnsi="Times New Roman" w:cs="Times New Roman"/>
              <w:sz w:val="22"/>
            </w:rPr>
          </w:pPr>
          <w:r w:rsidRPr="009B4915">
            <w:rPr>
              <w:rFonts w:ascii="Times New Roman" w:hAnsi="Times New Roman" w:cs="Times New Roman"/>
              <w:sz w:val="22"/>
            </w:rPr>
            <w:t>17 . CLAUSULA DÉCIMA SÉTIA - FISCALIZAÇÃO..................................................................................32</w:t>
          </w:r>
        </w:p>
        <w:p w14:paraId="73864FAA" w14:textId="3519AC5A" w:rsidR="003C080B" w:rsidRPr="009B4915" w:rsidRDefault="003C080B" w:rsidP="003C080B">
          <w:pPr>
            <w:rPr>
              <w:rFonts w:ascii="Times New Roman" w:hAnsi="Times New Roman" w:cs="Times New Roman"/>
              <w:sz w:val="22"/>
            </w:rPr>
          </w:pPr>
          <w:r w:rsidRPr="009B4915">
            <w:rPr>
              <w:rFonts w:ascii="Times New Roman" w:hAnsi="Times New Roman" w:cs="Times New Roman"/>
              <w:sz w:val="22"/>
            </w:rPr>
            <w:t>18. CLAUSULA DECIMA OITAVA LEI ANT-CORRUPÇÃO.......................................................................33</w:t>
          </w:r>
        </w:p>
        <w:p w14:paraId="7267C247" w14:textId="638199DD" w:rsidR="00690ED0" w:rsidRPr="009B4915" w:rsidRDefault="006C1718" w:rsidP="00BB01BA">
          <w:pPr>
            <w:pStyle w:val="Sumrio1"/>
            <w:rPr>
              <w:rFonts w:eastAsiaTheme="minorEastAsia"/>
            </w:rPr>
          </w:pPr>
          <w:hyperlink w:anchor="_Toc125120807" w:history="1">
            <w:r w:rsidR="003C080B" w:rsidRPr="009B4915">
              <w:rPr>
                <w:rStyle w:val="Hyperlink"/>
                <w:sz w:val="22"/>
              </w:rPr>
              <w:t>19</w:t>
            </w:r>
            <w:r w:rsidR="00690ED0" w:rsidRPr="009B4915">
              <w:rPr>
                <w:rStyle w:val="Hyperlink"/>
                <w:sz w:val="22"/>
              </w:rPr>
              <w:t>.</w:t>
            </w:r>
            <w:r w:rsidR="00690ED0" w:rsidRPr="009B4915">
              <w:rPr>
                <w:rFonts w:eastAsiaTheme="minorEastAsia"/>
              </w:rPr>
              <w:tab/>
            </w:r>
            <w:r w:rsidR="00690ED0" w:rsidRPr="009B4915">
              <w:rPr>
                <w:rStyle w:val="Hyperlink"/>
                <w:sz w:val="22"/>
              </w:rPr>
              <w:t>CLÁUSULA DÉCIMA SÉTIMA– FORO (art. 92, §1º)</w:t>
            </w:r>
            <w:r w:rsidR="00690ED0" w:rsidRPr="009B4915">
              <w:rPr>
                <w:webHidden/>
              </w:rPr>
              <w:tab/>
            </w:r>
            <w:r w:rsidR="00690ED0" w:rsidRPr="009B4915">
              <w:rPr>
                <w:webHidden/>
              </w:rPr>
              <w:fldChar w:fldCharType="begin"/>
            </w:r>
            <w:r w:rsidR="00690ED0" w:rsidRPr="009B4915">
              <w:rPr>
                <w:webHidden/>
              </w:rPr>
              <w:instrText xml:space="preserve"> PAGEREF _Toc125120807 \h </w:instrText>
            </w:r>
            <w:r w:rsidR="00690ED0" w:rsidRPr="009B4915">
              <w:rPr>
                <w:webHidden/>
              </w:rPr>
            </w:r>
            <w:r w:rsidR="00690ED0" w:rsidRPr="009B4915">
              <w:rPr>
                <w:webHidden/>
              </w:rPr>
              <w:fldChar w:fldCharType="separate"/>
            </w:r>
            <w:r w:rsidR="001D1DF5">
              <w:rPr>
                <w:webHidden/>
              </w:rPr>
              <w:t>35</w:t>
            </w:r>
            <w:r w:rsidR="00690ED0" w:rsidRPr="009B4915">
              <w:rPr>
                <w:webHidden/>
              </w:rPr>
              <w:fldChar w:fldCharType="end"/>
            </w:r>
          </w:hyperlink>
        </w:p>
        <w:p w14:paraId="3C969B82" w14:textId="28A2AD6A" w:rsidR="003F579D" w:rsidRPr="009B4915" w:rsidRDefault="003F579D" w:rsidP="00873803">
          <w:pPr>
            <w:spacing w:after="20"/>
            <w:rPr>
              <w:rFonts w:ascii="Times New Roman" w:hAnsi="Times New Roman" w:cs="Times New Roman"/>
              <w:b/>
              <w:bCs/>
              <w:sz w:val="22"/>
            </w:rPr>
          </w:pPr>
          <w:r w:rsidRPr="009B4915">
            <w:rPr>
              <w:rFonts w:ascii="Times New Roman" w:hAnsi="Times New Roman" w:cs="Times New Roman"/>
              <w:b/>
              <w:bCs/>
              <w:sz w:val="22"/>
            </w:rPr>
            <w:fldChar w:fldCharType="end"/>
          </w:r>
          <w:r w:rsidR="008273C3" w:rsidRPr="009B4915">
            <w:rPr>
              <w:rFonts w:ascii="Times New Roman" w:hAnsi="Times New Roman" w:cs="Times New Roman"/>
              <w:bCs/>
              <w:sz w:val="22"/>
            </w:rPr>
            <w:t xml:space="preserve">18.  ANEXOS </w:t>
          </w:r>
          <w:r w:rsidR="00C0139A" w:rsidRPr="009B4915">
            <w:rPr>
              <w:rFonts w:ascii="Times New Roman" w:hAnsi="Times New Roman" w:cs="Times New Roman"/>
              <w:bCs/>
              <w:sz w:val="22"/>
            </w:rPr>
            <w:t>...................................</w:t>
          </w:r>
          <w:r w:rsidR="008273C3" w:rsidRPr="009B4915">
            <w:rPr>
              <w:rFonts w:ascii="Times New Roman" w:hAnsi="Times New Roman" w:cs="Times New Roman"/>
              <w:bCs/>
              <w:sz w:val="22"/>
            </w:rPr>
            <w:t>...............................................................................................................35</w:t>
          </w:r>
        </w:p>
      </w:sdtContent>
    </w:sdt>
    <w:p w14:paraId="632273BE" w14:textId="77777777" w:rsidR="003F579D" w:rsidRPr="009B4915" w:rsidRDefault="003F579D" w:rsidP="00873803">
      <w:pPr>
        <w:spacing w:after="20"/>
        <w:rPr>
          <w:rFonts w:ascii="Times New Roman" w:hAnsi="Times New Roman" w:cs="Times New Roman"/>
          <w:b/>
          <w:bCs/>
          <w:color w:val="5B5B5F"/>
        </w:rPr>
      </w:pPr>
    </w:p>
    <w:p w14:paraId="2F8EEB18" w14:textId="77777777" w:rsidR="003F579D" w:rsidRPr="009B4915" w:rsidRDefault="003F579D" w:rsidP="00873803">
      <w:pPr>
        <w:spacing w:after="20"/>
        <w:rPr>
          <w:rFonts w:ascii="Times New Roman" w:hAnsi="Times New Roman" w:cs="Times New Roman"/>
          <w:b/>
          <w:bCs/>
          <w:color w:val="5B5B5F"/>
        </w:rPr>
      </w:pPr>
    </w:p>
    <w:p w14:paraId="1ABF99E4" w14:textId="77777777" w:rsidR="000510A5" w:rsidRPr="00074113" w:rsidRDefault="000510A5" w:rsidP="00074113">
      <w:pPr>
        <w:spacing w:after="20" w:line="312" w:lineRule="auto"/>
        <w:ind w:firstLine="567"/>
        <w:jc w:val="both"/>
        <w:rPr>
          <w:rFonts w:ascii="Times New Roman" w:hAnsi="Times New Roman" w:cs="Times New Roman"/>
          <w:b/>
          <w:bCs/>
          <w:color w:val="000000"/>
          <w:sz w:val="22"/>
          <w:szCs w:val="22"/>
        </w:rPr>
      </w:pPr>
    </w:p>
    <w:p w14:paraId="32DBB0B1" w14:textId="4076CDFA" w:rsidR="003C7A23" w:rsidRPr="00074113" w:rsidRDefault="0062454B" w:rsidP="00074113">
      <w:pPr>
        <w:pStyle w:val="citao2"/>
        <w:shd w:val="clear" w:color="auto" w:fill="00B0F0"/>
        <w:spacing w:before="0" w:after="20" w:line="312" w:lineRule="auto"/>
        <w:ind w:firstLine="567"/>
        <w:jc w:val="center"/>
        <w:rPr>
          <w:rFonts w:ascii="Times New Roman" w:hAnsi="Times New Roman" w:cs="Times New Roman"/>
          <w:b/>
          <w:bCs/>
          <w:i w:val="0"/>
          <w:iCs w:val="0"/>
          <w:color w:val="auto"/>
          <w:sz w:val="22"/>
          <w:szCs w:val="22"/>
        </w:rPr>
      </w:pPr>
      <w:r w:rsidRPr="00074113">
        <w:rPr>
          <w:rFonts w:ascii="Times New Roman" w:hAnsi="Times New Roman" w:cs="Times New Roman"/>
          <w:b/>
          <w:bCs/>
          <w:i w:val="0"/>
          <w:iCs w:val="0"/>
          <w:sz w:val="22"/>
          <w:szCs w:val="22"/>
        </w:rPr>
        <w:lastRenderedPageBreak/>
        <w:t xml:space="preserve">EDITAL DE </w:t>
      </w:r>
      <w:r w:rsidR="00042855" w:rsidRPr="00074113">
        <w:rPr>
          <w:rFonts w:ascii="Times New Roman" w:hAnsi="Times New Roman" w:cs="Times New Roman"/>
          <w:b/>
          <w:bCs/>
          <w:i w:val="0"/>
          <w:iCs w:val="0"/>
          <w:sz w:val="22"/>
          <w:szCs w:val="22"/>
        </w:rPr>
        <w:t xml:space="preserve">DISPENSA </w:t>
      </w:r>
      <w:r w:rsidRPr="00074113">
        <w:rPr>
          <w:rFonts w:ascii="Times New Roman" w:hAnsi="Times New Roman" w:cs="Times New Roman"/>
          <w:b/>
          <w:bCs/>
          <w:i w:val="0"/>
          <w:iCs w:val="0"/>
          <w:sz w:val="22"/>
          <w:szCs w:val="22"/>
        </w:rPr>
        <w:t xml:space="preserve"> </w:t>
      </w:r>
      <w:r w:rsidR="00042855" w:rsidRPr="00074113">
        <w:rPr>
          <w:rFonts w:ascii="Times New Roman" w:hAnsi="Times New Roman" w:cs="Times New Roman"/>
          <w:b/>
          <w:bCs/>
          <w:i w:val="0"/>
          <w:iCs w:val="0"/>
          <w:sz w:val="22"/>
          <w:szCs w:val="22"/>
          <w:shd w:val="clear" w:color="auto" w:fill="00B0F0"/>
        </w:rPr>
        <w:t xml:space="preserve">ELETRÔNICA </w:t>
      </w:r>
      <w:r w:rsidRPr="00074113">
        <w:rPr>
          <w:rFonts w:ascii="Times New Roman" w:hAnsi="Times New Roman" w:cs="Times New Roman"/>
          <w:b/>
          <w:bCs/>
          <w:i w:val="0"/>
          <w:iCs w:val="0"/>
          <w:sz w:val="22"/>
          <w:szCs w:val="22"/>
          <w:shd w:val="clear" w:color="auto" w:fill="00B0F0"/>
        </w:rPr>
        <w:t xml:space="preserve"> </w:t>
      </w:r>
      <w:r w:rsidR="00306DC2" w:rsidRPr="00074113">
        <w:rPr>
          <w:rFonts w:ascii="Times New Roman" w:hAnsi="Times New Roman" w:cs="Times New Roman"/>
          <w:b/>
          <w:bCs/>
          <w:i w:val="0"/>
          <w:iCs w:val="0"/>
          <w:sz w:val="22"/>
          <w:szCs w:val="22"/>
          <w:shd w:val="clear" w:color="auto" w:fill="00B0F0"/>
        </w:rPr>
        <w:t xml:space="preserve"> </w:t>
      </w:r>
      <w:sdt>
        <w:sdtPr>
          <w:rPr>
            <w:rFonts w:ascii="Times New Roman" w:hAnsi="Times New Roman" w:cs="Times New Roman"/>
            <w:b/>
            <w:bCs/>
            <w:i w:val="0"/>
            <w:iCs w:val="0"/>
            <w:color w:val="auto"/>
            <w:sz w:val="22"/>
            <w:szCs w:val="22"/>
            <w:shd w:val="clear" w:color="auto" w:fill="00B0F0"/>
          </w:rPr>
          <w:alias w:val="Assunto"/>
          <w:tag w:val=""/>
          <w:id w:val="1836106902"/>
          <w:placeholder>
            <w:docPart w:val="2C8B454980FF4D8FAB5556814D5C7269"/>
          </w:placeholder>
          <w:dataBinding w:prefixMappings="xmlns:ns0='http://purl.org/dc/elements/1.1/' xmlns:ns1='http://schemas.openxmlformats.org/package/2006/metadata/core-properties' " w:xpath="/ns1:coreProperties[1]/ns0:subject[1]" w:storeItemID="{6C3C8BC8-F283-45AE-878A-BAB7291924A1}"/>
          <w:text/>
        </w:sdtPr>
        <w:sdtEndPr/>
        <w:sdtContent>
          <w:r w:rsidR="00B87B88">
            <w:rPr>
              <w:rFonts w:ascii="Times New Roman" w:hAnsi="Times New Roman" w:cs="Times New Roman"/>
              <w:b/>
              <w:bCs/>
              <w:i w:val="0"/>
              <w:iCs w:val="0"/>
              <w:color w:val="auto"/>
              <w:sz w:val="22"/>
              <w:szCs w:val="22"/>
              <w:shd w:val="clear" w:color="auto" w:fill="00B0F0"/>
            </w:rPr>
            <w:t>Nº 046/2023</w:t>
          </w:r>
        </w:sdtContent>
      </w:sdt>
    </w:p>
    <w:p w14:paraId="1CC7C9FE" w14:textId="5BD5C0A4" w:rsidR="003C7A23" w:rsidRPr="00074113" w:rsidRDefault="0062454B" w:rsidP="00074113">
      <w:pPr>
        <w:spacing w:after="20" w:line="312" w:lineRule="auto"/>
        <w:ind w:firstLine="567"/>
        <w:jc w:val="center"/>
        <w:rPr>
          <w:rFonts w:ascii="Times New Roman" w:hAnsi="Times New Roman" w:cs="Times New Roman"/>
          <w:bCs/>
          <w:color w:val="000000"/>
          <w:sz w:val="22"/>
          <w:szCs w:val="22"/>
        </w:rPr>
      </w:pPr>
      <w:r w:rsidRPr="00074113">
        <w:rPr>
          <w:rFonts w:ascii="Times New Roman" w:hAnsi="Times New Roman" w:cs="Times New Roman"/>
          <w:color w:val="000000"/>
          <w:sz w:val="22"/>
          <w:szCs w:val="22"/>
        </w:rPr>
        <w:t>(Processo Administrativo</w:t>
      </w:r>
      <w:r w:rsidR="00376653" w:rsidRPr="00074113">
        <w:rPr>
          <w:rFonts w:ascii="Times New Roman" w:hAnsi="Times New Roman" w:cs="Times New Roman"/>
          <w:color w:val="000000"/>
          <w:sz w:val="22"/>
          <w:szCs w:val="22"/>
        </w:rPr>
        <w:t xml:space="preserve"> </w:t>
      </w:r>
      <w:sdt>
        <w:sdtPr>
          <w:rPr>
            <w:rFonts w:ascii="Times New Roman" w:hAnsi="Times New Roman" w:cs="Times New Roman"/>
            <w:color w:val="000000"/>
            <w:sz w:val="22"/>
            <w:szCs w:val="22"/>
          </w:rPr>
          <w:alias w:val="Telefone da Empresa"/>
          <w:tag w:val=""/>
          <w:id w:val="818382806"/>
          <w:placeholder>
            <w:docPart w:val="1EBD40C441E44B1DB53E53D76F1DC7BA"/>
          </w:placeholder>
          <w:dataBinding w:prefixMappings="xmlns:ns0='http://schemas.microsoft.com/office/2006/coverPageProps' " w:xpath="/ns0:CoverPageProperties[1]/ns0:CompanyPhone[1]" w:storeItemID="{55AF091B-3C7A-41E3-B477-F2FDAA23CFDA}"/>
          <w:text/>
        </w:sdtPr>
        <w:sdtEndPr/>
        <w:sdtContent>
          <w:r w:rsidR="0047407A">
            <w:rPr>
              <w:rFonts w:ascii="Times New Roman" w:hAnsi="Times New Roman" w:cs="Times New Roman"/>
              <w:color w:val="000000"/>
              <w:sz w:val="22"/>
              <w:szCs w:val="22"/>
            </w:rPr>
            <w:t>105/2023</w:t>
          </w:r>
        </w:sdtContent>
      </w:sdt>
      <w:r w:rsidR="00690ED0" w:rsidRPr="00BB01BA">
        <w:rPr>
          <w:rFonts w:ascii="Times New Roman" w:hAnsi="Times New Roman" w:cs="Times New Roman"/>
          <w:color w:val="000000"/>
          <w:sz w:val="22"/>
          <w:szCs w:val="22"/>
        </w:rPr>
        <w:t>)</w:t>
      </w:r>
    </w:p>
    <w:p w14:paraId="189F9374" w14:textId="57BAB49C" w:rsidR="003C7A23" w:rsidRPr="00074113" w:rsidRDefault="003C7A23" w:rsidP="00074113">
      <w:pPr>
        <w:snapToGrid w:val="0"/>
        <w:spacing w:after="20" w:line="312" w:lineRule="auto"/>
        <w:ind w:firstLine="567"/>
        <w:jc w:val="both"/>
        <w:rPr>
          <w:rFonts w:ascii="Times New Roman" w:eastAsia="Times New Roman" w:hAnsi="Times New Roman" w:cs="Times New Roman"/>
          <w:sz w:val="22"/>
          <w:szCs w:val="22"/>
        </w:rPr>
      </w:pPr>
      <w:r w:rsidRPr="00074113">
        <w:rPr>
          <w:rFonts w:ascii="Times New Roman" w:hAnsi="Times New Roman" w:cs="Times New Roman"/>
          <w:color w:val="000000"/>
          <w:sz w:val="22"/>
          <w:szCs w:val="22"/>
        </w:rPr>
        <w:t>Torna-se público que</w:t>
      </w:r>
      <w:r w:rsidR="0062454B" w:rsidRPr="00074113">
        <w:rPr>
          <w:rFonts w:ascii="Times New Roman" w:hAnsi="Times New Roman" w:cs="Times New Roman"/>
          <w:color w:val="000000"/>
          <w:sz w:val="22"/>
          <w:szCs w:val="22"/>
        </w:rPr>
        <w:t xml:space="preserve"> o MUNICÍPIO DE </w:t>
      </w:r>
      <w:r w:rsidR="00EB2F06" w:rsidRPr="00074113">
        <w:rPr>
          <w:rFonts w:ascii="Times New Roman" w:hAnsi="Times New Roman" w:cs="Times New Roman"/>
          <w:color w:val="000000"/>
          <w:sz w:val="22"/>
          <w:szCs w:val="22"/>
        </w:rPr>
        <w:t>CRUZEIRO</w:t>
      </w:r>
      <w:r w:rsidR="0062454B" w:rsidRPr="00074113">
        <w:rPr>
          <w:rFonts w:ascii="Times New Roman" w:hAnsi="Times New Roman" w:cs="Times New Roman"/>
          <w:color w:val="000000"/>
          <w:sz w:val="22"/>
          <w:szCs w:val="22"/>
        </w:rPr>
        <w:t xml:space="preserve"> DO SUL</w:t>
      </w:r>
      <w:r w:rsidR="00B77E06" w:rsidRPr="00074113">
        <w:rPr>
          <w:rFonts w:ascii="Times New Roman" w:hAnsi="Times New Roman" w:cs="Times New Roman"/>
          <w:color w:val="000000"/>
          <w:sz w:val="22"/>
          <w:szCs w:val="22"/>
        </w:rPr>
        <w:t xml:space="preserve"> – Estado do Paraná,</w:t>
      </w:r>
      <w:r w:rsidR="0062454B" w:rsidRPr="00074113">
        <w:rPr>
          <w:rFonts w:ascii="Times New Roman" w:hAnsi="Times New Roman" w:cs="Times New Roman"/>
          <w:color w:val="000000"/>
          <w:sz w:val="22"/>
          <w:szCs w:val="22"/>
        </w:rPr>
        <w:t xml:space="preserve"> com sede no endereço indicado no rodapé, representado por seu prefeito, em exercício, conforme autorização expedida no processo administrativo supracitado,</w:t>
      </w:r>
      <w:r w:rsidRPr="00074113">
        <w:rPr>
          <w:rFonts w:ascii="Times New Roman" w:hAnsi="Times New Roman" w:cs="Times New Roman"/>
          <w:color w:val="000000"/>
          <w:sz w:val="22"/>
          <w:szCs w:val="22"/>
        </w:rPr>
        <w:t xml:space="preserve"> realizará licitação, na modalidade </w:t>
      </w:r>
      <w:r w:rsidR="00042855" w:rsidRPr="00074113">
        <w:rPr>
          <w:rFonts w:ascii="Times New Roman" w:hAnsi="Times New Roman" w:cs="Times New Roman"/>
          <w:b/>
          <w:color w:val="000000"/>
          <w:sz w:val="22"/>
          <w:szCs w:val="22"/>
        </w:rPr>
        <w:t>DISPENSA</w:t>
      </w:r>
      <w:r w:rsidRPr="00074113">
        <w:rPr>
          <w:rFonts w:ascii="Times New Roman" w:hAnsi="Times New Roman" w:cs="Times New Roman"/>
          <w:color w:val="000000"/>
          <w:sz w:val="22"/>
          <w:szCs w:val="22"/>
        </w:rPr>
        <w:t xml:space="preserve">, na forma </w:t>
      </w:r>
      <w:r w:rsidRPr="00074113">
        <w:rPr>
          <w:rFonts w:ascii="Times New Roman" w:hAnsi="Times New Roman" w:cs="Times New Roman"/>
          <w:b/>
          <w:color w:val="000000"/>
          <w:sz w:val="22"/>
          <w:szCs w:val="22"/>
        </w:rPr>
        <w:t>ELETRÔNICA</w:t>
      </w:r>
      <w:r w:rsidRPr="00074113">
        <w:rPr>
          <w:rFonts w:ascii="Times New Roman" w:hAnsi="Times New Roman" w:cs="Times New Roman"/>
          <w:color w:val="000000"/>
          <w:sz w:val="22"/>
          <w:szCs w:val="22"/>
        </w:rPr>
        <w:t>,</w:t>
      </w:r>
      <w:r w:rsidRPr="00074113">
        <w:rPr>
          <w:rFonts w:ascii="Times New Roman" w:eastAsia="Times New Roman" w:hAnsi="Times New Roman" w:cs="Times New Roman"/>
          <w:color w:val="000000"/>
          <w:sz w:val="22"/>
          <w:szCs w:val="22"/>
        </w:rPr>
        <w:t xml:space="preserve"> </w:t>
      </w:r>
      <w:r w:rsidRPr="00074113">
        <w:rPr>
          <w:rFonts w:ascii="Times New Roman" w:hAnsi="Times New Roman" w:cs="Times New Roman"/>
          <w:color w:val="000000"/>
          <w:sz w:val="22"/>
          <w:szCs w:val="22"/>
        </w:rPr>
        <w:t xml:space="preserve">nos termos da </w:t>
      </w:r>
      <w:hyperlink r:id="rId12" w:history="1">
        <w:r w:rsidRPr="00074113">
          <w:rPr>
            <w:rStyle w:val="Hyperlink"/>
            <w:rFonts w:ascii="Times New Roman" w:hAnsi="Times New Roman" w:cs="Times New Roman"/>
            <w:sz w:val="22"/>
            <w:szCs w:val="22"/>
          </w:rPr>
          <w:t>Lei nº 14.133, de 2021</w:t>
        </w:r>
      </w:hyperlink>
      <w:r w:rsidR="006D331F" w:rsidRPr="00074113">
        <w:rPr>
          <w:rStyle w:val="Hyperlink"/>
          <w:rFonts w:ascii="Times New Roman" w:hAnsi="Times New Roman" w:cs="Times New Roman"/>
          <w:sz w:val="22"/>
          <w:szCs w:val="22"/>
        </w:rPr>
        <w:t xml:space="preserve"> </w:t>
      </w:r>
      <w:r w:rsidRPr="00074113">
        <w:rPr>
          <w:rFonts w:ascii="Times New Roman" w:hAnsi="Times New Roman" w:cs="Times New Roman"/>
          <w:sz w:val="22"/>
          <w:szCs w:val="22"/>
        </w:rPr>
        <w:t>, e demais legislação aplicável e, ainda, de acordo com as condições estabelecidas neste Edital</w:t>
      </w:r>
      <w:r w:rsidRPr="00074113">
        <w:rPr>
          <w:rFonts w:ascii="Times New Roman" w:eastAsia="Times New Roman" w:hAnsi="Times New Roman" w:cs="Times New Roman"/>
          <w:sz w:val="22"/>
          <w:szCs w:val="22"/>
        </w:rPr>
        <w:t>.</w:t>
      </w:r>
    </w:p>
    <w:p w14:paraId="1E79AEDE" w14:textId="3C425DDD" w:rsidR="00793AF1" w:rsidRPr="00074113" w:rsidRDefault="00793AF1" w:rsidP="00074113">
      <w:pPr>
        <w:snapToGrid w:val="0"/>
        <w:spacing w:after="20" w:line="312" w:lineRule="auto"/>
        <w:ind w:firstLine="567"/>
        <w:jc w:val="both"/>
        <w:rPr>
          <w:rFonts w:ascii="Times New Roman" w:eastAsia="Times New Roman" w:hAnsi="Times New Roman" w:cs="Times New Roman"/>
          <w:sz w:val="22"/>
          <w:szCs w:val="22"/>
        </w:rPr>
      </w:pPr>
      <w:r w:rsidRPr="00074113">
        <w:rPr>
          <w:rFonts w:ascii="Times New Roman" w:eastAsia="Times New Roman" w:hAnsi="Times New Roman" w:cs="Times New Roman"/>
          <w:sz w:val="22"/>
          <w:szCs w:val="22"/>
        </w:rPr>
        <w:t xml:space="preserve">Certame com preferência para o </w:t>
      </w:r>
      <w:r w:rsidRPr="00074113">
        <w:rPr>
          <w:rFonts w:ascii="Times New Roman" w:eastAsia="Times New Roman" w:hAnsi="Times New Roman" w:cs="Times New Roman"/>
          <w:b/>
          <w:sz w:val="22"/>
          <w:szCs w:val="22"/>
        </w:rPr>
        <w:t>AMBITO REGIONAL</w:t>
      </w:r>
      <w:r w:rsidRPr="00074113">
        <w:rPr>
          <w:rFonts w:ascii="Times New Roman" w:eastAsia="Times New Roman" w:hAnsi="Times New Roman" w:cs="Times New Roman"/>
          <w:sz w:val="22"/>
          <w:szCs w:val="22"/>
        </w:rPr>
        <w:t xml:space="preserve">, conforme DECRETO </w:t>
      </w:r>
      <w:r w:rsidR="00BB01BA">
        <w:rPr>
          <w:rFonts w:ascii="Times New Roman" w:eastAsia="Times New Roman" w:hAnsi="Times New Roman" w:cs="Times New Roman"/>
          <w:sz w:val="22"/>
          <w:szCs w:val="22"/>
        </w:rPr>
        <w:t>033/2023</w:t>
      </w:r>
      <w:r w:rsidR="00EE24C6" w:rsidRPr="00074113">
        <w:rPr>
          <w:rFonts w:ascii="Times New Roman" w:eastAsia="Times New Roman" w:hAnsi="Times New Roman" w:cs="Times New Roman"/>
          <w:sz w:val="22"/>
          <w:szCs w:val="22"/>
        </w:rPr>
        <w:t xml:space="preserve"> de</w:t>
      </w:r>
      <w:r w:rsidRPr="00074113">
        <w:rPr>
          <w:rFonts w:ascii="Times New Roman" w:eastAsia="Times New Roman" w:hAnsi="Times New Roman" w:cs="Times New Roman"/>
          <w:sz w:val="22"/>
          <w:szCs w:val="22"/>
        </w:rPr>
        <w:t xml:space="preserve"> 16 de março de 2023.</w:t>
      </w:r>
    </w:p>
    <w:p w14:paraId="00B217AE" w14:textId="77777777" w:rsidR="003C7A23" w:rsidRPr="00074113" w:rsidRDefault="003C7A23" w:rsidP="00074113">
      <w:pPr>
        <w:pStyle w:val="Nivel01"/>
        <w:shd w:val="clear" w:color="auto" w:fill="00B0F0"/>
        <w:spacing w:before="0" w:after="20" w:line="312" w:lineRule="auto"/>
        <w:ind w:left="0" w:firstLine="567"/>
        <w:rPr>
          <w:rFonts w:ascii="Times New Roman" w:hAnsi="Times New Roman" w:cs="Times New Roman"/>
          <w:sz w:val="22"/>
          <w:szCs w:val="22"/>
          <w:lang w:eastAsia="en-US"/>
        </w:rPr>
      </w:pPr>
      <w:bookmarkStart w:id="1" w:name="_Toc125120780"/>
      <w:r w:rsidRPr="00074113">
        <w:rPr>
          <w:rFonts w:ascii="Times New Roman" w:hAnsi="Times New Roman" w:cs="Times New Roman"/>
          <w:sz w:val="22"/>
          <w:szCs w:val="22"/>
          <w:lang w:eastAsia="en-US"/>
        </w:rPr>
        <w:t>DO OBJETO</w:t>
      </w:r>
      <w:bookmarkEnd w:id="1"/>
    </w:p>
    <w:p w14:paraId="115EBA27" w14:textId="27012E1B" w:rsidR="004D68C4" w:rsidRPr="00D778B9" w:rsidRDefault="003C7A23" w:rsidP="004D68C4">
      <w:pPr>
        <w:pStyle w:val="Nivel2"/>
        <w:spacing w:line="312" w:lineRule="auto"/>
        <w:ind w:left="0" w:firstLine="709"/>
        <w:rPr>
          <w:rFonts w:ascii="Times New Roman" w:hAnsi="Times New Roman" w:cs="Times New Roman"/>
          <w:sz w:val="22"/>
          <w:szCs w:val="22"/>
        </w:rPr>
      </w:pPr>
      <w:r w:rsidRPr="00074113">
        <w:rPr>
          <w:rFonts w:ascii="Times New Roman" w:hAnsi="Times New Roman" w:cs="Times New Roman"/>
          <w:sz w:val="22"/>
          <w:szCs w:val="22"/>
        </w:rPr>
        <w:t xml:space="preserve">O objeto da presente licitação é a </w:t>
      </w:r>
      <w:r w:rsidR="00097C30">
        <w:rPr>
          <w:rFonts w:ascii="Times New Roman" w:hAnsi="Times New Roman" w:cs="Times New Roman"/>
          <w:sz w:val="22"/>
          <w:szCs w:val="22"/>
        </w:rPr>
        <w:t>Contratação de Empresa para Fornecimento de Absorventes e Sabonetes Íntimos,</w:t>
      </w:r>
      <w:r w:rsidR="00D778B9" w:rsidRPr="00D778B9">
        <w:rPr>
          <w:rFonts w:ascii="Times New Roman" w:hAnsi="Times New Roman" w:cs="Times New Roman"/>
          <w:sz w:val="22"/>
          <w:szCs w:val="22"/>
        </w:rPr>
        <w:t xml:space="preserve"> de acordo com as especificações no Termo de Referência</w:t>
      </w:r>
    </w:p>
    <w:p w14:paraId="4B43170C" w14:textId="587D942A" w:rsidR="003C7A23" w:rsidRPr="00074113" w:rsidRDefault="004D68C4" w:rsidP="00074113">
      <w:pPr>
        <w:pStyle w:val="Nivel2"/>
        <w:spacing w:before="0" w:after="20" w:line="312" w:lineRule="auto"/>
        <w:ind w:left="0" w:firstLine="709"/>
        <w:rPr>
          <w:rFonts w:ascii="Times New Roman" w:hAnsi="Times New Roman" w:cs="Times New Roman"/>
          <w:sz w:val="22"/>
          <w:szCs w:val="22"/>
        </w:rPr>
      </w:pPr>
      <w:r w:rsidRPr="00074113">
        <w:rPr>
          <w:rFonts w:ascii="Times New Roman" w:hAnsi="Times New Roman" w:cs="Times New Roman"/>
          <w:sz w:val="22"/>
          <w:szCs w:val="22"/>
        </w:rPr>
        <w:t>Conforme</w:t>
      </w:r>
      <w:r w:rsidR="003C7A23" w:rsidRPr="00074113">
        <w:rPr>
          <w:rFonts w:ascii="Times New Roman" w:hAnsi="Times New Roman" w:cs="Times New Roman"/>
          <w:sz w:val="22"/>
          <w:szCs w:val="22"/>
        </w:rPr>
        <w:t xml:space="preserve"> condições, quantidades e exigências estabelecidas neste Edital e seus anexos.</w:t>
      </w:r>
    </w:p>
    <w:p w14:paraId="67D800F9" w14:textId="5E87B6AF" w:rsidR="003C7A23" w:rsidRPr="00074113" w:rsidRDefault="003C7A23" w:rsidP="00074113">
      <w:pPr>
        <w:pStyle w:val="Nivel2"/>
        <w:spacing w:before="0" w:after="20" w:line="312" w:lineRule="auto"/>
        <w:ind w:left="0" w:firstLine="709"/>
        <w:rPr>
          <w:rFonts w:ascii="Times New Roman" w:hAnsi="Times New Roman" w:cs="Times New Roman"/>
          <w:color w:val="auto"/>
          <w:sz w:val="22"/>
          <w:szCs w:val="22"/>
        </w:rPr>
      </w:pPr>
      <w:r w:rsidRPr="00074113">
        <w:rPr>
          <w:rFonts w:ascii="Times New Roman" w:hAnsi="Times New Roman" w:cs="Times New Roman"/>
          <w:color w:val="auto"/>
          <w:sz w:val="22"/>
          <w:szCs w:val="22"/>
        </w:rPr>
        <w:t>A licitação será, conforme tabela constante do Termo de Referência, facultando-se ao licitante a participação em quantos itens forem de seu interesse.</w:t>
      </w:r>
    </w:p>
    <w:p w14:paraId="3A7ED7CC" w14:textId="30FBAE10" w:rsidR="00306DC2" w:rsidRPr="00074113" w:rsidRDefault="0098260B" w:rsidP="00074113">
      <w:pPr>
        <w:pStyle w:val="Nivel2"/>
        <w:spacing w:after="20" w:line="312" w:lineRule="auto"/>
        <w:ind w:left="0" w:firstLine="709"/>
        <w:rPr>
          <w:rFonts w:ascii="Times New Roman" w:hAnsi="Times New Roman" w:cs="Times New Roman"/>
          <w:b/>
          <w:bCs/>
          <w:i/>
          <w:iCs/>
          <w:color w:val="4A442A" w:themeColor="background2" w:themeShade="40"/>
          <w:sz w:val="22"/>
          <w:szCs w:val="22"/>
          <w:u w:val="single"/>
        </w:rPr>
      </w:pPr>
      <w:r w:rsidRPr="00074113">
        <w:rPr>
          <w:rFonts w:ascii="Times New Roman" w:hAnsi="Times New Roman" w:cs="Times New Roman"/>
          <w:b/>
          <w:bCs/>
          <w:iCs/>
          <w:color w:val="4A442A" w:themeColor="background2" w:themeShade="40"/>
          <w:sz w:val="22"/>
          <w:szCs w:val="22"/>
        </w:rPr>
        <w:t>Em caso de discordância existente entre as especificações deste objeto descrito no sistema do Comprasnet (CATMAT) e as especificações constantes deste</w:t>
      </w:r>
      <w:r w:rsidR="00D77369" w:rsidRPr="00074113">
        <w:rPr>
          <w:rFonts w:ascii="Times New Roman" w:hAnsi="Times New Roman" w:cs="Times New Roman"/>
          <w:b/>
          <w:bCs/>
          <w:iCs/>
          <w:color w:val="4A442A" w:themeColor="background2" w:themeShade="40"/>
          <w:sz w:val="22"/>
          <w:szCs w:val="22"/>
        </w:rPr>
        <w:t xml:space="preserve"> Edital, prevalecerão as descrições do referido EDITAL. </w:t>
      </w:r>
      <w:r w:rsidR="00306DC2" w:rsidRPr="00074113">
        <w:rPr>
          <w:rFonts w:ascii="Times New Roman" w:hAnsi="Times New Roman" w:cs="Times New Roman"/>
          <w:b/>
          <w:bCs/>
          <w:iCs/>
          <w:color w:val="4A442A" w:themeColor="background2" w:themeShade="40"/>
          <w:sz w:val="22"/>
          <w:szCs w:val="22"/>
        </w:rPr>
        <w:tab/>
      </w:r>
    </w:p>
    <w:p w14:paraId="344FE86A" w14:textId="33AF2542" w:rsidR="0024351E" w:rsidRPr="00074113" w:rsidRDefault="0024351E" w:rsidP="00074113">
      <w:pPr>
        <w:pStyle w:val="Nivel2"/>
        <w:spacing w:after="20" w:line="312" w:lineRule="auto"/>
        <w:ind w:left="709"/>
        <w:rPr>
          <w:rFonts w:ascii="Times New Roman" w:hAnsi="Times New Roman" w:cs="Times New Roman"/>
          <w:b/>
          <w:bCs/>
          <w:i/>
          <w:iCs/>
          <w:color w:val="4A442A" w:themeColor="background2" w:themeShade="40"/>
          <w:sz w:val="22"/>
          <w:szCs w:val="22"/>
          <w:u w:val="single"/>
        </w:rPr>
      </w:pPr>
      <w:r w:rsidRPr="00074113">
        <w:rPr>
          <w:rFonts w:ascii="Times New Roman" w:hAnsi="Times New Roman" w:cs="Times New Roman"/>
          <w:b/>
          <w:bCs/>
          <w:i/>
          <w:iCs/>
          <w:color w:val="4A442A" w:themeColor="background2" w:themeShade="40"/>
          <w:sz w:val="22"/>
          <w:szCs w:val="22"/>
          <w:u w:val="single"/>
        </w:rPr>
        <w:t xml:space="preserve">Na presente licitação será dado tratamento diferenciado e simplificado para as Microempresas e Empresas   de   Pequeno   Porte, com   o   objetivo   principal   de   promover   o   desenvolvimento econômico e social no âmbito municipal e regional em consonância com o caput do art. 47 da Lei Complementar nº 123, de 14 de dezembro de 2006 e alterações. </w:t>
      </w:r>
    </w:p>
    <w:p w14:paraId="78D99F5A" w14:textId="4CACAF59" w:rsidR="0098260B" w:rsidRPr="00074113" w:rsidRDefault="00532364" w:rsidP="00074113">
      <w:pPr>
        <w:pStyle w:val="Nivel2"/>
        <w:numPr>
          <w:ilvl w:val="0"/>
          <w:numId w:val="0"/>
        </w:numPr>
        <w:spacing w:before="0" w:after="20" w:line="312" w:lineRule="auto"/>
        <w:ind w:left="277"/>
        <w:rPr>
          <w:rFonts w:ascii="Times New Roman" w:hAnsi="Times New Roman" w:cs="Times New Roman"/>
          <w:color w:val="auto"/>
          <w:sz w:val="22"/>
          <w:szCs w:val="22"/>
          <w:highlight w:val="green"/>
        </w:rPr>
      </w:pPr>
      <w:r w:rsidRPr="00074113">
        <w:rPr>
          <w:rFonts w:ascii="Times New Roman" w:hAnsi="Times New Roman" w:cs="Times New Roman"/>
          <w:b/>
          <w:bCs/>
          <w:i/>
          <w:iCs/>
          <w:color w:val="4A442A" w:themeColor="background2" w:themeShade="40"/>
          <w:sz w:val="22"/>
          <w:szCs w:val="22"/>
        </w:rPr>
        <w:t>1.</w:t>
      </w:r>
      <w:r w:rsidRPr="00074113">
        <w:rPr>
          <w:rFonts w:ascii="Times New Roman" w:hAnsi="Times New Roman" w:cs="Times New Roman"/>
          <w:b/>
          <w:bCs/>
          <w:iCs/>
          <w:color w:val="4A442A" w:themeColor="background2" w:themeShade="40"/>
          <w:sz w:val="22"/>
          <w:szCs w:val="22"/>
        </w:rPr>
        <w:t>5. À</w:t>
      </w:r>
      <w:r w:rsidR="0024351E" w:rsidRPr="00074113">
        <w:rPr>
          <w:rFonts w:ascii="Times New Roman" w:hAnsi="Times New Roman" w:cs="Times New Roman"/>
          <w:b/>
          <w:bCs/>
          <w:i/>
          <w:iCs/>
          <w:color w:val="4A442A" w:themeColor="background2" w:themeShade="40"/>
          <w:sz w:val="22"/>
          <w:szCs w:val="22"/>
          <w:u w:val="single"/>
        </w:rPr>
        <w:t xml:space="preserve"> vista disso, será dada prioridade na contratação de empresas enquadradas como ME e EPP e EQUIPARADAS, sediadas no MUNICÍPIO DE Cruzeiro do Sul -PR, conforme Decreto Municipal </w:t>
      </w:r>
      <w:r w:rsidR="00BB01BA">
        <w:rPr>
          <w:rFonts w:ascii="Times New Roman" w:hAnsi="Times New Roman" w:cs="Times New Roman"/>
          <w:b/>
          <w:bCs/>
          <w:i/>
          <w:iCs/>
          <w:color w:val="4A442A" w:themeColor="background2" w:themeShade="40"/>
          <w:sz w:val="22"/>
          <w:szCs w:val="22"/>
          <w:u w:val="single"/>
        </w:rPr>
        <w:t>033/2023</w:t>
      </w:r>
      <w:r w:rsidR="0024351E" w:rsidRPr="00074113">
        <w:rPr>
          <w:rFonts w:ascii="Times New Roman" w:hAnsi="Times New Roman" w:cs="Times New Roman"/>
          <w:b/>
          <w:bCs/>
          <w:i/>
          <w:iCs/>
          <w:color w:val="4A442A" w:themeColor="background2" w:themeShade="40"/>
          <w:sz w:val="22"/>
          <w:szCs w:val="22"/>
          <w:u w:val="single"/>
        </w:rPr>
        <w:t>, até o limite de 10% (dez por cento) do melhor preço válido, onde o limite será verificado após a fase de lances, nos termos do Art.  48, §3º da Lei Complementar nº 123/2006.</w:t>
      </w:r>
    </w:p>
    <w:p w14:paraId="5A26A6AC" w14:textId="77777777" w:rsidR="0098260B" w:rsidRPr="00074113" w:rsidRDefault="0098260B" w:rsidP="00074113">
      <w:pPr>
        <w:pStyle w:val="Nivel2"/>
        <w:numPr>
          <w:ilvl w:val="0"/>
          <w:numId w:val="0"/>
        </w:numPr>
        <w:spacing w:before="0" w:after="20" w:line="312" w:lineRule="auto"/>
        <w:ind w:left="709"/>
        <w:rPr>
          <w:rFonts w:ascii="Times New Roman" w:hAnsi="Times New Roman" w:cs="Times New Roman"/>
          <w:color w:val="auto"/>
          <w:sz w:val="22"/>
          <w:szCs w:val="22"/>
          <w:highlight w:val="yellow"/>
        </w:rPr>
      </w:pPr>
    </w:p>
    <w:p w14:paraId="362AFB15" w14:textId="77777777" w:rsidR="003C7A23" w:rsidRPr="00074113" w:rsidRDefault="003C7A23" w:rsidP="00074113">
      <w:pPr>
        <w:pStyle w:val="Nivel01"/>
        <w:shd w:val="clear" w:color="auto" w:fill="00B0F0"/>
        <w:spacing w:before="0" w:after="20" w:line="312" w:lineRule="auto"/>
        <w:ind w:left="0" w:firstLine="567"/>
        <w:rPr>
          <w:rFonts w:ascii="Times New Roman" w:hAnsi="Times New Roman" w:cs="Times New Roman"/>
          <w:sz w:val="22"/>
          <w:szCs w:val="22"/>
        </w:rPr>
      </w:pPr>
      <w:bookmarkStart w:id="2" w:name="_Toc125120781"/>
      <w:r w:rsidRPr="00074113">
        <w:rPr>
          <w:rFonts w:ascii="Times New Roman" w:hAnsi="Times New Roman" w:cs="Times New Roman"/>
          <w:sz w:val="22"/>
          <w:szCs w:val="22"/>
        </w:rPr>
        <w:t>DA PARTICIPAÇÃO NA LICITAÇÃO</w:t>
      </w:r>
      <w:bookmarkEnd w:id="2"/>
    </w:p>
    <w:p w14:paraId="29EF2255" w14:textId="6BC046AD" w:rsidR="003C7A23" w:rsidRPr="00074113" w:rsidRDefault="00584914"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color w:val="auto"/>
          <w:sz w:val="22"/>
          <w:szCs w:val="22"/>
        </w:rPr>
        <w:t>Poderão participar desta</w:t>
      </w:r>
      <w:r w:rsidR="003C7A23" w:rsidRPr="00074113">
        <w:rPr>
          <w:rFonts w:ascii="Times New Roman" w:hAnsi="Times New Roman" w:cs="Times New Roman"/>
          <w:color w:val="auto"/>
          <w:sz w:val="22"/>
          <w:szCs w:val="22"/>
        </w:rPr>
        <w:t xml:space="preserve"> </w:t>
      </w:r>
      <w:r w:rsidR="00042855" w:rsidRPr="00074113">
        <w:rPr>
          <w:rFonts w:ascii="Times New Roman" w:hAnsi="Times New Roman" w:cs="Times New Roman"/>
          <w:color w:val="auto"/>
          <w:sz w:val="22"/>
          <w:szCs w:val="22"/>
        </w:rPr>
        <w:t xml:space="preserve">DISPENSA </w:t>
      </w:r>
      <w:r w:rsidR="003C7A23" w:rsidRPr="00074113">
        <w:rPr>
          <w:rFonts w:ascii="Times New Roman" w:hAnsi="Times New Roman" w:cs="Times New Roman"/>
          <w:color w:val="auto"/>
          <w:sz w:val="22"/>
          <w:szCs w:val="22"/>
        </w:rPr>
        <w:t xml:space="preserve"> os interessados que estiverem previamente credenciados no Sistema de Cadastramento Unificado de Fornecedores - SICAF e no Sistema de Compras do Governo Federal (</w:t>
      </w:r>
      <w:hyperlink r:id="rId13" w:history="1">
        <w:r w:rsidR="00A037C8" w:rsidRPr="00074113">
          <w:rPr>
            <w:rStyle w:val="Hyperlink"/>
            <w:rFonts w:ascii="Times New Roman" w:hAnsi="Times New Roman" w:cs="Times New Roman"/>
            <w:sz w:val="22"/>
            <w:szCs w:val="22"/>
          </w:rPr>
          <w:t>www.gov.br/compras</w:t>
        </w:r>
      </w:hyperlink>
      <w:r w:rsidR="003C7A23" w:rsidRPr="00074113">
        <w:rPr>
          <w:rFonts w:ascii="Times New Roman" w:hAnsi="Times New Roman" w:cs="Times New Roman"/>
          <w:color w:val="auto"/>
          <w:sz w:val="22"/>
          <w:szCs w:val="22"/>
        </w:rPr>
        <w:t>), por meio de Certificado Digital conferido pela Infraestrutura de Chaves Públicas Brasileira – ICP – Brasil.</w:t>
      </w:r>
    </w:p>
    <w:p w14:paraId="5604E69A" w14:textId="77777777" w:rsidR="003C7A23" w:rsidRPr="00074113" w:rsidRDefault="003C7A23" w:rsidP="00074113">
      <w:pPr>
        <w:pStyle w:val="Nivel3"/>
        <w:spacing w:before="0" w:after="20" w:line="312" w:lineRule="auto"/>
        <w:ind w:left="567" w:firstLine="567"/>
        <w:rPr>
          <w:rFonts w:ascii="Times New Roman" w:hAnsi="Times New Roman" w:cs="Times New Roman"/>
          <w:sz w:val="22"/>
          <w:szCs w:val="22"/>
        </w:rPr>
      </w:pPr>
      <w:r w:rsidRPr="00074113">
        <w:rPr>
          <w:rFonts w:ascii="Times New Roman" w:hAnsi="Times New Roman" w:cs="Times New Roman"/>
          <w:sz w:val="22"/>
          <w:szCs w:val="22"/>
        </w:rPr>
        <w:t>Os interessados deverão atender às condições exigidas no cadastramento no Sicaf até o terceiro dia útil anterior à data prevista para recebimento das propostas.</w:t>
      </w:r>
    </w:p>
    <w:p w14:paraId="150F85FA" w14:textId="77777777"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3F227489"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color w:val="auto"/>
          <w:sz w:val="22"/>
          <w:szCs w:val="22"/>
        </w:rPr>
        <w:t>A não observância do disposto no item anterior poderá ensejar desclassificação no momento da habilitação.</w:t>
      </w:r>
    </w:p>
    <w:p w14:paraId="0B654A1B" w14:textId="3434949A" w:rsidR="003C7A23" w:rsidRPr="00074113" w:rsidRDefault="004B2146" w:rsidP="00074113">
      <w:pPr>
        <w:pStyle w:val="Nivel2"/>
        <w:spacing w:before="0" w:after="20" w:line="312" w:lineRule="auto"/>
        <w:ind w:left="0" w:firstLine="567"/>
        <w:rPr>
          <w:rFonts w:ascii="Times New Roman" w:eastAsia="Times New Roman" w:hAnsi="Times New Roman" w:cs="Times New Roman"/>
          <w:color w:val="FF0000"/>
          <w:sz w:val="22"/>
          <w:szCs w:val="22"/>
        </w:rPr>
      </w:pPr>
      <w:r w:rsidRPr="00074113">
        <w:rPr>
          <w:rFonts w:ascii="Times New Roman" w:hAnsi="Times New Roman" w:cs="Times New Roman"/>
          <w:color w:val="auto"/>
          <w:sz w:val="22"/>
          <w:szCs w:val="22"/>
        </w:rPr>
        <w:t>Esta licitação é destinada à participação</w:t>
      </w:r>
      <w:r w:rsidR="003C7A23" w:rsidRPr="00074113">
        <w:rPr>
          <w:rFonts w:ascii="Times New Roman" w:hAnsi="Times New Roman" w:cs="Times New Roman"/>
          <w:color w:val="auto"/>
          <w:sz w:val="22"/>
          <w:szCs w:val="22"/>
        </w:rPr>
        <w:t xml:space="preserve"> exclusiva a microempre</w:t>
      </w:r>
      <w:r w:rsidR="00D473E3" w:rsidRPr="00074113">
        <w:rPr>
          <w:rFonts w:ascii="Times New Roman" w:hAnsi="Times New Roman" w:cs="Times New Roman"/>
          <w:color w:val="auto"/>
          <w:sz w:val="22"/>
          <w:szCs w:val="22"/>
        </w:rPr>
        <w:t xml:space="preserve">sas e empresas de pequeno porte </w:t>
      </w:r>
      <w:r w:rsidR="003C7A23" w:rsidRPr="00074113">
        <w:rPr>
          <w:rFonts w:ascii="Times New Roman" w:hAnsi="Times New Roman" w:cs="Times New Roman"/>
          <w:color w:val="auto"/>
          <w:sz w:val="22"/>
          <w:szCs w:val="22"/>
        </w:rPr>
        <w:t>nos termos do</w:t>
      </w:r>
      <w:r w:rsidR="003C7A23" w:rsidRPr="00074113">
        <w:rPr>
          <w:rFonts w:ascii="Times New Roman" w:hAnsi="Times New Roman" w:cs="Times New Roman"/>
          <w:color w:val="FF0000"/>
          <w:sz w:val="22"/>
          <w:szCs w:val="22"/>
        </w:rPr>
        <w:t xml:space="preserve"> </w:t>
      </w:r>
      <w:hyperlink r:id="rId14" w:history="1">
        <w:r w:rsidR="003C7A23" w:rsidRPr="00074113">
          <w:rPr>
            <w:rStyle w:val="Hyperlink"/>
            <w:rFonts w:ascii="Times New Roman" w:hAnsi="Times New Roman" w:cs="Times New Roman"/>
            <w:sz w:val="22"/>
            <w:szCs w:val="22"/>
          </w:rPr>
          <w:t>art. 48 da Lei Complementar nº 123, de 14 de dezembro de 2006</w:t>
        </w:r>
      </w:hyperlink>
      <w:r w:rsidR="002C2C6C" w:rsidRPr="00074113">
        <w:rPr>
          <w:rStyle w:val="Hyperlink"/>
          <w:rFonts w:ascii="Times New Roman" w:hAnsi="Times New Roman" w:cs="Times New Roman"/>
          <w:sz w:val="22"/>
          <w:szCs w:val="22"/>
        </w:rPr>
        <w:t>.</w:t>
      </w:r>
    </w:p>
    <w:p w14:paraId="47D8A6FB" w14:textId="77777777" w:rsidR="003C7A23" w:rsidRPr="00074113" w:rsidRDefault="003C7A23" w:rsidP="00074113">
      <w:pPr>
        <w:pStyle w:val="Nivel3"/>
        <w:spacing w:before="0" w:after="20" w:line="312" w:lineRule="auto"/>
        <w:ind w:left="426" w:firstLine="709"/>
        <w:rPr>
          <w:rFonts w:ascii="Times New Roman" w:hAnsi="Times New Roman" w:cs="Times New Roman"/>
          <w:color w:val="auto"/>
          <w:sz w:val="22"/>
          <w:szCs w:val="22"/>
        </w:rPr>
      </w:pPr>
      <w:bookmarkStart w:id="3" w:name="_Ref117015508"/>
      <w:r w:rsidRPr="00074113">
        <w:rPr>
          <w:rFonts w:ascii="Times New Roman" w:hAnsi="Times New Roman" w:cs="Times New Roman"/>
          <w:color w:val="auto"/>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14:paraId="0E744A58" w14:textId="717F6DA1" w:rsidR="003C7A23" w:rsidRPr="00074113" w:rsidRDefault="003C7A23" w:rsidP="00074113">
      <w:pPr>
        <w:pStyle w:val="Nivel2"/>
        <w:spacing w:before="0" w:after="20" w:line="312" w:lineRule="auto"/>
        <w:ind w:left="0" w:firstLine="567"/>
        <w:rPr>
          <w:rFonts w:ascii="Times New Roman" w:eastAsia="Times New Roman" w:hAnsi="Times New Roman" w:cs="Times New Roman"/>
          <w:color w:val="auto"/>
          <w:sz w:val="22"/>
          <w:szCs w:val="22"/>
        </w:rPr>
      </w:pPr>
      <w:r w:rsidRPr="00074113">
        <w:rPr>
          <w:rFonts w:ascii="Times New Roman" w:hAnsi="Times New Roman" w:cs="Times New Roman"/>
          <w:color w:val="auto"/>
          <w:sz w:val="22"/>
          <w:szCs w:val="22"/>
        </w:rPr>
        <w:t xml:space="preserve">Será concedido tratamento favorecido para as microempresas e empresas de pequeno porte, e para o microempreendedor individual - MEI, nos limites previstos da </w:t>
      </w:r>
      <w:hyperlink r:id="rId15" w:history="1">
        <w:r w:rsidRPr="00074113">
          <w:rPr>
            <w:rStyle w:val="Hyperlink"/>
            <w:rFonts w:ascii="Times New Roman" w:hAnsi="Times New Roman" w:cs="Times New Roman"/>
            <w:sz w:val="22"/>
            <w:szCs w:val="22"/>
          </w:rPr>
          <w:t>Lei Complementar nº 123, de 2006</w:t>
        </w:r>
      </w:hyperlink>
      <w:r w:rsidRPr="00074113">
        <w:rPr>
          <w:rFonts w:ascii="Times New Roman" w:hAnsi="Times New Roman" w:cs="Times New Roman"/>
          <w:color w:val="auto"/>
          <w:sz w:val="22"/>
          <w:szCs w:val="22"/>
        </w:rPr>
        <w:t>.</w:t>
      </w:r>
    </w:p>
    <w:p w14:paraId="1E54BE7B" w14:textId="77777777" w:rsidR="003C7A23" w:rsidRPr="00074113" w:rsidRDefault="003C7A23" w:rsidP="00074113">
      <w:pPr>
        <w:pStyle w:val="Nivel2"/>
        <w:spacing w:before="0" w:after="20" w:line="312" w:lineRule="auto"/>
        <w:ind w:left="0" w:firstLine="567"/>
        <w:rPr>
          <w:rFonts w:ascii="Times New Roman" w:eastAsia="Times New Roman" w:hAnsi="Times New Roman" w:cs="Times New Roman"/>
          <w:b/>
          <w:color w:val="auto"/>
          <w:sz w:val="22"/>
          <w:szCs w:val="22"/>
        </w:rPr>
      </w:pPr>
      <w:bookmarkStart w:id="4" w:name="_Ref117000692"/>
      <w:r w:rsidRPr="00074113">
        <w:rPr>
          <w:rFonts w:ascii="Times New Roman" w:eastAsia="Times New Roman" w:hAnsi="Times New Roman" w:cs="Times New Roman"/>
          <w:b/>
          <w:color w:val="auto"/>
          <w:sz w:val="22"/>
          <w:szCs w:val="22"/>
        </w:rPr>
        <w:t>Não poderão disputar esta licitação:</w:t>
      </w:r>
      <w:bookmarkEnd w:id="4"/>
    </w:p>
    <w:p w14:paraId="341C241D" w14:textId="31729311" w:rsidR="003C7A23" w:rsidRPr="00074113" w:rsidRDefault="00C822F8" w:rsidP="00074113">
      <w:pPr>
        <w:numPr>
          <w:ilvl w:val="2"/>
          <w:numId w:val="1"/>
        </w:numPr>
        <w:tabs>
          <w:tab w:val="left" w:pos="1440"/>
        </w:tabs>
        <w:autoSpaceDE w:val="0"/>
        <w:snapToGrid w:val="0"/>
        <w:spacing w:after="20" w:line="312" w:lineRule="auto"/>
        <w:ind w:left="426" w:firstLine="709"/>
        <w:jc w:val="both"/>
        <w:rPr>
          <w:rFonts w:ascii="Times New Roman" w:hAnsi="Times New Roman" w:cs="Times New Roman"/>
          <w:sz w:val="22"/>
          <w:szCs w:val="22"/>
        </w:rPr>
      </w:pPr>
      <w:bookmarkStart w:id="5" w:name="_Ref113883338"/>
      <w:r w:rsidRPr="00074113">
        <w:rPr>
          <w:rFonts w:ascii="Times New Roman" w:hAnsi="Times New Roman" w:cs="Times New Roman"/>
          <w:sz w:val="22"/>
          <w:szCs w:val="22"/>
        </w:rPr>
        <w:t>Aquele</w:t>
      </w:r>
      <w:r w:rsidR="003C7A23" w:rsidRPr="00074113">
        <w:rPr>
          <w:rFonts w:ascii="Times New Roman" w:hAnsi="Times New Roman" w:cs="Times New Roman"/>
          <w:sz w:val="22"/>
          <w:szCs w:val="22"/>
        </w:rPr>
        <w:t xml:space="preserve"> que não atenda às condições deste Edital e </w:t>
      </w:r>
      <w:r w:rsidRPr="00074113">
        <w:rPr>
          <w:rFonts w:ascii="Times New Roman" w:hAnsi="Times New Roman" w:cs="Times New Roman"/>
          <w:sz w:val="22"/>
          <w:szCs w:val="22"/>
        </w:rPr>
        <w:t>seu (</w:t>
      </w:r>
      <w:r w:rsidR="003C7A23" w:rsidRPr="00074113">
        <w:rPr>
          <w:rFonts w:ascii="Times New Roman" w:hAnsi="Times New Roman" w:cs="Times New Roman"/>
          <w:sz w:val="22"/>
          <w:szCs w:val="22"/>
        </w:rPr>
        <w:t xml:space="preserve">s) </w:t>
      </w:r>
      <w:r w:rsidRPr="00074113">
        <w:rPr>
          <w:rFonts w:ascii="Times New Roman" w:hAnsi="Times New Roman" w:cs="Times New Roman"/>
          <w:sz w:val="22"/>
          <w:szCs w:val="22"/>
        </w:rPr>
        <w:t>anexo (</w:t>
      </w:r>
      <w:r w:rsidR="003C7A23" w:rsidRPr="00074113">
        <w:rPr>
          <w:rFonts w:ascii="Times New Roman" w:hAnsi="Times New Roman" w:cs="Times New Roman"/>
          <w:sz w:val="22"/>
          <w:szCs w:val="22"/>
        </w:rPr>
        <w:t>s);</w:t>
      </w:r>
    </w:p>
    <w:p w14:paraId="36A2458D" w14:textId="0789B1DC" w:rsidR="003C7A23" w:rsidRPr="00074113" w:rsidRDefault="00C822F8" w:rsidP="00074113">
      <w:pPr>
        <w:pStyle w:val="Nivel3"/>
        <w:spacing w:before="0" w:after="20" w:line="312" w:lineRule="auto"/>
        <w:ind w:left="426" w:firstLine="709"/>
        <w:rPr>
          <w:rFonts w:ascii="Times New Roman" w:hAnsi="Times New Roman" w:cs="Times New Roman"/>
          <w:color w:val="auto"/>
          <w:sz w:val="22"/>
          <w:szCs w:val="22"/>
        </w:rPr>
      </w:pPr>
      <w:bookmarkStart w:id="6" w:name="_Ref114659912"/>
      <w:r w:rsidRPr="00074113">
        <w:rPr>
          <w:rFonts w:ascii="Times New Roman" w:hAnsi="Times New Roman" w:cs="Times New Roman"/>
          <w:color w:val="auto"/>
          <w:sz w:val="22"/>
          <w:szCs w:val="22"/>
        </w:rPr>
        <w:t>Autor</w:t>
      </w:r>
      <w:r w:rsidR="003C7A23" w:rsidRPr="00074113">
        <w:rPr>
          <w:rFonts w:ascii="Times New Roman" w:hAnsi="Times New Roman" w:cs="Times New Roman"/>
          <w:color w:val="auto"/>
          <w:sz w:val="22"/>
          <w:szCs w:val="22"/>
        </w:rPr>
        <w:t xml:space="preserve"> do anteprojeto, do projeto básico ou do projeto executivo, pessoa física ou jurídica, quando a licitação versar sobre serviços ou fornecimento de bens a ele relacionados;</w:t>
      </w:r>
      <w:bookmarkEnd w:id="5"/>
      <w:bookmarkEnd w:id="6"/>
    </w:p>
    <w:p w14:paraId="2DCC2174" w14:textId="53D04781" w:rsidR="003C7A23" w:rsidRPr="00074113" w:rsidRDefault="00C822F8" w:rsidP="00074113">
      <w:pPr>
        <w:pStyle w:val="Nivel3"/>
        <w:spacing w:before="0" w:after="20" w:line="312" w:lineRule="auto"/>
        <w:ind w:left="426" w:firstLine="709"/>
        <w:rPr>
          <w:rFonts w:ascii="Times New Roman" w:hAnsi="Times New Roman" w:cs="Times New Roman"/>
          <w:color w:val="auto"/>
          <w:sz w:val="22"/>
          <w:szCs w:val="22"/>
        </w:rPr>
      </w:pPr>
      <w:bookmarkStart w:id="7" w:name="_Ref113883003"/>
      <w:r w:rsidRPr="00074113">
        <w:rPr>
          <w:rFonts w:ascii="Times New Roman" w:hAnsi="Times New Roman" w:cs="Times New Roman"/>
          <w:color w:val="auto"/>
          <w:sz w:val="22"/>
          <w:szCs w:val="22"/>
        </w:rPr>
        <w:t>Pessoa</w:t>
      </w:r>
      <w:r w:rsidR="003C7A23" w:rsidRPr="00074113">
        <w:rPr>
          <w:rFonts w:ascii="Times New Roman" w:hAnsi="Times New Roman" w:cs="Times New Roman"/>
          <w:color w:val="auto"/>
          <w:sz w:val="22"/>
          <w:szCs w:val="22"/>
        </w:rPr>
        <w:t xml:space="preserve"> física ou jurídica que se encontre, ao tempo da licitação, impossibilitada de participar da licitação em decorrência de sanção que lhe foi imposta;</w:t>
      </w:r>
      <w:bookmarkEnd w:id="7"/>
    </w:p>
    <w:p w14:paraId="0B2C2940" w14:textId="27033090" w:rsidR="003C7A23" w:rsidRPr="00074113" w:rsidRDefault="00C822F8" w:rsidP="00074113">
      <w:pPr>
        <w:pStyle w:val="Nivel3"/>
        <w:spacing w:before="0" w:after="20" w:line="312" w:lineRule="auto"/>
        <w:ind w:left="426" w:firstLine="709"/>
        <w:rPr>
          <w:rFonts w:ascii="Times New Roman" w:hAnsi="Times New Roman" w:cs="Times New Roman"/>
          <w:color w:val="auto"/>
          <w:sz w:val="22"/>
          <w:szCs w:val="22"/>
        </w:rPr>
      </w:pPr>
      <w:r w:rsidRPr="00074113">
        <w:rPr>
          <w:rFonts w:ascii="Times New Roman" w:hAnsi="Times New Roman" w:cs="Times New Roman"/>
          <w:color w:val="auto"/>
          <w:sz w:val="22"/>
          <w:szCs w:val="22"/>
        </w:rPr>
        <w:t>Aquele</w:t>
      </w:r>
      <w:r w:rsidR="003C7A23" w:rsidRPr="00074113">
        <w:rPr>
          <w:rFonts w:ascii="Times New Roman" w:hAnsi="Times New Roman" w:cs="Times New Roman"/>
          <w:color w:val="auto"/>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5DA50D47" w:rsidR="003C7A23" w:rsidRPr="00074113" w:rsidRDefault="00C822F8" w:rsidP="00074113">
      <w:pPr>
        <w:pStyle w:val="Nivel3"/>
        <w:spacing w:before="0" w:after="20" w:line="312" w:lineRule="auto"/>
        <w:ind w:left="426" w:firstLine="709"/>
        <w:rPr>
          <w:rFonts w:ascii="Times New Roman" w:hAnsi="Times New Roman" w:cs="Times New Roman"/>
          <w:color w:val="auto"/>
          <w:sz w:val="22"/>
          <w:szCs w:val="22"/>
        </w:rPr>
      </w:pPr>
      <w:bookmarkStart w:id="8" w:name="_Ref113883579"/>
      <w:r w:rsidRPr="00074113">
        <w:rPr>
          <w:rFonts w:ascii="Times New Roman" w:hAnsi="Times New Roman" w:cs="Times New Roman"/>
          <w:color w:val="auto"/>
          <w:sz w:val="22"/>
          <w:szCs w:val="22"/>
        </w:rPr>
        <w:t>Empresas</w:t>
      </w:r>
      <w:r w:rsidR="003C7A23" w:rsidRPr="00074113">
        <w:rPr>
          <w:rFonts w:ascii="Times New Roman" w:hAnsi="Times New Roman" w:cs="Times New Roman"/>
          <w:color w:val="auto"/>
          <w:sz w:val="22"/>
          <w:szCs w:val="22"/>
        </w:rPr>
        <w:t xml:space="preserve"> controladoras, controladas ou coligadas, nos termos da Lei nº 6.404, de 15 de dezembro de 1976, concorrendo entre si;</w:t>
      </w:r>
      <w:bookmarkEnd w:id="8"/>
    </w:p>
    <w:p w14:paraId="3620BBE9" w14:textId="0A8BFC95" w:rsidR="003C7A23" w:rsidRPr="00074113" w:rsidRDefault="00C822F8" w:rsidP="00074113">
      <w:pPr>
        <w:pStyle w:val="Nivel3"/>
        <w:spacing w:before="0" w:after="20" w:line="312" w:lineRule="auto"/>
        <w:ind w:left="426" w:firstLine="709"/>
        <w:rPr>
          <w:rFonts w:ascii="Times New Roman" w:hAnsi="Times New Roman" w:cs="Times New Roman"/>
          <w:color w:val="auto"/>
          <w:sz w:val="22"/>
          <w:szCs w:val="22"/>
        </w:rPr>
      </w:pPr>
      <w:r w:rsidRPr="00074113">
        <w:rPr>
          <w:rFonts w:ascii="Times New Roman" w:hAnsi="Times New Roman" w:cs="Times New Roman"/>
          <w:color w:val="auto"/>
          <w:sz w:val="22"/>
          <w:szCs w:val="22"/>
        </w:rPr>
        <w:t>Pessoa</w:t>
      </w:r>
      <w:r w:rsidR="003C7A23" w:rsidRPr="00074113">
        <w:rPr>
          <w:rFonts w:ascii="Times New Roman" w:hAnsi="Times New Roman" w:cs="Times New Roman"/>
          <w:color w:val="auto"/>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17C70C3" w:rsidR="003C7A23" w:rsidRPr="00074113" w:rsidRDefault="00C822F8" w:rsidP="00074113">
      <w:pPr>
        <w:pStyle w:val="Nivel3"/>
        <w:spacing w:before="0" w:after="20" w:line="312" w:lineRule="auto"/>
        <w:ind w:left="426" w:firstLine="709"/>
        <w:rPr>
          <w:rFonts w:ascii="Times New Roman" w:hAnsi="Times New Roman" w:cs="Times New Roman"/>
          <w:color w:val="auto"/>
          <w:sz w:val="22"/>
          <w:szCs w:val="22"/>
        </w:rPr>
      </w:pPr>
      <w:bookmarkStart w:id="9" w:name="_Ref113962336"/>
      <w:r w:rsidRPr="00074113">
        <w:rPr>
          <w:rFonts w:ascii="Times New Roman" w:hAnsi="Times New Roman" w:cs="Times New Roman"/>
          <w:color w:val="auto"/>
          <w:sz w:val="22"/>
          <w:szCs w:val="22"/>
        </w:rPr>
        <w:t>Agente</w:t>
      </w:r>
      <w:r w:rsidR="003C7A23" w:rsidRPr="00074113">
        <w:rPr>
          <w:rFonts w:ascii="Times New Roman" w:hAnsi="Times New Roman" w:cs="Times New Roman"/>
          <w:color w:val="auto"/>
          <w:sz w:val="22"/>
          <w:szCs w:val="22"/>
        </w:rPr>
        <w:t xml:space="preserve"> público do órgão ou entidade licitante;</w:t>
      </w:r>
      <w:bookmarkEnd w:id="9"/>
    </w:p>
    <w:p w14:paraId="3F4B2521" w14:textId="77777777" w:rsidR="003C7A23" w:rsidRPr="00074113" w:rsidRDefault="003C7A23" w:rsidP="00074113">
      <w:pPr>
        <w:numPr>
          <w:ilvl w:val="2"/>
          <w:numId w:val="1"/>
        </w:numPr>
        <w:tabs>
          <w:tab w:val="left" w:pos="1440"/>
        </w:tabs>
        <w:autoSpaceDE w:val="0"/>
        <w:snapToGrid w:val="0"/>
        <w:spacing w:after="20" w:line="312" w:lineRule="auto"/>
        <w:ind w:left="426" w:firstLine="709"/>
        <w:jc w:val="both"/>
        <w:rPr>
          <w:rFonts w:ascii="Times New Roman" w:hAnsi="Times New Roman" w:cs="Times New Roman"/>
          <w:sz w:val="22"/>
          <w:szCs w:val="22"/>
        </w:rPr>
      </w:pPr>
      <w:r w:rsidRPr="00074113">
        <w:rPr>
          <w:rFonts w:ascii="Times New Roman" w:hAnsi="Times New Roman" w:cs="Times New Roman"/>
          <w:sz w:val="22"/>
          <w:szCs w:val="22"/>
        </w:rPr>
        <w:t>pessoas jurídicas reunidas em consórcio;</w:t>
      </w:r>
    </w:p>
    <w:p w14:paraId="58D1E852" w14:textId="77777777" w:rsidR="003C7A23" w:rsidRPr="00074113" w:rsidRDefault="003C7A23" w:rsidP="00074113">
      <w:pPr>
        <w:numPr>
          <w:ilvl w:val="2"/>
          <w:numId w:val="1"/>
        </w:numPr>
        <w:tabs>
          <w:tab w:val="left" w:pos="1440"/>
        </w:tabs>
        <w:autoSpaceDE w:val="0"/>
        <w:snapToGrid w:val="0"/>
        <w:spacing w:after="20" w:line="312" w:lineRule="auto"/>
        <w:ind w:left="426" w:firstLine="709"/>
        <w:jc w:val="both"/>
        <w:rPr>
          <w:rFonts w:ascii="Times New Roman" w:hAnsi="Times New Roman" w:cs="Times New Roman"/>
          <w:color w:val="000000"/>
          <w:sz w:val="22"/>
          <w:szCs w:val="22"/>
        </w:rPr>
      </w:pPr>
      <w:r w:rsidRPr="00074113">
        <w:rPr>
          <w:rFonts w:ascii="Times New Roman" w:hAnsi="Times New Roman" w:cs="Times New Roman"/>
          <w:color w:val="000000"/>
          <w:sz w:val="22"/>
          <w:szCs w:val="22"/>
        </w:rPr>
        <w:t>Organizações da Sociedade Civil de Interesse Público - OSCIP, atuando nessa condição;</w:t>
      </w:r>
    </w:p>
    <w:p w14:paraId="07CA7526" w14:textId="6C1E58F6" w:rsidR="003C7A23" w:rsidRPr="00074113" w:rsidRDefault="003C7A23" w:rsidP="00074113">
      <w:pPr>
        <w:pStyle w:val="Nivel3"/>
        <w:spacing w:before="0" w:after="20" w:line="312" w:lineRule="auto"/>
        <w:ind w:left="426" w:firstLine="709"/>
        <w:rPr>
          <w:rFonts w:ascii="Times New Roman" w:hAnsi="Times New Roman" w:cs="Times New Roman"/>
          <w:sz w:val="22"/>
          <w:szCs w:val="22"/>
        </w:rPr>
      </w:pPr>
      <w:r w:rsidRPr="00074113">
        <w:rPr>
          <w:rFonts w:ascii="Times New Roman" w:hAnsi="Times New Roman" w:cs="Times New Roman"/>
          <w:sz w:val="22"/>
          <w:szCs w:val="22"/>
        </w:rPr>
        <w:t xml:space="preserve">Não poderá participar, direta ou indiretamente, da licitação ou da execução do </w:t>
      </w:r>
      <w:r w:rsidRPr="00074113">
        <w:rPr>
          <w:rFonts w:ascii="Times New Roman" w:hAnsi="Times New Roman" w:cs="Times New Roman"/>
          <w:color w:val="auto"/>
          <w:sz w:val="22"/>
          <w:szCs w:val="22"/>
        </w:rPr>
        <w:t xml:space="preserve">contrato agente público do órgão ou entidade contratante, devendo </w:t>
      </w:r>
      <w:r w:rsidRPr="00074113">
        <w:rPr>
          <w:rFonts w:ascii="Times New Roman" w:hAnsi="Times New Roman" w:cs="Times New Roman"/>
          <w:sz w:val="22"/>
          <w:szCs w:val="22"/>
        </w:rPr>
        <w:t xml:space="preserve">ser observadas as situações que possam configurar conflito de interesses no exercício ou após o exercício do cargo ou emprego, nos termos da legislação que disciplina a matéria, conforme </w:t>
      </w:r>
      <w:hyperlink r:id="rId16" w:anchor="art9§1" w:history="1">
        <w:r w:rsidRPr="00074113">
          <w:rPr>
            <w:rStyle w:val="Hyperlink"/>
            <w:rFonts w:ascii="Times New Roman" w:hAnsi="Times New Roman" w:cs="Times New Roman"/>
            <w:sz w:val="22"/>
            <w:szCs w:val="22"/>
          </w:rPr>
          <w:t>§ 1º do art. 9º da Lei n.º 14.133, de 2021</w:t>
        </w:r>
      </w:hyperlink>
      <w:r w:rsidRPr="00074113">
        <w:rPr>
          <w:rFonts w:ascii="Times New Roman" w:hAnsi="Times New Roman" w:cs="Times New Roman"/>
          <w:sz w:val="22"/>
          <w:szCs w:val="22"/>
        </w:rPr>
        <w:t>.</w:t>
      </w:r>
    </w:p>
    <w:p w14:paraId="7CFCE0BB" w14:textId="7FED8DA9"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O impedimento de que trata o item </w:t>
      </w:r>
      <w:r w:rsidRPr="00074113">
        <w:rPr>
          <w:rFonts w:ascii="Times New Roman" w:hAnsi="Times New Roman" w:cs="Times New Roman"/>
          <w:sz w:val="22"/>
          <w:szCs w:val="22"/>
        </w:rPr>
        <w:fldChar w:fldCharType="begin"/>
      </w:r>
      <w:r w:rsidRPr="00074113">
        <w:rPr>
          <w:rFonts w:ascii="Times New Roman" w:hAnsi="Times New Roman" w:cs="Times New Roman"/>
          <w:sz w:val="22"/>
          <w:szCs w:val="22"/>
        </w:rPr>
        <w:instrText xml:space="preserve"> REF _Ref113883003 \r \h  \* MERGEFORMAT </w:instrText>
      </w:r>
      <w:r w:rsidRPr="00074113">
        <w:rPr>
          <w:rFonts w:ascii="Times New Roman" w:hAnsi="Times New Roman" w:cs="Times New Roman"/>
          <w:sz w:val="22"/>
          <w:szCs w:val="22"/>
        </w:rPr>
      </w:r>
      <w:r w:rsidRPr="00074113">
        <w:rPr>
          <w:rFonts w:ascii="Times New Roman" w:hAnsi="Times New Roman" w:cs="Times New Roman"/>
          <w:sz w:val="22"/>
          <w:szCs w:val="22"/>
        </w:rPr>
        <w:fldChar w:fldCharType="separate"/>
      </w:r>
      <w:r w:rsidR="001D1DF5">
        <w:rPr>
          <w:rFonts w:ascii="Times New Roman" w:hAnsi="Times New Roman" w:cs="Times New Roman"/>
          <w:sz w:val="22"/>
          <w:szCs w:val="22"/>
        </w:rPr>
        <w:t>2.7.3</w:t>
      </w:r>
      <w:r w:rsidRPr="00074113">
        <w:rPr>
          <w:rFonts w:ascii="Times New Roman" w:hAnsi="Times New Roman" w:cs="Times New Roman"/>
          <w:sz w:val="22"/>
          <w:szCs w:val="22"/>
        </w:rPr>
        <w:fldChar w:fldCharType="end"/>
      </w:r>
      <w:r w:rsidRPr="00074113">
        <w:rPr>
          <w:rFonts w:ascii="Times New Roman" w:hAnsi="Times New Roman" w:cs="Times New Roman"/>
          <w:sz w:val="22"/>
          <w:szCs w:val="22"/>
        </w:rPr>
        <w:t xml:space="preserve"> será também </w:t>
      </w:r>
      <w:r w:rsidRPr="00074113">
        <w:rPr>
          <w:rFonts w:ascii="Times New Roman" w:hAnsi="Times New Roman" w:cs="Times New Roman"/>
          <w:color w:val="auto"/>
          <w:sz w:val="22"/>
          <w:szCs w:val="22"/>
        </w:rPr>
        <w:t xml:space="preserve">aplicado ao licitante que atue em substituição a outra pessoa, física ou jurídica, com o intuito de burlar a efetividade da sanção a ela aplicada, inclusive a sua controladora, controlada ou coligada, desde que devidamente </w:t>
      </w:r>
      <w:r w:rsidRPr="00074113">
        <w:rPr>
          <w:rFonts w:ascii="Times New Roman" w:hAnsi="Times New Roman" w:cs="Times New Roman"/>
          <w:sz w:val="22"/>
          <w:szCs w:val="22"/>
        </w:rPr>
        <w:t>comprovado o ilícito ou a utilização fraudulenta da personalidade jurídica do licitante.</w:t>
      </w:r>
    </w:p>
    <w:p w14:paraId="0C467367" w14:textId="2EED30AC"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bookmarkStart w:id="10" w:name="art14§2"/>
      <w:bookmarkEnd w:id="10"/>
      <w:r w:rsidRPr="00074113">
        <w:rPr>
          <w:rFonts w:ascii="Times New Roman" w:hAnsi="Times New Roman" w:cs="Times New Roman"/>
          <w:sz w:val="22"/>
          <w:szCs w:val="22"/>
        </w:rPr>
        <w:t>A critério da Administração e exclusivamente a seu serviço, o autor dos projetos e a e</w:t>
      </w:r>
      <w:r w:rsidR="00097C30">
        <w:rPr>
          <w:rFonts w:ascii="Times New Roman" w:hAnsi="Times New Roman" w:cs="Times New Roman"/>
          <w:sz w:val="22"/>
          <w:szCs w:val="22"/>
        </w:rPr>
        <w:t>mpresa a que se referem o item</w:t>
      </w:r>
      <w:r w:rsidRPr="00074113">
        <w:rPr>
          <w:rFonts w:ascii="Times New Roman" w:hAnsi="Times New Roman" w:cs="Times New Roman"/>
          <w:sz w:val="22"/>
          <w:szCs w:val="22"/>
        </w:rPr>
        <w:t xml:space="preserve"> </w:t>
      </w:r>
      <w:r w:rsidRPr="00074113">
        <w:rPr>
          <w:rFonts w:ascii="Times New Roman" w:hAnsi="Times New Roman" w:cs="Times New Roman"/>
          <w:sz w:val="22"/>
          <w:szCs w:val="22"/>
        </w:rPr>
        <w:fldChar w:fldCharType="begin"/>
      </w:r>
      <w:r w:rsidRPr="00074113">
        <w:rPr>
          <w:rFonts w:ascii="Times New Roman" w:hAnsi="Times New Roman" w:cs="Times New Roman"/>
          <w:sz w:val="22"/>
          <w:szCs w:val="22"/>
        </w:rPr>
        <w:instrText xml:space="preserve"> REF _Ref114659912 \r \h  \* MERGEFORMAT </w:instrText>
      </w:r>
      <w:r w:rsidRPr="00074113">
        <w:rPr>
          <w:rFonts w:ascii="Times New Roman" w:hAnsi="Times New Roman" w:cs="Times New Roman"/>
          <w:sz w:val="22"/>
          <w:szCs w:val="22"/>
        </w:rPr>
      </w:r>
      <w:r w:rsidRPr="00074113">
        <w:rPr>
          <w:rFonts w:ascii="Times New Roman" w:hAnsi="Times New Roman" w:cs="Times New Roman"/>
          <w:sz w:val="22"/>
          <w:szCs w:val="22"/>
        </w:rPr>
        <w:fldChar w:fldCharType="separate"/>
      </w:r>
      <w:r w:rsidR="001D1DF5">
        <w:rPr>
          <w:rFonts w:ascii="Times New Roman" w:hAnsi="Times New Roman" w:cs="Times New Roman"/>
          <w:sz w:val="22"/>
          <w:szCs w:val="22"/>
        </w:rPr>
        <w:t>2.7.2</w:t>
      </w:r>
      <w:r w:rsidRPr="00074113">
        <w:rPr>
          <w:rFonts w:ascii="Times New Roman" w:hAnsi="Times New Roman" w:cs="Times New Roman"/>
          <w:sz w:val="22"/>
          <w:szCs w:val="22"/>
        </w:rPr>
        <w:fldChar w:fldCharType="end"/>
      </w:r>
      <w:r w:rsidR="00097C30">
        <w:rPr>
          <w:rFonts w:ascii="Times New Roman" w:hAnsi="Times New Roman" w:cs="Times New Roman"/>
          <w:sz w:val="22"/>
          <w:szCs w:val="22"/>
        </w:rPr>
        <w:t>,</w:t>
      </w:r>
      <w:r w:rsidRPr="00074113">
        <w:rPr>
          <w:rFonts w:ascii="Times New Roman" w:hAnsi="Times New Roman" w:cs="Times New Roman"/>
          <w:sz w:val="22"/>
          <w:szCs w:val="22"/>
        </w:rPr>
        <w:t xml:space="preserve"> poderão participar </w:t>
      </w:r>
      <w:r w:rsidRPr="00074113">
        <w:rPr>
          <w:rFonts w:ascii="Times New Roman" w:hAnsi="Times New Roman" w:cs="Times New Roman"/>
          <w:color w:val="auto"/>
          <w:sz w:val="22"/>
          <w:szCs w:val="22"/>
        </w:rPr>
        <w:t xml:space="preserve">no apoio </w:t>
      </w:r>
      <w:r w:rsidRPr="00074113">
        <w:rPr>
          <w:rFonts w:ascii="Times New Roman" w:hAnsi="Times New Roman" w:cs="Times New Roman"/>
          <w:sz w:val="22"/>
          <w:szCs w:val="22"/>
        </w:rPr>
        <w:t>das atividades de planejamento da contratação, de execução da licitação ou de gestão do contrato, desde que sob supervisão exclusiva de agentes públicos do órgão ou entidade.</w:t>
      </w:r>
    </w:p>
    <w:p w14:paraId="05C5E780"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bookmarkStart w:id="11" w:name="art14§3"/>
      <w:bookmarkEnd w:id="11"/>
      <w:r w:rsidRPr="00074113">
        <w:rPr>
          <w:rFonts w:ascii="Times New Roman" w:hAnsi="Times New Roman" w:cs="Times New Roman"/>
          <w:sz w:val="22"/>
          <w:szCs w:val="22"/>
        </w:rPr>
        <w:t>Equiparam-se aos autores do projeto as empresas integrantes do mesmo grupo econômico.</w:t>
      </w:r>
    </w:p>
    <w:p w14:paraId="144ECC01" w14:textId="754D5732" w:rsidR="003C7A23" w:rsidRPr="00074113" w:rsidRDefault="00097C30" w:rsidP="00074113">
      <w:pPr>
        <w:pStyle w:val="Nivel2"/>
        <w:spacing w:before="0" w:after="20" w:line="312" w:lineRule="auto"/>
        <w:ind w:left="0" w:firstLine="567"/>
        <w:rPr>
          <w:rFonts w:ascii="Times New Roman" w:hAnsi="Times New Roman" w:cs="Times New Roman"/>
          <w:sz w:val="22"/>
          <w:szCs w:val="22"/>
        </w:rPr>
      </w:pPr>
      <w:bookmarkStart w:id="12" w:name="art14§4"/>
      <w:bookmarkEnd w:id="12"/>
      <w:r>
        <w:rPr>
          <w:rFonts w:ascii="Times New Roman" w:hAnsi="Times New Roman" w:cs="Times New Roman"/>
          <w:sz w:val="22"/>
          <w:szCs w:val="22"/>
        </w:rPr>
        <w:t xml:space="preserve">O disposto no </w:t>
      </w:r>
      <w:proofErr w:type="spellStart"/>
      <w:r>
        <w:rPr>
          <w:rFonts w:ascii="Times New Roman" w:hAnsi="Times New Roman" w:cs="Times New Roman"/>
          <w:sz w:val="22"/>
          <w:szCs w:val="22"/>
        </w:rPr>
        <w:t>iten</w:t>
      </w:r>
      <w:proofErr w:type="spellEnd"/>
      <w:r w:rsidR="003C7A23" w:rsidRPr="00074113">
        <w:rPr>
          <w:rFonts w:ascii="Times New Roman" w:hAnsi="Times New Roman" w:cs="Times New Roman"/>
          <w:sz w:val="22"/>
          <w:szCs w:val="22"/>
        </w:rPr>
        <w:t xml:space="preserve"> </w:t>
      </w:r>
      <w:r w:rsidR="003C7A23" w:rsidRPr="00074113">
        <w:rPr>
          <w:rFonts w:ascii="Times New Roman" w:hAnsi="Times New Roman" w:cs="Times New Roman"/>
          <w:sz w:val="22"/>
          <w:szCs w:val="22"/>
        </w:rPr>
        <w:fldChar w:fldCharType="begin"/>
      </w:r>
      <w:r w:rsidR="003C7A23" w:rsidRPr="00074113">
        <w:rPr>
          <w:rFonts w:ascii="Times New Roman" w:hAnsi="Times New Roman" w:cs="Times New Roman"/>
          <w:sz w:val="22"/>
          <w:szCs w:val="22"/>
        </w:rPr>
        <w:instrText xml:space="preserve"> REF _Ref114659912 \r \h  \* MERGEFORMAT </w:instrText>
      </w:r>
      <w:r w:rsidR="003C7A23" w:rsidRPr="00074113">
        <w:rPr>
          <w:rFonts w:ascii="Times New Roman" w:hAnsi="Times New Roman" w:cs="Times New Roman"/>
          <w:sz w:val="22"/>
          <w:szCs w:val="22"/>
        </w:rPr>
      </w:r>
      <w:r w:rsidR="003C7A23" w:rsidRPr="00074113">
        <w:rPr>
          <w:rFonts w:ascii="Times New Roman" w:hAnsi="Times New Roman" w:cs="Times New Roman"/>
          <w:sz w:val="22"/>
          <w:szCs w:val="22"/>
        </w:rPr>
        <w:fldChar w:fldCharType="separate"/>
      </w:r>
      <w:r w:rsidR="001D1DF5">
        <w:rPr>
          <w:rFonts w:ascii="Times New Roman" w:hAnsi="Times New Roman" w:cs="Times New Roman"/>
          <w:sz w:val="22"/>
          <w:szCs w:val="22"/>
        </w:rPr>
        <w:t>2.7.2</w:t>
      </w:r>
      <w:r w:rsidR="003C7A23" w:rsidRPr="00074113">
        <w:rPr>
          <w:rFonts w:ascii="Times New Roman" w:hAnsi="Times New Roman" w:cs="Times New Roman"/>
          <w:sz w:val="22"/>
          <w:szCs w:val="22"/>
        </w:rPr>
        <w:fldChar w:fldCharType="end"/>
      </w:r>
      <w:r>
        <w:rPr>
          <w:rFonts w:ascii="Times New Roman" w:hAnsi="Times New Roman" w:cs="Times New Roman"/>
          <w:sz w:val="22"/>
          <w:szCs w:val="22"/>
        </w:rPr>
        <w:t>,</w:t>
      </w:r>
      <w:r w:rsidR="003C7A23" w:rsidRPr="00074113">
        <w:rPr>
          <w:rFonts w:ascii="Times New Roman" w:hAnsi="Times New Roman" w:cs="Times New Roman"/>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6AA8531A"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bookmarkStart w:id="13" w:name="art14§5"/>
      <w:bookmarkEnd w:id="13"/>
      <w:r w:rsidRPr="00074113">
        <w:rPr>
          <w:rFonts w:ascii="Times New Roman" w:hAnsi="Times New Roman" w:cs="Times New Roman"/>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history="1">
        <w:r w:rsidRPr="00074113">
          <w:rPr>
            <w:rStyle w:val="Hyperlink"/>
            <w:rFonts w:ascii="Times New Roman" w:hAnsi="Times New Roman" w:cs="Times New Roman"/>
            <w:sz w:val="22"/>
            <w:szCs w:val="22"/>
          </w:rPr>
          <w:t>Lei nº 14.133/2021</w:t>
        </w:r>
      </w:hyperlink>
      <w:r w:rsidRPr="00074113">
        <w:rPr>
          <w:rFonts w:ascii="Times New Roman" w:hAnsi="Times New Roman" w:cs="Times New Roman"/>
          <w:sz w:val="22"/>
          <w:szCs w:val="22"/>
        </w:rPr>
        <w:t>.</w:t>
      </w:r>
    </w:p>
    <w:p w14:paraId="2BFAAE96" w14:textId="1865DAA0"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A vedação de que trata o item </w:t>
      </w:r>
      <w:r w:rsidRPr="00074113">
        <w:rPr>
          <w:rFonts w:ascii="Times New Roman" w:hAnsi="Times New Roman" w:cs="Times New Roman"/>
          <w:sz w:val="22"/>
          <w:szCs w:val="22"/>
        </w:rPr>
        <w:fldChar w:fldCharType="begin"/>
      </w:r>
      <w:r w:rsidRPr="00074113">
        <w:rPr>
          <w:rFonts w:ascii="Times New Roman" w:hAnsi="Times New Roman" w:cs="Times New Roman"/>
          <w:sz w:val="22"/>
          <w:szCs w:val="22"/>
        </w:rPr>
        <w:instrText xml:space="preserve"> REF _Ref113962336 \r \h  \* MERGEFORMAT </w:instrText>
      </w:r>
      <w:r w:rsidRPr="00074113">
        <w:rPr>
          <w:rFonts w:ascii="Times New Roman" w:hAnsi="Times New Roman" w:cs="Times New Roman"/>
          <w:sz w:val="22"/>
          <w:szCs w:val="22"/>
        </w:rPr>
      </w:r>
      <w:r w:rsidRPr="00074113">
        <w:rPr>
          <w:rFonts w:ascii="Times New Roman" w:hAnsi="Times New Roman" w:cs="Times New Roman"/>
          <w:sz w:val="22"/>
          <w:szCs w:val="22"/>
        </w:rPr>
        <w:fldChar w:fldCharType="separate"/>
      </w:r>
      <w:r w:rsidR="001D1DF5">
        <w:rPr>
          <w:rFonts w:ascii="Times New Roman" w:hAnsi="Times New Roman" w:cs="Times New Roman"/>
          <w:sz w:val="22"/>
          <w:szCs w:val="22"/>
        </w:rPr>
        <w:t>2.7.7</w:t>
      </w:r>
      <w:r w:rsidRPr="00074113">
        <w:rPr>
          <w:rFonts w:ascii="Times New Roman" w:hAnsi="Times New Roman" w:cs="Times New Roman"/>
          <w:sz w:val="22"/>
          <w:szCs w:val="22"/>
        </w:rPr>
        <w:fldChar w:fldCharType="end"/>
      </w:r>
      <w:r w:rsidRPr="00074113">
        <w:rPr>
          <w:rFonts w:ascii="Times New Roman" w:hAnsi="Times New Roman" w:cs="Times New Roman"/>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602E93CF" w14:textId="77777777" w:rsidR="00BB2E17" w:rsidRPr="00074113" w:rsidRDefault="00BB2E17" w:rsidP="00074113">
      <w:pPr>
        <w:pStyle w:val="Nivel2"/>
        <w:numPr>
          <w:ilvl w:val="0"/>
          <w:numId w:val="0"/>
        </w:numPr>
        <w:spacing w:before="0" w:after="20" w:line="312" w:lineRule="auto"/>
        <w:ind w:left="567"/>
        <w:rPr>
          <w:rFonts w:ascii="Times New Roman" w:hAnsi="Times New Roman" w:cs="Times New Roman"/>
          <w:sz w:val="22"/>
          <w:szCs w:val="22"/>
        </w:rPr>
      </w:pPr>
    </w:p>
    <w:p w14:paraId="2605A2C4" w14:textId="5FA06A5D" w:rsidR="00BB2E17" w:rsidRPr="00074113" w:rsidRDefault="003C7A23" w:rsidP="00074113">
      <w:pPr>
        <w:pStyle w:val="Nivel01"/>
        <w:shd w:val="clear" w:color="auto" w:fill="00B0F0"/>
        <w:spacing w:before="0" w:after="20" w:line="312" w:lineRule="auto"/>
        <w:ind w:left="0" w:firstLine="567"/>
        <w:rPr>
          <w:rFonts w:ascii="Times New Roman" w:hAnsi="Times New Roman" w:cs="Times New Roman"/>
          <w:sz w:val="22"/>
          <w:szCs w:val="22"/>
        </w:rPr>
      </w:pPr>
      <w:bookmarkStart w:id="14" w:name="_Toc125120782"/>
      <w:r w:rsidRPr="00074113">
        <w:rPr>
          <w:rFonts w:ascii="Times New Roman" w:hAnsi="Times New Roman" w:cs="Times New Roman"/>
          <w:sz w:val="22"/>
          <w:szCs w:val="22"/>
        </w:rPr>
        <w:t>DA APRESENTAÇÃO DA PROPOSTA E DOS DOCUMENTOS DE HABILITAÇÃO</w:t>
      </w:r>
      <w:bookmarkEnd w:id="14"/>
    </w:p>
    <w:p w14:paraId="1F374D01" w14:textId="1C0C6510"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highlight w:val="green"/>
        </w:rPr>
      </w:pPr>
      <w:r w:rsidRPr="00074113">
        <w:rPr>
          <w:rFonts w:ascii="Times New Roman" w:hAnsi="Times New Roman" w:cs="Times New Roman"/>
          <w:color w:val="auto"/>
          <w:sz w:val="22"/>
          <w:szCs w:val="22"/>
          <w:highlight w:val="green"/>
        </w:rPr>
        <w:t>Na presente</w:t>
      </w:r>
      <w:r w:rsidR="00A85F31">
        <w:rPr>
          <w:rFonts w:ascii="Times New Roman" w:hAnsi="Times New Roman" w:cs="Times New Roman"/>
          <w:color w:val="auto"/>
          <w:sz w:val="22"/>
          <w:szCs w:val="22"/>
          <w:highlight w:val="green"/>
        </w:rPr>
        <w:t xml:space="preserve"> Dispensa de</w:t>
      </w:r>
      <w:r w:rsidRPr="00074113">
        <w:rPr>
          <w:rFonts w:ascii="Times New Roman" w:hAnsi="Times New Roman" w:cs="Times New Roman"/>
          <w:color w:val="auto"/>
          <w:sz w:val="22"/>
          <w:szCs w:val="22"/>
          <w:highlight w:val="green"/>
        </w:rPr>
        <w:t xml:space="preserve"> licitação, a fase de habilitação sucederá as fases de apresentação de propostas e lances e de julgamento.</w:t>
      </w:r>
    </w:p>
    <w:p w14:paraId="0CDC5BEB" w14:textId="00C54E8C"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bookmarkStart w:id="15" w:name="_Ref113886867"/>
      <w:r w:rsidRPr="00074113">
        <w:rPr>
          <w:rFonts w:ascii="Times New Roman" w:hAnsi="Times New Roman" w:cs="Times New Roman"/>
          <w:color w:val="auto"/>
          <w:sz w:val="22"/>
          <w:szCs w:val="22"/>
        </w:rPr>
        <w:t xml:space="preserve">Os licitantes encaminharão, exclusivamente por meio do sistema </w:t>
      </w:r>
      <w:r w:rsidR="00B77E06" w:rsidRPr="00074113">
        <w:rPr>
          <w:rFonts w:ascii="Times New Roman" w:hAnsi="Times New Roman" w:cs="Times New Roman"/>
          <w:color w:val="auto"/>
          <w:sz w:val="22"/>
          <w:szCs w:val="22"/>
        </w:rPr>
        <w:t>ELETRÔNICA,</w:t>
      </w:r>
      <w:r w:rsidRPr="00074113">
        <w:rPr>
          <w:rFonts w:ascii="Times New Roman" w:hAnsi="Times New Roman" w:cs="Times New Roman"/>
          <w:color w:val="auto"/>
          <w:sz w:val="22"/>
          <w:szCs w:val="22"/>
        </w:rPr>
        <w:t xml:space="preserve"> a proposta com o preço ou o percentual de desconto, conforme o critério de julgamento adotado neste Edital, até a data e o horário estabelecidos para abertura da sessão pública.</w:t>
      </w:r>
      <w:bookmarkEnd w:id="15"/>
    </w:p>
    <w:p w14:paraId="7CBEF247" w14:textId="0B0DEA71"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bookmarkStart w:id="16" w:name="_Ref113889589"/>
      <w:r w:rsidRPr="00074113">
        <w:rPr>
          <w:rFonts w:ascii="Times New Roman" w:hAnsi="Times New Roman" w:cs="Times New Roman"/>
          <w:color w:val="auto"/>
          <w:sz w:val="22"/>
          <w:szCs w:val="22"/>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074113">
        <w:rPr>
          <w:rFonts w:ascii="Times New Roman" w:hAnsi="Times New Roman" w:cs="Times New Roman"/>
          <w:color w:val="auto"/>
          <w:sz w:val="22"/>
          <w:szCs w:val="22"/>
          <w:highlight w:val="yellow"/>
        </w:rPr>
        <w:fldChar w:fldCharType="begin"/>
      </w:r>
      <w:r w:rsidRPr="00074113">
        <w:rPr>
          <w:rFonts w:ascii="Times New Roman" w:hAnsi="Times New Roman" w:cs="Times New Roman"/>
          <w:color w:val="auto"/>
          <w:sz w:val="22"/>
          <w:szCs w:val="22"/>
        </w:rPr>
        <w:instrText xml:space="preserve"> REF _Ref114663777 \r \h </w:instrText>
      </w:r>
      <w:r w:rsidR="00F522F3" w:rsidRPr="00074113">
        <w:rPr>
          <w:rFonts w:ascii="Times New Roman" w:hAnsi="Times New Roman" w:cs="Times New Roman"/>
          <w:color w:val="auto"/>
          <w:sz w:val="22"/>
          <w:szCs w:val="22"/>
          <w:highlight w:val="yellow"/>
        </w:rPr>
        <w:instrText xml:space="preserve"> \* MERGEFORMAT </w:instrText>
      </w:r>
      <w:r w:rsidRPr="00074113">
        <w:rPr>
          <w:rFonts w:ascii="Times New Roman" w:hAnsi="Times New Roman" w:cs="Times New Roman"/>
          <w:color w:val="auto"/>
          <w:sz w:val="22"/>
          <w:szCs w:val="22"/>
          <w:highlight w:val="yellow"/>
        </w:rPr>
      </w:r>
      <w:r w:rsidRPr="00074113">
        <w:rPr>
          <w:rFonts w:ascii="Times New Roman" w:hAnsi="Times New Roman" w:cs="Times New Roman"/>
          <w:color w:val="auto"/>
          <w:sz w:val="22"/>
          <w:szCs w:val="22"/>
          <w:highlight w:val="yellow"/>
        </w:rPr>
        <w:fldChar w:fldCharType="separate"/>
      </w:r>
      <w:r w:rsidR="001D1DF5">
        <w:rPr>
          <w:rFonts w:ascii="Times New Roman" w:hAnsi="Times New Roman" w:cs="Times New Roman"/>
          <w:color w:val="auto"/>
          <w:sz w:val="22"/>
          <w:szCs w:val="22"/>
        </w:rPr>
        <w:t>7.1.1</w:t>
      </w:r>
      <w:r w:rsidRPr="00074113">
        <w:rPr>
          <w:rFonts w:ascii="Times New Roman" w:hAnsi="Times New Roman" w:cs="Times New Roman"/>
          <w:color w:val="auto"/>
          <w:sz w:val="22"/>
          <w:szCs w:val="22"/>
          <w:highlight w:val="yellow"/>
        </w:rPr>
        <w:fldChar w:fldCharType="end"/>
      </w:r>
      <w:r w:rsidRPr="00074113">
        <w:rPr>
          <w:rFonts w:ascii="Times New Roman" w:hAnsi="Times New Roman" w:cs="Times New Roman"/>
          <w:color w:val="auto"/>
          <w:sz w:val="22"/>
          <w:szCs w:val="22"/>
        </w:rPr>
        <w:t xml:space="preserve"> e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_Ref114663151 \r \h </w:instrText>
      </w:r>
      <w:r w:rsidR="00F522F3" w:rsidRPr="00074113">
        <w:rPr>
          <w:rFonts w:ascii="Times New Roman" w:hAnsi="Times New Roman" w:cs="Times New Roman"/>
          <w:color w:val="auto"/>
          <w:sz w:val="22"/>
          <w:szCs w:val="22"/>
        </w:rPr>
        <w:instrText xml:space="preserve">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1D1DF5">
        <w:rPr>
          <w:rFonts w:ascii="Times New Roman" w:hAnsi="Times New Roman" w:cs="Times New Roman"/>
          <w:color w:val="auto"/>
          <w:sz w:val="22"/>
          <w:szCs w:val="22"/>
        </w:rPr>
        <w:t>7.11.1</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 xml:space="preserve"> deste Edital.</w:t>
      </w:r>
      <w:bookmarkEnd w:id="16"/>
    </w:p>
    <w:p w14:paraId="44617891" w14:textId="77777777" w:rsidR="003C7A23" w:rsidRPr="00074113" w:rsidRDefault="003C7A23" w:rsidP="00074113">
      <w:pPr>
        <w:pStyle w:val="Nivel2"/>
        <w:spacing w:before="0" w:after="20" w:line="312" w:lineRule="auto"/>
        <w:ind w:left="993" w:hanging="426"/>
        <w:rPr>
          <w:rFonts w:ascii="Times New Roman" w:hAnsi="Times New Roman" w:cs="Times New Roman"/>
          <w:color w:val="auto"/>
          <w:sz w:val="22"/>
          <w:szCs w:val="22"/>
        </w:rPr>
      </w:pPr>
      <w:bookmarkStart w:id="17" w:name="_Ref113968921"/>
      <w:r w:rsidRPr="00074113">
        <w:rPr>
          <w:rFonts w:ascii="Times New Roman" w:eastAsia="Times New Roman" w:hAnsi="Times New Roman" w:cs="Times New Roman"/>
          <w:color w:val="auto"/>
          <w:sz w:val="22"/>
          <w:szCs w:val="22"/>
        </w:rPr>
        <w:t>No cadastramento da proposta inicial, o licitante declarará, em campo próprio do sistema, que:</w:t>
      </w:r>
      <w:bookmarkEnd w:id="17"/>
    </w:p>
    <w:p w14:paraId="6A5B265E" w14:textId="75A16BA4" w:rsidR="003C7A23" w:rsidRPr="00074113" w:rsidRDefault="00C822F8" w:rsidP="00074113">
      <w:pPr>
        <w:pStyle w:val="Nivel3"/>
        <w:spacing w:before="0" w:after="20" w:line="312" w:lineRule="auto"/>
        <w:ind w:left="426" w:firstLine="709"/>
        <w:rPr>
          <w:rFonts w:ascii="Times New Roman" w:hAnsi="Times New Roman" w:cs="Times New Roman"/>
          <w:color w:val="auto"/>
          <w:sz w:val="22"/>
          <w:szCs w:val="22"/>
        </w:rPr>
      </w:pPr>
      <w:r w:rsidRPr="00074113">
        <w:rPr>
          <w:rFonts w:ascii="Times New Roman" w:hAnsi="Times New Roman" w:cs="Times New Roman"/>
          <w:color w:val="auto"/>
          <w:sz w:val="22"/>
          <w:szCs w:val="22"/>
        </w:rPr>
        <w:t>Está</w:t>
      </w:r>
      <w:r w:rsidR="003C7A23" w:rsidRPr="00074113">
        <w:rPr>
          <w:rFonts w:ascii="Times New Roman" w:hAnsi="Times New Roman" w:cs="Times New Roman"/>
          <w:color w:val="auto"/>
          <w:sz w:val="22"/>
          <w:szCs w:val="22"/>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r w:rsidRPr="00074113">
        <w:rPr>
          <w:rFonts w:ascii="Times New Roman" w:hAnsi="Times New Roman" w:cs="Times New Roman"/>
          <w:color w:val="auto"/>
          <w:sz w:val="22"/>
          <w:szCs w:val="22"/>
        </w:rPr>
        <w:t>infra legais</w:t>
      </w:r>
      <w:r w:rsidR="003C7A23" w:rsidRPr="00074113">
        <w:rPr>
          <w:rFonts w:ascii="Times New Roman" w:hAnsi="Times New Roman" w:cs="Times New Roman"/>
          <w:color w:val="auto"/>
          <w:sz w:val="22"/>
          <w:szCs w:val="22"/>
        </w:rPr>
        <w:t>, nas convenções coletivas de trabalho e nos termos de ajustamento de conduta vigentes na data de sua entrega em definitivo e que cumpre plenamente os requisitos de habilitação definidos no instrumento convocatório;</w:t>
      </w:r>
    </w:p>
    <w:p w14:paraId="45DBE03B" w14:textId="21052356" w:rsidR="003C7A23" w:rsidRPr="00074113" w:rsidRDefault="00B77E06" w:rsidP="00074113">
      <w:pPr>
        <w:pStyle w:val="Nivel3"/>
        <w:spacing w:before="0" w:after="20" w:line="312" w:lineRule="auto"/>
        <w:ind w:left="426" w:firstLine="709"/>
        <w:rPr>
          <w:rFonts w:ascii="Times New Roman" w:hAnsi="Times New Roman" w:cs="Times New Roman"/>
          <w:color w:val="auto"/>
          <w:sz w:val="22"/>
          <w:szCs w:val="22"/>
        </w:rPr>
      </w:pPr>
      <w:r w:rsidRPr="00074113">
        <w:rPr>
          <w:rFonts w:ascii="Times New Roman" w:hAnsi="Times New Roman" w:cs="Times New Roman"/>
          <w:color w:val="auto"/>
          <w:sz w:val="22"/>
          <w:szCs w:val="22"/>
        </w:rPr>
        <w:t>N</w:t>
      </w:r>
      <w:r w:rsidR="003C7A23" w:rsidRPr="00074113">
        <w:rPr>
          <w:rFonts w:ascii="Times New Roman" w:hAnsi="Times New Roman" w:cs="Times New Roman"/>
          <w:color w:val="auto"/>
          <w:sz w:val="22"/>
          <w:szCs w:val="22"/>
        </w:rPr>
        <w:t xml:space="preserve">ão emprega menor de 18 anos em trabalho noturno, perigoso ou insalubre e não emprega menor de 16 anos, salvo menor, a partir de 14 anos, na condição de aprendiz, nos termos do </w:t>
      </w:r>
      <w:hyperlink r:id="rId18" w:anchor="art7" w:history="1">
        <w:r w:rsidR="003C7A23" w:rsidRPr="00074113">
          <w:rPr>
            <w:rStyle w:val="Hyperlink"/>
            <w:rFonts w:ascii="Times New Roman" w:hAnsi="Times New Roman" w:cs="Times New Roman"/>
            <w:sz w:val="22"/>
            <w:szCs w:val="22"/>
          </w:rPr>
          <w:t>artigo 7°, XXXIII, da Constituição</w:t>
        </w:r>
      </w:hyperlink>
      <w:r w:rsidR="003C7A23" w:rsidRPr="00074113">
        <w:rPr>
          <w:rFonts w:ascii="Times New Roman" w:hAnsi="Times New Roman" w:cs="Times New Roman"/>
          <w:color w:val="auto"/>
          <w:sz w:val="22"/>
          <w:szCs w:val="22"/>
        </w:rPr>
        <w:t>;</w:t>
      </w:r>
    </w:p>
    <w:p w14:paraId="1F36097B" w14:textId="6A37FD40" w:rsidR="003C7A23" w:rsidRPr="00074113" w:rsidRDefault="00B77E06" w:rsidP="00074113">
      <w:pPr>
        <w:pStyle w:val="Nivel3"/>
        <w:spacing w:before="0" w:after="20" w:line="312" w:lineRule="auto"/>
        <w:ind w:left="426" w:firstLine="709"/>
        <w:rPr>
          <w:rFonts w:ascii="Times New Roman" w:hAnsi="Times New Roman" w:cs="Times New Roman"/>
          <w:sz w:val="22"/>
          <w:szCs w:val="22"/>
        </w:rPr>
      </w:pPr>
      <w:r w:rsidRPr="00074113">
        <w:rPr>
          <w:rFonts w:ascii="Times New Roman" w:hAnsi="Times New Roman" w:cs="Times New Roman"/>
          <w:sz w:val="22"/>
          <w:szCs w:val="22"/>
        </w:rPr>
        <w:t>N</w:t>
      </w:r>
      <w:r w:rsidR="003C7A23" w:rsidRPr="00074113">
        <w:rPr>
          <w:rFonts w:ascii="Times New Roman" w:hAnsi="Times New Roman" w:cs="Times New Roman"/>
          <w:sz w:val="22"/>
          <w:szCs w:val="22"/>
        </w:rPr>
        <w:t xml:space="preserve">ão possui, em sua cadeia produtiva, empregados executando trabalho degradante ou forçado, observando o disposto nos </w:t>
      </w:r>
      <w:hyperlink r:id="rId19" w:history="1">
        <w:r w:rsidR="003C7A23" w:rsidRPr="00074113">
          <w:rPr>
            <w:rStyle w:val="Hyperlink"/>
            <w:rFonts w:ascii="Times New Roman" w:hAnsi="Times New Roman" w:cs="Times New Roman"/>
            <w:sz w:val="22"/>
            <w:szCs w:val="22"/>
          </w:rPr>
          <w:t>incisos III e IV do art. 1º e no inciso III do art. 5º da Constituição Federal</w:t>
        </w:r>
      </w:hyperlink>
      <w:r w:rsidR="003C7A23" w:rsidRPr="00074113">
        <w:rPr>
          <w:rFonts w:ascii="Times New Roman" w:hAnsi="Times New Roman" w:cs="Times New Roman"/>
          <w:sz w:val="22"/>
          <w:szCs w:val="22"/>
        </w:rPr>
        <w:t>;</w:t>
      </w:r>
    </w:p>
    <w:p w14:paraId="7716898C" w14:textId="3AEBFC60" w:rsidR="003C7A23" w:rsidRPr="00074113" w:rsidRDefault="00F94492" w:rsidP="00074113">
      <w:pPr>
        <w:pStyle w:val="Nivel3"/>
        <w:spacing w:before="0" w:after="20" w:line="312" w:lineRule="auto"/>
        <w:ind w:left="426" w:firstLine="709"/>
        <w:rPr>
          <w:rFonts w:ascii="Times New Roman" w:hAnsi="Times New Roman" w:cs="Times New Roman"/>
          <w:color w:val="auto"/>
          <w:sz w:val="22"/>
          <w:szCs w:val="22"/>
        </w:rPr>
      </w:pPr>
      <w:r w:rsidRPr="00074113">
        <w:rPr>
          <w:rFonts w:ascii="Times New Roman" w:hAnsi="Times New Roman" w:cs="Times New Roman"/>
          <w:color w:val="auto"/>
          <w:sz w:val="22"/>
          <w:szCs w:val="22"/>
        </w:rPr>
        <w:t>Cumpre</w:t>
      </w:r>
      <w:r w:rsidR="003C7A23" w:rsidRPr="00074113">
        <w:rPr>
          <w:rFonts w:ascii="Times New Roman" w:hAnsi="Times New Roman" w:cs="Times New Roman"/>
          <w:color w:val="auto"/>
          <w:sz w:val="22"/>
          <w:szCs w:val="22"/>
        </w:rPr>
        <w:t xml:space="preserve"> as exigências de reserva de cargos para pessoa com deficiência e para reabilitado da Previdência Social, previstas em lei e em outras normas específicas.</w:t>
      </w:r>
    </w:p>
    <w:p w14:paraId="36A7C635" w14:textId="7017E25F"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O licitante organizado em cooperativa deverá declarar, ainda, em campo próprio do </w:t>
      </w:r>
      <w:r w:rsidR="00B77E06" w:rsidRPr="00074113">
        <w:rPr>
          <w:rFonts w:ascii="Times New Roman" w:hAnsi="Times New Roman" w:cs="Times New Roman"/>
          <w:sz w:val="22"/>
          <w:szCs w:val="22"/>
        </w:rPr>
        <w:t>sistema ELETRÔNICO</w:t>
      </w:r>
      <w:r w:rsidRPr="00074113">
        <w:rPr>
          <w:rFonts w:ascii="Times New Roman" w:hAnsi="Times New Roman" w:cs="Times New Roman"/>
          <w:sz w:val="22"/>
          <w:szCs w:val="22"/>
        </w:rPr>
        <w:t xml:space="preserve">, que cumpre os requisitos estabelecidos no </w:t>
      </w:r>
      <w:hyperlink r:id="rId20" w:anchor="art16" w:history="1">
        <w:r w:rsidRPr="00074113">
          <w:rPr>
            <w:rStyle w:val="Hyperlink"/>
            <w:rFonts w:ascii="Times New Roman" w:hAnsi="Times New Roman" w:cs="Times New Roman"/>
            <w:sz w:val="22"/>
            <w:szCs w:val="22"/>
          </w:rPr>
          <w:t>artigo 16 da Lei nº 14.133, de 2021</w:t>
        </w:r>
      </w:hyperlink>
      <w:r w:rsidRPr="00074113">
        <w:rPr>
          <w:rFonts w:ascii="Times New Roman" w:hAnsi="Times New Roman" w:cs="Times New Roman"/>
          <w:sz w:val="22"/>
          <w:szCs w:val="22"/>
        </w:rPr>
        <w:t>.</w:t>
      </w:r>
    </w:p>
    <w:p w14:paraId="5D6BACF4" w14:textId="407B88A5"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bookmarkStart w:id="18" w:name="_Ref117000019"/>
      <w:r w:rsidRPr="00074113">
        <w:rPr>
          <w:rFonts w:ascii="Times New Roman" w:hAnsi="Times New Roman" w:cs="Times New Roman"/>
          <w:sz w:val="22"/>
          <w:szCs w:val="22"/>
        </w:rPr>
        <w:t xml:space="preserve">O fornecedor enquadrado como microempresa, empresa de pequeno porte ou sociedade cooperativa deverá declarar, ainda, em campo próprio do </w:t>
      </w:r>
      <w:r w:rsidR="00B77E06" w:rsidRPr="00074113">
        <w:rPr>
          <w:rFonts w:ascii="Times New Roman" w:hAnsi="Times New Roman" w:cs="Times New Roman"/>
          <w:sz w:val="22"/>
          <w:szCs w:val="22"/>
        </w:rPr>
        <w:t>sistema ELETRÔNICO</w:t>
      </w:r>
      <w:r w:rsidRPr="00074113">
        <w:rPr>
          <w:rFonts w:ascii="Times New Roman" w:hAnsi="Times New Roman" w:cs="Times New Roman"/>
          <w:sz w:val="22"/>
          <w:szCs w:val="22"/>
        </w:rPr>
        <w:t xml:space="preserve">, que cumpre os requisitos estabelecidos no </w:t>
      </w:r>
      <w:hyperlink r:id="rId21" w:anchor="art3" w:history="1">
        <w:r w:rsidRPr="00074113">
          <w:rPr>
            <w:rStyle w:val="Hyperlink"/>
            <w:rFonts w:ascii="Times New Roman" w:hAnsi="Times New Roman" w:cs="Times New Roman"/>
            <w:sz w:val="22"/>
            <w:szCs w:val="22"/>
          </w:rPr>
          <w:t>artigo 3° da Lei Complementar nº 123, de 2006</w:t>
        </w:r>
      </w:hyperlink>
      <w:r w:rsidRPr="00074113">
        <w:rPr>
          <w:rFonts w:ascii="Times New Roman" w:hAnsi="Times New Roman" w:cs="Times New Roman"/>
          <w:sz w:val="22"/>
          <w:szCs w:val="22"/>
        </w:rPr>
        <w:t xml:space="preserve">, estando apto a usufruir do tratamento favorecido estabelecido em seus </w:t>
      </w:r>
      <w:hyperlink r:id="rId22" w:anchor="art42" w:history="1">
        <w:r w:rsidRPr="00074113">
          <w:rPr>
            <w:rStyle w:val="Hyperlink"/>
            <w:rFonts w:ascii="Times New Roman" w:hAnsi="Times New Roman" w:cs="Times New Roman"/>
            <w:sz w:val="22"/>
            <w:szCs w:val="22"/>
          </w:rPr>
          <w:t>arts. 42 a 49</w:t>
        </w:r>
      </w:hyperlink>
      <w:r w:rsidRPr="00074113">
        <w:rPr>
          <w:rFonts w:ascii="Times New Roman" w:hAnsi="Times New Roman" w:cs="Times New Roman"/>
          <w:sz w:val="22"/>
          <w:szCs w:val="22"/>
        </w:rPr>
        <w:t xml:space="preserve">, observado o disposto nos </w:t>
      </w:r>
      <w:hyperlink r:id="rId23" w:anchor="art4§1" w:history="1">
        <w:r w:rsidRPr="00074113">
          <w:rPr>
            <w:rStyle w:val="Hyperlink"/>
            <w:rFonts w:ascii="Times New Roman" w:hAnsi="Times New Roman" w:cs="Times New Roman"/>
            <w:sz w:val="22"/>
            <w:szCs w:val="22"/>
          </w:rPr>
          <w:t>§§ 1º ao 3º do art. 4º, da Lei n.º 14.133, de 2021.</w:t>
        </w:r>
        <w:bookmarkEnd w:id="18"/>
      </w:hyperlink>
    </w:p>
    <w:p w14:paraId="06D6F458" w14:textId="52F650A4" w:rsidR="003C7A23" w:rsidRPr="00074113" w:rsidRDefault="00B77E06" w:rsidP="00074113">
      <w:pPr>
        <w:pStyle w:val="Nivel3"/>
        <w:spacing w:before="0" w:after="20" w:line="312" w:lineRule="auto"/>
        <w:ind w:left="1560" w:hanging="709"/>
        <w:rPr>
          <w:rFonts w:ascii="Times New Roman" w:hAnsi="Times New Roman" w:cs="Times New Roman"/>
          <w:sz w:val="22"/>
          <w:szCs w:val="22"/>
        </w:rPr>
      </w:pPr>
      <w:r w:rsidRPr="00074113">
        <w:rPr>
          <w:rFonts w:ascii="Times New Roman" w:hAnsi="Times New Roman" w:cs="Times New Roman"/>
          <w:sz w:val="22"/>
          <w:szCs w:val="22"/>
        </w:rPr>
        <w:t>N</w:t>
      </w:r>
      <w:r w:rsidR="003C7A23" w:rsidRPr="00074113">
        <w:rPr>
          <w:rFonts w:ascii="Times New Roman" w:hAnsi="Times New Roman" w:cs="Times New Roman"/>
          <w:sz w:val="22"/>
          <w:szCs w:val="22"/>
        </w:rPr>
        <w:t>o item exclusivo para participação de microempresas e empresas de pequeno porte, a assinalação do campo “não” impedirá o prosseguimento no certame, para aquele item;</w:t>
      </w:r>
    </w:p>
    <w:p w14:paraId="7F68966D" w14:textId="0A7A3C97" w:rsidR="003C7A23" w:rsidRPr="00074113" w:rsidRDefault="003C7A23" w:rsidP="00074113">
      <w:pPr>
        <w:pStyle w:val="Nivel3"/>
        <w:spacing w:before="0" w:after="20" w:line="312" w:lineRule="auto"/>
        <w:ind w:left="1560" w:hanging="709"/>
        <w:rPr>
          <w:rFonts w:ascii="Times New Roman" w:hAnsi="Times New Roman" w:cs="Times New Roman"/>
          <w:sz w:val="22"/>
          <w:szCs w:val="22"/>
        </w:rPr>
      </w:pPr>
      <w:r w:rsidRPr="00074113">
        <w:rPr>
          <w:rFonts w:ascii="Times New Roman" w:hAnsi="Times New Roman" w:cs="Times New Roman"/>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074113">
          <w:rPr>
            <w:rStyle w:val="Hyperlink"/>
            <w:rFonts w:ascii="Times New Roman" w:hAnsi="Times New Roman" w:cs="Times New Roman"/>
            <w:sz w:val="22"/>
            <w:szCs w:val="22"/>
          </w:rPr>
          <w:t>Lei Complementar nº 123, de 2006</w:t>
        </w:r>
      </w:hyperlink>
      <w:r w:rsidRPr="00074113">
        <w:rPr>
          <w:rFonts w:ascii="Times New Roman" w:hAnsi="Times New Roman" w:cs="Times New Roman"/>
          <w:sz w:val="22"/>
          <w:szCs w:val="22"/>
        </w:rPr>
        <w:t>, mesmo que microempresa, empresa de pequeno porte ou sociedade cooperativa.</w:t>
      </w:r>
    </w:p>
    <w:p w14:paraId="79F6C9A9" w14:textId="3EB86F18" w:rsidR="003C7A23" w:rsidRPr="00BB01BA" w:rsidRDefault="003C7A23" w:rsidP="00074113">
      <w:pPr>
        <w:pStyle w:val="Nivel2"/>
        <w:spacing w:before="0" w:after="20" w:line="312" w:lineRule="auto"/>
        <w:ind w:left="0" w:firstLine="567"/>
        <w:rPr>
          <w:rFonts w:ascii="Times New Roman" w:hAnsi="Times New Roman" w:cs="Times New Roman"/>
          <w:color w:val="auto"/>
          <w:sz w:val="22"/>
          <w:szCs w:val="22"/>
        </w:rPr>
      </w:pPr>
      <w:r w:rsidRPr="00BB01BA">
        <w:rPr>
          <w:rFonts w:ascii="Times New Roman" w:hAnsi="Times New Roman" w:cs="Times New Roman"/>
          <w:color w:val="auto"/>
          <w:sz w:val="22"/>
          <w:szCs w:val="22"/>
        </w:rPr>
        <w:t xml:space="preserve">A falsidade da declaração de que trata os itens </w:t>
      </w:r>
      <w:r w:rsidRPr="00BB01BA">
        <w:rPr>
          <w:rFonts w:ascii="Times New Roman" w:hAnsi="Times New Roman" w:cs="Times New Roman"/>
          <w:color w:val="auto"/>
          <w:sz w:val="22"/>
          <w:szCs w:val="22"/>
        </w:rPr>
        <w:fldChar w:fldCharType="begin"/>
      </w:r>
      <w:r w:rsidRPr="00BB01BA">
        <w:rPr>
          <w:rFonts w:ascii="Times New Roman" w:hAnsi="Times New Roman" w:cs="Times New Roman"/>
          <w:color w:val="auto"/>
          <w:sz w:val="22"/>
          <w:szCs w:val="22"/>
        </w:rPr>
        <w:instrText xml:space="preserve"> REF _Ref113968921 \r \h  \* MERGEFORMAT </w:instrText>
      </w:r>
      <w:r w:rsidRPr="00BB01BA">
        <w:rPr>
          <w:rFonts w:ascii="Times New Roman" w:hAnsi="Times New Roman" w:cs="Times New Roman"/>
          <w:color w:val="auto"/>
          <w:sz w:val="22"/>
          <w:szCs w:val="22"/>
        </w:rPr>
      </w:r>
      <w:r w:rsidRPr="00BB01BA">
        <w:rPr>
          <w:rFonts w:ascii="Times New Roman" w:hAnsi="Times New Roman" w:cs="Times New Roman"/>
          <w:color w:val="auto"/>
          <w:sz w:val="22"/>
          <w:szCs w:val="22"/>
        </w:rPr>
        <w:fldChar w:fldCharType="separate"/>
      </w:r>
      <w:r w:rsidR="001D1DF5">
        <w:rPr>
          <w:rFonts w:ascii="Times New Roman" w:hAnsi="Times New Roman" w:cs="Times New Roman"/>
          <w:color w:val="auto"/>
          <w:sz w:val="22"/>
          <w:szCs w:val="22"/>
        </w:rPr>
        <w:t>3.4</w:t>
      </w:r>
      <w:r w:rsidRPr="00BB01BA">
        <w:rPr>
          <w:rFonts w:ascii="Times New Roman" w:hAnsi="Times New Roman" w:cs="Times New Roman"/>
          <w:color w:val="auto"/>
          <w:sz w:val="22"/>
          <w:szCs w:val="22"/>
        </w:rPr>
        <w:fldChar w:fldCharType="end"/>
      </w:r>
      <w:r w:rsidRPr="00BB01BA">
        <w:rPr>
          <w:rFonts w:ascii="Times New Roman" w:hAnsi="Times New Roman" w:cs="Times New Roman"/>
          <w:color w:val="auto"/>
          <w:sz w:val="22"/>
          <w:szCs w:val="22"/>
        </w:rPr>
        <w:t xml:space="preserve"> ou </w:t>
      </w:r>
      <w:r w:rsidRPr="00BB01BA">
        <w:rPr>
          <w:rFonts w:ascii="Times New Roman" w:hAnsi="Times New Roman" w:cs="Times New Roman"/>
          <w:color w:val="auto"/>
          <w:sz w:val="22"/>
          <w:szCs w:val="22"/>
        </w:rPr>
        <w:fldChar w:fldCharType="begin"/>
      </w:r>
      <w:r w:rsidRPr="00BB01BA">
        <w:rPr>
          <w:rFonts w:ascii="Times New Roman" w:hAnsi="Times New Roman" w:cs="Times New Roman"/>
          <w:color w:val="auto"/>
          <w:sz w:val="22"/>
          <w:szCs w:val="22"/>
        </w:rPr>
        <w:instrText xml:space="preserve"> REF _Ref117000019 \r \h </w:instrText>
      </w:r>
      <w:r w:rsidR="00F522F3" w:rsidRPr="00BB01BA">
        <w:rPr>
          <w:rFonts w:ascii="Times New Roman" w:hAnsi="Times New Roman" w:cs="Times New Roman"/>
          <w:color w:val="auto"/>
          <w:sz w:val="22"/>
          <w:szCs w:val="22"/>
        </w:rPr>
        <w:instrText xml:space="preserve"> \* MERGEFORMAT </w:instrText>
      </w:r>
      <w:r w:rsidRPr="00BB01BA">
        <w:rPr>
          <w:rFonts w:ascii="Times New Roman" w:hAnsi="Times New Roman" w:cs="Times New Roman"/>
          <w:color w:val="auto"/>
          <w:sz w:val="22"/>
          <w:szCs w:val="22"/>
        </w:rPr>
      </w:r>
      <w:r w:rsidRPr="00BB01BA">
        <w:rPr>
          <w:rFonts w:ascii="Times New Roman" w:hAnsi="Times New Roman" w:cs="Times New Roman"/>
          <w:color w:val="auto"/>
          <w:sz w:val="22"/>
          <w:szCs w:val="22"/>
        </w:rPr>
        <w:fldChar w:fldCharType="separate"/>
      </w:r>
      <w:r w:rsidR="001D1DF5">
        <w:rPr>
          <w:rFonts w:ascii="Times New Roman" w:hAnsi="Times New Roman" w:cs="Times New Roman"/>
          <w:color w:val="auto"/>
          <w:sz w:val="22"/>
          <w:szCs w:val="22"/>
        </w:rPr>
        <w:t>3.6</w:t>
      </w:r>
      <w:r w:rsidRPr="00BB01BA">
        <w:rPr>
          <w:rFonts w:ascii="Times New Roman" w:hAnsi="Times New Roman" w:cs="Times New Roman"/>
          <w:color w:val="auto"/>
          <w:sz w:val="22"/>
          <w:szCs w:val="22"/>
        </w:rPr>
        <w:fldChar w:fldCharType="end"/>
      </w:r>
      <w:r w:rsidRPr="00BB01BA">
        <w:rPr>
          <w:rFonts w:ascii="Times New Roman" w:hAnsi="Times New Roman" w:cs="Times New Roman"/>
          <w:color w:val="auto"/>
          <w:sz w:val="22"/>
          <w:szCs w:val="22"/>
        </w:rPr>
        <w:t xml:space="preserve"> sujeitará o licitante às sanções previstas na </w:t>
      </w:r>
      <w:hyperlink r:id="rId25" w:history="1">
        <w:r w:rsidRPr="00BB01BA">
          <w:rPr>
            <w:rStyle w:val="Hyperlink"/>
            <w:rFonts w:ascii="Times New Roman" w:hAnsi="Times New Roman" w:cs="Times New Roman"/>
            <w:color w:val="auto"/>
            <w:sz w:val="22"/>
            <w:szCs w:val="22"/>
          </w:rPr>
          <w:t>Lei nº 14.133, de 2021</w:t>
        </w:r>
      </w:hyperlink>
      <w:r w:rsidRPr="00BB01BA">
        <w:rPr>
          <w:rFonts w:ascii="Times New Roman" w:hAnsi="Times New Roman" w:cs="Times New Roman"/>
          <w:color w:val="auto"/>
          <w:sz w:val="22"/>
          <w:szCs w:val="22"/>
        </w:rPr>
        <w:t>, e neste Edital.</w:t>
      </w:r>
    </w:p>
    <w:p w14:paraId="0BA35920" w14:textId="77777777"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color w:val="auto"/>
          <w:sz w:val="22"/>
          <w:szCs w:val="22"/>
        </w:rPr>
        <w:t xml:space="preserve">Os licitantes poderão retirar ou substituir a proposta ou, </w:t>
      </w:r>
      <w:r w:rsidRPr="00074113">
        <w:rPr>
          <w:rFonts w:ascii="Times New Roman" w:hAnsi="Times New Roman" w:cs="Times New Roman"/>
          <w:sz w:val="22"/>
          <w:szCs w:val="22"/>
        </w:rPr>
        <w:t xml:space="preserve">na hipótese de a fase de habilitação anteceder as fases de apresentação de propostas e lances e de julgamento, </w:t>
      </w:r>
      <w:r w:rsidRPr="00074113">
        <w:rPr>
          <w:rFonts w:ascii="Times New Roman" w:hAnsi="Times New Roman" w:cs="Times New Roman"/>
          <w:color w:val="auto"/>
          <w:sz w:val="22"/>
          <w:szCs w:val="22"/>
        </w:rPr>
        <w:t>os documentos de habilitação anteriormente inseridos no sistema, até a abertura da sessão pública.</w:t>
      </w:r>
    </w:p>
    <w:p w14:paraId="149ED680" w14:textId="77777777"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color w:val="auto"/>
          <w:sz w:val="22"/>
          <w:szCs w:val="22"/>
        </w:rPr>
        <w:t>Serão disponibilizados para acesso público os documentos que compõem a proposta dos licitantes convocados para apresentação de propostas, após a fase de envio de lances.</w:t>
      </w:r>
    </w:p>
    <w:p w14:paraId="535383CA"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bookmarkStart w:id="19" w:name="_Ref116992247"/>
      <w:r w:rsidRPr="00074113">
        <w:rPr>
          <w:rFonts w:ascii="Times New Roman" w:hAnsi="Times New Roman" w:cs="Times New Roman"/>
          <w:sz w:val="22"/>
          <w:szCs w:val="22"/>
        </w:rPr>
        <w:t>Desde que disponibilizada a funcionalidade no sistema, o licitante poderá parametrizar o seu valor final mínimo ou o seu percentual de desconto máximo quando do cadastramento da proposta e obedecerá às seguintes regras:</w:t>
      </w:r>
      <w:bookmarkEnd w:id="19"/>
    </w:p>
    <w:p w14:paraId="45F3B699" w14:textId="0B371864" w:rsidR="003C7A23" w:rsidRPr="00074113" w:rsidRDefault="00B77E06" w:rsidP="00074113">
      <w:pPr>
        <w:pStyle w:val="Nivel3"/>
        <w:spacing w:before="0" w:after="20" w:line="312" w:lineRule="auto"/>
        <w:ind w:left="1843" w:hanging="708"/>
        <w:rPr>
          <w:rFonts w:ascii="Times New Roman" w:hAnsi="Times New Roman" w:cs="Times New Roman"/>
          <w:sz w:val="22"/>
          <w:szCs w:val="22"/>
        </w:rPr>
      </w:pPr>
      <w:r w:rsidRPr="00074113">
        <w:rPr>
          <w:rFonts w:ascii="Times New Roman" w:hAnsi="Times New Roman" w:cs="Times New Roman"/>
          <w:sz w:val="22"/>
          <w:szCs w:val="22"/>
        </w:rPr>
        <w:t>A</w:t>
      </w:r>
      <w:r w:rsidR="003C7A23" w:rsidRPr="00074113">
        <w:rPr>
          <w:rFonts w:ascii="Times New Roman" w:hAnsi="Times New Roman" w:cs="Times New Roman"/>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31B0D9BC" w14:textId="7BF07E39" w:rsidR="003C7A23" w:rsidRPr="00074113" w:rsidRDefault="00B77E06" w:rsidP="00074113">
      <w:pPr>
        <w:pStyle w:val="Nivel3"/>
        <w:spacing w:before="0" w:after="20" w:line="312" w:lineRule="auto"/>
        <w:ind w:left="1843" w:hanging="708"/>
        <w:rPr>
          <w:rFonts w:ascii="Times New Roman" w:hAnsi="Times New Roman" w:cs="Times New Roman"/>
          <w:sz w:val="22"/>
          <w:szCs w:val="22"/>
        </w:rPr>
      </w:pPr>
      <w:r w:rsidRPr="00074113">
        <w:rPr>
          <w:rFonts w:ascii="Times New Roman" w:hAnsi="Times New Roman" w:cs="Times New Roman"/>
          <w:sz w:val="22"/>
          <w:szCs w:val="22"/>
        </w:rPr>
        <w:t>O</w:t>
      </w:r>
      <w:r w:rsidR="003C7A23" w:rsidRPr="00074113">
        <w:rPr>
          <w:rFonts w:ascii="Times New Roman" w:hAnsi="Times New Roman" w:cs="Times New Roman"/>
          <w:sz w:val="22"/>
          <w:szCs w:val="22"/>
        </w:rPr>
        <w:t>s lances serão de envio automático pelo sistema, respeitado o valor final mínimo estabelecido e o intervalo de que trata o subitem acima.</w:t>
      </w:r>
    </w:p>
    <w:p w14:paraId="07C4E3BB"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O valor final mínimo ou o percentual de desconto final máximo parametrizado no sistema poderá ser alterado pelo fornecedor durante a fase de disputa, sendo vedado:</w:t>
      </w:r>
    </w:p>
    <w:p w14:paraId="27613714" w14:textId="4CB4DA77" w:rsidR="003C7A23" w:rsidRPr="00074113" w:rsidRDefault="00B77E06" w:rsidP="00074113">
      <w:pPr>
        <w:pStyle w:val="Nivel3"/>
        <w:spacing w:before="0" w:after="20" w:line="312" w:lineRule="auto"/>
        <w:ind w:left="1843" w:hanging="708"/>
        <w:rPr>
          <w:rFonts w:ascii="Times New Roman" w:hAnsi="Times New Roman" w:cs="Times New Roman"/>
          <w:sz w:val="22"/>
          <w:szCs w:val="22"/>
        </w:rPr>
      </w:pPr>
      <w:r w:rsidRPr="00074113">
        <w:rPr>
          <w:rFonts w:ascii="Times New Roman" w:hAnsi="Times New Roman" w:cs="Times New Roman"/>
          <w:sz w:val="22"/>
          <w:szCs w:val="22"/>
        </w:rPr>
        <w:t>V</w:t>
      </w:r>
      <w:r w:rsidR="003C7A23" w:rsidRPr="00074113">
        <w:rPr>
          <w:rFonts w:ascii="Times New Roman" w:hAnsi="Times New Roman" w:cs="Times New Roman"/>
          <w:sz w:val="22"/>
          <w:szCs w:val="22"/>
        </w:rPr>
        <w:t>alor superior a lance já registrado pelo fornecedor no sistema, quando adotado o critério de julgamento por menor preço; e</w:t>
      </w:r>
    </w:p>
    <w:p w14:paraId="578AD24E" w14:textId="6EF07FA2" w:rsidR="003C7A23" w:rsidRPr="00074113" w:rsidRDefault="003C7A23" w:rsidP="00074113">
      <w:pPr>
        <w:pStyle w:val="Nivel3"/>
        <w:spacing w:before="0" w:after="20" w:line="312" w:lineRule="auto"/>
        <w:ind w:left="1843" w:hanging="709"/>
        <w:rPr>
          <w:rFonts w:ascii="Times New Roman" w:hAnsi="Times New Roman" w:cs="Times New Roman"/>
          <w:sz w:val="22"/>
          <w:szCs w:val="22"/>
        </w:rPr>
      </w:pPr>
      <w:r w:rsidRPr="00074113">
        <w:rPr>
          <w:rFonts w:ascii="Times New Roman" w:hAnsi="Times New Roman" w:cs="Times New Roman"/>
          <w:sz w:val="22"/>
          <w:szCs w:val="22"/>
        </w:rPr>
        <w:t xml:space="preserve"> </w:t>
      </w:r>
      <w:r w:rsidR="00B77E06" w:rsidRPr="00074113">
        <w:rPr>
          <w:rFonts w:ascii="Times New Roman" w:hAnsi="Times New Roman" w:cs="Times New Roman"/>
          <w:sz w:val="22"/>
          <w:szCs w:val="22"/>
        </w:rPr>
        <w:t>P</w:t>
      </w:r>
      <w:r w:rsidRPr="00074113">
        <w:rPr>
          <w:rFonts w:ascii="Times New Roman" w:hAnsi="Times New Roman" w:cs="Times New Roman"/>
          <w:sz w:val="22"/>
          <w:szCs w:val="22"/>
        </w:rPr>
        <w:t>ercentual de desconto inferior a lance já registrado pelo fornecedor no sistema, quando adotado o critério de julgamento por maior desconto.</w:t>
      </w:r>
    </w:p>
    <w:p w14:paraId="00F817B4" w14:textId="18122FEC"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color w:val="auto"/>
          <w:sz w:val="22"/>
          <w:szCs w:val="22"/>
        </w:rPr>
        <w:t xml:space="preserve">O valor final mínimo ou o percentual de desconto final máximo parametrizado na forma do item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_Ref116992247 \r \h </w:instrText>
      </w:r>
      <w:r w:rsidR="00F522F3" w:rsidRPr="00074113">
        <w:rPr>
          <w:rFonts w:ascii="Times New Roman" w:hAnsi="Times New Roman" w:cs="Times New Roman"/>
          <w:color w:val="auto"/>
          <w:sz w:val="22"/>
          <w:szCs w:val="22"/>
        </w:rPr>
        <w:instrText xml:space="preserve">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1D1DF5">
        <w:rPr>
          <w:rFonts w:ascii="Times New Roman" w:hAnsi="Times New Roman" w:cs="Times New Roman"/>
          <w:color w:val="auto"/>
          <w:sz w:val="22"/>
          <w:szCs w:val="22"/>
        </w:rPr>
        <w:t>3.11</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48B1F343" w14:textId="7F45BB59" w:rsidR="003C7A23" w:rsidRPr="00074113" w:rsidRDefault="003C7A23" w:rsidP="00074113">
      <w:pPr>
        <w:pStyle w:val="Nivel2"/>
        <w:spacing w:before="0" w:after="20" w:line="312" w:lineRule="auto"/>
        <w:ind w:left="0" w:firstLine="567"/>
        <w:rPr>
          <w:rFonts w:ascii="Times New Roman" w:eastAsia="Times New Roman" w:hAnsi="Times New Roman" w:cs="Times New Roman"/>
          <w:color w:val="000000" w:themeColor="text1"/>
          <w:sz w:val="22"/>
          <w:szCs w:val="22"/>
          <w:highlight w:val="green"/>
        </w:rPr>
      </w:pPr>
      <w:r w:rsidRPr="00074113">
        <w:rPr>
          <w:rFonts w:ascii="Times New Roman" w:eastAsia="Times New Roman" w:hAnsi="Times New Roman" w:cs="Times New Roman"/>
          <w:color w:val="000000" w:themeColor="text1"/>
          <w:sz w:val="22"/>
          <w:szCs w:val="22"/>
          <w:highlight w:val="green"/>
        </w:rPr>
        <w:t xml:space="preserve">Caberá ao licitante interessado em participar da licitação </w:t>
      </w:r>
      <w:r w:rsidRPr="00074113">
        <w:rPr>
          <w:rFonts w:ascii="Times New Roman" w:hAnsi="Times New Roman" w:cs="Times New Roman"/>
          <w:color w:val="000000" w:themeColor="text1"/>
          <w:sz w:val="22"/>
          <w:szCs w:val="22"/>
          <w:highlight w:val="green"/>
        </w:rPr>
        <w:t xml:space="preserve">acompanhar as operações no sistema </w:t>
      </w:r>
      <w:r w:rsidR="00B77E06" w:rsidRPr="00074113">
        <w:rPr>
          <w:rFonts w:ascii="Times New Roman" w:hAnsi="Times New Roman" w:cs="Times New Roman"/>
          <w:color w:val="000000" w:themeColor="text1"/>
          <w:sz w:val="22"/>
          <w:szCs w:val="22"/>
          <w:highlight w:val="green"/>
        </w:rPr>
        <w:t>ELETRÔNICO</w:t>
      </w:r>
      <w:r w:rsidRPr="00074113">
        <w:rPr>
          <w:rFonts w:ascii="Times New Roman" w:hAnsi="Times New Roman" w:cs="Times New Roman"/>
          <w:color w:val="000000" w:themeColor="text1"/>
          <w:sz w:val="22"/>
          <w:szCs w:val="22"/>
          <w:highlight w:val="green"/>
        </w:rPr>
        <w:t xml:space="preserve"> durante o processo licitatório e se responsabilizar pelo ônus decorrente da perda de negócios diante da inobservância de mensagens emitidas pela Administração ou de sua desconexão.</w:t>
      </w:r>
    </w:p>
    <w:p w14:paraId="2DEC6076" w14:textId="5FDAC498" w:rsidR="00D939E9"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eastAsia="Times New Roman" w:hAnsi="Times New Roman" w:cs="Times New Roman"/>
          <w:color w:val="auto"/>
          <w:sz w:val="22"/>
          <w:szCs w:val="22"/>
        </w:rPr>
        <w:t xml:space="preserve">O licitante deverá </w:t>
      </w:r>
      <w:r w:rsidRPr="00074113">
        <w:rPr>
          <w:rFonts w:ascii="Times New Roman" w:hAnsi="Times New Roman" w:cs="Times New Roman"/>
          <w:color w:val="auto"/>
          <w:sz w:val="22"/>
          <w:szCs w:val="22"/>
        </w:rPr>
        <w:t>comunicar imediatamente ao provedor do sistema qualquer acontecimento que possa comprometer o sigilo ou a segurança, para imediato bloqueio de acesso.</w:t>
      </w:r>
    </w:p>
    <w:p w14:paraId="10688E20" w14:textId="0A717108" w:rsidR="00D939E9" w:rsidRPr="00074113" w:rsidRDefault="00D939E9" w:rsidP="00074113">
      <w:pPr>
        <w:spacing w:after="20"/>
        <w:jc w:val="both"/>
        <w:rPr>
          <w:rFonts w:ascii="Times New Roman" w:hAnsi="Times New Roman" w:cs="Times New Roman"/>
          <w:sz w:val="22"/>
          <w:szCs w:val="22"/>
        </w:rPr>
      </w:pPr>
      <w:r w:rsidRPr="00074113">
        <w:rPr>
          <w:rFonts w:ascii="Times New Roman" w:hAnsi="Times New Roman" w:cs="Times New Roman"/>
          <w:sz w:val="22"/>
          <w:szCs w:val="22"/>
        </w:rPr>
        <w:tab/>
        <w:t>.</w:t>
      </w:r>
    </w:p>
    <w:p w14:paraId="5F186EB9" w14:textId="68D39300" w:rsidR="003C7A23" w:rsidRPr="00074113" w:rsidRDefault="003C7A23" w:rsidP="00074113">
      <w:pPr>
        <w:pStyle w:val="Nivel01"/>
        <w:shd w:val="clear" w:color="auto" w:fill="00B0F0"/>
        <w:spacing w:before="0" w:after="20" w:line="312" w:lineRule="auto"/>
        <w:ind w:left="0" w:firstLine="567"/>
        <w:rPr>
          <w:rFonts w:ascii="Times New Roman" w:hAnsi="Times New Roman" w:cs="Times New Roman"/>
          <w:sz w:val="22"/>
          <w:szCs w:val="22"/>
        </w:rPr>
      </w:pPr>
      <w:bookmarkStart w:id="20" w:name="_Toc125120783"/>
      <w:r w:rsidRPr="00074113">
        <w:rPr>
          <w:rFonts w:ascii="Times New Roman" w:hAnsi="Times New Roman" w:cs="Times New Roman"/>
          <w:sz w:val="22"/>
          <w:szCs w:val="22"/>
        </w:rPr>
        <w:t>DO PREENCHIMENTO DA PROPOSTA</w:t>
      </w:r>
      <w:bookmarkEnd w:id="20"/>
    </w:p>
    <w:p w14:paraId="475CA631" w14:textId="080BB245" w:rsidR="003C7A23" w:rsidRPr="00074113" w:rsidRDefault="003C7A23" w:rsidP="00074113">
      <w:pPr>
        <w:pStyle w:val="Nivel2"/>
        <w:spacing w:before="0" w:after="20" w:line="312" w:lineRule="auto"/>
        <w:ind w:left="0" w:firstLine="567"/>
        <w:rPr>
          <w:rFonts w:ascii="Times New Roman" w:eastAsia="Times New Roman" w:hAnsi="Times New Roman" w:cs="Times New Roman"/>
          <w:sz w:val="22"/>
          <w:szCs w:val="22"/>
        </w:rPr>
      </w:pPr>
      <w:r w:rsidRPr="00074113">
        <w:rPr>
          <w:rFonts w:ascii="Times New Roman" w:hAnsi="Times New Roman" w:cs="Times New Roman"/>
          <w:sz w:val="22"/>
          <w:szCs w:val="22"/>
        </w:rPr>
        <w:t xml:space="preserve">O licitante deverá enviar sua proposta mediante o preenchimento, no </w:t>
      </w:r>
      <w:r w:rsidR="00B77E06" w:rsidRPr="00074113">
        <w:rPr>
          <w:rFonts w:ascii="Times New Roman" w:hAnsi="Times New Roman" w:cs="Times New Roman"/>
          <w:sz w:val="22"/>
          <w:szCs w:val="22"/>
        </w:rPr>
        <w:t>sistema ELETRÔNICO</w:t>
      </w:r>
      <w:r w:rsidRPr="00074113">
        <w:rPr>
          <w:rFonts w:ascii="Times New Roman" w:hAnsi="Times New Roman" w:cs="Times New Roman"/>
          <w:sz w:val="22"/>
          <w:szCs w:val="22"/>
        </w:rPr>
        <w:t>, dos seguintes campos:</w:t>
      </w:r>
    </w:p>
    <w:p w14:paraId="486090B9" w14:textId="4405926B" w:rsidR="003C7A23" w:rsidRPr="00074113" w:rsidRDefault="00FB1F48" w:rsidP="00074113">
      <w:pPr>
        <w:pStyle w:val="Nivel3"/>
        <w:spacing w:before="0" w:after="20" w:line="312" w:lineRule="auto"/>
        <w:ind w:left="426" w:firstLine="709"/>
        <w:rPr>
          <w:rFonts w:ascii="Times New Roman" w:hAnsi="Times New Roman" w:cs="Times New Roman"/>
          <w:color w:val="auto"/>
          <w:sz w:val="22"/>
          <w:szCs w:val="22"/>
        </w:rPr>
      </w:pPr>
      <w:r w:rsidRPr="00074113">
        <w:rPr>
          <w:rFonts w:ascii="Times New Roman" w:hAnsi="Times New Roman" w:cs="Times New Roman"/>
          <w:color w:val="auto"/>
          <w:sz w:val="22"/>
          <w:szCs w:val="22"/>
        </w:rPr>
        <w:t>Percentual de desconto do item;</w:t>
      </w:r>
    </w:p>
    <w:p w14:paraId="0DE727B7" w14:textId="77777777" w:rsidR="003C7A23" w:rsidRPr="00074113" w:rsidRDefault="003C7A23" w:rsidP="00074113">
      <w:pPr>
        <w:pStyle w:val="Nivel3"/>
        <w:spacing w:before="0" w:after="20" w:line="312" w:lineRule="auto"/>
        <w:ind w:left="426" w:firstLine="709"/>
        <w:rPr>
          <w:rFonts w:ascii="Times New Roman" w:hAnsi="Times New Roman" w:cs="Times New Roman"/>
          <w:sz w:val="22"/>
          <w:szCs w:val="22"/>
        </w:rPr>
      </w:pPr>
      <w:r w:rsidRPr="00074113">
        <w:rPr>
          <w:rFonts w:ascii="Times New Roman" w:hAnsi="Times New Roman" w:cs="Times New Roman"/>
          <w:sz w:val="22"/>
          <w:szCs w:val="22"/>
        </w:rPr>
        <w:t>Marca;</w:t>
      </w:r>
    </w:p>
    <w:p w14:paraId="18374FB9" w14:textId="77777777" w:rsidR="003C7A23" w:rsidRPr="00074113" w:rsidRDefault="003C7A23" w:rsidP="00074113">
      <w:pPr>
        <w:pStyle w:val="Nivel3"/>
        <w:spacing w:before="0" w:after="20" w:line="312" w:lineRule="auto"/>
        <w:ind w:left="1843" w:hanging="708"/>
        <w:rPr>
          <w:rFonts w:ascii="Times New Roman" w:hAnsi="Times New Roman" w:cs="Times New Roman"/>
          <w:color w:val="auto"/>
          <w:sz w:val="22"/>
          <w:szCs w:val="22"/>
        </w:rPr>
      </w:pPr>
      <w:r w:rsidRPr="00074113">
        <w:rPr>
          <w:rFonts w:ascii="Times New Roman" w:hAnsi="Times New Roman" w:cs="Times New Roman"/>
          <w:sz w:val="22"/>
          <w:szCs w:val="22"/>
        </w:rPr>
        <w:t>Descrição do objeto, contendo as informações similares à especificação do Termo de Referência</w:t>
      </w:r>
      <w:r w:rsidRPr="00074113">
        <w:rPr>
          <w:rFonts w:ascii="Times New Roman" w:hAnsi="Times New Roman" w:cs="Times New Roman"/>
          <w:i/>
          <w:color w:val="auto"/>
          <w:sz w:val="22"/>
          <w:szCs w:val="22"/>
        </w:rPr>
        <w:t xml:space="preserve">; </w:t>
      </w:r>
    </w:p>
    <w:p w14:paraId="5F5E5E8C" w14:textId="77777777"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color w:val="auto"/>
          <w:sz w:val="22"/>
          <w:szCs w:val="22"/>
        </w:rPr>
        <w:t>Todas as especificações do objeto contidas na proposta vinculam o licitante.</w:t>
      </w:r>
    </w:p>
    <w:p w14:paraId="425E03B1" w14:textId="77777777"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color w:val="auto"/>
          <w:sz w:val="22"/>
          <w:szCs w:val="22"/>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7777777"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color w:val="auto"/>
          <w:sz w:val="22"/>
          <w:szCs w:val="22"/>
        </w:rPr>
        <w:t>Independentemente do percentual de tributo inserido na planilha, no pagamento serão retidos na fonte os percentuais estabelecidos na legislação vigente.</w:t>
      </w:r>
    </w:p>
    <w:p w14:paraId="3230F41D" w14:textId="77777777" w:rsidR="003C7A23" w:rsidRPr="00074113" w:rsidRDefault="003C7A23" w:rsidP="00074113">
      <w:pPr>
        <w:pStyle w:val="Nivel2"/>
        <w:spacing w:before="0" w:after="20" w:line="312" w:lineRule="auto"/>
        <w:ind w:left="0" w:firstLine="567"/>
        <w:rPr>
          <w:rFonts w:ascii="Times New Roman" w:hAnsi="Times New Roman" w:cs="Times New Roman"/>
          <w:color w:val="000000" w:themeColor="text1"/>
          <w:sz w:val="22"/>
          <w:szCs w:val="22"/>
          <w:highlight w:val="green"/>
        </w:rPr>
      </w:pPr>
      <w:r w:rsidRPr="00074113">
        <w:rPr>
          <w:rFonts w:ascii="Times New Roman" w:hAnsi="Times New Roman" w:cs="Times New Roman"/>
          <w:color w:val="000000" w:themeColor="text1"/>
          <w:sz w:val="22"/>
          <w:szCs w:val="22"/>
          <w:highlight w:val="green"/>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O prazo de validade da proposta não será inferior a </w:t>
      </w:r>
      <w:r w:rsidRPr="00074113">
        <w:rPr>
          <w:rFonts w:ascii="Times New Roman" w:hAnsi="Times New Roman" w:cs="Times New Roman"/>
          <w:b/>
          <w:bCs/>
          <w:color w:val="000000" w:themeColor="text1"/>
          <w:sz w:val="22"/>
          <w:szCs w:val="22"/>
          <w:highlight w:val="green"/>
        </w:rPr>
        <w:t>60 (sessenta</w:t>
      </w:r>
      <w:r w:rsidRPr="00074113">
        <w:rPr>
          <w:rFonts w:ascii="Times New Roman" w:hAnsi="Times New Roman" w:cs="Times New Roman"/>
          <w:b/>
          <w:bCs/>
          <w:color w:val="FF0000"/>
          <w:sz w:val="22"/>
          <w:szCs w:val="22"/>
          <w:highlight w:val="green"/>
        </w:rPr>
        <w:t>)</w:t>
      </w:r>
      <w:r w:rsidRPr="00074113">
        <w:rPr>
          <w:rFonts w:ascii="Times New Roman" w:hAnsi="Times New Roman" w:cs="Times New Roman"/>
          <w:color w:val="FF0000"/>
          <w:sz w:val="22"/>
          <w:szCs w:val="22"/>
        </w:rPr>
        <w:t xml:space="preserve"> </w:t>
      </w:r>
      <w:r w:rsidRPr="00074113">
        <w:rPr>
          <w:rFonts w:ascii="Times New Roman" w:hAnsi="Times New Roman" w:cs="Times New Roman"/>
          <w:sz w:val="22"/>
          <w:szCs w:val="22"/>
        </w:rPr>
        <w:t>dias</w:t>
      </w:r>
      <w:r w:rsidRPr="00074113">
        <w:rPr>
          <w:rFonts w:ascii="Times New Roman" w:hAnsi="Times New Roman" w:cs="Times New Roman"/>
          <w:b/>
          <w:sz w:val="22"/>
          <w:szCs w:val="22"/>
        </w:rPr>
        <w:t>,</w:t>
      </w:r>
      <w:r w:rsidRPr="00074113">
        <w:rPr>
          <w:rFonts w:ascii="Times New Roman" w:hAnsi="Times New Roman" w:cs="Times New Roman"/>
          <w:sz w:val="22"/>
          <w:szCs w:val="22"/>
        </w:rPr>
        <w:t xml:space="preserve"> a contar da data de sua apresentação.</w:t>
      </w:r>
    </w:p>
    <w:p w14:paraId="7FDC09DC"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Os licitantes devem respeitar os preços máximos estabelecidos nas normas de regência de contratações públicas federais, quando participarem de licitações públicas;</w:t>
      </w:r>
    </w:p>
    <w:p w14:paraId="37732EBD" w14:textId="77777777" w:rsidR="003C7A23" w:rsidRPr="00074113" w:rsidRDefault="003C7A23" w:rsidP="00074113">
      <w:pPr>
        <w:pStyle w:val="Nivel3"/>
        <w:spacing w:before="0" w:after="20" w:line="312" w:lineRule="auto"/>
        <w:ind w:left="1701" w:hanging="566"/>
        <w:rPr>
          <w:rFonts w:ascii="Times New Roman" w:hAnsi="Times New Roman" w:cs="Times New Roman"/>
          <w:sz w:val="22"/>
          <w:szCs w:val="22"/>
        </w:rPr>
      </w:pPr>
      <w:r w:rsidRPr="00074113">
        <w:rPr>
          <w:rFonts w:ascii="Times New Roman" w:hAnsi="Times New Roman" w:cs="Times New Roman"/>
          <w:sz w:val="22"/>
          <w:szCs w:val="22"/>
        </w:rPr>
        <w:t>Caso o critério de julgamento seja o de maior desconto, o preço já decorrente da aplicação do desconto ofertado deverá respeitar os preços máximos previstos no item 4.9.</w:t>
      </w:r>
    </w:p>
    <w:p w14:paraId="58D4DF33" w14:textId="273216D8" w:rsidR="003C7A23" w:rsidRPr="00074113" w:rsidRDefault="003C7A23" w:rsidP="00074113">
      <w:pPr>
        <w:pStyle w:val="Nivel2"/>
        <w:spacing w:before="0" w:after="20" w:line="312" w:lineRule="auto"/>
        <w:ind w:left="0" w:firstLine="567"/>
        <w:rPr>
          <w:rFonts w:ascii="Times New Roman" w:eastAsia="Times New Roman" w:hAnsi="Times New Roman" w:cs="Times New Roman"/>
          <w:sz w:val="22"/>
          <w:szCs w:val="22"/>
        </w:rPr>
      </w:pPr>
      <w:r w:rsidRPr="00074113">
        <w:rPr>
          <w:rFonts w:ascii="Times New Roman" w:hAnsi="Times New Roman" w:cs="Times New Roman"/>
          <w:sz w:val="22"/>
          <w:szCs w:val="22"/>
        </w:rPr>
        <w:t xml:space="preserve">O descumprimento das regras supramencionadas pela Administração por parte dos contratados pode ensejar a </w:t>
      </w:r>
      <w:r w:rsidRPr="00074113">
        <w:rPr>
          <w:rFonts w:ascii="Times New Roman" w:hAnsi="Times New Roman" w:cs="Times New Roman"/>
          <w:color w:val="000000" w:themeColor="text1"/>
          <w:sz w:val="22"/>
          <w:szCs w:val="22"/>
        </w:rPr>
        <w:t>responsabilização pelo</w:t>
      </w:r>
      <w:r w:rsidRPr="00074113">
        <w:rPr>
          <w:rFonts w:ascii="Times New Roman" w:hAnsi="Times New Roman" w:cs="Times New Roman"/>
          <w:sz w:val="22"/>
          <w:szCs w:val="22"/>
        </w:rPr>
        <w:t xml:space="preserve"> Tribunal de Contas da União e, após o devido processo legal, gerar as seguintes consequências: assinatura de prazo para a adoção das medidas necessárias ao exato cumprimento da lei, nos termos do </w:t>
      </w:r>
      <w:hyperlink r:id="rId26" w:history="1">
        <w:r w:rsidRPr="00074113">
          <w:rPr>
            <w:rStyle w:val="Hyperlink"/>
            <w:rFonts w:ascii="Times New Roman" w:hAnsi="Times New Roman" w:cs="Times New Roman"/>
            <w:sz w:val="22"/>
            <w:szCs w:val="22"/>
          </w:rPr>
          <w:t>art. 71, inciso IX, da Constituição</w:t>
        </w:r>
      </w:hyperlink>
      <w:r w:rsidRPr="00074113">
        <w:rPr>
          <w:rFonts w:ascii="Times New Roman" w:hAnsi="Times New Roman" w:cs="Times New Roman"/>
          <w:sz w:val="22"/>
          <w:szCs w:val="22"/>
        </w:rPr>
        <w:t xml:space="preserve">; ou condenação dos agentes públicos responsáveis e da empresa contratada ao pagamento dos prejuízos ao erário, caso verificada a ocorrência de superfaturamento por </w:t>
      </w:r>
      <w:r w:rsidR="00CF5B98" w:rsidRPr="00074113">
        <w:rPr>
          <w:rFonts w:ascii="Times New Roman" w:hAnsi="Times New Roman" w:cs="Times New Roman"/>
          <w:sz w:val="22"/>
          <w:szCs w:val="22"/>
        </w:rPr>
        <w:t>sobre preço</w:t>
      </w:r>
      <w:r w:rsidRPr="00074113">
        <w:rPr>
          <w:rFonts w:ascii="Times New Roman" w:hAnsi="Times New Roman" w:cs="Times New Roman"/>
          <w:sz w:val="22"/>
          <w:szCs w:val="22"/>
        </w:rPr>
        <w:t xml:space="preserve"> na execução do contrato.</w:t>
      </w:r>
    </w:p>
    <w:p w14:paraId="546C83F4" w14:textId="77777777" w:rsidR="00BB2E17" w:rsidRPr="00074113" w:rsidRDefault="00BB2E17" w:rsidP="00074113">
      <w:pPr>
        <w:pStyle w:val="Nivel2"/>
        <w:numPr>
          <w:ilvl w:val="0"/>
          <w:numId w:val="0"/>
        </w:numPr>
        <w:spacing w:before="0" w:after="20" w:line="312" w:lineRule="auto"/>
        <w:ind w:left="567"/>
        <w:rPr>
          <w:rFonts w:ascii="Times New Roman" w:eastAsia="Times New Roman" w:hAnsi="Times New Roman" w:cs="Times New Roman"/>
          <w:sz w:val="22"/>
          <w:szCs w:val="22"/>
        </w:rPr>
      </w:pPr>
    </w:p>
    <w:p w14:paraId="79839FDC" w14:textId="77777777" w:rsidR="003C7A23" w:rsidRPr="00074113" w:rsidRDefault="003C7A23" w:rsidP="00074113">
      <w:pPr>
        <w:pStyle w:val="Nivel01"/>
        <w:shd w:val="clear" w:color="auto" w:fill="00B0F0"/>
        <w:spacing w:before="0" w:after="20" w:line="312" w:lineRule="auto"/>
        <w:ind w:left="0" w:firstLine="567"/>
        <w:rPr>
          <w:rFonts w:ascii="Times New Roman" w:hAnsi="Times New Roman" w:cs="Times New Roman"/>
          <w:sz w:val="22"/>
          <w:szCs w:val="22"/>
        </w:rPr>
      </w:pPr>
      <w:bookmarkStart w:id="21" w:name="_Toc125120784"/>
      <w:bookmarkStart w:id="22" w:name="_Hlk114646655"/>
      <w:r w:rsidRPr="00074113">
        <w:rPr>
          <w:rFonts w:ascii="Times New Roman" w:hAnsi="Times New Roman" w:cs="Times New Roman"/>
          <w:sz w:val="22"/>
          <w:szCs w:val="22"/>
        </w:rPr>
        <w:t>DA ABERTURA DA SESSÃO, CLASSIFICAÇÃO DAS PROPOSTAS E FORMULAÇÃO DE LANCES</w:t>
      </w:r>
      <w:bookmarkEnd w:id="21"/>
    </w:p>
    <w:p w14:paraId="4998B02F" w14:textId="20194439"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A abertura da presente licitação dar-se-á automaticamente em sessão pública, por meio de </w:t>
      </w:r>
      <w:r w:rsidR="00B77E06" w:rsidRPr="00074113">
        <w:rPr>
          <w:rFonts w:ascii="Times New Roman" w:hAnsi="Times New Roman" w:cs="Times New Roman"/>
          <w:sz w:val="22"/>
          <w:szCs w:val="22"/>
        </w:rPr>
        <w:t>sistema ELETRÔNICO</w:t>
      </w:r>
      <w:r w:rsidRPr="00074113">
        <w:rPr>
          <w:rFonts w:ascii="Times New Roman" w:hAnsi="Times New Roman" w:cs="Times New Roman"/>
          <w:sz w:val="22"/>
          <w:szCs w:val="22"/>
        </w:rPr>
        <w:t>, na data, horário e local indicados neste Edital.</w:t>
      </w:r>
    </w:p>
    <w:p w14:paraId="01ABDF42"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Os licitantes poderão retirar ou substituir a proposta ou os documentos de habilitação, quando for o caso, anteriormente inseridos no sistema, até a abertura da sessão pública.</w:t>
      </w:r>
    </w:p>
    <w:p w14:paraId="39A094D5" w14:textId="77777777" w:rsidR="003C7A23" w:rsidRPr="00074113" w:rsidRDefault="003C7A23" w:rsidP="00074113">
      <w:pPr>
        <w:pStyle w:val="Nivel3"/>
        <w:spacing w:before="0" w:after="20" w:line="312" w:lineRule="auto"/>
        <w:ind w:left="1701" w:hanging="566"/>
        <w:rPr>
          <w:rFonts w:ascii="Times New Roman" w:hAnsi="Times New Roman" w:cs="Times New Roman"/>
          <w:sz w:val="22"/>
          <w:szCs w:val="22"/>
        </w:rPr>
      </w:pPr>
      <w:r w:rsidRPr="00074113">
        <w:rPr>
          <w:rFonts w:ascii="Times New Roman" w:hAnsi="Times New Roman" w:cs="Times New Roman"/>
          <w:sz w:val="22"/>
          <w:szCs w:val="22"/>
        </w:rPr>
        <w:t>Será desclassificada a proposta que identifique o licitante.</w:t>
      </w:r>
    </w:p>
    <w:p w14:paraId="607A8F83" w14:textId="77777777" w:rsidR="003C7A23" w:rsidRPr="00074113" w:rsidRDefault="003C7A23" w:rsidP="00074113">
      <w:pPr>
        <w:pStyle w:val="Nivel3"/>
        <w:spacing w:before="0" w:after="20" w:line="312" w:lineRule="auto"/>
        <w:ind w:left="1701" w:hanging="566"/>
        <w:rPr>
          <w:rFonts w:ascii="Times New Roman" w:hAnsi="Times New Roman" w:cs="Times New Roman"/>
          <w:sz w:val="22"/>
          <w:szCs w:val="22"/>
        </w:rPr>
      </w:pPr>
      <w:r w:rsidRPr="00074113">
        <w:rPr>
          <w:rFonts w:ascii="Times New Roman" w:hAnsi="Times New Roman" w:cs="Times New Roman"/>
          <w:sz w:val="22"/>
          <w:szCs w:val="22"/>
        </w:rPr>
        <w:t>A desclassificação será sempre fundamentada e registrada no sistema, com acompanhamento em tempo real por todos os participantes.</w:t>
      </w:r>
    </w:p>
    <w:p w14:paraId="58E08727" w14:textId="77777777" w:rsidR="003C7A23" w:rsidRPr="00074113" w:rsidRDefault="003C7A23" w:rsidP="00074113">
      <w:pPr>
        <w:pStyle w:val="Nivel3"/>
        <w:spacing w:before="0" w:after="20" w:line="312" w:lineRule="auto"/>
        <w:ind w:left="1701" w:hanging="566"/>
        <w:rPr>
          <w:rFonts w:ascii="Times New Roman" w:hAnsi="Times New Roman" w:cs="Times New Roman"/>
          <w:sz w:val="22"/>
          <w:szCs w:val="22"/>
        </w:rPr>
      </w:pPr>
      <w:r w:rsidRPr="00074113">
        <w:rPr>
          <w:rFonts w:ascii="Times New Roman" w:hAnsi="Times New Roman" w:cs="Times New Roman"/>
          <w:sz w:val="22"/>
          <w:szCs w:val="22"/>
        </w:rPr>
        <w:t>A não desclassificação da proposta não impede o seu julgamento definitivo em sentido contrário, levado a efeito na fase de aceitação.</w:t>
      </w:r>
    </w:p>
    <w:p w14:paraId="38ADD8F5"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O sistema ordenará automaticamente as propostas classificadas, sendo que somente estas participarão da fase de lances.</w:t>
      </w:r>
    </w:p>
    <w:p w14:paraId="0068F72A" w14:textId="46A34C78"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O sistema disponibilizará campo próprio para troca de mensagens entre </w:t>
      </w:r>
      <w:r w:rsidR="001411A5" w:rsidRPr="00074113">
        <w:rPr>
          <w:rFonts w:ascii="Times New Roman" w:hAnsi="Times New Roman" w:cs="Times New Roman"/>
          <w:sz w:val="22"/>
          <w:szCs w:val="22"/>
        </w:rPr>
        <w:t>a pregoeira</w:t>
      </w:r>
      <w:r w:rsidRPr="00074113">
        <w:rPr>
          <w:rFonts w:ascii="Times New Roman" w:hAnsi="Times New Roman" w:cs="Times New Roman"/>
          <w:sz w:val="22"/>
          <w:szCs w:val="22"/>
        </w:rPr>
        <w:t xml:space="preserve"> e os licitantes.</w:t>
      </w:r>
    </w:p>
    <w:p w14:paraId="55DEB6A9" w14:textId="304EC3A5"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Iniciada a etapa competitiva, os licitantes deverão encaminhar lances exclusivamente por meio de </w:t>
      </w:r>
      <w:r w:rsidR="00B77E06" w:rsidRPr="00074113">
        <w:rPr>
          <w:rFonts w:ascii="Times New Roman" w:hAnsi="Times New Roman" w:cs="Times New Roman"/>
          <w:sz w:val="22"/>
          <w:szCs w:val="22"/>
        </w:rPr>
        <w:t>sistema ELETRÔNICO</w:t>
      </w:r>
      <w:r w:rsidRPr="00074113">
        <w:rPr>
          <w:rFonts w:ascii="Times New Roman" w:hAnsi="Times New Roman" w:cs="Times New Roman"/>
          <w:sz w:val="22"/>
          <w:szCs w:val="22"/>
        </w:rPr>
        <w:t xml:space="preserve">, sendo imediatamente informados do seu recebimento e do valor consignado no registro. </w:t>
      </w:r>
    </w:p>
    <w:p w14:paraId="5C125845" w14:textId="55F3AB41"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sz w:val="22"/>
          <w:szCs w:val="22"/>
        </w:rPr>
        <w:t xml:space="preserve">O lance deverá ser ofertado pelo </w:t>
      </w:r>
      <w:r w:rsidRPr="00074113">
        <w:rPr>
          <w:rFonts w:ascii="Times New Roman" w:hAnsi="Times New Roman" w:cs="Times New Roman"/>
          <w:color w:val="auto"/>
          <w:sz w:val="22"/>
          <w:szCs w:val="22"/>
        </w:rPr>
        <w:t xml:space="preserve">valor </w:t>
      </w:r>
      <w:r w:rsidR="0052134A" w:rsidRPr="00074113">
        <w:rPr>
          <w:rFonts w:ascii="Times New Roman" w:hAnsi="Times New Roman" w:cs="Times New Roman"/>
          <w:color w:val="auto"/>
          <w:sz w:val="22"/>
          <w:szCs w:val="22"/>
        </w:rPr>
        <w:t xml:space="preserve">total </w:t>
      </w:r>
      <w:r w:rsidRPr="00074113">
        <w:rPr>
          <w:rFonts w:ascii="Times New Roman" w:hAnsi="Times New Roman" w:cs="Times New Roman"/>
          <w:color w:val="auto"/>
          <w:sz w:val="22"/>
          <w:szCs w:val="22"/>
        </w:rPr>
        <w:t>do [item].</w:t>
      </w:r>
    </w:p>
    <w:p w14:paraId="6584CB20" w14:textId="77777777"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color w:val="auto"/>
          <w:sz w:val="22"/>
          <w:szCs w:val="22"/>
        </w:rPr>
        <w:t>Os licitantes poderão oferecer lances sucessivos, observando o horário fixado para abertura da sessão e as regras estabelecidas no Edital.</w:t>
      </w:r>
    </w:p>
    <w:p w14:paraId="32718210" w14:textId="77777777"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color w:val="auto"/>
          <w:sz w:val="22"/>
          <w:szCs w:val="22"/>
        </w:rPr>
        <w:t xml:space="preserve">O licitante somente poderá oferecer lance </w:t>
      </w:r>
      <w:r w:rsidRPr="00074113">
        <w:rPr>
          <w:rFonts w:ascii="Times New Roman" w:hAnsi="Times New Roman" w:cs="Times New Roman"/>
          <w:i/>
          <w:color w:val="auto"/>
          <w:sz w:val="22"/>
          <w:szCs w:val="22"/>
        </w:rPr>
        <w:t>de valor</w:t>
      </w:r>
      <w:r w:rsidRPr="00074113">
        <w:rPr>
          <w:rFonts w:ascii="Times New Roman" w:hAnsi="Times New Roman" w:cs="Times New Roman"/>
          <w:color w:val="auto"/>
          <w:sz w:val="22"/>
          <w:szCs w:val="22"/>
        </w:rPr>
        <w:t xml:space="preserve"> </w:t>
      </w:r>
      <w:r w:rsidRPr="00074113">
        <w:rPr>
          <w:rFonts w:ascii="Times New Roman" w:hAnsi="Times New Roman" w:cs="Times New Roman"/>
          <w:i/>
          <w:color w:val="auto"/>
          <w:sz w:val="22"/>
          <w:szCs w:val="22"/>
        </w:rPr>
        <w:t>inferior</w:t>
      </w:r>
      <w:r w:rsidRPr="00074113">
        <w:rPr>
          <w:rFonts w:ascii="Times New Roman" w:hAnsi="Times New Roman" w:cs="Times New Roman"/>
          <w:color w:val="auto"/>
          <w:sz w:val="22"/>
          <w:szCs w:val="22"/>
        </w:rPr>
        <w:t xml:space="preserve"> </w:t>
      </w:r>
      <w:r w:rsidRPr="00074113">
        <w:rPr>
          <w:rFonts w:ascii="Times New Roman" w:hAnsi="Times New Roman" w:cs="Times New Roman"/>
          <w:i/>
          <w:color w:val="auto"/>
          <w:sz w:val="22"/>
          <w:szCs w:val="22"/>
        </w:rPr>
        <w:t>ou percentual de desconto superior</w:t>
      </w:r>
      <w:r w:rsidRPr="00074113">
        <w:rPr>
          <w:rFonts w:ascii="Times New Roman" w:hAnsi="Times New Roman" w:cs="Times New Roman"/>
          <w:color w:val="auto"/>
          <w:sz w:val="22"/>
          <w:szCs w:val="22"/>
        </w:rPr>
        <w:t xml:space="preserve"> ao último por ele ofertado e registrado pelo sistema. </w:t>
      </w:r>
    </w:p>
    <w:p w14:paraId="479767D2" w14:textId="78F95DAE"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color w:val="auto"/>
          <w:sz w:val="22"/>
          <w:szCs w:val="22"/>
        </w:rPr>
        <w:t>O intervalo mínimo de diferença de valores ou percentuais entre os lances, que incidirá tanto em relação aos lances intermediários quanto em relação à proposta que cobrir a melhor oferta deverá ser</w:t>
      </w:r>
      <w:r w:rsidRPr="00074113">
        <w:rPr>
          <w:rFonts w:ascii="Times New Roman" w:hAnsi="Times New Roman" w:cs="Times New Roman"/>
          <w:i/>
          <w:iCs/>
          <w:color w:val="auto"/>
          <w:sz w:val="22"/>
          <w:szCs w:val="22"/>
        </w:rPr>
        <w:t xml:space="preserve"> </w:t>
      </w:r>
      <w:r w:rsidR="0052134A" w:rsidRPr="00074113">
        <w:rPr>
          <w:rFonts w:ascii="Times New Roman" w:hAnsi="Times New Roman" w:cs="Times New Roman"/>
          <w:color w:val="auto"/>
          <w:sz w:val="22"/>
          <w:szCs w:val="22"/>
        </w:rPr>
        <w:t>de acordo com o estabelecido em cada item no sistema</w:t>
      </w:r>
      <w:r w:rsidR="0052134A" w:rsidRPr="00074113">
        <w:rPr>
          <w:rFonts w:ascii="Times New Roman" w:hAnsi="Times New Roman" w:cs="Times New Roman"/>
          <w:i/>
          <w:iCs/>
          <w:color w:val="auto"/>
          <w:sz w:val="22"/>
          <w:szCs w:val="22"/>
        </w:rPr>
        <w:t>.</w:t>
      </w:r>
    </w:p>
    <w:p w14:paraId="61B5EA04" w14:textId="77777777"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color w:val="auto"/>
          <w:sz w:val="22"/>
          <w:szCs w:val="22"/>
        </w:rPr>
        <w:t>O licitante poderá, uma única vez, excluir seu último lance ofertado, no intervalo de quinze segundos após o registro no sistema, na hipótese de lance inconsistente ou inexequível.</w:t>
      </w:r>
    </w:p>
    <w:p w14:paraId="0BC89738" w14:textId="77777777"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color w:val="auto"/>
          <w:sz w:val="22"/>
          <w:szCs w:val="22"/>
        </w:rPr>
        <w:t>O procedimento seguirá de acordo com o modo de disputa adotado.</w:t>
      </w:r>
    </w:p>
    <w:p w14:paraId="295E04E1" w14:textId="2494E2E1"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bookmarkStart w:id="23" w:name="_Hlk113697759"/>
      <w:r w:rsidRPr="00074113">
        <w:rPr>
          <w:rFonts w:ascii="Times New Roman" w:hAnsi="Times New Roman" w:cs="Times New Roman"/>
          <w:color w:val="auto"/>
          <w:sz w:val="22"/>
          <w:szCs w:val="22"/>
        </w:rPr>
        <w:t xml:space="preserve">Caso seja adotado para o envio de lances no </w:t>
      </w:r>
      <w:r w:rsidR="00B77E06" w:rsidRPr="00074113">
        <w:rPr>
          <w:rFonts w:ascii="Times New Roman" w:hAnsi="Times New Roman" w:cs="Times New Roman"/>
          <w:color w:val="auto"/>
          <w:sz w:val="22"/>
          <w:szCs w:val="22"/>
        </w:rPr>
        <w:t>DISPENSA ELETRÔNICA o</w:t>
      </w:r>
      <w:r w:rsidRPr="00074113">
        <w:rPr>
          <w:rFonts w:ascii="Times New Roman" w:hAnsi="Times New Roman" w:cs="Times New Roman"/>
          <w:color w:val="auto"/>
          <w:sz w:val="22"/>
          <w:szCs w:val="22"/>
        </w:rPr>
        <w:t xml:space="preserve"> modo de disputa “aberto”, os licitantes apresentarão lances públicos e sucessivos, com prorrogações.</w:t>
      </w:r>
    </w:p>
    <w:p w14:paraId="16EDF4CC" w14:textId="77777777" w:rsidR="003C7A23" w:rsidRPr="00074113" w:rsidRDefault="003C7A23" w:rsidP="00074113">
      <w:pPr>
        <w:pStyle w:val="Nivel3"/>
        <w:spacing w:before="0" w:after="20" w:line="312" w:lineRule="auto"/>
        <w:ind w:left="1560" w:hanging="851"/>
        <w:rPr>
          <w:rFonts w:ascii="Times New Roman" w:hAnsi="Times New Roman" w:cs="Times New Roman"/>
          <w:iCs/>
          <w:color w:val="auto"/>
          <w:sz w:val="22"/>
          <w:szCs w:val="22"/>
        </w:rPr>
      </w:pPr>
      <w:bookmarkStart w:id="24" w:name="_Hlk113697816"/>
      <w:bookmarkEnd w:id="23"/>
      <w:r w:rsidRPr="00074113">
        <w:rPr>
          <w:rFonts w:ascii="Times New Roman" w:hAnsi="Times New Roman" w:cs="Times New Roman"/>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074113" w:rsidRDefault="003C7A23" w:rsidP="00074113">
      <w:pPr>
        <w:pStyle w:val="Nivel3"/>
        <w:spacing w:before="0" w:after="20" w:line="312" w:lineRule="auto"/>
        <w:ind w:left="1560" w:hanging="851"/>
        <w:rPr>
          <w:rFonts w:ascii="Times New Roman" w:hAnsi="Times New Roman" w:cs="Times New Roman"/>
          <w:iCs/>
          <w:color w:val="auto"/>
          <w:sz w:val="22"/>
          <w:szCs w:val="22"/>
        </w:rPr>
      </w:pPr>
      <w:r w:rsidRPr="00074113">
        <w:rPr>
          <w:rFonts w:ascii="Times New Roman" w:hAnsi="Times New Roman" w:cs="Times New Roman"/>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074113" w:rsidRDefault="003C7A23" w:rsidP="00074113">
      <w:pPr>
        <w:pStyle w:val="Nivel3"/>
        <w:spacing w:before="0" w:after="20" w:line="312" w:lineRule="auto"/>
        <w:ind w:left="1560" w:hanging="851"/>
        <w:rPr>
          <w:rFonts w:ascii="Times New Roman" w:hAnsi="Times New Roman" w:cs="Times New Roman"/>
          <w:iCs/>
          <w:sz w:val="22"/>
          <w:szCs w:val="22"/>
        </w:rPr>
      </w:pPr>
      <w:r w:rsidRPr="00074113">
        <w:rPr>
          <w:rFonts w:ascii="Times New Roman" w:hAnsi="Times New Roman" w:cs="Times New Roman"/>
          <w:color w:val="auto"/>
          <w:sz w:val="22"/>
          <w:szCs w:val="22"/>
        </w:rPr>
        <w:t xml:space="preserve">Não havendo novos lances na forma estabelecida nos itens anteriores, </w:t>
      </w:r>
      <w:r w:rsidRPr="00074113">
        <w:rPr>
          <w:rFonts w:ascii="Times New Roman" w:hAnsi="Times New Roman" w:cs="Times New Roman"/>
          <w:sz w:val="22"/>
          <w:szCs w:val="22"/>
        </w:rPr>
        <w:t>a sessão pública encerrar-se-á automaticamente, e o sistema ordenará e divulgará os lances conforme a ordem final de classificação.</w:t>
      </w:r>
    </w:p>
    <w:p w14:paraId="6364CA12" w14:textId="44CB23C5" w:rsidR="003C7A23" w:rsidRPr="00074113" w:rsidRDefault="003C7A23" w:rsidP="00074113">
      <w:pPr>
        <w:pStyle w:val="Nivel3"/>
        <w:spacing w:before="0" w:after="20" w:line="312" w:lineRule="auto"/>
        <w:ind w:left="1560" w:hanging="851"/>
        <w:rPr>
          <w:rFonts w:ascii="Times New Roman" w:hAnsi="Times New Roman" w:cs="Times New Roman"/>
          <w:sz w:val="22"/>
          <w:szCs w:val="22"/>
        </w:rPr>
      </w:pPr>
      <w:r w:rsidRPr="00074113">
        <w:rPr>
          <w:rFonts w:ascii="Times New Roman" w:hAnsi="Times New Roman" w:cs="Times New Roman"/>
          <w:sz w:val="22"/>
          <w:szCs w:val="22"/>
        </w:rPr>
        <w:t xml:space="preserve">Definida a melhor proposta, se a diferença em relação à proposta classificada em segundo lugar for de pelo menos 5% (cinco por cento), </w:t>
      </w:r>
      <w:r w:rsidR="001411A5" w:rsidRPr="00074113">
        <w:rPr>
          <w:rFonts w:ascii="Times New Roman" w:hAnsi="Times New Roman" w:cs="Times New Roman"/>
          <w:sz w:val="22"/>
          <w:szCs w:val="22"/>
        </w:rPr>
        <w:t>a pregoeira</w:t>
      </w:r>
      <w:r w:rsidRPr="00074113">
        <w:rPr>
          <w:rFonts w:ascii="Times New Roman" w:hAnsi="Times New Roman" w:cs="Times New Roman"/>
          <w:sz w:val="22"/>
          <w:szCs w:val="22"/>
        </w:rPr>
        <w:t>, auxiliado pela equipe de apoio, poderá admitir o reinício da disputa aberta, para a definição das demais colocações.</w:t>
      </w:r>
    </w:p>
    <w:p w14:paraId="2CA8F5DF" w14:textId="77777777" w:rsidR="003C7A23" w:rsidRPr="00074113" w:rsidRDefault="003C7A23" w:rsidP="00074113">
      <w:pPr>
        <w:pStyle w:val="Nivel3"/>
        <w:spacing w:before="0" w:after="20" w:line="312" w:lineRule="auto"/>
        <w:ind w:left="1560" w:hanging="851"/>
        <w:rPr>
          <w:rFonts w:ascii="Times New Roman" w:hAnsi="Times New Roman" w:cs="Times New Roman"/>
          <w:b/>
          <w:sz w:val="22"/>
          <w:szCs w:val="22"/>
        </w:rPr>
      </w:pPr>
      <w:r w:rsidRPr="00074113">
        <w:rPr>
          <w:rFonts w:ascii="Times New Roman" w:hAnsi="Times New Roman" w:cs="Times New Roman"/>
          <w:sz w:val="22"/>
          <w:szCs w:val="22"/>
        </w:rPr>
        <w:t>Após o reinício previsto no item supra, os licitantes serão convocados para apresentar lances intermediários.</w:t>
      </w:r>
      <w:bookmarkStart w:id="25" w:name="_Hlk113631522"/>
      <w:bookmarkEnd w:id="24"/>
    </w:p>
    <w:bookmarkEnd w:id="25"/>
    <w:p w14:paraId="7155B119" w14:textId="1F328E56" w:rsidR="003C7A23" w:rsidRPr="00074113" w:rsidRDefault="003C7A23" w:rsidP="00074113">
      <w:pPr>
        <w:pStyle w:val="Nivel2"/>
        <w:spacing w:before="0" w:after="20" w:line="312" w:lineRule="auto"/>
        <w:ind w:left="1560" w:hanging="851"/>
        <w:rPr>
          <w:rFonts w:ascii="Times New Roman" w:hAnsi="Times New Roman" w:cs="Times New Roman"/>
          <w:sz w:val="22"/>
          <w:szCs w:val="22"/>
        </w:rPr>
      </w:pPr>
      <w:r w:rsidRPr="00074113">
        <w:rPr>
          <w:rFonts w:ascii="Times New Roman" w:hAnsi="Times New Roman" w:cs="Times New Roman"/>
          <w:sz w:val="22"/>
          <w:szCs w:val="22"/>
        </w:rPr>
        <w:t xml:space="preserve">Caso seja adotado para o envio de lances no </w:t>
      </w:r>
      <w:r w:rsidR="00584914" w:rsidRPr="00074113">
        <w:rPr>
          <w:rFonts w:ascii="Times New Roman" w:hAnsi="Times New Roman" w:cs="Times New Roman"/>
          <w:sz w:val="22"/>
          <w:szCs w:val="22"/>
        </w:rPr>
        <w:t>DISPENSA ELETRÔNICA o</w:t>
      </w:r>
      <w:r w:rsidRPr="00074113">
        <w:rPr>
          <w:rFonts w:ascii="Times New Roman" w:hAnsi="Times New Roman" w:cs="Times New Roman"/>
          <w:sz w:val="22"/>
          <w:szCs w:val="22"/>
        </w:rPr>
        <w:t xml:space="preserve"> modo de disputa aberto e fechado”, os licitantes apresentarão lances públicos e sucessivos, com lance final e fechado.</w:t>
      </w:r>
    </w:p>
    <w:p w14:paraId="7F77FFC5" w14:textId="77777777" w:rsidR="003C7A23" w:rsidRPr="00074113" w:rsidRDefault="003C7A23" w:rsidP="00074113">
      <w:pPr>
        <w:pStyle w:val="Nivel3"/>
        <w:spacing w:before="0" w:after="20" w:line="312" w:lineRule="auto"/>
        <w:ind w:left="1418" w:hanging="851"/>
        <w:rPr>
          <w:rFonts w:ascii="Times New Roman" w:hAnsi="Times New Roman" w:cs="Times New Roman"/>
          <w:sz w:val="22"/>
          <w:szCs w:val="22"/>
        </w:rPr>
      </w:pPr>
      <w:r w:rsidRPr="00074113">
        <w:rPr>
          <w:rFonts w:ascii="Times New Roman" w:hAnsi="Times New Roman" w:cs="Times New Roman"/>
          <w:sz w:val="22"/>
          <w:szCs w:val="22"/>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99C13CA" w14:textId="37F1CBEE" w:rsidR="003C7A23" w:rsidRPr="00074113" w:rsidRDefault="003C7A23" w:rsidP="00074113">
      <w:pPr>
        <w:pStyle w:val="Nivel3"/>
        <w:spacing w:before="0" w:after="20" w:line="312" w:lineRule="auto"/>
        <w:ind w:left="1418" w:hanging="851"/>
        <w:rPr>
          <w:rFonts w:ascii="Times New Roman" w:hAnsi="Times New Roman" w:cs="Times New Roman"/>
          <w:sz w:val="22"/>
          <w:szCs w:val="22"/>
        </w:rPr>
      </w:pPr>
      <w:r w:rsidRPr="00074113">
        <w:rPr>
          <w:rFonts w:ascii="Times New Roman" w:hAnsi="Times New Roman" w:cs="Times New Roman"/>
          <w:sz w:val="22"/>
          <w:szCs w:val="22"/>
        </w:rPr>
        <w:t xml:space="preserve">Encerrado o prazo previsto no subitem anterior, o sistema abrirá oportunidade para que o autor da oferta de valor mais baixo e os das ofertas com preços até 10% (dez por cento) </w:t>
      </w:r>
      <w:r w:rsidR="00484464" w:rsidRPr="00074113">
        <w:rPr>
          <w:rFonts w:ascii="Times New Roman" w:hAnsi="Times New Roman" w:cs="Times New Roman"/>
          <w:sz w:val="22"/>
          <w:szCs w:val="22"/>
        </w:rPr>
        <w:t>superior</w:t>
      </w:r>
      <w:r w:rsidRPr="00074113">
        <w:rPr>
          <w:rFonts w:ascii="Times New Roman" w:hAnsi="Times New Roman" w:cs="Times New Roman"/>
          <w:sz w:val="22"/>
          <w:szCs w:val="22"/>
        </w:rPr>
        <w:t xml:space="preserve"> àquela possam ofertar um lance final e fechado em até cinco minutos, o qual será sigiloso até o encerramento deste prazo.</w:t>
      </w:r>
    </w:p>
    <w:p w14:paraId="33B00387" w14:textId="77777777" w:rsidR="003C7A23" w:rsidRPr="00074113" w:rsidRDefault="003C7A23" w:rsidP="00074113">
      <w:pPr>
        <w:pStyle w:val="Nivel3"/>
        <w:spacing w:before="0" w:after="20" w:line="312" w:lineRule="auto"/>
        <w:ind w:left="1418" w:hanging="851"/>
        <w:rPr>
          <w:rFonts w:ascii="Times New Roman" w:hAnsi="Times New Roman" w:cs="Times New Roman"/>
          <w:sz w:val="22"/>
          <w:szCs w:val="22"/>
        </w:rPr>
      </w:pPr>
      <w:r w:rsidRPr="00074113">
        <w:rPr>
          <w:rFonts w:ascii="Times New Roman" w:hAnsi="Times New Roman" w:cs="Times New Roman"/>
          <w:sz w:val="22"/>
          <w:szCs w:val="22"/>
        </w:rPr>
        <w:t>No procedimento de que trata o subitem supra, o licitante poderá optar por manter o seu último lance da etapa aberta, ou por ofertar melhor lance.</w:t>
      </w:r>
    </w:p>
    <w:p w14:paraId="02840F0A" w14:textId="77777777" w:rsidR="003C7A23" w:rsidRPr="00074113" w:rsidRDefault="003C7A23" w:rsidP="00074113">
      <w:pPr>
        <w:pStyle w:val="Nivel3"/>
        <w:spacing w:before="0" w:after="20" w:line="312" w:lineRule="auto"/>
        <w:ind w:left="1418" w:hanging="851"/>
        <w:rPr>
          <w:rFonts w:ascii="Times New Roman" w:hAnsi="Times New Roman" w:cs="Times New Roman"/>
          <w:sz w:val="22"/>
          <w:szCs w:val="22"/>
        </w:rPr>
      </w:pPr>
      <w:r w:rsidRPr="00074113">
        <w:rPr>
          <w:rFonts w:ascii="Times New Roman" w:hAnsi="Times New Roman" w:cs="Times New Roman"/>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074113" w:rsidRDefault="003C7A23" w:rsidP="00074113">
      <w:pPr>
        <w:pStyle w:val="Nivel3"/>
        <w:spacing w:before="0" w:after="20" w:line="312" w:lineRule="auto"/>
        <w:ind w:left="1418" w:hanging="851"/>
        <w:rPr>
          <w:rFonts w:ascii="Times New Roman" w:hAnsi="Times New Roman" w:cs="Times New Roman"/>
          <w:sz w:val="22"/>
          <w:szCs w:val="22"/>
        </w:rPr>
      </w:pPr>
      <w:bookmarkStart w:id="26" w:name="_Hlk113698144"/>
      <w:r w:rsidRPr="00074113">
        <w:rPr>
          <w:rFonts w:ascii="Times New Roman" w:hAnsi="Times New Roman" w:cs="Times New Roman"/>
          <w:sz w:val="22"/>
          <w:szCs w:val="22"/>
        </w:rPr>
        <w:t>Após o término dos prazos estabelecidos nos itens anteriores, o sistema ordenará e divulgará os lances segundo a ordem crescente de valores.</w:t>
      </w:r>
    </w:p>
    <w:p w14:paraId="728C1FF3" w14:textId="2F070FD9" w:rsidR="003C7A23" w:rsidRPr="00074113" w:rsidRDefault="003C7A23" w:rsidP="00074113">
      <w:pPr>
        <w:pStyle w:val="Nivel2"/>
        <w:spacing w:before="0" w:after="20" w:line="312" w:lineRule="auto"/>
        <w:ind w:left="1276" w:hanging="709"/>
        <w:rPr>
          <w:rFonts w:ascii="Times New Roman" w:hAnsi="Times New Roman" w:cs="Times New Roman"/>
          <w:sz w:val="22"/>
          <w:szCs w:val="22"/>
        </w:rPr>
      </w:pPr>
      <w:bookmarkStart w:id="27" w:name="_Ref116973524"/>
      <w:bookmarkEnd w:id="26"/>
      <w:r w:rsidRPr="00074113">
        <w:rPr>
          <w:rFonts w:ascii="Times New Roman" w:hAnsi="Times New Roman" w:cs="Times New Roman"/>
          <w:sz w:val="22"/>
          <w:szCs w:val="22"/>
        </w:rPr>
        <w:t xml:space="preserve">Caso seja adotado para o envio de lances no </w:t>
      </w:r>
      <w:r w:rsidR="00584914" w:rsidRPr="00074113">
        <w:rPr>
          <w:rFonts w:ascii="Times New Roman" w:hAnsi="Times New Roman" w:cs="Times New Roman"/>
          <w:sz w:val="22"/>
          <w:szCs w:val="22"/>
        </w:rPr>
        <w:t>DISPENSA ELETRÔNICA o</w:t>
      </w:r>
      <w:r w:rsidRPr="00074113">
        <w:rPr>
          <w:rFonts w:ascii="Times New Roman" w:hAnsi="Times New Roman" w:cs="Times New Roman"/>
          <w:sz w:val="22"/>
          <w:szCs w:val="22"/>
        </w:rPr>
        <w:t xml:space="preserve">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7"/>
    </w:p>
    <w:p w14:paraId="04B2A371" w14:textId="01F3FE54" w:rsidR="003C7A23" w:rsidRPr="00074113" w:rsidRDefault="003C7A23" w:rsidP="00074113">
      <w:pPr>
        <w:pStyle w:val="Nivel3"/>
        <w:spacing w:before="0" w:after="20" w:line="312" w:lineRule="auto"/>
        <w:ind w:left="1276" w:hanging="709"/>
        <w:rPr>
          <w:rFonts w:ascii="Times New Roman" w:hAnsi="Times New Roman" w:cs="Times New Roman"/>
          <w:sz w:val="22"/>
          <w:szCs w:val="22"/>
        </w:rPr>
      </w:pPr>
      <w:r w:rsidRPr="00074113">
        <w:rPr>
          <w:rFonts w:ascii="Times New Roman" w:hAnsi="Times New Roman" w:cs="Times New Roman"/>
          <w:sz w:val="22"/>
          <w:szCs w:val="22"/>
        </w:rPr>
        <w:t xml:space="preserve">Não havendo pelo menos 3 (três) propostas nas condições definidas no item </w:t>
      </w:r>
      <w:r w:rsidRPr="00074113">
        <w:rPr>
          <w:rFonts w:ascii="Times New Roman" w:hAnsi="Times New Roman" w:cs="Times New Roman"/>
          <w:sz w:val="22"/>
          <w:szCs w:val="22"/>
        </w:rPr>
        <w:fldChar w:fldCharType="begin"/>
      </w:r>
      <w:r w:rsidRPr="00074113">
        <w:rPr>
          <w:rFonts w:ascii="Times New Roman" w:hAnsi="Times New Roman" w:cs="Times New Roman"/>
          <w:sz w:val="22"/>
          <w:szCs w:val="22"/>
        </w:rPr>
        <w:instrText xml:space="preserve"> REF _Ref116973524 \r \h </w:instrText>
      </w:r>
      <w:r w:rsidR="00F522F3" w:rsidRPr="00074113">
        <w:rPr>
          <w:rFonts w:ascii="Times New Roman" w:hAnsi="Times New Roman" w:cs="Times New Roman"/>
          <w:sz w:val="22"/>
          <w:szCs w:val="22"/>
        </w:rPr>
        <w:instrText xml:space="preserve"> \* MERGEFORMAT </w:instrText>
      </w:r>
      <w:r w:rsidRPr="00074113">
        <w:rPr>
          <w:rFonts w:ascii="Times New Roman" w:hAnsi="Times New Roman" w:cs="Times New Roman"/>
          <w:sz w:val="22"/>
          <w:szCs w:val="22"/>
        </w:rPr>
      </w:r>
      <w:r w:rsidRPr="00074113">
        <w:rPr>
          <w:rFonts w:ascii="Times New Roman" w:hAnsi="Times New Roman" w:cs="Times New Roman"/>
          <w:sz w:val="22"/>
          <w:szCs w:val="22"/>
        </w:rPr>
        <w:fldChar w:fldCharType="separate"/>
      </w:r>
      <w:r w:rsidR="001D1DF5">
        <w:rPr>
          <w:rFonts w:ascii="Times New Roman" w:hAnsi="Times New Roman" w:cs="Times New Roman"/>
          <w:sz w:val="22"/>
          <w:szCs w:val="22"/>
        </w:rPr>
        <w:t>5.14</w:t>
      </w:r>
      <w:r w:rsidRPr="00074113">
        <w:rPr>
          <w:rFonts w:ascii="Times New Roman" w:hAnsi="Times New Roman" w:cs="Times New Roman"/>
          <w:sz w:val="22"/>
          <w:szCs w:val="22"/>
        </w:rPr>
        <w:fldChar w:fldCharType="end"/>
      </w:r>
      <w:r w:rsidRPr="00074113">
        <w:rPr>
          <w:rFonts w:ascii="Times New Roman" w:hAnsi="Times New Roman" w:cs="Times New Roman"/>
          <w:sz w:val="22"/>
          <w:szCs w:val="22"/>
        </w:rPr>
        <w:t>, poderão os licitantes que apresentaram as três melhores propostas, consideradas as empatadas, oferecer novos lances sucessivos.</w:t>
      </w:r>
    </w:p>
    <w:p w14:paraId="5434EAC2" w14:textId="77777777" w:rsidR="003C7A23" w:rsidRPr="00074113" w:rsidRDefault="003C7A23" w:rsidP="00074113">
      <w:pPr>
        <w:pStyle w:val="Nivel3"/>
        <w:spacing w:before="0" w:after="20" w:line="312" w:lineRule="auto"/>
        <w:ind w:left="1276" w:hanging="709"/>
        <w:rPr>
          <w:rFonts w:ascii="Times New Roman" w:hAnsi="Times New Roman" w:cs="Times New Roman"/>
          <w:sz w:val="22"/>
          <w:szCs w:val="22"/>
        </w:rPr>
      </w:pPr>
      <w:r w:rsidRPr="00074113">
        <w:rPr>
          <w:rFonts w:ascii="Times New Roman" w:hAnsi="Times New Roman" w:cs="Times New Roman"/>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074113" w:rsidRDefault="003C7A23" w:rsidP="00074113">
      <w:pPr>
        <w:pStyle w:val="Nivel3"/>
        <w:spacing w:before="0" w:after="20" w:line="312" w:lineRule="auto"/>
        <w:ind w:left="1276" w:hanging="709"/>
        <w:rPr>
          <w:rFonts w:ascii="Times New Roman" w:hAnsi="Times New Roman" w:cs="Times New Roman"/>
          <w:sz w:val="22"/>
          <w:szCs w:val="22"/>
        </w:rPr>
      </w:pPr>
      <w:r w:rsidRPr="00074113">
        <w:rPr>
          <w:rFonts w:ascii="Times New Roman" w:hAnsi="Times New Roman" w:cs="Times New Roman"/>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074113" w:rsidRDefault="003C7A23" w:rsidP="00074113">
      <w:pPr>
        <w:pStyle w:val="Nivel3"/>
        <w:spacing w:before="0" w:after="20" w:line="312" w:lineRule="auto"/>
        <w:ind w:left="1276" w:hanging="709"/>
        <w:rPr>
          <w:rFonts w:ascii="Times New Roman" w:hAnsi="Times New Roman" w:cs="Times New Roman"/>
          <w:sz w:val="22"/>
          <w:szCs w:val="22"/>
        </w:rPr>
      </w:pPr>
      <w:r w:rsidRPr="00074113">
        <w:rPr>
          <w:rFonts w:ascii="Times New Roman" w:hAnsi="Times New Roman" w:cs="Times New Roman"/>
          <w:sz w:val="22"/>
          <w:szCs w:val="22"/>
        </w:rPr>
        <w:t>Não havendo novos lances na forma estabelecida nos itens anteriores, a sessão pública encerrar-se-á automaticamente, e o sistema ordenará e divulgará os lances conforme a ordem final de classificação.</w:t>
      </w:r>
    </w:p>
    <w:p w14:paraId="59FC01DF" w14:textId="5B470F98" w:rsidR="003C7A23" w:rsidRPr="00074113" w:rsidRDefault="003C7A23" w:rsidP="00074113">
      <w:pPr>
        <w:pStyle w:val="Nivel3"/>
        <w:spacing w:before="0" w:after="20" w:line="312" w:lineRule="auto"/>
        <w:ind w:left="1276" w:hanging="709"/>
        <w:rPr>
          <w:rFonts w:ascii="Times New Roman" w:hAnsi="Times New Roman" w:cs="Times New Roman"/>
          <w:sz w:val="22"/>
          <w:szCs w:val="22"/>
        </w:rPr>
      </w:pPr>
      <w:r w:rsidRPr="00074113">
        <w:rPr>
          <w:rFonts w:ascii="Times New Roman" w:hAnsi="Times New Roman" w:cs="Times New Roman"/>
          <w:sz w:val="22"/>
          <w:szCs w:val="22"/>
        </w:rPr>
        <w:t xml:space="preserve">Definida a melhor proposta, se a diferença em relação à proposta classificada em segundo lugar for de pelo menos 5% (cinco por cento), </w:t>
      </w:r>
      <w:r w:rsidR="001411A5" w:rsidRPr="00074113">
        <w:rPr>
          <w:rFonts w:ascii="Times New Roman" w:hAnsi="Times New Roman" w:cs="Times New Roman"/>
          <w:sz w:val="22"/>
          <w:szCs w:val="22"/>
        </w:rPr>
        <w:t>a pregoeira</w:t>
      </w:r>
      <w:r w:rsidRPr="00074113">
        <w:rPr>
          <w:rFonts w:ascii="Times New Roman" w:hAnsi="Times New Roman" w:cs="Times New Roman"/>
          <w:sz w:val="22"/>
          <w:szCs w:val="22"/>
        </w:rPr>
        <w:t>, auxiliado pela equipe de apoio, poderá admitir o reinício da disputa aberta, para a definição das demais colocações.</w:t>
      </w:r>
    </w:p>
    <w:p w14:paraId="33E0B5EF" w14:textId="77777777" w:rsidR="003C7A23" w:rsidRPr="00074113" w:rsidRDefault="003C7A23" w:rsidP="00074113">
      <w:pPr>
        <w:pStyle w:val="Nivel3"/>
        <w:spacing w:before="0" w:after="20" w:line="312" w:lineRule="auto"/>
        <w:ind w:left="1276" w:hanging="709"/>
        <w:rPr>
          <w:rFonts w:ascii="Times New Roman" w:hAnsi="Times New Roman" w:cs="Times New Roman"/>
          <w:sz w:val="22"/>
          <w:szCs w:val="22"/>
        </w:rPr>
      </w:pPr>
      <w:r w:rsidRPr="00074113">
        <w:rPr>
          <w:rFonts w:ascii="Times New Roman" w:hAnsi="Times New Roman" w:cs="Times New Roman"/>
          <w:sz w:val="22"/>
          <w:szCs w:val="22"/>
        </w:rPr>
        <w:t xml:space="preserve">Após o reinício previsto no subitem supra, os licitantes serão convocados para apresentar lances intermediários.  </w:t>
      </w:r>
    </w:p>
    <w:p w14:paraId="4EB05735" w14:textId="77777777" w:rsidR="003C7A23" w:rsidRPr="00074113" w:rsidRDefault="003C7A23" w:rsidP="00074113">
      <w:pPr>
        <w:pStyle w:val="Nivel2"/>
        <w:spacing w:before="0" w:after="20" w:line="312" w:lineRule="auto"/>
        <w:ind w:left="1276" w:hanging="851"/>
        <w:rPr>
          <w:rFonts w:ascii="Times New Roman" w:hAnsi="Times New Roman" w:cs="Times New Roman"/>
          <w:i/>
          <w:color w:val="auto"/>
          <w:sz w:val="22"/>
          <w:szCs w:val="22"/>
        </w:rPr>
      </w:pPr>
      <w:r w:rsidRPr="00074113">
        <w:rPr>
          <w:rFonts w:ascii="Times New Roman" w:hAnsi="Times New Roman" w:cs="Times New Roman"/>
          <w:sz w:val="22"/>
          <w:szCs w:val="22"/>
        </w:rPr>
        <w:t xml:space="preserve">Após o término dos prazos estabelecidos nos subitens anteriores, o sistema ordenará e divulgará os lances segundo a ordem crescente de </w:t>
      </w:r>
      <w:r w:rsidRPr="00074113">
        <w:rPr>
          <w:rFonts w:ascii="Times New Roman" w:hAnsi="Times New Roman" w:cs="Times New Roman"/>
          <w:color w:val="auto"/>
          <w:sz w:val="22"/>
          <w:szCs w:val="22"/>
        </w:rPr>
        <w:t>valores</w:t>
      </w:r>
      <w:r w:rsidRPr="00074113">
        <w:rPr>
          <w:rFonts w:ascii="Times New Roman" w:hAnsi="Times New Roman" w:cs="Times New Roman"/>
          <w:i/>
          <w:iCs/>
          <w:color w:val="auto"/>
          <w:sz w:val="22"/>
          <w:szCs w:val="22"/>
        </w:rPr>
        <w:t>.</w:t>
      </w:r>
    </w:p>
    <w:p w14:paraId="5E0E6DBC" w14:textId="77777777" w:rsidR="003C7A23" w:rsidRPr="00074113" w:rsidRDefault="003C7A23" w:rsidP="00074113">
      <w:pPr>
        <w:pStyle w:val="Nivel2"/>
        <w:spacing w:before="0" w:after="20" w:line="312" w:lineRule="auto"/>
        <w:ind w:left="1276" w:hanging="709"/>
        <w:rPr>
          <w:rFonts w:ascii="Times New Roman" w:hAnsi="Times New Roman" w:cs="Times New Roman"/>
          <w:sz w:val="22"/>
          <w:szCs w:val="22"/>
        </w:rPr>
      </w:pPr>
      <w:r w:rsidRPr="00074113">
        <w:rPr>
          <w:rFonts w:ascii="Times New Roman" w:hAnsi="Times New Roman" w:cs="Times New Roman"/>
          <w:sz w:val="22"/>
          <w:szCs w:val="22"/>
        </w:rPr>
        <w:t xml:space="preserve">Não serão aceitos dois ou mais lances de mesmo valor, prevalecendo aquele que for recebido e registrado em primeiro lugar. </w:t>
      </w:r>
    </w:p>
    <w:p w14:paraId="6A94AB32" w14:textId="77777777" w:rsidR="003C7A23" w:rsidRPr="00074113" w:rsidRDefault="003C7A23" w:rsidP="00074113">
      <w:pPr>
        <w:pStyle w:val="Nivel2"/>
        <w:spacing w:before="0" w:after="20" w:line="312" w:lineRule="auto"/>
        <w:ind w:left="1134" w:hanging="567"/>
        <w:rPr>
          <w:rFonts w:ascii="Times New Roman" w:hAnsi="Times New Roman" w:cs="Times New Roman"/>
          <w:sz w:val="22"/>
          <w:szCs w:val="22"/>
        </w:rPr>
      </w:pPr>
      <w:r w:rsidRPr="00074113">
        <w:rPr>
          <w:rFonts w:ascii="Times New Roman" w:hAnsi="Times New Roman" w:cs="Times New Roman"/>
          <w:sz w:val="22"/>
          <w:szCs w:val="22"/>
        </w:rPr>
        <w:t xml:space="preserve">Durante o transcurso da sessão pública, os licitantes serão informados, em tempo real, do valor do menor lance registrado, vedada a identificação do licitante. </w:t>
      </w:r>
    </w:p>
    <w:p w14:paraId="64789E90" w14:textId="4463C002" w:rsidR="003C7A23" w:rsidRPr="00074113" w:rsidRDefault="003C7A23" w:rsidP="00074113">
      <w:pPr>
        <w:pStyle w:val="Nivel2"/>
        <w:spacing w:before="0" w:after="20" w:line="312" w:lineRule="auto"/>
        <w:ind w:left="1134" w:hanging="567"/>
        <w:rPr>
          <w:rFonts w:ascii="Times New Roman" w:hAnsi="Times New Roman" w:cs="Times New Roman"/>
          <w:sz w:val="22"/>
          <w:szCs w:val="22"/>
        </w:rPr>
      </w:pPr>
      <w:r w:rsidRPr="00074113">
        <w:rPr>
          <w:rFonts w:ascii="Times New Roman" w:hAnsi="Times New Roman" w:cs="Times New Roman"/>
          <w:sz w:val="22"/>
          <w:szCs w:val="22"/>
        </w:rPr>
        <w:t xml:space="preserve">No caso de desconexão com </w:t>
      </w:r>
      <w:r w:rsidR="001411A5" w:rsidRPr="00074113">
        <w:rPr>
          <w:rFonts w:ascii="Times New Roman" w:hAnsi="Times New Roman" w:cs="Times New Roman"/>
          <w:sz w:val="22"/>
          <w:szCs w:val="22"/>
        </w:rPr>
        <w:t>a pregoeira</w:t>
      </w:r>
      <w:r w:rsidRPr="00074113">
        <w:rPr>
          <w:rFonts w:ascii="Times New Roman" w:hAnsi="Times New Roman" w:cs="Times New Roman"/>
          <w:sz w:val="22"/>
          <w:szCs w:val="22"/>
        </w:rPr>
        <w:t xml:space="preserve">, no decorrer da etapa competitiva do </w:t>
      </w:r>
      <w:r w:rsidR="00584914" w:rsidRPr="00074113">
        <w:rPr>
          <w:rFonts w:ascii="Times New Roman" w:hAnsi="Times New Roman" w:cs="Times New Roman"/>
          <w:sz w:val="22"/>
          <w:szCs w:val="22"/>
        </w:rPr>
        <w:t>DISPENSA,</w:t>
      </w:r>
      <w:r w:rsidRPr="00074113">
        <w:rPr>
          <w:rFonts w:ascii="Times New Roman" w:hAnsi="Times New Roman" w:cs="Times New Roman"/>
          <w:sz w:val="22"/>
          <w:szCs w:val="22"/>
        </w:rPr>
        <w:t xml:space="preserve"> o </w:t>
      </w:r>
      <w:r w:rsidR="00B77E06" w:rsidRPr="00074113">
        <w:rPr>
          <w:rFonts w:ascii="Times New Roman" w:hAnsi="Times New Roman" w:cs="Times New Roman"/>
          <w:sz w:val="22"/>
          <w:szCs w:val="22"/>
        </w:rPr>
        <w:t>sistema ELETRÔNICO</w:t>
      </w:r>
      <w:r w:rsidRPr="00074113">
        <w:rPr>
          <w:rFonts w:ascii="Times New Roman" w:hAnsi="Times New Roman" w:cs="Times New Roman"/>
          <w:sz w:val="22"/>
          <w:szCs w:val="22"/>
        </w:rPr>
        <w:t xml:space="preserve"> poderá permanecer acessível aos licitantes para a recepção dos lances. </w:t>
      </w:r>
    </w:p>
    <w:p w14:paraId="0267EEC1" w14:textId="3F19E7BC" w:rsidR="003C7A23" w:rsidRPr="00074113" w:rsidRDefault="003C7A23" w:rsidP="00074113">
      <w:pPr>
        <w:pStyle w:val="Nivel2"/>
        <w:spacing w:before="0" w:after="20" w:line="312" w:lineRule="auto"/>
        <w:ind w:left="1134" w:hanging="567"/>
        <w:rPr>
          <w:rFonts w:ascii="Times New Roman" w:hAnsi="Times New Roman" w:cs="Times New Roman"/>
          <w:sz w:val="22"/>
          <w:szCs w:val="22"/>
        </w:rPr>
      </w:pPr>
      <w:r w:rsidRPr="00074113">
        <w:rPr>
          <w:rFonts w:ascii="Times New Roman" w:hAnsi="Times New Roman" w:cs="Times New Roman"/>
          <w:sz w:val="22"/>
          <w:szCs w:val="22"/>
        </w:rPr>
        <w:t xml:space="preserve">Quando a desconexão do </w:t>
      </w:r>
      <w:r w:rsidR="00B77E06" w:rsidRPr="00074113">
        <w:rPr>
          <w:rFonts w:ascii="Times New Roman" w:hAnsi="Times New Roman" w:cs="Times New Roman"/>
          <w:sz w:val="22"/>
          <w:szCs w:val="22"/>
        </w:rPr>
        <w:t>sistema ELETRÔNICO</w:t>
      </w:r>
      <w:r w:rsidRPr="00074113">
        <w:rPr>
          <w:rFonts w:ascii="Times New Roman" w:hAnsi="Times New Roman" w:cs="Times New Roman"/>
          <w:sz w:val="22"/>
          <w:szCs w:val="22"/>
        </w:rPr>
        <w:t xml:space="preserve"> para </w:t>
      </w:r>
      <w:r w:rsidR="001411A5" w:rsidRPr="00074113">
        <w:rPr>
          <w:rFonts w:ascii="Times New Roman" w:hAnsi="Times New Roman" w:cs="Times New Roman"/>
          <w:sz w:val="22"/>
          <w:szCs w:val="22"/>
        </w:rPr>
        <w:t>a pregoeira</w:t>
      </w:r>
      <w:r w:rsidRPr="00074113">
        <w:rPr>
          <w:rFonts w:ascii="Times New Roman" w:hAnsi="Times New Roman" w:cs="Times New Roman"/>
          <w:sz w:val="22"/>
          <w:szCs w:val="22"/>
        </w:rPr>
        <w:t xml:space="preserve"> persistir por tempo superior a dez minutos, a sessão pública será suspensa e reiniciada somente após decorridas vinte e quatro horas da comunicação do fato pel</w:t>
      </w:r>
      <w:r w:rsidR="001411A5" w:rsidRPr="00074113">
        <w:rPr>
          <w:rFonts w:ascii="Times New Roman" w:hAnsi="Times New Roman" w:cs="Times New Roman"/>
          <w:sz w:val="22"/>
          <w:szCs w:val="22"/>
        </w:rPr>
        <w:t>a pregoeira</w:t>
      </w:r>
      <w:r w:rsidRPr="00074113">
        <w:rPr>
          <w:rFonts w:ascii="Times New Roman" w:hAnsi="Times New Roman" w:cs="Times New Roman"/>
          <w:sz w:val="22"/>
          <w:szCs w:val="22"/>
        </w:rPr>
        <w:t xml:space="preserve"> aos participantes, no sítio </w:t>
      </w:r>
      <w:r w:rsidR="00584914" w:rsidRPr="00074113">
        <w:rPr>
          <w:rFonts w:ascii="Times New Roman" w:hAnsi="Times New Roman" w:cs="Times New Roman"/>
          <w:sz w:val="22"/>
          <w:szCs w:val="22"/>
        </w:rPr>
        <w:t>ELETRÔNICA utilizado</w:t>
      </w:r>
      <w:r w:rsidRPr="00074113">
        <w:rPr>
          <w:rFonts w:ascii="Times New Roman" w:hAnsi="Times New Roman" w:cs="Times New Roman"/>
          <w:sz w:val="22"/>
          <w:szCs w:val="22"/>
        </w:rPr>
        <w:t xml:space="preserve"> para divulgação.</w:t>
      </w:r>
    </w:p>
    <w:p w14:paraId="683F1FED" w14:textId="77777777" w:rsidR="003C7A23" w:rsidRPr="00074113" w:rsidRDefault="003C7A23" w:rsidP="00074113">
      <w:pPr>
        <w:pStyle w:val="Nivel2"/>
        <w:spacing w:before="0" w:after="20" w:line="312" w:lineRule="auto"/>
        <w:ind w:left="1134" w:hanging="567"/>
        <w:rPr>
          <w:rFonts w:ascii="Times New Roman" w:hAnsi="Times New Roman" w:cs="Times New Roman"/>
          <w:sz w:val="22"/>
          <w:szCs w:val="22"/>
        </w:rPr>
      </w:pPr>
      <w:r w:rsidRPr="00074113">
        <w:rPr>
          <w:rFonts w:ascii="Times New Roman" w:hAnsi="Times New Roman" w:cs="Times New Roman"/>
          <w:sz w:val="22"/>
          <w:szCs w:val="22"/>
        </w:rPr>
        <w:t>Caso o licitante não apresente lances, concorrerá com o valor de sua proposta.</w:t>
      </w:r>
    </w:p>
    <w:p w14:paraId="58B8C1AE" w14:textId="7700D0C4" w:rsidR="003C7A23" w:rsidRPr="00074113" w:rsidRDefault="003C7A23" w:rsidP="00074113">
      <w:pPr>
        <w:pStyle w:val="Nivel2"/>
        <w:spacing w:before="0" w:after="20" w:line="312" w:lineRule="auto"/>
        <w:ind w:left="1134" w:hanging="567"/>
        <w:rPr>
          <w:rFonts w:ascii="Times New Roman" w:hAnsi="Times New Roman" w:cs="Times New Roman"/>
          <w:sz w:val="22"/>
          <w:szCs w:val="22"/>
        </w:rPr>
      </w:pPr>
      <w:r w:rsidRPr="00074113">
        <w:rPr>
          <w:rFonts w:ascii="Times New Roman" w:hAnsi="Times New Roman" w:cs="Times New Roman"/>
          <w:sz w:val="22"/>
          <w:szCs w:val="22"/>
        </w:rPr>
        <w:t>Em relação a itens não exclusivos para participação de microempresas e empresas de pequeno porte, uma vez encerrada a etapa de lances</w:t>
      </w:r>
      <w:r w:rsidRPr="00074113">
        <w:rPr>
          <w:rFonts w:ascii="Times New Roman" w:eastAsia="Zurich BT" w:hAnsi="Times New Roman" w:cs="Times New Roman"/>
          <w:sz w:val="22"/>
          <w:szCs w:val="22"/>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7" w:anchor="art44" w:history="1">
        <w:r w:rsidRPr="00074113">
          <w:rPr>
            <w:rStyle w:val="Hyperlink"/>
            <w:rFonts w:ascii="Times New Roman" w:eastAsia="Zurich BT" w:hAnsi="Times New Roman" w:cs="Times New Roman"/>
            <w:sz w:val="22"/>
            <w:szCs w:val="22"/>
          </w:rPr>
          <w:t>arts. 44 e 45 da Lei Complementar nº 123, de 2006</w:t>
        </w:r>
      </w:hyperlink>
      <w:r w:rsidRPr="00074113">
        <w:rPr>
          <w:rFonts w:ascii="Times New Roman" w:eastAsia="Zurich BT" w:hAnsi="Times New Roman" w:cs="Times New Roman"/>
          <w:sz w:val="22"/>
          <w:szCs w:val="22"/>
        </w:rPr>
        <w:t xml:space="preserve">, regulamentada pelo </w:t>
      </w:r>
      <w:hyperlink r:id="rId28" w:history="1">
        <w:r w:rsidRPr="00074113">
          <w:rPr>
            <w:rStyle w:val="Hyperlink"/>
            <w:rFonts w:ascii="Times New Roman" w:eastAsia="Zurich BT" w:hAnsi="Times New Roman" w:cs="Times New Roman"/>
            <w:sz w:val="22"/>
            <w:szCs w:val="22"/>
          </w:rPr>
          <w:t>Decreto nº 8.538, de 2015</w:t>
        </w:r>
      </w:hyperlink>
      <w:r w:rsidRPr="00074113">
        <w:rPr>
          <w:rFonts w:ascii="Times New Roman" w:eastAsia="Zurich BT" w:hAnsi="Times New Roman" w:cs="Times New Roman"/>
          <w:sz w:val="22"/>
          <w:szCs w:val="22"/>
        </w:rPr>
        <w:t>.</w:t>
      </w:r>
    </w:p>
    <w:p w14:paraId="42EB2759" w14:textId="77777777" w:rsidR="003C7A23" w:rsidRPr="00074113" w:rsidRDefault="003C7A23" w:rsidP="00074113">
      <w:pPr>
        <w:pStyle w:val="Nivel3"/>
        <w:spacing w:before="0" w:after="20" w:line="312" w:lineRule="auto"/>
        <w:ind w:left="1134" w:hanging="708"/>
        <w:rPr>
          <w:rFonts w:ascii="Times New Roman" w:hAnsi="Times New Roman" w:cs="Times New Roman"/>
          <w:sz w:val="22"/>
          <w:szCs w:val="22"/>
        </w:rPr>
      </w:pPr>
      <w:r w:rsidRPr="00074113">
        <w:rPr>
          <w:rFonts w:ascii="Times New Roman" w:hAnsi="Times New Roman" w:cs="Times New Roman"/>
          <w:sz w:val="22"/>
          <w:szCs w:val="22"/>
        </w:rPr>
        <w:t xml:space="preserve">Nessas condições, as propostas de </w:t>
      </w:r>
      <w:r w:rsidRPr="00074113">
        <w:rPr>
          <w:rFonts w:ascii="Times New Roman" w:eastAsia="Zurich BT" w:hAnsi="Times New Roman" w:cs="Times New Roman"/>
          <w:sz w:val="22"/>
          <w:szCs w:val="22"/>
        </w:rPr>
        <w:t xml:space="preserve">microempresas e empresas de pequeno porte </w:t>
      </w:r>
      <w:r w:rsidRPr="00074113">
        <w:rPr>
          <w:rFonts w:ascii="Times New Roman" w:hAnsi="Times New Roman" w:cs="Times New Roman"/>
          <w:sz w:val="22"/>
          <w:szCs w:val="22"/>
        </w:rPr>
        <w:t>que se encontrarem na faixa de até 5% (cinco por cento) acima da melhor proposta ou melhor lance serão consideradas empatadas com a primeira colocada.</w:t>
      </w:r>
    </w:p>
    <w:p w14:paraId="525153D4" w14:textId="77777777" w:rsidR="003C7A23" w:rsidRPr="00074113" w:rsidRDefault="003C7A23" w:rsidP="00074113">
      <w:pPr>
        <w:pStyle w:val="Nivel3"/>
        <w:spacing w:before="0" w:after="20" w:line="312" w:lineRule="auto"/>
        <w:ind w:left="1134" w:hanging="708"/>
        <w:rPr>
          <w:rFonts w:ascii="Times New Roman" w:hAnsi="Times New Roman" w:cs="Times New Roman"/>
          <w:sz w:val="22"/>
          <w:szCs w:val="22"/>
        </w:rPr>
      </w:pPr>
      <w:r w:rsidRPr="00074113">
        <w:rPr>
          <w:rFonts w:ascii="Times New Roman" w:hAnsi="Times New Roman" w:cs="Times New Roman"/>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074113" w:rsidRDefault="003C7A23" w:rsidP="00074113">
      <w:pPr>
        <w:pStyle w:val="Nivel3"/>
        <w:spacing w:before="0" w:after="20" w:line="312" w:lineRule="auto"/>
        <w:ind w:left="1134" w:hanging="708"/>
        <w:rPr>
          <w:rFonts w:ascii="Times New Roman" w:hAnsi="Times New Roman" w:cs="Times New Roman"/>
          <w:sz w:val="22"/>
          <w:szCs w:val="22"/>
        </w:rPr>
      </w:pPr>
      <w:r w:rsidRPr="00074113">
        <w:rPr>
          <w:rFonts w:ascii="Times New Roman" w:hAnsi="Times New Roman" w:cs="Times New Roman"/>
          <w:sz w:val="22"/>
          <w:szCs w:val="22"/>
        </w:rPr>
        <w:t xml:space="preserve">Caso a </w:t>
      </w:r>
      <w:r w:rsidRPr="00074113">
        <w:rPr>
          <w:rFonts w:ascii="Times New Roman" w:eastAsia="Zurich BT" w:hAnsi="Times New Roman" w:cs="Times New Roman"/>
          <w:sz w:val="22"/>
          <w:szCs w:val="22"/>
        </w:rPr>
        <w:t>microempresa ou a empresa de pequeno porte</w:t>
      </w:r>
      <w:r w:rsidRPr="00074113">
        <w:rPr>
          <w:rFonts w:ascii="Times New Roman" w:hAnsi="Times New Roman" w:cs="Times New Roman"/>
          <w:sz w:val="22"/>
          <w:szCs w:val="22"/>
        </w:rPr>
        <w:t xml:space="preserve"> melhor classificada desista ou não se manifeste no prazo estabelecido, serão convocadas as demais licitantes </w:t>
      </w:r>
      <w:r w:rsidRPr="00074113">
        <w:rPr>
          <w:rFonts w:ascii="Times New Roman" w:eastAsia="Zurich BT" w:hAnsi="Times New Roman" w:cs="Times New Roman"/>
          <w:sz w:val="22"/>
          <w:szCs w:val="22"/>
        </w:rPr>
        <w:t>microempresa e empresa de pequeno porte</w:t>
      </w:r>
      <w:r w:rsidRPr="00074113">
        <w:rPr>
          <w:rFonts w:ascii="Times New Roman" w:hAnsi="Times New Roman" w:cs="Times New Roman"/>
          <w:sz w:val="22"/>
          <w:szCs w:val="22"/>
        </w:rPr>
        <w:t xml:space="preserve"> que se encontrem naquele intervalo de 5% (cinco por cento), na ordem de classificação, para o exercício do mesmo direito, no prazo estabelecido no subitem anterior.</w:t>
      </w:r>
    </w:p>
    <w:p w14:paraId="32E41523" w14:textId="77777777" w:rsidR="003C7A23" w:rsidRPr="00074113" w:rsidRDefault="003C7A23" w:rsidP="00074113">
      <w:pPr>
        <w:pStyle w:val="Nivel3"/>
        <w:spacing w:before="0" w:after="20" w:line="312" w:lineRule="auto"/>
        <w:ind w:left="1134" w:hanging="708"/>
        <w:rPr>
          <w:rFonts w:ascii="Times New Roman" w:hAnsi="Times New Roman" w:cs="Times New Roman"/>
          <w:sz w:val="22"/>
          <w:szCs w:val="22"/>
        </w:rPr>
      </w:pPr>
      <w:r w:rsidRPr="00074113">
        <w:rPr>
          <w:rFonts w:ascii="Times New Roman" w:hAnsi="Times New Roman" w:cs="Times New Roman"/>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074113" w:rsidRDefault="003C7A23" w:rsidP="00074113">
      <w:pPr>
        <w:pStyle w:val="Nivel2"/>
        <w:spacing w:before="0" w:after="20" w:line="312" w:lineRule="auto"/>
        <w:ind w:left="1418" w:hanging="851"/>
        <w:rPr>
          <w:rFonts w:ascii="Times New Roman" w:eastAsia="Times New Roman" w:hAnsi="Times New Roman" w:cs="Times New Roman"/>
          <w:sz w:val="22"/>
          <w:szCs w:val="22"/>
        </w:rPr>
      </w:pPr>
      <w:r w:rsidRPr="00074113">
        <w:rPr>
          <w:rFonts w:ascii="Times New Roman" w:hAnsi="Times New Roman" w:cs="Times New Roman"/>
          <w:sz w:val="22"/>
          <w:szCs w:val="22"/>
        </w:rPr>
        <w:t xml:space="preserve">Só poderá haver empate entre propostas iguais (não seguidas de lances), ou entre lances finais da fase fechada do modo de disputa aberto e fechado. </w:t>
      </w:r>
    </w:p>
    <w:p w14:paraId="225BFF76" w14:textId="0D541709" w:rsidR="003C7A23" w:rsidRPr="00074113" w:rsidRDefault="003C7A23" w:rsidP="00074113">
      <w:pPr>
        <w:pStyle w:val="Nivel3"/>
        <w:spacing w:before="0" w:after="20" w:line="312" w:lineRule="auto"/>
        <w:ind w:left="1418" w:hanging="850"/>
        <w:rPr>
          <w:rFonts w:ascii="Times New Roman" w:hAnsi="Times New Roman" w:cs="Times New Roman"/>
          <w:sz w:val="22"/>
          <w:szCs w:val="22"/>
        </w:rPr>
      </w:pPr>
      <w:r w:rsidRPr="00074113">
        <w:rPr>
          <w:rFonts w:ascii="Times New Roman" w:hAnsi="Times New Roman" w:cs="Times New Roman"/>
          <w:sz w:val="22"/>
          <w:szCs w:val="22"/>
        </w:rPr>
        <w:t xml:space="preserve">Havendo eventual empate entre propostas ou lances, o critério de desempate será aquele previsto no </w:t>
      </w:r>
      <w:hyperlink r:id="rId29" w:anchor="art60" w:history="1">
        <w:r w:rsidRPr="00074113">
          <w:rPr>
            <w:rStyle w:val="Hyperlink"/>
            <w:rFonts w:ascii="Times New Roman" w:eastAsia="Arial" w:hAnsi="Times New Roman" w:cs="Times New Roman"/>
            <w:sz w:val="22"/>
            <w:szCs w:val="22"/>
          </w:rPr>
          <w:t>art</w:t>
        </w:r>
        <w:r w:rsidRPr="00074113">
          <w:rPr>
            <w:rStyle w:val="Hyperlink"/>
            <w:rFonts w:ascii="Times New Roman" w:hAnsi="Times New Roman" w:cs="Times New Roman"/>
            <w:sz w:val="22"/>
            <w:szCs w:val="22"/>
          </w:rPr>
          <w:t>. 60 da Lei nº 14.133, de 2021</w:t>
        </w:r>
      </w:hyperlink>
      <w:r w:rsidRPr="00074113">
        <w:rPr>
          <w:rFonts w:ascii="Times New Roman" w:hAnsi="Times New Roman" w:cs="Times New Roman"/>
          <w:sz w:val="22"/>
          <w:szCs w:val="22"/>
        </w:rPr>
        <w:t>, nesta ordem:</w:t>
      </w:r>
    </w:p>
    <w:p w14:paraId="3E640FFC" w14:textId="6C477D3A" w:rsidR="003C7A23" w:rsidRPr="00074113" w:rsidRDefault="00584914" w:rsidP="00074113">
      <w:pPr>
        <w:pStyle w:val="Nivel4"/>
        <w:spacing w:before="0" w:after="20" w:line="312" w:lineRule="auto"/>
        <w:ind w:left="1418" w:hanging="850"/>
        <w:rPr>
          <w:rFonts w:ascii="Times New Roman" w:hAnsi="Times New Roman" w:cs="Times New Roman"/>
          <w:sz w:val="22"/>
          <w:szCs w:val="22"/>
        </w:rPr>
      </w:pPr>
      <w:r w:rsidRPr="00074113">
        <w:rPr>
          <w:rFonts w:ascii="Times New Roman" w:hAnsi="Times New Roman" w:cs="Times New Roman"/>
          <w:sz w:val="22"/>
          <w:szCs w:val="22"/>
        </w:rPr>
        <w:t>Disputa</w:t>
      </w:r>
      <w:r w:rsidR="003C7A23" w:rsidRPr="00074113">
        <w:rPr>
          <w:rFonts w:ascii="Times New Roman" w:hAnsi="Times New Roman" w:cs="Times New Roman"/>
          <w:sz w:val="22"/>
          <w:szCs w:val="22"/>
        </w:rPr>
        <w:t xml:space="preserve"> final, hipótese em que os licitantes empatados poderão apresentar nova proposta em ato contínuo à classificação;</w:t>
      </w:r>
    </w:p>
    <w:p w14:paraId="1FC60047" w14:textId="3F576417" w:rsidR="003C7A23" w:rsidRPr="00074113" w:rsidRDefault="00584914" w:rsidP="00074113">
      <w:pPr>
        <w:pStyle w:val="Nivel4"/>
        <w:spacing w:before="0" w:after="20" w:line="312" w:lineRule="auto"/>
        <w:ind w:left="1418" w:hanging="850"/>
        <w:rPr>
          <w:rFonts w:ascii="Times New Roman" w:hAnsi="Times New Roman" w:cs="Times New Roman"/>
          <w:sz w:val="22"/>
          <w:szCs w:val="22"/>
        </w:rPr>
      </w:pPr>
      <w:r w:rsidRPr="00074113">
        <w:rPr>
          <w:rFonts w:ascii="Times New Roman" w:hAnsi="Times New Roman" w:cs="Times New Roman"/>
          <w:sz w:val="22"/>
          <w:szCs w:val="22"/>
        </w:rPr>
        <w:t>Avaliação</w:t>
      </w:r>
      <w:r w:rsidR="003C7A23" w:rsidRPr="00074113">
        <w:rPr>
          <w:rFonts w:ascii="Times New Roman" w:hAnsi="Times New Roman" w:cs="Times New Roman"/>
          <w:sz w:val="22"/>
          <w:szCs w:val="22"/>
        </w:rPr>
        <w:t xml:space="preserve"> do desempenho contratual prévio dos licitantes, para a qual deverão preferencialmente ser utilizados registros cadastrais para efeito de atesto de cumprimento de obrigações previstos nesta Lei;</w:t>
      </w:r>
    </w:p>
    <w:p w14:paraId="0A057372" w14:textId="41061BE2" w:rsidR="003C7A23" w:rsidRPr="00074113" w:rsidRDefault="00584914" w:rsidP="00074113">
      <w:pPr>
        <w:pStyle w:val="Nivel4"/>
        <w:spacing w:before="0" w:after="20" w:line="312" w:lineRule="auto"/>
        <w:ind w:left="1418" w:hanging="850"/>
        <w:rPr>
          <w:rFonts w:ascii="Times New Roman" w:hAnsi="Times New Roman" w:cs="Times New Roman"/>
          <w:sz w:val="22"/>
          <w:szCs w:val="22"/>
        </w:rPr>
      </w:pPr>
      <w:r w:rsidRPr="00074113">
        <w:rPr>
          <w:rFonts w:ascii="Times New Roman" w:hAnsi="Times New Roman" w:cs="Times New Roman"/>
          <w:sz w:val="22"/>
          <w:szCs w:val="22"/>
        </w:rPr>
        <w:t>Desenvolvimento</w:t>
      </w:r>
      <w:r w:rsidR="003C7A23" w:rsidRPr="00074113">
        <w:rPr>
          <w:rFonts w:ascii="Times New Roman" w:hAnsi="Times New Roman" w:cs="Times New Roman"/>
          <w:sz w:val="22"/>
          <w:szCs w:val="22"/>
        </w:rPr>
        <w:t xml:space="preserve"> pelo licitante de ações de equidade entre homens e mulheres no ambiente de trabalho, conforme regulamento;</w:t>
      </w:r>
    </w:p>
    <w:p w14:paraId="0E2A931D" w14:textId="1969CE7A" w:rsidR="003C7A23" w:rsidRPr="00074113" w:rsidRDefault="00584914" w:rsidP="00074113">
      <w:pPr>
        <w:pStyle w:val="Nivel4"/>
        <w:spacing w:before="0" w:after="20" w:line="312" w:lineRule="auto"/>
        <w:ind w:left="1418" w:hanging="850"/>
        <w:rPr>
          <w:rFonts w:ascii="Times New Roman" w:hAnsi="Times New Roman" w:cs="Times New Roman"/>
          <w:sz w:val="22"/>
          <w:szCs w:val="22"/>
        </w:rPr>
      </w:pPr>
      <w:r w:rsidRPr="00074113">
        <w:rPr>
          <w:rFonts w:ascii="Times New Roman" w:hAnsi="Times New Roman" w:cs="Times New Roman"/>
          <w:sz w:val="22"/>
          <w:szCs w:val="22"/>
        </w:rPr>
        <w:t>Desenvolvimento</w:t>
      </w:r>
      <w:r w:rsidR="003C7A23" w:rsidRPr="00074113">
        <w:rPr>
          <w:rFonts w:ascii="Times New Roman" w:hAnsi="Times New Roman" w:cs="Times New Roman"/>
          <w:sz w:val="22"/>
          <w:szCs w:val="22"/>
        </w:rPr>
        <w:t xml:space="preserve"> pelo licitante de programa de integridade, conforme orientações dos órgãos de controle.</w:t>
      </w:r>
    </w:p>
    <w:p w14:paraId="125A89F1" w14:textId="77777777" w:rsidR="003C7A23" w:rsidRPr="00074113" w:rsidRDefault="003C7A23" w:rsidP="00074113">
      <w:pPr>
        <w:pStyle w:val="Nivel3"/>
        <w:spacing w:before="0" w:after="20" w:line="312" w:lineRule="auto"/>
        <w:ind w:left="1418" w:hanging="850"/>
        <w:rPr>
          <w:rFonts w:ascii="Times New Roman" w:hAnsi="Times New Roman" w:cs="Times New Roman"/>
          <w:sz w:val="22"/>
          <w:szCs w:val="22"/>
        </w:rPr>
      </w:pPr>
      <w:r w:rsidRPr="00074113">
        <w:rPr>
          <w:rFonts w:ascii="Times New Roman" w:hAnsi="Times New Roman" w:cs="Times New Roman"/>
          <w:sz w:val="22"/>
          <w:szCs w:val="22"/>
        </w:rPr>
        <w:t>Persistindo o empate, será assegurada preferência, sucessivamente, aos bens e serviços produzidos ou prestados por:</w:t>
      </w:r>
    </w:p>
    <w:p w14:paraId="366AA430" w14:textId="02ACCC72" w:rsidR="003C7A23" w:rsidRPr="00074113" w:rsidRDefault="00584914" w:rsidP="00074113">
      <w:pPr>
        <w:pStyle w:val="Nivel4"/>
        <w:spacing w:before="0" w:after="20" w:line="312" w:lineRule="auto"/>
        <w:ind w:left="1418" w:hanging="850"/>
        <w:rPr>
          <w:rFonts w:ascii="Times New Roman" w:hAnsi="Times New Roman" w:cs="Times New Roman"/>
          <w:sz w:val="22"/>
          <w:szCs w:val="22"/>
        </w:rPr>
      </w:pPr>
      <w:bookmarkStart w:id="28" w:name="art60§1i"/>
      <w:bookmarkEnd w:id="28"/>
      <w:r w:rsidRPr="00074113">
        <w:rPr>
          <w:rFonts w:ascii="Times New Roman" w:hAnsi="Times New Roman" w:cs="Times New Roman"/>
          <w:sz w:val="22"/>
          <w:szCs w:val="22"/>
        </w:rPr>
        <w:t>Empresas</w:t>
      </w:r>
      <w:r w:rsidR="003C7A23" w:rsidRPr="00074113">
        <w:rPr>
          <w:rFonts w:ascii="Times New Roman" w:hAnsi="Times New Roman" w:cs="Times New Roman"/>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3EAEA72D" w:rsidR="003C7A23" w:rsidRPr="00074113" w:rsidRDefault="00584914" w:rsidP="00074113">
      <w:pPr>
        <w:pStyle w:val="Nivel4"/>
        <w:spacing w:before="0" w:after="20" w:line="312" w:lineRule="auto"/>
        <w:ind w:left="1418" w:hanging="850"/>
        <w:rPr>
          <w:rFonts w:ascii="Times New Roman" w:hAnsi="Times New Roman" w:cs="Times New Roman"/>
          <w:sz w:val="22"/>
          <w:szCs w:val="22"/>
        </w:rPr>
      </w:pPr>
      <w:bookmarkStart w:id="29" w:name="art60§1ii"/>
      <w:bookmarkEnd w:id="29"/>
      <w:r w:rsidRPr="00074113">
        <w:rPr>
          <w:rFonts w:ascii="Times New Roman" w:hAnsi="Times New Roman" w:cs="Times New Roman"/>
          <w:sz w:val="22"/>
          <w:szCs w:val="22"/>
        </w:rPr>
        <w:t>Empresas</w:t>
      </w:r>
      <w:r w:rsidR="003C7A23" w:rsidRPr="00074113">
        <w:rPr>
          <w:rFonts w:ascii="Times New Roman" w:hAnsi="Times New Roman" w:cs="Times New Roman"/>
          <w:sz w:val="22"/>
          <w:szCs w:val="22"/>
        </w:rPr>
        <w:t xml:space="preserve"> brasileiras;</w:t>
      </w:r>
    </w:p>
    <w:p w14:paraId="3C7CB0B5" w14:textId="536AA5F7" w:rsidR="003C7A23" w:rsidRPr="00074113" w:rsidRDefault="00584914" w:rsidP="00074113">
      <w:pPr>
        <w:pStyle w:val="Nivel4"/>
        <w:spacing w:before="0" w:after="20" w:line="312" w:lineRule="auto"/>
        <w:ind w:left="1418" w:hanging="850"/>
        <w:rPr>
          <w:rFonts w:ascii="Times New Roman" w:hAnsi="Times New Roman" w:cs="Times New Roman"/>
          <w:sz w:val="22"/>
          <w:szCs w:val="22"/>
        </w:rPr>
      </w:pPr>
      <w:bookmarkStart w:id="30" w:name="art60§1iii"/>
      <w:bookmarkEnd w:id="30"/>
      <w:r w:rsidRPr="00074113">
        <w:rPr>
          <w:rFonts w:ascii="Times New Roman" w:hAnsi="Times New Roman" w:cs="Times New Roman"/>
          <w:sz w:val="22"/>
          <w:szCs w:val="22"/>
        </w:rPr>
        <w:t>Empresas</w:t>
      </w:r>
      <w:r w:rsidR="003C7A23" w:rsidRPr="00074113">
        <w:rPr>
          <w:rFonts w:ascii="Times New Roman" w:hAnsi="Times New Roman" w:cs="Times New Roman"/>
          <w:sz w:val="22"/>
          <w:szCs w:val="22"/>
        </w:rPr>
        <w:t xml:space="preserve"> que invistam em pesquisa e no desenvolvimento de tecnologia no País;</w:t>
      </w:r>
    </w:p>
    <w:p w14:paraId="1693D810" w14:textId="2DA2B7A8" w:rsidR="003C7A23" w:rsidRPr="00074113" w:rsidRDefault="003C7A23" w:rsidP="00074113">
      <w:pPr>
        <w:pStyle w:val="Nivel4"/>
        <w:spacing w:before="0" w:after="20" w:line="312" w:lineRule="auto"/>
        <w:ind w:left="1418" w:hanging="850"/>
        <w:rPr>
          <w:rFonts w:ascii="Times New Roman" w:hAnsi="Times New Roman" w:cs="Times New Roman"/>
          <w:sz w:val="22"/>
          <w:szCs w:val="22"/>
        </w:rPr>
      </w:pPr>
      <w:bookmarkStart w:id="31" w:name="art60§1iv"/>
      <w:bookmarkEnd w:id="31"/>
      <w:r w:rsidRPr="00074113">
        <w:rPr>
          <w:rFonts w:ascii="Times New Roman" w:hAnsi="Times New Roman" w:cs="Times New Roman"/>
          <w:sz w:val="22"/>
          <w:szCs w:val="22"/>
        </w:rPr>
        <w:t>empresas que comprovem a prática de mitigação, nos termos da </w:t>
      </w:r>
      <w:hyperlink r:id="rId30" w:anchor=":~:text=LEI%20N%C2%BA%2012.187%2C%20DE%2029%20DE%20DEZEMBRO%20DE%202009.&amp;text=Institui%20a%20Pol%C3%ADtica%20Nacional%20sobre,PNMC%20e%20d%C3%A1%20outras%20provid%C3%AAncias." w:history="1">
        <w:r w:rsidRPr="00074113">
          <w:rPr>
            <w:rStyle w:val="Hyperlink"/>
            <w:rFonts w:ascii="Times New Roman" w:hAnsi="Times New Roman" w:cs="Times New Roman"/>
            <w:sz w:val="22"/>
            <w:szCs w:val="22"/>
          </w:rPr>
          <w:t>Lei nº 12.187, de 29 de dezembro de 2009</w:t>
        </w:r>
      </w:hyperlink>
      <w:r w:rsidRPr="00074113">
        <w:rPr>
          <w:rFonts w:ascii="Times New Roman" w:hAnsi="Times New Roman" w:cs="Times New Roman"/>
          <w:sz w:val="22"/>
          <w:szCs w:val="22"/>
        </w:rPr>
        <w:t>.</w:t>
      </w:r>
    </w:p>
    <w:p w14:paraId="40D49C27" w14:textId="6483C95A" w:rsidR="003C7A23" w:rsidRPr="00074113" w:rsidRDefault="003C7A23" w:rsidP="00074113">
      <w:pPr>
        <w:pStyle w:val="Nivel2"/>
        <w:spacing w:before="0" w:after="20" w:line="312" w:lineRule="auto"/>
        <w:ind w:left="1418" w:hanging="851"/>
        <w:rPr>
          <w:rFonts w:ascii="Times New Roman" w:hAnsi="Times New Roman" w:cs="Times New Roman"/>
          <w:color w:val="auto"/>
          <w:sz w:val="22"/>
          <w:szCs w:val="22"/>
          <w:highlight w:val="green"/>
        </w:rPr>
      </w:pPr>
      <w:r w:rsidRPr="00074113">
        <w:rPr>
          <w:rFonts w:ascii="Times New Roman" w:hAnsi="Times New Roman" w:cs="Times New Roman"/>
          <w:color w:val="auto"/>
          <w:sz w:val="22"/>
          <w:szCs w:val="22"/>
          <w:highlight w:val="green"/>
        </w:rPr>
        <w:t xml:space="preserve">Encerrada a etapa de envio de lances da sessão pública, na hipótese da proposta do primeiro colocado permanecer acima do preço máximo ou inferior ao desconto definido para a contratação, </w:t>
      </w:r>
      <w:r w:rsidR="001411A5" w:rsidRPr="00074113">
        <w:rPr>
          <w:rFonts w:ascii="Times New Roman" w:hAnsi="Times New Roman" w:cs="Times New Roman"/>
          <w:color w:val="auto"/>
          <w:sz w:val="22"/>
          <w:szCs w:val="22"/>
          <w:highlight w:val="green"/>
        </w:rPr>
        <w:t>a pregoeira</w:t>
      </w:r>
      <w:r w:rsidRPr="00074113">
        <w:rPr>
          <w:rFonts w:ascii="Times New Roman" w:hAnsi="Times New Roman" w:cs="Times New Roman"/>
          <w:color w:val="auto"/>
          <w:sz w:val="22"/>
          <w:szCs w:val="22"/>
          <w:highlight w:val="green"/>
        </w:rPr>
        <w:t xml:space="preserve"> poderá negociar condições mais vantajosas, após definido o resultado do julgamento.</w:t>
      </w:r>
    </w:p>
    <w:p w14:paraId="377762CE" w14:textId="77777777" w:rsidR="003C7A23" w:rsidRPr="00074113" w:rsidRDefault="003C7A23" w:rsidP="00074113">
      <w:pPr>
        <w:pStyle w:val="Nivel3"/>
        <w:spacing w:before="0" w:after="20" w:line="312" w:lineRule="auto"/>
        <w:ind w:left="1418" w:hanging="851"/>
        <w:rPr>
          <w:rFonts w:ascii="Times New Roman" w:hAnsi="Times New Roman" w:cs="Times New Roman"/>
          <w:sz w:val="22"/>
          <w:szCs w:val="22"/>
        </w:rPr>
      </w:pPr>
      <w:r w:rsidRPr="00074113">
        <w:rPr>
          <w:rFonts w:ascii="Times New Roman" w:hAnsi="Times New Roman" w:cs="Times New Roman"/>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074113" w:rsidRDefault="003C7A23" w:rsidP="00074113">
      <w:pPr>
        <w:pStyle w:val="Nivel3"/>
        <w:spacing w:before="0" w:after="20" w:line="312" w:lineRule="auto"/>
        <w:ind w:left="1418" w:hanging="851"/>
        <w:rPr>
          <w:rFonts w:ascii="Times New Roman" w:eastAsia="Times New Roman" w:hAnsi="Times New Roman" w:cs="Times New Roman"/>
          <w:sz w:val="22"/>
          <w:szCs w:val="22"/>
        </w:rPr>
      </w:pPr>
      <w:r w:rsidRPr="00074113">
        <w:rPr>
          <w:rFonts w:ascii="Times New Roman" w:eastAsia="Times New Roman" w:hAnsi="Times New Roman" w:cs="Times New Roman"/>
          <w:sz w:val="22"/>
          <w:szCs w:val="22"/>
        </w:rPr>
        <w:t xml:space="preserve">A </w:t>
      </w:r>
      <w:r w:rsidRPr="00074113">
        <w:rPr>
          <w:rFonts w:ascii="Times New Roman" w:hAnsi="Times New Roman" w:cs="Times New Roman"/>
          <w:sz w:val="22"/>
          <w:szCs w:val="22"/>
        </w:rPr>
        <w:t>negociação será realizada por meio do sistema, podendo ser acompanhada pelos demais licitantes.</w:t>
      </w:r>
    </w:p>
    <w:p w14:paraId="420D4F72" w14:textId="77777777" w:rsidR="003C7A23" w:rsidRPr="00074113" w:rsidRDefault="003C7A23" w:rsidP="00074113">
      <w:pPr>
        <w:pStyle w:val="Nivel3"/>
        <w:spacing w:before="0" w:after="20" w:line="312" w:lineRule="auto"/>
        <w:ind w:left="1418" w:hanging="851"/>
        <w:rPr>
          <w:rFonts w:ascii="Times New Roman" w:eastAsia="Times New Roman" w:hAnsi="Times New Roman" w:cs="Times New Roman"/>
          <w:sz w:val="22"/>
          <w:szCs w:val="22"/>
        </w:rPr>
      </w:pPr>
      <w:r w:rsidRPr="00074113">
        <w:rPr>
          <w:rFonts w:ascii="Times New Roman" w:eastAsia="Times New Roman" w:hAnsi="Times New Roman" w:cs="Times New Roman"/>
          <w:sz w:val="22"/>
          <w:szCs w:val="22"/>
        </w:rPr>
        <w:t>O resultado da negociação será divulgado a todos os licitantes e anexado aos autos do processo licitatório</w:t>
      </w:r>
    </w:p>
    <w:p w14:paraId="13ADAEB2" w14:textId="0DDAFFD6" w:rsidR="003C7A23" w:rsidRPr="00074113" w:rsidRDefault="001411A5" w:rsidP="00074113">
      <w:pPr>
        <w:pStyle w:val="Nivel3"/>
        <w:spacing w:before="0" w:after="20" w:line="312" w:lineRule="auto"/>
        <w:ind w:left="1418" w:hanging="851"/>
        <w:rPr>
          <w:rFonts w:ascii="Times New Roman" w:hAnsi="Times New Roman" w:cs="Times New Roman"/>
          <w:color w:val="000000" w:themeColor="text1"/>
          <w:sz w:val="22"/>
          <w:szCs w:val="22"/>
          <w:highlight w:val="green"/>
        </w:rPr>
      </w:pPr>
      <w:r w:rsidRPr="00074113">
        <w:rPr>
          <w:rFonts w:ascii="Times New Roman" w:hAnsi="Times New Roman" w:cs="Times New Roman"/>
          <w:color w:val="000000" w:themeColor="text1"/>
          <w:sz w:val="22"/>
          <w:szCs w:val="22"/>
          <w:highlight w:val="green"/>
        </w:rPr>
        <w:t>A pregoeira</w:t>
      </w:r>
      <w:r w:rsidR="003C7A23" w:rsidRPr="00074113">
        <w:rPr>
          <w:rFonts w:ascii="Times New Roman" w:hAnsi="Times New Roman" w:cs="Times New Roman"/>
          <w:color w:val="000000" w:themeColor="text1"/>
          <w:sz w:val="22"/>
          <w:szCs w:val="22"/>
          <w:highlight w:val="green"/>
        </w:rPr>
        <w:t xml:space="preserve">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2" w:name="_Hlk117016948"/>
    </w:p>
    <w:bookmarkEnd w:id="32"/>
    <w:p w14:paraId="4F1A98C2" w14:textId="42B3F63C" w:rsidR="003C7A23" w:rsidRPr="00074113" w:rsidRDefault="003C7A23" w:rsidP="00074113">
      <w:pPr>
        <w:pStyle w:val="Nivel3"/>
        <w:spacing w:before="0" w:after="20" w:line="312" w:lineRule="auto"/>
        <w:ind w:left="1418" w:hanging="851"/>
        <w:rPr>
          <w:rFonts w:ascii="Times New Roman" w:eastAsia="Times New Roman" w:hAnsi="Times New Roman" w:cs="Times New Roman"/>
          <w:iCs/>
          <w:sz w:val="22"/>
          <w:szCs w:val="22"/>
        </w:rPr>
      </w:pPr>
      <w:r w:rsidRPr="00074113">
        <w:rPr>
          <w:rFonts w:ascii="Times New Roman" w:eastAsia="Times New Roman" w:hAnsi="Times New Roman" w:cs="Times New Roman"/>
          <w:sz w:val="22"/>
          <w:szCs w:val="22"/>
        </w:rPr>
        <w:t>É facultado a pregoeir</w:t>
      </w:r>
      <w:r w:rsidR="001411A5" w:rsidRPr="00074113">
        <w:rPr>
          <w:rFonts w:ascii="Times New Roman" w:eastAsia="Times New Roman" w:hAnsi="Times New Roman" w:cs="Times New Roman"/>
          <w:sz w:val="22"/>
          <w:szCs w:val="22"/>
        </w:rPr>
        <w:t>a</w:t>
      </w:r>
      <w:r w:rsidRPr="00074113">
        <w:rPr>
          <w:rFonts w:ascii="Times New Roman" w:eastAsia="Times New Roman" w:hAnsi="Times New Roman" w:cs="Times New Roman"/>
          <w:sz w:val="22"/>
          <w:szCs w:val="22"/>
        </w:rPr>
        <w:t xml:space="preserve"> prorrogar o prazo estabelecido, a partir de solicitação fundamentada feita no chat pelo licitante, antes de findo o prazo.</w:t>
      </w:r>
    </w:p>
    <w:p w14:paraId="491C3788" w14:textId="163AFC4C" w:rsidR="00C944DA" w:rsidRPr="00074113" w:rsidRDefault="003C7A23" w:rsidP="00074113">
      <w:pPr>
        <w:pStyle w:val="Nivel2"/>
        <w:spacing w:before="0" w:after="20" w:line="312" w:lineRule="auto"/>
        <w:ind w:left="1418" w:hanging="851"/>
        <w:rPr>
          <w:rFonts w:ascii="Times New Roman" w:eastAsia="Times New Roman" w:hAnsi="Times New Roman" w:cs="Times New Roman"/>
          <w:sz w:val="22"/>
          <w:szCs w:val="22"/>
        </w:rPr>
      </w:pPr>
      <w:r w:rsidRPr="00074113">
        <w:rPr>
          <w:rFonts w:ascii="Times New Roman" w:hAnsi="Times New Roman" w:cs="Times New Roman"/>
          <w:sz w:val="22"/>
          <w:szCs w:val="22"/>
        </w:rPr>
        <w:t xml:space="preserve">Após a negociação do preço, </w:t>
      </w:r>
      <w:r w:rsidR="001411A5" w:rsidRPr="00074113">
        <w:rPr>
          <w:rFonts w:ascii="Times New Roman" w:hAnsi="Times New Roman" w:cs="Times New Roman"/>
          <w:sz w:val="22"/>
          <w:szCs w:val="22"/>
        </w:rPr>
        <w:t>a pregoeira</w:t>
      </w:r>
      <w:r w:rsidRPr="00074113">
        <w:rPr>
          <w:rFonts w:ascii="Times New Roman" w:hAnsi="Times New Roman" w:cs="Times New Roman"/>
          <w:sz w:val="22"/>
          <w:szCs w:val="22"/>
        </w:rPr>
        <w:t xml:space="preserve"> iniciará a fase de aceitação e julgamento da proposta.</w:t>
      </w:r>
      <w:bookmarkEnd w:id="22"/>
    </w:p>
    <w:p w14:paraId="0B145CDF" w14:textId="77777777" w:rsidR="00042855" w:rsidRPr="00074113" w:rsidRDefault="00042855" w:rsidP="00074113">
      <w:pPr>
        <w:pStyle w:val="Nivel2"/>
        <w:numPr>
          <w:ilvl w:val="0"/>
          <w:numId w:val="0"/>
        </w:numPr>
        <w:spacing w:before="0" w:after="20" w:line="312" w:lineRule="auto"/>
        <w:ind w:left="567"/>
        <w:rPr>
          <w:rFonts w:ascii="Times New Roman" w:eastAsia="Times New Roman" w:hAnsi="Times New Roman" w:cs="Times New Roman"/>
          <w:sz w:val="22"/>
          <w:szCs w:val="22"/>
        </w:rPr>
      </w:pPr>
    </w:p>
    <w:p w14:paraId="5A499404" w14:textId="3D67DC7B" w:rsidR="003C7A23" w:rsidRPr="00074113" w:rsidRDefault="003C7A23" w:rsidP="00074113">
      <w:pPr>
        <w:pStyle w:val="Nivel01"/>
        <w:shd w:val="clear" w:color="auto" w:fill="00B0F0"/>
        <w:spacing w:before="0" w:after="20" w:line="312" w:lineRule="auto"/>
        <w:ind w:left="0" w:firstLine="567"/>
        <w:rPr>
          <w:rFonts w:ascii="Times New Roman" w:hAnsi="Times New Roman" w:cs="Times New Roman"/>
          <w:sz w:val="22"/>
          <w:szCs w:val="22"/>
        </w:rPr>
      </w:pPr>
      <w:bookmarkStart w:id="33" w:name="_Toc125120785"/>
      <w:bookmarkStart w:id="34" w:name="_Hlk82473550"/>
      <w:r w:rsidRPr="00074113">
        <w:rPr>
          <w:rFonts w:ascii="Times New Roman" w:hAnsi="Times New Roman" w:cs="Times New Roman"/>
          <w:sz w:val="22"/>
          <w:szCs w:val="22"/>
        </w:rPr>
        <w:t>DA FASE DE JULGAMENTO</w:t>
      </w:r>
      <w:bookmarkEnd w:id="33"/>
    </w:p>
    <w:p w14:paraId="53C049A6" w14:textId="04A0E4BB" w:rsidR="003C7A23" w:rsidRPr="00074113" w:rsidRDefault="003C7A23" w:rsidP="00074113">
      <w:pPr>
        <w:pStyle w:val="Nivel2"/>
        <w:spacing w:before="0" w:after="20" w:line="312" w:lineRule="auto"/>
        <w:ind w:left="993" w:hanging="426"/>
        <w:rPr>
          <w:rFonts w:ascii="Times New Roman" w:hAnsi="Times New Roman" w:cs="Times New Roman"/>
          <w:b/>
          <w:bCs/>
          <w:sz w:val="22"/>
          <w:szCs w:val="22"/>
          <w:lang w:eastAsia="ar-SA"/>
        </w:rPr>
      </w:pPr>
      <w:bookmarkStart w:id="35" w:name="_Ref117019424"/>
      <w:r w:rsidRPr="00074113">
        <w:rPr>
          <w:rFonts w:ascii="Times New Roman" w:hAnsi="Times New Roman" w:cs="Times New Roman"/>
          <w:sz w:val="22"/>
          <w:szCs w:val="22"/>
        </w:rPr>
        <w:t xml:space="preserve">Encerrada a etapa de negociação, </w:t>
      </w:r>
      <w:r w:rsidR="001411A5" w:rsidRPr="00074113">
        <w:rPr>
          <w:rFonts w:ascii="Times New Roman" w:hAnsi="Times New Roman" w:cs="Times New Roman"/>
          <w:sz w:val="22"/>
          <w:szCs w:val="22"/>
        </w:rPr>
        <w:t>a pregoeira</w:t>
      </w:r>
      <w:r w:rsidRPr="00074113">
        <w:rPr>
          <w:rFonts w:ascii="Times New Roman" w:hAnsi="Times New Roman" w:cs="Times New Roman"/>
          <w:sz w:val="22"/>
          <w:szCs w:val="22"/>
        </w:rPr>
        <w:t xml:space="preserve"> verificará se o licitante provisoriamente classificado em primeiro lugar atende às condições de participação no certame, conforme previsto no </w:t>
      </w:r>
      <w:hyperlink r:id="rId31" w:anchor="art14" w:history="1">
        <w:r w:rsidRPr="00074113">
          <w:rPr>
            <w:rStyle w:val="Hyperlink"/>
            <w:rFonts w:ascii="Times New Roman" w:hAnsi="Times New Roman" w:cs="Times New Roman"/>
            <w:sz w:val="22"/>
            <w:szCs w:val="22"/>
          </w:rPr>
          <w:t>art. 14 da Lei nº 14.133/2021</w:t>
        </w:r>
      </w:hyperlink>
      <w:r w:rsidRPr="00074113">
        <w:rPr>
          <w:rFonts w:ascii="Times New Roman" w:hAnsi="Times New Roman" w:cs="Times New Roman"/>
          <w:sz w:val="22"/>
          <w:szCs w:val="22"/>
        </w:rPr>
        <w:t xml:space="preserve">, legislação correlata e no item </w:t>
      </w:r>
      <w:r w:rsidRPr="00074113">
        <w:rPr>
          <w:rFonts w:ascii="Times New Roman" w:hAnsi="Times New Roman" w:cs="Times New Roman"/>
          <w:sz w:val="22"/>
          <w:szCs w:val="22"/>
        </w:rPr>
        <w:fldChar w:fldCharType="begin"/>
      </w:r>
      <w:r w:rsidRPr="00074113">
        <w:rPr>
          <w:rFonts w:ascii="Times New Roman" w:hAnsi="Times New Roman" w:cs="Times New Roman"/>
          <w:sz w:val="22"/>
          <w:szCs w:val="22"/>
        </w:rPr>
        <w:instrText xml:space="preserve"> REF _Ref117000692 \r \h </w:instrText>
      </w:r>
      <w:r w:rsidR="00F522F3" w:rsidRPr="00074113">
        <w:rPr>
          <w:rFonts w:ascii="Times New Roman" w:hAnsi="Times New Roman" w:cs="Times New Roman"/>
          <w:sz w:val="22"/>
          <w:szCs w:val="22"/>
        </w:rPr>
        <w:instrText xml:space="preserve"> \* MERGEFORMAT </w:instrText>
      </w:r>
      <w:r w:rsidRPr="00074113">
        <w:rPr>
          <w:rFonts w:ascii="Times New Roman" w:hAnsi="Times New Roman" w:cs="Times New Roman"/>
          <w:sz w:val="22"/>
          <w:szCs w:val="22"/>
        </w:rPr>
      </w:r>
      <w:r w:rsidRPr="00074113">
        <w:rPr>
          <w:rFonts w:ascii="Times New Roman" w:hAnsi="Times New Roman" w:cs="Times New Roman"/>
          <w:sz w:val="22"/>
          <w:szCs w:val="22"/>
        </w:rPr>
        <w:fldChar w:fldCharType="separate"/>
      </w:r>
      <w:r w:rsidR="001D1DF5">
        <w:rPr>
          <w:rFonts w:ascii="Times New Roman" w:hAnsi="Times New Roman" w:cs="Times New Roman"/>
          <w:sz w:val="22"/>
          <w:szCs w:val="22"/>
        </w:rPr>
        <w:t>2.7</w:t>
      </w:r>
      <w:r w:rsidRPr="00074113">
        <w:rPr>
          <w:rFonts w:ascii="Times New Roman" w:hAnsi="Times New Roman" w:cs="Times New Roman"/>
          <w:sz w:val="22"/>
          <w:szCs w:val="22"/>
        </w:rPr>
        <w:fldChar w:fldCharType="end"/>
      </w:r>
      <w:r w:rsidRPr="00074113">
        <w:rPr>
          <w:rFonts w:ascii="Times New Roman" w:hAnsi="Times New Roman" w:cs="Times New Roman"/>
          <w:sz w:val="22"/>
          <w:szCs w:val="22"/>
        </w:rPr>
        <w:t xml:space="preserve"> do edital, </w:t>
      </w:r>
      <w:bookmarkEnd w:id="35"/>
      <w:r w:rsidRPr="00074113">
        <w:rPr>
          <w:rFonts w:ascii="Times New Roman" w:hAnsi="Times New Roman" w:cs="Times New Roman"/>
          <w:color w:val="auto"/>
          <w:sz w:val="22"/>
          <w:szCs w:val="22"/>
          <w:lang w:eastAsia="ar-SA"/>
        </w:rPr>
        <w:t>especialmente quanto à existência de sanção que impeça a participação no certame ou a futura contratação,</w:t>
      </w:r>
      <w:r w:rsidRPr="00074113">
        <w:rPr>
          <w:rFonts w:ascii="Times New Roman" w:hAnsi="Times New Roman" w:cs="Times New Roman"/>
          <w:sz w:val="22"/>
          <w:szCs w:val="22"/>
          <w:lang w:eastAsia="ar-SA"/>
        </w:rPr>
        <w:t xml:space="preserve"> mediante a consulta aos seguintes cadastros:</w:t>
      </w:r>
    </w:p>
    <w:p w14:paraId="12D64A3C" w14:textId="5002D704" w:rsidR="003C7A23" w:rsidRPr="005D57D5" w:rsidRDefault="00164D4B" w:rsidP="00074113">
      <w:pPr>
        <w:pStyle w:val="PargrafodaLista"/>
        <w:numPr>
          <w:ilvl w:val="0"/>
          <w:numId w:val="17"/>
        </w:numPr>
        <w:spacing w:after="20" w:line="312" w:lineRule="auto"/>
        <w:contextualSpacing w:val="0"/>
        <w:jc w:val="both"/>
        <w:rPr>
          <w:rFonts w:ascii="Times New Roman" w:hAnsi="Times New Roman" w:cs="Times New Roman"/>
          <w:sz w:val="22"/>
          <w:szCs w:val="22"/>
        </w:rPr>
      </w:pPr>
      <w:r w:rsidRPr="005D57D5">
        <w:rPr>
          <w:rFonts w:ascii="Times New Roman" w:hAnsi="Times New Roman" w:cs="Times New Roman"/>
          <w:sz w:val="22"/>
          <w:szCs w:val="22"/>
          <w:lang w:eastAsia="ar-SA"/>
        </w:rPr>
        <w:t xml:space="preserve">SICAF e SICAF com </w:t>
      </w:r>
      <w:r w:rsidRPr="005D57D5">
        <w:rPr>
          <w:rFonts w:ascii="Times New Roman" w:hAnsi="Times New Roman" w:cs="Times New Roman"/>
          <w:sz w:val="22"/>
          <w:szCs w:val="22"/>
        </w:rPr>
        <w:t xml:space="preserve">Relatório Nível III - Regularidade Fiscal e </w:t>
      </w:r>
      <w:r w:rsidR="007029E8" w:rsidRPr="005D57D5">
        <w:rPr>
          <w:rFonts w:ascii="Times New Roman" w:hAnsi="Times New Roman" w:cs="Times New Roman"/>
          <w:sz w:val="22"/>
          <w:szCs w:val="22"/>
        </w:rPr>
        <w:t>Trabalhista Federal</w:t>
      </w:r>
    </w:p>
    <w:p w14:paraId="41EAACF9" w14:textId="4B5FB50F" w:rsidR="003C7A23" w:rsidRPr="005D57D5" w:rsidRDefault="003C7A23" w:rsidP="00074113">
      <w:pPr>
        <w:pStyle w:val="PargrafodaLista"/>
        <w:spacing w:after="20" w:line="312" w:lineRule="auto"/>
        <w:ind w:left="924"/>
        <w:contextualSpacing w:val="0"/>
        <w:jc w:val="both"/>
        <w:rPr>
          <w:rFonts w:ascii="Times New Roman" w:hAnsi="Times New Roman" w:cs="Times New Roman"/>
          <w:sz w:val="22"/>
          <w:szCs w:val="22"/>
          <w:lang w:eastAsia="ar-SA"/>
        </w:rPr>
      </w:pPr>
      <w:r w:rsidRPr="005D57D5">
        <w:rPr>
          <w:rFonts w:ascii="Times New Roman" w:hAnsi="Times New Roman" w:cs="Times New Roman"/>
          <w:sz w:val="22"/>
          <w:szCs w:val="22"/>
          <w:lang w:eastAsia="ar-SA"/>
        </w:rPr>
        <w:t>b) Cadastro Nacional de Empresas Inidôneas e Suspensas - CEIS, mantido pela Controladoria-Geral da União (</w:t>
      </w:r>
      <w:hyperlink r:id="rId32" w:history="1">
        <w:r w:rsidR="00611A86" w:rsidRPr="005D57D5">
          <w:rPr>
            <w:rStyle w:val="Hyperlink"/>
            <w:rFonts w:ascii="Times New Roman" w:hAnsi="Times New Roman" w:cs="Times New Roman"/>
            <w:sz w:val="22"/>
            <w:szCs w:val="22"/>
            <w:lang w:eastAsia="ar-SA"/>
          </w:rPr>
          <w:t>https://www.portaltransparencia.gov.br/sancoes/ceis</w:t>
        </w:r>
      </w:hyperlink>
      <w:r w:rsidRPr="005D57D5">
        <w:rPr>
          <w:rFonts w:ascii="Times New Roman" w:hAnsi="Times New Roman" w:cs="Times New Roman"/>
          <w:sz w:val="22"/>
          <w:szCs w:val="22"/>
          <w:lang w:eastAsia="ar-SA"/>
        </w:rPr>
        <w:t xml:space="preserve">); e </w:t>
      </w:r>
    </w:p>
    <w:p w14:paraId="62FAA9BE" w14:textId="7CCF6F84" w:rsidR="003C7A23" w:rsidRPr="00074113" w:rsidRDefault="003C7A23" w:rsidP="00074113">
      <w:pPr>
        <w:pStyle w:val="PargrafodaLista"/>
        <w:spacing w:after="20" w:line="312" w:lineRule="auto"/>
        <w:ind w:left="924"/>
        <w:contextualSpacing w:val="0"/>
        <w:jc w:val="both"/>
        <w:rPr>
          <w:rFonts w:ascii="Times New Roman" w:hAnsi="Times New Roman" w:cs="Times New Roman"/>
          <w:sz w:val="22"/>
          <w:szCs w:val="22"/>
          <w:lang w:eastAsia="ar-SA"/>
        </w:rPr>
      </w:pPr>
      <w:r w:rsidRPr="005D57D5">
        <w:rPr>
          <w:rFonts w:ascii="Times New Roman" w:hAnsi="Times New Roman" w:cs="Times New Roman"/>
          <w:sz w:val="22"/>
          <w:szCs w:val="22"/>
          <w:lang w:eastAsia="ar-SA"/>
        </w:rPr>
        <w:t>c) Cadastro Nacional de Empresas Punidas – CNEP, mantido pela Controladoria-Geral da União (</w:t>
      </w:r>
      <w:hyperlink r:id="rId33" w:history="1">
        <w:r w:rsidR="00611A86" w:rsidRPr="005D57D5">
          <w:rPr>
            <w:rStyle w:val="Hyperlink"/>
            <w:rFonts w:ascii="Times New Roman" w:hAnsi="Times New Roman" w:cs="Times New Roman"/>
            <w:sz w:val="22"/>
            <w:szCs w:val="22"/>
            <w:lang w:eastAsia="ar-SA"/>
          </w:rPr>
          <w:t>https://www.portaltransparencia.gov.br/sancoes/cnep</w:t>
        </w:r>
      </w:hyperlink>
      <w:r w:rsidRPr="005D57D5">
        <w:rPr>
          <w:rFonts w:ascii="Times New Roman" w:hAnsi="Times New Roman" w:cs="Times New Roman"/>
          <w:sz w:val="22"/>
          <w:szCs w:val="22"/>
          <w:lang w:eastAsia="ar-SA"/>
        </w:rPr>
        <w:t>).</w:t>
      </w:r>
    </w:p>
    <w:p w14:paraId="78C24183" w14:textId="54816C4B" w:rsidR="003C7A23" w:rsidRPr="00074113" w:rsidRDefault="003C7A23" w:rsidP="00074113">
      <w:pPr>
        <w:pStyle w:val="Nivel2"/>
        <w:spacing w:before="0" w:after="20" w:line="312" w:lineRule="auto"/>
        <w:ind w:left="993" w:hanging="567"/>
        <w:rPr>
          <w:rFonts w:ascii="Times New Roman" w:hAnsi="Times New Roman" w:cs="Times New Roman"/>
          <w:sz w:val="22"/>
          <w:szCs w:val="22"/>
        </w:rPr>
      </w:pPr>
      <w:r w:rsidRPr="00074113">
        <w:rPr>
          <w:rFonts w:ascii="Times New Roman" w:hAnsi="Times New Roman" w:cs="Times New Roman"/>
          <w:sz w:val="22"/>
          <w:szCs w:val="22"/>
        </w:rPr>
        <w:t xml:space="preserve">A consulta aos cadastros será realizada em nome da empresa licitante e também de seu sócio majoritário, por força da vedação de que trata o </w:t>
      </w:r>
      <w:hyperlink r:id="rId34" w:anchor=":~:text=%C3%A0s%20seguintes%20comina%C3%A7%C3%B5es%3A-,Art.,n%C2%BA%2012.120%2C%20de%202009)." w:history="1">
        <w:r w:rsidRPr="00074113">
          <w:rPr>
            <w:rStyle w:val="Hyperlink"/>
            <w:rFonts w:ascii="Times New Roman" w:hAnsi="Times New Roman" w:cs="Times New Roman"/>
            <w:sz w:val="22"/>
            <w:szCs w:val="22"/>
          </w:rPr>
          <w:t>artigo 12 da Lei n° 8.429, de 1992</w:t>
        </w:r>
      </w:hyperlink>
      <w:r w:rsidRPr="00074113">
        <w:rPr>
          <w:rFonts w:ascii="Times New Roman" w:hAnsi="Times New Roman" w:cs="Times New Roman"/>
          <w:sz w:val="22"/>
          <w:szCs w:val="22"/>
        </w:rPr>
        <w:t>.</w:t>
      </w:r>
    </w:p>
    <w:p w14:paraId="4F584469" w14:textId="043BACB2" w:rsidR="003C7A23" w:rsidRPr="00074113" w:rsidRDefault="003C7A23" w:rsidP="00074113">
      <w:pPr>
        <w:pStyle w:val="Nivel2"/>
        <w:spacing w:before="0" w:after="20" w:line="312" w:lineRule="auto"/>
        <w:ind w:left="993" w:hanging="567"/>
        <w:rPr>
          <w:rFonts w:ascii="Times New Roman" w:hAnsi="Times New Roman" w:cs="Times New Roman"/>
          <w:sz w:val="22"/>
          <w:szCs w:val="22"/>
        </w:rPr>
      </w:pPr>
      <w:r w:rsidRPr="00074113">
        <w:rPr>
          <w:rFonts w:ascii="Times New Roman" w:hAnsi="Times New Roman" w:cs="Times New Roman"/>
          <w:sz w:val="22"/>
          <w:szCs w:val="22"/>
        </w:rPr>
        <w:t>Caso conste na Consulta de Situação do l</w:t>
      </w:r>
      <w:r w:rsidRPr="00074113">
        <w:rPr>
          <w:rFonts w:ascii="Times New Roman" w:hAnsi="Times New Roman" w:cs="Times New Roman"/>
          <w:color w:val="auto"/>
          <w:sz w:val="22"/>
          <w:szCs w:val="22"/>
        </w:rPr>
        <w:t xml:space="preserve">icitante </w:t>
      </w:r>
      <w:r w:rsidRPr="00074113">
        <w:rPr>
          <w:rFonts w:ascii="Times New Roman" w:hAnsi="Times New Roman" w:cs="Times New Roman"/>
          <w:sz w:val="22"/>
          <w:szCs w:val="22"/>
        </w:rPr>
        <w:t xml:space="preserve">a existência de Ocorrências Impeditivas Indiretas, </w:t>
      </w:r>
      <w:r w:rsidR="001411A5" w:rsidRPr="00074113">
        <w:rPr>
          <w:rFonts w:ascii="Times New Roman" w:hAnsi="Times New Roman" w:cs="Times New Roman"/>
          <w:sz w:val="22"/>
          <w:szCs w:val="22"/>
        </w:rPr>
        <w:t>a pregoeira</w:t>
      </w:r>
      <w:r w:rsidRPr="00074113">
        <w:rPr>
          <w:rFonts w:ascii="Times New Roman" w:hAnsi="Times New Roman" w:cs="Times New Roman"/>
          <w:color w:val="auto"/>
          <w:sz w:val="22"/>
          <w:szCs w:val="22"/>
        </w:rPr>
        <w:t xml:space="preserve"> diligenciará para v</w:t>
      </w:r>
      <w:r w:rsidRPr="00074113">
        <w:rPr>
          <w:rFonts w:ascii="Times New Roman" w:hAnsi="Times New Roman" w:cs="Times New Roman"/>
          <w:sz w:val="22"/>
          <w:szCs w:val="22"/>
        </w:rPr>
        <w:t>erificar se houve fraude por parte das empresas apontadas no Relatório de Ocorrências Impeditivas Indiretas. (</w:t>
      </w:r>
      <w:hyperlink r:id="rId35" w:anchor="art29" w:history="1">
        <w:r w:rsidRPr="00074113">
          <w:rPr>
            <w:rStyle w:val="Hyperlink"/>
            <w:rFonts w:ascii="Times New Roman" w:hAnsi="Times New Roman" w:cs="Times New Roman"/>
            <w:sz w:val="22"/>
            <w:szCs w:val="22"/>
          </w:rPr>
          <w:t xml:space="preserve">IN nº 3/2018, art. 29, </w:t>
        </w:r>
        <w:r w:rsidRPr="00074113">
          <w:rPr>
            <w:rStyle w:val="Hyperlink"/>
            <w:rFonts w:ascii="Times New Roman" w:hAnsi="Times New Roman" w:cs="Times New Roman"/>
            <w:i/>
            <w:iCs/>
            <w:sz w:val="22"/>
            <w:szCs w:val="22"/>
          </w:rPr>
          <w:t>caput</w:t>
        </w:r>
      </w:hyperlink>
      <w:r w:rsidRPr="00074113">
        <w:rPr>
          <w:rFonts w:ascii="Times New Roman" w:hAnsi="Times New Roman" w:cs="Times New Roman"/>
          <w:sz w:val="22"/>
          <w:szCs w:val="22"/>
        </w:rPr>
        <w:t>)</w:t>
      </w:r>
    </w:p>
    <w:p w14:paraId="084559DF" w14:textId="70A51599" w:rsidR="003C7A23" w:rsidRPr="00074113" w:rsidRDefault="003C7A23" w:rsidP="00074113">
      <w:pPr>
        <w:pStyle w:val="Nivel3"/>
        <w:spacing w:before="0" w:after="20" w:line="312" w:lineRule="auto"/>
        <w:ind w:left="1134" w:hanging="708"/>
        <w:rPr>
          <w:rFonts w:ascii="Times New Roman" w:hAnsi="Times New Roman" w:cs="Times New Roman"/>
          <w:sz w:val="22"/>
          <w:szCs w:val="22"/>
        </w:rPr>
      </w:pPr>
      <w:r w:rsidRPr="00074113">
        <w:rPr>
          <w:rFonts w:ascii="Times New Roman" w:hAnsi="Times New Roman" w:cs="Times New Roman"/>
          <w:sz w:val="22"/>
          <w:szCs w:val="22"/>
        </w:rPr>
        <w:t>A tentativa de burla será verificada por meio dos vínculos societários, linhas de fornecimento similares, dentre outros. (</w:t>
      </w:r>
      <w:hyperlink r:id="rId36" w:history="1">
        <w:r w:rsidRPr="00074113">
          <w:rPr>
            <w:rStyle w:val="Hyperlink"/>
            <w:rFonts w:ascii="Times New Roman" w:hAnsi="Times New Roman" w:cs="Times New Roman"/>
            <w:sz w:val="22"/>
            <w:szCs w:val="22"/>
          </w:rPr>
          <w:t>IN nº 3/2018, art. 29, §1º</w:t>
        </w:r>
      </w:hyperlink>
      <w:r w:rsidRPr="00074113">
        <w:rPr>
          <w:rFonts w:ascii="Times New Roman" w:hAnsi="Times New Roman" w:cs="Times New Roman"/>
          <w:sz w:val="22"/>
          <w:szCs w:val="22"/>
        </w:rPr>
        <w:t>).</w:t>
      </w:r>
    </w:p>
    <w:p w14:paraId="67957ECD" w14:textId="5B53355B" w:rsidR="003C7A23" w:rsidRPr="005D57D5" w:rsidRDefault="003C7A23" w:rsidP="00074113">
      <w:pPr>
        <w:pStyle w:val="Nivel3"/>
        <w:spacing w:before="0" w:after="20" w:line="312" w:lineRule="auto"/>
        <w:ind w:left="1134" w:hanging="708"/>
        <w:rPr>
          <w:rFonts w:ascii="Times New Roman" w:hAnsi="Times New Roman" w:cs="Times New Roman"/>
          <w:sz w:val="22"/>
          <w:szCs w:val="22"/>
        </w:rPr>
      </w:pPr>
      <w:r w:rsidRPr="00074113">
        <w:rPr>
          <w:rFonts w:ascii="Times New Roman" w:hAnsi="Times New Roman" w:cs="Times New Roman"/>
          <w:sz w:val="22"/>
          <w:szCs w:val="22"/>
        </w:rPr>
        <w:t>O licitante será convocado para manifestação previamente a uma eventual desclassificação. (</w:t>
      </w:r>
      <w:hyperlink r:id="rId37" w:history="1">
        <w:r w:rsidRPr="005D57D5">
          <w:rPr>
            <w:rStyle w:val="Hyperlink"/>
            <w:rFonts w:ascii="Times New Roman" w:hAnsi="Times New Roman" w:cs="Times New Roman"/>
            <w:sz w:val="22"/>
            <w:szCs w:val="22"/>
          </w:rPr>
          <w:t>IN nº 3/2018, art. 29, §2º</w:t>
        </w:r>
      </w:hyperlink>
      <w:r w:rsidRPr="005D57D5">
        <w:rPr>
          <w:rFonts w:ascii="Times New Roman" w:hAnsi="Times New Roman" w:cs="Times New Roman"/>
          <w:sz w:val="22"/>
          <w:szCs w:val="22"/>
        </w:rPr>
        <w:t>).</w:t>
      </w:r>
    </w:p>
    <w:p w14:paraId="6D2E608D" w14:textId="77777777" w:rsidR="003C7A23" w:rsidRPr="005D57D5" w:rsidRDefault="003C7A23" w:rsidP="00074113">
      <w:pPr>
        <w:pStyle w:val="Nivel3"/>
        <w:spacing w:before="0" w:after="20" w:line="312" w:lineRule="auto"/>
        <w:ind w:left="1134" w:hanging="708"/>
        <w:rPr>
          <w:rFonts w:ascii="Times New Roman" w:hAnsi="Times New Roman" w:cs="Times New Roman"/>
          <w:color w:val="000000" w:themeColor="text1"/>
          <w:sz w:val="22"/>
          <w:szCs w:val="22"/>
        </w:rPr>
      </w:pPr>
      <w:r w:rsidRPr="005D57D5">
        <w:rPr>
          <w:rFonts w:ascii="Times New Roman" w:hAnsi="Times New Roman" w:cs="Times New Roman"/>
          <w:color w:val="000000" w:themeColor="text1"/>
          <w:sz w:val="22"/>
          <w:szCs w:val="22"/>
        </w:rPr>
        <w:t>Constatada a existência de sanção, o licitante será reputado inabilitado, por falta de condição de participação.</w:t>
      </w:r>
    </w:p>
    <w:p w14:paraId="273AF883" w14:textId="77777777" w:rsidR="003C7A23" w:rsidRPr="00074113" w:rsidRDefault="003C7A23" w:rsidP="00074113">
      <w:pPr>
        <w:pStyle w:val="Nivel2"/>
        <w:spacing w:before="0" w:after="20" w:line="312" w:lineRule="auto"/>
        <w:ind w:left="0" w:firstLine="426"/>
        <w:rPr>
          <w:rFonts w:ascii="Times New Roman" w:hAnsi="Times New Roman" w:cs="Times New Roman"/>
          <w:sz w:val="22"/>
          <w:szCs w:val="22"/>
        </w:rPr>
      </w:pPr>
      <w:r w:rsidRPr="00074113">
        <w:rPr>
          <w:rFonts w:ascii="Times New Roman" w:hAnsi="Times New Roman" w:cs="Times New Roman"/>
          <w:sz w:val="22"/>
          <w:szCs w:val="22"/>
        </w:rPr>
        <w:t>Caso atendidas as condições de participação, será iniciado o procedimento de habilitação.</w:t>
      </w:r>
    </w:p>
    <w:p w14:paraId="1C5C73A9" w14:textId="3A3A042A" w:rsidR="003C7A23" w:rsidRPr="00074113" w:rsidRDefault="003C7A23" w:rsidP="00074113">
      <w:pPr>
        <w:pStyle w:val="Nivel2"/>
        <w:spacing w:before="0" w:after="20" w:line="312" w:lineRule="auto"/>
        <w:ind w:left="1134" w:hanging="708"/>
        <w:rPr>
          <w:rFonts w:ascii="Times New Roman" w:hAnsi="Times New Roman" w:cs="Times New Roman"/>
          <w:sz w:val="22"/>
          <w:szCs w:val="22"/>
        </w:rPr>
      </w:pPr>
      <w:r w:rsidRPr="00074113">
        <w:rPr>
          <w:rFonts w:ascii="Times New Roman" w:hAnsi="Times New Roman" w:cs="Times New Roman"/>
          <w:sz w:val="22"/>
          <w:szCs w:val="22"/>
        </w:rPr>
        <w:t xml:space="preserve">Caso o licitante provisoriamente classificado em primeiro lugar tenha se utilizado de algum tratamento favorecido às ME/EPPs, </w:t>
      </w:r>
      <w:r w:rsidR="001411A5" w:rsidRPr="00074113">
        <w:rPr>
          <w:rFonts w:ascii="Times New Roman" w:hAnsi="Times New Roman" w:cs="Times New Roman"/>
          <w:sz w:val="22"/>
          <w:szCs w:val="22"/>
        </w:rPr>
        <w:t>a pregoeira</w:t>
      </w:r>
      <w:r w:rsidRPr="00074113">
        <w:rPr>
          <w:rFonts w:ascii="Times New Roman" w:hAnsi="Times New Roman" w:cs="Times New Roman"/>
          <w:sz w:val="22"/>
          <w:szCs w:val="22"/>
        </w:rPr>
        <w:t xml:space="preserve"> verificará se faz jus ao benefício, em conformidade com os itens </w:t>
      </w:r>
      <w:r w:rsidRPr="00074113">
        <w:rPr>
          <w:rFonts w:ascii="Times New Roman" w:hAnsi="Times New Roman" w:cs="Times New Roman"/>
          <w:sz w:val="22"/>
          <w:szCs w:val="22"/>
        </w:rPr>
        <w:fldChar w:fldCharType="begin"/>
      </w:r>
      <w:r w:rsidRPr="00074113">
        <w:rPr>
          <w:rFonts w:ascii="Times New Roman" w:hAnsi="Times New Roman" w:cs="Times New Roman"/>
          <w:sz w:val="22"/>
          <w:szCs w:val="22"/>
        </w:rPr>
        <w:instrText xml:space="preserve"> REF _Ref117015508 \r \h </w:instrText>
      </w:r>
      <w:r w:rsidR="00F522F3" w:rsidRPr="00074113">
        <w:rPr>
          <w:rFonts w:ascii="Times New Roman" w:hAnsi="Times New Roman" w:cs="Times New Roman"/>
          <w:sz w:val="22"/>
          <w:szCs w:val="22"/>
        </w:rPr>
        <w:instrText xml:space="preserve"> \* MERGEFORMAT </w:instrText>
      </w:r>
      <w:r w:rsidRPr="00074113">
        <w:rPr>
          <w:rFonts w:ascii="Times New Roman" w:hAnsi="Times New Roman" w:cs="Times New Roman"/>
          <w:sz w:val="22"/>
          <w:szCs w:val="22"/>
        </w:rPr>
      </w:r>
      <w:r w:rsidRPr="00074113">
        <w:rPr>
          <w:rFonts w:ascii="Times New Roman" w:hAnsi="Times New Roman" w:cs="Times New Roman"/>
          <w:sz w:val="22"/>
          <w:szCs w:val="22"/>
        </w:rPr>
        <w:fldChar w:fldCharType="separate"/>
      </w:r>
      <w:r w:rsidR="001D1DF5">
        <w:rPr>
          <w:rFonts w:ascii="Times New Roman" w:hAnsi="Times New Roman" w:cs="Times New Roman"/>
          <w:sz w:val="22"/>
          <w:szCs w:val="22"/>
        </w:rPr>
        <w:t>2.5.1</w:t>
      </w:r>
      <w:r w:rsidRPr="00074113">
        <w:rPr>
          <w:rFonts w:ascii="Times New Roman" w:hAnsi="Times New Roman" w:cs="Times New Roman"/>
          <w:sz w:val="22"/>
          <w:szCs w:val="22"/>
        </w:rPr>
        <w:fldChar w:fldCharType="end"/>
      </w:r>
      <w:r w:rsidRPr="00074113">
        <w:rPr>
          <w:rFonts w:ascii="Times New Roman" w:hAnsi="Times New Roman" w:cs="Times New Roman"/>
          <w:sz w:val="22"/>
          <w:szCs w:val="22"/>
        </w:rPr>
        <w:t xml:space="preserve"> e </w:t>
      </w:r>
      <w:r w:rsidRPr="00074113">
        <w:rPr>
          <w:rFonts w:ascii="Times New Roman" w:hAnsi="Times New Roman" w:cs="Times New Roman"/>
          <w:sz w:val="22"/>
          <w:szCs w:val="22"/>
        </w:rPr>
        <w:fldChar w:fldCharType="begin"/>
      </w:r>
      <w:r w:rsidRPr="00074113">
        <w:rPr>
          <w:rFonts w:ascii="Times New Roman" w:hAnsi="Times New Roman" w:cs="Times New Roman"/>
          <w:sz w:val="22"/>
          <w:szCs w:val="22"/>
        </w:rPr>
        <w:instrText xml:space="preserve"> REF _Ref117000019 \r \h </w:instrText>
      </w:r>
      <w:r w:rsidR="00F522F3" w:rsidRPr="00074113">
        <w:rPr>
          <w:rFonts w:ascii="Times New Roman" w:hAnsi="Times New Roman" w:cs="Times New Roman"/>
          <w:sz w:val="22"/>
          <w:szCs w:val="22"/>
        </w:rPr>
        <w:instrText xml:space="preserve"> \* MERGEFORMAT </w:instrText>
      </w:r>
      <w:r w:rsidRPr="00074113">
        <w:rPr>
          <w:rFonts w:ascii="Times New Roman" w:hAnsi="Times New Roman" w:cs="Times New Roman"/>
          <w:sz w:val="22"/>
          <w:szCs w:val="22"/>
        </w:rPr>
      </w:r>
      <w:r w:rsidRPr="00074113">
        <w:rPr>
          <w:rFonts w:ascii="Times New Roman" w:hAnsi="Times New Roman" w:cs="Times New Roman"/>
          <w:sz w:val="22"/>
          <w:szCs w:val="22"/>
        </w:rPr>
        <w:fldChar w:fldCharType="separate"/>
      </w:r>
      <w:r w:rsidR="001D1DF5">
        <w:rPr>
          <w:rFonts w:ascii="Times New Roman" w:hAnsi="Times New Roman" w:cs="Times New Roman"/>
          <w:sz w:val="22"/>
          <w:szCs w:val="22"/>
        </w:rPr>
        <w:t>3.6</w:t>
      </w:r>
      <w:r w:rsidRPr="00074113">
        <w:rPr>
          <w:rFonts w:ascii="Times New Roman" w:hAnsi="Times New Roman" w:cs="Times New Roman"/>
          <w:sz w:val="22"/>
          <w:szCs w:val="22"/>
        </w:rPr>
        <w:fldChar w:fldCharType="end"/>
      </w:r>
      <w:r w:rsidRPr="00074113">
        <w:rPr>
          <w:rFonts w:ascii="Times New Roman" w:hAnsi="Times New Roman" w:cs="Times New Roman"/>
          <w:sz w:val="22"/>
          <w:szCs w:val="22"/>
        </w:rPr>
        <w:t xml:space="preserve"> deste edital.</w:t>
      </w:r>
    </w:p>
    <w:p w14:paraId="21CDEB78" w14:textId="10CB171A" w:rsidR="003C7A23" w:rsidRPr="005D57D5" w:rsidRDefault="003C7A23" w:rsidP="00074113">
      <w:pPr>
        <w:pStyle w:val="Nivel2"/>
        <w:spacing w:before="0" w:after="20" w:line="312" w:lineRule="auto"/>
        <w:ind w:left="1134" w:hanging="708"/>
        <w:rPr>
          <w:rFonts w:ascii="Times New Roman" w:hAnsi="Times New Roman" w:cs="Times New Roman"/>
          <w:b/>
          <w:sz w:val="22"/>
          <w:szCs w:val="22"/>
        </w:rPr>
      </w:pPr>
      <w:r w:rsidRPr="005D57D5">
        <w:rPr>
          <w:rFonts w:ascii="Times New Roman" w:hAnsi="Times New Roman" w:cs="Times New Roman"/>
          <w:sz w:val="22"/>
          <w:szCs w:val="22"/>
        </w:rPr>
        <w:t xml:space="preserve">Verificadas as condições de participação e de utilização do tratamento favorecido, </w:t>
      </w:r>
      <w:r w:rsidR="001411A5" w:rsidRPr="005D57D5">
        <w:rPr>
          <w:rFonts w:ascii="Times New Roman" w:hAnsi="Times New Roman" w:cs="Times New Roman"/>
          <w:sz w:val="22"/>
          <w:szCs w:val="22"/>
        </w:rPr>
        <w:t>a pregoeira</w:t>
      </w:r>
      <w:r w:rsidRPr="005D57D5">
        <w:rPr>
          <w:rFonts w:ascii="Times New Roman" w:hAnsi="Times New Roman" w:cs="Times New Roman"/>
          <w:sz w:val="22"/>
          <w:szCs w:val="22"/>
        </w:rPr>
        <w:t xml:space="preserve"> examinará a proposta classificada em primeiro lugar quanto à adequação ao objeto e à compatibilidade do preço em relação ao máximo estipulado para contratação neste Edital e em seus anexos, observado o disposto no </w:t>
      </w:r>
      <w:hyperlink r:id="rId38" w:anchor="art29" w:history="1">
        <w:r w:rsidRPr="005D57D5">
          <w:rPr>
            <w:rStyle w:val="Hyperlink"/>
            <w:rFonts w:ascii="Times New Roman" w:hAnsi="Times New Roman" w:cs="Times New Roman"/>
            <w:sz w:val="22"/>
            <w:szCs w:val="22"/>
          </w:rPr>
          <w:t>artigo 29 a 35 da IN SEGES nº 73, de 30 de setembro de 2022</w:t>
        </w:r>
      </w:hyperlink>
      <w:r w:rsidRPr="005D57D5">
        <w:rPr>
          <w:rFonts w:ascii="Times New Roman" w:hAnsi="Times New Roman" w:cs="Times New Roman"/>
          <w:sz w:val="22"/>
          <w:szCs w:val="22"/>
        </w:rPr>
        <w:t>.</w:t>
      </w:r>
    </w:p>
    <w:p w14:paraId="73CF2299" w14:textId="77777777" w:rsidR="003C7A23" w:rsidRPr="00074113" w:rsidRDefault="003C7A23" w:rsidP="00074113">
      <w:pPr>
        <w:pStyle w:val="Nivel2"/>
        <w:spacing w:before="0" w:after="20" w:line="312" w:lineRule="auto"/>
        <w:ind w:left="0" w:firstLine="567"/>
        <w:rPr>
          <w:rFonts w:ascii="Times New Roman" w:hAnsi="Times New Roman" w:cs="Times New Roman"/>
          <w:b/>
          <w:sz w:val="22"/>
          <w:szCs w:val="22"/>
        </w:rPr>
      </w:pPr>
      <w:r w:rsidRPr="00074113">
        <w:rPr>
          <w:rFonts w:ascii="Times New Roman" w:hAnsi="Times New Roman" w:cs="Times New Roman"/>
          <w:sz w:val="22"/>
          <w:szCs w:val="22"/>
        </w:rPr>
        <w:t xml:space="preserve">Será desclassificada a proposta vencedora que: </w:t>
      </w:r>
    </w:p>
    <w:p w14:paraId="6C6F36C6" w14:textId="2C391CA3" w:rsidR="003C7A23" w:rsidRPr="00074113" w:rsidRDefault="00531B1C" w:rsidP="00074113">
      <w:pPr>
        <w:pStyle w:val="Nivel3"/>
        <w:spacing w:before="0" w:after="20" w:line="312" w:lineRule="auto"/>
        <w:ind w:left="0" w:firstLine="709"/>
        <w:rPr>
          <w:rFonts w:ascii="Times New Roman" w:hAnsi="Times New Roman" w:cs="Times New Roman"/>
          <w:b/>
          <w:sz w:val="22"/>
          <w:szCs w:val="22"/>
        </w:rPr>
      </w:pPr>
      <w:r w:rsidRPr="00074113">
        <w:rPr>
          <w:rFonts w:ascii="Times New Roman" w:hAnsi="Times New Roman" w:cs="Times New Roman"/>
          <w:sz w:val="22"/>
          <w:szCs w:val="22"/>
        </w:rPr>
        <w:t>Contiver</w:t>
      </w:r>
      <w:r w:rsidR="003C7A23" w:rsidRPr="00074113">
        <w:rPr>
          <w:rFonts w:ascii="Times New Roman" w:hAnsi="Times New Roman" w:cs="Times New Roman"/>
          <w:sz w:val="22"/>
          <w:szCs w:val="22"/>
        </w:rPr>
        <w:t xml:space="preserve"> vícios insanáveis;</w:t>
      </w:r>
    </w:p>
    <w:p w14:paraId="0195390D" w14:textId="326E7C74" w:rsidR="003C7A23" w:rsidRPr="00074113" w:rsidRDefault="00531B1C" w:rsidP="00074113">
      <w:pPr>
        <w:pStyle w:val="Nivel3"/>
        <w:spacing w:before="0" w:after="20" w:line="312" w:lineRule="auto"/>
        <w:ind w:left="0" w:firstLine="709"/>
        <w:rPr>
          <w:rFonts w:ascii="Times New Roman" w:hAnsi="Times New Roman" w:cs="Times New Roman"/>
          <w:b/>
          <w:sz w:val="22"/>
          <w:szCs w:val="22"/>
        </w:rPr>
      </w:pPr>
      <w:r w:rsidRPr="00074113">
        <w:rPr>
          <w:rFonts w:ascii="Times New Roman" w:hAnsi="Times New Roman" w:cs="Times New Roman"/>
          <w:sz w:val="22"/>
          <w:szCs w:val="22"/>
        </w:rPr>
        <w:t>Não</w:t>
      </w:r>
      <w:r w:rsidR="003C7A23" w:rsidRPr="00074113">
        <w:rPr>
          <w:rFonts w:ascii="Times New Roman" w:hAnsi="Times New Roman" w:cs="Times New Roman"/>
          <w:sz w:val="22"/>
          <w:szCs w:val="22"/>
        </w:rPr>
        <w:t xml:space="preserve"> obedecer às especificações técnicas contidas no Termo de Referência;</w:t>
      </w:r>
    </w:p>
    <w:p w14:paraId="54BA6995" w14:textId="2CAF5ABE" w:rsidR="003C7A23" w:rsidRPr="00074113" w:rsidRDefault="00531B1C" w:rsidP="00074113">
      <w:pPr>
        <w:pStyle w:val="Nivel3"/>
        <w:spacing w:before="0" w:after="20" w:line="312" w:lineRule="auto"/>
        <w:ind w:left="0" w:firstLine="709"/>
        <w:rPr>
          <w:rFonts w:ascii="Times New Roman" w:hAnsi="Times New Roman" w:cs="Times New Roman"/>
          <w:b/>
          <w:sz w:val="22"/>
          <w:szCs w:val="22"/>
        </w:rPr>
      </w:pPr>
      <w:r w:rsidRPr="00074113">
        <w:rPr>
          <w:rFonts w:ascii="Times New Roman" w:hAnsi="Times New Roman" w:cs="Times New Roman"/>
          <w:sz w:val="22"/>
          <w:szCs w:val="22"/>
        </w:rPr>
        <w:t>Apresentar</w:t>
      </w:r>
      <w:r w:rsidR="003C7A23" w:rsidRPr="00074113">
        <w:rPr>
          <w:rFonts w:ascii="Times New Roman" w:hAnsi="Times New Roman" w:cs="Times New Roman"/>
          <w:sz w:val="22"/>
          <w:szCs w:val="22"/>
        </w:rPr>
        <w:t xml:space="preserve"> preços inexequíveis ou permanecerem acima do preço máximo definido para a contratação;</w:t>
      </w:r>
    </w:p>
    <w:p w14:paraId="0E716C60" w14:textId="1542A48E" w:rsidR="003C7A23" w:rsidRPr="00074113" w:rsidRDefault="00531B1C" w:rsidP="00074113">
      <w:pPr>
        <w:pStyle w:val="Nivel3"/>
        <w:spacing w:before="0" w:after="20" w:line="312" w:lineRule="auto"/>
        <w:ind w:left="0" w:firstLine="709"/>
        <w:rPr>
          <w:rFonts w:ascii="Times New Roman" w:hAnsi="Times New Roman" w:cs="Times New Roman"/>
          <w:b/>
          <w:sz w:val="22"/>
          <w:szCs w:val="22"/>
        </w:rPr>
      </w:pPr>
      <w:r w:rsidRPr="00074113">
        <w:rPr>
          <w:rFonts w:ascii="Times New Roman" w:hAnsi="Times New Roman" w:cs="Times New Roman"/>
          <w:sz w:val="22"/>
          <w:szCs w:val="22"/>
        </w:rPr>
        <w:t>Não</w:t>
      </w:r>
      <w:r w:rsidR="003C7A23" w:rsidRPr="00074113">
        <w:rPr>
          <w:rFonts w:ascii="Times New Roman" w:hAnsi="Times New Roman" w:cs="Times New Roman"/>
          <w:sz w:val="22"/>
          <w:szCs w:val="22"/>
        </w:rPr>
        <w:t xml:space="preserve"> tiverem sua exequibilidade demonstrada, quando exigido pela Administração;</w:t>
      </w:r>
    </w:p>
    <w:p w14:paraId="30574564" w14:textId="2436871D" w:rsidR="003C7A23" w:rsidRPr="00074113" w:rsidRDefault="00531B1C" w:rsidP="00074113">
      <w:pPr>
        <w:pStyle w:val="Nivel3"/>
        <w:spacing w:before="0" w:after="20" w:line="312" w:lineRule="auto"/>
        <w:ind w:left="0" w:firstLine="709"/>
        <w:rPr>
          <w:rFonts w:ascii="Times New Roman" w:hAnsi="Times New Roman" w:cs="Times New Roman"/>
          <w:b/>
          <w:sz w:val="22"/>
          <w:szCs w:val="22"/>
        </w:rPr>
      </w:pPr>
      <w:r w:rsidRPr="00074113">
        <w:rPr>
          <w:rFonts w:ascii="Times New Roman" w:hAnsi="Times New Roman" w:cs="Times New Roman"/>
          <w:sz w:val="22"/>
          <w:szCs w:val="22"/>
        </w:rPr>
        <w:t>Apresentar</w:t>
      </w:r>
      <w:r w:rsidR="003C7A23" w:rsidRPr="00074113">
        <w:rPr>
          <w:rFonts w:ascii="Times New Roman" w:hAnsi="Times New Roman" w:cs="Times New Roman"/>
          <w:sz w:val="22"/>
          <w:szCs w:val="22"/>
        </w:rPr>
        <w:t xml:space="preserve"> desconformidade com quaisquer outras exigências deste Edital ou seus anexos, desde que insanável.</w:t>
      </w:r>
    </w:p>
    <w:p w14:paraId="1F0DCEBE" w14:textId="77777777" w:rsidR="003C7A23" w:rsidRPr="00074113" w:rsidRDefault="003C7A23" w:rsidP="00074113">
      <w:pPr>
        <w:pStyle w:val="Nivel2"/>
        <w:spacing w:before="0" w:after="20" w:line="312" w:lineRule="auto"/>
        <w:ind w:left="0" w:firstLine="567"/>
        <w:rPr>
          <w:rFonts w:ascii="Times New Roman" w:hAnsi="Times New Roman" w:cs="Times New Roman"/>
          <w:b/>
          <w:bCs/>
          <w:sz w:val="22"/>
          <w:szCs w:val="22"/>
        </w:rPr>
      </w:pPr>
      <w:r w:rsidRPr="00074113">
        <w:rPr>
          <w:rFonts w:ascii="Times New Roman" w:hAnsi="Times New Roman" w:cs="Times New Roman"/>
          <w:sz w:val="22"/>
          <w:szCs w:val="22"/>
        </w:rPr>
        <w:t>No caso de bens e serviços em geral, é indício de inexequibilidade das propostas valores inferiores a 50% (cinquenta por cento) do valor orçado pela Administração.</w:t>
      </w:r>
    </w:p>
    <w:p w14:paraId="6FC11873" w14:textId="31F394E7" w:rsidR="003C7A23" w:rsidRPr="00074113" w:rsidRDefault="003C7A23" w:rsidP="00074113">
      <w:pPr>
        <w:pStyle w:val="Nivel3"/>
        <w:spacing w:before="0" w:after="20" w:line="312" w:lineRule="auto"/>
        <w:ind w:left="0" w:firstLine="709"/>
        <w:rPr>
          <w:rFonts w:ascii="Times New Roman" w:hAnsi="Times New Roman" w:cs="Times New Roman"/>
          <w:sz w:val="22"/>
          <w:szCs w:val="22"/>
        </w:rPr>
      </w:pPr>
      <w:r w:rsidRPr="00074113">
        <w:rPr>
          <w:rFonts w:ascii="Times New Roman" w:hAnsi="Times New Roman" w:cs="Times New Roman"/>
          <w:sz w:val="22"/>
          <w:szCs w:val="22"/>
        </w:rPr>
        <w:t xml:space="preserve">A inexequibilidade, na hipótese de que trata o </w:t>
      </w:r>
      <w:r w:rsidRPr="00074113">
        <w:rPr>
          <w:rFonts w:ascii="Times New Roman" w:hAnsi="Times New Roman" w:cs="Times New Roman"/>
          <w:b/>
          <w:bCs/>
          <w:sz w:val="22"/>
          <w:szCs w:val="22"/>
        </w:rPr>
        <w:t>caput</w:t>
      </w:r>
      <w:r w:rsidRPr="00074113">
        <w:rPr>
          <w:rFonts w:ascii="Times New Roman" w:hAnsi="Times New Roman" w:cs="Times New Roman"/>
          <w:sz w:val="22"/>
          <w:szCs w:val="22"/>
        </w:rPr>
        <w:t>, só será considerada após diligência d</w:t>
      </w:r>
      <w:r w:rsidR="001411A5" w:rsidRPr="00074113">
        <w:rPr>
          <w:rFonts w:ascii="Times New Roman" w:hAnsi="Times New Roman" w:cs="Times New Roman"/>
          <w:sz w:val="22"/>
          <w:szCs w:val="22"/>
        </w:rPr>
        <w:t>a pregoeira</w:t>
      </w:r>
      <w:r w:rsidRPr="00074113">
        <w:rPr>
          <w:rFonts w:ascii="Times New Roman" w:hAnsi="Times New Roman" w:cs="Times New Roman"/>
          <w:sz w:val="22"/>
          <w:szCs w:val="22"/>
        </w:rPr>
        <w:t>, que comprove:</w:t>
      </w:r>
    </w:p>
    <w:p w14:paraId="5DD3F447" w14:textId="2C49F570" w:rsidR="003C7A23" w:rsidRPr="00074113" w:rsidRDefault="00531B1C" w:rsidP="00074113">
      <w:pPr>
        <w:pStyle w:val="Nivel4"/>
        <w:spacing w:before="0" w:after="20" w:line="312" w:lineRule="auto"/>
        <w:ind w:left="0" w:firstLine="851"/>
        <w:rPr>
          <w:rFonts w:ascii="Times New Roman" w:hAnsi="Times New Roman" w:cs="Times New Roman"/>
          <w:sz w:val="22"/>
          <w:szCs w:val="22"/>
        </w:rPr>
      </w:pPr>
      <w:r w:rsidRPr="00074113">
        <w:rPr>
          <w:rFonts w:ascii="Times New Roman" w:hAnsi="Times New Roman" w:cs="Times New Roman"/>
          <w:sz w:val="22"/>
          <w:szCs w:val="22"/>
        </w:rPr>
        <w:t>Que</w:t>
      </w:r>
      <w:r w:rsidR="003C7A23" w:rsidRPr="00074113">
        <w:rPr>
          <w:rFonts w:ascii="Times New Roman" w:hAnsi="Times New Roman" w:cs="Times New Roman"/>
          <w:sz w:val="22"/>
          <w:szCs w:val="22"/>
        </w:rPr>
        <w:t xml:space="preserve"> o custo do licitante ultrapassa o valor da proposta; e</w:t>
      </w:r>
    </w:p>
    <w:p w14:paraId="274F356A" w14:textId="09310030" w:rsidR="003C7A23" w:rsidRPr="00074113" w:rsidRDefault="00531B1C" w:rsidP="00074113">
      <w:pPr>
        <w:pStyle w:val="Nivel4"/>
        <w:spacing w:before="0" w:after="20" w:line="312" w:lineRule="auto"/>
        <w:ind w:left="0" w:firstLine="851"/>
        <w:rPr>
          <w:rFonts w:ascii="Times New Roman" w:hAnsi="Times New Roman" w:cs="Times New Roman"/>
          <w:sz w:val="22"/>
          <w:szCs w:val="22"/>
        </w:rPr>
      </w:pPr>
      <w:r w:rsidRPr="00074113">
        <w:rPr>
          <w:rFonts w:ascii="Times New Roman" w:hAnsi="Times New Roman" w:cs="Times New Roman"/>
          <w:sz w:val="22"/>
          <w:szCs w:val="22"/>
        </w:rPr>
        <w:t>Inexistirem</w:t>
      </w:r>
      <w:r w:rsidR="003C7A23" w:rsidRPr="00074113">
        <w:rPr>
          <w:rFonts w:ascii="Times New Roman" w:hAnsi="Times New Roman" w:cs="Times New Roman"/>
          <w:sz w:val="22"/>
          <w:szCs w:val="22"/>
        </w:rPr>
        <w:t xml:space="preserve"> custos de oportunidade capazes de justificar o vulto da oferta.</w:t>
      </w:r>
    </w:p>
    <w:p w14:paraId="24C0F362" w14:textId="60041AE5" w:rsidR="003C7A23" w:rsidRPr="00074113" w:rsidRDefault="003C7A23" w:rsidP="00074113">
      <w:pPr>
        <w:pStyle w:val="Nivel2"/>
        <w:spacing w:before="0" w:after="20" w:line="312" w:lineRule="auto"/>
        <w:ind w:left="0" w:firstLine="567"/>
        <w:rPr>
          <w:rFonts w:ascii="Times New Roman" w:hAnsi="Times New Roman" w:cs="Times New Roman"/>
          <w:b/>
          <w:bCs/>
          <w:sz w:val="22"/>
          <w:szCs w:val="22"/>
        </w:rPr>
      </w:pPr>
      <w:r w:rsidRPr="00074113">
        <w:rPr>
          <w:rFonts w:ascii="Times New Roman" w:hAnsi="Times New Roman" w:cs="Times New Roman"/>
          <w:sz w:val="22"/>
          <w:szCs w:val="22"/>
        </w:rPr>
        <w:t xml:space="preserve">Em contratação de serviços de engenharia, além das disposições acima, a análise de exequibilidade e </w:t>
      </w:r>
      <w:r w:rsidR="00531B1C" w:rsidRPr="00074113">
        <w:rPr>
          <w:rFonts w:ascii="Times New Roman" w:hAnsi="Times New Roman" w:cs="Times New Roman"/>
          <w:sz w:val="22"/>
          <w:szCs w:val="22"/>
        </w:rPr>
        <w:t>sobre preço</w:t>
      </w:r>
      <w:r w:rsidRPr="00074113">
        <w:rPr>
          <w:rFonts w:ascii="Times New Roman" w:hAnsi="Times New Roman" w:cs="Times New Roman"/>
          <w:sz w:val="22"/>
          <w:szCs w:val="22"/>
        </w:rPr>
        <w:t xml:space="preserve"> considerará o seguinte:</w:t>
      </w:r>
    </w:p>
    <w:p w14:paraId="1945C235" w14:textId="4919D630" w:rsidR="003C7A23" w:rsidRPr="00192256" w:rsidRDefault="003C7A23" w:rsidP="00074113">
      <w:pPr>
        <w:pStyle w:val="Nivel3"/>
        <w:spacing w:before="0" w:after="20" w:line="312" w:lineRule="auto"/>
        <w:ind w:left="0" w:firstLine="709"/>
        <w:rPr>
          <w:rFonts w:ascii="Times New Roman" w:hAnsi="Times New Roman" w:cs="Times New Roman"/>
          <w:b/>
          <w:sz w:val="22"/>
          <w:szCs w:val="22"/>
        </w:rPr>
      </w:pPr>
      <w:r w:rsidRPr="00074113">
        <w:rPr>
          <w:rFonts w:ascii="Times New Roman" w:hAnsi="Times New Roman" w:cs="Times New Roman"/>
          <w:sz w:val="22"/>
          <w:szCs w:val="22"/>
        </w:rPr>
        <w:t xml:space="preserve">Nos regimes de </w:t>
      </w:r>
      <w:r w:rsidRPr="00C82FA4">
        <w:rPr>
          <w:rFonts w:ascii="Times New Roman" w:hAnsi="Times New Roman" w:cs="Times New Roman"/>
          <w:sz w:val="22"/>
          <w:szCs w:val="22"/>
        </w:rPr>
        <w:t>execuç</w:t>
      </w:r>
      <w:r w:rsidRPr="00074113">
        <w:rPr>
          <w:rFonts w:ascii="Times New Roman" w:hAnsi="Times New Roman" w:cs="Times New Roman"/>
          <w:sz w:val="22"/>
          <w:szCs w:val="22"/>
        </w:rPr>
        <w:t xml:space="preserve">ão por tarefa, empreitada por preço global ou empreitada integral, semi-integrada ou integrada, a caracterização do </w:t>
      </w:r>
      <w:r w:rsidR="00531B1C" w:rsidRPr="00074113">
        <w:rPr>
          <w:rFonts w:ascii="Times New Roman" w:hAnsi="Times New Roman" w:cs="Times New Roman"/>
          <w:sz w:val="22"/>
          <w:szCs w:val="22"/>
        </w:rPr>
        <w:t>sobre preço</w:t>
      </w:r>
      <w:r w:rsidRPr="00074113">
        <w:rPr>
          <w:rFonts w:ascii="Times New Roman" w:hAnsi="Times New Roman" w:cs="Times New Roman"/>
          <w:sz w:val="22"/>
          <w:szCs w:val="22"/>
        </w:rPr>
        <w:t xml:space="preserve"> se dará pela superação do valor global estimado;</w:t>
      </w:r>
    </w:p>
    <w:p w14:paraId="2438294C" w14:textId="1D9DE859" w:rsidR="003C7A23" w:rsidRPr="00074113" w:rsidRDefault="003C7A23" w:rsidP="00074113">
      <w:pPr>
        <w:pStyle w:val="Nivel3"/>
        <w:spacing w:before="0" w:after="20" w:line="312" w:lineRule="auto"/>
        <w:ind w:left="0" w:firstLine="709"/>
        <w:rPr>
          <w:rFonts w:ascii="Times New Roman" w:hAnsi="Times New Roman" w:cs="Times New Roman"/>
          <w:b/>
          <w:color w:val="auto"/>
          <w:sz w:val="22"/>
          <w:szCs w:val="22"/>
          <w:highlight w:val="green"/>
        </w:rPr>
      </w:pPr>
      <w:r w:rsidRPr="00C82FA4">
        <w:rPr>
          <w:rFonts w:ascii="Times New Roman" w:hAnsi="Times New Roman" w:cs="Times New Roman"/>
          <w:sz w:val="22"/>
          <w:szCs w:val="22"/>
        </w:rPr>
        <w:t>No regime de empreitada</w:t>
      </w:r>
      <w:r w:rsidRPr="00074113">
        <w:rPr>
          <w:rFonts w:ascii="Times New Roman" w:hAnsi="Times New Roman" w:cs="Times New Roman"/>
          <w:sz w:val="22"/>
          <w:szCs w:val="22"/>
        </w:rPr>
        <w:t xml:space="preserve"> por preço unitário, a caracterização do </w:t>
      </w:r>
      <w:r w:rsidR="00531B1C" w:rsidRPr="00074113">
        <w:rPr>
          <w:rFonts w:ascii="Times New Roman" w:hAnsi="Times New Roman" w:cs="Times New Roman"/>
          <w:sz w:val="22"/>
          <w:szCs w:val="22"/>
        </w:rPr>
        <w:t>sobre preço</w:t>
      </w:r>
      <w:r w:rsidRPr="00074113">
        <w:rPr>
          <w:rFonts w:ascii="Times New Roman" w:hAnsi="Times New Roman" w:cs="Times New Roman"/>
          <w:sz w:val="22"/>
          <w:szCs w:val="22"/>
        </w:rPr>
        <w:t xml:space="preserve"> se dará pela superação do valor global estimado e </w:t>
      </w:r>
      <w:r w:rsidRPr="00074113">
        <w:rPr>
          <w:rFonts w:ascii="Times New Roman" w:hAnsi="Times New Roman" w:cs="Times New Roman"/>
          <w:b/>
          <w:iCs/>
          <w:color w:val="auto"/>
          <w:sz w:val="22"/>
          <w:szCs w:val="22"/>
        </w:rPr>
        <w:t>pela superação de custo unitário tido como relevante, conforme planilha anexa ao edital;</w:t>
      </w:r>
    </w:p>
    <w:p w14:paraId="05E20F49" w14:textId="77777777" w:rsidR="003C7A23" w:rsidRPr="00074113" w:rsidRDefault="003C7A23" w:rsidP="00074113">
      <w:pPr>
        <w:pStyle w:val="Nivel3"/>
        <w:spacing w:before="0" w:after="20" w:line="312" w:lineRule="auto"/>
        <w:ind w:left="0" w:firstLine="709"/>
        <w:rPr>
          <w:rFonts w:ascii="Times New Roman" w:hAnsi="Times New Roman" w:cs="Times New Roman"/>
          <w:b/>
          <w:bCs/>
          <w:sz w:val="22"/>
          <w:szCs w:val="22"/>
        </w:rPr>
      </w:pPr>
      <w:r w:rsidRPr="00074113">
        <w:rPr>
          <w:rFonts w:ascii="Times New Roman" w:hAnsi="Times New Roman" w:cs="Times New Roman"/>
          <w:sz w:val="22"/>
          <w:szCs w:val="22"/>
        </w:rPr>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074113" w:rsidRDefault="003C7A23" w:rsidP="00074113">
      <w:pPr>
        <w:pStyle w:val="Nivel3"/>
        <w:spacing w:before="0" w:after="20" w:line="312" w:lineRule="auto"/>
        <w:ind w:left="0" w:firstLine="709"/>
        <w:rPr>
          <w:rFonts w:ascii="Times New Roman" w:hAnsi="Times New Roman" w:cs="Times New Roman"/>
          <w:b/>
          <w:sz w:val="22"/>
          <w:szCs w:val="22"/>
        </w:rPr>
      </w:pPr>
      <w:r w:rsidRPr="00074113">
        <w:rPr>
          <w:rFonts w:ascii="Times New Roman" w:hAnsi="Times New Roman" w:cs="Times New Roman"/>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9F94165" w14:textId="77777777" w:rsidR="003C7A23" w:rsidRPr="00074113" w:rsidRDefault="003C7A23" w:rsidP="00074113">
      <w:pPr>
        <w:pStyle w:val="Nivel2"/>
        <w:spacing w:before="0" w:after="20" w:line="312" w:lineRule="auto"/>
        <w:ind w:left="0" w:firstLine="567"/>
        <w:rPr>
          <w:rFonts w:ascii="Times New Roman" w:hAnsi="Times New Roman" w:cs="Times New Roman"/>
          <w:b/>
          <w:sz w:val="22"/>
          <w:szCs w:val="22"/>
        </w:rPr>
      </w:pPr>
      <w:r w:rsidRPr="00074113">
        <w:rPr>
          <w:rFonts w:ascii="Times New Roman" w:hAnsi="Times New Roman" w:cs="Times New Roman"/>
          <w:sz w:val="22"/>
          <w:szCs w:val="22"/>
        </w:rPr>
        <w:t xml:space="preserve">Se houver </w:t>
      </w:r>
      <w:r w:rsidRPr="00074113">
        <w:rPr>
          <w:rFonts w:ascii="Times New Roman" w:hAnsi="Times New Roman" w:cs="Times New Roman"/>
          <w:color w:val="auto"/>
          <w:sz w:val="22"/>
          <w:szCs w:val="22"/>
        </w:rPr>
        <w:t xml:space="preserve">indícios de inexequibilidade </w:t>
      </w:r>
      <w:r w:rsidRPr="00074113">
        <w:rPr>
          <w:rFonts w:ascii="Times New Roman" w:hAnsi="Times New Roman" w:cs="Times New Roman"/>
          <w:sz w:val="22"/>
          <w:szCs w:val="22"/>
        </w:rPr>
        <w:t>da proposta de preço, ou em caso da necessidade de esclarecimentos complementares, poderão ser efetuadas diligências, para que a empresa comprove a exequibilidade da proposta.</w:t>
      </w:r>
    </w:p>
    <w:p w14:paraId="5A4E95EF" w14:textId="77777777" w:rsidR="003C7A23" w:rsidRPr="00074113" w:rsidRDefault="003C7A23" w:rsidP="00074113">
      <w:pPr>
        <w:pStyle w:val="Nivel2"/>
        <w:spacing w:before="0" w:after="20" w:line="312" w:lineRule="auto"/>
        <w:ind w:left="0" w:firstLine="567"/>
        <w:rPr>
          <w:rFonts w:ascii="Times New Roman" w:hAnsi="Times New Roman" w:cs="Times New Roman"/>
          <w:b/>
          <w:sz w:val="22"/>
          <w:szCs w:val="22"/>
        </w:rPr>
      </w:pPr>
      <w:r w:rsidRPr="00074113">
        <w:rPr>
          <w:rFonts w:ascii="Times New Roman" w:hAnsi="Times New Roman" w:cs="Times New Roman"/>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3DACE4A" w14:textId="74F0E751" w:rsidR="003C7A23" w:rsidRPr="00074113" w:rsidRDefault="003C7A23" w:rsidP="00074113">
      <w:pPr>
        <w:pStyle w:val="Nivel3"/>
        <w:spacing w:before="0" w:after="20" w:line="312" w:lineRule="auto"/>
        <w:ind w:left="0" w:firstLine="709"/>
        <w:rPr>
          <w:rFonts w:ascii="Times New Roman" w:hAnsi="Times New Roman" w:cs="Times New Roman"/>
          <w:b/>
          <w:bCs/>
          <w:sz w:val="22"/>
          <w:szCs w:val="22"/>
        </w:rPr>
      </w:pPr>
      <w:r w:rsidRPr="00074113">
        <w:rPr>
          <w:rFonts w:ascii="Times New Roman" w:hAnsi="Times New Roman" w:cs="Times New Roman"/>
          <w:sz w:val="22"/>
          <w:szCs w:val="22"/>
        </w:rPr>
        <w:t xml:space="preserve">Em se tratando de serviços de engenharia, o licitante vencedor será convocado a apresentar à Administração, por meio </w:t>
      </w:r>
      <w:r w:rsidR="00042855" w:rsidRPr="00074113">
        <w:rPr>
          <w:rFonts w:ascii="Times New Roman" w:hAnsi="Times New Roman" w:cs="Times New Roman"/>
          <w:sz w:val="22"/>
          <w:szCs w:val="22"/>
        </w:rPr>
        <w:t xml:space="preserve">ELETRÔNICA </w:t>
      </w:r>
      <w:r w:rsidRPr="00074113">
        <w:rPr>
          <w:rFonts w:ascii="Times New Roman" w:hAnsi="Times New Roman" w:cs="Times New Roman"/>
          <w:sz w:val="22"/>
          <w:szCs w:val="22"/>
        </w:rPr>
        <w:t xml:space="preserve">,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4C28A5E7" w14:textId="77777777" w:rsidR="003C7A23" w:rsidRPr="00074113" w:rsidRDefault="003C7A23" w:rsidP="00074113">
      <w:pPr>
        <w:pStyle w:val="Nivel2"/>
        <w:spacing w:before="0" w:after="20" w:line="312" w:lineRule="auto"/>
        <w:ind w:left="0" w:firstLine="567"/>
        <w:rPr>
          <w:rFonts w:ascii="Times New Roman" w:hAnsi="Times New Roman" w:cs="Times New Roman"/>
          <w:b/>
          <w:sz w:val="22"/>
          <w:szCs w:val="22"/>
        </w:rPr>
      </w:pPr>
      <w:r w:rsidRPr="00074113">
        <w:rPr>
          <w:rFonts w:ascii="Times New Roman" w:hAnsi="Times New Roman" w:cs="Times New Roman"/>
          <w:sz w:val="22"/>
          <w:szCs w:val="22"/>
        </w:rPr>
        <w:t>Erros no preenchimento da planilha não constituem motivo para a desclassificação da proposta. A planilha poderá́ ser ajustada pelo fornecedor, no prazo indicado pelo sistema, desde que não haja majoração do preço.</w:t>
      </w:r>
    </w:p>
    <w:p w14:paraId="4E717186" w14:textId="77777777" w:rsidR="003C7A23" w:rsidRPr="00074113" w:rsidRDefault="003C7A23" w:rsidP="00074113">
      <w:pPr>
        <w:pStyle w:val="Nivel3"/>
        <w:spacing w:before="0" w:after="20" w:line="312" w:lineRule="auto"/>
        <w:ind w:left="0" w:firstLine="709"/>
        <w:rPr>
          <w:rFonts w:ascii="Times New Roman" w:hAnsi="Times New Roman" w:cs="Times New Roman"/>
          <w:b/>
          <w:sz w:val="22"/>
          <w:szCs w:val="22"/>
        </w:rPr>
      </w:pPr>
      <w:r w:rsidRPr="00074113">
        <w:rPr>
          <w:rFonts w:ascii="Times New Roman" w:hAnsi="Times New Roman" w:cs="Times New Roman"/>
          <w:sz w:val="22"/>
          <w:szCs w:val="22"/>
        </w:rPr>
        <w:t>O ajuste de que trata este dispositivo se limita a sanar erros ou falhas que não alterem a substância das propostas;</w:t>
      </w:r>
    </w:p>
    <w:p w14:paraId="711CFD04" w14:textId="77777777" w:rsidR="003C7A23" w:rsidRPr="00074113" w:rsidRDefault="003C7A23" w:rsidP="00074113">
      <w:pPr>
        <w:pStyle w:val="Nivel3"/>
        <w:spacing w:before="0" w:after="20" w:line="312" w:lineRule="auto"/>
        <w:ind w:left="0" w:firstLine="709"/>
        <w:rPr>
          <w:rFonts w:ascii="Times New Roman" w:hAnsi="Times New Roman" w:cs="Times New Roman"/>
          <w:b/>
          <w:sz w:val="22"/>
          <w:szCs w:val="22"/>
        </w:rPr>
      </w:pPr>
      <w:r w:rsidRPr="00074113">
        <w:rPr>
          <w:rFonts w:ascii="Times New Roman" w:hAnsi="Times New Roman" w:cs="Times New Roman"/>
          <w:sz w:val="22"/>
          <w:szCs w:val="22"/>
        </w:rPr>
        <w:t>Considera-se erro no preenchimento da planilha passível de correção a indicação de recolhimento de impostos e contribuições na forma do Simples Nacional, quando não cabível esse regime.</w:t>
      </w:r>
    </w:p>
    <w:p w14:paraId="00236C68" w14:textId="77777777" w:rsidR="003C7A23" w:rsidRPr="00074113" w:rsidRDefault="003C7A23" w:rsidP="00074113">
      <w:pPr>
        <w:pStyle w:val="Nivel2"/>
        <w:spacing w:before="0" w:after="20" w:line="312" w:lineRule="auto"/>
        <w:ind w:left="0" w:firstLine="567"/>
        <w:rPr>
          <w:rFonts w:ascii="Times New Roman" w:hAnsi="Times New Roman" w:cs="Times New Roman"/>
          <w:i/>
          <w:iCs/>
          <w:sz w:val="22"/>
          <w:szCs w:val="22"/>
        </w:rPr>
      </w:pPr>
      <w:r w:rsidRPr="00074113">
        <w:rPr>
          <w:rFonts w:ascii="Times New Roman" w:hAnsi="Times New Roman" w:cs="Times New Roman"/>
          <w:sz w:val="22"/>
          <w:szCs w:val="22"/>
        </w:rPr>
        <w:t>Caso o Termo de Referência exija a apresentação de amostra, o licitante classificado em primeiro lugar deverá apresentá-la, conforme disciplinado no Termo de Referência, sob pena de não aceitação da proposta.</w:t>
      </w:r>
    </w:p>
    <w:p w14:paraId="6A027F43" w14:textId="499302AD"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Por meio de mensagem no sistema, será divulgado o local e horário de realização do procedimento para a avaliação das amostras</w:t>
      </w:r>
      <w:r w:rsidR="00531B1C" w:rsidRPr="00074113">
        <w:rPr>
          <w:rFonts w:ascii="Times New Roman" w:hAnsi="Times New Roman" w:cs="Times New Roman"/>
          <w:sz w:val="22"/>
          <w:szCs w:val="22"/>
        </w:rPr>
        <w:t xml:space="preserve"> quando exigidas</w:t>
      </w:r>
      <w:r w:rsidRPr="00074113">
        <w:rPr>
          <w:rFonts w:ascii="Times New Roman" w:hAnsi="Times New Roman" w:cs="Times New Roman"/>
          <w:sz w:val="22"/>
          <w:szCs w:val="22"/>
        </w:rPr>
        <w:t>, cuja presença será facultada a todos os interessados, incluindo os demais licitantes.</w:t>
      </w:r>
    </w:p>
    <w:p w14:paraId="7CD910FE"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Os resultados das avaliações serão divulgados por meio de mensagem no sistema.</w:t>
      </w:r>
    </w:p>
    <w:p w14:paraId="2E6DDED4" w14:textId="7FF14F02"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No caso de não haver entrega da amostra ou ocorrer atraso na entrega, sem justificativa aceita pel</w:t>
      </w:r>
      <w:r w:rsidR="001411A5" w:rsidRPr="00074113">
        <w:rPr>
          <w:rFonts w:ascii="Times New Roman" w:hAnsi="Times New Roman" w:cs="Times New Roman"/>
          <w:sz w:val="22"/>
          <w:szCs w:val="22"/>
        </w:rPr>
        <w:t>a pregoeira</w:t>
      </w:r>
      <w:r w:rsidRPr="00074113">
        <w:rPr>
          <w:rFonts w:ascii="Times New Roman" w:hAnsi="Times New Roman" w:cs="Times New Roman"/>
          <w:sz w:val="22"/>
          <w:szCs w:val="22"/>
        </w:rPr>
        <w:t>, ou havendo entrega de amostra fora das especificações previstas neste Edital, a proposta do licitante será recusada.</w:t>
      </w:r>
    </w:p>
    <w:p w14:paraId="480A3CE9" w14:textId="6A187846" w:rsidR="003C7A2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Se a(s) amostra(s) apresentada(s) pelo primeiro classificado não for(em) aceita(s), </w:t>
      </w:r>
      <w:r w:rsidR="001411A5" w:rsidRPr="00074113">
        <w:rPr>
          <w:rFonts w:ascii="Times New Roman" w:hAnsi="Times New Roman" w:cs="Times New Roman"/>
          <w:sz w:val="22"/>
          <w:szCs w:val="22"/>
        </w:rPr>
        <w:t>a pregoeira</w:t>
      </w:r>
      <w:r w:rsidRPr="00074113">
        <w:rPr>
          <w:rFonts w:ascii="Times New Roman" w:hAnsi="Times New Roman" w:cs="Times New Roman"/>
          <w:sz w:val="22"/>
          <w:szCs w:val="22"/>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47CB1209" w14:textId="77777777" w:rsidR="00C702C8" w:rsidRPr="00074113" w:rsidRDefault="00C702C8" w:rsidP="00C702C8">
      <w:pPr>
        <w:pStyle w:val="Nivel2"/>
        <w:numPr>
          <w:ilvl w:val="0"/>
          <w:numId w:val="0"/>
        </w:numPr>
        <w:spacing w:before="0" w:after="20" w:line="312" w:lineRule="auto"/>
        <w:ind w:left="567"/>
        <w:rPr>
          <w:rFonts w:ascii="Times New Roman" w:hAnsi="Times New Roman" w:cs="Times New Roman"/>
          <w:sz w:val="22"/>
          <w:szCs w:val="22"/>
        </w:rPr>
      </w:pPr>
    </w:p>
    <w:p w14:paraId="3C84D4EA" w14:textId="77777777" w:rsidR="003C7A23" w:rsidRPr="00074113" w:rsidRDefault="003C7A23" w:rsidP="00074113">
      <w:pPr>
        <w:pStyle w:val="Nivel01"/>
        <w:shd w:val="clear" w:color="auto" w:fill="00B0F0"/>
        <w:spacing w:before="0" w:after="20" w:line="312" w:lineRule="auto"/>
        <w:ind w:left="0" w:firstLine="567"/>
        <w:rPr>
          <w:rFonts w:ascii="Times New Roman" w:hAnsi="Times New Roman" w:cs="Times New Roman"/>
          <w:sz w:val="22"/>
          <w:szCs w:val="22"/>
        </w:rPr>
      </w:pPr>
      <w:bookmarkStart w:id="36" w:name="_Toc125120786"/>
      <w:r w:rsidRPr="00074113">
        <w:rPr>
          <w:rFonts w:ascii="Times New Roman" w:hAnsi="Times New Roman" w:cs="Times New Roman"/>
          <w:sz w:val="22"/>
          <w:szCs w:val="22"/>
        </w:rPr>
        <w:t>DA FASE DE HABILITAÇÃO</w:t>
      </w:r>
      <w:bookmarkEnd w:id="36"/>
    </w:p>
    <w:p w14:paraId="4EE8D8D1" w14:textId="6C2F8C2F"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39" w:anchor="art62" w:history="1">
        <w:r w:rsidRPr="00074113">
          <w:rPr>
            <w:rStyle w:val="Hyperlink"/>
            <w:rFonts w:ascii="Times New Roman" w:hAnsi="Times New Roman" w:cs="Times New Roman"/>
            <w:sz w:val="22"/>
            <w:szCs w:val="22"/>
          </w:rPr>
          <w:t>arts. 62 a 70 da Lei nº 14.133, de 2021</w:t>
        </w:r>
      </w:hyperlink>
      <w:r w:rsidRPr="00074113">
        <w:rPr>
          <w:rFonts w:ascii="Times New Roman" w:hAnsi="Times New Roman" w:cs="Times New Roman"/>
          <w:sz w:val="22"/>
          <w:szCs w:val="22"/>
        </w:rPr>
        <w:t>.</w:t>
      </w:r>
    </w:p>
    <w:p w14:paraId="446A00C2" w14:textId="6832CDA1" w:rsidR="000E05FE" w:rsidRPr="005D57D5" w:rsidRDefault="000E05FE" w:rsidP="00074113">
      <w:pPr>
        <w:pStyle w:val="Nivel3"/>
        <w:rPr>
          <w:rFonts w:ascii="Times New Roman" w:hAnsi="Times New Roman" w:cs="Times New Roman"/>
          <w:sz w:val="22"/>
          <w:szCs w:val="22"/>
        </w:rPr>
      </w:pPr>
      <w:bookmarkStart w:id="37" w:name="_Ref114663777"/>
      <w:r w:rsidRPr="00074113">
        <w:rPr>
          <w:rFonts w:ascii="Times New Roman" w:hAnsi="Times New Roman" w:cs="Times New Roman"/>
          <w:sz w:val="22"/>
          <w:szCs w:val="22"/>
        </w:rPr>
        <w:t xml:space="preserve"> </w:t>
      </w:r>
      <w:r w:rsidR="003C7A23" w:rsidRPr="005D57D5">
        <w:rPr>
          <w:rFonts w:ascii="Times New Roman" w:hAnsi="Times New Roman" w:cs="Times New Roman"/>
          <w:sz w:val="22"/>
          <w:szCs w:val="22"/>
        </w:rPr>
        <w:t xml:space="preserve">A documentação exigida para fins de </w:t>
      </w:r>
      <w:r w:rsidR="003C7A23" w:rsidRPr="005D57D5">
        <w:rPr>
          <w:rFonts w:ascii="Times New Roman" w:hAnsi="Times New Roman" w:cs="Times New Roman"/>
          <w:color w:val="auto"/>
          <w:sz w:val="22"/>
          <w:szCs w:val="22"/>
        </w:rPr>
        <w:t>habilitação jurídica, fiscal, social e trabalhista e econômico-ﬁnanceira</w:t>
      </w:r>
      <w:r w:rsidR="003C7A23" w:rsidRPr="005D57D5">
        <w:rPr>
          <w:rFonts w:ascii="Times New Roman" w:hAnsi="Times New Roman" w:cs="Times New Roman"/>
          <w:sz w:val="22"/>
          <w:szCs w:val="22"/>
        </w:rPr>
        <w:t xml:space="preserve">, poderá ser substituída pelo registro cadastral no </w:t>
      </w:r>
      <w:r w:rsidRPr="005D57D5">
        <w:rPr>
          <w:rFonts w:ascii="Times New Roman" w:hAnsi="Times New Roman" w:cs="Times New Roman"/>
          <w:sz w:val="22"/>
          <w:szCs w:val="22"/>
        </w:rPr>
        <w:t>SICAF e SICAF com Relatório Nível III - Regularidade Fiscal e Trabalhista Federal.</w:t>
      </w:r>
    </w:p>
    <w:bookmarkEnd w:id="37"/>
    <w:p w14:paraId="0F17AE67" w14:textId="77777777" w:rsidR="003C7A23" w:rsidRPr="00074113" w:rsidRDefault="003C7A23" w:rsidP="00074113">
      <w:pPr>
        <w:pStyle w:val="Nivel2"/>
        <w:spacing w:before="0" w:after="20" w:line="312" w:lineRule="auto"/>
        <w:ind w:left="0" w:firstLine="567"/>
        <w:rPr>
          <w:rFonts w:ascii="Times New Roman" w:hAnsi="Times New Roman" w:cs="Times New Roman"/>
          <w:i/>
          <w:sz w:val="22"/>
          <w:szCs w:val="22"/>
        </w:rPr>
      </w:pPr>
      <w:r w:rsidRPr="005D57D5">
        <w:rPr>
          <w:rFonts w:ascii="Times New Roman" w:hAnsi="Times New Roman" w:cs="Times New Roman"/>
          <w:sz w:val="22"/>
          <w:szCs w:val="22"/>
        </w:rPr>
        <w:t>Quando permitida a participação de empresas</w:t>
      </w:r>
      <w:r w:rsidRPr="00074113">
        <w:rPr>
          <w:rFonts w:ascii="Times New Roman" w:hAnsi="Times New Roman" w:cs="Times New Roman"/>
          <w:sz w:val="22"/>
          <w:szCs w:val="22"/>
        </w:rPr>
        <w:t xml:space="preserve"> estrangeiras que não funcionem no País, as exigências de habilitação serão atendidas mediante documentos equivalentes, inicialmente apresentados em tradução livre.</w:t>
      </w:r>
    </w:p>
    <w:p w14:paraId="1A8A523A" w14:textId="7A9D0FCC" w:rsidR="003C7A23" w:rsidRPr="00074113" w:rsidRDefault="003C7A23" w:rsidP="00074113">
      <w:pPr>
        <w:pStyle w:val="Nivel3"/>
        <w:spacing w:before="0" w:after="20" w:line="312" w:lineRule="auto"/>
        <w:ind w:left="0" w:firstLine="709"/>
        <w:rPr>
          <w:rFonts w:ascii="Times New Roman" w:hAnsi="Times New Roman" w:cs="Times New Roman"/>
          <w:i/>
          <w:iCs/>
          <w:sz w:val="22"/>
          <w:szCs w:val="22"/>
        </w:rPr>
      </w:pPr>
      <w:r w:rsidRPr="00074113">
        <w:rPr>
          <w:rFonts w:ascii="Times New Roman" w:hAnsi="Times New Roman" w:cs="Times New Roman"/>
          <w:sz w:val="22"/>
          <w:szCs w:val="22"/>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40" w:history="1">
        <w:r w:rsidRPr="00074113">
          <w:rPr>
            <w:rStyle w:val="Hyperlink"/>
            <w:rFonts w:ascii="Times New Roman" w:hAnsi="Times New Roman" w:cs="Times New Roman"/>
            <w:sz w:val="22"/>
            <w:szCs w:val="22"/>
          </w:rPr>
          <w:t>Decreto nº 8.660, de 29 de janeiro de 2016</w:t>
        </w:r>
      </w:hyperlink>
      <w:r w:rsidRPr="00074113">
        <w:rPr>
          <w:rFonts w:ascii="Times New Roman" w:hAnsi="Times New Roman" w:cs="Times New Roman"/>
          <w:sz w:val="22"/>
          <w:szCs w:val="22"/>
        </w:rPr>
        <w:t>, ou de outro que venha a substituí-lo, ou consularizados pelos respectivos consulados ou embaixadas.</w:t>
      </w:r>
    </w:p>
    <w:p w14:paraId="47814660" w14:textId="77777777" w:rsidR="003C7A23" w:rsidRPr="00074113" w:rsidRDefault="003C7A23" w:rsidP="00074113">
      <w:pPr>
        <w:pStyle w:val="Nivel2"/>
        <w:spacing w:before="0" w:after="20" w:line="312" w:lineRule="auto"/>
        <w:ind w:left="0" w:firstLine="567"/>
        <w:rPr>
          <w:rFonts w:ascii="Times New Roman" w:hAnsi="Times New Roman" w:cs="Times New Roman"/>
          <w:i/>
          <w:sz w:val="22"/>
          <w:szCs w:val="22"/>
        </w:rPr>
      </w:pPr>
      <w:r w:rsidRPr="00074113">
        <w:rPr>
          <w:rFonts w:ascii="Times New Roman" w:hAnsi="Times New Roman" w:cs="Times New Roman"/>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44857B0B" w:rsidR="003C7A23" w:rsidRPr="00074113" w:rsidRDefault="003C7A23" w:rsidP="00074113">
      <w:pPr>
        <w:pStyle w:val="Nivel3"/>
        <w:spacing w:before="0" w:after="20" w:line="312" w:lineRule="auto"/>
        <w:ind w:left="0" w:firstLine="709"/>
        <w:rPr>
          <w:rFonts w:ascii="Times New Roman" w:hAnsi="Times New Roman" w:cs="Times New Roman"/>
          <w:i/>
          <w:iCs/>
          <w:color w:val="auto"/>
          <w:sz w:val="22"/>
          <w:szCs w:val="22"/>
        </w:rPr>
      </w:pPr>
      <w:r w:rsidRPr="00074113">
        <w:rPr>
          <w:rFonts w:ascii="Times New Roman" w:hAnsi="Times New Roman" w:cs="Times New Roman"/>
          <w:sz w:val="22"/>
          <w:szCs w:val="22"/>
        </w:rPr>
        <w:t xml:space="preserve">Se o consórcio não for formado integralmente por microempresas ou empresas de pequeno porte e o termo de referência exigir requisitos de habilitação econômico-financeira, haverá um acréscimo </w:t>
      </w:r>
      <w:r w:rsidRPr="00074113">
        <w:rPr>
          <w:rFonts w:ascii="Times New Roman" w:hAnsi="Times New Roman" w:cs="Times New Roman"/>
          <w:color w:val="auto"/>
          <w:sz w:val="22"/>
          <w:szCs w:val="22"/>
        </w:rPr>
        <w:t>de [10%] para o consórcio em relação ao valor exigido para os licitantes individuais.</w:t>
      </w:r>
    </w:p>
    <w:p w14:paraId="4B8AFE07" w14:textId="1CAB9EC2"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Os documentos exigidos para fins de habilitação poderão ser apresentados em original, por cópia </w:t>
      </w:r>
      <w:r w:rsidR="00F252C6" w:rsidRPr="00074113">
        <w:rPr>
          <w:rFonts w:ascii="Times New Roman" w:hAnsi="Times New Roman" w:cs="Times New Roman"/>
          <w:color w:val="auto"/>
          <w:sz w:val="22"/>
          <w:szCs w:val="22"/>
        </w:rPr>
        <w:t xml:space="preserve">autenticada por tabelião de notas ou cópia acompanhada do original para autenticação pelo (a) Pregoeiro (a) ou por membro da equipe de apoio.  </w:t>
      </w:r>
      <w:r w:rsidRPr="00074113">
        <w:rPr>
          <w:rFonts w:ascii="Times New Roman" w:hAnsi="Times New Roman" w:cs="Times New Roman"/>
          <w:color w:val="auto"/>
          <w:sz w:val="22"/>
          <w:szCs w:val="22"/>
        </w:rPr>
        <w:t xml:space="preserve"> </w:t>
      </w:r>
      <w:r w:rsidR="00F252C6" w:rsidRPr="00074113">
        <w:rPr>
          <w:rFonts w:ascii="Times New Roman" w:hAnsi="Times New Roman" w:cs="Times New Roman"/>
          <w:iCs/>
          <w:color w:val="auto"/>
          <w:sz w:val="22"/>
          <w:szCs w:val="22"/>
        </w:rPr>
        <w:t xml:space="preserve"> </w:t>
      </w:r>
    </w:p>
    <w:p w14:paraId="2E4024D1" w14:textId="77777777" w:rsidR="003C7A23" w:rsidRPr="00074113" w:rsidRDefault="003C7A23" w:rsidP="00074113">
      <w:pPr>
        <w:pStyle w:val="Nivel2"/>
        <w:spacing w:before="0" w:after="20" w:line="312" w:lineRule="auto"/>
        <w:ind w:left="0" w:firstLine="567"/>
        <w:rPr>
          <w:rFonts w:ascii="Times New Roman" w:hAnsi="Times New Roman" w:cs="Times New Roman"/>
          <w:i/>
          <w:sz w:val="22"/>
          <w:szCs w:val="22"/>
        </w:rPr>
      </w:pPr>
      <w:r w:rsidRPr="00074113">
        <w:rPr>
          <w:rFonts w:ascii="Times New Roman" w:hAnsi="Times New Roman" w:cs="Times New Roman"/>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DD12A55" w14:textId="2658E4BB"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Será verificado se o licitante apresentou declaração de que atende aos requisitos de habilitação, e o declarante responderá pela veracidade das informações prestadas, na forma da lei (</w:t>
      </w:r>
      <w:hyperlink r:id="rId41" w:anchor="art63" w:history="1">
        <w:r w:rsidRPr="00074113">
          <w:rPr>
            <w:rStyle w:val="Hyperlink"/>
            <w:rFonts w:ascii="Times New Roman" w:hAnsi="Times New Roman" w:cs="Times New Roman"/>
            <w:sz w:val="22"/>
            <w:szCs w:val="22"/>
          </w:rPr>
          <w:t>art. 63, I, da Lei nº 14.133/2021</w:t>
        </w:r>
      </w:hyperlink>
      <w:r w:rsidRPr="00074113">
        <w:rPr>
          <w:rFonts w:ascii="Times New Roman" w:hAnsi="Times New Roman" w:cs="Times New Roman"/>
          <w:sz w:val="22"/>
          <w:szCs w:val="22"/>
        </w:rPr>
        <w:t>).</w:t>
      </w:r>
    </w:p>
    <w:p w14:paraId="3FC50509" w14:textId="77777777" w:rsidR="003C7A23" w:rsidRPr="00074113" w:rsidRDefault="003C7A23" w:rsidP="00074113">
      <w:pPr>
        <w:pStyle w:val="Nivel2"/>
        <w:spacing w:before="0" w:after="20" w:line="312" w:lineRule="auto"/>
        <w:ind w:left="0" w:firstLine="567"/>
        <w:rPr>
          <w:rFonts w:ascii="Times New Roman" w:hAnsi="Times New Roman" w:cs="Times New Roman"/>
          <w:i/>
          <w:sz w:val="22"/>
          <w:szCs w:val="22"/>
        </w:rPr>
      </w:pPr>
      <w:r w:rsidRPr="00074113">
        <w:rPr>
          <w:rFonts w:ascii="Times New Roman" w:hAnsi="Times New Roman" w:cs="Times New Roman"/>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highlight w:val="green"/>
          <w:u w:val="single"/>
        </w:rPr>
      </w:pPr>
      <w:r w:rsidRPr="00074113">
        <w:rPr>
          <w:rFonts w:ascii="Times New Roman" w:hAnsi="Times New Roman" w:cs="Times New Roman"/>
          <w:color w:val="auto"/>
          <w:sz w:val="22"/>
          <w:szCs w:val="22"/>
          <w:highlight w:val="green"/>
          <w:u w:val="singl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7980178A" w:rsidR="003C7A23" w:rsidRPr="00074113" w:rsidRDefault="003C7A23" w:rsidP="00074113">
      <w:pPr>
        <w:pStyle w:val="Nivel2"/>
        <w:spacing w:before="0" w:after="20" w:line="312" w:lineRule="auto"/>
        <w:ind w:left="0" w:firstLine="567"/>
        <w:rPr>
          <w:rFonts w:ascii="Times New Roman" w:hAnsi="Times New Roman" w:cs="Times New Roman"/>
          <w:i/>
          <w:sz w:val="22"/>
          <w:szCs w:val="22"/>
        </w:rPr>
      </w:pPr>
      <w:r w:rsidRPr="005D57D5">
        <w:rPr>
          <w:rFonts w:ascii="Times New Roman" w:hAnsi="Times New Roman" w:cs="Times New Roman"/>
          <w:sz w:val="22"/>
          <w:szCs w:val="22"/>
        </w:rPr>
        <w:t>A habilitação s</w:t>
      </w:r>
      <w:r w:rsidR="007029E8" w:rsidRPr="005D57D5">
        <w:rPr>
          <w:rFonts w:ascii="Times New Roman" w:hAnsi="Times New Roman" w:cs="Times New Roman"/>
          <w:sz w:val="22"/>
          <w:szCs w:val="22"/>
        </w:rPr>
        <w:t>erá verificada por meio do</w:t>
      </w:r>
      <w:r w:rsidR="007029E8" w:rsidRPr="005D57D5">
        <w:rPr>
          <w:rFonts w:ascii="Times New Roman" w:hAnsi="Times New Roman" w:cs="Times New Roman"/>
          <w:sz w:val="22"/>
          <w:szCs w:val="22"/>
          <w:lang w:eastAsia="ar-SA"/>
        </w:rPr>
        <w:t xml:space="preserve"> SICAF e SICAF com </w:t>
      </w:r>
      <w:r w:rsidR="007029E8" w:rsidRPr="005D57D5">
        <w:rPr>
          <w:rFonts w:ascii="Times New Roman" w:hAnsi="Times New Roman" w:cs="Times New Roman"/>
          <w:sz w:val="22"/>
          <w:szCs w:val="22"/>
        </w:rPr>
        <w:t>Relatório Nível III - Regularidade Fiscal e Trabalhista Federal</w:t>
      </w:r>
      <w:r w:rsidRPr="005D57D5">
        <w:rPr>
          <w:rFonts w:ascii="Times New Roman" w:hAnsi="Times New Roman" w:cs="Times New Roman"/>
          <w:sz w:val="22"/>
          <w:szCs w:val="22"/>
        </w:rPr>
        <w:t>,</w:t>
      </w:r>
      <w:r w:rsidRPr="00074113">
        <w:rPr>
          <w:rFonts w:ascii="Times New Roman" w:hAnsi="Times New Roman" w:cs="Times New Roman"/>
          <w:sz w:val="22"/>
          <w:szCs w:val="22"/>
        </w:rPr>
        <w:t xml:space="preserve"> nos documentos por ele abrangidos.</w:t>
      </w:r>
    </w:p>
    <w:p w14:paraId="4D240E30" w14:textId="06E3EA28" w:rsidR="003C7A23" w:rsidRPr="00074113" w:rsidRDefault="003C7A23" w:rsidP="00074113">
      <w:pPr>
        <w:pStyle w:val="Nivel3"/>
        <w:spacing w:before="0" w:after="20" w:line="312" w:lineRule="auto"/>
        <w:ind w:left="0" w:firstLine="709"/>
        <w:rPr>
          <w:rFonts w:ascii="Times New Roman" w:hAnsi="Times New Roman" w:cs="Times New Roman"/>
          <w:sz w:val="22"/>
          <w:szCs w:val="22"/>
        </w:rPr>
      </w:pPr>
      <w:r w:rsidRPr="00074113">
        <w:rPr>
          <w:rFonts w:ascii="Times New Roman" w:hAnsi="Times New Roman" w:cs="Times New Roman"/>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2" w:anchor="art4" w:history="1">
        <w:r w:rsidRPr="00074113">
          <w:rPr>
            <w:rStyle w:val="Hyperlink"/>
            <w:rFonts w:ascii="Times New Roman" w:hAnsi="Times New Roman" w:cs="Times New Roman"/>
            <w:sz w:val="22"/>
            <w:szCs w:val="22"/>
          </w:rPr>
          <w:t>IN nº 3/2018, art. 4º, §1º, e art. 6º, §4º</w:t>
        </w:r>
      </w:hyperlink>
      <w:r w:rsidRPr="00074113">
        <w:rPr>
          <w:rFonts w:ascii="Times New Roman" w:hAnsi="Times New Roman" w:cs="Times New Roman"/>
          <w:sz w:val="22"/>
          <w:szCs w:val="22"/>
        </w:rPr>
        <w:t>).</w:t>
      </w:r>
    </w:p>
    <w:p w14:paraId="7B41325B" w14:textId="3395F31F"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color w:val="auto"/>
          <w:sz w:val="22"/>
          <w:szCs w:val="22"/>
        </w:rPr>
        <w:t xml:space="preserve">É de responsabilidade do </w:t>
      </w:r>
      <w:r w:rsidRPr="00074113">
        <w:rPr>
          <w:rFonts w:ascii="Times New Roman" w:hAnsi="Times New Roman" w:cs="Times New Roman"/>
          <w:sz w:val="22"/>
          <w:szCs w:val="22"/>
        </w:rPr>
        <w:t>l</w:t>
      </w:r>
      <w:r w:rsidRPr="00074113">
        <w:rPr>
          <w:rFonts w:ascii="Times New Roman" w:hAnsi="Times New Roman" w:cs="Times New Roman"/>
          <w:color w:val="auto"/>
          <w:sz w:val="22"/>
          <w:szCs w:val="22"/>
        </w:rPr>
        <w:t>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3" w:history="1">
        <w:r w:rsidRPr="00074113">
          <w:rPr>
            <w:rStyle w:val="Hyperlink"/>
            <w:rFonts w:ascii="Times New Roman" w:hAnsi="Times New Roman" w:cs="Times New Roman"/>
            <w:sz w:val="22"/>
            <w:szCs w:val="22"/>
          </w:rPr>
          <w:t xml:space="preserve">IN nº 3/2018, art. 7º, </w:t>
        </w:r>
        <w:r w:rsidRPr="00074113">
          <w:rPr>
            <w:rStyle w:val="Hyperlink"/>
            <w:rFonts w:ascii="Times New Roman" w:hAnsi="Times New Roman" w:cs="Times New Roman"/>
            <w:i/>
            <w:iCs/>
            <w:sz w:val="22"/>
            <w:szCs w:val="22"/>
          </w:rPr>
          <w:t>caput</w:t>
        </w:r>
      </w:hyperlink>
      <w:r w:rsidRPr="00074113">
        <w:rPr>
          <w:rFonts w:ascii="Times New Roman" w:hAnsi="Times New Roman" w:cs="Times New Roman"/>
          <w:color w:val="auto"/>
          <w:sz w:val="22"/>
          <w:szCs w:val="22"/>
        </w:rPr>
        <w:t>).</w:t>
      </w:r>
    </w:p>
    <w:p w14:paraId="0F35D4FB" w14:textId="6F5632E9" w:rsidR="003C7A23" w:rsidRPr="00074113" w:rsidRDefault="003C7A23" w:rsidP="00074113">
      <w:pPr>
        <w:pStyle w:val="Nivel3"/>
        <w:spacing w:before="0" w:after="20" w:line="312" w:lineRule="auto"/>
        <w:ind w:left="0" w:firstLine="709"/>
        <w:rPr>
          <w:rFonts w:ascii="Times New Roman" w:hAnsi="Times New Roman" w:cs="Times New Roman"/>
          <w:sz w:val="22"/>
          <w:szCs w:val="22"/>
        </w:rPr>
      </w:pPr>
      <w:r w:rsidRPr="00074113">
        <w:rPr>
          <w:rFonts w:ascii="Times New Roman" w:hAnsi="Times New Roman" w:cs="Times New Roman"/>
          <w:sz w:val="22"/>
          <w:szCs w:val="22"/>
        </w:rPr>
        <w:t>A não observância do disposto no item anterior poderá ensejar desclassificação no momento da habilitação. (</w:t>
      </w:r>
      <w:hyperlink r:id="rId44" w:history="1">
        <w:r w:rsidRPr="00074113">
          <w:rPr>
            <w:rStyle w:val="Hyperlink"/>
            <w:rFonts w:ascii="Times New Roman" w:hAnsi="Times New Roman" w:cs="Times New Roman"/>
            <w:sz w:val="22"/>
            <w:szCs w:val="22"/>
          </w:rPr>
          <w:t>IN nº 3/2018, art. 7º, parágrafo único</w:t>
        </w:r>
      </w:hyperlink>
      <w:r w:rsidRPr="00074113">
        <w:rPr>
          <w:rFonts w:ascii="Times New Roman" w:hAnsi="Times New Roman" w:cs="Times New Roman"/>
          <w:sz w:val="22"/>
          <w:szCs w:val="22"/>
        </w:rPr>
        <w:t>).</w:t>
      </w:r>
    </w:p>
    <w:p w14:paraId="1F3867D8" w14:textId="34348681" w:rsidR="003C7A23" w:rsidRPr="00074113" w:rsidRDefault="003C7A23" w:rsidP="00074113">
      <w:pPr>
        <w:pStyle w:val="Nivel2"/>
        <w:spacing w:before="0" w:after="20" w:line="312" w:lineRule="auto"/>
        <w:ind w:left="0" w:firstLine="567"/>
        <w:rPr>
          <w:rFonts w:ascii="Times New Roman" w:hAnsi="Times New Roman" w:cs="Times New Roman"/>
          <w:i/>
          <w:iCs/>
          <w:sz w:val="22"/>
          <w:szCs w:val="22"/>
        </w:rPr>
      </w:pPr>
      <w:r w:rsidRPr="00074113">
        <w:rPr>
          <w:rFonts w:ascii="Times New Roman" w:hAnsi="Times New Roman" w:cs="Times New Roman"/>
          <w:sz w:val="22"/>
          <w:szCs w:val="22"/>
        </w:rPr>
        <w:t>A verificação pel</w:t>
      </w:r>
      <w:r w:rsidR="001411A5" w:rsidRPr="00074113">
        <w:rPr>
          <w:rFonts w:ascii="Times New Roman" w:hAnsi="Times New Roman" w:cs="Times New Roman"/>
          <w:sz w:val="22"/>
          <w:szCs w:val="22"/>
        </w:rPr>
        <w:t>a pregoeira</w:t>
      </w:r>
      <w:r w:rsidRPr="00074113">
        <w:rPr>
          <w:rFonts w:ascii="Times New Roman" w:hAnsi="Times New Roman" w:cs="Times New Roman"/>
          <w:sz w:val="22"/>
          <w:szCs w:val="22"/>
        </w:rPr>
        <w:t xml:space="preserve">, em sítios </w:t>
      </w:r>
      <w:r w:rsidR="00042855" w:rsidRPr="00074113">
        <w:rPr>
          <w:rFonts w:ascii="Times New Roman" w:hAnsi="Times New Roman" w:cs="Times New Roman"/>
          <w:sz w:val="22"/>
          <w:szCs w:val="22"/>
        </w:rPr>
        <w:t xml:space="preserve">ELETRÔNICA </w:t>
      </w:r>
      <w:r w:rsidRPr="00074113">
        <w:rPr>
          <w:rFonts w:ascii="Times New Roman" w:hAnsi="Times New Roman" w:cs="Times New Roman"/>
          <w:sz w:val="22"/>
          <w:szCs w:val="22"/>
        </w:rPr>
        <w:t>s oficiais de órgãos e entidades emissores de certidões constitui meio legal de prova, para fins de habilitação.</w:t>
      </w:r>
    </w:p>
    <w:p w14:paraId="51F487F5" w14:textId="79734718" w:rsidR="003C7A23" w:rsidRPr="00074113" w:rsidRDefault="003C7A23" w:rsidP="00074113">
      <w:pPr>
        <w:pStyle w:val="Nivel3"/>
        <w:spacing w:before="0" w:after="20" w:line="312" w:lineRule="auto"/>
        <w:ind w:left="0" w:firstLine="709"/>
        <w:rPr>
          <w:rFonts w:ascii="Times New Roman" w:hAnsi="Times New Roman" w:cs="Times New Roman"/>
          <w:i/>
          <w:iCs/>
          <w:sz w:val="22"/>
          <w:szCs w:val="22"/>
        </w:rPr>
      </w:pPr>
      <w:bookmarkStart w:id="38" w:name="_Ref114663151"/>
      <w:r w:rsidRPr="00074113">
        <w:rPr>
          <w:rFonts w:ascii="Times New Roman" w:hAnsi="Times New Roman" w:cs="Times New Roman"/>
          <w:sz w:val="22"/>
          <w:szCs w:val="22"/>
        </w:rPr>
        <w:t xml:space="preserve">Os documentos exigidos para habilitação que não estejam contemplados no Sicaf serão enviados por meio do sistema, em formato digital, no prazo de </w:t>
      </w:r>
      <w:r w:rsidRPr="00074113">
        <w:rPr>
          <w:rFonts w:ascii="Times New Roman" w:hAnsi="Times New Roman" w:cs="Times New Roman"/>
          <w:color w:val="auto"/>
          <w:sz w:val="22"/>
          <w:szCs w:val="22"/>
          <w:highlight w:val="green"/>
        </w:rPr>
        <w:t>[DUAS HORAS]</w:t>
      </w:r>
      <w:r w:rsidRPr="00074113">
        <w:rPr>
          <w:rFonts w:ascii="Times New Roman" w:hAnsi="Times New Roman" w:cs="Times New Roman"/>
          <w:sz w:val="22"/>
          <w:szCs w:val="22"/>
        </w:rPr>
        <w:t>, prorrogável por igual período, contado da solicitação d</w:t>
      </w:r>
      <w:r w:rsidR="001411A5" w:rsidRPr="00074113">
        <w:rPr>
          <w:rFonts w:ascii="Times New Roman" w:hAnsi="Times New Roman" w:cs="Times New Roman"/>
          <w:sz w:val="22"/>
          <w:szCs w:val="22"/>
        </w:rPr>
        <w:t>a pregoeira</w:t>
      </w:r>
      <w:r w:rsidRPr="00074113">
        <w:rPr>
          <w:rFonts w:ascii="Times New Roman" w:hAnsi="Times New Roman" w:cs="Times New Roman"/>
          <w:sz w:val="22"/>
          <w:szCs w:val="22"/>
        </w:rPr>
        <w:t>.</w:t>
      </w:r>
      <w:bookmarkEnd w:id="38"/>
    </w:p>
    <w:p w14:paraId="2D10AE94" w14:textId="19F8BF5E" w:rsidR="003C7A23" w:rsidRPr="00074113" w:rsidRDefault="003C7A23" w:rsidP="00074113">
      <w:pPr>
        <w:pStyle w:val="Nivel3"/>
        <w:spacing w:before="0" w:after="20" w:line="312" w:lineRule="auto"/>
        <w:ind w:left="0" w:firstLine="709"/>
        <w:rPr>
          <w:rFonts w:ascii="Times New Roman" w:hAnsi="Times New Roman" w:cs="Times New Roman"/>
          <w:i/>
          <w:iCs/>
          <w:color w:val="auto"/>
          <w:sz w:val="22"/>
          <w:szCs w:val="22"/>
        </w:rPr>
      </w:pPr>
      <w:r w:rsidRPr="00074113">
        <w:rPr>
          <w:rFonts w:ascii="Times New Roman" w:hAnsi="Times New Roman" w:cs="Times New Roman"/>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5" w:history="1">
        <w:r w:rsidRPr="00074113">
          <w:rPr>
            <w:rStyle w:val="Hyperlink"/>
            <w:rFonts w:ascii="Times New Roman" w:hAnsi="Times New Roman" w:cs="Times New Roman"/>
            <w:sz w:val="22"/>
            <w:szCs w:val="22"/>
          </w:rPr>
          <w:t xml:space="preserve">§ 1º do art. 36 e no § 1º do art. 39 da </w:t>
        </w:r>
        <w:r w:rsidRPr="00074113">
          <w:rPr>
            <w:rStyle w:val="Hyperlink"/>
            <w:rFonts w:ascii="Times New Roman" w:hAnsi="Times New Roman" w:cs="Times New Roman"/>
            <w:i/>
            <w:iCs/>
            <w:sz w:val="22"/>
            <w:szCs w:val="22"/>
          </w:rPr>
          <w:t>Instrução Normativa SEGES nº 73, de 30 de setembro de 2022</w:t>
        </w:r>
        <w:r w:rsidRPr="00074113">
          <w:rPr>
            <w:rStyle w:val="Hyperlink"/>
            <w:rFonts w:ascii="Times New Roman" w:hAnsi="Times New Roman" w:cs="Times New Roman"/>
            <w:sz w:val="22"/>
            <w:szCs w:val="22"/>
          </w:rPr>
          <w:t>.</w:t>
        </w:r>
      </w:hyperlink>
    </w:p>
    <w:p w14:paraId="74061ECE" w14:textId="77777777" w:rsidR="003C7A23" w:rsidRPr="00074113" w:rsidRDefault="003C7A23" w:rsidP="00074113">
      <w:pPr>
        <w:pStyle w:val="Nivel2"/>
        <w:spacing w:before="0" w:after="20" w:line="312" w:lineRule="auto"/>
        <w:ind w:left="0" w:firstLine="567"/>
        <w:rPr>
          <w:rFonts w:ascii="Times New Roman" w:hAnsi="Times New Roman" w:cs="Times New Roman"/>
          <w:i/>
          <w:sz w:val="22"/>
          <w:szCs w:val="22"/>
        </w:rPr>
      </w:pPr>
      <w:r w:rsidRPr="00074113">
        <w:rPr>
          <w:rFonts w:ascii="Times New Roman" w:hAnsi="Times New Roman" w:cs="Times New Roman"/>
          <w:sz w:val="22"/>
          <w:szCs w:val="22"/>
        </w:rPr>
        <w:t>A verificação no Sicaf ou a exigência dos documentos nele não contidos somente será feita em relação ao licitante vencedor.</w:t>
      </w:r>
    </w:p>
    <w:p w14:paraId="29D8CA23" w14:textId="77777777" w:rsidR="003C7A23" w:rsidRPr="00074113" w:rsidRDefault="003C7A23" w:rsidP="00074113">
      <w:pPr>
        <w:pStyle w:val="Nivel3"/>
        <w:spacing w:before="0" w:after="20" w:line="312" w:lineRule="auto"/>
        <w:ind w:left="0" w:firstLine="709"/>
        <w:rPr>
          <w:rFonts w:ascii="Times New Roman" w:hAnsi="Times New Roman" w:cs="Times New Roman"/>
          <w:i/>
          <w:sz w:val="22"/>
          <w:szCs w:val="22"/>
        </w:rPr>
      </w:pPr>
      <w:r w:rsidRPr="00074113">
        <w:rPr>
          <w:rFonts w:ascii="Times New Roman" w:hAnsi="Times New Roman" w:cs="Times New Roman"/>
          <w:sz w:val="22"/>
          <w:szCs w:val="22"/>
        </w:rPr>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074113" w:rsidRDefault="003C7A23" w:rsidP="00074113">
      <w:pPr>
        <w:pStyle w:val="Nivel3"/>
        <w:spacing w:before="0" w:after="20" w:line="312" w:lineRule="auto"/>
        <w:ind w:left="0" w:firstLine="709"/>
        <w:rPr>
          <w:rFonts w:ascii="Times New Roman" w:hAnsi="Times New Roman" w:cs="Times New Roman"/>
          <w:i/>
          <w:sz w:val="22"/>
          <w:szCs w:val="22"/>
        </w:rPr>
      </w:pPr>
      <w:r w:rsidRPr="00074113">
        <w:rPr>
          <w:rFonts w:ascii="Times New Roman" w:hAnsi="Times New Roman" w:cs="Times New Roman"/>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78EA74E5" w:rsidR="003C7A23" w:rsidRPr="00074113" w:rsidRDefault="003C7A23" w:rsidP="00074113">
      <w:pPr>
        <w:pStyle w:val="Nivel2"/>
        <w:spacing w:before="0" w:after="20" w:line="312" w:lineRule="auto"/>
        <w:ind w:left="0" w:firstLine="567"/>
        <w:rPr>
          <w:rFonts w:ascii="Times New Roman" w:hAnsi="Times New Roman" w:cs="Times New Roman"/>
          <w:i/>
          <w:sz w:val="22"/>
          <w:szCs w:val="22"/>
        </w:rPr>
      </w:pPr>
      <w:r w:rsidRPr="00074113">
        <w:rPr>
          <w:rFonts w:ascii="Times New Roman" w:hAnsi="Times New Roman" w:cs="Times New Roman"/>
          <w:sz w:val="22"/>
          <w:szCs w:val="22"/>
        </w:rPr>
        <w:t>Após a entrega dos documentos para habilitação, não será permitida a substituição ou a apresentação de novos documentos, salvo em sede de diligência, para (</w:t>
      </w:r>
      <w:hyperlink r:id="rId46" w:anchor="art64" w:history="1">
        <w:r w:rsidRPr="00074113">
          <w:rPr>
            <w:rStyle w:val="Hyperlink"/>
            <w:rFonts w:ascii="Times New Roman" w:hAnsi="Times New Roman" w:cs="Times New Roman"/>
            <w:sz w:val="22"/>
            <w:szCs w:val="22"/>
          </w:rPr>
          <w:t>Lei 14.133/21, art. 64</w:t>
        </w:r>
      </w:hyperlink>
      <w:r w:rsidRPr="00074113">
        <w:rPr>
          <w:rFonts w:ascii="Times New Roman" w:hAnsi="Times New Roman" w:cs="Times New Roman"/>
          <w:sz w:val="22"/>
          <w:szCs w:val="22"/>
        </w:rPr>
        <w:t xml:space="preserve">, e </w:t>
      </w:r>
      <w:hyperlink r:id="rId47" w:history="1">
        <w:r w:rsidRPr="00074113">
          <w:rPr>
            <w:rStyle w:val="Hyperlink"/>
            <w:rFonts w:ascii="Times New Roman" w:hAnsi="Times New Roman" w:cs="Times New Roman"/>
            <w:sz w:val="22"/>
            <w:szCs w:val="22"/>
          </w:rPr>
          <w:t>IN 73/2022, art. 39, §4º</w:t>
        </w:r>
      </w:hyperlink>
      <w:r w:rsidRPr="00074113">
        <w:rPr>
          <w:rFonts w:ascii="Times New Roman" w:hAnsi="Times New Roman" w:cs="Times New Roman"/>
          <w:sz w:val="22"/>
          <w:szCs w:val="22"/>
        </w:rPr>
        <w:t>):</w:t>
      </w:r>
    </w:p>
    <w:p w14:paraId="2F229CA0" w14:textId="77777777" w:rsidR="003C7A23" w:rsidRPr="00074113" w:rsidRDefault="003C7A23" w:rsidP="00074113">
      <w:pPr>
        <w:pStyle w:val="Nivel3"/>
        <w:spacing w:before="0" w:after="20" w:line="312" w:lineRule="auto"/>
        <w:ind w:left="0" w:firstLine="709"/>
        <w:rPr>
          <w:rFonts w:ascii="Times New Roman" w:hAnsi="Times New Roman" w:cs="Times New Roman"/>
          <w:i/>
          <w:iCs/>
          <w:sz w:val="22"/>
          <w:szCs w:val="22"/>
        </w:rPr>
      </w:pPr>
      <w:r w:rsidRPr="00074113">
        <w:rPr>
          <w:rFonts w:ascii="Times New Roman" w:hAnsi="Times New Roman" w:cs="Times New Roman"/>
          <w:sz w:val="22"/>
          <w:szCs w:val="22"/>
        </w:rPr>
        <w:t>complementação de informações acerca dos documentos já apresentados pelos licitantes e desde que necessária para apurar fatos existentes à época da abertura do certame; e</w:t>
      </w:r>
    </w:p>
    <w:p w14:paraId="60E1280D" w14:textId="0D58AB97" w:rsidR="003C7A23" w:rsidRPr="00074113" w:rsidRDefault="00637071" w:rsidP="00074113">
      <w:pPr>
        <w:pStyle w:val="Nivel3"/>
        <w:spacing w:before="0" w:after="20" w:line="312" w:lineRule="auto"/>
        <w:ind w:left="0" w:firstLine="709"/>
        <w:rPr>
          <w:rFonts w:ascii="Times New Roman" w:hAnsi="Times New Roman" w:cs="Times New Roman"/>
          <w:i/>
          <w:iCs/>
          <w:sz w:val="22"/>
          <w:szCs w:val="22"/>
        </w:rPr>
      </w:pPr>
      <w:r w:rsidRPr="00074113">
        <w:rPr>
          <w:rFonts w:ascii="Times New Roman" w:hAnsi="Times New Roman" w:cs="Times New Roman"/>
          <w:sz w:val="22"/>
          <w:szCs w:val="22"/>
        </w:rPr>
        <w:t>Atualização</w:t>
      </w:r>
      <w:r w:rsidR="003C7A23" w:rsidRPr="00074113">
        <w:rPr>
          <w:rFonts w:ascii="Times New Roman" w:hAnsi="Times New Roman" w:cs="Times New Roman"/>
          <w:sz w:val="22"/>
          <w:szCs w:val="22"/>
        </w:rPr>
        <w:t xml:space="preserve"> de documentos cuja validade tenha expirado após a data de recebimento das propostas;</w:t>
      </w:r>
    </w:p>
    <w:p w14:paraId="38CA540A" w14:textId="77777777" w:rsidR="003C7A23" w:rsidRPr="00074113" w:rsidRDefault="003C7A23" w:rsidP="00074113">
      <w:pPr>
        <w:pStyle w:val="Nivel2"/>
        <w:spacing w:before="0" w:after="20" w:line="312" w:lineRule="auto"/>
        <w:ind w:left="0" w:firstLine="567"/>
        <w:rPr>
          <w:rFonts w:ascii="Times New Roman" w:hAnsi="Times New Roman" w:cs="Times New Roman"/>
          <w:i/>
          <w:sz w:val="22"/>
          <w:szCs w:val="22"/>
        </w:rPr>
      </w:pPr>
      <w:bookmarkStart w:id="39" w:name="_Ref114670319"/>
      <w:r w:rsidRPr="00074113">
        <w:rPr>
          <w:rFonts w:ascii="Times New Roman" w:hAnsi="Times New Roman" w:cs="Times New Roman"/>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9"/>
    </w:p>
    <w:p w14:paraId="4506CAE4" w14:textId="4E15E782" w:rsidR="003C7A23" w:rsidRPr="00074113" w:rsidRDefault="003C7A23" w:rsidP="00074113">
      <w:pPr>
        <w:pStyle w:val="Nivel2"/>
        <w:spacing w:before="0" w:after="20" w:line="312" w:lineRule="auto"/>
        <w:ind w:left="0" w:firstLine="567"/>
        <w:rPr>
          <w:rFonts w:ascii="Times New Roman" w:hAnsi="Times New Roman" w:cs="Times New Roman"/>
          <w:i/>
          <w:iCs/>
          <w:color w:val="auto"/>
          <w:sz w:val="22"/>
          <w:szCs w:val="22"/>
        </w:rPr>
      </w:pPr>
      <w:bookmarkStart w:id="40" w:name="_Ref114665528"/>
      <w:r w:rsidRPr="00074113">
        <w:rPr>
          <w:rFonts w:ascii="Times New Roman" w:hAnsi="Times New Roman" w:cs="Times New Roman"/>
          <w:sz w:val="22"/>
          <w:szCs w:val="22"/>
        </w:rPr>
        <w:t xml:space="preserve">Na hipótese de o licitante não atender às exigências para habilitação, </w:t>
      </w:r>
      <w:r w:rsidR="001411A5" w:rsidRPr="00074113">
        <w:rPr>
          <w:rFonts w:ascii="Times New Roman" w:hAnsi="Times New Roman" w:cs="Times New Roman"/>
          <w:sz w:val="22"/>
          <w:szCs w:val="22"/>
        </w:rPr>
        <w:t>a pregoeira</w:t>
      </w:r>
      <w:r w:rsidRPr="00074113">
        <w:rPr>
          <w:rFonts w:ascii="Times New Roman" w:hAnsi="Times New Roman" w:cs="Times New Roman"/>
          <w:sz w:val="22"/>
          <w:szCs w:val="22"/>
        </w:rPr>
        <w:t xml:space="preserve"> examinará a proposta subsequente e assim sucessivamente, na ordem </w:t>
      </w:r>
      <w:r w:rsidRPr="00074113">
        <w:rPr>
          <w:rFonts w:ascii="Times New Roman" w:hAnsi="Times New Roman" w:cs="Times New Roman"/>
          <w:color w:val="auto"/>
          <w:sz w:val="22"/>
          <w:szCs w:val="22"/>
        </w:rPr>
        <w:t xml:space="preserve">de classificação, até a apuração de uma proposta que atenda ao presente edital, observado o prazo disposto no subitem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_Ref114663151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1D1DF5">
        <w:rPr>
          <w:rFonts w:ascii="Times New Roman" w:hAnsi="Times New Roman" w:cs="Times New Roman"/>
          <w:color w:val="auto"/>
          <w:sz w:val="22"/>
          <w:szCs w:val="22"/>
        </w:rPr>
        <w:t>7.11.1</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w:t>
      </w:r>
      <w:bookmarkEnd w:id="40"/>
    </w:p>
    <w:p w14:paraId="30A25CB4" w14:textId="77777777" w:rsidR="003C7A23" w:rsidRPr="00074113" w:rsidRDefault="003C7A23" w:rsidP="00074113">
      <w:pPr>
        <w:pStyle w:val="Nivel2"/>
        <w:spacing w:before="0" w:after="20" w:line="312" w:lineRule="auto"/>
        <w:ind w:left="0" w:firstLine="567"/>
        <w:rPr>
          <w:rFonts w:ascii="Times New Roman" w:hAnsi="Times New Roman" w:cs="Times New Roman"/>
          <w:i/>
          <w:sz w:val="22"/>
          <w:szCs w:val="22"/>
        </w:rPr>
      </w:pPr>
      <w:bookmarkStart w:id="41" w:name="_Ref114665515"/>
      <w:r w:rsidRPr="00074113">
        <w:rPr>
          <w:rFonts w:ascii="Times New Roman" w:hAnsi="Times New Roman" w:cs="Times New Roman"/>
          <w:sz w:val="22"/>
          <w:szCs w:val="22"/>
        </w:rPr>
        <w:t>Somente serão disponibilizados para acesso público os documentos de habilitação do licitante cuja proposta atenda ao edital de licitação, após concluídos os procedimentos de que trata o subitem anterior</w:t>
      </w:r>
      <w:bookmarkEnd w:id="41"/>
      <w:r w:rsidRPr="00074113">
        <w:rPr>
          <w:rFonts w:ascii="Times New Roman" w:hAnsi="Times New Roman" w:cs="Times New Roman"/>
          <w:sz w:val="22"/>
          <w:szCs w:val="22"/>
        </w:rPr>
        <w:t>.</w:t>
      </w:r>
    </w:p>
    <w:p w14:paraId="5FCB30FE" w14:textId="0302181F" w:rsidR="003C7A23" w:rsidRPr="00074113" w:rsidRDefault="003C7A23" w:rsidP="00074113">
      <w:pPr>
        <w:pStyle w:val="Nivel2"/>
        <w:spacing w:before="0" w:after="20" w:line="312" w:lineRule="auto"/>
        <w:ind w:left="0" w:firstLine="567"/>
        <w:rPr>
          <w:rFonts w:ascii="Times New Roman" w:hAnsi="Times New Roman" w:cs="Times New Roman"/>
          <w:i/>
          <w:sz w:val="22"/>
          <w:szCs w:val="22"/>
        </w:rPr>
      </w:pPr>
      <w:r w:rsidRPr="00074113">
        <w:rPr>
          <w:rFonts w:ascii="Times New Roman" w:hAnsi="Times New Roman" w:cs="Times New Roman"/>
          <w:sz w:val="22"/>
          <w:szCs w:val="22"/>
        </w:rPr>
        <w:t>A comprovação de regularidade fiscal e trabalhista das microempresas e das empresas de pequeno porte somente será exigida para efeito de contratação, e não como condição para participação na licitação (</w:t>
      </w:r>
      <w:hyperlink r:id="rId48" w:anchor="art4" w:history="1">
        <w:r w:rsidRPr="00074113">
          <w:rPr>
            <w:rStyle w:val="Hyperlink"/>
            <w:rFonts w:ascii="Times New Roman" w:hAnsi="Times New Roman" w:cs="Times New Roman"/>
            <w:sz w:val="22"/>
            <w:szCs w:val="22"/>
          </w:rPr>
          <w:t>art. 4º do Decreto nº 8.538/2015</w:t>
        </w:r>
      </w:hyperlink>
      <w:r w:rsidRPr="00074113">
        <w:rPr>
          <w:rFonts w:ascii="Times New Roman" w:hAnsi="Times New Roman" w:cs="Times New Roman"/>
          <w:sz w:val="22"/>
          <w:szCs w:val="22"/>
        </w:rPr>
        <w:t>).</w:t>
      </w:r>
    </w:p>
    <w:p w14:paraId="112364AE" w14:textId="77777777" w:rsidR="003C7A23" w:rsidRPr="00074113" w:rsidRDefault="003C7A23" w:rsidP="00074113">
      <w:pPr>
        <w:pStyle w:val="Nivel2"/>
        <w:spacing w:before="0" w:after="20" w:line="312" w:lineRule="auto"/>
        <w:ind w:left="0" w:firstLine="567"/>
        <w:rPr>
          <w:rFonts w:ascii="Times New Roman" w:hAnsi="Times New Roman" w:cs="Times New Roman"/>
          <w:i/>
          <w:sz w:val="22"/>
          <w:szCs w:val="22"/>
        </w:rPr>
      </w:pPr>
      <w:r w:rsidRPr="00074113">
        <w:rPr>
          <w:rFonts w:ascii="Times New Roman" w:hAnsi="Times New Roman" w:cs="Times New Roman"/>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57908CA2" w14:textId="77777777" w:rsidR="00581BD3" w:rsidRPr="00074113" w:rsidRDefault="00581BD3" w:rsidP="00074113">
      <w:pPr>
        <w:pStyle w:val="Nivel2"/>
        <w:numPr>
          <w:ilvl w:val="0"/>
          <w:numId w:val="0"/>
        </w:numPr>
        <w:spacing w:before="0" w:after="20" w:line="312" w:lineRule="auto"/>
        <w:ind w:left="567"/>
        <w:rPr>
          <w:rFonts w:ascii="Times New Roman" w:hAnsi="Times New Roman" w:cs="Times New Roman"/>
          <w:i/>
          <w:sz w:val="22"/>
          <w:szCs w:val="22"/>
        </w:rPr>
      </w:pPr>
    </w:p>
    <w:p w14:paraId="74120F1C" w14:textId="59A0F3B8" w:rsidR="00581BD3" w:rsidRPr="00074113" w:rsidRDefault="003C7A23" w:rsidP="00074113">
      <w:pPr>
        <w:pStyle w:val="Nivel01"/>
        <w:shd w:val="clear" w:color="auto" w:fill="00B0F0"/>
        <w:spacing w:before="0" w:after="20" w:line="312" w:lineRule="auto"/>
        <w:ind w:left="0" w:firstLine="567"/>
        <w:rPr>
          <w:rFonts w:ascii="Times New Roman" w:hAnsi="Times New Roman" w:cs="Times New Roman"/>
          <w:sz w:val="22"/>
          <w:szCs w:val="22"/>
        </w:rPr>
      </w:pPr>
      <w:bookmarkStart w:id="42" w:name="_Toc125120787"/>
      <w:r w:rsidRPr="00074113">
        <w:rPr>
          <w:rFonts w:ascii="Times New Roman" w:hAnsi="Times New Roman" w:cs="Times New Roman"/>
          <w:sz w:val="22"/>
          <w:szCs w:val="22"/>
        </w:rPr>
        <w:t>DOS RECURSOS</w:t>
      </w:r>
      <w:bookmarkEnd w:id="42"/>
    </w:p>
    <w:p w14:paraId="6D890939" w14:textId="4F938EFE"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A interposição de recurso referente ao julgamento das propostas, à habilitação ou inabilitação de licitantes, à anulação ou revogação da licitação, observará o disposto no </w:t>
      </w:r>
      <w:hyperlink r:id="rId49" w:anchor="art165" w:history="1">
        <w:r w:rsidRPr="00074113">
          <w:rPr>
            <w:rStyle w:val="Hyperlink"/>
            <w:rFonts w:ascii="Times New Roman" w:hAnsi="Times New Roman" w:cs="Times New Roman"/>
            <w:sz w:val="22"/>
            <w:szCs w:val="22"/>
          </w:rPr>
          <w:t>art. 165 da Lei nº 14.133, de 2021</w:t>
        </w:r>
      </w:hyperlink>
      <w:r w:rsidRPr="00074113">
        <w:rPr>
          <w:rFonts w:ascii="Times New Roman" w:hAnsi="Times New Roman" w:cs="Times New Roman"/>
          <w:sz w:val="22"/>
          <w:szCs w:val="22"/>
        </w:rPr>
        <w:t>.</w:t>
      </w:r>
    </w:p>
    <w:p w14:paraId="3D33D2C2"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O prazo recursal é de 3 (três) dias úteis, contados da data de intimação ou de lavratura da ata.</w:t>
      </w:r>
    </w:p>
    <w:p w14:paraId="08292A7B"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Quando o recurso apresentado impugnar o julgamento das propostas ou o ato de habilitação ou inabilitação do licitante:</w:t>
      </w:r>
    </w:p>
    <w:p w14:paraId="2E4F6788" w14:textId="77777777" w:rsidR="003C7A23" w:rsidRPr="00074113" w:rsidRDefault="003C7A23" w:rsidP="00074113">
      <w:pPr>
        <w:pStyle w:val="Nivel3"/>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a intenção de recorrer deverá ser manifestada imediatamente, sob pena de preclusão;</w:t>
      </w:r>
    </w:p>
    <w:p w14:paraId="3743A4BF" w14:textId="77777777" w:rsidR="003C7A23" w:rsidRPr="00074113" w:rsidRDefault="003C7A23" w:rsidP="00074113">
      <w:pPr>
        <w:pStyle w:val="Nivel3"/>
        <w:spacing w:before="0" w:after="20" w:line="312" w:lineRule="auto"/>
        <w:ind w:left="0" w:firstLine="567"/>
        <w:rPr>
          <w:rFonts w:ascii="Times New Roman" w:hAnsi="Times New Roman" w:cs="Times New Roman"/>
          <w:color w:val="000000" w:themeColor="text1"/>
          <w:sz w:val="22"/>
          <w:szCs w:val="22"/>
        </w:rPr>
      </w:pPr>
      <w:r w:rsidRPr="00074113">
        <w:rPr>
          <w:rFonts w:ascii="Times New Roman" w:hAnsi="Times New Roman" w:cs="Times New Roman"/>
          <w:color w:val="000000" w:themeColor="text1"/>
          <w:sz w:val="22"/>
          <w:szCs w:val="22"/>
        </w:rPr>
        <w:t>o prazo para apresentação das razões recursais será iniciado na data de intimação ou de lavratura da ata de habilitação ou inabilitação;</w:t>
      </w:r>
    </w:p>
    <w:p w14:paraId="39141325" w14:textId="3D5605D5" w:rsidR="003C7A23" w:rsidRPr="00074113" w:rsidRDefault="003C7A23" w:rsidP="00074113">
      <w:pPr>
        <w:pStyle w:val="Nivel3"/>
        <w:spacing w:before="0" w:after="20" w:line="312" w:lineRule="auto"/>
        <w:ind w:left="0" w:firstLine="567"/>
        <w:rPr>
          <w:rFonts w:ascii="Times New Roman" w:hAnsi="Times New Roman" w:cs="Times New Roman"/>
          <w:color w:val="000000" w:themeColor="text1"/>
          <w:sz w:val="22"/>
          <w:szCs w:val="22"/>
        </w:rPr>
      </w:pPr>
      <w:r w:rsidRPr="00074113">
        <w:rPr>
          <w:rFonts w:ascii="Times New Roman" w:hAnsi="Times New Roman" w:cs="Times New Roman"/>
          <w:color w:val="000000" w:themeColor="text1"/>
          <w:sz w:val="22"/>
          <w:szCs w:val="22"/>
        </w:rPr>
        <w:t>na hipótese de adoção da inversão de fases prevista no </w:t>
      </w:r>
      <w:hyperlink r:id="rId50" w:anchor="art17§1" w:history="1">
        <w:r w:rsidRPr="00074113">
          <w:rPr>
            <w:rStyle w:val="Hyperlink"/>
            <w:rFonts w:ascii="Times New Roman" w:hAnsi="Times New Roman" w:cs="Times New Roman"/>
            <w:sz w:val="22"/>
            <w:szCs w:val="22"/>
          </w:rPr>
          <w:t>§ 1º do art. 17 da Lei nº 14.133, de 2021</w:t>
        </w:r>
      </w:hyperlink>
      <w:r w:rsidRPr="00074113">
        <w:rPr>
          <w:rFonts w:ascii="Times New Roman" w:hAnsi="Times New Roman" w:cs="Times New Roman"/>
          <w:color w:val="000000" w:themeColor="text1"/>
          <w:sz w:val="22"/>
          <w:szCs w:val="22"/>
        </w:rPr>
        <w:t>, o prazo para apresentação das razões recursais será iniciado na data de intimação da ata de julgamento.</w:t>
      </w:r>
    </w:p>
    <w:p w14:paraId="522F5186"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Os recursos deverão ser encaminhados em campo próprio do sistema.</w:t>
      </w:r>
    </w:p>
    <w:p w14:paraId="7C576EC6"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Os recursos interpostos fora do prazo não serão conhecidos. </w:t>
      </w:r>
    </w:p>
    <w:p w14:paraId="0AE7E747"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O recurso e o pedido de reconsideração terão efeito suspensivo do ato ou da decisão recorrida até que sobrevenha decisão final da autoridade competente. </w:t>
      </w:r>
    </w:p>
    <w:p w14:paraId="0A572902"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O acolhimento do recurso invalida tão somente os atos insuscetíveis de aproveitamento. </w:t>
      </w:r>
    </w:p>
    <w:p w14:paraId="5106F5D6" w14:textId="21F5FA5C" w:rsidR="00DE77FB" w:rsidRPr="00074113" w:rsidRDefault="003C7A23" w:rsidP="00074113">
      <w:pPr>
        <w:pStyle w:val="Nivel2"/>
        <w:spacing w:before="0" w:after="20" w:line="312" w:lineRule="auto"/>
        <w:ind w:left="426" w:firstLine="567"/>
        <w:rPr>
          <w:rFonts w:ascii="Times New Roman" w:hAnsi="Times New Roman" w:cs="Times New Roman"/>
          <w:sz w:val="22"/>
          <w:szCs w:val="22"/>
        </w:rPr>
      </w:pPr>
      <w:r w:rsidRPr="00074113">
        <w:rPr>
          <w:rFonts w:ascii="Times New Roman" w:hAnsi="Times New Roman" w:cs="Times New Roman"/>
          <w:sz w:val="22"/>
          <w:szCs w:val="22"/>
        </w:rPr>
        <w:t xml:space="preserve">Os autos do processo permanecerão com vista franqueada aos interessados no sítio </w:t>
      </w:r>
      <w:r w:rsidR="00042855" w:rsidRPr="00074113">
        <w:rPr>
          <w:rFonts w:ascii="Times New Roman" w:hAnsi="Times New Roman" w:cs="Times New Roman"/>
          <w:sz w:val="22"/>
          <w:szCs w:val="22"/>
        </w:rPr>
        <w:t xml:space="preserve">ELETRÔNICA </w:t>
      </w:r>
      <w:r w:rsidRPr="00074113">
        <w:rPr>
          <w:rFonts w:ascii="Times New Roman" w:hAnsi="Times New Roman" w:cs="Times New Roman"/>
          <w:sz w:val="22"/>
          <w:szCs w:val="22"/>
        </w:rPr>
        <w:t xml:space="preserve"> </w:t>
      </w:r>
      <w:hyperlink r:id="rId51" w:history="1">
        <w:r w:rsidR="00A67223" w:rsidRPr="00074113">
          <w:rPr>
            <w:rStyle w:val="Hyperlink"/>
            <w:rFonts w:ascii="Times New Roman" w:hAnsi="Times New Roman" w:cs="Times New Roman"/>
            <w:sz w:val="22"/>
            <w:szCs w:val="22"/>
          </w:rPr>
          <w:t>www.cruzeirodosul.pr.gov.br</w:t>
        </w:r>
      </w:hyperlink>
      <w:r w:rsidR="007C3F2D" w:rsidRPr="00074113">
        <w:rPr>
          <w:rFonts w:ascii="Times New Roman" w:hAnsi="Times New Roman" w:cs="Times New Roman"/>
          <w:color w:val="FF0000"/>
          <w:sz w:val="22"/>
          <w:szCs w:val="22"/>
        </w:rPr>
        <w:t xml:space="preserve"> </w:t>
      </w:r>
      <w:r w:rsidR="007C3F2D" w:rsidRPr="00074113">
        <w:rPr>
          <w:rFonts w:ascii="Times New Roman" w:hAnsi="Times New Roman" w:cs="Times New Roman"/>
          <w:color w:val="auto"/>
          <w:sz w:val="22"/>
          <w:szCs w:val="22"/>
          <w:highlight w:val="green"/>
        </w:rPr>
        <w:t>– Menu Licitação ou</w:t>
      </w:r>
      <w:r w:rsidR="00DE77FB" w:rsidRPr="00074113">
        <w:rPr>
          <w:rFonts w:ascii="Times New Roman" w:hAnsi="Times New Roman" w:cs="Times New Roman"/>
          <w:color w:val="auto"/>
          <w:sz w:val="22"/>
          <w:szCs w:val="22"/>
          <w:highlight w:val="green"/>
        </w:rPr>
        <w:t xml:space="preserve"> Menu Transparência &gt; Sistem</w:t>
      </w:r>
      <w:r w:rsidR="00DE77FB" w:rsidRPr="005D57D5">
        <w:rPr>
          <w:rFonts w:ascii="Times New Roman" w:hAnsi="Times New Roman" w:cs="Times New Roman"/>
          <w:color w:val="auto"/>
          <w:sz w:val="22"/>
          <w:szCs w:val="22"/>
          <w:highlight w:val="green"/>
        </w:rPr>
        <w:t>a do portal</w:t>
      </w:r>
      <w:r w:rsidR="007C3F2D" w:rsidRPr="005D57D5">
        <w:rPr>
          <w:rFonts w:ascii="Times New Roman" w:hAnsi="Times New Roman" w:cs="Times New Roman"/>
          <w:color w:val="auto"/>
          <w:sz w:val="22"/>
          <w:szCs w:val="22"/>
          <w:highlight w:val="green"/>
        </w:rPr>
        <w:t xml:space="preserve"> &gt; Licitações </w:t>
      </w:r>
      <w:r w:rsidR="00DE77FB" w:rsidRPr="005D57D5">
        <w:rPr>
          <w:rFonts w:ascii="Times New Roman" w:hAnsi="Times New Roman" w:cs="Times New Roman"/>
          <w:color w:val="auto"/>
          <w:sz w:val="22"/>
          <w:szCs w:val="22"/>
          <w:highlight w:val="green"/>
        </w:rPr>
        <w:t>/administração</w:t>
      </w:r>
      <w:r w:rsidR="007C3F2D" w:rsidRPr="005D57D5">
        <w:rPr>
          <w:rFonts w:ascii="Times New Roman" w:hAnsi="Times New Roman" w:cs="Times New Roman"/>
          <w:color w:val="auto"/>
          <w:sz w:val="22"/>
          <w:szCs w:val="22"/>
          <w:highlight w:val="green"/>
        </w:rPr>
        <w:t>&gt;</w:t>
      </w:r>
      <w:r w:rsidR="00DE77FB" w:rsidRPr="005D57D5">
        <w:rPr>
          <w:rFonts w:ascii="Times New Roman" w:hAnsi="Times New Roman" w:cs="Times New Roman"/>
          <w:color w:val="auto"/>
          <w:sz w:val="22"/>
          <w:szCs w:val="22"/>
          <w:highlight w:val="green"/>
        </w:rPr>
        <w:t xml:space="preserve"> licitações</w:t>
      </w:r>
      <w:r w:rsidR="007C3F2D" w:rsidRPr="005D57D5">
        <w:rPr>
          <w:rFonts w:ascii="Times New Roman" w:hAnsi="Times New Roman" w:cs="Times New Roman"/>
          <w:color w:val="auto"/>
          <w:sz w:val="22"/>
          <w:szCs w:val="22"/>
          <w:highlight w:val="green"/>
        </w:rPr>
        <w:t xml:space="preserve"> </w:t>
      </w:r>
      <w:r w:rsidR="00DE77FB" w:rsidRPr="005D57D5">
        <w:rPr>
          <w:rFonts w:ascii="Times New Roman" w:hAnsi="Times New Roman" w:cs="Times New Roman"/>
          <w:color w:val="000000" w:themeColor="text1"/>
          <w:sz w:val="22"/>
          <w:szCs w:val="22"/>
          <w:highlight w:val="green"/>
        </w:rPr>
        <w:t>LINCK:</w:t>
      </w:r>
      <w:r w:rsidR="00DE77FB" w:rsidRPr="005D57D5">
        <w:rPr>
          <w:rFonts w:ascii="Times New Roman" w:hAnsi="Times New Roman" w:cs="Times New Roman"/>
          <w:color w:val="FF0000"/>
          <w:sz w:val="22"/>
          <w:szCs w:val="22"/>
          <w:highlight w:val="green"/>
        </w:rPr>
        <w:t xml:space="preserve"> </w:t>
      </w:r>
      <w:r w:rsidR="00DE77FB" w:rsidRPr="005D57D5">
        <w:rPr>
          <w:rFonts w:ascii="Times New Roman" w:hAnsi="Times New Roman" w:cs="Times New Roman"/>
          <w:sz w:val="22"/>
          <w:szCs w:val="22"/>
          <w:highlight w:val="green"/>
        </w:rPr>
        <w:t>http://177.185.208.165:8085/portaltransparencia/licitacoes</w:t>
      </w:r>
    </w:p>
    <w:p w14:paraId="79000E1B" w14:textId="77777777" w:rsidR="00581BD3" w:rsidRPr="00074113" w:rsidRDefault="00581BD3" w:rsidP="00C702C8">
      <w:pPr>
        <w:pStyle w:val="Nivel2"/>
        <w:numPr>
          <w:ilvl w:val="0"/>
          <w:numId w:val="0"/>
        </w:numPr>
        <w:spacing w:before="0" w:after="20" w:line="312" w:lineRule="auto"/>
        <w:ind w:left="4969" w:hanging="432"/>
        <w:rPr>
          <w:rFonts w:ascii="Times New Roman" w:hAnsi="Times New Roman" w:cs="Times New Roman"/>
          <w:sz w:val="22"/>
          <w:szCs w:val="22"/>
        </w:rPr>
      </w:pPr>
    </w:p>
    <w:p w14:paraId="3FC198EA" w14:textId="6B857BA0" w:rsidR="00581BD3" w:rsidRPr="00074113" w:rsidRDefault="003C7A23" w:rsidP="00074113">
      <w:pPr>
        <w:pStyle w:val="Nivel01"/>
        <w:shd w:val="clear" w:color="auto" w:fill="00B0F0"/>
        <w:spacing w:before="0" w:after="20" w:line="312" w:lineRule="auto"/>
        <w:ind w:left="0" w:firstLine="567"/>
        <w:rPr>
          <w:rFonts w:ascii="Times New Roman" w:hAnsi="Times New Roman" w:cs="Times New Roman"/>
          <w:sz w:val="22"/>
          <w:szCs w:val="22"/>
        </w:rPr>
      </w:pPr>
      <w:bookmarkStart w:id="43" w:name="_Toc125120788"/>
      <w:r w:rsidRPr="00074113">
        <w:rPr>
          <w:rFonts w:ascii="Times New Roman" w:hAnsi="Times New Roman" w:cs="Times New Roman"/>
          <w:sz w:val="22"/>
          <w:szCs w:val="22"/>
        </w:rPr>
        <w:t>DAS INFRAÇÕES ADMINISTRATIVAS E SANÇÕES</w:t>
      </w:r>
      <w:bookmarkEnd w:id="43"/>
    </w:p>
    <w:p w14:paraId="36144D78"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Comete infração administrativa, nos termos da lei, o licitante que, com dolo ou culpa: </w:t>
      </w:r>
    </w:p>
    <w:p w14:paraId="43ECC717" w14:textId="2A25AC9A" w:rsidR="003C7A23" w:rsidRPr="00074113" w:rsidRDefault="00A67223" w:rsidP="00074113">
      <w:pPr>
        <w:pStyle w:val="Nivel3"/>
        <w:spacing w:before="0" w:after="20" w:line="312" w:lineRule="auto"/>
        <w:ind w:left="0" w:firstLine="709"/>
        <w:rPr>
          <w:rFonts w:ascii="Times New Roman" w:hAnsi="Times New Roman" w:cs="Times New Roman"/>
          <w:sz w:val="22"/>
          <w:szCs w:val="22"/>
        </w:rPr>
      </w:pPr>
      <w:bookmarkStart w:id="44" w:name="_Ref114668085"/>
      <w:bookmarkStart w:id="45" w:name="_Hlk114652595"/>
      <w:r w:rsidRPr="00074113">
        <w:rPr>
          <w:rFonts w:ascii="Times New Roman" w:hAnsi="Times New Roman" w:cs="Times New Roman"/>
          <w:sz w:val="22"/>
          <w:szCs w:val="22"/>
        </w:rPr>
        <w:t>Deixar</w:t>
      </w:r>
      <w:r w:rsidR="003C7A23" w:rsidRPr="00074113">
        <w:rPr>
          <w:rFonts w:ascii="Times New Roman" w:hAnsi="Times New Roman" w:cs="Times New Roman"/>
          <w:sz w:val="22"/>
          <w:szCs w:val="22"/>
        </w:rPr>
        <w:t xml:space="preserve"> de entregar a documentação exigida para o certame ou não entregar qualquer documento que tenha sido solicitado pelo/a pregoeiro/a durante o certame;</w:t>
      </w:r>
      <w:bookmarkEnd w:id="44"/>
    </w:p>
    <w:p w14:paraId="6D9E96AB" w14:textId="77777777" w:rsidR="003C7A23" w:rsidRPr="00074113" w:rsidRDefault="003C7A23" w:rsidP="00074113">
      <w:pPr>
        <w:pStyle w:val="Nivel3"/>
        <w:spacing w:before="0" w:after="20" w:line="312" w:lineRule="auto"/>
        <w:ind w:left="0" w:firstLine="709"/>
        <w:rPr>
          <w:rFonts w:ascii="Times New Roman" w:hAnsi="Times New Roman" w:cs="Times New Roman"/>
          <w:sz w:val="22"/>
          <w:szCs w:val="22"/>
        </w:rPr>
      </w:pPr>
      <w:bookmarkStart w:id="46" w:name="_Ref114668108"/>
      <w:r w:rsidRPr="00074113">
        <w:rPr>
          <w:rFonts w:ascii="Times New Roman" w:hAnsi="Times New Roman" w:cs="Times New Roman"/>
          <w:sz w:val="22"/>
          <w:szCs w:val="22"/>
        </w:rPr>
        <w:t>Salvo em decorrência de fato superveniente devidamente justificado, não mantiver a proposta em especial quando:</w:t>
      </w:r>
      <w:bookmarkEnd w:id="46"/>
    </w:p>
    <w:p w14:paraId="78070BBD" w14:textId="1550A2C8" w:rsidR="003C7A23" w:rsidRPr="00074113" w:rsidRDefault="00A67223" w:rsidP="00074113">
      <w:pPr>
        <w:pStyle w:val="Nivel4"/>
        <w:spacing w:before="0" w:after="20" w:line="312" w:lineRule="auto"/>
        <w:ind w:left="0" w:firstLine="851"/>
        <w:rPr>
          <w:rFonts w:ascii="Times New Roman" w:hAnsi="Times New Roman" w:cs="Times New Roman"/>
          <w:sz w:val="22"/>
          <w:szCs w:val="22"/>
        </w:rPr>
      </w:pPr>
      <w:r w:rsidRPr="00074113">
        <w:rPr>
          <w:rFonts w:ascii="Times New Roman" w:hAnsi="Times New Roman" w:cs="Times New Roman"/>
          <w:sz w:val="22"/>
          <w:szCs w:val="22"/>
        </w:rPr>
        <w:t>Não</w:t>
      </w:r>
      <w:r w:rsidR="003C7A23" w:rsidRPr="00074113">
        <w:rPr>
          <w:rFonts w:ascii="Times New Roman" w:hAnsi="Times New Roman" w:cs="Times New Roman"/>
          <w:sz w:val="22"/>
          <w:szCs w:val="22"/>
        </w:rPr>
        <w:t xml:space="preserve"> enviar a proposta adequada ao último lance ofertado ou após a negociação; </w:t>
      </w:r>
    </w:p>
    <w:p w14:paraId="415A47F9" w14:textId="33EBDD8F" w:rsidR="003C7A23" w:rsidRPr="00074113" w:rsidRDefault="00A67223" w:rsidP="00074113">
      <w:pPr>
        <w:pStyle w:val="Nivel4"/>
        <w:spacing w:before="0" w:after="20" w:line="312" w:lineRule="auto"/>
        <w:ind w:left="0" w:firstLine="851"/>
        <w:rPr>
          <w:rFonts w:ascii="Times New Roman" w:hAnsi="Times New Roman" w:cs="Times New Roman"/>
          <w:sz w:val="22"/>
          <w:szCs w:val="22"/>
        </w:rPr>
      </w:pPr>
      <w:r w:rsidRPr="00074113">
        <w:rPr>
          <w:rFonts w:ascii="Times New Roman" w:hAnsi="Times New Roman" w:cs="Times New Roman"/>
          <w:sz w:val="22"/>
          <w:szCs w:val="22"/>
        </w:rPr>
        <w:t>Recusar</w:t>
      </w:r>
      <w:r w:rsidR="003C7A23" w:rsidRPr="00074113">
        <w:rPr>
          <w:rFonts w:ascii="Times New Roman" w:hAnsi="Times New Roman" w:cs="Times New Roman"/>
          <w:sz w:val="22"/>
          <w:szCs w:val="22"/>
        </w:rPr>
        <w:t xml:space="preserve">-se a enviar o detalhamento da proposta quando exigível; </w:t>
      </w:r>
    </w:p>
    <w:p w14:paraId="3F87EE1A" w14:textId="6725A400" w:rsidR="003C7A23" w:rsidRPr="00074113" w:rsidRDefault="00A67223" w:rsidP="00074113">
      <w:pPr>
        <w:pStyle w:val="Nivel4"/>
        <w:spacing w:before="0" w:after="20" w:line="312" w:lineRule="auto"/>
        <w:ind w:left="0" w:firstLine="851"/>
        <w:rPr>
          <w:rFonts w:ascii="Times New Roman" w:hAnsi="Times New Roman" w:cs="Times New Roman"/>
          <w:sz w:val="22"/>
          <w:szCs w:val="22"/>
        </w:rPr>
      </w:pPr>
      <w:r w:rsidRPr="00074113">
        <w:rPr>
          <w:rFonts w:ascii="Times New Roman" w:hAnsi="Times New Roman" w:cs="Times New Roman"/>
          <w:sz w:val="22"/>
          <w:szCs w:val="22"/>
        </w:rPr>
        <w:t>Pedir</w:t>
      </w:r>
      <w:r w:rsidR="003C7A23" w:rsidRPr="00074113">
        <w:rPr>
          <w:rFonts w:ascii="Times New Roman" w:hAnsi="Times New Roman" w:cs="Times New Roman"/>
          <w:sz w:val="22"/>
          <w:szCs w:val="22"/>
        </w:rPr>
        <w:t xml:space="preserve"> para ser desclassificado quando encerrada a etapa competitiva; ou </w:t>
      </w:r>
    </w:p>
    <w:p w14:paraId="5CC642B2" w14:textId="60E43130" w:rsidR="003C7A23" w:rsidRPr="00074113" w:rsidRDefault="00A67223" w:rsidP="00074113">
      <w:pPr>
        <w:pStyle w:val="Nivel4"/>
        <w:spacing w:before="0" w:after="20" w:line="312" w:lineRule="auto"/>
        <w:ind w:left="0" w:firstLine="851"/>
        <w:rPr>
          <w:rFonts w:ascii="Times New Roman" w:hAnsi="Times New Roman" w:cs="Times New Roman"/>
          <w:sz w:val="22"/>
          <w:szCs w:val="22"/>
        </w:rPr>
      </w:pPr>
      <w:r w:rsidRPr="00074113">
        <w:rPr>
          <w:rFonts w:ascii="Times New Roman" w:hAnsi="Times New Roman" w:cs="Times New Roman"/>
          <w:sz w:val="22"/>
          <w:szCs w:val="22"/>
        </w:rPr>
        <w:t>Deixar</w:t>
      </w:r>
      <w:r w:rsidR="003C7A23" w:rsidRPr="00074113">
        <w:rPr>
          <w:rFonts w:ascii="Times New Roman" w:hAnsi="Times New Roman" w:cs="Times New Roman"/>
          <w:sz w:val="22"/>
          <w:szCs w:val="22"/>
        </w:rPr>
        <w:t xml:space="preserve"> de apresentar amostra;</w:t>
      </w:r>
    </w:p>
    <w:p w14:paraId="3CF98C0B" w14:textId="46551C3D" w:rsidR="003C7A23" w:rsidRPr="00074113" w:rsidRDefault="00A67223" w:rsidP="00074113">
      <w:pPr>
        <w:pStyle w:val="Nivel4"/>
        <w:spacing w:before="0" w:after="20" w:line="312" w:lineRule="auto"/>
        <w:ind w:left="0" w:firstLine="851"/>
        <w:rPr>
          <w:rFonts w:ascii="Times New Roman" w:hAnsi="Times New Roman" w:cs="Times New Roman"/>
          <w:sz w:val="22"/>
          <w:szCs w:val="22"/>
        </w:rPr>
      </w:pPr>
      <w:r w:rsidRPr="00074113">
        <w:rPr>
          <w:rFonts w:ascii="Times New Roman" w:hAnsi="Times New Roman" w:cs="Times New Roman"/>
          <w:sz w:val="22"/>
          <w:szCs w:val="22"/>
        </w:rPr>
        <w:t>Apresentar</w:t>
      </w:r>
      <w:r w:rsidR="003C7A23" w:rsidRPr="00074113">
        <w:rPr>
          <w:rFonts w:ascii="Times New Roman" w:hAnsi="Times New Roman" w:cs="Times New Roman"/>
          <w:sz w:val="22"/>
          <w:szCs w:val="22"/>
        </w:rPr>
        <w:t xml:space="preserve"> proposta ou amostra em desacordo com as especificações do edital; </w:t>
      </w:r>
    </w:p>
    <w:p w14:paraId="4C7E529E" w14:textId="0F41FEC4" w:rsidR="003C7A23" w:rsidRPr="00074113" w:rsidRDefault="00A67223" w:rsidP="00074113">
      <w:pPr>
        <w:pStyle w:val="Nivel3"/>
        <w:spacing w:before="0" w:after="20" w:line="312" w:lineRule="auto"/>
        <w:ind w:left="0" w:firstLine="709"/>
        <w:rPr>
          <w:rFonts w:ascii="Times New Roman" w:hAnsi="Times New Roman" w:cs="Times New Roman"/>
          <w:sz w:val="22"/>
          <w:szCs w:val="22"/>
        </w:rPr>
      </w:pPr>
      <w:bookmarkStart w:id="47" w:name="_Ref114668139"/>
      <w:r w:rsidRPr="00074113">
        <w:rPr>
          <w:rFonts w:ascii="Times New Roman" w:hAnsi="Times New Roman" w:cs="Times New Roman"/>
          <w:sz w:val="22"/>
          <w:szCs w:val="22"/>
        </w:rPr>
        <w:t>Não</w:t>
      </w:r>
      <w:r w:rsidR="003C7A23" w:rsidRPr="00074113">
        <w:rPr>
          <w:rFonts w:ascii="Times New Roman" w:hAnsi="Times New Roman" w:cs="Times New Roman"/>
          <w:sz w:val="22"/>
          <w:szCs w:val="22"/>
        </w:rPr>
        <w:t xml:space="preserve"> celebrar o contrato ou não entregar a documentação exigida para a contratação, quando convocado dentro do prazo de validade de sua proposta;</w:t>
      </w:r>
      <w:bookmarkEnd w:id="47"/>
    </w:p>
    <w:p w14:paraId="25346253" w14:textId="0A625DDD" w:rsidR="003C7A23" w:rsidRPr="00074113" w:rsidRDefault="00A67223" w:rsidP="00074113">
      <w:pPr>
        <w:pStyle w:val="Nivel4"/>
        <w:spacing w:before="0" w:after="20" w:line="312" w:lineRule="auto"/>
        <w:ind w:left="0" w:firstLine="851"/>
        <w:rPr>
          <w:rFonts w:ascii="Times New Roman" w:hAnsi="Times New Roman" w:cs="Times New Roman"/>
          <w:sz w:val="22"/>
          <w:szCs w:val="22"/>
        </w:rPr>
      </w:pPr>
      <w:r w:rsidRPr="00074113">
        <w:rPr>
          <w:rFonts w:ascii="Times New Roman" w:hAnsi="Times New Roman" w:cs="Times New Roman"/>
          <w:sz w:val="22"/>
          <w:szCs w:val="22"/>
        </w:rPr>
        <w:t>Recusar</w:t>
      </w:r>
      <w:r w:rsidR="003C7A23" w:rsidRPr="00074113">
        <w:rPr>
          <w:rFonts w:ascii="Times New Roman" w:hAnsi="Times New Roman" w:cs="Times New Roman"/>
          <w:sz w:val="22"/>
          <w:szCs w:val="22"/>
        </w:rPr>
        <w:t>-se, sem justificativa, a assinar o contrato ou a ata de registro de preço, ou a aceitar ou retirar o instrumento equivalente no prazo estabelecido pela Administração;</w:t>
      </w:r>
    </w:p>
    <w:p w14:paraId="65ACC558" w14:textId="6C181322" w:rsidR="003C7A23" w:rsidRPr="00074113" w:rsidRDefault="00A67223" w:rsidP="00074113">
      <w:pPr>
        <w:pStyle w:val="Nivel3"/>
        <w:spacing w:before="0" w:after="20" w:line="312" w:lineRule="auto"/>
        <w:ind w:left="0" w:firstLine="709"/>
        <w:rPr>
          <w:rFonts w:ascii="Times New Roman" w:hAnsi="Times New Roman" w:cs="Times New Roman"/>
          <w:sz w:val="22"/>
          <w:szCs w:val="22"/>
        </w:rPr>
      </w:pPr>
      <w:bookmarkStart w:id="48" w:name="_Ref114668249"/>
      <w:r w:rsidRPr="00074113">
        <w:rPr>
          <w:rFonts w:ascii="Times New Roman" w:hAnsi="Times New Roman" w:cs="Times New Roman"/>
          <w:sz w:val="22"/>
          <w:szCs w:val="22"/>
        </w:rPr>
        <w:t>Apresentar</w:t>
      </w:r>
      <w:r w:rsidR="003C7A23" w:rsidRPr="00074113">
        <w:rPr>
          <w:rFonts w:ascii="Times New Roman" w:hAnsi="Times New Roman" w:cs="Times New Roman"/>
          <w:sz w:val="22"/>
          <w:szCs w:val="22"/>
        </w:rPr>
        <w:t xml:space="preserve"> declaração ou documentação falsa exigida para o certame ou prestar declaração falsa durante a licitação</w:t>
      </w:r>
      <w:bookmarkEnd w:id="48"/>
    </w:p>
    <w:p w14:paraId="301BADD7" w14:textId="1F49F14C" w:rsidR="003C7A23" w:rsidRPr="00074113" w:rsidRDefault="00A67223" w:rsidP="00074113">
      <w:pPr>
        <w:pStyle w:val="Nivel3"/>
        <w:spacing w:before="0" w:after="20" w:line="312" w:lineRule="auto"/>
        <w:ind w:left="0" w:firstLine="709"/>
        <w:rPr>
          <w:rFonts w:ascii="Times New Roman" w:hAnsi="Times New Roman" w:cs="Times New Roman"/>
          <w:sz w:val="22"/>
          <w:szCs w:val="22"/>
        </w:rPr>
      </w:pPr>
      <w:bookmarkStart w:id="49" w:name="_Ref114668245"/>
      <w:r w:rsidRPr="00074113">
        <w:rPr>
          <w:rFonts w:ascii="Times New Roman" w:hAnsi="Times New Roman" w:cs="Times New Roman"/>
          <w:sz w:val="22"/>
          <w:szCs w:val="22"/>
        </w:rPr>
        <w:t>Fraudar</w:t>
      </w:r>
      <w:r w:rsidR="003C7A23" w:rsidRPr="00074113">
        <w:rPr>
          <w:rFonts w:ascii="Times New Roman" w:hAnsi="Times New Roman" w:cs="Times New Roman"/>
          <w:sz w:val="22"/>
          <w:szCs w:val="22"/>
        </w:rPr>
        <w:t xml:space="preserve"> a licitação</w:t>
      </w:r>
      <w:bookmarkEnd w:id="49"/>
    </w:p>
    <w:p w14:paraId="30E8E806" w14:textId="1544355C" w:rsidR="003C7A23" w:rsidRPr="00074113" w:rsidRDefault="00A67223" w:rsidP="00074113">
      <w:pPr>
        <w:pStyle w:val="Nivel3"/>
        <w:spacing w:before="0" w:after="20" w:line="312" w:lineRule="auto"/>
        <w:ind w:left="0" w:firstLine="709"/>
        <w:rPr>
          <w:rFonts w:ascii="Times New Roman" w:hAnsi="Times New Roman" w:cs="Times New Roman"/>
          <w:sz w:val="22"/>
          <w:szCs w:val="22"/>
        </w:rPr>
      </w:pPr>
      <w:bookmarkStart w:id="50" w:name="_Ref114668247"/>
      <w:r w:rsidRPr="00074113">
        <w:rPr>
          <w:rFonts w:ascii="Times New Roman" w:hAnsi="Times New Roman" w:cs="Times New Roman"/>
          <w:sz w:val="22"/>
          <w:szCs w:val="22"/>
        </w:rPr>
        <w:t>Comportar</w:t>
      </w:r>
      <w:r w:rsidR="003C7A23" w:rsidRPr="00074113">
        <w:rPr>
          <w:rFonts w:ascii="Times New Roman" w:hAnsi="Times New Roman" w:cs="Times New Roman"/>
          <w:sz w:val="22"/>
          <w:szCs w:val="22"/>
        </w:rPr>
        <w:t>-se de modo inidôneo ou cometer fraude de qualquer natureza, em especial quando:</w:t>
      </w:r>
      <w:bookmarkEnd w:id="50"/>
    </w:p>
    <w:p w14:paraId="7219FCA0" w14:textId="3338ABA4" w:rsidR="003C7A23" w:rsidRPr="00074113" w:rsidRDefault="00A67223" w:rsidP="00074113">
      <w:pPr>
        <w:pStyle w:val="Nivel4"/>
        <w:spacing w:before="0" w:after="20" w:line="312" w:lineRule="auto"/>
        <w:ind w:left="0" w:firstLine="1418"/>
        <w:rPr>
          <w:rFonts w:ascii="Times New Roman" w:hAnsi="Times New Roman" w:cs="Times New Roman"/>
          <w:sz w:val="22"/>
          <w:szCs w:val="22"/>
        </w:rPr>
      </w:pPr>
      <w:r w:rsidRPr="00074113">
        <w:rPr>
          <w:rFonts w:ascii="Times New Roman" w:hAnsi="Times New Roman" w:cs="Times New Roman"/>
          <w:sz w:val="22"/>
          <w:szCs w:val="22"/>
        </w:rPr>
        <w:t>Agir</w:t>
      </w:r>
      <w:r w:rsidR="003C7A23" w:rsidRPr="00074113">
        <w:rPr>
          <w:rFonts w:ascii="Times New Roman" w:hAnsi="Times New Roman" w:cs="Times New Roman"/>
          <w:sz w:val="22"/>
          <w:szCs w:val="22"/>
        </w:rPr>
        <w:t xml:space="preserve"> em conluio ou em desconformidade com a lei; </w:t>
      </w:r>
    </w:p>
    <w:p w14:paraId="69FD8D25" w14:textId="576D73F4" w:rsidR="003C7A23" w:rsidRPr="00074113" w:rsidRDefault="00A67223" w:rsidP="00074113">
      <w:pPr>
        <w:pStyle w:val="Nivel4"/>
        <w:spacing w:before="0" w:after="20" w:line="312" w:lineRule="auto"/>
        <w:ind w:left="0" w:firstLine="1418"/>
        <w:rPr>
          <w:rFonts w:ascii="Times New Roman" w:hAnsi="Times New Roman" w:cs="Times New Roman"/>
          <w:sz w:val="22"/>
          <w:szCs w:val="22"/>
        </w:rPr>
      </w:pPr>
      <w:r w:rsidRPr="00074113">
        <w:rPr>
          <w:rFonts w:ascii="Times New Roman" w:hAnsi="Times New Roman" w:cs="Times New Roman"/>
          <w:sz w:val="22"/>
          <w:szCs w:val="22"/>
        </w:rPr>
        <w:t>Induzir</w:t>
      </w:r>
      <w:r w:rsidR="003C7A23" w:rsidRPr="00074113">
        <w:rPr>
          <w:rFonts w:ascii="Times New Roman" w:hAnsi="Times New Roman" w:cs="Times New Roman"/>
          <w:sz w:val="22"/>
          <w:szCs w:val="22"/>
        </w:rPr>
        <w:t xml:space="preserve"> deliberadamente a erro no julgamento; </w:t>
      </w:r>
    </w:p>
    <w:p w14:paraId="3F1CAA92" w14:textId="4D07F326" w:rsidR="003C7A23" w:rsidRPr="00074113" w:rsidRDefault="00A67223" w:rsidP="00074113">
      <w:pPr>
        <w:pStyle w:val="Nivel4"/>
        <w:spacing w:before="0" w:after="20" w:line="312" w:lineRule="auto"/>
        <w:ind w:left="0" w:firstLine="1418"/>
        <w:rPr>
          <w:rFonts w:ascii="Times New Roman" w:hAnsi="Times New Roman" w:cs="Times New Roman"/>
          <w:sz w:val="22"/>
          <w:szCs w:val="22"/>
        </w:rPr>
      </w:pPr>
      <w:r w:rsidRPr="00074113">
        <w:rPr>
          <w:rFonts w:ascii="Times New Roman" w:hAnsi="Times New Roman" w:cs="Times New Roman"/>
          <w:sz w:val="22"/>
          <w:szCs w:val="22"/>
        </w:rPr>
        <w:t>Apresentar</w:t>
      </w:r>
      <w:r w:rsidR="003C7A23" w:rsidRPr="00074113">
        <w:rPr>
          <w:rFonts w:ascii="Times New Roman" w:hAnsi="Times New Roman" w:cs="Times New Roman"/>
          <w:sz w:val="22"/>
          <w:szCs w:val="22"/>
        </w:rPr>
        <w:t xml:space="preserve"> amostra falsificada ou deteriorada; </w:t>
      </w:r>
    </w:p>
    <w:p w14:paraId="49C86C9E" w14:textId="58E12A76" w:rsidR="003C7A23" w:rsidRPr="00074113" w:rsidRDefault="00A67223" w:rsidP="00074113">
      <w:pPr>
        <w:pStyle w:val="Nivel3"/>
        <w:spacing w:before="0" w:after="20" w:line="312" w:lineRule="auto"/>
        <w:ind w:left="0" w:firstLine="709"/>
        <w:rPr>
          <w:rFonts w:ascii="Times New Roman" w:hAnsi="Times New Roman" w:cs="Times New Roman"/>
          <w:sz w:val="22"/>
          <w:szCs w:val="22"/>
        </w:rPr>
      </w:pPr>
      <w:bookmarkStart w:id="51" w:name="_Ref114668251"/>
      <w:r w:rsidRPr="00074113">
        <w:rPr>
          <w:rFonts w:ascii="Times New Roman" w:hAnsi="Times New Roman" w:cs="Times New Roman"/>
          <w:sz w:val="22"/>
          <w:szCs w:val="22"/>
        </w:rPr>
        <w:t>Praticar</w:t>
      </w:r>
      <w:r w:rsidR="003C7A23" w:rsidRPr="00074113">
        <w:rPr>
          <w:rFonts w:ascii="Times New Roman" w:hAnsi="Times New Roman" w:cs="Times New Roman"/>
          <w:sz w:val="22"/>
          <w:szCs w:val="22"/>
        </w:rPr>
        <w:t xml:space="preserve"> atos ilícitos com vistas a frustrar os objetivos da licitação</w:t>
      </w:r>
      <w:bookmarkEnd w:id="51"/>
    </w:p>
    <w:p w14:paraId="28FBD17A" w14:textId="15D4639F" w:rsidR="003C7A23" w:rsidRPr="00074113" w:rsidRDefault="003C7A23" w:rsidP="00074113">
      <w:pPr>
        <w:pStyle w:val="Nivel3"/>
        <w:spacing w:before="0" w:after="20" w:line="312" w:lineRule="auto"/>
        <w:ind w:left="0" w:firstLine="709"/>
        <w:rPr>
          <w:rFonts w:ascii="Times New Roman" w:hAnsi="Times New Roman" w:cs="Times New Roman"/>
          <w:sz w:val="22"/>
          <w:szCs w:val="22"/>
        </w:rPr>
      </w:pPr>
      <w:bookmarkStart w:id="52" w:name="_Ref114668252"/>
      <w:r w:rsidRPr="00074113">
        <w:rPr>
          <w:rFonts w:ascii="Times New Roman" w:hAnsi="Times New Roman" w:cs="Times New Roman"/>
          <w:sz w:val="22"/>
          <w:szCs w:val="22"/>
        </w:rPr>
        <w:t xml:space="preserve">praticar ato lesivo previsto no </w:t>
      </w:r>
      <w:hyperlink r:id="rId52" w:anchor="art5" w:history="1">
        <w:r w:rsidRPr="00074113">
          <w:rPr>
            <w:rStyle w:val="Hyperlink"/>
            <w:rFonts w:ascii="Times New Roman" w:hAnsi="Times New Roman" w:cs="Times New Roman"/>
            <w:sz w:val="22"/>
            <w:szCs w:val="22"/>
          </w:rPr>
          <w:t>art. 5º da Lei n.º 12.846, de 2013</w:t>
        </w:r>
      </w:hyperlink>
      <w:r w:rsidRPr="00074113">
        <w:rPr>
          <w:rFonts w:ascii="Times New Roman" w:hAnsi="Times New Roman" w:cs="Times New Roman"/>
          <w:sz w:val="22"/>
          <w:szCs w:val="22"/>
        </w:rPr>
        <w:t>.</w:t>
      </w:r>
      <w:bookmarkEnd w:id="52"/>
    </w:p>
    <w:bookmarkEnd w:id="45"/>
    <w:p w14:paraId="5F9FF442" w14:textId="746A77E6"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Com fulcro na </w:t>
      </w:r>
      <w:hyperlink r:id="rId53" w:history="1">
        <w:r w:rsidRPr="00074113">
          <w:rPr>
            <w:rStyle w:val="Hyperlink"/>
            <w:rFonts w:ascii="Times New Roman" w:hAnsi="Times New Roman" w:cs="Times New Roman"/>
            <w:sz w:val="22"/>
            <w:szCs w:val="22"/>
          </w:rPr>
          <w:t>Lei nº 14.133, de 2021</w:t>
        </w:r>
      </w:hyperlink>
      <w:r w:rsidRPr="00074113">
        <w:rPr>
          <w:rFonts w:ascii="Times New Roman" w:hAnsi="Times New Roman" w:cs="Times New Roman"/>
          <w:sz w:val="22"/>
          <w:szCs w:val="22"/>
        </w:rPr>
        <w:t xml:space="preserve">, a Administração poderá, garantida a prévia defesa, aplicar aos licitantes e/ou adjudicatários as seguintes sanções, sem prejuízo das responsabilidades civil e criminal: </w:t>
      </w:r>
    </w:p>
    <w:p w14:paraId="166A77FF" w14:textId="104EC43F" w:rsidR="003C7A23" w:rsidRPr="00074113" w:rsidRDefault="00DE77FB" w:rsidP="00074113">
      <w:pPr>
        <w:pStyle w:val="Nivel3"/>
        <w:spacing w:before="0" w:after="20" w:line="312" w:lineRule="auto"/>
        <w:ind w:left="0" w:firstLine="709"/>
        <w:rPr>
          <w:rFonts w:ascii="Times New Roman" w:hAnsi="Times New Roman" w:cs="Times New Roman"/>
          <w:sz w:val="22"/>
          <w:szCs w:val="22"/>
        </w:rPr>
      </w:pPr>
      <w:r w:rsidRPr="00074113">
        <w:rPr>
          <w:rFonts w:ascii="Times New Roman" w:hAnsi="Times New Roman" w:cs="Times New Roman"/>
          <w:sz w:val="22"/>
          <w:szCs w:val="22"/>
        </w:rPr>
        <w:t>A</w:t>
      </w:r>
      <w:r w:rsidR="003C7A23" w:rsidRPr="00074113">
        <w:rPr>
          <w:rFonts w:ascii="Times New Roman" w:hAnsi="Times New Roman" w:cs="Times New Roman"/>
          <w:sz w:val="22"/>
          <w:szCs w:val="22"/>
        </w:rPr>
        <w:t xml:space="preserve">dvertência; </w:t>
      </w:r>
    </w:p>
    <w:p w14:paraId="0D8A3A52" w14:textId="7E96D4E8" w:rsidR="003C7A23" w:rsidRPr="00074113" w:rsidRDefault="00A67223" w:rsidP="00074113">
      <w:pPr>
        <w:pStyle w:val="Nivel3"/>
        <w:spacing w:before="0" w:after="20" w:line="312" w:lineRule="auto"/>
        <w:ind w:left="0" w:firstLine="709"/>
        <w:rPr>
          <w:rFonts w:ascii="Times New Roman" w:hAnsi="Times New Roman" w:cs="Times New Roman"/>
          <w:sz w:val="22"/>
          <w:szCs w:val="22"/>
        </w:rPr>
      </w:pPr>
      <w:r w:rsidRPr="00074113">
        <w:rPr>
          <w:rFonts w:ascii="Times New Roman" w:hAnsi="Times New Roman" w:cs="Times New Roman"/>
          <w:sz w:val="22"/>
          <w:szCs w:val="22"/>
        </w:rPr>
        <w:t>Multa</w:t>
      </w:r>
      <w:r w:rsidR="003C7A23" w:rsidRPr="00074113">
        <w:rPr>
          <w:rFonts w:ascii="Times New Roman" w:hAnsi="Times New Roman" w:cs="Times New Roman"/>
          <w:sz w:val="22"/>
          <w:szCs w:val="22"/>
        </w:rPr>
        <w:t>;</w:t>
      </w:r>
    </w:p>
    <w:p w14:paraId="0AEC169D" w14:textId="3DD4A43F" w:rsidR="003C7A23" w:rsidRPr="00074113" w:rsidRDefault="00A67223" w:rsidP="00074113">
      <w:pPr>
        <w:pStyle w:val="Nivel3"/>
        <w:spacing w:before="0" w:after="20" w:line="312" w:lineRule="auto"/>
        <w:ind w:left="0" w:firstLine="709"/>
        <w:rPr>
          <w:rFonts w:ascii="Times New Roman" w:hAnsi="Times New Roman" w:cs="Times New Roman"/>
          <w:sz w:val="22"/>
          <w:szCs w:val="22"/>
        </w:rPr>
      </w:pPr>
      <w:r w:rsidRPr="00074113">
        <w:rPr>
          <w:rFonts w:ascii="Times New Roman" w:hAnsi="Times New Roman" w:cs="Times New Roman"/>
          <w:sz w:val="22"/>
          <w:szCs w:val="22"/>
        </w:rPr>
        <w:t>Impedimento</w:t>
      </w:r>
      <w:r w:rsidR="003C7A23" w:rsidRPr="00074113">
        <w:rPr>
          <w:rFonts w:ascii="Times New Roman" w:hAnsi="Times New Roman" w:cs="Times New Roman"/>
          <w:sz w:val="22"/>
          <w:szCs w:val="22"/>
        </w:rPr>
        <w:t xml:space="preserve"> de licitar e contratar e</w:t>
      </w:r>
    </w:p>
    <w:p w14:paraId="1E2C28B4" w14:textId="74E42432" w:rsidR="003C7A23" w:rsidRPr="00074113" w:rsidRDefault="00A67223" w:rsidP="00074113">
      <w:pPr>
        <w:pStyle w:val="Nivel3"/>
        <w:spacing w:before="0" w:after="20" w:line="312" w:lineRule="auto"/>
        <w:ind w:left="0" w:firstLine="709"/>
        <w:rPr>
          <w:rFonts w:ascii="Times New Roman" w:hAnsi="Times New Roman" w:cs="Times New Roman"/>
          <w:sz w:val="22"/>
          <w:szCs w:val="22"/>
        </w:rPr>
      </w:pPr>
      <w:r w:rsidRPr="00074113">
        <w:rPr>
          <w:rFonts w:ascii="Times New Roman" w:hAnsi="Times New Roman" w:cs="Times New Roman"/>
          <w:sz w:val="22"/>
          <w:szCs w:val="22"/>
        </w:rPr>
        <w:t>Declaração</w:t>
      </w:r>
      <w:r w:rsidR="003C7A23" w:rsidRPr="00074113">
        <w:rPr>
          <w:rFonts w:ascii="Times New Roman" w:hAnsi="Times New Roman" w:cs="Times New Roman"/>
          <w:sz w:val="22"/>
          <w:szCs w:val="22"/>
        </w:rPr>
        <w:t xml:space="preserve"> de inidoneidade para licitar ou contratar, enquanto perdurarem os motivos determinantes da punição ou até que seja promovida sua reabilitação perante a própria autoridade que aplicou a penalidade.</w:t>
      </w:r>
    </w:p>
    <w:p w14:paraId="1F22468D"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Na aplicação das sanções serão considerados:</w:t>
      </w:r>
    </w:p>
    <w:p w14:paraId="00F95BCE" w14:textId="29274799" w:rsidR="003C7A23" w:rsidRPr="00074113" w:rsidRDefault="00A67223" w:rsidP="00074113">
      <w:pPr>
        <w:pStyle w:val="Nivel3"/>
        <w:spacing w:before="0" w:after="20" w:line="312" w:lineRule="auto"/>
        <w:ind w:left="0" w:firstLine="709"/>
        <w:rPr>
          <w:rFonts w:ascii="Times New Roman" w:hAnsi="Times New Roman" w:cs="Times New Roman"/>
          <w:sz w:val="22"/>
          <w:szCs w:val="22"/>
        </w:rPr>
      </w:pPr>
      <w:r w:rsidRPr="00074113">
        <w:rPr>
          <w:rFonts w:ascii="Times New Roman" w:hAnsi="Times New Roman" w:cs="Times New Roman"/>
          <w:sz w:val="22"/>
          <w:szCs w:val="22"/>
        </w:rPr>
        <w:t>A</w:t>
      </w:r>
      <w:r w:rsidR="003C7A23" w:rsidRPr="00074113">
        <w:rPr>
          <w:rFonts w:ascii="Times New Roman" w:hAnsi="Times New Roman" w:cs="Times New Roman"/>
          <w:sz w:val="22"/>
          <w:szCs w:val="22"/>
        </w:rPr>
        <w:t xml:space="preserve"> natureza e a gravidade da infração cometida.</w:t>
      </w:r>
    </w:p>
    <w:p w14:paraId="7943935F" w14:textId="23DBB8AA" w:rsidR="003C7A23" w:rsidRPr="00074113" w:rsidRDefault="00A67223" w:rsidP="00074113">
      <w:pPr>
        <w:pStyle w:val="Nivel3"/>
        <w:spacing w:before="0" w:after="20" w:line="312" w:lineRule="auto"/>
        <w:ind w:left="0" w:firstLine="709"/>
        <w:rPr>
          <w:rFonts w:ascii="Times New Roman" w:hAnsi="Times New Roman" w:cs="Times New Roman"/>
          <w:sz w:val="22"/>
          <w:szCs w:val="22"/>
        </w:rPr>
      </w:pPr>
      <w:r w:rsidRPr="00074113">
        <w:rPr>
          <w:rFonts w:ascii="Times New Roman" w:hAnsi="Times New Roman" w:cs="Times New Roman"/>
          <w:sz w:val="22"/>
          <w:szCs w:val="22"/>
        </w:rPr>
        <w:t>As</w:t>
      </w:r>
      <w:r w:rsidR="003C7A23" w:rsidRPr="00074113">
        <w:rPr>
          <w:rFonts w:ascii="Times New Roman" w:hAnsi="Times New Roman" w:cs="Times New Roman"/>
          <w:sz w:val="22"/>
          <w:szCs w:val="22"/>
        </w:rPr>
        <w:t xml:space="preserve"> peculiaridades do caso concreto</w:t>
      </w:r>
    </w:p>
    <w:p w14:paraId="3079A3CB" w14:textId="6293E51A" w:rsidR="003C7A23" w:rsidRPr="00074113" w:rsidRDefault="00A67223" w:rsidP="00074113">
      <w:pPr>
        <w:pStyle w:val="Nivel3"/>
        <w:spacing w:before="0" w:after="20" w:line="312" w:lineRule="auto"/>
        <w:ind w:left="0" w:firstLine="709"/>
        <w:rPr>
          <w:rFonts w:ascii="Times New Roman" w:hAnsi="Times New Roman" w:cs="Times New Roman"/>
          <w:sz w:val="22"/>
          <w:szCs w:val="22"/>
        </w:rPr>
      </w:pPr>
      <w:r w:rsidRPr="00074113">
        <w:rPr>
          <w:rFonts w:ascii="Times New Roman" w:hAnsi="Times New Roman" w:cs="Times New Roman"/>
          <w:sz w:val="22"/>
          <w:szCs w:val="22"/>
        </w:rPr>
        <w:t>As</w:t>
      </w:r>
      <w:r w:rsidR="003C7A23" w:rsidRPr="00074113">
        <w:rPr>
          <w:rFonts w:ascii="Times New Roman" w:hAnsi="Times New Roman" w:cs="Times New Roman"/>
          <w:sz w:val="22"/>
          <w:szCs w:val="22"/>
        </w:rPr>
        <w:t xml:space="preserve"> circunstâncias agravantes ou atenuantes</w:t>
      </w:r>
    </w:p>
    <w:p w14:paraId="458D6090" w14:textId="5D961422" w:rsidR="003C7A23" w:rsidRPr="00074113" w:rsidRDefault="00A67223" w:rsidP="00074113">
      <w:pPr>
        <w:pStyle w:val="Nivel3"/>
        <w:spacing w:before="0" w:after="20" w:line="312" w:lineRule="auto"/>
        <w:ind w:left="0" w:firstLine="709"/>
        <w:rPr>
          <w:rFonts w:ascii="Times New Roman" w:hAnsi="Times New Roman" w:cs="Times New Roman"/>
          <w:sz w:val="22"/>
          <w:szCs w:val="22"/>
        </w:rPr>
      </w:pPr>
      <w:r w:rsidRPr="00074113">
        <w:rPr>
          <w:rFonts w:ascii="Times New Roman" w:hAnsi="Times New Roman" w:cs="Times New Roman"/>
          <w:sz w:val="22"/>
          <w:szCs w:val="22"/>
        </w:rPr>
        <w:t>Os</w:t>
      </w:r>
      <w:r w:rsidR="003C7A23" w:rsidRPr="00074113">
        <w:rPr>
          <w:rFonts w:ascii="Times New Roman" w:hAnsi="Times New Roman" w:cs="Times New Roman"/>
          <w:sz w:val="22"/>
          <w:szCs w:val="22"/>
        </w:rPr>
        <w:t xml:space="preserve"> danos que dela provierem para a Administração Pública</w:t>
      </w:r>
    </w:p>
    <w:p w14:paraId="5BBE4888" w14:textId="4C81F23A" w:rsidR="003C7A23" w:rsidRPr="00074113" w:rsidRDefault="00A67223" w:rsidP="00074113">
      <w:pPr>
        <w:pStyle w:val="Nivel3"/>
        <w:spacing w:before="0" w:after="20" w:line="312" w:lineRule="auto"/>
        <w:ind w:left="0" w:firstLine="709"/>
        <w:rPr>
          <w:rFonts w:ascii="Times New Roman" w:hAnsi="Times New Roman" w:cs="Times New Roman"/>
          <w:sz w:val="22"/>
          <w:szCs w:val="22"/>
        </w:rPr>
      </w:pPr>
      <w:r w:rsidRPr="00074113">
        <w:rPr>
          <w:rFonts w:ascii="Times New Roman" w:hAnsi="Times New Roman" w:cs="Times New Roman"/>
          <w:sz w:val="22"/>
          <w:szCs w:val="22"/>
        </w:rPr>
        <w:t>A</w:t>
      </w:r>
      <w:r w:rsidR="003C7A23" w:rsidRPr="00074113">
        <w:rPr>
          <w:rFonts w:ascii="Times New Roman" w:hAnsi="Times New Roman" w:cs="Times New Roman"/>
          <w:sz w:val="22"/>
          <w:szCs w:val="22"/>
        </w:rPr>
        <w:t xml:space="preserve"> implantação ou o aperfeiçoamento de programa de integridade, conforme normas e orientações dos órgãos de controle.</w:t>
      </w:r>
    </w:p>
    <w:p w14:paraId="2DF1698A" w14:textId="65B05190"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A multa será recolhida em percentual de 0,5% a 30% incidente sobre o valor do contrato licitado, recolhida no prazo máximo de </w:t>
      </w:r>
      <w:r w:rsidR="007C3F2D" w:rsidRPr="00074113">
        <w:rPr>
          <w:rFonts w:ascii="Times New Roman" w:hAnsi="Times New Roman" w:cs="Times New Roman"/>
          <w:b/>
          <w:bCs/>
          <w:color w:val="auto"/>
          <w:sz w:val="22"/>
          <w:szCs w:val="22"/>
          <w:highlight w:val="green"/>
        </w:rPr>
        <w:t>10</w:t>
      </w:r>
      <w:r w:rsidRPr="00074113">
        <w:rPr>
          <w:rFonts w:ascii="Times New Roman" w:hAnsi="Times New Roman" w:cs="Times New Roman"/>
          <w:b/>
          <w:bCs/>
          <w:color w:val="auto"/>
          <w:sz w:val="22"/>
          <w:szCs w:val="22"/>
          <w:highlight w:val="green"/>
        </w:rPr>
        <w:t xml:space="preserve"> (</w:t>
      </w:r>
      <w:r w:rsidR="007C3F2D" w:rsidRPr="00074113">
        <w:rPr>
          <w:rFonts w:ascii="Times New Roman" w:hAnsi="Times New Roman" w:cs="Times New Roman"/>
          <w:b/>
          <w:bCs/>
          <w:color w:val="auto"/>
          <w:sz w:val="22"/>
          <w:szCs w:val="22"/>
          <w:highlight w:val="green"/>
        </w:rPr>
        <w:t>dez</w:t>
      </w:r>
      <w:r w:rsidRPr="00074113">
        <w:rPr>
          <w:rFonts w:ascii="Times New Roman" w:hAnsi="Times New Roman" w:cs="Times New Roman"/>
          <w:b/>
          <w:bCs/>
          <w:color w:val="auto"/>
          <w:sz w:val="22"/>
          <w:szCs w:val="22"/>
          <w:highlight w:val="green"/>
        </w:rPr>
        <w:t>) dias</w:t>
      </w:r>
      <w:r w:rsidRPr="00074113">
        <w:rPr>
          <w:rFonts w:ascii="Times New Roman" w:hAnsi="Times New Roman" w:cs="Times New Roman"/>
          <w:color w:val="auto"/>
          <w:sz w:val="22"/>
          <w:szCs w:val="22"/>
          <w:highlight w:val="green"/>
        </w:rPr>
        <w:t xml:space="preserve"> </w:t>
      </w:r>
      <w:r w:rsidRPr="00074113">
        <w:rPr>
          <w:rFonts w:ascii="Times New Roman" w:hAnsi="Times New Roman" w:cs="Times New Roman"/>
          <w:sz w:val="22"/>
          <w:szCs w:val="22"/>
          <w:highlight w:val="green"/>
        </w:rPr>
        <w:t>úteis</w:t>
      </w:r>
      <w:r w:rsidRPr="00074113">
        <w:rPr>
          <w:rFonts w:ascii="Times New Roman" w:hAnsi="Times New Roman" w:cs="Times New Roman"/>
          <w:sz w:val="22"/>
          <w:szCs w:val="22"/>
        </w:rPr>
        <w:t xml:space="preserve">, a contar da comunicação oficial. </w:t>
      </w:r>
    </w:p>
    <w:p w14:paraId="216AAEB3" w14:textId="77590665" w:rsidR="003C7A23" w:rsidRPr="00074113" w:rsidRDefault="003C7A23" w:rsidP="00074113">
      <w:pPr>
        <w:pStyle w:val="Nivel3"/>
        <w:spacing w:before="0" w:after="20" w:line="312" w:lineRule="auto"/>
        <w:ind w:left="0" w:firstLine="709"/>
        <w:rPr>
          <w:rFonts w:ascii="Times New Roman" w:hAnsi="Times New Roman" w:cs="Times New Roman"/>
          <w:color w:val="auto"/>
          <w:sz w:val="22"/>
          <w:szCs w:val="22"/>
        </w:rPr>
      </w:pPr>
      <w:bookmarkStart w:id="53" w:name="_Hlk113876035"/>
      <w:r w:rsidRPr="00074113">
        <w:rPr>
          <w:rFonts w:ascii="Times New Roman" w:hAnsi="Times New Roman" w:cs="Times New Roman"/>
          <w:color w:val="auto"/>
          <w:sz w:val="22"/>
          <w:szCs w:val="22"/>
        </w:rPr>
        <w:t xml:space="preserve">Para as infrações previstas nos itens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_Ref114668085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1D1DF5">
        <w:rPr>
          <w:rFonts w:ascii="Times New Roman" w:hAnsi="Times New Roman" w:cs="Times New Roman"/>
          <w:color w:val="auto"/>
          <w:sz w:val="22"/>
          <w:szCs w:val="22"/>
        </w:rPr>
        <w:t>9.1.1</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 xml:space="preserve">,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_Ref114668108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1D1DF5">
        <w:rPr>
          <w:rFonts w:ascii="Times New Roman" w:hAnsi="Times New Roman" w:cs="Times New Roman"/>
          <w:color w:val="auto"/>
          <w:sz w:val="22"/>
          <w:szCs w:val="22"/>
        </w:rPr>
        <w:t>9.1.2</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 xml:space="preserve"> e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_Ref114668139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1D1DF5">
        <w:rPr>
          <w:rFonts w:ascii="Times New Roman" w:hAnsi="Times New Roman" w:cs="Times New Roman"/>
          <w:color w:val="auto"/>
          <w:sz w:val="22"/>
          <w:szCs w:val="22"/>
        </w:rPr>
        <w:t>9.1.3</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 a multa será de 0,5% a 15% do valor do contrato licitado.</w:t>
      </w:r>
    </w:p>
    <w:bookmarkEnd w:id="53"/>
    <w:p w14:paraId="14BCBB28" w14:textId="7210BED5" w:rsidR="003C7A23" w:rsidRPr="00074113" w:rsidRDefault="003C7A23" w:rsidP="00074113">
      <w:pPr>
        <w:pStyle w:val="Nivel3"/>
        <w:spacing w:before="0" w:after="20" w:line="312" w:lineRule="auto"/>
        <w:ind w:left="0" w:firstLine="709"/>
        <w:rPr>
          <w:rFonts w:ascii="Times New Roman" w:hAnsi="Times New Roman" w:cs="Times New Roman"/>
          <w:color w:val="auto"/>
          <w:sz w:val="22"/>
          <w:szCs w:val="22"/>
        </w:rPr>
      </w:pPr>
      <w:r w:rsidRPr="00074113">
        <w:rPr>
          <w:rFonts w:ascii="Times New Roman" w:hAnsi="Times New Roman" w:cs="Times New Roman"/>
          <w:color w:val="auto"/>
          <w:sz w:val="22"/>
          <w:szCs w:val="22"/>
        </w:rPr>
        <w:t xml:space="preserve">Para as infrações previstas nos itens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_Ref114668249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1D1DF5">
        <w:rPr>
          <w:rFonts w:ascii="Times New Roman" w:hAnsi="Times New Roman" w:cs="Times New Roman"/>
          <w:color w:val="auto"/>
          <w:sz w:val="22"/>
          <w:szCs w:val="22"/>
        </w:rPr>
        <w:t>9.1.4</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 xml:space="preserve">,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_Ref114668245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1D1DF5">
        <w:rPr>
          <w:rFonts w:ascii="Times New Roman" w:hAnsi="Times New Roman" w:cs="Times New Roman"/>
          <w:color w:val="auto"/>
          <w:sz w:val="22"/>
          <w:szCs w:val="22"/>
        </w:rPr>
        <w:t>9.1.5</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 xml:space="preserve">,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_Ref114668247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1D1DF5">
        <w:rPr>
          <w:rFonts w:ascii="Times New Roman" w:hAnsi="Times New Roman" w:cs="Times New Roman"/>
          <w:color w:val="auto"/>
          <w:sz w:val="22"/>
          <w:szCs w:val="22"/>
        </w:rPr>
        <w:t>9.1.6</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 xml:space="preserve">,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_Ref114668251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1D1DF5">
        <w:rPr>
          <w:rFonts w:ascii="Times New Roman" w:hAnsi="Times New Roman" w:cs="Times New Roman"/>
          <w:color w:val="auto"/>
          <w:sz w:val="22"/>
          <w:szCs w:val="22"/>
        </w:rPr>
        <w:t>9.1.7</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 xml:space="preserve"> e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_Ref114668252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1D1DF5">
        <w:rPr>
          <w:rFonts w:ascii="Times New Roman" w:hAnsi="Times New Roman" w:cs="Times New Roman"/>
          <w:color w:val="auto"/>
          <w:sz w:val="22"/>
          <w:szCs w:val="22"/>
        </w:rPr>
        <w:t>9.1.8</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 a multa será de 15% a 30% do valor do contrato licitado.</w:t>
      </w:r>
    </w:p>
    <w:p w14:paraId="6F92F65F"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As sanções de advertência, impedimento de licitar e contratar e declaração de inidoneidade para licitar ou contratar poderão ser aplicadas, cumulativamente ou não, à penalidade de multa.</w:t>
      </w:r>
    </w:p>
    <w:p w14:paraId="7402801D"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Na aplicação da sanção de multa será facultada a defesa do interessado no prazo de 15 (quinze) dias úteis, contado da data de sua intimação.</w:t>
      </w:r>
    </w:p>
    <w:p w14:paraId="1EF9BE11" w14:textId="06AD8DF0"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A sanção de impedimento de licitar e contratar será aplicada ao responsável em decorrência das infrações administrativas </w:t>
      </w:r>
      <w:r w:rsidRPr="00074113">
        <w:rPr>
          <w:rFonts w:ascii="Times New Roman" w:hAnsi="Times New Roman" w:cs="Times New Roman"/>
          <w:color w:val="auto"/>
          <w:sz w:val="22"/>
          <w:szCs w:val="22"/>
        </w:rPr>
        <w:t xml:space="preserve">relacionadas nos itens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_Ref114668085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1D1DF5">
        <w:rPr>
          <w:rFonts w:ascii="Times New Roman" w:hAnsi="Times New Roman" w:cs="Times New Roman"/>
          <w:color w:val="auto"/>
          <w:sz w:val="22"/>
          <w:szCs w:val="22"/>
        </w:rPr>
        <w:t>9.1.1</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 xml:space="preserve">,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_Ref114668108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1D1DF5">
        <w:rPr>
          <w:rFonts w:ascii="Times New Roman" w:hAnsi="Times New Roman" w:cs="Times New Roman"/>
          <w:color w:val="auto"/>
          <w:sz w:val="22"/>
          <w:szCs w:val="22"/>
        </w:rPr>
        <w:t>9.1.2</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 xml:space="preserve"> e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_Ref114668139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1D1DF5">
        <w:rPr>
          <w:rFonts w:ascii="Times New Roman" w:hAnsi="Times New Roman" w:cs="Times New Roman"/>
          <w:color w:val="auto"/>
          <w:sz w:val="22"/>
          <w:szCs w:val="22"/>
        </w:rPr>
        <w:t>9.1.3</w:t>
      </w:r>
      <w:r w:rsidRPr="00074113">
        <w:rPr>
          <w:rFonts w:ascii="Times New Roman" w:hAnsi="Times New Roman" w:cs="Times New Roman"/>
          <w:color w:val="auto"/>
          <w:sz w:val="22"/>
          <w:szCs w:val="22"/>
        </w:rPr>
        <w:fldChar w:fldCharType="end"/>
      </w:r>
      <w:r w:rsidRPr="00074113">
        <w:rPr>
          <w:rFonts w:ascii="Times New Roman" w:hAnsi="Times New Roman" w:cs="Times New Roman"/>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20A44F18"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Poderá ser aplicada ao responsável a sanção de declaração de inidoneidade para licitar ou contratar, em decorrência da prática das infrações dispostas nos </w:t>
      </w:r>
      <w:r w:rsidRPr="00074113">
        <w:rPr>
          <w:rFonts w:ascii="Times New Roman" w:hAnsi="Times New Roman" w:cs="Times New Roman"/>
          <w:color w:val="auto"/>
          <w:sz w:val="22"/>
          <w:szCs w:val="22"/>
        </w:rPr>
        <w:t xml:space="preserve">itens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_Ref114668249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1D1DF5">
        <w:rPr>
          <w:rFonts w:ascii="Times New Roman" w:hAnsi="Times New Roman" w:cs="Times New Roman"/>
          <w:color w:val="auto"/>
          <w:sz w:val="22"/>
          <w:szCs w:val="22"/>
        </w:rPr>
        <w:t>9.1.4</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 xml:space="preserve">,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_Ref114668245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1D1DF5">
        <w:rPr>
          <w:rFonts w:ascii="Times New Roman" w:hAnsi="Times New Roman" w:cs="Times New Roman"/>
          <w:color w:val="auto"/>
          <w:sz w:val="22"/>
          <w:szCs w:val="22"/>
        </w:rPr>
        <w:t>9.1.5</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 xml:space="preserve">,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_Ref114668247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1D1DF5">
        <w:rPr>
          <w:rFonts w:ascii="Times New Roman" w:hAnsi="Times New Roman" w:cs="Times New Roman"/>
          <w:color w:val="auto"/>
          <w:sz w:val="22"/>
          <w:szCs w:val="22"/>
        </w:rPr>
        <w:t>9.1.6</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 xml:space="preserve">,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_Ref114668251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1D1DF5">
        <w:rPr>
          <w:rFonts w:ascii="Times New Roman" w:hAnsi="Times New Roman" w:cs="Times New Roman"/>
          <w:color w:val="auto"/>
          <w:sz w:val="22"/>
          <w:szCs w:val="22"/>
        </w:rPr>
        <w:t>9.1.7</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 xml:space="preserve"> e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_Ref114668252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1D1DF5">
        <w:rPr>
          <w:rFonts w:ascii="Times New Roman" w:hAnsi="Times New Roman" w:cs="Times New Roman"/>
          <w:color w:val="auto"/>
          <w:sz w:val="22"/>
          <w:szCs w:val="22"/>
        </w:rPr>
        <w:t>9.1.8</w:t>
      </w:r>
      <w:r w:rsidRPr="00074113">
        <w:rPr>
          <w:rFonts w:ascii="Times New Roman" w:hAnsi="Times New Roman" w:cs="Times New Roman"/>
          <w:color w:val="auto"/>
          <w:sz w:val="22"/>
          <w:szCs w:val="22"/>
        </w:rPr>
        <w:fldChar w:fldCharType="end"/>
      </w:r>
      <w:r w:rsidRPr="00074113">
        <w:rPr>
          <w:rFonts w:ascii="Times New Roman" w:hAnsi="Times New Roman" w:cs="Times New Roman"/>
          <w:sz w:val="22"/>
          <w:szCs w:val="22"/>
        </w:rPr>
        <w:t xml:space="preserve">, </w:t>
      </w:r>
      <w:r w:rsidRPr="00074113">
        <w:rPr>
          <w:rFonts w:ascii="Times New Roman" w:hAnsi="Times New Roman" w:cs="Times New Roman"/>
          <w:color w:val="auto"/>
          <w:sz w:val="22"/>
          <w:szCs w:val="22"/>
        </w:rPr>
        <w:t xml:space="preserve">bem como pelas infrações administrativas previstas nos itens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_Ref114668085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1D1DF5">
        <w:rPr>
          <w:rFonts w:ascii="Times New Roman" w:hAnsi="Times New Roman" w:cs="Times New Roman"/>
          <w:color w:val="auto"/>
          <w:sz w:val="22"/>
          <w:szCs w:val="22"/>
        </w:rPr>
        <w:t>9.1.1</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 xml:space="preserve">,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_Ref114668108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1D1DF5">
        <w:rPr>
          <w:rFonts w:ascii="Times New Roman" w:hAnsi="Times New Roman" w:cs="Times New Roman"/>
          <w:color w:val="auto"/>
          <w:sz w:val="22"/>
          <w:szCs w:val="22"/>
        </w:rPr>
        <w:t>9.1.2</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 xml:space="preserve"> e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_Ref114668139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1D1DF5">
        <w:rPr>
          <w:rFonts w:ascii="Times New Roman" w:hAnsi="Times New Roman" w:cs="Times New Roman"/>
          <w:color w:val="auto"/>
          <w:sz w:val="22"/>
          <w:szCs w:val="22"/>
        </w:rPr>
        <w:t>9.1.3</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 xml:space="preserve"> </w:t>
      </w:r>
      <w:r w:rsidRPr="00074113">
        <w:rPr>
          <w:rFonts w:ascii="Times New Roman" w:hAnsi="Times New Roman" w:cs="Times New Roman"/>
          <w:sz w:val="22"/>
          <w:szCs w:val="22"/>
        </w:rPr>
        <w:t xml:space="preserve">que justifiquem a imposição de penalidade mais grave que a sanção de impedimento de licitar e contratar, cuja duração observará o prazo previsto no </w:t>
      </w:r>
      <w:hyperlink r:id="rId54" w:anchor="art156§5" w:history="1">
        <w:r w:rsidRPr="00074113">
          <w:rPr>
            <w:rStyle w:val="Hyperlink"/>
            <w:rFonts w:ascii="Times New Roman" w:hAnsi="Times New Roman" w:cs="Times New Roman"/>
            <w:sz w:val="22"/>
            <w:szCs w:val="22"/>
          </w:rPr>
          <w:t>art. 156, §5º, da Lei n.º 14.133/2021</w:t>
        </w:r>
      </w:hyperlink>
      <w:r w:rsidRPr="00074113">
        <w:rPr>
          <w:rFonts w:ascii="Times New Roman" w:hAnsi="Times New Roman" w:cs="Times New Roman"/>
          <w:sz w:val="22"/>
          <w:szCs w:val="22"/>
        </w:rPr>
        <w:t>.</w:t>
      </w:r>
    </w:p>
    <w:p w14:paraId="7A500125" w14:textId="3E29757B"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A recusa injustificada do adjudicatário em assinar o contrato ou a ata de registro de preço, ou em aceitar ou retirar o instrumento equivalente no prazo estabelecido pela Administração, descrita no item </w:t>
      </w:r>
      <w:r w:rsidRPr="00074113">
        <w:rPr>
          <w:rFonts w:ascii="Times New Roman" w:hAnsi="Times New Roman" w:cs="Times New Roman"/>
          <w:sz w:val="22"/>
          <w:szCs w:val="22"/>
        </w:rPr>
        <w:fldChar w:fldCharType="begin"/>
      </w:r>
      <w:r w:rsidRPr="00074113">
        <w:rPr>
          <w:rFonts w:ascii="Times New Roman" w:hAnsi="Times New Roman" w:cs="Times New Roman"/>
          <w:sz w:val="22"/>
          <w:szCs w:val="22"/>
        </w:rPr>
        <w:instrText xml:space="preserve"> REF _Ref114668139 \r \h  \* MERGEFORMAT </w:instrText>
      </w:r>
      <w:r w:rsidRPr="00074113">
        <w:rPr>
          <w:rFonts w:ascii="Times New Roman" w:hAnsi="Times New Roman" w:cs="Times New Roman"/>
          <w:sz w:val="22"/>
          <w:szCs w:val="22"/>
        </w:rPr>
      </w:r>
      <w:r w:rsidRPr="00074113">
        <w:rPr>
          <w:rFonts w:ascii="Times New Roman" w:hAnsi="Times New Roman" w:cs="Times New Roman"/>
          <w:sz w:val="22"/>
          <w:szCs w:val="22"/>
        </w:rPr>
        <w:fldChar w:fldCharType="separate"/>
      </w:r>
      <w:r w:rsidR="001D1DF5">
        <w:rPr>
          <w:rFonts w:ascii="Times New Roman" w:hAnsi="Times New Roman" w:cs="Times New Roman"/>
          <w:sz w:val="22"/>
          <w:szCs w:val="22"/>
        </w:rPr>
        <w:t>9.1.3</w:t>
      </w:r>
      <w:r w:rsidRPr="00074113">
        <w:rPr>
          <w:rFonts w:ascii="Times New Roman" w:hAnsi="Times New Roman" w:cs="Times New Roman"/>
          <w:sz w:val="22"/>
          <w:szCs w:val="22"/>
        </w:rPr>
        <w:fldChar w:fldCharType="end"/>
      </w:r>
      <w:r w:rsidRPr="00074113">
        <w:rPr>
          <w:rFonts w:ascii="Times New Roman" w:hAnsi="Times New Roman" w:cs="Times New Roman"/>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55" w:history="1">
        <w:r w:rsidRPr="00074113">
          <w:rPr>
            <w:rStyle w:val="Hyperlink"/>
            <w:rFonts w:ascii="Times New Roman" w:hAnsi="Times New Roman" w:cs="Times New Roman"/>
            <w:sz w:val="22"/>
            <w:szCs w:val="22"/>
          </w:rPr>
          <w:t>art. 45, §4º da IN SEGES/ME n.º 73, de 2022</w:t>
        </w:r>
      </w:hyperlink>
      <w:r w:rsidRPr="00074113">
        <w:rPr>
          <w:rFonts w:ascii="Times New Roman" w:hAnsi="Times New Roman" w:cs="Times New Roman"/>
          <w:sz w:val="22"/>
          <w:szCs w:val="22"/>
        </w:rPr>
        <w:t xml:space="preserve">. </w:t>
      </w:r>
    </w:p>
    <w:p w14:paraId="6A48DC94"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O recurso e o pedido de reconsideração terão efeito suspensivo do ato ou da decisão recorrida até que sobrevenha decisão final da autoridade competente.</w:t>
      </w:r>
    </w:p>
    <w:p w14:paraId="57CC1C8F" w14:textId="38AC2199" w:rsidR="003C7A2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A aplicação das sanções previstas neste edital não exclui, em hipótese alguma, a obrigação de reparação integral dos danos causados.</w:t>
      </w:r>
    </w:p>
    <w:p w14:paraId="3E91C5FF" w14:textId="77777777" w:rsidR="00C702C8" w:rsidRPr="00074113" w:rsidRDefault="00C702C8" w:rsidP="00C702C8">
      <w:pPr>
        <w:pStyle w:val="Nivel2"/>
        <w:numPr>
          <w:ilvl w:val="0"/>
          <w:numId w:val="0"/>
        </w:numPr>
        <w:spacing w:before="0" w:after="20" w:line="312" w:lineRule="auto"/>
        <w:ind w:left="567"/>
        <w:rPr>
          <w:rFonts w:ascii="Times New Roman" w:hAnsi="Times New Roman" w:cs="Times New Roman"/>
          <w:sz w:val="22"/>
          <w:szCs w:val="22"/>
        </w:rPr>
      </w:pPr>
    </w:p>
    <w:p w14:paraId="1286CD81" w14:textId="77777777" w:rsidR="003C7A23" w:rsidRPr="00074113" w:rsidRDefault="003C7A23" w:rsidP="00074113">
      <w:pPr>
        <w:pStyle w:val="Nivel01"/>
        <w:shd w:val="clear" w:color="auto" w:fill="00B0F0"/>
        <w:spacing w:before="0" w:after="20" w:line="312" w:lineRule="auto"/>
        <w:ind w:left="0" w:firstLine="567"/>
        <w:rPr>
          <w:rFonts w:ascii="Times New Roman" w:hAnsi="Times New Roman" w:cs="Times New Roman"/>
          <w:sz w:val="22"/>
          <w:szCs w:val="22"/>
        </w:rPr>
      </w:pPr>
      <w:bookmarkStart w:id="54" w:name="_Toc125120789"/>
      <w:r w:rsidRPr="00074113">
        <w:rPr>
          <w:rFonts w:ascii="Times New Roman" w:hAnsi="Times New Roman" w:cs="Times New Roman"/>
          <w:sz w:val="22"/>
          <w:szCs w:val="22"/>
        </w:rPr>
        <w:t>DA IMPUGNAÇÃO AO EDITAL E DO PEDIDO DE ESCLARECIMENTO</w:t>
      </w:r>
      <w:bookmarkEnd w:id="54"/>
    </w:p>
    <w:p w14:paraId="58868A7B" w14:textId="792A15DC"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Qualquer pessoa é parte legítima para impugnar este Edital por irregularidade na aplicação da </w:t>
      </w:r>
      <w:hyperlink r:id="rId56" w:history="1">
        <w:r w:rsidRPr="00074113">
          <w:rPr>
            <w:rStyle w:val="Hyperlink"/>
            <w:rFonts w:ascii="Times New Roman" w:hAnsi="Times New Roman" w:cs="Times New Roman"/>
            <w:sz w:val="22"/>
            <w:szCs w:val="22"/>
          </w:rPr>
          <w:t>Lei nº 14.133, de 2021</w:t>
        </w:r>
      </w:hyperlink>
      <w:r w:rsidRPr="00074113">
        <w:rPr>
          <w:rFonts w:ascii="Times New Roman" w:hAnsi="Times New Roman" w:cs="Times New Roman"/>
          <w:sz w:val="22"/>
          <w:szCs w:val="22"/>
        </w:rPr>
        <w:t>, devendo protocolar o pedido até 3 (cinco) dias úteis antes da data da abertura do certame.</w:t>
      </w:r>
    </w:p>
    <w:p w14:paraId="3C7B6880" w14:textId="7D9019B3"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A resposta à impugnação ou ao pedido de esclarecimento será divulgado em sítio </w:t>
      </w:r>
      <w:r w:rsidR="00042855" w:rsidRPr="00074113">
        <w:rPr>
          <w:rFonts w:ascii="Times New Roman" w:hAnsi="Times New Roman" w:cs="Times New Roman"/>
          <w:sz w:val="22"/>
          <w:szCs w:val="22"/>
        </w:rPr>
        <w:t xml:space="preserve">ELETRÔNICA </w:t>
      </w:r>
      <w:r w:rsidRPr="00074113">
        <w:rPr>
          <w:rFonts w:ascii="Times New Roman" w:hAnsi="Times New Roman" w:cs="Times New Roman"/>
          <w:sz w:val="22"/>
          <w:szCs w:val="22"/>
        </w:rPr>
        <w:t xml:space="preserve"> oficial no prazo de até 3 (três) dias úteis, limitado ao último dia útil anterior à data da abertura do certame.</w:t>
      </w:r>
    </w:p>
    <w:p w14:paraId="6564CBD7" w14:textId="04C4E0A0"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A impugnação e o pedido de esclarecimento poderão ser realizados por forma eletrônica, </w:t>
      </w:r>
      <w:r w:rsidR="007C3F2D" w:rsidRPr="00074113">
        <w:rPr>
          <w:rFonts w:ascii="Times New Roman" w:hAnsi="Times New Roman" w:cs="Times New Roman"/>
          <w:sz w:val="22"/>
          <w:szCs w:val="22"/>
        </w:rPr>
        <w:t xml:space="preserve">através do e-mail: </w:t>
      </w:r>
      <w:hyperlink r:id="rId57" w:history="1">
        <w:r w:rsidR="00A67223" w:rsidRPr="00074113">
          <w:rPr>
            <w:rStyle w:val="Hyperlink"/>
            <w:rFonts w:ascii="Times New Roman" w:hAnsi="Times New Roman" w:cs="Times New Roman"/>
            <w:sz w:val="22"/>
            <w:szCs w:val="22"/>
          </w:rPr>
          <w:t>licitacao@cruzeirodosul.pr.gov.br</w:t>
        </w:r>
      </w:hyperlink>
      <w:r w:rsidR="007C3F2D" w:rsidRPr="00074113">
        <w:rPr>
          <w:rFonts w:ascii="Times New Roman" w:hAnsi="Times New Roman" w:cs="Times New Roman"/>
          <w:i/>
          <w:iCs/>
          <w:color w:val="FF0000"/>
          <w:sz w:val="22"/>
          <w:szCs w:val="22"/>
        </w:rPr>
        <w:t xml:space="preserve"> </w:t>
      </w:r>
    </w:p>
    <w:p w14:paraId="2B348ABF"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As impugnações e pedidos de esclarecimentos não suspendem os prazos previstos no certame.</w:t>
      </w:r>
    </w:p>
    <w:p w14:paraId="19BB7923" w14:textId="77777777" w:rsidR="003C7A23" w:rsidRPr="00074113" w:rsidRDefault="003C7A23" w:rsidP="00074113">
      <w:pPr>
        <w:pStyle w:val="Nivel3"/>
        <w:spacing w:before="0" w:after="20" w:line="312" w:lineRule="auto"/>
        <w:ind w:left="0" w:firstLine="709"/>
        <w:rPr>
          <w:rFonts w:ascii="Times New Roman" w:hAnsi="Times New Roman" w:cs="Times New Roman"/>
          <w:sz w:val="22"/>
          <w:szCs w:val="22"/>
        </w:rPr>
      </w:pPr>
      <w:r w:rsidRPr="00074113">
        <w:rPr>
          <w:rFonts w:ascii="Times New Roman" w:hAnsi="Times New Roman" w:cs="Times New Roman"/>
          <w:sz w:val="22"/>
          <w:szCs w:val="22"/>
        </w:rPr>
        <w:t>A concessão de efeito suspensivo à impugnação é medida excepcional e deverá ser motivada pelo agente de contratação, nos autos do processo de licitação.</w:t>
      </w:r>
    </w:p>
    <w:p w14:paraId="7EDB0B28" w14:textId="1C39618F" w:rsidR="003C7A2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Acolhida a impugnação, será definida e publicada nova data para a realização do certame.</w:t>
      </w:r>
    </w:p>
    <w:p w14:paraId="60607D5E" w14:textId="3460ECA1" w:rsidR="00C702C8" w:rsidRPr="00C702C8" w:rsidRDefault="00C702C8" w:rsidP="00C702C8">
      <w:pPr>
        <w:pStyle w:val="Nivel2"/>
        <w:numPr>
          <w:ilvl w:val="0"/>
          <w:numId w:val="0"/>
        </w:numPr>
        <w:spacing w:before="0" w:after="20" w:line="312" w:lineRule="auto"/>
        <w:ind w:left="567"/>
        <w:rPr>
          <w:rFonts w:ascii="Times New Roman" w:hAnsi="Times New Roman" w:cs="Times New Roman"/>
          <w:sz w:val="12"/>
          <w:szCs w:val="22"/>
        </w:rPr>
      </w:pPr>
    </w:p>
    <w:p w14:paraId="3448077A" w14:textId="77777777" w:rsidR="003C7A23" w:rsidRPr="00074113" w:rsidRDefault="003C7A23" w:rsidP="00074113">
      <w:pPr>
        <w:pStyle w:val="Nivel01"/>
        <w:shd w:val="clear" w:color="auto" w:fill="00B0F0"/>
        <w:spacing w:before="0" w:after="20" w:line="312" w:lineRule="auto"/>
        <w:ind w:left="0" w:firstLine="567"/>
        <w:rPr>
          <w:rFonts w:ascii="Times New Roman" w:hAnsi="Times New Roman" w:cs="Times New Roman"/>
          <w:sz w:val="22"/>
          <w:szCs w:val="22"/>
        </w:rPr>
      </w:pPr>
      <w:bookmarkStart w:id="55" w:name="_Toc125120790"/>
      <w:r w:rsidRPr="00074113">
        <w:rPr>
          <w:rFonts w:ascii="Times New Roman" w:hAnsi="Times New Roman" w:cs="Times New Roman"/>
          <w:sz w:val="22"/>
          <w:szCs w:val="22"/>
        </w:rPr>
        <w:t>DAS DISPOSIÇÕES GERAIS</w:t>
      </w:r>
      <w:bookmarkEnd w:id="55"/>
    </w:p>
    <w:p w14:paraId="4A53963B" w14:textId="5E9D3B69"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Será divulgada ata da sessão pública no </w:t>
      </w:r>
      <w:r w:rsidR="00B77E06" w:rsidRPr="00074113">
        <w:rPr>
          <w:rFonts w:ascii="Times New Roman" w:hAnsi="Times New Roman" w:cs="Times New Roman"/>
          <w:sz w:val="22"/>
          <w:szCs w:val="22"/>
        </w:rPr>
        <w:t>sistema ELETRÔNICO</w:t>
      </w:r>
      <w:r w:rsidRPr="00074113">
        <w:rPr>
          <w:rFonts w:ascii="Times New Roman" w:hAnsi="Times New Roman" w:cs="Times New Roman"/>
          <w:sz w:val="22"/>
          <w:szCs w:val="22"/>
        </w:rPr>
        <w:t>.</w:t>
      </w:r>
    </w:p>
    <w:p w14:paraId="03B73725" w14:textId="212EB19D" w:rsidR="003C7A23" w:rsidRPr="00074113" w:rsidRDefault="003C7A23" w:rsidP="00074113">
      <w:pPr>
        <w:pStyle w:val="Nivel2"/>
        <w:spacing w:before="0" w:after="20" w:line="312" w:lineRule="auto"/>
        <w:ind w:left="0" w:firstLine="567"/>
        <w:rPr>
          <w:rFonts w:ascii="Times New Roman" w:eastAsia="Times New Roman" w:hAnsi="Times New Roman" w:cs="Times New Roman"/>
          <w:sz w:val="22"/>
          <w:szCs w:val="22"/>
        </w:rPr>
      </w:pPr>
      <w:r w:rsidRPr="00074113">
        <w:rPr>
          <w:rFonts w:ascii="Times New Roman" w:hAnsi="Times New Roman" w:cs="Times New Roman"/>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1411A5" w:rsidRPr="00074113">
        <w:rPr>
          <w:rFonts w:ascii="Times New Roman" w:hAnsi="Times New Roman" w:cs="Times New Roman"/>
          <w:sz w:val="22"/>
          <w:szCs w:val="22"/>
        </w:rPr>
        <w:t>a pregoeira</w:t>
      </w:r>
      <w:r w:rsidRPr="00074113">
        <w:rPr>
          <w:rFonts w:ascii="Times New Roman" w:hAnsi="Times New Roman" w:cs="Times New Roman"/>
          <w:sz w:val="22"/>
          <w:szCs w:val="22"/>
        </w:rPr>
        <w:t>.</w:t>
      </w:r>
    </w:p>
    <w:p w14:paraId="26CB3486" w14:textId="46D36EA2" w:rsidR="003C7A23" w:rsidRPr="00074113" w:rsidRDefault="003C7A23" w:rsidP="00074113">
      <w:pPr>
        <w:pStyle w:val="Nivel2"/>
        <w:spacing w:before="0" w:after="20" w:line="312" w:lineRule="auto"/>
        <w:ind w:left="0" w:firstLine="567"/>
        <w:rPr>
          <w:rFonts w:ascii="Times New Roman" w:eastAsia="Times New Roman" w:hAnsi="Times New Roman" w:cs="Times New Roman"/>
          <w:sz w:val="22"/>
          <w:szCs w:val="22"/>
        </w:rPr>
      </w:pPr>
      <w:r w:rsidRPr="00074113">
        <w:rPr>
          <w:rFonts w:ascii="Times New Roman" w:hAnsi="Times New Roman" w:cs="Times New Roman"/>
          <w:sz w:val="22"/>
          <w:szCs w:val="22"/>
        </w:rPr>
        <w:t>Todas as referências de tempo no Edital, no aviso e durante a sessão pública observarão o horário de Brasília - DF.</w:t>
      </w:r>
    </w:p>
    <w:p w14:paraId="5CAAC75A" w14:textId="06C0E7EC" w:rsidR="003C7A23" w:rsidRPr="00074113" w:rsidRDefault="003C7A23" w:rsidP="00074113">
      <w:pPr>
        <w:pStyle w:val="Nivel2"/>
        <w:spacing w:before="0" w:after="20" w:line="312" w:lineRule="auto"/>
        <w:ind w:left="0" w:firstLine="567"/>
        <w:rPr>
          <w:rFonts w:ascii="Times New Roman" w:eastAsia="Times New Roman" w:hAnsi="Times New Roman" w:cs="Times New Roman"/>
          <w:sz w:val="22"/>
          <w:szCs w:val="22"/>
        </w:rPr>
      </w:pPr>
      <w:r w:rsidRPr="00074113">
        <w:rPr>
          <w:rFonts w:ascii="Times New Roman" w:hAnsi="Times New Roman" w:cs="Times New Roman"/>
          <w:sz w:val="22"/>
          <w:szCs w:val="22"/>
        </w:rPr>
        <w:t>A homologação do resultado desta licitação não implicará direito à contratação.</w:t>
      </w:r>
    </w:p>
    <w:p w14:paraId="1EAEBD43" w14:textId="38553A2C" w:rsidR="003C7A23" w:rsidRPr="00074113" w:rsidRDefault="003C7A23" w:rsidP="00074113">
      <w:pPr>
        <w:pStyle w:val="Nivel2"/>
        <w:spacing w:before="0" w:after="20" w:line="312" w:lineRule="auto"/>
        <w:ind w:left="0" w:firstLine="567"/>
        <w:rPr>
          <w:rFonts w:ascii="Times New Roman" w:eastAsia="Times New Roman" w:hAnsi="Times New Roman" w:cs="Times New Roman"/>
          <w:sz w:val="22"/>
          <w:szCs w:val="22"/>
        </w:rPr>
      </w:pPr>
      <w:r w:rsidRPr="00074113">
        <w:rPr>
          <w:rFonts w:ascii="Times New Roman" w:hAnsi="Times New Roman" w:cs="Times New Roman"/>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51B1B08F" w:rsidR="003C7A23" w:rsidRPr="00074113" w:rsidRDefault="003C7A23" w:rsidP="00074113">
      <w:pPr>
        <w:pStyle w:val="Nivel2"/>
        <w:spacing w:before="0" w:after="20" w:line="312" w:lineRule="auto"/>
        <w:ind w:left="0" w:firstLine="567"/>
        <w:rPr>
          <w:rFonts w:ascii="Times New Roman" w:eastAsia="Times New Roman" w:hAnsi="Times New Roman" w:cs="Times New Roman"/>
          <w:sz w:val="22"/>
          <w:szCs w:val="22"/>
        </w:rPr>
      </w:pPr>
      <w:r w:rsidRPr="00074113">
        <w:rPr>
          <w:rFonts w:ascii="Times New Roman" w:hAnsi="Times New Roman" w:cs="Times New Roman"/>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FF596DD" w:rsidR="003C7A23" w:rsidRPr="00074113" w:rsidRDefault="003C7A23" w:rsidP="00074113">
      <w:pPr>
        <w:pStyle w:val="Nivel2"/>
        <w:spacing w:before="0" w:after="20" w:line="312" w:lineRule="auto"/>
        <w:ind w:left="0" w:firstLine="567"/>
        <w:rPr>
          <w:rFonts w:ascii="Times New Roman" w:eastAsia="Times New Roman" w:hAnsi="Times New Roman" w:cs="Times New Roman"/>
          <w:sz w:val="22"/>
          <w:szCs w:val="22"/>
        </w:rPr>
      </w:pPr>
      <w:r w:rsidRPr="00074113">
        <w:rPr>
          <w:rFonts w:ascii="Times New Roman" w:hAnsi="Times New Roman" w:cs="Times New Roman"/>
          <w:sz w:val="22"/>
          <w:szCs w:val="22"/>
        </w:rPr>
        <w:t>Na contagem dos prazos estabelecidos neste Edital e seus Anexos, excluir-se-á o dia do início e incluir-se-á o do vencimento. Só se iniciam e vencem os prazos em dias de expediente na Administração.</w:t>
      </w:r>
    </w:p>
    <w:p w14:paraId="3200564D" w14:textId="674C6ADF" w:rsidR="003C7A23" w:rsidRPr="00074113" w:rsidRDefault="003C7A23" w:rsidP="00074113">
      <w:pPr>
        <w:pStyle w:val="Nivel2"/>
        <w:spacing w:before="0" w:after="20" w:line="312" w:lineRule="auto"/>
        <w:ind w:left="0" w:firstLine="567"/>
        <w:rPr>
          <w:rFonts w:ascii="Times New Roman" w:eastAsia="Times New Roman" w:hAnsi="Times New Roman" w:cs="Times New Roman"/>
          <w:sz w:val="22"/>
          <w:szCs w:val="22"/>
        </w:rPr>
      </w:pPr>
      <w:r w:rsidRPr="00074113">
        <w:rPr>
          <w:rFonts w:ascii="Times New Roman" w:hAnsi="Times New Roman" w:cs="Times New Roman"/>
          <w:sz w:val="22"/>
          <w:szCs w:val="22"/>
        </w:rPr>
        <w:t>O desatendimento de exigências formais não essenciais não importará o afastamento do licitante, desde que seja possível o aproveitamento do ato, observados os princípios da isonomia e do interesse público.</w:t>
      </w:r>
    </w:p>
    <w:p w14:paraId="51FB9539" w14:textId="2710279D" w:rsidR="003C7A23" w:rsidRPr="00074113" w:rsidRDefault="003C7A23" w:rsidP="00074113">
      <w:pPr>
        <w:pStyle w:val="Nivel2"/>
        <w:spacing w:before="0" w:after="20" w:line="312" w:lineRule="auto"/>
        <w:ind w:left="0" w:firstLine="567"/>
        <w:rPr>
          <w:rFonts w:ascii="Times New Roman" w:eastAsia="Times New Roman" w:hAnsi="Times New Roman" w:cs="Times New Roman"/>
          <w:sz w:val="22"/>
          <w:szCs w:val="22"/>
        </w:rPr>
      </w:pPr>
      <w:r w:rsidRPr="00074113">
        <w:rPr>
          <w:rFonts w:ascii="Times New Roman" w:hAnsi="Times New Roman" w:cs="Times New Roman"/>
          <w:sz w:val="22"/>
          <w:szCs w:val="22"/>
        </w:rPr>
        <w:t>Em caso de divergência entre disposições deste Edital e de seus anexos ou demais peças que compõem o processo, prevalecerá as deste Edital.</w:t>
      </w:r>
    </w:p>
    <w:p w14:paraId="3B988FF6" w14:textId="307DE11F" w:rsidR="003C7A23" w:rsidRPr="00074113" w:rsidRDefault="003C7A23" w:rsidP="00074113">
      <w:pPr>
        <w:pStyle w:val="Nivel2"/>
        <w:spacing w:before="0" w:after="20" w:line="312" w:lineRule="auto"/>
        <w:ind w:left="0" w:firstLine="567"/>
        <w:rPr>
          <w:rFonts w:ascii="Times New Roman" w:eastAsia="Times New Roman" w:hAnsi="Times New Roman" w:cs="Times New Roman"/>
          <w:sz w:val="22"/>
          <w:szCs w:val="22"/>
        </w:rPr>
      </w:pPr>
      <w:r w:rsidRPr="00074113">
        <w:rPr>
          <w:rFonts w:ascii="Times New Roman" w:hAnsi="Times New Roman" w:cs="Times New Roman"/>
          <w:sz w:val="22"/>
          <w:szCs w:val="22"/>
        </w:rPr>
        <w:t xml:space="preserve">O Edital e seus anexos </w:t>
      </w:r>
      <w:r w:rsidRPr="00074113">
        <w:rPr>
          <w:rFonts w:ascii="Times New Roman" w:hAnsi="Times New Roman" w:cs="Times New Roman"/>
          <w:color w:val="auto"/>
          <w:sz w:val="22"/>
          <w:szCs w:val="22"/>
        </w:rPr>
        <w:t xml:space="preserve">estão disponíveis, na íntegra, no Portal Nacional de Contratações Públicas (PNCP) e endereço </w:t>
      </w:r>
      <w:r w:rsidR="00042855" w:rsidRPr="00074113">
        <w:rPr>
          <w:rFonts w:ascii="Times New Roman" w:hAnsi="Times New Roman" w:cs="Times New Roman"/>
          <w:color w:val="auto"/>
          <w:sz w:val="22"/>
          <w:szCs w:val="22"/>
        </w:rPr>
        <w:t xml:space="preserve">ELETRÔNICA </w:t>
      </w:r>
      <w:r w:rsidRPr="00074113">
        <w:rPr>
          <w:rFonts w:ascii="Times New Roman" w:hAnsi="Times New Roman" w:cs="Times New Roman"/>
          <w:sz w:val="22"/>
          <w:szCs w:val="22"/>
        </w:rPr>
        <w:t xml:space="preserve"> </w:t>
      </w:r>
      <w:hyperlink r:id="rId58" w:history="1">
        <w:r w:rsidR="00A67223" w:rsidRPr="00074113">
          <w:rPr>
            <w:rStyle w:val="Hyperlink"/>
            <w:rFonts w:ascii="Times New Roman" w:hAnsi="Times New Roman" w:cs="Times New Roman"/>
            <w:sz w:val="22"/>
            <w:szCs w:val="22"/>
          </w:rPr>
          <w:t>www.cruzeirodosul.pr.gov.br</w:t>
        </w:r>
      </w:hyperlink>
      <w:r w:rsidR="007C3F2D" w:rsidRPr="00074113">
        <w:rPr>
          <w:rFonts w:ascii="Times New Roman" w:hAnsi="Times New Roman" w:cs="Times New Roman"/>
          <w:color w:val="FF0000"/>
          <w:sz w:val="22"/>
          <w:szCs w:val="22"/>
        </w:rPr>
        <w:t xml:space="preserve"> </w:t>
      </w:r>
      <w:r w:rsidR="007C3F2D" w:rsidRPr="00074113">
        <w:rPr>
          <w:rFonts w:ascii="Times New Roman" w:hAnsi="Times New Roman" w:cs="Times New Roman"/>
          <w:color w:val="auto"/>
          <w:sz w:val="22"/>
          <w:szCs w:val="22"/>
          <w:highlight w:val="green"/>
        </w:rPr>
        <w:t>– Menu Licitação</w:t>
      </w:r>
      <w:r w:rsidR="00A67223" w:rsidRPr="00074113">
        <w:rPr>
          <w:rFonts w:ascii="Times New Roman" w:hAnsi="Times New Roman" w:cs="Times New Roman"/>
          <w:color w:val="auto"/>
          <w:sz w:val="22"/>
          <w:szCs w:val="22"/>
        </w:rPr>
        <w:t>.</w:t>
      </w:r>
    </w:p>
    <w:p w14:paraId="66D7AB8E" w14:textId="1B67A038" w:rsidR="003C7A23" w:rsidRPr="00074113" w:rsidRDefault="003C7A23" w:rsidP="00074113">
      <w:pPr>
        <w:pStyle w:val="Nivel2"/>
        <w:spacing w:before="0" w:after="20" w:line="312" w:lineRule="auto"/>
        <w:ind w:left="0" w:firstLine="567"/>
        <w:rPr>
          <w:rFonts w:ascii="Times New Roman" w:eastAsia="Times New Roman" w:hAnsi="Times New Roman" w:cs="Times New Roman"/>
          <w:sz w:val="22"/>
          <w:szCs w:val="22"/>
        </w:rPr>
      </w:pPr>
      <w:r w:rsidRPr="00074113">
        <w:rPr>
          <w:rFonts w:ascii="Times New Roman" w:hAnsi="Times New Roman" w:cs="Times New Roman"/>
          <w:sz w:val="22"/>
          <w:szCs w:val="22"/>
        </w:rPr>
        <w:t>Integram este Edital, para todos os fins e efeitos, os seguintes anexos:</w:t>
      </w:r>
    </w:p>
    <w:p w14:paraId="7ADD4298" w14:textId="43CA282B" w:rsidR="003C7A23" w:rsidRPr="00074113" w:rsidRDefault="003C7A23" w:rsidP="00074113">
      <w:pPr>
        <w:pStyle w:val="Nivel3"/>
        <w:spacing w:before="0" w:after="20" w:line="312" w:lineRule="auto"/>
        <w:ind w:left="0" w:firstLine="709"/>
        <w:rPr>
          <w:rFonts w:ascii="Times New Roman" w:hAnsi="Times New Roman" w:cs="Times New Roman"/>
          <w:sz w:val="22"/>
          <w:szCs w:val="22"/>
        </w:rPr>
      </w:pPr>
      <w:r w:rsidRPr="00074113">
        <w:rPr>
          <w:rFonts w:ascii="Times New Roman" w:hAnsi="Times New Roman" w:cs="Times New Roman"/>
          <w:sz w:val="22"/>
          <w:szCs w:val="22"/>
        </w:rPr>
        <w:t>ANEXO I - Termo de Referência</w:t>
      </w:r>
    </w:p>
    <w:p w14:paraId="56699A5C" w14:textId="01718DD1" w:rsidR="003C7A23" w:rsidRPr="00074113" w:rsidRDefault="003C7A23" w:rsidP="00074113">
      <w:pPr>
        <w:pStyle w:val="Nivel3"/>
        <w:spacing w:before="0" w:after="20" w:line="312" w:lineRule="auto"/>
        <w:ind w:left="0" w:firstLine="709"/>
        <w:rPr>
          <w:rFonts w:ascii="Times New Roman" w:hAnsi="Times New Roman" w:cs="Times New Roman"/>
          <w:sz w:val="22"/>
          <w:szCs w:val="22"/>
        </w:rPr>
      </w:pPr>
      <w:r w:rsidRPr="00074113">
        <w:rPr>
          <w:rFonts w:ascii="Times New Roman" w:hAnsi="Times New Roman" w:cs="Times New Roman"/>
          <w:sz w:val="22"/>
          <w:szCs w:val="22"/>
        </w:rPr>
        <w:t>ANEXO II – Minuta de Termo de Contrato</w:t>
      </w:r>
    </w:p>
    <w:p w14:paraId="2C539B7B" w14:textId="53905D18" w:rsidR="003C7A23" w:rsidRPr="00074113" w:rsidRDefault="004B2146" w:rsidP="00074113">
      <w:pPr>
        <w:pStyle w:val="Nivel3"/>
        <w:spacing w:before="0" w:after="20" w:line="312" w:lineRule="auto"/>
        <w:ind w:left="0" w:firstLine="709"/>
        <w:rPr>
          <w:rFonts w:ascii="Times New Roman" w:eastAsia="Times New Roman" w:hAnsi="Times New Roman" w:cs="Times New Roman"/>
          <w:color w:val="auto"/>
          <w:sz w:val="22"/>
          <w:szCs w:val="22"/>
        </w:rPr>
      </w:pPr>
      <w:r w:rsidRPr="00074113">
        <w:rPr>
          <w:rFonts w:ascii="Times New Roman" w:hAnsi="Times New Roman" w:cs="Times New Roman"/>
          <w:color w:val="auto"/>
          <w:sz w:val="22"/>
          <w:szCs w:val="22"/>
        </w:rPr>
        <w:t xml:space="preserve">ANEXO III – Modelo Proposta Preço </w:t>
      </w:r>
    </w:p>
    <w:p w14:paraId="744B2D44" w14:textId="4B6F8402" w:rsidR="004B2146" w:rsidRPr="00074113" w:rsidRDefault="004B2146" w:rsidP="00074113">
      <w:pPr>
        <w:pStyle w:val="Nivel3"/>
        <w:spacing w:before="0" w:after="20" w:line="312" w:lineRule="auto"/>
        <w:ind w:left="0" w:firstLine="709"/>
        <w:rPr>
          <w:rFonts w:ascii="Times New Roman" w:eastAsia="Times New Roman" w:hAnsi="Times New Roman" w:cs="Times New Roman"/>
          <w:color w:val="auto"/>
          <w:sz w:val="22"/>
          <w:szCs w:val="22"/>
        </w:rPr>
      </w:pPr>
      <w:r w:rsidRPr="00074113">
        <w:rPr>
          <w:rFonts w:ascii="Times New Roman" w:hAnsi="Times New Roman" w:cs="Times New Roman"/>
          <w:color w:val="auto"/>
          <w:sz w:val="22"/>
          <w:szCs w:val="22"/>
        </w:rPr>
        <w:t xml:space="preserve">ANEXO IV – Modelo </w:t>
      </w:r>
      <w:r w:rsidR="00A82E4C" w:rsidRPr="00074113">
        <w:rPr>
          <w:rFonts w:ascii="Times New Roman" w:hAnsi="Times New Roman" w:cs="Times New Roman"/>
          <w:color w:val="auto"/>
          <w:sz w:val="22"/>
          <w:szCs w:val="22"/>
        </w:rPr>
        <w:t>Declaração proteção do trabalho do menor</w:t>
      </w:r>
    </w:p>
    <w:p w14:paraId="115D4D35" w14:textId="2946FDBF" w:rsidR="00D473E3" w:rsidRPr="00074113" w:rsidRDefault="00D473E3" w:rsidP="00074113">
      <w:pPr>
        <w:pStyle w:val="Nivel3"/>
        <w:spacing w:before="0" w:after="20" w:line="312" w:lineRule="auto"/>
        <w:ind w:left="0" w:firstLine="709"/>
        <w:rPr>
          <w:rFonts w:ascii="Times New Roman" w:eastAsia="Times New Roman" w:hAnsi="Times New Roman" w:cs="Times New Roman"/>
          <w:color w:val="auto"/>
          <w:sz w:val="22"/>
          <w:szCs w:val="22"/>
        </w:rPr>
      </w:pPr>
      <w:r w:rsidRPr="00074113">
        <w:rPr>
          <w:rFonts w:ascii="Times New Roman" w:hAnsi="Times New Roman" w:cs="Times New Roman"/>
          <w:color w:val="auto"/>
          <w:sz w:val="22"/>
          <w:szCs w:val="22"/>
        </w:rPr>
        <w:t>ANEXO V – Documentos de habilitação</w:t>
      </w:r>
    </w:p>
    <w:p w14:paraId="5807B690" w14:textId="6687FAAF" w:rsidR="00C8555D" w:rsidRPr="00074113" w:rsidRDefault="00C8555D" w:rsidP="00074113">
      <w:pPr>
        <w:pStyle w:val="Nivel3"/>
        <w:spacing w:before="0" w:after="20" w:line="312" w:lineRule="auto"/>
        <w:ind w:left="0" w:firstLine="709"/>
        <w:rPr>
          <w:rFonts w:ascii="Times New Roman" w:eastAsia="Times New Roman" w:hAnsi="Times New Roman" w:cs="Times New Roman"/>
          <w:color w:val="auto"/>
          <w:sz w:val="22"/>
          <w:szCs w:val="22"/>
        </w:rPr>
      </w:pPr>
      <w:r w:rsidRPr="00074113">
        <w:rPr>
          <w:rFonts w:ascii="Times New Roman" w:hAnsi="Times New Roman" w:cs="Times New Roman"/>
          <w:color w:val="auto"/>
          <w:sz w:val="22"/>
          <w:szCs w:val="22"/>
        </w:rPr>
        <w:t>ANEXO VI -</w:t>
      </w:r>
      <w:r w:rsidRPr="00074113">
        <w:rPr>
          <w:rFonts w:ascii="Times New Roman" w:hAnsi="Times New Roman" w:cs="Times New Roman"/>
          <w:b/>
          <w:bCs/>
          <w:color w:val="auto"/>
          <w:sz w:val="22"/>
          <w:szCs w:val="22"/>
        </w:rPr>
        <w:t xml:space="preserve"> </w:t>
      </w:r>
      <w:r w:rsidRPr="00074113">
        <w:rPr>
          <w:rFonts w:ascii="Times New Roman" w:hAnsi="Times New Roman" w:cs="Times New Roman"/>
          <w:bCs/>
          <w:color w:val="auto"/>
          <w:sz w:val="22"/>
          <w:szCs w:val="22"/>
        </w:rPr>
        <w:t>Declaração de Inexistência d</w:t>
      </w:r>
      <w:r w:rsidR="00626216" w:rsidRPr="00074113">
        <w:rPr>
          <w:rFonts w:ascii="Times New Roman" w:hAnsi="Times New Roman" w:cs="Times New Roman"/>
          <w:bCs/>
          <w:color w:val="auto"/>
          <w:sz w:val="22"/>
          <w:szCs w:val="22"/>
        </w:rPr>
        <w:t xml:space="preserve">e Fato Impeditivo </w:t>
      </w:r>
      <w:r w:rsidRPr="00074113">
        <w:rPr>
          <w:rFonts w:ascii="Times New Roman" w:hAnsi="Times New Roman" w:cs="Times New Roman"/>
          <w:color w:val="auto"/>
          <w:sz w:val="22"/>
          <w:szCs w:val="22"/>
        </w:rPr>
        <w:t xml:space="preserve"> </w:t>
      </w:r>
    </w:p>
    <w:p w14:paraId="75F1522D" w14:textId="501E41AA" w:rsidR="00C8555D" w:rsidRPr="00074113" w:rsidRDefault="00C8555D" w:rsidP="00074113">
      <w:pPr>
        <w:pStyle w:val="Nivel3"/>
        <w:spacing w:before="0" w:after="20" w:line="312" w:lineRule="auto"/>
        <w:ind w:left="0" w:firstLine="709"/>
        <w:rPr>
          <w:rFonts w:ascii="Times New Roman" w:eastAsia="Times New Roman" w:hAnsi="Times New Roman" w:cs="Times New Roman"/>
          <w:bCs/>
          <w:sz w:val="22"/>
          <w:szCs w:val="22"/>
        </w:rPr>
      </w:pPr>
      <w:r w:rsidRPr="00074113">
        <w:rPr>
          <w:rFonts w:ascii="Times New Roman" w:eastAsia="Times New Roman" w:hAnsi="Times New Roman" w:cs="Times New Roman"/>
          <w:color w:val="auto"/>
          <w:sz w:val="22"/>
          <w:szCs w:val="22"/>
        </w:rPr>
        <w:t xml:space="preserve">ANEXO VII - </w:t>
      </w:r>
      <w:r w:rsidRPr="00074113">
        <w:rPr>
          <w:rFonts w:ascii="Times New Roman" w:eastAsia="Times New Roman" w:hAnsi="Times New Roman" w:cs="Times New Roman"/>
          <w:bCs/>
          <w:sz w:val="22"/>
          <w:szCs w:val="22"/>
        </w:rPr>
        <w:t>Folha de Dados para Elaboração de Contrato</w:t>
      </w:r>
    </w:p>
    <w:p w14:paraId="238B77BD" w14:textId="7AD37391" w:rsidR="00183903" w:rsidRPr="00074113" w:rsidRDefault="00183903" w:rsidP="00074113">
      <w:pPr>
        <w:pStyle w:val="Nivel3"/>
        <w:spacing w:before="0" w:after="20" w:line="312" w:lineRule="auto"/>
        <w:ind w:left="0" w:firstLine="709"/>
        <w:rPr>
          <w:rFonts w:ascii="Times New Roman" w:eastAsia="Times New Roman" w:hAnsi="Times New Roman" w:cs="Times New Roman"/>
          <w:color w:val="auto"/>
          <w:sz w:val="22"/>
          <w:szCs w:val="22"/>
        </w:rPr>
      </w:pPr>
      <w:r w:rsidRPr="00074113">
        <w:rPr>
          <w:rFonts w:ascii="Times New Roman" w:eastAsia="Times New Roman" w:hAnsi="Times New Roman" w:cs="Times New Roman"/>
          <w:color w:val="auto"/>
          <w:sz w:val="22"/>
          <w:szCs w:val="22"/>
        </w:rPr>
        <w:t>ANEXO VI</w:t>
      </w:r>
      <w:r w:rsidR="001E4C2A" w:rsidRPr="00074113">
        <w:rPr>
          <w:rFonts w:ascii="Times New Roman" w:eastAsia="Times New Roman" w:hAnsi="Times New Roman" w:cs="Times New Roman"/>
          <w:color w:val="auto"/>
          <w:sz w:val="22"/>
          <w:szCs w:val="22"/>
        </w:rPr>
        <w:t>I</w:t>
      </w:r>
      <w:r w:rsidRPr="00074113">
        <w:rPr>
          <w:rFonts w:ascii="Times New Roman" w:eastAsia="Times New Roman" w:hAnsi="Times New Roman" w:cs="Times New Roman"/>
          <w:color w:val="auto"/>
          <w:sz w:val="22"/>
          <w:szCs w:val="22"/>
        </w:rPr>
        <w:t>I</w:t>
      </w:r>
      <w:r w:rsidR="001E0179" w:rsidRPr="00074113">
        <w:rPr>
          <w:rFonts w:ascii="Times New Roman" w:eastAsia="Times New Roman" w:hAnsi="Times New Roman" w:cs="Times New Roman"/>
          <w:color w:val="auto"/>
          <w:sz w:val="22"/>
          <w:szCs w:val="22"/>
        </w:rPr>
        <w:t>-  Declaração de Microempresa ou Empresa de Pequeno Porte</w:t>
      </w:r>
    </w:p>
    <w:p w14:paraId="5396AD85" w14:textId="0EA80F16" w:rsidR="00183903" w:rsidRPr="00074113" w:rsidRDefault="00183903" w:rsidP="00074113">
      <w:pPr>
        <w:pStyle w:val="Nivel3"/>
        <w:spacing w:before="0" w:after="20" w:line="312" w:lineRule="auto"/>
        <w:ind w:left="0" w:firstLine="709"/>
        <w:rPr>
          <w:rFonts w:ascii="Times New Roman" w:eastAsia="Times New Roman" w:hAnsi="Times New Roman" w:cs="Times New Roman"/>
          <w:color w:val="auto"/>
          <w:sz w:val="22"/>
          <w:szCs w:val="22"/>
        </w:rPr>
      </w:pPr>
      <w:r w:rsidRPr="00074113">
        <w:rPr>
          <w:rFonts w:ascii="Times New Roman" w:eastAsia="Times New Roman" w:hAnsi="Times New Roman" w:cs="Times New Roman"/>
          <w:color w:val="auto"/>
          <w:sz w:val="22"/>
          <w:szCs w:val="22"/>
        </w:rPr>
        <w:t xml:space="preserve">ANEXO </w:t>
      </w:r>
      <w:r w:rsidR="00EF1AA2" w:rsidRPr="00074113">
        <w:rPr>
          <w:rFonts w:ascii="Times New Roman" w:eastAsia="Times New Roman" w:hAnsi="Times New Roman" w:cs="Times New Roman"/>
          <w:color w:val="auto"/>
          <w:sz w:val="22"/>
          <w:szCs w:val="22"/>
        </w:rPr>
        <w:t>I</w:t>
      </w:r>
      <w:r w:rsidRPr="00074113">
        <w:rPr>
          <w:rFonts w:ascii="Times New Roman" w:eastAsia="Times New Roman" w:hAnsi="Times New Roman" w:cs="Times New Roman"/>
          <w:color w:val="auto"/>
          <w:sz w:val="22"/>
          <w:szCs w:val="22"/>
        </w:rPr>
        <w:t xml:space="preserve">X – </w:t>
      </w:r>
      <w:r w:rsidR="00EF1AA2" w:rsidRPr="00074113">
        <w:rPr>
          <w:rFonts w:ascii="Times New Roman" w:eastAsia="Times New Roman" w:hAnsi="Times New Roman" w:cs="Times New Roman"/>
          <w:color w:val="auto"/>
          <w:sz w:val="22"/>
          <w:szCs w:val="22"/>
        </w:rPr>
        <w:t>Declaração Unificada</w:t>
      </w:r>
    </w:p>
    <w:p w14:paraId="5CDAC1FC" w14:textId="1C7EB916" w:rsidR="008D0A92" w:rsidRPr="00074113" w:rsidRDefault="008D0A92" w:rsidP="00074113">
      <w:pPr>
        <w:pStyle w:val="Nivel3"/>
        <w:spacing w:before="0" w:after="20" w:line="312" w:lineRule="auto"/>
        <w:ind w:left="0" w:firstLine="709"/>
        <w:rPr>
          <w:rFonts w:ascii="Times New Roman" w:eastAsia="Times New Roman" w:hAnsi="Times New Roman" w:cs="Times New Roman"/>
          <w:color w:val="auto"/>
          <w:sz w:val="22"/>
          <w:szCs w:val="22"/>
        </w:rPr>
      </w:pPr>
      <w:r w:rsidRPr="00074113">
        <w:rPr>
          <w:rFonts w:ascii="Times New Roman" w:eastAsia="Times New Roman" w:hAnsi="Times New Roman" w:cs="Times New Roman"/>
          <w:color w:val="auto"/>
          <w:sz w:val="22"/>
          <w:szCs w:val="22"/>
        </w:rPr>
        <w:t xml:space="preserve">ANEXO X – </w:t>
      </w:r>
      <w:r w:rsidR="00FD6706" w:rsidRPr="00074113">
        <w:rPr>
          <w:rFonts w:ascii="Times New Roman" w:eastAsia="Times New Roman" w:hAnsi="Times New Roman" w:cs="Times New Roman"/>
          <w:color w:val="auto"/>
          <w:sz w:val="22"/>
          <w:szCs w:val="22"/>
        </w:rPr>
        <w:t>Decreto Regional</w:t>
      </w:r>
    </w:p>
    <w:p w14:paraId="1E809248" w14:textId="6CE64213" w:rsidR="003C7A23" w:rsidRPr="00074113" w:rsidRDefault="00EB2F06" w:rsidP="00074113">
      <w:pPr>
        <w:spacing w:after="20" w:line="312" w:lineRule="auto"/>
        <w:ind w:firstLine="567"/>
        <w:jc w:val="right"/>
        <w:rPr>
          <w:rFonts w:ascii="Times New Roman" w:eastAsia="MS Mincho" w:hAnsi="Times New Roman" w:cs="Times New Roman"/>
          <w:color w:val="000000"/>
          <w:sz w:val="22"/>
          <w:szCs w:val="22"/>
        </w:rPr>
      </w:pPr>
      <w:r w:rsidRPr="00074113">
        <w:rPr>
          <w:rFonts w:ascii="Times New Roman" w:eastAsia="MS Mincho" w:hAnsi="Times New Roman" w:cs="Times New Roman"/>
          <w:color w:val="000000"/>
          <w:sz w:val="22"/>
          <w:szCs w:val="22"/>
        </w:rPr>
        <w:t>CRUZEIRO</w:t>
      </w:r>
      <w:r w:rsidR="007C3F2D" w:rsidRPr="00074113">
        <w:rPr>
          <w:rFonts w:ascii="Times New Roman" w:eastAsia="MS Mincho" w:hAnsi="Times New Roman" w:cs="Times New Roman"/>
          <w:color w:val="000000"/>
          <w:sz w:val="22"/>
          <w:szCs w:val="22"/>
        </w:rPr>
        <w:t xml:space="preserve"> do Sul/</w:t>
      </w:r>
      <w:r w:rsidR="007C3F2D" w:rsidRPr="00B87B88">
        <w:rPr>
          <w:rFonts w:ascii="Times New Roman" w:eastAsia="MS Mincho" w:hAnsi="Times New Roman" w:cs="Times New Roman"/>
          <w:color w:val="000000"/>
          <w:sz w:val="22"/>
          <w:szCs w:val="22"/>
        </w:rPr>
        <w:t>PR</w:t>
      </w:r>
      <w:r w:rsidR="003C7A23" w:rsidRPr="00B87B88">
        <w:rPr>
          <w:rFonts w:ascii="Times New Roman" w:eastAsia="MS Mincho" w:hAnsi="Times New Roman" w:cs="Times New Roman"/>
          <w:color w:val="000000"/>
          <w:sz w:val="22"/>
          <w:szCs w:val="22"/>
        </w:rPr>
        <w:t xml:space="preserve"> </w:t>
      </w:r>
      <w:r w:rsidR="00B87B88" w:rsidRPr="00B87B88">
        <w:rPr>
          <w:rFonts w:ascii="Times New Roman" w:eastAsia="MS Mincho" w:hAnsi="Times New Roman" w:cs="Times New Roman"/>
          <w:color w:val="000000"/>
          <w:sz w:val="22"/>
          <w:szCs w:val="22"/>
        </w:rPr>
        <w:t>23</w:t>
      </w:r>
      <w:r w:rsidR="00221A07" w:rsidRPr="00B87B88">
        <w:rPr>
          <w:rFonts w:ascii="Times New Roman" w:eastAsia="MS Mincho" w:hAnsi="Times New Roman" w:cs="Times New Roman"/>
          <w:color w:val="000000"/>
          <w:sz w:val="22"/>
          <w:szCs w:val="22"/>
        </w:rPr>
        <w:t xml:space="preserve"> de </w:t>
      </w:r>
      <w:r w:rsidR="00D778B9" w:rsidRPr="00B87B88">
        <w:rPr>
          <w:rFonts w:ascii="Times New Roman" w:eastAsia="MS Mincho" w:hAnsi="Times New Roman" w:cs="Times New Roman"/>
          <w:color w:val="000000"/>
          <w:sz w:val="22"/>
          <w:szCs w:val="22"/>
        </w:rPr>
        <w:t>outubro</w:t>
      </w:r>
      <w:r w:rsidR="00221A07" w:rsidRPr="00B87B88">
        <w:rPr>
          <w:rFonts w:ascii="Times New Roman" w:eastAsia="MS Mincho" w:hAnsi="Times New Roman" w:cs="Times New Roman"/>
          <w:color w:val="000000"/>
          <w:sz w:val="22"/>
          <w:szCs w:val="22"/>
        </w:rPr>
        <w:t xml:space="preserve"> de 2023</w:t>
      </w:r>
      <w:r w:rsidR="007C3F2D" w:rsidRPr="00B87B88">
        <w:rPr>
          <w:rFonts w:ascii="Times New Roman" w:eastAsia="MS Mincho" w:hAnsi="Times New Roman" w:cs="Times New Roman"/>
          <w:color w:val="000000"/>
          <w:sz w:val="22"/>
          <w:szCs w:val="22"/>
        </w:rPr>
        <w:t>.</w:t>
      </w:r>
    </w:p>
    <w:p w14:paraId="0B63126B" w14:textId="6E389400" w:rsidR="00690ED0" w:rsidRPr="00074113" w:rsidRDefault="00690ED0" w:rsidP="00074113">
      <w:pPr>
        <w:spacing w:after="20" w:line="312" w:lineRule="auto"/>
        <w:ind w:firstLine="567"/>
        <w:jc w:val="both"/>
        <w:rPr>
          <w:rFonts w:ascii="Times New Roman" w:eastAsia="MS Mincho" w:hAnsi="Times New Roman" w:cs="Times New Roman"/>
          <w:color w:val="000000"/>
          <w:sz w:val="22"/>
          <w:szCs w:val="22"/>
        </w:rPr>
      </w:pPr>
    </w:p>
    <w:p w14:paraId="2AD012D2" w14:textId="381F4498" w:rsidR="000C553F" w:rsidRPr="00074113" w:rsidRDefault="000C553F" w:rsidP="00074113">
      <w:pPr>
        <w:spacing w:after="20" w:line="312" w:lineRule="auto"/>
        <w:ind w:firstLine="567"/>
        <w:jc w:val="both"/>
        <w:rPr>
          <w:rFonts w:ascii="Times New Roman" w:eastAsia="MS Mincho" w:hAnsi="Times New Roman" w:cs="Times New Roman"/>
          <w:color w:val="000000"/>
          <w:sz w:val="22"/>
          <w:szCs w:val="22"/>
        </w:rPr>
      </w:pPr>
    </w:p>
    <w:p w14:paraId="1F4CD40B" w14:textId="408FEB83" w:rsidR="007C3F2D" w:rsidRPr="00074113" w:rsidRDefault="007C3F2D" w:rsidP="00074113">
      <w:pPr>
        <w:ind w:firstLine="567"/>
        <w:jc w:val="center"/>
        <w:rPr>
          <w:rFonts w:ascii="Times New Roman" w:eastAsia="MS Mincho" w:hAnsi="Times New Roman" w:cs="Times New Roman"/>
          <w:color w:val="000000"/>
          <w:sz w:val="22"/>
          <w:szCs w:val="22"/>
        </w:rPr>
      </w:pPr>
      <w:r w:rsidRPr="00074113">
        <w:rPr>
          <w:rFonts w:ascii="Times New Roman" w:eastAsia="MS Mincho" w:hAnsi="Times New Roman" w:cs="Times New Roman"/>
          <w:color w:val="000000"/>
          <w:sz w:val="22"/>
          <w:szCs w:val="22"/>
        </w:rPr>
        <w:t xml:space="preserve">_____________________________ </w:t>
      </w:r>
      <w:r w:rsidRPr="00074113">
        <w:rPr>
          <w:rFonts w:ascii="Times New Roman" w:eastAsia="MS Mincho" w:hAnsi="Times New Roman" w:cs="Times New Roman"/>
          <w:color w:val="000000"/>
          <w:sz w:val="22"/>
          <w:szCs w:val="22"/>
        </w:rPr>
        <w:br/>
      </w:r>
      <w:r w:rsidR="000C553F" w:rsidRPr="00074113">
        <w:rPr>
          <w:rFonts w:ascii="Times New Roman" w:eastAsia="MS Mincho" w:hAnsi="Times New Roman" w:cs="Times New Roman"/>
          <w:color w:val="000000"/>
          <w:sz w:val="22"/>
          <w:szCs w:val="22"/>
        </w:rPr>
        <w:t xml:space="preserve">    </w:t>
      </w:r>
      <w:r w:rsidR="00D31F2D" w:rsidRPr="00074113">
        <w:rPr>
          <w:rFonts w:ascii="Times New Roman" w:eastAsia="MS Mincho" w:hAnsi="Times New Roman" w:cs="Times New Roman"/>
          <w:color w:val="000000"/>
          <w:sz w:val="22"/>
          <w:szCs w:val="22"/>
        </w:rPr>
        <w:t>Marcos Cesar Sugigan</w:t>
      </w:r>
      <w:r w:rsidRPr="00074113">
        <w:rPr>
          <w:rFonts w:ascii="Times New Roman" w:eastAsia="MS Mincho" w:hAnsi="Times New Roman" w:cs="Times New Roman"/>
          <w:color w:val="000000"/>
          <w:sz w:val="22"/>
          <w:szCs w:val="22"/>
        </w:rPr>
        <w:t xml:space="preserve"> </w:t>
      </w:r>
      <w:r w:rsidRPr="00074113">
        <w:rPr>
          <w:rFonts w:ascii="Times New Roman" w:eastAsia="MS Mincho" w:hAnsi="Times New Roman" w:cs="Times New Roman"/>
          <w:color w:val="000000"/>
          <w:sz w:val="22"/>
          <w:szCs w:val="22"/>
        </w:rPr>
        <w:br/>
      </w:r>
      <w:r w:rsidR="000C553F" w:rsidRPr="00074113">
        <w:rPr>
          <w:rFonts w:ascii="Times New Roman" w:eastAsia="MS Mincho" w:hAnsi="Times New Roman" w:cs="Times New Roman"/>
          <w:color w:val="000000"/>
          <w:sz w:val="22"/>
          <w:szCs w:val="22"/>
        </w:rPr>
        <w:t xml:space="preserve">     </w:t>
      </w:r>
      <w:r w:rsidR="00D31F2D" w:rsidRPr="00074113">
        <w:rPr>
          <w:rFonts w:ascii="Times New Roman" w:eastAsia="MS Mincho" w:hAnsi="Times New Roman" w:cs="Times New Roman"/>
          <w:color w:val="000000"/>
          <w:sz w:val="22"/>
          <w:szCs w:val="22"/>
        </w:rPr>
        <w:t>-</w:t>
      </w:r>
      <w:r w:rsidRPr="00074113">
        <w:rPr>
          <w:rFonts w:ascii="Times New Roman" w:eastAsia="MS Mincho" w:hAnsi="Times New Roman" w:cs="Times New Roman"/>
          <w:color w:val="000000"/>
          <w:sz w:val="22"/>
          <w:szCs w:val="22"/>
        </w:rPr>
        <w:t>Prefeito</w:t>
      </w:r>
      <w:r w:rsidR="00D31F2D" w:rsidRPr="00074113">
        <w:rPr>
          <w:rFonts w:ascii="Times New Roman" w:eastAsia="MS Mincho" w:hAnsi="Times New Roman" w:cs="Times New Roman"/>
          <w:color w:val="000000"/>
          <w:sz w:val="22"/>
          <w:szCs w:val="22"/>
        </w:rPr>
        <w:t xml:space="preserve"> Municipal-</w:t>
      </w:r>
    </w:p>
    <w:p w14:paraId="357BE58A" w14:textId="35529F66" w:rsidR="007C3F2D" w:rsidRPr="00C82FA4" w:rsidRDefault="000F3601" w:rsidP="00074113">
      <w:pPr>
        <w:shd w:val="clear" w:color="auto" w:fill="00B0F0"/>
        <w:autoSpaceDE w:val="0"/>
        <w:autoSpaceDN w:val="0"/>
        <w:adjustRightInd w:val="0"/>
        <w:spacing w:after="20" w:line="276" w:lineRule="auto"/>
        <w:jc w:val="center"/>
        <w:rPr>
          <w:rFonts w:ascii="Times New Roman" w:hAnsi="Times New Roman" w:cs="Times New Roman"/>
          <w:b/>
          <w:sz w:val="22"/>
          <w:szCs w:val="22"/>
        </w:rPr>
      </w:pPr>
      <w:r w:rsidRPr="00C82FA4">
        <w:rPr>
          <w:rFonts w:ascii="Times New Roman" w:hAnsi="Times New Roman" w:cs="Times New Roman"/>
          <w:b/>
          <w:sz w:val="22"/>
          <w:szCs w:val="22"/>
        </w:rPr>
        <w:t>DISPENSA  ELETRONICA</w:t>
      </w:r>
      <w:r w:rsidR="007C3F2D" w:rsidRPr="00C82FA4">
        <w:rPr>
          <w:rFonts w:ascii="Times New Roman" w:hAnsi="Times New Roman" w:cs="Times New Roman"/>
          <w:b/>
          <w:sz w:val="22"/>
          <w:szCs w:val="22"/>
        </w:rPr>
        <w:t xml:space="preserve"> </w:t>
      </w:r>
      <w:sdt>
        <w:sdtPr>
          <w:rPr>
            <w:rFonts w:ascii="Times New Roman" w:hAnsi="Times New Roman" w:cs="Times New Roman"/>
            <w:b/>
            <w:sz w:val="22"/>
            <w:szCs w:val="22"/>
          </w:rPr>
          <w:alias w:val="Assunto"/>
          <w:tag w:val=""/>
          <w:id w:val="2071922029"/>
          <w:placeholder>
            <w:docPart w:val="456F0584AC0546B981AB629A5D0819D9"/>
          </w:placeholder>
          <w:dataBinding w:prefixMappings="xmlns:ns0='http://purl.org/dc/elements/1.1/' xmlns:ns1='http://schemas.openxmlformats.org/package/2006/metadata/core-properties' " w:xpath="/ns1:coreProperties[1]/ns0:subject[1]" w:storeItemID="{6C3C8BC8-F283-45AE-878A-BAB7291924A1}"/>
          <w:text/>
        </w:sdtPr>
        <w:sdtEndPr/>
        <w:sdtContent>
          <w:r w:rsidR="00B87B88">
            <w:rPr>
              <w:rFonts w:ascii="Times New Roman" w:hAnsi="Times New Roman" w:cs="Times New Roman"/>
              <w:b/>
              <w:sz w:val="22"/>
              <w:szCs w:val="22"/>
            </w:rPr>
            <w:t>Nº 046/2023</w:t>
          </w:r>
        </w:sdtContent>
      </w:sdt>
    </w:p>
    <w:p w14:paraId="19A2560C" w14:textId="77777777" w:rsidR="007C3F2D" w:rsidRPr="00C82FA4" w:rsidRDefault="007C3F2D" w:rsidP="00074113">
      <w:pPr>
        <w:shd w:val="clear" w:color="auto" w:fill="00B0F0"/>
        <w:autoSpaceDE w:val="0"/>
        <w:autoSpaceDN w:val="0"/>
        <w:adjustRightInd w:val="0"/>
        <w:spacing w:after="20" w:line="276" w:lineRule="auto"/>
        <w:jc w:val="center"/>
        <w:rPr>
          <w:rFonts w:ascii="Times New Roman" w:hAnsi="Times New Roman" w:cs="Times New Roman"/>
          <w:b/>
          <w:sz w:val="22"/>
          <w:szCs w:val="22"/>
        </w:rPr>
      </w:pPr>
      <w:r w:rsidRPr="00C82FA4">
        <w:rPr>
          <w:rFonts w:ascii="Times New Roman" w:hAnsi="Times New Roman" w:cs="Times New Roman"/>
          <w:b/>
          <w:sz w:val="22"/>
          <w:szCs w:val="22"/>
        </w:rPr>
        <w:t>ANEXO I - TERMO DE REFERÊNCIA</w:t>
      </w:r>
    </w:p>
    <w:p w14:paraId="03CBB96B" w14:textId="7EC3B822" w:rsidR="007C3F2D" w:rsidRPr="00C82FA4" w:rsidRDefault="007C3F2D" w:rsidP="00074113">
      <w:pPr>
        <w:autoSpaceDE w:val="0"/>
        <w:autoSpaceDN w:val="0"/>
        <w:adjustRightInd w:val="0"/>
        <w:spacing w:after="20" w:line="276" w:lineRule="auto"/>
        <w:jc w:val="both"/>
        <w:rPr>
          <w:rFonts w:ascii="Times New Roman" w:hAnsi="Times New Roman" w:cs="Times New Roman"/>
          <w:b/>
          <w:sz w:val="22"/>
          <w:szCs w:val="22"/>
        </w:rPr>
      </w:pPr>
    </w:p>
    <w:p w14:paraId="5A41BEBE" w14:textId="1FC0D949" w:rsidR="00C702C8" w:rsidRPr="00C82FA4" w:rsidRDefault="007C3F2D" w:rsidP="00C702C8">
      <w:pPr>
        <w:shd w:val="clear" w:color="auto" w:fill="00B0F0"/>
        <w:spacing w:after="20" w:line="276" w:lineRule="auto"/>
        <w:jc w:val="both"/>
        <w:rPr>
          <w:rFonts w:ascii="Times New Roman" w:hAnsi="Times New Roman" w:cs="Times New Roman"/>
          <w:b/>
          <w:sz w:val="22"/>
          <w:szCs w:val="22"/>
        </w:rPr>
      </w:pPr>
      <w:r w:rsidRPr="00C82FA4">
        <w:rPr>
          <w:rFonts w:ascii="Times New Roman" w:hAnsi="Times New Roman" w:cs="Times New Roman"/>
          <w:b/>
          <w:sz w:val="22"/>
          <w:szCs w:val="22"/>
        </w:rPr>
        <w:t>OBJETO</w:t>
      </w:r>
    </w:p>
    <w:p w14:paraId="11D3E9F8" w14:textId="270B982F" w:rsidR="00812CC2" w:rsidRPr="00C82FA4" w:rsidRDefault="00B836DD" w:rsidP="00074113">
      <w:pPr>
        <w:spacing w:after="20" w:line="276" w:lineRule="auto"/>
        <w:jc w:val="both"/>
        <w:rPr>
          <w:rFonts w:ascii="Times New Roman" w:hAnsi="Times New Roman" w:cs="Times New Roman"/>
          <w:b/>
          <w:sz w:val="22"/>
          <w:szCs w:val="22"/>
        </w:rPr>
      </w:pPr>
      <w:r>
        <w:rPr>
          <w:rFonts w:ascii="Times New Roman" w:hAnsi="Times New Roman"/>
          <w:b/>
          <w:bCs/>
          <w:sz w:val="22"/>
          <w:szCs w:val="22"/>
        </w:rPr>
        <w:t>Contratação de Empresa para Fornecimento de Absorventes e Sabonetes Íntimos</w:t>
      </w:r>
      <w:r w:rsidR="00E32C18" w:rsidRPr="00C82FA4">
        <w:rPr>
          <w:rFonts w:ascii="Times New Roman" w:hAnsi="Times New Roman"/>
          <w:b/>
          <w:sz w:val="22"/>
          <w:szCs w:val="22"/>
          <w:lang w:val="es-ES"/>
        </w:rPr>
        <w:t>,</w:t>
      </w:r>
      <w:r w:rsidR="00E32C18" w:rsidRPr="00C82FA4">
        <w:rPr>
          <w:rFonts w:ascii="Times New Roman" w:hAnsi="Times New Roman"/>
          <w:b/>
          <w:sz w:val="22"/>
          <w:szCs w:val="22"/>
        </w:rPr>
        <w:t xml:space="preserve"> </w:t>
      </w:r>
      <w:r w:rsidR="00E32C18" w:rsidRPr="00C82FA4">
        <w:rPr>
          <w:rFonts w:ascii="Times New Roman" w:hAnsi="Times New Roman"/>
          <w:sz w:val="22"/>
          <w:szCs w:val="22"/>
        </w:rPr>
        <w:t>de acordo com as especificações no</w:t>
      </w:r>
      <w:r w:rsidR="00E32C18" w:rsidRPr="00C82FA4">
        <w:rPr>
          <w:rFonts w:ascii="Times New Roman" w:hAnsi="Times New Roman"/>
          <w:b/>
          <w:sz w:val="22"/>
          <w:szCs w:val="22"/>
        </w:rPr>
        <w:t xml:space="preserve"> Termo de Referência</w:t>
      </w:r>
      <w:r w:rsidR="00E32C18" w:rsidRPr="00C82FA4">
        <w:rPr>
          <w:rFonts w:ascii="Times New Roman" w:hAnsi="Times New Roman" w:cs="Times New Roman"/>
          <w:b/>
          <w:sz w:val="22"/>
          <w:szCs w:val="22"/>
        </w:rPr>
        <w:t>.</w:t>
      </w:r>
    </w:p>
    <w:p w14:paraId="5E4E919C" w14:textId="77777777" w:rsidR="00E32C18" w:rsidRPr="00C82FA4" w:rsidRDefault="00E32C18" w:rsidP="00074113">
      <w:pPr>
        <w:spacing w:after="20" w:line="276" w:lineRule="auto"/>
        <w:jc w:val="both"/>
        <w:rPr>
          <w:rFonts w:ascii="Times New Roman" w:hAnsi="Times New Roman" w:cs="Times New Roman"/>
          <w:sz w:val="22"/>
          <w:szCs w:val="22"/>
        </w:rPr>
      </w:pPr>
    </w:p>
    <w:p w14:paraId="36D13B6C" w14:textId="77777777" w:rsidR="000510A5" w:rsidRPr="00C82FA4" w:rsidRDefault="000510A5" w:rsidP="00074113">
      <w:pPr>
        <w:pStyle w:val="Nivel2"/>
        <w:numPr>
          <w:ilvl w:val="1"/>
          <w:numId w:val="23"/>
        </w:numPr>
        <w:spacing w:before="0" w:after="20" w:line="312" w:lineRule="auto"/>
        <w:ind w:left="426"/>
        <w:rPr>
          <w:rFonts w:ascii="Times New Roman" w:hAnsi="Times New Roman" w:cs="Times New Roman"/>
          <w:color w:val="auto"/>
          <w:sz w:val="22"/>
          <w:szCs w:val="22"/>
        </w:rPr>
      </w:pPr>
      <w:r w:rsidRPr="00C82FA4">
        <w:rPr>
          <w:rFonts w:ascii="Times New Roman" w:hAnsi="Times New Roman" w:cs="Times New Roman"/>
          <w:b/>
          <w:bCs/>
          <w:iCs/>
          <w:color w:val="auto"/>
          <w:sz w:val="22"/>
          <w:szCs w:val="22"/>
        </w:rPr>
        <w:t xml:space="preserve">Em caso de discordância existente entre as especificações deste objeto descrito no sistema do Comprasnet (CATMAT) e as especificações constantes deste Edital, prevalecerão as descrições do referido EDITAL. </w:t>
      </w:r>
    </w:p>
    <w:tbl>
      <w:tblPr>
        <w:tblW w:w="10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0"/>
        <w:gridCol w:w="745"/>
        <w:gridCol w:w="6095"/>
        <w:gridCol w:w="851"/>
        <w:gridCol w:w="708"/>
        <w:gridCol w:w="1098"/>
      </w:tblGrid>
      <w:tr w:rsidR="00B836DD" w:rsidRPr="00B836DD" w14:paraId="4FEE5175" w14:textId="77777777" w:rsidTr="00B836DD">
        <w:trPr>
          <w:jc w:val="center"/>
        </w:trPr>
        <w:tc>
          <w:tcPr>
            <w:tcW w:w="640" w:type="dxa"/>
            <w:vAlign w:val="center"/>
          </w:tcPr>
          <w:p w14:paraId="5F303FD0" w14:textId="77777777" w:rsidR="00B836DD" w:rsidRPr="00B836DD" w:rsidRDefault="00B836DD" w:rsidP="00B836DD">
            <w:pPr>
              <w:ind w:left="-121" w:right="-123" w:firstLine="121"/>
              <w:rPr>
                <w:rFonts w:ascii="Times New Roman" w:hAnsi="Times New Roman" w:cs="Times New Roman"/>
                <w:b/>
              </w:rPr>
            </w:pPr>
            <w:r w:rsidRPr="00B836DD">
              <w:rPr>
                <w:rFonts w:ascii="Times New Roman" w:hAnsi="Times New Roman" w:cs="Times New Roman"/>
                <w:b/>
              </w:rPr>
              <w:t>Item</w:t>
            </w:r>
          </w:p>
        </w:tc>
        <w:tc>
          <w:tcPr>
            <w:tcW w:w="745" w:type="dxa"/>
            <w:vAlign w:val="center"/>
          </w:tcPr>
          <w:p w14:paraId="590CFB5B" w14:textId="77777777" w:rsidR="00B836DD" w:rsidRPr="00B836DD" w:rsidRDefault="00B836DD" w:rsidP="00B836DD">
            <w:pPr>
              <w:rPr>
                <w:rFonts w:ascii="Times New Roman" w:hAnsi="Times New Roman" w:cs="Times New Roman"/>
                <w:b/>
              </w:rPr>
            </w:pPr>
            <w:proofErr w:type="spellStart"/>
            <w:r w:rsidRPr="00B836DD">
              <w:rPr>
                <w:rFonts w:ascii="Times New Roman" w:hAnsi="Times New Roman" w:cs="Times New Roman"/>
                <w:b/>
              </w:rPr>
              <w:t>Cod</w:t>
            </w:r>
            <w:proofErr w:type="spellEnd"/>
            <w:r w:rsidRPr="00B836DD">
              <w:rPr>
                <w:rFonts w:ascii="Times New Roman" w:hAnsi="Times New Roman" w:cs="Times New Roman"/>
                <w:b/>
              </w:rPr>
              <w:t>.</w:t>
            </w:r>
          </w:p>
        </w:tc>
        <w:tc>
          <w:tcPr>
            <w:tcW w:w="6095" w:type="dxa"/>
            <w:vAlign w:val="center"/>
          </w:tcPr>
          <w:p w14:paraId="6213C85E" w14:textId="77777777" w:rsidR="00B836DD" w:rsidRPr="00B836DD" w:rsidRDefault="00B836DD" w:rsidP="00B836DD">
            <w:pPr>
              <w:jc w:val="center"/>
              <w:rPr>
                <w:rFonts w:ascii="Times New Roman" w:hAnsi="Times New Roman" w:cs="Times New Roman"/>
                <w:b/>
              </w:rPr>
            </w:pPr>
            <w:r w:rsidRPr="00B836DD">
              <w:rPr>
                <w:rFonts w:ascii="Times New Roman" w:hAnsi="Times New Roman" w:cs="Times New Roman"/>
                <w:b/>
              </w:rPr>
              <w:t>Descrição do Produto</w:t>
            </w:r>
          </w:p>
        </w:tc>
        <w:tc>
          <w:tcPr>
            <w:tcW w:w="851" w:type="dxa"/>
            <w:vAlign w:val="center"/>
          </w:tcPr>
          <w:p w14:paraId="2BFAB716" w14:textId="77777777" w:rsidR="00B836DD" w:rsidRPr="00B836DD" w:rsidRDefault="00B836DD" w:rsidP="00B836DD">
            <w:pPr>
              <w:ind w:left="-106" w:right="-114"/>
              <w:jc w:val="center"/>
              <w:rPr>
                <w:rFonts w:ascii="Times New Roman" w:hAnsi="Times New Roman" w:cs="Times New Roman"/>
                <w:b/>
              </w:rPr>
            </w:pPr>
            <w:r w:rsidRPr="00B836DD">
              <w:rPr>
                <w:rFonts w:ascii="Times New Roman" w:hAnsi="Times New Roman" w:cs="Times New Roman"/>
                <w:b/>
              </w:rPr>
              <w:t>Quant.</w:t>
            </w:r>
          </w:p>
        </w:tc>
        <w:tc>
          <w:tcPr>
            <w:tcW w:w="708" w:type="dxa"/>
            <w:vAlign w:val="center"/>
          </w:tcPr>
          <w:p w14:paraId="4C4E80E9" w14:textId="77777777" w:rsidR="00B836DD" w:rsidRPr="00B836DD" w:rsidRDefault="00B836DD" w:rsidP="00B836DD">
            <w:pPr>
              <w:ind w:left="-29" w:right="-129" w:hanging="81"/>
              <w:rPr>
                <w:rFonts w:ascii="Times New Roman" w:hAnsi="Times New Roman" w:cs="Times New Roman"/>
                <w:b/>
              </w:rPr>
            </w:pPr>
            <w:r w:rsidRPr="00B836DD">
              <w:rPr>
                <w:rFonts w:ascii="Times New Roman" w:hAnsi="Times New Roman" w:cs="Times New Roman"/>
                <w:b/>
              </w:rPr>
              <w:t>Valor    Unit.</w:t>
            </w:r>
          </w:p>
        </w:tc>
        <w:tc>
          <w:tcPr>
            <w:tcW w:w="1098" w:type="dxa"/>
            <w:vAlign w:val="center"/>
          </w:tcPr>
          <w:p w14:paraId="7AB45424" w14:textId="77777777" w:rsidR="00B836DD" w:rsidRPr="00B836DD" w:rsidRDefault="00B836DD" w:rsidP="00B836DD">
            <w:pPr>
              <w:jc w:val="center"/>
              <w:rPr>
                <w:rFonts w:ascii="Times New Roman" w:hAnsi="Times New Roman" w:cs="Times New Roman"/>
                <w:b/>
              </w:rPr>
            </w:pPr>
            <w:r w:rsidRPr="00B836DD">
              <w:rPr>
                <w:rFonts w:ascii="Times New Roman" w:hAnsi="Times New Roman" w:cs="Times New Roman"/>
                <w:b/>
              </w:rPr>
              <w:t>Valor</w:t>
            </w:r>
          </w:p>
          <w:p w14:paraId="730CDFB0" w14:textId="77777777" w:rsidR="00B836DD" w:rsidRPr="00B836DD" w:rsidRDefault="00B836DD" w:rsidP="00B836DD">
            <w:pPr>
              <w:jc w:val="center"/>
              <w:rPr>
                <w:rFonts w:ascii="Times New Roman" w:hAnsi="Times New Roman" w:cs="Times New Roman"/>
                <w:b/>
              </w:rPr>
            </w:pPr>
            <w:r w:rsidRPr="00B836DD">
              <w:rPr>
                <w:rFonts w:ascii="Times New Roman" w:hAnsi="Times New Roman" w:cs="Times New Roman"/>
                <w:b/>
              </w:rPr>
              <w:t>Total</w:t>
            </w:r>
          </w:p>
        </w:tc>
      </w:tr>
      <w:tr w:rsidR="00B836DD" w:rsidRPr="00B836DD" w14:paraId="17B7C1AA" w14:textId="77777777" w:rsidTr="00B836DD">
        <w:trPr>
          <w:jc w:val="center"/>
        </w:trPr>
        <w:tc>
          <w:tcPr>
            <w:tcW w:w="640" w:type="dxa"/>
            <w:vAlign w:val="center"/>
          </w:tcPr>
          <w:p w14:paraId="04B7CC5A" w14:textId="77777777" w:rsidR="00B836DD" w:rsidRPr="00B836DD" w:rsidRDefault="00B836DD" w:rsidP="00B836DD">
            <w:pPr>
              <w:jc w:val="center"/>
              <w:rPr>
                <w:rFonts w:ascii="Times New Roman" w:hAnsi="Times New Roman" w:cs="Times New Roman"/>
              </w:rPr>
            </w:pPr>
            <w:r w:rsidRPr="00B836DD">
              <w:rPr>
                <w:rFonts w:ascii="Times New Roman" w:hAnsi="Times New Roman" w:cs="Times New Roman"/>
              </w:rPr>
              <w:t>1</w:t>
            </w:r>
          </w:p>
        </w:tc>
        <w:tc>
          <w:tcPr>
            <w:tcW w:w="745" w:type="dxa"/>
            <w:vAlign w:val="center"/>
          </w:tcPr>
          <w:p w14:paraId="1A2739D1" w14:textId="77777777" w:rsidR="00B836DD" w:rsidRPr="00B836DD" w:rsidRDefault="00B836DD" w:rsidP="00B836DD">
            <w:pPr>
              <w:ind w:right="-113"/>
              <w:rPr>
                <w:rFonts w:ascii="Times New Roman" w:hAnsi="Times New Roman" w:cs="Times New Roman"/>
              </w:rPr>
            </w:pPr>
            <w:r w:rsidRPr="00B836DD">
              <w:rPr>
                <w:rFonts w:ascii="Times New Roman" w:hAnsi="Times New Roman" w:cs="Times New Roman"/>
              </w:rPr>
              <w:t>38996</w:t>
            </w:r>
          </w:p>
        </w:tc>
        <w:tc>
          <w:tcPr>
            <w:tcW w:w="6095" w:type="dxa"/>
            <w:vAlign w:val="center"/>
          </w:tcPr>
          <w:p w14:paraId="6DE1C557" w14:textId="77777777" w:rsidR="00B836DD" w:rsidRPr="00B836DD" w:rsidRDefault="00B836DD" w:rsidP="00B836DD">
            <w:pPr>
              <w:jc w:val="both"/>
              <w:rPr>
                <w:rFonts w:ascii="Times New Roman" w:hAnsi="Times New Roman" w:cs="Times New Roman"/>
              </w:rPr>
            </w:pPr>
            <w:r w:rsidRPr="00B836DD">
              <w:rPr>
                <w:rFonts w:ascii="Times New Roman" w:hAnsi="Times New Roman" w:cs="Times New Roman"/>
                <w:color w:val="000000"/>
                <w:shd w:val="clear" w:color="auto" w:fill="FFFFFF"/>
              </w:rPr>
              <w:t xml:space="preserve">Absorvente higiênico, descartável, tamanho médio, com abas, com protetor impermeável interno e bordas, pacote com 16 (dezesseis) unidades. </w:t>
            </w:r>
          </w:p>
        </w:tc>
        <w:tc>
          <w:tcPr>
            <w:tcW w:w="851" w:type="dxa"/>
            <w:vAlign w:val="center"/>
          </w:tcPr>
          <w:p w14:paraId="095C8036" w14:textId="77777777" w:rsidR="00B836DD" w:rsidRPr="00B836DD" w:rsidRDefault="00B836DD" w:rsidP="00B836DD">
            <w:pPr>
              <w:jc w:val="center"/>
              <w:rPr>
                <w:rFonts w:ascii="Times New Roman" w:hAnsi="Times New Roman" w:cs="Times New Roman"/>
              </w:rPr>
            </w:pPr>
            <w:r w:rsidRPr="00B836DD">
              <w:rPr>
                <w:rFonts w:ascii="Times New Roman" w:hAnsi="Times New Roman" w:cs="Times New Roman"/>
              </w:rPr>
              <w:t>185</w:t>
            </w:r>
          </w:p>
        </w:tc>
        <w:tc>
          <w:tcPr>
            <w:tcW w:w="708" w:type="dxa"/>
            <w:vAlign w:val="center"/>
          </w:tcPr>
          <w:p w14:paraId="3CAF56C8" w14:textId="77777777" w:rsidR="00B836DD" w:rsidRPr="00B836DD" w:rsidRDefault="00B836DD" w:rsidP="00B836DD">
            <w:pPr>
              <w:jc w:val="center"/>
              <w:rPr>
                <w:rFonts w:ascii="Times New Roman" w:hAnsi="Times New Roman" w:cs="Times New Roman"/>
              </w:rPr>
            </w:pPr>
            <w:r w:rsidRPr="00B836DD">
              <w:rPr>
                <w:rFonts w:ascii="Times New Roman" w:hAnsi="Times New Roman" w:cs="Times New Roman"/>
              </w:rPr>
              <w:t>9,40</w:t>
            </w:r>
          </w:p>
        </w:tc>
        <w:tc>
          <w:tcPr>
            <w:tcW w:w="1098" w:type="dxa"/>
            <w:vAlign w:val="center"/>
          </w:tcPr>
          <w:p w14:paraId="2DA11538" w14:textId="77777777" w:rsidR="00B836DD" w:rsidRPr="00B836DD" w:rsidRDefault="00B836DD" w:rsidP="00B836DD">
            <w:pPr>
              <w:jc w:val="right"/>
              <w:rPr>
                <w:rFonts w:ascii="Times New Roman" w:hAnsi="Times New Roman" w:cs="Times New Roman"/>
              </w:rPr>
            </w:pPr>
            <w:r w:rsidRPr="00B836DD">
              <w:rPr>
                <w:rFonts w:ascii="Times New Roman" w:hAnsi="Times New Roman" w:cs="Times New Roman"/>
              </w:rPr>
              <w:t>1.739,00</w:t>
            </w:r>
          </w:p>
        </w:tc>
      </w:tr>
      <w:tr w:rsidR="00B836DD" w:rsidRPr="00B836DD" w14:paraId="2C320135" w14:textId="77777777" w:rsidTr="00B836DD">
        <w:trPr>
          <w:jc w:val="center"/>
        </w:trPr>
        <w:tc>
          <w:tcPr>
            <w:tcW w:w="640" w:type="dxa"/>
            <w:vAlign w:val="center"/>
          </w:tcPr>
          <w:p w14:paraId="7F8D52B2" w14:textId="77777777" w:rsidR="00B836DD" w:rsidRPr="00B836DD" w:rsidRDefault="00B836DD" w:rsidP="00B836DD">
            <w:pPr>
              <w:jc w:val="center"/>
              <w:rPr>
                <w:rFonts w:ascii="Times New Roman" w:hAnsi="Times New Roman" w:cs="Times New Roman"/>
              </w:rPr>
            </w:pPr>
            <w:r w:rsidRPr="00B836DD">
              <w:rPr>
                <w:rFonts w:ascii="Times New Roman" w:hAnsi="Times New Roman" w:cs="Times New Roman"/>
              </w:rPr>
              <w:t>2</w:t>
            </w:r>
          </w:p>
        </w:tc>
        <w:tc>
          <w:tcPr>
            <w:tcW w:w="745" w:type="dxa"/>
            <w:vAlign w:val="center"/>
          </w:tcPr>
          <w:p w14:paraId="6BAA82DA" w14:textId="77777777" w:rsidR="00B836DD" w:rsidRPr="00B836DD" w:rsidRDefault="00B836DD" w:rsidP="00B836DD">
            <w:pPr>
              <w:ind w:right="-113"/>
              <w:rPr>
                <w:rFonts w:ascii="Times New Roman" w:hAnsi="Times New Roman" w:cs="Times New Roman"/>
              </w:rPr>
            </w:pPr>
            <w:r w:rsidRPr="00B836DD">
              <w:rPr>
                <w:rFonts w:ascii="Times New Roman" w:hAnsi="Times New Roman" w:cs="Times New Roman"/>
              </w:rPr>
              <w:t>38997</w:t>
            </w:r>
          </w:p>
        </w:tc>
        <w:tc>
          <w:tcPr>
            <w:tcW w:w="6095" w:type="dxa"/>
            <w:vAlign w:val="center"/>
          </w:tcPr>
          <w:p w14:paraId="076ADFB5" w14:textId="77777777" w:rsidR="00B836DD" w:rsidRPr="00B836DD" w:rsidRDefault="00B836DD" w:rsidP="00B836DD">
            <w:pPr>
              <w:jc w:val="both"/>
              <w:rPr>
                <w:rFonts w:ascii="Times New Roman" w:hAnsi="Times New Roman" w:cs="Times New Roman"/>
              </w:rPr>
            </w:pPr>
            <w:r w:rsidRPr="00B836DD">
              <w:rPr>
                <w:rFonts w:ascii="Times New Roman" w:hAnsi="Times New Roman" w:cs="Times New Roman"/>
              </w:rPr>
              <w:t xml:space="preserve">Sabonete líquido íntimo feminino, suave, </w:t>
            </w:r>
            <w:proofErr w:type="spellStart"/>
            <w:r w:rsidRPr="00B836DD">
              <w:rPr>
                <w:rFonts w:ascii="Times New Roman" w:hAnsi="Times New Roman" w:cs="Times New Roman"/>
              </w:rPr>
              <w:t>ph</w:t>
            </w:r>
            <w:proofErr w:type="spellEnd"/>
            <w:r w:rsidRPr="00B836DD">
              <w:rPr>
                <w:rFonts w:ascii="Times New Roman" w:hAnsi="Times New Roman" w:cs="Times New Roman"/>
              </w:rPr>
              <w:t xml:space="preserve"> equilibrado, embalagem de 200ml.</w:t>
            </w:r>
          </w:p>
        </w:tc>
        <w:tc>
          <w:tcPr>
            <w:tcW w:w="851" w:type="dxa"/>
            <w:vAlign w:val="center"/>
          </w:tcPr>
          <w:p w14:paraId="2A14D5A2" w14:textId="77777777" w:rsidR="00B836DD" w:rsidRPr="00B836DD" w:rsidRDefault="00B836DD" w:rsidP="00B836DD">
            <w:pPr>
              <w:jc w:val="center"/>
              <w:rPr>
                <w:rFonts w:ascii="Times New Roman" w:hAnsi="Times New Roman" w:cs="Times New Roman"/>
              </w:rPr>
            </w:pPr>
            <w:r w:rsidRPr="00B836DD">
              <w:rPr>
                <w:rFonts w:ascii="Times New Roman" w:hAnsi="Times New Roman" w:cs="Times New Roman"/>
              </w:rPr>
              <w:t>150</w:t>
            </w:r>
          </w:p>
        </w:tc>
        <w:tc>
          <w:tcPr>
            <w:tcW w:w="708" w:type="dxa"/>
            <w:vAlign w:val="center"/>
          </w:tcPr>
          <w:p w14:paraId="7C546823" w14:textId="77777777" w:rsidR="00B836DD" w:rsidRPr="00B836DD" w:rsidRDefault="00B836DD" w:rsidP="00B836DD">
            <w:pPr>
              <w:jc w:val="center"/>
              <w:rPr>
                <w:rFonts w:ascii="Times New Roman" w:hAnsi="Times New Roman" w:cs="Times New Roman"/>
              </w:rPr>
            </w:pPr>
            <w:r w:rsidRPr="00B836DD">
              <w:rPr>
                <w:rFonts w:ascii="Times New Roman" w:hAnsi="Times New Roman" w:cs="Times New Roman"/>
              </w:rPr>
              <w:t>7,80</w:t>
            </w:r>
          </w:p>
        </w:tc>
        <w:tc>
          <w:tcPr>
            <w:tcW w:w="1098" w:type="dxa"/>
            <w:vAlign w:val="center"/>
          </w:tcPr>
          <w:p w14:paraId="4D2C0113" w14:textId="77777777" w:rsidR="00B836DD" w:rsidRPr="00B836DD" w:rsidRDefault="00B836DD" w:rsidP="00B836DD">
            <w:pPr>
              <w:jc w:val="center"/>
              <w:rPr>
                <w:rFonts w:ascii="Times New Roman" w:hAnsi="Times New Roman" w:cs="Times New Roman"/>
              </w:rPr>
            </w:pPr>
            <w:r w:rsidRPr="00B836DD">
              <w:rPr>
                <w:rFonts w:ascii="Times New Roman" w:hAnsi="Times New Roman" w:cs="Times New Roman"/>
              </w:rPr>
              <w:t>1.170,00</w:t>
            </w:r>
          </w:p>
        </w:tc>
      </w:tr>
      <w:tr w:rsidR="00B836DD" w:rsidRPr="00B836DD" w14:paraId="313932FA" w14:textId="77777777" w:rsidTr="00B836DD">
        <w:trPr>
          <w:jc w:val="center"/>
        </w:trPr>
        <w:tc>
          <w:tcPr>
            <w:tcW w:w="9039" w:type="dxa"/>
            <w:gridSpan w:val="5"/>
            <w:vAlign w:val="center"/>
          </w:tcPr>
          <w:p w14:paraId="156516CA" w14:textId="23AE22A9" w:rsidR="00B836DD" w:rsidRPr="00B836DD" w:rsidRDefault="00B836DD" w:rsidP="00B836DD">
            <w:pPr>
              <w:rPr>
                <w:rFonts w:ascii="Times New Roman" w:hAnsi="Times New Roman" w:cs="Times New Roman"/>
              </w:rPr>
            </w:pPr>
            <w:r w:rsidRPr="00B836DD">
              <w:rPr>
                <w:rFonts w:ascii="Times New Roman" w:hAnsi="Times New Roman" w:cs="Times New Roman"/>
              </w:rPr>
              <w:t>Total.......................................................................................................</w:t>
            </w:r>
            <w:r>
              <w:rPr>
                <w:rFonts w:ascii="Times New Roman" w:hAnsi="Times New Roman" w:cs="Times New Roman"/>
              </w:rPr>
              <w:t>................</w:t>
            </w:r>
            <w:r w:rsidRPr="00B836DD">
              <w:rPr>
                <w:rFonts w:ascii="Times New Roman" w:hAnsi="Times New Roman" w:cs="Times New Roman"/>
              </w:rPr>
              <w:t>...................</w:t>
            </w:r>
          </w:p>
        </w:tc>
        <w:tc>
          <w:tcPr>
            <w:tcW w:w="1098" w:type="dxa"/>
            <w:vAlign w:val="center"/>
          </w:tcPr>
          <w:p w14:paraId="6227F043" w14:textId="77777777" w:rsidR="00B836DD" w:rsidRPr="00B836DD" w:rsidRDefault="00B836DD" w:rsidP="00B836DD">
            <w:pPr>
              <w:jc w:val="right"/>
              <w:rPr>
                <w:rFonts w:ascii="Times New Roman" w:hAnsi="Times New Roman" w:cs="Times New Roman"/>
              </w:rPr>
            </w:pPr>
            <w:r w:rsidRPr="00B836DD">
              <w:rPr>
                <w:rFonts w:ascii="Times New Roman" w:hAnsi="Times New Roman" w:cs="Times New Roman"/>
              </w:rPr>
              <w:t>2.909,00</w:t>
            </w:r>
          </w:p>
        </w:tc>
      </w:tr>
    </w:tbl>
    <w:p w14:paraId="3D2629F5" w14:textId="39C57956" w:rsidR="00A56E17" w:rsidRPr="00C82FA4" w:rsidRDefault="00A56E17" w:rsidP="00074113">
      <w:pPr>
        <w:jc w:val="both"/>
        <w:rPr>
          <w:rFonts w:ascii="Times New Roman" w:hAnsi="Times New Roman" w:cs="Times New Roman"/>
          <w:sz w:val="22"/>
          <w:szCs w:val="22"/>
        </w:rPr>
      </w:pPr>
      <w:r w:rsidRPr="00C82FA4">
        <w:rPr>
          <w:rFonts w:ascii="Times New Roman" w:hAnsi="Times New Roman" w:cs="Times New Roman"/>
          <w:b/>
          <w:sz w:val="22"/>
          <w:szCs w:val="22"/>
        </w:rPr>
        <w:t xml:space="preserve">   </w:t>
      </w:r>
    </w:p>
    <w:p w14:paraId="436620B0" w14:textId="66BD9F42" w:rsidR="00C702C8" w:rsidRPr="00C82FA4" w:rsidRDefault="00C702C8" w:rsidP="00C702C8">
      <w:pPr>
        <w:pStyle w:val="NormalWeb"/>
        <w:shd w:val="clear" w:color="auto" w:fill="00B0F0"/>
        <w:spacing w:before="0" w:beforeAutospacing="0" w:after="150" w:afterAutospacing="0"/>
        <w:jc w:val="both"/>
        <w:rPr>
          <w:b/>
          <w:bCs/>
          <w:sz w:val="22"/>
          <w:szCs w:val="22"/>
        </w:rPr>
      </w:pPr>
      <w:r w:rsidRPr="00C82FA4">
        <w:rPr>
          <w:b/>
          <w:bCs/>
          <w:sz w:val="22"/>
          <w:szCs w:val="22"/>
        </w:rPr>
        <w:t xml:space="preserve">   JUSTIFICATIVA</w:t>
      </w:r>
    </w:p>
    <w:p w14:paraId="7B948D6A" w14:textId="77777777" w:rsidR="00B836DD" w:rsidRPr="005E6000" w:rsidRDefault="00E32C18" w:rsidP="00B836DD">
      <w:pPr>
        <w:pStyle w:val="PargrafodaLista"/>
        <w:numPr>
          <w:ilvl w:val="0"/>
          <w:numId w:val="40"/>
        </w:numPr>
        <w:autoSpaceDN w:val="0"/>
        <w:contextualSpacing w:val="0"/>
        <w:jc w:val="both"/>
        <w:rPr>
          <w:rFonts w:ascii="Calisto MT" w:hAnsi="Calisto MT" w:cstheme="minorHAnsi"/>
        </w:rPr>
      </w:pPr>
      <w:r w:rsidRPr="00C82FA4">
        <w:rPr>
          <w:rFonts w:ascii="Times New Roman" w:eastAsia="SimSun" w:hAnsi="Times New Roman" w:cs="Times New Roman"/>
          <w:kern w:val="3"/>
          <w:sz w:val="22"/>
          <w:szCs w:val="22"/>
          <w:lang w:eastAsia="hi-IN" w:bidi="hi-IN"/>
        </w:rPr>
        <w:t xml:space="preserve">Justifica-se a necessidade de abertura de processo licitatório de </w:t>
      </w:r>
      <w:r w:rsidR="00B836DD">
        <w:rPr>
          <w:rFonts w:ascii="Times New Roman" w:hAnsi="Times New Roman"/>
          <w:b/>
          <w:bCs/>
          <w:sz w:val="22"/>
          <w:szCs w:val="22"/>
        </w:rPr>
        <w:t>Contratação de Empresa para Fornecimento de Absorventes e Sabonetes Íntimos</w:t>
      </w:r>
      <w:r w:rsidRPr="00C82FA4">
        <w:rPr>
          <w:rFonts w:ascii="Times New Roman" w:eastAsia="SimSun" w:hAnsi="Times New Roman" w:cs="Times New Roman"/>
          <w:kern w:val="3"/>
          <w:sz w:val="22"/>
          <w:szCs w:val="22"/>
          <w:lang w:eastAsia="hi-IN" w:bidi="hi-IN"/>
        </w:rPr>
        <w:t xml:space="preserve">, </w:t>
      </w:r>
      <w:r w:rsidR="00B836DD" w:rsidRPr="005E6000">
        <w:rPr>
          <w:rFonts w:ascii="Calisto MT" w:hAnsi="Calisto MT" w:cstheme="minorHAnsi"/>
          <w:shd w:val="clear" w:color="auto" w:fill="F7F7F8"/>
        </w:rPr>
        <w:t>A menstruação é uma parte natural da vida das mulheres, e é essencial que todas tenham acesso a produtos que lhes permitam enfrentar esse período com dignidade. A falta de absorventes pode causar constrangimento e afetar a autoestima. Os absorventes são fundamentais para a manutenção da saúde e higiene íntima das mulheres. A falta de acesso a produtos de higiene menstrual adequados pode levar a infecções e problemas de saúde. Muitas meninas e mulheres em situação de vulnerabilidade faltam à escola ou ao trabalho durante o período menstrual devido à falta de absorventes. Isso afeta negativamente seu desenvolvimento educacional e económico.</w:t>
      </w:r>
    </w:p>
    <w:p w14:paraId="0D021F03" w14:textId="77777777" w:rsidR="00B836DD" w:rsidRPr="005E6000" w:rsidRDefault="00B836DD" w:rsidP="00B836DD">
      <w:pPr>
        <w:ind w:left="360"/>
        <w:jc w:val="both"/>
        <w:rPr>
          <w:rFonts w:ascii="Calisto MT" w:hAnsi="Calisto MT" w:cstheme="minorHAnsi"/>
        </w:rPr>
      </w:pPr>
      <w:r w:rsidRPr="005E6000">
        <w:rPr>
          <w:rFonts w:ascii="Calisto MT" w:hAnsi="Calisto MT" w:cstheme="minorHAnsi"/>
        </w:rPr>
        <w:t xml:space="preserve">Neste sentido, o Fundo da Infância e da Adolescência do Paraná, através da deliberação 078/2022 aprovada pelo Conselho Estadual dos Direitos da Criança e do Adolescente, repassou recursos específicos para a compra de absorventes e demais produtos íntimos correlacionados, para atender a demanda dessas adolescentes que não possuem condições de adquirir esses produtos de maneira a atender todas as suas necessidades no período menstrual. </w:t>
      </w:r>
    </w:p>
    <w:p w14:paraId="256C612D" w14:textId="77777777" w:rsidR="00B836DD" w:rsidRPr="005E6000" w:rsidRDefault="00B836DD" w:rsidP="00B836DD">
      <w:pPr>
        <w:spacing w:after="3" w:line="244" w:lineRule="auto"/>
        <w:ind w:left="374" w:right="21"/>
        <w:jc w:val="both"/>
        <w:rPr>
          <w:rFonts w:ascii="Calisto MT" w:hAnsi="Calisto MT" w:cstheme="minorHAnsi"/>
        </w:rPr>
      </w:pPr>
      <w:r w:rsidRPr="005E6000">
        <w:rPr>
          <w:rFonts w:ascii="Calisto MT" w:hAnsi="Calisto MT" w:cstheme="minorHAnsi"/>
        </w:rPr>
        <w:t>A presente aquisição portanto, tem o objetivo de assegurar a oferta gratuita de absorventes higiênicos femininos e sabonetes líquidos íntimos femininos no âmbito do Sistema Único de Assistência Social - SUAS, com objetivos de combater a precariedade menstrual identificada como a falta de acesso a produtos de higiene e a outros itens necessários ao período da menstruação feminina ou a falta de recursos que possibilitem a sua aquisição, oferecer garantia de cuidados básicos de saúde e desenvolver meios para a inclusão das mulheres adolescentes em ações e programas de proteção à saúde menstrual.</w:t>
      </w:r>
    </w:p>
    <w:p w14:paraId="49D8BFD5" w14:textId="77777777" w:rsidR="00B836DD" w:rsidRPr="005E6000" w:rsidRDefault="00B836DD" w:rsidP="00B836DD">
      <w:pPr>
        <w:spacing w:after="3" w:line="244" w:lineRule="auto"/>
        <w:ind w:left="374" w:right="21"/>
        <w:jc w:val="both"/>
        <w:rPr>
          <w:rFonts w:ascii="Calisto MT" w:hAnsi="Calisto MT" w:cstheme="minorHAnsi"/>
        </w:rPr>
      </w:pPr>
      <w:r w:rsidRPr="005E6000">
        <w:rPr>
          <w:rFonts w:ascii="Calisto MT" w:hAnsi="Calisto MT" w:cstheme="minorHAnsi"/>
        </w:rPr>
        <w:t xml:space="preserve">Os valores levantados foram obtidos também por orçamentos presenciais em virtude da falta de resposta das empresas através do e-mail, sendo que apenas uma empresa respondeu pelo referido meio. </w:t>
      </w:r>
    </w:p>
    <w:p w14:paraId="3459EBE4" w14:textId="5D0A9F77" w:rsidR="00E32C18" w:rsidRPr="00C82FA4" w:rsidRDefault="00E32C18" w:rsidP="00E32C18">
      <w:pPr>
        <w:pBdr>
          <w:top w:val="nil"/>
          <w:left w:val="nil"/>
          <w:bottom w:val="nil"/>
          <w:right w:val="nil"/>
          <w:between w:val="nil"/>
        </w:pBdr>
        <w:jc w:val="both"/>
        <w:rPr>
          <w:rFonts w:ascii="Times New Roman" w:eastAsia="SimSun" w:hAnsi="Times New Roman" w:cs="Times New Roman"/>
          <w:kern w:val="3"/>
          <w:sz w:val="22"/>
          <w:szCs w:val="22"/>
          <w:lang w:eastAsia="hi-IN" w:bidi="hi-IN"/>
        </w:rPr>
      </w:pPr>
      <w:r w:rsidRPr="00C82FA4">
        <w:rPr>
          <w:rFonts w:ascii="Times New Roman" w:eastAsia="SimSun" w:hAnsi="Times New Roman" w:cs="Times New Roman"/>
          <w:kern w:val="3"/>
          <w:sz w:val="22"/>
          <w:szCs w:val="22"/>
          <w:lang w:eastAsia="hi-IN" w:bidi="hi-IN"/>
        </w:rPr>
        <w:t>.</w:t>
      </w:r>
    </w:p>
    <w:p w14:paraId="64C5631D" w14:textId="394072C6" w:rsidR="00C702C8" w:rsidRPr="00C82FA4" w:rsidRDefault="001E1B40" w:rsidP="00C702C8">
      <w:pPr>
        <w:shd w:val="clear" w:color="auto" w:fill="00B0F0"/>
        <w:autoSpaceDN w:val="0"/>
        <w:jc w:val="both"/>
        <w:rPr>
          <w:rFonts w:ascii="Times New Roman" w:hAnsi="Times New Roman" w:cs="Times New Roman"/>
          <w:b/>
          <w:sz w:val="22"/>
          <w:szCs w:val="22"/>
        </w:rPr>
      </w:pPr>
      <w:r w:rsidRPr="00C82FA4">
        <w:rPr>
          <w:rFonts w:ascii="Times New Roman" w:eastAsia="Times New Roman" w:hAnsi="Times New Roman" w:cs="Times New Roman"/>
          <w:b/>
          <w:bCs/>
          <w:sz w:val="22"/>
          <w:szCs w:val="22"/>
        </w:rPr>
        <w:t>RAZÃO DE ES</w:t>
      </w:r>
      <w:r w:rsidR="00C702C8" w:rsidRPr="00C82FA4">
        <w:rPr>
          <w:rFonts w:ascii="Times New Roman" w:eastAsia="Times New Roman" w:hAnsi="Times New Roman" w:cs="Times New Roman"/>
          <w:b/>
          <w:bCs/>
          <w:sz w:val="22"/>
          <w:szCs w:val="22"/>
        </w:rPr>
        <w:t>COLHA DO FORNECEDOR</w:t>
      </w:r>
    </w:p>
    <w:p w14:paraId="07D93BFF" w14:textId="256A7668" w:rsidR="000F4BDD" w:rsidRPr="00C82FA4" w:rsidRDefault="000F4BDD" w:rsidP="000F4BDD">
      <w:pPr>
        <w:widowControl w:val="0"/>
        <w:suppressAutoHyphens/>
        <w:autoSpaceDN w:val="0"/>
        <w:jc w:val="both"/>
        <w:textAlignment w:val="baseline"/>
        <w:rPr>
          <w:rFonts w:ascii="Times New Roman" w:eastAsia="SimSun" w:hAnsi="Times New Roman" w:cs="Times New Roman"/>
          <w:b/>
          <w:kern w:val="3"/>
          <w:sz w:val="22"/>
          <w:szCs w:val="22"/>
          <w:lang w:eastAsia="hi-IN" w:bidi="hi-IN"/>
        </w:rPr>
      </w:pPr>
      <w:r w:rsidRPr="00C82FA4">
        <w:rPr>
          <w:rFonts w:ascii="Times New Roman" w:eastAsia="SimSun" w:hAnsi="Times New Roman" w:cs="Times New Roman"/>
          <w:kern w:val="3"/>
          <w:sz w:val="22"/>
          <w:szCs w:val="22"/>
          <w:lang w:eastAsia="hi-IN" w:bidi="hi-IN"/>
        </w:rPr>
        <w:t xml:space="preserve">O fornecedor a ser contratado é aquele que ofertar proposta com o </w:t>
      </w:r>
      <w:r w:rsidRPr="00C82FA4">
        <w:rPr>
          <w:rFonts w:ascii="Times New Roman" w:eastAsia="SimSun" w:hAnsi="Times New Roman" w:cs="Times New Roman"/>
          <w:b/>
          <w:kern w:val="3"/>
          <w:sz w:val="22"/>
          <w:szCs w:val="22"/>
          <w:u w:val="single"/>
          <w:lang w:eastAsia="hi-IN" w:bidi="hi-IN"/>
        </w:rPr>
        <w:t>menor preço</w:t>
      </w:r>
      <w:r w:rsidRPr="00C82FA4">
        <w:rPr>
          <w:rFonts w:ascii="Times New Roman" w:eastAsia="SimSun" w:hAnsi="Times New Roman" w:cs="Times New Roman"/>
          <w:kern w:val="3"/>
          <w:sz w:val="22"/>
          <w:szCs w:val="22"/>
          <w:lang w:eastAsia="hi-IN" w:bidi="hi-IN"/>
        </w:rPr>
        <w:t>, após o período mínimo de divulgação de 03 (três) dias úteis, por ser a que melhor atenderá as necessidades desta secretaria.</w:t>
      </w:r>
    </w:p>
    <w:p w14:paraId="44D401A9" w14:textId="77777777" w:rsidR="001E1B40" w:rsidRPr="00C82FA4" w:rsidRDefault="001E1B40" w:rsidP="00074113">
      <w:pPr>
        <w:pStyle w:val="PargrafodaLista"/>
        <w:jc w:val="both"/>
        <w:rPr>
          <w:rFonts w:ascii="Times New Roman" w:hAnsi="Times New Roman" w:cs="Times New Roman"/>
          <w:sz w:val="22"/>
          <w:szCs w:val="22"/>
        </w:rPr>
      </w:pPr>
    </w:p>
    <w:p w14:paraId="11C9361D" w14:textId="77777777" w:rsidR="00C702C8" w:rsidRPr="00C82FA4" w:rsidRDefault="001E1B40" w:rsidP="00C702C8">
      <w:pPr>
        <w:shd w:val="clear" w:color="auto" w:fill="00B0F0"/>
        <w:autoSpaceDN w:val="0"/>
        <w:jc w:val="both"/>
        <w:rPr>
          <w:rFonts w:ascii="Times New Roman" w:hAnsi="Times New Roman" w:cs="Times New Roman"/>
          <w:sz w:val="22"/>
          <w:szCs w:val="22"/>
        </w:rPr>
      </w:pPr>
      <w:r w:rsidRPr="00C82FA4">
        <w:rPr>
          <w:rFonts w:ascii="Times New Roman" w:hAnsi="Times New Roman" w:cs="Times New Roman"/>
          <w:b/>
          <w:bCs/>
          <w:sz w:val="22"/>
          <w:szCs w:val="22"/>
        </w:rPr>
        <w:t xml:space="preserve">RESPONSÁVEL PELO RECEBIMENTO E FISCAL DE </w:t>
      </w:r>
      <w:r w:rsidRPr="00C82FA4">
        <w:rPr>
          <w:rFonts w:ascii="Times New Roman" w:hAnsi="Times New Roman" w:cs="Times New Roman"/>
          <w:b/>
          <w:sz w:val="22"/>
          <w:szCs w:val="22"/>
        </w:rPr>
        <w:t>CONTRATO</w:t>
      </w:r>
      <w:r w:rsidR="00C702C8" w:rsidRPr="00C82FA4">
        <w:rPr>
          <w:rFonts w:ascii="Times New Roman" w:hAnsi="Times New Roman" w:cs="Times New Roman"/>
          <w:sz w:val="22"/>
          <w:szCs w:val="22"/>
        </w:rPr>
        <w:t xml:space="preserve"> </w:t>
      </w:r>
    </w:p>
    <w:p w14:paraId="08189BAB" w14:textId="77777777" w:rsidR="000F4BDD" w:rsidRPr="00C82FA4" w:rsidRDefault="000F4BDD" w:rsidP="000F4BDD">
      <w:pPr>
        <w:widowControl w:val="0"/>
        <w:suppressAutoHyphens/>
        <w:autoSpaceDN w:val="0"/>
        <w:jc w:val="both"/>
        <w:textAlignment w:val="baseline"/>
        <w:rPr>
          <w:rFonts w:ascii="Times New Roman" w:eastAsia="SimSun" w:hAnsi="Times New Roman" w:cs="Times New Roman"/>
          <w:kern w:val="3"/>
          <w:sz w:val="22"/>
          <w:szCs w:val="22"/>
          <w:lang w:eastAsia="hi-IN" w:bidi="hi-IN"/>
        </w:rPr>
      </w:pPr>
      <w:r w:rsidRPr="00C82FA4">
        <w:rPr>
          <w:rFonts w:ascii="Times New Roman" w:eastAsia="SimSun" w:hAnsi="Times New Roman" w:cs="Times New Roman"/>
          <w:kern w:val="3"/>
          <w:sz w:val="22"/>
          <w:szCs w:val="22"/>
          <w:lang w:eastAsia="hi-IN" w:bidi="hi-IN"/>
        </w:rPr>
        <w:t>A fiscalização de todas as fases da entrega será feita pelo contratante, por intermédio do agente público, designado fiscal do contrato, com autoridade para exercer em nome do CONTRATANTE toda e qualquer ação de orientação geral, controle e fiscalização, obrigando-se o FORNECEDOR a facilitar, de modo amplo e completo, a ação do fiscal.</w:t>
      </w:r>
    </w:p>
    <w:p w14:paraId="71582B84" w14:textId="77777777" w:rsidR="001E1B40" w:rsidRPr="00C82FA4" w:rsidRDefault="001E1B40" w:rsidP="00074113">
      <w:pPr>
        <w:pStyle w:val="PargrafodaLista"/>
        <w:jc w:val="both"/>
        <w:rPr>
          <w:rFonts w:ascii="Times New Roman" w:hAnsi="Times New Roman" w:cs="Times New Roman"/>
          <w:sz w:val="22"/>
          <w:szCs w:val="22"/>
        </w:rPr>
      </w:pPr>
    </w:p>
    <w:p w14:paraId="1E12A8CE" w14:textId="77777777" w:rsidR="00C702C8" w:rsidRPr="00C82FA4" w:rsidRDefault="00C702C8" w:rsidP="00C702C8">
      <w:pPr>
        <w:shd w:val="clear" w:color="auto" w:fill="00B0F0"/>
        <w:autoSpaceDN w:val="0"/>
        <w:spacing w:line="276" w:lineRule="auto"/>
        <w:jc w:val="both"/>
        <w:rPr>
          <w:rFonts w:ascii="Times New Roman" w:hAnsi="Times New Roman" w:cs="Times New Roman"/>
          <w:sz w:val="22"/>
          <w:szCs w:val="22"/>
        </w:rPr>
      </w:pPr>
      <w:r w:rsidRPr="00C82FA4">
        <w:rPr>
          <w:rFonts w:ascii="Times New Roman" w:hAnsi="Times New Roman" w:cs="Times New Roman"/>
          <w:b/>
          <w:bCs/>
          <w:sz w:val="22"/>
          <w:szCs w:val="22"/>
        </w:rPr>
        <w:t>CRITÉRIO DE ACEITABILIDADE</w:t>
      </w:r>
    </w:p>
    <w:p w14:paraId="5E8A68F4" w14:textId="240CE750" w:rsidR="001E1B40" w:rsidRPr="00074113" w:rsidRDefault="001E1B40" w:rsidP="00C702C8">
      <w:pPr>
        <w:autoSpaceDN w:val="0"/>
        <w:spacing w:line="276" w:lineRule="auto"/>
        <w:jc w:val="both"/>
        <w:rPr>
          <w:rFonts w:ascii="Times New Roman" w:hAnsi="Times New Roman" w:cs="Times New Roman"/>
          <w:sz w:val="22"/>
          <w:szCs w:val="22"/>
        </w:rPr>
      </w:pPr>
      <w:r w:rsidRPr="00074113">
        <w:rPr>
          <w:rFonts w:ascii="Times New Roman" w:hAnsi="Times New Roman" w:cs="Times New Roman"/>
          <w:b/>
          <w:bCs/>
          <w:sz w:val="22"/>
          <w:szCs w:val="22"/>
        </w:rPr>
        <w:t xml:space="preserve"> </w:t>
      </w:r>
      <w:r w:rsidRPr="00074113">
        <w:rPr>
          <w:rFonts w:ascii="Times New Roman" w:hAnsi="Times New Roman" w:cs="Times New Roman"/>
          <w:sz w:val="22"/>
          <w:szCs w:val="22"/>
        </w:rPr>
        <w:t xml:space="preserve">Conforme disposições do artigo 140 da Lei 14.133/2021. </w:t>
      </w:r>
      <w:r w:rsidRPr="00074113">
        <w:rPr>
          <w:rFonts w:ascii="Times New Roman" w:hAnsi="Times New Roman" w:cs="Times New Roman"/>
          <w:b/>
          <w:sz w:val="22"/>
          <w:szCs w:val="22"/>
        </w:rPr>
        <w:t>Provisoriamente: 03 dias. Definitivamente: 5 dias.</w:t>
      </w:r>
      <w:r w:rsidRPr="00074113">
        <w:rPr>
          <w:rFonts w:ascii="Times New Roman" w:hAnsi="Times New Roman" w:cs="Times New Roman"/>
          <w:sz w:val="22"/>
          <w:szCs w:val="22"/>
        </w:rPr>
        <w:t xml:space="preserve"> </w:t>
      </w:r>
    </w:p>
    <w:p w14:paraId="7EE9382C" w14:textId="77777777" w:rsidR="001E1B40" w:rsidRPr="00074113" w:rsidRDefault="001E1B40" w:rsidP="00074113">
      <w:pPr>
        <w:pStyle w:val="PargrafodaLista"/>
        <w:jc w:val="both"/>
        <w:rPr>
          <w:rFonts w:ascii="Times New Roman" w:hAnsi="Times New Roman" w:cs="Times New Roman"/>
          <w:sz w:val="22"/>
          <w:szCs w:val="22"/>
        </w:rPr>
      </w:pPr>
    </w:p>
    <w:p w14:paraId="63E4D44F" w14:textId="77777777" w:rsidR="00C702C8" w:rsidRDefault="001E1B40" w:rsidP="00C702C8">
      <w:pPr>
        <w:shd w:val="clear" w:color="auto" w:fill="00B0F0"/>
        <w:autoSpaceDN w:val="0"/>
        <w:spacing w:line="276" w:lineRule="auto"/>
        <w:jc w:val="both"/>
        <w:rPr>
          <w:rFonts w:ascii="Times New Roman" w:hAnsi="Times New Roman" w:cs="Times New Roman"/>
          <w:b/>
          <w:bCs/>
          <w:sz w:val="22"/>
          <w:szCs w:val="22"/>
        </w:rPr>
      </w:pPr>
      <w:r w:rsidRPr="00074113">
        <w:rPr>
          <w:rFonts w:ascii="Times New Roman" w:hAnsi="Times New Roman" w:cs="Times New Roman"/>
          <w:b/>
          <w:bCs/>
          <w:sz w:val="22"/>
          <w:szCs w:val="22"/>
        </w:rPr>
        <w:t>P</w:t>
      </w:r>
      <w:r w:rsidR="00C702C8">
        <w:rPr>
          <w:rFonts w:ascii="Times New Roman" w:hAnsi="Times New Roman" w:cs="Times New Roman"/>
          <w:b/>
          <w:bCs/>
          <w:sz w:val="22"/>
          <w:szCs w:val="22"/>
        </w:rPr>
        <w:t>RAZO DE VIGÊNCIA DA CONTRATAÇÃO</w:t>
      </w:r>
    </w:p>
    <w:p w14:paraId="541CE087" w14:textId="3506E0A4" w:rsidR="001E1B40" w:rsidRPr="00074113" w:rsidRDefault="001E1B40" w:rsidP="00C702C8">
      <w:pPr>
        <w:autoSpaceDN w:val="0"/>
        <w:spacing w:line="276" w:lineRule="auto"/>
        <w:jc w:val="both"/>
        <w:rPr>
          <w:rFonts w:ascii="Times New Roman" w:hAnsi="Times New Roman" w:cs="Times New Roman"/>
          <w:sz w:val="22"/>
          <w:szCs w:val="22"/>
        </w:rPr>
      </w:pPr>
      <w:r w:rsidRPr="00074113">
        <w:rPr>
          <w:rFonts w:ascii="Times New Roman" w:hAnsi="Times New Roman" w:cs="Times New Roman"/>
          <w:b/>
          <w:bCs/>
          <w:sz w:val="22"/>
          <w:szCs w:val="22"/>
        </w:rPr>
        <w:t xml:space="preserve"> </w:t>
      </w:r>
      <w:r w:rsidRPr="00074113">
        <w:rPr>
          <w:rFonts w:ascii="Times New Roman" w:hAnsi="Times New Roman" w:cs="Times New Roman"/>
          <w:bCs/>
          <w:sz w:val="22"/>
          <w:szCs w:val="22"/>
        </w:rPr>
        <w:t xml:space="preserve">o contrato terá vigência de 12 meses após a contratação. </w:t>
      </w:r>
    </w:p>
    <w:p w14:paraId="72DE6E49" w14:textId="77777777" w:rsidR="001E1B40" w:rsidRPr="00074113" w:rsidRDefault="001E1B40" w:rsidP="00074113">
      <w:pPr>
        <w:pStyle w:val="PargrafodaLista"/>
        <w:jc w:val="both"/>
        <w:rPr>
          <w:rFonts w:ascii="Times New Roman" w:hAnsi="Times New Roman" w:cs="Times New Roman"/>
          <w:sz w:val="22"/>
          <w:szCs w:val="22"/>
        </w:rPr>
      </w:pPr>
    </w:p>
    <w:p w14:paraId="51E3B77D" w14:textId="77777777" w:rsidR="00C702C8" w:rsidRDefault="00C702C8" w:rsidP="00C702C8">
      <w:pPr>
        <w:shd w:val="clear" w:color="auto" w:fill="00B0F0"/>
        <w:autoSpaceDN w:val="0"/>
        <w:spacing w:line="276" w:lineRule="auto"/>
        <w:jc w:val="both"/>
        <w:rPr>
          <w:rFonts w:ascii="Times New Roman" w:hAnsi="Times New Roman" w:cs="Times New Roman"/>
          <w:b/>
          <w:bCs/>
          <w:sz w:val="22"/>
          <w:szCs w:val="22"/>
        </w:rPr>
      </w:pPr>
      <w:r>
        <w:rPr>
          <w:rFonts w:ascii="Times New Roman" w:hAnsi="Times New Roman" w:cs="Times New Roman"/>
          <w:b/>
          <w:bCs/>
          <w:sz w:val="22"/>
          <w:szCs w:val="22"/>
        </w:rPr>
        <w:t>FORMA DE PAGAMENTO</w:t>
      </w:r>
    </w:p>
    <w:p w14:paraId="5A39DF27" w14:textId="6FA105F4" w:rsidR="001E1B40" w:rsidRPr="00C702C8" w:rsidRDefault="001E1B40" w:rsidP="00C702C8">
      <w:pPr>
        <w:autoSpaceDN w:val="0"/>
        <w:spacing w:line="276" w:lineRule="auto"/>
        <w:jc w:val="both"/>
        <w:rPr>
          <w:rFonts w:ascii="Times New Roman" w:hAnsi="Times New Roman" w:cs="Times New Roman"/>
          <w:b/>
          <w:bCs/>
          <w:sz w:val="22"/>
          <w:szCs w:val="22"/>
        </w:rPr>
      </w:pPr>
      <w:r w:rsidRPr="00074113">
        <w:rPr>
          <w:rFonts w:ascii="Times New Roman" w:hAnsi="Times New Roman" w:cs="Times New Roman"/>
          <w:sz w:val="22"/>
          <w:szCs w:val="22"/>
        </w:rPr>
        <w:t xml:space="preserve"> O pagamento será efetuado através de depósito em conta corrente do FORNECEDOR, no prazo de 05 (cinco) dias contados da data da entrega do (s) documento (s) fiscal (is) /Notas Fiscais, acompanhada da liquidação dos materiais entregues. A certificação da fatura será efetuada pelo CONTRATANTE, através da Secretaria Municipal requerente e do fiscal do contrato. </w:t>
      </w:r>
    </w:p>
    <w:p w14:paraId="7932C616" w14:textId="77777777" w:rsidR="001E1B40" w:rsidRPr="00074113" w:rsidRDefault="001E1B40" w:rsidP="00074113">
      <w:pPr>
        <w:pStyle w:val="PargrafodaLista"/>
        <w:jc w:val="both"/>
        <w:rPr>
          <w:rFonts w:ascii="Times New Roman" w:hAnsi="Times New Roman" w:cs="Times New Roman"/>
          <w:sz w:val="22"/>
          <w:szCs w:val="22"/>
        </w:rPr>
      </w:pPr>
    </w:p>
    <w:p w14:paraId="2BE641EA" w14:textId="77777777" w:rsidR="001E1B40" w:rsidRPr="00074113" w:rsidRDefault="001E1B40" w:rsidP="00C702C8">
      <w:pPr>
        <w:autoSpaceDN w:val="0"/>
        <w:spacing w:line="276" w:lineRule="auto"/>
        <w:ind w:left="360"/>
        <w:jc w:val="both"/>
        <w:rPr>
          <w:rFonts w:ascii="Times New Roman" w:hAnsi="Times New Roman" w:cs="Times New Roman"/>
          <w:sz w:val="22"/>
          <w:szCs w:val="22"/>
        </w:rPr>
      </w:pPr>
      <w:r w:rsidRPr="00074113">
        <w:rPr>
          <w:rFonts w:ascii="Times New Roman" w:hAnsi="Times New Roman" w:cs="Times New Roman"/>
          <w:sz w:val="22"/>
          <w:szCs w:val="22"/>
        </w:rPr>
        <w:t>Em caso de atraso no pagamento, motivado exclusivamente por esta Prefeitura,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3B7B74AA" w14:textId="77777777" w:rsidR="001E1B40" w:rsidRPr="00074113" w:rsidRDefault="001E1B40" w:rsidP="00074113">
      <w:pPr>
        <w:pStyle w:val="PargrafodaLista"/>
        <w:ind w:left="1134"/>
        <w:jc w:val="both"/>
        <w:rPr>
          <w:rFonts w:ascii="Times New Roman" w:hAnsi="Times New Roman" w:cs="Times New Roman"/>
          <w:sz w:val="22"/>
          <w:szCs w:val="22"/>
        </w:rPr>
      </w:pPr>
      <w:r w:rsidRPr="00074113">
        <w:rPr>
          <w:rFonts w:ascii="Times New Roman" w:hAnsi="Times New Roman" w:cs="Times New Roman"/>
          <w:sz w:val="22"/>
          <w:szCs w:val="22"/>
        </w:rPr>
        <w:t>I = (TX / 100) / 365</w:t>
      </w:r>
    </w:p>
    <w:p w14:paraId="0A37829D" w14:textId="77777777" w:rsidR="001E1B40" w:rsidRPr="00074113" w:rsidRDefault="001E1B40" w:rsidP="00074113">
      <w:pPr>
        <w:pStyle w:val="PargrafodaLista"/>
        <w:ind w:left="1134"/>
        <w:jc w:val="both"/>
        <w:rPr>
          <w:rFonts w:ascii="Times New Roman" w:hAnsi="Times New Roman" w:cs="Times New Roman"/>
          <w:sz w:val="22"/>
          <w:szCs w:val="22"/>
        </w:rPr>
      </w:pPr>
      <w:r w:rsidRPr="00074113">
        <w:rPr>
          <w:rFonts w:ascii="Times New Roman" w:hAnsi="Times New Roman" w:cs="Times New Roman"/>
          <w:sz w:val="22"/>
          <w:szCs w:val="22"/>
        </w:rPr>
        <w:t>EM = I x N x VP, onde:</w:t>
      </w:r>
    </w:p>
    <w:p w14:paraId="0E9A873F" w14:textId="77777777" w:rsidR="001E1B40" w:rsidRPr="00074113" w:rsidRDefault="001E1B40" w:rsidP="00074113">
      <w:pPr>
        <w:pStyle w:val="PargrafodaLista"/>
        <w:ind w:left="1134"/>
        <w:jc w:val="both"/>
        <w:rPr>
          <w:rFonts w:ascii="Times New Roman" w:hAnsi="Times New Roman" w:cs="Times New Roman"/>
          <w:sz w:val="22"/>
          <w:szCs w:val="22"/>
        </w:rPr>
      </w:pPr>
      <w:r w:rsidRPr="00074113">
        <w:rPr>
          <w:rFonts w:ascii="Times New Roman" w:hAnsi="Times New Roman" w:cs="Times New Roman"/>
          <w:sz w:val="22"/>
          <w:szCs w:val="22"/>
        </w:rPr>
        <w:t>I = Índice de atualização financeira;</w:t>
      </w:r>
    </w:p>
    <w:p w14:paraId="594336EE" w14:textId="77777777" w:rsidR="001E1B40" w:rsidRPr="00074113" w:rsidRDefault="001E1B40" w:rsidP="00074113">
      <w:pPr>
        <w:pStyle w:val="PargrafodaLista"/>
        <w:ind w:left="1134"/>
        <w:jc w:val="both"/>
        <w:rPr>
          <w:rFonts w:ascii="Times New Roman" w:hAnsi="Times New Roman" w:cs="Times New Roman"/>
          <w:sz w:val="22"/>
          <w:szCs w:val="22"/>
        </w:rPr>
      </w:pPr>
      <w:r w:rsidRPr="00074113">
        <w:rPr>
          <w:rFonts w:ascii="Times New Roman" w:hAnsi="Times New Roman" w:cs="Times New Roman"/>
          <w:sz w:val="22"/>
          <w:szCs w:val="22"/>
        </w:rPr>
        <w:t>TX = Percentual da taxa de juros de mora anual;</w:t>
      </w:r>
    </w:p>
    <w:p w14:paraId="029F2766" w14:textId="77777777" w:rsidR="001E1B40" w:rsidRPr="00074113" w:rsidRDefault="001E1B40" w:rsidP="00074113">
      <w:pPr>
        <w:pStyle w:val="PargrafodaLista"/>
        <w:ind w:left="1134"/>
        <w:jc w:val="both"/>
        <w:rPr>
          <w:rFonts w:ascii="Times New Roman" w:hAnsi="Times New Roman" w:cs="Times New Roman"/>
          <w:sz w:val="22"/>
          <w:szCs w:val="22"/>
        </w:rPr>
      </w:pPr>
      <w:r w:rsidRPr="00074113">
        <w:rPr>
          <w:rFonts w:ascii="Times New Roman" w:hAnsi="Times New Roman" w:cs="Times New Roman"/>
          <w:sz w:val="22"/>
          <w:szCs w:val="22"/>
        </w:rPr>
        <w:t>EM = Encargos moratórios</w:t>
      </w:r>
    </w:p>
    <w:p w14:paraId="2EB72CDA" w14:textId="77777777" w:rsidR="001E1B40" w:rsidRPr="00074113" w:rsidRDefault="001E1B40" w:rsidP="00074113">
      <w:pPr>
        <w:pStyle w:val="PargrafodaLista"/>
        <w:ind w:left="1134"/>
        <w:jc w:val="both"/>
        <w:rPr>
          <w:rFonts w:ascii="Times New Roman" w:hAnsi="Times New Roman" w:cs="Times New Roman"/>
          <w:sz w:val="22"/>
          <w:szCs w:val="22"/>
        </w:rPr>
      </w:pPr>
      <w:r w:rsidRPr="00074113">
        <w:rPr>
          <w:rFonts w:ascii="Times New Roman" w:hAnsi="Times New Roman" w:cs="Times New Roman"/>
          <w:sz w:val="22"/>
          <w:szCs w:val="22"/>
        </w:rPr>
        <w:t>N = Nº de dias entre a data prevista para pagamento e a do efetivo pagamento;</w:t>
      </w:r>
    </w:p>
    <w:p w14:paraId="444074E6" w14:textId="77777777" w:rsidR="001E1B40" w:rsidRPr="00074113" w:rsidRDefault="001E1B40" w:rsidP="00074113">
      <w:pPr>
        <w:pStyle w:val="PargrafodaLista"/>
        <w:ind w:left="1134"/>
        <w:jc w:val="both"/>
        <w:rPr>
          <w:rFonts w:ascii="Times New Roman" w:hAnsi="Times New Roman" w:cs="Times New Roman"/>
          <w:sz w:val="22"/>
          <w:szCs w:val="22"/>
        </w:rPr>
      </w:pPr>
      <w:r w:rsidRPr="00074113">
        <w:rPr>
          <w:rFonts w:ascii="Times New Roman" w:hAnsi="Times New Roman" w:cs="Times New Roman"/>
          <w:sz w:val="22"/>
          <w:szCs w:val="22"/>
        </w:rPr>
        <w:t>VP = Valor da parcela em atraso</w:t>
      </w:r>
    </w:p>
    <w:p w14:paraId="77D173E4" w14:textId="77777777" w:rsidR="001E1B40" w:rsidRPr="00074113" w:rsidRDefault="001E1B40" w:rsidP="00074113">
      <w:pPr>
        <w:pStyle w:val="PargrafodaLista"/>
        <w:jc w:val="both"/>
        <w:rPr>
          <w:rFonts w:ascii="Times New Roman" w:hAnsi="Times New Roman" w:cs="Times New Roman"/>
          <w:sz w:val="22"/>
          <w:szCs w:val="22"/>
        </w:rPr>
      </w:pPr>
    </w:p>
    <w:p w14:paraId="3957F7F3" w14:textId="6443A7DB" w:rsidR="001E1B40" w:rsidRPr="00074113" w:rsidRDefault="001E1B40" w:rsidP="00C702C8">
      <w:pPr>
        <w:shd w:val="clear" w:color="auto" w:fill="00B0F0"/>
        <w:autoSpaceDN w:val="0"/>
        <w:spacing w:line="276" w:lineRule="auto"/>
        <w:jc w:val="both"/>
        <w:rPr>
          <w:rFonts w:ascii="Times New Roman" w:hAnsi="Times New Roman" w:cs="Times New Roman"/>
          <w:sz w:val="22"/>
          <w:szCs w:val="22"/>
        </w:rPr>
      </w:pPr>
      <w:r w:rsidRPr="00074113">
        <w:rPr>
          <w:rFonts w:ascii="Times New Roman" w:hAnsi="Times New Roman" w:cs="Times New Roman"/>
          <w:b/>
          <w:bCs/>
          <w:sz w:val="22"/>
          <w:szCs w:val="22"/>
        </w:rPr>
        <w:t>CRITÉRIO DE REAJUSTE</w:t>
      </w:r>
      <w:r w:rsidRPr="00074113">
        <w:rPr>
          <w:rFonts w:ascii="Times New Roman" w:hAnsi="Times New Roman" w:cs="Times New Roman"/>
          <w:sz w:val="22"/>
          <w:szCs w:val="22"/>
        </w:rPr>
        <w:t xml:space="preserve">  </w:t>
      </w:r>
    </w:p>
    <w:p w14:paraId="7ED00482" w14:textId="77777777" w:rsidR="001E1B40" w:rsidRPr="00074113" w:rsidRDefault="001E1B40" w:rsidP="00C702C8">
      <w:pPr>
        <w:autoSpaceDN w:val="0"/>
        <w:spacing w:line="276" w:lineRule="auto"/>
        <w:jc w:val="both"/>
        <w:rPr>
          <w:rFonts w:ascii="Times New Roman" w:hAnsi="Times New Roman" w:cs="Times New Roman"/>
          <w:b/>
          <w:sz w:val="22"/>
          <w:szCs w:val="22"/>
        </w:rPr>
      </w:pPr>
      <w:r w:rsidRPr="00074113">
        <w:rPr>
          <w:rFonts w:ascii="Times New Roman" w:hAnsi="Times New Roman" w:cs="Times New Roman"/>
          <w:sz w:val="22"/>
          <w:szCs w:val="22"/>
        </w:rPr>
        <w:t xml:space="preserve">O </w:t>
      </w:r>
      <w:r w:rsidRPr="00074113">
        <w:rPr>
          <w:rFonts w:ascii="Times New Roman" w:hAnsi="Times New Roman" w:cs="Times New Roman"/>
          <w:b/>
          <w:sz w:val="22"/>
          <w:szCs w:val="22"/>
        </w:rPr>
        <w:t>reajustamento em sentido estrito</w:t>
      </w:r>
      <w:r w:rsidRPr="00074113">
        <w:rPr>
          <w:rFonts w:ascii="Times New Roman" w:hAnsi="Times New Roman" w:cs="Times New Roman"/>
          <w:sz w:val="22"/>
          <w:szCs w:val="22"/>
        </w:rPr>
        <w:t xml:space="preserve">, a fim de retratar a variação efetiva do custo de produção, estará limitada a variação do INPC ou outro índice oficial de preços, </w:t>
      </w:r>
      <w:r w:rsidRPr="00074113">
        <w:rPr>
          <w:rFonts w:ascii="Times New Roman" w:hAnsi="Times New Roman" w:cs="Times New Roman"/>
          <w:b/>
          <w:sz w:val="22"/>
          <w:szCs w:val="22"/>
        </w:rPr>
        <w:t>sendo utilizado aquele que for menor; sendo o termo inicial da contagem da periodicidade mínima (12 meses) para o reajuste a data do orçamento estimado.</w:t>
      </w:r>
    </w:p>
    <w:p w14:paraId="0D49EA43" w14:textId="77777777" w:rsidR="001E1B40" w:rsidRPr="00074113" w:rsidRDefault="001E1B40" w:rsidP="00C702C8">
      <w:pPr>
        <w:autoSpaceDN w:val="0"/>
        <w:spacing w:line="276" w:lineRule="auto"/>
        <w:ind w:left="792"/>
        <w:jc w:val="both"/>
        <w:rPr>
          <w:rFonts w:ascii="Times New Roman" w:hAnsi="Times New Roman" w:cs="Times New Roman"/>
          <w:sz w:val="22"/>
          <w:szCs w:val="22"/>
        </w:rPr>
      </w:pPr>
      <w:r w:rsidRPr="00074113">
        <w:rPr>
          <w:rFonts w:ascii="Times New Roman" w:hAnsi="Times New Roman" w:cs="Times New Roman"/>
          <w:sz w:val="22"/>
          <w:szCs w:val="22"/>
        </w:rPr>
        <w:t>A solicitação da empresa deverá estar devidamente fundamentada e comprovar, de forma incontestável e irrefutável, que houve o rompimento do equilíbrio econômico-financeiro, salientando-se que a Administração poderá recusar o pleito formulado mediante a ausência dos pressupostos necessários para o deferimento, dentre eles:</w:t>
      </w:r>
    </w:p>
    <w:p w14:paraId="67ACC9B4" w14:textId="77777777" w:rsidR="001E1B40" w:rsidRPr="00074113" w:rsidRDefault="001E1B40" w:rsidP="00074113">
      <w:pPr>
        <w:spacing w:line="276" w:lineRule="auto"/>
        <w:ind w:left="792"/>
        <w:jc w:val="both"/>
        <w:rPr>
          <w:rFonts w:ascii="Times New Roman" w:hAnsi="Times New Roman" w:cs="Times New Roman"/>
          <w:sz w:val="22"/>
          <w:szCs w:val="22"/>
        </w:rPr>
      </w:pPr>
      <w:r w:rsidRPr="00074113">
        <w:rPr>
          <w:rFonts w:ascii="Times New Roman" w:hAnsi="Times New Roman" w:cs="Times New Roman"/>
          <w:sz w:val="22"/>
          <w:szCs w:val="22"/>
        </w:rPr>
        <w:t>I – Ausência de elevação dos encargos da empresa;</w:t>
      </w:r>
    </w:p>
    <w:p w14:paraId="6AC2F586" w14:textId="77777777" w:rsidR="001E1B40" w:rsidRPr="00074113" w:rsidRDefault="001E1B40" w:rsidP="00074113">
      <w:pPr>
        <w:spacing w:line="276" w:lineRule="auto"/>
        <w:ind w:left="792"/>
        <w:jc w:val="both"/>
        <w:rPr>
          <w:rFonts w:ascii="Times New Roman" w:hAnsi="Times New Roman" w:cs="Times New Roman"/>
          <w:sz w:val="22"/>
          <w:szCs w:val="22"/>
        </w:rPr>
      </w:pPr>
      <w:r w:rsidRPr="00074113">
        <w:rPr>
          <w:rFonts w:ascii="Times New Roman" w:hAnsi="Times New Roman" w:cs="Times New Roman"/>
          <w:sz w:val="22"/>
          <w:szCs w:val="22"/>
        </w:rPr>
        <w:t>II – Ocorrência do evento causador do desequilíbrio antes da formulação da proposta;</w:t>
      </w:r>
    </w:p>
    <w:p w14:paraId="54520E8A" w14:textId="77777777" w:rsidR="001E1B40" w:rsidRPr="00074113" w:rsidRDefault="001E1B40" w:rsidP="00074113">
      <w:pPr>
        <w:spacing w:line="276" w:lineRule="auto"/>
        <w:ind w:left="792"/>
        <w:jc w:val="both"/>
        <w:rPr>
          <w:rFonts w:ascii="Times New Roman" w:hAnsi="Times New Roman" w:cs="Times New Roman"/>
          <w:sz w:val="22"/>
          <w:szCs w:val="22"/>
        </w:rPr>
      </w:pPr>
      <w:r w:rsidRPr="00074113">
        <w:rPr>
          <w:rFonts w:ascii="Times New Roman" w:hAnsi="Times New Roman" w:cs="Times New Roman"/>
          <w:sz w:val="22"/>
          <w:szCs w:val="22"/>
        </w:rPr>
        <w:t>III – Ausência de vínculo de causalidade entre o evento ensejador do desequilíbrio e a majoração dos encargos da empresa com preços registrados ou contratados;</w:t>
      </w:r>
    </w:p>
    <w:p w14:paraId="6B049D72" w14:textId="77777777" w:rsidR="001E1B40" w:rsidRPr="00074113" w:rsidRDefault="001E1B40" w:rsidP="00074113">
      <w:pPr>
        <w:spacing w:line="276" w:lineRule="auto"/>
        <w:ind w:left="792"/>
        <w:jc w:val="both"/>
        <w:rPr>
          <w:rFonts w:ascii="Times New Roman" w:hAnsi="Times New Roman" w:cs="Times New Roman"/>
          <w:sz w:val="22"/>
          <w:szCs w:val="22"/>
        </w:rPr>
      </w:pPr>
      <w:r w:rsidRPr="00074113">
        <w:rPr>
          <w:rFonts w:ascii="Times New Roman" w:hAnsi="Times New Roman" w:cs="Times New Roman"/>
          <w:sz w:val="22"/>
          <w:szCs w:val="22"/>
        </w:rPr>
        <w:t>IV – Culpa exclusiva da empresa com preços registrados ou contratados pela majoração dos encargos, incluindo-se a previsibilidade da ocorrência dos eventos ensejadores.</w:t>
      </w:r>
    </w:p>
    <w:p w14:paraId="2B190C09" w14:textId="77777777" w:rsidR="001E1B40" w:rsidRPr="00074113" w:rsidRDefault="001E1B40" w:rsidP="00074113">
      <w:pPr>
        <w:spacing w:line="276" w:lineRule="auto"/>
        <w:ind w:left="792"/>
        <w:jc w:val="both"/>
        <w:rPr>
          <w:rFonts w:ascii="Times New Roman" w:hAnsi="Times New Roman" w:cs="Times New Roman"/>
          <w:color w:val="FF0000"/>
          <w:sz w:val="22"/>
          <w:szCs w:val="22"/>
        </w:rPr>
      </w:pPr>
    </w:p>
    <w:p w14:paraId="7AEF8537" w14:textId="0ED77A45" w:rsidR="001E1B40" w:rsidRPr="00C702C8" w:rsidRDefault="001E1B40" w:rsidP="00C702C8">
      <w:pPr>
        <w:autoSpaceDN w:val="0"/>
        <w:spacing w:line="276" w:lineRule="auto"/>
        <w:jc w:val="both"/>
        <w:rPr>
          <w:rFonts w:ascii="Times New Roman" w:hAnsi="Times New Roman" w:cs="Times New Roman"/>
          <w:sz w:val="22"/>
          <w:szCs w:val="22"/>
        </w:rPr>
      </w:pPr>
      <w:r w:rsidRPr="00C702C8">
        <w:rPr>
          <w:rFonts w:ascii="Times New Roman" w:hAnsi="Times New Roman" w:cs="Times New Roman"/>
          <w:b/>
          <w:bCs/>
          <w:sz w:val="22"/>
          <w:szCs w:val="22"/>
          <w:shd w:val="clear" w:color="auto" w:fill="00B0F0"/>
        </w:rPr>
        <w:t>HORÁRIO | LOCAL DE ENTREGA |FORMA DO FORN</w:t>
      </w:r>
      <w:r w:rsidR="00C702C8" w:rsidRPr="00C702C8">
        <w:rPr>
          <w:rFonts w:ascii="Times New Roman" w:hAnsi="Times New Roman" w:cs="Times New Roman"/>
          <w:b/>
          <w:bCs/>
          <w:sz w:val="22"/>
          <w:szCs w:val="22"/>
          <w:shd w:val="clear" w:color="auto" w:fill="00B0F0"/>
        </w:rPr>
        <w:t>ECIMENTO | PRESTAÇÃO DO SERVIÇO</w:t>
      </w:r>
    </w:p>
    <w:p w14:paraId="30CBDCF7" w14:textId="77777777" w:rsidR="000F4BDD" w:rsidRPr="000F4BDD" w:rsidRDefault="000F4BDD" w:rsidP="000F4BDD">
      <w:pPr>
        <w:widowControl w:val="0"/>
        <w:suppressAutoHyphens/>
        <w:autoSpaceDN w:val="0"/>
        <w:jc w:val="both"/>
        <w:textAlignment w:val="baseline"/>
        <w:rPr>
          <w:rFonts w:ascii="Times New Roman" w:hAnsi="Times New Roman" w:cs="Times New Roman"/>
          <w:sz w:val="22"/>
          <w:szCs w:val="22"/>
        </w:rPr>
      </w:pPr>
      <w:r w:rsidRPr="000F4BDD">
        <w:rPr>
          <w:rFonts w:ascii="Times New Roman" w:hAnsi="Times New Roman" w:cs="Times New Roman"/>
          <w:sz w:val="22"/>
          <w:szCs w:val="22"/>
        </w:rPr>
        <w:t xml:space="preserve">As aquisições/prestação dos serviços serão conforme necessidade. Será emitida uma requisição autorizando a entrega do objeto no prazo de 05 (cinco) dias úteis. Havendo necessidade de prorrogação, por igual período, do prazo de entrega, este deverá ser justificado pela empresa contratada.  </w:t>
      </w:r>
    </w:p>
    <w:p w14:paraId="2E28FC71" w14:textId="23EAC98F" w:rsidR="001E1B40" w:rsidRPr="000F4BDD" w:rsidRDefault="001E1B40" w:rsidP="000F4BDD">
      <w:pPr>
        <w:autoSpaceDN w:val="0"/>
        <w:jc w:val="both"/>
        <w:rPr>
          <w:rFonts w:ascii="Times New Roman" w:hAnsi="Times New Roman" w:cs="Times New Roman"/>
          <w:sz w:val="22"/>
          <w:szCs w:val="22"/>
        </w:rPr>
      </w:pPr>
      <w:r w:rsidRPr="000F4BDD">
        <w:rPr>
          <w:rFonts w:ascii="Times New Roman" w:hAnsi="Times New Roman" w:cs="Times New Roman"/>
          <w:sz w:val="22"/>
          <w:szCs w:val="22"/>
        </w:rPr>
        <w:t>Todas as despesas (diretas e indiretas) com a entrega do objeto serão por conta da empresa contratada.</w:t>
      </w:r>
    </w:p>
    <w:p w14:paraId="639A2FA1" w14:textId="7C1207A0" w:rsidR="001E1B40" w:rsidRPr="00074113" w:rsidRDefault="00C702C8" w:rsidP="00C702C8">
      <w:pPr>
        <w:shd w:val="clear" w:color="auto" w:fill="00B0F0"/>
        <w:autoSpaceDN w:val="0"/>
        <w:spacing w:line="276" w:lineRule="auto"/>
        <w:jc w:val="both"/>
        <w:rPr>
          <w:rFonts w:ascii="Times New Roman" w:hAnsi="Times New Roman" w:cs="Times New Roman"/>
          <w:b/>
          <w:sz w:val="22"/>
          <w:szCs w:val="22"/>
        </w:rPr>
      </w:pPr>
      <w:r>
        <w:rPr>
          <w:rFonts w:ascii="Times New Roman" w:hAnsi="Times New Roman" w:cs="Times New Roman"/>
          <w:b/>
          <w:sz w:val="22"/>
          <w:szCs w:val="22"/>
        </w:rPr>
        <w:t>OBRIGAÇÕES DO CONTRATANTE</w:t>
      </w:r>
      <w:r w:rsidR="001E1B40" w:rsidRPr="00074113">
        <w:rPr>
          <w:rFonts w:ascii="Times New Roman" w:hAnsi="Times New Roman" w:cs="Times New Roman"/>
          <w:b/>
          <w:sz w:val="22"/>
          <w:szCs w:val="22"/>
        </w:rPr>
        <w:t xml:space="preserve"> </w:t>
      </w:r>
    </w:p>
    <w:p w14:paraId="2D2222C2" w14:textId="77777777" w:rsidR="001E1B40" w:rsidRPr="00074113" w:rsidRDefault="001E1B40" w:rsidP="005A52F3">
      <w:pPr>
        <w:autoSpaceDN w:val="0"/>
        <w:spacing w:line="276" w:lineRule="auto"/>
        <w:jc w:val="both"/>
        <w:rPr>
          <w:rFonts w:ascii="Times New Roman" w:hAnsi="Times New Roman" w:cs="Times New Roman"/>
          <w:sz w:val="22"/>
          <w:szCs w:val="22"/>
        </w:rPr>
      </w:pPr>
      <w:r w:rsidRPr="00074113">
        <w:rPr>
          <w:rFonts w:ascii="Times New Roman" w:hAnsi="Times New Roman" w:cs="Times New Roman"/>
          <w:sz w:val="22"/>
          <w:szCs w:val="22"/>
        </w:rPr>
        <w:t xml:space="preserve">Cumprir todos os compromissos financeiros assumidos com o FORNECEDOR, em conformidade com Autorização de Fornecimento, sendo que o pagamento da Nota Fiscal fica condicionado ao cumprimento dos critérios de recebimento dos materiais e os procedimentos burocráticos; </w:t>
      </w:r>
    </w:p>
    <w:p w14:paraId="119C3C34" w14:textId="77777777" w:rsidR="001E1B40" w:rsidRPr="00074113" w:rsidRDefault="001E1B40" w:rsidP="005A52F3">
      <w:pPr>
        <w:autoSpaceDN w:val="0"/>
        <w:spacing w:line="276" w:lineRule="auto"/>
        <w:jc w:val="both"/>
        <w:rPr>
          <w:rFonts w:ascii="Times New Roman" w:hAnsi="Times New Roman" w:cs="Times New Roman"/>
          <w:sz w:val="22"/>
          <w:szCs w:val="22"/>
        </w:rPr>
      </w:pPr>
      <w:r w:rsidRPr="00074113">
        <w:rPr>
          <w:rFonts w:ascii="Times New Roman" w:hAnsi="Times New Roman" w:cs="Times New Roman"/>
          <w:sz w:val="22"/>
          <w:szCs w:val="22"/>
        </w:rPr>
        <w:t>Notificar, formal e tempestivamente, o FORNECEDOR sobre as irregularidades observadas na execução do contrato ou instrumento substitutivo nos termos da Lei 14.133/2021.</w:t>
      </w:r>
    </w:p>
    <w:p w14:paraId="31BE548F" w14:textId="77777777" w:rsidR="001E1B40" w:rsidRPr="00074113" w:rsidRDefault="001E1B40" w:rsidP="005A52F3">
      <w:pPr>
        <w:autoSpaceDN w:val="0"/>
        <w:spacing w:line="276" w:lineRule="auto"/>
        <w:jc w:val="both"/>
        <w:rPr>
          <w:rFonts w:ascii="Times New Roman" w:hAnsi="Times New Roman" w:cs="Times New Roman"/>
          <w:sz w:val="22"/>
          <w:szCs w:val="22"/>
        </w:rPr>
      </w:pPr>
      <w:r w:rsidRPr="00074113">
        <w:rPr>
          <w:rFonts w:ascii="Times New Roman" w:hAnsi="Times New Roman" w:cs="Times New Roman"/>
          <w:sz w:val="22"/>
          <w:szCs w:val="22"/>
        </w:rPr>
        <w:t xml:space="preserve">Notificar o FORNECEDOR por escrito e com antecedência, sobre multas, penalidades e quaisquer débitos de sua responsabilidade; </w:t>
      </w:r>
    </w:p>
    <w:p w14:paraId="6DBEB83B" w14:textId="77777777" w:rsidR="001E1B40" w:rsidRPr="00074113" w:rsidRDefault="001E1B40" w:rsidP="005A52F3">
      <w:pPr>
        <w:autoSpaceDN w:val="0"/>
        <w:spacing w:line="276" w:lineRule="auto"/>
        <w:jc w:val="both"/>
        <w:rPr>
          <w:rFonts w:ascii="Times New Roman" w:hAnsi="Times New Roman" w:cs="Times New Roman"/>
          <w:sz w:val="22"/>
          <w:szCs w:val="22"/>
        </w:rPr>
      </w:pPr>
      <w:r w:rsidRPr="00074113">
        <w:rPr>
          <w:rFonts w:ascii="Times New Roman" w:hAnsi="Times New Roman" w:cs="Times New Roman"/>
          <w:sz w:val="22"/>
          <w:szCs w:val="22"/>
        </w:rPr>
        <w:t xml:space="preserve">Aplicar as sanções administrativas contratuais pertinentes, em caso de inadimplemento. </w:t>
      </w:r>
    </w:p>
    <w:p w14:paraId="48AE97CF" w14:textId="77777777" w:rsidR="001E1B40" w:rsidRPr="00074113" w:rsidRDefault="001E1B40" w:rsidP="005A52F3">
      <w:pPr>
        <w:autoSpaceDN w:val="0"/>
        <w:spacing w:line="276" w:lineRule="auto"/>
        <w:jc w:val="both"/>
        <w:rPr>
          <w:rFonts w:ascii="Times New Roman" w:hAnsi="Times New Roman" w:cs="Times New Roman"/>
          <w:sz w:val="22"/>
          <w:szCs w:val="22"/>
        </w:rPr>
      </w:pPr>
      <w:r w:rsidRPr="00074113">
        <w:rPr>
          <w:rFonts w:ascii="Times New Roman" w:hAnsi="Times New Roman" w:cs="Times New Roman"/>
          <w:sz w:val="22"/>
          <w:szCs w:val="22"/>
        </w:rPr>
        <w:t xml:space="preserve">Fornecer a qualquer tempo e com presteza, mediante solicitação do FORNECEDOR, informações adicionais, dirimir dúvidas e orientá-la em todos os casos omissos; </w:t>
      </w:r>
    </w:p>
    <w:p w14:paraId="6D02BB16" w14:textId="77777777" w:rsidR="001E1B40" w:rsidRPr="00074113" w:rsidRDefault="001E1B40" w:rsidP="00074113">
      <w:pPr>
        <w:spacing w:line="276" w:lineRule="auto"/>
        <w:ind w:left="792"/>
        <w:jc w:val="both"/>
        <w:rPr>
          <w:rFonts w:ascii="Times New Roman" w:hAnsi="Times New Roman" w:cs="Times New Roman"/>
          <w:sz w:val="22"/>
          <w:szCs w:val="22"/>
        </w:rPr>
      </w:pPr>
    </w:p>
    <w:p w14:paraId="1CD0217F" w14:textId="1FE68C40" w:rsidR="001E1B40" w:rsidRPr="00074113" w:rsidRDefault="00C702C8" w:rsidP="00C702C8">
      <w:pPr>
        <w:shd w:val="clear" w:color="auto" w:fill="00B0F0"/>
        <w:autoSpaceDN w:val="0"/>
        <w:spacing w:line="276" w:lineRule="auto"/>
        <w:jc w:val="both"/>
        <w:rPr>
          <w:rFonts w:ascii="Times New Roman" w:hAnsi="Times New Roman" w:cs="Times New Roman"/>
          <w:sz w:val="22"/>
          <w:szCs w:val="22"/>
        </w:rPr>
      </w:pPr>
      <w:r>
        <w:rPr>
          <w:rFonts w:ascii="Times New Roman" w:hAnsi="Times New Roman" w:cs="Times New Roman"/>
          <w:b/>
          <w:bCs/>
          <w:sz w:val="22"/>
          <w:szCs w:val="22"/>
        </w:rPr>
        <w:t>OBRIGAÇÕES DA CONTRATADA</w:t>
      </w:r>
      <w:r w:rsidR="001E1B40" w:rsidRPr="00074113">
        <w:rPr>
          <w:rFonts w:ascii="Times New Roman" w:hAnsi="Times New Roman" w:cs="Times New Roman"/>
          <w:sz w:val="22"/>
          <w:szCs w:val="22"/>
        </w:rPr>
        <w:t xml:space="preserve"> </w:t>
      </w:r>
    </w:p>
    <w:p w14:paraId="77A1CB31" w14:textId="77777777" w:rsidR="001E1B40" w:rsidRPr="00074113" w:rsidRDefault="001E1B40" w:rsidP="005A52F3">
      <w:pPr>
        <w:pStyle w:val="ParagraphStyle"/>
        <w:widowControl/>
        <w:adjustRightInd/>
        <w:spacing w:line="276" w:lineRule="auto"/>
        <w:jc w:val="both"/>
        <w:rPr>
          <w:rFonts w:ascii="Times New Roman" w:hAnsi="Times New Roman" w:cs="Times New Roman"/>
          <w:sz w:val="22"/>
          <w:szCs w:val="22"/>
        </w:rPr>
      </w:pPr>
      <w:r w:rsidRPr="00074113">
        <w:rPr>
          <w:rFonts w:ascii="Times New Roman" w:hAnsi="Times New Roman" w:cs="Times New Roman"/>
          <w:sz w:val="22"/>
          <w:szCs w:val="22"/>
        </w:rPr>
        <w:t>Comunicar imediatamente e por escrito ao CONTRATANTE, através da Fiscalização, qualquer anormalidade verificada, para que sejam adotadas as providências de regularização necessárias;</w:t>
      </w:r>
    </w:p>
    <w:p w14:paraId="14FD10A3" w14:textId="28AB0338" w:rsidR="001E1B40" w:rsidRPr="00074113" w:rsidRDefault="001E1B40" w:rsidP="005A52F3">
      <w:pPr>
        <w:pStyle w:val="ParagraphStyle"/>
        <w:widowControl/>
        <w:adjustRightInd/>
        <w:spacing w:line="276" w:lineRule="auto"/>
        <w:jc w:val="both"/>
        <w:rPr>
          <w:rFonts w:ascii="Times New Roman" w:hAnsi="Times New Roman" w:cs="Times New Roman"/>
          <w:sz w:val="22"/>
          <w:szCs w:val="22"/>
        </w:rPr>
      </w:pPr>
      <w:r w:rsidRPr="00074113">
        <w:rPr>
          <w:rFonts w:ascii="Times New Roman" w:hAnsi="Times New Roman" w:cs="Times New Roman"/>
          <w:sz w:val="22"/>
          <w:szCs w:val="22"/>
        </w:rPr>
        <w:t xml:space="preserve">Atender com prontidão as reclamações por parte do responsável pelo recebimento do objeto da aquisição, atendendo ainda, prontamente, as exigências da fiscalização; </w:t>
      </w:r>
    </w:p>
    <w:p w14:paraId="4B73FE2D" w14:textId="77777777" w:rsidR="001E1B40" w:rsidRPr="00074113" w:rsidRDefault="001E1B40" w:rsidP="005A52F3">
      <w:pPr>
        <w:pStyle w:val="ParagraphStyle"/>
        <w:widowControl/>
        <w:adjustRightInd/>
        <w:spacing w:line="276" w:lineRule="auto"/>
        <w:jc w:val="both"/>
        <w:rPr>
          <w:rFonts w:ascii="Times New Roman" w:hAnsi="Times New Roman" w:cs="Times New Roman"/>
          <w:sz w:val="22"/>
          <w:szCs w:val="22"/>
        </w:rPr>
      </w:pPr>
      <w:r w:rsidRPr="00074113">
        <w:rPr>
          <w:rFonts w:ascii="Times New Roman" w:hAnsi="Times New Roman" w:cs="Times New Roman"/>
          <w:sz w:val="22"/>
          <w:szCs w:val="22"/>
        </w:rPr>
        <w:t xml:space="preserve">Manter, durante a vigência da contratação, em compatibilidade com as obrigações assumidas, todas as condições de habilitação ou de qualificação exigidas na licitação que possa comprometer a continuidade do fornecimento/prestação do serviço, bem como substituir os documentos com prazo de validade expirado; </w:t>
      </w:r>
    </w:p>
    <w:p w14:paraId="3BEAF0B2" w14:textId="77777777" w:rsidR="001E1B40" w:rsidRPr="00074113" w:rsidRDefault="001E1B40" w:rsidP="005A52F3">
      <w:pPr>
        <w:pStyle w:val="ParagraphStyle"/>
        <w:widowControl/>
        <w:adjustRightInd/>
        <w:spacing w:line="276" w:lineRule="auto"/>
        <w:jc w:val="both"/>
        <w:rPr>
          <w:rFonts w:ascii="Times New Roman" w:hAnsi="Times New Roman" w:cs="Times New Roman"/>
          <w:sz w:val="22"/>
          <w:szCs w:val="22"/>
        </w:rPr>
      </w:pPr>
      <w:r w:rsidRPr="00074113">
        <w:rPr>
          <w:rFonts w:ascii="Times New Roman" w:hAnsi="Times New Roman" w:cs="Times New Roman"/>
          <w:sz w:val="22"/>
          <w:szCs w:val="22"/>
        </w:rPr>
        <w:t>Suportar todas as despesas com deslocamento, encargos fiscais, previdenciários, trabalhistas, acidentes de trabalhos, além de quaisquer outras que se fizerem necessários ao cumprimento do fornecimento ou da prestação do serviço;</w:t>
      </w:r>
    </w:p>
    <w:p w14:paraId="3F20A92B" w14:textId="77777777" w:rsidR="001E1B40" w:rsidRPr="00074113" w:rsidRDefault="001E1B40" w:rsidP="005A52F3">
      <w:pPr>
        <w:pStyle w:val="ParagraphStyle"/>
        <w:widowControl/>
        <w:adjustRightInd/>
        <w:spacing w:line="276" w:lineRule="auto"/>
        <w:jc w:val="both"/>
        <w:rPr>
          <w:rFonts w:ascii="Times New Roman" w:hAnsi="Times New Roman" w:cs="Times New Roman"/>
          <w:sz w:val="22"/>
          <w:szCs w:val="22"/>
        </w:rPr>
      </w:pPr>
      <w:r w:rsidRPr="00074113">
        <w:rPr>
          <w:rFonts w:ascii="Times New Roman" w:hAnsi="Times New Roman" w:cs="Times New Roman"/>
          <w:sz w:val="22"/>
          <w:szCs w:val="22"/>
        </w:rPr>
        <w:t xml:space="preserve">Assumir a responsabilidade, presente e futura, de qualquer compromisso ou ônus decorrentes do inadimplemento relativos as obrigações aqui assumidas, ficando essas ao seu encargo, exclusivamente, em qualquer momento que vierem a ocorrer. </w:t>
      </w:r>
    </w:p>
    <w:p w14:paraId="63069B8E" w14:textId="77777777" w:rsidR="001E1B40" w:rsidRPr="00074113" w:rsidRDefault="001E1B40" w:rsidP="005A52F3">
      <w:pPr>
        <w:pStyle w:val="ParagraphStyle"/>
        <w:widowControl/>
        <w:adjustRightInd/>
        <w:spacing w:line="276" w:lineRule="auto"/>
        <w:jc w:val="both"/>
        <w:rPr>
          <w:rFonts w:ascii="Times New Roman" w:hAnsi="Times New Roman" w:cs="Times New Roman"/>
          <w:sz w:val="22"/>
          <w:szCs w:val="22"/>
        </w:rPr>
      </w:pPr>
      <w:r w:rsidRPr="00074113">
        <w:rPr>
          <w:rFonts w:ascii="Times New Roman" w:hAnsi="Times New Roman" w:cs="Times New Roman"/>
          <w:sz w:val="22"/>
          <w:szCs w:val="22"/>
        </w:rPr>
        <w:t xml:space="preserve">Responsabilizar-se pelos danos causados diretamente ao CONTRATANTE ou a terceiros, decorrente de sua culpa ou dolo na execução do fornecimento/prestação do serviço. </w:t>
      </w:r>
    </w:p>
    <w:p w14:paraId="0F8A74A0" w14:textId="77777777" w:rsidR="001E1B40" w:rsidRPr="00074113" w:rsidRDefault="001E1B40" w:rsidP="005A52F3">
      <w:pPr>
        <w:pStyle w:val="ParagraphStyle"/>
        <w:widowControl/>
        <w:adjustRightInd/>
        <w:spacing w:line="276" w:lineRule="auto"/>
        <w:jc w:val="both"/>
        <w:rPr>
          <w:rFonts w:ascii="Times New Roman" w:hAnsi="Times New Roman" w:cs="Times New Roman"/>
          <w:sz w:val="22"/>
          <w:szCs w:val="22"/>
        </w:rPr>
      </w:pPr>
      <w:r w:rsidRPr="00074113">
        <w:rPr>
          <w:rFonts w:ascii="Times New Roman" w:hAnsi="Times New Roman" w:cs="Times New Roman"/>
          <w:sz w:val="22"/>
          <w:szCs w:val="22"/>
        </w:rPr>
        <w:t xml:space="preserve">Somente o contratado é responsável pelos encargos trabalhistas, acidentes trabalhistas, previdenciários, fiscais e comerciais resultados da execução do contrato. </w:t>
      </w:r>
    </w:p>
    <w:p w14:paraId="4DA8D007" w14:textId="77777777" w:rsidR="001E1B40" w:rsidRPr="00074113" w:rsidRDefault="001E1B40" w:rsidP="005A52F3">
      <w:pPr>
        <w:pStyle w:val="ParagraphStyle"/>
        <w:widowControl/>
        <w:adjustRightInd/>
        <w:spacing w:line="276" w:lineRule="auto"/>
        <w:jc w:val="both"/>
        <w:rPr>
          <w:rFonts w:ascii="Times New Roman" w:hAnsi="Times New Roman" w:cs="Times New Roman"/>
          <w:sz w:val="22"/>
          <w:szCs w:val="22"/>
        </w:rPr>
      </w:pPr>
      <w:r w:rsidRPr="00074113">
        <w:rPr>
          <w:rFonts w:ascii="Times New Roman" w:hAnsi="Times New Roman" w:cs="Times New Roman"/>
          <w:sz w:val="22"/>
          <w:szCs w:val="22"/>
        </w:rPr>
        <w:t>Aceitar, nas mesmas condições contratuais, e mediante termo aditivo, os acréscimos ou supressões que se fizerem necessárias, no montante de até 25% (vinte e cinco por cento) do valor inicial atualizado contratado de acordo com as disposições legais da Lei 14.133/2021.</w:t>
      </w:r>
    </w:p>
    <w:p w14:paraId="60417555" w14:textId="77777777" w:rsidR="001E1B40" w:rsidRPr="005A52F3" w:rsidRDefault="001E1B40" w:rsidP="005A52F3">
      <w:pPr>
        <w:widowControl w:val="0"/>
        <w:suppressAutoHyphens/>
        <w:autoSpaceDN w:val="0"/>
        <w:jc w:val="both"/>
        <w:textAlignment w:val="baseline"/>
        <w:rPr>
          <w:rFonts w:ascii="Times New Roman" w:eastAsia="Times New Roman" w:hAnsi="Times New Roman" w:cs="Times New Roman"/>
          <w:b/>
          <w:sz w:val="22"/>
          <w:szCs w:val="22"/>
        </w:rPr>
      </w:pPr>
      <w:r w:rsidRPr="005A52F3">
        <w:rPr>
          <w:rFonts w:ascii="Times New Roman" w:eastAsia="Times New Roman" w:hAnsi="Times New Roman" w:cs="Times New Roman"/>
          <w:b/>
          <w:sz w:val="22"/>
          <w:szCs w:val="22"/>
        </w:rPr>
        <w:t>Nas prestações de serviço, ficará a cargo da Licitante vencedora as devidas autorizações para a execução junto aos Órgãos fiscalizadores como, ANTT</w:t>
      </w:r>
      <w:r w:rsidRPr="005A52F3">
        <w:rPr>
          <w:rFonts w:ascii="Times New Roman" w:hAnsi="Times New Roman" w:cs="Times New Roman"/>
          <w:b/>
          <w:sz w:val="22"/>
          <w:szCs w:val="22"/>
        </w:rPr>
        <w:t xml:space="preserve"> – Agência Nacional de Transportes Terrestres</w:t>
      </w:r>
      <w:r w:rsidRPr="005A52F3">
        <w:rPr>
          <w:rFonts w:ascii="Times New Roman" w:eastAsia="Times New Roman" w:hAnsi="Times New Roman" w:cs="Times New Roman"/>
          <w:b/>
          <w:sz w:val="22"/>
          <w:szCs w:val="22"/>
        </w:rPr>
        <w:t xml:space="preserve"> (ou qualquer outro de mesma responsabilidade). </w:t>
      </w:r>
    </w:p>
    <w:p w14:paraId="4A3F2115" w14:textId="77777777" w:rsidR="001E1B40" w:rsidRPr="00074113" w:rsidRDefault="001E1B40" w:rsidP="00074113">
      <w:pPr>
        <w:pStyle w:val="ParagraphStyle"/>
        <w:spacing w:line="276" w:lineRule="auto"/>
        <w:ind w:left="792"/>
        <w:jc w:val="both"/>
        <w:rPr>
          <w:rFonts w:ascii="Times New Roman" w:hAnsi="Times New Roman" w:cs="Times New Roman"/>
          <w:sz w:val="22"/>
          <w:szCs w:val="22"/>
        </w:rPr>
      </w:pPr>
    </w:p>
    <w:p w14:paraId="158635CC" w14:textId="77777777" w:rsidR="005A52F3" w:rsidRPr="005A52F3" w:rsidRDefault="001E1B40" w:rsidP="005A52F3">
      <w:pPr>
        <w:shd w:val="clear" w:color="auto" w:fill="00B0F0"/>
        <w:autoSpaceDN w:val="0"/>
        <w:spacing w:line="276" w:lineRule="auto"/>
        <w:jc w:val="both"/>
        <w:rPr>
          <w:rFonts w:ascii="Times New Roman" w:hAnsi="Times New Roman" w:cs="Times New Roman"/>
          <w:sz w:val="22"/>
          <w:szCs w:val="22"/>
        </w:rPr>
      </w:pPr>
      <w:r w:rsidRPr="00074113">
        <w:rPr>
          <w:rFonts w:ascii="Times New Roman" w:hAnsi="Times New Roman" w:cs="Times New Roman"/>
          <w:b/>
          <w:sz w:val="22"/>
          <w:szCs w:val="22"/>
        </w:rPr>
        <w:t>RECURSOS ORÇAMENTÁRIOS</w:t>
      </w:r>
    </w:p>
    <w:p w14:paraId="72E50F59" w14:textId="06877453" w:rsidR="001E1B40" w:rsidRPr="00074113" w:rsidRDefault="001E1B40" w:rsidP="005A52F3">
      <w:pPr>
        <w:autoSpaceDN w:val="0"/>
        <w:spacing w:line="276" w:lineRule="auto"/>
        <w:jc w:val="both"/>
        <w:rPr>
          <w:rFonts w:ascii="Times New Roman" w:hAnsi="Times New Roman" w:cs="Times New Roman"/>
          <w:sz w:val="22"/>
          <w:szCs w:val="22"/>
        </w:rPr>
      </w:pPr>
      <w:r w:rsidRPr="00074113">
        <w:rPr>
          <w:rFonts w:ascii="Times New Roman" w:hAnsi="Times New Roman" w:cs="Times New Roman"/>
          <w:sz w:val="22"/>
          <w:szCs w:val="22"/>
        </w:rPr>
        <w:t xml:space="preserve"> O pagamento decorrente deste pedido correrá à conta dos recursos das dotações orçamentárias indicados pelo Departamento de Contabilidade deste Município, em parecer que fará parte integrante do processo de contratação.</w:t>
      </w:r>
    </w:p>
    <w:p w14:paraId="588AB8AD" w14:textId="77777777" w:rsidR="001E1B40" w:rsidRPr="00074113" w:rsidRDefault="001E1B40" w:rsidP="00074113">
      <w:pPr>
        <w:spacing w:line="276" w:lineRule="auto"/>
        <w:ind w:left="360"/>
        <w:jc w:val="both"/>
        <w:rPr>
          <w:rFonts w:ascii="Times New Roman" w:hAnsi="Times New Roman" w:cs="Times New Roman"/>
          <w:sz w:val="22"/>
          <w:szCs w:val="22"/>
        </w:rPr>
      </w:pPr>
    </w:p>
    <w:p w14:paraId="5CDB9BB0" w14:textId="77777777" w:rsidR="001E1B40" w:rsidRPr="005A52F3" w:rsidRDefault="001E1B40" w:rsidP="005A52F3">
      <w:pPr>
        <w:shd w:val="clear" w:color="auto" w:fill="00B0F0"/>
        <w:autoSpaceDE w:val="0"/>
        <w:autoSpaceDN w:val="0"/>
        <w:spacing w:after="120"/>
        <w:jc w:val="both"/>
        <w:rPr>
          <w:rFonts w:ascii="Times New Roman" w:hAnsi="Times New Roman" w:cs="Times New Roman"/>
          <w:sz w:val="22"/>
          <w:szCs w:val="22"/>
        </w:rPr>
      </w:pPr>
      <w:r w:rsidRPr="005A52F3">
        <w:rPr>
          <w:rFonts w:ascii="Times New Roman" w:hAnsi="Times New Roman" w:cs="Times New Roman"/>
          <w:b/>
          <w:sz w:val="22"/>
          <w:szCs w:val="22"/>
        </w:rPr>
        <w:t>DAS SANÇÕES E PENALIDADES:  conforme previsto nos artigos 155 e 156 da Lei 14.133/2021.</w:t>
      </w:r>
    </w:p>
    <w:p w14:paraId="6FF09CC8" w14:textId="77777777" w:rsidR="001E1B40" w:rsidRPr="00074113" w:rsidRDefault="001E1B40" w:rsidP="005A52F3">
      <w:pPr>
        <w:jc w:val="both"/>
        <w:rPr>
          <w:rFonts w:ascii="Times New Roman" w:hAnsi="Times New Roman" w:cs="Times New Roman"/>
          <w:sz w:val="22"/>
          <w:szCs w:val="22"/>
        </w:rPr>
      </w:pPr>
      <w:r w:rsidRPr="00074113">
        <w:rPr>
          <w:rFonts w:ascii="Times New Roman" w:hAnsi="Times New Roman" w:cs="Times New Roman"/>
          <w:sz w:val="22"/>
          <w:szCs w:val="22"/>
        </w:rPr>
        <w:t xml:space="preserve">A penalidade de multa poderá ser aplicada ao responsável por qualquer das infrações administrativas previstas no art. 155 da Lei 14.133/2021 na proporção de: </w:t>
      </w:r>
    </w:p>
    <w:p w14:paraId="7CBB896E" w14:textId="77777777" w:rsidR="001E1B40" w:rsidRPr="00074113" w:rsidRDefault="001E1B40" w:rsidP="00074113">
      <w:pPr>
        <w:jc w:val="both"/>
        <w:rPr>
          <w:rFonts w:ascii="Times New Roman" w:hAnsi="Times New Roman" w:cs="Times New Roman"/>
          <w:sz w:val="22"/>
          <w:szCs w:val="22"/>
        </w:rPr>
      </w:pPr>
    </w:p>
    <w:p w14:paraId="41944D01" w14:textId="77777777" w:rsidR="001E1B40" w:rsidRPr="005A52F3" w:rsidRDefault="001E1B40" w:rsidP="005A52F3">
      <w:pPr>
        <w:widowControl w:val="0"/>
        <w:suppressAutoHyphens/>
        <w:autoSpaceDN w:val="0"/>
        <w:jc w:val="both"/>
        <w:textAlignment w:val="baseline"/>
        <w:rPr>
          <w:rFonts w:ascii="Times New Roman" w:hAnsi="Times New Roman" w:cs="Times New Roman"/>
          <w:sz w:val="22"/>
          <w:szCs w:val="22"/>
        </w:rPr>
      </w:pPr>
      <w:r w:rsidRPr="005A52F3">
        <w:rPr>
          <w:rFonts w:ascii="Times New Roman" w:hAnsi="Times New Roman" w:cs="Times New Roman"/>
          <w:sz w:val="22"/>
          <w:szCs w:val="22"/>
        </w:rPr>
        <w:t xml:space="preserve">0,5% (zero vírgula cinco por cento), por dia de atraso, até 10 (dez) dias, para sanar a irregularidade </w:t>
      </w:r>
      <w:r w:rsidRPr="005A52F3">
        <w:rPr>
          <w:rFonts w:ascii="Times New Roman" w:hAnsi="Times New Roman" w:cs="Times New Roman"/>
          <w:b/>
          <w:sz w:val="22"/>
          <w:szCs w:val="22"/>
        </w:rPr>
        <w:t>no caso do inciso I e II</w:t>
      </w:r>
      <w:r w:rsidRPr="005A52F3">
        <w:rPr>
          <w:rFonts w:ascii="Times New Roman" w:hAnsi="Times New Roman" w:cs="Times New Roman"/>
          <w:sz w:val="22"/>
          <w:szCs w:val="22"/>
        </w:rPr>
        <w:t xml:space="preserve">. Após esse prazo, a contratação será rescindida na forma da lei, sendo aplicada às penalidades previstas. </w:t>
      </w:r>
    </w:p>
    <w:p w14:paraId="715AE592" w14:textId="77777777" w:rsidR="001E1B40" w:rsidRPr="00074113" w:rsidRDefault="001E1B40" w:rsidP="00074113">
      <w:pPr>
        <w:pStyle w:val="PargrafodaLista"/>
        <w:ind w:left="360"/>
        <w:jc w:val="both"/>
        <w:rPr>
          <w:rFonts w:ascii="Times New Roman" w:hAnsi="Times New Roman" w:cs="Times New Roman"/>
          <w:sz w:val="22"/>
          <w:szCs w:val="22"/>
        </w:rPr>
      </w:pPr>
    </w:p>
    <w:p w14:paraId="4725F372" w14:textId="77777777" w:rsidR="001E1B40" w:rsidRPr="005A52F3" w:rsidRDefault="001E1B40" w:rsidP="005A52F3">
      <w:pPr>
        <w:widowControl w:val="0"/>
        <w:suppressAutoHyphens/>
        <w:autoSpaceDN w:val="0"/>
        <w:jc w:val="both"/>
        <w:textAlignment w:val="baseline"/>
        <w:rPr>
          <w:rFonts w:ascii="Times New Roman" w:hAnsi="Times New Roman" w:cs="Times New Roman"/>
          <w:sz w:val="22"/>
          <w:szCs w:val="22"/>
        </w:rPr>
      </w:pPr>
      <w:r w:rsidRPr="005A52F3">
        <w:rPr>
          <w:rFonts w:ascii="Times New Roman" w:hAnsi="Times New Roman" w:cs="Times New Roman"/>
          <w:sz w:val="22"/>
          <w:szCs w:val="22"/>
        </w:rPr>
        <w:t xml:space="preserve">0,9% (zero vírgula nove por cento), por dia de atraso, limitado ao máximo de 15%(dez por cento), sobre o valor total que lhe foi adjudicado </w:t>
      </w:r>
      <w:r w:rsidRPr="005A52F3">
        <w:rPr>
          <w:rFonts w:ascii="Times New Roman" w:hAnsi="Times New Roman" w:cs="Times New Roman"/>
          <w:b/>
          <w:sz w:val="22"/>
          <w:szCs w:val="22"/>
        </w:rPr>
        <w:t>no caso do inciso III.</w:t>
      </w:r>
      <w:r w:rsidRPr="005A52F3">
        <w:rPr>
          <w:rFonts w:ascii="Times New Roman" w:hAnsi="Times New Roman" w:cs="Times New Roman"/>
          <w:sz w:val="22"/>
          <w:szCs w:val="22"/>
        </w:rPr>
        <w:t xml:space="preserve"> Após esse prazo, a contratação será rescindida, sendo aplicada às penalidades previstas. </w:t>
      </w:r>
    </w:p>
    <w:p w14:paraId="15F93B5A" w14:textId="77777777" w:rsidR="001E1B40" w:rsidRPr="00074113" w:rsidRDefault="001E1B40" w:rsidP="00074113">
      <w:pPr>
        <w:pStyle w:val="PargrafodaLista"/>
        <w:ind w:left="360"/>
        <w:jc w:val="both"/>
        <w:rPr>
          <w:rFonts w:ascii="Times New Roman" w:hAnsi="Times New Roman" w:cs="Times New Roman"/>
          <w:sz w:val="22"/>
          <w:szCs w:val="22"/>
        </w:rPr>
      </w:pPr>
    </w:p>
    <w:p w14:paraId="1566A47E" w14:textId="77777777" w:rsidR="001E1B40" w:rsidRPr="005A52F3" w:rsidRDefault="001E1B40" w:rsidP="005A52F3">
      <w:pPr>
        <w:widowControl w:val="0"/>
        <w:suppressAutoHyphens/>
        <w:autoSpaceDN w:val="0"/>
        <w:jc w:val="both"/>
        <w:textAlignment w:val="baseline"/>
        <w:rPr>
          <w:rFonts w:ascii="Times New Roman" w:hAnsi="Times New Roman" w:cs="Times New Roman"/>
          <w:sz w:val="22"/>
          <w:szCs w:val="22"/>
        </w:rPr>
      </w:pPr>
      <w:r w:rsidRPr="005A52F3">
        <w:rPr>
          <w:rFonts w:ascii="Times New Roman" w:hAnsi="Times New Roman" w:cs="Times New Roman"/>
          <w:sz w:val="22"/>
          <w:szCs w:val="22"/>
        </w:rPr>
        <w:t xml:space="preserve">15% (quinze por cento), sobre o valor total que lhe foi adjudicado no </w:t>
      </w:r>
      <w:r w:rsidRPr="005A52F3">
        <w:rPr>
          <w:rFonts w:ascii="Times New Roman" w:hAnsi="Times New Roman" w:cs="Times New Roman"/>
          <w:b/>
          <w:sz w:val="22"/>
          <w:szCs w:val="22"/>
        </w:rPr>
        <w:t>caso do inciso IV</w:t>
      </w:r>
      <w:r w:rsidRPr="005A52F3">
        <w:rPr>
          <w:rFonts w:ascii="Times New Roman" w:hAnsi="Times New Roman" w:cs="Times New Roman"/>
          <w:sz w:val="22"/>
          <w:szCs w:val="22"/>
        </w:rPr>
        <w:t xml:space="preserve"> </w:t>
      </w:r>
      <w:r w:rsidRPr="005A52F3">
        <w:rPr>
          <w:rFonts w:ascii="Times New Roman" w:hAnsi="Times New Roman" w:cs="Times New Roman"/>
          <w:b/>
          <w:sz w:val="22"/>
          <w:szCs w:val="22"/>
        </w:rPr>
        <w:t>ao</w:t>
      </w:r>
      <w:r w:rsidRPr="005A52F3">
        <w:rPr>
          <w:rFonts w:ascii="Times New Roman" w:hAnsi="Times New Roman" w:cs="Times New Roman"/>
          <w:sz w:val="22"/>
          <w:szCs w:val="22"/>
        </w:rPr>
        <w:t xml:space="preserve"> </w:t>
      </w:r>
      <w:r w:rsidRPr="005A52F3">
        <w:rPr>
          <w:rFonts w:ascii="Times New Roman" w:hAnsi="Times New Roman" w:cs="Times New Roman"/>
          <w:b/>
          <w:sz w:val="22"/>
          <w:szCs w:val="22"/>
        </w:rPr>
        <w:t>VI</w:t>
      </w:r>
      <w:r w:rsidRPr="005A52F3">
        <w:rPr>
          <w:rFonts w:ascii="Times New Roman" w:hAnsi="Times New Roman" w:cs="Times New Roman"/>
          <w:sz w:val="22"/>
          <w:szCs w:val="22"/>
        </w:rPr>
        <w:t xml:space="preserve">. Após esse prazo, a contratação será rescindida, sendo aplicada às penalidades previstas. </w:t>
      </w:r>
    </w:p>
    <w:p w14:paraId="1DC1437A" w14:textId="77777777" w:rsidR="001E1B40" w:rsidRPr="00074113" w:rsidRDefault="001E1B40" w:rsidP="00074113">
      <w:pPr>
        <w:pStyle w:val="PargrafodaLista"/>
        <w:jc w:val="both"/>
        <w:rPr>
          <w:rFonts w:ascii="Times New Roman" w:hAnsi="Times New Roman" w:cs="Times New Roman"/>
          <w:sz w:val="22"/>
          <w:szCs w:val="22"/>
        </w:rPr>
      </w:pPr>
    </w:p>
    <w:p w14:paraId="1A4660A9" w14:textId="77777777" w:rsidR="001E1B40" w:rsidRPr="005A52F3" w:rsidRDefault="001E1B40" w:rsidP="005A52F3">
      <w:pPr>
        <w:widowControl w:val="0"/>
        <w:suppressAutoHyphens/>
        <w:autoSpaceDN w:val="0"/>
        <w:jc w:val="both"/>
        <w:textAlignment w:val="baseline"/>
        <w:rPr>
          <w:rFonts w:ascii="Times New Roman" w:hAnsi="Times New Roman" w:cs="Times New Roman"/>
          <w:sz w:val="22"/>
          <w:szCs w:val="22"/>
        </w:rPr>
      </w:pPr>
      <w:r w:rsidRPr="005A52F3">
        <w:rPr>
          <w:rFonts w:ascii="Times New Roman" w:hAnsi="Times New Roman" w:cs="Times New Roman"/>
          <w:sz w:val="22"/>
          <w:szCs w:val="22"/>
        </w:rPr>
        <w:t xml:space="preserve">20% (vinte por cento), sobre o valor total que lhe foi adjudicado no caso dos incisos </w:t>
      </w:r>
      <w:r w:rsidRPr="005A52F3">
        <w:rPr>
          <w:rFonts w:ascii="Times New Roman" w:hAnsi="Times New Roman" w:cs="Times New Roman"/>
          <w:b/>
          <w:sz w:val="22"/>
          <w:szCs w:val="22"/>
        </w:rPr>
        <w:t>VII ao XII</w:t>
      </w:r>
      <w:r w:rsidRPr="005A52F3">
        <w:rPr>
          <w:rFonts w:ascii="Times New Roman" w:hAnsi="Times New Roman" w:cs="Times New Roman"/>
          <w:sz w:val="22"/>
          <w:szCs w:val="22"/>
        </w:rPr>
        <w:t xml:space="preserve">. Após esse prazo, a contratação será rescindida, sendo aplicada às penalidades previstas. </w:t>
      </w:r>
    </w:p>
    <w:p w14:paraId="18F6F5DC" w14:textId="77777777" w:rsidR="001E1B40" w:rsidRPr="00074113" w:rsidRDefault="001E1B40" w:rsidP="00074113">
      <w:pPr>
        <w:pStyle w:val="PargrafodaLista"/>
        <w:ind w:left="792"/>
        <w:jc w:val="both"/>
        <w:rPr>
          <w:rFonts w:ascii="Times New Roman" w:hAnsi="Times New Roman" w:cs="Times New Roman"/>
          <w:sz w:val="22"/>
          <w:szCs w:val="22"/>
        </w:rPr>
      </w:pPr>
    </w:p>
    <w:p w14:paraId="5542B0D1" w14:textId="77777777" w:rsidR="001E1B40" w:rsidRPr="005A52F3" w:rsidRDefault="001E1B40" w:rsidP="005A52F3">
      <w:pPr>
        <w:widowControl w:val="0"/>
        <w:suppressAutoHyphens/>
        <w:autoSpaceDN w:val="0"/>
        <w:jc w:val="both"/>
        <w:textAlignment w:val="baseline"/>
        <w:rPr>
          <w:rFonts w:ascii="Times New Roman" w:hAnsi="Times New Roman" w:cs="Times New Roman"/>
          <w:sz w:val="22"/>
          <w:szCs w:val="22"/>
        </w:rPr>
      </w:pPr>
      <w:r w:rsidRPr="005A52F3">
        <w:rPr>
          <w:rFonts w:ascii="Times New Roman" w:hAnsi="Times New Roman" w:cs="Times New Roman"/>
          <w:sz w:val="22"/>
          <w:szCs w:val="22"/>
        </w:rPr>
        <w:t xml:space="preserve">Poderá ser aplicada cumulativamente à penalidade de multa: advertência, impedimento de licitar e contratar; declaração de inidoneidade para licitar e contratar nos termos do Art. 156 da Lei 14.133/2021.   </w:t>
      </w:r>
    </w:p>
    <w:p w14:paraId="7A862F18" w14:textId="77777777" w:rsidR="001E1B40" w:rsidRPr="00074113" w:rsidRDefault="001E1B40" w:rsidP="00074113">
      <w:pPr>
        <w:pStyle w:val="PargrafodaLista"/>
        <w:autoSpaceDE w:val="0"/>
        <w:spacing w:after="120"/>
        <w:ind w:left="360"/>
        <w:jc w:val="both"/>
        <w:rPr>
          <w:rFonts w:ascii="Times New Roman" w:hAnsi="Times New Roman" w:cs="Times New Roman"/>
          <w:sz w:val="22"/>
          <w:szCs w:val="22"/>
        </w:rPr>
      </w:pPr>
    </w:p>
    <w:p w14:paraId="3B289486" w14:textId="77777777" w:rsidR="00500474" w:rsidRPr="00074113" w:rsidRDefault="00500474" w:rsidP="00074113">
      <w:pPr>
        <w:pStyle w:val="PargrafodaLista"/>
        <w:jc w:val="both"/>
        <w:rPr>
          <w:rFonts w:ascii="Times New Roman" w:eastAsia="Lustria" w:hAnsi="Times New Roman" w:cs="Times New Roman"/>
          <w:color w:val="000000"/>
          <w:sz w:val="22"/>
          <w:szCs w:val="22"/>
        </w:rPr>
      </w:pPr>
    </w:p>
    <w:p w14:paraId="5513C8CE" w14:textId="3D2F5A35" w:rsidR="00500474" w:rsidRPr="005A52F3" w:rsidRDefault="00ED0FF0" w:rsidP="005A52F3">
      <w:pPr>
        <w:shd w:val="clear" w:color="auto" w:fill="00B0F0"/>
        <w:spacing w:after="20" w:line="276" w:lineRule="auto"/>
        <w:jc w:val="both"/>
        <w:rPr>
          <w:rFonts w:ascii="Times New Roman" w:eastAsia="Arial Unicode MS" w:hAnsi="Times New Roman" w:cs="Times New Roman"/>
          <w:b/>
          <w:bCs/>
          <w:sz w:val="22"/>
          <w:szCs w:val="22"/>
        </w:rPr>
      </w:pPr>
      <w:r w:rsidRPr="005A52F3">
        <w:rPr>
          <w:rFonts w:ascii="Times New Roman" w:eastAsia="Arial Unicode MS" w:hAnsi="Times New Roman" w:cs="Times New Roman"/>
          <w:b/>
          <w:bCs/>
          <w:sz w:val="22"/>
          <w:szCs w:val="22"/>
        </w:rPr>
        <w:t>AS INFORMAÇÕES CONTIDAS NO ANEXO I (TERMO DE REFERÊNCIA</w:t>
      </w:r>
      <w:r w:rsidR="001E1B40" w:rsidRPr="005A52F3">
        <w:rPr>
          <w:rFonts w:ascii="Times New Roman" w:eastAsia="Arial Unicode MS" w:hAnsi="Times New Roman" w:cs="Times New Roman"/>
          <w:b/>
          <w:bCs/>
          <w:sz w:val="22"/>
          <w:szCs w:val="22"/>
        </w:rPr>
        <w:t>) é</w:t>
      </w:r>
      <w:r w:rsidRPr="005A52F3">
        <w:rPr>
          <w:rFonts w:ascii="Times New Roman" w:eastAsia="Arial Unicode MS" w:hAnsi="Times New Roman" w:cs="Times New Roman"/>
          <w:b/>
          <w:bCs/>
          <w:sz w:val="22"/>
          <w:szCs w:val="22"/>
        </w:rPr>
        <w:t xml:space="preserve"> DE                                     TOTAL RESPONSÁBILIDADE DO DIRETOR DO DEPARTAMENTO SOLICITANTE </w:t>
      </w:r>
    </w:p>
    <w:p w14:paraId="5F96406D" w14:textId="77777777" w:rsidR="00163F22" w:rsidRDefault="00163F22" w:rsidP="00074113">
      <w:pPr>
        <w:pBdr>
          <w:top w:val="nil"/>
          <w:left w:val="nil"/>
          <w:bottom w:val="nil"/>
          <w:right w:val="nil"/>
          <w:between w:val="nil"/>
        </w:pBdr>
        <w:jc w:val="both"/>
        <w:rPr>
          <w:rFonts w:ascii="Times New Roman" w:eastAsia="Arial Unicode MS" w:hAnsi="Times New Roman" w:cs="Times New Roman"/>
          <w:sz w:val="22"/>
          <w:szCs w:val="22"/>
        </w:rPr>
      </w:pPr>
    </w:p>
    <w:p w14:paraId="730B78A6" w14:textId="70196927" w:rsidR="00500474" w:rsidRDefault="000F4BDD" w:rsidP="00074113">
      <w:pPr>
        <w:pBdr>
          <w:top w:val="nil"/>
          <w:left w:val="nil"/>
          <w:bottom w:val="nil"/>
          <w:right w:val="nil"/>
          <w:between w:val="nil"/>
        </w:pBdr>
        <w:jc w:val="both"/>
        <w:rPr>
          <w:rFonts w:ascii="Lustria" w:eastAsia="Lustria" w:hAnsi="Lustria" w:cs="Lustria"/>
        </w:rPr>
      </w:pPr>
      <w:r>
        <w:rPr>
          <w:rFonts w:ascii="Times New Roman" w:eastAsia="Arial Unicode MS" w:hAnsi="Times New Roman" w:cs="Times New Roman"/>
          <w:sz w:val="22"/>
          <w:szCs w:val="22"/>
        </w:rPr>
        <w:t>Diretor</w:t>
      </w:r>
      <w:r w:rsidR="007A4040">
        <w:rPr>
          <w:rFonts w:ascii="Times New Roman" w:eastAsia="Arial Unicode MS" w:hAnsi="Times New Roman" w:cs="Times New Roman"/>
          <w:sz w:val="22"/>
          <w:szCs w:val="22"/>
        </w:rPr>
        <w:t>a</w:t>
      </w:r>
      <w:r w:rsidR="00500474" w:rsidRPr="00074113">
        <w:rPr>
          <w:rFonts w:ascii="Times New Roman" w:eastAsia="Arial Unicode MS" w:hAnsi="Times New Roman" w:cs="Times New Roman"/>
          <w:sz w:val="22"/>
          <w:szCs w:val="22"/>
        </w:rPr>
        <w:t xml:space="preserve"> </w:t>
      </w:r>
      <w:r>
        <w:rPr>
          <w:rFonts w:ascii="Times New Roman" w:eastAsia="Arial Unicode MS" w:hAnsi="Times New Roman" w:cs="Times New Roman"/>
          <w:sz w:val="22"/>
          <w:szCs w:val="22"/>
        </w:rPr>
        <w:t xml:space="preserve">do Departamento de </w:t>
      </w:r>
      <w:r w:rsidR="007A4040">
        <w:rPr>
          <w:rFonts w:ascii="Times New Roman" w:eastAsia="Arial Unicode MS" w:hAnsi="Times New Roman" w:cs="Times New Roman"/>
          <w:sz w:val="22"/>
          <w:szCs w:val="22"/>
        </w:rPr>
        <w:t>Assistência social</w:t>
      </w:r>
      <w:r w:rsidR="00500474" w:rsidRPr="00074113">
        <w:rPr>
          <w:rFonts w:ascii="Times New Roman" w:eastAsia="Arial Unicode MS" w:hAnsi="Times New Roman" w:cs="Times New Roman"/>
          <w:sz w:val="22"/>
          <w:szCs w:val="22"/>
        </w:rPr>
        <w:t xml:space="preserve">: </w:t>
      </w:r>
      <w:r w:rsidR="007A4040">
        <w:rPr>
          <w:rFonts w:ascii="Times New Roman" w:eastAsia="Arial Unicode MS" w:hAnsi="Times New Roman" w:cs="Times New Roman"/>
          <w:b/>
          <w:sz w:val="22"/>
          <w:szCs w:val="22"/>
        </w:rPr>
        <w:t>Mecila Alves do Nascimento</w:t>
      </w:r>
      <w:r w:rsidR="001E1B40">
        <w:rPr>
          <w:rFonts w:ascii="Lustria" w:eastAsia="Lustria" w:hAnsi="Lustria" w:cs="Lustria"/>
        </w:rPr>
        <w:t>.</w:t>
      </w:r>
    </w:p>
    <w:p w14:paraId="179208C6" w14:textId="77777777" w:rsidR="00500474" w:rsidRDefault="00500474" w:rsidP="00500474">
      <w:pPr>
        <w:pBdr>
          <w:top w:val="nil"/>
          <w:left w:val="nil"/>
          <w:bottom w:val="nil"/>
          <w:right w:val="nil"/>
          <w:between w:val="nil"/>
        </w:pBdr>
        <w:jc w:val="center"/>
        <w:rPr>
          <w:rFonts w:ascii="Lustria" w:eastAsia="Lustria" w:hAnsi="Lustria" w:cs="Lustria"/>
        </w:rPr>
      </w:pPr>
    </w:p>
    <w:p w14:paraId="586752F1" w14:textId="77777777" w:rsidR="00500474" w:rsidRDefault="00500474" w:rsidP="00500474">
      <w:pPr>
        <w:pBdr>
          <w:top w:val="nil"/>
          <w:left w:val="nil"/>
          <w:bottom w:val="nil"/>
          <w:right w:val="nil"/>
          <w:between w:val="nil"/>
        </w:pBdr>
        <w:jc w:val="center"/>
        <w:rPr>
          <w:rFonts w:ascii="Lustria" w:eastAsia="Lustria" w:hAnsi="Lustria" w:cs="Lustria"/>
        </w:rPr>
      </w:pPr>
    </w:p>
    <w:p w14:paraId="2C4338B2" w14:textId="5A108266" w:rsidR="00F12B05" w:rsidRDefault="00F12B05" w:rsidP="009B4915">
      <w:pPr>
        <w:autoSpaceDE w:val="0"/>
        <w:autoSpaceDN w:val="0"/>
        <w:adjustRightInd w:val="0"/>
        <w:spacing w:after="20" w:line="276" w:lineRule="auto"/>
        <w:jc w:val="both"/>
        <w:rPr>
          <w:rFonts w:ascii="Times New Roman" w:hAnsi="Times New Roman" w:cs="Times New Roman"/>
        </w:rPr>
      </w:pPr>
    </w:p>
    <w:p w14:paraId="4667704D" w14:textId="62A54915" w:rsidR="00500474" w:rsidRDefault="00500474" w:rsidP="009B4915">
      <w:pPr>
        <w:autoSpaceDE w:val="0"/>
        <w:autoSpaceDN w:val="0"/>
        <w:adjustRightInd w:val="0"/>
        <w:spacing w:after="20" w:line="276" w:lineRule="auto"/>
        <w:jc w:val="both"/>
        <w:rPr>
          <w:rFonts w:ascii="Times New Roman" w:hAnsi="Times New Roman" w:cs="Times New Roman"/>
        </w:rPr>
      </w:pPr>
    </w:p>
    <w:p w14:paraId="79F19BC4" w14:textId="4C7BEAE2" w:rsidR="00500474" w:rsidRDefault="00500474" w:rsidP="009B4915">
      <w:pPr>
        <w:autoSpaceDE w:val="0"/>
        <w:autoSpaceDN w:val="0"/>
        <w:adjustRightInd w:val="0"/>
        <w:spacing w:after="20" w:line="276" w:lineRule="auto"/>
        <w:jc w:val="both"/>
        <w:rPr>
          <w:rFonts w:ascii="Times New Roman" w:hAnsi="Times New Roman" w:cs="Times New Roman"/>
        </w:rPr>
      </w:pPr>
    </w:p>
    <w:p w14:paraId="48EEC328" w14:textId="3E2382B9" w:rsidR="000F4BDD" w:rsidRDefault="000F4BDD" w:rsidP="009B4915">
      <w:pPr>
        <w:autoSpaceDE w:val="0"/>
        <w:autoSpaceDN w:val="0"/>
        <w:adjustRightInd w:val="0"/>
        <w:spacing w:after="20" w:line="276" w:lineRule="auto"/>
        <w:jc w:val="both"/>
        <w:rPr>
          <w:rFonts w:ascii="Times New Roman" w:hAnsi="Times New Roman" w:cs="Times New Roman"/>
        </w:rPr>
      </w:pPr>
    </w:p>
    <w:p w14:paraId="735ABF1B" w14:textId="1D671B74" w:rsidR="000F4BDD" w:rsidRDefault="000F4BDD" w:rsidP="009B4915">
      <w:pPr>
        <w:autoSpaceDE w:val="0"/>
        <w:autoSpaceDN w:val="0"/>
        <w:adjustRightInd w:val="0"/>
        <w:spacing w:after="20" w:line="276" w:lineRule="auto"/>
        <w:jc w:val="both"/>
        <w:rPr>
          <w:rFonts w:ascii="Times New Roman" w:hAnsi="Times New Roman" w:cs="Times New Roman"/>
        </w:rPr>
      </w:pPr>
    </w:p>
    <w:p w14:paraId="1794FF12" w14:textId="6D092902" w:rsidR="000F4BDD" w:rsidRDefault="000F4BDD" w:rsidP="009B4915">
      <w:pPr>
        <w:autoSpaceDE w:val="0"/>
        <w:autoSpaceDN w:val="0"/>
        <w:adjustRightInd w:val="0"/>
        <w:spacing w:after="20" w:line="276" w:lineRule="auto"/>
        <w:jc w:val="both"/>
        <w:rPr>
          <w:rFonts w:ascii="Times New Roman" w:hAnsi="Times New Roman" w:cs="Times New Roman"/>
        </w:rPr>
      </w:pPr>
    </w:p>
    <w:p w14:paraId="56AE04AE" w14:textId="388562C1" w:rsidR="00376653" w:rsidRPr="005A52F3" w:rsidRDefault="00A82E4C" w:rsidP="0008753C">
      <w:pPr>
        <w:shd w:val="clear" w:color="auto" w:fill="00B0F0"/>
        <w:spacing w:after="20" w:line="312" w:lineRule="auto"/>
        <w:jc w:val="center"/>
        <w:rPr>
          <w:rFonts w:ascii="Times New Roman" w:hAnsi="Times New Roman" w:cs="Times New Roman"/>
          <w:bCs/>
          <w:color w:val="000000"/>
        </w:rPr>
      </w:pPr>
      <w:r w:rsidRPr="009B4915">
        <w:rPr>
          <w:rFonts w:ascii="Times New Roman" w:hAnsi="Times New Roman" w:cs="Times New Roman"/>
          <w:b/>
          <w:bCs/>
          <w:color w:val="000000" w:themeColor="text1"/>
        </w:rPr>
        <w:t xml:space="preserve">ANEXO II - </w:t>
      </w:r>
      <w:r w:rsidR="00376653" w:rsidRPr="009B4915">
        <w:rPr>
          <w:rFonts w:ascii="Times New Roman" w:hAnsi="Times New Roman" w:cs="Times New Roman"/>
          <w:b/>
          <w:bCs/>
          <w:color w:val="000000" w:themeColor="text1"/>
        </w:rPr>
        <w:t>TERMO DE CONTRATO</w:t>
      </w:r>
      <w:r w:rsidR="00532364">
        <w:rPr>
          <w:rFonts w:ascii="Times New Roman" w:hAnsi="Times New Roman" w:cs="Times New Roman"/>
          <w:b/>
          <w:bCs/>
          <w:color w:val="000000" w:themeColor="text1"/>
        </w:rPr>
        <w:t xml:space="preserve"> nº XXX</w:t>
      </w:r>
      <w:r w:rsidR="00873803" w:rsidRPr="009B4915">
        <w:rPr>
          <w:rFonts w:ascii="Times New Roman" w:hAnsi="Times New Roman" w:cs="Times New Roman"/>
          <w:b/>
          <w:bCs/>
          <w:color w:val="000000" w:themeColor="text1"/>
        </w:rPr>
        <w:t>/2023</w:t>
      </w:r>
      <w:r w:rsidR="00376653" w:rsidRPr="009B4915">
        <w:rPr>
          <w:rFonts w:ascii="Times New Roman" w:hAnsi="Times New Roman" w:cs="Times New Roman"/>
          <w:b/>
          <w:bCs/>
          <w:color w:val="000000" w:themeColor="text1"/>
        </w:rPr>
        <w:br/>
        <w:t>Lei nº 14.133, de 1º de abril de 2021</w:t>
      </w:r>
      <w:r w:rsidR="00873803" w:rsidRPr="009B4915">
        <w:rPr>
          <w:rFonts w:ascii="Times New Roman" w:hAnsi="Times New Roman" w:cs="Times New Roman"/>
          <w:b/>
          <w:bCs/>
          <w:color w:val="000000" w:themeColor="text1"/>
        </w:rPr>
        <w:t>.</w:t>
      </w:r>
      <w:r w:rsidR="00376653" w:rsidRPr="009B4915">
        <w:rPr>
          <w:rFonts w:ascii="Times New Roman" w:hAnsi="Times New Roman" w:cs="Times New Roman"/>
          <w:b/>
          <w:bCs/>
          <w:color w:val="000000" w:themeColor="text1"/>
        </w:rPr>
        <w:br/>
      </w:r>
      <w:r w:rsidR="00376653" w:rsidRPr="009B4915">
        <w:rPr>
          <w:rFonts w:ascii="Times New Roman" w:hAnsi="Times New Roman" w:cs="Times New Roman"/>
          <w:color w:val="000000"/>
        </w:rPr>
        <w:t xml:space="preserve">(Processo </w:t>
      </w:r>
      <w:r w:rsidR="00376653" w:rsidRPr="005A52F3">
        <w:rPr>
          <w:rFonts w:ascii="Times New Roman" w:hAnsi="Times New Roman" w:cs="Times New Roman"/>
          <w:color w:val="000000"/>
        </w:rPr>
        <w:t xml:space="preserve">Administrativo </w:t>
      </w:r>
      <w:sdt>
        <w:sdtPr>
          <w:rPr>
            <w:rFonts w:ascii="Times New Roman" w:hAnsi="Times New Roman" w:cs="Times New Roman"/>
            <w:color w:val="000000"/>
          </w:rPr>
          <w:alias w:val="Telefone da Empresa"/>
          <w:tag w:val=""/>
          <w:id w:val="-354354917"/>
          <w:placeholder>
            <w:docPart w:val="D5801C23114941D7A5101431637C400A"/>
          </w:placeholder>
          <w:dataBinding w:prefixMappings="xmlns:ns0='http://schemas.microsoft.com/office/2006/coverPageProps' " w:xpath="/ns0:CoverPageProperties[1]/ns0:CompanyPhone[1]" w:storeItemID="{55AF091B-3C7A-41E3-B477-F2FDAA23CFDA}"/>
          <w:text/>
        </w:sdtPr>
        <w:sdtEndPr/>
        <w:sdtContent>
          <w:r w:rsidR="00D778B9">
            <w:rPr>
              <w:rFonts w:ascii="Times New Roman" w:hAnsi="Times New Roman" w:cs="Times New Roman"/>
              <w:color w:val="000000"/>
            </w:rPr>
            <w:t>10</w:t>
          </w:r>
          <w:r w:rsidR="0047407A">
            <w:rPr>
              <w:rFonts w:ascii="Times New Roman" w:hAnsi="Times New Roman" w:cs="Times New Roman"/>
              <w:color w:val="000000"/>
            </w:rPr>
            <w:t>5</w:t>
          </w:r>
          <w:r w:rsidR="00D778B9">
            <w:rPr>
              <w:rFonts w:ascii="Times New Roman" w:hAnsi="Times New Roman" w:cs="Times New Roman"/>
              <w:color w:val="000000"/>
            </w:rPr>
            <w:t>/2023</w:t>
          </w:r>
        </w:sdtContent>
      </w:sdt>
      <w:r w:rsidR="00E76BF2" w:rsidRPr="005A52F3">
        <w:rPr>
          <w:rFonts w:ascii="Times New Roman" w:hAnsi="Times New Roman" w:cs="Times New Roman"/>
          <w:color w:val="000000"/>
        </w:rPr>
        <w:t>)</w:t>
      </w:r>
    </w:p>
    <w:p w14:paraId="248B7ED6" w14:textId="1969B3B3" w:rsidR="002952F8" w:rsidRPr="005A52F3" w:rsidRDefault="002952F8" w:rsidP="002E0B0A">
      <w:pPr>
        <w:spacing w:after="20" w:line="312" w:lineRule="auto"/>
        <w:ind w:firstLine="567"/>
        <w:jc w:val="center"/>
        <w:rPr>
          <w:rFonts w:ascii="Times New Roman" w:eastAsia="Arial" w:hAnsi="Times New Roman" w:cs="Times New Roman"/>
        </w:rPr>
      </w:pPr>
      <w:r w:rsidRPr="005A52F3">
        <w:rPr>
          <w:rFonts w:ascii="Times New Roman" w:eastAsia="Arial" w:hAnsi="Times New Roman" w:cs="Times New Roman"/>
        </w:rPr>
        <w:t>CONTRATO XXX/2023</w:t>
      </w:r>
    </w:p>
    <w:p w14:paraId="23503C33" w14:textId="2759C8E8" w:rsidR="005A52F3" w:rsidRDefault="002E0B0A" w:rsidP="002E0B0A">
      <w:pPr>
        <w:spacing w:after="20" w:line="312" w:lineRule="auto"/>
        <w:ind w:firstLine="567"/>
        <w:jc w:val="center"/>
        <w:rPr>
          <w:rFonts w:ascii="Times New Roman" w:eastAsia="Arial" w:hAnsi="Times New Roman" w:cs="Times New Roman"/>
        </w:rPr>
      </w:pPr>
      <w:r w:rsidRPr="005A52F3">
        <w:rPr>
          <w:rFonts w:ascii="Times New Roman" w:eastAsia="Arial" w:hAnsi="Times New Roman" w:cs="Times New Roman"/>
        </w:rPr>
        <w:t xml:space="preserve">Processo Administrativo </w:t>
      </w:r>
      <w:sdt>
        <w:sdtPr>
          <w:rPr>
            <w:rFonts w:ascii="Times New Roman" w:eastAsia="Arial" w:hAnsi="Times New Roman" w:cs="Times New Roman"/>
          </w:rPr>
          <w:alias w:val="Telefone da Empresa"/>
          <w:tag w:val=""/>
          <w:id w:val="1839271481"/>
          <w:placeholder>
            <w:docPart w:val="1C24288D4E5D4AA88BB7F9909DEF636F"/>
          </w:placeholder>
          <w:dataBinding w:prefixMappings="xmlns:ns0='http://schemas.microsoft.com/office/2006/coverPageProps' " w:xpath="/ns0:CoverPageProperties[1]/ns0:CompanyPhone[1]" w:storeItemID="{55AF091B-3C7A-41E3-B477-F2FDAA23CFDA}"/>
          <w:text/>
        </w:sdtPr>
        <w:sdtEndPr/>
        <w:sdtContent>
          <w:r w:rsidR="0047407A">
            <w:rPr>
              <w:rFonts w:ascii="Times New Roman" w:eastAsia="Arial" w:hAnsi="Times New Roman" w:cs="Times New Roman"/>
            </w:rPr>
            <w:t>105/2023</w:t>
          </w:r>
        </w:sdtContent>
      </w:sdt>
      <w:r w:rsidRPr="005A52F3">
        <w:rPr>
          <w:rFonts w:ascii="Times New Roman" w:eastAsia="Arial" w:hAnsi="Times New Roman" w:cs="Times New Roman"/>
        </w:rPr>
        <w:t xml:space="preserve"> </w:t>
      </w:r>
    </w:p>
    <w:p w14:paraId="45E11BFF" w14:textId="65D00FAA" w:rsidR="002E0B0A" w:rsidRPr="009B4915" w:rsidRDefault="002E0B0A" w:rsidP="002E0B0A">
      <w:pPr>
        <w:spacing w:after="20" w:line="312" w:lineRule="auto"/>
        <w:ind w:firstLine="567"/>
        <w:jc w:val="center"/>
        <w:rPr>
          <w:rFonts w:ascii="Times New Roman" w:eastAsia="Arial" w:hAnsi="Times New Roman" w:cs="Times New Roman"/>
        </w:rPr>
      </w:pPr>
      <w:r w:rsidRPr="005A52F3">
        <w:rPr>
          <w:rFonts w:ascii="Times New Roman" w:eastAsia="Arial" w:hAnsi="Times New Roman" w:cs="Times New Roman"/>
        </w:rPr>
        <w:t>DISPENSA</w:t>
      </w:r>
      <w:r w:rsidR="004B5F9A" w:rsidRPr="005A52F3">
        <w:rPr>
          <w:rFonts w:ascii="Times New Roman" w:eastAsia="Arial" w:hAnsi="Times New Roman" w:cs="Times New Roman"/>
        </w:rPr>
        <w:t xml:space="preserve"> </w:t>
      </w:r>
      <w:r w:rsidR="004B5F9A" w:rsidRPr="005A52F3">
        <w:rPr>
          <w:rFonts w:ascii="Times New Roman" w:eastAsia="Arial" w:hAnsi="Times New Roman" w:cs="Times New Roman"/>
          <w:iCs/>
        </w:rPr>
        <w:t>ELETRÔNICA</w:t>
      </w:r>
      <w:r w:rsidR="004B5F9A" w:rsidRPr="005A52F3">
        <w:rPr>
          <w:rFonts w:ascii="Times New Roman" w:eastAsia="Arial" w:hAnsi="Times New Roman" w:cs="Times New Roman"/>
        </w:rPr>
        <w:t xml:space="preserve"> </w:t>
      </w:r>
      <w:r w:rsidRPr="005A52F3">
        <w:rPr>
          <w:rFonts w:ascii="Times New Roman" w:eastAsia="Arial" w:hAnsi="Times New Roman" w:cs="Times New Roman"/>
        </w:rPr>
        <w:t xml:space="preserve"> </w:t>
      </w:r>
      <w:r w:rsidR="004D0230">
        <w:rPr>
          <w:rFonts w:ascii="Times New Roman" w:eastAsia="Arial" w:hAnsi="Times New Roman" w:cs="Times New Roman"/>
        </w:rPr>
        <w:t>04</w:t>
      </w:r>
      <w:r w:rsidR="001D1DF5">
        <w:rPr>
          <w:rFonts w:ascii="Times New Roman" w:eastAsia="Arial" w:hAnsi="Times New Roman" w:cs="Times New Roman"/>
        </w:rPr>
        <w:t>6</w:t>
      </w:r>
      <w:r w:rsidR="00BB01BA" w:rsidRPr="005A52F3">
        <w:rPr>
          <w:rFonts w:ascii="Times New Roman" w:eastAsia="Arial" w:hAnsi="Times New Roman" w:cs="Times New Roman"/>
        </w:rPr>
        <w:t>/2023</w:t>
      </w:r>
      <w:r w:rsidRPr="005A52F3">
        <w:rPr>
          <w:rFonts w:ascii="Times New Roman" w:eastAsia="Arial" w:hAnsi="Times New Roman" w:cs="Times New Roman"/>
        </w:rPr>
        <w:t>.</w:t>
      </w:r>
      <w:r w:rsidRPr="009B4915">
        <w:rPr>
          <w:rFonts w:ascii="Times New Roman" w:eastAsia="Arial" w:hAnsi="Times New Roman" w:cs="Times New Roman"/>
        </w:rPr>
        <w:t xml:space="preserve"> </w:t>
      </w:r>
    </w:p>
    <w:p w14:paraId="228B13E5" w14:textId="4877676A" w:rsidR="008B75F6" w:rsidRPr="009B4915" w:rsidRDefault="008B75F6" w:rsidP="008B75F6">
      <w:pPr>
        <w:spacing w:after="20" w:line="312" w:lineRule="auto"/>
        <w:ind w:firstLine="567"/>
        <w:jc w:val="both"/>
        <w:rPr>
          <w:rFonts w:ascii="Times New Roman" w:eastAsia="Arial" w:hAnsi="Times New Roman" w:cs="Times New Roman"/>
        </w:rPr>
      </w:pPr>
      <w:r w:rsidRPr="009B4915">
        <w:rPr>
          <w:rFonts w:ascii="Times New Roman" w:eastAsia="Arial" w:hAnsi="Times New Roman" w:cs="Times New Roman"/>
        </w:rPr>
        <w:t>Contrato de prestação de serviços que entre si celebram a PREFEITURA MUNICIPAL DE CRUZEIRO DO SUL e ___________________________, na forma abaixo:</w:t>
      </w:r>
    </w:p>
    <w:p w14:paraId="08ADFAF0" w14:textId="3D34FE91" w:rsidR="00E05584" w:rsidRPr="009B4915" w:rsidRDefault="008B75F6" w:rsidP="00873803">
      <w:pPr>
        <w:spacing w:after="20" w:line="312" w:lineRule="auto"/>
        <w:ind w:firstLine="567"/>
        <w:jc w:val="both"/>
        <w:rPr>
          <w:rFonts w:ascii="Times New Roman" w:eastAsia="Arial" w:hAnsi="Times New Roman" w:cs="Times New Roman"/>
        </w:rPr>
      </w:pPr>
      <w:r w:rsidRPr="009B4915">
        <w:rPr>
          <w:rFonts w:ascii="Times New Roman" w:eastAsia="Arial" w:hAnsi="Times New Roman" w:cs="Times New Roman"/>
        </w:rPr>
        <w:t xml:space="preserve">CONTRATANTE:  PREFEITURA MUNICIPAL DE CRUZEIRO DO SUL, endereço à Av. Dr. Gastão Vidigal n° 600, Centro, inscrita sob o C.N.P.J. n° 75731034/0001-55, pessoa jurídica de direito público interno, representada neste ato pelo Senhor MARCOS CÉSAR SUGIGAN - PREFEITO MUNICIPAL,  portador da cédula de identidade R.G. n. º 4.457.125-0/SSP/PR, inscrito no CPF sob n. º 703.100.419-53, domiciliado na Rua Semíramis de Barros Braga, nº 150 - Cruzeiro do Sul </w:t>
      </w:r>
      <w:r w:rsidR="002952F8" w:rsidRPr="009B4915">
        <w:rPr>
          <w:rFonts w:ascii="Times New Roman" w:eastAsia="Arial" w:hAnsi="Times New Roman" w:cs="Times New Roman"/>
        </w:rPr>
        <w:t>–</w:t>
      </w:r>
      <w:r w:rsidRPr="009B4915">
        <w:rPr>
          <w:rFonts w:ascii="Times New Roman" w:eastAsia="Arial" w:hAnsi="Times New Roman" w:cs="Times New Roman"/>
        </w:rPr>
        <w:t xml:space="preserve"> Estado</w:t>
      </w:r>
      <w:r w:rsidR="002952F8" w:rsidRPr="009B4915">
        <w:rPr>
          <w:rFonts w:ascii="Times New Roman" w:eastAsia="Arial" w:hAnsi="Times New Roman" w:cs="Times New Roman"/>
        </w:rPr>
        <w:t xml:space="preserve"> </w:t>
      </w:r>
      <w:r w:rsidRPr="009B4915">
        <w:rPr>
          <w:rFonts w:ascii="Times New Roman" w:eastAsia="Arial" w:hAnsi="Times New Roman" w:cs="Times New Roman"/>
        </w:rPr>
        <w:t>do Paraná</w:t>
      </w:r>
      <w:r w:rsidR="00376653" w:rsidRPr="009B4915">
        <w:rPr>
          <w:rFonts w:ascii="Times New Roman" w:eastAsia="Arial" w:hAnsi="Times New Roman" w:cs="Times New Roman"/>
        </w:rPr>
        <w:t>,</w:t>
      </w:r>
      <w:r w:rsidR="00192256">
        <w:rPr>
          <w:rFonts w:ascii="Times New Roman" w:eastAsia="Arial" w:hAnsi="Times New Roman" w:cs="Times New Roman"/>
        </w:rPr>
        <w:t xml:space="preserve"> doravante denominado CONTRATADA</w:t>
      </w:r>
      <w:r w:rsidR="00376653" w:rsidRPr="009B4915">
        <w:rPr>
          <w:rFonts w:ascii="Times New Roman" w:eastAsia="Arial" w:hAnsi="Times New Roman" w:cs="Times New Roman"/>
        </w:rPr>
        <w:t>, e o(a)</w:t>
      </w:r>
      <w:r w:rsidR="00192256">
        <w:rPr>
          <w:rFonts w:ascii="Times New Roman" w:eastAsia="Arial" w:hAnsi="Times New Roman" w:cs="Times New Roman"/>
        </w:rPr>
        <w:t xml:space="preserve">, </w:t>
      </w:r>
      <w:r w:rsidR="002952F8" w:rsidRPr="009B4915">
        <w:rPr>
          <w:rFonts w:ascii="Times New Roman" w:eastAsia="Arial" w:hAnsi="Times New Roman" w:cs="Times New Roman"/>
        </w:rPr>
        <w:t>EMPRESA</w:t>
      </w:r>
      <w:r w:rsidR="00376653" w:rsidRPr="009B4915">
        <w:rPr>
          <w:rFonts w:ascii="Times New Roman" w:eastAsia="Arial" w:hAnsi="Times New Roman" w:cs="Times New Roman"/>
        </w:rPr>
        <w:t xml:space="preserve">.............................., </w:t>
      </w:r>
      <w:r w:rsidR="00376653" w:rsidRPr="009B4915">
        <w:rPr>
          <w:rFonts w:ascii="Times New Roman" w:eastAsia="Arial" w:hAnsi="Times New Roman" w:cs="Times New Roman"/>
          <w:iCs/>
        </w:rPr>
        <w:t>inscrito(a) no CNPJ/MF sob o nº ............................, sediado(a) na</w:t>
      </w:r>
      <w:r w:rsidR="00376653" w:rsidRPr="009B4915">
        <w:rPr>
          <w:rFonts w:ascii="Times New Roman" w:eastAsia="Arial" w:hAnsi="Times New Roman" w:cs="Times New Roman"/>
        </w:rPr>
        <w:t xml:space="preserve"> ...................................,</w:t>
      </w:r>
      <w:r w:rsidR="002952F8" w:rsidRPr="009B4915">
        <w:rPr>
          <w:rFonts w:ascii="Times New Roman" w:eastAsia="Arial" w:hAnsi="Times New Roman" w:cs="Times New Roman"/>
        </w:rPr>
        <w:t xml:space="preserve"> TELEFONE:  E-MAIL: </w:t>
      </w:r>
      <w:r w:rsidR="00376653" w:rsidRPr="009B4915">
        <w:rPr>
          <w:rFonts w:ascii="Times New Roman" w:eastAsia="Arial" w:hAnsi="Times New Roman" w:cs="Times New Roman"/>
        </w:rPr>
        <w:t xml:space="preserve"> doravante designado CONTRATADO, </w:t>
      </w:r>
      <w:r w:rsidR="00376653" w:rsidRPr="009B4915">
        <w:rPr>
          <w:rFonts w:ascii="Times New Roman" w:eastAsia="Arial" w:hAnsi="Times New Roman" w:cs="Times New Roman"/>
          <w:iCs/>
        </w:rPr>
        <w:t>neste ato representado(a) por</w:t>
      </w:r>
      <w:r w:rsidR="00376653" w:rsidRPr="009B4915">
        <w:rPr>
          <w:rFonts w:ascii="Times New Roman" w:eastAsia="Arial" w:hAnsi="Times New Roman" w:cs="Times New Roman"/>
        </w:rPr>
        <w:t xml:space="preserve"> .................................. (nome e função no contratado), </w:t>
      </w:r>
      <w:r w:rsidR="00376653" w:rsidRPr="009B4915">
        <w:rPr>
          <w:rFonts w:ascii="Times New Roman" w:eastAsia="Arial" w:hAnsi="Times New Roman" w:cs="Times New Roman"/>
          <w:iCs/>
        </w:rPr>
        <w:t xml:space="preserve">conforme atos constitutivos da empresa </w:t>
      </w:r>
      <w:r w:rsidR="00376653" w:rsidRPr="009B4915">
        <w:rPr>
          <w:rFonts w:ascii="Times New Roman" w:eastAsia="Arial" w:hAnsi="Times New Roman" w:cs="Times New Roman"/>
          <w:b/>
          <w:bCs/>
          <w:iCs/>
        </w:rPr>
        <w:t>OU</w:t>
      </w:r>
      <w:r w:rsidR="00376653" w:rsidRPr="009B4915">
        <w:rPr>
          <w:rFonts w:ascii="Times New Roman" w:eastAsia="Arial" w:hAnsi="Times New Roman" w:cs="Times New Roman"/>
          <w:iCs/>
        </w:rPr>
        <w:t xml:space="preserve"> procuração apresentada nos autos, </w:t>
      </w:r>
      <w:r w:rsidR="00376653" w:rsidRPr="009B4915">
        <w:rPr>
          <w:rFonts w:ascii="Times New Roman" w:eastAsia="Arial" w:hAnsi="Times New Roman" w:cs="Times New Roman"/>
        </w:rPr>
        <w:t xml:space="preserve">tendo em vista o que </w:t>
      </w:r>
      <w:r w:rsidR="00376653" w:rsidRPr="00F12B05">
        <w:rPr>
          <w:rFonts w:ascii="Times New Roman" w:eastAsia="Arial" w:hAnsi="Times New Roman" w:cs="Times New Roman"/>
        </w:rPr>
        <w:t>consta no</w:t>
      </w:r>
      <w:r w:rsidR="00376653" w:rsidRPr="00F12B05">
        <w:rPr>
          <w:rFonts w:ascii="Times New Roman" w:eastAsia="Arial" w:hAnsi="Times New Roman" w:cs="Times New Roman"/>
          <w:b/>
        </w:rPr>
        <w:t xml:space="preserve"> Processo </w:t>
      </w:r>
      <w:r w:rsidR="00C0139A" w:rsidRPr="00F12B05">
        <w:rPr>
          <w:rFonts w:ascii="Times New Roman" w:eastAsia="Arial" w:hAnsi="Times New Roman" w:cs="Times New Roman"/>
          <w:b/>
        </w:rPr>
        <w:t>Administrativo</w:t>
      </w:r>
      <w:r w:rsidR="00376653" w:rsidRPr="00F12B05">
        <w:rPr>
          <w:rFonts w:ascii="Times New Roman" w:eastAsia="Arial" w:hAnsi="Times New Roman" w:cs="Times New Roman"/>
        </w:rPr>
        <w:t xml:space="preserve"> </w:t>
      </w:r>
      <w:sdt>
        <w:sdtPr>
          <w:rPr>
            <w:rFonts w:ascii="Times New Roman" w:eastAsia="Arial" w:hAnsi="Times New Roman" w:cs="Times New Roman"/>
            <w:b/>
          </w:rPr>
          <w:alias w:val="Telefone da Empresa"/>
          <w:tag w:val=""/>
          <w:id w:val="160058253"/>
          <w:placeholder>
            <w:docPart w:val="667287C5D0A047288EA7EFA9B2A5A50D"/>
          </w:placeholder>
          <w:dataBinding w:prefixMappings="xmlns:ns0='http://schemas.microsoft.com/office/2006/coverPageProps' " w:xpath="/ns0:CoverPageProperties[1]/ns0:CompanyPhone[1]" w:storeItemID="{55AF091B-3C7A-41E3-B477-F2FDAA23CFDA}"/>
          <w:text/>
        </w:sdtPr>
        <w:sdtEndPr/>
        <w:sdtContent>
          <w:r w:rsidR="0047407A">
            <w:rPr>
              <w:rFonts w:ascii="Times New Roman" w:eastAsia="Arial" w:hAnsi="Times New Roman" w:cs="Times New Roman"/>
              <w:b/>
            </w:rPr>
            <w:t>105/2023</w:t>
          </w:r>
        </w:sdtContent>
      </w:sdt>
      <w:r w:rsidR="00E76BF2" w:rsidRPr="005A52F3">
        <w:rPr>
          <w:rFonts w:ascii="Times New Roman" w:eastAsia="Arial" w:hAnsi="Times New Roman" w:cs="Times New Roman"/>
        </w:rPr>
        <w:t xml:space="preserve"> </w:t>
      </w:r>
      <w:r w:rsidR="00376653" w:rsidRPr="005A52F3">
        <w:rPr>
          <w:rFonts w:ascii="Times New Roman" w:eastAsia="Arial" w:hAnsi="Times New Roman" w:cs="Times New Roman"/>
        </w:rPr>
        <w:t xml:space="preserve">e em observância às disposições da </w:t>
      </w:r>
      <w:hyperlink r:id="rId59" w:history="1">
        <w:r w:rsidR="00376653" w:rsidRPr="005A52F3">
          <w:rPr>
            <w:rStyle w:val="Hyperlink"/>
            <w:rFonts w:ascii="Times New Roman" w:eastAsia="Arial" w:hAnsi="Times New Roman" w:cs="Times New Roman"/>
          </w:rPr>
          <w:t>Lei nº 14.133, de 1º de abril de 2021</w:t>
        </w:r>
      </w:hyperlink>
      <w:r w:rsidR="00376653" w:rsidRPr="005A52F3">
        <w:rPr>
          <w:rFonts w:ascii="Times New Roman" w:eastAsia="Arial" w:hAnsi="Times New Roman" w:cs="Times New Roman"/>
        </w:rPr>
        <w:t xml:space="preserve">, e demais legislação aplicável, resolvem celebrar o presente Termo de Contrato, decorrente </w:t>
      </w:r>
      <w:r w:rsidR="00376653" w:rsidRPr="005A52F3">
        <w:rPr>
          <w:rFonts w:ascii="Times New Roman" w:eastAsia="Arial" w:hAnsi="Times New Roman" w:cs="Times New Roman"/>
          <w:iCs/>
        </w:rPr>
        <w:t xml:space="preserve">do </w:t>
      </w:r>
      <w:r w:rsidR="00042855" w:rsidRPr="005A52F3">
        <w:rPr>
          <w:rFonts w:ascii="Times New Roman" w:eastAsia="Arial" w:hAnsi="Times New Roman" w:cs="Times New Roman"/>
          <w:iCs/>
        </w:rPr>
        <w:t xml:space="preserve">DISPENSA </w:t>
      </w:r>
      <w:r w:rsidR="00376653" w:rsidRPr="005A52F3">
        <w:rPr>
          <w:rFonts w:ascii="Times New Roman" w:eastAsia="Arial" w:hAnsi="Times New Roman" w:cs="Times New Roman"/>
          <w:iCs/>
        </w:rPr>
        <w:t xml:space="preserve"> </w:t>
      </w:r>
      <w:r w:rsidR="00042855" w:rsidRPr="005A52F3">
        <w:rPr>
          <w:rFonts w:ascii="Times New Roman" w:eastAsia="Arial" w:hAnsi="Times New Roman" w:cs="Times New Roman"/>
          <w:iCs/>
        </w:rPr>
        <w:t xml:space="preserve">ELETRÔNICA </w:t>
      </w:r>
      <w:r w:rsidR="00376653" w:rsidRPr="005A52F3">
        <w:rPr>
          <w:rFonts w:ascii="Times New Roman" w:eastAsia="Arial" w:hAnsi="Times New Roman" w:cs="Times New Roman"/>
          <w:iCs/>
        </w:rPr>
        <w:t xml:space="preserve">  </w:t>
      </w:r>
      <w:sdt>
        <w:sdtPr>
          <w:rPr>
            <w:rFonts w:ascii="Times New Roman" w:eastAsia="Arial" w:hAnsi="Times New Roman" w:cs="Times New Roman"/>
            <w:b/>
            <w:iCs/>
          </w:rPr>
          <w:alias w:val="Assunto"/>
          <w:tag w:val=""/>
          <w:id w:val="1419824901"/>
          <w:placeholder>
            <w:docPart w:val="3B60041613F24B11A2DCBB8B09173D29"/>
          </w:placeholder>
          <w:dataBinding w:prefixMappings="xmlns:ns0='http://purl.org/dc/elements/1.1/' xmlns:ns1='http://schemas.openxmlformats.org/package/2006/metadata/core-properties' " w:xpath="/ns1:coreProperties[1]/ns0:subject[1]" w:storeItemID="{6C3C8BC8-F283-45AE-878A-BAB7291924A1}"/>
          <w:text/>
        </w:sdtPr>
        <w:sdtEndPr/>
        <w:sdtContent>
          <w:r w:rsidR="00B87B88">
            <w:rPr>
              <w:rFonts w:ascii="Times New Roman" w:eastAsia="Arial" w:hAnsi="Times New Roman" w:cs="Times New Roman"/>
              <w:b/>
              <w:iCs/>
            </w:rPr>
            <w:t>Nº 046/2023</w:t>
          </w:r>
        </w:sdtContent>
      </w:sdt>
      <w:r w:rsidR="00376653" w:rsidRPr="005A52F3">
        <w:rPr>
          <w:rFonts w:ascii="Times New Roman" w:eastAsia="Arial" w:hAnsi="Times New Roman" w:cs="Times New Roman"/>
          <w:iCs/>
        </w:rPr>
        <w:t xml:space="preserve">, </w:t>
      </w:r>
      <w:r w:rsidR="00376653" w:rsidRPr="005A52F3">
        <w:rPr>
          <w:rFonts w:ascii="Times New Roman" w:eastAsia="Arial" w:hAnsi="Times New Roman" w:cs="Times New Roman"/>
        </w:rPr>
        <w:t xml:space="preserve"> mediante</w:t>
      </w:r>
      <w:r w:rsidR="00376653" w:rsidRPr="00F12B05">
        <w:rPr>
          <w:rFonts w:ascii="Times New Roman" w:eastAsia="Arial" w:hAnsi="Times New Roman" w:cs="Times New Roman"/>
        </w:rPr>
        <w:t xml:space="preserve"> as cláusulas e condições a seguir enunciadas.</w:t>
      </w:r>
    </w:p>
    <w:p w14:paraId="60E6C30B" w14:textId="77777777" w:rsidR="00376653" w:rsidRPr="009B4915" w:rsidRDefault="00376653" w:rsidP="0021747F">
      <w:pPr>
        <w:pStyle w:val="Nivel01"/>
        <w:numPr>
          <w:ilvl w:val="0"/>
          <w:numId w:val="13"/>
        </w:numPr>
        <w:shd w:val="clear" w:color="auto" w:fill="00B0F0"/>
        <w:spacing w:before="0" w:after="20" w:line="312" w:lineRule="auto"/>
        <w:ind w:left="0" w:firstLine="0"/>
        <w:rPr>
          <w:rFonts w:ascii="Times New Roman" w:hAnsi="Times New Roman" w:cs="Times New Roman"/>
          <w:color w:val="FFFFFF" w:themeColor="background1"/>
          <w:sz w:val="24"/>
          <w:szCs w:val="24"/>
        </w:rPr>
      </w:pPr>
      <w:bookmarkStart w:id="56" w:name="_Toc125120791"/>
      <w:r w:rsidRPr="009B4915">
        <w:rPr>
          <w:rFonts w:ascii="Times New Roman" w:hAnsi="Times New Roman" w:cs="Times New Roman"/>
          <w:sz w:val="24"/>
          <w:szCs w:val="24"/>
        </w:rPr>
        <w:t>CLÁUSULA PRIMEIRA – OBJETO (</w:t>
      </w:r>
      <w:hyperlink r:id="rId60" w:anchor="art92" w:history="1">
        <w:r w:rsidRPr="009B4915">
          <w:rPr>
            <w:rStyle w:val="Hyperlink"/>
            <w:rFonts w:ascii="Times New Roman" w:hAnsi="Times New Roman" w:cs="Times New Roman"/>
            <w:sz w:val="24"/>
            <w:szCs w:val="24"/>
          </w:rPr>
          <w:t>art. 92, I e II</w:t>
        </w:r>
      </w:hyperlink>
      <w:r w:rsidRPr="009B4915">
        <w:rPr>
          <w:rFonts w:ascii="Times New Roman" w:hAnsi="Times New Roman" w:cs="Times New Roman"/>
          <w:sz w:val="24"/>
          <w:szCs w:val="24"/>
        </w:rPr>
        <w:t>)</w:t>
      </w:r>
      <w:bookmarkEnd w:id="56"/>
    </w:p>
    <w:p w14:paraId="78DA2D21" w14:textId="3F098EC7" w:rsidR="002E0B0A" w:rsidRDefault="00376653" w:rsidP="00434045">
      <w:pPr>
        <w:tabs>
          <w:tab w:val="left" w:pos="3396"/>
        </w:tabs>
        <w:jc w:val="both"/>
        <w:rPr>
          <w:rFonts w:ascii="Times New Roman" w:hAnsi="Times New Roman" w:cs="Times New Roman"/>
        </w:rPr>
      </w:pPr>
      <w:r w:rsidRPr="009B4915">
        <w:rPr>
          <w:rFonts w:ascii="Times New Roman" w:hAnsi="Times New Roman" w:cs="Times New Roman"/>
        </w:rPr>
        <w:t>O objeto do presente instrumento é a</w:t>
      </w:r>
      <w:r w:rsidR="00042855" w:rsidRPr="004D0230">
        <w:rPr>
          <w:rFonts w:ascii="Times New Roman" w:hAnsi="Times New Roman" w:cs="Times New Roman"/>
        </w:rPr>
        <w:t xml:space="preserve"> </w:t>
      </w:r>
      <w:r w:rsidRPr="004D0230">
        <w:rPr>
          <w:rFonts w:ascii="Times New Roman" w:hAnsi="Times New Roman" w:cs="Times New Roman"/>
        </w:rPr>
        <w:t xml:space="preserve"> </w:t>
      </w:r>
      <w:sdt>
        <w:sdtPr>
          <w:rPr>
            <w:rFonts w:ascii="Times New Roman" w:hAnsi="Times New Roman" w:cs="Times New Roman"/>
          </w:rPr>
          <w:alias w:val="Título"/>
          <w:tag w:val=""/>
          <w:id w:val="2073076254"/>
          <w:placeholder>
            <w:docPart w:val="08570131B6044489BB0ADB62DE072F97"/>
          </w:placeholder>
          <w:dataBinding w:prefixMappings="xmlns:ns0='http://purl.org/dc/elements/1.1/' xmlns:ns1='http://schemas.openxmlformats.org/package/2006/metadata/core-properties' " w:xpath="/ns1:coreProperties[1]/ns0:title[1]" w:storeItemID="{6C3C8BC8-F283-45AE-878A-BAB7291924A1}"/>
          <w:text/>
        </w:sdtPr>
        <w:sdtEndPr/>
        <w:sdtContent>
          <w:r w:rsidR="000E7292">
            <w:rPr>
              <w:rFonts w:ascii="Times New Roman" w:hAnsi="Times New Roman" w:cs="Times New Roman"/>
            </w:rPr>
            <w:t xml:space="preserve">Contratação de Empresa para Fornecimento de Absorventes e Sabonetes Íntimos </w:t>
          </w:r>
          <w:r w:rsidR="004D0230" w:rsidRPr="004D0230">
            <w:rPr>
              <w:rFonts w:ascii="Times New Roman" w:hAnsi="Times New Roman" w:cs="Times New Roman"/>
            </w:rPr>
            <w:t>,</w:t>
          </w:r>
        </w:sdtContent>
      </w:sdt>
      <w:r w:rsidRPr="009B4915">
        <w:rPr>
          <w:rFonts w:ascii="Times New Roman" w:hAnsi="Times New Roman" w:cs="Times New Roman"/>
        </w:rPr>
        <w:t xml:space="preserve"> nas condições estab</w:t>
      </w:r>
      <w:r w:rsidR="00873803" w:rsidRPr="009B4915">
        <w:rPr>
          <w:rFonts w:ascii="Times New Roman" w:hAnsi="Times New Roman" w:cs="Times New Roman"/>
        </w:rPr>
        <w:t>elecidas no Termo de Referência, bem como, conforme tabela abaixo:</w:t>
      </w:r>
      <w:r w:rsidR="002E0B0A" w:rsidRPr="004D0230">
        <w:rPr>
          <w:rFonts w:ascii="Times New Roman" w:hAnsi="Times New Roman" w:cs="Times New Roman"/>
        </w:rPr>
        <w:t xml:space="preserve"> </w:t>
      </w:r>
    </w:p>
    <w:p w14:paraId="256CA771" w14:textId="77777777" w:rsidR="004D0230" w:rsidRPr="004D0230" w:rsidRDefault="004D0230" w:rsidP="00434045">
      <w:pPr>
        <w:tabs>
          <w:tab w:val="left" w:pos="3396"/>
        </w:tabs>
        <w:jc w:val="both"/>
        <w:rPr>
          <w:rFonts w:ascii="Times New Roman" w:hAnsi="Times New Roman" w:cs="Times New Roman"/>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0"/>
        <w:gridCol w:w="745"/>
        <w:gridCol w:w="6095"/>
        <w:gridCol w:w="851"/>
        <w:gridCol w:w="708"/>
        <w:gridCol w:w="1098"/>
      </w:tblGrid>
      <w:tr w:rsidR="00B836DD" w:rsidRPr="00B836DD" w14:paraId="47ACDA39" w14:textId="77777777" w:rsidTr="00B836DD">
        <w:tc>
          <w:tcPr>
            <w:tcW w:w="640" w:type="dxa"/>
            <w:vAlign w:val="center"/>
          </w:tcPr>
          <w:p w14:paraId="297C0CB0" w14:textId="77777777" w:rsidR="00B836DD" w:rsidRPr="00B836DD" w:rsidRDefault="00B836DD" w:rsidP="00B836DD">
            <w:pPr>
              <w:ind w:left="-121" w:right="-123" w:firstLine="121"/>
              <w:rPr>
                <w:rFonts w:ascii="Times New Roman" w:hAnsi="Times New Roman" w:cs="Times New Roman"/>
                <w:b/>
              </w:rPr>
            </w:pPr>
            <w:r w:rsidRPr="00B836DD">
              <w:rPr>
                <w:rFonts w:ascii="Times New Roman" w:hAnsi="Times New Roman" w:cs="Times New Roman"/>
                <w:b/>
              </w:rPr>
              <w:t>Item</w:t>
            </w:r>
          </w:p>
        </w:tc>
        <w:tc>
          <w:tcPr>
            <w:tcW w:w="745" w:type="dxa"/>
            <w:vAlign w:val="center"/>
          </w:tcPr>
          <w:p w14:paraId="16FF9687" w14:textId="77777777" w:rsidR="00B836DD" w:rsidRPr="00B836DD" w:rsidRDefault="00B836DD" w:rsidP="00B836DD">
            <w:pPr>
              <w:rPr>
                <w:rFonts w:ascii="Times New Roman" w:hAnsi="Times New Roman" w:cs="Times New Roman"/>
                <w:b/>
              </w:rPr>
            </w:pPr>
            <w:proofErr w:type="spellStart"/>
            <w:r w:rsidRPr="00B836DD">
              <w:rPr>
                <w:rFonts w:ascii="Times New Roman" w:hAnsi="Times New Roman" w:cs="Times New Roman"/>
                <w:b/>
              </w:rPr>
              <w:t>Cod</w:t>
            </w:r>
            <w:proofErr w:type="spellEnd"/>
            <w:r w:rsidRPr="00B836DD">
              <w:rPr>
                <w:rFonts w:ascii="Times New Roman" w:hAnsi="Times New Roman" w:cs="Times New Roman"/>
                <w:b/>
              </w:rPr>
              <w:t>.</w:t>
            </w:r>
          </w:p>
        </w:tc>
        <w:tc>
          <w:tcPr>
            <w:tcW w:w="6095" w:type="dxa"/>
            <w:vAlign w:val="center"/>
          </w:tcPr>
          <w:p w14:paraId="663E83AB" w14:textId="77777777" w:rsidR="00B836DD" w:rsidRPr="00B836DD" w:rsidRDefault="00B836DD" w:rsidP="00B836DD">
            <w:pPr>
              <w:jc w:val="center"/>
              <w:rPr>
                <w:rFonts w:ascii="Times New Roman" w:hAnsi="Times New Roman" w:cs="Times New Roman"/>
                <w:b/>
              </w:rPr>
            </w:pPr>
            <w:r w:rsidRPr="00B836DD">
              <w:rPr>
                <w:rFonts w:ascii="Times New Roman" w:hAnsi="Times New Roman" w:cs="Times New Roman"/>
                <w:b/>
              </w:rPr>
              <w:t>Descrição do Produto</w:t>
            </w:r>
          </w:p>
        </w:tc>
        <w:tc>
          <w:tcPr>
            <w:tcW w:w="851" w:type="dxa"/>
            <w:vAlign w:val="center"/>
          </w:tcPr>
          <w:p w14:paraId="074E3408" w14:textId="77777777" w:rsidR="00B836DD" w:rsidRPr="00B836DD" w:rsidRDefault="00B836DD" w:rsidP="00B836DD">
            <w:pPr>
              <w:ind w:left="-106" w:right="-114"/>
              <w:jc w:val="center"/>
              <w:rPr>
                <w:rFonts w:ascii="Times New Roman" w:hAnsi="Times New Roman" w:cs="Times New Roman"/>
                <w:b/>
              </w:rPr>
            </w:pPr>
            <w:r w:rsidRPr="00B836DD">
              <w:rPr>
                <w:rFonts w:ascii="Times New Roman" w:hAnsi="Times New Roman" w:cs="Times New Roman"/>
                <w:b/>
              </w:rPr>
              <w:t>Quant.</w:t>
            </w:r>
          </w:p>
        </w:tc>
        <w:tc>
          <w:tcPr>
            <w:tcW w:w="708" w:type="dxa"/>
            <w:vAlign w:val="center"/>
          </w:tcPr>
          <w:p w14:paraId="5E2EC283" w14:textId="77777777" w:rsidR="00B836DD" w:rsidRPr="00B836DD" w:rsidRDefault="00B836DD" w:rsidP="00B836DD">
            <w:pPr>
              <w:ind w:left="-29" w:right="-129" w:hanging="81"/>
              <w:rPr>
                <w:rFonts w:ascii="Times New Roman" w:hAnsi="Times New Roman" w:cs="Times New Roman"/>
                <w:b/>
              </w:rPr>
            </w:pPr>
            <w:r w:rsidRPr="00B836DD">
              <w:rPr>
                <w:rFonts w:ascii="Times New Roman" w:hAnsi="Times New Roman" w:cs="Times New Roman"/>
                <w:b/>
              </w:rPr>
              <w:t>Valor    Unit.</w:t>
            </w:r>
          </w:p>
        </w:tc>
        <w:tc>
          <w:tcPr>
            <w:tcW w:w="1098" w:type="dxa"/>
            <w:vAlign w:val="center"/>
          </w:tcPr>
          <w:p w14:paraId="42E910DA" w14:textId="77777777" w:rsidR="00B836DD" w:rsidRPr="00B836DD" w:rsidRDefault="00B836DD" w:rsidP="00B836DD">
            <w:pPr>
              <w:jc w:val="center"/>
              <w:rPr>
                <w:rFonts w:ascii="Times New Roman" w:hAnsi="Times New Roman" w:cs="Times New Roman"/>
                <w:b/>
              </w:rPr>
            </w:pPr>
            <w:r w:rsidRPr="00B836DD">
              <w:rPr>
                <w:rFonts w:ascii="Times New Roman" w:hAnsi="Times New Roman" w:cs="Times New Roman"/>
                <w:b/>
              </w:rPr>
              <w:t>Valor</w:t>
            </w:r>
          </w:p>
          <w:p w14:paraId="02385F4E" w14:textId="77777777" w:rsidR="00B836DD" w:rsidRPr="00B836DD" w:rsidRDefault="00B836DD" w:rsidP="00B836DD">
            <w:pPr>
              <w:jc w:val="center"/>
              <w:rPr>
                <w:rFonts w:ascii="Times New Roman" w:hAnsi="Times New Roman" w:cs="Times New Roman"/>
                <w:b/>
              </w:rPr>
            </w:pPr>
            <w:r w:rsidRPr="00B836DD">
              <w:rPr>
                <w:rFonts w:ascii="Times New Roman" w:hAnsi="Times New Roman" w:cs="Times New Roman"/>
                <w:b/>
              </w:rPr>
              <w:t>Total</w:t>
            </w:r>
          </w:p>
        </w:tc>
      </w:tr>
      <w:tr w:rsidR="00B836DD" w:rsidRPr="00B836DD" w14:paraId="5EB20DAA" w14:textId="77777777" w:rsidTr="00B836DD">
        <w:tc>
          <w:tcPr>
            <w:tcW w:w="640" w:type="dxa"/>
            <w:vAlign w:val="center"/>
          </w:tcPr>
          <w:p w14:paraId="4D3CA0F7" w14:textId="77777777" w:rsidR="00B836DD" w:rsidRPr="00B836DD" w:rsidRDefault="00B836DD" w:rsidP="00B836DD">
            <w:pPr>
              <w:jc w:val="center"/>
              <w:rPr>
                <w:rFonts w:ascii="Times New Roman" w:hAnsi="Times New Roman" w:cs="Times New Roman"/>
              </w:rPr>
            </w:pPr>
            <w:r w:rsidRPr="00B836DD">
              <w:rPr>
                <w:rFonts w:ascii="Times New Roman" w:hAnsi="Times New Roman" w:cs="Times New Roman"/>
              </w:rPr>
              <w:t>1</w:t>
            </w:r>
          </w:p>
        </w:tc>
        <w:tc>
          <w:tcPr>
            <w:tcW w:w="745" w:type="dxa"/>
            <w:vAlign w:val="center"/>
          </w:tcPr>
          <w:p w14:paraId="29F7EF8F" w14:textId="77777777" w:rsidR="00B836DD" w:rsidRPr="00B836DD" w:rsidRDefault="00B836DD" w:rsidP="00B836DD">
            <w:pPr>
              <w:ind w:right="-113"/>
              <w:rPr>
                <w:rFonts w:ascii="Times New Roman" w:hAnsi="Times New Roman" w:cs="Times New Roman"/>
              </w:rPr>
            </w:pPr>
            <w:r w:rsidRPr="00B836DD">
              <w:rPr>
                <w:rFonts w:ascii="Times New Roman" w:hAnsi="Times New Roman" w:cs="Times New Roman"/>
              </w:rPr>
              <w:t>38996</w:t>
            </w:r>
          </w:p>
        </w:tc>
        <w:tc>
          <w:tcPr>
            <w:tcW w:w="6095" w:type="dxa"/>
            <w:vAlign w:val="center"/>
          </w:tcPr>
          <w:p w14:paraId="27AE13E6" w14:textId="77777777" w:rsidR="00B836DD" w:rsidRPr="00B836DD" w:rsidRDefault="00B836DD" w:rsidP="00B836DD">
            <w:pPr>
              <w:jc w:val="both"/>
              <w:rPr>
                <w:rFonts w:ascii="Times New Roman" w:hAnsi="Times New Roman" w:cs="Times New Roman"/>
              </w:rPr>
            </w:pPr>
            <w:r w:rsidRPr="00B836DD">
              <w:rPr>
                <w:rFonts w:ascii="Times New Roman" w:hAnsi="Times New Roman" w:cs="Times New Roman"/>
                <w:color w:val="000000"/>
                <w:shd w:val="clear" w:color="auto" w:fill="FFFFFF"/>
              </w:rPr>
              <w:t xml:space="preserve">Absorvente higiênico, descartável, tamanho médio, com abas, com protetor impermeável interno e bordas, pacote com 16 (dezesseis) unidades. </w:t>
            </w:r>
          </w:p>
        </w:tc>
        <w:tc>
          <w:tcPr>
            <w:tcW w:w="851" w:type="dxa"/>
            <w:vAlign w:val="center"/>
          </w:tcPr>
          <w:p w14:paraId="5C3E14F4" w14:textId="77777777" w:rsidR="00B836DD" w:rsidRPr="00B836DD" w:rsidRDefault="00B836DD" w:rsidP="00B836DD">
            <w:pPr>
              <w:jc w:val="center"/>
              <w:rPr>
                <w:rFonts w:ascii="Times New Roman" w:hAnsi="Times New Roman" w:cs="Times New Roman"/>
              </w:rPr>
            </w:pPr>
            <w:r w:rsidRPr="00B836DD">
              <w:rPr>
                <w:rFonts w:ascii="Times New Roman" w:hAnsi="Times New Roman" w:cs="Times New Roman"/>
              </w:rPr>
              <w:t>185</w:t>
            </w:r>
          </w:p>
        </w:tc>
        <w:tc>
          <w:tcPr>
            <w:tcW w:w="708" w:type="dxa"/>
            <w:vAlign w:val="center"/>
          </w:tcPr>
          <w:p w14:paraId="54B6A989" w14:textId="34E4B2AA" w:rsidR="00B836DD" w:rsidRPr="00B836DD" w:rsidRDefault="00B836DD" w:rsidP="00B836DD">
            <w:pPr>
              <w:jc w:val="center"/>
              <w:rPr>
                <w:rFonts w:ascii="Times New Roman" w:hAnsi="Times New Roman" w:cs="Times New Roman"/>
              </w:rPr>
            </w:pPr>
          </w:p>
        </w:tc>
        <w:tc>
          <w:tcPr>
            <w:tcW w:w="1098" w:type="dxa"/>
            <w:vAlign w:val="center"/>
          </w:tcPr>
          <w:p w14:paraId="7E92BEE3" w14:textId="3682041E" w:rsidR="00B836DD" w:rsidRPr="00B836DD" w:rsidRDefault="00B836DD" w:rsidP="00B836DD">
            <w:pPr>
              <w:jc w:val="right"/>
              <w:rPr>
                <w:rFonts w:ascii="Times New Roman" w:hAnsi="Times New Roman" w:cs="Times New Roman"/>
              </w:rPr>
            </w:pPr>
          </w:p>
        </w:tc>
      </w:tr>
      <w:tr w:rsidR="00B836DD" w:rsidRPr="00B836DD" w14:paraId="0B1F4641" w14:textId="77777777" w:rsidTr="00B836DD">
        <w:tc>
          <w:tcPr>
            <w:tcW w:w="640" w:type="dxa"/>
            <w:vAlign w:val="center"/>
          </w:tcPr>
          <w:p w14:paraId="6FC30EB1" w14:textId="77777777" w:rsidR="00B836DD" w:rsidRPr="00B836DD" w:rsidRDefault="00B836DD" w:rsidP="00B836DD">
            <w:pPr>
              <w:jc w:val="center"/>
              <w:rPr>
                <w:rFonts w:ascii="Times New Roman" w:hAnsi="Times New Roman" w:cs="Times New Roman"/>
              </w:rPr>
            </w:pPr>
            <w:r w:rsidRPr="00B836DD">
              <w:rPr>
                <w:rFonts w:ascii="Times New Roman" w:hAnsi="Times New Roman" w:cs="Times New Roman"/>
              </w:rPr>
              <w:t>2</w:t>
            </w:r>
          </w:p>
        </w:tc>
        <w:tc>
          <w:tcPr>
            <w:tcW w:w="745" w:type="dxa"/>
            <w:vAlign w:val="center"/>
          </w:tcPr>
          <w:p w14:paraId="291797A2" w14:textId="77777777" w:rsidR="00B836DD" w:rsidRPr="00B836DD" w:rsidRDefault="00B836DD" w:rsidP="00B836DD">
            <w:pPr>
              <w:ind w:right="-113"/>
              <w:rPr>
                <w:rFonts w:ascii="Times New Roman" w:hAnsi="Times New Roman" w:cs="Times New Roman"/>
              </w:rPr>
            </w:pPr>
            <w:r w:rsidRPr="00B836DD">
              <w:rPr>
                <w:rFonts w:ascii="Times New Roman" w:hAnsi="Times New Roman" w:cs="Times New Roman"/>
              </w:rPr>
              <w:t>38997</w:t>
            </w:r>
          </w:p>
        </w:tc>
        <w:tc>
          <w:tcPr>
            <w:tcW w:w="6095" w:type="dxa"/>
            <w:vAlign w:val="center"/>
          </w:tcPr>
          <w:p w14:paraId="0920FB18" w14:textId="77777777" w:rsidR="00B836DD" w:rsidRPr="00B836DD" w:rsidRDefault="00B836DD" w:rsidP="00B836DD">
            <w:pPr>
              <w:jc w:val="both"/>
              <w:rPr>
                <w:rFonts w:ascii="Times New Roman" w:hAnsi="Times New Roman" w:cs="Times New Roman"/>
              </w:rPr>
            </w:pPr>
            <w:r w:rsidRPr="00B836DD">
              <w:rPr>
                <w:rFonts w:ascii="Times New Roman" w:hAnsi="Times New Roman" w:cs="Times New Roman"/>
              </w:rPr>
              <w:t xml:space="preserve">Sabonete líquido íntimo feminino, suave, </w:t>
            </w:r>
            <w:proofErr w:type="spellStart"/>
            <w:r w:rsidRPr="00B836DD">
              <w:rPr>
                <w:rFonts w:ascii="Times New Roman" w:hAnsi="Times New Roman" w:cs="Times New Roman"/>
              </w:rPr>
              <w:t>ph</w:t>
            </w:r>
            <w:proofErr w:type="spellEnd"/>
            <w:r w:rsidRPr="00B836DD">
              <w:rPr>
                <w:rFonts w:ascii="Times New Roman" w:hAnsi="Times New Roman" w:cs="Times New Roman"/>
              </w:rPr>
              <w:t xml:space="preserve"> equilibrado, embalagem de 200ml.</w:t>
            </w:r>
          </w:p>
        </w:tc>
        <w:tc>
          <w:tcPr>
            <w:tcW w:w="851" w:type="dxa"/>
            <w:vAlign w:val="center"/>
          </w:tcPr>
          <w:p w14:paraId="514D8802" w14:textId="77777777" w:rsidR="00B836DD" w:rsidRPr="00B836DD" w:rsidRDefault="00B836DD" w:rsidP="00B836DD">
            <w:pPr>
              <w:jc w:val="center"/>
              <w:rPr>
                <w:rFonts w:ascii="Times New Roman" w:hAnsi="Times New Roman" w:cs="Times New Roman"/>
              </w:rPr>
            </w:pPr>
            <w:r w:rsidRPr="00B836DD">
              <w:rPr>
                <w:rFonts w:ascii="Times New Roman" w:hAnsi="Times New Roman" w:cs="Times New Roman"/>
              </w:rPr>
              <w:t>150</w:t>
            </w:r>
          </w:p>
        </w:tc>
        <w:tc>
          <w:tcPr>
            <w:tcW w:w="708" w:type="dxa"/>
            <w:vAlign w:val="center"/>
          </w:tcPr>
          <w:p w14:paraId="266788B9" w14:textId="52EBE451" w:rsidR="00B836DD" w:rsidRPr="00B836DD" w:rsidRDefault="00B836DD" w:rsidP="00B836DD">
            <w:pPr>
              <w:jc w:val="center"/>
              <w:rPr>
                <w:rFonts w:ascii="Times New Roman" w:hAnsi="Times New Roman" w:cs="Times New Roman"/>
              </w:rPr>
            </w:pPr>
          </w:p>
        </w:tc>
        <w:tc>
          <w:tcPr>
            <w:tcW w:w="1098" w:type="dxa"/>
            <w:vAlign w:val="center"/>
          </w:tcPr>
          <w:p w14:paraId="6CF4EC6F" w14:textId="44A6ED56" w:rsidR="00B836DD" w:rsidRPr="00B836DD" w:rsidRDefault="00B836DD" w:rsidP="00B836DD">
            <w:pPr>
              <w:jc w:val="center"/>
              <w:rPr>
                <w:rFonts w:ascii="Times New Roman" w:hAnsi="Times New Roman" w:cs="Times New Roman"/>
              </w:rPr>
            </w:pPr>
          </w:p>
        </w:tc>
      </w:tr>
      <w:tr w:rsidR="00B836DD" w:rsidRPr="00B836DD" w14:paraId="0E99746F" w14:textId="77777777" w:rsidTr="00B836DD">
        <w:tc>
          <w:tcPr>
            <w:tcW w:w="9039" w:type="dxa"/>
            <w:gridSpan w:val="5"/>
            <w:vAlign w:val="center"/>
          </w:tcPr>
          <w:p w14:paraId="49D6DCB1" w14:textId="426B632E" w:rsidR="00B836DD" w:rsidRPr="00B836DD" w:rsidRDefault="00B836DD" w:rsidP="00B836DD">
            <w:pPr>
              <w:rPr>
                <w:rFonts w:ascii="Times New Roman" w:hAnsi="Times New Roman" w:cs="Times New Roman"/>
              </w:rPr>
            </w:pPr>
            <w:r w:rsidRPr="00B836DD">
              <w:rPr>
                <w:rFonts w:ascii="Times New Roman" w:hAnsi="Times New Roman" w:cs="Times New Roman"/>
              </w:rPr>
              <w:t>Total..........................................................................................................................</w:t>
            </w:r>
            <w:r>
              <w:rPr>
                <w:rFonts w:ascii="Times New Roman" w:hAnsi="Times New Roman" w:cs="Times New Roman"/>
              </w:rPr>
              <w:t>................</w:t>
            </w:r>
          </w:p>
        </w:tc>
        <w:tc>
          <w:tcPr>
            <w:tcW w:w="1098" w:type="dxa"/>
            <w:vAlign w:val="center"/>
          </w:tcPr>
          <w:p w14:paraId="52DD4B2A" w14:textId="3F3F20BD" w:rsidR="00B836DD" w:rsidRPr="00B836DD" w:rsidRDefault="00B836DD" w:rsidP="00B836DD">
            <w:pPr>
              <w:jc w:val="right"/>
              <w:rPr>
                <w:rFonts w:ascii="Times New Roman" w:hAnsi="Times New Roman" w:cs="Times New Roman"/>
              </w:rPr>
            </w:pPr>
          </w:p>
        </w:tc>
      </w:tr>
    </w:tbl>
    <w:p w14:paraId="0C624647" w14:textId="6500F3D1" w:rsidR="000F4BDD" w:rsidRDefault="000F4BDD" w:rsidP="00684A33">
      <w:pPr>
        <w:pStyle w:val="Nivel2"/>
        <w:numPr>
          <w:ilvl w:val="0"/>
          <w:numId w:val="0"/>
        </w:numPr>
        <w:spacing w:before="0" w:after="20" w:line="312" w:lineRule="auto"/>
        <w:ind w:left="567"/>
        <w:rPr>
          <w:rFonts w:ascii="Times New Roman" w:hAnsi="Times New Roman" w:cs="Times New Roman"/>
          <w:sz w:val="24"/>
          <w:szCs w:val="24"/>
          <w:lang w:val="x-none"/>
        </w:rPr>
      </w:pPr>
    </w:p>
    <w:p w14:paraId="206D8EB8" w14:textId="3AE325FB" w:rsidR="00376653" w:rsidRPr="009B4915" w:rsidRDefault="00376653" w:rsidP="00873803">
      <w:pPr>
        <w:pStyle w:val="Nivel2"/>
        <w:spacing w:before="0" w:after="20" w:line="312" w:lineRule="auto"/>
        <w:ind w:left="0" w:firstLine="567"/>
        <w:rPr>
          <w:rFonts w:ascii="Times New Roman" w:hAnsi="Times New Roman" w:cs="Times New Roman"/>
          <w:sz w:val="24"/>
          <w:szCs w:val="24"/>
          <w:lang w:val="x-none"/>
        </w:rPr>
      </w:pPr>
      <w:r w:rsidRPr="009B4915">
        <w:rPr>
          <w:rFonts w:ascii="Times New Roman" w:hAnsi="Times New Roman" w:cs="Times New Roman"/>
          <w:sz w:val="24"/>
          <w:szCs w:val="24"/>
        </w:rPr>
        <w:t>Vinculam esta contratação, independentemente de transcrição:</w:t>
      </w:r>
    </w:p>
    <w:p w14:paraId="2608F93E" w14:textId="77777777" w:rsidR="00376653" w:rsidRPr="009B4915" w:rsidRDefault="00376653" w:rsidP="00873803">
      <w:pPr>
        <w:pStyle w:val="Nivel3"/>
        <w:spacing w:before="0" w:after="20" w:line="312" w:lineRule="auto"/>
        <w:ind w:left="170" w:firstLine="709"/>
        <w:rPr>
          <w:rFonts w:ascii="Times New Roman" w:hAnsi="Times New Roman" w:cs="Times New Roman"/>
          <w:sz w:val="24"/>
          <w:szCs w:val="24"/>
          <w:lang w:val="x-none"/>
        </w:rPr>
      </w:pPr>
      <w:r w:rsidRPr="009B4915">
        <w:rPr>
          <w:rFonts w:ascii="Times New Roman" w:hAnsi="Times New Roman" w:cs="Times New Roman"/>
          <w:sz w:val="24"/>
          <w:szCs w:val="24"/>
        </w:rPr>
        <w:t>O Termo de Referência;</w:t>
      </w:r>
    </w:p>
    <w:p w14:paraId="414E958B" w14:textId="77777777" w:rsidR="00376653" w:rsidRPr="009B4915" w:rsidRDefault="00376653" w:rsidP="00873803">
      <w:pPr>
        <w:pStyle w:val="Nivel3"/>
        <w:spacing w:before="0" w:after="20" w:line="312" w:lineRule="auto"/>
        <w:ind w:left="170" w:firstLine="709"/>
        <w:rPr>
          <w:rFonts w:ascii="Times New Roman" w:hAnsi="Times New Roman" w:cs="Times New Roman"/>
          <w:sz w:val="24"/>
          <w:szCs w:val="24"/>
          <w:lang w:val="x-none"/>
        </w:rPr>
      </w:pPr>
      <w:r w:rsidRPr="009B4915">
        <w:rPr>
          <w:rFonts w:ascii="Times New Roman" w:hAnsi="Times New Roman" w:cs="Times New Roman"/>
          <w:sz w:val="24"/>
          <w:szCs w:val="24"/>
        </w:rPr>
        <w:t>O Edital da Licitação;</w:t>
      </w:r>
    </w:p>
    <w:p w14:paraId="7ECBBD0D" w14:textId="77777777" w:rsidR="00376653" w:rsidRPr="009B4915" w:rsidRDefault="00376653" w:rsidP="00873803">
      <w:pPr>
        <w:pStyle w:val="Nivel3"/>
        <w:spacing w:before="0" w:after="20" w:line="312" w:lineRule="auto"/>
        <w:ind w:left="170" w:firstLine="709"/>
        <w:rPr>
          <w:rFonts w:ascii="Times New Roman" w:hAnsi="Times New Roman" w:cs="Times New Roman"/>
          <w:sz w:val="24"/>
          <w:szCs w:val="24"/>
          <w:lang w:val="x-none"/>
        </w:rPr>
      </w:pPr>
      <w:r w:rsidRPr="009B4915">
        <w:rPr>
          <w:rFonts w:ascii="Times New Roman" w:hAnsi="Times New Roman" w:cs="Times New Roman"/>
          <w:sz w:val="24"/>
          <w:szCs w:val="24"/>
        </w:rPr>
        <w:t>A Proposta do contratado;</w:t>
      </w:r>
    </w:p>
    <w:p w14:paraId="69208778" w14:textId="035A6610" w:rsidR="00376653" w:rsidRPr="009B4915" w:rsidRDefault="00376653" w:rsidP="00873803">
      <w:pPr>
        <w:pStyle w:val="Nivel3"/>
        <w:spacing w:before="0" w:after="20" w:line="312" w:lineRule="auto"/>
        <w:ind w:left="170" w:firstLine="709"/>
        <w:rPr>
          <w:rFonts w:ascii="Times New Roman" w:hAnsi="Times New Roman" w:cs="Times New Roman"/>
          <w:sz w:val="24"/>
          <w:szCs w:val="24"/>
          <w:lang w:val="x-none"/>
        </w:rPr>
      </w:pPr>
      <w:r w:rsidRPr="009B4915">
        <w:rPr>
          <w:rFonts w:ascii="Times New Roman" w:hAnsi="Times New Roman" w:cs="Times New Roman"/>
          <w:sz w:val="24"/>
          <w:szCs w:val="24"/>
        </w:rPr>
        <w:t>Eventuais anexos dos documentos supracitados.</w:t>
      </w:r>
    </w:p>
    <w:p w14:paraId="3E0A2F3B" w14:textId="77777777" w:rsidR="0045280E" w:rsidRPr="009B4915" w:rsidRDefault="0045280E" w:rsidP="0045280E">
      <w:pPr>
        <w:pStyle w:val="Nivel3"/>
        <w:numPr>
          <w:ilvl w:val="0"/>
          <w:numId w:val="0"/>
        </w:numPr>
        <w:spacing w:before="0" w:after="20" w:line="312" w:lineRule="auto"/>
        <w:ind w:left="879"/>
        <w:rPr>
          <w:rFonts w:ascii="Times New Roman" w:hAnsi="Times New Roman" w:cs="Times New Roman"/>
          <w:sz w:val="24"/>
          <w:szCs w:val="24"/>
          <w:lang w:val="x-none"/>
        </w:rPr>
      </w:pPr>
    </w:p>
    <w:p w14:paraId="1FF9E83A" w14:textId="71C0EAA0" w:rsidR="00376653" w:rsidRPr="009B4915" w:rsidRDefault="00376653" w:rsidP="00A00797">
      <w:pPr>
        <w:pStyle w:val="Nivel01"/>
        <w:shd w:val="clear" w:color="auto" w:fill="00B0F0"/>
        <w:spacing w:before="0" w:after="20" w:line="312" w:lineRule="auto"/>
        <w:ind w:left="0" w:firstLine="0"/>
        <w:rPr>
          <w:rFonts w:ascii="Times New Roman" w:hAnsi="Times New Roman" w:cs="Times New Roman"/>
          <w:color w:val="FFFFFF" w:themeColor="background1"/>
          <w:sz w:val="24"/>
          <w:szCs w:val="24"/>
        </w:rPr>
      </w:pPr>
      <w:bookmarkStart w:id="57" w:name="_Toc125120792"/>
      <w:r w:rsidRPr="009B4915">
        <w:rPr>
          <w:rFonts w:ascii="Times New Roman" w:hAnsi="Times New Roman" w:cs="Times New Roman"/>
          <w:sz w:val="24"/>
          <w:szCs w:val="24"/>
        </w:rPr>
        <w:t>CLÁUSULA SEGUNDA – VIGÊNCIA E PRORROGAÇÃO</w:t>
      </w:r>
      <w:bookmarkEnd w:id="57"/>
    </w:p>
    <w:p w14:paraId="514EC68C" w14:textId="19DA43EF" w:rsidR="00376653" w:rsidRPr="009B4915" w:rsidRDefault="00376653" w:rsidP="00873803">
      <w:pPr>
        <w:pStyle w:val="Nvel2-Red"/>
        <w:spacing w:before="0" w:after="20" w:line="312" w:lineRule="auto"/>
        <w:ind w:left="0" w:firstLine="567"/>
        <w:rPr>
          <w:rFonts w:ascii="Times New Roman" w:hAnsi="Times New Roman" w:cs="Times New Roman"/>
          <w:i w:val="0"/>
          <w:sz w:val="24"/>
          <w:szCs w:val="24"/>
        </w:rPr>
      </w:pPr>
      <w:r w:rsidRPr="009B4915">
        <w:rPr>
          <w:rFonts w:ascii="Times New Roman" w:hAnsi="Times New Roman" w:cs="Times New Roman"/>
          <w:i w:val="0"/>
          <w:color w:val="auto"/>
          <w:sz w:val="24"/>
          <w:szCs w:val="24"/>
        </w:rPr>
        <w:t xml:space="preserve">O prazo de vigência da </w:t>
      </w:r>
      <w:r w:rsidR="002B79EA" w:rsidRPr="009B4915">
        <w:rPr>
          <w:rFonts w:ascii="Times New Roman" w:hAnsi="Times New Roman" w:cs="Times New Roman"/>
          <w:i w:val="0"/>
          <w:color w:val="auto"/>
          <w:sz w:val="24"/>
          <w:szCs w:val="24"/>
        </w:rPr>
        <w:t xml:space="preserve">contratação </w:t>
      </w:r>
      <w:r w:rsidR="00A00797" w:rsidRPr="009B4915">
        <w:rPr>
          <w:rFonts w:ascii="Times New Roman" w:hAnsi="Times New Roman" w:cs="Times New Roman"/>
          <w:i w:val="0"/>
          <w:color w:val="auto"/>
          <w:sz w:val="24"/>
          <w:szCs w:val="24"/>
        </w:rPr>
        <w:t xml:space="preserve">será </w:t>
      </w:r>
      <w:r w:rsidR="00A00797" w:rsidRPr="00F12B05">
        <w:rPr>
          <w:rFonts w:ascii="Times New Roman" w:hAnsi="Times New Roman" w:cs="Times New Roman"/>
          <w:i w:val="0"/>
          <w:color w:val="auto"/>
          <w:sz w:val="24"/>
          <w:szCs w:val="24"/>
        </w:rPr>
        <w:t xml:space="preserve">de </w:t>
      </w:r>
      <w:r w:rsidR="00684A33">
        <w:rPr>
          <w:rFonts w:ascii="Times New Roman" w:hAnsi="Times New Roman" w:cs="Times New Roman"/>
          <w:i w:val="0"/>
          <w:color w:val="auto"/>
          <w:sz w:val="24"/>
          <w:szCs w:val="24"/>
        </w:rPr>
        <w:t>365</w:t>
      </w:r>
      <w:r w:rsidR="00E5399A" w:rsidRPr="00F12B05">
        <w:rPr>
          <w:rFonts w:ascii="Times New Roman" w:hAnsi="Times New Roman" w:cs="Times New Roman"/>
          <w:i w:val="0"/>
          <w:color w:val="auto"/>
          <w:sz w:val="24"/>
          <w:szCs w:val="24"/>
        </w:rPr>
        <w:t xml:space="preserve"> (</w:t>
      </w:r>
      <w:r w:rsidR="00A00797" w:rsidRPr="00F12B05">
        <w:rPr>
          <w:rFonts w:ascii="Times New Roman" w:hAnsi="Times New Roman" w:cs="Times New Roman"/>
          <w:i w:val="0"/>
          <w:color w:val="auto"/>
          <w:sz w:val="24"/>
          <w:szCs w:val="24"/>
        </w:rPr>
        <w:t xml:space="preserve"> dias ) </w:t>
      </w:r>
      <w:r w:rsidR="002B79EA" w:rsidRPr="00F12B05">
        <w:rPr>
          <w:rFonts w:ascii="Times New Roman" w:hAnsi="Times New Roman" w:cs="Times New Roman"/>
          <w:i w:val="0"/>
          <w:color w:val="auto"/>
          <w:sz w:val="24"/>
          <w:szCs w:val="24"/>
        </w:rPr>
        <w:t xml:space="preserve"> terá</w:t>
      </w:r>
      <w:r w:rsidR="002B79EA" w:rsidRPr="009B4915">
        <w:rPr>
          <w:rFonts w:ascii="Times New Roman" w:hAnsi="Times New Roman" w:cs="Times New Roman"/>
          <w:i w:val="0"/>
          <w:color w:val="auto"/>
          <w:sz w:val="24"/>
          <w:szCs w:val="24"/>
        </w:rPr>
        <w:t xml:space="preserve"> </w:t>
      </w:r>
      <w:r w:rsidR="001B49D8" w:rsidRPr="009B4915">
        <w:rPr>
          <w:rFonts w:ascii="Times New Roman" w:hAnsi="Times New Roman" w:cs="Times New Roman"/>
          <w:i w:val="0"/>
          <w:color w:val="auto"/>
          <w:sz w:val="24"/>
          <w:szCs w:val="24"/>
        </w:rPr>
        <w:t>início</w:t>
      </w:r>
      <w:r w:rsidRPr="009B4915">
        <w:rPr>
          <w:rFonts w:ascii="Times New Roman" w:hAnsi="Times New Roman" w:cs="Times New Roman"/>
          <w:i w:val="0"/>
          <w:color w:val="auto"/>
          <w:sz w:val="24"/>
          <w:szCs w:val="24"/>
        </w:rPr>
        <w:t xml:space="preserve"> contados do(a) </w:t>
      </w:r>
      <w:r w:rsidR="00430ECD" w:rsidRPr="009B4915">
        <w:rPr>
          <w:rFonts w:ascii="Times New Roman" w:hAnsi="Times New Roman" w:cs="Times New Roman"/>
          <w:i w:val="0"/>
          <w:color w:val="auto"/>
          <w:sz w:val="24"/>
          <w:szCs w:val="24"/>
        </w:rPr>
        <w:t>data da assinatura</w:t>
      </w:r>
      <w:r w:rsidRPr="009B4915">
        <w:rPr>
          <w:rFonts w:ascii="Times New Roman" w:hAnsi="Times New Roman" w:cs="Times New Roman"/>
          <w:i w:val="0"/>
          <w:color w:val="auto"/>
          <w:sz w:val="24"/>
          <w:szCs w:val="24"/>
        </w:rPr>
        <w:t xml:space="preserve"> na forma do </w:t>
      </w:r>
      <w:hyperlink r:id="rId61" w:anchor="art105" w:history="1">
        <w:r w:rsidRPr="009B4915">
          <w:rPr>
            <w:rStyle w:val="Hyperlink"/>
            <w:rFonts w:ascii="Times New Roman" w:hAnsi="Times New Roman" w:cs="Times New Roman"/>
            <w:i w:val="0"/>
            <w:sz w:val="24"/>
            <w:szCs w:val="24"/>
          </w:rPr>
          <w:t>artigo 105 da Lei n° 14.133, de 2021</w:t>
        </w:r>
      </w:hyperlink>
      <w:r w:rsidR="00430ECD" w:rsidRPr="009B4915">
        <w:rPr>
          <w:rFonts w:ascii="Times New Roman" w:hAnsi="Times New Roman" w:cs="Times New Roman"/>
          <w:i w:val="0"/>
          <w:color w:val="auto"/>
          <w:sz w:val="24"/>
          <w:szCs w:val="24"/>
        </w:rPr>
        <w:t>, podendo ser prorrogado</w:t>
      </w:r>
      <w:r w:rsidR="00B4009B" w:rsidRPr="009B4915">
        <w:rPr>
          <w:rFonts w:ascii="Times New Roman" w:hAnsi="Times New Roman" w:cs="Times New Roman"/>
          <w:i w:val="0"/>
          <w:sz w:val="24"/>
          <w:szCs w:val="24"/>
        </w:rPr>
        <w:t>.</w:t>
      </w:r>
    </w:p>
    <w:p w14:paraId="7F075884" w14:textId="77777777" w:rsidR="0045280E" w:rsidRPr="009B4915" w:rsidRDefault="0045280E" w:rsidP="0045280E">
      <w:pPr>
        <w:pStyle w:val="Nvel2-Red"/>
        <w:numPr>
          <w:ilvl w:val="0"/>
          <w:numId w:val="0"/>
        </w:numPr>
        <w:spacing w:before="0" w:after="20" w:line="312" w:lineRule="auto"/>
        <w:ind w:left="567"/>
        <w:rPr>
          <w:rFonts w:ascii="Times New Roman" w:hAnsi="Times New Roman" w:cs="Times New Roman"/>
          <w:i w:val="0"/>
          <w:sz w:val="24"/>
          <w:szCs w:val="24"/>
        </w:rPr>
      </w:pPr>
    </w:p>
    <w:p w14:paraId="5FAD3326" w14:textId="77777777" w:rsidR="00376653" w:rsidRPr="009B4915" w:rsidRDefault="00376653" w:rsidP="00A00797">
      <w:pPr>
        <w:pStyle w:val="Nivel01"/>
        <w:shd w:val="clear" w:color="auto" w:fill="00B0F0"/>
        <w:spacing w:before="0" w:after="20" w:line="312" w:lineRule="auto"/>
        <w:ind w:left="0" w:firstLine="0"/>
        <w:rPr>
          <w:rFonts w:ascii="Times New Roman" w:hAnsi="Times New Roman" w:cs="Times New Roman"/>
          <w:color w:val="FFFFFF" w:themeColor="background1"/>
          <w:sz w:val="24"/>
          <w:szCs w:val="24"/>
        </w:rPr>
      </w:pPr>
      <w:bookmarkStart w:id="58" w:name="_Toc125120793"/>
      <w:r w:rsidRPr="009B4915">
        <w:rPr>
          <w:rFonts w:ascii="Times New Roman" w:hAnsi="Times New Roman" w:cs="Times New Roman"/>
          <w:sz w:val="24"/>
          <w:szCs w:val="24"/>
        </w:rPr>
        <w:t>CLÁUSULA TERCEIRA – MODELOS DE EXECUÇÃO E GESTÃO CONTRATUAIS (</w:t>
      </w:r>
      <w:hyperlink r:id="rId62" w:anchor="art92" w:history="1">
        <w:r w:rsidRPr="009B4915">
          <w:rPr>
            <w:rStyle w:val="Hyperlink"/>
            <w:rFonts w:ascii="Times New Roman" w:hAnsi="Times New Roman" w:cs="Times New Roman"/>
            <w:sz w:val="24"/>
            <w:szCs w:val="24"/>
          </w:rPr>
          <w:t>art. 92, IV, VII e XVIII)</w:t>
        </w:r>
        <w:bookmarkEnd w:id="58"/>
      </w:hyperlink>
    </w:p>
    <w:p w14:paraId="12901784" w14:textId="39784AEA" w:rsidR="00376653" w:rsidRPr="009B4915" w:rsidRDefault="00376653" w:rsidP="00873803">
      <w:pPr>
        <w:pStyle w:val="Nivel2"/>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O regime de execução contratual, os modelos de gestão e de execução, assim como os prazos e condições de conclusão, entrega, observação e recebimento do objeto constam no Termo de Referência, anexo a este Contrato.</w:t>
      </w:r>
    </w:p>
    <w:p w14:paraId="56DEBE16" w14:textId="77777777" w:rsidR="0045280E" w:rsidRPr="009B4915" w:rsidRDefault="0045280E" w:rsidP="0045280E">
      <w:pPr>
        <w:pStyle w:val="Nivel2"/>
        <w:numPr>
          <w:ilvl w:val="0"/>
          <w:numId w:val="0"/>
        </w:numPr>
        <w:spacing w:before="0" w:after="20" w:line="312" w:lineRule="auto"/>
        <w:ind w:left="567"/>
        <w:rPr>
          <w:rFonts w:ascii="Times New Roman" w:hAnsi="Times New Roman" w:cs="Times New Roman"/>
          <w:sz w:val="24"/>
          <w:szCs w:val="24"/>
        </w:rPr>
      </w:pPr>
    </w:p>
    <w:p w14:paraId="3CE2ED35" w14:textId="10548F79" w:rsidR="00376653" w:rsidRPr="009B4915" w:rsidRDefault="00376653" w:rsidP="00FA288E">
      <w:pPr>
        <w:pStyle w:val="Nivel01"/>
        <w:shd w:val="clear" w:color="auto" w:fill="00B0F0"/>
        <w:spacing w:before="0" w:after="20" w:line="312" w:lineRule="auto"/>
        <w:ind w:left="0" w:firstLine="0"/>
        <w:rPr>
          <w:rFonts w:ascii="Times New Roman" w:hAnsi="Times New Roman" w:cs="Times New Roman"/>
          <w:color w:val="FFFFFF" w:themeColor="background1"/>
          <w:sz w:val="24"/>
          <w:szCs w:val="24"/>
        </w:rPr>
      </w:pPr>
      <w:bookmarkStart w:id="59" w:name="_Toc125120794"/>
      <w:r w:rsidRPr="009B4915">
        <w:rPr>
          <w:rFonts w:ascii="Times New Roman" w:hAnsi="Times New Roman" w:cs="Times New Roman"/>
          <w:sz w:val="24"/>
          <w:szCs w:val="24"/>
        </w:rPr>
        <w:t>CLÁUSULA QUARTA – SUBCONTRATAÇÃO</w:t>
      </w:r>
      <w:bookmarkEnd w:id="59"/>
    </w:p>
    <w:p w14:paraId="68B2E451" w14:textId="5C73C4CB" w:rsidR="00376653" w:rsidRDefault="00376653" w:rsidP="00873803">
      <w:pPr>
        <w:pStyle w:val="Nvel2-Red"/>
        <w:spacing w:before="0" w:after="20" w:line="312" w:lineRule="auto"/>
        <w:ind w:left="0" w:firstLine="567"/>
        <w:rPr>
          <w:rFonts w:ascii="Times New Roman" w:hAnsi="Times New Roman" w:cs="Times New Roman"/>
          <w:color w:val="auto"/>
          <w:sz w:val="24"/>
          <w:szCs w:val="24"/>
        </w:rPr>
      </w:pPr>
      <w:r w:rsidRPr="009B4915">
        <w:rPr>
          <w:rFonts w:ascii="Times New Roman" w:hAnsi="Times New Roman" w:cs="Times New Roman"/>
          <w:color w:val="auto"/>
          <w:sz w:val="24"/>
          <w:szCs w:val="24"/>
        </w:rPr>
        <w:t>Não será admitida a subcontratação do objeto contratual.</w:t>
      </w:r>
    </w:p>
    <w:p w14:paraId="605196CE" w14:textId="77777777" w:rsidR="001B591B" w:rsidRPr="001B591B" w:rsidRDefault="001B591B" w:rsidP="001B591B">
      <w:pPr>
        <w:pStyle w:val="Nvel2-Red"/>
        <w:numPr>
          <w:ilvl w:val="0"/>
          <w:numId w:val="0"/>
        </w:numPr>
        <w:spacing w:before="0" w:after="20" w:line="312" w:lineRule="auto"/>
        <w:ind w:left="567"/>
        <w:rPr>
          <w:rFonts w:ascii="Times New Roman" w:hAnsi="Times New Roman" w:cs="Times New Roman"/>
          <w:i w:val="0"/>
          <w:color w:val="auto"/>
          <w:sz w:val="24"/>
          <w:szCs w:val="24"/>
        </w:rPr>
      </w:pPr>
    </w:p>
    <w:p w14:paraId="3B0F108A" w14:textId="17AE3A1D" w:rsidR="00376653" w:rsidRPr="009B4915" w:rsidRDefault="00376653" w:rsidP="00FA288E">
      <w:pPr>
        <w:pStyle w:val="Nivel01"/>
        <w:shd w:val="clear" w:color="auto" w:fill="00B0F0"/>
        <w:spacing w:before="0" w:after="20" w:line="312" w:lineRule="auto"/>
        <w:ind w:left="0" w:firstLine="0"/>
        <w:rPr>
          <w:rFonts w:ascii="Times New Roman" w:hAnsi="Times New Roman" w:cs="Times New Roman"/>
          <w:color w:val="FFFFFF" w:themeColor="background1"/>
          <w:sz w:val="24"/>
          <w:szCs w:val="24"/>
        </w:rPr>
      </w:pPr>
      <w:bookmarkStart w:id="60" w:name="_Toc125120795"/>
      <w:r w:rsidRPr="009B4915">
        <w:rPr>
          <w:rFonts w:ascii="Times New Roman" w:hAnsi="Times New Roman" w:cs="Times New Roman"/>
          <w:sz w:val="24"/>
          <w:szCs w:val="24"/>
        </w:rPr>
        <w:t xml:space="preserve">CLÁUSULA QUINTA </w:t>
      </w:r>
      <w:r w:rsidR="007D0160" w:rsidRPr="009B4915">
        <w:rPr>
          <w:rFonts w:ascii="Times New Roman" w:hAnsi="Times New Roman" w:cs="Times New Roman"/>
          <w:sz w:val="24"/>
          <w:szCs w:val="24"/>
        </w:rPr>
        <w:t>–</w:t>
      </w:r>
      <w:r w:rsidRPr="009B4915">
        <w:rPr>
          <w:rFonts w:ascii="Times New Roman" w:hAnsi="Times New Roman" w:cs="Times New Roman"/>
          <w:sz w:val="24"/>
          <w:szCs w:val="24"/>
        </w:rPr>
        <w:t xml:space="preserve"> PREÇO</w:t>
      </w:r>
      <w:bookmarkEnd w:id="60"/>
    </w:p>
    <w:p w14:paraId="703F4CE5" w14:textId="33903B42" w:rsidR="00376653" w:rsidRPr="009B4915" w:rsidRDefault="00376653" w:rsidP="00873803">
      <w:pPr>
        <w:pStyle w:val="Nvel2-Red"/>
        <w:spacing w:before="0" w:after="20" w:line="312" w:lineRule="auto"/>
        <w:ind w:left="0" w:firstLine="567"/>
        <w:rPr>
          <w:rFonts w:ascii="Times New Roman" w:hAnsi="Times New Roman" w:cs="Times New Roman"/>
          <w:i w:val="0"/>
          <w:color w:val="auto"/>
          <w:sz w:val="24"/>
          <w:szCs w:val="24"/>
        </w:rPr>
      </w:pPr>
      <w:r w:rsidRPr="009B4915">
        <w:rPr>
          <w:rFonts w:ascii="Times New Roman" w:hAnsi="Times New Roman" w:cs="Times New Roman"/>
          <w:i w:val="0"/>
          <w:color w:val="auto"/>
          <w:sz w:val="24"/>
          <w:szCs w:val="24"/>
        </w:rPr>
        <w:t>O valor total da contratação é de</w:t>
      </w:r>
      <w:r w:rsidR="00A82E4C" w:rsidRPr="009B4915">
        <w:rPr>
          <w:rFonts w:ascii="Times New Roman" w:hAnsi="Times New Roman" w:cs="Times New Roman"/>
          <w:i w:val="0"/>
          <w:color w:val="auto"/>
          <w:sz w:val="24"/>
          <w:szCs w:val="24"/>
        </w:rPr>
        <w:t xml:space="preserve"> R$ </w:t>
      </w:r>
      <w:r w:rsidR="00A00797" w:rsidRPr="009B4915">
        <w:rPr>
          <w:rFonts w:ascii="Times New Roman" w:hAnsi="Times New Roman" w:cs="Times New Roman"/>
          <w:b/>
          <w:i w:val="0"/>
          <w:color w:val="auto"/>
          <w:sz w:val="24"/>
          <w:szCs w:val="24"/>
        </w:rPr>
        <w:t>__________________</w:t>
      </w:r>
    </w:p>
    <w:p w14:paraId="4775D7BD" w14:textId="77777777" w:rsidR="00376653" w:rsidRPr="009B4915" w:rsidRDefault="00376653" w:rsidP="00873803">
      <w:pPr>
        <w:pStyle w:val="Nivel2"/>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E252E4" w14:textId="57718807" w:rsidR="00376653" w:rsidRPr="009B4915" w:rsidRDefault="00376653" w:rsidP="00873803">
      <w:pPr>
        <w:pStyle w:val="Nvel2-Red"/>
        <w:spacing w:before="0" w:after="20" w:line="312" w:lineRule="auto"/>
        <w:ind w:left="0" w:firstLine="567"/>
        <w:rPr>
          <w:rFonts w:ascii="Times New Roman" w:hAnsi="Times New Roman" w:cs="Times New Roman"/>
          <w:i w:val="0"/>
          <w:iCs w:val="0"/>
          <w:color w:val="000000"/>
          <w:sz w:val="24"/>
          <w:szCs w:val="24"/>
        </w:rPr>
      </w:pPr>
      <w:r w:rsidRPr="009B4915">
        <w:rPr>
          <w:rFonts w:ascii="Times New Roman" w:hAnsi="Times New Roman" w:cs="Times New Roman"/>
          <w:i w:val="0"/>
          <w:iCs w:val="0"/>
          <w:color w:val="000000"/>
          <w:sz w:val="24"/>
          <w:szCs w:val="24"/>
        </w:rPr>
        <w:t>O valor acima é meramente estimativo, de forma que os pagamentos devidos ao contratado dependerão dos quantitativos efetivamente fornecidos.</w:t>
      </w:r>
    </w:p>
    <w:p w14:paraId="397C49E3" w14:textId="77777777" w:rsidR="0045280E" w:rsidRPr="009B4915" w:rsidRDefault="0045280E" w:rsidP="0045280E">
      <w:pPr>
        <w:pStyle w:val="Nvel2-Red"/>
        <w:numPr>
          <w:ilvl w:val="0"/>
          <w:numId w:val="0"/>
        </w:numPr>
        <w:spacing w:before="0" w:after="20" w:line="312" w:lineRule="auto"/>
        <w:ind w:left="567"/>
        <w:rPr>
          <w:rFonts w:ascii="Times New Roman" w:hAnsi="Times New Roman" w:cs="Times New Roman"/>
          <w:i w:val="0"/>
          <w:iCs w:val="0"/>
          <w:color w:val="000000"/>
          <w:sz w:val="24"/>
          <w:szCs w:val="24"/>
        </w:rPr>
      </w:pPr>
    </w:p>
    <w:p w14:paraId="1B92B784" w14:textId="2E3ED2FA" w:rsidR="00376653" w:rsidRPr="009B4915" w:rsidRDefault="00376653" w:rsidP="00FA288E">
      <w:pPr>
        <w:pStyle w:val="Nivel01"/>
        <w:shd w:val="clear" w:color="auto" w:fill="00B0F0"/>
        <w:spacing w:before="0" w:after="20" w:line="312" w:lineRule="auto"/>
        <w:ind w:left="0" w:firstLine="0"/>
        <w:rPr>
          <w:rFonts w:ascii="Times New Roman" w:hAnsi="Times New Roman" w:cs="Times New Roman"/>
          <w:color w:val="FFFFFF" w:themeColor="background1"/>
          <w:sz w:val="24"/>
          <w:szCs w:val="24"/>
        </w:rPr>
      </w:pPr>
      <w:bookmarkStart w:id="61" w:name="_Toc125120796"/>
      <w:r w:rsidRPr="009B4915">
        <w:rPr>
          <w:rFonts w:ascii="Times New Roman" w:hAnsi="Times New Roman" w:cs="Times New Roman"/>
          <w:sz w:val="24"/>
          <w:szCs w:val="24"/>
        </w:rPr>
        <w:t xml:space="preserve">CLÁUSULA SEXTA </w:t>
      </w:r>
      <w:r w:rsidR="002952F8" w:rsidRPr="009B4915">
        <w:rPr>
          <w:rFonts w:ascii="Times New Roman" w:hAnsi="Times New Roman" w:cs="Times New Roman"/>
          <w:sz w:val="24"/>
          <w:szCs w:val="24"/>
        </w:rPr>
        <w:t>–</w:t>
      </w:r>
      <w:r w:rsidRPr="009B4915">
        <w:rPr>
          <w:rFonts w:ascii="Times New Roman" w:hAnsi="Times New Roman" w:cs="Times New Roman"/>
          <w:sz w:val="24"/>
          <w:szCs w:val="24"/>
        </w:rPr>
        <w:t xml:space="preserve"> PAGAMENTO</w:t>
      </w:r>
      <w:r w:rsidR="002952F8" w:rsidRPr="009B4915">
        <w:rPr>
          <w:rFonts w:ascii="Times New Roman" w:hAnsi="Times New Roman" w:cs="Times New Roman"/>
          <w:sz w:val="24"/>
          <w:szCs w:val="24"/>
        </w:rPr>
        <w:t xml:space="preserve"> </w:t>
      </w:r>
      <w:r w:rsidRPr="009B4915">
        <w:rPr>
          <w:rFonts w:ascii="Times New Roman" w:hAnsi="Times New Roman" w:cs="Times New Roman"/>
          <w:sz w:val="24"/>
          <w:szCs w:val="24"/>
        </w:rPr>
        <w:t>(</w:t>
      </w:r>
      <w:hyperlink r:id="rId63" w:anchor="art92" w:history="1">
        <w:r w:rsidRPr="009B4915">
          <w:rPr>
            <w:rStyle w:val="Hyperlink"/>
            <w:rFonts w:ascii="Times New Roman" w:hAnsi="Times New Roman" w:cs="Times New Roman"/>
            <w:sz w:val="24"/>
            <w:szCs w:val="24"/>
          </w:rPr>
          <w:t>art. 92, V e VI</w:t>
        </w:r>
      </w:hyperlink>
      <w:r w:rsidRPr="009B4915">
        <w:rPr>
          <w:rFonts w:ascii="Times New Roman" w:hAnsi="Times New Roman" w:cs="Times New Roman"/>
          <w:sz w:val="24"/>
          <w:szCs w:val="24"/>
        </w:rPr>
        <w:t>)</w:t>
      </w:r>
      <w:bookmarkEnd w:id="61"/>
    </w:p>
    <w:p w14:paraId="66970FC1" w14:textId="3BD58EA7" w:rsidR="00376653" w:rsidRPr="009B4915" w:rsidRDefault="00376653" w:rsidP="00873803">
      <w:pPr>
        <w:pStyle w:val="Nivel2"/>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 xml:space="preserve">O prazo para pagamento </w:t>
      </w:r>
      <w:r w:rsidRPr="009B4915">
        <w:rPr>
          <w:rFonts w:ascii="Times New Roman" w:hAnsi="Times New Roman" w:cs="Times New Roman"/>
          <w:color w:val="auto"/>
          <w:sz w:val="24"/>
          <w:szCs w:val="24"/>
          <w:lang w:eastAsia="en-US"/>
        </w:rPr>
        <w:t>ao contratado</w:t>
      </w:r>
      <w:r w:rsidRPr="009B4915">
        <w:rPr>
          <w:rFonts w:ascii="Times New Roman" w:hAnsi="Times New Roman" w:cs="Times New Roman"/>
          <w:sz w:val="24"/>
          <w:szCs w:val="24"/>
        </w:rPr>
        <w:t xml:space="preserve"> e demais condições a ele referentes encontram-se definidos no Termo de Referência, anexo a este Contrato.</w:t>
      </w:r>
    </w:p>
    <w:p w14:paraId="2B8A3E3E" w14:textId="12778ABE" w:rsidR="001C3687" w:rsidRPr="001C3687" w:rsidRDefault="001C3687" w:rsidP="001C3687">
      <w:pPr>
        <w:pStyle w:val="Nivel2"/>
        <w:spacing w:after="20" w:line="312" w:lineRule="auto"/>
        <w:ind w:left="567"/>
        <w:rPr>
          <w:rFonts w:ascii="Times New Roman" w:hAnsi="Times New Roman" w:cs="Times New Roman"/>
          <w:sz w:val="24"/>
          <w:szCs w:val="24"/>
        </w:rPr>
      </w:pPr>
      <w:r>
        <w:rPr>
          <w:rFonts w:ascii="Times New Roman" w:hAnsi="Times New Roman" w:cs="Times New Roman"/>
          <w:sz w:val="24"/>
          <w:szCs w:val="24"/>
        </w:rPr>
        <w:t xml:space="preserve">              </w:t>
      </w:r>
      <w:r w:rsidRPr="001C3687">
        <w:rPr>
          <w:rFonts w:ascii="Times New Roman" w:hAnsi="Times New Roman" w:cs="Times New Roman"/>
          <w:sz w:val="24"/>
          <w:szCs w:val="24"/>
        </w:rPr>
        <w:t>O pagamento será efetuado pela Contratante através de TRANSFERÊNCIA BANCÁRIA à Contratada, mediante apresentação da Nota Fiscal, em parcela única, no prazo de até 30 (trinta) dias, contados da apresentação da Nota Fiscal/Fatura contendo o detalhamento dos itens executados, devidamente atestada pelo Fiscal do Contrato, contendo número do Banco, Agência e Conta-Corrente.</w:t>
      </w:r>
    </w:p>
    <w:p w14:paraId="4C443FEC" w14:textId="49D6A552" w:rsidR="00376653" w:rsidRPr="009B4915" w:rsidRDefault="00376653" w:rsidP="0045280E">
      <w:pPr>
        <w:pStyle w:val="Nivel01"/>
        <w:shd w:val="clear" w:color="auto" w:fill="00B0F0"/>
        <w:spacing w:before="0" w:after="20" w:line="312" w:lineRule="auto"/>
        <w:ind w:left="0" w:firstLine="0"/>
        <w:rPr>
          <w:rFonts w:ascii="Times New Roman" w:hAnsi="Times New Roman" w:cs="Times New Roman"/>
          <w:color w:val="FFFFFF" w:themeColor="background1"/>
          <w:sz w:val="24"/>
          <w:szCs w:val="24"/>
        </w:rPr>
      </w:pPr>
      <w:bookmarkStart w:id="62" w:name="_Toc125120797"/>
      <w:r w:rsidRPr="009B4915">
        <w:rPr>
          <w:rFonts w:ascii="Times New Roman" w:hAnsi="Times New Roman" w:cs="Times New Roman"/>
          <w:sz w:val="24"/>
          <w:szCs w:val="24"/>
        </w:rPr>
        <w:t xml:space="preserve">CLÁUSULA SÉTIMA </w:t>
      </w:r>
      <w:r w:rsidR="007D0160" w:rsidRPr="009B4915">
        <w:rPr>
          <w:rFonts w:ascii="Times New Roman" w:hAnsi="Times New Roman" w:cs="Times New Roman"/>
          <w:sz w:val="24"/>
          <w:szCs w:val="24"/>
        </w:rPr>
        <w:t>–</w:t>
      </w:r>
      <w:r w:rsidRPr="009B4915">
        <w:rPr>
          <w:rFonts w:ascii="Times New Roman" w:hAnsi="Times New Roman" w:cs="Times New Roman"/>
          <w:sz w:val="24"/>
          <w:szCs w:val="24"/>
        </w:rPr>
        <w:t xml:space="preserve"> REAJUSTE (</w:t>
      </w:r>
      <w:hyperlink r:id="rId64" w:anchor="art92" w:history="1">
        <w:r w:rsidRPr="009B4915">
          <w:rPr>
            <w:rStyle w:val="Hyperlink"/>
            <w:rFonts w:ascii="Times New Roman" w:hAnsi="Times New Roman" w:cs="Times New Roman"/>
            <w:sz w:val="24"/>
            <w:szCs w:val="24"/>
          </w:rPr>
          <w:t>art. 92, V)</w:t>
        </w:r>
        <w:bookmarkEnd w:id="62"/>
      </w:hyperlink>
    </w:p>
    <w:p w14:paraId="71550E48" w14:textId="0341C048" w:rsidR="00376653" w:rsidRPr="009B4915" w:rsidRDefault="00376653" w:rsidP="00873803">
      <w:pPr>
        <w:pStyle w:val="Nivel2"/>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 xml:space="preserve">Os preços inicialmente contratados são fixos e irreajustáveis no prazo de um ano </w:t>
      </w:r>
      <w:r w:rsidR="005240D9" w:rsidRPr="009B4915">
        <w:rPr>
          <w:rFonts w:ascii="Times New Roman" w:hAnsi="Times New Roman" w:cs="Times New Roman"/>
          <w:sz w:val="24"/>
          <w:szCs w:val="24"/>
        </w:rPr>
        <w:t>contado da data da ass</w:t>
      </w:r>
      <w:r w:rsidR="00A00797" w:rsidRPr="009B4915">
        <w:rPr>
          <w:rFonts w:ascii="Times New Roman" w:hAnsi="Times New Roman" w:cs="Times New Roman"/>
          <w:sz w:val="24"/>
          <w:szCs w:val="24"/>
        </w:rPr>
        <w:t>inatura do contrato e os preços</w:t>
      </w:r>
      <w:r w:rsidR="00B4009B" w:rsidRPr="009B4915">
        <w:rPr>
          <w:rFonts w:ascii="Times New Roman" w:hAnsi="Times New Roman" w:cs="Times New Roman"/>
          <w:b/>
          <w:i/>
          <w:iCs/>
          <w:color w:val="auto"/>
          <w:sz w:val="24"/>
          <w:szCs w:val="24"/>
        </w:rPr>
        <w:t>.</w:t>
      </w:r>
    </w:p>
    <w:p w14:paraId="6711E048" w14:textId="1F4A8DD0" w:rsidR="00376653" w:rsidRPr="009B4915" w:rsidRDefault="00376653" w:rsidP="00873803">
      <w:pPr>
        <w:pStyle w:val="Nivel2"/>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 xml:space="preserve">Após o interregno de um ano, e independentemente de pedido do contratado, os preços iniciais serão reajustados, mediante a aplicação, pelo contratante, do índice </w:t>
      </w:r>
      <w:r w:rsidR="00430ECD" w:rsidRPr="009B4915">
        <w:rPr>
          <w:rFonts w:ascii="Times New Roman" w:hAnsi="Times New Roman" w:cs="Times New Roman"/>
          <w:color w:val="auto"/>
          <w:sz w:val="24"/>
          <w:szCs w:val="24"/>
        </w:rPr>
        <w:t>INPC</w:t>
      </w:r>
      <w:r w:rsidRPr="009B4915">
        <w:rPr>
          <w:rFonts w:ascii="Times New Roman" w:hAnsi="Times New Roman" w:cs="Times New Roman"/>
          <w:i/>
          <w:iCs/>
          <w:sz w:val="24"/>
          <w:szCs w:val="24"/>
        </w:rPr>
        <w:t>,</w:t>
      </w:r>
      <w:r w:rsidRPr="009B4915">
        <w:rPr>
          <w:rFonts w:ascii="Times New Roman" w:hAnsi="Times New Roman" w:cs="Times New Roman"/>
          <w:sz w:val="24"/>
          <w:szCs w:val="24"/>
        </w:rPr>
        <w:t xml:space="preserve"> exclusivamente para as obrigações iniciadas e concluídas após a ocorrência da anualidade.</w:t>
      </w:r>
    </w:p>
    <w:p w14:paraId="33D61B60" w14:textId="77777777" w:rsidR="00376653" w:rsidRPr="009B4915" w:rsidRDefault="00376653" w:rsidP="00873803">
      <w:pPr>
        <w:pStyle w:val="Nivel2"/>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Nos reajustes subsequentes ao primeiro, o interregno mínimo de um ano será contado a partir dos efeitos financeiros do último reajuste.</w:t>
      </w:r>
    </w:p>
    <w:p w14:paraId="37E4F6F6" w14:textId="77777777" w:rsidR="00376653" w:rsidRPr="009B4915" w:rsidRDefault="00376653" w:rsidP="00873803">
      <w:pPr>
        <w:pStyle w:val="Nivel2"/>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5E300F9" w14:textId="77777777" w:rsidR="00376653" w:rsidRPr="009B4915" w:rsidRDefault="00376653" w:rsidP="00873803">
      <w:pPr>
        <w:pStyle w:val="Nivel2"/>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Nas aferições finais, o(s) índice(s) utilizado(s) para reajuste será(ão), obrigatoriamente, o(s) definitivo(s).</w:t>
      </w:r>
    </w:p>
    <w:p w14:paraId="50A946D8" w14:textId="77777777" w:rsidR="00376653" w:rsidRPr="009B4915" w:rsidRDefault="00376653" w:rsidP="00873803">
      <w:pPr>
        <w:pStyle w:val="Nivel2"/>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090FA603" w14:textId="77777777" w:rsidR="00376653" w:rsidRPr="009B4915" w:rsidRDefault="00376653" w:rsidP="00873803">
      <w:pPr>
        <w:pStyle w:val="Nivel2"/>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 xml:space="preserve">Na ausência de previsão legal quanto ao índice substituto, as partes elegerão novo índice oficial, para reajustamento do preço do valor remanescente, por meio de termo aditivo. </w:t>
      </w:r>
    </w:p>
    <w:p w14:paraId="386076E4" w14:textId="2DE119A3" w:rsidR="00376653" w:rsidRPr="009B4915" w:rsidRDefault="00376653" w:rsidP="00873803">
      <w:pPr>
        <w:pStyle w:val="Nivel2"/>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 xml:space="preserve">O reajuste será realizado por </w:t>
      </w:r>
      <w:r w:rsidR="00952018" w:rsidRPr="009B4915">
        <w:rPr>
          <w:rFonts w:ascii="Times New Roman" w:hAnsi="Times New Roman" w:cs="Times New Roman"/>
          <w:sz w:val="24"/>
          <w:szCs w:val="24"/>
        </w:rPr>
        <w:t>apostila mento</w:t>
      </w:r>
      <w:r w:rsidRPr="009B4915">
        <w:rPr>
          <w:rFonts w:ascii="Times New Roman" w:hAnsi="Times New Roman" w:cs="Times New Roman"/>
          <w:sz w:val="24"/>
          <w:szCs w:val="24"/>
        </w:rPr>
        <w:t>.</w:t>
      </w:r>
    </w:p>
    <w:p w14:paraId="2FA14354" w14:textId="77777777" w:rsidR="0045280E" w:rsidRPr="009B4915" w:rsidRDefault="0045280E" w:rsidP="0045280E">
      <w:pPr>
        <w:pStyle w:val="Nivel2"/>
        <w:numPr>
          <w:ilvl w:val="0"/>
          <w:numId w:val="0"/>
        </w:numPr>
        <w:spacing w:before="0" w:after="20" w:line="312" w:lineRule="auto"/>
        <w:ind w:left="567"/>
        <w:rPr>
          <w:rFonts w:ascii="Times New Roman" w:hAnsi="Times New Roman" w:cs="Times New Roman"/>
          <w:sz w:val="24"/>
          <w:szCs w:val="24"/>
        </w:rPr>
      </w:pPr>
    </w:p>
    <w:p w14:paraId="67BDCC56" w14:textId="148E0B5F" w:rsidR="00376653" w:rsidRPr="009B4915" w:rsidRDefault="00376653" w:rsidP="0045280E">
      <w:pPr>
        <w:pStyle w:val="Nivel01"/>
        <w:shd w:val="clear" w:color="auto" w:fill="00B0F0"/>
        <w:spacing w:before="0" w:after="20" w:line="312" w:lineRule="auto"/>
        <w:ind w:left="0" w:firstLine="0"/>
        <w:rPr>
          <w:rFonts w:ascii="Times New Roman" w:hAnsi="Times New Roman" w:cs="Times New Roman"/>
          <w:color w:val="FFFFFF" w:themeColor="background1"/>
          <w:sz w:val="24"/>
          <w:szCs w:val="24"/>
        </w:rPr>
      </w:pPr>
      <w:bookmarkStart w:id="63" w:name="_Toc125120798"/>
      <w:r w:rsidRPr="009B4915">
        <w:rPr>
          <w:rFonts w:ascii="Times New Roman" w:hAnsi="Times New Roman" w:cs="Times New Roman"/>
          <w:sz w:val="24"/>
          <w:szCs w:val="24"/>
        </w:rPr>
        <w:t>CLÁUSULA OITAVA - OBRIGAÇÕES DO CONTRATANTE (</w:t>
      </w:r>
      <w:hyperlink r:id="rId65" w:anchor="art92" w:history="1">
        <w:r w:rsidRPr="009B4915">
          <w:rPr>
            <w:rStyle w:val="Hyperlink"/>
            <w:rFonts w:ascii="Times New Roman" w:hAnsi="Times New Roman" w:cs="Times New Roman"/>
            <w:sz w:val="24"/>
            <w:szCs w:val="24"/>
          </w:rPr>
          <w:t>art. 92, X, XI e XIV</w:t>
        </w:r>
      </w:hyperlink>
      <w:r w:rsidRPr="009B4915">
        <w:rPr>
          <w:rFonts w:ascii="Times New Roman" w:hAnsi="Times New Roman" w:cs="Times New Roman"/>
          <w:sz w:val="24"/>
          <w:szCs w:val="24"/>
        </w:rPr>
        <w:t>)</w:t>
      </w:r>
      <w:bookmarkEnd w:id="63"/>
    </w:p>
    <w:p w14:paraId="237DBD7C" w14:textId="18A9A98A" w:rsidR="00952018" w:rsidRPr="009B4915" w:rsidRDefault="00952018" w:rsidP="0021747F">
      <w:pPr>
        <w:pStyle w:val="PargrafodaLista"/>
        <w:numPr>
          <w:ilvl w:val="1"/>
          <w:numId w:val="22"/>
        </w:numPr>
        <w:spacing w:line="276" w:lineRule="auto"/>
        <w:jc w:val="both"/>
        <w:rPr>
          <w:rFonts w:ascii="Times New Roman" w:eastAsia="Lustria" w:hAnsi="Times New Roman" w:cs="Times New Roman"/>
        </w:rPr>
      </w:pPr>
      <w:r w:rsidRPr="009B4915">
        <w:rPr>
          <w:rFonts w:ascii="Times New Roman" w:eastAsia="Lustria" w:hAnsi="Times New Roman" w:cs="Times New Roman"/>
        </w:rPr>
        <w:t xml:space="preserve">Cumprir todos os compromissos financeiros assumidos com o FORNECEDOR, em conformidade com Autorização de Fornecimento, sendo que o pagamento da Nota Fiscal fica condicionado ao cumprimento dos critérios de recebimento dos materiais e os procedimentos burocráticos; </w:t>
      </w:r>
    </w:p>
    <w:p w14:paraId="29DB0515" w14:textId="1AB1D1BC" w:rsidR="00952018" w:rsidRPr="009B4915" w:rsidRDefault="00952018" w:rsidP="0021747F">
      <w:pPr>
        <w:pStyle w:val="PargrafodaLista"/>
        <w:numPr>
          <w:ilvl w:val="1"/>
          <w:numId w:val="22"/>
        </w:numPr>
        <w:spacing w:line="276" w:lineRule="auto"/>
        <w:jc w:val="both"/>
        <w:rPr>
          <w:rFonts w:ascii="Times New Roman" w:eastAsia="Lustria" w:hAnsi="Times New Roman" w:cs="Times New Roman"/>
        </w:rPr>
      </w:pPr>
      <w:r w:rsidRPr="009B4915">
        <w:rPr>
          <w:rFonts w:ascii="Times New Roman" w:eastAsia="Lustria" w:hAnsi="Times New Roman" w:cs="Times New Roman"/>
        </w:rPr>
        <w:t>Notificar, formal e tempestivamente, o FORNECEDOR sobre as irregularidades observadas na execução do contrato ou instrumento substitutivo nos termos da Lei 14.133/2021.</w:t>
      </w:r>
    </w:p>
    <w:p w14:paraId="525EB199" w14:textId="77777777" w:rsidR="00952018" w:rsidRPr="009B4915" w:rsidRDefault="00952018" w:rsidP="0021747F">
      <w:pPr>
        <w:numPr>
          <w:ilvl w:val="1"/>
          <w:numId w:val="22"/>
        </w:numPr>
        <w:spacing w:line="276" w:lineRule="auto"/>
        <w:jc w:val="both"/>
        <w:rPr>
          <w:rFonts w:ascii="Times New Roman" w:eastAsia="Lustria" w:hAnsi="Times New Roman" w:cs="Times New Roman"/>
        </w:rPr>
      </w:pPr>
      <w:r w:rsidRPr="009B4915">
        <w:rPr>
          <w:rFonts w:ascii="Times New Roman" w:eastAsia="Lustria" w:hAnsi="Times New Roman" w:cs="Times New Roman"/>
        </w:rPr>
        <w:t xml:space="preserve">Notificar o FORNECEDOR por escrito e com antecedência, sobre multas, penalidades e quaisquer débitos de sua responsabilidade; </w:t>
      </w:r>
    </w:p>
    <w:p w14:paraId="15D0128D" w14:textId="77777777" w:rsidR="00952018" w:rsidRPr="009B4915" w:rsidRDefault="00952018" w:rsidP="0021747F">
      <w:pPr>
        <w:numPr>
          <w:ilvl w:val="1"/>
          <w:numId w:val="22"/>
        </w:numPr>
        <w:spacing w:line="276" w:lineRule="auto"/>
        <w:jc w:val="both"/>
        <w:rPr>
          <w:rFonts w:ascii="Times New Roman" w:eastAsia="Lustria" w:hAnsi="Times New Roman" w:cs="Times New Roman"/>
        </w:rPr>
      </w:pPr>
      <w:r w:rsidRPr="009B4915">
        <w:rPr>
          <w:rFonts w:ascii="Times New Roman" w:eastAsia="Lustria" w:hAnsi="Times New Roman" w:cs="Times New Roman"/>
        </w:rPr>
        <w:t xml:space="preserve">Aplicar as sanções administrativas contratuais pertinentes, em caso de inadimplemento. </w:t>
      </w:r>
    </w:p>
    <w:p w14:paraId="2A5C8732" w14:textId="39C122C9" w:rsidR="00376653" w:rsidRPr="009B4915" w:rsidRDefault="00952018" w:rsidP="0021747F">
      <w:pPr>
        <w:pStyle w:val="Nivel2"/>
        <w:numPr>
          <w:ilvl w:val="1"/>
          <w:numId w:val="22"/>
        </w:numPr>
        <w:spacing w:before="0" w:after="20" w:line="312" w:lineRule="auto"/>
        <w:rPr>
          <w:rFonts w:ascii="Times New Roman" w:hAnsi="Times New Roman" w:cs="Times New Roman"/>
          <w:sz w:val="24"/>
          <w:szCs w:val="24"/>
        </w:rPr>
      </w:pPr>
      <w:r w:rsidRPr="009B4915">
        <w:rPr>
          <w:rFonts w:ascii="Times New Roman" w:eastAsia="Lustria" w:hAnsi="Times New Roman" w:cs="Times New Roman"/>
          <w:sz w:val="24"/>
          <w:szCs w:val="24"/>
        </w:rPr>
        <w:t>Fornecer a qualquer tempo e com presteza, mediante solicitação do FORNECEDOR, informações adicionais, dirimir dúvidas e orientá-la em todos os casos omissos;</w:t>
      </w:r>
    </w:p>
    <w:p w14:paraId="41605B40" w14:textId="77777777" w:rsidR="0045280E" w:rsidRPr="009B4915" w:rsidRDefault="0045280E" w:rsidP="0045280E">
      <w:pPr>
        <w:pStyle w:val="Nivel2"/>
        <w:numPr>
          <w:ilvl w:val="0"/>
          <w:numId w:val="0"/>
        </w:numPr>
        <w:spacing w:before="0" w:after="20" w:line="312" w:lineRule="auto"/>
        <w:ind w:left="786"/>
        <w:rPr>
          <w:rFonts w:ascii="Times New Roman" w:hAnsi="Times New Roman" w:cs="Times New Roman"/>
          <w:sz w:val="24"/>
          <w:szCs w:val="24"/>
        </w:rPr>
      </w:pPr>
    </w:p>
    <w:p w14:paraId="3ABB5F55" w14:textId="12E795AE" w:rsidR="00376653" w:rsidRPr="009B4915" w:rsidRDefault="00376653" w:rsidP="0021747F">
      <w:pPr>
        <w:pStyle w:val="Nivel01"/>
        <w:numPr>
          <w:ilvl w:val="0"/>
          <w:numId w:val="22"/>
        </w:numPr>
        <w:shd w:val="clear" w:color="auto" w:fill="00B0F0"/>
        <w:spacing w:before="0" w:after="20" w:line="312" w:lineRule="auto"/>
        <w:rPr>
          <w:rFonts w:ascii="Times New Roman" w:hAnsi="Times New Roman" w:cs="Times New Roman"/>
          <w:color w:val="FFFFFF" w:themeColor="background1"/>
          <w:sz w:val="24"/>
          <w:szCs w:val="24"/>
        </w:rPr>
      </w:pPr>
      <w:bookmarkStart w:id="64" w:name="_Toc125120799"/>
      <w:r w:rsidRPr="009B4915">
        <w:rPr>
          <w:rFonts w:ascii="Times New Roman" w:hAnsi="Times New Roman" w:cs="Times New Roman"/>
          <w:sz w:val="24"/>
          <w:szCs w:val="24"/>
        </w:rPr>
        <w:t xml:space="preserve">CLÁUSULA NONA </w:t>
      </w:r>
      <w:r w:rsidR="002952F8" w:rsidRPr="009B4915">
        <w:rPr>
          <w:rFonts w:ascii="Times New Roman" w:hAnsi="Times New Roman" w:cs="Times New Roman"/>
          <w:sz w:val="24"/>
          <w:szCs w:val="24"/>
        </w:rPr>
        <w:t>–</w:t>
      </w:r>
      <w:r w:rsidRPr="009B4915">
        <w:rPr>
          <w:rFonts w:ascii="Times New Roman" w:hAnsi="Times New Roman" w:cs="Times New Roman"/>
          <w:sz w:val="24"/>
          <w:szCs w:val="24"/>
        </w:rPr>
        <w:t xml:space="preserve"> OBRIGAÇÕES</w:t>
      </w:r>
      <w:r w:rsidR="002952F8" w:rsidRPr="009B4915">
        <w:rPr>
          <w:rFonts w:ascii="Times New Roman" w:hAnsi="Times New Roman" w:cs="Times New Roman"/>
          <w:sz w:val="24"/>
          <w:szCs w:val="24"/>
        </w:rPr>
        <w:t xml:space="preserve"> </w:t>
      </w:r>
      <w:r w:rsidRPr="009B4915">
        <w:rPr>
          <w:rFonts w:ascii="Times New Roman" w:hAnsi="Times New Roman" w:cs="Times New Roman"/>
          <w:sz w:val="24"/>
          <w:szCs w:val="24"/>
        </w:rPr>
        <w:t>DO CONTRATADO (</w:t>
      </w:r>
      <w:hyperlink r:id="rId66" w:anchor="art92" w:history="1">
        <w:r w:rsidRPr="009B4915">
          <w:rPr>
            <w:rStyle w:val="Hyperlink"/>
            <w:rFonts w:ascii="Times New Roman" w:hAnsi="Times New Roman" w:cs="Times New Roman"/>
            <w:sz w:val="24"/>
            <w:szCs w:val="24"/>
          </w:rPr>
          <w:t>art. 92, XIV, XVI e XVII)</w:t>
        </w:r>
        <w:bookmarkEnd w:id="64"/>
      </w:hyperlink>
    </w:p>
    <w:p w14:paraId="71A6C959" w14:textId="77777777" w:rsidR="0045280E" w:rsidRPr="009B4915" w:rsidRDefault="0045280E" w:rsidP="0021747F">
      <w:pPr>
        <w:pStyle w:val="Nvel2-Red"/>
        <w:numPr>
          <w:ilvl w:val="1"/>
          <w:numId w:val="22"/>
        </w:numPr>
        <w:spacing w:after="20" w:line="312" w:lineRule="auto"/>
        <w:rPr>
          <w:rFonts w:ascii="Times New Roman" w:hAnsi="Times New Roman" w:cs="Times New Roman"/>
          <w:i w:val="0"/>
          <w:iCs w:val="0"/>
          <w:color w:val="000000"/>
          <w:sz w:val="24"/>
          <w:szCs w:val="24"/>
        </w:rPr>
      </w:pPr>
      <w:bookmarkStart w:id="65" w:name="_Ref118293030"/>
      <w:r w:rsidRPr="009B4915">
        <w:rPr>
          <w:rFonts w:ascii="Times New Roman" w:hAnsi="Times New Roman" w:cs="Times New Roman"/>
          <w:i w:val="0"/>
          <w:iCs w:val="0"/>
          <w:color w:val="000000"/>
          <w:sz w:val="24"/>
          <w:szCs w:val="24"/>
        </w:rPr>
        <w:t xml:space="preserve">O acondicionamento regular e transporte dos materiais responsabilizando-se pelas deteriorações ocorridas decorrentes de más condições de acondicionamento ou transporte dos mesmos; trocando às suas expensas, todos os materiais comprovadamente entregues de forma inadequada, a critério da fiscalização do CONTRATANTE; </w:t>
      </w:r>
    </w:p>
    <w:p w14:paraId="26875E75" w14:textId="77777777" w:rsidR="0045280E" w:rsidRPr="009B4915" w:rsidRDefault="0045280E" w:rsidP="0021747F">
      <w:pPr>
        <w:pStyle w:val="Nvel2-Red"/>
        <w:numPr>
          <w:ilvl w:val="1"/>
          <w:numId w:val="22"/>
        </w:numPr>
        <w:spacing w:after="20" w:line="312" w:lineRule="auto"/>
        <w:rPr>
          <w:rFonts w:ascii="Times New Roman" w:hAnsi="Times New Roman" w:cs="Times New Roman"/>
          <w:i w:val="0"/>
          <w:iCs w:val="0"/>
          <w:color w:val="000000"/>
          <w:sz w:val="24"/>
          <w:szCs w:val="24"/>
        </w:rPr>
      </w:pPr>
      <w:r w:rsidRPr="009B4915">
        <w:rPr>
          <w:rFonts w:ascii="Times New Roman" w:hAnsi="Times New Roman" w:cs="Times New Roman"/>
          <w:i w:val="0"/>
          <w:iCs w:val="0"/>
          <w:color w:val="000000"/>
          <w:sz w:val="24"/>
          <w:szCs w:val="24"/>
        </w:rPr>
        <w:t>Em caso de prestação de serviço: registrar seus funcionários de acordo com as regras da CLT e demais disposições legais pertinentes às matérias.</w:t>
      </w:r>
    </w:p>
    <w:p w14:paraId="323F838C" w14:textId="77777777" w:rsidR="0045280E" w:rsidRPr="009B4915" w:rsidRDefault="0045280E" w:rsidP="0021747F">
      <w:pPr>
        <w:pStyle w:val="Nvel2-Red"/>
        <w:numPr>
          <w:ilvl w:val="1"/>
          <w:numId w:val="22"/>
        </w:numPr>
        <w:spacing w:after="20" w:line="312" w:lineRule="auto"/>
        <w:rPr>
          <w:rFonts w:ascii="Times New Roman" w:hAnsi="Times New Roman" w:cs="Times New Roman"/>
          <w:i w:val="0"/>
          <w:iCs w:val="0"/>
          <w:color w:val="000000"/>
          <w:sz w:val="24"/>
          <w:szCs w:val="24"/>
        </w:rPr>
      </w:pPr>
      <w:r w:rsidRPr="009B4915">
        <w:rPr>
          <w:rFonts w:ascii="Times New Roman" w:hAnsi="Times New Roman" w:cs="Times New Roman"/>
          <w:i w:val="0"/>
          <w:iCs w:val="0"/>
          <w:color w:val="000000"/>
          <w:sz w:val="24"/>
          <w:szCs w:val="24"/>
        </w:rPr>
        <w:t>Comunicar imediatamente e por escrito ao CONTRATANTE, através da Fiscalização, qualquer anormalidade verificada, para que sejam adotadas as providências de regularização necessárias;</w:t>
      </w:r>
    </w:p>
    <w:p w14:paraId="49A671EB" w14:textId="77777777" w:rsidR="0045280E" w:rsidRPr="009B4915" w:rsidRDefault="0045280E" w:rsidP="0021747F">
      <w:pPr>
        <w:pStyle w:val="Nvel2-Red"/>
        <w:numPr>
          <w:ilvl w:val="1"/>
          <w:numId w:val="22"/>
        </w:numPr>
        <w:spacing w:after="20" w:line="312" w:lineRule="auto"/>
        <w:rPr>
          <w:rFonts w:ascii="Times New Roman" w:hAnsi="Times New Roman" w:cs="Times New Roman"/>
          <w:i w:val="0"/>
          <w:iCs w:val="0"/>
          <w:color w:val="000000"/>
          <w:sz w:val="24"/>
          <w:szCs w:val="24"/>
        </w:rPr>
      </w:pPr>
      <w:r w:rsidRPr="009B4915">
        <w:rPr>
          <w:rFonts w:ascii="Times New Roman" w:hAnsi="Times New Roman" w:cs="Times New Roman"/>
          <w:i w:val="0"/>
          <w:iCs w:val="0"/>
          <w:color w:val="000000"/>
          <w:sz w:val="24"/>
          <w:szCs w:val="24"/>
        </w:rPr>
        <w:t xml:space="preserve"> Atender com prontidão as reclamações por parte do responsável pelo recebimento do objeto da aquisição, atendendo ainda, prontamente, as exigências da fiscalização; </w:t>
      </w:r>
    </w:p>
    <w:p w14:paraId="116D18F8" w14:textId="77777777" w:rsidR="0045280E" w:rsidRPr="009B4915" w:rsidRDefault="0045280E" w:rsidP="0021747F">
      <w:pPr>
        <w:pStyle w:val="Nvel2-Red"/>
        <w:numPr>
          <w:ilvl w:val="1"/>
          <w:numId w:val="22"/>
        </w:numPr>
        <w:spacing w:after="20" w:line="312" w:lineRule="auto"/>
        <w:rPr>
          <w:rFonts w:ascii="Times New Roman" w:hAnsi="Times New Roman" w:cs="Times New Roman"/>
          <w:i w:val="0"/>
          <w:iCs w:val="0"/>
          <w:color w:val="000000"/>
          <w:sz w:val="24"/>
          <w:szCs w:val="24"/>
        </w:rPr>
      </w:pPr>
      <w:r w:rsidRPr="009B4915">
        <w:rPr>
          <w:rFonts w:ascii="Times New Roman" w:hAnsi="Times New Roman" w:cs="Times New Roman"/>
          <w:i w:val="0"/>
          <w:iCs w:val="0"/>
          <w:color w:val="000000"/>
          <w:sz w:val="24"/>
          <w:szCs w:val="24"/>
        </w:rPr>
        <w:t xml:space="preserve">Manter, durante a vigência da contratação, em compatibilidade com as obrigações assumidas, todas as condições de habilitação ou de qualificação exigidas na licitação que possa comprometer a continuidade do fornecimento/prestação do serviço, bem como substituir os documentos com prazo de validade expirado; </w:t>
      </w:r>
    </w:p>
    <w:p w14:paraId="21639858" w14:textId="77777777" w:rsidR="0045280E" w:rsidRPr="009B4915" w:rsidRDefault="0045280E" w:rsidP="0021747F">
      <w:pPr>
        <w:pStyle w:val="Nvel2-Red"/>
        <w:numPr>
          <w:ilvl w:val="1"/>
          <w:numId w:val="22"/>
        </w:numPr>
        <w:spacing w:after="20" w:line="312" w:lineRule="auto"/>
        <w:rPr>
          <w:rFonts w:ascii="Times New Roman" w:hAnsi="Times New Roman" w:cs="Times New Roman"/>
          <w:i w:val="0"/>
          <w:iCs w:val="0"/>
          <w:color w:val="000000"/>
          <w:sz w:val="24"/>
          <w:szCs w:val="24"/>
        </w:rPr>
      </w:pPr>
      <w:r w:rsidRPr="009B4915">
        <w:rPr>
          <w:rFonts w:ascii="Times New Roman" w:hAnsi="Times New Roman" w:cs="Times New Roman"/>
          <w:i w:val="0"/>
          <w:iCs w:val="0"/>
          <w:color w:val="000000"/>
          <w:sz w:val="24"/>
          <w:szCs w:val="24"/>
        </w:rPr>
        <w:t>Suportar todas as despesas com deslocamento, encargos fiscais, previdenciários, trabalhistas, acidentes de trabalhos, além de quaisquer outras que se fizerem necessários ao cumprimento do fornecimento ou da prestação do serviço;</w:t>
      </w:r>
    </w:p>
    <w:p w14:paraId="04D82EEE" w14:textId="77777777" w:rsidR="0045280E" w:rsidRPr="009B4915" w:rsidRDefault="0045280E" w:rsidP="0021747F">
      <w:pPr>
        <w:pStyle w:val="Nvel2-Red"/>
        <w:numPr>
          <w:ilvl w:val="1"/>
          <w:numId w:val="22"/>
        </w:numPr>
        <w:spacing w:after="20" w:line="312" w:lineRule="auto"/>
        <w:rPr>
          <w:rFonts w:ascii="Times New Roman" w:hAnsi="Times New Roman" w:cs="Times New Roman"/>
          <w:i w:val="0"/>
          <w:iCs w:val="0"/>
          <w:color w:val="000000"/>
          <w:sz w:val="24"/>
          <w:szCs w:val="24"/>
        </w:rPr>
      </w:pPr>
      <w:r w:rsidRPr="009B4915">
        <w:rPr>
          <w:rFonts w:ascii="Times New Roman" w:hAnsi="Times New Roman" w:cs="Times New Roman"/>
          <w:i w:val="0"/>
          <w:iCs w:val="0"/>
          <w:color w:val="000000"/>
          <w:sz w:val="24"/>
          <w:szCs w:val="24"/>
        </w:rPr>
        <w:t xml:space="preserve">Assumir a responsabilidade, presente e futura, de qualquer compromisso ou ônus decorrentes do inadimplemento relativos as obrigações aqui assumidas, ficando essas ao seu encargo, exclusivamente, em qualquer momento que vierem a ocorrer. </w:t>
      </w:r>
    </w:p>
    <w:p w14:paraId="748D1475" w14:textId="77777777" w:rsidR="0045280E" w:rsidRPr="009B4915" w:rsidRDefault="0045280E" w:rsidP="0021747F">
      <w:pPr>
        <w:pStyle w:val="Nvel2-Red"/>
        <w:numPr>
          <w:ilvl w:val="1"/>
          <w:numId w:val="22"/>
        </w:numPr>
        <w:spacing w:after="20" w:line="312" w:lineRule="auto"/>
        <w:rPr>
          <w:rFonts w:ascii="Times New Roman" w:hAnsi="Times New Roman" w:cs="Times New Roman"/>
          <w:i w:val="0"/>
          <w:iCs w:val="0"/>
          <w:color w:val="000000"/>
          <w:sz w:val="24"/>
          <w:szCs w:val="24"/>
        </w:rPr>
      </w:pPr>
      <w:r w:rsidRPr="009B4915">
        <w:rPr>
          <w:rFonts w:ascii="Times New Roman" w:hAnsi="Times New Roman" w:cs="Times New Roman"/>
          <w:i w:val="0"/>
          <w:iCs w:val="0"/>
          <w:color w:val="000000"/>
          <w:sz w:val="24"/>
          <w:szCs w:val="24"/>
        </w:rPr>
        <w:t xml:space="preserve">Responsabilizar-se pelos danos causados diretamente ao CONTRATANTE ou a terceiros, decorrente de sua culpa ou dolo na execução do fornecimento/prestação do serviço. </w:t>
      </w:r>
    </w:p>
    <w:p w14:paraId="6356CEF4" w14:textId="77777777" w:rsidR="0045280E" w:rsidRPr="009B4915" w:rsidRDefault="0045280E" w:rsidP="0021747F">
      <w:pPr>
        <w:pStyle w:val="Nvel2-Red"/>
        <w:numPr>
          <w:ilvl w:val="1"/>
          <w:numId w:val="22"/>
        </w:numPr>
        <w:spacing w:after="20" w:line="312" w:lineRule="auto"/>
        <w:rPr>
          <w:rFonts w:ascii="Times New Roman" w:hAnsi="Times New Roman" w:cs="Times New Roman"/>
          <w:i w:val="0"/>
          <w:iCs w:val="0"/>
          <w:color w:val="000000"/>
          <w:sz w:val="24"/>
          <w:szCs w:val="24"/>
        </w:rPr>
      </w:pPr>
      <w:r w:rsidRPr="009B4915">
        <w:rPr>
          <w:rFonts w:ascii="Times New Roman" w:hAnsi="Times New Roman" w:cs="Times New Roman"/>
          <w:i w:val="0"/>
          <w:iCs w:val="0"/>
          <w:color w:val="000000"/>
          <w:sz w:val="24"/>
          <w:szCs w:val="24"/>
        </w:rPr>
        <w:t xml:space="preserve">Somente o contratado é responsável pelos encargos trabalhistas, acidentes trabalhistas, previdenciários, fiscais e comerciais resultados da execução do contrato. </w:t>
      </w:r>
    </w:p>
    <w:p w14:paraId="144E49A0" w14:textId="77777777" w:rsidR="0045280E" w:rsidRPr="009B4915" w:rsidRDefault="0045280E" w:rsidP="0021747F">
      <w:pPr>
        <w:pStyle w:val="Nvel2-Red"/>
        <w:numPr>
          <w:ilvl w:val="1"/>
          <w:numId w:val="22"/>
        </w:numPr>
        <w:spacing w:after="20" w:line="312" w:lineRule="auto"/>
        <w:rPr>
          <w:rFonts w:ascii="Times New Roman" w:hAnsi="Times New Roman" w:cs="Times New Roman"/>
          <w:i w:val="0"/>
          <w:iCs w:val="0"/>
          <w:color w:val="000000"/>
          <w:sz w:val="24"/>
          <w:szCs w:val="24"/>
        </w:rPr>
      </w:pPr>
      <w:r w:rsidRPr="009B4915">
        <w:rPr>
          <w:rFonts w:ascii="Times New Roman" w:hAnsi="Times New Roman" w:cs="Times New Roman"/>
          <w:i w:val="0"/>
          <w:iCs w:val="0"/>
          <w:color w:val="000000"/>
          <w:sz w:val="24"/>
          <w:szCs w:val="24"/>
        </w:rPr>
        <w:t>Aceitar, nas mesmas condições contratuais, e mediante termo aditivo, os acréscimos ou supressões que se fizerem necessárias, no montante de até 25% (vinte e cinco por cento) do valor inicial atualizado contratado de acordo com as disposições legais da Lei 14.133/2021.</w:t>
      </w:r>
    </w:p>
    <w:bookmarkEnd w:id="65"/>
    <w:p w14:paraId="3C724BD4" w14:textId="20DE8B0F" w:rsidR="00376653" w:rsidRPr="009B4915" w:rsidRDefault="00376653" w:rsidP="0045280E">
      <w:pPr>
        <w:pStyle w:val="Nvel2-Red"/>
        <w:numPr>
          <w:ilvl w:val="0"/>
          <w:numId w:val="0"/>
        </w:numPr>
        <w:spacing w:before="0" w:after="20" w:line="312" w:lineRule="auto"/>
        <w:ind w:left="567"/>
        <w:rPr>
          <w:rFonts w:ascii="Times New Roman" w:hAnsi="Times New Roman" w:cs="Times New Roman"/>
          <w:color w:val="000000"/>
          <w:sz w:val="24"/>
          <w:szCs w:val="24"/>
        </w:rPr>
      </w:pPr>
    </w:p>
    <w:p w14:paraId="07D3E1AE" w14:textId="75CE6E69" w:rsidR="00376653" w:rsidRPr="009B4915" w:rsidRDefault="00376653" w:rsidP="0021747F">
      <w:pPr>
        <w:pStyle w:val="Nivel01"/>
        <w:numPr>
          <w:ilvl w:val="0"/>
          <w:numId w:val="22"/>
        </w:numPr>
        <w:shd w:val="clear" w:color="auto" w:fill="00B0F0"/>
        <w:spacing w:before="0" w:after="20" w:line="312" w:lineRule="auto"/>
        <w:ind w:left="0" w:firstLine="0"/>
        <w:rPr>
          <w:rFonts w:ascii="Times New Roman" w:hAnsi="Times New Roman" w:cs="Times New Roman"/>
          <w:color w:val="FFFFFF" w:themeColor="background1"/>
          <w:sz w:val="24"/>
          <w:szCs w:val="24"/>
        </w:rPr>
      </w:pPr>
      <w:bookmarkStart w:id="66" w:name="_Toc125120800"/>
      <w:r w:rsidRPr="009B4915">
        <w:rPr>
          <w:rFonts w:ascii="Times New Roman" w:hAnsi="Times New Roman" w:cs="Times New Roman"/>
          <w:sz w:val="24"/>
          <w:szCs w:val="24"/>
        </w:rPr>
        <w:t>CLÁUSULA DÉCIMA</w:t>
      </w:r>
      <w:r w:rsidR="002952F8" w:rsidRPr="009B4915">
        <w:rPr>
          <w:rFonts w:ascii="Times New Roman" w:hAnsi="Times New Roman" w:cs="Times New Roman"/>
          <w:sz w:val="24"/>
          <w:szCs w:val="24"/>
        </w:rPr>
        <w:t xml:space="preserve"> </w:t>
      </w:r>
      <w:r w:rsidRPr="009B4915">
        <w:rPr>
          <w:rFonts w:ascii="Times New Roman" w:hAnsi="Times New Roman" w:cs="Times New Roman"/>
          <w:sz w:val="24"/>
          <w:szCs w:val="24"/>
        </w:rPr>
        <w:t>– GARANTIA DE EXECUÇÃO (</w:t>
      </w:r>
      <w:hyperlink r:id="rId67" w:anchor="art92" w:history="1">
        <w:r w:rsidRPr="009B4915">
          <w:rPr>
            <w:rStyle w:val="Hyperlink"/>
            <w:rFonts w:ascii="Times New Roman" w:hAnsi="Times New Roman" w:cs="Times New Roman"/>
            <w:sz w:val="24"/>
            <w:szCs w:val="24"/>
          </w:rPr>
          <w:t>art. 92, XII e XIII</w:t>
        </w:r>
      </w:hyperlink>
      <w:r w:rsidRPr="009B4915">
        <w:rPr>
          <w:rFonts w:ascii="Times New Roman" w:hAnsi="Times New Roman" w:cs="Times New Roman"/>
          <w:sz w:val="24"/>
          <w:szCs w:val="24"/>
        </w:rPr>
        <w:t>)</w:t>
      </w:r>
      <w:bookmarkEnd w:id="66"/>
    </w:p>
    <w:p w14:paraId="668585A2" w14:textId="4EFF0C88" w:rsidR="00376653" w:rsidRPr="009B4915" w:rsidRDefault="00F32915" w:rsidP="0021747F">
      <w:pPr>
        <w:pStyle w:val="Nvel2-Red"/>
        <w:numPr>
          <w:ilvl w:val="1"/>
          <w:numId w:val="22"/>
        </w:numPr>
        <w:spacing w:before="0" w:after="20" w:line="312" w:lineRule="auto"/>
        <w:ind w:left="0" w:firstLine="567"/>
        <w:rPr>
          <w:rFonts w:ascii="Times New Roman" w:hAnsi="Times New Roman" w:cs="Times New Roman"/>
          <w:i w:val="0"/>
          <w:sz w:val="24"/>
          <w:szCs w:val="24"/>
        </w:rPr>
      </w:pPr>
      <w:r w:rsidRPr="009B4915">
        <w:rPr>
          <w:rFonts w:ascii="Times New Roman" w:hAnsi="Times New Roman" w:cs="Times New Roman"/>
          <w:i w:val="0"/>
          <w:color w:val="auto"/>
          <w:sz w:val="24"/>
          <w:szCs w:val="24"/>
        </w:rPr>
        <w:t>Não haverá exigência de garantia contratual da execução.</w:t>
      </w:r>
      <w:r w:rsidR="00376653" w:rsidRPr="009B4915">
        <w:rPr>
          <w:rFonts w:ascii="Times New Roman" w:hAnsi="Times New Roman" w:cs="Times New Roman"/>
          <w:i w:val="0"/>
          <w:sz w:val="24"/>
          <w:szCs w:val="24"/>
        </w:rPr>
        <w:t xml:space="preserve">  </w:t>
      </w:r>
    </w:p>
    <w:p w14:paraId="29909E5D" w14:textId="77777777" w:rsidR="0045280E" w:rsidRPr="009B4915" w:rsidRDefault="0045280E" w:rsidP="0045280E">
      <w:pPr>
        <w:pStyle w:val="Nvel2-Red"/>
        <w:numPr>
          <w:ilvl w:val="0"/>
          <w:numId w:val="0"/>
        </w:numPr>
        <w:spacing w:before="0" w:after="20" w:line="312" w:lineRule="auto"/>
        <w:ind w:left="567"/>
        <w:rPr>
          <w:rFonts w:ascii="Times New Roman" w:hAnsi="Times New Roman" w:cs="Times New Roman"/>
          <w:i w:val="0"/>
          <w:sz w:val="24"/>
          <w:szCs w:val="24"/>
        </w:rPr>
      </w:pPr>
    </w:p>
    <w:p w14:paraId="6AD2FCFA" w14:textId="77777777" w:rsidR="00376653" w:rsidRPr="009B4915" w:rsidRDefault="00376653" w:rsidP="0021747F">
      <w:pPr>
        <w:pStyle w:val="Nivel01"/>
        <w:numPr>
          <w:ilvl w:val="0"/>
          <w:numId w:val="22"/>
        </w:numPr>
        <w:shd w:val="clear" w:color="auto" w:fill="00B0F0"/>
        <w:spacing w:before="0" w:after="20" w:line="312" w:lineRule="auto"/>
        <w:ind w:left="0" w:firstLine="0"/>
        <w:rPr>
          <w:rFonts w:ascii="Times New Roman" w:hAnsi="Times New Roman" w:cs="Times New Roman"/>
          <w:color w:val="FFFFFF" w:themeColor="background1"/>
          <w:sz w:val="24"/>
          <w:szCs w:val="24"/>
        </w:rPr>
      </w:pPr>
      <w:bookmarkStart w:id="67" w:name="_Toc125120801"/>
      <w:r w:rsidRPr="009B4915">
        <w:rPr>
          <w:rFonts w:ascii="Times New Roman" w:hAnsi="Times New Roman" w:cs="Times New Roman"/>
          <w:sz w:val="24"/>
          <w:szCs w:val="24"/>
        </w:rPr>
        <w:t>CLÁUSULA DÉCIMA PRIMEIRA – INFRAÇÕES E SANÇÕES ADMINISTRATIVAS (</w:t>
      </w:r>
      <w:hyperlink r:id="rId68" w:anchor="art92" w:history="1">
        <w:r w:rsidRPr="009B4915">
          <w:rPr>
            <w:rStyle w:val="Hyperlink"/>
            <w:rFonts w:ascii="Times New Roman" w:hAnsi="Times New Roman" w:cs="Times New Roman"/>
            <w:sz w:val="24"/>
            <w:szCs w:val="24"/>
          </w:rPr>
          <w:t>art. 92, XIV</w:t>
        </w:r>
      </w:hyperlink>
      <w:r w:rsidRPr="009B4915">
        <w:rPr>
          <w:rFonts w:ascii="Times New Roman" w:hAnsi="Times New Roman" w:cs="Times New Roman"/>
          <w:sz w:val="24"/>
          <w:szCs w:val="24"/>
        </w:rPr>
        <w:t>)</w:t>
      </w:r>
      <w:bookmarkEnd w:id="67"/>
    </w:p>
    <w:p w14:paraId="3B3FFF0D" w14:textId="77777777" w:rsidR="00376653" w:rsidRPr="009B4915" w:rsidRDefault="00376653" w:rsidP="0021747F">
      <w:pPr>
        <w:pStyle w:val="Nivel2"/>
        <w:numPr>
          <w:ilvl w:val="1"/>
          <w:numId w:val="22"/>
        </w:numPr>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 xml:space="preserve">Comete infração administrativa, nos termos da </w:t>
      </w:r>
      <w:hyperlink r:id="rId69" w:history="1">
        <w:r w:rsidRPr="009B4915">
          <w:rPr>
            <w:rStyle w:val="Hyperlink"/>
            <w:rFonts w:ascii="Times New Roman" w:hAnsi="Times New Roman" w:cs="Times New Roman"/>
            <w:sz w:val="24"/>
            <w:szCs w:val="24"/>
          </w:rPr>
          <w:t>Lei nº 14.133, de 2021</w:t>
        </w:r>
      </w:hyperlink>
      <w:r w:rsidRPr="009B4915">
        <w:rPr>
          <w:rFonts w:ascii="Times New Roman" w:hAnsi="Times New Roman" w:cs="Times New Roman"/>
          <w:sz w:val="24"/>
          <w:szCs w:val="24"/>
        </w:rPr>
        <w:t>, o contratado que:</w:t>
      </w:r>
    </w:p>
    <w:p w14:paraId="212875DC" w14:textId="3E605D51" w:rsidR="00376653" w:rsidRPr="009B4915" w:rsidRDefault="002952F8" w:rsidP="0021747F">
      <w:pPr>
        <w:numPr>
          <w:ilvl w:val="2"/>
          <w:numId w:val="12"/>
        </w:numPr>
        <w:suppressAutoHyphens/>
        <w:spacing w:after="20"/>
        <w:ind w:left="1276" w:hanging="425"/>
        <w:jc w:val="both"/>
        <w:rPr>
          <w:rFonts w:ascii="Times New Roman" w:eastAsia="Arial" w:hAnsi="Times New Roman" w:cs="Times New Roman"/>
        </w:rPr>
      </w:pPr>
      <w:r w:rsidRPr="009B4915">
        <w:rPr>
          <w:rFonts w:ascii="Times New Roman" w:eastAsia="Arial" w:hAnsi="Times New Roman" w:cs="Times New Roman"/>
        </w:rPr>
        <w:t>Der</w:t>
      </w:r>
      <w:r w:rsidR="00376653" w:rsidRPr="009B4915">
        <w:rPr>
          <w:rFonts w:ascii="Times New Roman" w:eastAsia="Arial" w:hAnsi="Times New Roman" w:cs="Times New Roman"/>
        </w:rPr>
        <w:t xml:space="preserve"> causa à inexecução parcial do contrato;</w:t>
      </w:r>
    </w:p>
    <w:p w14:paraId="283E2E1F" w14:textId="36BA7993" w:rsidR="00376653" w:rsidRPr="009B4915" w:rsidRDefault="002952F8" w:rsidP="0021747F">
      <w:pPr>
        <w:numPr>
          <w:ilvl w:val="2"/>
          <w:numId w:val="12"/>
        </w:numPr>
        <w:suppressAutoHyphens/>
        <w:spacing w:after="20"/>
        <w:ind w:left="1276" w:hanging="425"/>
        <w:jc w:val="both"/>
        <w:rPr>
          <w:rFonts w:ascii="Times New Roman" w:eastAsia="Arial" w:hAnsi="Times New Roman" w:cs="Times New Roman"/>
        </w:rPr>
      </w:pPr>
      <w:r w:rsidRPr="009B4915">
        <w:rPr>
          <w:rFonts w:ascii="Times New Roman" w:eastAsia="Arial" w:hAnsi="Times New Roman" w:cs="Times New Roman"/>
        </w:rPr>
        <w:t>Der</w:t>
      </w:r>
      <w:r w:rsidR="00376653" w:rsidRPr="009B4915">
        <w:rPr>
          <w:rFonts w:ascii="Times New Roman" w:eastAsia="Arial" w:hAnsi="Times New Roman" w:cs="Times New Roman"/>
        </w:rPr>
        <w:t xml:space="preserve"> causa à inexecução parcial do contrato que cause grave dano à Administração ou ao funcionamento dos serviços públicos ou ao interesse coletivo;</w:t>
      </w:r>
    </w:p>
    <w:p w14:paraId="747C33C0" w14:textId="3B97D791" w:rsidR="00376653" w:rsidRPr="009B4915" w:rsidRDefault="002952F8" w:rsidP="0021747F">
      <w:pPr>
        <w:numPr>
          <w:ilvl w:val="2"/>
          <w:numId w:val="12"/>
        </w:numPr>
        <w:suppressAutoHyphens/>
        <w:spacing w:after="20"/>
        <w:ind w:left="1276" w:hanging="425"/>
        <w:jc w:val="both"/>
        <w:rPr>
          <w:rFonts w:ascii="Times New Roman" w:eastAsia="Arial" w:hAnsi="Times New Roman" w:cs="Times New Roman"/>
        </w:rPr>
      </w:pPr>
      <w:r w:rsidRPr="009B4915">
        <w:rPr>
          <w:rFonts w:ascii="Times New Roman" w:eastAsia="Arial" w:hAnsi="Times New Roman" w:cs="Times New Roman"/>
        </w:rPr>
        <w:t>Der</w:t>
      </w:r>
      <w:r w:rsidR="00376653" w:rsidRPr="009B4915">
        <w:rPr>
          <w:rFonts w:ascii="Times New Roman" w:eastAsia="Arial" w:hAnsi="Times New Roman" w:cs="Times New Roman"/>
        </w:rPr>
        <w:t xml:space="preserve"> causa à inexecução total do contrato;</w:t>
      </w:r>
    </w:p>
    <w:p w14:paraId="5BDA3A72" w14:textId="52977D9E" w:rsidR="00376653" w:rsidRPr="009B4915" w:rsidRDefault="002952F8" w:rsidP="0021747F">
      <w:pPr>
        <w:numPr>
          <w:ilvl w:val="2"/>
          <w:numId w:val="12"/>
        </w:numPr>
        <w:suppressAutoHyphens/>
        <w:spacing w:after="20"/>
        <w:ind w:left="1276" w:hanging="425"/>
        <w:jc w:val="both"/>
        <w:rPr>
          <w:rFonts w:ascii="Times New Roman" w:eastAsia="Arial" w:hAnsi="Times New Roman" w:cs="Times New Roman"/>
        </w:rPr>
      </w:pPr>
      <w:r w:rsidRPr="009B4915">
        <w:rPr>
          <w:rFonts w:ascii="Times New Roman" w:eastAsia="Arial" w:hAnsi="Times New Roman" w:cs="Times New Roman"/>
        </w:rPr>
        <w:t>Ensejar</w:t>
      </w:r>
      <w:r w:rsidR="00376653" w:rsidRPr="009B4915">
        <w:rPr>
          <w:rFonts w:ascii="Times New Roman" w:eastAsia="Arial" w:hAnsi="Times New Roman" w:cs="Times New Roman"/>
        </w:rPr>
        <w:t xml:space="preserve"> o retardamento da execução ou da entrega do objeto da contratação sem motivo justificado;</w:t>
      </w:r>
    </w:p>
    <w:p w14:paraId="5E00FE41" w14:textId="61A5BE33" w:rsidR="00376653" w:rsidRPr="009B4915" w:rsidRDefault="002952F8" w:rsidP="0021747F">
      <w:pPr>
        <w:numPr>
          <w:ilvl w:val="2"/>
          <w:numId w:val="12"/>
        </w:numPr>
        <w:suppressAutoHyphens/>
        <w:spacing w:after="20"/>
        <w:ind w:left="1276" w:hanging="425"/>
        <w:jc w:val="both"/>
        <w:rPr>
          <w:rFonts w:ascii="Times New Roman" w:eastAsia="Arial" w:hAnsi="Times New Roman" w:cs="Times New Roman"/>
        </w:rPr>
      </w:pPr>
      <w:r w:rsidRPr="009B4915">
        <w:rPr>
          <w:rFonts w:ascii="Times New Roman" w:eastAsia="Arial" w:hAnsi="Times New Roman" w:cs="Times New Roman"/>
        </w:rPr>
        <w:t>Apresentar</w:t>
      </w:r>
      <w:r w:rsidR="00376653" w:rsidRPr="009B4915">
        <w:rPr>
          <w:rFonts w:ascii="Times New Roman" w:eastAsia="Arial" w:hAnsi="Times New Roman" w:cs="Times New Roman"/>
        </w:rPr>
        <w:t xml:space="preserve"> documentação falsa ou prestar declaração falsa durante a execução do contrato;</w:t>
      </w:r>
    </w:p>
    <w:p w14:paraId="6726F175" w14:textId="05BE0E97" w:rsidR="00376653" w:rsidRPr="009B4915" w:rsidRDefault="002952F8" w:rsidP="0021747F">
      <w:pPr>
        <w:numPr>
          <w:ilvl w:val="2"/>
          <w:numId w:val="12"/>
        </w:numPr>
        <w:suppressAutoHyphens/>
        <w:spacing w:after="20"/>
        <w:ind w:left="1276" w:hanging="425"/>
        <w:jc w:val="both"/>
        <w:rPr>
          <w:rFonts w:ascii="Times New Roman" w:eastAsia="Arial" w:hAnsi="Times New Roman" w:cs="Times New Roman"/>
        </w:rPr>
      </w:pPr>
      <w:r w:rsidRPr="009B4915">
        <w:rPr>
          <w:rFonts w:ascii="Times New Roman" w:eastAsia="Arial" w:hAnsi="Times New Roman" w:cs="Times New Roman"/>
        </w:rPr>
        <w:t>Praticar</w:t>
      </w:r>
      <w:r w:rsidR="00376653" w:rsidRPr="009B4915">
        <w:rPr>
          <w:rFonts w:ascii="Times New Roman" w:eastAsia="Arial" w:hAnsi="Times New Roman" w:cs="Times New Roman"/>
        </w:rPr>
        <w:t xml:space="preserve"> ato fraudulento na execução do contrato;</w:t>
      </w:r>
    </w:p>
    <w:p w14:paraId="5C09FA48" w14:textId="734541FD" w:rsidR="00376653" w:rsidRPr="009B4915" w:rsidRDefault="002952F8" w:rsidP="0021747F">
      <w:pPr>
        <w:numPr>
          <w:ilvl w:val="2"/>
          <w:numId w:val="12"/>
        </w:numPr>
        <w:suppressAutoHyphens/>
        <w:spacing w:after="20"/>
        <w:ind w:left="1276" w:hanging="425"/>
        <w:jc w:val="both"/>
        <w:rPr>
          <w:rFonts w:ascii="Times New Roman" w:eastAsia="Arial" w:hAnsi="Times New Roman" w:cs="Times New Roman"/>
        </w:rPr>
      </w:pPr>
      <w:r w:rsidRPr="009B4915">
        <w:rPr>
          <w:rFonts w:ascii="Times New Roman" w:eastAsia="Arial" w:hAnsi="Times New Roman" w:cs="Times New Roman"/>
        </w:rPr>
        <w:t>Comportar</w:t>
      </w:r>
      <w:r w:rsidR="00376653" w:rsidRPr="009B4915">
        <w:rPr>
          <w:rFonts w:ascii="Times New Roman" w:eastAsia="Arial" w:hAnsi="Times New Roman" w:cs="Times New Roman"/>
        </w:rPr>
        <w:t>-se de modo inidôneo ou cometer fraude de qualquer natureza;</w:t>
      </w:r>
    </w:p>
    <w:p w14:paraId="05D381C3" w14:textId="77777777" w:rsidR="00376653" w:rsidRPr="009B4915" w:rsidRDefault="00376653" w:rsidP="0021747F">
      <w:pPr>
        <w:numPr>
          <w:ilvl w:val="2"/>
          <w:numId w:val="12"/>
        </w:numPr>
        <w:suppressAutoHyphens/>
        <w:spacing w:after="20"/>
        <w:ind w:left="1276" w:hanging="425"/>
        <w:jc w:val="both"/>
        <w:rPr>
          <w:rFonts w:ascii="Times New Roman" w:eastAsia="Arial" w:hAnsi="Times New Roman" w:cs="Times New Roman"/>
        </w:rPr>
      </w:pPr>
      <w:r w:rsidRPr="009B4915">
        <w:rPr>
          <w:rFonts w:ascii="Times New Roman" w:eastAsia="Arial" w:hAnsi="Times New Roman" w:cs="Times New Roman"/>
        </w:rPr>
        <w:t xml:space="preserve">praticar ato lesivo previsto no </w:t>
      </w:r>
      <w:hyperlink r:id="rId70" w:anchor="art5" w:history="1">
        <w:r w:rsidRPr="009B4915">
          <w:rPr>
            <w:rStyle w:val="Hyperlink"/>
            <w:rFonts w:ascii="Times New Roman" w:eastAsia="Arial" w:hAnsi="Times New Roman" w:cs="Times New Roman"/>
          </w:rPr>
          <w:t>art. 5º da Lei nº 12.846, de 1º de agosto de 2013</w:t>
        </w:r>
      </w:hyperlink>
      <w:r w:rsidRPr="009B4915">
        <w:rPr>
          <w:rFonts w:ascii="Times New Roman" w:eastAsia="Arial" w:hAnsi="Times New Roman" w:cs="Times New Roman"/>
        </w:rPr>
        <w:t>.</w:t>
      </w:r>
    </w:p>
    <w:p w14:paraId="1E25D502" w14:textId="77777777" w:rsidR="00376653" w:rsidRPr="009B4915" w:rsidRDefault="00376653" w:rsidP="0021747F">
      <w:pPr>
        <w:pStyle w:val="Nivel2"/>
        <w:numPr>
          <w:ilvl w:val="1"/>
          <w:numId w:val="22"/>
        </w:numPr>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Serão aplicadas ao contratado que incorrer nas infrações acima descritas as seguintes sanções:</w:t>
      </w:r>
    </w:p>
    <w:p w14:paraId="2C6965ED" w14:textId="77777777" w:rsidR="00376653" w:rsidRPr="009B4915" w:rsidRDefault="00376653" w:rsidP="0021747F">
      <w:pPr>
        <w:pStyle w:val="PargrafodaLista"/>
        <w:numPr>
          <w:ilvl w:val="0"/>
          <w:numId w:val="14"/>
        </w:numPr>
        <w:suppressAutoHyphens/>
        <w:spacing w:after="20" w:line="312" w:lineRule="auto"/>
        <w:ind w:left="924" w:firstLine="851"/>
        <w:jc w:val="both"/>
        <w:rPr>
          <w:rFonts w:ascii="Times New Roman" w:eastAsia="Arial" w:hAnsi="Times New Roman" w:cs="Times New Roman"/>
        </w:rPr>
      </w:pPr>
      <w:r w:rsidRPr="009B4915">
        <w:rPr>
          <w:rFonts w:ascii="Times New Roman" w:eastAsia="Arial" w:hAnsi="Times New Roman" w:cs="Times New Roman"/>
          <w:b/>
          <w:bCs/>
        </w:rPr>
        <w:t>Advertência</w:t>
      </w:r>
      <w:r w:rsidRPr="009B4915">
        <w:rPr>
          <w:rFonts w:ascii="Times New Roman" w:eastAsia="Arial" w:hAnsi="Times New Roman" w:cs="Times New Roman"/>
        </w:rPr>
        <w:t>, quando o contratado der causa à inexecução parcial do contrato, sempre que não se justificar a imposição de penalidade mais grave (</w:t>
      </w:r>
      <w:hyperlink r:id="rId71" w:anchor="art156§2" w:history="1">
        <w:r w:rsidRPr="009B4915">
          <w:rPr>
            <w:rStyle w:val="Hyperlink"/>
            <w:rFonts w:ascii="Times New Roman" w:eastAsia="Arial" w:hAnsi="Times New Roman" w:cs="Times New Roman"/>
          </w:rPr>
          <w:t xml:space="preserve">art. 156, §2º, da </w:t>
        </w:r>
        <w:bookmarkStart w:id="68" w:name="_Hlk114504069"/>
        <w:r w:rsidRPr="009B4915">
          <w:rPr>
            <w:rStyle w:val="Hyperlink"/>
            <w:rFonts w:ascii="Times New Roman" w:eastAsia="Arial" w:hAnsi="Times New Roman" w:cs="Times New Roman"/>
          </w:rPr>
          <w:t>Lei nº 14.133, de 2021</w:t>
        </w:r>
        <w:bookmarkEnd w:id="68"/>
      </w:hyperlink>
      <w:r w:rsidRPr="009B4915">
        <w:rPr>
          <w:rFonts w:ascii="Times New Roman" w:eastAsia="Arial" w:hAnsi="Times New Roman" w:cs="Times New Roman"/>
        </w:rPr>
        <w:t>);</w:t>
      </w:r>
    </w:p>
    <w:p w14:paraId="6277F16A" w14:textId="77777777" w:rsidR="00376653" w:rsidRPr="009B4915" w:rsidRDefault="00376653" w:rsidP="0021747F">
      <w:pPr>
        <w:pStyle w:val="PargrafodaLista"/>
        <w:numPr>
          <w:ilvl w:val="0"/>
          <w:numId w:val="14"/>
        </w:numPr>
        <w:suppressAutoHyphens/>
        <w:spacing w:after="20" w:line="312" w:lineRule="auto"/>
        <w:ind w:left="924" w:firstLine="851"/>
        <w:jc w:val="both"/>
        <w:rPr>
          <w:rFonts w:ascii="Times New Roman" w:eastAsia="Arial" w:hAnsi="Times New Roman" w:cs="Times New Roman"/>
        </w:rPr>
      </w:pPr>
      <w:r w:rsidRPr="009B4915">
        <w:rPr>
          <w:rFonts w:ascii="Times New Roman" w:eastAsia="Arial" w:hAnsi="Times New Roman" w:cs="Times New Roman"/>
          <w:b/>
          <w:bCs/>
        </w:rPr>
        <w:t>Impedimento de licitar e contratar</w:t>
      </w:r>
      <w:r w:rsidRPr="009B4915">
        <w:rPr>
          <w:rFonts w:ascii="Times New Roman" w:eastAsia="Arial" w:hAnsi="Times New Roman" w:cs="Times New Roman"/>
        </w:rPr>
        <w:t>, quando praticadas as condutas descritas nas alíneas “b”, “c” e “d” do subitem acima deste Contrato, sempre que não se justificar a imposição de penalidade mais grave (</w:t>
      </w:r>
      <w:hyperlink r:id="rId72" w:anchor="art156§4" w:history="1">
        <w:r w:rsidRPr="009B4915">
          <w:rPr>
            <w:rStyle w:val="Hyperlink"/>
            <w:rFonts w:ascii="Times New Roman" w:eastAsia="Arial" w:hAnsi="Times New Roman" w:cs="Times New Roman"/>
          </w:rPr>
          <w:t>art. 156, § 4º, da Lei nº 14.133, de 2021</w:t>
        </w:r>
      </w:hyperlink>
      <w:r w:rsidRPr="009B4915">
        <w:rPr>
          <w:rFonts w:ascii="Times New Roman" w:eastAsia="Arial" w:hAnsi="Times New Roman" w:cs="Times New Roman"/>
        </w:rPr>
        <w:t>);</w:t>
      </w:r>
    </w:p>
    <w:p w14:paraId="2E7551D1" w14:textId="77777777" w:rsidR="00376653" w:rsidRPr="009B4915" w:rsidRDefault="00376653" w:rsidP="0021747F">
      <w:pPr>
        <w:pStyle w:val="PargrafodaLista"/>
        <w:numPr>
          <w:ilvl w:val="0"/>
          <w:numId w:val="14"/>
        </w:numPr>
        <w:suppressAutoHyphens/>
        <w:spacing w:after="20" w:line="312" w:lineRule="auto"/>
        <w:ind w:left="924" w:firstLine="851"/>
        <w:jc w:val="both"/>
        <w:rPr>
          <w:rFonts w:ascii="Times New Roman" w:eastAsia="Arial" w:hAnsi="Times New Roman" w:cs="Times New Roman"/>
        </w:rPr>
      </w:pPr>
      <w:r w:rsidRPr="009B4915">
        <w:rPr>
          <w:rFonts w:ascii="Times New Roman" w:eastAsia="Arial" w:hAnsi="Times New Roman" w:cs="Times New Roman"/>
          <w:b/>
          <w:bCs/>
        </w:rPr>
        <w:t>Declaração de inidoneidade para licitar e contratar</w:t>
      </w:r>
      <w:r w:rsidRPr="009B4915">
        <w:rPr>
          <w:rFonts w:ascii="Times New Roman" w:eastAsia="Arial" w:hAnsi="Times New Roman" w:cs="Times New Roman"/>
        </w:rPr>
        <w:t>, quando praticadas as condutas descritas nas alíneas “e”, “f”, “g” e “h” do subitem acima deste Contrato, bem como nas alíneas “b”, “c” e “d”, que justifiquem a imposição de penalidade mais grave (</w:t>
      </w:r>
      <w:hyperlink r:id="rId73" w:anchor="art156§5" w:history="1">
        <w:r w:rsidRPr="009B4915">
          <w:rPr>
            <w:rStyle w:val="Hyperlink"/>
            <w:rFonts w:ascii="Times New Roman" w:eastAsia="Arial" w:hAnsi="Times New Roman" w:cs="Times New Roman"/>
          </w:rPr>
          <w:t>art. 156, §5º, da Lei nº 14.133, de 2021</w:t>
        </w:r>
      </w:hyperlink>
      <w:r w:rsidRPr="009B4915">
        <w:rPr>
          <w:rFonts w:ascii="Times New Roman" w:eastAsia="Arial" w:hAnsi="Times New Roman" w:cs="Times New Roman"/>
        </w:rPr>
        <w:t>).</w:t>
      </w:r>
    </w:p>
    <w:p w14:paraId="65D07E63" w14:textId="77777777" w:rsidR="00376653" w:rsidRPr="009B4915" w:rsidRDefault="00376653" w:rsidP="0021747F">
      <w:pPr>
        <w:pStyle w:val="PargrafodaLista"/>
        <w:numPr>
          <w:ilvl w:val="0"/>
          <w:numId w:val="14"/>
        </w:numPr>
        <w:suppressAutoHyphens/>
        <w:spacing w:after="20" w:line="312" w:lineRule="auto"/>
        <w:ind w:left="924" w:firstLine="851"/>
        <w:jc w:val="both"/>
        <w:rPr>
          <w:rFonts w:ascii="Times New Roman" w:eastAsia="Arial" w:hAnsi="Times New Roman" w:cs="Times New Roman"/>
        </w:rPr>
      </w:pPr>
      <w:r w:rsidRPr="009B4915">
        <w:rPr>
          <w:rFonts w:ascii="Times New Roman" w:eastAsia="Arial" w:hAnsi="Times New Roman" w:cs="Times New Roman"/>
          <w:b/>
          <w:bCs/>
        </w:rPr>
        <w:t>Multa:</w:t>
      </w:r>
    </w:p>
    <w:p w14:paraId="74CF9940" w14:textId="490F91BE" w:rsidR="00376653" w:rsidRPr="009B4915" w:rsidRDefault="002B79EA" w:rsidP="0021747F">
      <w:pPr>
        <w:pStyle w:val="PargrafodaLista"/>
        <w:numPr>
          <w:ilvl w:val="1"/>
          <w:numId w:val="14"/>
        </w:numPr>
        <w:suppressAutoHyphens/>
        <w:spacing w:after="20" w:line="312" w:lineRule="auto"/>
        <w:ind w:left="2127" w:hanging="284"/>
        <w:jc w:val="both"/>
        <w:rPr>
          <w:rFonts w:ascii="Times New Roman" w:eastAsia="Arial" w:hAnsi="Times New Roman" w:cs="Times New Roman"/>
        </w:rPr>
      </w:pPr>
      <w:r w:rsidRPr="009B4915">
        <w:rPr>
          <w:rFonts w:ascii="Times New Roman" w:eastAsia="Arial" w:hAnsi="Times New Roman" w:cs="Times New Roman"/>
        </w:rPr>
        <w:t>M</w:t>
      </w:r>
      <w:r w:rsidR="00376653" w:rsidRPr="009B4915">
        <w:rPr>
          <w:rFonts w:ascii="Times New Roman" w:eastAsia="Arial" w:hAnsi="Times New Roman" w:cs="Times New Roman"/>
        </w:rPr>
        <w:t xml:space="preserve">oratória de </w:t>
      </w:r>
      <w:r w:rsidR="00430ECD" w:rsidRPr="009B4915">
        <w:rPr>
          <w:rFonts w:ascii="Times New Roman" w:eastAsia="Arial" w:hAnsi="Times New Roman" w:cs="Times New Roman"/>
        </w:rPr>
        <w:t>0,5</w:t>
      </w:r>
      <w:r w:rsidR="00376653" w:rsidRPr="009B4915">
        <w:rPr>
          <w:rFonts w:ascii="Times New Roman" w:eastAsia="Arial" w:hAnsi="Times New Roman" w:cs="Times New Roman"/>
        </w:rPr>
        <w:t>% (</w:t>
      </w:r>
      <w:r w:rsidR="00430ECD" w:rsidRPr="009B4915">
        <w:rPr>
          <w:rFonts w:ascii="Times New Roman" w:eastAsia="Arial" w:hAnsi="Times New Roman" w:cs="Times New Roman"/>
        </w:rPr>
        <w:t>zero vírgula cinco</w:t>
      </w:r>
      <w:r w:rsidR="00376653" w:rsidRPr="009B4915">
        <w:rPr>
          <w:rFonts w:ascii="Times New Roman" w:eastAsia="Arial" w:hAnsi="Times New Roman" w:cs="Times New Roman"/>
        </w:rPr>
        <w:t xml:space="preserve"> por cento) por dia de atraso injustificado sobre o valor da parcela inadimplida, até o limite de </w:t>
      </w:r>
      <w:r w:rsidR="00430ECD" w:rsidRPr="009B4915">
        <w:rPr>
          <w:rFonts w:ascii="Times New Roman" w:eastAsia="Arial" w:hAnsi="Times New Roman" w:cs="Times New Roman"/>
        </w:rPr>
        <w:t>10</w:t>
      </w:r>
      <w:r w:rsidR="00376653" w:rsidRPr="009B4915">
        <w:rPr>
          <w:rFonts w:ascii="Times New Roman" w:eastAsia="Arial" w:hAnsi="Times New Roman" w:cs="Times New Roman"/>
        </w:rPr>
        <w:t xml:space="preserve"> (</w:t>
      </w:r>
      <w:r w:rsidR="00430ECD" w:rsidRPr="009B4915">
        <w:rPr>
          <w:rFonts w:ascii="Times New Roman" w:eastAsia="Arial" w:hAnsi="Times New Roman" w:cs="Times New Roman"/>
        </w:rPr>
        <w:t>dez</w:t>
      </w:r>
      <w:r w:rsidR="00376653" w:rsidRPr="009B4915">
        <w:rPr>
          <w:rFonts w:ascii="Times New Roman" w:eastAsia="Arial" w:hAnsi="Times New Roman" w:cs="Times New Roman"/>
        </w:rPr>
        <w:t>) dias;</w:t>
      </w:r>
    </w:p>
    <w:p w14:paraId="5B37100E" w14:textId="2EA39823" w:rsidR="00376653" w:rsidRPr="009B4915" w:rsidRDefault="002B79EA" w:rsidP="0021747F">
      <w:pPr>
        <w:pStyle w:val="PargrafodaLista"/>
        <w:numPr>
          <w:ilvl w:val="1"/>
          <w:numId w:val="14"/>
        </w:numPr>
        <w:suppressAutoHyphens/>
        <w:spacing w:after="20" w:line="312" w:lineRule="auto"/>
        <w:ind w:left="2127" w:hanging="284"/>
        <w:jc w:val="both"/>
        <w:rPr>
          <w:rFonts w:ascii="Times New Roman" w:eastAsia="Arial" w:hAnsi="Times New Roman" w:cs="Times New Roman"/>
        </w:rPr>
      </w:pPr>
      <w:r w:rsidRPr="009B4915">
        <w:rPr>
          <w:rFonts w:ascii="Times New Roman" w:eastAsia="Arial" w:hAnsi="Times New Roman" w:cs="Times New Roman"/>
          <w:i/>
          <w:iCs/>
        </w:rPr>
        <w:t>Moratória</w:t>
      </w:r>
      <w:r w:rsidR="00376653" w:rsidRPr="009B4915">
        <w:rPr>
          <w:rFonts w:ascii="Times New Roman" w:eastAsia="Arial" w:hAnsi="Times New Roman" w:cs="Times New Roman"/>
          <w:i/>
          <w:iCs/>
        </w:rPr>
        <w:t xml:space="preserve"> de </w:t>
      </w:r>
      <w:r w:rsidR="00430ECD" w:rsidRPr="009B4915">
        <w:rPr>
          <w:rFonts w:ascii="Times New Roman" w:eastAsia="Arial" w:hAnsi="Times New Roman" w:cs="Times New Roman"/>
          <w:i/>
          <w:iCs/>
        </w:rPr>
        <w:t>0,9</w:t>
      </w:r>
      <w:r w:rsidR="00376653" w:rsidRPr="009B4915">
        <w:rPr>
          <w:rFonts w:ascii="Times New Roman" w:eastAsia="Arial" w:hAnsi="Times New Roman" w:cs="Times New Roman"/>
          <w:i/>
          <w:iCs/>
        </w:rPr>
        <w:t>% (</w:t>
      </w:r>
      <w:r w:rsidR="00430ECD" w:rsidRPr="009B4915">
        <w:rPr>
          <w:rFonts w:ascii="Times New Roman" w:eastAsia="Arial" w:hAnsi="Times New Roman" w:cs="Times New Roman"/>
          <w:i/>
          <w:iCs/>
        </w:rPr>
        <w:t>zero vírgula nove</w:t>
      </w:r>
      <w:r w:rsidR="00376653" w:rsidRPr="009B4915">
        <w:rPr>
          <w:rFonts w:ascii="Times New Roman" w:eastAsia="Arial" w:hAnsi="Times New Roman" w:cs="Times New Roman"/>
          <w:i/>
          <w:iCs/>
        </w:rPr>
        <w:t xml:space="preserve"> por cento) por dia de atraso injustificado sobre o valor total do contrato, até o máximo de </w:t>
      </w:r>
      <w:r w:rsidR="00873803" w:rsidRPr="009B4915">
        <w:rPr>
          <w:rFonts w:ascii="Times New Roman" w:eastAsia="Arial" w:hAnsi="Times New Roman" w:cs="Times New Roman"/>
          <w:i/>
          <w:iCs/>
        </w:rPr>
        <w:t>15</w:t>
      </w:r>
      <w:r w:rsidR="00376653" w:rsidRPr="009B4915">
        <w:rPr>
          <w:rFonts w:ascii="Times New Roman" w:eastAsia="Arial" w:hAnsi="Times New Roman" w:cs="Times New Roman"/>
          <w:i/>
          <w:iCs/>
        </w:rPr>
        <w:t>% (</w:t>
      </w:r>
      <w:r w:rsidR="00873803" w:rsidRPr="009B4915">
        <w:rPr>
          <w:rFonts w:ascii="Times New Roman" w:eastAsia="Arial" w:hAnsi="Times New Roman" w:cs="Times New Roman"/>
          <w:i/>
          <w:iCs/>
        </w:rPr>
        <w:t>quinze</w:t>
      </w:r>
      <w:r w:rsidR="00376653" w:rsidRPr="009B4915">
        <w:rPr>
          <w:rFonts w:ascii="Times New Roman" w:eastAsia="Arial" w:hAnsi="Times New Roman" w:cs="Times New Roman"/>
          <w:i/>
          <w:iCs/>
        </w:rPr>
        <w:t xml:space="preserve"> por cento), pela inobservância do prazo fixado para apresentação, suplementação ou reposição da garantia.</w:t>
      </w:r>
    </w:p>
    <w:p w14:paraId="6A6FC0D3" w14:textId="4BE192F4" w:rsidR="00376653" w:rsidRPr="009B4915" w:rsidRDefault="00376653" w:rsidP="0021747F">
      <w:pPr>
        <w:pStyle w:val="PargrafodaLista"/>
        <w:numPr>
          <w:ilvl w:val="2"/>
          <w:numId w:val="14"/>
        </w:numPr>
        <w:suppressAutoHyphens/>
        <w:spacing w:after="20" w:line="312" w:lineRule="auto"/>
        <w:jc w:val="both"/>
        <w:rPr>
          <w:rFonts w:ascii="Times New Roman" w:eastAsia="Arial" w:hAnsi="Times New Roman" w:cs="Times New Roman"/>
        </w:rPr>
      </w:pPr>
      <w:r w:rsidRPr="009B4915">
        <w:rPr>
          <w:rFonts w:ascii="Times New Roman" w:eastAsia="Arial" w:hAnsi="Times New Roman" w:cs="Times New Roman"/>
          <w:i/>
          <w:iCs/>
        </w:rPr>
        <w:t xml:space="preserve">O atraso superior a </w:t>
      </w:r>
      <w:r w:rsidR="00873803" w:rsidRPr="009B4915">
        <w:rPr>
          <w:rFonts w:ascii="Times New Roman" w:eastAsia="Arial" w:hAnsi="Times New Roman" w:cs="Times New Roman"/>
          <w:i/>
          <w:iCs/>
        </w:rPr>
        <w:t>10 (dez)</w:t>
      </w:r>
      <w:r w:rsidRPr="009B4915">
        <w:rPr>
          <w:rFonts w:ascii="Times New Roman" w:eastAsia="Arial" w:hAnsi="Times New Roman" w:cs="Times New Roman"/>
          <w:i/>
          <w:iCs/>
        </w:rPr>
        <w:t xml:space="preserve"> dias autoriza a Administração a promover a extinção do contrato por descumprimento ou cumprimento irregular de suas cláusulas, conforme dispõe o inciso I do art. 137 da Lei n. 14.133, de 2021. </w:t>
      </w:r>
    </w:p>
    <w:p w14:paraId="5C455364" w14:textId="4B98062B" w:rsidR="00376653" w:rsidRPr="009B4915" w:rsidRDefault="002B79EA" w:rsidP="0021747F">
      <w:pPr>
        <w:pStyle w:val="PargrafodaLista"/>
        <w:numPr>
          <w:ilvl w:val="1"/>
          <w:numId w:val="14"/>
        </w:numPr>
        <w:suppressAutoHyphens/>
        <w:spacing w:after="20" w:line="312" w:lineRule="auto"/>
        <w:ind w:left="2127" w:hanging="284"/>
        <w:jc w:val="both"/>
        <w:rPr>
          <w:rFonts w:ascii="Times New Roman" w:eastAsia="Arial" w:hAnsi="Times New Roman" w:cs="Times New Roman"/>
        </w:rPr>
      </w:pPr>
      <w:r w:rsidRPr="009B4915">
        <w:rPr>
          <w:rFonts w:ascii="Times New Roman" w:eastAsia="Arial" w:hAnsi="Times New Roman" w:cs="Times New Roman"/>
        </w:rPr>
        <w:t>C</w:t>
      </w:r>
      <w:r w:rsidR="00376653" w:rsidRPr="009B4915">
        <w:rPr>
          <w:rFonts w:ascii="Times New Roman" w:eastAsia="Arial" w:hAnsi="Times New Roman" w:cs="Times New Roman"/>
        </w:rPr>
        <w:t xml:space="preserve">ompensatória de </w:t>
      </w:r>
      <w:r w:rsidR="00873803" w:rsidRPr="009B4915">
        <w:rPr>
          <w:rFonts w:ascii="Times New Roman" w:eastAsia="Arial" w:hAnsi="Times New Roman" w:cs="Times New Roman"/>
        </w:rPr>
        <w:t>20</w:t>
      </w:r>
      <w:r w:rsidR="00376653" w:rsidRPr="009B4915">
        <w:rPr>
          <w:rFonts w:ascii="Times New Roman" w:eastAsia="Arial" w:hAnsi="Times New Roman" w:cs="Times New Roman"/>
        </w:rPr>
        <w:t>% (</w:t>
      </w:r>
      <w:r w:rsidR="00873803" w:rsidRPr="009B4915">
        <w:rPr>
          <w:rFonts w:ascii="Times New Roman" w:eastAsia="Arial" w:hAnsi="Times New Roman" w:cs="Times New Roman"/>
        </w:rPr>
        <w:t>vinte</w:t>
      </w:r>
      <w:r w:rsidR="00376653" w:rsidRPr="009B4915">
        <w:rPr>
          <w:rFonts w:ascii="Times New Roman" w:eastAsia="Arial" w:hAnsi="Times New Roman" w:cs="Times New Roman"/>
        </w:rPr>
        <w:t xml:space="preserve"> por cento) sobre o valor total do contrato, no caso de inexecução total do objeto.</w:t>
      </w:r>
    </w:p>
    <w:p w14:paraId="6A9CFD04" w14:textId="77777777" w:rsidR="00376653" w:rsidRPr="009B4915" w:rsidRDefault="00376653" w:rsidP="0021747F">
      <w:pPr>
        <w:pStyle w:val="Nivel2"/>
        <w:numPr>
          <w:ilvl w:val="1"/>
          <w:numId w:val="22"/>
        </w:numPr>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A aplicação das sanções previstas neste Contrato não exclui, em hipótese alguma, a obrigação de reparação integral do dano causado ao Contratante (</w:t>
      </w:r>
      <w:hyperlink r:id="rId74" w:anchor="art156§9" w:history="1">
        <w:r w:rsidRPr="009B4915">
          <w:rPr>
            <w:rStyle w:val="Hyperlink"/>
            <w:rFonts w:ascii="Times New Roman" w:hAnsi="Times New Roman" w:cs="Times New Roman"/>
            <w:sz w:val="24"/>
            <w:szCs w:val="24"/>
          </w:rPr>
          <w:t>art. 156, §9º, da Lei nº 14.133, de 2021</w:t>
        </w:r>
      </w:hyperlink>
      <w:r w:rsidRPr="009B4915">
        <w:rPr>
          <w:rFonts w:ascii="Times New Roman" w:hAnsi="Times New Roman" w:cs="Times New Roman"/>
          <w:sz w:val="24"/>
          <w:szCs w:val="24"/>
        </w:rPr>
        <w:t>)</w:t>
      </w:r>
    </w:p>
    <w:p w14:paraId="23A36C8E" w14:textId="77777777" w:rsidR="00376653" w:rsidRPr="009B4915" w:rsidRDefault="00376653" w:rsidP="0021747F">
      <w:pPr>
        <w:pStyle w:val="Nivel2"/>
        <w:numPr>
          <w:ilvl w:val="1"/>
          <w:numId w:val="22"/>
        </w:numPr>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Todas as sanções previstas neste Contrato poderão ser aplicadas cumulativamente com a multa (</w:t>
      </w:r>
      <w:hyperlink r:id="rId75" w:anchor="art156§7" w:history="1">
        <w:r w:rsidRPr="009B4915">
          <w:rPr>
            <w:rStyle w:val="Hyperlink"/>
            <w:rFonts w:ascii="Times New Roman" w:hAnsi="Times New Roman" w:cs="Times New Roman"/>
            <w:sz w:val="24"/>
            <w:szCs w:val="24"/>
          </w:rPr>
          <w:t>art. 156, §7º, da Lei nº 14.133, de 2021</w:t>
        </w:r>
      </w:hyperlink>
      <w:r w:rsidRPr="009B4915">
        <w:rPr>
          <w:rFonts w:ascii="Times New Roman" w:hAnsi="Times New Roman" w:cs="Times New Roman"/>
          <w:sz w:val="24"/>
          <w:szCs w:val="24"/>
        </w:rPr>
        <w:t>).</w:t>
      </w:r>
    </w:p>
    <w:p w14:paraId="4F883EDB" w14:textId="77777777" w:rsidR="00376653" w:rsidRPr="009B4915" w:rsidRDefault="00376653" w:rsidP="0021747F">
      <w:pPr>
        <w:pStyle w:val="Nivel3"/>
        <w:numPr>
          <w:ilvl w:val="2"/>
          <w:numId w:val="22"/>
        </w:numPr>
        <w:spacing w:before="0" w:after="20" w:line="312" w:lineRule="auto"/>
        <w:ind w:left="0" w:firstLine="709"/>
        <w:rPr>
          <w:rFonts w:ascii="Times New Roman" w:hAnsi="Times New Roman" w:cs="Times New Roman"/>
          <w:sz w:val="24"/>
          <w:szCs w:val="24"/>
        </w:rPr>
      </w:pPr>
      <w:r w:rsidRPr="009B4915">
        <w:rPr>
          <w:rFonts w:ascii="Times New Roman" w:hAnsi="Times New Roman" w:cs="Times New Roman"/>
          <w:sz w:val="24"/>
          <w:szCs w:val="24"/>
        </w:rPr>
        <w:t>Antes da aplicação da multa será facultada a defesa do interessado no prazo de 15 (quinze) dias úteis, contado da data de sua intimação (</w:t>
      </w:r>
      <w:hyperlink r:id="rId76" w:anchor="art157" w:history="1">
        <w:r w:rsidRPr="009B4915">
          <w:rPr>
            <w:rStyle w:val="Hyperlink"/>
            <w:rFonts w:ascii="Times New Roman" w:hAnsi="Times New Roman" w:cs="Times New Roman"/>
            <w:sz w:val="24"/>
            <w:szCs w:val="24"/>
          </w:rPr>
          <w:t>art. 157, da Lei nº 14.133, de 2021</w:t>
        </w:r>
      </w:hyperlink>
      <w:r w:rsidRPr="009B4915">
        <w:rPr>
          <w:rFonts w:ascii="Times New Roman" w:hAnsi="Times New Roman" w:cs="Times New Roman"/>
          <w:sz w:val="24"/>
          <w:szCs w:val="24"/>
        </w:rPr>
        <w:t>)</w:t>
      </w:r>
    </w:p>
    <w:p w14:paraId="38E02509" w14:textId="77777777" w:rsidR="00376653" w:rsidRPr="009B4915" w:rsidRDefault="00376653" w:rsidP="0021747F">
      <w:pPr>
        <w:pStyle w:val="Nivel3"/>
        <w:numPr>
          <w:ilvl w:val="2"/>
          <w:numId w:val="22"/>
        </w:numPr>
        <w:spacing w:before="0" w:after="20" w:line="312" w:lineRule="auto"/>
        <w:ind w:left="0" w:firstLine="709"/>
        <w:rPr>
          <w:rFonts w:ascii="Times New Roman" w:hAnsi="Times New Roman" w:cs="Times New Roman"/>
          <w:sz w:val="24"/>
          <w:szCs w:val="24"/>
        </w:rPr>
      </w:pPr>
      <w:r w:rsidRPr="009B4915">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7" w:anchor="art156§8" w:history="1">
        <w:r w:rsidRPr="009B4915">
          <w:rPr>
            <w:rStyle w:val="Hyperlink"/>
            <w:rFonts w:ascii="Times New Roman" w:hAnsi="Times New Roman" w:cs="Times New Roman"/>
            <w:sz w:val="24"/>
            <w:szCs w:val="24"/>
          </w:rPr>
          <w:t>art. 156, §8º, da Lei nº 14.133, de 2021</w:t>
        </w:r>
      </w:hyperlink>
      <w:r w:rsidRPr="009B4915">
        <w:rPr>
          <w:rFonts w:ascii="Times New Roman" w:hAnsi="Times New Roman" w:cs="Times New Roman"/>
          <w:sz w:val="24"/>
          <w:szCs w:val="24"/>
        </w:rPr>
        <w:t>).</w:t>
      </w:r>
    </w:p>
    <w:p w14:paraId="09F99D12" w14:textId="6886095B" w:rsidR="00376653" w:rsidRPr="009B4915" w:rsidRDefault="00376653" w:rsidP="0021747F">
      <w:pPr>
        <w:pStyle w:val="Nivel3"/>
        <w:numPr>
          <w:ilvl w:val="2"/>
          <w:numId w:val="22"/>
        </w:numPr>
        <w:spacing w:before="0" w:after="20" w:line="312" w:lineRule="auto"/>
        <w:ind w:left="0" w:firstLine="709"/>
        <w:rPr>
          <w:rFonts w:ascii="Times New Roman" w:hAnsi="Times New Roman" w:cs="Times New Roman"/>
          <w:sz w:val="24"/>
          <w:szCs w:val="24"/>
        </w:rPr>
      </w:pPr>
      <w:r w:rsidRPr="009B4915">
        <w:rPr>
          <w:rFonts w:ascii="Times New Roman" w:hAnsi="Times New Roman" w:cs="Times New Roman"/>
          <w:sz w:val="24"/>
          <w:szCs w:val="24"/>
        </w:rPr>
        <w:t xml:space="preserve">Previamente ao encaminhamento à cobrança judicial, a multa poderá ser recolhida administrativamente no prazo máximo de </w:t>
      </w:r>
      <w:r w:rsidR="00873803" w:rsidRPr="009B4915">
        <w:rPr>
          <w:rFonts w:ascii="Times New Roman" w:hAnsi="Times New Roman" w:cs="Times New Roman"/>
          <w:i/>
          <w:iCs/>
          <w:color w:val="auto"/>
          <w:sz w:val="24"/>
          <w:szCs w:val="24"/>
        </w:rPr>
        <w:t xml:space="preserve">10 (dez) </w:t>
      </w:r>
      <w:r w:rsidRPr="009B4915">
        <w:rPr>
          <w:rFonts w:ascii="Times New Roman" w:hAnsi="Times New Roman" w:cs="Times New Roman"/>
          <w:color w:val="auto"/>
          <w:sz w:val="24"/>
          <w:szCs w:val="24"/>
        </w:rPr>
        <w:t>dias</w:t>
      </w:r>
      <w:r w:rsidRPr="009B4915">
        <w:rPr>
          <w:rFonts w:ascii="Times New Roman" w:hAnsi="Times New Roman" w:cs="Times New Roman"/>
          <w:sz w:val="24"/>
          <w:szCs w:val="24"/>
        </w:rPr>
        <w:t>, a contar da data do recebimento da comunicação enviada pela autoridade competente.</w:t>
      </w:r>
      <w:bookmarkStart w:id="69" w:name="_Hlk78351618"/>
      <w:bookmarkEnd w:id="69"/>
    </w:p>
    <w:p w14:paraId="480B6400" w14:textId="77777777" w:rsidR="00376653" w:rsidRPr="009B4915" w:rsidRDefault="00376653" w:rsidP="0021747F">
      <w:pPr>
        <w:pStyle w:val="Nivel2"/>
        <w:numPr>
          <w:ilvl w:val="1"/>
          <w:numId w:val="22"/>
        </w:numPr>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 xml:space="preserve">A aplicação das sanções realizar-se-á em processo administrativo que assegure o contraditório e a ampla defesa ao Contratado, observando-se o procedimento previsto no </w:t>
      </w:r>
      <w:r w:rsidRPr="009B4915">
        <w:rPr>
          <w:rFonts w:ascii="Times New Roman" w:hAnsi="Times New Roman" w:cs="Times New Roman"/>
          <w:b/>
          <w:bCs/>
          <w:sz w:val="24"/>
          <w:szCs w:val="24"/>
        </w:rPr>
        <w:t xml:space="preserve">caput </w:t>
      </w:r>
      <w:r w:rsidRPr="009B4915">
        <w:rPr>
          <w:rFonts w:ascii="Times New Roman" w:hAnsi="Times New Roman" w:cs="Times New Roman"/>
          <w:sz w:val="24"/>
          <w:szCs w:val="24"/>
        </w:rPr>
        <w:t xml:space="preserve">e parágrafos do </w:t>
      </w:r>
      <w:hyperlink r:id="rId78" w:anchor="art158" w:history="1">
        <w:r w:rsidRPr="009B4915">
          <w:rPr>
            <w:rStyle w:val="Hyperlink"/>
            <w:rFonts w:ascii="Times New Roman" w:hAnsi="Times New Roman" w:cs="Times New Roman"/>
            <w:sz w:val="24"/>
            <w:szCs w:val="24"/>
          </w:rPr>
          <w:t>art. 158 da Lei nº 14.133, de 2021</w:t>
        </w:r>
      </w:hyperlink>
      <w:r w:rsidRPr="009B4915">
        <w:rPr>
          <w:rFonts w:ascii="Times New Roman" w:hAnsi="Times New Roman" w:cs="Times New Roman"/>
          <w:sz w:val="24"/>
          <w:szCs w:val="24"/>
        </w:rPr>
        <w:t>, para as penalidades de impedimento de licitar e contratar e de declaração de inidoneidade para licitar ou contratar.</w:t>
      </w:r>
    </w:p>
    <w:p w14:paraId="78083122" w14:textId="77777777" w:rsidR="00376653" w:rsidRPr="009B4915" w:rsidRDefault="00376653" w:rsidP="0021747F">
      <w:pPr>
        <w:pStyle w:val="Nivel2"/>
        <w:numPr>
          <w:ilvl w:val="1"/>
          <w:numId w:val="22"/>
        </w:numPr>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Na aplicação das sanções serão considerados (</w:t>
      </w:r>
      <w:hyperlink r:id="rId79" w:anchor="art156§1" w:history="1">
        <w:r w:rsidRPr="009B4915">
          <w:rPr>
            <w:rStyle w:val="Hyperlink"/>
            <w:rFonts w:ascii="Times New Roman" w:hAnsi="Times New Roman" w:cs="Times New Roman"/>
            <w:sz w:val="24"/>
            <w:szCs w:val="24"/>
          </w:rPr>
          <w:t>art. 156, §1º, da Lei nº 14.133, de 2021</w:t>
        </w:r>
      </w:hyperlink>
      <w:r w:rsidRPr="009B4915">
        <w:rPr>
          <w:rFonts w:ascii="Times New Roman" w:hAnsi="Times New Roman" w:cs="Times New Roman"/>
          <w:sz w:val="24"/>
          <w:szCs w:val="24"/>
        </w:rPr>
        <w:t>):</w:t>
      </w:r>
    </w:p>
    <w:p w14:paraId="6D51DD16" w14:textId="7A41F300" w:rsidR="00376653" w:rsidRPr="009B4915" w:rsidRDefault="002B79EA" w:rsidP="0021747F">
      <w:pPr>
        <w:numPr>
          <w:ilvl w:val="0"/>
          <w:numId w:val="10"/>
        </w:numPr>
        <w:suppressAutoHyphens/>
        <w:spacing w:after="20" w:line="312" w:lineRule="auto"/>
        <w:ind w:left="340" w:firstLine="567"/>
        <w:contextualSpacing/>
        <w:jc w:val="both"/>
        <w:rPr>
          <w:rFonts w:ascii="Times New Roman" w:eastAsia="Arial" w:hAnsi="Times New Roman" w:cs="Times New Roman"/>
        </w:rPr>
      </w:pPr>
      <w:r w:rsidRPr="009B4915">
        <w:rPr>
          <w:rFonts w:ascii="Times New Roman" w:eastAsia="Arial" w:hAnsi="Times New Roman" w:cs="Times New Roman"/>
        </w:rPr>
        <w:t>A</w:t>
      </w:r>
      <w:r w:rsidR="00376653" w:rsidRPr="009B4915">
        <w:rPr>
          <w:rFonts w:ascii="Times New Roman" w:eastAsia="Arial" w:hAnsi="Times New Roman" w:cs="Times New Roman"/>
        </w:rPr>
        <w:t xml:space="preserve"> natureza e a gravidade da infração cometida;</w:t>
      </w:r>
    </w:p>
    <w:p w14:paraId="789B7905" w14:textId="542F78C0" w:rsidR="00376653" w:rsidRPr="009B4915" w:rsidRDefault="002B79EA" w:rsidP="0021747F">
      <w:pPr>
        <w:numPr>
          <w:ilvl w:val="0"/>
          <w:numId w:val="10"/>
        </w:numPr>
        <w:suppressAutoHyphens/>
        <w:spacing w:after="20" w:line="312" w:lineRule="auto"/>
        <w:ind w:left="340" w:firstLine="567"/>
        <w:contextualSpacing/>
        <w:jc w:val="both"/>
        <w:rPr>
          <w:rFonts w:ascii="Times New Roman" w:eastAsia="Arial" w:hAnsi="Times New Roman" w:cs="Times New Roman"/>
        </w:rPr>
      </w:pPr>
      <w:r w:rsidRPr="009B4915">
        <w:rPr>
          <w:rFonts w:ascii="Times New Roman" w:eastAsia="Arial" w:hAnsi="Times New Roman" w:cs="Times New Roman"/>
        </w:rPr>
        <w:t>A</w:t>
      </w:r>
      <w:r w:rsidR="00376653" w:rsidRPr="009B4915">
        <w:rPr>
          <w:rFonts w:ascii="Times New Roman" w:eastAsia="Arial" w:hAnsi="Times New Roman" w:cs="Times New Roman"/>
        </w:rPr>
        <w:t>s peculiaridades do caso concreto;</w:t>
      </w:r>
    </w:p>
    <w:p w14:paraId="7F7EA189" w14:textId="3CEDB734" w:rsidR="00376653" w:rsidRPr="009B4915" w:rsidRDefault="002B79EA" w:rsidP="0021747F">
      <w:pPr>
        <w:numPr>
          <w:ilvl w:val="0"/>
          <w:numId w:val="10"/>
        </w:numPr>
        <w:suppressAutoHyphens/>
        <w:spacing w:after="20" w:line="312" w:lineRule="auto"/>
        <w:ind w:left="340" w:firstLine="567"/>
        <w:contextualSpacing/>
        <w:jc w:val="both"/>
        <w:rPr>
          <w:rFonts w:ascii="Times New Roman" w:eastAsia="Arial" w:hAnsi="Times New Roman" w:cs="Times New Roman"/>
        </w:rPr>
      </w:pPr>
      <w:r w:rsidRPr="009B4915">
        <w:rPr>
          <w:rFonts w:ascii="Times New Roman" w:eastAsia="Arial" w:hAnsi="Times New Roman" w:cs="Times New Roman"/>
        </w:rPr>
        <w:t>A</w:t>
      </w:r>
      <w:r w:rsidR="00376653" w:rsidRPr="009B4915">
        <w:rPr>
          <w:rFonts w:ascii="Times New Roman" w:eastAsia="Arial" w:hAnsi="Times New Roman" w:cs="Times New Roman"/>
        </w:rPr>
        <w:t>s circunstâncias agravantes ou atenuantes;</w:t>
      </w:r>
    </w:p>
    <w:p w14:paraId="3807F430" w14:textId="7A92BF02" w:rsidR="00376653" w:rsidRPr="009B4915" w:rsidRDefault="002B79EA" w:rsidP="0021747F">
      <w:pPr>
        <w:numPr>
          <w:ilvl w:val="0"/>
          <w:numId w:val="10"/>
        </w:numPr>
        <w:suppressAutoHyphens/>
        <w:spacing w:after="20" w:line="312" w:lineRule="auto"/>
        <w:ind w:left="340" w:firstLine="567"/>
        <w:contextualSpacing/>
        <w:jc w:val="both"/>
        <w:rPr>
          <w:rFonts w:ascii="Times New Roman" w:eastAsia="Arial" w:hAnsi="Times New Roman" w:cs="Times New Roman"/>
        </w:rPr>
      </w:pPr>
      <w:r w:rsidRPr="009B4915">
        <w:rPr>
          <w:rFonts w:ascii="Times New Roman" w:eastAsia="Arial" w:hAnsi="Times New Roman" w:cs="Times New Roman"/>
        </w:rPr>
        <w:t>O</w:t>
      </w:r>
      <w:r w:rsidR="00376653" w:rsidRPr="009B4915">
        <w:rPr>
          <w:rFonts w:ascii="Times New Roman" w:eastAsia="Arial" w:hAnsi="Times New Roman" w:cs="Times New Roman"/>
        </w:rPr>
        <w:t>s danos que dela provierem para o Contratante;</w:t>
      </w:r>
    </w:p>
    <w:p w14:paraId="242FB32D" w14:textId="4E161BC7" w:rsidR="00376653" w:rsidRPr="009B4915" w:rsidRDefault="002B79EA" w:rsidP="0021747F">
      <w:pPr>
        <w:numPr>
          <w:ilvl w:val="0"/>
          <w:numId w:val="10"/>
        </w:numPr>
        <w:suppressAutoHyphens/>
        <w:spacing w:after="20" w:line="312" w:lineRule="auto"/>
        <w:ind w:left="340" w:firstLine="567"/>
        <w:contextualSpacing/>
        <w:jc w:val="both"/>
        <w:rPr>
          <w:rFonts w:ascii="Times New Roman" w:eastAsia="Arial" w:hAnsi="Times New Roman" w:cs="Times New Roman"/>
        </w:rPr>
      </w:pPr>
      <w:r w:rsidRPr="009B4915">
        <w:rPr>
          <w:rFonts w:ascii="Times New Roman" w:eastAsia="Arial" w:hAnsi="Times New Roman" w:cs="Times New Roman"/>
        </w:rPr>
        <w:t>A</w:t>
      </w:r>
      <w:r w:rsidR="00376653" w:rsidRPr="009B4915">
        <w:rPr>
          <w:rFonts w:ascii="Times New Roman" w:eastAsia="Arial" w:hAnsi="Times New Roman" w:cs="Times New Roman"/>
        </w:rPr>
        <w:t xml:space="preserve"> implantação ou o aperfeiçoamento de programa de integridade, conforme normas e orientações dos órgãos de controle.</w:t>
      </w:r>
    </w:p>
    <w:p w14:paraId="54F981BD" w14:textId="77777777" w:rsidR="00376653" w:rsidRPr="009B4915" w:rsidRDefault="00376653" w:rsidP="0021747F">
      <w:pPr>
        <w:pStyle w:val="Nivel2"/>
        <w:numPr>
          <w:ilvl w:val="1"/>
          <w:numId w:val="22"/>
        </w:numPr>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 xml:space="preserve">Os atos previstos como infrações administrativas na </w:t>
      </w:r>
      <w:hyperlink r:id="rId80" w:history="1">
        <w:r w:rsidRPr="009B4915">
          <w:rPr>
            <w:rStyle w:val="Hyperlink"/>
            <w:rFonts w:ascii="Times New Roman" w:hAnsi="Times New Roman" w:cs="Times New Roman"/>
            <w:sz w:val="24"/>
            <w:szCs w:val="24"/>
          </w:rPr>
          <w:t>Lei nº 14.133, de 2021</w:t>
        </w:r>
      </w:hyperlink>
      <w:r w:rsidRPr="009B4915">
        <w:rPr>
          <w:rFonts w:ascii="Times New Roman" w:hAnsi="Times New Roman" w:cs="Times New Roman"/>
          <w:sz w:val="24"/>
          <w:szCs w:val="24"/>
        </w:rPr>
        <w:t xml:space="preserve">, ou em outras leis de licitações e contratos da Administração Pública que também sejam tipificados como atos lesivos na </w:t>
      </w:r>
      <w:hyperlink r:id="rId81" w:history="1">
        <w:r w:rsidRPr="009B4915">
          <w:rPr>
            <w:rStyle w:val="Hyperlink"/>
            <w:rFonts w:ascii="Times New Roman" w:hAnsi="Times New Roman" w:cs="Times New Roman"/>
            <w:sz w:val="24"/>
            <w:szCs w:val="24"/>
          </w:rPr>
          <w:t>Lei nº 12.846, de 2013</w:t>
        </w:r>
      </w:hyperlink>
      <w:r w:rsidRPr="009B4915">
        <w:rPr>
          <w:rFonts w:ascii="Times New Roman" w:hAnsi="Times New Roman" w:cs="Times New Roman"/>
          <w:sz w:val="24"/>
          <w:szCs w:val="24"/>
        </w:rPr>
        <w:t>, serão apurados e julgados conjuntamente, nos mesmos autos, observados o rito procedimental e autoridade competente definidos na referida Lei (</w:t>
      </w:r>
      <w:hyperlink r:id="rId82" w:history="1">
        <w:r w:rsidRPr="009B4915">
          <w:rPr>
            <w:rStyle w:val="Hyperlink"/>
            <w:rFonts w:ascii="Times New Roman" w:hAnsi="Times New Roman" w:cs="Times New Roman"/>
            <w:sz w:val="24"/>
            <w:szCs w:val="24"/>
          </w:rPr>
          <w:t>art. 159</w:t>
        </w:r>
      </w:hyperlink>
      <w:r w:rsidRPr="009B4915">
        <w:rPr>
          <w:rFonts w:ascii="Times New Roman" w:hAnsi="Times New Roman" w:cs="Times New Roman"/>
          <w:sz w:val="24"/>
          <w:szCs w:val="24"/>
        </w:rPr>
        <w:t>).</w:t>
      </w:r>
    </w:p>
    <w:p w14:paraId="02F318F0" w14:textId="77777777" w:rsidR="00376653" w:rsidRPr="009B4915" w:rsidRDefault="00376653" w:rsidP="0021747F">
      <w:pPr>
        <w:pStyle w:val="Nivel2"/>
        <w:numPr>
          <w:ilvl w:val="1"/>
          <w:numId w:val="22"/>
        </w:numPr>
        <w:spacing w:before="0" w:after="20" w:line="312" w:lineRule="auto"/>
        <w:ind w:left="0" w:firstLine="567"/>
        <w:rPr>
          <w:rFonts w:ascii="Times New Roman" w:hAnsi="Times New Roman" w:cs="Times New Roman"/>
          <w:i/>
          <w:iCs/>
          <w:sz w:val="24"/>
          <w:szCs w:val="24"/>
        </w:rPr>
      </w:pPr>
      <w:r w:rsidRPr="009B4915">
        <w:rPr>
          <w:rFonts w:ascii="Times New Roman" w:hAnsi="Times New Roman" w:cs="Times New Roman"/>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3" w:anchor="art160" w:history="1">
        <w:r w:rsidRPr="009B4915">
          <w:rPr>
            <w:rStyle w:val="Hyperlink"/>
            <w:rFonts w:ascii="Times New Roman" w:hAnsi="Times New Roman" w:cs="Times New Roman"/>
            <w:sz w:val="24"/>
            <w:szCs w:val="24"/>
          </w:rPr>
          <w:t>art. 160, da Lei nº 14.133, de 2021</w:t>
        </w:r>
      </w:hyperlink>
      <w:r w:rsidRPr="009B4915">
        <w:rPr>
          <w:rFonts w:ascii="Times New Roman" w:hAnsi="Times New Roman" w:cs="Times New Roman"/>
          <w:sz w:val="24"/>
          <w:szCs w:val="24"/>
        </w:rPr>
        <w:t>).</w:t>
      </w:r>
    </w:p>
    <w:p w14:paraId="43106A88" w14:textId="77777777" w:rsidR="00376653" w:rsidRPr="009B4915" w:rsidRDefault="00376653" w:rsidP="0021747F">
      <w:pPr>
        <w:pStyle w:val="Nivel2"/>
        <w:numPr>
          <w:ilvl w:val="1"/>
          <w:numId w:val="22"/>
        </w:numPr>
        <w:spacing w:before="0" w:after="20" w:line="312" w:lineRule="auto"/>
        <w:ind w:left="0" w:firstLine="567"/>
        <w:rPr>
          <w:rFonts w:ascii="Times New Roman" w:hAnsi="Times New Roman" w:cs="Times New Roman"/>
          <w:i/>
          <w:iCs/>
          <w:sz w:val="24"/>
          <w:szCs w:val="24"/>
        </w:rPr>
      </w:pPr>
      <w:r w:rsidRPr="009B4915">
        <w:rPr>
          <w:rFonts w:ascii="Times New Roman" w:hAnsi="Times New Roman" w:cs="Times New Roman"/>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84" w:anchor="art161" w:history="1">
        <w:r w:rsidRPr="009B4915">
          <w:rPr>
            <w:rStyle w:val="Hyperlink"/>
            <w:rFonts w:ascii="Times New Roman" w:hAnsi="Times New Roman" w:cs="Times New Roman"/>
            <w:sz w:val="24"/>
            <w:szCs w:val="24"/>
          </w:rPr>
          <w:t>Art. 161, da Lei nº 14.133, de 2021</w:t>
        </w:r>
      </w:hyperlink>
      <w:r w:rsidRPr="009B4915">
        <w:rPr>
          <w:rFonts w:ascii="Times New Roman" w:hAnsi="Times New Roman" w:cs="Times New Roman"/>
          <w:sz w:val="24"/>
          <w:szCs w:val="24"/>
        </w:rPr>
        <w:t>).</w:t>
      </w:r>
    </w:p>
    <w:p w14:paraId="67D3B7DA" w14:textId="77777777" w:rsidR="00376653" w:rsidRPr="009B4915" w:rsidRDefault="00376653" w:rsidP="0021747F">
      <w:pPr>
        <w:pStyle w:val="Nivel2"/>
        <w:numPr>
          <w:ilvl w:val="1"/>
          <w:numId w:val="22"/>
        </w:numPr>
        <w:spacing w:before="0" w:after="20" w:line="312" w:lineRule="auto"/>
        <w:ind w:left="0" w:firstLine="567"/>
        <w:rPr>
          <w:rFonts w:ascii="Times New Roman" w:hAnsi="Times New Roman" w:cs="Times New Roman"/>
          <w:i/>
          <w:iCs/>
          <w:sz w:val="24"/>
          <w:szCs w:val="24"/>
        </w:rPr>
      </w:pPr>
      <w:r w:rsidRPr="009B4915">
        <w:rPr>
          <w:rFonts w:ascii="Times New Roman" w:hAnsi="Times New Roman" w:cs="Times New Roman"/>
          <w:sz w:val="24"/>
          <w:szCs w:val="24"/>
        </w:rPr>
        <w:t xml:space="preserve">As sanções de impedimento de licitar e contratar e declaração de inidoneidade para licitar ou contratar são passíveis de reabilitação na forma do </w:t>
      </w:r>
      <w:hyperlink r:id="rId85" w:anchor="163" w:history="1">
        <w:r w:rsidRPr="009B4915">
          <w:rPr>
            <w:rStyle w:val="Hyperlink"/>
            <w:rFonts w:ascii="Times New Roman" w:hAnsi="Times New Roman" w:cs="Times New Roman"/>
            <w:sz w:val="24"/>
            <w:szCs w:val="24"/>
          </w:rPr>
          <w:t>art. 163 da Lei nº 14.133/21</w:t>
        </w:r>
      </w:hyperlink>
      <w:r w:rsidRPr="009B4915">
        <w:rPr>
          <w:rFonts w:ascii="Times New Roman" w:hAnsi="Times New Roman" w:cs="Times New Roman"/>
          <w:sz w:val="24"/>
          <w:szCs w:val="24"/>
        </w:rPr>
        <w:t>.</w:t>
      </w:r>
    </w:p>
    <w:p w14:paraId="40410BE0" w14:textId="2238DB3F" w:rsidR="00376653" w:rsidRPr="009B4915" w:rsidRDefault="00376653" w:rsidP="0021747F">
      <w:pPr>
        <w:pStyle w:val="Nivel2"/>
        <w:numPr>
          <w:ilvl w:val="1"/>
          <w:numId w:val="22"/>
        </w:numPr>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86" w:history="1">
        <w:r w:rsidRPr="009B4915">
          <w:rPr>
            <w:rStyle w:val="Hyperlink"/>
            <w:rFonts w:ascii="Times New Roman" w:hAnsi="Times New Roman" w:cs="Times New Roman"/>
            <w:sz w:val="24"/>
            <w:szCs w:val="24"/>
          </w:rPr>
          <w:t>Normativa SEGES/ME nº 26, de 13 de abril de 2022</w:t>
        </w:r>
      </w:hyperlink>
      <w:r w:rsidRPr="009B4915">
        <w:rPr>
          <w:rFonts w:ascii="Times New Roman" w:hAnsi="Times New Roman" w:cs="Times New Roman"/>
          <w:sz w:val="24"/>
          <w:szCs w:val="24"/>
        </w:rPr>
        <w:t xml:space="preserve">. </w:t>
      </w:r>
    </w:p>
    <w:p w14:paraId="7A3FBAB4" w14:textId="77777777" w:rsidR="0045280E" w:rsidRPr="009B4915" w:rsidRDefault="0045280E" w:rsidP="0045280E">
      <w:pPr>
        <w:pStyle w:val="Nivel2"/>
        <w:numPr>
          <w:ilvl w:val="0"/>
          <w:numId w:val="0"/>
        </w:numPr>
        <w:spacing w:before="0" w:after="20" w:line="312" w:lineRule="auto"/>
        <w:ind w:left="567"/>
        <w:rPr>
          <w:rFonts w:ascii="Times New Roman" w:hAnsi="Times New Roman" w:cs="Times New Roman"/>
          <w:sz w:val="24"/>
          <w:szCs w:val="24"/>
        </w:rPr>
      </w:pPr>
    </w:p>
    <w:p w14:paraId="1A715683" w14:textId="0380AB1E" w:rsidR="00376653" w:rsidRPr="009B4915" w:rsidRDefault="00376653" w:rsidP="0021747F">
      <w:pPr>
        <w:pStyle w:val="Nivel01"/>
        <w:numPr>
          <w:ilvl w:val="0"/>
          <w:numId w:val="22"/>
        </w:numPr>
        <w:shd w:val="clear" w:color="auto" w:fill="00B0F0"/>
        <w:spacing w:before="0" w:after="20" w:line="312" w:lineRule="auto"/>
        <w:ind w:left="0" w:firstLine="0"/>
        <w:rPr>
          <w:rFonts w:ascii="Times New Roman" w:hAnsi="Times New Roman" w:cs="Times New Roman"/>
          <w:color w:val="FFFFFF" w:themeColor="background1"/>
          <w:sz w:val="24"/>
          <w:szCs w:val="24"/>
        </w:rPr>
      </w:pPr>
      <w:bookmarkStart w:id="70" w:name="_Toc125120802"/>
      <w:r w:rsidRPr="009B4915">
        <w:rPr>
          <w:rFonts w:ascii="Times New Roman" w:hAnsi="Times New Roman" w:cs="Times New Roman"/>
          <w:sz w:val="24"/>
          <w:szCs w:val="24"/>
        </w:rPr>
        <w:t>CLÁUSULA DÉCIMA SEGUNDA</w:t>
      </w:r>
      <w:r w:rsidR="002952F8" w:rsidRPr="009B4915">
        <w:rPr>
          <w:rFonts w:ascii="Times New Roman" w:hAnsi="Times New Roman" w:cs="Times New Roman"/>
          <w:sz w:val="24"/>
          <w:szCs w:val="24"/>
        </w:rPr>
        <w:t xml:space="preserve"> </w:t>
      </w:r>
      <w:r w:rsidRPr="009B4915">
        <w:rPr>
          <w:rFonts w:ascii="Times New Roman" w:hAnsi="Times New Roman" w:cs="Times New Roman"/>
          <w:sz w:val="24"/>
          <w:szCs w:val="24"/>
        </w:rPr>
        <w:t>– DA EXTINÇÃO CONTRATUAL (</w:t>
      </w:r>
      <w:hyperlink r:id="rId87" w:anchor="art92" w:history="1">
        <w:r w:rsidRPr="009B4915">
          <w:rPr>
            <w:rStyle w:val="Hyperlink"/>
            <w:rFonts w:ascii="Times New Roman" w:hAnsi="Times New Roman" w:cs="Times New Roman"/>
            <w:sz w:val="24"/>
            <w:szCs w:val="24"/>
          </w:rPr>
          <w:t>art. 92, XIX</w:t>
        </w:r>
      </w:hyperlink>
      <w:r w:rsidRPr="009B4915">
        <w:rPr>
          <w:rFonts w:ascii="Times New Roman" w:hAnsi="Times New Roman" w:cs="Times New Roman"/>
          <w:sz w:val="24"/>
          <w:szCs w:val="24"/>
        </w:rPr>
        <w:t>)</w:t>
      </w:r>
      <w:bookmarkEnd w:id="70"/>
    </w:p>
    <w:p w14:paraId="091093AB" w14:textId="77777777" w:rsidR="00376653" w:rsidRPr="009B4915" w:rsidRDefault="00376653" w:rsidP="0021747F">
      <w:pPr>
        <w:pStyle w:val="Nvel2-Red"/>
        <w:numPr>
          <w:ilvl w:val="1"/>
          <w:numId w:val="22"/>
        </w:numPr>
        <w:spacing w:before="0" w:after="20" w:line="312" w:lineRule="auto"/>
        <w:ind w:left="0" w:firstLine="567"/>
        <w:rPr>
          <w:rFonts w:ascii="Times New Roman" w:hAnsi="Times New Roman" w:cs="Times New Roman"/>
          <w:i w:val="0"/>
          <w:color w:val="auto"/>
          <w:sz w:val="24"/>
          <w:szCs w:val="24"/>
        </w:rPr>
      </w:pPr>
      <w:r w:rsidRPr="009B4915">
        <w:rPr>
          <w:rFonts w:ascii="Times New Roman" w:hAnsi="Times New Roman" w:cs="Times New Roman"/>
          <w:i w:val="0"/>
          <w:color w:val="auto"/>
          <w:sz w:val="24"/>
          <w:szCs w:val="24"/>
        </w:rPr>
        <w:t>O contrato se extingue quando cumpridas as obrigações de ambas as partes, ainda que isso ocorra antes do prazo estipulado para tanto.</w:t>
      </w:r>
    </w:p>
    <w:p w14:paraId="5BFDC3D0" w14:textId="77777777" w:rsidR="00376653" w:rsidRPr="009B4915" w:rsidRDefault="00376653" w:rsidP="0021747F">
      <w:pPr>
        <w:pStyle w:val="Nvel2-Red"/>
        <w:numPr>
          <w:ilvl w:val="1"/>
          <w:numId w:val="22"/>
        </w:numPr>
        <w:spacing w:before="0" w:after="20" w:line="312" w:lineRule="auto"/>
        <w:ind w:left="0" w:firstLine="567"/>
        <w:rPr>
          <w:rFonts w:ascii="Times New Roman" w:hAnsi="Times New Roman" w:cs="Times New Roman"/>
          <w:i w:val="0"/>
          <w:color w:val="auto"/>
          <w:sz w:val="24"/>
          <w:szCs w:val="24"/>
        </w:rPr>
      </w:pPr>
      <w:r w:rsidRPr="009B4915">
        <w:rPr>
          <w:rFonts w:ascii="Times New Roman" w:hAnsi="Times New Roman" w:cs="Times New Roman"/>
          <w:i w:val="0"/>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314DE159" w14:textId="77777777" w:rsidR="00376653" w:rsidRPr="009B4915" w:rsidRDefault="00376653" w:rsidP="0021747F">
      <w:pPr>
        <w:pStyle w:val="Nvel3-R"/>
        <w:numPr>
          <w:ilvl w:val="2"/>
          <w:numId w:val="22"/>
        </w:numPr>
        <w:spacing w:before="0" w:after="20" w:line="312" w:lineRule="auto"/>
        <w:ind w:left="1134" w:hanging="425"/>
        <w:rPr>
          <w:rFonts w:ascii="Times New Roman" w:hAnsi="Times New Roman" w:cs="Times New Roman"/>
          <w:i w:val="0"/>
          <w:color w:val="auto"/>
          <w:sz w:val="24"/>
          <w:szCs w:val="24"/>
        </w:rPr>
      </w:pPr>
      <w:r w:rsidRPr="009B4915">
        <w:rPr>
          <w:rFonts w:ascii="Times New Roman" w:hAnsi="Times New Roman" w:cs="Times New Roman"/>
          <w:i w:val="0"/>
          <w:color w:val="auto"/>
          <w:sz w:val="24"/>
          <w:szCs w:val="24"/>
        </w:rPr>
        <w:t>Quando a não conclusão do contrato referida no item anterior decorrer de culpa do contratado:</w:t>
      </w:r>
    </w:p>
    <w:p w14:paraId="13CAE48F" w14:textId="32F17ED9" w:rsidR="00376653" w:rsidRPr="009B4915" w:rsidRDefault="00F32915" w:rsidP="0021747F">
      <w:pPr>
        <w:pStyle w:val="PargrafodaLista"/>
        <w:numPr>
          <w:ilvl w:val="0"/>
          <w:numId w:val="11"/>
        </w:numPr>
        <w:tabs>
          <w:tab w:val="clear" w:pos="0"/>
        </w:tabs>
        <w:suppressAutoHyphens/>
        <w:spacing w:after="20" w:line="312" w:lineRule="auto"/>
        <w:ind w:left="1134" w:hanging="425"/>
        <w:jc w:val="both"/>
        <w:rPr>
          <w:rFonts w:ascii="Times New Roman" w:eastAsia="Arial" w:hAnsi="Times New Roman" w:cs="Times New Roman"/>
          <w:iCs/>
        </w:rPr>
      </w:pPr>
      <w:r w:rsidRPr="009B4915">
        <w:rPr>
          <w:rFonts w:ascii="Times New Roman" w:eastAsia="Arial" w:hAnsi="Times New Roman" w:cs="Times New Roman"/>
          <w:iCs/>
        </w:rPr>
        <w:t>Ficará</w:t>
      </w:r>
      <w:r w:rsidR="00376653" w:rsidRPr="009B4915">
        <w:rPr>
          <w:rFonts w:ascii="Times New Roman" w:eastAsia="Arial" w:hAnsi="Times New Roman" w:cs="Times New Roman"/>
          <w:iCs/>
        </w:rPr>
        <w:t xml:space="preserve"> ele constituído em mora, sendo-lhe aplicáveis as respectiv</w:t>
      </w:r>
      <w:r w:rsidRPr="009B4915">
        <w:rPr>
          <w:rFonts w:ascii="Times New Roman" w:eastAsia="Arial" w:hAnsi="Times New Roman" w:cs="Times New Roman"/>
          <w:iCs/>
        </w:rPr>
        <w:t xml:space="preserve">as sanções administrativas; </w:t>
      </w:r>
    </w:p>
    <w:p w14:paraId="69AEF187" w14:textId="77777777" w:rsidR="00376653" w:rsidRPr="009B4915" w:rsidRDefault="00376653" w:rsidP="0021747F">
      <w:pPr>
        <w:pStyle w:val="PargrafodaLista"/>
        <w:numPr>
          <w:ilvl w:val="0"/>
          <w:numId w:val="11"/>
        </w:numPr>
        <w:tabs>
          <w:tab w:val="clear" w:pos="0"/>
        </w:tabs>
        <w:suppressAutoHyphens/>
        <w:spacing w:after="20" w:line="312" w:lineRule="auto"/>
        <w:ind w:left="1134" w:hanging="425"/>
        <w:jc w:val="both"/>
        <w:rPr>
          <w:rFonts w:ascii="Times New Roman" w:eastAsia="Arial" w:hAnsi="Times New Roman" w:cs="Times New Roman"/>
          <w:iCs/>
        </w:rPr>
      </w:pPr>
      <w:r w:rsidRPr="009B4915">
        <w:rPr>
          <w:rFonts w:ascii="Times New Roman" w:eastAsia="Arial" w:hAnsi="Times New Roman" w:cs="Times New Roman"/>
          <w:iCs/>
        </w:rPr>
        <w:t>poderá a Administração optar pela extinção do contrato e, nesse caso, adotará as medidas admitidas em lei para a continuidade da execução contratual.</w:t>
      </w:r>
    </w:p>
    <w:p w14:paraId="5F93AB65" w14:textId="77777777" w:rsidR="00376653" w:rsidRPr="009B4915" w:rsidRDefault="00376653" w:rsidP="0021747F">
      <w:pPr>
        <w:pStyle w:val="Nivel2"/>
        <w:numPr>
          <w:ilvl w:val="1"/>
          <w:numId w:val="22"/>
        </w:numPr>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 xml:space="preserve">O contrato pode ser extinto antes de cumpridas as obrigações nele estipuladas, ou antes do prazo nele fixado, por algum dos motivos previstos no </w:t>
      </w:r>
      <w:hyperlink r:id="rId88" w:anchor="art137" w:history="1">
        <w:r w:rsidRPr="009B4915">
          <w:rPr>
            <w:rStyle w:val="Hyperlink"/>
            <w:rFonts w:ascii="Times New Roman" w:hAnsi="Times New Roman" w:cs="Times New Roman"/>
            <w:sz w:val="24"/>
            <w:szCs w:val="24"/>
          </w:rPr>
          <w:t>artigo 137 da Lei nº 14.133/21</w:t>
        </w:r>
      </w:hyperlink>
      <w:r w:rsidRPr="009B4915">
        <w:rPr>
          <w:rFonts w:ascii="Times New Roman" w:hAnsi="Times New Roman" w:cs="Times New Roman"/>
          <w:sz w:val="24"/>
          <w:szCs w:val="24"/>
        </w:rPr>
        <w:t xml:space="preserve">, bem como amigavelmente, </w:t>
      </w:r>
      <w:r w:rsidRPr="009B4915">
        <w:rPr>
          <w:rFonts w:ascii="Times New Roman" w:hAnsi="Times New Roman" w:cs="Times New Roman"/>
          <w:color w:val="000000" w:themeColor="text1"/>
          <w:sz w:val="24"/>
          <w:szCs w:val="24"/>
        </w:rPr>
        <w:t>assegurados o contraditório e a ampla defesa</w:t>
      </w:r>
      <w:r w:rsidRPr="009B4915">
        <w:rPr>
          <w:rFonts w:ascii="Times New Roman" w:hAnsi="Times New Roman" w:cs="Times New Roman"/>
          <w:sz w:val="24"/>
          <w:szCs w:val="24"/>
        </w:rPr>
        <w:t>.</w:t>
      </w:r>
    </w:p>
    <w:p w14:paraId="3F231A55" w14:textId="77777777" w:rsidR="00376653" w:rsidRPr="009B4915" w:rsidRDefault="00376653" w:rsidP="0021747F">
      <w:pPr>
        <w:pStyle w:val="Nivel3"/>
        <w:numPr>
          <w:ilvl w:val="2"/>
          <w:numId w:val="22"/>
        </w:numPr>
        <w:spacing w:before="0" w:after="20" w:line="312" w:lineRule="auto"/>
        <w:ind w:left="1701" w:hanging="822"/>
        <w:rPr>
          <w:rFonts w:ascii="Times New Roman" w:hAnsi="Times New Roman" w:cs="Times New Roman"/>
          <w:sz w:val="24"/>
          <w:szCs w:val="24"/>
        </w:rPr>
      </w:pPr>
      <w:r w:rsidRPr="009B4915">
        <w:rPr>
          <w:rFonts w:ascii="Times New Roman" w:hAnsi="Times New Roman" w:cs="Times New Roman"/>
          <w:sz w:val="24"/>
          <w:szCs w:val="24"/>
        </w:rPr>
        <w:t xml:space="preserve">Nesta hipótese, aplicam-se também os </w:t>
      </w:r>
      <w:hyperlink r:id="rId89" w:anchor="art138" w:history="1">
        <w:r w:rsidRPr="009B4915">
          <w:rPr>
            <w:rStyle w:val="Hyperlink"/>
            <w:rFonts w:ascii="Times New Roman" w:hAnsi="Times New Roman" w:cs="Times New Roman"/>
            <w:sz w:val="24"/>
            <w:szCs w:val="24"/>
          </w:rPr>
          <w:t>artigos 138 e 139 da mesma Lei</w:t>
        </w:r>
      </w:hyperlink>
      <w:r w:rsidRPr="009B4915">
        <w:rPr>
          <w:rFonts w:ascii="Times New Roman" w:hAnsi="Times New Roman" w:cs="Times New Roman"/>
          <w:sz w:val="24"/>
          <w:szCs w:val="24"/>
        </w:rPr>
        <w:t>.</w:t>
      </w:r>
    </w:p>
    <w:p w14:paraId="40B60426" w14:textId="77777777" w:rsidR="00376653" w:rsidRPr="009B4915" w:rsidRDefault="00376653" w:rsidP="0021747F">
      <w:pPr>
        <w:pStyle w:val="Nivel3"/>
        <w:numPr>
          <w:ilvl w:val="2"/>
          <w:numId w:val="22"/>
        </w:numPr>
        <w:spacing w:before="0" w:after="20" w:line="312" w:lineRule="auto"/>
        <w:ind w:left="1701" w:hanging="822"/>
        <w:rPr>
          <w:rFonts w:ascii="Times New Roman" w:hAnsi="Times New Roman" w:cs="Times New Roman"/>
          <w:sz w:val="24"/>
          <w:szCs w:val="24"/>
        </w:rPr>
      </w:pPr>
      <w:r w:rsidRPr="009B4915">
        <w:rPr>
          <w:rFonts w:ascii="Times New Roman" w:hAnsi="Times New Roman" w:cs="Times New Roman"/>
          <w:sz w:val="24"/>
          <w:szCs w:val="24"/>
        </w:rPr>
        <w:t xml:space="preserve">A </w:t>
      </w:r>
      <w:r w:rsidRPr="009B4915">
        <w:rPr>
          <w:rFonts w:ascii="Times New Roman" w:hAnsi="Times New Roman" w:cs="Times New Roman"/>
          <w:color w:val="000000" w:themeColor="text1"/>
          <w:sz w:val="24"/>
          <w:szCs w:val="24"/>
        </w:rPr>
        <w:t>alteração social ou a modificação da finalidade ou da estrutura da empresa</w:t>
      </w:r>
      <w:r w:rsidRPr="009B4915">
        <w:rPr>
          <w:rFonts w:ascii="Times New Roman" w:hAnsi="Times New Roman" w:cs="Times New Roman"/>
          <w:sz w:val="24"/>
          <w:szCs w:val="24"/>
        </w:rPr>
        <w:t xml:space="preserve"> não ensejará a rescisão se não </w:t>
      </w:r>
      <w:r w:rsidRPr="009B4915">
        <w:rPr>
          <w:rFonts w:ascii="Times New Roman" w:hAnsi="Times New Roman" w:cs="Times New Roman"/>
          <w:color w:val="000000" w:themeColor="text1"/>
          <w:sz w:val="24"/>
          <w:szCs w:val="24"/>
        </w:rPr>
        <w:t>restringir sua capacidade de concluir o contrato.</w:t>
      </w:r>
    </w:p>
    <w:p w14:paraId="21C9F468" w14:textId="77777777" w:rsidR="00376653" w:rsidRPr="009B4915" w:rsidRDefault="00376653" w:rsidP="0021747F">
      <w:pPr>
        <w:pStyle w:val="Nivel4"/>
        <w:numPr>
          <w:ilvl w:val="3"/>
          <w:numId w:val="22"/>
        </w:numPr>
        <w:spacing w:before="0" w:after="20" w:line="312" w:lineRule="auto"/>
        <w:ind w:left="1701" w:hanging="822"/>
        <w:rPr>
          <w:rFonts w:ascii="Times New Roman" w:hAnsi="Times New Roman" w:cs="Times New Roman"/>
          <w:sz w:val="24"/>
          <w:szCs w:val="24"/>
        </w:rPr>
      </w:pPr>
      <w:r w:rsidRPr="009B4915">
        <w:rPr>
          <w:rFonts w:ascii="Times New Roman" w:hAnsi="Times New Roman" w:cs="Times New Roman"/>
          <w:color w:val="000000" w:themeColor="text1"/>
          <w:sz w:val="24"/>
          <w:szCs w:val="24"/>
        </w:rPr>
        <w:t xml:space="preserve">Se a operação </w:t>
      </w:r>
      <w:r w:rsidRPr="009B4915">
        <w:rPr>
          <w:rFonts w:ascii="Times New Roman" w:hAnsi="Times New Roman" w:cs="Times New Roman"/>
          <w:sz w:val="24"/>
          <w:szCs w:val="24"/>
        </w:rPr>
        <w:t>implicar mudança da pessoa jurídica contratada, deverá ser formalizado termo aditivo para alteração subjetiva.</w:t>
      </w:r>
    </w:p>
    <w:p w14:paraId="5BB20203" w14:textId="77777777" w:rsidR="00376653" w:rsidRPr="009B4915" w:rsidRDefault="00376653" w:rsidP="0021747F">
      <w:pPr>
        <w:pStyle w:val="Nivel2"/>
        <w:numPr>
          <w:ilvl w:val="1"/>
          <w:numId w:val="22"/>
        </w:numPr>
        <w:spacing w:before="0" w:after="20" w:line="312" w:lineRule="auto"/>
        <w:ind w:left="0" w:firstLine="426"/>
        <w:rPr>
          <w:rFonts w:ascii="Times New Roman" w:hAnsi="Times New Roman" w:cs="Times New Roman"/>
          <w:sz w:val="24"/>
          <w:szCs w:val="24"/>
        </w:rPr>
      </w:pPr>
      <w:r w:rsidRPr="009B4915">
        <w:rPr>
          <w:rFonts w:ascii="Times New Roman" w:hAnsi="Times New Roman" w:cs="Times New Roman"/>
          <w:sz w:val="24"/>
          <w:szCs w:val="24"/>
        </w:rPr>
        <w:t>O termo de rescisão, sempre que possível, será precedido:</w:t>
      </w:r>
    </w:p>
    <w:p w14:paraId="57040AD3" w14:textId="77777777" w:rsidR="00376653" w:rsidRPr="009B4915" w:rsidRDefault="00376653" w:rsidP="0021747F">
      <w:pPr>
        <w:pStyle w:val="Nivel3"/>
        <w:numPr>
          <w:ilvl w:val="2"/>
          <w:numId w:val="22"/>
        </w:numPr>
        <w:spacing w:before="0" w:after="20" w:line="312" w:lineRule="auto"/>
        <w:ind w:left="1134" w:firstLine="0"/>
        <w:rPr>
          <w:rFonts w:ascii="Times New Roman" w:hAnsi="Times New Roman" w:cs="Times New Roman"/>
          <w:sz w:val="24"/>
          <w:szCs w:val="24"/>
        </w:rPr>
      </w:pPr>
      <w:r w:rsidRPr="008A7792">
        <w:rPr>
          <w:rFonts w:ascii="Times New Roman" w:hAnsi="Times New Roman" w:cs="Times New Roman"/>
          <w:sz w:val="24"/>
          <w:szCs w:val="24"/>
        </w:rPr>
        <w:t>Balanço dos eventos contratuais já cumpridos</w:t>
      </w:r>
      <w:r w:rsidRPr="009B4915">
        <w:rPr>
          <w:rFonts w:ascii="Times New Roman" w:hAnsi="Times New Roman" w:cs="Times New Roman"/>
          <w:sz w:val="24"/>
          <w:szCs w:val="24"/>
        </w:rPr>
        <w:t xml:space="preserve"> ou parcialmente cumpridos;</w:t>
      </w:r>
    </w:p>
    <w:p w14:paraId="51202368" w14:textId="77777777" w:rsidR="00376653" w:rsidRPr="009B4915" w:rsidRDefault="00376653" w:rsidP="0021747F">
      <w:pPr>
        <w:pStyle w:val="Nivel3"/>
        <w:numPr>
          <w:ilvl w:val="2"/>
          <w:numId w:val="22"/>
        </w:numPr>
        <w:spacing w:before="0" w:after="20" w:line="312" w:lineRule="auto"/>
        <w:ind w:left="1134" w:firstLine="0"/>
        <w:rPr>
          <w:rFonts w:ascii="Times New Roman" w:hAnsi="Times New Roman" w:cs="Times New Roman"/>
          <w:sz w:val="24"/>
          <w:szCs w:val="24"/>
        </w:rPr>
      </w:pPr>
      <w:r w:rsidRPr="009B4915">
        <w:rPr>
          <w:rFonts w:ascii="Times New Roman" w:hAnsi="Times New Roman" w:cs="Times New Roman"/>
          <w:sz w:val="24"/>
          <w:szCs w:val="24"/>
        </w:rPr>
        <w:t>Relação dos pagamentos já efetuados e ainda devidos;</w:t>
      </w:r>
    </w:p>
    <w:p w14:paraId="58FB360E" w14:textId="77777777" w:rsidR="00376653" w:rsidRPr="009B4915" w:rsidRDefault="00376653" w:rsidP="0021747F">
      <w:pPr>
        <w:pStyle w:val="Nivel3"/>
        <w:numPr>
          <w:ilvl w:val="2"/>
          <w:numId w:val="22"/>
        </w:numPr>
        <w:spacing w:before="0" w:after="20" w:line="312" w:lineRule="auto"/>
        <w:ind w:left="1134" w:firstLine="0"/>
        <w:rPr>
          <w:rFonts w:ascii="Times New Roman" w:hAnsi="Times New Roman" w:cs="Times New Roman"/>
          <w:sz w:val="24"/>
          <w:szCs w:val="24"/>
        </w:rPr>
      </w:pPr>
      <w:r w:rsidRPr="009B4915">
        <w:rPr>
          <w:rFonts w:ascii="Times New Roman" w:hAnsi="Times New Roman" w:cs="Times New Roman"/>
          <w:sz w:val="24"/>
          <w:szCs w:val="24"/>
        </w:rPr>
        <w:t>Indenizações e multas.</w:t>
      </w:r>
    </w:p>
    <w:p w14:paraId="385598CB" w14:textId="2A714CE5" w:rsidR="00376653" w:rsidRPr="009B4915" w:rsidRDefault="00376653" w:rsidP="0021747F">
      <w:pPr>
        <w:pStyle w:val="Nivel2"/>
        <w:numPr>
          <w:ilvl w:val="1"/>
          <w:numId w:val="22"/>
        </w:numPr>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A extinção do contrato não configura óbice para o reconhecimento do desequilíbrio econômico-financeiro, hipótese em que será concedida indenização por meio de termo indenizatório (</w:t>
      </w:r>
      <w:hyperlink r:id="rId90" w:anchor="art131" w:history="1">
        <w:r w:rsidRPr="009B4915">
          <w:rPr>
            <w:rStyle w:val="Hyperlink"/>
            <w:rFonts w:ascii="Times New Roman" w:hAnsi="Times New Roman" w:cs="Times New Roman"/>
            <w:sz w:val="24"/>
            <w:szCs w:val="24"/>
          </w:rPr>
          <w:t xml:space="preserve">art. 131, </w:t>
        </w:r>
        <w:r w:rsidRPr="009B4915">
          <w:rPr>
            <w:rStyle w:val="Hyperlink"/>
            <w:rFonts w:ascii="Times New Roman" w:hAnsi="Times New Roman" w:cs="Times New Roman"/>
            <w:i/>
            <w:iCs/>
            <w:sz w:val="24"/>
            <w:szCs w:val="24"/>
          </w:rPr>
          <w:t xml:space="preserve">caput, </w:t>
        </w:r>
        <w:r w:rsidRPr="009B4915">
          <w:rPr>
            <w:rStyle w:val="Hyperlink"/>
            <w:rFonts w:ascii="Times New Roman" w:hAnsi="Times New Roman" w:cs="Times New Roman"/>
            <w:sz w:val="24"/>
            <w:szCs w:val="24"/>
          </w:rPr>
          <w:t>da Lei n.º 14.133, de 2021</w:t>
        </w:r>
      </w:hyperlink>
      <w:r w:rsidRPr="009B4915">
        <w:rPr>
          <w:rFonts w:ascii="Times New Roman" w:hAnsi="Times New Roman" w:cs="Times New Roman"/>
          <w:sz w:val="24"/>
          <w:szCs w:val="24"/>
        </w:rPr>
        <w:t xml:space="preserve">). </w:t>
      </w:r>
    </w:p>
    <w:p w14:paraId="579FB75F" w14:textId="77777777" w:rsidR="0045280E" w:rsidRPr="009B4915" w:rsidRDefault="0045280E" w:rsidP="0045280E">
      <w:pPr>
        <w:pStyle w:val="Nivel2"/>
        <w:numPr>
          <w:ilvl w:val="0"/>
          <w:numId w:val="0"/>
        </w:numPr>
        <w:spacing w:before="0" w:after="20" w:line="312" w:lineRule="auto"/>
        <w:ind w:left="567"/>
        <w:rPr>
          <w:rFonts w:ascii="Times New Roman" w:hAnsi="Times New Roman" w:cs="Times New Roman"/>
          <w:sz w:val="24"/>
          <w:szCs w:val="24"/>
        </w:rPr>
      </w:pPr>
    </w:p>
    <w:p w14:paraId="46D37831" w14:textId="77777777" w:rsidR="00376653" w:rsidRPr="009B4915" w:rsidRDefault="00376653" w:rsidP="008A7792">
      <w:pPr>
        <w:pStyle w:val="Nivel01"/>
        <w:numPr>
          <w:ilvl w:val="0"/>
          <w:numId w:val="22"/>
        </w:numPr>
        <w:shd w:val="clear" w:color="auto" w:fill="00B0F0"/>
        <w:spacing w:before="0" w:after="20" w:line="312" w:lineRule="auto"/>
        <w:ind w:left="0" w:firstLine="0"/>
        <w:rPr>
          <w:rFonts w:ascii="Times New Roman" w:hAnsi="Times New Roman" w:cs="Times New Roman"/>
          <w:color w:val="FFFFFF" w:themeColor="background1"/>
          <w:sz w:val="24"/>
          <w:szCs w:val="24"/>
        </w:rPr>
      </w:pPr>
      <w:bookmarkStart w:id="71" w:name="_Toc125120803"/>
      <w:r w:rsidRPr="009B4915">
        <w:rPr>
          <w:rFonts w:ascii="Times New Roman" w:hAnsi="Times New Roman" w:cs="Times New Roman"/>
          <w:sz w:val="24"/>
          <w:szCs w:val="24"/>
        </w:rPr>
        <w:t>CLÁUSULA DÉCIMA TERCEIRA – DOTAÇÃO ORÇAMENTÁRIA (</w:t>
      </w:r>
      <w:hyperlink r:id="rId91" w:anchor="art92" w:history="1">
        <w:r w:rsidRPr="009B4915">
          <w:rPr>
            <w:rStyle w:val="Hyperlink"/>
            <w:rFonts w:ascii="Times New Roman" w:hAnsi="Times New Roman" w:cs="Times New Roman"/>
            <w:sz w:val="24"/>
            <w:szCs w:val="24"/>
          </w:rPr>
          <w:t>art. 92, VIII</w:t>
        </w:r>
      </w:hyperlink>
      <w:r w:rsidRPr="009B4915">
        <w:rPr>
          <w:rFonts w:ascii="Times New Roman" w:hAnsi="Times New Roman" w:cs="Times New Roman"/>
          <w:sz w:val="24"/>
          <w:szCs w:val="24"/>
        </w:rPr>
        <w:t>)</w:t>
      </w:r>
      <w:bookmarkEnd w:id="71"/>
    </w:p>
    <w:p w14:paraId="045B8F29" w14:textId="04C39A86" w:rsidR="0045280E" w:rsidRDefault="00376653" w:rsidP="0021747F">
      <w:pPr>
        <w:pStyle w:val="Nivel2"/>
        <w:numPr>
          <w:ilvl w:val="1"/>
          <w:numId w:val="22"/>
        </w:numPr>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As despesas decorrentes da presente contratação correrão à conta de recursos específicos consignados no Orçamento</w:t>
      </w:r>
      <w:r w:rsidR="00A26F22" w:rsidRPr="009B4915">
        <w:rPr>
          <w:rFonts w:ascii="Times New Roman" w:hAnsi="Times New Roman" w:cs="Times New Roman"/>
          <w:sz w:val="24"/>
          <w:szCs w:val="24"/>
        </w:rPr>
        <w:t xml:space="preserve"> do</w:t>
      </w:r>
      <w:r w:rsidRPr="009B4915">
        <w:rPr>
          <w:rFonts w:ascii="Times New Roman" w:hAnsi="Times New Roman" w:cs="Times New Roman"/>
          <w:sz w:val="24"/>
          <w:szCs w:val="24"/>
        </w:rPr>
        <w:t xml:space="preserve"> </w:t>
      </w:r>
      <w:r w:rsidR="00A26F22" w:rsidRPr="009B4915">
        <w:rPr>
          <w:rFonts w:ascii="Times New Roman" w:hAnsi="Times New Roman" w:cs="Times New Roman"/>
          <w:sz w:val="24"/>
          <w:szCs w:val="24"/>
        </w:rPr>
        <w:t xml:space="preserve">Município de </w:t>
      </w:r>
      <w:r w:rsidR="00EB2F06" w:rsidRPr="009B4915">
        <w:rPr>
          <w:rFonts w:ascii="Times New Roman" w:hAnsi="Times New Roman" w:cs="Times New Roman"/>
          <w:sz w:val="24"/>
          <w:szCs w:val="24"/>
        </w:rPr>
        <w:t>CRUZEIRO</w:t>
      </w:r>
      <w:r w:rsidR="00A26F22" w:rsidRPr="009B4915">
        <w:rPr>
          <w:rFonts w:ascii="Times New Roman" w:hAnsi="Times New Roman" w:cs="Times New Roman"/>
          <w:sz w:val="24"/>
          <w:szCs w:val="24"/>
        </w:rPr>
        <w:t xml:space="preserve"> do Sul/PR </w:t>
      </w:r>
      <w:r w:rsidRPr="009B4915">
        <w:rPr>
          <w:rFonts w:ascii="Times New Roman" w:hAnsi="Times New Roman" w:cs="Times New Roman"/>
          <w:sz w:val="24"/>
          <w:szCs w:val="24"/>
        </w:rPr>
        <w:t>deste exercício, na dotação abaixo discriminada:</w:t>
      </w:r>
    </w:p>
    <w:p w14:paraId="28B19CEA" w14:textId="7938524C" w:rsidR="00434045" w:rsidRDefault="00434045" w:rsidP="00434045">
      <w:pPr>
        <w:autoSpaceDE w:val="0"/>
        <w:autoSpaceDN w:val="0"/>
        <w:adjustRightInd w:val="0"/>
        <w:ind w:left="709" w:hanging="567"/>
        <w:rPr>
          <w:sz w:val="20"/>
          <w:szCs w:val="20"/>
        </w:rPr>
      </w:pPr>
    </w:p>
    <w:p w14:paraId="288C8CEC" w14:textId="77777777" w:rsidR="00903EE4" w:rsidRPr="00903EE4" w:rsidRDefault="00903EE4" w:rsidP="00903EE4">
      <w:pPr>
        <w:spacing w:line="360" w:lineRule="auto"/>
        <w:ind w:left="709" w:hanging="1"/>
        <w:jc w:val="both"/>
        <w:rPr>
          <w:rFonts w:ascii="Times New Roman" w:eastAsia="Times New Roman" w:hAnsi="Times New Roman" w:cs="Times New Roman"/>
          <w:b/>
          <w:color w:val="000000"/>
          <w:sz w:val="20"/>
          <w:lang w:val="x-none" w:eastAsia="x-none"/>
        </w:rPr>
      </w:pPr>
      <w:r w:rsidRPr="00903EE4">
        <w:rPr>
          <w:rFonts w:ascii="Times New Roman" w:eastAsia="Times New Roman" w:hAnsi="Times New Roman" w:cs="Times New Roman"/>
          <w:b/>
          <w:color w:val="000000"/>
          <w:sz w:val="20"/>
          <w:lang w:val="x-none" w:eastAsia="x-none"/>
        </w:rPr>
        <w:t>11.004.08.243.0008.6.002 – PROM. DOS DIREITOS DA C.A.</w:t>
      </w:r>
    </w:p>
    <w:p w14:paraId="3307003E" w14:textId="77777777" w:rsidR="00903EE4" w:rsidRPr="00903EE4" w:rsidRDefault="00903EE4" w:rsidP="00903EE4">
      <w:pPr>
        <w:spacing w:line="360" w:lineRule="auto"/>
        <w:jc w:val="both"/>
        <w:rPr>
          <w:rFonts w:ascii="Times New Roman" w:eastAsia="Times New Roman" w:hAnsi="Times New Roman" w:cs="Times New Roman"/>
          <w:color w:val="000000"/>
          <w:sz w:val="20"/>
          <w:lang w:val="x-none" w:eastAsia="x-none"/>
        </w:rPr>
      </w:pPr>
      <w:r w:rsidRPr="00903EE4">
        <w:rPr>
          <w:rFonts w:ascii="Times New Roman" w:eastAsia="Times New Roman" w:hAnsi="Times New Roman" w:cs="Times New Roman"/>
          <w:color w:val="000000"/>
          <w:sz w:val="20"/>
          <w:lang w:val="x-none" w:eastAsia="x-none"/>
        </w:rPr>
        <w:t>11.004.08.243.0008.6.002.3.3.90.30.00.00. MATERIAL DE CONSUMO</w:t>
      </w:r>
    </w:p>
    <w:p w14:paraId="2EA12171" w14:textId="77777777" w:rsidR="00903EE4" w:rsidRPr="00903EE4" w:rsidRDefault="00903EE4" w:rsidP="00903EE4">
      <w:pPr>
        <w:spacing w:line="360" w:lineRule="auto"/>
        <w:jc w:val="both"/>
        <w:rPr>
          <w:rFonts w:ascii="Times New Roman" w:eastAsia="Times New Roman" w:hAnsi="Times New Roman" w:cs="Times New Roman"/>
          <w:b/>
          <w:color w:val="000000"/>
          <w:sz w:val="20"/>
          <w:lang w:val="x-none" w:eastAsia="x-none"/>
        </w:rPr>
      </w:pPr>
      <w:r w:rsidRPr="00903EE4">
        <w:rPr>
          <w:rFonts w:ascii="Times New Roman" w:eastAsia="Times New Roman" w:hAnsi="Times New Roman" w:cs="Times New Roman"/>
          <w:color w:val="000000"/>
          <w:sz w:val="20"/>
          <w:lang w:val="x-none" w:eastAsia="x-none"/>
        </w:rPr>
        <w:tab/>
      </w:r>
      <w:r w:rsidRPr="00903EE4">
        <w:rPr>
          <w:rFonts w:ascii="Times New Roman" w:eastAsia="Times New Roman" w:hAnsi="Times New Roman" w:cs="Times New Roman"/>
          <w:b/>
          <w:color w:val="000000"/>
          <w:sz w:val="20"/>
          <w:lang w:val="x-none" w:eastAsia="x-none"/>
        </w:rPr>
        <w:t>10.001.18.541.0014.2.070 – ATIVIDADE FUNDO DO MEIO AMBIENTE</w:t>
      </w:r>
    </w:p>
    <w:p w14:paraId="768CBA7F" w14:textId="77777777" w:rsidR="00903EE4" w:rsidRPr="00903EE4" w:rsidRDefault="00903EE4" w:rsidP="00903EE4">
      <w:pPr>
        <w:spacing w:line="360" w:lineRule="auto"/>
        <w:ind w:left="709" w:hanging="709"/>
        <w:jc w:val="both"/>
        <w:rPr>
          <w:rFonts w:ascii="Times New Roman" w:eastAsia="Times New Roman" w:hAnsi="Times New Roman" w:cs="Times New Roman"/>
          <w:color w:val="000000"/>
          <w:sz w:val="20"/>
          <w:lang w:val="x-none" w:eastAsia="x-none"/>
        </w:rPr>
      </w:pPr>
      <w:r w:rsidRPr="00903EE4">
        <w:rPr>
          <w:rFonts w:ascii="Times New Roman" w:eastAsia="Times New Roman" w:hAnsi="Times New Roman" w:cs="Times New Roman"/>
          <w:color w:val="000000"/>
          <w:sz w:val="20"/>
          <w:lang w:val="x-none" w:eastAsia="x-none"/>
        </w:rPr>
        <w:t>10.001.18.541.0014.2.070.3.3.90.39.00.00. OUTROS SERVIÇOS DE TERCEIROS – PESSOA</w:t>
      </w:r>
      <w:r w:rsidRPr="00903EE4">
        <w:rPr>
          <w:rFonts w:ascii="Times New Roman" w:eastAsia="Times New Roman" w:hAnsi="Times New Roman" w:cs="Times New Roman"/>
          <w:color w:val="000000"/>
          <w:sz w:val="20"/>
          <w:lang w:eastAsia="x-none"/>
        </w:rPr>
        <w:t xml:space="preserve"> </w:t>
      </w:r>
      <w:r w:rsidRPr="00903EE4">
        <w:rPr>
          <w:rFonts w:ascii="Times New Roman" w:eastAsia="Times New Roman" w:hAnsi="Times New Roman" w:cs="Times New Roman"/>
          <w:color w:val="000000"/>
          <w:sz w:val="20"/>
          <w:lang w:val="x-none" w:eastAsia="x-none"/>
        </w:rPr>
        <w:t>JURÍDICA</w:t>
      </w:r>
    </w:p>
    <w:p w14:paraId="46BB41F3" w14:textId="77777777" w:rsidR="00903EE4" w:rsidRDefault="00903EE4" w:rsidP="00434045">
      <w:pPr>
        <w:pStyle w:val="Recuodecorpodetexto"/>
        <w:spacing w:after="0"/>
        <w:ind w:left="0"/>
        <w:rPr>
          <w:rFonts w:ascii="Times New Roman" w:hAnsi="Times New Roman" w:cs="Times New Roman"/>
          <w:i/>
        </w:rPr>
      </w:pPr>
    </w:p>
    <w:p w14:paraId="3C1434B0" w14:textId="6195B12F" w:rsidR="00376653" w:rsidRPr="009B4915" w:rsidRDefault="00376653" w:rsidP="00434045">
      <w:pPr>
        <w:pStyle w:val="Recuodecorpodetexto"/>
        <w:spacing w:after="0"/>
        <w:ind w:left="0"/>
        <w:rPr>
          <w:rFonts w:ascii="Times New Roman" w:hAnsi="Times New Roman" w:cs="Times New Roman"/>
          <w:i/>
        </w:rPr>
      </w:pPr>
      <w:r w:rsidRPr="009B4915">
        <w:rPr>
          <w:rFonts w:ascii="Times New Roman" w:hAnsi="Times New Roman" w:cs="Times New Roman"/>
          <w:i/>
        </w:rPr>
        <w:t xml:space="preserve"> </w:t>
      </w:r>
      <w:r w:rsidR="00E5399A" w:rsidRPr="009B4915">
        <w:rPr>
          <w:rFonts w:ascii="Times New Roman" w:hAnsi="Times New Roman" w:cs="Times New Roman"/>
          <w:i/>
        </w:rPr>
        <w:t>Dotação</w:t>
      </w:r>
      <w:r w:rsidRPr="009B4915">
        <w:rPr>
          <w:rFonts w:ascii="Times New Roman" w:hAnsi="Times New Roman" w:cs="Times New Roman"/>
          <w:i/>
        </w:rPr>
        <w:t xml:space="preserve"> relativa aos exercícios financeiros subsequentes será indicada após aprovação da Lei Orçamentária respectiva e liberação dos créditos correspondentes, mediante apostilamento.</w:t>
      </w:r>
    </w:p>
    <w:p w14:paraId="664585C3" w14:textId="77777777" w:rsidR="0045280E" w:rsidRPr="009B4915" w:rsidRDefault="0045280E" w:rsidP="0045280E">
      <w:pPr>
        <w:pStyle w:val="Nvel2-Red"/>
        <w:numPr>
          <w:ilvl w:val="0"/>
          <w:numId w:val="0"/>
        </w:numPr>
        <w:spacing w:before="0" w:after="20" w:line="312" w:lineRule="auto"/>
        <w:ind w:left="567"/>
        <w:rPr>
          <w:rFonts w:ascii="Times New Roman" w:hAnsi="Times New Roman" w:cs="Times New Roman"/>
          <w:i w:val="0"/>
          <w:color w:val="auto"/>
          <w:sz w:val="24"/>
          <w:szCs w:val="24"/>
        </w:rPr>
      </w:pPr>
    </w:p>
    <w:p w14:paraId="7A554FC7" w14:textId="77777777" w:rsidR="00376653" w:rsidRPr="009B4915" w:rsidRDefault="00376653" w:rsidP="0021747F">
      <w:pPr>
        <w:pStyle w:val="Nivel01"/>
        <w:numPr>
          <w:ilvl w:val="0"/>
          <w:numId w:val="22"/>
        </w:numPr>
        <w:shd w:val="clear" w:color="auto" w:fill="00B0F0"/>
        <w:spacing w:before="0" w:after="20" w:line="312" w:lineRule="auto"/>
        <w:ind w:left="0" w:firstLine="0"/>
        <w:rPr>
          <w:rFonts w:ascii="Times New Roman" w:hAnsi="Times New Roman" w:cs="Times New Roman"/>
          <w:color w:val="FFFFFF" w:themeColor="background1"/>
          <w:sz w:val="24"/>
          <w:szCs w:val="24"/>
        </w:rPr>
      </w:pPr>
      <w:bookmarkStart w:id="72" w:name="_Toc125120805"/>
      <w:r w:rsidRPr="009B4915">
        <w:rPr>
          <w:rFonts w:ascii="Times New Roman" w:hAnsi="Times New Roman" w:cs="Times New Roman"/>
          <w:sz w:val="24"/>
          <w:szCs w:val="24"/>
        </w:rPr>
        <w:t>CLÁUSULA DÉCIMA QUINTA – ALTERAÇÕES</w:t>
      </w:r>
      <w:bookmarkEnd w:id="72"/>
    </w:p>
    <w:p w14:paraId="35E2813A" w14:textId="77777777" w:rsidR="00376653" w:rsidRPr="009B4915" w:rsidRDefault="00376653" w:rsidP="0021747F">
      <w:pPr>
        <w:pStyle w:val="Nivel2"/>
        <w:numPr>
          <w:ilvl w:val="1"/>
          <w:numId w:val="22"/>
        </w:numPr>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 xml:space="preserve">Eventuais alterações contratuais reger-se-ão pela disciplina dos </w:t>
      </w:r>
      <w:hyperlink r:id="rId92" w:anchor="art124" w:history="1">
        <w:r w:rsidRPr="009B4915">
          <w:rPr>
            <w:rStyle w:val="Hyperlink"/>
            <w:rFonts w:ascii="Times New Roman" w:hAnsi="Times New Roman" w:cs="Times New Roman"/>
            <w:sz w:val="24"/>
            <w:szCs w:val="24"/>
          </w:rPr>
          <w:t>arts. 124 e seguintes da Lei nº 14.133, de 2021</w:t>
        </w:r>
      </w:hyperlink>
      <w:r w:rsidRPr="009B4915">
        <w:rPr>
          <w:rFonts w:ascii="Times New Roman" w:hAnsi="Times New Roman" w:cs="Times New Roman"/>
          <w:sz w:val="24"/>
          <w:szCs w:val="24"/>
        </w:rPr>
        <w:t>.</w:t>
      </w:r>
    </w:p>
    <w:p w14:paraId="4D845254" w14:textId="77777777" w:rsidR="00376653" w:rsidRPr="009B4915" w:rsidRDefault="00376653" w:rsidP="0021747F">
      <w:pPr>
        <w:pStyle w:val="Nivel2"/>
        <w:numPr>
          <w:ilvl w:val="1"/>
          <w:numId w:val="22"/>
        </w:numPr>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O contratado é obrigado a aceitar, nas mesmas condições contratuais, os acréscimos ou supressões que se fizerem necessários, até o limite de 25% (vinte e cinco por cento) do valor inicial atualizado do contrato.</w:t>
      </w:r>
    </w:p>
    <w:p w14:paraId="68574C8F" w14:textId="2070567D" w:rsidR="00376653" w:rsidRPr="009B4915" w:rsidRDefault="00376653" w:rsidP="0021747F">
      <w:pPr>
        <w:pStyle w:val="Nivel2"/>
        <w:numPr>
          <w:ilvl w:val="1"/>
          <w:numId w:val="22"/>
        </w:numPr>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 xml:space="preserve">Registros que não caracterizam alteração do contrato podem ser realizados por simples apostila, dispensada a celebração de termo aditivo, na forma do </w:t>
      </w:r>
      <w:hyperlink r:id="rId93" w:anchor="art136" w:history="1">
        <w:r w:rsidRPr="009B4915">
          <w:rPr>
            <w:rStyle w:val="Hyperlink"/>
            <w:rFonts w:ascii="Times New Roman" w:hAnsi="Times New Roman" w:cs="Times New Roman"/>
            <w:sz w:val="24"/>
            <w:szCs w:val="24"/>
          </w:rPr>
          <w:t>art. 136 da Lei nº 14.133, de 2021</w:t>
        </w:r>
      </w:hyperlink>
      <w:r w:rsidRPr="009B4915">
        <w:rPr>
          <w:rFonts w:ascii="Times New Roman" w:hAnsi="Times New Roman" w:cs="Times New Roman"/>
          <w:sz w:val="24"/>
          <w:szCs w:val="24"/>
        </w:rPr>
        <w:t>.</w:t>
      </w:r>
    </w:p>
    <w:p w14:paraId="10B2B74E" w14:textId="77777777" w:rsidR="0045280E" w:rsidRPr="009B4915" w:rsidRDefault="0045280E" w:rsidP="0045280E">
      <w:pPr>
        <w:pStyle w:val="Nivel2"/>
        <w:numPr>
          <w:ilvl w:val="0"/>
          <w:numId w:val="0"/>
        </w:numPr>
        <w:spacing w:before="0" w:after="20" w:line="312" w:lineRule="auto"/>
        <w:ind w:left="567"/>
        <w:rPr>
          <w:rFonts w:ascii="Times New Roman" w:hAnsi="Times New Roman" w:cs="Times New Roman"/>
          <w:sz w:val="24"/>
          <w:szCs w:val="24"/>
        </w:rPr>
      </w:pPr>
    </w:p>
    <w:p w14:paraId="7821074D" w14:textId="77777777" w:rsidR="00376653" w:rsidRPr="009B4915" w:rsidRDefault="00376653" w:rsidP="0021747F">
      <w:pPr>
        <w:pStyle w:val="Nivel01"/>
        <w:numPr>
          <w:ilvl w:val="0"/>
          <w:numId w:val="22"/>
        </w:numPr>
        <w:shd w:val="clear" w:color="auto" w:fill="00B0F0"/>
        <w:spacing w:before="0" w:after="20" w:line="312" w:lineRule="auto"/>
        <w:ind w:left="0" w:firstLine="0"/>
        <w:rPr>
          <w:rFonts w:ascii="Times New Roman" w:hAnsi="Times New Roman" w:cs="Times New Roman"/>
          <w:color w:val="FFFFFF" w:themeColor="background1"/>
          <w:sz w:val="24"/>
          <w:szCs w:val="24"/>
        </w:rPr>
      </w:pPr>
      <w:bookmarkStart w:id="73" w:name="_Toc125120806"/>
      <w:r w:rsidRPr="009B4915">
        <w:rPr>
          <w:rFonts w:ascii="Times New Roman" w:hAnsi="Times New Roman" w:cs="Times New Roman"/>
          <w:sz w:val="24"/>
          <w:szCs w:val="24"/>
        </w:rPr>
        <w:t>CLÁUSULA DÉCIMA SEXTA – PUBLICAÇÃO</w:t>
      </w:r>
      <w:bookmarkEnd w:id="73"/>
    </w:p>
    <w:p w14:paraId="262210C2" w14:textId="3EBB8238" w:rsidR="00376653" w:rsidRPr="009B4915" w:rsidRDefault="00376653" w:rsidP="0021747F">
      <w:pPr>
        <w:pStyle w:val="Nivel2"/>
        <w:numPr>
          <w:ilvl w:val="1"/>
          <w:numId w:val="22"/>
        </w:numPr>
        <w:spacing w:before="0" w:after="20" w:line="312" w:lineRule="auto"/>
        <w:ind w:left="0" w:firstLine="567"/>
        <w:rPr>
          <w:rFonts w:ascii="Times New Roman" w:hAnsi="Times New Roman" w:cs="Times New Roman"/>
          <w:color w:val="000000" w:themeColor="text1"/>
          <w:sz w:val="24"/>
          <w:szCs w:val="24"/>
        </w:rPr>
      </w:pPr>
      <w:r w:rsidRPr="009B4915">
        <w:rPr>
          <w:rFonts w:ascii="Times New Roman" w:hAnsi="Times New Roman" w:cs="Times New Roman"/>
          <w:color w:val="000000" w:themeColor="text1"/>
          <w:sz w:val="24"/>
          <w:szCs w:val="24"/>
        </w:rPr>
        <w:t xml:space="preserve">Incumbirá ao contratante divulgar o presente instrumento no </w:t>
      </w:r>
      <w:r w:rsidR="001B564F" w:rsidRPr="009B4915">
        <w:rPr>
          <w:rFonts w:ascii="Times New Roman" w:hAnsi="Times New Roman" w:cs="Times New Roman"/>
          <w:color w:val="000000" w:themeColor="text1"/>
          <w:sz w:val="24"/>
          <w:szCs w:val="24"/>
        </w:rPr>
        <w:t xml:space="preserve">TRANSPARENCIA DO MUNIPIO no site www.cruzeirodosul.pr.gov.br / PORTAL DE TRANSPARENCIA, </w:t>
      </w:r>
      <w:hyperlink r:id="rId94" w:history="1">
        <w:r w:rsidR="001B564F" w:rsidRPr="009B4915">
          <w:rPr>
            <w:rStyle w:val="Hyperlink"/>
            <w:rFonts w:ascii="Times New Roman" w:hAnsi="Times New Roman" w:cs="Times New Roman"/>
            <w:color w:val="000000" w:themeColor="text1"/>
            <w:sz w:val="24"/>
            <w:szCs w:val="24"/>
          </w:rPr>
          <w:t>http://177.185.208.165:8085/portaltransparencia/licitacoes</w:t>
        </w:r>
      </w:hyperlink>
      <w:r w:rsidRPr="009B4915">
        <w:rPr>
          <w:rFonts w:ascii="Times New Roman" w:hAnsi="Times New Roman" w:cs="Times New Roman"/>
          <w:color w:val="000000" w:themeColor="text1"/>
          <w:sz w:val="24"/>
          <w:szCs w:val="24"/>
        </w:rPr>
        <w:t>.</w:t>
      </w:r>
    </w:p>
    <w:p w14:paraId="7FEB9074" w14:textId="77777777" w:rsidR="007D0160" w:rsidRPr="009B4915" w:rsidRDefault="007D0160" w:rsidP="007D0160">
      <w:pPr>
        <w:pStyle w:val="Nivel2"/>
        <w:numPr>
          <w:ilvl w:val="0"/>
          <w:numId w:val="0"/>
        </w:numPr>
        <w:spacing w:before="0" w:after="20" w:line="312" w:lineRule="auto"/>
        <w:rPr>
          <w:rFonts w:ascii="Times New Roman" w:hAnsi="Times New Roman" w:cs="Times New Roman"/>
          <w:sz w:val="24"/>
          <w:szCs w:val="24"/>
          <w:highlight w:val="magenta"/>
        </w:rPr>
      </w:pPr>
    </w:p>
    <w:p w14:paraId="29539E11" w14:textId="1F647A51" w:rsidR="007D0160" w:rsidRPr="009B4915" w:rsidRDefault="007D0160" w:rsidP="0021747F">
      <w:pPr>
        <w:pStyle w:val="Nivel01"/>
        <w:numPr>
          <w:ilvl w:val="0"/>
          <w:numId w:val="22"/>
        </w:numPr>
        <w:shd w:val="clear" w:color="auto" w:fill="00B0F0"/>
        <w:spacing w:before="0" w:after="20" w:line="312" w:lineRule="auto"/>
        <w:ind w:left="0" w:firstLine="0"/>
        <w:rPr>
          <w:rFonts w:ascii="Times New Roman" w:hAnsi="Times New Roman" w:cs="Times New Roman"/>
          <w:color w:val="FFFFFF" w:themeColor="background1"/>
          <w:sz w:val="24"/>
          <w:szCs w:val="24"/>
        </w:rPr>
      </w:pPr>
      <w:r w:rsidRPr="009B4915">
        <w:rPr>
          <w:rFonts w:ascii="Times New Roman" w:hAnsi="Times New Roman" w:cs="Times New Roman"/>
          <w:sz w:val="24"/>
          <w:szCs w:val="24"/>
        </w:rPr>
        <w:t>CLÁUSULA DÉCIMA OITAVA – DA FISCALIZAÇÃO E GETÃO DO CONTRATO</w:t>
      </w:r>
    </w:p>
    <w:p w14:paraId="634116D6" w14:textId="59A20728" w:rsidR="007D0160" w:rsidRPr="009B4915" w:rsidRDefault="007D0160" w:rsidP="0045280E">
      <w:pPr>
        <w:pStyle w:val="Nivel2"/>
        <w:numPr>
          <w:ilvl w:val="0"/>
          <w:numId w:val="0"/>
        </w:numPr>
        <w:spacing w:before="0" w:after="20" w:line="312" w:lineRule="auto"/>
        <w:ind w:firstLine="567"/>
        <w:rPr>
          <w:rFonts w:ascii="Times New Roman" w:hAnsi="Times New Roman" w:cs="Times New Roman"/>
          <w:sz w:val="24"/>
          <w:szCs w:val="24"/>
        </w:rPr>
      </w:pPr>
      <w:r w:rsidRPr="009B4915">
        <w:rPr>
          <w:rFonts w:ascii="Times New Roman" w:hAnsi="Times New Roman" w:cs="Times New Roman"/>
          <w:sz w:val="24"/>
          <w:szCs w:val="24"/>
        </w:rPr>
        <w:t xml:space="preserve">Ficará responsável para acompanhar a regular execução do contrato, a </w:t>
      </w:r>
      <w:r w:rsidR="00EA2323">
        <w:rPr>
          <w:rFonts w:ascii="Times New Roman" w:hAnsi="Times New Roman" w:cs="Times New Roman"/>
          <w:sz w:val="24"/>
          <w:szCs w:val="24"/>
        </w:rPr>
        <w:t>Diretora</w:t>
      </w:r>
      <w:r w:rsidRPr="009B4915">
        <w:rPr>
          <w:rFonts w:ascii="Times New Roman" w:hAnsi="Times New Roman" w:cs="Times New Roman"/>
          <w:sz w:val="24"/>
          <w:szCs w:val="24"/>
        </w:rPr>
        <w:t xml:space="preserve"> do </w:t>
      </w:r>
      <w:r w:rsidR="00E5399A">
        <w:rPr>
          <w:rFonts w:ascii="Times New Roman" w:hAnsi="Times New Roman" w:cs="Times New Roman"/>
          <w:sz w:val="24"/>
          <w:szCs w:val="24"/>
        </w:rPr>
        <w:t xml:space="preserve">Departamento de </w:t>
      </w:r>
      <w:r w:rsidR="00EA2323">
        <w:rPr>
          <w:rFonts w:ascii="Times New Roman" w:hAnsi="Times New Roman" w:cs="Times New Roman"/>
          <w:sz w:val="24"/>
          <w:szCs w:val="24"/>
        </w:rPr>
        <w:t xml:space="preserve">Assistência Social, </w:t>
      </w:r>
      <w:r w:rsidR="00B42940">
        <w:rPr>
          <w:rFonts w:ascii="Times New Roman" w:hAnsi="Times New Roman" w:cs="Times New Roman"/>
          <w:sz w:val="24"/>
          <w:szCs w:val="24"/>
        </w:rPr>
        <w:t>Sra</w:t>
      </w:r>
      <w:r w:rsidR="00A10DF4" w:rsidRPr="009B4915">
        <w:rPr>
          <w:rFonts w:ascii="Times New Roman" w:hAnsi="Times New Roman" w:cs="Times New Roman"/>
          <w:sz w:val="24"/>
          <w:szCs w:val="24"/>
        </w:rPr>
        <w:t xml:space="preserve">. </w:t>
      </w:r>
      <w:r w:rsidR="00E5399A">
        <w:rPr>
          <w:rFonts w:ascii="Times New Roman" w:hAnsi="Times New Roman" w:cs="Times New Roman"/>
          <w:sz w:val="24"/>
          <w:szCs w:val="24"/>
        </w:rPr>
        <w:t>M</w:t>
      </w:r>
      <w:r w:rsidR="00EA2323">
        <w:rPr>
          <w:rFonts w:ascii="Times New Roman" w:hAnsi="Times New Roman" w:cs="Times New Roman"/>
          <w:sz w:val="24"/>
          <w:szCs w:val="24"/>
        </w:rPr>
        <w:t>ecila</w:t>
      </w:r>
      <w:r w:rsidR="00B51614">
        <w:rPr>
          <w:rFonts w:ascii="Times New Roman" w:hAnsi="Times New Roman" w:cs="Times New Roman"/>
          <w:sz w:val="24"/>
          <w:szCs w:val="24"/>
        </w:rPr>
        <w:t xml:space="preserve"> </w:t>
      </w:r>
      <w:r w:rsidR="00E5399A">
        <w:rPr>
          <w:rFonts w:ascii="Times New Roman" w:hAnsi="Times New Roman" w:cs="Times New Roman"/>
          <w:sz w:val="24"/>
          <w:szCs w:val="24"/>
        </w:rPr>
        <w:t>A</w:t>
      </w:r>
      <w:r w:rsidR="00EA2323">
        <w:rPr>
          <w:rFonts w:ascii="Times New Roman" w:hAnsi="Times New Roman" w:cs="Times New Roman"/>
          <w:sz w:val="24"/>
          <w:szCs w:val="24"/>
        </w:rPr>
        <w:t>lves</w:t>
      </w:r>
      <w:r w:rsidR="00E5399A">
        <w:rPr>
          <w:rFonts w:ascii="Times New Roman" w:hAnsi="Times New Roman" w:cs="Times New Roman"/>
          <w:sz w:val="24"/>
          <w:szCs w:val="24"/>
        </w:rPr>
        <w:t xml:space="preserve"> </w:t>
      </w:r>
      <w:r w:rsidR="00EA2323">
        <w:rPr>
          <w:rFonts w:ascii="Times New Roman" w:hAnsi="Times New Roman" w:cs="Times New Roman"/>
          <w:sz w:val="24"/>
          <w:szCs w:val="24"/>
        </w:rPr>
        <w:t>do Nascimento,</w:t>
      </w:r>
      <w:r w:rsidR="00E5399A">
        <w:rPr>
          <w:rFonts w:ascii="Times New Roman" w:hAnsi="Times New Roman" w:cs="Times New Roman"/>
          <w:sz w:val="24"/>
          <w:szCs w:val="24"/>
        </w:rPr>
        <w:t xml:space="preserve"> </w:t>
      </w:r>
      <w:r w:rsidRPr="009B4915">
        <w:rPr>
          <w:rFonts w:ascii="Times New Roman" w:hAnsi="Times New Roman" w:cs="Times New Roman"/>
          <w:sz w:val="24"/>
          <w:szCs w:val="24"/>
        </w:rPr>
        <w:t>e a vistoria sob sua responsabilidade ou qualquer um outro pela mesma designada.</w:t>
      </w:r>
    </w:p>
    <w:p w14:paraId="48A0F4F4" w14:textId="77777777" w:rsidR="00FA288E" w:rsidRPr="009B4915" w:rsidRDefault="00FA288E" w:rsidP="0045280E">
      <w:pPr>
        <w:pStyle w:val="Nivel2"/>
        <w:numPr>
          <w:ilvl w:val="0"/>
          <w:numId w:val="0"/>
        </w:numPr>
        <w:spacing w:before="0" w:after="20" w:line="312" w:lineRule="auto"/>
        <w:ind w:firstLine="567"/>
        <w:rPr>
          <w:rFonts w:ascii="Times New Roman" w:hAnsi="Times New Roman" w:cs="Times New Roman"/>
          <w:sz w:val="24"/>
          <w:szCs w:val="24"/>
        </w:rPr>
      </w:pPr>
    </w:p>
    <w:p w14:paraId="3BD7ED07" w14:textId="77777777" w:rsidR="005A52F3" w:rsidRPr="009B4915" w:rsidRDefault="005A52F3" w:rsidP="005A52F3">
      <w:pPr>
        <w:pStyle w:val="Nivel01"/>
        <w:numPr>
          <w:ilvl w:val="0"/>
          <w:numId w:val="22"/>
        </w:numPr>
        <w:shd w:val="clear" w:color="auto" w:fill="00B0F0"/>
        <w:spacing w:before="0" w:after="20" w:line="312" w:lineRule="auto"/>
        <w:ind w:left="0" w:firstLine="0"/>
        <w:rPr>
          <w:rFonts w:ascii="Times New Roman" w:hAnsi="Times New Roman" w:cs="Times New Roman"/>
          <w:color w:val="FFFFFF" w:themeColor="background1"/>
          <w:sz w:val="24"/>
          <w:szCs w:val="24"/>
        </w:rPr>
      </w:pPr>
      <w:bookmarkStart w:id="74" w:name="_Toc125120804"/>
      <w:r w:rsidRPr="009B4915">
        <w:rPr>
          <w:rFonts w:ascii="Times New Roman" w:hAnsi="Times New Roman" w:cs="Times New Roman"/>
          <w:sz w:val="24"/>
          <w:szCs w:val="24"/>
        </w:rPr>
        <w:t>CLÁUSULA DÉCIMA QUARTA – DOS CASOS OMISSOS (</w:t>
      </w:r>
      <w:hyperlink r:id="rId95" w:anchor="art92" w:history="1">
        <w:r w:rsidRPr="009B4915">
          <w:rPr>
            <w:rStyle w:val="Hyperlink"/>
            <w:rFonts w:ascii="Times New Roman" w:hAnsi="Times New Roman" w:cs="Times New Roman"/>
            <w:sz w:val="24"/>
            <w:szCs w:val="24"/>
          </w:rPr>
          <w:t>art. 92, III</w:t>
        </w:r>
      </w:hyperlink>
      <w:r w:rsidRPr="009B4915">
        <w:rPr>
          <w:rFonts w:ascii="Times New Roman" w:hAnsi="Times New Roman" w:cs="Times New Roman"/>
          <w:sz w:val="24"/>
          <w:szCs w:val="24"/>
        </w:rPr>
        <w:t>)</w:t>
      </w:r>
      <w:bookmarkEnd w:id="74"/>
    </w:p>
    <w:p w14:paraId="65ACEF6C" w14:textId="77777777" w:rsidR="005A52F3" w:rsidRPr="009B4915" w:rsidRDefault="005A52F3" w:rsidP="005A52F3">
      <w:pPr>
        <w:pStyle w:val="Nivel2"/>
        <w:numPr>
          <w:ilvl w:val="1"/>
          <w:numId w:val="22"/>
        </w:numPr>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 xml:space="preserve">Os casos omissos serão decididos pelo contratante, segundo as disposições contidas na Lei </w:t>
      </w:r>
      <w:hyperlink r:id="rId96" w:history="1">
        <w:r w:rsidRPr="009B4915">
          <w:rPr>
            <w:rStyle w:val="Hyperlink"/>
            <w:rFonts w:ascii="Times New Roman" w:hAnsi="Times New Roman" w:cs="Times New Roman"/>
            <w:sz w:val="24"/>
            <w:szCs w:val="24"/>
          </w:rPr>
          <w:t>nº 14.133, de 2021</w:t>
        </w:r>
      </w:hyperlink>
      <w:r w:rsidRPr="009B4915">
        <w:rPr>
          <w:rFonts w:ascii="Times New Roman" w:hAnsi="Times New Roman" w:cs="Times New Roman"/>
          <w:sz w:val="24"/>
          <w:szCs w:val="24"/>
        </w:rPr>
        <w:t xml:space="preserve">, e demais normas federais aplicáveis e, subsidiariamente, segundo as disposições contidas na </w:t>
      </w:r>
      <w:hyperlink r:id="rId97" w:history="1">
        <w:r w:rsidRPr="009B4915">
          <w:rPr>
            <w:rStyle w:val="Hyperlink"/>
            <w:rFonts w:ascii="Times New Roman" w:hAnsi="Times New Roman" w:cs="Times New Roman"/>
            <w:sz w:val="24"/>
            <w:szCs w:val="24"/>
          </w:rPr>
          <w:t>Lei nº 8.078, de 1990 – Código de Defesa do Consumidor</w:t>
        </w:r>
      </w:hyperlink>
      <w:r w:rsidRPr="009B4915">
        <w:rPr>
          <w:rFonts w:ascii="Times New Roman" w:hAnsi="Times New Roman" w:cs="Times New Roman"/>
          <w:sz w:val="24"/>
          <w:szCs w:val="24"/>
        </w:rPr>
        <w:t xml:space="preserve"> – e normas e princípios gerais dos contratos.</w:t>
      </w:r>
    </w:p>
    <w:p w14:paraId="3669DFD2" w14:textId="77777777" w:rsidR="005A52F3" w:rsidRPr="009B4915" w:rsidRDefault="005A52F3" w:rsidP="005A52F3">
      <w:pPr>
        <w:pStyle w:val="Nivel2"/>
        <w:numPr>
          <w:ilvl w:val="0"/>
          <w:numId w:val="0"/>
        </w:numPr>
        <w:spacing w:before="0" w:after="20" w:line="312" w:lineRule="auto"/>
        <w:ind w:left="567"/>
        <w:rPr>
          <w:rFonts w:ascii="Times New Roman" w:hAnsi="Times New Roman" w:cs="Times New Roman"/>
          <w:sz w:val="24"/>
          <w:szCs w:val="24"/>
        </w:rPr>
      </w:pPr>
    </w:p>
    <w:p w14:paraId="2C3CEF1D" w14:textId="1BF65F1C" w:rsidR="007D0160" w:rsidRPr="009B4915" w:rsidRDefault="007D0160" w:rsidP="0021747F">
      <w:pPr>
        <w:pStyle w:val="Nivel01"/>
        <w:numPr>
          <w:ilvl w:val="0"/>
          <w:numId w:val="22"/>
        </w:numPr>
        <w:shd w:val="clear" w:color="auto" w:fill="00B0F0"/>
        <w:spacing w:before="0" w:after="20" w:line="312" w:lineRule="auto"/>
        <w:ind w:left="0" w:firstLine="0"/>
        <w:rPr>
          <w:rFonts w:ascii="Times New Roman" w:hAnsi="Times New Roman" w:cs="Times New Roman"/>
          <w:color w:val="FFFFFF" w:themeColor="background1"/>
          <w:sz w:val="24"/>
          <w:szCs w:val="24"/>
        </w:rPr>
      </w:pPr>
      <w:r w:rsidRPr="009B4915">
        <w:rPr>
          <w:rFonts w:ascii="Times New Roman" w:hAnsi="Times New Roman" w:cs="Times New Roman"/>
          <w:sz w:val="24"/>
          <w:szCs w:val="24"/>
        </w:rPr>
        <w:t>CLÁUSULA DÉCIMA SÉTIMA – DA LEI ANT- CORRUPÇÃO</w:t>
      </w:r>
    </w:p>
    <w:p w14:paraId="09709749" w14:textId="77777777" w:rsidR="007D0160" w:rsidRPr="009B4915" w:rsidRDefault="007D0160" w:rsidP="007D0160">
      <w:pPr>
        <w:ind w:firstLine="709"/>
        <w:rPr>
          <w:rFonts w:ascii="Times New Roman" w:hAnsi="Times New Roman" w:cs="Times New Roman"/>
          <w:lang w:eastAsia="en-US"/>
        </w:rPr>
      </w:pPr>
      <w:r w:rsidRPr="009B4915">
        <w:rPr>
          <w:rFonts w:ascii="Times New Roman" w:hAnsi="Times New Roman" w:cs="Times New Roman"/>
          <w:lang w:eastAsia="en-US"/>
        </w:rPr>
        <w:t>Para os propósitos desta cláusula, definem-se as seguintes práticas:</w:t>
      </w:r>
    </w:p>
    <w:p w14:paraId="3F687A93" w14:textId="77777777" w:rsidR="007D0160" w:rsidRPr="009B4915" w:rsidRDefault="007D0160" w:rsidP="007D0160">
      <w:pPr>
        <w:jc w:val="both"/>
        <w:rPr>
          <w:rFonts w:ascii="Times New Roman" w:hAnsi="Times New Roman" w:cs="Times New Roman"/>
          <w:lang w:eastAsia="en-US"/>
        </w:rPr>
      </w:pPr>
      <w:r w:rsidRPr="009B4915">
        <w:rPr>
          <w:rFonts w:ascii="Times New Roman" w:hAnsi="Times New Roman" w:cs="Times New Roman"/>
          <w:lang w:eastAsia="en-US"/>
        </w:rPr>
        <w:t>As partes declaram conhecer as normas de prevenção á corrupção previstas na Legislação brasileira, dentre elas, a Lei de Improbidade Administrativa (Lei nº 8.429/1992), a Lei nº 12.846/2013 de 01 de Agosto de 2013 e seus regulamentos, se comprometem que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263335F1" w14:textId="77777777" w:rsidR="007D0160" w:rsidRPr="009B4915" w:rsidRDefault="007D0160" w:rsidP="007D0160">
      <w:pPr>
        <w:rPr>
          <w:rFonts w:ascii="Times New Roman" w:hAnsi="Times New Roman" w:cs="Times New Roman"/>
          <w:lang w:eastAsia="en-US"/>
        </w:rPr>
      </w:pPr>
    </w:p>
    <w:p w14:paraId="15A91E8B" w14:textId="77777777" w:rsidR="007D0160" w:rsidRPr="009B4915" w:rsidRDefault="007D0160" w:rsidP="007D0160">
      <w:pPr>
        <w:ind w:left="426" w:hanging="426"/>
        <w:jc w:val="both"/>
        <w:rPr>
          <w:rFonts w:ascii="Times New Roman" w:hAnsi="Times New Roman" w:cs="Times New Roman"/>
          <w:lang w:eastAsia="en-US"/>
        </w:rPr>
      </w:pPr>
      <w:r w:rsidRPr="009B4915">
        <w:rPr>
          <w:rFonts w:ascii="Times New Roman" w:hAnsi="Times New Roman" w:cs="Times New Roman"/>
          <w:lang w:eastAsia="en-US"/>
        </w:rPr>
        <w:t>a) “prática corrupta”: oferecer, dar, receber ou solicitar, direta ou indiretamente, qualquer vantagem com o objetivo de influenciar a ação de servidor público no processo de licitação ou na execução de contrato;</w:t>
      </w:r>
    </w:p>
    <w:p w14:paraId="1405729F" w14:textId="77777777" w:rsidR="007D0160" w:rsidRPr="009B4915" w:rsidRDefault="007D0160" w:rsidP="007D0160">
      <w:pPr>
        <w:ind w:left="426" w:hanging="426"/>
        <w:jc w:val="both"/>
        <w:rPr>
          <w:rFonts w:ascii="Times New Roman" w:hAnsi="Times New Roman" w:cs="Times New Roman"/>
          <w:lang w:eastAsia="en-US"/>
        </w:rPr>
      </w:pPr>
      <w:r w:rsidRPr="009B4915">
        <w:rPr>
          <w:rFonts w:ascii="Times New Roman" w:hAnsi="Times New Roman" w:cs="Times New Roman"/>
          <w:lang w:eastAsia="en-US"/>
        </w:rPr>
        <w:t>b) “prática fraudulenta”: a falsificação ou omissão dos fatos, com o objetivo de influenciar o processo de licitação ou de execução de contrato;</w:t>
      </w:r>
    </w:p>
    <w:p w14:paraId="300AF31D" w14:textId="77777777" w:rsidR="007D0160" w:rsidRPr="009B4915" w:rsidRDefault="007D0160" w:rsidP="007D0160">
      <w:pPr>
        <w:ind w:left="426" w:hanging="426"/>
        <w:jc w:val="both"/>
        <w:rPr>
          <w:rFonts w:ascii="Times New Roman" w:hAnsi="Times New Roman" w:cs="Times New Roman"/>
          <w:lang w:eastAsia="en-US"/>
        </w:rPr>
      </w:pPr>
      <w:r w:rsidRPr="009B4915">
        <w:rPr>
          <w:rFonts w:ascii="Times New Roman" w:hAnsi="Times New Roman" w:cs="Times New Roman"/>
          <w:lang w:eastAsia="en-US"/>
        </w:rPr>
        <w:t>c) “prática conluiada”: esquematizar ou estabelecer um acordo entre dois ou mais licitantes, com ou sem o conhecimento de representantes ou prepostos do órgão licitador, visando estabelecer preços em níveis artificiais e não-competitivos;</w:t>
      </w:r>
    </w:p>
    <w:p w14:paraId="2F1D5F9A" w14:textId="77777777" w:rsidR="007D0160" w:rsidRPr="009B4915" w:rsidRDefault="007D0160" w:rsidP="007D0160">
      <w:pPr>
        <w:ind w:left="426" w:hanging="426"/>
        <w:jc w:val="both"/>
        <w:rPr>
          <w:rFonts w:ascii="Times New Roman" w:hAnsi="Times New Roman" w:cs="Times New Roman"/>
          <w:lang w:eastAsia="en-US"/>
        </w:rPr>
      </w:pPr>
      <w:r w:rsidRPr="009B4915">
        <w:rPr>
          <w:rFonts w:ascii="Times New Roman" w:hAnsi="Times New Roman" w:cs="Times New Roman"/>
          <w:lang w:eastAsia="en-US"/>
        </w:rPr>
        <w:t>d) “prática coercitiva”: causar dano ou ameaçar causar dano, direta ou indiretamente, às pessoas ou sua propriedade, visando influenciar sua participação em um processo licitatório ou afetar a execução do contrato.</w:t>
      </w:r>
    </w:p>
    <w:p w14:paraId="14E9560A" w14:textId="77777777" w:rsidR="007D0160" w:rsidRPr="009B4915" w:rsidRDefault="007D0160" w:rsidP="007D0160">
      <w:pPr>
        <w:ind w:left="426" w:hanging="426"/>
        <w:jc w:val="both"/>
        <w:rPr>
          <w:rFonts w:ascii="Times New Roman" w:hAnsi="Times New Roman" w:cs="Times New Roman"/>
          <w:lang w:eastAsia="en-US"/>
        </w:rPr>
      </w:pPr>
      <w:r w:rsidRPr="009B4915">
        <w:rPr>
          <w:rFonts w:ascii="Times New Roman" w:hAnsi="Times New Roman" w:cs="Times New Roman"/>
          <w:lang w:eastAsia="en-US"/>
        </w:rPr>
        <w:t>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w:t>
      </w:r>
    </w:p>
    <w:p w14:paraId="124132CD" w14:textId="77777777" w:rsidR="007D0160" w:rsidRPr="009B4915" w:rsidRDefault="007D0160" w:rsidP="007D0160">
      <w:pPr>
        <w:pStyle w:val="Nivel2"/>
        <w:numPr>
          <w:ilvl w:val="0"/>
          <w:numId w:val="0"/>
        </w:numPr>
        <w:spacing w:before="0" w:after="20" w:line="312" w:lineRule="auto"/>
        <w:ind w:left="4969" w:hanging="432"/>
        <w:rPr>
          <w:rFonts w:ascii="Times New Roman" w:hAnsi="Times New Roman" w:cs="Times New Roman"/>
          <w:sz w:val="24"/>
          <w:szCs w:val="24"/>
          <w:highlight w:val="magenta"/>
        </w:rPr>
      </w:pPr>
    </w:p>
    <w:p w14:paraId="03E998A7" w14:textId="7C4C6E4A" w:rsidR="00376653" w:rsidRPr="009B4915" w:rsidRDefault="00376653" w:rsidP="008A7792">
      <w:pPr>
        <w:pStyle w:val="Nivel01"/>
        <w:numPr>
          <w:ilvl w:val="0"/>
          <w:numId w:val="22"/>
        </w:numPr>
        <w:shd w:val="clear" w:color="auto" w:fill="00B0F0"/>
        <w:spacing w:before="0" w:after="20" w:line="312" w:lineRule="auto"/>
        <w:ind w:left="0" w:firstLine="0"/>
        <w:rPr>
          <w:rFonts w:ascii="Times New Roman" w:hAnsi="Times New Roman" w:cs="Times New Roman"/>
          <w:color w:val="FFFFFF" w:themeColor="background1"/>
          <w:sz w:val="24"/>
          <w:szCs w:val="24"/>
        </w:rPr>
      </w:pPr>
      <w:bookmarkStart w:id="75" w:name="_Toc125120807"/>
      <w:r w:rsidRPr="009B4915">
        <w:rPr>
          <w:rFonts w:ascii="Times New Roman" w:hAnsi="Times New Roman" w:cs="Times New Roman"/>
          <w:sz w:val="24"/>
          <w:szCs w:val="24"/>
        </w:rPr>
        <w:t>CLÁUSULA DÉCIMA SÉTIMA</w:t>
      </w:r>
      <w:r w:rsidR="002952F8" w:rsidRPr="009B4915">
        <w:rPr>
          <w:rFonts w:ascii="Times New Roman" w:hAnsi="Times New Roman" w:cs="Times New Roman"/>
          <w:sz w:val="24"/>
          <w:szCs w:val="24"/>
        </w:rPr>
        <w:t xml:space="preserve"> </w:t>
      </w:r>
      <w:r w:rsidRPr="009B4915">
        <w:rPr>
          <w:rFonts w:ascii="Times New Roman" w:hAnsi="Times New Roman" w:cs="Times New Roman"/>
          <w:sz w:val="24"/>
          <w:szCs w:val="24"/>
        </w:rPr>
        <w:t>– FORO (</w:t>
      </w:r>
      <w:hyperlink r:id="rId98" w:anchor="art92§1" w:history="1">
        <w:r w:rsidRPr="009B4915">
          <w:rPr>
            <w:rStyle w:val="Hyperlink"/>
            <w:rFonts w:ascii="Times New Roman" w:hAnsi="Times New Roman" w:cs="Times New Roman"/>
            <w:sz w:val="24"/>
            <w:szCs w:val="24"/>
          </w:rPr>
          <w:t>art. 92, §1º</w:t>
        </w:r>
      </w:hyperlink>
      <w:r w:rsidRPr="009B4915">
        <w:rPr>
          <w:rFonts w:ascii="Times New Roman" w:hAnsi="Times New Roman" w:cs="Times New Roman"/>
          <w:sz w:val="24"/>
          <w:szCs w:val="24"/>
        </w:rPr>
        <w:t>)</w:t>
      </w:r>
      <w:bookmarkEnd w:id="75"/>
    </w:p>
    <w:p w14:paraId="3391FEA8" w14:textId="6AC5832F" w:rsidR="00376653" w:rsidRPr="009B4915" w:rsidRDefault="00376653" w:rsidP="0021747F">
      <w:pPr>
        <w:pStyle w:val="Nivel2"/>
        <w:numPr>
          <w:ilvl w:val="1"/>
          <w:numId w:val="22"/>
        </w:numPr>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color w:val="auto"/>
          <w:sz w:val="24"/>
          <w:szCs w:val="24"/>
          <w:lang w:eastAsia="en-US"/>
        </w:rPr>
        <w:t xml:space="preserve">Fica eleito o Foro </w:t>
      </w:r>
      <w:r w:rsidR="00873803" w:rsidRPr="009B4915">
        <w:rPr>
          <w:rFonts w:ascii="Times New Roman" w:hAnsi="Times New Roman" w:cs="Times New Roman"/>
          <w:color w:val="auto"/>
          <w:sz w:val="24"/>
          <w:szCs w:val="24"/>
          <w:lang w:eastAsia="en-US"/>
        </w:rPr>
        <w:t xml:space="preserve">da Comarca de </w:t>
      </w:r>
      <w:r w:rsidR="00670D87" w:rsidRPr="009B4915">
        <w:rPr>
          <w:rFonts w:ascii="Times New Roman" w:hAnsi="Times New Roman" w:cs="Times New Roman"/>
          <w:color w:val="auto"/>
          <w:sz w:val="24"/>
          <w:szCs w:val="24"/>
          <w:lang w:eastAsia="en-US"/>
        </w:rPr>
        <w:t>Paranacity</w:t>
      </w:r>
      <w:r w:rsidR="00873803" w:rsidRPr="009B4915">
        <w:rPr>
          <w:rFonts w:ascii="Times New Roman" w:hAnsi="Times New Roman" w:cs="Times New Roman"/>
          <w:color w:val="auto"/>
          <w:sz w:val="24"/>
          <w:szCs w:val="24"/>
          <w:lang w:eastAsia="en-US"/>
        </w:rPr>
        <w:t>/PR</w:t>
      </w:r>
      <w:r w:rsidRPr="009B4915">
        <w:rPr>
          <w:rFonts w:ascii="Times New Roman" w:hAnsi="Times New Roman" w:cs="Times New Roman"/>
          <w:sz w:val="24"/>
          <w:szCs w:val="24"/>
        </w:rPr>
        <w:t xml:space="preserve"> para dirimir os litígios que decorrerem da execução deste Termo de Contrato que não puderem ser compostos pela conciliação, conforme </w:t>
      </w:r>
      <w:hyperlink r:id="rId99" w:anchor="art92§1" w:history="1">
        <w:r w:rsidRPr="009B4915">
          <w:rPr>
            <w:rStyle w:val="Hyperlink"/>
            <w:rFonts w:ascii="Times New Roman" w:hAnsi="Times New Roman" w:cs="Times New Roman"/>
            <w:sz w:val="24"/>
            <w:szCs w:val="24"/>
          </w:rPr>
          <w:t>art. 92, §1º, da Lei nº 14.133/21</w:t>
        </w:r>
      </w:hyperlink>
      <w:r w:rsidRPr="009B4915">
        <w:rPr>
          <w:rFonts w:ascii="Times New Roman" w:hAnsi="Times New Roman" w:cs="Times New Roman"/>
          <w:sz w:val="24"/>
          <w:szCs w:val="24"/>
        </w:rPr>
        <w:t>.</w:t>
      </w:r>
    </w:p>
    <w:p w14:paraId="02E35185" w14:textId="067E74AC" w:rsidR="00376653" w:rsidRPr="009B4915" w:rsidRDefault="007D0160" w:rsidP="00FA288E">
      <w:pPr>
        <w:pStyle w:val="Nivel2"/>
        <w:numPr>
          <w:ilvl w:val="0"/>
          <w:numId w:val="0"/>
        </w:numPr>
        <w:spacing w:before="0" w:after="20" w:line="312" w:lineRule="auto"/>
        <w:ind w:firstLine="708"/>
        <w:jc w:val="right"/>
        <w:rPr>
          <w:rFonts w:ascii="Times New Roman" w:hAnsi="Times New Roman" w:cs="Times New Roman"/>
          <w:iCs/>
          <w:color w:val="auto"/>
          <w:sz w:val="24"/>
          <w:szCs w:val="24"/>
        </w:rPr>
      </w:pPr>
      <w:r w:rsidRPr="009B4915">
        <w:rPr>
          <w:rFonts w:ascii="Times New Roman" w:hAnsi="Times New Roman" w:cs="Times New Roman"/>
          <w:iCs/>
          <w:color w:val="auto"/>
          <w:sz w:val="24"/>
          <w:szCs w:val="24"/>
        </w:rPr>
        <w:t>Cruzeiro do Sul – Estado do Paraná</w:t>
      </w:r>
      <w:r w:rsidR="00873803" w:rsidRPr="009B4915">
        <w:rPr>
          <w:rFonts w:ascii="Times New Roman" w:hAnsi="Times New Roman" w:cs="Times New Roman"/>
          <w:iCs/>
          <w:color w:val="auto"/>
          <w:sz w:val="24"/>
          <w:szCs w:val="24"/>
        </w:rPr>
        <w:t>, xx de xxxx de 2023.</w:t>
      </w:r>
    </w:p>
    <w:bookmarkEnd w:id="34"/>
    <w:p w14:paraId="53B345EA" w14:textId="23473621" w:rsidR="00972055" w:rsidRPr="009B4915" w:rsidRDefault="00972055" w:rsidP="00972055">
      <w:pPr>
        <w:widowControl w:val="0"/>
        <w:autoSpaceDE w:val="0"/>
        <w:autoSpaceDN w:val="0"/>
        <w:jc w:val="center"/>
        <w:rPr>
          <w:rFonts w:ascii="Times New Roman" w:eastAsia="Arial MT" w:hAnsi="Times New Roman" w:cs="Times New Roman"/>
          <w:b/>
          <w:lang w:val="pt-PT" w:eastAsia="en-US"/>
        </w:rPr>
      </w:pPr>
    </w:p>
    <w:p w14:paraId="71CA3362" w14:textId="670EDA18" w:rsidR="00972055" w:rsidRPr="009B4915" w:rsidRDefault="00972055" w:rsidP="00972055">
      <w:pPr>
        <w:widowControl w:val="0"/>
        <w:autoSpaceDE w:val="0"/>
        <w:autoSpaceDN w:val="0"/>
        <w:rPr>
          <w:rFonts w:ascii="Times New Roman" w:eastAsia="Arial MT" w:hAnsi="Times New Roman" w:cs="Times New Roman"/>
          <w:lang w:val="pt-PT" w:eastAsia="en-US"/>
        </w:rPr>
      </w:pPr>
      <w:r w:rsidRPr="009B4915">
        <w:rPr>
          <w:rFonts w:ascii="Times New Roman" w:eastAsia="Arial MT" w:hAnsi="Times New Roman" w:cs="Times New Roman"/>
          <w:lang w:val="pt-PT" w:eastAsia="en-US"/>
        </w:rPr>
        <w:t xml:space="preserve"> </w:t>
      </w:r>
      <w:r w:rsidRPr="009B4915">
        <w:rPr>
          <w:rFonts w:ascii="Times New Roman" w:eastAsia="Arial MT" w:hAnsi="Times New Roman" w:cs="Times New Roman"/>
          <w:lang w:val="pt-PT" w:eastAsia="en-US"/>
        </w:rPr>
        <w:softHyphen/>
      </w:r>
      <w:r w:rsidRPr="009B4915">
        <w:rPr>
          <w:rFonts w:ascii="Times New Roman" w:eastAsia="Arial MT" w:hAnsi="Times New Roman" w:cs="Times New Roman"/>
          <w:lang w:val="pt-PT" w:eastAsia="en-US"/>
        </w:rPr>
        <w:softHyphen/>
      </w:r>
      <w:r w:rsidRPr="009B4915">
        <w:rPr>
          <w:rFonts w:ascii="Times New Roman" w:eastAsia="Arial MT" w:hAnsi="Times New Roman" w:cs="Times New Roman"/>
          <w:lang w:val="pt-PT" w:eastAsia="en-US"/>
        </w:rPr>
        <w:softHyphen/>
      </w:r>
      <w:r w:rsidRPr="009B4915">
        <w:rPr>
          <w:rFonts w:ascii="Times New Roman" w:eastAsia="Arial MT" w:hAnsi="Times New Roman" w:cs="Times New Roman"/>
          <w:lang w:val="pt-PT" w:eastAsia="en-US"/>
        </w:rPr>
        <w:softHyphen/>
      </w:r>
      <w:r w:rsidRPr="009B4915">
        <w:rPr>
          <w:rFonts w:ascii="Times New Roman" w:eastAsia="Arial MT" w:hAnsi="Times New Roman" w:cs="Times New Roman"/>
          <w:lang w:val="pt-PT" w:eastAsia="en-US"/>
        </w:rPr>
        <w:softHyphen/>
      </w:r>
      <w:r w:rsidRPr="009B4915">
        <w:rPr>
          <w:rFonts w:ascii="Times New Roman" w:eastAsia="Arial MT" w:hAnsi="Times New Roman" w:cs="Times New Roman"/>
          <w:lang w:val="pt-PT" w:eastAsia="en-US"/>
        </w:rPr>
        <w:softHyphen/>
      </w:r>
      <w:r w:rsidRPr="009B4915">
        <w:rPr>
          <w:rFonts w:ascii="Times New Roman" w:eastAsia="Arial MT" w:hAnsi="Times New Roman" w:cs="Times New Roman"/>
          <w:lang w:val="pt-PT" w:eastAsia="en-US"/>
        </w:rPr>
        <w:softHyphen/>
      </w:r>
      <w:r w:rsidRPr="009B4915">
        <w:rPr>
          <w:rFonts w:ascii="Times New Roman" w:eastAsia="Arial MT" w:hAnsi="Times New Roman" w:cs="Times New Roman"/>
          <w:lang w:val="pt-PT" w:eastAsia="en-US"/>
        </w:rPr>
        <w:softHyphen/>
      </w:r>
      <w:r w:rsidRPr="009B4915">
        <w:rPr>
          <w:rFonts w:ascii="Times New Roman" w:eastAsia="Arial MT" w:hAnsi="Times New Roman" w:cs="Times New Roman"/>
          <w:lang w:val="pt-PT" w:eastAsia="en-US"/>
        </w:rPr>
        <w:softHyphen/>
      </w:r>
      <w:r w:rsidRPr="009B4915">
        <w:rPr>
          <w:rFonts w:ascii="Times New Roman" w:eastAsia="Arial MT" w:hAnsi="Times New Roman" w:cs="Times New Roman"/>
          <w:lang w:val="pt-PT" w:eastAsia="en-US"/>
        </w:rPr>
        <w:softHyphen/>
      </w:r>
      <w:r w:rsidRPr="009B4915">
        <w:rPr>
          <w:rFonts w:ascii="Times New Roman" w:eastAsia="Arial MT" w:hAnsi="Times New Roman" w:cs="Times New Roman"/>
          <w:lang w:val="pt-PT" w:eastAsia="en-US"/>
        </w:rPr>
        <w:softHyphen/>
        <w:t>________________________                                           _____________________________</w:t>
      </w:r>
    </w:p>
    <w:p w14:paraId="668F21A4" w14:textId="1B5F7A35" w:rsidR="00972055" w:rsidRPr="009B4915" w:rsidRDefault="00972055" w:rsidP="00972055">
      <w:pPr>
        <w:tabs>
          <w:tab w:val="left" w:pos="2410"/>
        </w:tabs>
        <w:jc w:val="both"/>
        <w:rPr>
          <w:rFonts w:ascii="Times New Roman" w:hAnsi="Times New Roman" w:cs="Times New Roman"/>
        </w:rPr>
      </w:pPr>
      <w:r w:rsidRPr="009B4915">
        <w:rPr>
          <w:rFonts w:ascii="Times New Roman" w:hAnsi="Times New Roman" w:cs="Times New Roman"/>
        </w:rPr>
        <w:t xml:space="preserve"> Prefeitura De Cruzeiro Do Sul </w:t>
      </w:r>
      <w:r w:rsidRPr="009B4915">
        <w:rPr>
          <w:rFonts w:ascii="Times New Roman" w:hAnsi="Times New Roman" w:cs="Times New Roman"/>
        </w:rPr>
        <w:tab/>
      </w:r>
      <w:r w:rsidRPr="009B4915">
        <w:rPr>
          <w:rFonts w:ascii="Times New Roman" w:hAnsi="Times New Roman" w:cs="Times New Roman"/>
        </w:rPr>
        <w:tab/>
        <w:t xml:space="preserve">                              </w:t>
      </w:r>
      <w:r w:rsidR="00F10B75" w:rsidRPr="009B4915">
        <w:rPr>
          <w:rFonts w:ascii="Times New Roman" w:hAnsi="Times New Roman" w:cs="Times New Roman"/>
        </w:rPr>
        <w:t xml:space="preserve">  (</w:t>
      </w:r>
      <w:r w:rsidRPr="009B4915">
        <w:rPr>
          <w:rFonts w:ascii="Times New Roman" w:hAnsi="Times New Roman" w:cs="Times New Roman"/>
        </w:rPr>
        <w:t>Empresa/</w:t>
      </w:r>
      <w:r w:rsidR="00F10B75" w:rsidRPr="009B4915">
        <w:rPr>
          <w:rFonts w:ascii="Times New Roman" w:hAnsi="Times New Roman" w:cs="Times New Roman"/>
        </w:rPr>
        <w:t>Entidade</w:t>
      </w:r>
      <w:r w:rsidRPr="009B4915">
        <w:rPr>
          <w:rFonts w:ascii="Times New Roman" w:hAnsi="Times New Roman" w:cs="Times New Roman"/>
        </w:rPr>
        <w:t>)</w:t>
      </w:r>
    </w:p>
    <w:p w14:paraId="1C0A7CA1" w14:textId="55343833" w:rsidR="00972055" w:rsidRPr="009B4915" w:rsidRDefault="00972055" w:rsidP="00972055">
      <w:pPr>
        <w:tabs>
          <w:tab w:val="left" w:pos="2410"/>
        </w:tabs>
        <w:jc w:val="both"/>
        <w:rPr>
          <w:rFonts w:ascii="Times New Roman" w:hAnsi="Times New Roman" w:cs="Times New Roman"/>
        </w:rPr>
      </w:pPr>
      <w:r w:rsidRPr="009B4915">
        <w:rPr>
          <w:rFonts w:ascii="Times New Roman" w:hAnsi="Times New Roman" w:cs="Times New Roman"/>
        </w:rPr>
        <w:t xml:space="preserve">             Contratante </w:t>
      </w:r>
      <w:r w:rsidRPr="009B4915">
        <w:rPr>
          <w:rFonts w:ascii="Times New Roman" w:hAnsi="Times New Roman" w:cs="Times New Roman"/>
        </w:rPr>
        <w:tab/>
      </w:r>
      <w:r w:rsidRPr="009B4915">
        <w:rPr>
          <w:rFonts w:ascii="Times New Roman" w:hAnsi="Times New Roman" w:cs="Times New Roman"/>
        </w:rPr>
        <w:tab/>
      </w:r>
      <w:r w:rsidRPr="009B4915">
        <w:rPr>
          <w:rFonts w:ascii="Times New Roman" w:hAnsi="Times New Roman" w:cs="Times New Roman"/>
        </w:rPr>
        <w:tab/>
      </w:r>
      <w:r w:rsidRPr="009B4915">
        <w:rPr>
          <w:rFonts w:ascii="Times New Roman" w:hAnsi="Times New Roman" w:cs="Times New Roman"/>
        </w:rPr>
        <w:tab/>
      </w:r>
      <w:r w:rsidRPr="009B4915">
        <w:rPr>
          <w:rFonts w:ascii="Times New Roman" w:hAnsi="Times New Roman" w:cs="Times New Roman"/>
        </w:rPr>
        <w:tab/>
      </w:r>
      <w:r w:rsidRPr="009B4915">
        <w:rPr>
          <w:rFonts w:ascii="Times New Roman" w:hAnsi="Times New Roman" w:cs="Times New Roman"/>
        </w:rPr>
        <w:tab/>
        <w:t xml:space="preserve">                </w:t>
      </w:r>
      <w:r w:rsidR="00F10B75" w:rsidRPr="009B4915">
        <w:rPr>
          <w:rFonts w:ascii="Times New Roman" w:hAnsi="Times New Roman" w:cs="Times New Roman"/>
        </w:rPr>
        <w:t xml:space="preserve">  contratado</w:t>
      </w:r>
    </w:p>
    <w:p w14:paraId="6BE4738B" w14:textId="77777777" w:rsidR="00972055" w:rsidRPr="009B4915" w:rsidRDefault="00972055" w:rsidP="00972055">
      <w:pPr>
        <w:widowControl w:val="0"/>
        <w:tabs>
          <w:tab w:val="left" w:pos="1701"/>
        </w:tabs>
        <w:autoSpaceDE w:val="0"/>
        <w:autoSpaceDN w:val="0"/>
        <w:adjustRightInd w:val="0"/>
        <w:ind w:firstLine="709"/>
        <w:jc w:val="center"/>
        <w:rPr>
          <w:rFonts w:ascii="Times New Roman" w:eastAsia="Arial MT" w:hAnsi="Times New Roman" w:cs="Times New Roman"/>
          <w:lang w:val="pt-PT" w:eastAsia="en-US"/>
        </w:rPr>
      </w:pPr>
      <w:r w:rsidRPr="009B4915">
        <w:rPr>
          <w:rFonts w:ascii="Times New Roman" w:eastAsia="Arial MT" w:hAnsi="Times New Roman" w:cs="Times New Roman"/>
          <w:lang w:val="pt-PT" w:eastAsia="en-US"/>
        </w:rPr>
        <w:t>_____________________________________</w:t>
      </w:r>
    </w:p>
    <w:p w14:paraId="09661DBC" w14:textId="77777777" w:rsidR="00972055" w:rsidRPr="009B4915" w:rsidRDefault="00972055" w:rsidP="00972055">
      <w:pPr>
        <w:widowControl w:val="0"/>
        <w:autoSpaceDE w:val="0"/>
        <w:autoSpaceDN w:val="0"/>
        <w:jc w:val="center"/>
        <w:rPr>
          <w:rFonts w:ascii="Times New Roman" w:eastAsia="Arial MT" w:hAnsi="Times New Roman" w:cs="Times New Roman"/>
          <w:lang w:val="pt-PT" w:eastAsia="en-US"/>
        </w:rPr>
      </w:pPr>
      <w:r w:rsidRPr="009B4915">
        <w:rPr>
          <w:rFonts w:ascii="Times New Roman" w:eastAsia="Arial MT" w:hAnsi="Times New Roman" w:cs="Times New Roman"/>
          <w:lang w:val="pt-PT" w:eastAsia="en-US"/>
        </w:rPr>
        <w:t>Fiscal Contrato</w:t>
      </w:r>
    </w:p>
    <w:p w14:paraId="71294BCE" w14:textId="77777777" w:rsidR="00972055" w:rsidRPr="009B4915" w:rsidRDefault="00972055" w:rsidP="00972055">
      <w:pPr>
        <w:widowControl w:val="0"/>
        <w:autoSpaceDE w:val="0"/>
        <w:autoSpaceDN w:val="0"/>
        <w:rPr>
          <w:rFonts w:ascii="Times New Roman" w:eastAsia="Arial MT" w:hAnsi="Times New Roman" w:cs="Times New Roman"/>
          <w:color w:val="000000"/>
          <w:lang w:val="pt-PT" w:eastAsia="en-US"/>
        </w:rPr>
      </w:pPr>
      <w:r w:rsidRPr="009B4915">
        <w:rPr>
          <w:rFonts w:ascii="Times New Roman" w:eastAsia="Arial MT" w:hAnsi="Times New Roman" w:cs="Times New Roman"/>
          <w:color w:val="000000"/>
          <w:lang w:val="pt-PT" w:eastAsia="en-US"/>
        </w:rPr>
        <w:t>TESTEMUNHAS:</w:t>
      </w:r>
    </w:p>
    <w:p w14:paraId="584E2395" w14:textId="77777777" w:rsidR="00972055" w:rsidRPr="009B4915" w:rsidRDefault="00972055" w:rsidP="00972055">
      <w:pPr>
        <w:widowControl w:val="0"/>
        <w:autoSpaceDE w:val="0"/>
        <w:autoSpaceDN w:val="0"/>
        <w:jc w:val="center"/>
        <w:rPr>
          <w:rFonts w:ascii="Times New Roman" w:eastAsia="Arial MT" w:hAnsi="Times New Roman" w:cs="Times New Roman"/>
          <w:color w:val="000000"/>
          <w:lang w:val="pt-PT" w:eastAsia="en-US"/>
        </w:rPr>
      </w:pPr>
    </w:p>
    <w:p w14:paraId="48B7EDCF" w14:textId="77777777" w:rsidR="00972055" w:rsidRPr="009B4915" w:rsidRDefault="00972055" w:rsidP="00972055">
      <w:pPr>
        <w:widowControl w:val="0"/>
        <w:autoSpaceDE w:val="0"/>
        <w:autoSpaceDN w:val="0"/>
        <w:rPr>
          <w:rFonts w:ascii="Times New Roman" w:eastAsia="Arial MT" w:hAnsi="Times New Roman" w:cs="Times New Roman"/>
          <w:color w:val="000000"/>
          <w:lang w:val="pt-PT" w:eastAsia="en-US"/>
        </w:rPr>
      </w:pP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t>______________________________                                         ___________________________</w:t>
      </w:r>
    </w:p>
    <w:p w14:paraId="532B0081" w14:textId="25418BE1" w:rsidR="00972055" w:rsidRPr="009B4915" w:rsidRDefault="00972055" w:rsidP="00972055">
      <w:pPr>
        <w:widowControl w:val="0"/>
        <w:autoSpaceDE w:val="0"/>
        <w:autoSpaceDN w:val="0"/>
        <w:rPr>
          <w:rFonts w:ascii="Times New Roman" w:eastAsia="Tahoma" w:hAnsi="Times New Roman" w:cs="Times New Roman"/>
          <w:lang w:val="pt-PT" w:eastAsia="en-US"/>
        </w:rPr>
      </w:pPr>
      <w:r w:rsidRPr="009B4915">
        <w:rPr>
          <w:rFonts w:ascii="Times New Roman" w:eastAsia="Tahoma" w:hAnsi="Times New Roman" w:cs="Times New Roman"/>
          <w:lang w:val="pt-PT" w:eastAsia="en-US"/>
        </w:rPr>
        <w:t xml:space="preserve">Nome:                                                                                                 Nome: </w:t>
      </w:r>
    </w:p>
    <w:p w14:paraId="555E512C" w14:textId="09F0AD5E" w:rsidR="00196801" w:rsidRPr="009B4915" w:rsidRDefault="00972055" w:rsidP="001B564F">
      <w:pPr>
        <w:widowControl w:val="0"/>
        <w:autoSpaceDE w:val="0"/>
        <w:autoSpaceDN w:val="0"/>
        <w:rPr>
          <w:rFonts w:ascii="Times New Roman" w:eastAsia="MS Mincho" w:hAnsi="Times New Roman" w:cs="Times New Roman"/>
          <w:color w:val="000000"/>
        </w:rPr>
      </w:pPr>
      <w:r w:rsidRPr="009B4915">
        <w:rPr>
          <w:rFonts w:ascii="Times New Roman" w:eastAsia="Tahoma" w:hAnsi="Times New Roman" w:cs="Times New Roman"/>
          <w:lang w:val="pt-PT" w:eastAsia="en-US"/>
        </w:rPr>
        <w:t xml:space="preserve">CPF nº:                                                                                               CPF nº: </w:t>
      </w:r>
    </w:p>
    <w:p w14:paraId="19C52E6D" w14:textId="5574B436" w:rsidR="00972055" w:rsidRDefault="00972055" w:rsidP="00873803">
      <w:pPr>
        <w:spacing w:after="20" w:line="312" w:lineRule="auto"/>
        <w:ind w:firstLine="567"/>
        <w:rPr>
          <w:rFonts w:ascii="Times New Roman" w:eastAsia="MS Mincho" w:hAnsi="Times New Roman" w:cs="Times New Roman"/>
          <w:color w:val="000000"/>
        </w:rPr>
      </w:pPr>
    </w:p>
    <w:p w14:paraId="79324D70" w14:textId="1A0697E5" w:rsidR="001B591B" w:rsidRDefault="001B591B" w:rsidP="00873803">
      <w:pPr>
        <w:spacing w:after="20" w:line="312" w:lineRule="auto"/>
        <w:ind w:firstLine="567"/>
        <w:rPr>
          <w:rFonts w:ascii="Times New Roman" w:eastAsia="MS Mincho" w:hAnsi="Times New Roman" w:cs="Times New Roman"/>
          <w:color w:val="000000"/>
        </w:rPr>
      </w:pPr>
    </w:p>
    <w:p w14:paraId="09FDE9C9" w14:textId="355CED73" w:rsidR="00B51614" w:rsidRDefault="00B51614" w:rsidP="00873803">
      <w:pPr>
        <w:spacing w:after="20" w:line="312" w:lineRule="auto"/>
        <w:ind w:firstLine="567"/>
        <w:rPr>
          <w:rFonts w:ascii="Times New Roman" w:eastAsia="MS Mincho" w:hAnsi="Times New Roman" w:cs="Times New Roman"/>
          <w:color w:val="000000"/>
        </w:rPr>
      </w:pPr>
    </w:p>
    <w:p w14:paraId="490E1D62" w14:textId="05E32723" w:rsidR="00B51614" w:rsidRDefault="00B51614" w:rsidP="00873803">
      <w:pPr>
        <w:spacing w:after="20" w:line="312" w:lineRule="auto"/>
        <w:ind w:firstLine="567"/>
        <w:rPr>
          <w:rFonts w:ascii="Times New Roman" w:eastAsia="MS Mincho" w:hAnsi="Times New Roman" w:cs="Times New Roman"/>
          <w:color w:val="000000"/>
        </w:rPr>
      </w:pPr>
    </w:p>
    <w:p w14:paraId="76610AD5" w14:textId="22A8F0B7" w:rsidR="00B51614" w:rsidRDefault="00B51614" w:rsidP="00873803">
      <w:pPr>
        <w:spacing w:after="20" w:line="312" w:lineRule="auto"/>
        <w:ind w:firstLine="567"/>
        <w:rPr>
          <w:rFonts w:ascii="Times New Roman" w:eastAsia="MS Mincho" w:hAnsi="Times New Roman" w:cs="Times New Roman"/>
          <w:color w:val="000000"/>
        </w:rPr>
      </w:pPr>
    </w:p>
    <w:p w14:paraId="46275606" w14:textId="4FF18656" w:rsidR="00B51614" w:rsidRDefault="00B51614" w:rsidP="00873803">
      <w:pPr>
        <w:spacing w:after="20" w:line="312" w:lineRule="auto"/>
        <w:ind w:firstLine="567"/>
        <w:rPr>
          <w:rFonts w:ascii="Times New Roman" w:eastAsia="MS Mincho" w:hAnsi="Times New Roman" w:cs="Times New Roman"/>
          <w:color w:val="000000"/>
        </w:rPr>
      </w:pPr>
    </w:p>
    <w:p w14:paraId="7FBB7BA3" w14:textId="36FCE7A6" w:rsidR="00B51614" w:rsidRDefault="00B51614" w:rsidP="00873803">
      <w:pPr>
        <w:spacing w:after="20" w:line="312" w:lineRule="auto"/>
        <w:ind w:firstLine="567"/>
        <w:rPr>
          <w:rFonts w:ascii="Times New Roman" w:eastAsia="MS Mincho" w:hAnsi="Times New Roman" w:cs="Times New Roman"/>
          <w:color w:val="000000"/>
        </w:rPr>
      </w:pPr>
    </w:p>
    <w:p w14:paraId="1F4FA765" w14:textId="6B88B0EE" w:rsidR="00CF0A13" w:rsidRDefault="00CF0A13" w:rsidP="00873803">
      <w:pPr>
        <w:spacing w:after="20" w:line="312" w:lineRule="auto"/>
        <w:ind w:firstLine="567"/>
        <w:rPr>
          <w:rFonts w:ascii="Times New Roman" w:eastAsia="MS Mincho" w:hAnsi="Times New Roman" w:cs="Times New Roman"/>
          <w:color w:val="000000"/>
        </w:rPr>
      </w:pPr>
    </w:p>
    <w:p w14:paraId="75F896C4" w14:textId="5143EE76" w:rsidR="00CF0A13" w:rsidRDefault="00CF0A13" w:rsidP="00873803">
      <w:pPr>
        <w:spacing w:after="20" w:line="312" w:lineRule="auto"/>
        <w:ind w:firstLine="567"/>
        <w:rPr>
          <w:rFonts w:ascii="Times New Roman" w:eastAsia="MS Mincho" w:hAnsi="Times New Roman" w:cs="Times New Roman"/>
          <w:color w:val="000000"/>
        </w:rPr>
      </w:pPr>
    </w:p>
    <w:p w14:paraId="361FFCC3" w14:textId="2AE3FF5D" w:rsidR="00CF0A13" w:rsidRDefault="00CF0A13" w:rsidP="00873803">
      <w:pPr>
        <w:spacing w:after="20" w:line="312" w:lineRule="auto"/>
        <w:ind w:firstLine="567"/>
        <w:rPr>
          <w:rFonts w:ascii="Times New Roman" w:eastAsia="MS Mincho" w:hAnsi="Times New Roman" w:cs="Times New Roman"/>
          <w:color w:val="000000"/>
        </w:rPr>
      </w:pPr>
    </w:p>
    <w:p w14:paraId="07C84FEE" w14:textId="6F72FA53" w:rsidR="00CF0A13" w:rsidRDefault="00CF0A13" w:rsidP="00873803">
      <w:pPr>
        <w:spacing w:after="20" w:line="312" w:lineRule="auto"/>
        <w:ind w:firstLine="567"/>
        <w:rPr>
          <w:rFonts w:ascii="Times New Roman" w:eastAsia="MS Mincho" w:hAnsi="Times New Roman" w:cs="Times New Roman"/>
          <w:color w:val="000000"/>
        </w:rPr>
      </w:pPr>
    </w:p>
    <w:p w14:paraId="28FA2B81" w14:textId="03D353EB" w:rsidR="00CF0A13" w:rsidRDefault="00CF0A13" w:rsidP="00873803">
      <w:pPr>
        <w:spacing w:after="20" w:line="312" w:lineRule="auto"/>
        <w:ind w:firstLine="567"/>
        <w:rPr>
          <w:rFonts w:ascii="Times New Roman" w:eastAsia="MS Mincho" w:hAnsi="Times New Roman" w:cs="Times New Roman"/>
          <w:color w:val="000000"/>
        </w:rPr>
      </w:pPr>
    </w:p>
    <w:p w14:paraId="5D471A50" w14:textId="6C5C749A" w:rsidR="00CF0A13" w:rsidRDefault="00CF0A13" w:rsidP="00873803">
      <w:pPr>
        <w:spacing w:after="20" w:line="312" w:lineRule="auto"/>
        <w:ind w:firstLine="567"/>
        <w:rPr>
          <w:rFonts w:ascii="Times New Roman" w:eastAsia="MS Mincho" w:hAnsi="Times New Roman" w:cs="Times New Roman"/>
          <w:color w:val="000000"/>
        </w:rPr>
      </w:pPr>
    </w:p>
    <w:p w14:paraId="31F2280A" w14:textId="1E458035" w:rsidR="00CF0A13" w:rsidRDefault="00CF0A13" w:rsidP="00873803">
      <w:pPr>
        <w:spacing w:after="20" w:line="312" w:lineRule="auto"/>
        <w:ind w:firstLine="567"/>
        <w:rPr>
          <w:rFonts w:ascii="Times New Roman" w:eastAsia="MS Mincho" w:hAnsi="Times New Roman" w:cs="Times New Roman"/>
          <w:color w:val="000000"/>
        </w:rPr>
      </w:pPr>
    </w:p>
    <w:p w14:paraId="6B544399" w14:textId="777DF922" w:rsidR="00CF0A13" w:rsidRDefault="00CF0A13" w:rsidP="00873803">
      <w:pPr>
        <w:spacing w:after="20" w:line="312" w:lineRule="auto"/>
        <w:ind w:firstLine="567"/>
        <w:rPr>
          <w:rFonts w:ascii="Times New Roman" w:eastAsia="MS Mincho" w:hAnsi="Times New Roman" w:cs="Times New Roman"/>
          <w:color w:val="000000"/>
        </w:rPr>
      </w:pPr>
    </w:p>
    <w:p w14:paraId="36CB7D5F" w14:textId="31E7FF9E" w:rsidR="00CF0A13" w:rsidRDefault="00CF0A13" w:rsidP="00873803">
      <w:pPr>
        <w:spacing w:after="20" w:line="312" w:lineRule="auto"/>
        <w:ind w:firstLine="567"/>
        <w:rPr>
          <w:rFonts w:ascii="Times New Roman" w:eastAsia="MS Mincho" w:hAnsi="Times New Roman" w:cs="Times New Roman"/>
          <w:color w:val="000000"/>
        </w:rPr>
      </w:pPr>
    </w:p>
    <w:p w14:paraId="2C462FDC" w14:textId="02EDDB48" w:rsidR="00CF0A13" w:rsidRDefault="00CF0A13" w:rsidP="00873803">
      <w:pPr>
        <w:spacing w:after="20" w:line="312" w:lineRule="auto"/>
        <w:ind w:firstLine="567"/>
        <w:rPr>
          <w:rFonts w:ascii="Times New Roman" w:eastAsia="MS Mincho" w:hAnsi="Times New Roman" w:cs="Times New Roman"/>
          <w:color w:val="000000"/>
        </w:rPr>
      </w:pPr>
    </w:p>
    <w:p w14:paraId="7A020416" w14:textId="036E1966" w:rsidR="00CF0A13" w:rsidRDefault="00CF0A13" w:rsidP="00873803">
      <w:pPr>
        <w:spacing w:after="20" w:line="312" w:lineRule="auto"/>
        <w:ind w:firstLine="567"/>
        <w:rPr>
          <w:rFonts w:ascii="Times New Roman" w:eastAsia="MS Mincho" w:hAnsi="Times New Roman" w:cs="Times New Roman"/>
          <w:color w:val="000000"/>
        </w:rPr>
      </w:pPr>
    </w:p>
    <w:p w14:paraId="31D10086" w14:textId="77777777" w:rsidR="00CF0A13" w:rsidRDefault="00CF0A13" w:rsidP="00873803">
      <w:pPr>
        <w:spacing w:after="20" w:line="312" w:lineRule="auto"/>
        <w:ind w:firstLine="567"/>
        <w:rPr>
          <w:rFonts w:ascii="Times New Roman" w:eastAsia="MS Mincho" w:hAnsi="Times New Roman" w:cs="Times New Roman"/>
          <w:color w:val="000000"/>
        </w:rPr>
      </w:pPr>
    </w:p>
    <w:p w14:paraId="1AD67531" w14:textId="2DB59B35" w:rsidR="00B51614" w:rsidRDefault="00B51614" w:rsidP="00873803">
      <w:pPr>
        <w:spacing w:after="20" w:line="312" w:lineRule="auto"/>
        <w:ind w:firstLine="567"/>
        <w:rPr>
          <w:rFonts w:ascii="Times New Roman" w:eastAsia="MS Mincho" w:hAnsi="Times New Roman" w:cs="Times New Roman"/>
          <w:color w:val="000000"/>
        </w:rPr>
      </w:pPr>
    </w:p>
    <w:p w14:paraId="7F483D46" w14:textId="77777777" w:rsidR="00A10DF4" w:rsidRPr="009B4915" w:rsidRDefault="00A10DF4" w:rsidP="00A10DF4">
      <w:pPr>
        <w:shd w:val="clear" w:color="auto" w:fill="00B0F0"/>
        <w:spacing w:before="120" w:after="120" w:line="276" w:lineRule="auto"/>
        <w:ind w:left="142"/>
        <w:contextualSpacing/>
        <w:jc w:val="center"/>
        <w:rPr>
          <w:rFonts w:ascii="Times New Roman" w:hAnsi="Times New Roman" w:cs="Times New Roman"/>
          <w:b/>
          <w:bCs/>
        </w:rPr>
      </w:pPr>
      <w:r w:rsidRPr="009B4915">
        <w:rPr>
          <w:rFonts w:ascii="Times New Roman" w:hAnsi="Times New Roman" w:cs="Times New Roman"/>
          <w:b/>
          <w:bCs/>
        </w:rPr>
        <w:t>ANEXO III – MODELO PROPOSTA DE PREÇO</w:t>
      </w:r>
    </w:p>
    <w:p w14:paraId="11639374" w14:textId="77777777" w:rsidR="00A10DF4" w:rsidRPr="009B4915" w:rsidRDefault="00A10DF4" w:rsidP="00A10DF4">
      <w:pPr>
        <w:spacing w:before="120" w:after="120" w:line="276" w:lineRule="auto"/>
        <w:contextualSpacing/>
        <w:jc w:val="both"/>
        <w:rPr>
          <w:rFonts w:ascii="Times New Roman" w:hAnsi="Times New Roman" w:cs="Times New Roman"/>
          <w:b/>
          <w:color w:val="4A442A" w:themeColor="background2" w:themeShade="40"/>
        </w:rPr>
      </w:pPr>
      <w:r w:rsidRPr="009B4915">
        <w:rPr>
          <w:rFonts w:ascii="Times New Roman" w:hAnsi="Times New Roman" w:cs="Times New Roman"/>
          <w:b/>
          <w:color w:val="4A442A" w:themeColor="background2" w:themeShade="40"/>
        </w:rPr>
        <w:t xml:space="preserve"> </w:t>
      </w:r>
    </w:p>
    <w:p w14:paraId="341C87B5" w14:textId="51B30B86" w:rsidR="00A10DF4" w:rsidRDefault="00FA288E" w:rsidP="00A71696">
      <w:pPr>
        <w:spacing w:before="120" w:after="120" w:line="276" w:lineRule="auto"/>
        <w:contextualSpacing/>
        <w:jc w:val="center"/>
        <w:rPr>
          <w:rFonts w:ascii="Times New Roman" w:hAnsi="Times New Roman" w:cs="Times New Roman"/>
          <w:b/>
          <w:color w:val="000000" w:themeColor="text1"/>
        </w:rPr>
      </w:pPr>
      <w:r w:rsidRPr="00A71696">
        <w:rPr>
          <w:rFonts w:ascii="Times New Roman" w:hAnsi="Times New Roman" w:cs="Times New Roman"/>
          <w:b/>
          <w:color w:val="000000" w:themeColor="text1"/>
        </w:rPr>
        <w:t>DISPENSA</w:t>
      </w:r>
      <w:r w:rsidR="00A10DF4" w:rsidRPr="00A71696">
        <w:rPr>
          <w:rFonts w:ascii="Times New Roman" w:hAnsi="Times New Roman" w:cs="Times New Roman"/>
          <w:b/>
          <w:color w:val="000000" w:themeColor="text1"/>
        </w:rPr>
        <w:t xml:space="preserve"> ELETRÔNICO </w:t>
      </w:r>
      <w:sdt>
        <w:sdtPr>
          <w:rPr>
            <w:rFonts w:ascii="Times New Roman" w:hAnsi="Times New Roman" w:cs="Times New Roman"/>
            <w:b/>
            <w:color w:val="000000" w:themeColor="text1"/>
          </w:rPr>
          <w:alias w:val="Assunto"/>
          <w:tag w:val=""/>
          <w:id w:val="1787078549"/>
          <w:placeholder>
            <w:docPart w:val="145C3476CDC64DA5BD77D4032C2475E4"/>
          </w:placeholder>
          <w:dataBinding w:prefixMappings="xmlns:ns0='http://purl.org/dc/elements/1.1/' xmlns:ns1='http://schemas.openxmlformats.org/package/2006/metadata/core-properties' " w:xpath="/ns1:coreProperties[1]/ns0:subject[1]" w:storeItemID="{6C3C8BC8-F283-45AE-878A-BAB7291924A1}"/>
          <w:text/>
        </w:sdtPr>
        <w:sdtEndPr/>
        <w:sdtContent>
          <w:r w:rsidR="00B87B88">
            <w:rPr>
              <w:rFonts w:ascii="Times New Roman" w:hAnsi="Times New Roman" w:cs="Times New Roman"/>
              <w:b/>
              <w:color w:val="000000" w:themeColor="text1"/>
            </w:rPr>
            <w:t>Nº 046/2023</w:t>
          </w:r>
        </w:sdtContent>
      </w:sdt>
      <w:r w:rsidR="00A10DF4" w:rsidRPr="005A52F3">
        <w:rPr>
          <w:rFonts w:ascii="Times New Roman" w:hAnsi="Times New Roman" w:cs="Times New Roman"/>
          <w:b/>
          <w:color w:val="000000" w:themeColor="text1"/>
        </w:rPr>
        <w:t>.</w:t>
      </w:r>
    </w:p>
    <w:p w14:paraId="55E6AF5C" w14:textId="77777777" w:rsidR="00A71696" w:rsidRPr="00A71696" w:rsidRDefault="00A71696" w:rsidP="00A71696">
      <w:pPr>
        <w:spacing w:before="120" w:after="120" w:line="276" w:lineRule="auto"/>
        <w:contextualSpacing/>
        <w:jc w:val="center"/>
        <w:rPr>
          <w:rFonts w:ascii="Times New Roman" w:hAnsi="Times New Roman" w:cs="Times New Roman"/>
          <w:b/>
          <w:color w:val="000000" w:themeColor="text1"/>
        </w:rPr>
      </w:pPr>
    </w:p>
    <w:p w14:paraId="458EF7EE" w14:textId="1FD6AEAE" w:rsidR="00A10DF4" w:rsidRPr="00A71696" w:rsidRDefault="00A10DF4" w:rsidP="00A10DF4">
      <w:pPr>
        <w:spacing w:line="360" w:lineRule="auto"/>
        <w:jc w:val="both"/>
        <w:rPr>
          <w:rFonts w:ascii="Times New Roman" w:hAnsi="Times New Roman" w:cs="Times New Roman"/>
          <w:color w:val="000000" w:themeColor="text1"/>
        </w:rPr>
      </w:pPr>
      <w:r w:rsidRPr="00A71696">
        <w:rPr>
          <w:rFonts w:ascii="Times New Roman" w:hAnsi="Times New Roman" w:cs="Times New Roman"/>
          <w:color w:val="000000" w:themeColor="text1"/>
        </w:rPr>
        <w:t xml:space="preserve">A empresa ..............................., estabelecida na (endereço completo, telefone, fax e </w:t>
      </w:r>
      <w:r w:rsidR="0014223D" w:rsidRPr="00A71696">
        <w:rPr>
          <w:rFonts w:ascii="Times New Roman" w:hAnsi="Times New Roman" w:cs="Times New Roman"/>
          <w:color w:val="000000" w:themeColor="text1"/>
        </w:rPr>
        <w:t>E-mail</w:t>
      </w:r>
      <w:r w:rsidRPr="00A71696">
        <w:rPr>
          <w:rFonts w:ascii="Times New Roman" w:hAnsi="Times New Roman" w:cs="Times New Roman"/>
          <w:color w:val="000000" w:themeColor="text1"/>
        </w:rPr>
        <w:t xml:space="preserve">, se houver), inscrita no CNPJ sob nº ......................., neste ato representada por ............................., </w:t>
      </w:r>
      <w:r w:rsidRPr="00A71696">
        <w:rPr>
          <w:rFonts w:ascii="Times New Roman" w:hAnsi="Times New Roman" w:cs="Times New Roman"/>
          <w:color w:val="000000" w:themeColor="text1"/>
          <w:u w:val="single"/>
        </w:rPr>
        <w:t>cargo</w:t>
      </w:r>
      <w:r w:rsidRPr="00A71696">
        <w:rPr>
          <w:rFonts w:ascii="Times New Roman" w:hAnsi="Times New Roman" w:cs="Times New Roman"/>
          <w:color w:val="000000" w:themeColor="text1"/>
        </w:rPr>
        <w:t xml:space="preserve">, RG.................., CPF.................., </w:t>
      </w:r>
      <w:r w:rsidRPr="00A71696">
        <w:rPr>
          <w:rFonts w:ascii="Times New Roman" w:hAnsi="Times New Roman" w:cs="Times New Roman"/>
          <w:color w:val="000000" w:themeColor="text1"/>
          <w:u w:val="single"/>
        </w:rPr>
        <w:t>(endereço)</w:t>
      </w:r>
      <w:r w:rsidRPr="00A71696">
        <w:rPr>
          <w:rFonts w:ascii="Times New Roman" w:hAnsi="Times New Roman" w:cs="Times New Roman"/>
          <w:color w:val="000000" w:themeColor="text1"/>
        </w:rPr>
        <w:t xml:space="preserve">, com dados bancários, AG.............., CONTA................, TÍTULAR................., INSTITUIÇÃO...................., vem por meio desta, apresentar Proposta de Preços ao Edital Aviso </w:t>
      </w:r>
      <w:r w:rsidRPr="00A71696">
        <w:rPr>
          <w:rFonts w:ascii="Times New Roman" w:hAnsi="Times New Roman" w:cs="Times New Roman"/>
          <w:b/>
          <w:color w:val="000000" w:themeColor="text1"/>
        </w:rPr>
        <w:t xml:space="preserve">de </w:t>
      </w:r>
      <w:r w:rsidR="00FA288E" w:rsidRPr="00A71696">
        <w:rPr>
          <w:rFonts w:ascii="Times New Roman" w:hAnsi="Times New Roman" w:cs="Times New Roman"/>
          <w:b/>
          <w:color w:val="000000" w:themeColor="text1"/>
        </w:rPr>
        <w:t>DISPENSA</w:t>
      </w:r>
      <w:r w:rsidRPr="00A71696">
        <w:rPr>
          <w:rFonts w:ascii="Times New Roman" w:hAnsi="Times New Roman" w:cs="Times New Roman"/>
          <w:b/>
          <w:color w:val="000000" w:themeColor="text1"/>
        </w:rPr>
        <w:t xml:space="preserve"> ELETRÔNICO </w:t>
      </w:r>
      <w:r w:rsidRPr="005A52F3">
        <w:rPr>
          <w:rFonts w:ascii="Times New Roman" w:hAnsi="Times New Roman" w:cs="Times New Roman"/>
          <w:b/>
          <w:color w:val="000000" w:themeColor="text1"/>
        </w:rPr>
        <w:t xml:space="preserve">nº </w:t>
      </w:r>
      <w:sdt>
        <w:sdtPr>
          <w:rPr>
            <w:rFonts w:ascii="Times New Roman" w:hAnsi="Times New Roman" w:cs="Times New Roman"/>
            <w:b/>
            <w:color w:val="000000" w:themeColor="text1"/>
          </w:rPr>
          <w:alias w:val="Assunto"/>
          <w:tag w:val=""/>
          <w:id w:val="-815789182"/>
          <w:placeholder>
            <w:docPart w:val="66D724EAA7D24BABB5ADEAD1D8BA17CB"/>
          </w:placeholder>
          <w:dataBinding w:prefixMappings="xmlns:ns0='http://purl.org/dc/elements/1.1/' xmlns:ns1='http://schemas.openxmlformats.org/package/2006/metadata/core-properties' " w:xpath="/ns1:coreProperties[1]/ns0:subject[1]" w:storeItemID="{6C3C8BC8-F283-45AE-878A-BAB7291924A1}"/>
          <w:text/>
        </w:sdtPr>
        <w:sdtEndPr/>
        <w:sdtContent>
          <w:proofErr w:type="spellStart"/>
          <w:r w:rsidR="00B87B88">
            <w:rPr>
              <w:rFonts w:ascii="Times New Roman" w:hAnsi="Times New Roman" w:cs="Times New Roman"/>
              <w:b/>
              <w:color w:val="000000" w:themeColor="text1"/>
            </w:rPr>
            <w:t>Nº</w:t>
          </w:r>
          <w:proofErr w:type="spellEnd"/>
          <w:r w:rsidR="00B87B88">
            <w:rPr>
              <w:rFonts w:ascii="Times New Roman" w:hAnsi="Times New Roman" w:cs="Times New Roman"/>
              <w:b/>
              <w:color w:val="000000" w:themeColor="text1"/>
            </w:rPr>
            <w:t xml:space="preserve"> 046/2023</w:t>
          </w:r>
        </w:sdtContent>
      </w:sdt>
      <w:r w:rsidRPr="005A52F3">
        <w:rPr>
          <w:rFonts w:ascii="Times New Roman" w:hAnsi="Times New Roman" w:cs="Times New Roman"/>
          <w:b/>
          <w:color w:val="000000" w:themeColor="text1"/>
        </w:rPr>
        <w:t>,</w:t>
      </w:r>
      <w:r w:rsidRPr="005A52F3">
        <w:rPr>
          <w:rFonts w:ascii="Times New Roman" w:hAnsi="Times New Roman" w:cs="Times New Roman"/>
          <w:color w:val="000000" w:themeColor="text1"/>
        </w:rPr>
        <w:t xml:space="preserve"> que</w:t>
      </w:r>
      <w:r w:rsidRPr="00A71696">
        <w:rPr>
          <w:rFonts w:ascii="Times New Roman" w:hAnsi="Times New Roman" w:cs="Times New Roman"/>
          <w:color w:val="000000" w:themeColor="text1"/>
        </w:rPr>
        <w:t xml:space="preserve"> tem por objeto </w:t>
      </w:r>
      <w:r w:rsidR="000E7292">
        <w:rPr>
          <w:rFonts w:ascii="Times New Roman" w:hAnsi="Times New Roman" w:cs="Times New Roman"/>
        </w:rPr>
        <w:t>Contratação de Empresa para Fornecimento de Absorventes e Sabonetes Íntimos</w:t>
      </w:r>
      <w:r w:rsidR="00F10B75" w:rsidRPr="00A71696">
        <w:rPr>
          <w:rFonts w:ascii="Times New Roman" w:hAnsi="Times New Roman" w:cs="Times New Roman"/>
          <w:color w:val="000000" w:themeColor="text1"/>
        </w:rPr>
        <w:t>, Conforme</w:t>
      </w:r>
      <w:r w:rsidRPr="00A71696">
        <w:rPr>
          <w:rFonts w:ascii="Times New Roman" w:hAnsi="Times New Roman" w:cs="Times New Roman"/>
          <w:color w:val="000000" w:themeColor="text1"/>
        </w:rPr>
        <w:t xml:space="preserve"> segue: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9"/>
        <w:gridCol w:w="937"/>
        <w:gridCol w:w="5103"/>
        <w:gridCol w:w="993"/>
        <w:gridCol w:w="1022"/>
        <w:gridCol w:w="1099"/>
      </w:tblGrid>
      <w:tr w:rsidR="00B51614" w:rsidRPr="00074113" w14:paraId="10CBA3C5" w14:textId="77777777" w:rsidTr="00B51614">
        <w:trPr>
          <w:jc w:val="center"/>
        </w:trPr>
        <w:tc>
          <w:tcPr>
            <w:tcW w:w="759" w:type="dxa"/>
            <w:tcBorders>
              <w:top w:val="single" w:sz="4" w:space="0" w:color="auto"/>
              <w:left w:val="single" w:sz="4" w:space="0" w:color="auto"/>
              <w:bottom w:val="single" w:sz="4" w:space="0" w:color="auto"/>
              <w:right w:val="single" w:sz="4" w:space="0" w:color="auto"/>
            </w:tcBorders>
            <w:shd w:val="clear" w:color="auto" w:fill="auto"/>
            <w:vAlign w:val="center"/>
          </w:tcPr>
          <w:p w14:paraId="2B843F5C" w14:textId="77777777" w:rsidR="00B51614" w:rsidRPr="00074113" w:rsidRDefault="00B51614" w:rsidP="00BB01BA">
            <w:pPr>
              <w:pStyle w:val="PargrafodaLista"/>
              <w:ind w:left="0"/>
              <w:jc w:val="both"/>
              <w:rPr>
                <w:rFonts w:ascii="Times New Roman" w:hAnsi="Times New Roman" w:cs="Times New Roman"/>
                <w:sz w:val="22"/>
                <w:szCs w:val="22"/>
              </w:rPr>
            </w:pPr>
            <w:r w:rsidRPr="00074113">
              <w:rPr>
                <w:rFonts w:ascii="Times New Roman" w:hAnsi="Times New Roman" w:cs="Times New Roman"/>
                <w:sz w:val="22"/>
                <w:szCs w:val="22"/>
              </w:rPr>
              <w:t xml:space="preserve">Item </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0B7F80DF" w14:textId="77777777" w:rsidR="00B51614" w:rsidRPr="00074113" w:rsidRDefault="00B51614" w:rsidP="00BB01BA">
            <w:pPr>
              <w:pStyle w:val="PargrafodaLista"/>
              <w:ind w:left="0"/>
              <w:jc w:val="both"/>
              <w:rPr>
                <w:rFonts w:ascii="Times New Roman" w:hAnsi="Times New Roman" w:cs="Times New Roman"/>
                <w:sz w:val="22"/>
                <w:szCs w:val="22"/>
              </w:rPr>
            </w:pPr>
            <w:r w:rsidRPr="00074113">
              <w:rPr>
                <w:rFonts w:ascii="Times New Roman" w:hAnsi="Times New Roman" w:cs="Times New Roman"/>
                <w:sz w:val="22"/>
                <w:szCs w:val="22"/>
              </w:rPr>
              <w:t>Cod.</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7F9353" w14:textId="77777777" w:rsidR="00B51614" w:rsidRPr="00074113" w:rsidRDefault="00B51614" w:rsidP="00B51614">
            <w:pPr>
              <w:pStyle w:val="PargrafodaLista"/>
              <w:ind w:left="0"/>
              <w:jc w:val="center"/>
              <w:rPr>
                <w:rFonts w:ascii="Times New Roman" w:hAnsi="Times New Roman" w:cs="Times New Roman"/>
                <w:sz w:val="22"/>
                <w:szCs w:val="22"/>
              </w:rPr>
            </w:pPr>
            <w:r w:rsidRPr="00074113">
              <w:rPr>
                <w:rFonts w:ascii="Times New Roman" w:hAnsi="Times New Roman" w:cs="Times New Roman"/>
                <w:sz w:val="22"/>
                <w:szCs w:val="22"/>
              </w:rPr>
              <w:t>Descrição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43A659" w14:textId="77777777" w:rsidR="00B51614" w:rsidRPr="00074113" w:rsidRDefault="00B51614" w:rsidP="00BB01BA">
            <w:pPr>
              <w:pStyle w:val="PargrafodaLista"/>
              <w:ind w:left="0"/>
              <w:jc w:val="both"/>
              <w:rPr>
                <w:rFonts w:ascii="Times New Roman" w:hAnsi="Times New Roman" w:cs="Times New Roman"/>
                <w:sz w:val="22"/>
                <w:szCs w:val="22"/>
              </w:rPr>
            </w:pPr>
            <w:r w:rsidRPr="00074113">
              <w:rPr>
                <w:rFonts w:ascii="Times New Roman" w:hAnsi="Times New Roman" w:cs="Times New Roman"/>
                <w:sz w:val="22"/>
                <w:szCs w:val="22"/>
              </w:rPr>
              <w:t>Quant</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1051A450" w14:textId="77777777" w:rsidR="00B51614" w:rsidRPr="00074113" w:rsidRDefault="00B51614" w:rsidP="00BB01BA">
            <w:pPr>
              <w:pStyle w:val="PargrafodaLista"/>
              <w:ind w:left="0"/>
              <w:jc w:val="both"/>
              <w:rPr>
                <w:rFonts w:ascii="Times New Roman" w:hAnsi="Times New Roman" w:cs="Times New Roman"/>
                <w:sz w:val="22"/>
                <w:szCs w:val="22"/>
              </w:rPr>
            </w:pPr>
            <w:r w:rsidRPr="00074113">
              <w:rPr>
                <w:rFonts w:ascii="Times New Roman" w:hAnsi="Times New Roman" w:cs="Times New Roman"/>
                <w:sz w:val="22"/>
                <w:szCs w:val="22"/>
              </w:rPr>
              <w:t xml:space="preserve">Valor Unit. </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194DD5" w14:textId="77777777" w:rsidR="00B51614" w:rsidRPr="00074113" w:rsidRDefault="00B51614" w:rsidP="00BB01BA">
            <w:pPr>
              <w:pStyle w:val="PargrafodaLista"/>
              <w:ind w:left="0"/>
              <w:jc w:val="both"/>
              <w:rPr>
                <w:rFonts w:ascii="Times New Roman" w:hAnsi="Times New Roman" w:cs="Times New Roman"/>
                <w:sz w:val="22"/>
                <w:szCs w:val="22"/>
              </w:rPr>
            </w:pPr>
            <w:r w:rsidRPr="00074113">
              <w:rPr>
                <w:rFonts w:ascii="Times New Roman" w:hAnsi="Times New Roman" w:cs="Times New Roman"/>
                <w:sz w:val="22"/>
                <w:szCs w:val="22"/>
              </w:rPr>
              <w:t xml:space="preserve">Valor Total </w:t>
            </w:r>
          </w:p>
        </w:tc>
      </w:tr>
      <w:tr w:rsidR="00B51614" w:rsidRPr="00074113" w14:paraId="55929873" w14:textId="77777777" w:rsidTr="00B51614">
        <w:trPr>
          <w:jc w:val="center"/>
        </w:trPr>
        <w:tc>
          <w:tcPr>
            <w:tcW w:w="759" w:type="dxa"/>
            <w:tcBorders>
              <w:top w:val="single" w:sz="4" w:space="0" w:color="auto"/>
              <w:left w:val="single" w:sz="4" w:space="0" w:color="auto"/>
              <w:bottom w:val="single" w:sz="4" w:space="0" w:color="auto"/>
              <w:right w:val="single" w:sz="4" w:space="0" w:color="auto"/>
            </w:tcBorders>
            <w:shd w:val="clear" w:color="auto" w:fill="auto"/>
            <w:vAlign w:val="center"/>
          </w:tcPr>
          <w:p w14:paraId="6F5689AA" w14:textId="51DA873D" w:rsidR="00B51614" w:rsidRPr="00074113" w:rsidRDefault="00B51614" w:rsidP="00BB01BA">
            <w:pPr>
              <w:pStyle w:val="PargrafodaLista"/>
              <w:ind w:left="0"/>
              <w:jc w:val="both"/>
              <w:rPr>
                <w:rFonts w:ascii="Times New Roman" w:hAnsi="Times New Roman" w:cs="Times New Roman"/>
                <w:sz w:val="22"/>
                <w:szCs w:val="22"/>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5EC3B70" w14:textId="2B5AB4E5" w:rsidR="00B51614" w:rsidRPr="00074113" w:rsidRDefault="00B51614" w:rsidP="00BB01BA">
            <w:pPr>
              <w:pStyle w:val="PargrafodaLista"/>
              <w:ind w:left="0"/>
              <w:jc w:val="both"/>
              <w:rPr>
                <w:rFonts w:ascii="Times New Roman" w:hAnsi="Times New Roman" w:cs="Times New Roman"/>
                <w:sz w:val="22"/>
                <w:szCs w:val="22"/>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15C12532" w14:textId="11BD6F12" w:rsidR="00B51614" w:rsidRPr="00074113" w:rsidRDefault="00B51614" w:rsidP="00BB01BA">
            <w:pPr>
              <w:pStyle w:val="PargrafodaLista"/>
              <w:ind w:left="0"/>
              <w:jc w:val="both"/>
              <w:rPr>
                <w:rFonts w:ascii="Times New Roman" w:hAnsi="Times New Roman" w:cs="Times New Roman"/>
                <w:b/>
                <w:i/>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0BC703" w14:textId="68A4B4EA" w:rsidR="00B51614" w:rsidRPr="00074113" w:rsidRDefault="00B51614" w:rsidP="00BB01BA">
            <w:pPr>
              <w:pStyle w:val="PargrafodaLista"/>
              <w:ind w:left="0"/>
              <w:jc w:val="both"/>
              <w:rPr>
                <w:rFonts w:ascii="Times New Roman" w:hAnsi="Times New Roman" w:cs="Times New Roman"/>
                <w:sz w:val="22"/>
                <w:szCs w:val="22"/>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36DE8233" w14:textId="77777777" w:rsidR="00B51614" w:rsidRPr="00074113" w:rsidRDefault="00B51614" w:rsidP="00BB01BA">
            <w:pPr>
              <w:pStyle w:val="PargrafodaLista"/>
              <w:ind w:left="0"/>
              <w:jc w:val="both"/>
              <w:rPr>
                <w:rFonts w:ascii="Times New Roman" w:hAnsi="Times New Roman" w:cs="Times New Roman"/>
                <w:sz w:val="22"/>
                <w:szCs w:val="22"/>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1135BCA4" w14:textId="77777777" w:rsidR="00B51614" w:rsidRPr="00074113" w:rsidRDefault="00B51614" w:rsidP="00BB01BA">
            <w:pPr>
              <w:pStyle w:val="PargrafodaLista"/>
              <w:ind w:left="0"/>
              <w:jc w:val="both"/>
              <w:rPr>
                <w:rFonts w:ascii="Times New Roman" w:hAnsi="Times New Roman" w:cs="Times New Roman"/>
                <w:sz w:val="22"/>
                <w:szCs w:val="22"/>
              </w:rPr>
            </w:pPr>
          </w:p>
        </w:tc>
      </w:tr>
      <w:tr w:rsidR="00B51614" w:rsidRPr="00074113" w14:paraId="4EED998C" w14:textId="77777777" w:rsidTr="00BB01BA">
        <w:trPr>
          <w:trHeight w:val="353"/>
          <w:jc w:val="center"/>
        </w:trPr>
        <w:tc>
          <w:tcPr>
            <w:tcW w:w="881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3EF4872" w14:textId="77777777" w:rsidR="00B51614" w:rsidRPr="00074113" w:rsidRDefault="00B51614" w:rsidP="00BB01BA">
            <w:pPr>
              <w:pStyle w:val="PargrafodaLista"/>
              <w:ind w:left="0"/>
              <w:jc w:val="both"/>
              <w:rPr>
                <w:rFonts w:ascii="Times New Roman" w:hAnsi="Times New Roman" w:cs="Times New Roman"/>
                <w:sz w:val="22"/>
                <w:szCs w:val="22"/>
              </w:rPr>
            </w:pPr>
            <w:r>
              <w:rPr>
                <w:rFonts w:ascii="Times New Roman" w:hAnsi="Times New Roman" w:cs="Times New Roman"/>
                <w:b/>
                <w:sz w:val="22"/>
                <w:szCs w:val="22"/>
              </w:rPr>
              <w:t>Total</w:t>
            </w:r>
            <w:r w:rsidRPr="00074113">
              <w:rPr>
                <w:rFonts w:ascii="Times New Roman" w:hAnsi="Times New Roman" w:cs="Times New Roman"/>
                <w:b/>
                <w:sz w:val="22"/>
                <w:szCs w:val="22"/>
              </w:rPr>
              <w:t>...........................................</w:t>
            </w:r>
            <w:r>
              <w:rPr>
                <w:rFonts w:ascii="Times New Roman" w:hAnsi="Times New Roman" w:cs="Times New Roman"/>
                <w:b/>
                <w:sz w:val="22"/>
                <w:szCs w:val="22"/>
              </w:rPr>
              <w:t>............................</w:t>
            </w:r>
            <w:r w:rsidRPr="00074113">
              <w:rPr>
                <w:rFonts w:ascii="Times New Roman" w:hAnsi="Times New Roman" w:cs="Times New Roman"/>
                <w:b/>
                <w:sz w:val="22"/>
                <w:szCs w:val="22"/>
              </w:rPr>
              <w:t>............................................................................</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3DBB20FF" w14:textId="77777777" w:rsidR="00B51614" w:rsidRPr="00074113" w:rsidRDefault="00B51614" w:rsidP="00BB01BA">
            <w:pPr>
              <w:pStyle w:val="PargrafodaLista"/>
              <w:ind w:left="0"/>
              <w:jc w:val="both"/>
              <w:rPr>
                <w:rFonts w:ascii="Times New Roman" w:hAnsi="Times New Roman" w:cs="Times New Roman"/>
                <w:sz w:val="22"/>
                <w:szCs w:val="22"/>
              </w:rPr>
            </w:pPr>
          </w:p>
        </w:tc>
      </w:tr>
    </w:tbl>
    <w:p w14:paraId="66A9B2C7" w14:textId="77777777" w:rsidR="00A10DF4" w:rsidRPr="00A71696" w:rsidRDefault="00A10DF4" w:rsidP="00A10DF4">
      <w:pPr>
        <w:jc w:val="both"/>
        <w:rPr>
          <w:rFonts w:ascii="Times New Roman" w:hAnsi="Times New Roman" w:cs="Times New Roman"/>
          <w:color w:val="000000" w:themeColor="text1"/>
        </w:rPr>
      </w:pPr>
    </w:p>
    <w:p w14:paraId="45E597D0" w14:textId="77777777" w:rsidR="00A10DF4" w:rsidRPr="00A71696" w:rsidRDefault="00A10DF4" w:rsidP="00A10DF4">
      <w:pPr>
        <w:jc w:val="both"/>
        <w:rPr>
          <w:rFonts w:ascii="Times New Roman" w:hAnsi="Times New Roman" w:cs="Times New Roman"/>
          <w:b/>
          <w:color w:val="000000" w:themeColor="text1"/>
        </w:rPr>
      </w:pPr>
      <w:r w:rsidRPr="00A71696">
        <w:rPr>
          <w:rFonts w:ascii="Times New Roman" w:hAnsi="Times New Roman" w:cs="Times New Roman"/>
          <w:b/>
          <w:color w:val="000000" w:themeColor="text1"/>
        </w:rPr>
        <w:t xml:space="preserve">Informar especificação dos materiais; </w:t>
      </w:r>
    </w:p>
    <w:p w14:paraId="13FDD29F" w14:textId="77777777" w:rsidR="00A10DF4" w:rsidRPr="00A71696" w:rsidRDefault="00A10DF4" w:rsidP="00A10DF4">
      <w:pPr>
        <w:jc w:val="both"/>
        <w:rPr>
          <w:rFonts w:ascii="Times New Roman" w:hAnsi="Times New Roman" w:cs="Times New Roman"/>
          <w:b/>
          <w:color w:val="000000" w:themeColor="text1"/>
        </w:rPr>
      </w:pPr>
      <w:r w:rsidRPr="00A71696">
        <w:rPr>
          <w:rFonts w:ascii="Times New Roman" w:hAnsi="Times New Roman" w:cs="Times New Roman"/>
          <w:b/>
          <w:color w:val="000000" w:themeColor="text1"/>
        </w:rPr>
        <w:t xml:space="preserve">Informar unidade, quantidade e valor unitário; </w:t>
      </w:r>
    </w:p>
    <w:p w14:paraId="0B85CFE4" w14:textId="26891751" w:rsidR="00A10DF4" w:rsidRPr="00A71696" w:rsidRDefault="00A10DF4" w:rsidP="00A10DF4">
      <w:pPr>
        <w:spacing w:before="100" w:beforeAutospacing="1" w:after="100" w:afterAutospacing="1"/>
        <w:jc w:val="both"/>
        <w:rPr>
          <w:rFonts w:ascii="Times New Roman" w:eastAsia="Times New Roman" w:hAnsi="Times New Roman" w:cs="Times New Roman"/>
          <w:color w:val="000000" w:themeColor="text1"/>
        </w:rPr>
      </w:pPr>
      <w:r w:rsidRPr="00A71696">
        <w:rPr>
          <w:rFonts w:ascii="Times New Roman" w:eastAsia="Times New Roman" w:hAnsi="Times New Roman" w:cs="Times New Roman"/>
          <w:color w:val="000000" w:themeColor="text1"/>
        </w:rPr>
        <w:t xml:space="preserve">A validade desta proposta é de </w:t>
      </w:r>
      <w:r w:rsidRPr="00A71696">
        <w:rPr>
          <w:rFonts w:ascii="Times New Roman" w:eastAsia="Times New Roman" w:hAnsi="Times New Roman" w:cs="Times New Roman"/>
          <w:b/>
          <w:color w:val="000000" w:themeColor="text1"/>
        </w:rPr>
        <w:t>60 (sessenta) dias corridos</w:t>
      </w:r>
      <w:r w:rsidRPr="00A71696">
        <w:rPr>
          <w:rFonts w:ascii="Times New Roman" w:eastAsia="Times New Roman" w:hAnsi="Times New Roman" w:cs="Times New Roman"/>
          <w:color w:val="000000" w:themeColor="text1"/>
        </w:rPr>
        <w:t xml:space="preserve">, contados da data da abertura da sessão pública da </w:t>
      </w:r>
      <w:r w:rsidR="00FA288E" w:rsidRPr="00A71696">
        <w:rPr>
          <w:rFonts w:ascii="Times New Roman" w:eastAsia="Times New Roman" w:hAnsi="Times New Roman" w:cs="Times New Roman"/>
          <w:color w:val="000000" w:themeColor="text1"/>
        </w:rPr>
        <w:t>DISPENSA</w:t>
      </w:r>
      <w:r w:rsidRPr="00A71696">
        <w:rPr>
          <w:rFonts w:ascii="Times New Roman" w:eastAsia="Times New Roman" w:hAnsi="Times New Roman" w:cs="Times New Roman"/>
          <w:color w:val="000000" w:themeColor="text1"/>
        </w:rPr>
        <w:t xml:space="preserve"> ELETRÔNICO </w:t>
      </w:r>
      <w:sdt>
        <w:sdtPr>
          <w:rPr>
            <w:rFonts w:ascii="Times New Roman" w:eastAsia="Times New Roman" w:hAnsi="Times New Roman" w:cs="Times New Roman"/>
            <w:color w:val="000000" w:themeColor="text1"/>
          </w:rPr>
          <w:alias w:val="Assunto"/>
          <w:tag w:val=""/>
          <w:id w:val="1590045071"/>
          <w:placeholder>
            <w:docPart w:val="E02A0C6974764FD4B593A47246870F72"/>
          </w:placeholder>
          <w:dataBinding w:prefixMappings="xmlns:ns0='http://purl.org/dc/elements/1.1/' xmlns:ns1='http://schemas.openxmlformats.org/package/2006/metadata/core-properties' " w:xpath="/ns1:coreProperties[1]/ns0:subject[1]" w:storeItemID="{6C3C8BC8-F283-45AE-878A-BAB7291924A1}"/>
          <w:text/>
        </w:sdtPr>
        <w:sdtEndPr/>
        <w:sdtContent>
          <w:r w:rsidR="00B87B88">
            <w:rPr>
              <w:rFonts w:ascii="Times New Roman" w:eastAsia="Times New Roman" w:hAnsi="Times New Roman" w:cs="Times New Roman"/>
              <w:color w:val="000000" w:themeColor="text1"/>
            </w:rPr>
            <w:t>Nº 046/2023</w:t>
          </w:r>
        </w:sdtContent>
      </w:sdt>
      <w:r w:rsidRPr="00A71696">
        <w:rPr>
          <w:rFonts w:ascii="Times New Roman" w:eastAsia="Times New Roman" w:hAnsi="Times New Roman" w:cs="Times New Roman"/>
          <w:color w:val="000000" w:themeColor="text1"/>
        </w:rPr>
        <w:t>.</w:t>
      </w:r>
    </w:p>
    <w:p w14:paraId="54C55BC5" w14:textId="77777777" w:rsidR="00F87806" w:rsidRPr="00A71696" w:rsidRDefault="00F87806" w:rsidP="00F87806">
      <w:pPr>
        <w:jc w:val="right"/>
        <w:rPr>
          <w:rFonts w:ascii="Times New Roman" w:hAnsi="Times New Roman" w:cs="Times New Roman"/>
          <w:color w:val="000000" w:themeColor="text1"/>
        </w:rPr>
      </w:pPr>
    </w:p>
    <w:p w14:paraId="39EF6CBD" w14:textId="1EBA94C1" w:rsidR="00A10DF4" w:rsidRPr="00A71696" w:rsidRDefault="00A10DF4" w:rsidP="00F87806">
      <w:pPr>
        <w:jc w:val="right"/>
        <w:rPr>
          <w:rFonts w:ascii="Times New Roman" w:hAnsi="Times New Roman" w:cs="Times New Roman"/>
          <w:color w:val="000000" w:themeColor="text1"/>
        </w:rPr>
      </w:pPr>
      <w:r w:rsidRPr="00A71696">
        <w:rPr>
          <w:rFonts w:ascii="Times New Roman" w:hAnsi="Times New Roman" w:cs="Times New Roman"/>
          <w:color w:val="000000" w:themeColor="text1"/>
        </w:rPr>
        <w:t>........................., ........, ............</w:t>
      </w:r>
      <w:r w:rsidR="00F87806" w:rsidRPr="00A71696">
        <w:rPr>
          <w:rFonts w:ascii="Times New Roman" w:hAnsi="Times New Roman" w:cs="Times New Roman"/>
          <w:color w:val="000000" w:themeColor="text1"/>
        </w:rPr>
        <w:t>... de</w:t>
      </w:r>
      <w:r w:rsidRPr="00A71696">
        <w:rPr>
          <w:rFonts w:ascii="Times New Roman" w:hAnsi="Times New Roman" w:cs="Times New Roman"/>
          <w:color w:val="000000" w:themeColor="text1"/>
        </w:rPr>
        <w:t xml:space="preserve"> 202x.</w:t>
      </w:r>
    </w:p>
    <w:p w14:paraId="7D6E7CDA" w14:textId="659C4263" w:rsidR="00F87806" w:rsidRPr="00A71696" w:rsidRDefault="00F87806" w:rsidP="00F87806">
      <w:pPr>
        <w:jc w:val="right"/>
        <w:rPr>
          <w:rFonts w:ascii="Times New Roman" w:hAnsi="Times New Roman" w:cs="Times New Roman"/>
          <w:color w:val="000000" w:themeColor="text1"/>
        </w:rPr>
      </w:pPr>
    </w:p>
    <w:p w14:paraId="36ABAA8E" w14:textId="0436D137" w:rsidR="00F87806" w:rsidRPr="00A71696" w:rsidRDefault="00F87806" w:rsidP="00F87806">
      <w:pPr>
        <w:jc w:val="right"/>
        <w:rPr>
          <w:rFonts w:ascii="Times New Roman" w:hAnsi="Times New Roman" w:cs="Times New Roman"/>
          <w:color w:val="000000" w:themeColor="text1"/>
        </w:rPr>
      </w:pPr>
    </w:p>
    <w:p w14:paraId="4604D83D" w14:textId="30815657" w:rsidR="00F87806" w:rsidRPr="00A71696" w:rsidRDefault="00F87806" w:rsidP="00F87806">
      <w:pPr>
        <w:jc w:val="right"/>
        <w:rPr>
          <w:rFonts w:ascii="Times New Roman" w:hAnsi="Times New Roman" w:cs="Times New Roman"/>
          <w:color w:val="000000" w:themeColor="text1"/>
        </w:rPr>
      </w:pPr>
    </w:p>
    <w:p w14:paraId="6CDA081E" w14:textId="77777777" w:rsidR="00F87806" w:rsidRPr="00A71696" w:rsidRDefault="00F87806" w:rsidP="00F87806">
      <w:pPr>
        <w:jc w:val="right"/>
        <w:rPr>
          <w:rFonts w:ascii="Times New Roman" w:hAnsi="Times New Roman" w:cs="Times New Roman"/>
          <w:color w:val="000000" w:themeColor="text1"/>
        </w:rPr>
      </w:pPr>
    </w:p>
    <w:p w14:paraId="669487DB" w14:textId="77777777" w:rsidR="00A10DF4" w:rsidRPr="00A71696" w:rsidRDefault="00A10DF4" w:rsidP="00A10DF4">
      <w:pPr>
        <w:spacing w:before="100" w:beforeAutospacing="1" w:after="100" w:afterAutospacing="1"/>
        <w:jc w:val="center"/>
        <w:rPr>
          <w:rFonts w:ascii="Times New Roman" w:eastAsia="Times New Roman" w:hAnsi="Times New Roman" w:cs="Times New Roman"/>
          <w:color w:val="000000" w:themeColor="text1"/>
        </w:rPr>
      </w:pPr>
      <w:r w:rsidRPr="00A71696">
        <w:rPr>
          <w:rFonts w:ascii="Times New Roman" w:eastAsia="Times New Roman" w:hAnsi="Times New Roman" w:cs="Times New Roman"/>
          <w:color w:val="000000" w:themeColor="text1"/>
        </w:rPr>
        <w:t>Assinatura do Responsável pela Empresa</w:t>
      </w:r>
    </w:p>
    <w:p w14:paraId="6B2CC229" w14:textId="6F45D860" w:rsidR="00A10DF4" w:rsidRPr="00A71696" w:rsidRDefault="00A10DF4" w:rsidP="00A10DF4">
      <w:pPr>
        <w:jc w:val="center"/>
        <w:rPr>
          <w:rFonts w:ascii="Times New Roman" w:hAnsi="Times New Roman" w:cs="Times New Roman"/>
          <w:color w:val="000000" w:themeColor="text1"/>
        </w:rPr>
      </w:pPr>
      <w:r w:rsidRPr="00A71696">
        <w:rPr>
          <w:rFonts w:ascii="Times New Roman" w:hAnsi="Times New Roman" w:cs="Times New Roman"/>
          <w:color w:val="000000" w:themeColor="text1"/>
        </w:rPr>
        <w:t>(Nome Legível/Cargo)</w:t>
      </w:r>
    </w:p>
    <w:p w14:paraId="658ABD8E" w14:textId="1D7A7A31" w:rsidR="00F87806" w:rsidRPr="00A71696" w:rsidRDefault="00F87806" w:rsidP="00A10DF4">
      <w:pPr>
        <w:jc w:val="center"/>
        <w:rPr>
          <w:rFonts w:ascii="Times New Roman" w:hAnsi="Times New Roman" w:cs="Times New Roman"/>
          <w:color w:val="000000" w:themeColor="text1"/>
        </w:rPr>
      </w:pPr>
    </w:p>
    <w:p w14:paraId="7EAE6A9C" w14:textId="55244B0A" w:rsidR="0014223D" w:rsidRDefault="0014223D" w:rsidP="00A10DF4">
      <w:pPr>
        <w:jc w:val="center"/>
        <w:rPr>
          <w:rFonts w:ascii="Times New Roman" w:hAnsi="Times New Roman" w:cs="Times New Roman"/>
          <w:color w:val="4A442A" w:themeColor="background2" w:themeShade="40"/>
        </w:rPr>
      </w:pPr>
    </w:p>
    <w:p w14:paraId="6C5FA848" w14:textId="3815D4E7" w:rsidR="0014223D" w:rsidRDefault="0014223D" w:rsidP="00A10DF4">
      <w:pPr>
        <w:jc w:val="center"/>
        <w:rPr>
          <w:rFonts w:ascii="Times New Roman" w:hAnsi="Times New Roman" w:cs="Times New Roman"/>
          <w:color w:val="4A442A" w:themeColor="background2" w:themeShade="40"/>
        </w:rPr>
      </w:pPr>
    </w:p>
    <w:p w14:paraId="389566B4" w14:textId="3D1078A4" w:rsidR="0014223D" w:rsidRDefault="0014223D" w:rsidP="00A10DF4">
      <w:pPr>
        <w:jc w:val="center"/>
        <w:rPr>
          <w:rFonts w:ascii="Times New Roman" w:hAnsi="Times New Roman" w:cs="Times New Roman"/>
          <w:color w:val="4A442A" w:themeColor="background2" w:themeShade="40"/>
        </w:rPr>
      </w:pPr>
    </w:p>
    <w:p w14:paraId="3BF108B7" w14:textId="08EB62EE" w:rsidR="0014223D" w:rsidRDefault="0014223D" w:rsidP="00A10DF4">
      <w:pPr>
        <w:jc w:val="center"/>
        <w:rPr>
          <w:rFonts w:ascii="Times New Roman" w:hAnsi="Times New Roman" w:cs="Times New Roman"/>
          <w:color w:val="4A442A" w:themeColor="background2" w:themeShade="40"/>
        </w:rPr>
      </w:pPr>
    </w:p>
    <w:p w14:paraId="493F0C3E" w14:textId="77777777" w:rsidR="00A71696" w:rsidRDefault="00A71696" w:rsidP="00A10DF4">
      <w:pPr>
        <w:jc w:val="center"/>
        <w:rPr>
          <w:rFonts w:ascii="Times New Roman" w:hAnsi="Times New Roman" w:cs="Times New Roman"/>
          <w:color w:val="4A442A" w:themeColor="background2" w:themeShade="40"/>
        </w:rPr>
      </w:pPr>
    </w:p>
    <w:p w14:paraId="457ED1F5" w14:textId="16637B08" w:rsidR="00F87D29" w:rsidRDefault="00F87D29" w:rsidP="00A10DF4">
      <w:pPr>
        <w:jc w:val="center"/>
        <w:rPr>
          <w:rFonts w:ascii="Times New Roman" w:hAnsi="Times New Roman" w:cs="Times New Roman"/>
          <w:color w:val="4A442A" w:themeColor="background2" w:themeShade="40"/>
        </w:rPr>
      </w:pPr>
    </w:p>
    <w:p w14:paraId="0173A618" w14:textId="77777777" w:rsidR="000E7292" w:rsidRDefault="000E7292" w:rsidP="00A10DF4">
      <w:pPr>
        <w:jc w:val="center"/>
        <w:rPr>
          <w:rFonts w:ascii="Times New Roman" w:hAnsi="Times New Roman" w:cs="Times New Roman"/>
          <w:color w:val="4A442A" w:themeColor="background2" w:themeShade="40"/>
        </w:rPr>
      </w:pPr>
    </w:p>
    <w:p w14:paraId="1B7E5003" w14:textId="77777777" w:rsidR="00F87806" w:rsidRDefault="00F87806" w:rsidP="00A10DF4">
      <w:pPr>
        <w:jc w:val="center"/>
        <w:rPr>
          <w:rFonts w:ascii="Times New Roman" w:hAnsi="Times New Roman" w:cs="Times New Roman"/>
          <w:color w:val="4A442A" w:themeColor="background2" w:themeShade="40"/>
        </w:rPr>
      </w:pPr>
    </w:p>
    <w:p w14:paraId="5E812492" w14:textId="4D879AEE" w:rsidR="00F87806" w:rsidRDefault="00F87806" w:rsidP="00A10DF4">
      <w:pPr>
        <w:jc w:val="center"/>
        <w:rPr>
          <w:rFonts w:ascii="Times New Roman" w:hAnsi="Times New Roman" w:cs="Times New Roman"/>
          <w:color w:val="4A442A" w:themeColor="background2" w:themeShade="40"/>
        </w:rPr>
      </w:pPr>
    </w:p>
    <w:p w14:paraId="006E8B4D" w14:textId="7AAB1AE2" w:rsidR="00A10DF4" w:rsidRPr="009B4915" w:rsidRDefault="00A10DF4" w:rsidP="00A10DF4">
      <w:pPr>
        <w:shd w:val="clear" w:color="auto" w:fill="00B0F0"/>
        <w:spacing w:before="120" w:after="120" w:line="276" w:lineRule="auto"/>
        <w:contextualSpacing/>
        <w:jc w:val="center"/>
        <w:rPr>
          <w:rFonts w:ascii="Times New Roman" w:hAnsi="Times New Roman" w:cs="Times New Roman"/>
          <w:b/>
          <w:bCs/>
        </w:rPr>
      </w:pPr>
      <w:r w:rsidRPr="009B4915">
        <w:rPr>
          <w:rFonts w:ascii="Times New Roman" w:hAnsi="Times New Roman" w:cs="Times New Roman"/>
          <w:b/>
          <w:bCs/>
        </w:rPr>
        <w:t>ANEXO IV – MODELO DECLARAÇÃO – PROTEÇÃO TRABALHO DO MENOR</w:t>
      </w:r>
    </w:p>
    <w:p w14:paraId="518E0A35" w14:textId="77777777" w:rsidR="0014223D" w:rsidRPr="00A71696" w:rsidRDefault="0014223D" w:rsidP="00A10DF4">
      <w:pPr>
        <w:spacing w:line="360" w:lineRule="auto"/>
        <w:ind w:firstLine="1134"/>
        <w:jc w:val="both"/>
        <w:rPr>
          <w:rFonts w:ascii="Times New Roman" w:hAnsi="Times New Roman" w:cs="Times New Roman"/>
          <w:color w:val="000000" w:themeColor="text1"/>
        </w:rPr>
      </w:pPr>
    </w:p>
    <w:p w14:paraId="55F517DB" w14:textId="48D5883C" w:rsidR="00F906E4" w:rsidRPr="00F906E4" w:rsidRDefault="00F906E4" w:rsidP="00F906E4">
      <w:pPr>
        <w:spacing w:line="360" w:lineRule="auto"/>
        <w:ind w:firstLine="1134"/>
        <w:jc w:val="both"/>
        <w:rPr>
          <w:rFonts w:ascii="Times New Roman" w:hAnsi="Times New Roman" w:cs="Times New Roman"/>
          <w:b/>
          <w:color w:val="000000" w:themeColor="text1"/>
        </w:rPr>
      </w:pPr>
      <w:r w:rsidRPr="00F906E4">
        <w:rPr>
          <w:rFonts w:ascii="Times New Roman" w:hAnsi="Times New Roman" w:cs="Times New Roman"/>
          <w:b/>
          <w:color w:val="000000" w:themeColor="text1"/>
        </w:rPr>
        <w:t xml:space="preserve">DISPENSA ELETRÔNICO </w:t>
      </w:r>
      <w:sdt>
        <w:sdtPr>
          <w:rPr>
            <w:rFonts w:ascii="Times New Roman" w:hAnsi="Times New Roman" w:cs="Times New Roman"/>
            <w:b/>
            <w:color w:val="000000" w:themeColor="text1"/>
          </w:rPr>
          <w:alias w:val="Assunto"/>
          <w:tag w:val=""/>
          <w:id w:val="-1157842000"/>
          <w:placeholder>
            <w:docPart w:val="5E8CA0B0BDB14547B333EC28AFCA412F"/>
          </w:placeholder>
          <w:dataBinding w:prefixMappings="xmlns:ns0='http://purl.org/dc/elements/1.1/' xmlns:ns1='http://schemas.openxmlformats.org/package/2006/metadata/core-properties' " w:xpath="/ns1:coreProperties[1]/ns0:subject[1]" w:storeItemID="{6C3C8BC8-F283-45AE-878A-BAB7291924A1}"/>
          <w:text/>
        </w:sdtPr>
        <w:sdtEndPr/>
        <w:sdtContent>
          <w:r w:rsidR="00B87B88">
            <w:rPr>
              <w:rFonts w:ascii="Times New Roman" w:hAnsi="Times New Roman" w:cs="Times New Roman"/>
              <w:b/>
              <w:color w:val="000000" w:themeColor="text1"/>
            </w:rPr>
            <w:t>Nº 046/2023</w:t>
          </w:r>
        </w:sdtContent>
      </w:sdt>
      <w:r w:rsidRPr="00F906E4">
        <w:rPr>
          <w:rFonts w:ascii="Times New Roman" w:hAnsi="Times New Roman" w:cs="Times New Roman"/>
          <w:b/>
          <w:color w:val="000000" w:themeColor="text1"/>
        </w:rPr>
        <w:t>.</w:t>
      </w:r>
    </w:p>
    <w:p w14:paraId="0B5BED35" w14:textId="77777777" w:rsidR="00A71696" w:rsidRPr="00A71696" w:rsidRDefault="00A71696" w:rsidP="00A10DF4">
      <w:pPr>
        <w:spacing w:line="360" w:lineRule="auto"/>
        <w:ind w:firstLine="1134"/>
        <w:jc w:val="both"/>
        <w:rPr>
          <w:rFonts w:ascii="Times New Roman" w:hAnsi="Times New Roman" w:cs="Times New Roman"/>
          <w:color w:val="000000" w:themeColor="text1"/>
        </w:rPr>
      </w:pPr>
    </w:p>
    <w:p w14:paraId="350B11F3" w14:textId="77777777" w:rsidR="00A10DF4" w:rsidRPr="00A71696" w:rsidRDefault="00A10DF4" w:rsidP="00A10DF4">
      <w:pPr>
        <w:spacing w:line="360" w:lineRule="auto"/>
        <w:ind w:firstLine="1134"/>
        <w:jc w:val="both"/>
        <w:rPr>
          <w:rFonts w:ascii="Times New Roman" w:hAnsi="Times New Roman" w:cs="Times New Roman"/>
          <w:color w:val="000000" w:themeColor="text1"/>
        </w:rPr>
      </w:pPr>
      <w:r w:rsidRPr="00A71696">
        <w:rPr>
          <w:rFonts w:ascii="Times New Roman" w:hAnsi="Times New Roman" w:cs="Times New Roman"/>
          <w:color w:val="000000" w:themeColor="text1"/>
        </w:rPr>
        <w:t xml:space="preserve">A empresa ..............................., estabelecida na (endereço completo, telefone, fax e endereço eletrônico, se houver), inscrita no CNPJ sob nº ......................., neste ato representada por ............................., </w:t>
      </w:r>
      <w:r w:rsidRPr="00A71696">
        <w:rPr>
          <w:rFonts w:ascii="Times New Roman" w:hAnsi="Times New Roman" w:cs="Times New Roman"/>
          <w:color w:val="000000" w:themeColor="text1"/>
          <w:u w:val="single"/>
        </w:rPr>
        <w:t>cargo</w:t>
      </w:r>
      <w:r w:rsidRPr="00A71696">
        <w:rPr>
          <w:rFonts w:ascii="Times New Roman" w:hAnsi="Times New Roman" w:cs="Times New Roman"/>
          <w:color w:val="000000" w:themeColor="text1"/>
        </w:rPr>
        <w:t xml:space="preserve">, RG.................., CPF.................., </w:t>
      </w:r>
      <w:r w:rsidRPr="00A71696">
        <w:rPr>
          <w:rFonts w:ascii="Times New Roman" w:hAnsi="Times New Roman" w:cs="Times New Roman"/>
          <w:color w:val="000000" w:themeColor="text1"/>
          <w:u w:val="single"/>
        </w:rPr>
        <w:t>(endereço)</w:t>
      </w:r>
      <w:r w:rsidRPr="00A71696">
        <w:rPr>
          <w:rFonts w:ascii="Times New Roman" w:hAnsi="Times New Roman" w:cs="Times New Roman"/>
          <w:color w:val="000000" w:themeColor="text1"/>
        </w:rPr>
        <w:t xml:space="preserve">, vem por meio desta, DECLAR, sob as penas da lei, em atendimento ao quanto previsto no inciso XXXIII do art. 7º da Constituição Federal, que não empregamos menor de 18 anos em trabalho noturno, perigoso ou insalubre, NÃO POSSUINDO, AINDA, qualquer trabalho de menores de 16 (dezesseis) anos, salvo na condição de aprendiz, a partir de 14 (quatorze) anos. </w:t>
      </w:r>
    </w:p>
    <w:p w14:paraId="04BC7355" w14:textId="77777777" w:rsidR="00A10DF4" w:rsidRPr="00A71696" w:rsidRDefault="00A10DF4" w:rsidP="00A10DF4">
      <w:pPr>
        <w:spacing w:after="120"/>
        <w:ind w:firstLine="1134"/>
        <w:jc w:val="both"/>
        <w:rPr>
          <w:rFonts w:ascii="Times New Roman" w:hAnsi="Times New Roman" w:cs="Times New Roman"/>
          <w:color w:val="000000" w:themeColor="text1"/>
        </w:rPr>
      </w:pPr>
    </w:p>
    <w:p w14:paraId="48E906E6" w14:textId="6C5B47C1" w:rsidR="00F87806" w:rsidRPr="00A71696" w:rsidRDefault="00F87806" w:rsidP="00F87806">
      <w:pPr>
        <w:jc w:val="right"/>
        <w:rPr>
          <w:rFonts w:ascii="Times New Roman" w:hAnsi="Times New Roman" w:cs="Times New Roman"/>
          <w:color w:val="000000" w:themeColor="text1"/>
        </w:rPr>
      </w:pPr>
      <w:r w:rsidRPr="00A71696">
        <w:rPr>
          <w:rFonts w:ascii="Times New Roman" w:hAnsi="Times New Roman" w:cs="Times New Roman"/>
          <w:color w:val="000000" w:themeColor="text1"/>
        </w:rPr>
        <w:t>........................., ........, ............... de 202x.</w:t>
      </w:r>
    </w:p>
    <w:p w14:paraId="2EBA8397" w14:textId="77777777" w:rsidR="00F87806" w:rsidRPr="00A71696" w:rsidRDefault="00F87806" w:rsidP="00F87806">
      <w:pPr>
        <w:jc w:val="right"/>
        <w:rPr>
          <w:rFonts w:ascii="Times New Roman" w:hAnsi="Times New Roman" w:cs="Times New Roman"/>
          <w:color w:val="000000" w:themeColor="text1"/>
        </w:rPr>
      </w:pPr>
    </w:p>
    <w:p w14:paraId="6B401F34" w14:textId="0828534F" w:rsidR="00A10DF4" w:rsidRPr="00A71696" w:rsidRDefault="00A10DF4" w:rsidP="00A10DF4">
      <w:pPr>
        <w:jc w:val="center"/>
        <w:rPr>
          <w:rFonts w:ascii="Times New Roman" w:eastAsia="Times New Roman" w:hAnsi="Times New Roman" w:cs="Times New Roman"/>
          <w:color w:val="000000" w:themeColor="text1"/>
        </w:rPr>
      </w:pPr>
    </w:p>
    <w:p w14:paraId="0E10BD51" w14:textId="77777777" w:rsidR="00F87806" w:rsidRPr="00A71696" w:rsidRDefault="00F87806" w:rsidP="00A10DF4">
      <w:pPr>
        <w:jc w:val="center"/>
        <w:rPr>
          <w:rFonts w:ascii="Times New Roman" w:eastAsia="Times New Roman" w:hAnsi="Times New Roman" w:cs="Times New Roman"/>
          <w:color w:val="000000" w:themeColor="text1"/>
        </w:rPr>
      </w:pPr>
    </w:p>
    <w:p w14:paraId="15F9FB83" w14:textId="77777777" w:rsidR="00A10DF4" w:rsidRPr="00A71696" w:rsidRDefault="00A10DF4" w:rsidP="00A10DF4">
      <w:pPr>
        <w:jc w:val="center"/>
        <w:rPr>
          <w:rFonts w:ascii="Times New Roman" w:eastAsia="Times New Roman" w:hAnsi="Times New Roman" w:cs="Times New Roman"/>
          <w:color w:val="000000" w:themeColor="text1"/>
        </w:rPr>
      </w:pPr>
    </w:p>
    <w:p w14:paraId="3232A08A" w14:textId="76E599B5" w:rsidR="00A10DF4" w:rsidRPr="00A71696" w:rsidRDefault="00A10DF4" w:rsidP="00A10DF4">
      <w:pPr>
        <w:jc w:val="center"/>
        <w:rPr>
          <w:rFonts w:ascii="Times New Roman" w:eastAsia="Times New Roman" w:hAnsi="Times New Roman" w:cs="Times New Roman"/>
          <w:color w:val="000000" w:themeColor="text1"/>
        </w:rPr>
      </w:pPr>
      <w:r w:rsidRPr="00A71696">
        <w:rPr>
          <w:rFonts w:ascii="Times New Roman" w:eastAsia="Times New Roman" w:hAnsi="Times New Roman" w:cs="Times New Roman"/>
          <w:color w:val="000000" w:themeColor="text1"/>
        </w:rPr>
        <w:t>_______________________________________________</w:t>
      </w:r>
    </w:p>
    <w:p w14:paraId="5B45A0B4" w14:textId="77777777" w:rsidR="00A10DF4" w:rsidRPr="00A71696" w:rsidRDefault="00A10DF4" w:rsidP="00A10DF4">
      <w:pPr>
        <w:jc w:val="center"/>
        <w:rPr>
          <w:rFonts w:ascii="Times New Roman" w:eastAsia="Times New Roman" w:hAnsi="Times New Roman" w:cs="Times New Roman"/>
          <w:color w:val="000000" w:themeColor="text1"/>
        </w:rPr>
      </w:pPr>
      <w:r w:rsidRPr="00A71696">
        <w:rPr>
          <w:rFonts w:ascii="Times New Roman" w:eastAsia="Times New Roman" w:hAnsi="Times New Roman" w:cs="Times New Roman"/>
          <w:color w:val="000000" w:themeColor="text1"/>
        </w:rPr>
        <w:t>Assinatura do Responsável pela Empresa</w:t>
      </w:r>
    </w:p>
    <w:p w14:paraId="1932F9AD" w14:textId="77777777" w:rsidR="00A10DF4" w:rsidRPr="00A71696" w:rsidRDefault="00A10DF4" w:rsidP="00A10DF4">
      <w:pPr>
        <w:jc w:val="center"/>
        <w:rPr>
          <w:rFonts w:ascii="Times New Roman" w:hAnsi="Times New Roman" w:cs="Times New Roman"/>
          <w:color w:val="000000" w:themeColor="text1"/>
        </w:rPr>
      </w:pPr>
      <w:r w:rsidRPr="00A71696">
        <w:rPr>
          <w:rFonts w:ascii="Times New Roman" w:hAnsi="Times New Roman" w:cs="Times New Roman"/>
          <w:color w:val="000000" w:themeColor="text1"/>
        </w:rPr>
        <w:t>(Nome Legível/Cargo)</w:t>
      </w:r>
    </w:p>
    <w:p w14:paraId="53A124FC" w14:textId="77777777" w:rsidR="00A10DF4" w:rsidRPr="00A71696" w:rsidRDefault="00A10DF4" w:rsidP="00A10DF4">
      <w:pPr>
        <w:spacing w:after="120"/>
        <w:ind w:firstLine="1134"/>
        <w:jc w:val="both"/>
        <w:rPr>
          <w:rFonts w:ascii="Times New Roman" w:hAnsi="Times New Roman" w:cs="Times New Roman"/>
          <w:color w:val="000000" w:themeColor="text1"/>
        </w:rPr>
      </w:pPr>
    </w:p>
    <w:p w14:paraId="6814A7CB" w14:textId="77777777" w:rsidR="00A10DF4" w:rsidRPr="009B4915" w:rsidRDefault="00A10DF4" w:rsidP="00A10DF4">
      <w:pPr>
        <w:spacing w:after="20" w:line="312" w:lineRule="auto"/>
        <w:ind w:firstLine="567"/>
        <w:rPr>
          <w:rFonts w:ascii="Times New Roman" w:eastAsia="MS Mincho" w:hAnsi="Times New Roman" w:cs="Times New Roman"/>
          <w:color w:val="000000"/>
        </w:rPr>
      </w:pPr>
    </w:p>
    <w:p w14:paraId="7B760530" w14:textId="77777777" w:rsidR="00A10DF4" w:rsidRPr="009B4915" w:rsidRDefault="00A10DF4" w:rsidP="00A10DF4">
      <w:pPr>
        <w:jc w:val="center"/>
        <w:rPr>
          <w:rFonts w:ascii="Times New Roman" w:hAnsi="Times New Roman" w:cs="Times New Roman"/>
          <w:color w:val="4A442A" w:themeColor="background2" w:themeShade="40"/>
        </w:rPr>
      </w:pPr>
    </w:p>
    <w:p w14:paraId="79B1F899" w14:textId="77777777" w:rsidR="00A10DF4" w:rsidRPr="009B4915" w:rsidRDefault="00A10DF4" w:rsidP="00A10DF4">
      <w:pPr>
        <w:jc w:val="center"/>
        <w:rPr>
          <w:rFonts w:ascii="Times New Roman" w:hAnsi="Times New Roman" w:cs="Times New Roman"/>
          <w:color w:val="4A442A" w:themeColor="background2" w:themeShade="40"/>
        </w:rPr>
      </w:pPr>
    </w:p>
    <w:p w14:paraId="3B9AF0A8" w14:textId="77777777" w:rsidR="00A10DF4" w:rsidRPr="009B4915" w:rsidRDefault="00A10DF4" w:rsidP="00A10DF4">
      <w:pPr>
        <w:jc w:val="center"/>
        <w:rPr>
          <w:rFonts w:ascii="Times New Roman" w:hAnsi="Times New Roman" w:cs="Times New Roman"/>
          <w:color w:val="4A442A" w:themeColor="background2" w:themeShade="40"/>
        </w:rPr>
      </w:pPr>
    </w:p>
    <w:p w14:paraId="420F263D" w14:textId="77777777" w:rsidR="00A10DF4" w:rsidRPr="009B4915" w:rsidRDefault="00A10DF4" w:rsidP="00A10DF4">
      <w:pPr>
        <w:jc w:val="center"/>
        <w:rPr>
          <w:rFonts w:ascii="Times New Roman" w:hAnsi="Times New Roman" w:cs="Times New Roman"/>
          <w:color w:val="4A442A" w:themeColor="background2" w:themeShade="40"/>
        </w:rPr>
      </w:pPr>
    </w:p>
    <w:p w14:paraId="5A3AB765" w14:textId="77777777" w:rsidR="00A10DF4" w:rsidRPr="009B4915" w:rsidRDefault="00A10DF4" w:rsidP="00A10DF4">
      <w:pPr>
        <w:jc w:val="center"/>
        <w:rPr>
          <w:rFonts w:ascii="Times New Roman" w:hAnsi="Times New Roman" w:cs="Times New Roman"/>
          <w:color w:val="4A442A" w:themeColor="background2" w:themeShade="40"/>
        </w:rPr>
      </w:pPr>
    </w:p>
    <w:p w14:paraId="199A713D" w14:textId="77777777" w:rsidR="00A10DF4" w:rsidRPr="009B4915" w:rsidRDefault="00A10DF4" w:rsidP="00A10DF4">
      <w:pPr>
        <w:jc w:val="center"/>
        <w:rPr>
          <w:rFonts w:ascii="Times New Roman" w:hAnsi="Times New Roman" w:cs="Times New Roman"/>
          <w:color w:val="4A442A" w:themeColor="background2" w:themeShade="40"/>
        </w:rPr>
      </w:pPr>
    </w:p>
    <w:p w14:paraId="54F6F8F1" w14:textId="77777777" w:rsidR="00A10DF4" w:rsidRPr="009B4915" w:rsidRDefault="00A10DF4" w:rsidP="00A10DF4">
      <w:pPr>
        <w:jc w:val="center"/>
        <w:rPr>
          <w:rFonts w:ascii="Times New Roman" w:hAnsi="Times New Roman" w:cs="Times New Roman"/>
          <w:color w:val="4A442A" w:themeColor="background2" w:themeShade="40"/>
        </w:rPr>
      </w:pPr>
    </w:p>
    <w:p w14:paraId="21B90FD7" w14:textId="77777777" w:rsidR="00A10DF4" w:rsidRPr="009B4915" w:rsidRDefault="00A10DF4" w:rsidP="00A10DF4">
      <w:pPr>
        <w:jc w:val="center"/>
        <w:rPr>
          <w:rFonts w:ascii="Times New Roman" w:hAnsi="Times New Roman" w:cs="Times New Roman"/>
          <w:color w:val="4A442A" w:themeColor="background2" w:themeShade="40"/>
        </w:rPr>
      </w:pPr>
    </w:p>
    <w:p w14:paraId="53A18039" w14:textId="77777777" w:rsidR="00A10DF4" w:rsidRPr="009B4915" w:rsidRDefault="00A10DF4" w:rsidP="00A10DF4">
      <w:pPr>
        <w:spacing w:after="20" w:line="312" w:lineRule="auto"/>
        <w:ind w:firstLine="567"/>
        <w:rPr>
          <w:rFonts w:ascii="Times New Roman" w:eastAsia="MS Mincho" w:hAnsi="Times New Roman" w:cs="Times New Roman"/>
          <w:color w:val="000000"/>
        </w:rPr>
      </w:pPr>
    </w:p>
    <w:p w14:paraId="75C0F1BB" w14:textId="77777777" w:rsidR="00A10DF4" w:rsidRPr="009B4915" w:rsidRDefault="00A10DF4" w:rsidP="00A10DF4">
      <w:pPr>
        <w:spacing w:after="20" w:line="312" w:lineRule="auto"/>
        <w:ind w:firstLine="567"/>
        <w:rPr>
          <w:rFonts w:ascii="Times New Roman" w:eastAsia="MS Mincho" w:hAnsi="Times New Roman" w:cs="Times New Roman"/>
          <w:color w:val="000000"/>
        </w:rPr>
      </w:pPr>
    </w:p>
    <w:p w14:paraId="060689C6" w14:textId="77777777" w:rsidR="00A10DF4" w:rsidRPr="009B4915" w:rsidRDefault="00A10DF4" w:rsidP="00A10DF4">
      <w:pPr>
        <w:spacing w:after="20" w:line="312" w:lineRule="auto"/>
        <w:ind w:firstLine="567"/>
        <w:rPr>
          <w:rFonts w:ascii="Times New Roman" w:eastAsia="MS Mincho" w:hAnsi="Times New Roman" w:cs="Times New Roman"/>
          <w:color w:val="000000"/>
        </w:rPr>
      </w:pPr>
    </w:p>
    <w:p w14:paraId="43E027B4" w14:textId="77777777" w:rsidR="00A10DF4" w:rsidRPr="009B4915" w:rsidRDefault="00A10DF4" w:rsidP="00A10DF4">
      <w:pPr>
        <w:spacing w:after="20" w:line="312" w:lineRule="auto"/>
        <w:ind w:firstLine="567"/>
        <w:rPr>
          <w:rFonts w:ascii="Times New Roman" w:eastAsia="MS Mincho" w:hAnsi="Times New Roman" w:cs="Times New Roman"/>
          <w:color w:val="000000"/>
        </w:rPr>
      </w:pPr>
    </w:p>
    <w:p w14:paraId="095FF5C4" w14:textId="5D71D875" w:rsidR="00A10DF4" w:rsidRDefault="00A10DF4" w:rsidP="00A10DF4">
      <w:pPr>
        <w:spacing w:after="20" w:line="312" w:lineRule="auto"/>
        <w:ind w:firstLine="567"/>
        <w:rPr>
          <w:rFonts w:ascii="Times New Roman" w:eastAsia="MS Mincho" w:hAnsi="Times New Roman" w:cs="Times New Roman"/>
          <w:color w:val="000000"/>
        </w:rPr>
      </w:pPr>
    </w:p>
    <w:p w14:paraId="7389E415" w14:textId="77777777" w:rsidR="0014223D" w:rsidRDefault="0014223D" w:rsidP="00A10DF4">
      <w:pPr>
        <w:spacing w:after="20" w:line="312" w:lineRule="auto"/>
        <w:ind w:firstLine="567"/>
        <w:rPr>
          <w:rFonts w:ascii="Times New Roman" w:eastAsia="MS Mincho" w:hAnsi="Times New Roman" w:cs="Times New Roman"/>
          <w:color w:val="000000"/>
        </w:rPr>
      </w:pPr>
    </w:p>
    <w:p w14:paraId="4019661D" w14:textId="77777777" w:rsidR="00F87D29" w:rsidRPr="009B4915" w:rsidRDefault="00F87D29" w:rsidP="00A10DF4">
      <w:pPr>
        <w:spacing w:after="20" w:line="312" w:lineRule="auto"/>
        <w:ind w:firstLine="567"/>
        <w:rPr>
          <w:rFonts w:ascii="Times New Roman" w:eastAsia="MS Mincho" w:hAnsi="Times New Roman" w:cs="Times New Roman"/>
          <w:color w:val="000000"/>
        </w:rPr>
      </w:pPr>
    </w:p>
    <w:p w14:paraId="0A738AC2" w14:textId="77777777" w:rsidR="00D7380A" w:rsidRPr="00303F88" w:rsidRDefault="00D7380A" w:rsidP="00D7380A">
      <w:pPr>
        <w:pStyle w:val="PargrafodaLista"/>
        <w:shd w:val="clear" w:color="auto" w:fill="00B0F0"/>
        <w:spacing w:before="120" w:after="120" w:line="276" w:lineRule="auto"/>
        <w:ind w:left="0"/>
        <w:jc w:val="center"/>
        <w:rPr>
          <w:rFonts w:ascii="Times New Roman" w:hAnsi="Times New Roman" w:cs="Times New Roman"/>
          <w:b/>
          <w:bCs/>
          <w:szCs w:val="20"/>
        </w:rPr>
      </w:pPr>
      <w:r w:rsidRPr="00303F88">
        <w:rPr>
          <w:rFonts w:ascii="Times New Roman" w:hAnsi="Times New Roman" w:cs="Times New Roman"/>
          <w:b/>
          <w:bCs/>
          <w:szCs w:val="20"/>
        </w:rPr>
        <w:t xml:space="preserve">ANEXO V – DOCUMENTOS DE HABILITAÇÃO </w:t>
      </w:r>
    </w:p>
    <w:p w14:paraId="5316524F" w14:textId="46E071C1" w:rsidR="00F906E4" w:rsidRPr="00F906E4" w:rsidRDefault="00F906E4" w:rsidP="00F906E4">
      <w:pPr>
        <w:spacing w:after="120"/>
        <w:ind w:firstLine="1134"/>
        <w:jc w:val="center"/>
        <w:rPr>
          <w:rFonts w:ascii="Times New Roman" w:eastAsia="Calibri" w:hAnsi="Times New Roman" w:cs="Times New Roman"/>
          <w:b/>
          <w:sz w:val="22"/>
          <w:szCs w:val="22"/>
          <w:lang w:eastAsia="en-US"/>
        </w:rPr>
      </w:pPr>
      <w:r w:rsidRPr="00F906E4">
        <w:rPr>
          <w:rFonts w:ascii="Times New Roman" w:eastAsia="Calibri" w:hAnsi="Times New Roman" w:cs="Times New Roman"/>
          <w:b/>
          <w:sz w:val="22"/>
          <w:szCs w:val="22"/>
          <w:lang w:eastAsia="en-US"/>
        </w:rPr>
        <w:t xml:space="preserve">DISPENSA ELETRÔNICO </w:t>
      </w:r>
      <w:sdt>
        <w:sdtPr>
          <w:rPr>
            <w:rFonts w:ascii="Times New Roman" w:eastAsia="Calibri" w:hAnsi="Times New Roman" w:cs="Times New Roman"/>
            <w:b/>
            <w:sz w:val="22"/>
            <w:szCs w:val="22"/>
            <w:lang w:eastAsia="en-US"/>
          </w:rPr>
          <w:alias w:val="Assunto"/>
          <w:tag w:val=""/>
          <w:id w:val="715091125"/>
          <w:placeholder>
            <w:docPart w:val="EEDF2B302B2649E2A0033B6075215958"/>
          </w:placeholder>
          <w:dataBinding w:prefixMappings="xmlns:ns0='http://purl.org/dc/elements/1.1/' xmlns:ns1='http://schemas.openxmlformats.org/package/2006/metadata/core-properties' " w:xpath="/ns1:coreProperties[1]/ns0:subject[1]" w:storeItemID="{6C3C8BC8-F283-45AE-878A-BAB7291924A1}"/>
          <w:text/>
        </w:sdtPr>
        <w:sdtEndPr/>
        <w:sdtContent>
          <w:r w:rsidR="00B87B88">
            <w:rPr>
              <w:rFonts w:ascii="Times New Roman" w:eastAsia="Calibri" w:hAnsi="Times New Roman" w:cs="Times New Roman"/>
              <w:b/>
              <w:sz w:val="22"/>
              <w:szCs w:val="22"/>
              <w:lang w:eastAsia="en-US"/>
            </w:rPr>
            <w:t>Nº 046/2023</w:t>
          </w:r>
        </w:sdtContent>
      </w:sdt>
      <w:r w:rsidRPr="00F906E4">
        <w:rPr>
          <w:rFonts w:ascii="Times New Roman" w:eastAsia="Calibri" w:hAnsi="Times New Roman" w:cs="Times New Roman"/>
          <w:b/>
          <w:sz w:val="22"/>
          <w:szCs w:val="22"/>
          <w:lang w:eastAsia="en-US"/>
        </w:rPr>
        <w:t>.</w:t>
      </w:r>
    </w:p>
    <w:p w14:paraId="0D9EDF90" w14:textId="77777777" w:rsidR="00D7380A" w:rsidRPr="00303F88" w:rsidRDefault="00D7380A" w:rsidP="00A71696">
      <w:pPr>
        <w:spacing w:after="120"/>
        <w:ind w:firstLine="1134"/>
        <w:jc w:val="center"/>
        <w:rPr>
          <w:rFonts w:ascii="Times New Roman" w:hAnsi="Times New Roman" w:cs="Times New Roman"/>
          <w:color w:val="262626" w:themeColor="text1" w:themeTint="D9"/>
          <w:sz w:val="18"/>
          <w:szCs w:val="18"/>
        </w:rPr>
      </w:pPr>
    </w:p>
    <w:p w14:paraId="22F35BCD" w14:textId="77777777" w:rsidR="00D7380A" w:rsidRPr="00303F88" w:rsidRDefault="00D7380A" w:rsidP="00D7380A">
      <w:pPr>
        <w:pStyle w:val="PargrafodaLista"/>
        <w:numPr>
          <w:ilvl w:val="0"/>
          <w:numId w:val="16"/>
        </w:numPr>
        <w:suppressAutoHyphens/>
        <w:spacing w:before="120" w:after="120" w:line="276" w:lineRule="auto"/>
        <w:ind w:left="0" w:firstLine="0"/>
        <w:jc w:val="both"/>
        <w:rPr>
          <w:rFonts w:ascii="Times New Roman" w:eastAsia="WenQuanYi Micro Hei" w:hAnsi="Times New Roman" w:cs="Times New Roman"/>
          <w:color w:val="000000"/>
          <w:szCs w:val="20"/>
          <w:lang w:eastAsia="zh-CN" w:bidi="hi-IN"/>
        </w:rPr>
      </w:pPr>
      <w:r w:rsidRPr="00303F88">
        <w:rPr>
          <w:rFonts w:ascii="Times New Roman" w:eastAsia="WenQuanYi Micro Hei" w:hAnsi="Times New Roman" w:cs="Times New Roman"/>
          <w:color w:val="000000"/>
          <w:szCs w:val="20"/>
          <w:lang w:eastAsia="zh-CN" w:bidi="hi-IN"/>
        </w:rPr>
        <w:t>As exigências de habilitação a serem atendidas pelo fornecedor são aquelas discriminadas nos itens a seguir:</w:t>
      </w:r>
    </w:p>
    <w:p w14:paraId="6D157BB2" w14:textId="77777777" w:rsidR="00D7380A" w:rsidRPr="00303F88" w:rsidRDefault="00D7380A" w:rsidP="00D7380A">
      <w:pPr>
        <w:pStyle w:val="PargrafodaLista"/>
        <w:spacing w:before="120" w:after="120" w:line="276" w:lineRule="auto"/>
        <w:ind w:left="1145"/>
        <w:jc w:val="both"/>
        <w:rPr>
          <w:rFonts w:ascii="Times New Roman" w:eastAsia="WenQuanYi Micro Hei" w:hAnsi="Times New Roman" w:cs="Times New Roman"/>
          <w:color w:val="000000"/>
          <w:szCs w:val="20"/>
          <w:lang w:eastAsia="zh-CN" w:bidi="hi-IN"/>
        </w:rPr>
      </w:pPr>
    </w:p>
    <w:p w14:paraId="6C374CA7" w14:textId="77777777" w:rsidR="00D7380A" w:rsidRPr="00303F88" w:rsidRDefault="00D7380A" w:rsidP="00D7380A">
      <w:pPr>
        <w:pStyle w:val="PargrafodaLista"/>
        <w:numPr>
          <w:ilvl w:val="1"/>
          <w:numId w:val="15"/>
        </w:numPr>
        <w:suppressAutoHyphens/>
        <w:spacing w:before="120" w:after="120" w:line="276" w:lineRule="auto"/>
        <w:jc w:val="both"/>
        <w:rPr>
          <w:rFonts w:ascii="Times New Roman" w:eastAsia="WenQuanYi Micro Hei" w:hAnsi="Times New Roman" w:cs="Times New Roman"/>
          <w:b/>
          <w:bCs/>
          <w:color w:val="000000"/>
          <w:szCs w:val="20"/>
          <w:lang w:eastAsia="zh-CN" w:bidi="hi-IN"/>
        </w:rPr>
      </w:pPr>
      <w:r w:rsidRPr="00303F88">
        <w:rPr>
          <w:rFonts w:ascii="Times New Roman" w:eastAsia="WenQuanYi Micro Hei" w:hAnsi="Times New Roman" w:cs="Times New Roman"/>
          <w:b/>
          <w:bCs/>
          <w:color w:val="000000"/>
          <w:szCs w:val="20"/>
          <w:lang w:eastAsia="zh-CN" w:bidi="hi-IN"/>
        </w:rPr>
        <w:t>Habilitação jurídica</w:t>
      </w:r>
    </w:p>
    <w:p w14:paraId="20849F93" w14:textId="77777777" w:rsidR="00D7380A" w:rsidRPr="00303F88" w:rsidRDefault="00D7380A" w:rsidP="00D7380A">
      <w:pPr>
        <w:pStyle w:val="PargrafodaLista"/>
        <w:spacing w:before="120" w:after="120" w:line="276" w:lineRule="auto"/>
        <w:ind w:left="1134" w:firstLine="11"/>
        <w:jc w:val="both"/>
        <w:rPr>
          <w:rFonts w:ascii="Times New Roman" w:eastAsia="Calibri" w:hAnsi="Times New Roman" w:cs="Times New Roman"/>
          <w:i/>
          <w:color w:val="FF0000"/>
          <w:szCs w:val="20"/>
          <w:lang w:eastAsia="en-US"/>
        </w:rPr>
      </w:pPr>
    </w:p>
    <w:p w14:paraId="1AEA9C74" w14:textId="77777777" w:rsidR="00D7380A" w:rsidRPr="00303F88" w:rsidRDefault="00D7380A" w:rsidP="00D7380A">
      <w:pPr>
        <w:pStyle w:val="PargrafodaLista"/>
        <w:numPr>
          <w:ilvl w:val="2"/>
          <w:numId w:val="15"/>
        </w:numPr>
        <w:tabs>
          <w:tab w:val="clear" w:pos="-294"/>
          <w:tab w:val="num" w:pos="0"/>
          <w:tab w:val="left" w:pos="1440"/>
        </w:tabs>
        <w:suppressAutoHyphens/>
        <w:snapToGrid w:val="0"/>
        <w:spacing w:before="120" w:after="120" w:line="276" w:lineRule="auto"/>
        <w:ind w:left="2290"/>
        <w:jc w:val="both"/>
        <w:rPr>
          <w:rFonts w:ascii="Times New Roman" w:hAnsi="Times New Roman" w:cs="Times New Roman"/>
          <w:iCs/>
          <w:szCs w:val="20"/>
        </w:rPr>
      </w:pPr>
      <w:r w:rsidRPr="00303F88">
        <w:rPr>
          <w:rFonts w:ascii="Times New Roman" w:hAnsi="Times New Roman" w:cs="Times New Roman"/>
          <w:b/>
          <w:iCs/>
          <w:szCs w:val="20"/>
        </w:rPr>
        <w:t>Empresário individual</w:t>
      </w:r>
      <w:r w:rsidRPr="00303F88">
        <w:rPr>
          <w:rFonts w:ascii="Times New Roman" w:hAnsi="Times New Roman" w:cs="Times New Roman"/>
          <w:iCs/>
          <w:szCs w:val="20"/>
        </w:rPr>
        <w:t xml:space="preserve">: inscrição no Registro Público de Empresas Mercantis, a cargo da Junta Comercial da respectiva sede; </w:t>
      </w:r>
    </w:p>
    <w:p w14:paraId="3580BDA5" w14:textId="77777777" w:rsidR="00D7380A" w:rsidRPr="00303F88" w:rsidRDefault="00D7380A" w:rsidP="00D7380A">
      <w:pPr>
        <w:pStyle w:val="PargrafodaLista"/>
        <w:numPr>
          <w:ilvl w:val="2"/>
          <w:numId w:val="15"/>
        </w:numPr>
        <w:tabs>
          <w:tab w:val="clear" w:pos="-294"/>
          <w:tab w:val="num" w:pos="0"/>
          <w:tab w:val="left" w:pos="1440"/>
        </w:tabs>
        <w:suppressAutoHyphens/>
        <w:snapToGrid w:val="0"/>
        <w:spacing w:before="120" w:after="120" w:line="276" w:lineRule="auto"/>
        <w:ind w:left="2290"/>
        <w:jc w:val="both"/>
        <w:rPr>
          <w:rFonts w:ascii="Times New Roman" w:hAnsi="Times New Roman" w:cs="Times New Roman"/>
          <w:strike/>
          <w:sz w:val="22"/>
          <w:szCs w:val="22"/>
        </w:rPr>
      </w:pPr>
      <w:r w:rsidRPr="00303F88">
        <w:rPr>
          <w:rFonts w:ascii="Times New Roman" w:hAnsi="Times New Roman" w:cs="Times New Roman"/>
          <w:b/>
          <w:szCs w:val="20"/>
        </w:rPr>
        <w:t>Microempreendedor Individual - MEI</w:t>
      </w:r>
      <w:r w:rsidRPr="00303F88">
        <w:rPr>
          <w:rFonts w:ascii="Times New Roman" w:hAnsi="Times New Roman" w:cs="Times New Roman"/>
          <w:szCs w:val="20"/>
        </w:rPr>
        <w:t xml:space="preserve">: Certificado da Condição de </w:t>
      </w:r>
      <w:r w:rsidRPr="00303F88">
        <w:rPr>
          <w:rFonts w:ascii="Times New Roman" w:hAnsi="Times New Roman" w:cs="Times New Roman"/>
          <w:b/>
          <w:iCs/>
          <w:szCs w:val="20"/>
        </w:rPr>
        <w:t>Microempreendedor</w:t>
      </w:r>
      <w:r w:rsidRPr="00303F88">
        <w:rPr>
          <w:rFonts w:ascii="Times New Roman" w:hAnsi="Times New Roman" w:cs="Times New Roman"/>
          <w:szCs w:val="20"/>
        </w:rPr>
        <w:t xml:space="preserve"> Individual - CCMEI, cuja aceitação ficará condicionada à verificação da autenticidade no sítio </w:t>
      </w:r>
      <w:hyperlink r:id="rId100" w:history="1">
        <w:r w:rsidRPr="00303F88">
          <w:rPr>
            <w:rStyle w:val="Hyperlink"/>
            <w:rFonts w:ascii="Times New Roman" w:hAnsi="Times New Roman" w:cs="Times New Roman"/>
            <w:szCs w:val="20"/>
          </w:rPr>
          <w:t>https://www.gov.br/empresas-e-negocios/pt-br/empreendedor</w:t>
        </w:r>
      </w:hyperlink>
      <w:r w:rsidRPr="00303F88">
        <w:rPr>
          <w:rFonts w:ascii="Times New Roman" w:hAnsi="Times New Roman" w:cs="Times New Roman"/>
          <w:szCs w:val="20"/>
        </w:rPr>
        <w:t>;</w:t>
      </w:r>
    </w:p>
    <w:p w14:paraId="26F842ED" w14:textId="77777777" w:rsidR="00D7380A" w:rsidRPr="00303F88" w:rsidRDefault="00D7380A" w:rsidP="00D7380A">
      <w:pPr>
        <w:pStyle w:val="PargrafodaLista"/>
        <w:numPr>
          <w:ilvl w:val="2"/>
          <w:numId w:val="15"/>
        </w:numPr>
        <w:tabs>
          <w:tab w:val="clear" w:pos="-294"/>
          <w:tab w:val="num" w:pos="0"/>
          <w:tab w:val="left" w:pos="1440"/>
        </w:tabs>
        <w:suppressAutoHyphens/>
        <w:snapToGrid w:val="0"/>
        <w:spacing w:before="120" w:after="120" w:line="276" w:lineRule="auto"/>
        <w:ind w:left="2290"/>
        <w:jc w:val="both"/>
        <w:rPr>
          <w:rFonts w:ascii="Times New Roman" w:hAnsi="Times New Roman" w:cs="Times New Roman"/>
          <w:szCs w:val="20"/>
        </w:rPr>
      </w:pPr>
      <w:r w:rsidRPr="00303F88">
        <w:rPr>
          <w:rFonts w:ascii="Times New Roman" w:hAnsi="Times New Roman" w:cs="Times New Roman"/>
          <w:b/>
          <w:color w:val="000000"/>
          <w:szCs w:val="20"/>
        </w:rPr>
        <w:t>Sociedade empresária, sociedade limitada unipessoal – SLU ou sociedade identificada como empresa individual de responsabilidade limitada - EIRELI</w:t>
      </w:r>
      <w:r w:rsidRPr="00303F88">
        <w:rPr>
          <w:rFonts w:ascii="Times New Roman" w:hAnsi="Times New Roman" w:cs="Times New Roman"/>
          <w:color w:val="000000"/>
          <w:szCs w:val="20"/>
        </w:rPr>
        <w:t>: inscrição do ato constitutivo, estatuto ou contrato social no</w:t>
      </w:r>
      <w:r w:rsidRPr="00303F88">
        <w:rPr>
          <w:rFonts w:ascii="Times New Roman" w:hAnsi="Times New Roman" w:cs="Times New Roman"/>
          <w:szCs w:val="20"/>
        </w:rPr>
        <w:t xml:space="preserve"> </w:t>
      </w:r>
      <w:r w:rsidRPr="00303F88">
        <w:rPr>
          <w:rFonts w:ascii="Times New Roman" w:hAnsi="Times New Roman" w:cs="Times New Roman"/>
          <w:color w:val="000000"/>
          <w:szCs w:val="20"/>
        </w:rPr>
        <w:t>Registro Público de Empresas Mercantis, a cargo da Junta Comercial da respectiva sede, acompanhada de documento comprobatório de seus administradores;</w:t>
      </w:r>
    </w:p>
    <w:p w14:paraId="1D2C4BBA" w14:textId="77777777" w:rsidR="00D7380A" w:rsidRPr="00303F88" w:rsidRDefault="00D7380A" w:rsidP="00D7380A">
      <w:pPr>
        <w:pStyle w:val="PargrafodaLista"/>
        <w:numPr>
          <w:ilvl w:val="2"/>
          <w:numId w:val="15"/>
        </w:numPr>
        <w:tabs>
          <w:tab w:val="clear" w:pos="-294"/>
          <w:tab w:val="num" w:pos="0"/>
          <w:tab w:val="left" w:pos="1440"/>
        </w:tabs>
        <w:suppressAutoHyphens/>
        <w:snapToGrid w:val="0"/>
        <w:spacing w:before="120" w:after="120" w:line="276" w:lineRule="auto"/>
        <w:ind w:left="2290"/>
        <w:jc w:val="both"/>
        <w:rPr>
          <w:rFonts w:ascii="Times New Roman" w:hAnsi="Times New Roman" w:cs="Times New Roman"/>
          <w:szCs w:val="20"/>
        </w:rPr>
      </w:pPr>
      <w:r w:rsidRPr="00303F88">
        <w:rPr>
          <w:rFonts w:ascii="Times New Roman" w:hAnsi="Times New Roman" w:cs="Times New Roman"/>
          <w:b/>
          <w:color w:val="000000"/>
          <w:szCs w:val="20"/>
        </w:rPr>
        <w:t>Sociedade empresária estrangeira com atuação permanente no País</w:t>
      </w:r>
      <w:r w:rsidRPr="00303F88">
        <w:rPr>
          <w:rFonts w:ascii="Times New Roman" w:hAnsi="Times New Roman" w:cs="Times New Roman"/>
          <w:color w:val="00000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761D8F0" w14:textId="77777777" w:rsidR="00D7380A" w:rsidRPr="00303F88" w:rsidRDefault="00D7380A" w:rsidP="00D7380A">
      <w:pPr>
        <w:pStyle w:val="PargrafodaLista"/>
        <w:numPr>
          <w:ilvl w:val="2"/>
          <w:numId w:val="15"/>
        </w:numPr>
        <w:tabs>
          <w:tab w:val="clear" w:pos="-294"/>
          <w:tab w:val="num" w:pos="0"/>
          <w:tab w:val="left" w:pos="1440"/>
        </w:tabs>
        <w:suppressAutoHyphens/>
        <w:snapToGrid w:val="0"/>
        <w:spacing w:before="120" w:after="120" w:line="276" w:lineRule="auto"/>
        <w:ind w:left="2290"/>
        <w:jc w:val="both"/>
        <w:rPr>
          <w:rFonts w:ascii="Times New Roman" w:hAnsi="Times New Roman" w:cs="Times New Roman"/>
          <w:szCs w:val="20"/>
        </w:rPr>
      </w:pPr>
      <w:r w:rsidRPr="00303F88">
        <w:rPr>
          <w:rFonts w:ascii="Times New Roman" w:hAnsi="Times New Roman" w:cs="Times New Roman"/>
          <w:b/>
          <w:color w:val="000000"/>
          <w:szCs w:val="20"/>
        </w:rPr>
        <w:t>Sociedade simples</w:t>
      </w:r>
      <w:r w:rsidRPr="00303F88">
        <w:rPr>
          <w:rFonts w:ascii="Times New Roman" w:hAnsi="Times New Roman" w:cs="Times New Roman"/>
          <w:color w:val="000000"/>
          <w:szCs w:val="20"/>
        </w:rPr>
        <w:t>: inscrição do ato constitutivo no Registro Civil de Pessoas Jurídicas do local de sua sede, acompanhada de documento comprobatório de seus administradores;</w:t>
      </w:r>
    </w:p>
    <w:p w14:paraId="0FCC5C23" w14:textId="77777777" w:rsidR="00D7380A" w:rsidRPr="00303F88" w:rsidRDefault="00D7380A" w:rsidP="00D7380A">
      <w:pPr>
        <w:pStyle w:val="PargrafodaLista"/>
        <w:numPr>
          <w:ilvl w:val="2"/>
          <w:numId w:val="15"/>
        </w:numPr>
        <w:tabs>
          <w:tab w:val="clear" w:pos="-294"/>
          <w:tab w:val="num" w:pos="0"/>
          <w:tab w:val="left" w:pos="1440"/>
        </w:tabs>
        <w:suppressAutoHyphens/>
        <w:snapToGrid w:val="0"/>
        <w:spacing w:before="120" w:after="120" w:line="276" w:lineRule="auto"/>
        <w:ind w:left="2290"/>
        <w:jc w:val="both"/>
        <w:rPr>
          <w:rFonts w:ascii="Times New Roman" w:hAnsi="Times New Roman" w:cs="Times New Roman"/>
          <w:szCs w:val="20"/>
        </w:rPr>
      </w:pPr>
      <w:r w:rsidRPr="00303F88">
        <w:rPr>
          <w:rFonts w:ascii="Times New Roman" w:hAnsi="Times New Roman" w:cs="Times New Roman"/>
          <w:b/>
          <w:color w:val="000000"/>
          <w:szCs w:val="20"/>
        </w:rPr>
        <w:t>Filial, sucursal ou agência</w:t>
      </w:r>
      <w:r w:rsidRPr="00303F88">
        <w:rPr>
          <w:rFonts w:ascii="Times New Roman" w:hAnsi="Times New Roman" w:cs="Times New Roman"/>
          <w:color w:val="000000"/>
          <w:szCs w:val="20"/>
        </w:rPr>
        <w:t xml:space="preserve"> </w:t>
      </w:r>
      <w:r w:rsidRPr="00303F88">
        <w:rPr>
          <w:rFonts w:ascii="Times New Roman" w:hAnsi="Times New Roman" w:cs="Times New Roman"/>
          <w:b/>
          <w:color w:val="000000"/>
          <w:szCs w:val="20"/>
        </w:rPr>
        <w:t>de sociedade simples ou empresária</w:t>
      </w:r>
      <w:r w:rsidRPr="00303F88">
        <w:rPr>
          <w:rFonts w:ascii="Times New Roman" w:hAnsi="Times New Roman" w:cs="Times New Roman"/>
          <w:color w:val="000000"/>
          <w:szCs w:val="20"/>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DF7623D" w14:textId="77777777" w:rsidR="00D7380A" w:rsidRPr="00303F88" w:rsidRDefault="00D7380A" w:rsidP="00D7380A">
      <w:pPr>
        <w:pStyle w:val="PargrafodaLista"/>
        <w:numPr>
          <w:ilvl w:val="2"/>
          <w:numId w:val="15"/>
        </w:numPr>
        <w:tabs>
          <w:tab w:val="clear" w:pos="-294"/>
          <w:tab w:val="num" w:pos="0"/>
          <w:tab w:val="left" w:pos="1440"/>
        </w:tabs>
        <w:suppressAutoHyphens/>
        <w:snapToGrid w:val="0"/>
        <w:spacing w:before="120" w:after="120" w:line="276" w:lineRule="auto"/>
        <w:ind w:left="2290"/>
        <w:jc w:val="both"/>
        <w:rPr>
          <w:rFonts w:ascii="Times New Roman" w:hAnsi="Times New Roman" w:cs="Times New Roman"/>
          <w:bCs/>
          <w:szCs w:val="20"/>
        </w:rPr>
      </w:pPr>
      <w:r w:rsidRPr="00303F88">
        <w:rPr>
          <w:rFonts w:ascii="Times New Roman" w:hAnsi="Times New Roman" w:cs="Times New Roman"/>
          <w:bCs/>
          <w:szCs w:val="20"/>
        </w:rPr>
        <w:t>Os documentos apresentados deverão estar acompanhados de todas as alterações ou da consolidação respectiva.</w:t>
      </w:r>
    </w:p>
    <w:p w14:paraId="0680887E" w14:textId="77777777" w:rsidR="00D7380A" w:rsidRPr="00303F88" w:rsidRDefault="00D7380A" w:rsidP="00D7380A">
      <w:pPr>
        <w:pStyle w:val="PargrafodaLista"/>
        <w:tabs>
          <w:tab w:val="left" w:pos="1440"/>
        </w:tabs>
        <w:suppressAutoHyphens/>
        <w:snapToGrid w:val="0"/>
        <w:spacing w:before="120" w:after="120" w:line="276" w:lineRule="auto"/>
        <w:ind w:left="2290"/>
        <w:jc w:val="both"/>
        <w:rPr>
          <w:rFonts w:ascii="Times New Roman" w:hAnsi="Times New Roman" w:cs="Times New Roman"/>
          <w:bCs/>
          <w:color w:val="000000"/>
          <w:szCs w:val="20"/>
          <w:highlight w:val="yellow"/>
        </w:rPr>
      </w:pPr>
    </w:p>
    <w:p w14:paraId="0C010472" w14:textId="77777777" w:rsidR="00D7380A" w:rsidRDefault="00D7380A" w:rsidP="00D7380A">
      <w:pPr>
        <w:pStyle w:val="PargrafodaLista"/>
        <w:numPr>
          <w:ilvl w:val="1"/>
          <w:numId w:val="15"/>
        </w:numPr>
        <w:suppressAutoHyphens/>
        <w:spacing w:before="120" w:after="120" w:line="276" w:lineRule="auto"/>
        <w:jc w:val="both"/>
        <w:rPr>
          <w:rFonts w:ascii="Times New Roman" w:eastAsia="WenQuanYi Micro Hei" w:hAnsi="Times New Roman" w:cs="Times New Roman"/>
          <w:b/>
          <w:bCs/>
          <w:color w:val="000000"/>
          <w:szCs w:val="20"/>
          <w:lang w:eastAsia="zh-CN" w:bidi="hi-IN"/>
        </w:rPr>
      </w:pPr>
      <w:r w:rsidRPr="00303F88">
        <w:rPr>
          <w:rFonts w:ascii="Times New Roman" w:eastAsia="WenQuanYi Micro Hei" w:hAnsi="Times New Roman" w:cs="Times New Roman"/>
          <w:b/>
          <w:bCs/>
          <w:color w:val="000000"/>
          <w:szCs w:val="20"/>
          <w:lang w:eastAsia="zh-CN" w:bidi="hi-IN"/>
        </w:rPr>
        <w:t xml:space="preserve"> Habilitações fiscal, social e trabalhista:</w:t>
      </w:r>
    </w:p>
    <w:p w14:paraId="1E144582" w14:textId="77777777" w:rsidR="00D7380A" w:rsidRPr="00303F88" w:rsidRDefault="00D7380A" w:rsidP="00D7380A">
      <w:pPr>
        <w:pStyle w:val="PargrafodaLista"/>
        <w:suppressAutoHyphens/>
        <w:spacing w:before="120" w:after="120" w:line="276" w:lineRule="auto"/>
        <w:ind w:left="1145"/>
        <w:jc w:val="both"/>
        <w:rPr>
          <w:rFonts w:ascii="Times New Roman" w:eastAsia="WenQuanYi Micro Hei" w:hAnsi="Times New Roman" w:cs="Times New Roman"/>
          <w:b/>
          <w:bCs/>
          <w:color w:val="000000"/>
          <w:szCs w:val="20"/>
          <w:lang w:eastAsia="zh-CN" w:bidi="hi-IN"/>
        </w:rPr>
      </w:pPr>
    </w:p>
    <w:p w14:paraId="0ABB59A2" w14:textId="77777777" w:rsidR="00D7380A" w:rsidRPr="00AF4679" w:rsidRDefault="00D7380A" w:rsidP="00D7380A">
      <w:pPr>
        <w:pStyle w:val="PargrafodaLista"/>
        <w:numPr>
          <w:ilvl w:val="2"/>
          <w:numId w:val="15"/>
        </w:numPr>
        <w:tabs>
          <w:tab w:val="clear" w:pos="-294"/>
          <w:tab w:val="num" w:pos="0"/>
          <w:tab w:val="left" w:pos="1440"/>
        </w:tabs>
        <w:suppressAutoHyphens/>
        <w:snapToGrid w:val="0"/>
        <w:spacing w:before="120" w:after="120" w:line="276" w:lineRule="auto"/>
        <w:ind w:left="2290"/>
        <w:jc w:val="both"/>
        <w:rPr>
          <w:rFonts w:ascii="Times New Roman" w:hAnsi="Times New Roman" w:cs="Times New Roman"/>
          <w:szCs w:val="20"/>
        </w:rPr>
      </w:pPr>
      <w:r w:rsidRPr="00AF4679">
        <w:rPr>
          <w:rFonts w:ascii="Times New Roman" w:hAnsi="Times New Roman" w:cs="Times New Roman"/>
          <w:szCs w:val="20"/>
        </w:rPr>
        <w:t>Prova de inscrição no Cadastro Nacional de Pessoa Jurídica – CNPJ;</w:t>
      </w:r>
    </w:p>
    <w:p w14:paraId="506A4151" w14:textId="77777777" w:rsidR="00D7380A" w:rsidRPr="00AF4679" w:rsidRDefault="00D7380A" w:rsidP="00D7380A">
      <w:pPr>
        <w:pStyle w:val="PargrafodaLista"/>
        <w:numPr>
          <w:ilvl w:val="2"/>
          <w:numId w:val="15"/>
        </w:numPr>
        <w:tabs>
          <w:tab w:val="clear" w:pos="-294"/>
          <w:tab w:val="num" w:pos="0"/>
          <w:tab w:val="left" w:pos="1440"/>
        </w:tabs>
        <w:suppressAutoHyphens/>
        <w:snapToGrid w:val="0"/>
        <w:spacing w:before="120" w:after="120" w:line="276" w:lineRule="auto"/>
        <w:ind w:left="2290"/>
        <w:jc w:val="both"/>
        <w:rPr>
          <w:rFonts w:ascii="Times New Roman" w:hAnsi="Times New Roman" w:cs="Times New Roman"/>
          <w:szCs w:val="20"/>
        </w:rPr>
      </w:pPr>
      <w:r w:rsidRPr="00AF4679">
        <w:rPr>
          <w:rFonts w:ascii="Times New Roman" w:hAnsi="Times New Roman" w:cs="Times New Roman"/>
          <w:szCs w:val="20"/>
        </w:rPr>
        <w:t>Certificado de Regularidade de Situação para com o Fundo de Garantia de Tempo de Serviço (FGTS);</w:t>
      </w:r>
    </w:p>
    <w:p w14:paraId="17589360" w14:textId="3F9DDA32" w:rsidR="00D7380A" w:rsidRPr="00AF4679" w:rsidRDefault="00D7380A" w:rsidP="00D7380A">
      <w:pPr>
        <w:pStyle w:val="PargrafodaLista"/>
        <w:numPr>
          <w:ilvl w:val="2"/>
          <w:numId w:val="15"/>
        </w:numPr>
        <w:tabs>
          <w:tab w:val="clear" w:pos="-294"/>
          <w:tab w:val="num" w:pos="0"/>
          <w:tab w:val="left" w:pos="1440"/>
        </w:tabs>
        <w:suppressAutoHyphens/>
        <w:snapToGrid w:val="0"/>
        <w:spacing w:before="120" w:after="120" w:line="276" w:lineRule="auto"/>
        <w:ind w:left="2290"/>
        <w:jc w:val="both"/>
        <w:rPr>
          <w:rFonts w:ascii="Times New Roman" w:hAnsi="Times New Roman" w:cs="Times New Roman"/>
          <w:szCs w:val="20"/>
        </w:rPr>
      </w:pPr>
      <w:r w:rsidRPr="00AF4679">
        <w:rPr>
          <w:rFonts w:ascii="Times New Roman" w:hAnsi="Times New Roman" w:cs="Times New Roman"/>
          <w:szCs w:val="20"/>
        </w:rPr>
        <w:t>Prova de regularidade para com a Fazenda Federal</w:t>
      </w:r>
      <w:r>
        <w:rPr>
          <w:rFonts w:ascii="Times New Roman" w:hAnsi="Times New Roman" w:cs="Times New Roman"/>
          <w:szCs w:val="20"/>
        </w:rPr>
        <w:t xml:space="preserve"> (PGFN)</w:t>
      </w:r>
      <w:r w:rsidRPr="00AF4679">
        <w:rPr>
          <w:rFonts w:ascii="Times New Roman" w:hAnsi="Times New Roman" w:cs="Times New Roman"/>
          <w:szCs w:val="20"/>
        </w:rPr>
        <w:t xml:space="preserve">, mediante a apresentação de </w:t>
      </w:r>
      <w:r w:rsidRPr="00D7380A">
        <w:rPr>
          <w:rFonts w:ascii="Times New Roman" w:hAnsi="Times New Roman" w:cs="Times New Roman"/>
          <w:szCs w:val="20"/>
        </w:rPr>
        <w:t>Certidão Conjunta de Débitos relativos a Tributos Federais e a Dívida Ativa da União</w:t>
      </w:r>
      <w:r w:rsidRPr="00AF4679">
        <w:rPr>
          <w:rFonts w:ascii="Times New Roman" w:hAnsi="Times New Roman" w:cs="Times New Roman"/>
          <w:szCs w:val="20"/>
        </w:rPr>
        <w:t>, expedida pela Secretaria da Receita Federal do Ministério da Fazenda;</w:t>
      </w:r>
    </w:p>
    <w:p w14:paraId="3C1A8046" w14:textId="77777777" w:rsidR="00D7380A" w:rsidRPr="00AF4679" w:rsidRDefault="00D7380A" w:rsidP="00D7380A">
      <w:pPr>
        <w:pStyle w:val="PargrafodaLista"/>
        <w:numPr>
          <w:ilvl w:val="2"/>
          <w:numId w:val="15"/>
        </w:numPr>
        <w:tabs>
          <w:tab w:val="clear" w:pos="-294"/>
          <w:tab w:val="num" w:pos="0"/>
          <w:tab w:val="left" w:pos="1440"/>
        </w:tabs>
        <w:suppressAutoHyphens/>
        <w:snapToGrid w:val="0"/>
        <w:spacing w:before="120" w:after="120" w:line="276" w:lineRule="auto"/>
        <w:ind w:left="2290"/>
        <w:jc w:val="both"/>
        <w:rPr>
          <w:rFonts w:ascii="Times New Roman" w:hAnsi="Times New Roman" w:cs="Times New Roman"/>
          <w:szCs w:val="20"/>
        </w:rPr>
      </w:pPr>
      <w:r w:rsidRPr="00AF4679">
        <w:rPr>
          <w:rFonts w:ascii="Times New Roman" w:hAnsi="Times New Roman" w:cs="Times New Roman"/>
          <w:szCs w:val="20"/>
        </w:rPr>
        <w:t>Prova de regularidade para com a Fazenda Estadual do domicílio ou sede do licitante, relativa aos tributos relacionados com o objeto licitado;</w:t>
      </w:r>
    </w:p>
    <w:p w14:paraId="5FB7D252" w14:textId="77777777" w:rsidR="00D7380A" w:rsidRDefault="00D7380A" w:rsidP="00D7380A">
      <w:pPr>
        <w:pStyle w:val="PargrafodaLista"/>
        <w:numPr>
          <w:ilvl w:val="2"/>
          <w:numId w:val="15"/>
        </w:numPr>
        <w:tabs>
          <w:tab w:val="clear" w:pos="-294"/>
          <w:tab w:val="num" w:pos="0"/>
          <w:tab w:val="left" w:pos="1440"/>
        </w:tabs>
        <w:suppressAutoHyphens/>
        <w:snapToGrid w:val="0"/>
        <w:spacing w:before="120" w:after="120" w:line="276" w:lineRule="auto"/>
        <w:ind w:left="2290"/>
        <w:jc w:val="both"/>
        <w:rPr>
          <w:rFonts w:ascii="Times New Roman" w:hAnsi="Times New Roman" w:cs="Times New Roman"/>
          <w:szCs w:val="20"/>
        </w:rPr>
      </w:pPr>
      <w:r w:rsidRPr="00AF4679">
        <w:rPr>
          <w:rFonts w:ascii="Times New Roman" w:hAnsi="Times New Roman" w:cs="Times New Roman"/>
          <w:szCs w:val="20"/>
        </w:rPr>
        <w:t>Prova de regularidade para com a Fazenda Municipal, relativa aos tributos relacionados com o objeto licitado;</w:t>
      </w:r>
    </w:p>
    <w:p w14:paraId="2A0C8C47" w14:textId="77777777" w:rsidR="00D7380A" w:rsidRPr="00303F88" w:rsidRDefault="00D7380A" w:rsidP="00D7380A">
      <w:pPr>
        <w:pStyle w:val="PargrafodaLista"/>
        <w:numPr>
          <w:ilvl w:val="2"/>
          <w:numId w:val="15"/>
        </w:numPr>
        <w:tabs>
          <w:tab w:val="clear" w:pos="-294"/>
          <w:tab w:val="num" w:pos="0"/>
          <w:tab w:val="left" w:pos="1440"/>
        </w:tabs>
        <w:suppressAutoHyphens/>
        <w:snapToGrid w:val="0"/>
        <w:spacing w:before="120" w:after="120" w:line="276" w:lineRule="auto"/>
        <w:ind w:left="2290"/>
        <w:jc w:val="both"/>
        <w:rPr>
          <w:rFonts w:ascii="Times New Roman" w:hAnsi="Times New Roman" w:cs="Times New Roman"/>
          <w:szCs w:val="20"/>
        </w:rPr>
      </w:pPr>
      <w:r w:rsidRPr="00303F88">
        <w:rPr>
          <w:rFonts w:ascii="Times New Roman" w:hAnsi="Times New Roman" w:cs="Times New Roman"/>
          <w:bCs/>
          <w:szCs w:val="20"/>
        </w:rPr>
        <w:t xml:space="preserve">Prova de </w:t>
      </w:r>
      <w:r w:rsidRPr="00303F88">
        <w:rPr>
          <w:rFonts w:ascii="Times New Roman" w:hAnsi="Times New Roman" w:cs="Times New Roman"/>
          <w:color w:val="000000"/>
          <w:szCs w:val="20"/>
        </w:rPr>
        <w:t xml:space="preserve">inscrição no cadastro de contribuintes </w:t>
      </w:r>
      <w:r w:rsidRPr="00303F88">
        <w:rPr>
          <w:rFonts w:ascii="Times New Roman" w:hAnsi="Times New Roman" w:cs="Times New Roman"/>
          <w:i/>
          <w:szCs w:val="20"/>
        </w:rPr>
        <w:t>estadual ou municipal (CICAD)</w:t>
      </w:r>
      <w:r w:rsidRPr="00303F88">
        <w:rPr>
          <w:rFonts w:ascii="Times New Roman" w:hAnsi="Times New Roman" w:cs="Times New Roman"/>
          <w:szCs w:val="20"/>
        </w:rPr>
        <w:t xml:space="preserve">, </w:t>
      </w:r>
      <w:r w:rsidRPr="00303F88">
        <w:rPr>
          <w:rFonts w:ascii="Times New Roman" w:hAnsi="Times New Roman" w:cs="Times New Roman"/>
          <w:color w:val="000000"/>
          <w:szCs w:val="20"/>
        </w:rPr>
        <w:t xml:space="preserve">se houver, relativo ao domicílio ou sede do fornecedor, </w:t>
      </w:r>
      <w:r w:rsidRPr="00303F88">
        <w:rPr>
          <w:rFonts w:ascii="Times New Roman" w:hAnsi="Times New Roman" w:cs="Times New Roman"/>
          <w:szCs w:val="20"/>
        </w:rPr>
        <w:t>pertinente</w:t>
      </w:r>
      <w:r w:rsidRPr="00303F88">
        <w:rPr>
          <w:rFonts w:ascii="Times New Roman" w:hAnsi="Times New Roman" w:cs="Times New Roman"/>
          <w:color w:val="000000"/>
          <w:szCs w:val="20"/>
        </w:rPr>
        <w:t xml:space="preserve"> ao seu ramo de atividade e compatível com o objeto contratual</w:t>
      </w:r>
      <w:r w:rsidRPr="00303F88">
        <w:rPr>
          <w:rFonts w:ascii="Times New Roman" w:hAnsi="Times New Roman" w:cs="Times New Roman"/>
          <w:bCs/>
          <w:szCs w:val="20"/>
        </w:rPr>
        <w:t xml:space="preserve">; </w:t>
      </w:r>
    </w:p>
    <w:p w14:paraId="3E6E3644" w14:textId="77777777" w:rsidR="00D7380A" w:rsidRPr="00915B1F" w:rsidRDefault="00D7380A" w:rsidP="00D7380A">
      <w:pPr>
        <w:pStyle w:val="PargrafodaLista"/>
        <w:numPr>
          <w:ilvl w:val="3"/>
          <w:numId w:val="15"/>
        </w:numPr>
        <w:suppressAutoHyphens/>
        <w:spacing w:before="120" w:after="120" w:line="276" w:lineRule="auto"/>
        <w:jc w:val="both"/>
        <w:rPr>
          <w:rFonts w:ascii="Times New Roman" w:hAnsi="Times New Roman" w:cs="Times New Roman"/>
          <w:b/>
          <w:bCs/>
          <w:szCs w:val="20"/>
        </w:rPr>
      </w:pPr>
      <w:r w:rsidRPr="00303F88">
        <w:rPr>
          <w:rFonts w:ascii="Times New Roman" w:hAnsi="Times New Roman" w:cs="Times New Roman"/>
          <w:bCs/>
          <w:szCs w:val="20"/>
        </w:rPr>
        <w:t xml:space="preserve">O fornecedor enquadrado como microempreendedor individual que pretenda auferir os benefícios do tratamento diferenciado previstos na </w:t>
      </w:r>
      <w:hyperlink r:id="rId101" w:history="1">
        <w:r w:rsidRPr="00303F88">
          <w:rPr>
            <w:rStyle w:val="Hyperlink"/>
            <w:rFonts w:ascii="Times New Roman" w:hAnsi="Times New Roman" w:cs="Times New Roman"/>
            <w:bCs/>
            <w:szCs w:val="20"/>
          </w:rPr>
          <w:t>Lei Complementar n. 123, de 2006</w:t>
        </w:r>
      </w:hyperlink>
      <w:r w:rsidRPr="00303F88">
        <w:rPr>
          <w:rFonts w:ascii="Times New Roman" w:hAnsi="Times New Roman" w:cs="Times New Roman"/>
          <w:bCs/>
          <w:szCs w:val="20"/>
        </w:rPr>
        <w:t>, estará dispensado da prova de inscrição nos cadastros de contribuintes estadual e municipal</w:t>
      </w:r>
    </w:p>
    <w:p w14:paraId="2524AA91" w14:textId="77777777" w:rsidR="00D7380A" w:rsidRDefault="00D7380A" w:rsidP="00D7380A">
      <w:pPr>
        <w:pStyle w:val="PargrafodaLista"/>
        <w:numPr>
          <w:ilvl w:val="2"/>
          <w:numId w:val="15"/>
        </w:numPr>
        <w:tabs>
          <w:tab w:val="clear" w:pos="-294"/>
          <w:tab w:val="num" w:pos="0"/>
          <w:tab w:val="left" w:pos="1440"/>
        </w:tabs>
        <w:suppressAutoHyphens/>
        <w:snapToGrid w:val="0"/>
        <w:spacing w:before="120" w:after="120" w:line="276" w:lineRule="auto"/>
        <w:ind w:left="2290"/>
        <w:jc w:val="both"/>
        <w:rPr>
          <w:rFonts w:ascii="Times New Roman" w:hAnsi="Times New Roman" w:cs="Times New Roman"/>
          <w:szCs w:val="20"/>
        </w:rPr>
      </w:pPr>
      <w:r w:rsidRPr="00303F88">
        <w:rPr>
          <w:rFonts w:ascii="Times New Roman" w:hAnsi="Times New Roman" w:cs="Times New Roman"/>
          <w:szCs w:val="20"/>
        </w:rPr>
        <w:t xml:space="preserve">Obrigatório a prova de </w:t>
      </w:r>
      <w:r w:rsidRPr="00303F88">
        <w:rPr>
          <w:rFonts w:ascii="Times New Roman" w:hAnsi="Times New Roman" w:cs="Times New Roman"/>
          <w:bCs/>
          <w:szCs w:val="20"/>
        </w:rPr>
        <w:t>regularidade</w:t>
      </w:r>
      <w:r w:rsidRPr="00303F88">
        <w:rPr>
          <w:rFonts w:ascii="Times New Roman" w:hAnsi="Times New Roman" w:cs="Times New Roman"/>
          <w:szCs w:val="20"/>
        </w:rPr>
        <w:t xml:space="preserve"> com a Fazenda </w:t>
      </w:r>
      <w:r w:rsidRPr="00303F88">
        <w:rPr>
          <w:rFonts w:ascii="Times New Roman" w:hAnsi="Times New Roman" w:cs="Times New Roman"/>
          <w:i/>
          <w:szCs w:val="20"/>
        </w:rPr>
        <w:t>Estadual/Municipal</w:t>
      </w:r>
      <w:r w:rsidRPr="00303F88">
        <w:rPr>
          <w:rFonts w:ascii="Times New Roman" w:hAnsi="Times New Roman" w:cs="Times New Roman"/>
          <w:szCs w:val="20"/>
        </w:rPr>
        <w:t xml:space="preserve"> ou Distrital</w:t>
      </w:r>
      <w:r w:rsidRPr="00303F88">
        <w:rPr>
          <w:rFonts w:ascii="Times New Roman" w:hAnsi="Times New Roman" w:cs="Times New Roman"/>
          <w:i/>
          <w:iCs/>
          <w:szCs w:val="20"/>
        </w:rPr>
        <w:t xml:space="preserve"> </w:t>
      </w:r>
      <w:r w:rsidRPr="00303F88">
        <w:rPr>
          <w:rFonts w:ascii="Times New Roman" w:hAnsi="Times New Roman" w:cs="Times New Roman"/>
          <w:szCs w:val="20"/>
        </w:rPr>
        <w:t xml:space="preserve">do domicílio ou sede do fornecedor, independentemente de estar no SICAF, relativa à </w:t>
      </w:r>
      <w:r w:rsidRPr="00303F88">
        <w:rPr>
          <w:rFonts w:ascii="Times New Roman" w:hAnsi="Times New Roman" w:cs="Times New Roman"/>
          <w:bCs/>
          <w:szCs w:val="20"/>
        </w:rPr>
        <w:t>atividade</w:t>
      </w:r>
      <w:r w:rsidRPr="00303F88">
        <w:rPr>
          <w:rFonts w:ascii="Times New Roman" w:hAnsi="Times New Roman" w:cs="Times New Roman"/>
          <w:szCs w:val="20"/>
        </w:rPr>
        <w:t xml:space="preserve"> em cujo exercício contrata ou concorre; </w:t>
      </w:r>
    </w:p>
    <w:p w14:paraId="0AB04AAE" w14:textId="77777777" w:rsidR="00D7380A" w:rsidRDefault="00D7380A" w:rsidP="00D7380A">
      <w:pPr>
        <w:pStyle w:val="PargrafodaLista"/>
        <w:numPr>
          <w:ilvl w:val="3"/>
          <w:numId w:val="15"/>
        </w:numPr>
        <w:suppressAutoHyphens/>
        <w:spacing w:before="120" w:after="120" w:line="276" w:lineRule="auto"/>
        <w:jc w:val="both"/>
        <w:rPr>
          <w:rFonts w:ascii="Times New Roman" w:hAnsi="Times New Roman" w:cs="Times New Roman"/>
          <w:szCs w:val="20"/>
        </w:rPr>
      </w:pPr>
      <w:r w:rsidRPr="00303F88">
        <w:rPr>
          <w:rFonts w:ascii="Times New Roman" w:hAnsi="Times New Roman" w:cs="Times New Roman"/>
          <w:szCs w:val="20"/>
        </w:rPr>
        <w:t xml:space="preserve">caso o fornecedor seja considerado isento dos tributos </w:t>
      </w:r>
      <w:r w:rsidRPr="00303F88">
        <w:rPr>
          <w:rFonts w:ascii="Times New Roman" w:hAnsi="Times New Roman" w:cs="Times New Roman"/>
          <w:i/>
          <w:szCs w:val="20"/>
        </w:rPr>
        <w:t>estaduais</w:t>
      </w:r>
      <w:r w:rsidRPr="00303F88">
        <w:rPr>
          <w:rFonts w:ascii="Times New Roman" w:hAnsi="Times New Roman" w:cs="Times New Roman"/>
          <w:i/>
          <w:iCs/>
          <w:szCs w:val="20"/>
        </w:rPr>
        <w:t>/municipais</w:t>
      </w:r>
      <w:r w:rsidRPr="00303F88">
        <w:rPr>
          <w:rFonts w:ascii="Times New Roman" w:hAnsi="Times New Roman" w:cs="Times New Roman"/>
          <w:iCs/>
          <w:szCs w:val="20"/>
        </w:rPr>
        <w:t xml:space="preserve"> ou distritais</w:t>
      </w:r>
      <w:r w:rsidRPr="00303F88">
        <w:rPr>
          <w:rFonts w:ascii="Times New Roman" w:hAnsi="Times New Roman" w:cs="Times New Roman"/>
          <w:szCs w:val="20"/>
        </w:rPr>
        <w:t xml:space="preserve"> </w:t>
      </w:r>
      <w:r w:rsidRPr="00303F88">
        <w:rPr>
          <w:rFonts w:ascii="Times New Roman" w:hAnsi="Times New Roman" w:cs="Times New Roman"/>
          <w:bCs/>
          <w:szCs w:val="20"/>
        </w:rPr>
        <w:t>relacionados</w:t>
      </w:r>
      <w:r w:rsidRPr="00303F88">
        <w:rPr>
          <w:rFonts w:ascii="Times New Roman" w:hAnsi="Times New Roman" w:cs="Times New Roman"/>
          <w:szCs w:val="20"/>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282DAC0F" w14:textId="77777777" w:rsidR="00D7380A" w:rsidRDefault="00D7380A" w:rsidP="00D7380A">
      <w:pPr>
        <w:pStyle w:val="PargrafodaLista"/>
        <w:numPr>
          <w:ilvl w:val="2"/>
          <w:numId w:val="15"/>
        </w:numPr>
        <w:tabs>
          <w:tab w:val="clear" w:pos="-294"/>
          <w:tab w:val="num" w:pos="0"/>
          <w:tab w:val="left" w:pos="1440"/>
        </w:tabs>
        <w:suppressAutoHyphens/>
        <w:snapToGrid w:val="0"/>
        <w:spacing w:before="120" w:after="120" w:line="276" w:lineRule="auto"/>
        <w:ind w:left="2290"/>
        <w:jc w:val="both"/>
        <w:rPr>
          <w:rFonts w:ascii="Times New Roman" w:hAnsi="Times New Roman" w:cs="Times New Roman"/>
          <w:szCs w:val="20"/>
        </w:rPr>
      </w:pPr>
      <w:r w:rsidRPr="00AF4679">
        <w:rPr>
          <w:rFonts w:ascii="Times New Roman" w:hAnsi="Times New Roman" w:cs="Times New Roman"/>
          <w:szCs w:val="20"/>
        </w:rPr>
        <w:t>Prova de inexistência de débitos inadimplidos perante a Justiça do Trabalho, mediante a apresentação de Certidão Negativa de Débitos Trabalhistas (CNDT), nos termos da Lei nº 12.440, de 07 de julho de 2011;</w:t>
      </w:r>
    </w:p>
    <w:p w14:paraId="7B2E93C9" w14:textId="77777777" w:rsidR="00D7380A" w:rsidRPr="00303F88" w:rsidRDefault="00D7380A" w:rsidP="00D7380A">
      <w:pPr>
        <w:pStyle w:val="PargrafodaLista"/>
        <w:ind w:left="360"/>
        <w:rPr>
          <w:rFonts w:ascii="Times New Roman" w:eastAsia="WenQuanYi Micro Hei" w:hAnsi="Times New Roman" w:cs="Times New Roman"/>
          <w:color w:val="000000"/>
          <w:szCs w:val="20"/>
          <w:shd w:val="clear" w:color="auto" w:fill="00FF00"/>
          <w:lang w:eastAsia="zh-CN" w:bidi="hi-IN"/>
        </w:rPr>
      </w:pPr>
    </w:p>
    <w:p w14:paraId="44E88C24" w14:textId="77777777" w:rsidR="00D7380A" w:rsidRPr="00303F88" w:rsidRDefault="00D7380A" w:rsidP="00D7380A">
      <w:pPr>
        <w:pStyle w:val="PargrafodaLista"/>
        <w:numPr>
          <w:ilvl w:val="1"/>
          <w:numId w:val="15"/>
        </w:numPr>
        <w:suppressAutoHyphens/>
        <w:spacing w:before="120" w:after="120" w:line="276" w:lineRule="auto"/>
        <w:jc w:val="both"/>
        <w:rPr>
          <w:rFonts w:ascii="Times New Roman" w:eastAsia="Calibri" w:hAnsi="Times New Roman" w:cs="Times New Roman"/>
          <w:b/>
          <w:bCs/>
          <w:szCs w:val="20"/>
          <w:lang w:eastAsia="en-US"/>
        </w:rPr>
      </w:pPr>
      <w:r w:rsidRPr="00303F88">
        <w:rPr>
          <w:rFonts w:ascii="Times New Roman" w:hAnsi="Times New Roman" w:cs="Times New Roman"/>
          <w:b/>
          <w:bCs/>
          <w:color w:val="000000"/>
          <w:szCs w:val="20"/>
        </w:rPr>
        <w:t>Habilitação econômico-financeira</w:t>
      </w:r>
      <w:r w:rsidRPr="00303F88">
        <w:rPr>
          <w:rFonts w:ascii="Times New Roman" w:eastAsia="WenQuanYi Micro Hei" w:hAnsi="Times New Roman" w:cs="Times New Roman"/>
          <w:b/>
          <w:bCs/>
          <w:color w:val="000000"/>
          <w:szCs w:val="20"/>
          <w:lang w:eastAsia="zh-CN" w:bidi="hi-IN"/>
        </w:rPr>
        <w:t xml:space="preserve">: </w:t>
      </w:r>
    </w:p>
    <w:p w14:paraId="28552050" w14:textId="77777777" w:rsidR="00D7380A" w:rsidRPr="00AF4679" w:rsidRDefault="00D7380A" w:rsidP="00D7380A">
      <w:pPr>
        <w:pStyle w:val="PargrafodaLista"/>
        <w:tabs>
          <w:tab w:val="left" w:pos="1440"/>
        </w:tabs>
        <w:suppressAutoHyphens/>
        <w:snapToGrid w:val="0"/>
        <w:spacing w:before="120" w:after="120" w:line="276" w:lineRule="auto"/>
        <w:ind w:left="2290"/>
        <w:jc w:val="both"/>
        <w:rPr>
          <w:rFonts w:ascii="Times New Roman" w:hAnsi="Times New Roman" w:cs="Times New Roman"/>
          <w:szCs w:val="20"/>
        </w:rPr>
      </w:pPr>
    </w:p>
    <w:p w14:paraId="64C571BB" w14:textId="77777777" w:rsidR="00D7380A" w:rsidRPr="00303F88" w:rsidRDefault="00D7380A" w:rsidP="00D7380A">
      <w:pPr>
        <w:pStyle w:val="PargrafodaLista"/>
        <w:numPr>
          <w:ilvl w:val="2"/>
          <w:numId w:val="15"/>
        </w:numPr>
        <w:tabs>
          <w:tab w:val="clear" w:pos="-294"/>
          <w:tab w:val="num" w:pos="0"/>
          <w:tab w:val="left" w:pos="1440"/>
        </w:tabs>
        <w:suppressAutoHyphens/>
        <w:snapToGrid w:val="0"/>
        <w:spacing w:before="120" w:after="120" w:line="276" w:lineRule="auto"/>
        <w:ind w:left="2290"/>
        <w:jc w:val="both"/>
        <w:rPr>
          <w:rFonts w:ascii="Times New Roman" w:hAnsi="Times New Roman" w:cs="Times New Roman"/>
          <w:color w:val="000000"/>
          <w:szCs w:val="20"/>
        </w:rPr>
      </w:pPr>
      <w:r w:rsidRPr="00303F88">
        <w:rPr>
          <w:rFonts w:ascii="Times New Roman" w:hAnsi="Times New Roman" w:cs="Times New Roman"/>
          <w:color w:val="000000"/>
          <w:szCs w:val="20"/>
        </w:rPr>
        <w:t>Certidão negativa de falência expedida pelo distribuidor da sede do fornecedor;</w:t>
      </w:r>
    </w:p>
    <w:p w14:paraId="05A8F684" w14:textId="686E9550" w:rsidR="00D7380A" w:rsidRPr="00A71696" w:rsidRDefault="00D7380A" w:rsidP="00D7380A">
      <w:pPr>
        <w:pStyle w:val="PargrafodaLista"/>
        <w:numPr>
          <w:ilvl w:val="1"/>
          <w:numId w:val="15"/>
        </w:numPr>
        <w:suppressAutoHyphens/>
        <w:spacing w:before="120" w:after="120" w:line="276" w:lineRule="auto"/>
        <w:jc w:val="both"/>
        <w:rPr>
          <w:rFonts w:ascii="Times New Roman" w:hAnsi="Times New Roman" w:cs="Times New Roman"/>
          <w:b/>
          <w:bCs/>
          <w:szCs w:val="20"/>
        </w:rPr>
      </w:pPr>
      <w:r w:rsidRPr="00303F88">
        <w:rPr>
          <w:rFonts w:ascii="Times New Roman" w:hAnsi="Times New Roman" w:cs="Times New Roman"/>
          <w:b/>
          <w:bCs/>
          <w:color w:val="000000"/>
          <w:szCs w:val="20"/>
        </w:rPr>
        <w:t>Habilitação técnica:</w:t>
      </w:r>
    </w:p>
    <w:p w14:paraId="75631186" w14:textId="77777777" w:rsidR="00A71696" w:rsidRPr="00303F88" w:rsidRDefault="00A71696" w:rsidP="00A71696">
      <w:pPr>
        <w:pStyle w:val="PargrafodaLista"/>
        <w:suppressAutoHyphens/>
        <w:spacing w:before="120" w:after="120" w:line="276" w:lineRule="auto"/>
        <w:ind w:left="1145"/>
        <w:jc w:val="both"/>
        <w:rPr>
          <w:rFonts w:ascii="Times New Roman" w:hAnsi="Times New Roman" w:cs="Times New Roman"/>
          <w:b/>
          <w:bCs/>
          <w:szCs w:val="20"/>
        </w:rPr>
      </w:pPr>
    </w:p>
    <w:p w14:paraId="3E05E8CA" w14:textId="3223A904" w:rsidR="00D7380A" w:rsidRDefault="00D7380A" w:rsidP="00D7380A">
      <w:pPr>
        <w:pStyle w:val="PargrafodaLista"/>
        <w:numPr>
          <w:ilvl w:val="2"/>
          <w:numId w:val="15"/>
        </w:numPr>
        <w:tabs>
          <w:tab w:val="clear" w:pos="-294"/>
          <w:tab w:val="num" w:pos="0"/>
        </w:tabs>
        <w:suppressAutoHyphens/>
        <w:spacing w:before="120" w:after="120" w:line="276" w:lineRule="auto"/>
        <w:ind w:left="2290"/>
        <w:jc w:val="both"/>
        <w:rPr>
          <w:rFonts w:ascii="Times New Roman" w:hAnsi="Times New Roman" w:cs="Times New Roman"/>
          <w:bCs/>
          <w:szCs w:val="20"/>
        </w:rPr>
      </w:pPr>
      <w:r w:rsidRPr="00303F88">
        <w:rPr>
          <w:rFonts w:ascii="Times New Roman" w:hAnsi="Times New Roman" w:cs="Times New Roman"/>
          <w:bCs/>
          <w:szCs w:val="20"/>
        </w:rPr>
        <w:t xml:space="preserve">Apresentação de no mínimo um (01) ATESTADO (S) DE CAPACIDADE TÉCNICA, fornecido por pessoa jurídica de direito público ou privado, que comprove (m) que a empresa prestou ou vem prestando serviços pertinentes e compatíveis ao objeto deste pregão. </w:t>
      </w:r>
    </w:p>
    <w:p w14:paraId="03C06820" w14:textId="77777777" w:rsidR="00D7380A" w:rsidRPr="00303F88" w:rsidRDefault="00D7380A" w:rsidP="00D7380A">
      <w:pPr>
        <w:pStyle w:val="PargrafodaLista"/>
        <w:suppressAutoHyphens/>
        <w:spacing w:before="120" w:after="120" w:line="276" w:lineRule="auto"/>
        <w:ind w:left="2290"/>
        <w:jc w:val="both"/>
        <w:rPr>
          <w:rFonts w:ascii="Times New Roman" w:hAnsi="Times New Roman" w:cs="Times New Roman"/>
          <w:bCs/>
          <w:szCs w:val="20"/>
        </w:rPr>
      </w:pPr>
    </w:p>
    <w:p w14:paraId="076745D5" w14:textId="77777777" w:rsidR="00D7380A" w:rsidRPr="00303F88" w:rsidRDefault="00D7380A" w:rsidP="00D7380A">
      <w:pPr>
        <w:pStyle w:val="PargrafodaLista"/>
        <w:shd w:val="clear" w:color="auto" w:fill="00B0F0"/>
        <w:spacing w:before="120" w:after="120" w:line="276" w:lineRule="auto"/>
        <w:ind w:left="0"/>
        <w:jc w:val="center"/>
        <w:rPr>
          <w:rFonts w:ascii="Times New Roman" w:hAnsi="Times New Roman" w:cs="Times New Roman"/>
          <w:b/>
          <w:bCs/>
          <w:szCs w:val="20"/>
        </w:rPr>
      </w:pPr>
      <w:r w:rsidRPr="00303F88">
        <w:rPr>
          <w:rFonts w:ascii="Times New Roman" w:hAnsi="Times New Roman" w:cs="Times New Roman"/>
          <w:b/>
          <w:bCs/>
          <w:szCs w:val="20"/>
        </w:rPr>
        <w:t xml:space="preserve">ANEXO VI – DECLARAÇÃO DE INEXISTÊNCIA DE FATO IMPEDITIVO </w:t>
      </w:r>
    </w:p>
    <w:p w14:paraId="0575518D" w14:textId="01B4F08D" w:rsidR="00F906E4" w:rsidRPr="00F906E4" w:rsidRDefault="00F906E4" w:rsidP="00F906E4">
      <w:pPr>
        <w:ind w:left="851"/>
        <w:jc w:val="center"/>
        <w:rPr>
          <w:rFonts w:ascii="Times New Roman" w:eastAsia="Calibri" w:hAnsi="Times New Roman" w:cs="Times New Roman"/>
          <w:b/>
          <w:sz w:val="22"/>
          <w:szCs w:val="22"/>
          <w:lang w:eastAsia="en-US"/>
        </w:rPr>
      </w:pPr>
      <w:r w:rsidRPr="00F906E4">
        <w:rPr>
          <w:rFonts w:ascii="Times New Roman" w:eastAsia="Calibri" w:hAnsi="Times New Roman" w:cs="Times New Roman"/>
          <w:b/>
          <w:sz w:val="22"/>
          <w:szCs w:val="22"/>
          <w:lang w:eastAsia="en-US"/>
        </w:rPr>
        <w:t xml:space="preserve">DISPENSA ELETRÔNICO </w:t>
      </w:r>
      <w:sdt>
        <w:sdtPr>
          <w:rPr>
            <w:rFonts w:ascii="Times New Roman" w:eastAsia="Calibri" w:hAnsi="Times New Roman" w:cs="Times New Roman"/>
            <w:b/>
            <w:sz w:val="22"/>
            <w:szCs w:val="22"/>
            <w:lang w:eastAsia="en-US"/>
          </w:rPr>
          <w:alias w:val="Assunto"/>
          <w:tag w:val=""/>
          <w:id w:val="1828163840"/>
          <w:placeholder>
            <w:docPart w:val="913091476FAD4AA0ADFA0913FF8342BC"/>
          </w:placeholder>
          <w:dataBinding w:prefixMappings="xmlns:ns0='http://purl.org/dc/elements/1.1/' xmlns:ns1='http://schemas.openxmlformats.org/package/2006/metadata/core-properties' " w:xpath="/ns1:coreProperties[1]/ns0:subject[1]" w:storeItemID="{6C3C8BC8-F283-45AE-878A-BAB7291924A1}"/>
          <w:text/>
        </w:sdtPr>
        <w:sdtEndPr/>
        <w:sdtContent>
          <w:r w:rsidR="00B87B88">
            <w:rPr>
              <w:rFonts w:ascii="Times New Roman" w:eastAsia="Calibri" w:hAnsi="Times New Roman" w:cs="Times New Roman"/>
              <w:b/>
              <w:sz w:val="22"/>
              <w:szCs w:val="22"/>
              <w:lang w:eastAsia="en-US"/>
            </w:rPr>
            <w:t>Nº 046/2023</w:t>
          </w:r>
        </w:sdtContent>
      </w:sdt>
      <w:r w:rsidRPr="00F906E4">
        <w:rPr>
          <w:rFonts w:ascii="Times New Roman" w:eastAsia="Calibri" w:hAnsi="Times New Roman" w:cs="Times New Roman"/>
          <w:b/>
          <w:sz w:val="22"/>
          <w:szCs w:val="22"/>
          <w:lang w:eastAsia="en-US"/>
        </w:rPr>
        <w:t>.</w:t>
      </w:r>
    </w:p>
    <w:p w14:paraId="21228A26" w14:textId="77777777" w:rsidR="00D7380A" w:rsidRPr="00303F88" w:rsidRDefault="00D7380A" w:rsidP="00D7380A">
      <w:pPr>
        <w:ind w:left="851"/>
        <w:jc w:val="center"/>
        <w:rPr>
          <w:rFonts w:ascii="Times New Roman" w:hAnsi="Times New Roman" w:cs="Times New Roman"/>
          <w:b/>
          <w:sz w:val="22"/>
          <w:szCs w:val="22"/>
        </w:rPr>
      </w:pPr>
    </w:p>
    <w:p w14:paraId="451A9BA9" w14:textId="77777777" w:rsidR="00D7380A" w:rsidRPr="00303F88" w:rsidRDefault="00D7380A" w:rsidP="00D7380A">
      <w:pPr>
        <w:ind w:left="851"/>
        <w:jc w:val="both"/>
        <w:rPr>
          <w:rFonts w:ascii="Times New Roman" w:hAnsi="Times New Roman" w:cs="Times New Roman"/>
          <w:sz w:val="22"/>
          <w:szCs w:val="22"/>
        </w:rPr>
      </w:pPr>
    </w:p>
    <w:p w14:paraId="28D283A7" w14:textId="77777777" w:rsidR="00D7380A" w:rsidRPr="00303F88" w:rsidRDefault="00D7380A" w:rsidP="00D7380A">
      <w:pPr>
        <w:ind w:left="851"/>
        <w:jc w:val="both"/>
        <w:rPr>
          <w:rFonts w:ascii="Times New Roman" w:hAnsi="Times New Roman" w:cs="Times New Roman"/>
          <w:sz w:val="22"/>
          <w:szCs w:val="22"/>
        </w:rPr>
      </w:pPr>
    </w:p>
    <w:p w14:paraId="2F116EAB" w14:textId="77777777" w:rsidR="00D7380A" w:rsidRPr="00303F88" w:rsidRDefault="00D7380A" w:rsidP="00D7380A">
      <w:pPr>
        <w:ind w:left="851"/>
        <w:jc w:val="both"/>
        <w:rPr>
          <w:rFonts w:ascii="Times New Roman" w:hAnsi="Times New Roman" w:cs="Times New Roman"/>
          <w:sz w:val="22"/>
          <w:szCs w:val="22"/>
        </w:rPr>
      </w:pPr>
    </w:p>
    <w:p w14:paraId="4ACF5729" w14:textId="77777777" w:rsidR="00D7380A" w:rsidRPr="00303F88" w:rsidRDefault="00D7380A" w:rsidP="00D7380A">
      <w:pPr>
        <w:spacing w:line="360" w:lineRule="auto"/>
        <w:ind w:left="851"/>
        <w:jc w:val="both"/>
        <w:rPr>
          <w:rFonts w:ascii="Times New Roman" w:hAnsi="Times New Roman" w:cs="Times New Roman"/>
          <w:sz w:val="22"/>
          <w:szCs w:val="22"/>
        </w:rPr>
      </w:pPr>
      <w:r w:rsidRPr="00303F88">
        <w:rPr>
          <w:rFonts w:ascii="Times New Roman" w:hAnsi="Times New Roman" w:cs="Times New Roman"/>
          <w:sz w:val="22"/>
          <w:szCs w:val="22"/>
        </w:rPr>
        <w:t>(NOME DA EMPRESA) ______________________, CNPJ n.º______________-_____, sediada ___________________________________________________(endereço completo), declara, sob as penalidades da lei, que até a presente data inexistem fatos impeditivos para sua habilitação no presente processo licitatório, ciente da obrigatoriedade de declarar ocorrências posteriores.</w:t>
      </w:r>
    </w:p>
    <w:p w14:paraId="0F4F8CD9" w14:textId="77777777" w:rsidR="00D7380A" w:rsidRPr="00303F88" w:rsidRDefault="00D7380A" w:rsidP="00D7380A">
      <w:pPr>
        <w:ind w:left="851"/>
        <w:jc w:val="both"/>
        <w:rPr>
          <w:rFonts w:ascii="Times New Roman" w:hAnsi="Times New Roman" w:cs="Times New Roman"/>
          <w:sz w:val="22"/>
          <w:szCs w:val="22"/>
        </w:rPr>
      </w:pPr>
    </w:p>
    <w:p w14:paraId="79DB2936" w14:textId="77777777" w:rsidR="00D7380A" w:rsidRPr="00303F88" w:rsidRDefault="00D7380A" w:rsidP="00D7380A">
      <w:pPr>
        <w:ind w:left="851"/>
        <w:jc w:val="right"/>
        <w:rPr>
          <w:rFonts w:ascii="Times New Roman" w:hAnsi="Times New Roman" w:cs="Times New Roman"/>
          <w:sz w:val="22"/>
          <w:szCs w:val="22"/>
        </w:rPr>
      </w:pPr>
      <w:r w:rsidRPr="00303F88">
        <w:rPr>
          <w:rFonts w:ascii="Times New Roman" w:hAnsi="Times New Roman" w:cs="Times New Roman"/>
          <w:sz w:val="22"/>
          <w:szCs w:val="22"/>
        </w:rPr>
        <w:t>Local e Data:______________________</w:t>
      </w:r>
    </w:p>
    <w:p w14:paraId="67C8E849" w14:textId="77777777" w:rsidR="00D7380A" w:rsidRPr="00303F88" w:rsidRDefault="00D7380A" w:rsidP="00D7380A">
      <w:pPr>
        <w:ind w:left="851"/>
        <w:jc w:val="both"/>
        <w:rPr>
          <w:rFonts w:ascii="Times New Roman" w:hAnsi="Times New Roman" w:cs="Times New Roman"/>
          <w:sz w:val="22"/>
          <w:szCs w:val="22"/>
        </w:rPr>
      </w:pPr>
    </w:p>
    <w:p w14:paraId="21843979" w14:textId="77777777" w:rsidR="00D7380A" w:rsidRPr="00303F88" w:rsidRDefault="00D7380A" w:rsidP="00D7380A">
      <w:pPr>
        <w:ind w:left="851"/>
        <w:jc w:val="both"/>
        <w:rPr>
          <w:rFonts w:ascii="Times New Roman" w:hAnsi="Times New Roman" w:cs="Times New Roman"/>
          <w:sz w:val="22"/>
          <w:szCs w:val="22"/>
        </w:rPr>
      </w:pPr>
    </w:p>
    <w:p w14:paraId="689DA195" w14:textId="77777777" w:rsidR="00D7380A" w:rsidRPr="00303F88" w:rsidRDefault="00D7380A" w:rsidP="00D7380A">
      <w:pPr>
        <w:ind w:left="851"/>
        <w:jc w:val="both"/>
        <w:rPr>
          <w:rFonts w:ascii="Times New Roman" w:hAnsi="Times New Roman" w:cs="Times New Roman"/>
          <w:sz w:val="22"/>
          <w:szCs w:val="22"/>
        </w:rPr>
      </w:pPr>
    </w:p>
    <w:p w14:paraId="024CCE0A" w14:textId="77777777" w:rsidR="00D7380A" w:rsidRPr="00303F88" w:rsidRDefault="00D7380A" w:rsidP="00D7380A">
      <w:pPr>
        <w:ind w:left="851"/>
        <w:jc w:val="both"/>
        <w:rPr>
          <w:rFonts w:ascii="Times New Roman" w:hAnsi="Times New Roman" w:cs="Times New Roman"/>
          <w:sz w:val="22"/>
          <w:szCs w:val="22"/>
        </w:rPr>
      </w:pPr>
    </w:p>
    <w:p w14:paraId="5789013D" w14:textId="77777777" w:rsidR="00D7380A" w:rsidRPr="00303F88" w:rsidRDefault="00D7380A" w:rsidP="00D7380A">
      <w:pPr>
        <w:ind w:left="851"/>
        <w:jc w:val="center"/>
        <w:rPr>
          <w:rFonts w:ascii="Times New Roman" w:hAnsi="Times New Roman" w:cs="Times New Roman"/>
          <w:sz w:val="22"/>
          <w:szCs w:val="22"/>
        </w:rPr>
      </w:pPr>
      <w:r w:rsidRPr="00303F88">
        <w:rPr>
          <w:rFonts w:ascii="Times New Roman" w:hAnsi="Times New Roman" w:cs="Times New Roman"/>
          <w:sz w:val="22"/>
          <w:szCs w:val="22"/>
        </w:rPr>
        <w:t>(a)___________________________</w:t>
      </w:r>
    </w:p>
    <w:p w14:paraId="3E01766D" w14:textId="77777777" w:rsidR="00D7380A" w:rsidRPr="00303F88" w:rsidRDefault="00D7380A" w:rsidP="00D7380A">
      <w:pPr>
        <w:ind w:left="851"/>
        <w:jc w:val="center"/>
        <w:rPr>
          <w:rFonts w:ascii="Times New Roman" w:hAnsi="Times New Roman" w:cs="Times New Roman"/>
          <w:sz w:val="22"/>
          <w:szCs w:val="22"/>
        </w:rPr>
      </w:pPr>
      <w:r w:rsidRPr="00303F88">
        <w:rPr>
          <w:rFonts w:ascii="Times New Roman" w:hAnsi="Times New Roman" w:cs="Times New Roman"/>
          <w:sz w:val="22"/>
          <w:szCs w:val="22"/>
        </w:rPr>
        <w:t>Nome e número de identidade e do CPF do declarante (Representante legal).</w:t>
      </w:r>
    </w:p>
    <w:p w14:paraId="59290857" w14:textId="77777777" w:rsidR="00D7380A" w:rsidRPr="00303F88" w:rsidRDefault="00D7380A" w:rsidP="00D7380A">
      <w:pPr>
        <w:ind w:left="851"/>
        <w:jc w:val="center"/>
        <w:rPr>
          <w:rFonts w:ascii="Times New Roman" w:hAnsi="Times New Roman" w:cs="Times New Roman"/>
          <w:sz w:val="22"/>
          <w:szCs w:val="22"/>
        </w:rPr>
      </w:pPr>
    </w:p>
    <w:p w14:paraId="1631DC28" w14:textId="77777777" w:rsidR="00D7380A" w:rsidRPr="00303F88" w:rsidRDefault="00D7380A" w:rsidP="00D7380A">
      <w:pPr>
        <w:ind w:left="851"/>
        <w:jc w:val="center"/>
        <w:rPr>
          <w:rFonts w:ascii="Times New Roman" w:hAnsi="Times New Roman" w:cs="Times New Roman"/>
          <w:sz w:val="22"/>
          <w:szCs w:val="22"/>
        </w:rPr>
      </w:pPr>
    </w:p>
    <w:p w14:paraId="11D7A940" w14:textId="77777777" w:rsidR="00D7380A" w:rsidRPr="00303F88" w:rsidRDefault="00D7380A" w:rsidP="00D7380A">
      <w:pPr>
        <w:ind w:left="851"/>
        <w:jc w:val="center"/>
        <w:rPr>
          <w:rFonts w:ascii="Times New Roman" w:hAnsi="Times New Roman" w:cs="Times New Roman"/>
          <w:sz w:val="22"/>
          <w:szCs w:val="22"/>
        </w:rPr>
      </w:pPr>
    </w:p>
    <w:p w14:paraId="1984B101" w14:textId="77777777" w:rsidR="00D7380A" w:rsidRPr="00303F88" w:rsidRDefault="00D7380A" w:rsidP="00D7380A">
      <w:pPr>
        <w:ind w:left="851"/>
        <w:jc w:val="center"/>
        <w:rPr>
          <w:rFonts w:ascii="Times New Roman" w:hAnsi="Times New Roman" w:cs="Times New Roman"/>
          <w:sz w:val="22"/>
          <w:szCs w:val="22"/>
        </w:rPr>
      </w:pPr>
    </w:p>
    <w:p w14:paraId="1287220C" w14:textId="77777777" w:rsidR="00D7380A" w:rsidRPr="00303F88" w:rsidRDefault="00D7380A" w:rsidP="00D7380A">
      <w:pPr>
        <w:ind w:left="851"/>
        <w:jc w:val="center"/>
        <w:rPr>
          <w:rFonts w:ascii="Times New Roman" w:hAnsi="Times New Roman" w:cs="Times New Roman"/>
          <w:sz w:val="22"/>
          <w:szCs w:val="22"/>
        </w:rPr>
      </w:pPr>
    </w:p>
    <w:p w14:paraId="6531E00D" w14:textId="77777777" w:rsidR="00D7380A" w:rsidRPr="00303F88" w:rsidRDefault="00D7380A" w:rsidP="00D7380A">
      <w:pPr>
        <w:ind w:left="851"/>
        <w:jc w:val="center"/>
        <w:rPr>
          <w:rFonts w:ascii="Times New Roman" w:hAnsi="Times New Roman" w:cs="Times New Roman"/>
          <w:sz w:val="22"/>
          <w:szCs w:val="22"/>
        </w:rPr>
      </w:pPr>
    </w:p>
    <w:p w14:paraId="456D4DAE" w14:textId="77777777" w:rsidR="00D7380A" w:rsidRPr="00303F88" w:rsidRDefault="00D7380A" w:rsidP="00D7380A">
      <w:pPr>
        <w:ind w:left="851"/>
        <w:jc w:val="center"/>
        <w:rPr>
          <w:rFonts w:ascii="Times New Roman" w:hAnsi="Times New Roman" w:cs="Times New Roman"/>
          <w:sz w:val="22"/>
          <w:szCs w:val="22"/>
        </w:rPr>
      </w:pPr>
    </w:p>
    <w:p w14:paraId="0D49E8D3" w14:textId="77777777" w:rsidR="00D7380A" w:rsidRPr="00303F88" w:rsidRDefault="00D7380A" w:rsidP="00D7380A">
      <w:pPr>
        <w:ind w:left="851"/>
        <w:jc w:val="center"/>
        <w:rPr>
          <w:rFonts w:ascii="Times New Roman" w:hAnsi="Times New Roman" w:cs="Times New Roman"/>
          <w:sz w:val="22"/>
          <w:szCs w:val="22"/>
        </w:rPr>
      </w:pPr>
    </w:p>
    <w:p w14:paraId="6775AD9B" w14:textId="77777777" w:rsidR="00D7380A" w:rsidRPr="00303F88" w:rsidRDefault="00D7380A" w:rsidP="00D7380A">
      <w:pPr>
        <w:ind w:left="851"/>
        <w:jc w:val="center"/>
        <w:rPr>
          <w:rFonts w:ascii="Times New Roman" w:hAnsi="Times New Roman" w:cs="Times New Roman"/>
          <w:sz w:val="22"/>
          <w:szCs w:val="22"/>
        </w:rPr>
      </w:pPr>
    </w:p>
    <w:p w14:paraId="2892140A" w14:textId="77777777" w:rsidR="00D7380A" w:rsidRPr="00303F88" w:rsidRDefault="00D7380A" w:rsidP="00D7380A">
      <w:pPr>
        <w:ind w:left="851"/>
        <w:jc w:val="center"/>
        <w:rPr>
          <w:rFonts w:ascii="Times New Roman" w:hAnsi="Times New Roman" w:cs="Times New Roman"/>
          <w:sz w:val="22"/>
          <w:szCs w:val="22"/>
        </w:rPr>
      </w:pPr>
    </w:p>
    <w:p w14:paraId="0717795C" w14:textId="77777777" w:rsidR="00D7380A" w:rsidRPr="00303F88" w:rsidRDefault="00D7380A" w:rsidP="00D7380A">
      <w:pPr>
        <w:ind w:left="851"/>
        <w:jc w:val="center"/>
        <w:rPr>
          <w:rFonts w:ascii="Times New Roman" w:hAnsi="Times New Roman" w:cs="Times New Roman"/>
          <w:sz w:val="22"/>
          <w:szCs w:val="22"/>
        </w:rPr>
      </w:pPr>
    </w:p>
    <w:p w14:paraId="2A977AF7" w14:textId="77777777" w:rsidR="00D7380A" w:rsidRPr="00303F88" w:rsidRDefault="00D7380A" w:rsidP="00D7380A">
      <w:pPr>
        <w:ind w:left="851"/>
        <w:jc w:val="center"/>
        <w:rPr>
          <w:rFonts w:ascii="Times New Roman" w:hAnsi="Times New Roman" w:cs="Times New Roman"/>
          <w:sz w:val="22"/>
          <w:szCs w:val="22"/>
        </w:rPr>
      </w:pPr>
    </w:p>
    <w:p w14:paraId="10552695" w14:textId="77777777" w:rsidR="00D7380A" w:rsidRPr="00303F88" w:rsidRDefault="00D7380A" w:rsidP="00D7380A">
      <w:pPr>
        <w:ind w:left="851"/>
        <w:jc w:val="center"/>
        <w:rPr>
          <w:rFonts w:ascii="Times New Roman" w:hAnsi="Times New Roman" w:cs="Times New Roman"/>
          <w:sz w:val="22"/>
          <w:szCs w:val="22"/>
        </w:rPr>
      </w:pPr>
    </w:p>
    <w:p w14:paraId="2DB5D53B" w14:textId="77777777" w:rsidR="00D7380A" w:rsidRPr="00303F88" w:rsidRDefault="00D7380A" w:rsidP="00D7380A">
      <w:pPr>
        <w:ind w:left="851"/>
        <w:jc w:val="center"/>
        <w:rPr>
          <w:rFonts w:ascii="Times New Roman" w:hAnsi="Times New Roman" w:cs="Times New Roman"/>
          <w:sz w:val="22"/>
          <w:szCs w:val="22"/>
        </w:rPr>
      </w:pPr>
    </w:p>
    <w:p w14:paraId="33C20DA1" w14:textId="77777777" w:rsidR="00D7380A" w:rsidRPr="00303F88" w:rsidRDefault="00D7380A" w:rsidP="00D7380A">
      <w:pPr>
        <w:ind w:left="851"/>
        <w:jc w:val="center"/>
        <w:rPr>
          <w:rFonts w:ascii="Times New Roman" w:hAnsi="Times New Roman" w:cs="Times New Roman"/>
          <w:sz w:val="22"/>
          <w:szCs w:val="22"/>
        </w:rPr>
      </w:pPr>
    </w:p>
    <w:p w14:paraId="3691A11F" w14:textId="77777777" w:rsidR="00D7380A" w:rsidRPr="00303F88" w:rsidRDefault="00D7380A" w:rsidP="00D7380A">
      <w:pPr>
        <w:ind w:left="851"/>
        <w:jc w:val="center"/>
        <w:rPr>
          <w:rFonts w:ascii="Times New Roman" w:hAnsi="Times New Roman" w:cs="Times New Roman"/>
          <w:sz w:val="22"/>
          <w:szCs w:val="22"/>
        </w:rPr>
      </w:pPr>
    </w:p>
    <w:p w14:paraId="0BDEEE9E" w14:textId="77777777" w:rsidR="00D7380A" w:rsidRPr="00303F88" w:rsidRDefault="00D7380A" w:rsidP="00D7380A">
      <w:pPr>
        <w:ind w:left="851"/>
        <w:jc w:val="center"/>
        <w:rPr>
          <w:rFonts w:ascii="Times New Roman" w:hAnsi="Times New Roman" w:cs="Times New Roman"/>
          <w:sz w:val="22"/>
          <w:szCs w:val="22"/>
        </w:rPr>
      </w:pPr>
    </w:p>
    <w:p w14:paraId="0274DA66" w14:textId="77777777" w:rsidR="00D7380A" w:rsidRPr="00303F88" w:rsidRDefault="00D7380A" w:rsidP="00D7380A">
      <w:pPr>
        <w:ind w:left="851"/>
        <w:jc w:val="center"/>
        <w:rPr>
          <w:rFonts w:ascii="Times New Roman" w:hAnsi="Times New Roman" w:cs="Times New Roman"/>
          <w:sz w:val="22"/>
          <w:szCs w:val="22"/>
        </w:rPr>
      </w:pPr>
    </w:p>
    <w:p w14:paraId="57EB3AF8" w14:textId="77777777" w:rsidR="00D7380A" w:rsidRPr="00303F88" w:rsidRDefault="00D7380A" w:rsidP="00D7380A">
      <w:pPr>
        <w:ind w:left="851"/>
        <w:jc w:val="center"/>
        <w:rPr>
          <w:rFonts w:ascii="Times New Roman" w:hAnsi="Times New Roman" w:cs="Times New Roman"/>
          <w:sz w:val="22"/>
          <w:szCs w:val="22"/>
        </w:rPr>
      </w:pPr>
    </w:p>
    <w:p w14:paraId="7642139C" w14:textId="77777777" w:rsidR="00D7380A" w:rsidRDefault="00D7380A" w:rsidP="00D7380A">
      <w:pPr>
        <w:ind w:left="851"/>
        <w:jc w:val="center"/>
        <w:rPr>
          <w:rFonts w:ascii="Times New Roman" w:hAnsi="Times New Roman" w:cs="Times New Roman"/>
          <w:sz w:val="22"/>
          <w:szCs w:val="22"/>
        </w:rPr>
      </w:pPr>
    </w:p>
    <w:p w14:paraId="5FF73E82" w14:textId="77777777" w:rsidR="00D7380A" w:rsidRDefault="00D7380A" w:rsidP="00D7380A">
      <w:pPr>
        <w:ind w:left="851"/>
        <w:jc w:val="center"/>
        <w:rPr>
          <w:rFonts w:ascii="Times New Roman" w:hAnsi="Times New Roman" w:cs="Times New Roman"/>
          <w:sz w:val="22"/>
          <w:szCs w:val="22"/>
        </w:rPr>
      </w:pPr>
    </w:p>
    <w:p w14:paraId="2B25DE5D" w14:textId="77777777" w:rsidR="00D7380A" w:rsidRDefault="00D7380A" w:rsidP="00D7380A">
      <w:pPr>
        <w:ind w:left="851"/>
        <w:jc w:val="center"/>
        <w:rPr>
          <w:rFonts w:ascii="Times New Roman" w:hAnsi="Times New Roman" w:cs="Times New Roman"/>
          <w:sz w:val="22"/>
          <w:szCs w:val="22"/>
        </w:rPr>
      </w:pPr>
    </w:p>
    <w:p w14:paraId="66D06728" w14:textId="77777777" w:rsidR="00D7380A" w:rsidRDefault="00D7380A" w:rsidP="00D7380A">
      <w:pPr>
        <w:ind w:left="851"/>
        <w:jc w:val="center"/>
        <w:rPr>
          <w:rFonts w:ascii="Times New Roman" w:hAnsi="Times New Roman" w:cs="Times New Roman"/>
          <w:sz w:val="22"/>
          <w:szCs w:val="22"/>
        </w:rPr>
      </w:pPr>
    </w:p>
    <w:p w14:paraId="64124D69" w14:textId="77777777" w:rsidR="00D7380A" w:rsidRDefault="00D7380A" w:rsidP="00D7380A">
      <w:pPr>
        <w:ind w:left="851"/>
        <w:jc w:val="center"/>
        <w:rPr>
          <w:rFonts w:ascii="Times New Roman" w:hAnsi="Times New Roman" w:cs="Times New Roman"/>
          <w:sz w:val="22"/>
          <w:szCs w:val="22"/>
        </w:rPr>
      </w:pPr>
    </w:p>
    <w:p w14:paraId="2D3093DB" w14:textId="77777777" w:rsidR="00D7380A" w:rsidRDefault="00D7380A" w:rsidP="00D7380A">
      <w:pPr>
        <w:ind w:left="851"/>
        <w:jc w:val="center"/>
        <w:rPr>
          <w:rFonts w:ascii="Times New Roman" w:hAnsi="Times New Roman" w:cs="Times New Roman"/>
          <w:sz w:val="22"/>
          <w:szCs w:val="22"/>
        </w:rPr>
      </w:pPr>
    </w:p>
    <w:p w14:paraId="3BA502D0" w14:textId="77777777" w:rsidR="00D7380A" w:rsidRPr="00303F88" w:rsidRDefault="00D7380A" w:rsidP="00D7380A">
      <w:pPr>
        <w:ind w:left="851"/>
        <w:jc w:val="center"/>
        <w:rPr>
          <w:rFonts w:ascii="Times New Roman" w:hAnsi="Times New Roman" w:cs="Times New Roman"/>
          <w:sz w:val="22"/>
          <w:szCs w:val="22"/>
        </w:rPr>
      </w:pPr>
    </w:p>
    <w:p w14:paraId="4469BFA0" w14:textId="77777777" w:rsidR="00D7380A" w:rsidRPr="00303F88" w:rsidRDefault="00D7380A" w:rsidP="00D7380A">
      <w:pPr>
        <w:ind w:left="851"/>
        <w:jc w:val="center"/>
        <w:rPr>
          <w:rFonts w:ascii="Times New Roman" w:hAnsi="Times New Roman" w:cs="Times New Roman"/>
          <w:sz w:val="22"/>
          <w:szCs w:val="22"/>
        </w:rPr>
      </w:pPr>
    </w:p>
    <w:p w14:paraId="27E943B4" w14:textId="77777777" w:rsidR="00D7380A" w:rsidRPr="00303F88" w:rsidRDefault="00D7380A" w:rsidP="00D7380A">
      <w:pPr>
        <w:ind w:left="851"/>
        <w:jc w:val="center"/>
        <w:rPr>
          <w:rFonts w:ascii="Times New Roman" w:hAnsi="Times New Roman" w:cs="Times New Roman"/>
          <w:sz w:val="22"/>
          <w:szCs w:val="22"/>
        </w:rPr>
      </w:pPr>
    </w:p>
    <w:p w14:paraId="3AD71D6B" w14:textId="77777777" w:rsidR="00D7380A" w:rsidRPr="00303F88" w:rsidRDefault="00D7380A" w:rsidP="00D7380A">
      <w:pPr>
        <w:pStyle w:val="PargrafodaLista"/>
        <w:shd w:val="clear" w:color="auto" w:fill="00B0F0"/>
        <w:spacing w:before="120" w:after="120" w:line="276" w:lineRule="auto"/>
        <w:ind w:left="0"/>
        <w:jc w:val="center"/>
        <w:rPr>
          <w:rFonts w:ascii="Times New Roman" w:hAnsi="Times New Roman" w:cs="Times New Roman"/>
          <w:b/>
          <w:bCs/>
          <w:szCs w:val="20"/>
        </w:rPr>
      </w:pPr>
      <w:r w:rsidRPr="00303F88">
        <w:rPr>
          <w:rFonts w:ascii="Times New Roman" w:hAnsi="Times New Roman" w:cs="Times New Roman"/>
          <w:b/>
          <w:bCs/>
          <w:szCs w:val="20"/>
        </w:rPr>
        <w:t>ANEXO VII – FOLHA DE DADOS PARA ELABORAÇÃO DE CONTRATO</w:t>
      </w:r>
    </w:p>
    <w:p w14:paraId="196236B6" w14:textId="4B621C87" w:rsidR="00F906E4" w:rsidRPr="00F906E4" w:rsidRDefault="00F906E4" w:rsidP="00F906E4">
      <w:pPr>
        <w:ind w:left="851"/>
        <w:jc w:val="center"/>
        <w:rPr>
          <w:rFonts w:ascii="Times New Roman" w:eastAsia="Calibri" w:hAnsi="Times New Roman" w:cs="Times New Roman"/>
          <w:b/>
          <w:sz w:val="22"/>
          <w:szCs w:val="22"/>
          <w:lang w:eastAsia="en-US"/>
        </w:rPr>
      </w:pPr>
      <w:r w:rsidRPr="00F906E4">
        <w:rPr>
          <w:rFonts w:ascii="Times New Roman" w:eastAsia="Calibri" w:hAnsi="Times New Roman" w:cs="Times New Roman"/>
          <w:b/>
          <w:sz w:val="22"/>
          <w:szCs w:val="22"/>
          <w:lang w:eastAsia="en-US"/>
        </w:rPr>
        <w:t xml:space="preserve">DISPENSA ELETRÔNICO </w:t>
      </w:r>
      <w:sdt>
        <w:sdtPr>
          <w:rPr>
            <w:rFonts w:ascii="Times New Roman" w:eastAsia="Calibri" w:hAnsi="Times New Roman" w:cs="Times New Roman"/>
            <w:b/>
            <w:sz w:val="22"/>
            <w:szCs w:val="22"/>
            <w:lang w:eastAsia="en-US"/>
          </w:rPr>
          <w:alias w:val="Assunto"/>
          <w:tag w:val=""/>
          <w:id w:val="191505120"/>
          <w:placeholder>
            <w:docPart w:val="234AF532B425455B8A580706ED3CE390"/>
          </w:placeholder>
          <w:dataBinding w:prefixMappings="xmlns:ns0='http://purl.org/dc/elements/1.1/' xmlns:ns1='http://schemas.openxmlformats.org/package/2006/metadata/core-properties' " w:xpath="/ns1:coreProperties[1]/ns0:subject[1]" w:storeItemID="{6C3C8BC8-F283-45AE-878A-BAB7291924A1}"/>
          <w:text/>
        </w:sdtPr>
        <w:sdtEndPr/>
        <w:sdtContent>
          <w:r w:rsidR="00B87B88">
            <w:rPr>
              <w:rFonts w:ascii="Times New Roman" w:eastAsia="Calibri" w:hAnsi="Times New Roman" w:cs="Times New Roman"/>
              <w:b/>
              <w:sz w:val="22"/>
              <w:szCs w:val="22"/>
              <w:lang w:eastAsia="en-US"/>
            </w:rPr>
            <w:t>Nº 046/2023</w:t>
          </w:r>
        </w:sdtContent>
      </w:sdt>
      <w:r w:rsidRPr="00F906E4">
        <w:rPr>
          <w:rFonts w:ascii="Times New Roman" w:eastAsia="Calibri" w:hAnsi="Times New Roman" w:cs="Times New Roman"/>
          <w:b/>
          <w:sz w:val="22"/>
          <w:szCs w:val="22"/>
          <w:lang w:eastAsia="en-US"/>
        </w:rPr>
        <w:t>.</w:t>
      </w:r>
    </w:p>
    <w:p w14:paraId="62EE88E5" w14:textId="77777777" w:rsidR="00D7380A" w:rsidRPr="00303F88" w:rsidRDefault="00D7380A" w:rsidP="00D7380A">
      <w:pPr>
        <w:ind w:left="851"/>
        <w:jc w:val="center"/>
        <w:rPr>
          <w:rFonts w:ascii="Times New Roman" w:hAnsi="Times New Roman" w:cs="Times New Roman"/>
          <w:sz w:val="22"/>
          <w:szCs w:val="22"/>
        </w:rPr>
      </w:pPr>
    </w:p>
    <w:p w14:paraId="74069414" w14:textId="77777777" w:rsidR="00D7380A" w:rsidRPr="00303F88" w:rsidRDefault="00D7380A" w:rsidP="00D7380A">
      <w:pPr>
        <w:jc w:val="center"/>
        <w:rPr>
          <w:rFonts w:ascii="Times New Roman" w:hAnsi="Times New Roman" w:cs="Times New Roman"/>
          <w:sz w:val="22"/>
          <w:szCs w:val="22"/>
        </w:rPr>
      </w:pPr>
    </w:p>
    <w:p w14:paraId="3B6BA9C5" w14:textId="77777777" w:rsidR="00D7380A" w:rsidRPr="00303F88" w:rsidRDefault="00D7380A" w:rsidP="00D7380A">
      <w:pPr>
        <w:spacing w:after="200" w:line="276" w:lineRule="auto"/>
        <w:rPr>
          <w:rFonts w:ascii="Times New Roman" w:eastAsia="Calibri" w:hAnsi="Times New Roman" w:cs="Times New Roman"/>
          <w:sz w:val="22"/>
          <w:szCs w:val="22"/>
          <w:lang w:eastAsia="en-US"/>
        </w:rPr>
      </w:pPr>
      <w:r w:rsidRPr="00303F88">
        <w:rPr>
          <w:rFonts w:ascii="Times New Roman" w:eastAsia="Calibri" w:hAnsi="Times New Roman" w:cs="Times New Roman"/>
          <w:sz w:val="22"/>
          <w:szCs w:val="22"/>
          <w:lang w:eastAsia="en-US"/>
        </w:rPr>
        <w:t xml:space="preserve">Razão Social:_______________________________________________________ </w:t>
      </w:r>
    </w:p>
    <w:p w14:paraId="2C5CB0A0" w14:textId="77777777" w:rsidR="00D7380A" w:rsidRPr="00303F88" w:rsidRDefault="00D7380A" w:rsidP="00D7380A">
      <w:pPr>
        <w:spacing w:after="200" w:line="276" w:lineRule="auto"/>
        <w:rPr>
          <w:rFonts w:ascii="Times New Roman" w:eastAsia="Calibri" w:hAnsi="Times New Roman" w:cs="Times New Roman"/>
          <w:sz w:val="22"/>
          <w:szCs w:val="22"/>
          <w:lang w:eastAsia="en-US"/>
        </w:rPr>
      </w:pPr>
      <w:r w:rsidRPr="00303F88">
        <w:rPr>
          <w:rFonts w:ascii="Times New Roman" w:eastAsia="Calibri" w:hAnsi="Times New Roman" w:cs="Times New Roman"/>
          <w:sz w:val="22"/>
          <w:szCs w:val="22"/>
          <w:lang w:eastAsia="en-US"/>
        </w:rPr>
        <w:t xml:space="preserve">Endereço:___________________________________________________________ </w:t>
      </w:r>
    </w:p>
    <w:p w14:paraId="7AF0BD98" w14:textId="77777777" w:rsidR="00D7380A" w:rsidRPr="00303F88" w:rsidRDefault="00D7380A" w:rsidP="00D7380A">
      <w:pPr>
        <w:spacing w:after="200" w:line="276" w:lineRule="auto"/>
        <w:rPr>
          <w:rFonts w:ascii="Times New Roman" w:eastAsia="Calibri" w:hAnsi="Times New Roman" w:cs="Times New Roman"/>
          <w:sz w:val="22"/>
          <w:szCs w:val="22"/>
          <w:lang w:eastAsia="en-US"/>
        </w:rPr>
      </w:pPr>
      <w:r w:rsidRPr="00303F88">
        <w:rPr>
          <w:rFonts w:ascii="Times New Roman" w:eastAsia="Calibri" w:hAnsi="Times New Roman" w:cs="Times New Roman"/>
          <w:sz w:val="22"/>
          <w:szCs w:val="22"/>
          <w:lang w:eastAsia="en-US"/>
        </w:rPr>
        <w:t xml:space="preserve">Cidade: __________________ Estado: ___________ CEP: ________________ </w:t>
      </w:r>
    </w:p>
    <w:p w14:paraId="00A65766" w14:textId="77777777" w:rsidR="00D7380A" w:rsidRPr="00303F88" w:rsidRDefault="00D7380A" w:rsidP="00D7380A">
      <w:pPr>
        <w:spacing w:after="200" w:line="276" w:lineRule="auto"/>
        <w:rPr>
          <w:rFonts w:ascii="Times New Roman" w:eastAsia="Calibri" w:hAnsi="Times New Roman" w:cs="Times New Roman"/>
          <w:sz w:val="22"/>
          <w:szCs w:val="22"/>
          <w:lang w:eastAsia="en-US"/>
        </w:rPr>
      </w:pPr>
      <w:r w:rsidRPr="00303F88">
        <w:rPr>
          <w:rFonts w:ascii="Times New Roman" w:eastAsia="Calibri" w:hAnsi="Times New Roman" w:cs="Times New Roman"/>
          <w:sz w:val="22"/>
          <w:szCs w:val="22"/>
          <w:lang w:eastAsia="en-US"/>
        </w:rPr>
        <w:t xml:space="preserve">Telefone: (____) _________________ Fax:(____)_______________________  </w:t>
      </w:r>
    </w:p>
    <w:p w14:paraId="08739C2E" w14:textId="77777777" w:rsidR="00D7380A" w:rsidRPr="00303F88" w:rsidRDefault="00D7380A" w:rsidP="00D7380A">
      <w:pPr>
        <w:spacing w:after="200" w:line="276" w:lineRule="auto"/>
        <w:rPr>
          <w:rFonts w:ascii="Times New Roman" w:eastAsia="Calibri" w:hAnsi="Times New Roman" w:cs="Times New Roman"/>
          <w:sz w:val="22"/>
          <w:szCs w:val="22"/>
          <w:lang w:eastAsia="en-US"/>
        </w:rPr>
      </w:pPr>
      <w:r w:rsidRPr="00303F88">
        <w:rPr>
          <w:rFonts w:ascii="Times New Roman" w:eastAsia="Calibri" w:hAnsi="Times New Roman" w:cs="Times New Roman"/>
          <w:sz w:val="22"/>
          <w:szCs w:val="22"/>
          <w:lang w:eastAsia="en-US"/>
        </w:rPr>
        <w:t xml:space="preserve">Nome da pessoa para contatos: </w:t>
      </w:r>
    </w:p>
    <w:p w14:paraId="563B460F" w14:textId="77777777" w:rsidR="00D7380A" w:rsidRPr="00303F88" w:rsidRDefault="00D7380A" w:rsidP="00D7380A">
      <w:pPr>
        <w:spacing w:after="200" w:line="276" w:lineRule="auto"/>
        <w:rPr>
          <w:rFonts w:ascii="Times New Roman" w:eastAsia="Calibri" w:hAnsi="Times New Roman" w:cs="Times New Roman"/>
          <w:sz w:val="22"/>
          <w:szCs w:val="22"/>
          <w:lang w:eastAsia="en-US"/>
        </w:rPr>
      </w:pPr>
      <w:r w:rsidRPr="00303F88">
        <w:rPr>
          <w:rFonts w:ascii="Times New Roman" w:eastAsia="Calibri" w:hAnsi="Times New Roman" w:cs="Times New Roman"/>
          <w:sz w:val="22"/>
          <w:szCs w:val="22"/>
          <w:lang w:eastAsia="en-US"/>
        </w:rPr>
        <w:t>___________________________________________________________________</w:t>
      </w:r>
    </w:p>
    <w:p w14:paraId="3AFB9F61" w14:textId="77777777" w:rsidR="00D7380A" w:rsidRPr="00303F88" w:rsidRDefault="00D7380A" w:rsidP="00D7380A">
      <w:pPr>
        <w:spacing w:after="200" w:line="276" w:lineRule="auto"/>
        <w:rPr>
          <w:rFonts w:ascii="Times New Roman" w:eastAsia="Calibri" w:hAnsi="Times New Roman" w:cs="Times New Roman"/>
          <w:sz w:val="22"/>
          <w:szCs w:val="22"/>
          <w:lang w:eastAsia="en-US"/>
        </w:rPr>
      </w:pPr>
      <w:r w:rsidRPr="00303F88">
        <w:rPr>
          <w:rFonts w:ascii="Times New Roman" w:eastAsia="Calibri" w:hAnsi="Times New Roman" w:cs="Times New Roman"/>
          <w:sz w:val="22"/>
          <w:szCs w:val="22"/>
          <w:lang w:eastAsia="en-US"/>
        </w:rPr>
        <w:t>Telefone: (_____) __________________________________________________</w:t>
      </w:r>
    </w:p>
    <w:p w14:paraId="621E1A03" w14:textId="77777777" w:rsidR="00D7380A" w:rsidRPr="00303F88" w:rsidRDefault="00D7380A" w:rsidP="00D7380A">
      <w:pPr>
        <w:spacing w:after="200" w:line="276" w:lineRule="auto"/>
        <w:rPr>
          <w:rFonts w:ascii="Times New Roman" w:eastAsia="Calibri" w:hAnsi="Times New Roman" w:cs="Times New Roman"/>
          <w:sz w:val="22"/>
          <w:szCs w:val="22"/>
          <w:lang w:eastAsia="en-US"/>
        </w:rPr>
      </w:pPr>
      <w:r w:rsidRPr="00303F88">
        <w:rPr>
          <w:rFonts w:ascii="Times New Roman" w:eastAsia="Calibri" w:hAnsi="Times New Roman" w:cs="Times New Roman"/>
          <w:sz w:val="22"/>
          <w:szCs w:val="22"/>
          <w:lang w:eastAsia="en-US"/>
        </w:rPr>
        <w:t>Email_______________________________________________________________</w:t>
      </w:r>
    </w:p>
    <w:p w14:paraId="37D8D3C2" w14:textId="77777777" w:rsidR="00D7380A" w:rsidRPr="00303F88" w:rsidRDefault="00D7380A" w:rsidP="00D7380A">
      <w:pPr>
        <w:spacing w:after="200" w:line="276" w:lineRule="auto"/>
        <w:rPr>
          <w:rFonts w:ascii="Times New Roman" w:eastAsia="Calibri" w:hAnsi="Times New Roman" w:cs="Times New Roman"/>
          <w:sz w:val="22"/>
          <w:szCs w:val="22"/>
          <w:lang w:eastAsia="en-US"/>
        </w:rPr>
      </w:pPr>
      <w:r w:rsidRPr="00303F88">
        <w:rPr>
          <w:rFonts w:ascii="Times New Roman" w:eastAsia="Calibri" w:hAnsi="Times New Roman" w:cs="Times New Roman"/>
          <w:sz w:val="22"/>
          <w:szCs w:val="22"/>
          <w:lang w:eastAsia="en-US"/>
        </w:rPr>
        <w:t>Nome completo da pessoa que assinará o contrato:</w:t>
      </w:r>
    </w:p>
    <w:p w14:paraId="14409E2F" w14:textId="77777777" w:rsidR="00D7380A" w:rsidRPr="00303F88" w:rsidRDefault="00D7380A" w:rsidP="00D7380A">
      <w:pPr>
        <w:spacing w:after="200" w:line="276" w:lineRule="auto"/>
        <w:rPr>
          <w:rFonts w:ascii="Times New Roman" w:eastAsia="Calibri" w:hAnsi="Times New Roman" w:cs="Times New Roman"/>
          <w:sz w:val="22"/>
          <w:szCs w:val="22"/>
          <w:lang w:eastAsia="en-US"/>
        </w:rPr>
      </w:pPr>
      <w:r w:rsidRPr="00303F88">
        <w:rPr>
          <w:rFonts w:ascii="Times New Roman" w:eastAsia="Calibri" w:hAnsi="Times New Roman" w:cs="Times New Roman"/>
          <w:sz w:val="22"/>
          <w:szCs w:val="22"/>
          <w:lang w:eastAsia="en-US"/>
        </w:rPr>
        <w:t xml:space="preserve"> ___________________________________________________________________ </w:t>
      </w:r>
    </w:p>
    <w:p w14:paraId="0E012959" w14:textId="77777777" w:rsidR="00D7380A" w:rsidRPr="00303F88" w:rsidRDefault="00D7380A" w:rsidP="00D7380A">
      <w:pPr>
        <w:spacing w:after="200" w:line="276" w:lineRule="auto"/>
        <w:rPr>
          <w:rFonts w:ascii="Times New Roman" w:eastAsia="Calibri" w:hAnsi="Times New Roman" w:cs="Times New Roman"/>
          <w:sz w:val="22"/>
          <w:szCs w:val="22"/>
          <w:lang w:eastAsia="en-US"/>
        </w:rPr>
      </w:pPr>
      <w:r w:rsidRPr="00303F88">
        <w:rPr>
          <w:rFonts w:ascii="Times New Roman" w:eastAsia="Calibri" w:hAnsi="Times New Roman" w:cs="Times New Roman"/>
          <w:sz w:val="22"/>
          <w:szCs w:val="22"/>
          <w:lang w:eastAsia="en-US"/>
        </w:rPr>
        <w:t xml:space="preserve">Cargo que a pessoa ocupa na empresa/entidade: </w:t>
      </w:r>
    </w:p>
    <w:p w14:paraId="5D9BFE9E" w14:textId="77777777" w:rsidR="00D7380A" w:rsidRPr="00303F88" w:rsidRDefault="00D7380A" w:rsidP="00D7380A">
      <w:pPr>
        <w:spacing w:after="200" w:line="276" w:lineRule="auto"/>
        <w:rPr>
          <w:rFonts w:ascii="Times New Roman" w:eastAsia="Calibri" w:hAnsi="Times New Roman" w:cs="Times New Roman"/>
          <w:sz w:val="22"/>
          <w:szCs w:val="22"/>
          <w:lang w:eastAsia="en-US"/>
        </w:rPr>
      </w:pPr>
      <w:r w:rsidRPr="00303F88">
        <w:rPr>
          <w:rFonts w:ascii="Times New Roman" w:eastAsia="Calibri" w:hAnsi="Times New Roman" w:cs="Times New Roman"/>
          <w:sz w:val="22"/>
          <w:szCs w:val="22"/>
          <w:lang w:eastAsia="en-US"/>
        </w:rPr>
        <w:t>___________________________________________________________________</w:t>
      </w:r>
    </w:p>
    <w:p w14:paraId="4483D195" w14:textId="77777777" w:rsidR="00D7380A" w:rsidRPr="00303F88" w:rsidRDefault="00D7380A" w:rsidP="00D7380A">
      <w:pPr>
        <w:spacing w:after="200" w:line="276" w:lineRule="auto"/>
        <w:rPr>
          <w:rFonts w:ascii="Times New Roman" w:eastAsia="Calibri" w:hAnsi="Times New Roman" w:cs="Times New Roman"/>
          <w:sz w:val="22"/>
          <w:szCs w:val="22"/>
          <w:lang w:eastAsia="en-US"/>
        </w:rPr>
      </w:pPr>
      <w:r w:rsidRPr="00303F88">
        <w:rPr>
          <w:rFonts w:ascii="Times New Roman" w:eastAsia="Calibri" w:hAnsi="Times New Roman" w:cs="Times New Roman"/>
          <w:sz w:val="22"/>
          <w:szCs w:val="22"/>
          <w:lang w:eastAsia="en-US"/>
        </w:rPr>
        <w:t xml:space="preserve">RG nº: _______________________ CPF: ________________________________ </w:t>
      </w:r>
    </w:p>
    <w:p w14:paraId="100C2756" w14:textId="77777777" w:rsidR="00D7380A" w:rsidRPr="00303F88" w:rsidRDefault="00D7380A" w:rsidP="00D7380A">
      <w:pPr>
        <w:spacing w:after="200" w:line="276" w:lineRule="auto"/>
        <w:rPr>
          <w:rFonts w:ascii="Times New Roman" w:eastAsia="Calibri" w:hAnsi="Times New Roman" w:cs="Times New Roman"/>
          <w:sz w:val="22"/>
          <w:szCs w:val="22"/>
          <w:lang w:eastAsia="en-US"/>
        </w:rPr>
      </w:pPr>
      <w:r w:rsidRPr="00303F88">
        <w:rPr>
          <w:rFonts w:ascii="Times New Roman" w:eastAsia="Calibri" w:hAnsi="Times New Roman" w:cs="Times New Roman"/>
          <w:sz w:val="22"/>
          <w:szCs w:val="22"/>
          <w:lang w:eastAsia="en-US"/>
        </w:rPr>
        <w:t xml:space="preserve">Banco: _____________________ ___Conta corrente: _______________________ </w:t>
      </w:r>
    </w:p>
    <w:p w14:paraId="3D4DB86D" w14:textId="77777777" w:rsidR="00D7380A" w:rsidRPr="00303F88" w:rsidRDefault="00D7380A" w:rsidP="00D7380A">
      <w:pPr>
        <w:spacing w:after="200" w:line="276" w:lineRule="auto"/>
        <w:rPr>
          <w:rFonts w:ascii="Times New Roman" w:eastAsia="Calibri" w:hAnsi="Times New Roman" w:cs="Times New Roman"/>
          <w:sz w:val="22"/>
          <w:szCs w:val="22"/>
          <w:lang w:eastAsia="en-US"/>
        </w:rPr>
      </w:pPr>
      <w:r w:rsidRPr="00303F88">
        <w:rPr>
          <w:rFonts w:ascii="Times New Roman" w:eastAsia="Calibri" w:hAnsi="Times New Roman" w:cs="Times New Roman"/>
          <w:sz w:val="22"/>
          <w:szCs w:val="22"/>
          <w:lang w:eastAsia="en-US"/>
        </w:rPr>
        <w:t xml:space="preserve">Agência: _____________________ Cidade: _____________________________ </w:t>
      </w:r>
    </w:p>
    <w:p w14:paraId="69A9118D" w14:textId="77777777" w:rsidR="00D7380A" w:rsidRPr="00303F88" w:rsidRDefault="00D7380A" w:rsidP="00D7380A">
      <w:pPr>
        <w:spacing w:after="200" w:line="276" w:lineRule="auto"/>
        <w:rPr>
          <w:rFonts w:ascii="Times New Roman" w:eastAsia="Calibri" w:hAnsi="Times New Roman" w:cs="Times New Roman"/>
          <w:sz w:val="22"/>
          <w:szCs w:val="22"/>
          <w:lang w:eastAsia="en-US"/>
        </w:rPr>
      </w:pPr>
      <w:r w:rsidRPr="00303F88">
        <w:rPr>
          <w:rFonts w:ascii="Times New Roman" w:eastAsia="Calibri" w:hAnsi="Times New Roman" w:cs="Times New Roman"/>
          <w:sz w:val="22"/>
          <w:szCs w:val="22"/>
          <w:lang w:eastAsia="en-US"/>
        </w:rPr>
        <w:t xml:space="preserve">Obs.: em caso de representação por procurador, juntar o instrumento de mandato específico para assinatura do contrato. </w:t>
      </w:r>
    </w:p>
    <w:p w14:paraId="161333E7" w14:textId="77777777" w:rsidR="00D7380A" w:rsidRPr="00303F88" w:rsidRDefault="00D7380A" w:rsidP="00D7380A">
      <w:pPr>
        <w:spacing w:after="200" w:line="276" w:lineRule="auto"/>
        <w:rPr>
          <w:rFonts w:ascii="Times New Roman" w:eastAsia="Calibri" w:hAnsi="Times New Roman" w:cs="Times New Roman"/>
          <w:sz w:val="22"/>
          <w:szCs w:val="22"/>
          <w:lang w:eastAsia="en-US"/>
        </w:rPr>
      </w:pPr>
      <w:r w:rsidRPr="00303F88">
        <w:rPr>
          <w:rFonts w:ascii="Times New Roman" w:eastAsia="Calibri" w:hAnsi="Times New Roman" w:cs="Times New Roman"/>
          <w:sz w:val="22"/>
          <w:szCs w:val="22"/>
          <w:lang w:eastAsia="en-US"/>
        </w:rPr>
        <w:t xml:space="preserve">Data: ______________________________________________________________ </w:t>
      </w:r>
    </w:p>
    <w:p w14:paraId="79BAEB0C" w14:textId="77777777" w:rsidR="00D7380A" w:rsidRPr="00303F88" w:rsidRDefault="00D7380A" w:rsidP="00D7380A">
      <w:pPr>
        <w:spacing w:after="200" w:line="276" w:lineRule="auto"/>
        <w:rPr>
          <w:rFonts w:ascii="Times New Roman" w:eastAsia="Calibri" w:hAnsi="Times New Roman" w:cs="Times New Roman"/>
          <w:sz w:val="22"/>
          <w:szCs w:val="22"/>
          <w:lang w:eastAsia="en-US"/>
        </w:rPr>
      </w:pPr>
    </w:p>
    <w:p w14:paraId="12D82C2A" w14:textId="77777777" w:rsidR="00D7380A" w:rsidRPr="00303F88" w:rsidRDefault="00D7380A" w:rsidP="00D7380A">
      <w:pPr>
        <w:spacing w:after="200" w:line="276" w:lineRule="auto"/>
        <w:rPr>
          <w:rFonts w:ascii="Times New Roman" w:eastAsia="Calibri" w:hAnsi="Times New Roman" w:cs="Times New Roman"/>
          <w:b/>
          <w:sz w:val="22"/>
          <w:szCs w:val="22"/>
          <w:lang w:eastAsia="en-US"/>
        </w:rPr>
      </w:pPr>
      <w:r w:rsidRPr="00303F88">
        <w:rPr>
          <w:rFonts w:ascii="Times New Roman" w:eastAsia="Calibri" w:hAnsi="Times New Roman" w:cs="Times New Roman"/>
          <w:b/>
          <w:sz w:val="22"/>
          <w:szCs w:val="22"/>
          <w:lang w:eastAsia="en-US"/>
        </w:rPr>
        <w:t>(assinatura do responsável pelas informações)</w:t>
      </w:r>
    </w:p>
    <w:p w14:paraId="0A230407"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p>
    <w:p w14:paraId="7C5E3FEE"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p>
    <w:p w14:paraId="46C780ED"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p>
    <w:p w14:paraId="6EA9DA7D"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p>
    <w:p w14:paraId="052FD7D0"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p>
    <w:p w14:paraId="1776F758" w14:textId="77777777" w:rsidR="00D7380A" w:rsidRPr="00303F88" w:rsidRDefault="00D7380A" w:rsidP="00D7380A">
      <w:pPr>
        <w:pStyle w:val="PargrafodaLista"/>
        <w:shd w:val="clear" w:color="auto" w:fill="00B0F0"/>
        <w:spacing w:before="120" w:after="120" w:line="276" w:lineRule="auto"/>
        <w:ind w:left="0"/>
        <w:jc w:val="center"/>
        <w:rPr>
          <w:rFonts w:ascii="Times New Roman" w:hAnsi="Times New Roman" w:cs="Times New Roman"/>
          <w:b/>
          <w:bCs/>
          <w:szCs w:val="20"/>
        </w:rPr>
      </w:pPr>
      <w:r w:rsidRPr="00303F88">
        <w:rPr>
          <w:rFonts w:ascii="Times New Roman" w:hAnsi="Times New Roman" w:cs="Times New Roman"/>
          <w:b/>
          <w:bCs/>
          <w:szCs w:val="20"/>
        </w:rPr>
        <w:t>ANEXO VIII – DECLARAÇÃO DE MICROEMPRESA OU EMPRESA DE PEQUENO PORTE</w:t>
      </w:r>
    </w:p>
    <w:p w14:paraId="574B3716" w14:textId="5FD107C4" w:rsidR="00F906E4" w:rsidRPr="00F906E4" w:rsidRDefault="00F906E4" w:rsidP="00F906E4">
      <w:pPr>
        <w:spacing w:after="20" w:line="312" w:lineRule="auto"/>
        <w:ind w:firstLine="567"/>
        <w:jc w:val="center"/>
        <w:rPr>
          <w:rFonts w:ascii="Times New Roman" w:eastAsia="Calibri" w:hAnsi="Times New Roman" w:cs="Times New Roman"/>
          <w:b/>
          <w:sz w:val="22"/>
          <w:szCs w:val="22"/>
          <w:lang w:eastAsia="en-US"/>
        </w:rPr>
      </w:pPr>
      <w:r w:rsidRPr="00F906E4">
        <w:rPr>
          <w:rFonts w:ascii="Times New Roman" w:eastAsia="Calibri" w:hAnsi="Times New Roman" w:cs="Times New Roman"/>
          <w:b/>
          <w:sz w:val="22"/>
          <w:szCs w:val="22"/>
          <w:lang w:eastAsia="en-US"/>
        </w:rPr>
        <w:t xml:space="preserve">DISPENSA ELETRÔNICO </w:t>
      </w:r>
      <w:sdt>
        <w:sdtPr>
          <w:rPr>
            <w:rFonts w:ascii="Times New Roman" w:eastAsia="Calibri" w:hAnsi="Times New Roman" w:cs="Times New Roman"/>
            <w:b/>
            <w:sz w:val="22"/>
            <w:szCs w:val="22"/>
            <w:lang w:eastAsia="en-US"/>
          </w:rPr>
          <w:alias w:val="Assunto"/>
          <w:tag w:val=""/>
          <w:id w:val="-2071644193"/>
          <w:placeholder>
            <w:docPart w:val="376696D726394B10AF3016DA8C0C39A0"/>
          </w:placeholder>
          <w:dataBinding w:prefixMappings="xmlns:ns0='http://purl.org/dc/elements/1.1/' xmlns:ns1='http://schemas.openxmlformats.org/package/2006/metadata/core-properties' " w:xpath="/ns1:coreProperties[1]/ns0:subject[1]" w:storeItemID="{6C3C8BC8-F283-45AE-878A-BAB7291924A1}"/>
          <w:text/>
        </w:sdtPr>
        <w:sdtEndPr/>
        <w:sdtContent>
          <w:r w:rsidR="00B87B88">
            <w:rPr>
              <w:rFonts w:ascii="Times New Roman" w:eastAsia="Calibri" w:hAnsi="Times New Roman" w:cs="Times New Roman"/>
              <w:b/>
              <w:sz w:val="22"/>
              <w:szCs w:val="22"/>
              <w:lang w:eastAsia="en-US"/>
            </w:rPr>
            <w:t>Nº 046/2023</w:t>
          </w:r>
        </w:sdtContent>
      </w:sdt>
      <w:r w:rsidRPr="00F906E4">
        <w:rPr>
          <w:rFonts w:ascii="Times New Roman" w:eastAsia="Calibri" w:hAnsi="Times New Roman" w:cs="Times New Roman"/>
          <w:b/>
          <w:sz w:val="22"/>
          <w:szCs w:val="22"/>
          <w:lang w:eastAsia="en-US"/>
        </w:rPr>
        <w:t>.</w:t>
      </w:r>
    </w:p>
    <w:p w14:paraId="56675CA9"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p>
    <w:p w14:paraId="565AA67F"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p>
    <w:p w14:paraId="6EB22D93" w14:textId="77777777" w:rsidR="00D7380A" w:rsidRPr="00303F88" w:rsidRDefault="00D7380A" w:rsidP="00D7380A">
      <w:pPr>
        <w:jc w:val="both"/>
        <w:rPr>
          <w:rFonts w:ascii="Times New Roman" w:eastAsia="Times New Roman" w:hAnsi="Times New Roman" w:cs="Times New Roman"/>
          <w:sz w:val="22"/>
          <w:szCs w:val="22"/>
        </w:rPr>
      </w:pPr>
    </w:p>
    <w:p w14:paraId="448B5FA1" w14:textId="77777777" w:rsidR="00D7380A" w:rsidRPr="00303F88" w:rsidRDefault="00D7380A" w:rsidP="00D7380A">
      <w:pPr>
        <w:spacing w:line="360" w:lineRule="auto"/>
        <w:jc w:val="both"/>
        <w:rPr>
          <w:rFonts w:ascii="Times New Roman" w:eastAsia="Times New Roman" w:hAnsi="Times New Roman" w:cs="Times New Roman"/>
          <w:sz w:val="22"/>
          <w:szCs w:val="22"/>
        </w:rPr>
      </w:pPr>
      <w:r w:rsidRPr="00303F88">
        <w:rPr>
          <w:rFonts w:ascii="Times New Roman" w:eastAsia="Times New Roman" w:hAnsi="Times New Roman" w:cs="Times New Roman"/>
          <w:sz w:val="22"/>
          <w:szCs w:val="22"/>
        </w:rPr>
        <w:t>________________(nome da empresa)_________________ com sede na ________________________________________________________ (endereço) inscrita no CNPJ/MF sob o n. _____________________________________, através de seu representante legal infra-assinado, DECLARA, sob as penalidades da lei, que até a data de abertura da sessão da licitação em epígrafe, encontra-se enquadrada como ___________(Microempresa / Empresa de Pequeno Porte  / Microempreendedor Individual).</w:t>
      </w:r>
    </w:p>
    <w:p w14:paraId="31E08DD0" w14:textId="77777777" w:rsidR="00D7380A" w:rsidRPr="00303F88" w:rsidRDefault="00D7380A" w:rsidP="00D7380A">
      <w:pPr>
        <w:jc w:val="both"/>
        <w:rPr>
          <w:rFonts w:ascii="Times New Roman" w:eastAsia="Times New Roman" w:hAnsi="Times New Roman" w:cs="Times New Roman"/>
          <w:sz w:val="22"/>
          <w:szCs w:val="22"/>
        </w:rPr>
      </w:pPr>
    </w:p>
    <w:p w14:paraId="0EAD34BD" w14:textId="77777777" w:rsidR="00D7380A" w:rsidRPr="00303F88" w:rsidRDefault="00D7380A" w:rsidP="00D7380A">
      <w:pPr>
        <w:jc w:val="both"/>
        <w:rPr>
          <w:rFonts w:ascii="Times New Roman" w:eastAsia="Times New Roman" w:hAnsi="Times New Roman" w:cs="Times New Roman"/>
          <w:sz w:val="22"/>
          <w:szCs w:val="22"/>
        </w:rPr>
      </w:pPr>
    </w:p>
    <w:p w14:paraId="25CCF7C6" w14:textId="77777777" w:rsidR="00D7380A" w:rsidRPr="00303F88" w:rsidRDefault="00D7380A" w:rsidP="00D7380A">
      <w:pPr>
        <w:jc w:val="both"/>
        <w:rPr>
          <w:rFonts w:ascii="Times New Roman" w:eastAsia="Times New Roman" w:hAnsi="Times New Roman" w:cs="Times New Roman"/>
          <w:sz w:val="22"/>
          <w:szCs w:val="22"/>
        </w:rPr>
      </w:pPr>
    </w:p>
    <w:p w14:paraId="434A3AD9" w14:textId="77777777" w:rsidR="00D7380A" w:rsidRPr="00303F88" w:rsidRDefault="00D7380A" w:rsidP="00D7380A">
      <w:pPr>
        <w:jc w:val="both"/>
        <w:rPr>
          <w:rFonts w:ascii="Times New Roman" w:eastAsia="Times New Roman" w:hAnsi="Times New Roman" w:cs="Times New Roman"/>
          <w:sz w:val="22"/>
          <w:szCs w:val="22"/>
        </w:rPr>
      </w:pPr>
    </w:p>
    <w:p w14:paraId="11C08175" w14:textId="77777777" w:rsidR="00D7380A" w:rsidRPr="00303F88" w:rsidRDefault="00D7380A" w:rsidP="00D7380A">
      <w:pPr>
        <w:jc w:val="center"/>
        <w:rPr>
          <w:rFonts w:ascii="Times New Roman" w:eastAsia="Times New Roman" w:hAnsi="Times New Roman" w:cs="Times New Roman"/>
          <w:sz w:val="22"/>
          <w:szCs w:val="22"/>
        </w:rPr>
      </w:pPr>
      <w:r w:rsidRPr="00303F88">
        <w:rPr>
          <w:rFonts w:ascii="Times New Roman" w:eastAsia="Times New Roman" w:hAnsi="Times New Roman" w:cs="Times New Roman"/>
          <w:sz w:val="22"/>
          <w:szCs w:val="22"/>
        </w:rPr>
        <w:t>_________________, __ de _________ de   .</w:t>
      </w:r>
    </w:p>
    <w:p w14:paraId="21332B30" w14:textId="77777777" w:rsidR="00D7380A" w:rsidRPr="00303F88" w:rsidRDefault="00D7380A" w:rsidP="00D7380A">
      <w:pPr>
        <w:jc w:val="center"/>
        <w:rPr>
          <w:rFonts w:ascii="Times New Roman" w:eastAsia="Times New Roman" w:hAnsi="Times New Roman" w:cs="Times New Roman"/>
          <w:sz w:val="22"/>
          <w:szCs w:val="22"/>
        </w:rPr>
      </w:pPr>
    </w:p>
    <w:p w14:paraId="430CA76E"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p>
    <w:p w14:paraId="577FFC61"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p>
    <w:p w14:paraId="6401F1C6"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p>
    <w:p w14:paraId="39A51F48"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p>
    <w:p w14:paraId="0EADEBA5"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p>
    <w:p w14:paraId="4135CE4A"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r w:rsidRPr="00303F88">
        <w:rPr>
          <w:rFonts w:ascii="Times New Roman" w:eastAsia="MS Mincho" w:hAnsi="Times New Roman" w:cs="Times New Roman"/>
          <w:color w:val="000000"/>
          <w:sz w:val="20"/>
          <w:szCs w:val="20"/>
        </w:rPr>
        <w:t>__________________________</w:t>
      </w:r>
    </w:p>
    <w:p w14:paraId="4837D34F"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r w:rsidRPr="00303F88">
        <w:rPr>
          <w:rFonts w:ascii="Times New Roman" w:eastAsia="MS Mincho" w:hAnsi="Times New Roman" w:cs="Times New Roman"/>
          <w:color w:val="000000"/>
          <w:sz w:val="20"/>
          <w:szCs w:val="20"/>
        </w:rPr>
        <w:t>(Assinatura do representante legal da empresa)</w:t>
      </w:r>
    </w:p>
    <w:p w14:paraId="20B26328"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p>
    <w:p w14:paraId="7692A6C2"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p>
    <w:p w14:paraId="73144746"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p>
    <w:p w14:paraId="6BFF50B9"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p>
    <w:p w14:paraId="3CC8B2A2"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r w:rsidRPr="00303F88">
        <w:rPr>
          <w:rFonts w:ascii="Times New Roman" w:eastAsia="MS Mincho" w:hAnsi="Times New Roman" w:cs="Times New Roman"/>
          <w:color w:val="000000"/>
          <w:sz w:val="20"/>
          <w:szCs w:val="20"/>
        </w:rPr>
        <w:t xml:space="preserve">Observações: </w:t>
      </w:r>
    </w:p>
    <w:p w14:paraId="7A79BA34"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p>
    <w:p w14:paraId="2AE9566D"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r w:rsidRPr="00303F88">
        <w:rPr>
          <w:rFonts w:ascii="Times New Roman" w:eastAsia="MS Mincho" w:hAnsi="Times New Roman" w:cs="Times New Roman"/>
          <w:color w:val="000000"/>
          <w:sz w:val="20"/>
          <w:szCs w:val="20"/>
        </w:rPr>
        <w:t>a)</w:t>
      </w:r>
      <w:r w:rsidRPr="00303F88">
        <w:rPr>
          <w:rFonts w:ascii="Times New Roman" w:eastAsia="MS Mincho" w:hAnsi="Times New Roman" w:cs="Times New Roman"/>
          <w:color w:val="000000"/>
          <w:sz w:val="20"/>
          <w:szCs w:val="20"/>
        </w:rPr>
        <w:tab/>
        <w:t>ESTÁ DECLARAÇÃO DEVERÁ SER ENTREGUE AA PREGOEIRA PESSOALMENTE PELO REPRESENTANTE, NO MOMENTO DO PROTOCOLO DOS ENVELOPES.</w:t>
      </w:r>
    </w:p>
    <w:p w14:paraId="54A55F0D"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r w:rsidRPr="00303F88">
        <w:rPr>
          <w:rFonts w:ascii="Times New Roman" w:eastAsia="MS Mincho" w:hAnsi="Times New Roman" w:cs="Times New Roman"/>
          <w:color w:val="000000"/>
          <w:sz w:val="20"/>
          <w:szCs w:val="20"/>
        </w:rPr>
        <w:t>b)</w:t>
      </w:r>
      <w:r w:rsidRPr="00303F88">
        <w:rPr>
          <w:rFonts w:ascii="Times New Roman" w:eastAsia="MS Mincho" w:hAnsi="Times New Roman" w:cs="Times New Roman"/>
          <w:color w:val="000000"/>
          <w:sz w:val="20"/>
          <w:szCs w:val="20"/>
        </w:rPr>
        <w:tab/>
        <w:t>NÃO SENDO NECESSÁRIA SUA APRESENTAÇÃO PELO MICROEMPREENDEDOR INDIVIDUAL</w:t>
      </w:r>
    </w:p>
    <w:p w14:paraId="673C4C30"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r w:rsidRPr="00303F88">
        <w:rPr>
          <w:rFonts w:ascii="Times New Roman" w:eastAsia="MS Mincho" w:hAnsi="Times New Roman" w:cs="Times New Roman"/>
          <w:color w:val="000000"/>
          <w:sz w:val="20"/>
          <w:szCs w:val="20"/>
        </w:rPr>
        <w:t>c)</w:t>
      </w:r>
      <w:r w:rsidRPr="00303F88">
        <w:rPr>
          <w:rFonts w:ascii="Times New Roman" w:eastAsia="MS Mincho" w:hAnsi="Times New Roman" w:cs="Times New Roman"/>
          <w:color w:val="000000"/>
          <w:sz w:val="20"/>
          <w:szCs w:val="20"/>
        </w:rPr>
        <w:tab/>
        <w:t>(ESTA DECLARAÇÃO PODERÁ SER SUBSTITUÍDA PELA CERTIDÃO SIMPLIFICADA DA JUNTA COMERCIAL COM DATA DE EXPEDIÇÃO NÃO SUPERIOR A 90 DIAS)</w:t>
      </w:r>
    </w:p>
    <w:p w14:paraId="0F43BECF"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p>
    <w:p w14:paraId="34FBB7DC" w14:textId="31C7BF15" w:rsidR="00D7380A" w:rsidRDefault="00D7380A" w:rsidP="00D7380A">
      <w:pPr>
        <w:spacing w:after="20" w:line="312" w:lineRule="auto"/>
        <w:ind w:firstLine="567"/>
        <w:rPr>
          <w:rFonts w:ascii="Times New Roman" w:eastAsia="MS Mincho" w:hAnsi="Times New Roman" w:cs="Times New Roman"/>
          <w:color w:val="000000"/>
          <w:sz w:val="20"/>
          <w:szCs w:val="20"/>
        </w:rPr>
      </w:pPr>
    </w:p>
    <w:p w14:paraId="56FA6131" w14:textId="77777777" w:rsidR="00A71696" w:rsidRPr="00303F88" w:rsidRDefault="00A71696" w:rsidP="00D7380A">
      <w:pPr>
        <w:spacing w:after="20" w:line="312" w:lineRule="auto"/>
        <w:ind w:firstLine="567"/>
        <w:rPr>
          <w:rFonts w:ascii="Times New Roman" w:eastAsia="MS Mincho" w:hAnsi="Times New Roman" w:cs="Times New Roman"/>
          <w:color w:val="000000"/>
          <w:sz w:val="20"/>
          <w:szCs w:val="20"/>
        </w:rPr>
      </w:pPr>
    </w:p>
    <w:p w14:paraId="703F9EA3" w14:textId="74A1D5CB" w:rsidR="00A71696" w:rsidRPr="00303F88" w:rsidRDefault="00D7380A" w:rsidP="00A71696">
      <w:pPr>
        <w:pStyle w:val="PargrafodaLista"/>
        <w:shd w:val="clear" w:color="auto" w:fill="00B0F0"/>
        <w:spacing w:before="120" w:after="120" w:line="276" w:lineRule="auto"/>
        <w:ind w:left="0"/>
        <w:jc w:val="center"/>
        <w:rPr>
          <w:rFonts w:ascii="Times New Roman" w:hAnsi="Times New Roman" w:cs="Times New Roman"/>
          <w:b/>
          <w:bCs/>
          <w:szCs w:val="20"/>
        </w:rPr>
      </w:pPr>
      <w:r w:rsidRPr="00303F88">
        <w:rPr>
          <w:rFonts w:ascii="Times New Roman" w:hAnsi="Times New Roman" w:cs="Times New Roman"/>
          <w:b/>
          <w:bCs/>
          <w:szCs w:val="20"/>
        </w:rPr>
        <w:tab/>
      </w:r>
      <w:r w:rsidR="00A71696">
        <w:rPr>
          <w:rFonts w:ascii="Times New Roman" w:hAnsi="Times New Roman" w:cs="Times New Roman"/>
          <w:b/>
          <w:bCs/>
          <w:szCs w:val="20"/>
        </w:rPr>
        <w:t xml:space="preserve">ANEXO </w:t>
      </w:r>
      <w:r w:rsidR="00A71696" w:rsidRPr="00303F88">
        <w:rPr>
          <w:rFonts w:ascii="Times New Roman" w:hAnsi="Times New Roman" w:cs="Times New Roman"/>
          <w:b/>
          <w:bCs/>
          <w:szCs w:val="20"/>
        </w:rPr>
        <w:t>I</w:t>
      </w:r>
      <w:r w:rsidR="00A71696">
        <w:rPr>
          <w:rFonts w:ascii="Times New Roman" w:hAnsi="Times New Roman" w:cs="Times New Roman"/>
          <w:b/>
          <w:bCs/>
          <w:szCs w:val="20"/>
        </w:rPr>
        <w:t>X</w:t>
      </w:r>
      <w:r w:rsidR="00A71696" w:rsidRPr="00303F88">
        <w:rPr>
          <w:rFonts w:ascii="Times New Roman" w:hAnsi="Times New Roman" w:cs="Times New Roman"/>
          <w:b/>
          <w:bCs/>
          <w:szCs w:val="20"/>
        </w:rPr>
        <w:t xml:space="preserve"> – DECLARAÇÃO DE </w:t>
      </w:r>
      <w:r w:rsidR="00A71696">
        <w:rPr>
          <w:rFonts w:ascii="Times New Roman" w:hAnsi="Times New Roman" w:cs="Times New Roman"/>
          <w:b/>
          <w:bCs/>
          <w:szCs w:val="20"/>
        </w:rPr>
        <w:t>UNIFICADA</w:t>
      </w:r>
    </w:p>
    <w:p w14:paraId="52C55BC6" w14:textId="70DE3A69" w:rsidR="00F906E4" w:rsidRPr="00F906E4" w:rsidRDefault="00F906E4" w:rsidP="00F906E4">
      <w:pPr>
        <w:jc w:val="center"/>
        <w:rPr>
          <w:rFonts w:ascii="Times New Roman" w:eastAsia="Calibri" w:hAnsi="Times New Roman" w:cs="Times New Roman"/>
          <w:b/>
          <w:sz w:val="22"/>
          <w:szCs w:val="22"/>
          <w:lang w:eastAsia="en-US"/>
        </w:rPr>
      </w:pPr>
      <w:r w:rsidRPr="00F906E4">
        <w:rPr>
          <w:rFonts w:ascii="Times New Roman" w:eastAsia="Calibri" w:hAnsi="Times New Roman" w:cs="Times New Roman"/>
          <w:b/>
          <w:sz w:val="22"/>
          <w:szCs w:val="22"/>
          <w:lang w:eastAsia="en-US"/>
        </w:rPr>
        <w:t xml:space="preserve">DISPENSA ELETRÔNICO </w:t>
      </w:r>
      <w:sdt>
        <w:sdtPr>
          <w:rPr>
            <w:rFonts w:ascii="Times New Roman" w:eastAsia="Calibri" w:hAnsi="Times New Roman" w:cs="Times New Roman"/>
            <w:b/>
            <w:sz w:val="22"/>
            <w:szCs w:val="22"/>
            <w:lang w:eastAsia="en-US"/>
          </w:rPr>
          <w:alias w:val="Assunto"/>
          <w:tag w:val=""/>
          <w:id w:val="640148963"/>
          <w:placeholder>
            <w:docPart w:val="D456ADAAD45A48C98B4245DF56541050"/>
          </w:placeholder>
          <w:dataBinding w:prefixMappings="xmlns:ns0='http://purl.org/dc/elements/1.1/' xmlns:ns1='http://schemas.openxmlformats.org/package/2006/metadata/core-properties' " w:xpath="/ns1:coreProperties[1]/ns0:subject[1]" w:storeItemID="{6C3C8BC8-F283-45AE-878A-BAB7291924A1}"/>
          <w:text/>
        </w:sdtPr>
        <w:sdtEndPr/>
        <w:sdtContent>
          <w:r w:rsidR="00B87B88">
            <w:rPr>
              <w:rFonts w:ascii="Times New Roman" w:eastAsia="Calibri" w:hAnsi="Times New Roman" w:cs="Times New Roman"/>
              <w:b/>
              <w:sz w:val="22"/>
              <w:szCs w:val="22"/>
              <w:lang w:eastAsia="en-US"/>
            </w:rPr>
            <w:t>Nº 046/2023</w:t>
          </w:r>
        </w:sdtContent>
      </w:sdt>
      <w:r w:rsidRPr="00F906E4">
        <w:rPr>
          <w:rFonts w:ascii="Times New Roman" w:eastAsia="Calibri" w:hAnsi="Times New Roman" w:cs="Times New Roman"/>
          <w:b/>
          <w:sz w:val="22"/>
          <w:szCs w:val="22"/>
          <w:lang w:eastAsia="en-US"/>
        </w:rPr>
        <w:t>.</w:t>
      </w:r>
    </w:p>
    <w:p w14:paraId="7DC706E9" w14:textId="77777777" w:rsidR="00A71696" w:rsidRPr="00A71696" w:rsidRDefault="00A71696" w:rsidP="00A71696">
      <w:pPr>
        <w:jc w:val="center"/>
      </w:pPr>
    </w:p>
    <w:p w14:paraId="70273C2E" w14:textId="1239D3E0" w:rsidR="00A71696" w:rsidRDefault="00A71696" w:rsidP="00A71696">
      <w:pPr>
        <w:autoSpaceDE w:val="0"/>
        <w:autoSpaceDN w:val="0"/>
        <w:adjustRightInd w:val="0"/>
        <w:spacing w:after="120"/>
        <w:jc w:val="center"/>
      </w:pPr>
      <w:r w:rsidRPr="00CA2A20">
        <w:t>(PAPEL TIMBRADO DA EMPRESA)</w:t>
      </w:r>
    </w:p>
    <w:p w14:paraId="4F81F5E4" w14:textId="77777777" w:rsidR="00A71696" w:rsidRPr="00CA2A20" w:rsidRDefault="00A71696" w:rsidP="00A71696">
      <w:pPr>
        <w:autoSpaceDE w:val="0"/>
        <w:autoSpaceDN w:val="0"/>
        <w:adjustRightInd w:val="0"/>
        <w:spacing w:after="120"/>
        <w:jc w:val="center"/>
        <w:rPr>
          <w:b/>
        </w:rPr>
      </w:pPr>
    </w:p>
    <w:p w14:paraId="2C3CB0B1" w14:textId="77777777" w:rsidR="00A71696" w:rsidRPr="00CA2A20" w:rsidRDefault="00A71696" w:rsidP="00A71696">
      <w:pPr>
        <w:pStyle w:val="PargrafodaLista"/>
        <w:numPr>
          <w:ilvl w:val="0"/>
          <w:numId w:val="34"/>
        </w:numPr>
        <w:spacing w:after="120"/>
        <w:ind w:left="426"/>
        <w:contextualSpacing w:val="0"/>
        <w:jc w:val="both"/>
        <w:rPr>
          <w:b/>
        </w:rPr>
      </w:pPr>
      <w:r w:rsidRPr="00CA2A20">
        <w:rPr>
          <w:b/>
        </w:rPr>
        <w:t xml:space="preserve">DECLARAÇÃO DE HABILITAÇÃO </w:t>
      </w:r>
    </w:p>
    <w:p w14:paraId="2F533312" w14:textId="77777777" w:rsidR="00A71696" w:rsidRPr="00CA2A20" w:rsidRDefault="00A71696" w:rsidP="00A71696">
      <w:pPr>
        <w:jc w:val="both"/>
      </w:pPr>
      <w:r w:rsidRPr="00CA2A20">
        <w:t xml:space="preserve">Eu, (nome do representante legal da empresa), CPF nº.  __________, identidade nº _______________– SSP/PR, na qualidade de Sócio Gerente, legalmente habilitado a representar a empresa _____________, declaro, pleno cumprimento dos requisitos de habilitação constantes no Edital do qual este anexo é parte integrante. </w:t>
      </w:r>
    </w:p>
    <w:p w14:paraId="25DAF8EE" w14:textId="77777777" w:rsidR="00A71696" w:rsidRPr="00CA2A20" w:rsidRDefault="00A71696" w:rsidP="00A71696">
      <w:pPr>
        <w:jc w:val="both"/>
      </w:pPr>
    </w:p>
    <w:p w14:paraId="5C8C8F90" w14:textId="77777777" w:rsidR="00A71696" w:rsidRPr="00CA2A20" w:rsidRDefault="00A71696" w:rsidP="00A71696">
      <w:pPr>
        <w:pStyle w:val="PargrafodaLista"/>
        <w:numPr>
          <w:ilvl w:val="0"/>
          <w:numId w:val="34"/>
        </w:numPr>
        <w:spacing w:after="120"/>
        <w:ind w:left="426"/>
        <w:contextualSpacing w:val="0"/>
        <w:jc w:val="both"/>
        <w:rPr>
          <w:b/>
        </w:rPr>
      </w:pPr>
      <w:r w:rsidRPr="00CA2A20">
        <w:rPr>
          <w:b/>
        </w:rPr>
        <w:t xml:space="preserve">DECLARAÇÃO DE CONHECIMENTO </w:t>
      </w:r>
    </w:p>
    <w:p w14:paraId="176C5DA2" w14:textId="77777777" w:rsidR="00A71696" w:rsidRPr="00CA2A20" w:rsidRDefault="00A71696" w:rsidP="00A71696">
      <w:pPr>
        <w:spacing w:after="120"/>
        <w:ind w:left="66"/>
        <w:jc w:val="both"/>
      </w:pPr>
      <w:r w:rsidRPr="00CA2A20">
        <w:t xml:space="preserve">A empresa ..............................., estabelecida na (endereço completo, telefone, fax e endereço eletrônico, se houver), inscrita no CNPJ sob nº ......................., neste ato representada por ............................., </w:t>
      </w:r>
      <w:r w:rsidRPr="00CA2A20">
        <w:rPr>
          <w:u w:val="single"/>
        </w:rPr>
        <w:t>cargo</w:t>
      </w:r>
      <w:r w:rsidRPr="00CA2A20">
        <w:t xml:space="preserve">, RG.................., CPF.................., </w:t>
      </w:r>
      <w:r w:rsidRPr="00CA2A20">
        <w:rPr>
          <w:u w:val="single"/>
        </w:rPr>
        <w:t>(endereço)</w:t>
      </w:r>
      <w:r w:rsidRPr="00CA2A20">
        <w:t>, vem por meio desta DECLARAR que tomou conhecimento de todas as informações e das condições locais para o cumprimento das obrigações objeto desta licitação.</w:t>
      </w:r>
    </w:p>
    <w:p w14:paraId="3350CCEB" w14:textId="77777777" w:rsidR="00A71696" w:rsidRPr="00CA2A20" w:rsidRDefault="00A71696" w:rsidP="00A71696">
      <w:pPr>
        <w:pStyle w:val="PargrafodaLista"/>
        <w:numPr>
          <w:ilvl w:val="0"/>
          <w:numId w:val="34"/>
        </w:numPr>
        <w:spacing w:after="120"/>
        <w:ind w:left="426"/>
        <w:contextualSpacing w:val="0"/>
        <w:jc w:val="both"/>
        <w:rPr>
          <w:b/>
        </w:rPr>
      </w:pPr>
      <w:r w:rsidRPr="00CA2A20">
        <w:rPr>
          <w:b/>
        </w:rPr>
        <w:t>DECLARAÇÃO DE RESERVA DE CARGOS PESSOA DEFICIENTE/REABILITADO DA PREVIDÊNCIA</w:t>
      </w:r>
    </w:p>
    <w:p w14:paraId="3DD22EA2" w14:textId="77777777" w:rsidR="00A71696" w:rsidRPr="00CA2A20" w:rsidRDefault="00A71696" w:rsidP="00A71696">
      <w:pPr>
        <w:spacing w:after="120"/>
        <w:ind w:left="66"/>
        <w:jc w:val="both"/>
        <w:rPr>
          <w:b/>
        </w:rPr>
      </w:pPr>
      <w:r w:rsidRPr="00CA2A20">
        <w:t>....................................................................................., inscrito no CNPJ sob o nº ......................................................., DECLARA, para os devidos fins, que atende à reserva de cargos prevista em lei para pessoa com deficiência ou para reabilitado da Previdência Social e às regras de acessibilidade previstas na legislação, conforme disposto no art. 93 da Lei nº 8.213, de 24 de julho de 1991.</w:t>
      </w:r>
    </w:p>
    <w:p w14:paraId="4353DFD5" w14:textId="77777777" w:rsidR="00A71696" w:rsidRPr="00CA2A20" w:rsidRDefault="00A71696" w:rsidP="00A71696">
      <w:pPr>
        <w:pStyle w:val="PargrafodaLista"/>
        <w:numPr>
          <w:ilvl w:val="0"/>
          <w:numId w:val="34"/>
        </w:numPr>
        <w:spacing w:after="120"/>
        <w:ind w:left="426"/>
        <w:contextualSpacing w:val="0"/>
        <w:jc w:val="both"/>
        <w:rPr>
          <w:b/>
        </w:rPr>
      </w:pPr>
      <w:r w:rsidRPr="00CA2A20">
        <w:rPr>
          <w:b/>
        </w:rPr>
        <w:t>DECLARAÇÃO DE NÃO PARENTESCO</w:t>
      </w:r>
    </w:p>
    <w:p w14:paraId="03BEC633" w14:textId="046E349A" w:rsidR="00A71696" w:rsidRPr="00CA2A20" w:rsidRDefault="00A71696" w:rsidP="00A71696">
      <w:pPr>
        <w:spacing w:after="120"/>
        <w:jc w:val="both"/>
      </w:pPr>
      <w:r w:rsidRPr="00CA2A20">
        <w:t xml:space="preserve">Eu, .............................., portador da carteira de identidade nº....................... e do CPF nº ......................., DECLARA, especialmente para o </w:t>
      </w:r>
      <w:sdt>
        <w:sdtPr>
          <w:alias w:val="Estado"/>
          <w:tag w:val=""/>
          <w:id w:val="105235368"/>
          <w:placeholder>
            <w:docPart w:val="4D3E1EBC67B64B388DC2BF3329850F89"/>
          </w:placeholder>
          <w:dataBinding w:prefixMappings="xmlns:ns0='http://purl.org/dc/elements/1.1/' xmlns:ns1='http://schemas.openxmlformats.org/package/2006/metadata/core-properties' " w:xpath="/ns1:coreProperties[1]/ns1:contentStatus[1]" w:storeItemID="{6C3C8BC8-F283-45AE-878A-BAB7291924A1}"/>
          <w:text/>
        </w:sdtPr>
        <w:sdtEndPr/>
        <w:sdtContent>
          <w:r>
            <w:t xml:space="preserve"> </w:t>
          </w:r>
        </w:sdtContent>
      </w:sdt>
      <w:r w:rsidRPr="00CA2A20">
        <w:t xml:space="preserve"> </w:t>
      </w:r>
      <w:sdt>
        <w:sdtPr>
          <w:alias w:val="Autor"/>
          <w:tag w:val=""/>
          <w:id w:val="361553039"/>
          <w:placeholder>
            <w:docPart w:val="A98DDC19FE2B4237849D9B07D79ECF49"/>
          </w:placeholder>
          <w:showingPlcHdr/>
          <w:dataBinding w:prefixMappings="xmlns:ns0='http://purl.org/dc/elements/1.1/' xmlns:ns1='http://schemas.openxmlformats.org/package/2006/metadata/core-properties' " w:xpath="/ns1:coreProperties[1]/ns0:creator[1]" w:storeItemID="{6C3C8BC8-F283-45AE-878A-BAB7291924A1}"/>
          <w:text/>
        </w:sdtPr>
        <w:sdtEndPr/>
        <w:sdtContent>
          <w:r w:rsidR="00C711D9" w:rsidRPr="00A9254F">
            <w:rPr>
              <w:rStyle w:val="TextodoEspaoReservado"/>
            </w:rPr>
            <w:t>[Autor]</w:t>
          </w:r>
        </w:sdtContent>
      </w:sdt>
      <w:r w:rsidRPr="00CA2A20">
        <w:t xml:space="preserve"> que não possua nenhum vínculo com: Prefeito, Vice-Prefeito, Secretários, coordenadores ou equivalentes, por matrimônio ou parentesco, afim ou consanguíneo, até o segundo grau, ou por adoção.</w:t>
      </w:r>
    </w:p>
    <w:p w14:paraId="48C64182" w14:textId="77777777" w:rsidR="00A71696" w:rsidRPr="00CA2A20" w:rsidRDefault="00A71696" w:rsidP="00A71696">
      <w:pPr>
        <w:pStyle w:val="PargrafodaLista"/>
        <w:numPr>
          <w:ilvl w:val="0"/>
          <w:numId w:val="34"/>
        </w:numPr>
        <w:spacing w:after="120"/>
        <w:ind w:left="426"/>
        <w:contextualSpacing w:val="0"/>
        <w:jc w:val="both"/>
        <w:rPr>
          <w:b/>
        </w:rPr>
      </w:pPr>
      <w:r w:rsidRPr="00CA2A20">
        <w:rPr>
          <w:b/>
        </w:rPr>
        <w:t>DECLARAÇÃO DE IDONEIDADE E INEXISTÊNCIA DE FATO SUPERVENIENTE</w:t>
      </w:r>
    </w:p>
    <w:p w14:paraId="78CBEDCB" w14:textId="6552CAF9" w:rsidR="00A71696" w:rsidRDefault="00A71696" w:rsidP="00A71696">
      <w:pPr>
        <w:spacing w:after="120"/>
        <w:jc w:val="both"/>
      </w:pPr>
      <w:r w:rsidRPr="00CA2A20">
        <w:t xml:space="preserve">Declaramos para os devidos fins e especialmente para o </w:t>
      </w:r>
      <w:r w:rsidRPr="00CA2A20">
        <w:rPr>
          <w:u w:val="single"/>
        </w:rPr>
        <w:t xml:space="preserve">EDITAL DE </w:t>
      </w:r>
      <w:sdt>
        <w:sdtPr>
          <w:rPr>
            <w:u w:val="single"/>
          </w:rPr>
          <w:alias w:val="Estado"/>
          <w:tag w:val=""/>
          <w:id w:val="-1034337365"/>
          <w:placeholder>
            <w:docPart w:val="43E6CE2AA36D49CB8C2C6B1A09710825"/>
          </w:placeholder>
          <w:dataBinding w:prefixMappings="xmlns:ns0='http://purl.org/dc/elements/1.1/' xmlns:ns1='http://schemas.openxmlformats.org/package/2006/metadata/core-properties' " w:xpath="/ns1:coreProperties[1]/ns1:contentStatus[1]" w:storeItemID="{6C3C8BC8-F283-45AE-878A-BAB7291924A1}"/>
          <w:text/>
        </w:sdtPr>
        <w:sdtEndPr/>
        <w:sdtContent>
          <w:r>
            <w:rPr>
              <w:u w:val="single"/>
            </w:rPr>
            <w:t xml:space="preserve"> </w:t>
          </w:r>
        </w:sdtContent>
      </w:sdt>
      <w:r w:rsidRPr="00CA2A20">
        <w:t xml:space="preserve"> </w:t>
      </w:r>
      <w:sdt>
        <w:sdtPr>
          <w:alias w:val="Autor"/>
          <w:tag w:val=""/>
          <w:id w:val="-480309272"/>
          <w:placeholder>
            <w:docPart w:val="2DF5147FB366404DB5DAEA5001154ED0"/>
          </w:placeholder>
          <w:showingPlcHdr/>
          <w:dataBinding w:prefixMappings="xmlns:ns0='http://purl.org/dc/elements/1.1/' xmlns:ns1='http://schemas.openxmlformats.org/package/2006/metadata/core-properties' " w:xpath="/ns1:coreProperties[1]/ns0:creator[1]" w:storeItemID="{6C3C8BC8-F283-45AE-878A-BAB7291924A1}"/>
          <w:text/>
        </w:sdtPr>
        <w:sdtEndPr/>
        <w:sdtContent>
          <w:r w:rsidR="00C711D9" w:rsidRPr="00A9254F">
            <w:rPr>
              <w:rStyle w:val="TextodoEspaoReservado"/>
            </w:rPr>
            <w:t>[Autor]</w:t>
          </w:r>
        </w:sdtContent>
      </w:sdt>
      <w:r w:rsidRPr="00CA2A20">
        <w:t xml:space="preserve"> que a empresa .............., inscrita no CNPJ/MF sob n.º ............, com sede à ............, em ............., </w:t>
      </w:r>
      <w:r w:rsidRPr="00CA2A20">
        <w:rPr>
          <w:b/>
        </w:rPr>
        <w:t>não está impedida de participar em licitação ou de contratar com a Administração, assim como não foi declarada inidônea por qualquer órgão das Administrações Públicas da União,  de Estados ou de Municípios</w:t>
      </w:r>
      <w:r w:rsidRPr="00CA2A20">
        <w:t>, estando portanto, apta a contratar com o Poder Público, em qualquer de suas esferas e sob as penas da lei, que até a presente data inexistem fatos impeditivos para a nossa habilitação, ciente da obrigatoriedade de declarar ocorrências posteriores.</w:t>
      </w:r>
    </w:p>
    <w:p w14:paraId="722DE128" w14:textId="77777777" w:rsidR="008A7792" w:rsidRPr="00CA2A20" w:rsidRDefault="008A7792" w:rsidP="00A71696">
      <w:pPr>
        <w:spacing w:after="120"/>
        <w:jc w:val="both"/>
        <w:rPr>
          <w:u w:val="single"/>
        </w:rPr>
      </w:pPr>
    </w:p>
    <w:p w14:paraId="426E6F38" w14:textId="77777777" w:rsidR="00A71696" w:rsidRPr="00CA2A20" w:rsidRDefault="00A71696" w:rsidP="00A71696">
      <w:pPr>
        <w:pStyle w:val="PargrafodaLista"/>
        <w:numPr>
          <w:ilvl w:val="0"/>
          <w:numId w:val="34"/>
        </w:numPr>
        <w:spacing w:after="120"/>
        <w:ind w:left="426"/>
        <w:contextualSpacing w:val="0"/>
        <w:jc w:val="both"/>
        <w:rPr>
          <w:b/>
        </w:rPr>
      </w:pPr>
      <w:r w:rsidRPr="00CA2A20">
        <w:rPr>
          <w:b/>
        </w:rPr>
        <w:t>DECLARAÇÃO DE RESPONSABILIDADE</w:t>
      </w:r>
    </w:p>
    <w:p w14:paraId="21AD9588" w14:textId="2394A382" w:rsidR="00A71696" w:rsidRPr="00CA2A20" w:rsidRDefault="00A71696" w:rsidP="00A71696">
      <w:pPr>
        <w:spacing w:after="120"/>
        <w:jc w:val="both"/>
      </w:pPr>
      <w:r w:rsidRPr="00CA2A20">
        <w:t xml:space="preserve">Declaramos para os fins de direito, na qualidade de Proponente do procedimento de licitação, sob a modalidade </w:t>
      </w:r>
      <w:sdt>
        <w:sdtPr>
          <w:alias w:val="Estado"/>
          <w:tag w:val=""/>
          <w:id w:val="1180081412"/>
          <w:placeholder>
            <w:docPart w:val="AC2F3D735D87473DB669D907F8D0CD48"/>
          </w:placeholder>
          <w:dataBinding w:prefixMappings="xmlns:ns0='http://purl.org/dc/elements/1.1/' xmlns:ns1='http://schemas.openxmlformats.org/package/2006/metadata/core-properties' " w:xpath="/ns1:coreProperties[1]/ns1:contentStatus[1]" w:storeItemID="{6C3C8BC8-F283-45AE-878A-BAB7291924A1}"/>
          <w:text/>
        </w:sdtPr>
        <w:sdtEndPr/>
        <w:sdtContent>
          <w:r>
            <w:t xml:space="preserve"> </w:t>
          </w:r>
        </w:sdtContent>
      </w:sdt>
      <w:r w:rsidRPr="00CA2A20">
        <w:t xml:space="preserve"> </w:t>
      </w:r>
      <w:sdt>
        <w:sdtPr>
          <w:alias w:val="Autor"/>
          <w:tag w:val=""/>
          <w:id w:val="344530733"/>
          <w:placeholder>
            <w:docPart w:val="24DE833B789D44F89EEA9470E857A1AB"/>
          </w:placeholder>
          <w:showingPlcHdr/>
          <w:dataBinding w:prefixMappings="xmlns:ns0='http://purl.org/dc/elements/1.1/' xmlns:ns1='http://schemas.openxmlformats.org/package/2006/metadata/core-properties' " w:xpath="/ns1:coreProperties[1]/ns0:creator[1]" w:storeItemID="{6C3C8BC8-F283-45AE-878A-BAB7291924A1}"/>
          <w:text/>
        </w:sdtPr>
        <w:sdtEndPr/>
        <w:sdtContent>
          <w:r w:rsidR="00C711D9" w:rsidRPr="00A9254F">
            <w:rPr>
              <w:rStyle w:val="TextodoEspaoReservado"/>
            </w:rPr>
            <w:t>[Autor]</w:t>
          </w:r>
        </w:sdtContent>
      </w:sdt>
      <w:r w:rsidRPr="00CA2A20">
        <w:t>, que: assumimos inteira responsabilidade pela autenticidade de todos os documentos apresentados, sujeitando-nos a eventuais averiguações que se façam necessárias; que comprometemo-nos a manter, durante toda a execução do prazo de contratação, em compatibilidade com as obrigações assumidas, todas as condições de habilitação e qualificação exigidas na licitação; que comprometemo-nos a cumprir os PRAZOS exigidos neste edital; que comprometemo-nos a repassar na proporção correspondente, eventuais reduções de preços decorrentes de mudanças de alíquotas de impostos incidentes sobre o fornecimento do objeto, em função de alterações de legislação pertinente, publicadas durante a vigência do contrato; que temos conhecimento e submetemo-nos ao disposto na Lei nº. 8.078 – Código de Defesa do Consumidor, bem como, ao Edital e seus Anexos.</w:t>
      </w:r>
    </w:p>
    <w:p w14:paraId="48111A73" w14:textId="77777777" w:rsidR="00A71696" w:rsidRDefault="00A71696" w:rsidP="00A71696">
      <w:pPr>
        <w:spacing w:after="120"/>
        <w:jc w:val="right"/>
      </w:pPr>
    </w:p>
    <w:p w14:paraId="51ED941B" w14:textId="77777777" w:rsidR="00A71696" w:rsidRDefault="00A71696" w:rsidP="00A71696">
      <w:pPr>
        <w:spacing w:after="120"/>
        <w:jc w:val="right"/>
      </w:pPr>
    </w:p>
    <w:p w14:paraId="1B4E423F" w14:textId="137A326F" w:rsidR="00A71696" w:rsidRPr="00CA2A20" w:rsidRDefault="00A71696" w:rsidP="00A71696">
      <w:pPr>
        <w:spacing w:after="120"/>
        <w:jc w:val="right"/>
      </w:pPr>
      <w:r w:rsidRPr="00CA2A20">
        <w:t>___________, ____ de _____________ de 2023.</w:t>
      </w:r>
    </w:p>
    <w:p w14:paraId="4EE264BD" w14:textId="77777777" w:rsidR="00A71696" w:rsidRDefault="00A71696" w:rsidP="00A71696">
      <w:pPr>
        <w:jc w:val="center"/>
      </w:pPr>
    </w:p>
    <w:p w14:paraId="4CEA5874" w14:textId="77777777" w:rsidR="00A71696" w:rsidRDefault="00A71696" w:rsidP="00A71696">
      <w:pPr>
        <w:jc w:val="center"/>
      </w:pPr>
    </w:p>
    <w:p w14:paraId="24503B70" w14:textId="4D40E051" w:rsidR="00A71696" w:rsidRPr="00CA2A20" w:rsidRDefault="00A71696" w:rsidP="00A71696">
      <w:pPr>
        <w:jc w:val="center"/>
      </w:pPr>
      <w:r w:rsidRPr="00CA2A20">
        <w:t>______________________________________</w:t>
      </w:r>
    </w:p>
    <w:p w14:paraId="3504F548" w14:textId="77777777" w:rsidR="00A71696" w:rsidRPr="00CA2A20" w:rsidRDefault="00A71696" w:rsidP="00A71696">
      <w:pPr>
        <w:spacing w:after="120"/>
        <w:jc w:val="center"/>
      </w:pPr>
      <w:r w:rsidRPr="00CA2A20">
        <w:t>RAZÃO SOCIAL E CNPJ</w:t>
      </w:r>
    </w:p>
    <w:p w14:paraId="1BC27254" w14:textId="77777777" w:rsidR="00A71696" w:rsidRDefault="00A71696" w:rsidP="00A71696">
      <w:pPr>
        <w:spacing w:after="120"/>
        <w:jc w:val="center"/>
      </w:pPr>
    </w:p>
    <w:p w14:paraId="69391FF8" w14:textId="77777777" w:rsidR="00A71696" w:rsidRDefault="00A71696" w:rsidP="00A71696">
      <w:pPr>
        <w:spacing w:after="120"/>
        <w:jc w:val="center"/>
      </w:pPr>
    </w:p>
    <w:p w14:paraId="1A428A79" w14:textId="74E0A57A" w:rsidR="00A71696" w:rsidRDefault="00A71696" w:rsidP="00A71696">
      <w:pPr>
        <w:spacing w:after="120"/>
        <w:jc w:val="center"/>
      </w:pPr>
      <w:r w:rsidRPr="00CA2A20">
        <w:t>NOME DO REPRESENTANTE LEGAL E ASSINATURA</w:t>
      </w:r>
    </w:p>
    <w:p w14:paraId="0F826DF0" w14:textId="417BCC13" w:rsidR="00D7380A" w:rsidRDefault="00D7380A" w:rsidP="00A71696">
      <w:pPr>
        <w:pStyle w:val="PargrafodaLista"/>
        <w:tabs>
          <w:tab w:val="center" w:pos="5179"/>
          <w:tab w:val="right" w:pos="9638"/>
        </w:tabs>
        <w:spacing w:before="120" w:after="120" w:line="276" w:lineRule="auto"/>
        <w:ind w:left="0"/>
        <w:rPr>
          <w:rFonts w:ascii="Times New Roman" w:eastAsia="MS Mincho" w:hAnsi="Times New Roman" w:cs="Times New Roman"/>
          <w:color w:val="000000"/>
          <w:sz w:val="20"/>
          <w:szCs w:val="20"/>
        </w:rPr>
      </w:pPr>
    </w:p>
    <w:p w14:paraId="4550D9E8" w14:textId="12F2B611" w:rsidR="00A71696" w:rsidRDefault="00A71696" w:rsidP="00A71696">
      <w:pPr>
        <w:pStyle w:val="PargrafodaLista"/>
        <w:tabs>
          <w:tab w:val="center" w:pos="5179"/>
          <w:tab w:val="right" w:pos="9638"/>
        </w:tabs>
        <w:spacing w:before="120" w:after="120" w:line="276" w:lineRule="auto"/>
        <w:ind w:left="0"/>
        <w:rPr>
          <w:rFonts w:ascii="Times New Roman" w:eastAsia="MS Mincho" w:hAnsi="Times New Roman" w:cs="Times New Roman"/>
          <w:color w:val="000000"/>
          <w:sz w:val="20"/>
          <w:szCs w:val="20"/>
        </w:rPr>
      </w:pPr>
    </w:p>
    <w:p w14:paraId="043F71D0" w14:textId="13EAD569" w:rsidR="00A71696" w:rsidRDefault="00A71696" w:rsidP="00A71696">
      <w:pPr>
        <w:pStyle w:val="PargrafodaLista"/>
        <w:tabs>
          <w:tab w:val="center" w:pos="5179"/>
          <w:tab w:val="right" w:pos="9638"/>
        </w:tabs>
        <w:spacing w:before="120" w:after="120" w:line="276" w:lineRule="auto"/>
        <w:ind w:left="0"/>
        <w:rPr>
          <w:rFonts w:ascii="Times New Roman" w:eastAsia="MS Mincho" w:hAnsi="Times New Roman" w:cs="Times New Roman"/>
          <w:color w:val="000000"/>
          <w:sz w:val="20"/>
          <w:szCs w:val="20"/>
        </w:rPr>
      </w:pPr>
    </w:p>
    <w:p w14:paraId="3309DC29" w14:textId="69888BFA" w:rsidR="00A71696" w:rsidRDefault="00A71696" w:rsidP="00A71696">
      <w:pPr>
        <w:pStyle w:val="PargrafodaLista"/>
        <w:tabs>
          <w:tab w:val="center" w:pos="5179"/>
          <w:tab w:val="right" w:pos="9638"/>
        </w:tabs>
        <w:spacing w:before="120" w:after="120" w:line="276" w:lineRule="auto"/>
        <w:ind w:left="0"/>
        <w:rPr>
          <w:rFonts w:ascii="Times New Roman" w:eastAsia="MS Mincho" w:hAnsi="Times New Roman" w:cs="Times New Roman"/>
          <w:color w:val="000000"/>
          <w:sz w:val="20"/>
          <w:szCs w:val="20"/>
        </w:rPr>
      </w:pPr>
    </w:p>
    <w:p w14:paraId="366EF653" w14:textId="4AC041D4" w:rsidR="00A71696" w:rsidRDefault="00A71696" w:rsidP="00A71696">
      <w:pPr>
        <w:pStyle w:val="PargrafodaLista"/>
        <w:tabs>
          <w:tab w:val="center" w:pos="5179"/>
          <w:tab w:val="right" w:pos="9638"/>
        </w:tabs>
        <w:spacing w:before="120" w:after="120" w:line="276" w:lineRule="auto"/>
        <w:ind w:left="0"/>
        <w:rPr>
          <w:rFonts w:ascii="Times New Roman" w:eastAsia="MS Mincho" w:hAnsi="Times New Roman" w:cs="Times New Roman"/>
          <w:color w:val="000000"/>
          <w:sz w:val="20"/>
          <w:szCs w:val="20"/>
        </w:rPr>
      </w:pPr>
    </w:p>
    <w:p w14:paraId="4CAA4EE3" w14:textId="306CF11C" w:rsidR="00A71696" w:rsidRDefault="00A71696" w:rsidP="00A71696">
      <w:pPr>
        <w:pStyle w:val="PargrafodaLista"/>
        <w:tabs>
          <w:tab w:val="center" w:pos="5179"/>
          <w:tab w:val="right" w:pos="9638"/>
        </w:tabs>
        <w:spacing w:before="120" w:after="120" w:line="276" w:lineRule="auto"/>
        <w:ind w:left="0"/>
        <w:rPr>
          <w:rFonts w:ascii="Times New Roman" w:eastAsia="MS Mincho" w:hAnsi="Times New Roman" w:cs="Times New Roman"/>
          <w:color w:val="000000"/>
          <w:sz w:val="20"/>
          <w:szCs w:val="20"/>
        </w:rPr>
      </w:pPr>
    </w:p>
    <w:p w14:paraId="5E6A7AF7" w14:textId="463E5114" w:rsidR="00A71696" w:rsidRDefault="00A71696" w:rsidP="00A71696">
      <w:pPr>
        <w:pStyle w:val="PargrafodaLista"/>
        <w:tabs>
          <w:tab w:val="center" w:pos="5179"/>
          <w:tab w:val="right" w:pos="9638"/>
        </w:tabs>
        <w:spacing w:before="120" w:after="120" w:line="276" w:lineRule="auto"/>
        <w:ind w:left="0"/>
        <w:rPr>
          <w:rFonts w:ascii="Times New Roman" w:eastAsia="MS Mincho" w:hAnsi="Times New Roman" w:cs="Times New Roman"/>
          <w:color w:val="000000"/>
          <w:sz w:val="20"/>
          <w:szCs w:val="20"/>
        </w:rPr>
      </w:pPr>
    </w:p>
    <w:p w14:paraId="5FB94847" w14:textId="75B91B80" w:rsidR="00A71696" w:rsidRDefault="00A71696" w:rsidP="00A71696">
      <w:pPr>
        <w:pStyle w:val="PargrafodaLista"/>
        <w:tabs>
          <w:tab w:val="center" w:pos="5179"/>
          <w:tab w:val="right" w:pos="9638"/>
        </w:tabs>
        <w:spacing w:before="120" w:after="120" w:line="276" w:lineRule="auto"/>
        <w:ind w:left="0"/>
        <w:rPr>
          <w:rFonts w:ascii="Times New Roman" w:eastAsia="MS Mincho" w:hAnsi="Times New Roman" w:cs="Times New Roman"/>
          <w:color w:val="000000"/>
          <w:sz w:val="20"/>
          <w:szCs w:val="20"/>
        </w:rPr>
      </w:pPr>
    </w:p>
    <w:p w14:paraId="5960E619" w14:textId="60710CB7" w:rsidR="00A71696" w:rsidRDefault="00A71696" w:rsidP="00A71696">
      <w:pPr>
        <w:pStyle w:val="PargrafodaLista"/>
        <w:tabs>
          <w:tab w:val="center" w:pos="5179"/>
          <w:tab w:val="right" w:pos="9638"/>
        </w:tabs>
        <w:spacing w:before="120" w:after="120" w:line="276" w:lineRule="auto"/>
        <w:ind w:left="0"/>
        <w:rPr>
          <w:rFonts w:ascii="Times New Roman" w:eastAsia="MS Mincho" w:hAnsi="Times New Roman" w:cs="Times New Roman"/>
          <w:color w:val="000000"/>
          <w:sz w:val="20"/>
          <w:szCs w:val="20"/>
        </w:rPr>
      </w:pPr>
    </w:p>
    <w:p w14:paraId="6C01A04C" w14:textId="4A4CA1C1" w:rsidR="00A71696" w:rsidRDefault="00A71696" w:rsidP="00A71696">
      <w:pPr>
        <w:pStyle w:val="PargrafodaLista"/>
        <w:tabs>
          <w:tab w:val="center" w:pos="5179"/>
          <w:tab w:val="right" w:pos="9638"/>
        </w:tabs>
        <w:spacing w:before="120" w:after="120" w:line="276" w:lineRule="auto"/>
        <w:ind w:left="0"/>
        <w:rPr>
          <w:rFonts w:ascii="Times New Roman" w:eastAsia="MS Mincho" w:hAnsi="Times New Roman" w:cs="Times New Roman"/>
          <w:color w:val="000000"/>
          <w:sz w:val="20"/>
          <w:szCs w:val="20"/>
        </w:rPr>
      </w:pPr>
    </w:p>
    <w:p w14:paraId="78E653BC" w14:textId="4909A3CC" w:rsidR="00A71696" w:rsidRDefault="00A71696" w:rsidP="00A71696">
      <w:pPr>
        <w:pStyle w:val="PargrafodaLista"/>
        <w:tabs>
          <w:tab w:val="center" w:pos="5179"/>
          <w:tab w:val="right" w:pos="9638"/>
        </w:tabs>
        <w:spacing w:before="120" w:after="120" w:line="276" w:lineRule="auto"/>
        <w:ind w:left="0"/>
        <w:rPr>
          <w:rFonts w:ascii="Times New Roman" w:eastAsia="MS Mincho" w:hAnsi="Times New Roman" w:cs="Times New Roman"/>
          <w:color w:val="000000"/>
          <w:sz w:val="20"/>
          <w:szCs w:val="20"/>
        </w:rPr>
      </w:pPr>
    </w:p>
    <w:p w14:paraId="11DDAC18" w14:textId="70937216" w:rsidR="00A71696" w:rsidRDefault="00A71696" w:rsidP="00A71696">
      <w:pPr>
        <w:pStyle w:val="PargrafodaLista"/>
        <w:tabs>
          <w:tab w:val="center" w:pos="5179"/>
          <w:tab w:val="right" w:pos="9638"/>
        </w:tabs>
        <w:spacing w:before="120" w:after="120" w:line="276" w:lineRule="auto"/>
        <w:ind w:left="0"/>
        <w:rPr>
          <w:rFonts w:ascii="Times New Roman" w:eastAsia="MS Mincho" w:hAnsi="Times New Roman" w:cs="Times New Roman"/>
          <w:color w:val="000000"/>
          <w:sz w:val="20"/>
          <w:szCs w:val="20"/>
        </w:rPr>
      </w:pPr>
    </w:p>
    <w:p w14:paraId="638CB299" w14:textId="7A135F93" w:rsidR="00A71696" w:rsidRDefault="00A71696" w:rsidP="00A71696">
      <w:pPr>
        <w:pStyle w:val="PargrafodaLista"/>
        <w:tabs>
          <w:tab w:val="center" w:pos="5179"/>
          <w:tab w:val="right" w:pos="9638"/>
        </w:tabs>
        <w:spacing w:before="120" w:after="120" w:line="276" w:lineRule="auto"/>
        <w:ind w:left="0"/>
        <w:rPr>
          <w:rFonts w:ascii="Times New Roman" w:eastAsia="MS Mincho" w:hAnsi="Times New Roman" w:cs="Times New Roman"/>
          <w:color w:val="000000"/>
          <w:sz w:val="20"/>
          <w:szCs w:val="20"/>
        </w:rPr>
      </w:pPr>
    </w:p>
    <w:p w14:paraId="54469265" w14:textId="6D05BD86" w:rsidR="00A71696" w:rsidRDefault="00A71696" w:rsidP="00A71696">
      <w:pPr>
        <w:pStyle w:val="PargrafodaLista"/>
        <w:tabs>
          <w:tab w:val="center" w:pos="5179"/>
          <w:tab w:val="right" w:pos="9638"/>
        </w:tabs>
        <w:spacing w:before="120" w:after="120" w:line="276" w:lineRule="auto"/>
        <w:ind w:left="0"/>
        <w:rPr>
          <w:rFonts w:ascii="Times New Roman" w:eastAsia="MS Mincho" w:hAnsi="Times New Roman" w:cs="Times New Roman"/>
          <w:color w:val="000000"/>
          <w:sz w:val="20"/>
          <w:szCs w:val="20"/>
        </w:rPr>
      </w:pPr>
    </w:p>
    <w:p w14:paraId="1044ACBB" w14:textId="311C43F9" w:rsidR="00A71696" w:rsidRDefault="00A71696" w:rsidP="00A71696">
      <w:pPr>
        <w:pStyle w:val="PargrafodaLista"/>
        <w:tabs>
          <w:tab w:val="center" w:pos="5179"/>
          <w:tab w:val="right" w:pos="9638"/>
        </w:tabs>
        <w:spacing w:before="120" w:after="120" w:line="276" w:lineRule="auto"/>
        <w:ind w:left="0"/>
        <w:rPr>
          <w:rFonts w:ascii="Times New Roman" w:eastAsia="MS Mincho" w:hAnsi="Times New Roman" w:cs="Times New Roman"/>
          <w:color w:val="000000"/>
          <w:sz w:val="20"/>
          <w:szCs w:val="20"/>
        </w:rPr>
      </w:pPr>
    </w:p>
    <w:p w14:paraId="24686F04" w14:textId="17D5B69B" w:rsidR="00A71696" w:rsidRDefault="00A71696" w:rsidP="00A71696">
      <w:pPr>
        <w:pStyle w:val="PargrafodaLista"/>
        <w:tabs>
          <w:tab w:val="center" w:pos="5179"/>
          <w:tab w:val="right" w:pos="9638"/>
        </w:tabs>
        <w:spacing w:before="120" w:after="120" w:line="276" w:lineRule="auto"/>
        <w:ind w:left="0"/>
        <w:rPr>
          <w:rFonts w:ascii="Times New Roman" w:eastAsia="MS Mincho" w:hAnsi="Times New Roman" w:cs="Times New Roman"/>
          <w:color w:val="000000"/>
          <w:sz w:val="20"/>
          <w:szCs w:val="20"/>
        </w:rPr>
      </w:pPr>
    </w:p>
    <w:p w14:paraId="7CCB27F4" w14:textId="56E1D288" w:rsidR="00A71696" w:rsidRDefault="00A71696" w:rsidP="00A71696">
      <w:pPr>
        <w:pStyle w:val="PargrafodaLista"/>
        <w:tabs>
          <w:tab w:val="center" w:pos="5179"/>
          <w:tab w:val="right" w:pos="9638"/>
        </w:tabs>
        <w:spacing w:before="120" w:after="120" w:line="276" w:lineRule="auto"/>
        <w:ind w:left="0"/>
        <w:rPr>
          <w:rFonts w:ascii="Times New Roman" w:eastAsia="MS Mincho" w:hAnsi="Times New Roman" w:cs="Times New Roman"/>
          <w:color w:val="000000"/>
          <w:sz w:val="20"/>
          <w:szCs w:val="20"/>
        </w:rPr>
      </w:pPr>
    </w:p>
    <w:p w14:paraId="3056810D" w14:textId="76054D00" w:rsidR="00A71696" w:rsidRDefault="00A71696" w:rsidP="00A71696">
      <w:pPr>
        <w:pStyle w:val="PargrafodaLista"/>
        <w:tabs>
          <w:tab w:val="center" w:pos="5179"/>
          <w:tab w:val="right" w:pos="9638"/>
        </w:tabs>
        <w:spacing w:before="120" w:after="120" w:line="276" w:lineRule="auto"/>
        <w:ind w:left="0"/>
        <w:rPr>
          <w:rFonts w:ascii="Times New Roman" w:eastAsia="MS Mincho" w:hAnsi="Times New Roman" w:cs="Times New Roman"/>
          <w:color w:val="000000"/>
          <w:sz w:val="20"/>
          <w:szCs w:val="20"/>
        </w:rPr>
      </w:pPr>
    </w:p>
    <w:p w14:paraId="4467DF81" w14:textId="40138362" w:rsidR="00A71696" w:rsidRDefault="00A71696" w:rsidP="00A71696">
      <w:pPr>
        <w:pStyle w:val="PargrafodaLista"/>
        <w:tabs>
          <w:tab w:val="center" w:pos="5179"/>
          <w:tab w:val="right" w:pos="9638"/>
        </w:tabs>
        <w:spacing w:before="120" w:after="120" w:line="276" w:lineRule="auto"/>
        <w:ind w:left="0"/>
        <w:rPr>
          <w:rFonts w:ascii="Times New Roman" w:eastAsia="MS Mincho" w:hAnsi="Times New Roman" w:cs="Times New Roman"/>
          <w:color w:val="000000"/>
          <w:sz w:val="20"/>
          <w:szCs w:val="20"/>
        </w:rPr>
      </w:pPr>
    </w:p>
    <w:p w14:paraId="0E06109F" w14:textId="02193F3B" w:rsidR="00A10DF4" w:rsidRPr="009B4915" w:rsidRDefault="00A10DF4" w:rsidP="00A10DF4">
      <w:pPr>
        <w:shd w:val="clear" w:color="auto" w:fill="00B0F0"/>
        <w:spacing w:before="120" w:after="120" w:line="276" w:lineRule="auto"/>
        <w:contextualSpacing/>
        <w:jc w:val="center"/>
        <w:rPr>
          <w:rFonts w:ascii="Times New Roman" w:hAnsi="Times New Roman" w:cs="Times New Roman"/>
          <w:b/>
          <w:bCs/>
        </w:rPr>
      </w:pPr>
      <w:r w:rsidRPr="009B4915">
        <w:rPr>
          <w:rFonts w:ascii="Times New Roman" w:hAnsi="Times New Roman" w:cs="Times New Roman"/>
          <w:b/>
          <w:bCs/>
        </w:rPr>
        <w:t>ANEXO X – DECRETO REGIONAL.</w:t>
      </w:r>
    </w:p>
    <w:p w14:paraId="19B8536B" w14:textId="45A7B13A" w:rsidR="00A10DF4" w:rsidRPr="009B4915" w:rsidRDefault="00A10DF4" w:rsidP="00A10DF4">
      <w:pPr>
        <w:spacing w:before="100" w:beforeAutospacing="1" w:after="100" w:afterAutospacing="1" w:line="29" w:lineRule="exact"/>
        <w:ind w:left="102"/>
        <w:rPr>
          <w:rFonts w:ascii="Times New Roman" w:eastAsia="Times New Roman" w:hAnsi="Times New Roman" w:cs="Times New Roman"/>
        </w:rPr>
      </w:pPr>
    </w:p>
    <w:p w14:paraId="4F64F76D" w14:textId="1AF4EC93" w:rsidR="00A10DF4" w:rsidRPr="009B4915" w:rsidRDefault="00A10DF4" w:rsidP="00A10DF4">
      <w:pPr>
        <w:keepNext/>
        <w:keepLines/>
        <w:spacing w:before="48"/>
        <w:outlineLvl w:val="0"/>
        <w:rPr>
          <w:rFonts w:ascii="Times New Roman" w:eastAsiaTheme="majorEastAsia" w:hAnsi="Times New Roman" w:cs="Times New Roman"/>
          <w:b/>
          <w:bCs/>
          <w:color w:val="365F91" w:themeColor="accent1" w:themeShade="BF"/>
        </w:rPr>
      </w:pPr>
      <w:r w:rsidRPr="009B4915">
        <w:rPr>
          <w:rFonts w:ascii="Times New Roman" w:eastAsiaTheme="majorEastAsia" w:hAnsi="Times New Roman" w:cs="Times New Roman"/>
          <w:b/>
          <w:bCs/>
          <w:color w:val="365F91" w:themeColor="accent1" w:themeShade="BF"/>
          <w:u w:val="thick"/>
        </w:rPr>
        <w:t>DECRETO</w:t>
      </w:r>
      <w:r w:rsidRPr="009B4915">
        <w:rPr>
          <w:rFonts w:ascii="Times New Roman" w:eastAsiaTheme="majorEastAsia" w:hAnsi="Times New Roman" w:cs="Times New Roman"/>
          <w:b/>
          <w:bCs/>
          <w:color w:val="365F91" w:themeColor="accent1" w:themeShade="BF"/>
          <w:spacing w:val="-5"/>
          <w:u w:val="thick"/>
        </w:rPr>
        <w:t xml:space="preserve"> </w:t>
      </w:r>
      <w:r w:rsidRPr="009B4915">
        <w:rPr>
          <w:rFonts w:ascii="Times New Roman" w:eastAsiaTheme="majorEastAsia" w:hAnsi="Times New Roman" w:cs="Times New Roman"/>
          <w:b/>
          <w:bCs/>
          <w:color w:val="365F91" w:themeColor="accent1" w:themeShade="BF"/>
          <w:u w:val="thick"/>
        </w:rPr>
        <w:t>Nº</w:t>
      </w:r>
      <w:r w:rsidRPr="009B4915">
        <w:rPr>
          <w:rFonts w:ascii="Times New Roman" w:eastAsiaTheme="majorEastAsia" w:hAnsi="Times New Roman" w:cs="Times New Roman"/>
          <w:b/>
          <w:bCs/>
          <w:color w:val="365F91" w:themeColor="accent1" w:themeShade="BF"/>
          <w:spacing w:val="-1"/>
          <w:u w:val="thick"/>
        </w:rPr>
        <w:t xml:space="preserve"> </w:t>
      </w:r>
      <w:r w:rsidR="00BB01BA">
        <w:rPr>
          <w:rFonts w:ascii="Times New Roman" w:eastAsiaTheme="majorEastAsia" w:hAnsi="Times New Roman" w:cs="Times New Roman"/>
          <w:b/>
          <w:bCs/>
          <w:color w:val="365F91" w:themeColor="accent1" w:themeShade="BF"/>
          <w:u w:val="thick"/>
        </w:rPr>
        <w:t>03</w:t>
      </w:r>
      <w:r w:rsidR="0012763A">
        <w:rPr>
          <w:rFonts w:ascii="Times New Roman" w:eastAsiaTheme="majorEastAsia" w:hAnsi="Times New Roman" w:cs="Times New Roman"/>
          <w:b/>
          <w:bCs/>
          <w:color w:val="365F91" w:themeColor="accent1" w:themeShade="BF"/>
          <w:u w:val="thick"/>
        </w:rPr>
        <w:t>3</w:t>
      </w:r>
      <w:r w:rsidR="00BB01BA">
        <w:rPr>
          <w:rFonts w:ascii="Times New Roman" w:eastAsiaTheme="majorEastAsia" w:hAnsi="Times New Roman" w:cs="Times New Roman"/>
          <w:b/>
          <w:bCs/>
          <w:color w:val="365F91" w:themeColor="accent1" w:themeShade="BF"/>
          <w:u w:val="thick"/>
        </w:rPr>
        <w:t>/2023</w:t>
      </w:r>
      <w:r w:rsidRPr="009B4915">
        <w:rPr>
          <w:rFonts w:ascii="Times New Roman" w:eastAsiaTheme="majorEastAsia" w:hAnsi="Times New Roman" w:cs="Times New Roman"/>
          <w:b/>
          <w:bCs/>
          <w:color w:val="365F91" w:themeColor="accent1" w:themeShade="BF"/>
          <w:spacing w:val="-2"/>
          <w:u w:val="thick"/>
        </w:rPr>
        <w:t xml:space="preserve"> </w:t>
      </w:r>
      <w:r w:rsidRPr="009B4915">
        <w:rPr>
          <w:rFonts w:ascii="Times New Roman" w:eastAsiaTheme="majorEastAsia" w:hAnsi="Times New Roman" w:cs="Times New Roman"/>
          <w:b/>
          <w:bCs/>
          <w:color w:val="365F91" w:themeColor="accent1" w:themeShade="BF"/>
          <w:u w:val="thick"/>
        </w:rPr>
        <w:t>DE</w:t>
      </w:r>
      <w:r w:rsidRPr="009B4915">
        <w:rPr>
          <w:rFonts w:ascii="Times New Roman" w:eastAsiaTheme="majorEastAsia" w:hAnsi="Times New Roman" w:cs="Times New Roman"/>
          <w:b/>
          <w:bCs/>
          <w:color w:val="365F91" w:themeColor="accent1" w:themeShade="BF"/>
          <w:spacing w:val="-3"/>
          <w:u w:val="thick"/>
        </w:rPr>
        <w:t xml:space="preserve"> </w:t>
      </w:r>
      <w:r w:rsidRPr="009B4915">
        <w:rPr>
          <w:rFonts w:ascii="Times New Roman" w:eastAsiaTheme="majorEastAsia" w:hAnsi="Times New Roman" w:cs="Times New Roman"/>
          <w:b/>
          <w:bCs/>
          <w:color w:val="365F91" w:themeColor="accent1" w:themeShade="BF"/>
          <w:u w:val="thick"/>
        </w:rPr>
        <w:t>16 DE</w:t>
      </w:r>
      <w:r w:rsidRPr="009B4915">
        <w:rPr>
          <w:rFonts w:ascii="Times New Roman" w:eastAsiaTheme="majorEastAsia" w:hAnsi="Times New Roman" w:cs="Times New Roman"/>
          <w:b/>
          <w:bCs/>
          <w:color w:val="365F91" w:themeColor="accent1" w:themeShade="BF"/>
          <w:spacing w:val="-2"/>
          <w:u w:val="thick"/>
        </w:rPr>
        <w:t xml:space="preserve"> </w:t>
      </w:r>
      <w:r w:rsidRPr="009B4915">
        <w:rPr>
          <w:rFonts w:ascii="Times New Roman" w:eastAsiaTheme="majorEastAsia" w:hAnsi="Times New Roman" w:cs="Times New Roman"/>
          <w:b/>
          <w:bCs/>
          <w:color w:val="365F91" w:themeColor="accent1" w:themeShade="BF"/>
          <w:u w:val="thick"/>
        </w:rPr>
        <w:t>MARÇO</w:t>
      </w:r>
      <w:r w:rsidRPr="009B4915">
        <w:rPr>
          <w:rFonts w:ascii="Times New Roman" w:eastAsiaTheme="majorEastAsia" w:hAnsi="Times New Roman" w:cs="Times New Roman"/>
          <w:b/>
          <w:bCs/>
          <w:color w:val="365F91" w:themeColor="accent1" w:themeShade="BF"/>
          <w:spacing w:val="-4"/>
          <w:u w:val="thick"/>
        </w:rPr>
        <w:t xml:space="preserve"> </w:t>
      </w:r>
      <w:r w:rsidRPr="009B4915">
        <w:rPr>
          <w:rFonts w:ascii="Times New Roman" w:eastAsiaTheme="majorEastAsia" w:hAnsi="Times New Roman" w:cs="Times New Roman"/>
          <w:b/>
          <w:bCs/>
          <w:color w:val="365F91" w:themeColor="accent1" w:themeShade="BF"/>
          <w:u w:val="thick"/>
        </w:rPr>
        <w:t>DE</w:t>
      </w:r>
      <w:r w:rsidRPr="009B4915">
        <w:rPr>
          <w:rFonts w:ascii="Times New Roman" w:eastAsiaTheme="majorEastAsia" w:hAnsi="Times New Roman" w:cs="Times New Roman"/>
          <w:b/>
          <w:bCs/>
          <w:color w:val="365F91" w:themeColor="accent1" w:themeShade="BF"/>
          <w:spacing w:val="-2"/>
          <w:u w:val="thick"/>
        </w:rPr>
        <w:t xml:space="preserve"> </w:t>
      </w:r>
      <w:r w:rsidRPr="009B4915">
        <w:rPr>
          <w:rFonts w:ascii="Times New Roman" w:eastAsiaTheme="majorEastAsia" w:hAnsi="Times New Roman" w:cs="Times New Roman"/>
          <w:b/>
          <w:bCs/>
          <w:color w:val="365F91" w:themeColor="accent1" w:themeShade="BF"/>
          <w:u w:val="thick"/>
        </w:rPr>
        <w:t>2023</w:t>
      </w:r>
    </w:p>
    <w:p w14:paraId="6F74FC58" w14:textId="77777777" w:rsidR="00A10DF4" w:rsidRPr="009B4915" w:rsidRDefault="00A10DF4" w:rsidP="00A10DF4">
      <w:pPr>
        <w:spacing w:before="11" w:beforeAutospacing="1" w:after="100" w:afterAutospacing="1"/>
        <w:rPr>
          <w:rFonts w:ascii="Times New Roman" w:eastAsia="Times New Roman" w:hAnsi="Times New Roman" w:cs="Times New Roman"/>
          <w:b/>
        </w:rPr>
      </w:pPr>
    </w:p>
    <w:p w14:paraId="76019D73" w14:textId="77777777" w:rsidR="00A10DF4" w:rsidRPr="009B4915" w:rsidRDefault="00A10DF4" w:rsidP="00A10DF4">
      <w:pPr>
        <w:spacing w:before="92" w:beforeAutospacing="1" w:after="100" w:afterAutospacing="1"/>
        <w:ind w:left="3467" w:right="214"/>
        <w:jc w:val="both"/>
        <w:rPr>
          <w:rFonts w:ascii="Times New Roman" w:eastAsia="Times New Roman" w:hAnsi="Times New Roman" w:cs="Times New Roman"/>
        </w:rPr>
      </w:pPr>
      <w:r w:rsidRPr="009B4915">
        <w:rPr>
          <w:rFonts w:ascii="Times New Roman" w:eastAsia="Times New Roman" w:hAnsi="Times New Roman" w:cs="Times New Roman"/>
          <w:b/>
        </w:rPr>
        <w:t>SÚMULA:</w:t>
      </w:r>
      <w:r w:rsidRPr="009B4915">
        <w:rPr>
          <w:rFonts w:ascii="Times New Roman" w:eastAsia="Times New Roman" w:hAnsi="Times New Roman" w:cs="Times New Roman"/>
          <w:b/>
          <w:spacing w:val="1"/>
        </w:rPr>
        <w:t xml:space="preserve"> </w:t>
      </w:r>
      <w:r w:rsidRPr="009B4915">
        <w:rPr>
          <w:rFonts w:ascii="Times New Roman" w:eastAsia="Times New Roman" w:hAnsi="Times New Roman" w:cs="Times New Roman"/>
        </w:rPr>
        <w:t>Regulamenta</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tratamento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favorecido,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diferenciado,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simplificado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e</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regionalizado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para</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as</w:t>
      </w:r>
      <w:r w:rsidRPr="009B4915">
        <w:rPr>
          <w:rFonts w:ascii="Times New Roman" w:eastAsia="Times New Roman" w:hAnsi="Times New Roman" w:cs="Times New Roman"/>
          <w:spacing w:val="-64"/>
        </w:rPr>
        <w:t xml:space="preserve"> </w:t>
      </w:r>
      <w:r w:rsidRPr="009B4915">
        <w:rPr>
          <w:rFonts w:ascii="Times New Roman" w:eastAsia="Times New Roman" w:hAnsi="Times New Roman" w:cs="Times New Roman"/>
        </w:rPr>
        <w:t>microempresas e empresas de pequeno porte nos</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processos</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de</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licitações</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públicas</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no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âmbito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do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Município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de</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Cruzeiro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do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Sul,</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e</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dá</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outras</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providências.</w:t>
      </w:r>
    </w:p>
    <w:p w14:paraId="37022AC1" w14:textId="77777777" w:rsidR="00A10DF4" w:rsidRPr="009B4915" w:rsidRDefault="00A10DF4" w:rsidP="00A10DF4">
      <w:pPr>
        <w:spacing w:before="100" w:beforeAutospacing="1" w:after="100" w:afterAutospacing="1"/>
        <w:ind w:left="205" w:right="202" w:firstLine="1598"/>
        <w:jc w:val="both"/>
        <w:rPr>
          <w:rFonts w:ascii="Times New Roman" w:eastAsia="Times New Roman" w:hAnsi="Times New Roman" w:cs="Times New Roman"/>
        </w:rPr>
      </w:pPr>
      <w:r w:rsidRPr="009B4915">
        <w:rPr>
          <w:rFonts w:ascii="Times New Roman" w:eastAsia="Times New Roman" w:hAnsi="Times New Roman" w:cs="Times New Roman"/>
          <w:b/>
        </w:rPr>
        <w:t>MARCOS</w:t>
      </w:r>
      <w:r w:rsidRPr="009B4915">
        <w:rPr>
          <w:rFonts w:ascii="Times New Roman" w:eastAsia="Times New Roman" w:hAnsi="Times New Roman" w:cs="Times New Roman"/>
          <w:b/>
          <w:spacing w:val="-9"/>
        </w:rPr>
        <w:t xml:space="preserve"> </w:t>
      </w:r>
      <w:r w:rsidRPr="009B4915">
        <w:rPr>
          <w:rFonts w:ascii="Times New Roman" w:eastAsia="Times New Roman" w:hAnsi="Times New Roman" w:cs="Times New Roman"/>
          <w:b/>
        </w:rPr>
        <w:t>CÉSAR</w:t>
      </w:r>
      <w:r w:rsidRPr="009B4915">
        <w:rPr>
          <w:rFonts w:ascii="Times New Roman" w:eastAsia="Times New Roman" w:hAnsi="Times New Roman" w:cs="Times New Roman"/>
          <w:b/>
          <w:spacing w:val="-10"/>
        </w:rPr>
        <w:t xml:space="preserve"> </w:t>
      </w:r>
      <w:r w:rsidRPr="009B4915">
        <w:rPr>
          <w:rFonts w:ascii="Times New Roman" w:eastAsia="Times New Roman" w:hAnsi="Times New Roman" w:cs="Times New Roman"/>
          <w:b/>
        </w:rPr>
        <w:t>SUGIGAN,</w:t>
      </w:r>
      <w:r w:rsidRPr="009B4915">
        <w:rPr>
          <w:rFonts w:ascii="Times New Roman" w:eastAsia="Times New Roman" w:hAnsi="Times New Roman" w:cs="Times New Roman"/>
          <w:b/>
          <w:spacing w:val="-6"/>
        </w:rPr>
        <w:t xml:space="preserve"> </w:t>
      </w:r>
      <w:r w:rsidRPr="009B4915">
        <w:rPr>
          <w:rFonts w:ascii="Times New Roman" w:eastAsia="Times New Roman" w:hAnsi="Times New Roman" w:cs="Times New Roman"/>
        </w:rPr>
        <w:t>Prefeito</w:t>
      </w:r>
      <w:r w:rsidRPr="009B4915">
        <w:rPr>
          <w:rFonts w:ascii="Times New Roman" w:eastAsia="Times New Roman" w:hAnsi="Times New Roman" w:cs="Times New Roman"/>
          <w:spacing w:val="-8"/>
        </w:rPr>
        <w:t xml:space="preserve"> </w:t>
      </w:r>
      <w:r w:rsidRPr="009B4915">
        <w:rPr>
          <w:rFonts w:ascii="Times New Roman" w:eastAsia="Times New Roman" w:hAnsi="Times New Roman" w:cs="Times New Roman"/>
        </w:rPr>
        <w:t>Municipal</w:t>
      </w:r>
      <w:r w:rsidRPr="009B4915">
        <w:rPr>
          <w:rFonts w:ascii="Times New Roman" w:eastAsia="Times New Roman" w:hAnsi="Times New Roman" w:cs="Times New Roman"/>
          <w:spacing w:val="-10"/>
        </w:rPr>
        <w:t xml:space="preserve"> </w:t>
      </w:r>
      <w:r w:rsidRPr="009B4915">
        <w:rPr>
          <w:rFonts w:ascii="Times New Roman" w:eastAsia="Times New Roman" w:hAnsi="Times New Roman" w:cs="Times New Roman"/>
        </w:rPr>
        <w:t>de</w:t>
      </w:r>
      <w:r w:rsidRPr="009B4915">
        <w:rPr>
          <w:rFonts w:ascii="Times New Roman" w:eastAsia="Times New Roman" w:hAnsi="Times New Roman" w:cs="Times New Roman"/>
          <w:spacing w:val="-8"/>
        </w:rPr>
        <w:t xml:space="preserve"> </w:t>
      </w:r>
      <w:r w:rsidRPr="009B4915">
        <w:rPr>
          <w:rFonts w:ascii="Times New Roman" w:eastAsia="Times New Roman" w:hAnsi="Times New Roman" w:cs="Times New Roman"/>
        </w:rPr>
        <w:t>Cruzeiro</w:t>
      </w:r>
      <w:r w:rsidRPr="009B4915">
        <w:rPr>
          <w:rFonts w:ascii="Times New Roman" w:eastAsia="Times New Roman" w:hAnsi="Times New Roman" w:cs="Times New Roman"/>
          <w:spacing w:val="-8"/>
        </w:rPr>
        <w:t xml:space="preserve"> </w:t>
      </w:r>
      <w:r w:rsidRPr="009B4915">
        <w:rPr>
          <w:rFonts w:ascii="Times New Roman" w:eastAsia="Times New Roman" w:hAnsi="Times New Roman" w:cs="Times New Roman"/>
        </w:rPr>
        <w:t>do</w:t>
      </w:r>
      <w:r w:rsidRPr="009B4915">
        <w:rPr>
          <w:rFonts w:ascii="Times New Roman" w:eastAsia="Times New Roman" w:hAnsi="Times New Roman" w:cs="Times New Roman"/>
          <w:spacing w:val="-8"/>
        </w:rPr>
        <w:t xml:space="preserve"> </w:t>
      </w:r>
      <w:r w:rsidRPr="009B4915">
        <w:rPr>
          <w:rFonts w:ascii="Times New Roman" w:eastAsia="Times New Roman" w:hAnsi="Times New Roman" w:cs="Times New Roman"/>
        </w:rPr>
        <w:t>Sul,</w:t>
      </w:r>
      <w:r w:rsidRPr="009B4915">
        <w:rPr>
          <w:rFonts w:ascii="Times New Roman" w:eastAsia="Times New Roman" w:hAnsi="Times New Roman" w:cs="Times New Roman"/>
          <w:spacing w:val="-65"/>
        </w:rPr>
        <w:t xml:space="preserve"> </w:t>
      </w:r>
      <w:r w:rsidRPr="009B4915">
        <w:rPr>
          <w:rFonts w:ascii="Times New Roman" w:eastAsia="Times New Roman" w:hAnsi="Times New Roman" w:cs="Times New Roman"/>
          <w:spacing w:val="-1"/>
        </w:rPr>
        <w:t>nouso</w:t>
      </w:r>
      <w:r w:rsidRPr="009B4915">
        <w:rPr>
          <w:rFonts w:ascii="Times New Roman" w:eastAsia="Times New Roman" w:hAnsi="Times New Roman" w:cs="Times New Roman"/>
          <w:spacing w:val="-20"/>
        </w:rPr>
        <w:t xml:space="preserve"> </w:t>
      </w:r>
      <w:r w:rsidRPr="009B4915">
        <w:rPr>
          <w:rFonts w:ascii="Times New Roman" w:eastAsia="Times New Roman" w:hAnsi="Times New Roman" w:cs="Times New Roman"/>
          <w:spacing w:val="-1"/>
        </w:rPr>
        <w:t>de</w:t>
      </w:r>
      <w:r w:rsidRPr="009B4915">
        <w:rPr>
          <w:rFonts w:ascii="Times New Roman" w:eastAsia="Times New Roman" w:hAnsi="Times New Roman" w:cs="Times New Roman"/>
          <w:spacing w:val="-21"/>
        </w:rPr>
        <w:t xml:space="preserve"> </w:t>
      </w:r>
      <w:r w:rsidRPr="009B4915">
        <w:rPr>
          <w:rFonts w:ascii="Times New Roman" w:eastAsia="Times New Roman" w:hAnsi="Times New Roman" w:cs="Times New Roman"/>
          <w:spacing w:val="-1"/>
        </w:rPr>
        <w:t>suas</w:t>
      </w:r>
      <w:r w:rsidRPr="009B4915">
        <w:rPr>
          <w:rFonts w:ascii="Times New Roman" w:eastAsia="Times New Roman" w:hAnsi="Times New Roman" w:cs="Times New Roman"/>
          <w:spacing w:val="-23"/>
        </w:rPr>
        <w:t xml:space="preserve"> </w:t>
      </w:r>
      <w:r w:rsidRPr="009B4915">
        <w:rPr>
          <w:rFonts w:ascii="Times New Roman" w:eastAsia="Times New Roman" w:hAnsi="Times New Roman" w:cs="Times New Roman"/>
          <w:spacing w:val="-1"/>
        </w:rPr>
        <w:t>atribuições</w:t>
      </w:r>
      <w:r w:rsidRPr="009B4915">
        <w:rPr>
          <w:rFonts w:ascii="Times New Roman" w:eastAsia="Times New Roman" w:hAnsi="Times New Roman" w:cs="Times New Roman"/>
          <w:spacing w:val="-17"/>
        </w:rPr>
        <w:t xml:space="preserve"> </w:t>
      </w:r>
      <w:r w:rsidRPr="009B4915">
        <w:rPr>
          <w:rFonts w:ascii="Times New Roman" w:eastAsia="Times New Roman" w:hAnsi="Times New Roman" w:cs="Times New Roman"/>
          <w:spacing w:val="-1"/>
        </w:rPr>
        <w:t>legais</w:t>
      </w:r>
      <w:r w:rsidRPr="009B4915">
        <w:rPr>
          <w:rFonts w:ascii="Times New Roman" w:eastAsia="Times New Roman" w:hAnsi="Times New Roman" w:cs="Times New Roman"/>
          <w:spacing w:val="-18"/>
        </w:rPr>
        <w:t xml:space="preserve"> </w:t>
      </w:r>
      <w:r w:rsidRPr="009B4915">
        <w:rPr>
          <w:rFonts w:ascii="Times New Roman" w:eastAsia="Times New Roman" w:hAnsi="Times New Roman" w:cs="Times New Roman"/>
          <w:spacing w:val="-1"/>
        </w:rPr>
        <w:t>que</w:t>
      </w:r>
      <w:r w:rsidRPr="009B4915">
        <w:rPr>
          <w:rFonts w:ascii="Times New Roman" w:eastAsia="Times New Roman" w:hAnsi="Times New Roman" w:cs="Times New Roman"/>
          <w:spacing w:val="-18"/>
        </w:rPr>
        <w:t xml:space="preserve"> </w:t>
      </w:r>
      <w:r w:rsidRPr="009B4915">
        <w:rPr>
          <w:rFonts w:ascii="Times New Roman" w:eastAsia="Times New Roman" w:hAnsi="Times New Roman" w:cs="Times New Roman"/>
          <w:spacing w:val="-1"/>
        </w:rPr>
        <w:t>lhes</w:t>
      </w:r>
      <w:r w:rsidRPr="009B4915">
        <w:rPr>
          <w:rFonts w:ascii="Times New Roman" w:eastAsia="Times New Roman" w:hAnsi="Times New Roman" w:cs="Times New Roman"/>
          <w:spacing w:val="-19"/>
        </w:rPr>
        <w:t xml:space="preserve"> </w:t>
      </w:r>
      <w:r w:rsidRPr="009B4915">
        <w:rPr>
          <w:rFonts w:ascii="Times New Roman" w:eastAsia="Times New Roman" w:hAnsi="Times New Roman" w:cs="Times New Roman"/>
        </w:rPr>
        <w:t>são</w:t>
      </w:r>
      <w:r w:rsidRPr="009B4915">
        <w:rPr>
          <w:rFonts w:ascii="Times New Roman" w:eastAsia="Times New Roman" w:hAnsi="Times New Roman" w:cs="Times New Roman"/>
          <w:spacing w:val="-22"/>
        </w:rPr>
        <w:t xml:space="preserve"> </w:t>
      </w:r>
      <w:r w:rsidRPr="009B4915">
        <w:rPr>
          <w:rFonts w:ascii="Times New Roman" w:eastAsia="Times New Roman" w:hAnsi="Times New Roman" w:cs="Times New Roman"/>
        </w:rPr>
        <w:t>conferidas</w:t>
      </w:r>
      <w:r w:rsidRPr="009B4915">
        <w:rPr>
          <w:rFonts w:ascii="Times New Roman" w:eastAsia="Times New Roman" w:hAnsi="Times New Roman" w:cs="Times New Roman"/>
          <w:spacing w:val="-19"/>
        </w:rPr>
        <w:t xml:space="preserve"> </w:t>
      </w:r>
      <w:r w:rsidRPr="009B4915">
        <w:rPr>
          <w:rFonts w:ascii="Times New Roman" w:eastAsia="Times New Roman" w:hAnsi="Times New Roman" w:cs="Times New Roman"/>
        </w:rPr>
        <w:t>pela</w:t>
      </w:r>
      <w:r w:rsidRPr="009B4915">
        <w:rPr>
          <w:rFonts w:ascii="Times New Roman" w:eastAsia="Times New Roman" w:hAnsi="Times New Roman" w:cs="Times New Roman"/>
          <w:spacing w:val="-20"/>
        </w:rPr>
        <w:t xml:space="preserve"> </w:t>
      </w:r>
      <w:r w:rsidRPr="009B4915">
        <w:rPr>
          <w:rFonts w:ascii="Times New Roman" w:eastAsia="Times New Roman" w:hAnsi="Times New Roman" w:cs="Times New Roman"/>
        </w:rPr>
        <w:t>Lei</w:t>
      </w:r>
      <w:r w:rsidRPr="009B4915">
        <w:rPr>
          <w:rFonts w:ascii="Times New Roman" w:eastAsia="Times New Roman" w:hAnsi="Times New Roman" w:cs="Times New Roman"/>
          <w:spacing w:val="-22"/>
        </w:rPr>
        <w:t xml:space="preserve"> </w:t>
      </w:r>
      <w:r w:rsidRPr="009B4915">
        <w:rPr>
          <w:rFonts w:ascii="Times New Roman" w:eastAsia="Times New Roman" w:hAnsi="Times New Roman" w:cs="Times New Roman"/>
        </w:rPr>
        <w:t>Orgânica</w:t>
      </w:r>
      <w:r w:rsidRPr="009B4915">
        <w:rPr>
          <w:rFonts w:ascii="Times New Roman" w:eastAsia="Times New Roman" w:hAnsi="Times New Roman" w:cs="Times New Roman"/>
          <w:spacing w:val="-15"/>
        </w:rPr>
        <w:t xml:space="preserve"> </w:t>
      </w:r>
      <w:r w:rsidRPr="009B4915">
        <w:rPr>
          <w:rFonts w:ascii="Times New Roman" w:eastAsia="Times New Roman" w:hAnsi="Times New Roman" w:cs="Times New Roman"/>
        </w:rPr>
        <w:t>Municipal</w:t>
      </w:r>
      <w:r w:rsidRPr="009B4915">
        <w:rPr>
          <w:rFonts w:ascii="Times New Roman" w:eastAsia="Times New Roman" w:hAnsi="Times New Roman" w:cs="Times New Roman"/>
          <w:spacing w:val="-64"/>
        </w:rPr>
        <w:t xml:space="preserve"> </w:t>
      </w:r>
      <w:r w:rsidRPr="009B4915">
        <w:rPr>
          <w:rFonts w:ascii="Times New Roman" w:eastAsia="Times New Roman" w:hAnsi="Times New Roman" w:cs="Times New Roman"/>
        </w:rPr>
        <w:t>e,</w:t>
      </w:r>
    </w:p>
    <w:p w14:paraId="692F1031" w14:textId="77777777" w:rsidR="00A10DF4" w:rsidRPr="009B4915" w:rsidRDefault="00A10DF4" w:rsidP="00A10DF4">
      <w:pPr>
        <w:spacing w:before="1" w:beforeAutospacing="1" w:after="100" w:afterAutospacing="1"/>
        <w:ind w:left="205" w:firstLine="1598"/>
        <w:rPr>
          <w:rFonts w:ascii="Times New Roman" w:eastAsia="Times New Roman" w:hAnsi="Times New Roman" w:cs="Times New Roman"/>
        </w:rPr>
      </w:pPr>
      <w:r w:rsidRPr="009B4915">
        <w:rPr>
          <w:rFonts w:ascii="Times New Roman" w:eastAsia="Times New Roman" w:hAnsi="Times New Roman" w:cs="Times New Roman"/>
          <w:b/>
        </w:rPr>
        <w:t>CONSIDERANDO</w:t>
      </w:r>
      <w:r w:rsidRPr="009B4915">
        <w:rPr>
          <w:rFonts w:ascii="Times New Roman" w:eastAsia="Times New Roman" w:hAnsi="Times New Roman" w:cs="Times New Roman"/>
          <w:b/>
          <w:spacing w:val="48"/>
        </w:rPr>
        <w:t xml:space="preserve"> </w:t>
      </w:r>
      <w:r w:rsidRPr="009B4915">
        <w:rPr>
          <w:rFonts w:ascii="Times New Roman" w:eastAsia="Times New Roman" w:hAnsi="Times New Roman" w:cs="Times New Roman"/>
        </w:rPr>
        <w:t>o</w:t>
      </w:r>
      <w:r w:rsidRPr="009B4915">
        <w:rPr>
          <w:rFonts w:ascii="Times New Roman" w:eastAsia="Times New Roman" w:hAnsi="Times New Roman" w:cs="Times New Roman"/>
          <w:spacing w:val="47"/>
        </w:rPr>
        <w:t xml:space="preserve"> </w:t>
      </w:r>
      <w:r w:rsidRPr="009B4915">
        <w:rPr>
          <w:rFonts w:ascii="Times New Roman" w:eastAsia="Times New Roman" w:hAnsi="Times New Roman" w:cs="Times New Roman"/>
        </w:rPr>
        <w:t>disposto</w:t>
      </w:r>
      <w:r w:rsidRPr="009B4915">
        <w:rPr>
          <w:rFonts w:ascii="Times New Roman" w:eastAsia="Times New Roman" w:hAnsi="Times New Roman" w:cs="Times New Roman"/>
          <w:spacing w:val="45"/>
        </w:rPr>
        <w:t xml:space="preserve"> </w:t>
      </w:r>
      <w:r w:rsidRPr="009B4915">
        <w:rPr>
          <w:rFonts w:ascii="Times New Roman" w:eastAsia="Times New Roman" w:hAnsi="Times New Roman" w:cs="Times New Roman"/>
        </w:rPr>
        <w:t>nos</w:t>
      </w:r>
      <w:r w:rsidRPr="009B4915">
        <w:rPr>
          <w:rFonts w:ascii="Times New Roman" w:eastAsia="Times New Roman" w:hAnsi="Times New Roman" w:cs="Times New Roman"/>
          <w:spacing w:val="44"/>
        </w:rPr>
        <w:t xml:space="preserve"> </w:t>
      </w:r>
      <w:r w:rsidRPr="009B4915">
        <w:rPr>
          <w:rFonts w:ascii="Times New Roman" w:eastAsia="Times New Roman" w:hAnsi="Times New Roman" w:cs="Times New Roman"/>
        </w:rPr>
        <w:t>Arts.</w:t>
      </w:r>
      <w:r w:rsidRPr="009B4915">
        <w:rPr>
          <w:rFonts w:ascii="Times New Roman" w:eastAsia="Times New Roman" w:hAnsi="Times New Roman" w:cs="Times New Roman"/>
          <w:spacing w:val="44"/>
        </w:rPr>
        <w:t xml:space="preserve"> </w:t>
      </w:r>
      <w:r w:rsidRPr="009B4915">
        <w:rPr>
          <w:rFonts w:ascii="Times New Roman" w:eastAsia="Times New Roman" w:hAnsi="Times New Roman" w:cs="Times New Roman"/>
        </w:rPr>
        <w:t>47,</w:t>
      </w:r>
      <w:r w:rsidRPr="009B4915">
        <w:rPr>
          <w:rFonts w:ascii="Times New Roman" w:eastAsia="Times New Roman" w:hAnsi="Times New Roman" w:cs="Times New Roman"/>
          <w:spacing w:val="44"/>
        </w:rPr>
        <w:t xml:space="preserve"> </w:t>
      </w:r>
      <w:r w:rsidRPr="009B4915">
        <w:rPr>
          <w:rFonts w:ascii="Times New Roman" w:eastAsia="Times New Roman" w:hAnsi="Times New Roman" w:cs="Times New Roman"/>
        </w:rPr>
        <w:t>48</w:t>
      </w:r>
      <w:r w:rsidRPr="009B4915">
        <w:rPr>
          <w:rFonts w:ascii="Times New Roman" w:eastAsia="Times New Roman" w:hAnsi="Times New Roman" w:cs="Times New Roman"/>
          <w:spacing w:val="45"/>
        </w:rPr>
        <w:t xml:space="preserve"> </w:t>
      </w:r>
      <w:r w:rsidRPr="009B4915">
        <w:rPr>
          <w:rFonts w:ascii="Times New Roman" w:eastAsia="Times New Roman" w:hAnsi="Times New Roman" w:cs="Times New Roman"/>
        </w:rPr>
        <w:t>e</w:t>
      </w:r>
      <w:r w:rsidRPr="009B4915">
        <w:rPr>
          <w:rFonts w:ascii="Times New Roman" w:eastAsia="Times New Roman" w:hAnsi="Times New Roman" w:cs="Times New Roman"/>
          <w:spacing w:val="45"/>
        </w:rPr>
        <w:t xml:space="preserve"> </w:t>
      </w:r>
      <w:r w:rsidRPr="009B4915">
        <w:rPr>
          <w:rFonts w:ascii="Times New Roman" w:eastAsia="Times New Roman" w:hAnsi="Times New Roman" w:cs="Times New Roman"/>
        </w:rPr>
        <w:t>49</w:t>
      </w:r>
      <w:r w:rsidRPr="009B4915">
        <w:rPr>
          <w:rFonts w:ascii="Times New Roman" w:eastAsia="Times New Roman" w:hAnsi="Times New Roman" w:cs="Times New Roman"/>
          <w:spacing w:val="45"/>
        </w:rPr>
        <w:t xml:space="preserve"> </w:t>
      </w:r>
      <w:r w:rsidRPr="009B4915">
        <w:rPr>
          <w:rFonts w:ascii="Times New Roman" w:eastAsia="Times New Roman" w:hAnsi="Times New Roman" w:cs="Times New Roman"/>
        </w:rPr>
        <w:t>da</w:t>
      </w:r>
      <w:r w:rsidRPr="009B4915">
        <w:rPr>
          <w:rFonts w:ascii="Times New Roman" w:eastAsia="Times New Roman" w:hAnsi="Times New Roman" w:cs="Times New Roman"/>
          <w:spacing w:val="42"/>
        </w:rPr>
        <w:t xml:space="preserve"> </w:t>
      </w:r>
      <w:r w:rsidRPr="009B4915">
        <w:rPr>
          <w:rFonts w:ascii="Times New Roman" w:eastAsia="Times New Roman" w:hAnsi="Times New Roman" w:cs="Times New Roman"/>
        </w:rPr>
        <w:t>Lei</w:t>
      </w:r>
      <w:r w:rsidRPr="009B4915">
        <w:rPr>
          <w:rFonts w:ascii="Times New Roman" w:eastAsia="Times New Roman" w:hAnsi="Times New Roman" w:cs="Times New Roman"/>
          <w:spacing w:val="-64"/>
        </w:rPr>
        <w:t xml:space="preserve"> </w:t>
      </w:r>
      <w:r w:rsidRPr="009B4915">
        <w:rPr>
          <w:rFonts w:ascii="Times New Roman" w:eastAsia="Times New Roman" w:hAnsi="Times New Roman" w:cs="Times New Roman"/>
        </w:rPr>
        <w:t>Complementar</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Federal</w:t>
      </w:r>
      <w:r w:rsidRPr="009B4915">
        <w:rPr>
          <w:rFonts w:ascii="Times New Roman" w:eastAsia="Times New Roman" w:hAnsi="Times New Roman" w:cs="Times New Roman"/>
          <w:spacing w:val="-4"/>
        </w:rPr>
        <w:t xml:space="preserve"> </w:t>
      </w:r>
      <w:r w:rsidRPr="009B4915">
        <w:rPr>
          <w:rFonts w:ascii="Times New Roman" w:eastAsia="Times New Roman" w:hAnsi="Times New Roman" w:cs="Times New Roman"/>
        </w:rPr>
        <w:t>nº</w:t>
      </w:r>
      <w:r w:rsidRPr="009B4915">
        <w:rPr>
          <w:rFonts w:ascii="Times New Roman" w:eastAsia="Times New Roman" w:hAnsi="Times New Roman" w:cs="Times New Roman"/>
          <w:spacing w:val="-2"/>
        </w:rPr>
        <w:t xml:space="preserve"> </w:t>
      </w:r>
      <w:r w:rsidRPr="009B4915">
        <w:rPr>
          <w:rFonts w:ascii="Times New Roman" w:eastAsia="Times New Roman" w:hAnsi="Times New Roman" w:cs="Times New Roman"/>
        </w:rPr>
        <w:t>123,</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de 14</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de</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dezembro</w:t>
      </w:r>
      <w:r w:rsidRPr="009B4915">
        <w:rPr>
          <w:rFonts w:ascii="Times New Roman" w:eastAsia="Times New Roman" w:hAnsi="Times New Roman" w:cs="Times New Roman"/>
          <w:spacing w:val="-3"/>
        </w:rPr>
        <w:t xml:space="preserve"> </w:t>
      </w:r>
      <w:r w:rsidRPr="009B4915">
        <w:rPr>
          <w:rFonts w:ascii="Times New Roman" w:eastAsia="Times New Roman" w:hAnsi="Times New Roman" w:cs="Times New Roman"/>
        </w:rPr>
        <w:t>de</w:t>
      </w:r>
      <w:r w:rsidRPr="009B4915">
        <w:rPr>
          <w:rFonts w:ascii="Times New Roman" w:eastAsia="Times New Roman" w:hAnsi="Times New Roman" w:cs="Times New Roman"/>
          <w:spacing w:val="-2"/>
        </w:rPr>
        <w:t xml:space="preserve"> </w:t>
      </w:r>
      <w:r w:rsidRPr="009B4915">
        <w:rPr>
          <w:rFonts w:ascii="Times New Roman" w:eastAsia="Times New Roman" w:hAnsi="Times New Roman" w:cs="Times New Roman"/>
        </w:rPr>
        <w:t>2006</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e</w:t>
      </w:r>
      <w:r w:rsidRPr="009B4915">
        <w:rPr>
          <w:rFonts w:ascii="Times New Roman" w:eastAsia="Times New Roman" w:hAnsi="Times New Roman" w:cs="Times New Roman"/>
          <w:spacing w:val="-2"/>
        </w:rPr>
        <w:t xml:space="preserve"> </w:t>
      </w:r>
      <w:r w:rsidRPr="009B4915">
        <w:rPr>
          <w:rFonts w:ascii="Times New Roman" w:eastAsia="Times New Roman" w:hAnsi="Times New Roman" w:cs="Times New Roman"/>
        </w:rPr>
        <w:t>suas</w:t>
      </w:r>
      <w:r w:rsidRPr="009B4915">
        <w:rPr>
          <w:rFonts w:ascii="Times New Roman" w:eastAsia="Times New Roman" w:hAnsi="Times New Roman" w:cs="Times New Roman"/>
          <w:spacing w:val="-4"/>
        </w:rPr>
        <w:t xml:space="preserve"> </w:t>
      </w:r>
      <w:r w:rsidRPr="009B4915">
        <w:rPr>
          <w:rFonts w:ascii="Times New Roman" w:eastAsia="Times New Roman" w:hAnsi="Times New Roman" w:cs="Times New Roman"/>
        </w:rPr>
        <w:t>alterações;</w:t>
      </w:r>
    </w:p>
    <w:p w14:paraId="4D8D1F16" w14:textId="77777777" w:rsidR="00A10DF4" w:rsidRPr="009B4915" w:rsidRDefault="00A10DF4" w:rsidP="00A10DF4">
      <w:pPr>
        <w:spacing w:before="137"/>
        <w:ind w:left="1803"/>
        <w:rPr>
          <w:rFonts w:ascii="Times New Roman" w:hAnsi="Times New Roman" w:cs="Times New Roman"/>
        </w:rPr>
      </w:pPr>
      <w:r w:rsidRPr="009B4915">
        <w:rPr>
          <w:rFonts w:ascii="Times New Roman" w:hAnsi="Times New Roman" w:cs="Times New Roman"/>
          <w:b/>
        </w:rPr>
        <w:t>CONSIDERANDO</w:t>
      </w:r>
      <w:r w:rsidRPr="009B4915">
        <w:rPr>
          <w:rFonts w:ascii="Times New Roman" w:hAnsi="Times New Roman" w:cs="Times New Roman"/>
          <w:b/>
          <w:spacing w:val="40"/>
        </w:rPr>
        <w:t xml:space="preserve"> </w:t>
      </w:r>
      <w:r w:rsidRPr="009B4915">
        <w:rPr>
          <w:rFonts w:ascii="Times New Roman" w:hAnsi="Times New Roman" w:cs="Times New Roman"/>
        </w:rPr>
        <w:t>a</w:t>
      </w:r>
      <w:r w:rsidRPr="009B4915">
        <w:rPr>
          <w:rFonts w:ascii="Times New Roman" w:hAnsi="Times New Roman" w:cs="Times New Roman"/>
          <w:spacing w:val="40"/>
        </w:rPr>
        <w:t xml:space="preserve"> </w:t>
      </w:r>
      <w:r w:rsidRPr="009B4915">
        <w:rPr>
          <w:rFonts w:ascii="Times New Roman" w:hAnsi="Times New Roman" w:cs="Times New Roman"/>
        </w:rPr>
        <w:t>necessidade</w:t>
      </w:r>
      <w:r w:rsidRPr="009B4915">
        <w:rPr>
          <w:rFonts w:ascii="Times New Roman" w:hAnsi="Times New Roman" w:cs="Times New Roman"/>
          <w:spacing w:val="37"/>
        </w:rPr>
        <w:t xml:space="preserve"> </w:t>
      </w:r>
      <w:r w:rsidRPr="009B4915">
        <w:rPr>
          <w:rFonts w:ascii="Times New Roman" w:hAnsi="Times New Roman" w:cs="Times New Roman"/>
        </w:rPr>
        <w:t>de</w:t>
      </w:r>
      <w:r w:rsidRPr="009B4915">
        <w:rPr>
          <w:rFonts w:ascii="Times New Roman" w:hAnsi="Times New Roman" w:cs="Times New Roman"/>
          <w:spacing w:val="37"/>
        </w:rPr>
        <w:t xml:space="preserve"> </w:t>
      </w:r>
      <w:r w:rsidRPr="009B4915">
        <w:rPr>
          <w:rFonts w:ascii="Times New Roman" w:hAnsi="Times New Roman" w:cs="Times New Roman"/>
        </w:rPr>
        <w:t>fomentar</w:t>
      </w:r>
      <w:r w:rsidRPr="009B4915">
        <w:rPr>
          <w:rFonts w:ascii="Times New Roman" w:hAnsi="Times New Roman" w:cs="Times New Roman"/>
          <w:spacing w:val="38"/>
        </w:rPr>
        <w:t xml:space="preserve"> </w:t>
      </w:r>
      <w:r w:rsidRPr="009B4915">
        <w:rPr>
          <w:rFonts w:ascii="Times New Roman" w:hAnsi="Times New Roman" w:cs="Times New Roman"/>
        </w:rPr>
        <w:t>o</w:t>
      </w:r>
      <w:r w:rsidRPr="009B4915">
        <w:rPr>
          <w:rFonts w:ascii="Times New Roman" w:hAnsi="Times New Roman" w:cs="Times New Roman"/>
          <w:spacing w:val="40"/>
        </w:rPr>
        <w:t xml:space="preserve"> </w:t>
      </w:r>
      <w:r w:rsidRPr="009B4915">
        <w:rPr>
          <w:rFonts w:ascii="Times New Roman" w:hAnsi="Times New Roman" w:cs="Times New Roman"/>
        </w:rPr>
        <w:t>comércio</w:t>
      </w:r>
      <w:r w:rsidRPr="009B4915">
        <w:rPr>
          <w:rFonts w:ascii="Times New Roman" w:hAnsi="Times New Roman" w:cs="Times New Roman"/>
          <w:spacing w:val="39"/>
        </w:rPr>
        <w:t xml:space="preserve"> </w:t>
      </w:r>
      <w:r w:rsidRPr="009B4915">
        <w:rPr>
          <w:rFonts w:ascii="Times New Roman" w:hAnsi="Times New Roman" w:cs="Times New Roman"/>
        </w:rPr>
        <w:t>local</w:t>
      </w:r>
      <w:r w:rsidRPr="009B4915">
        <w:rPr>
          <w:rFonts w:ascii="Times New Roman" w:hAnsi="Times New Roman" w:cs="Times New Roman"/>
          <w:spacing w:val="36"/>
        </w:rPr>
        <w:t xml:space="preserve"> </w:t>
      </w:r>
      <w:r w:rsidRPr="009B4915">
        <w:rPr>
          <w:rFonts w:ascii="Times New Roman" w:hAnsi="Times New Roman" w:cs="Times New Roman"/>
        </w:rPr>
        <w:t>e</w:t>
      </w:r>
    </w:p>
    <w:p w14:paraId="39EE6F6D" w14:textId="77777777" w:rsidR="00A10DF4" w:rsidRPr="009B4915" w:rsidRDefault="00A10DF4" w:rsidP="00A10DF4">
      <w:pPr>
        <w:spacing w:before="100" w:beforeAutospacing="1" w:after="100" w:afterAutospacing="1"/>
        <w:ind w:left="205"/>
        <w:rPr>
          <w:rFonts w:ascii="Times New Roman" w:eastAsia="Times New Roman" w:hAnsi="Times New Roman" w:cs="Times New Roman"/>
        </w:rPr>
      </w:pPr>
      <w:r w:rsidRPr="009B4915">
        <w:rPr>
          <w:rFonts w:ascii="Times New Roman" w:eastAsia="Times New Roman" w:hAnsi="Times New Roman" w:cs="Times New Roman"/>
        </w:rPr>
        <w:t>regional;</w:t>
      </w:r>
    </w:p>
    <w:p w14:paraId="0B3579AC" w14:textId="77777777" w:rsidR="00A10DF4" w:rsidRPr="009B4915" w:rsidRDefault="00A10DF4" w:rsidP="00A10DF4">
      <w:pPr>
        <w:spacing w:before="139"/>
        <w:ind w:left="1803"/>
        <w:rPr>
          <w:rFonts w:ascii="Times New Roman" w:hAnsi="Times New Roman" w:cs="Times New Roman"/>
        </w:rPr>
      </w:pPr>
      <w:r w:rsidRPr="009B4915">
        <w:rPr>
          <w:rFonts w:ascii="Times New Roman" w:hAnsi="Times New Roman" w:cs="Times New Roman"/>
          <w:b/>
        </w:rPr>
        <w:t>CONSIDERANDO</w:t>
      </w:r>
      <w:r w:rsidRPr="009B4915">
        <w:rPr>
          <w:rFonts w:ascii="Times New Roman" w:hAnsi="Times New Roman" w:cs="Times New Roman"/>
          <w:b/>
          <w:spacing w:val="35"/>
        </w:rPr>
        <w:t xml:space="preserve"> </w:t>
      </w:r>
      <w:r w:rsidRPr="009B4915">
        <w:rPr>
          <w:rFonts w:ascii="Times New Roman" w:hAnsi="Times New Roman" w:cs="Times New Roman"/>
        </w:rPr>
        <w:t>a</w:t>
      </w:r>
      <w:r w:rsidRPr="009B4915">
        <w:rPr>
          <w:rFonts w:ascii="Times New Roman" w:hAnsi="Times New Roman" w:cs="Times New Roman"/>
          <w:spacing w:val="34"/>
        </w:rPr>
        <w:t xml:space="preserve"> </w:t>
      </w:r>
      <w:r w:rsidRPr="009B4915">
        <w:rPr>
          <w:rFonts w:ascii="Times New Roman" w:hAnsi="Times New Roman" w:cs="Times New Roman"/>
        </w:rPr>
        <w:t>necessidade</w:t>
      </w:r>
      <w:r w:rsidRPr="009B4915">
        <w:rPr>
          <w:rFonts w:ascii="Times New Roman" w:hAnsi="Times New Roman" w:cs="Times New Roman"/>
          <w:spacing w:val="32"/>
        </w:rPr>
        <w:t xml:space="preserve"> </w:t>
      </w:r>
      <w:r w:rsidRPr="009B4915">
        <w:rPr>
          <w:rFonts w:ascii="Times New Roman" w:hAnsi="Times New Roman" w:cs="Times New Roman"/>
        </w:rPr>
        <w:t>de</w:t>
      </w:r>
      <w:r w:rsidRPr="009B4915">
        <w:rPr>
          <w:rFonts w:ascii="Times New Roman" w:hAnsi="Times New Roman" w:cs="Times New Roman"/>
          <w:spacing w:val="33"/>
        </w:rPr>
        <w:t xml:space="preserve"> </w:t>
      </w:r>
      <w:r w:rsidRPr="009B4915">
        <w:rPr>
          <w:rFonts w:ascii="Times New Roman" w:hAnsi="Times New Roman" w:cs="Times New Roman"/>
        </w:rPr>
        <w:t>imprimir</w:t>
      </w:r>
      <w:r w:rsidRPr="009B4915">
        <w:rPr>
          <w:rFonts w:ascii="Times New Roman" w:hAnsi="Times New Roman" w:cs="Times New Roman"/>
          <w:spacing w:val="32"/>
        </w:rPr>
        <w:t xml:space="preserve"> </w:t>
      </w:r>
      <w:r w:rsidRPr="009B4915">
        <w:rPr>
          <w:rFonts w:ascii="Times New Roman" w:hAnsi="Times New Roman" w:cs="Times New Roman"/>
        </w:rPr>
        <w:t>maior</w:t>
      </w:r>
      <w:r w:rsidRPr="009B4915">
        <w:rPr>
          <w:rFonts w:ascii="Times New Roman" w:hAnsi="Times New Roman" w:cs="Times New Roman"/>
          <w:spacing w:val="33"/>
        </w:rPr>
        <w:t xml:space="preserve"> </w:t>
      </w:r>
      <w:r w:rsidRPr="009B4915">
        <w:rPr>
          <w:rFonts w:ascii="Times New Roman" w:hAnsi="Times New Roman" w:cs="Times New Roman"/>
        </w:rPr>
        <w:t>celeridade</w:t>
      </w:r>
      <w:r w:rsidRPr="009B4915">
        <w:rPr>
          <w:rFonts w:ascii="Times New Roman" w:hAnsi="Times New Roman" w:cs="Times New Roman"/>
          <w:spacing w:val="32"/>
        </w:rPr>
        <w:t xml:space="preserve"> </w:t>
      </w:r>
      <w:r w:rsidRPr="009B4915">
        <w:rPr>
          <w:rFonts w:ascii="Times New Roman" w:hAnsi="Times New Roman" w:cs="Times New Roman"/>
        </w:rPr>
        <w:t>na</w:t>
      </w:r>
    </w:p>
    <w:p w14:paraId="1D89837E" w14:textId="77777777" w:rsidR="00A10DF4" w:rsidRPr="009B4915" w:rsidRDefault="00A10DF4" w:rsidP="00A10DF4">
      <w:pPr>
        <w:spacing w:before="100" w:beforeAutospacing="1" w:after="100" w:afterAutospacing="1"/>
        <w:ind w:left="205"/>
        <w:rPr>
          <w:rFonts w:ascii="Times New Roman" w:eastAsia="Times New Roman" w:hAnsi="Times New Roman" w:cs="Times New Roman"/>
        </w:rPr>
      </w:pPr>
      <w:r w:rsidRPr="009B4915">
        <w:rPr>
          <w:rFonts w:ascii="Times New Roman" w:eastAsia="Times New Roman" w:hAnsi="Times New Roman" w:cs="Times New Roman"/>
        </w:rPr>
        <w:t>entrega de</w:t>
      </w:r>
      <w:r w:rsidRPr="009B4915">
        <w:rPr>
          <w:rFonts w:ascii="Times New Roman" w:eastAsia="Times New Roman" w:hAnsi="Times New Roman" w:cs="Times New Roman"/>
          <w:spacing w:val="-2"/>
        </w:rPr>
        <w:t xml:space="preserve"> </w:t>
      </w:r>
      <w:r w:rsidRPr="009B4915">
        <w:rPr>
          <w:rFonts w:ascii="Times New Roman" w:eastAsia="Times New Roman" w:hAnsi="Times New Roman" w:cs="Times New Roman"/>
        </w:rPr>
        <w:t>bens</w:t>
      </w:r>
      <w:r w:rsidRPr="009B4915">
        <w:rPr>
          <w:rFonts w:ascii="Times New Roman" w:eastAsia="Times New Roman" w:hAnsi="Times New Roman" w:cs="Times New Roman"/>
          <w:spacing w:val="-3"/>
        </w:rPr>
        <w:t xml:space="preserve"> </w:t>
      </w:r>
      <w:r w:rsidRPr="009B4915">
        <w:rPr>
          <w:rFonts w:ascii="Times New Roman" w:eastAsia="Times New Roman" w:hAnsi="Times New Roman" w:cs="Times New Roman"/>
        </w:rPr>
        <w:t>e</w:t>
      </w:r>
      <w:r w:rsidRPr="009B4915">
        <w:rPr>
          <w:rFonts w:ascii="Times New Roman" w:eastAsia="Times New Roman" w:hAnsi="Times New Roman" w:cs="Times New Roman"/>
          <w:spacing w:val="-2"/>
        </w:rPr>
        <w:t xml:space="preserve"> </w:t>
      </w:r>
      <w:r w:rsidRPr="009B4915">
        <w:rPr>
          <w:rFonts w:ascii="Times New Roman" w:eastAsia="Times New Roman" w:hAnsi="Times New Roman" w:cs="Times New Roman"/>
        </w:rPr>
        <w:t>serviços</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ofertados</w:t>
      </w:r>
      <w:r w:rsidRPr="009B4915">
        <w:rPr>
          <w:rFonts w:ascii="Times New Roman" w:eastAsia="Times New Roman" w:hAnsi="Times New Roman" w:cs="Times New Roman"/>
          <w:spacing w:val="-5"/>
        </w:rPr>
        <w:t xml:space="preserve"> </w:t>
      </w:r>
      <w:r w:rsidRPr="009B4915">
        <w:rPr>
          <w:rFonts w:ascii="Times New Roman" w:eastAsia="Times New Roman" w:hAnsi="Times New Roman" w:cs="Times New Roman"/>
        </w:rPr>
        <w:t>ao</w:t>
      </w:r>
      <w:r w:rsidRPr="009B4915">
        <w:rPr>
          <w:rFonts w:ascii="Times New Roman" w:eastAsia="Times New Roman" w:hAnsi="Times New Roman" w:cs="Times New Roman"/>
          <w:spacing w:val="-3"/>
        </w:rPr>
        <w:t xml:space="preserve"> </w:t>
      </w:r>
      <w:r w:rsidRPr="009B4915">
        <w:rPr>
          <w:rFonts w:ascii="Times New Roman" w:eastAsia="Times New Roman" w:hAnsi="Times New Roman" w:cs="Times New Roman"/>
        </w:rPr>
        <w:t>Município</w:t>
      </w:r>
      <w:r w:rsidRPr="009B4915">
        <w:rPr>
          <w:rFonts w:ascii="Times New Roman" w:eastAsia="Times New Roman" w:hAnsi="Times New Roman" w:cs="Times New Roman"/>
          <w:spacing w:val="-2"/>
        </w:rPr>
        <w:t xml:space="preserve"> </w:t>
      </w:r>
      <w:r w:rsidRPr="009B4915">
        <w:rPr>
          <w:rFonts w:ascii="Times New Roman" w:eastAsia="Times New Roman" w:hAnsi="Times New Roman" w:cs="Times New Roman"/>
        </w:rPr>
        <w:t>de</w:t>
      </w:r>
      <w:r w:rsidRPr="009B4915">
        <w:rPr>
          <w:rFonts w:ascii="Times New Roman" w:eastAsia="Times New Roman" w:hAnsi="Times New Roman" w:cs="Times New Roman"/>
          <w:spacing w:val="-2"/>
        </w:rPr>
        <w:t xml:space="preserve"> </w:t>
      </w:r>
      <w:r w:rsidRPr="009B4915">
        <w:rPr>
          <w:rFonts w:ascii="Times New Roman" w:eastAsia="Times New Roman" w:hAnsi="Times New Roman" w:cs="Times New Roman"/>
        </w:rPr>
        <w:t>Cruzeiro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do</w:t>
      </w:r>
      <w:r w:rsidRPr="009B4915">
        <w:rPr>
          <w:rFonts w:ascii="Times New Roman" w:eastAsia="Times New Roman" w:hAnsi="Times New Roman" w:cs="Times New Roman"/>
          <w:spacing w:val="-4"/>
        </w:rPr>
        <w:t xml:space="preserve"> </w:t>
      </w:r>
      <w:r w:rsidRPr="009B4915">
        <w:rPr>
          <w:rFonts w:ascii="Times New Roman" w:eastAsia="Times New Roman" w:hAnsi="Times New Roman" w:cs="Times New Roman"/>
        </w:rPr>
        <w:t>Sul;</w:t>
      </w:r>
    </w:p>
    <w:p w14:paraId="3F86419B" w14:textId="77777777" w:rsidR="00A10DF4" w:rsidRPr="009B4915" w:rsidRDefault="00A10DF4" w:rsidP="00A10DF4">
      <w:pPr>
        <w:keepNext/>
        <w:keepLines/>
        <w:spacing w:before="480"/>
        <w:ind w:left="1461" w:right="1491"/>
        <w:jc w:val="center"/>
        <w:outlineLvl w:val="0"/>
        <w:rPr>
          <w:rFonts w:ascii="Times New Roman" w:eastAsiaTheme="majorEastAsia" w:hAnsi="Times New Roman" w:cs="Times New Roman"/>
          <w:b/>
          <w:bCs/>
          <w:color w:val="365F91" w:themeColor="accent1" w:themeShade="BF"/>
        </w:rPr>
      </w:pPr>
      <w:r w:rsidRPr="009B4915">
        <w:rPr>
          <w:rFonts w:ascii="Times New Roman" w:eastAsiaTheme="majorEastAsia" w:hAnsi="Times New Roman" w:cs="Times New Roman"/>
          <w:b/>
          <w:bCs/>
          <w:color w:val="365F91" w:themeColor="accent1" w:themeShade="BF"/>
          <w:u w:val="thick"/>
        </w:rPr>
        <w:t>D</w:t>
      </w:r>
      <w:r w:rsidRPr="009B4915">
        <w:rPr>
          <w:rFonts w:ascii="Times New Roman" w:eastAsiaTheme="majorEastAsia" w:hAnsi="Times New Roman" w:cs="Times New Roman"/>
          <w:b/>
          <w:bCs/>
          <w:color w:val="365F91" w:themeColor="accent1" w:themeShade="BF"/>
          <w:spacing w:val="-5"/>
          <w:u w:val="thick"/>
        </w:rPr>
        <w:t xml:space="preserve"> </w:t>
      </w:r>
      <w:r w:rsidRPr="009B4915">
        <w:rPr>
          <w:rFonts w:ascii="Times New Roman" w:eastAsiaTheme="majorEastAsia" w:hAnsi="Times New Roman" w:cs="Times New Roman"/>
          <w:b/>
          <w:bCs/>
          <w:color w:val="365F91" w:themeColor="accent1" w:themeShade="BF"/>
          <w:u w:val="thick"/>
        </w:rPr>
        <w:t>E</w:t>
      </w:r>
      <w:r w:rsidRPr="009B4915">
        <w:rPr>
          <w:rFonts w:ascii="Times New Roman" w:eastAsiaTheme="majorEastAsia" w:hAnsi="Times New Roman" w:cs="Times New Roman"/>
          <w:b/>
          <w:bCs/>
          <w:color w:val="365F91" w:themeColor="accent1" w:themeShade="BF"/>
          <w:spacing w:val="-4"/>
          <w:u w:val="thick"/>
        </w:rPr>
        <w:t xml:space="preserve"> </w:t>
      </w:r>
      <w:r w:rsidRPr="009B4915">
        <w:rPr>
          <w:rFonts w:ascii="Times New Roman" w:eastAsiaTheme="majorEastAsia" w:hAnsi="Times New Roman" w:cs="Times New Roman"/>
          <w:b/>
          <w:bCs/>
          <w:color w:val="365F91" w:themeColor="accent1" w:themeShade="BF"/>
          <w:u w:val="thick"/>
        </w:rPr>
        <w:t>C</w:t>
      </w:r>
      <w:r w:rsidRPr="009B4915">
        <w:rPr>
          <w:rFonts w:ascii="Times New Roman" w:eastAsiaTheme="majorEastAsia" w:hAnsi="Times New Roman" w:cs="Times New Roman"/>
          <w:b/>
          <w:bCs/>
          <w:color w:val="365F91" w:themeColor="accent1" w:themeShade="BF"/>
          <w:spacing w:val="-5"/>
          <w:u w:val="thick"/>
        </w:rPr>
        <w:t xml:space="preserve"> </w:t>
      </w:r>
      <w:r w:rsidRPr="009B4915">
        <w:rPr>
          <w:rFonts w:ascii="Times New Roman" w:eastAsiaTheme="majorEastAsia" w:hAnsi="Times New Roman" w:cs="Times New Roman"/>
          <w:b/>
          <w:bCs/>
          <w:color w:val="365F91" w:themeColor="accent1" w:themeShade="BF"/>
          <w:u w:val="thick"/>
        </w:rPr>
        <w:t>R</w:t>
      </w:r>
      <w:r w:rsidRPr="009B4915">
        <w:rPr>
          <w:rFonts w:ascii="Times New Roman" w:eastAsiaTheme="majorEastAsia" w:hAnsi="Times New Roman" w:cs="Times New Roman"/>
          <w:b/>
          <w:bCs/>
          <w:color w:val="365F91" w:themeColor="accent1" w:themeShade="BF"/>
          <w:spacing w:val="-5"/>
          <w:u w:val="thick"/>
        </w:rPr>
        <w:t xml:space="preserve"> </w:t>
      </w:r>
      <w:r w:rsidRPr="009B4915">
        <w:rPr>
          <w:rFonts w:ascii="Times New Roman" w:eastAsiaTheme="majorEastAsia" w:hAnsi="Times New Roman" w:cs="Times New Roman"/>
          <w:b/>
          <w:bCs/>
          <w:color w:val="365F91" w:themeColor="accent1" w:themeShade="BF"/>
          <w:u w:val="thick"/>
        </w:rPr>
        <w:t>E</w:t>
      </w:r>
      <w:r w:rsidRPr="009B4915">
        <w:rPr>
          <w:rFonts w:ascii="Times New Roman" w:eastAsiaTheme="majorEastAsia" w:hAnsi="Times New Roman" w:cs="Times New Roman"/>
          <w:b/>
          <w:bCs/>
          <w:color w:val="365F91" w:themeColor="accent1" w:themeShade="BF"/>
          <w:spacing w:val="-3"/>
          <w:u w:val="thick"/>
        </w:rPr>
        <w:t xml:space="preserve"> </w:t>
      </w:r>
      <w:r w:rsidRPr="009B4915">
        <w:rPr>
          <w:rFonts w:ascii="Times New Roman" w:eastAsiaTheme="majorEastAsia" w:hAnsi="Times New Roman" w:cs="Times New Roman"/>
          <w:b/>
          <w:bCs/>
          <w:color w:val="365F91" w:themeColor="accent1" w:themeShade="BF"/>
          <w:u w:val="thick"/>
        </w:rPr>
        <w:t>T</w:t>
      </w:r>
      <w:r w:rsidRPr="009B4915">
        <w:rPr>
          <w:rFonts w:ascii="Times New Roman" w:eastAsiaTheme="majorEastAsia" w:hAnsi="Times New Roman" w:cs="Times New Roman"/>
          <w:b/>
          <w:bCs/>
          <w:color w:val="365F91" w:themeColor="accent1" w:themeShade="BF"/>
          <w:spacing w:val="5"/>
          <w:u w:val="thick"/>
        </w:rPr>
        <w:t xml:space="preserve"> </w:t>
      </w:r>
      <w:r w:rsidRPr="009B4915">
        <w:rPr>
          <w:rFonts w:ascii="Times New Roman" w:eastAsiaTheme="majorEastAsia" w:hAnsi="Times New Roman" w:cs="Times New Roman"/>
          <w:b/>
          <w:bCs/>
          <w:color w:val="365F91" w:themeColor="accent1" w:themeShade="BF"/>
          <w:u w:val="thick"/>
        </w:rPr>
        <w:t>A:</w:t>
      </w:r>
    </w:p>
    <w:p w14:paraId="1C8FA011" w14:textId="77777777" w:rsidR="00A10DF4" w:rsidRPr="009B4915" w:rsidRDefault="00A10DF4" w:rsidP="00A10DF4">
      <w:pPr>
        <w:spacing w:before="92" w:beforeAutospacing="1" w:after="100" w:afterAutospacing="1"/>
        <w:ind w:left="102" w:right="110" w:firstLine="1701"/>
        <w:jc w:val="both"/>
        <w:rPr>
          <w:rFonts w:ascii="Times New Roman" w:eastAsia="Times New Roman" w:hAnsi="Times New Roman" w:cs="Times New Roman"/>
        </w:rPr>
      </w:pPr>
      <w:r w:rsidRPr="009B4915">
        <w:rPr>
          <w:rFonts w:ascii="Times New Roman" w:eastAsia="Times New Roman" w:hAnsi="Times New Roman" w:cs="Times New Roman"/>
          <w:b/>
          <w:spacing w:val="-1"/>
        </w:rPr>
        <w:t>Art.</w:t>
      </w:r>
      <w:r w:rsidRPr="009B4915">
        <w:rPr>
          <w:rFonts w:ascii="Times New Roman" w:eastAsia="Times New Roman" w:hAnsi="Times New Roman" w:cs="Times New Roman"/>
          <w:b/>
          <w:spacing w:val="-11"/>
        </w:rPr>
        <w:t xml:space="preserve"> </w:t>
      </w:r>
      <w:r w:rsidRPr="009B4915">
        <w:rPr>
          <w:rFonts w:ascii="Times New Roman" w:eastAsia="Times New Roman" w:hAnsi="Times New Roman" w:cs="Times New Roman"/>
          <w:b/>
          <w:spacing w:val="-1"/>
        </w:rPr>
        <w:t>1º.</w:t>
      </w:r>
      <w:r w:rsidRPr="009B4915">
        <w:rPr>
          <w:rFonts w:ascii="Times New Roman" w:eastAsia="Times New Roman" w:hAnsi="Times New Roman" w:cs="Times New Roman"/>
          <w:b/>
          <w:spacing w:val="-11"/>
        </w:rPr>
        <w:t xml:space="preserve"> </w:t>
      </w:r>
      <w:r w:rsidRPr="009B4915">
        <w:rPr>
          <w:rFonts w:ascii="Times New Roman" w:eastAsia="Times New Roman" w:hAnsi="Times New Roman" w:cs="Times New Roman"/>
          <w:spacing w:val="-1"/>
        </w:rPr>
        <w:t>Nos</w:t>
      </w:r>
      <w:r w:rsidRPr="009B4915">
        <w:rPr>
          <w:rFonts w:ascii="Times New Roman" w:eastAsia="Times New Roman" w:hAnsi="Times New Roman" w:cs="Times New Roman"/>
          <w:spacing w:val="-10"/>
        </w:rPr>
        <w:t xml:space="preserve"> </w:t>
      </w:r>
      <w:r w:rsidRPr="009B4915">
        <w:rPr>
          <w:rFonts w:ascii="Times New Roman" w:eastAsia="Times New Roman" w:hAnsi="Times New Roman" w:cs="Times New Roman"/>
          <w:spacing w:val="-1"/>
        </w:rPr>
        <w:t>processos</w:t>
      </w:r>
      <w:r w:rsidRPr="009B4915">
        <w:rPr>
          <w:rFonts w:ascii="Times New Roman" w:eastAsia="Times New Roman" w:hAnsi="Times New Roman" w:cs="Times New Roman"/>
          <w:spacing w:val="-17"/>
        </w:rPr>
        <w:t xml:space="preserve"> </w:t>
      </w:r>
      <w:r w:rsidRPr="009B4915">
        <w:rPr>
          <w:rFonts w:ascii="Times New Roman" w:eastAsia="Times New Roman" w:hAnsi="Times New Roman" w:cs="Times New Roman"/>
          <w:spacing w:val="-1"/>
        </w:rPr>
        <w:t>de</w:t>
      </w:r>
      <w:r w:rsidRPr="009B4915">
        <w:rPr>
          <w:rFonts w:ascii="Times New Roman" w:eastAsia="Times New Roman" w:hAnsi="Times New Roman" w:cs="Times New Roman"/>
          <w:spacing w:val="-10"/>
        </w:rPr>
        <w:t xml:space="preserve"> </w:t>
      </w:r>
      <w:r w:rsidRPr="009B4915">
        <w:rPr>
          <w:rFonts w:ascii="Times New Roman" w:eastAsia="Times New Roman" w:hAnsi="Times New Roman" w:cs="Times New Roman"/>
          <w:spacing w:val="-1"/>
        </w:rPr>
        <w:t>licitações</w:t>
      </w:r>
      <w:r w:rsidRPr="009B4915">
        <w:rPr>
          <w:rFonts w:ascii="Times New Roman" w:eastAsia="Times New Roman" w:hAnsi="Times New Roman" w:cs="Times New Roman"/>
          <w:spacing w:val="-12"/>
        </w:rPr>
        <w:t xml:space="preserve"> </w:t>
      </w:r>
      <w:r w:rsidRPr="009B4915">
        <w:rPr>
          <w:rFonts w:ascii="Times New Roman" w:eastAsia="Times New Roman" w:hAnsi="Times New Roman" w:cs="Times New Roman"/>
        </w:rPr>
        <w:t>públicas</w:t>
      </w:r>
      <w:r w:rsidRPr="009B4915">
        <w:rPr>
          <w:rFonts w:ascii="Times New Roman" w:eastAsia="Times New Roman" w:hAnsi="Times New Roman" w:cs="Times New Roman"/>
          <w:spacing w:val="-13"/>
        </w:rPr>
        <w:t xml:space="preserve"> </w:t>
      </w:r>
      <w:r w:rsidRPr="009B4915">
        <w:rPr>
          <w:rFonts w:ascii="Times New Roman" w:eastAsia="Times New Roman" w:hAnsi="Times New Roman" w:cs="Times New Roman"/>
        </w:rPr>
        <w:t>do</w:t>
      </w:r>
      <w:r w:rsidRPr="009B4915">
        <w:rPr>
          <w:rFonts w:ascii="Times New Roman" w:eastAsia="Times New Roman" w:hAnsi="Times New Roman" w:cs="Times New Roman"/>
          <w:spacing w:val="-11"/>
        </w:rPr>
        <w:t xml:space="preserve"> </w:t>
      </w:r>
      <w:r w:rsidRPr="009B4915">
        <w:rPr>
          <w:rFonts w:ascii="Times New Roman" w:eastAsia="Times New Roman" w:hAnsi="Times New Roman" w:cs="Times New Roman"/>
        </w:rPr>
        <w:t>Município</w:t>
      </w:r>
      <w:r w:rsidRPr="009B4915">
        <w:rPr>
          <w:rFonts w:ascii="Times New Roman" w:eastAsia="Times New Roman" w:hAnsi="Times New Roman" w:cs="Times New Roman"/>
          <w:spacing w:val="-11"/>
        </w:rPr>
        <w:t xml:space="preserve"> </w:t>
      </w:r>
      <w:r w:rsidRPr="009B4915">
        <w:rPr>
          <w:rFonts w:ascii="Times New Roman" w:eastAsia="Times New Roman" w:hAnsi="Times New Roman" w:cs="Times New Roman"/>
        </w:rPr>
        <w:t>de</w:t>
      </w:r>
      <w:r w:rsidRPr="009B4915">
        <w:rPr>
          <w:rFonts w:ascii="Times New Roman" w:eastAsia="Times New Roman" w:hAnsi="Times New Roman" w:cs="Times New Roman"/>
          <w:spacing w:val="-6"/>
        </w:rPr>
        <w:t xml:space="preserve"> </w:t>
      </w:r>
      <w:r w:rsidRPr="009B4915">
        <w:rPr>
          <w:rFonts w:ascii="Times New Roman" w:eastAsia="Times New Roman" w:hAnsi="Times New Roman" w:cs="Times New Roman"/>
        </w:rPr>
        <w:t>Cruzeiro</w:t>
      </w:r>
      <w:r w:rsidRPr="009B4915">
        <w:rPr>
          <w:rFonts w:ascii="Times New Roman" w:eastAsia="Times New Roman" w:hAnsi="Times New Roman" w:cs="Times New Roman"/>
          <w:spacing w:val="-64"/>
        </w:rPr>
        <w:t xml:space="preserve"> </w:t>
      </w:r>
      <w:r w:rsidRPr="009B4915">
        <w:rPr>
          <w:rFonts w:ascii="Times New Roman" w:eastAsia="Times New Roman" w:hAnsi="Times New Roman" w:cs="Times New Roman"/>
        </w:rPr>
        <w:t>do</w:t>
      </w:r>
      <w:r w:rsidRPr="009B4915">
        <w:rPr>
          <w:rFonts w:ascii="Times New Roman" w:eastAsia="Times New Roman" w:hAnsi="Times New Roman" w:cs="Times New Roman"/>
          <w:spacing w:val="-13"/>
        </w:rPr>
        <w:t xml:space="preserve"> </w:t>
      </w:r>
      <w:r w:rsidRPr="009B4915">
        <w:rPr>
          <w:rFonts w:ascii="Times New Roman" w:eastAsia="Times New Roman" w:hAnsi="Times New Roman" w:cs="Times New Roman"/>
        </w:rPr>
        <w:t>Sul</w:t>
      </w:r>
      <w:r w:rsidRPr="009B4915">
        <w:rPr>
          <w:rFonts w:ascii="Times New Roman" w:eastAsia="Times New Roman" w:hAnsi="Times New Roman" w:cs="Times New Roman"/>
          <w:spacing w:val="-13"/>
        </w:rPr>
        <w:t xml:space="preserve"> </w:t>
      </w:r>
      <w:r w:rsidRPr="009B4915">
        <w:rPr>
          <w:rFonts w:ascii="Times New Roman" w:eastAsia="Times New Roman" w:hAnsi="Times New Roman" w:cs="Times New Roman"/>
        </w:rPr>
        <w:t>–</w:t>
      </w:r>
      <w:r w:rsidRPr="009B4915">
        <w:rPr>
          <w:rFonts w:ascii="Times New Roman" w:eastAsia="Times New Roman" w:hAnsi="Times New Roman" w:cs="Times New Roman"/>
          <w:spacing w:val="-12"/>
        </w:rPr>
        <w:t xml:space="preserve"> </w:t>
      </w:r>
      <w:r w:rsidRPr="009B4915">
        <w:rPr>
          <w:rFonts w:ascii="Times New Roman" w:eastAsia="Times New Roman" w:hAnsi="Times New Roman" w:cs="Times New Roman"/>
        </w:rPr>
        <w:t>Estado</w:t>
      </w:r>
      <w:r w:rsidRPr="009B4915">
        <w:rPr>
          <w:rFonts w:ascii="Times New Roman" w:eastAsia="Times New Roman" w:hAnsi="Times New Roman" w:cs="Times New Roman"/>
          <w:spacing w:val="-13"/>
        </w:rPr>
        <w:t xml:space="preserve"> </w:t>
      </w:r>
      <w:r w:rsidRPr="009B4915">
        <w:rPr>
          <w:rFonts w:ascii="Times New Roman" w:eastAsia="Times New Roman" w:hAnsi="Times New Roman" w:cs="Times New Roman"/>
        </w:rPr>
        <w:t>do</w:t>
      </w:r>
      <w:r w:rsidRPr="009B4915">
        <w:rPr>
          <w:rFonts w:ascii="Times New Roman" w:eastAsia="Times New Roman" w:hAnsi="Times New Roman" w:cs="Times New Roman"/>
          <w:spacing w:val="-12"/>
        </w:rPr>
        <w:t xml:space="preserve"> </w:t>
      </w:r>
      <w:r w:rsidRPr="009B4915">
        <w:rPr>
          <w:rFonts w:ascii="Times New Roman" w:eastAsia="Times New Roman" w:hAnsi="Times New Roman" w:cs="Times New Roman"/>
        </w:rPr>
        <w:t>Paraná,</w:t>
      </w:r>
      <w:r w:rsidRPr="009B4915">
        <w:rPr>
          <w:rFonts w:ascii="Times New Roman" w:eastAsia="Times New Roman" w:hAnsi="Times New Roman" w:cs="Times New Roman"/>
          <w:spacing w:val="-12"/>
        </w:rPr>
        <w:t xml:space="preserve"> </w:t>
      </w:r>
      <w:r w:rsidRPr="009B4915">
        <w:rPr>
          <w:rFonts w:ascii="Times New Roman" w:eastAsia="Times New Roman" w:hAnsi="Times New Roman" w:cs="Times New Roman"/>
        </w:rPr>
        <w:t>para</w:t>
      </w:r>
      <w:r w:rsidRPr="009B4915">
        <w:rPr>
          <w:rFonts w:ascii="Times New Roman" w:eastAsia="Times New Roman" w:hAnsi="Times New Roman" w:cs="Times New Roman"/>
          <w:spacing w:val="-13"/>
        </w:rPr>
        <w:t xml:space="preserve"> </w:t>
      </w:r>
      <w:r w:rsidRPr="009B4915">
        <w:rPr>
          <w:rFonts w:ascii="Times New Roman" w:eastAsia="Times New Roman" w:hAnsi="Times New Roman" w:cs="Times New Roman"/>
        </w:rPr>
        <w:t>aquisição</w:t>
      </w:r>
      <w:r w:rsidRPr="009B4915">
        <w:rPr>
          <w:rFonts w:ascii="Times New Roman" w:eastAsia="Times New Roman" w:hAnsi="Times New Roman" w:cs="Times New Roman"/>
          <w:spacing w:val="-13"/>
        </w:rPr>
        <w:t xml:space="preserve"> </w:t>
      </w:r>
      <w:r w:rsidRPr="009B4915">
        <w:rPr>
          <w:rFonts w:ascii="Times New Roman" w:eastAsia="Times New Roman" w:hAnsi="Times New Roman" w:cs="Times New Roman"/>
        </w:rPr>
        <w:t>de</w:t>
      </w:r>
      <w:r w:rsidRPr="009B4915">
        <w:rPr>
          <w:rFonts w:ascii="Times New Roman" w:eastAsia="Times New Roman" w:hAnsi="Times New Roman" w:cs="Times New Roman"/>
          <w:spacing w:val="-14"/>
        </w:rPr>
        <w:t xml:space="preserve"> </w:t>
      </w:r>
      <w:r w:rsidRPr="009B4915">
        <w:rPr>
          <w:rFonts w:ascii="Times New Roman" w:eastAsia="Times New Roman" w:hAnsi="Times New Roman" w:cs="Times New Roman"/>
        </w:rPr>
        <w:t>bens,</w:t>
      </w:r>
      <w:r w:rsidRPr="009B4915">
        <w:rPr>
          <w:rFonts w:ascii="Times New Roman" w:eastAsia="Times New Roman" w:hAnsi="Times New Roman" w:cs="Times New Roman"/>
          <w:spacing w:val="-12"/>
        </w:rPr>
        <w:t xml:space="preserve"> </w:t>
      </w:r>
      <w:r w:rsidRPr="009B4915">
        <w:rPr>
          <w:rFonts w:ascii="Times New Roman" w:eastAsia="Times New Roman" w:hAnsi="Times New Roman" w:cs="Times New Roman"/>
        </w:rPr>
        <w:t>serviços</w:t>
      </w:r>
      <w:r w:rsidRPr="009B4915">
        <w:rPr>
          <w:rFonts w:ascii="Times New Roman" w:eastAsia="Times New Roman" w:hAnsi="Times New Roman" w:cs="Times New Roman"/>
          <w:spacing w:val="-10"/>
        </w:rPr>
        <w:t xml:space="preserve"> </w:t>
      </w:r>
      <w:r w:rsidRPr="009B4915">
        <w:rPr>
          <w:rFonts w:ascii="Times New Roman" w:eastAsia="Times New Roman" w:hAnsi="Times New Roman" w:cs="Times New Roman"/>
        </w:rPr>
        <w:t>e</w:t>
      </w:r>
      <w:r w:rsidRPr="009B4915">
        <w:rPr>
          <w:rFonts w:ascii="Times New Roman" w:eastAsia="Times New Roman" w:hAnsi="Times New Roman" w:cs="Times New Roman"/>
          <w:spacing w:val="-13"/>
        </w:rPr>
        <w:t xml:space="preserve"> </w:t>
      </w:r>
      <w:r w:rsidRPr="009B4915">
        <w:rPr>
          <w:rFonts w:ascii="Times New Roman" w:eastAsia="Times New Roman" w:hAnsi="Times New Roman" w:cs="Times New Roman"/>
        </w:rPr>
        <w:t>obras,</w:t>
      </w:r>
      <w:r w:rsidRPr="009B4915">
        <w:rPr>
          <w:rFonts w:ascii="Times New Roman" w:eastAsia="Times New Roman" w:hAnsi="Times New Roman" w:cs="Times New Roman"/>
          <w:spacing w:val="-12"/>
        </w:rPr>
        <w:t xml:space="preserve"> </w:t>
      </w:r>
      <w:r w:rsidRPr="009B4915">
        <w:rPr>
          <w:rFonts w:ascii="Times New Roman" w:eastAsia="Times New Roman" w:hAnsi="Times New Roman" w:cs="Times New Roman"/>
        </w:rPr>
        <w:t>a</w:t>
      </w:r>
      <w:r w:rsidRPr="009B4915">
        <w:rPr>
          <w:rFonts w:ascii="Times New Roman" w:eastAsia="Times New Roman" w:hAnsi="Times New Roman" w:cs="Times New Roman"/>
          <w:spacing w:val="-12"/>
        </w:rPr>
        <w:t xml:space="preserve"> </w:t>
      </w:r>
      <w:r w:rsidRPr="009B4915">
        <w:rPr>
          <w:rFonts w:ascii="Times New Roman" w:eastAsia="Times New Roman" w:hAnsi="Times New Roman" w:cs="Times New Roman"/>
        </w:rPr>
        <w:t>Administração</w:t>
      </w:r>
      <w:r w:rsidRPr="009B4915">
        <w:rPr>
          <w:rFonts w:ascii="Times New Roman" w:eastAsia="Times New Roman" w:hAnsi="Times New Roman" w:cs="Times New Roman"/>
          <w:spacing w:val="-64"/>
        </w:rPr>
        <w:t xml:space="preserve"> </w:t>
      </w:r>
      <w:r w:rsidRPr="009B4915">
        <w:rPr>
          <w:rFonts w:ascii="Times New Roman" w:eastAsia="Times New Roman" w:hAnsi="Times New Roman" w:cs="Times New Roman"/>
        </w:rPr>
        <w:t>poderá conceder tratamento favorecido, diferenciado, simplificado e regionalizado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para as microempresas e empresas de pequeno porte, objetivando a promoção do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desenvolvimento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econômico</w:t>
      </w:r>
      <w:r w:rsidRPr="009B4915">
        <w:rPr>
          <w:rFonts w:ascii="Times New Roman" w:eastAsia="Times New Roman" w:hAnsi="Times New Roman" w:cs="Times New Roman"/>
          <w:spacing w:val="-3"/>
        </w:rPr>
        <w:t xml:space="preserve"> </w:t>
      </w:r>
      <w:r w:rsidRPr="009B4915">
        <w:rPr>
          <w:rFonts w:ascii="Times New Roman" w:eastAsia="Times New Roman" w:hAnsi="Times New Roman" w:cs="Times New Roman"/>
        </w:rPr>
        <w:t>e social</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no</w:t>
      </w:r>
      <w:r w:rsidRPr="009B4915">
        <w:rPr>
          <w:rFonts w:ascii="Times New Roman" w:eastAsia="Times New Roman" w:hAnsi="Times New Roman" w:cs="Times New Roman"/>
          <w:spacing w:val="-2"/>
        </w:rPr>
        <w:t xml:space="preserve"> </w:t>
      </w:r>
      <w:r w:rsidRPr="009B4915">
        <w:rPr>
          <w:rFonts w:ascii="Times New Roman" w:eastAsia="Times New Roman" w:hAnsi="Times New Roman" w:cs="Times New Roman"/>
        </w:rPr>
        <w:t>âmbito</w:t>
      </w:r>
      <w:r w:rsidRPr="009B4915">
        <w:rPr>
          <w:rFonts w:ascii="Times New Roman" w:eastAsia="Times New Roman" w:hAnsi="Times New Roman" w:cs="Times New Roman"/>
          <w:spacing w:val="-2"/>
        </w:rPr>
        <w:t xml:space="preserve"> </w:t>
      </w:r>
      <w:r w:rsidRPr="009B4915">
        <w:rPr>
          <w:rFonts w:ascii="Times New Roman" w:eastAsia="Times New Roman" w:hAnsi="Times New Roman" w:cs="Times New Roman"/>
        </w:rPr>
        <w:t>municipal</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e regional;</w:t>
      </w:r>
    </w:p>
    <w:p w14:paraId="4CFC6DF6" w14:textId="77777777" w:rsidR="00A10DF4" w:rsidRPr="009B4915" w:rsidRDefault="00A10DF4" w:rsidP="00A10DF4">
      <w:pPr>
        <w:spacing w:before="137" w:beforeAutospacing="1" w:after="100" w:afterAutospacing="1"/>
        <w:ind w:left="102" w:right="107" w:firstLine="1701"/>
        <w:jc w:val="both"/>
        <w:rPr>
          <w:rFonts w:ascii="Times New Roman" w:eastAsia="Times New Roman" w:hAnsi="Times New Roman" w:cs="Times New Roman"/>
        </w:rPr>
      </w:pPr>
      <w:r w:rsidRPr="009B4915">
        <w:rPr>
          <w:rFonts w:ascii="Times New Roman" w:eastAsia="Times New Roman" w:hAnsi="Times New Roman" w:cs="Times New Roman"/>
          <w:b/>
        </w:rPr>
        <w:t>Art.</w:t>
      </w:r>
      <w:r w:rsidRPr="009B4915">
        <w:rPr>
          <w:rFonts w:ascii="Times New Roman" w:eastAsia="Times New Roman" w:hAnsi="Times New Roman" w:cs="Times New Roman"/>
          <w:b/>
          <w:spacing w:val="1"/>
        </w:rPr>
        <w:t xml:space="preserve"> </w:t>
      </w:r>
      <w:r w:rsidRPr="009B4915">
        <w:rPr>
          <w:rFonts w:ascii="Times New Roman" w:eastAsia="Times New Roman" w:hAnsi="Times New Roman" w:cs="Times New Roman"/>
          <w:b/>
        </w:rPr>
        <w:t>2º</w:t>
      </w:r>
      <w:r w:rsidRPr="009B4915">
        <w:rPr>
          <w:rFonts w:ascii="Times New Roman" w:eastAsia="Times New Roman" w:hAnsi="Times New Roman" w:cs="Times New Roman"/>
          <w:b/>
          <w:spacing w:val="1"/>
        </w:rPr>
        <w:t xml:space="preserve"> </w:t>
      </w:r>
      <w:r w:rsidRPr="009B4915">
        <w:rPr>
          <w:rFonts w:ascii="Times New Roman" w:eastAsia="Times New Roman" w:hAnsi="Times New Roman" w:cs="Times New Roman"/>
        </w:rPr>
        <w:t>Consideram-se</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regionais</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as</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cidades</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abrangidas</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pela</w:t>
      </w:r>
      <w:r w:rsidRPr="009B4915">
        <w:rPr>
          <w:rFonts w:ascii="Times New Roman" w:eastAsia="Times New Roman" w:hAnsi="Times New Roman" w:cs="Times New Roman"/>
          <w:spacing w:val="-64"/>
        </w:rPr>
        <w:t xml:space="preserve"> </w:t>
      </w:r>
      <w:r w:rsidRPr="009B4915">
        <w:rPr>
          <w:rFonts w:ascii="Times New Roman" w:eastAsia="Times New Roman" w:hAnsi="Times New Roman" w:cs="Times New Roman"/>
        </w:rPr>
        <w:t>AMUNPAR – Associação dos Municípios do Noroeste Paranaense e AMUSEP –</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Associação dos Municípios</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do Setentrão</w:t>
      </w:r>
      <w:r w:rsidRPr="009B4915">
        <w:rPr>
          <w:rFonts w:ascii="Times New Roman" w:eastAsia="Times New Roman" w:hAnsi="Times New Roman" w:cs="Times New Roman"/>
          <w:spacing w:val="-3"/>
        </w:rPr>
        <w:t xml:space="preserve"> </w:t>
      </w:r>
      <w:r w:rsidRPr="009B4915">
        <w:rPr>
          <w:rFonts w:ascii="Times New Roman" w:eastAsia="Times New Roman" w:hAnsi="Times New Roman" w:cs="Times New Roman"/>
        </w:rPr>
        <w:t>Paranaense, conforme</w:t>
      </w:r>
      <w:r w:rsidRPr="009B4915">
        <w:rPr>
          <w:rFonts w:ascii="Times New Roman" w:eastAsia="Times New Roman" w:hAnsi="Times New Roman" w:cs="Times New Roman"/>
          <w:spacing w:val="-3"/>
        </w:rPr>
        <w:t xml:space="preserve"> </w:t>
      </w:r>
      <w:r w:rsidRPr="009B4915">
        <w:rPr>
          <w:rFonts w:ascii="Times New Roman" w:eastAsia="Times New Roman" w:hAnsi="Times New Roman" w:cs="Times New Roman"/>
        </w:rPr>
        <w:t>segue:</w:t>
      </w:r>
    </w:p>
    <w:p w14:paraId="0B1362A4" w14:textId="77777777" w:rsidR="00A10DF4" w:rsidRPr="009B4915" w:rsidRDefault="00A10DF4" w:rsidP="0021747F">
      <w:pPr>
        <w:widowControl w:val="0"/>
        <w:numPr>
          <w:ilvl w:val="0"/>
          <w:numId w:val="28"/>
        </w:numPr>
        <w:tabs>
          <w:tab w:val="left" w:pos="1996"/>
        </w:tabs>
        <w:autoSpaceDE w:val="0"/>
        <w:autoSpaceDN w:val="0"/>
        <w:spacing w:before="140"/>
        <w:ind w:hanging="126"/>
        <w:outlineLvl w:val="1"/>
        <w:rPr>
          <w:rFonts w:ascii="Times New Roman" w:hAnsi="Times New Roman" w:cs="Times New Roman"/>
          <w:b/>
          <w:color w:val="000000"/>
        </w:rPr>
      </w:pPr>
      <w:r w:rsidRPr="009B4915">
        <w:rPr>
          <w:rFonts w:ascii="Times New Roman" w:hAnsi="Times New Roman" w:cs="Times New Roman"/>
          <w:b/>
          <w:color w:val="000000"/>
        </w:rPr>
        <w:t>–</w:t>
      </w:r>
      <w:r w:rsidRPr="009B4915">
        <w:rPr>
          <w:rFonts w:ascii="Times New Roman" w:hAnsi="Times New Roman" w:cs="Times New Roman"/>
          <w:b/>
          <w:color w:val="000000"/>
          <w:spacing w:val="-9"/>
        </w:rPr>
        <w:t xml:space="preserve"> </w:t>
      </w:r>
      <w:r w:rsidRPr="009B4915">
        <w:rPr>
          <w:rFonts w:ascii="Times New Roman" w:hAnsi="Times New Roman" w:cs="Times New Roman"/>
          <w:b/>
          <w:color w:val="000000"/>
        </w:rPr>
        <w:t>AMUNPAR</w:t>
      </w:r>
      <w:r w:rsidRPr="009B4915">
        <w:rPr>
          <w:rFonts w:ascii="Times New Roman" w:hAnsi="Times New Roman" w:cs="Times New Roman"/>
          <w:b/>
          <w:color w:val="000000"/>
          <w:spacing w:val="-10"/>
        </w:rPr>
        <w:t xml:space="preserve"> </w:t>
      </w:r>
      <w:r w:rsidRPr="009B4915">
        <w:rPr>
          <w:rFonts w:ascii="Times New Roman" w:hAnsi="Times New Roman" w:cs="Times New Roman"/>
          <w:b/>
          <w:color w:val="000000"/>
        </w:rPr>
        <w:t>–</w:t>
      </w:r>
      <w:r w:rsidRPr="009B4915">
        <w:rPr>
          <w:rFonts w:ascii="Times New Roman" w:hAnsi="Times New Roman" w:cs="Times New Roman"/>
          <w:b/>
          <w:color w:val="000000"/>
          <w:spacing w:val="-8"/>
        </w:rPr>
        <w:t xml:space="preserve"> </w:t>
      </w:r>
      <w:r w:rsidRPr="009B4915">
        <w:rPr>
          <w:rFonts w:ascii="Times New Roman" w:hAnsi="Times New Roman" w:cs="Times New Roman"/>
          <w:b/>
          <w:color w:val="000000"/>
        </w:rPr>
        <w:t>ASSOCIAÇÃO</w:t>
      </w:r>
      <w:r w:rsidRPr="009B4915">
        <w:rPr>
          <w:rFonts w:ascii="Times New Roman" w:hAnsi="Times New Roman" w:cs="Times New Roman"/>
          <w:b/>
          <w:color w:val="000000"/>
          <w:spacing w:val="-8"/>
        </w:rPr>
        <w:t xml:space="preserve"> </w:t>
      </w:r>
      <w:r w:rsidRPr="009B4915">
        <w:rPr>
          <w:rFonts w:ascii="Times New Roman" w:hAnsi="Times New Roman" w:cs="Times New Roman"/>
          <w:b/>
          <w:color w:val="000000"/>
        </w:rPr>
        <w:t>DOS</w:t>
      </w:r>
      <w:r w:rsidRPr="009B4915">
        <w:rPr>
          <w:rFonts w:ascii="Times New Roman" w:hAnsi="Times New Roman" w:cs="Times New Roman"/>
          <w:b/>
          <w:color w:val="000000"/>
          <w:spacing w:val="-11"/>
        </w:rPr>
        <w:t xml:space="preserve"> </w:t>
      </w:r>
      <w:r w:rsidRPr="009B4915">
        <w:rPr>
          <w:rFonts w:ascii="Times New Roman" w:hAnsi="Times New Roman" w:cs="Times New Roman"/>
          <w:b/>
          <w:color w:val="000000"/>
        </w:rPr>
        <w:t>MUNICÍPIOS</w:t>
      </w:r>
      <w:r w:rsidRPr="009B4915">
        <w:rPr>
          <w:rFonts w:ascii="Times New Roman" w:hAnsi="Times New Roman" w:cs="Times New Roman"/>
          <w:b/>
          <w:color w:val="000000"/>
          <w:spacing w:val="-12"/>
        </w:rPr>
        <w:t xml:space="preserve"> </w:t>
      </w:r>
      <w:r w:rsidRPr="009B4915">
        <w:rPr>
          <w:rFonts w:ascii="Times New Roman" w:hAnsi="Times New Roman" w:cs="Times New Roman"/>
          <w:b/>
          <w:color w:val="000000"/>
        </w:rPr>
        <w:t>DO</w:t>
      </w:r>
      <w:r w:rsidRPr="009B4915">
        <w:rPr>
          <w:rFonts w:ascii="Times New Roman" w:hAnsi="Times New Roman" w:cs="Times New Roman"/>
          <w:b/>
          <w:color w:val="000000"/>
          <w:spacing w:val="-13"/>
        </w:rPr>
        <w:t xml:space="preserve"> </w:t>
      </w:r>
      <w:r w:rsidRPr="009B4915">
        <w:rPr>
          <w:rFonts w:ascii="Times New Roman" w:hAnsi="Times New Roman" w:cs="Times New Roman"/>
          <w:b/>
          <w:color w:val="000000"/>
        </w:rPr>
        <w:t>NOROESTE</w:t>
      </w:r>
    </w:p>
    <w:p w14:paraId="01BBF31E" w14:textId="77777777" w:rsidR="00A10DF4" w:rsidRPr="009B4915" w:rsidRDefault="00A10DF4" w:rsidP="00A10DF4">
      <w:pPr>
        <w:ind w:left="102"/>
        <w:rPr>
          <w:rFonts w:ascii="Times New Roman" w:hAnsi="Times New Roman" w:cs="Times New Roman"/>
          <w:b/>
        </w:rPr>
      </w:pPr>
      <w:r w:rsidRPr="009B4915">
        <w:rPr>
          <w:rFonts w:ascii="Times New Roman" w:hAnsi="Times New Roman" w:cs="Times New Roman"/>
          <w:b/>
        </w:rPr>
        <w:t>PARANAENSE:</w:t>
      </w:r>
    </w:p>
    <w:p w14:paraId="226A6898"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Alto</w:t>
      </w:r>
      <w:r w:rsidRPr="009B4915">
        <w:rPr>
          <w:rFonts w:ascii="Times New Roman" w:hAnsi="Times New Roman" w:cs="Times New Roman"/>
          <w:spacing w:val="-1"/>
        </w:rPr>
        <w:t xml:space="preserve"> </w:t>
      </w:r>
      <w:r w:rsidRPr="009B4915">
        <w:rPr>
          <w:rFonts w:ascii="Times New Roman" w:hAnsi="Times New Roman" w:cs="Times New Roman"/>
        </w:rPr>
        <w:t>Paraná;</w:t>
      </w:r>
    </w:p>
    <w:p w14:paraId="673B4684"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Amaporã;</w:t>
      </w:r>
    </w:p>
    <w:p w14:paraId="680D28BE"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Diamante</w:t>
      </w:r>
      <w:r w:rsidRPr="009B4915">
        <w:rPr>
          <w:rFonts w:ascii="Times New Roman" w:hAnsi="Times New Roman" w:cs="Times New Roman"/>
          <w:spacing w:val="-3"/>
        </w:rPr>
        <w:t xml:space="preserve"> </w:t>
      </w:r>
      <w:r w:rsidRPr="009B4915">
        <w:rPr>
          <w:rFonts w:ascii="Times New Roman" w:hAnsi="Times New Roman" w:cs="Times New Roman"/>
        </w:rPr>
        <w:t>do</w:t>
      </w:r>
      <w:r w:rsidRPr="009B4915">
        <w:rPr>
          <w:rFonts w:ascii="Times New Roman" w:hAnsi="Times New Roman" w:cs="Times New Roman"/>
          <w:spacing w:val="-1"/>
        </w:rPr>
        <w:t xml:space="preserve"> </w:t>
      </w:r>
      <w:r w:rsidRPr="009B4915">
        <w:rPr>
          <w:rFonts w:ascii="Times New Roman" w:hAnsi="Times New Roman" w:cs="Times New Roman"/>
        </w:rPr>
        <w:t>Norte;</w:t>
      </w:r>
    </w:p>
    <w:p w14:paraId="5BE0E55A"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Guairaçá;</w:t>
      </w:r>
    </w:p>
    <w:p w14:paraId="5DCB8FDA"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Inajá;</w:t>
      </w:r>
    </w:p>
    <w:p w14:paraId="655A7616"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Itaúna</w:t>
      </w:r>
      <w:r w:rsidRPr="009B4915">
        <w:rPr>
          <w:rFonts w:ascii="Times New Roman" w:hAnsi="Times New Roman" w:cs="Times New Roman"/>
          <w:spacing w:val="-4"/>
        </w:rPr>
        <w:t xml:space="preserve"> </w:t>
      </w:r>
      <w:r w:rsidRPr="009B4915">
        <w:rPr>
          <w:rFonts w:ascii="Times New Roman" w:hAnsi="Times New Roman" w:cs="Times New Roman"/>
        </w:rPr>
        <w:t>do</w:t>
      </w:r>
      <w:r w:rsidRPr="009B4915">
        <w:rPr>
          <w:rFonts w:ascii="Times New Roman" w:hAnsi="Times New Roman" w:cs="Times New Roman"/>
          <w:spacing w:val="-1"/>
        </w:rPr>
        <w:t xml:space="preserve"> </w:t>
      </w:r>
      <w:r w:rsidRPr="009B4915">
        <w:rPr>
          <w:rFonts w:ascii="Times New Roman" w:hAnsi="Times New Roman" w:cs="Times New Roman"/>
        </w:rPr>
        <w:t>Sul;</w:t>
      </w:r>
    </w:p>
    <w:p w14:paraId="5A71064D"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Jardim</w:t>
      </w:r>
      <w:r w:rsidRPr="009B4915">
        <w:rPr>
          <w:rFonts w:ascii="Times New Roman" w:hAnsi="Times New Roman" w:cs="Times New Roman"/>
          <w:spacing w:val="-1"/>
        </w:rPr>
        <w:t xml:space="preserve"> </w:t>
      </w:r>
      <w:r w:rsidRPr="009B4915">
        <w:rPr>
          <w:rFonts w:ascii="Times New Roman" w:hAnsi="Times New Roman" w:cs="Times New Roman"/>
        </w:rPr>
        <w:t>Olinda;</w:t>
      </w:r>
    </w:p>
    <w:p w14:paraId="3D0BAFC9"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Loanda;</w:t>
      </w:r>
    </w:p>
    <w:p w14:paraId="04637682"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Marilena;</w:t>
      </w:r>
    </w:p>
    <w:p w14:paraId="76C60D73" w14:textId="77777777" w:rsidR="00A10DF4" w:rsidRPr="009B4915" w:rsidRDefault="00A10DF4" w:rsidP="0021747F">
      <w:pPr>
        <w:widowControl w:val="0"/>
        <w:numPr>
          <w:ilvl w:val="0"/>
          <w:numId w:val="27"/>
        </w:numPr>
        <w:tabs>
          <w:tab w:val="left" w:pos="2164"/>
        </w:tabs>
        <w:autoSpaceDE w:val="0"/>
        <w:autoSpaceDN w:val="0"/>
        <w:spacing w:before="1"/>
        <w:ind w:hanging="361"/>
        <w:rPr>
          <w:rFonts w:ascii="Times New Roman" w:hAnsi="Times New Roman" w:cs="Times New Roman"/>
        </w:rPr>
      </w:pPr>
      <w:r w:rsidRPr="009B4915">
        <w:rPr>
          <w:rFonts w:ascii="Times New Roman" w:hAnsi="Times New Roman" w:cs="Times New Roman"/>
        </w:rPr>
        <w:t>Mirador;</w:t>
      </w:r>
    </w:p>
    <w:p w14:paraId="26FEE5C5"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Nova</w:t>
      </w:r>
      <w:r w:rsidRPr="009B4915">
        <w:rPr>
          <w:rFonts w:ascii="Times New Roman" w:hAnsi="Times New Roman" w:cs="Times New Roman"/>
          <w:spacing w:val="-3"/>
        </w:rPr>
        <w:t xml:space="preserve"> </w:t>
      </w:r>
      <w:r w:rsidRPr="009B4915">
        <w:rPr>
          <w:rFonts w:ascii="Times New Roman" w:hAnsi="Times New Roman" w:cs="Times New Roman"/>
        </w:rPr>
        <w:t>Aliança</w:t>
      </w:r>
      <w:r w:rsidRPr="009B4915">
        <w:rPr>
          <w:rFonts w:ascii="Times New Roman" w:hAnsi="Times New Roman" w:cs="Times New Roman"/>
          <w:spacing w:val="-2"/>
        </w:rPr>
        <w:t xml:space="preserve"> </w:t>
      </w:r>
      <w:r w:rsidRPr="009B4915">
        <w:rPr>
          <w:rFonts w:ascii="Times New Roman" w:hAnsi="Times New Roman" w:cs="Times New Roman"/>
        </w:rPr>
        <w:t>do</w:t>
      </w:r>
      <w:r w:rsidRPr="009B4915">
        <w:rPr>
          <w:rFonts w:ascii="Times New Roman" w:hAnsi="Times New Roman" w:cs="Times New Roman"/>
          <w:spacing w:val="-2"/>
        </w:rPr>
        <w:t xml:space="preserve"> </w:t>
      </w:r>
      <w:r w:rsidRPr="009B4915">
        <w:rPr>
          <w:rFonts w:ascii="Times New Roman" w:hAnsi="Times New Roman" w:cs="Times New Roman"/>
        </w:rPr>
        <w:t>Ivaí;</w:t>
      </w:r>
    </w:p>
    <w:p w14:paraId="1BC18D1C"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Nova</w:t>
      </w:r>
      <w:r w:rsidRPr="009B4915">
        <w:rPr>
          <w:rFonts w:ascii="Times New Roman" w:hAnsi="Times New Roman" w:cs="Times New Roman"/>
          <w:spacing w:val="-3"/>
        </w:rPr>
        <w:t xml:space="preserve"> </w:t>
      </w:r>
      <w:r w:rsidRPr="009B4915">
        <w:rPr>
          <w:rFonts w:ascii="Times New Roman" w:hAnsi="Times New Roman" w:cs="Times New Roman"/>
        </w:rPr>
        <w:t>Londrina;</w:t>
      </w:r>
    </w:p>
    <w:p w14:paraId="6B4F3D24"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Paraíso</w:t>
      </w:r>
      <w:r w:rsidRPr="009B4915">
        <w:rPr>
          <w:rFonts w:ascii="Times New Roman" w:hAnsi="Times New Roman" w:cs="Times New Roman"/>
          <w:spacing w:val="-1"/>
        </w:rPr>
        <w:t xml:space="preserve"> </w:t>
      </w:r>
      <w:r w:rsidRPr="009B4915">
        <w:rPr>
          <w:rFonts w:ascii="Times New Roman" w:hAnsi="Times New Roman" w:cs="Times New Roman"/>
        </w:rPr>
        <w:t>do</w:t>
      </w:r>
      <w:r w:rsidRPr="009B4915">
        <w:rPr>
          <w:rFonts w:ascii="Times New Roman" w:hAnsi="Times New Roman" w:cs="Times New Roman"/>
          <w:spacing w:val="-2"/>
        </w:rPr>
        <w:t xml:space="preserve"> </w:t>
      </w:r>
      <w:r w:rsidRPr="009B4915">
        <w:rPr>
          <w:rFonts w:ascii="Times New Roman" w:hAnsi="Times New Roman" w:cs="Times New Roman"/>
        </w:rPr>
        <w:t>Norte;</w:t>
      </w:r>
    </w:p>
    <w:p w14:paraId="59E98357"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Paranapoema;</w:t>
      </w:r>
    </w:p>
    <w:p w14:paraId="07D2E73E" w14:textId="77777777" w:rsidR="00A10DF4" w:rsidRPr="009B4915" w:rsidRDefault="00A10DF4" w:rsidP="0021747F">
      <w:pPr>
        <w:widowControl w:val="0"/>
        <w:numPr>
          <w:ilvl w:val="0"/>
          <w:numId w:val="27"/>
        </w:numPr>
        <w:tabs>
          <w:tab w:val="left" w:pos="2164"/>
        </w:tabs>
        <w:autoSpaceDE w:val="0"/>
        <w:autoSpaceDN w:val="0"/>
        <w:spacing w:before="49"/>
        <w:ind w:hanging="361"/>
        <w:rPr>
          <w:rFonts w:ascii="Times New Roman" w:hAnsi="Times New Roman" w:cs="Times New Roman"/>
        </w:rPr>
      </w:pPr>
      <w:r w:rsidRPr="009B4915">
        <w:rPr>
          <w:rFonts w:ascii="Times New Roman" w:hAnsi="Times New Roman" w:cs="Times New Roman"/>
        </w:rPr>
        <w:t>Paranavaí;</w:t>
      </w:r>
    </w:p>
    <w:p w14:paraId="40FDEF4B"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Planaltina</w:t>
      </w:r>
      <w:r w:rsidRPr="009B4915">
        <w:rPr>
          <w:rFonts w:ascii="Times New Roman" w:hAnsi="Times New Roman" w:cs="Times New Roman"/>
          <w:spacing w:val="-3"/>
        </w:rPr>
        <w:t xml:space="preserve"> </w:t>
      </w:r>
      <w:r w:rsidRPr="009B4915">
        <w:rPr>
          <w:rFonts w:ascii="Times New Roman" w:hAnsi="Times New Roman" w:cs="Times New Roman"/>
        </w:rPr>
        <w:t>do</w:t>
      </w:r>
      <w:r w:rsidRPr="009B4915">
        <w:rPr>
          <w:rFonts w:ascii="Times New Roman" w:hAnsi="Times New Roman" w:cs="Times New Roman"/>
          <w:spacing w:val="-2"/>
        </w:rPr>
        <w:t xml:space="preserve"> </w:t>
      </w:r>
      <w:r w:rsidRPr="009B4915">
        <w:rPr>
          <w:rFonts w:ascii="Times New Roman" w:hAnsi="Times New Roman" w:cs="Times New Roman"/>
        </w:rPr>
        <w:t>Paraná;</w:t>
      </w:r>
    </w:p>
    <w:p w14:paraId="68D1EBCE"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Porto</w:t>
      </w:r>
      <w:r w:rsidRPr="009B4915">
        <w:rPr>
          <w:rFonts w:ascii="Times New Roman" w:hAnsi="Times New Roman" w:cs="Times New Roman"/>
          <w:spacing w:val="-1"/>
        </w:rPr>
        <w:t xml:space="preserve"> </w:t>
      </w:r>
      <w:r w:rsidRPr="009B4915">
        <w:rPr>
          <w:rFonts w:ascii="Times New Roman" w:hAnsi="Times New Roman" w:cs="Times New Roman"/>
        </w:rPr>
        <w:t>Rico;</w:t>
      </w:r>
    </w:p>
    <w:p w14:paraId="58503CB0"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Querência</w:t>
      </w:r>
      <w:r w:rsidRPr="009B4915">
        <w:rPr>
          <w:rFonts w:ascii="Times New Roman" w:hAnsi="Times New Roman" w:cs="Times New Roman"/>
          <w:spacing w:val="-2"/>
        </w:rPr>
        <w:t xml:space="preserve"> </w:t>
      </w:r>
      <w:r w:rsidRPr="009B4915">
        <w:rPr>
          <w:rFonts w:ascii="Times New Roman" w:hAnsi="Times New Roman" w:cs="Times New Roman"/>
        </w:rPr>
        <w:t>do</w:t>
      </w:r>
      <w:r w:rsidRPr="009B4915">
        <w:rPr>
          <w:rFonts w:ascii="Times New Roman" w:hAnsi="Times New Roman" w:cs="Times New Roman"/>
          <w:spacing w:val="-1"/>
        </w:rPr>
        <w:t xml:space="preserve"> </w:t>
      </w:r>
      <w:r w:rsidRPr="009B4915">
        <w:rPr>
          <w:rFonts w:ascii="Times New Roman" w:hAnsi="Times New Roman" w:cs="Times New Roman"/>
        </w:rPr>
        <w:t>Norte;</w:t>
      </w:r>
    </w:p>
    <w:p w14:paraId="193519A3"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Santa</w:t>
      </w:r>
      <w:r w:rsidRPr="009B4915">
        <w:rPr>
          <w:rFonts w:ascii="Times New Roman" w:hAnsi="Times New Roman" w:cs="Times New Roman"/>
          <w:spacing w:val="-1"/>
        </w:rPr>
        <w:t xml:space="preserve"> </w:t>
      </w:r>
      <w:r w:rsidRPr="009B4915">
        <w:rPr>
          <w:rFonts w:ascii="Times New Roman" w:hAnsi="Times New Roman" w:cs="Times New Roman"/>
        </w:rPr>
        <w:t>Cruz</w:t>
      </w:r>
      <w:r w:rsidRPr="009B4915">
        <w:rPr>
          <w:rFonts w:ascii="Times New Roman" w:hAnsi="Times New Roman" w:cs="Times New Roman"/>
          <w:spacing w:val="-4"/>
        </w:rPr>
        <w:t xml:space="preserve"> </w:t>
      </w:r>
      <w:r w:rsidRPr="009B4915">
        <w:rPr>
          <w:rFonts w:ascii="Times New Roman" w:hAnsi="Times New Roman" w:cs="Times New Roman"/>
        </w:rPr>
        <w:t>do Monte</w:t>
      </w:r>
      <w:r w:rsidRPr="009B4915">
        <w:rPr>
          <w:rFonts w:ascii="Times New Roman" w:hAnsi="Times New Roman" w:cs="Times New Roman"/>
          <w:spacing w:val="-2"/>
        </w:rPr>
        <w:t xml:space="preserve"> </w:t>
      </w:r>
      <w:r w:rsidRPr="009B4915">
        <w:rPr>
          <w:rFonts w:ascii="Times New Roman" w:hAnsi="Times New Roman" w:cs="Times New Roman"/>
        </w:rPr>
        <w:t>Castelo;</w:t>
      </w:r>
    </w:p>
    <w:p w14:paraId="252532B2"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Santa</w:t>
      </w:r>
      <w:r w:rsidRPr="009B4915">
        <w:rPr>
          <w:rFonts w:ascii="Times New Roman" w:hAnsi="Times New Roman" w:cs="Times New Roman"/>
          <w:spacing w:val="-3"/>
        </w:rPr>
        <w:t xml:space="preserve"> </w:t>
      </w:r>
      <w:r w:rsidRPr="009B4915">
        <w:rPr>
          <w:rFonts w:ascii="Times New Roman" w:hAnsi="Times New Roman" w:cs="Times New Roman"/>
        </w:rPr>
        <w:t>Izabel</w:t>
      </w:r>
      <w:r w:rsidRPr="009B4915">
        <w:rPr>
          <w:rFonts w:ascii="Times New Roman" w:hAnsi="Times New Roman" w:cs="Times New Roman"/>
          <w:spacing w:val="-5"/>
        </w:rPr>
        <w:t xml:space="preserve"> </w:t>
      </w:r>
      <w:r w:rsidRPr="009B4915">
        <w:rPr>
          <w:rFonts w:ascii="Times New Roman" w:hAnsi="Times New Roman" w:cs="Times New Roman"/>
        </w:rPr>
        <w:t>do</w:t>
      </w:r>
      <w:r w:rsidRPr="009B4915">
        <w:rPr>
          <w:rFonts w:ascii="Times New Roman" w:hAnsi="Times New Roman" w:cs="Times New Roman"/>
          <w:spacing w:val="-3"/>
        </w:rPr>
        <w:t xml:space="preserve"> </w:t>
      </w:r>
      <w:r w:rsidRPr="009B4915">
        <w:rPr>
          <w:rFonts w:ascii="Times New Roman" w:hAnsi="Times New Roman" w:cs="Times New Roman"/>
        </w:rPr>
        <w:t>Ivaí;</w:t>
      </w:r>
    </w:p>
    <w:p w14:paraId="1F169E26"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Santa</w:t>
      </w:r>
      <w:r w:rsidRPr="009B4915">
        <w:rPr>
          <w:rFonts w:ascii="Times New Roman" w:hAnsi="Times New Roman" w:cs="Times New Roman"/>
          <w:spacing w:val="-2"/>
        </w:rPr>
        <w:t xml:space="preserve"> </w:t>
      </w:r>
      <w:r w:rsidRPr="009B4915">
        <w:rPr>
          <w:rFonts w:ascii="Times New Roman" w:hAnsi="Times New Roman" w:cs="Times New Roman"/>
        </w:rPr>
        <w:t>Mônica;</w:t>
      </w:r>
    </w:p>
    <w:p w14:paraId="41BDD638"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Santo</w:t>
      </w:r>
      <w:r w:rsidRPr="009B4915">
        <w:rPr>
          <w:rFonts w:ascii="Times New Roman" w:hAnsi="Times New Roman" w:cs="Times New Roman"/>
          <w:spacing w:val="-3"/>
        </w:rPr>
        <w:t xml:space="preserve"> </w:t>
      </w:r>
      <w:r w:rsidRPr="009B4915">
        <w:rPr>
          <w:rFonts w:ascii="Times New Roman" w:hAnsi="Times New Roman" w:cs="Times New Roman"/>
        </w:rPr>
        <w:t>Antônio</w:t>
      </w:r>
      <w:r w:rsidRPr="009B4915">
        <w:rPr>
          <w:rFonts w:ascii="Times New Roman" w:hAnsi="Times New Roman" w:cs="Times New Roman"/>
          <w:spacing w:val="-2"/>
        </w:rPr>
        <w:t xml:space="preserve"> </w:t>
      </w:r>
      <w:r w:rsidRPr="009B4915">
        <w:rPr>
          <w:rFonts w:ascii="Times New Roman" w:hAnsi="Times New Roman" w:cs="Times New Roman"/>
        </w:rPr>
        <w:t>do</w:t>
      </w:r>
      <w:r w:rsidRPr="009B4915">
        <w:rPr>
          <w:rFonts w:ascii="Times New Roman" w:hAnsi="Times New Roman" w:cs="Times New Roman"/>
          <w:spacing w:val="-2"/>
        </w:rPr>
        <w:t xml:space="preserve"> </w:t>
      </w:r>
      <w:r w:rsidRPr="009B4915">
        <w:rPr>
          <w:rFonts w:ascii="Times New Roman" w:hAnsi="Times New Roman" w:cs="Times New Roman"/>
        </w:rPr>
        <w:t>Caiuá;</w:t>
      </w:r>
    </w:p>
    <w:p w14:paraId="2AD007F3"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São</w:t>
      </w:r>
      <w:r w:rsidRPr="009B4915">
        <w:rPr>
          <w:rFonts w:ascii="Times New Roman" w:hAnsi="Times New Roman" w:cs="Times New Roman"/>
          <w:spacing w:val="-2"/>
        </w:rPr>
        <w:t xml:space="preserve"> </w:t>
      </w:r>
      <w:r w:rsidRPr="009B4915">
        <w:rPr>
          <w:rFonts w:ascii="Times New Roman" w:hAnsi="Times New Roman" w:cs="Times New Roman"/>
        </w:rPr>
        <w:t>Carlos</w:t>
      </w:r>
      <w:r w:rsidRPr="009B4915">
        <w:rPr>
          <w:rFonts w:ascii="Times New Roman" w:hAnsi="Times New Roman" w:cs="Times New Roman"/>
          <w:spacing w:val="-3"/>
        </w:rPr>
        <w:t xml:space="preserve"> </w:t>
      </w:r>
      <w:r w:rsidRPr="009B4915">
        <w:rPr>
          <w:rFonts w:ascii="Times New Roman" w:hAnsi="Times New Roman" w:cs="Times New Roman"/>
        </w:rPr>
        <w:t>do</w:t>
      </w:r>
      <w:r w:rsidRPr="009B4915">
        <w:rPr>
          <w:rFonts w:ascii="Times New Roman" w:hAnsi="Times New Roman" w:cs="Times New Roman"/>
          <w:spacing w:val="-4"/>
        </w:rPr>
        <w:t xml:space="preserve"> </w:t>
      </w:r>
      <w:r w:rsidRPr="009B4915">
        <w:rPr>
          <w:rFonts w:ascii="Times New Roman" w:hAnsi="Times New Roman" w:cs="Times New Roman"/>
        </w:rPr>
        <w:t>Ivaí;</w:t>
      </w:r>
    </w:p>
    <w:p w14:paraId="09CDB472" w14:textId="77777777" w:rsidR="00A10DF4" w:rsidRPr="009B4915" w:rsidRDefault="00A10DF4" w:rsidP="0021747F">
      <w:pPr>
        <w:widowControl w:val="0"/>
        <w:numPr>
          <w:ilvl w:val="0"/>
          <w:numId w:val="27"/>
        </w:numPr>
        <w:tabs>
          <w:tab w:val="left" w:pos="2164"/>
        </w:tabs>
        <w:autoSpaceDE w:val="0"/>
        <w:autoSpaceDN w:val="0"/>
        <w:spacing w:line="275" w:lineRule="exact"/>
        <w:ind w:hanging="361"/>
        <w:rPr>
          <w:rFonts w:ascii="Times New Roman" w:hAnsi="Times New Roman" w:cs="Times New Roman"/>
        </w:rPr>
      </w:pPr>
      <w:r w:rsidRPr="009B4915">
        <w:rPr>
          <w:rFonts w:ascii="Times New Roman" w:hAnsi="Times New Roman" w:cs="Times New Roman"/>
        </w:rPr>
        <w:t>São</w:t>
      </w:r>
      <w:r w:rsidRPr="009B4915">
        <w:rPr>
          <w:rFonts w:ascii="Times New Roman" w:hAnsi="Times New Roman" w:cs="Times New Roman"/>
          <w:spacing w:val="1"/>
        </w:rPr>
        <w:t xml:space="preserve"> </w:t>
      </w:r>
      <w:r w:rsidRPr="009B4915">
        <w:rPr>
          <w:rFonts w:ascii="Times New Roman" w:hAnsi="Times New Roman" w:cs="Times New Roman"/>
        </w:rPr>
        <w:t>João</w:t>
      </w:r>
      <w:r w:rsidRPr="009B4915">
        <w:rPr>
          <w:rFonts w:ascii="Times New Roman" w:hAnsi="Times New Roman" w:cs="Times New Roman"/>
          <w:spacing w:val="-3"/>
        </w:rPr>
        <w:t xml:space="preserve"> </w:t>
      </w:r>
      <w:r w:rsidRPr="009B4915">
        <w:rPr>
          <w:rFonts w:ascii="Times New Roman" w:hAnsi="Times New Roman" w:cs="Times New Roman"/>
        </w:rPr>
        <w:t>do</w:t>
      </w:r>
      <w:r w:rsidRPr="009B4915">
        <w:rPr>
          <w:rFonts w:ascii="Times New Roman" w:hAnsi="Times New Roman" w:cs="Times New Roman"/>
          <w:spacing w:val="-2"/>
        </w:rPr>
        <w:t xml:space="preserve"> </w:t>
      </w:r>
      <w:r w:rsidRPr="009B4915">
        <w:rPr>
          <w:rFonts w:ascii="Times New Roman" w:hAnsi="Times New Roman" w:cs="Times New Roman"/>
        </w:rPr>
        <w:t>Caiuá;</w:t>
      </w:r>
    </w:p>
    <w:p w14:paraId="3390319D" w14:textId="77777777" w:rsidR="00A10DF4" w:rsidRPr="009B4915" w:rsidRDefault="00A10DF4" w:rsidP="0021747F">
      <w:pPr>
        <w:widowControl w:val="0"/>
        <w:numPr>
          <w:ilvl w:val="0"/>
          <w:numId w:val="27"/>
        </w:numPr>
        <w:tabs>
          <w:tab w:val="left" w:pos="2164"/>
        </w:tabs>
        <w:autoSpaceDE w:val="0"/>
        <w:autoSpaceDN w:val="0"/>
        <w:spacing w:line="275" w:lineRule="exact"/>
        <w:ind w:hanging="361"/>
        <w:rPr>
          <w:rFonts w:ascii="Times New Roman" w:hAnsi="Times New Roman" w:cs="Times New Roman"/>
        </w:rPr>
      </w:pPr>
      <w:r w:rsidRPr="009B4915">
        <w:rPr>
          <w:rFonts w:ascii="Times New Roman" w:hAnsi="Times New Roman" w:cs="Times New Roman"/>
        </w:rPr>
        <w:t>São</w:t>
      </w:r>
      <w:r w:rsidRPr="009B4915">
        <w:rPr>
          <w:rFonts w:ascii="Times New Roman" w:hAnsi="Times New Roman" w:cs="Times New Roman"/>
          <w:spacing w:val="-3"/>
        </w:rPr>
        <w:t xml:space="preserve"> </w:t>
      </w:r>
      <w:r w:rsidRPr="009B4915">
        <w:rPr>
          <w:rFonts w:ascii="Times New Roman" w:hAnsi="Times New Roman" w:cs="Times New Roman"/>
        </w:rPr>
        <w:t>Pedro</w:t>
      </w:r>
      <w:r w:rsidRPr="009B4915">
        <w:rPr>
          <w:rFonts w:ascii="Times New Roman" w:hAnsi="Times New Roman" w:cs="Times New Roman"/>
          <w:spacing w:val="-4"/>
        </w:rPr>
        <w:t xml:space="preserve"> </w:t>
      </w:r>
      <w:r w:rsidRPr="009B4915">
        <w:rPr>
          <w:rFonts w:ascii="Times New Roman" w:hAnsi="Times New Roman" w:cs="Times New Roman"/>
        </w:rPr>
        <w:t>do</w:t>
      </w:r>
      <w:r w:rsidRPr="009B4915">
        <w:rPr>
          <w:rFonts w:ascii="Times New Roman" w:hAnsi="Times New Roman" w:cs="Times New Roman"/>
          <w:spacing w:val="-2"/>
        </w:rPr>
        <w:t xml:space="preserve"> </w:t>
      </w:r>
      <w:r w:rsidRPr="009B4915">
        <w:rPr>
          <w:rFonts w:ascii="Times New Roman" w:hAnsi="Times New Roman" w:cs="Times New Roman"/>
        </w:rPr>
        <w:t>Paraná;</w:t>
      </w:r>
    </w:p>
    <w:p w14:paraId="3DCC105A"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Tamboara;</w:t>
      </w:r>
    </w:p>
    <w:p w14:paraId="589C2F00"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Terra</w:t>
      </w:r>
      <w:r w:rsidRPr="009B4915">
        <w:rPr>
          <w:rFonts w:ascii="Times New Roman" w:hAnsi="Times New Roman" w:cs="Times New Roman"/>
          <w:spacing w:val="-2"/>
        </w:rPr>
        <w:t xml:space="preserve"> </w:t>
      </w:r>
      <w:r w:rsidRPr="009B4915">
        <w:rPr>
          <w:rFonts w:ascii="Times New Roman" w:hAnsi="Times New Roman" w:cs="Times New Roman"/>
        </w:rPr>
        <w:t>Rica.</w:t>
      </w:r>
    </w:p>
    <w:p w14:paraId="7AC3F8D3" w14:textId="77777777" w:rsidR="00A10DF4" w:rsidRPr="009B4915" w:rsidRDefault="00A10DF4" w:rsidP="0021747F">
      <w:pPr>
        <w:widowControl w:val="0"/>
        <w:numPr>
          <w:ilvl w:val="0"/>
          <w:numId w:val="28"/>
        </w:numPr>
        <w:tabs>
          <w:tab w:val="left" w:pos="2006"/>
        </w:tabs>
        <w:autoSpaceDE w:val="0"/>
        <w:autoSpaceDN w:val="0"/>
        <w:spacing w:before="140"/>
        <w:ind w:left="102" w:right="111" w:firstLine="1701"/>
        <w:outlineLvl w:val="1"/>
        <w:rPr>
          <w:rFonts w:ascii="Times New Roman" w:hAnsi="Times New Roman" w:cs="Times New Roman"/>
          <w:b/>
          <w:color w:val="000000"/>
        </w:rPr>
      </w:pPr>
      <w:r w:rsidRPr="009B4915">
        <w:rPr>
          <w:rFonts w:ascii="Times New Roman" w:hAnsi="Times New Roman" w:cs="Times New Roman"/>
          <w:b/>
          <w:color w:val="000000"/>
        </w:rPr>
        <w:t>–</w:t>
      </w:r>
      <w:r w:rsidRPr="009B4915">
        <w:rPr>
          <w:rFonts w:ascii="Times New Roman" w:hAnsi="Times New Roman" w:cs="Times New Roman"/>
          <w:b/>
          <w:color w:val="000000"/>
          <w:spacing w:val="-2"/>
        </w:rPr>
        <w:t xml:space="preserve"> </w:t>
      </w:r>
      <w:r w:rsidRPr="009B4915">
        <w:rPr>
          <w:rFonts w:ascii="Times New Roman" w:hAnsi="Times New Roman" w:cs="Times New Roman"/>
          <w:b/>
          <w:color w:val="000000"/>
        </w:rPr>
        <w:t>AMUSEP</w:t>
      </w:r>
      <w:r w:rsidRPr="009B4915">
        <w:rPr>
          <w:rFonts w:ascii="Times New Roman" w:hAnsi="Times New Roman" w:cs="Times New Roman"/>
          <w:b/>
          <w:color w:val="000000"/>
          <w:spacing w:val="-2"/>
        </w:rPr>
        <w:t xml:space="preserve"> </w:t>
      </w:r>
      <w:r w:rsidRPr="009B4915">
        <w:rPr>
          <w:rFonts w:ascii="Times New Roman" w:hAnsi="Times New Roman" w:cs="Times New Roman"/>
          <w:b/>
          <w:color w:val="000000"/>
        </w:rPr>
        <w:t>– ASSOCIAÇÃO</w:t>
      </w:r>
      <w:r w:rsidRPr="009B4915">
        <w:rPr>
          <w:rFonts w:ascii="Times New Roman" w:hAnsi="Times New Roman" w:cs="Times New Roman"/>
          <w:b/>
          <w:color w:val="000000"/>
          <w:spacing w:val="-4"/>
        </w:rPr>
        <w:t xml:space="preserve"> </w:t>
      </w:r>
      <w:r w:rsidRPr="009B4915">
        <w:rPr>
          <w:rFonts w:ascii="Times New Roman" w:hAnsi="Times New Roman" w:cs="Times New Roman"/>
          <w:b/>
          <w:color w:val="000000"/>
        </w:rPr>
        <w:t>DOS</w:t>
      </w:r>
      <w:r w:rsidRPr="009B4915">
        <w:rPr>
          <w:rFonts w:ascii="Times New Roman" w:hAnsi="Times New Roman" w:cs="Times New Roman"/>
          <w:b/>
          <w:color w:val="000000"/>
          <w:spacing w:val="-3"/>
        </w:rPr>
        <w:t xml:space="preserve"> </w:t>
      </w:r>
      <w:r w:rsidRPr="009B4915">
        <w:rPr>
          <w:rFonts w:ascii="Times New Roman" w:hAnsi="Times New Roman" w:cs="Times New Roman"/>
          <w:b/>
          <w:color w:val="000000"/>
        </w:rPr>
        <w:t>MUNICÍPIOS</w:t>
      </w:r>
      <w:r w:rsidRPr="009B4915">
        <w:rPr>
          <w:rFonts w:ascii="Times New Roman" w:hAnsi="Times New Roman" w:cs="Times New Roman"/>
          <w:b/>
          <w:color w:val="000000"/>
          <w:spacing w:val="-3"/>
        </w:rPr>
        <w:t xml:space="preserve"> </w:t>
      </w:r>
      <w:r w:rsidRPr="009B4915">
        <w:rPr>
          <w:rFonts w:ascii="Times New Roman" w:hAnsi="Times New Roman" w:cs="Times New Roman"/>
          <w:b/>
          <w:color w:val="000000"/>
        </w:rPr>
        <w:t>DO</w:t>
      </w:r>
      <w:r w:rsidRPr="009B4915">
        <w:rPr>
          <w:rFonts w:ascii="Times New Roman" w:hAnsi="Times New Roman" w:cs="Times New Roman"/>
          <w:b/>
          <w:color w:val="000000"/>
          <w:spacing w:val="-5"/>
        </w:rPr>
        <w:t xml:space="preserve"> </w:t>
      </w:r>
      <w:r w:rsidRPr="009B4915">
        <w:rPr>
          <w:rFonts w:ascii="Times New Roman" w:hAnsi="Times New Roman" w:cs="Times New Roman"/>
          <w:b/>
          <w:color w:val="000000"/>
        </w:rPr>
        <w:t>SETENTRÃO</w:t>
      </w:r>
      <w:r w:rsidRPr="009B4915">
        <w:rPr>
          <w:rFonts w:ascii="Times New Roman" w:hAnsi="Times New Roman" w:cs="Times New Roman"/>
          <w:b/>
          <w:color w:val="000000"/>
          <w:spacing w:val="-64"/>
        </w:rPr>
        <w:t xml:space="preserve"> </w:t>
      </w:r>
      <w:r w:rsidRPr="009B4915">
        <w:rPr>
          <w:rFonts w:ascii="Times New Roman" w:hAnsi="Times New Roman" w:cs="Times New Roman"/>
          <w:b/>
          <w:color w:val="000000"/>
        </w:rPr>
        <w:t>PARANAENSE:</w:t>
      </w:r>
    </w:p>
    <w:p w14:paraId="4B2DB116" w14:textId="77777777" w:rsidR="00A10DF4" w:rsidRPr="009B4915" w:rsidRDefault="00A10DF4" w:rsidP="0021747F">
      <w:pPr>
        <w:widowControl w:val="0"/>
        <w:numPr>
          <w:ilvl w:val="0"/>
          <w:numId w:val="26"/>
        </w:numPr>
        <w:tabs>
          <w:tab w:val="left" w:pos="2164"/>
        </w:tabs>
        <w:autoSpaceDE w:val="0"/>
        <w:autoSpaceDN w:val="0"/>
        <w:spacing w:before="137"/>
        <w:ind w:hanging="361"/>
        <w:rPr>
          <w:rFonts w:ascii="Times New Roman" w:hAnsi="Times New Roman" w:cs="Times New Roman"/>
        </w:rPr>
      </w:pPr>
      <w:r w:rsidRPr="009B4915">
        <w:rPr>
          <w:rFonts w:ascii="Times New Roman" w:hAnsi="Times New Roman" w:cs="Times New Roman"/>
        </w:rPr>
        <w:t>Ângulo;</w:t>
      </w:r>
    </w:p>
    <w:p w14:paraId="32EF6B57"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Astorga;</w:t>
      </w:r>
    </w:p>
    <w:p w14:paraId="25F5B3FC"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Atalaia;</w:t>
      </w:r>
    </w:p>
    <w:p w14:paraId="5E069A0B"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Colorado;</w:t>
      </w:r>
    </w:p>
    <w:p w14:paraId="3E508D7C"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Doutor</w:t>
      </w:r>
      <w:r w:rsidRPr="009B4915">
        <w:rPr>
          <w:rFonts w:ascii="Times New Roman" w:hAnsi="Times New Roman" w:cs="Times New Roman"/>
          <w:spacing w:val="-2"/>
        </w:rPr>
        <w:t xml:space="preserve"> </w:t>
      </w:r>
      <w:r w:rsidRPr="009B4915">
        <w:rPr>
          <w:rFonts w:ascii="Times New Roman" w:hAnsi="Times New Roman" w:cs="Times New Roman"/>
        </w:rPr>
        <w:t>Camargo;</w:t>
      </w:r>
    </w:p>
    <w:p w14:paraId="3350A0B2"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Floraí;</w:t>
      </w:r>
    </w:p>
    <w:p w14:paraId="37318D8E"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Floresta;</w:t>
      </w:r>
    </w:p>
    <w:p w14:paraId="03103F9B"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Flórida;</w:t>
      </w:r>
    </w:p>
    <w:p w14:paraId="2164C792"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Iguaraçu;</w:t>
      </w:r>
    </w:p>
    <w:p w14:paraId="3248F09A"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Itaguajé;</w:t>
      </w:r>
    </w:p>
    <w:p w14:paraId="33431625"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Itambé;</w:t>
      </w:r>
    </w:p>
    <w:p w14:paraId="2FB546E2"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Ivatuba;</w:t>
      </w:r>
    </w:p>
    <w:p w14:paraId="586D23D7"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Lobato;</w:t>
      </w:r>
    </w:p>
    <w:p w14:paraId="6E04E3D7"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Mandaguaçu;</w:t>
      </w:r>
    </w:p>
    <w:p w14:paraId="4CA5AF28"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Mandaguari;</w:t>
      </w:r>
    </w:p>
    <w:p w14:paraId="0B3D7BB5"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Marialva;</w:t>
      </w:r>
    </w:p>
    <w:p w14:paraId="50BF90FD"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Maringá;</w:t>
      </w:r>
    </w:p>
    <w:p w14:paraId="602A29A0"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Munhoz</w:t>
      </w:r>
      <w:r w:rsidRPr="009B4915">
        <w:rPr>
          <w:rFonts w:ascii="Times New Roman" w:hAnsi="Times New Roman" w:cs="Times New Roman"/>
          <w:spacing w:val="-4"/>
        </w:rPr>
        <w:t xml:space="preserve"> </w:t>
      </w:r>
      <w:r w:rsidRPr="009B4915">
        <w:rPr>
          <w:rFonts w:ascii="Times New Roman" w:hAnsi="Times New Roman" w:cs="Times New Roman"/>
        </w:rPr>
        <w:t>de</w:t>
      </w:r>
      <w:r w:rsidRPr="009B4915">
        <w:rPr>
          <w:rFonts w:ascii="Times New Roman" w:hAnsi="Times New Roman" w:cs="Times New Roman"/>
          <w:spacing w:val="-2"/>
        </w:rPr>
        <w:t xml:space="preserve"> </w:t>
      </w:r>
      <w:r w:rsidRPr="009B4915">
        <w:rPr>
          <w:rFonts w:ascii="Times New Roman" w:hAnsi="Times New Roman" w:cs="Times New Roman"/>
        </w:rPr>
        <w:t>Melo;</w:t>
      </w:r>
    </w:p>
    <w:p w14:paraId="4C8BD8A9"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Nossa</w:t>
      </w:r>
      <w:r w:rsidRPr="009B4915">
        <w:rPr>
          <w:rFonts w:ascii="Times New Roman" w:hAnsi="Times New Roman" w:cs="Times New Roman"/>
          <w:spacing w:val="-2"/>
        </w:rPr>
        <w:t xml:space="preserve"> </w:t>
      </w:r>
      <w:r w:rsidRPr="009B4915">
        <w:rPr>
          <w:rFonts w:ascii="Times New Roman" w:hAnsi="Times New Roman" w:cs="Times New Roman"/>
        </w:rPr>
        <w:t>Senhora</w:t>
      </w:r>
      <w:r w:rsidRPr="009B4915">
        <w:rPr>
          <w:rFonts w:ascii="Times New Roman" w:hAnsi="Times New Roman" w:cs="Times New Roman"/>
          <w:spacing w:val="-2"/>
        </w:rPr>
        <w:t xml:space="preserve"> </w:t>
      </w:r>
      <w:r w:rsidRPr="009B4915">
        <w:rPr>
          <w:rFonts w:ascii="Times New Roman" w:hAnsi="Times New Roman" w:cs="Times New Roman"/>
        </w:rPr>
        <w:t>das</w:t>
      </w:r>
      <w:r w:rsidRPr="009B4915">
        <w:rPr>
          <w:rFonts w:ascii="Times New Roman" w:hAnsi="Times New Roman" w:cs="Times New Roman"/>
          <w:spacing w:val="-2"/>
        </w:rPr>
        <w:t xml:space="preserve"> </w:t>
      </w:r>
      <w:r w:rsidRPr="009B4915">
        <w:rPr>
          <w:rFonts w:ascii="Times New Roman" w:hAnsi="Times New Roman" w:cs="Times New Roman"/>
        </w:rPr>
        <w:t>Graças;</w:t>
      </w:r>
    </w:p>
    <w:p w14:paraId="2C0396B3"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Nova</w:t>
      </w:r>
      <w:r w:rsidRPr="009B4915">
        <w:rPr>
          <w:rFonts w:ascii="Times New Roman" w:hAnsi="Times New Roman" w:cs="Times New Roman"/>
          <w:spacing w:val="-3"/>
        </w:rPr>
        <w:t xml:space="preserve"> </w:t>
      </w:r>
      <w:r w:rsidRPr="009B4915">
        <w:rPr>
          <w:rFonts w:ascii="Times New Roman" w:hAnsi="Times New Roman" w:cs="Times New Roman"/>
        </w:rPr>
        <w:t>Esperança;</w:t>
      </w:r>
    </w:p>
    <w:p w14:paraId="20B9198F"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Ourizona;</w:t>
      </w:r>
    </w:p>
    <w:p w14:paraId="78165631" w14:textId="77777777" w:rsidR="00A10DF4" w:rsidRPr="009B4915" w:rsidRDefault="00A10DF4" w:rsidP="0021747F">
      <w:pPr>
        <w:widowControl w:val="0"/>
        <w:numPr>
          <w:ilvl w:val="0"/>
          <w:numId w:val="26"/>
        </w:numPr>
        <w:tabs>
          <w:tab w:val="left" w:pos="2164"/>
        </w:tabs>
        <w:autoSpaceDE w:val="0"/>
        <w:autoSpaceDN w:val="0"/>
        <w:spacing w:before="1"/>
        <w:ind w:hanging="361"/>
        <w:rPr>
          <w:rFonts w:ascii="Times New Roman" w:hAnsi="Times New Roman" w:cs="Times New Roman"/>
        </w:rPr>
      </w:pPr>
      <w:r w:rsidRPr="009B4915">
        <w:rPr>
          <w:rFonts w:ascii="Times New Roman" w:hAnsi="Times New Roman" w:cs="Times New Roman"/>
        </w:rPr>
        <w:t>Paiçandu;</w:t>
      </w:r>
    </w:p>
    <w:p w14:paraId="0BF58E70"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Paranacity;</w:t>
      </w:r>
    </w:p>
    <w:p w14:paraId="6666233F"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Presidente</w:t>
      </w:r>
      <w:r w:rsidRPr="009B4915">
        <w:rPr>
          <w:rFonts w:ascii="Times New Roman" w:hAnsi="Times New Roman" w:cs="Times New Roman"/>
          <w:spacing w:val="-1"/>
        </w:rPr>
        <w:t xml:space="preserve"> </w:t>
      </w:r>
      <w:r w:rsidRPr="009B4915">
        <w:rPr>
          <w:rFonts w:ascii="Times New Roman" w:hAnsi="Times New Roman" w:cs="Times New Roman"/>
        </w:rPr>
        <w:t>Castelo</w:t>
      </w:r>
      <w:r w:rsidRPr="009B4915">
        <w:rPr>
          <w:rFonts w:ascii="Times New Roman" w:hAnsi="Times New Roman" w:cs="Times New Roman"/>
          <w:spacing w:val="-3"/>
        </w:rPr>
        <w:t xml:space="preserve"> </w:t>
      </w:r>
      <w:r w:rsidRPr="009B4915">
        <w:rPr>
          <w:rFonts w:ascii="Times New Roman" w:hAnsi="Times New Roman" w:cs="Times New Roman"/>
        </w:rPr>
        <w:t>Branco;</w:t>
      </w:r>
    </w:p>
    <w:p w14:paraId="77630971"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Santa</w:t>
      </w:r>
      <w:r w:rsidRPr="009B4915">
        <w:rPr>
          <w:rFonts w:ascii="Times New Roman" w:hAnsi="Times New Roman" w:cs="Times New Roman"/>
          <w:spacing w:val="-1"/>
        </w:rPr>
        <w:t xml:space="preserve"> </w:t>
      </w:r>
      <w:r w:rsidRPr="009B4915">
        <w:rPr>
          <w:rFonts w:ascii="Times New Roman" w:hAnsi="Times New Roman" w:cs="Times New Roman"/>
        </w:rPr>
        <w:t>Fé;</w:t>
      </w:r>
    </w:p>
    <w:p w14:paraId="2D6E20EC"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Santa</w:t>
      </w:r>
      <w:r w:rsidRPr="009B4915">
        <w:rPr>
          <w:rFonts w:ascii="Times New Roman" w:hAnsi="Times New Roman" w:cs="Times New Roman"/>
          <w:spacing w:val="-2"/>
        </w:rPr>
        <w:t xml:space="preserve"> </w:t>
      </w:r>
      <w:r w:rsidRPr="009B4915">
        <w:rPr>
          <w:rFonts w:ascii="Times New Roman" w:hAnsi="Times New Roman" w:cs="Times New Roman"/>
        </w:rPr>
        <w:t>Inês;</w:t>
      </w:r>
    </w:p>
    <w:p w14:paraId="74F1D4B9"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Santo</w:t>
      </w:r>
      <w:r w:rsidRPr="009B4915">
        <w:rPr>
          <w:rFonts w:ascii="Times New Roman" w:hAnsi="Times New Roman" w:cs="Times New Roman"/>
          <w:spacing w:val="-2"/>
        </w:rPr>
        <w:t xml:space="preserve"> </w:t>
      </w:r>
      <w:r w:rsidRPr="009B4915">
        <w:rPr>
          <w:rFonts w:ascii="Times New Roman" w:hAnsi="Times New Roman" w:cs="Times New Roman"/>
        </w:rPr>
        <w:t>Inácio;</w:t>
      </w:r>
    </w:p>
    <w:p w14:paraId="7C7AB8FC"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São</w:t>
      </w:r>
      <w:r w:rsidRPr="009B4915">
        <w:rPr>
          <w:rFonts w:ascii="Times New Roman" w:hAnsi="Times New Roman" w:cs="Times New Roman"/>
          <w:spacing w:val="-2"/>
        </w:rPr>
        <w:t xml:space="preserve"> </w:t>
      </w:r>
      <w:r w:rsidRPr="009B4915">
        <w:rPr>
          <w:rFonts w:ascii="Times New Roman" w:hAnsi="Times New Roman" w:cs="Times New Roman"/>
        </w:rPr>
        <w:t>Jorge</w:t>
      </w:r>
      <w:r w:rsidRPr="009B4915">
        <w:rPr>
          <w:rFonts w:ascii="Times New Roman" w:hAnsi="Times New Roman" w:cs="Times New Roman"/>
          <w:spacing w:val="-2"/>
        </w:rPr>
        <w:t xml:space="preserve"> </w:t>
      </w:r>
      <w:r w:rsidRPr="009B4915">
        <w:rPr>
          <w:rFonts w:ascii="Times New Roman" w:hAnsi="Times New Roman" w:cs="Times New Roman"/>
        </w:rPr>
        <w:t>do</w:t>
      </w:r>
      <w:r w:rsidRPr="009B4915">
        <w:rPr>
          <w:rFonts w:ascii="Times New Roman" w:hAnsi="Times New Roman" w:cs="Times New Roman"/>
          <w:spacing w:val="-4"/>
        </w:rPr>
        <w:t xml:space="preserve"> </w:t>
      </w:r>
      <w:r w:rsidRPr="009B4915">
        <w:rPr>
          <w:rFonts w:ascii="Times New Roman" w:hAnsi="Times New Roman" w:cs="Times New Roman"/>
        </w:rPr>
        <w:t>Ivaí;</w:t>
      </w:r>
    </w:p>
    <w:p w14:paraId="0B179E73"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Sarandi;</w:t>
      </w:r>
    </w:p>
    <w:p w14:paraId="6F845A8E" w14:textId="5B3C70D4" w:rsidR="00A10DF4" w:rsidRDefault="006E0395" w:rsidP="006E0395">
      <w:pPr>
        <w:widowControl w:val="0"/>
        <w:numPr>
          <w:ilvl w:val="0"/>
          <w:numId w:val="26"/>
        </w:numPr>
        <w:tabs>
          <w:tab w:val="left" w:pos="2164"/>
        </w:tabs>
        <w:autoSpaceDE w:val="0"/>
        <w:autoSpaceDN w:val="0"/>
        <w:ind w:hanging="361"/>
        <w:rPr>
          <w:rFonts w:ascii="Times New Roman" w:hAnsi="Times New Roman" w:cs="Times New Roman"/>
        </w:rPr>
      </w:pPr>
      <w:r>
        <w:rPr>
          <w:rFonts w:ascii="Times New Roman" w:hAnsi="Times New Roman" w:cs="Times New Roman"/>
        </w:rPr>
        <w:t>Uniflor</w:t>
      </w:r>
    </w:p>
    <w:p w14:paraId="38C16A5B" w14:textId="77777777" w:rsidR="006E0395" w:rsidRPr="006E0395" w:rsidRDefault="006E0395" w:rsidP="006E0395">
      <w:pPr>
        <w:widowControl w:val="0"/>
        <w:tabs>
          <w:tab w:val="left" w:pos="2164"/>
        </w:tabs>
        <w:autoSpaceDE w:val="0"/>
        <w:autoSpaceDN w:val="0"/>
        <w:ind w:left="2163"/>
        <w:rPr>
          <w:rFonts w:ascii="Times New Roman" w:hAnsi="Times New Roman" w:cs="Times New Roman"/>
        </w:rPr>
      </w:pPr>
    </w:p>
    <w:p w14:paraId="4392F78A" w14:textId="77777777" w:rsidR="00A10DF4" w:rsidRPr="009B4915" w:rsidRDefault="00A10DF4" w:rsidP="00A10DF4">
      <w:pPr>
        <w:spacing w:before="49" w:beforeAutospacing="1" w:after="100" w:afterAutospacing="1"/>
        <w:ind w:left="205" w:right="106" w:firstLine="1598"/>
        <w:jc w:val="both"/>
        <w:rPr>
          <w:rFonts w:ascii="Times New Roman" w:eastAsia="Times New Roman" w:hAnsi="Times New Roman" w:cs="Times New Roman"/>
        </w:rPr>
      </w:pPr>
      <w:r w:rsidRPr="009B4915">
        <w:rPr>
          <w:rFonts w:ascii="Times New Roman" w:eastAsia="Times New Roman" w:hAnsi="Times New Roman" w:cs="Times New Roman"/>
          <w:b/>
        </w:rPr>
        <w:t xml:space="preserve">Art. 3º. </w:t>
      </w:r>
      <w:r w:rsidRPr="009B4915">
        <w:rPr>
          <w:rFonts w:ascii="Times New Roman" w:eastAsia="Times New Roman" w:hAnsi="Times New Roman" w:cs="Times New Roman"/>
        </w:rPr>
        <w:t>Os certames atendidos por este Decreto deverão especificar</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a</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condição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de</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tratamento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favorecido,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diferenciado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e</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regionalizado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para</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as</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microempresas e empresas de pequeno porte no respectivo Edital, sem prejuízo às</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demais</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normas</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vigentes</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de</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favorecimento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de</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microempresas</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e</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empresas</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de</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pequeno porte sediadas no Município de Cruzeiro do Sul, bem como deverá constar</w:t>
      </w:r>
      <w:r w:rsidRPr="009B4915">
        <w:rPr>
          <w:rFonts w:ascii="Times New Roman" w:eastAsia="Times New Roman" w:hAnsi="Times New Roman" w:cs="Times New Roman"/>
          <w:spacing w:val="-64"/>
        </w:rPr>
        <w:t xml:space="preserve"> </w:t>
      </w:r>
      <w:r w:rsidRPr="009B4915">
        <w:rPr>
          <w:rFonts w:ascii="Times New Roman" w:eastAsia="Times New Roman" w:hAnsi="Times New Roman" w:cs="Times New Roman"/>
        </w:rPr>
        <w:t>a</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devida</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justificativa no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procedimento licitatório.</w:t>
      </w:r>
    </w:p>
    <w:p w14:paraId="782F5002" w14:textId="67BB8610" w:rsidR="00A10DF4" w:rsidRPr="009B4915" w:rsidRDefault="00A10DF4" w:rsidP="00A10DF4">
      <w:pPr>
        <w:spacing w:before="137" w:beforeAutospacing="1" w:after="100" w:afterAutospacing="1"/>
        <w:ind w:left="102" w:right="115" w:firstLine="1701"/>
        <w:jc w:val="both"/>
        <w:rPr>
          <w:rFonts w:ascii="Times New Roman" w:eastAsia="Times New Roman" w:hAnsi="Times New Roman" w:cs="Times New Roman"/>
        </w:rPr>
      </w:pPr>
      <w:r w:rsidRPr="009B4915">
        <w:rPr>
          <w:rFonts w:ascii="Times New Roman" w:eastAsia="Times New Roman" w:hAnsi="Times New Roman" w:cs="Times New Roman"/>
          <w:b/>
        </w:rPr>
        <w:t>Art.</w:t>
      </w:r>
      <w:r w:rsidRPr="009B4915">
        <w:rPr>
          <w:rFonts w:ascii="Times New Roman" w:eastAsia="Times New Roman" w:hAnsi="Times New Roman" w:cs="Times New Roman"/>
          <w:b/>
          <w:spacing w:val="-9"/>
        </w:rPr>
        <w:t xml:space="preserve"> </w:t>
      </w:r>
      <w:r w:rsidRPr="009B4915">
        <w:rPr>
          <w:rFonts w:ascii="Times New Roman" w:eastAsia="Times New Roman" w:hAnsi="Times New Roman" w:cs="Times New Roman"/>
          <w:b/>
        </w:rPr>
        <w:t>4º.</w:t>
      </w:r>
      <w:r w:rsidRPr="009B4915">
        <w:rPr>
          <w:rFonts w:ascii="Times New Roman" w:eastAsia="Times New Roman" w:hAnsi="Times New Roman" w:cs="Times New Roman"/>
          <w:b/>
          <w:spacing w:val="-7"/>
        </w:rPr>
        <w:t xml:space="preserve"> </w:t>
      </w:r>
      <w:r w:rsidRPr="009B4915">
        <w:rPr>
          <w:rFonts w:ascii="Times New Roman" w:eastAsia="Times New Roman" w:hAnsi="Times New Roman" w:cs="Times New Roman"/>
        </w:rPr>
        <w:t>Fica</w:t>
      </w:r>
      <w:r w:rsidRPr="009B4915">
        <w:rPr>
          <w:rFonts w:ascii="Times New Roman" w:eastAsia="Times New Roman" w:hAnsi="Times New Roman" w:cs="Times New Roman"/>
          <w:spacing w:val="-8"/>
        </w:rPr>
        <w:t xml:space="preserve"> </w:t>
      </w:r>
      <w:r w:rsidRPr="009B4915">
        <w:rPr>
          <w:rFonts w:ascii="Times New Roman" w:eastAsia="Times New Roman" w:hAnsi="Times New Roman" w:cs="Times New Roman"/>
        </w:rPr>
        <w:t>revogado</w:t>
      </w:r>
      <w:r w:rsidRPr="009B4915">
        <w:rPr>
          <w:rFonts w:ascii="Times New Roman" w:eastAsia="Times New Roman" w:hAnsi="Times New Roman" w:cs="Times New Roman"/>
          <w:spacing w:val="-8"/>
        </w:rPr>
        <w:t xml:space="preserve"> </w:t>
      </w:r>
      <w:r w:rsidRPr="009B4915">
        <w:rPr>
          <w:rFonts w:ascii="Times New Roman" w:eastAsia="Times New Roman" w:hAnsi="Times New Roman" w:cs="Times New Roman"/>
        </w:rPr>
        <w:t>o</w:t>
      </w:r>
      <w:r w:rsidRPr="009B4915">
        <w:rPr>
          <w:rFonts w:ascii="Times New Roman" w:eastAsia="Times New Roman" w:hAnsi="Times New Roman" w:cs="Times New Roman"/>
          <w:spacing w:val="-8"/>
        </w:rPr>
        <w:t xml:space="preserve"> </w:t>
      </w:r>
      <w:r w:rsidRPr="009B4915">
        <w:rPr>
          <w:rFonts w:ascii="Times New Roman" w:eastAsia="Times New Roman" w:hAnsi="Times New Roman" w:cs="Times New Roman"/>
        </w:rPr>
        <w:t>Decreto</w:t>
      </w:r>
      <w:r w:rsidRPr="009B4915">
        <w:rPr>
          <w:rFonts w:ascii="Times New Roman" w:eastAsia="Times New Roman" w:hAnsi="Times New Roman" w:cs="Times New Roman"/>
          <w:spacing w:val="-8"/>
        </w:rPr>
        <w:t xml:space="preserve"> </w:t>
      </w:r>
      <w:r w:rsidRPr="009B4915">
        <w:rPr>
          <w:rFonts w:ascii="Times New Roman" w:eastAsia="Times New Roman" w:hAnsi="Times New Roman" w:cs="Times New Roman"/>
        </w:rPr>
        <w:t>Municipal</w:t>
      </w:r>
      <w:r w:rsidRPr="009B4915">
        <w:rPr>
          <w:rFonts w:ascii="Times New Roman" w:eastAsia="Times New Roman" w:hAnsi="Times New Roman" w:cs="Times New Roman"/>
          <w:spacing w:val="-10"/>
        </w:rPr>
        <w:t xml:space="preserve"> </w:t>
      </w:r>
      <w:r w:rsidRPr="009B4915">
        <w:rPr>
          <w:rFonts w:ascii="Times New Roman" w:eastAsia="Times New Roman" w:hAnsi="Times New Roman" w:cs="Times New Roman"/>
        </w:rPr>
        <w:t>nº</w:t>
      </w:r>
      <w:r w:rsidRPr="009B4915">
        <w:rPr>
          <w:rFonts w:ascii="Times New Roman" w:eastAsia="Times New Roman" w:hAnsi="Times New Roman" w:cs="Times New Roman"/>
          <w:spacing w:val="-11"/>
        </w:rPr>
        <w:t xml:space="preserve"> </w:t>
      </w:r>
      <w:r w:rsidRPr="009B4915">
        <w:rPr>
          <w:rFonts w:ascii="Times New Roman" w:eastAsia="Times New Roman" w:hAnsi="Times New Roman" w:cs="Times New Roman"/>
        </w:rPr>
        <w:t>722/2016</w:t>
      </w:r>
      <w:r w:rsidRPr="009B4915">
        <w:rPr>
          <w:rFonts w:ascii="Times New Roman" w:eastAsia="Times New Roman" w:hAnsi="Times New Roman" w:cs="Times New Roman"/>
          <w:spacing w:val="-7"/>
        </w:rPr>
        <w:t xml:space="preserve"> </w:t>
      </w:r>
      <w:r w:rsidRPr="009B4915">
        <w:rPr>
          <w:rFonts w:ascii="Times New Roman" w:eastAsia="Times New Roman" w:hAnsi="Times New Roman" w:cs="Times New Roman"/>
        </w:rPr>
        <w:t>de</w:t>
      </w:r>
      <w:r w:rsidRPr="009B4915">
        <w:rPr>
          <w:rFonts w:ascii="Times New Roman" w:eastAsia="Times New Roman" w:hAnsi="Times New Roman" w:cs="Times New Roman"/>
          <w:spacing w:val="-11"/>
        </w:rPr>
        <w:t xml:space="preserve"> </w:t>
      </w:r>
      <w:r w:rsidRPr="009B4915">
        <w:rPr>
          <w:rFonts w:ascii="Times New Roman" w:eastAsia="Times New Roman" w:hAnsi="Times New Roman" w:cs="Times New Roman"/>
        </w:rPr>
        <w:t>14</w:t>
      </w:r>
      <w:r w:rsidRPr="009B4915">
        <w:rPr>
          <w:rFonts w:ascii="Times New Roman" w:eastAsia="Times New Roman" w:hAnsi="Times New Roman" w:cs="Times New Roman"/>
          <w:spacing w:val="-8"/>
        </w:rPr>
        <w:t xml:space="preserve"> </w:t>
      </w:r>
      <w:r w:rsidRPr="009B4915">
        <w:rPr>
          <w:rFonts w:ascii="Times New Roman" w:eastAsia="Times New Roman" w:hAnsi="Times New Roman" w:cs="Times New Roman"/>
        </w:rPr>
        <w:t>de</w:t>
      </w:r>
      <w:r w:rsidRPr="009B4915">
        <w:rPr>
          <w:rFonts w:ascii="Times New Roman" w:eastAsia="Times New Roman" w:hAnsi="Times New Roman" w:cs="Times New Roman"/>
          <w:spacing w:val="-8"/>
        </w:rPr>
        <w:t xml:space="preserve"> </w:t>
      </w:r>
      <w:r w:rsidRPr="009B4915">
        <w:rPr>
          <w:rFonts w:ascii="Times New Roman" w:eastAsia="Times New Roman" w:hAnsi="Times New Roman" w:cs="Times New Roman"/>
        </w:rPr>
        <w:t>Abril</w:t>
      </w:r>
      <w:r w:rsidRPr="009B4915">
        <w:rPr>
          <w:rFonts w:ascii="Times New Roman" w:eastAsia="Times New Roman" w:hAnsi="Times New Roman" w:cs="Times New Roman"/>
          <w:spacing w:val="-64"/>
        </w:rPr>
        <w:t xml:space="preserve">     </w:t>
      </w:r>
      <w:r w:rsidR="00990AE8">
        <w:rPr>
          <w:rFonts w:ascii="Times New Roman" w:eastAsia="Times New Roman" w:hAnsi="Times New Roman" w:cs="Times New Roman"/>
          <w:spacing w:val="-64"/>
        </w:rPr>
        <w:t xml:space="preserve">      </w:t>
      </w:r>
      <w:r w:rsidRPr="009B4915">
        <w:rPr>
          <w:rFonts w:ascii="Times New Roman" w:eastAsia="Times New Roman" w:hAnsi="Times New Roman" w:cs="Times New Roman"/>
        </w:rPr>
        <w:t>de</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2016, e</w:t>
      </w:r>
      <w:r w:rsidRPr="009B4915">
        <w:rPr>
          <w:rFonts w:ascii="Times New Roman" w:eastAsia="Times New Roman" w:hAnsi="Times New Roman" w:cs="Times New Roman"/>
          <w:spacing w:val="-2"/>
        </w:rPr>
        <w:t xml:space="preserve"> </w:t>
      </w:r>
      <w:r w:rsidRPr="009B4915">
        <w:rPr>
          <w:rFonts w:ascii="Times New Roman" w:eastAsia="Times New Roman" w:hAnsi="Times New Roman" w:cs="Times New Roman"/>
        </w:rPr>
        <w:t>demais</w:t>
      </w:r>
      <w:r w:rsidRPr="009B4915">
        <w:rPr>
          <w:rFonts w:ascii="Times New Roman" w:eastAsia="Times New Roman" w:hAnsi="Times New Roman" w:cs="Times New Roman"/>
          <w:spacing w:val="-3"/>
        </w:rPr>
        <w:t xml:space="preserve"> </w:t>
      </w:r>
      <w:r w:rsidRPr="009B4915">
        <w:rPr>
          <w:rFonts w:ascii="Times New Roman" w:eastAsia="Times New Roman" w:hAnsi="Times New Roman" w:cs="Times New Roman"/>
        </w:rPr>
        <w:t>disposições</w:t>
      </w:r>
      <w:r w:rsidRPr="009B4915">
        <w:rPr>
          <w:rFonts w:ascii="Times New Roman" w:eastAsia="Times New Roman" w:hAnsi="Times New Roman" w:cs="Times New Roman"/>
          <w:spacing w:val="-3"/>
        </w:rPr>
        <w:t xml:space="preserve"> </w:t>
      </w:r>
      <w:r w:rsidRPr="009B4915">
        <w:rPr>
          <w:rFonts w:ascii="Times New Roman" w:eastAsia="Times New Roman" w:hAnsi="Times New Roman" w:cs="Times New Roman"/>
        </w:rPr>
        <w:t>em</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contrário.</w:t>
      </w:r>
    </w:p>
    <w:p w14:paraId="4A1D45A0" w14:textId="77777777" w:rsidR="00A10DF4" w:rsidRPr="009B4915" w:rsidRDefault="00A10DF4" w:rsidP="00A10DF4">
      <w:pPr>
        <w:spacing w:before="139" w:beforeAutospacing="1" w:after="100" w:afterAutospacing="1"/>
        <w:ind w:left="1803"/>
        <w:rPr>
          <w:rFonts w:ascii="Times New Roman" w:eastAsia="Times New Roman" w:hAnsi="Times New Roman" w:cs="Times New Roman"/>
        </w:rPr>
      </w:pPr>
      <w:r w:rsidRPr="009B4915">
        <w:rPr>
          <w:rFonts w:ascii="Times New Roman" w:eastAsia="Times New Roman" w:hAnsi="Times New Roman" w:cs="Times New Roman"/>
          <w:b/>
        </w:rPr>
        <w:t>Art.</w:t>
      </w:r>
      <w:r w:rsidRPr="009B4915">
        <w:rPr>
          <w:rFonts w:ascii="Times New Roman" w:eastAsia="Times New Roman" w:hAnsi="Times New Roman" w:cs="Times New Roman"/>
          <w:b/>
          <w:spacing w:val="-2"/>
        </w:rPr>
        <w:t xml:space="preserve"> </w:t>
      </w:r>
      <w:r w:rsidRPr="009B4915">
        <w:rPr>
          <w:rFonts w:ascii="Times New Roman" w:eastAsia="Times New Roman" w:hAnsi="Times New Roman" w:cs="Times New Roman"/>
          <w:b/>
        </w:rPr>
        <w:t xml:space="preserve">5º. </w:t>
      </w:r>
      <w:r w:rsidRPr="009B4915">
        <w:rPr>
          <w:rFonts w:ascii="Times New Roman" w:eastAsia="Times New Roman" w:hAnsi="Times New Roman" w:cs="Times New Roman"/>
        </w:rPr>
        <w:t>Este</w:t>
      </w:r>
      <w:r w:rsidRPr="009B4915">
        <w:rPr>
          <w:rFonts w:ascii="Times New Roman" w:eastAsia="Times New Roman" w:hAnsi="Times New Roman" w:cs="Times New Roman"/>
          <w:spacing w:val="-3"/>
        </w:rPr>
        <w:t xml:space="preserve"> </w:t>
      </w:r>
      <w:r w:rsidRPr="009B4915">
        <w:rPr>
          <w:rFonts w:ascii="Times New Roman" w:eastAsia="Times New Roman" w:hAnsi="Times New Roman" w:cs="Times New Roman"/>
        </w:rPr>
        <w:t>decreto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entra</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em</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vigor</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na</w:t>
      </w:r>
      <w:r w:rsidRPr="009B4915">
        <w:rPr>
          <w:rFonts w:ascii="Times New Roman" w:eastAsia="Times New Roman" w:hAnsi="Times New Roman" w:cs="Times New Roman"/>
          <w:spacing w:val="-2"/>
        </w:rPr>
        <w:t xml:space="preserve"> </w:t>
      </w:r>
      <w:r w:rsidRPr="009B4915">
        <w:rPr>
          <w:rFonts w:ascii="Times New Roman" w:eastAsia="Times New Roman" w:hAnsi="Times New Roman" w:cs="Times New Roman"/>
        </w:rPr>
        <w:t>data</w:t>
      </w:r>
      <w:r w:rsidRPr="009B4915">
        <w:rPr>
          <w:rFonts w:ascii="Times New Roman" w:eastAsia="Times New Roman" w:hAnsi="Times New Roman" w:cs="Times New Roman"/>
          <w:spacing w:val="-2"/>
        </w:rPr>
        <w:t xml:space="preserve"> </w:t>
      </w:r>
      <w:r w:rsidRPr="009B4915">
        <w:rPr>
          <w:rFonts w:ascii="Times New Roman" w:eastAsia="Times New Roman" w:hAnsi="Times New Roman" w:cs="Times New Roman"/>
        </w:rPr>
        <w:t>de</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sua</w:t>
      </w:r>
      <w:r w:rsidRPr="009B4915">
        <w:rPr>
          <w:rFonts w:ascii="Times New Roman" w:eastAsia="Times New Roman" w:hAnsi="Times New Roman" w:cs="Times New Roman"/>
          <w:spacing w:val="-2"/>
        </w:rPr>
        <w:t xml:space="preserve"> </w:t>
      </w:r>
      <w:r w:rsidRPr="009B4915">
        <w:rPr>
          <w:rFonts w:ascii="Times New Roman" w:eastAsia="Times New Roman" w:hAnsi="Times New Roman" w:cs="Times New Roman"/>
        </w:rPr>
        <w:t>publicação.</w:t>
      </w:r>
    </w:p>
    <w:p w14:paraId="6004F05A" w14:textId="77777777" w:rsidR="00A10DF4" w:rsidRPr="009B4915" w:rsidRDefault="00A10DF4" w:rsidP="00A10DF4">
      <w:pPr>
        <w:keepNext/>
        <w:tabs>
          <w:tab w:val="left" w:pos="1701"/>
        </w:tabs>
        <w:spacing w:before="1"/>
        <w:ind w:right="-1" w:firstLine="1418"/>
        <w:jc w:val="center"/>
        <w:outlineLvl w:val="1"/>
        <w:rPr>
          <w:rFonts w:ascii="Times New Roman" w:hAnsi="Times New Roman" w:cs="Times New Roman"/>
          <w:b/>
          <w:color w:val="000000"/>
        </w:rPr>
      </w:pPr>
      <w:r w:rsidRPr="009B4915">
        <w:rPr>
          <w:rFonts w:ascii="Times New Roman" w:hAnsi="Times New Roman" w:cs="Times New Roman"/>
          <w:b/>
          <w:noProof/>
          <w:color w:val="000000"/>
        </w:rPr>
        <w:drawing>
          <wp:anchor distT="0" distB="0" distL="0" distR="0" simplePos="0" relativeHeight="251659264" behindDoc="1" locked="0" layoutInCell="1" allowOverlap="1" wp14:anchorId="6205FFDB" wp14:editId="1B355718">
            <wp:simplePos x="0" y="0"/>
            <wp:positionH relativeFrom="page">
              <wp:posOffset>4262628</wp:posOffset>
            </wp:positionH>
            <wp:positionV relativeFrom="paragraph">
              <wp:posOffset>65225</wp:posOffset>
            </wp:positionV>
            <wp:extent cx="1301496" cy="1234439"/>
            <wp:effectExtent l="0" t="0" r="0" b="0"/>
            <wp:wrapNone/>
            <wp:docPr id="9"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02" cstate="print"/>
                    <a:stretch>
                      <a:fillRect/>
                    </a:stretch>
                  </pic:blipFill>
                  <pic:spPr>
                    <a:xfrm>
                      <a:off x="0" y="0"/>
                      <a:ext cx="1301496" cy="1234439"/>
                    </a:xfrm>
                    <a:prstGeom prst="rect">
                      <a:avLst/>
                    </a:prstGeom>
                  </pic:spPr>
                </pic:pic>
              </a:graphicData>
            </a:graphic>
          </wp:anchor>
        </w:drawing>
      </w:r>
      <w:r w:rsidRPr="009B4915">
        <w:rPr>
          <w:rFonts w:ascii="Times New Roman" w:hAnsi="Times New Roman" w:cs="Times New Roman"/>
          <w:b/>
          <w:color w:val="000000"/>
        </w:rPr>
        <w:t>PAÇO</w:t>
      </w:r>
      <w:r w:rsidRPr="009B4915">
        <w:rPr>
          <w:rFonts w:ascii="Times New Roman" w:hAnsi="Times New Roman" w:cs="Times New Roman"/>
          <w:b/>
          <w:color w:val="000000"/>
          <w:spacing w:val="15"/>
        </w:rPr>
        <w:t xml:space="preserve"> </w:t>
      </w:r>
      <w:r w:rsidRPr="009B4915">
        <w:rPr>
          <w:rFonts w:ascii="Times New Roman" w:hAnsi="Times New Roman" w:cs="Times New Roman"/>
          <w:b/>
          <w:color w:val="000000"/>
        </w:rPr>
        <w:t>MUNICIPAL</w:t>
      </w:r>
      <w:r w:rsidRPr="009B4915">
        <w:rPr>
          <w:rFonts w:ascii="Times New Roman" w:hAnsi="Times New Roman" w:cs="Times New Roman"/>
          <w:b/>
          <w:color w:val="000000"/>
          <w:spacing w:val="19"/>
        </w:rPr>
        <w:t xml:space="preserve"> </w:t>
      </w:r>
      <w:r w:rsidRPr="009B4915">
        <w:rPr>
          <w:rFonts w:ascii="Times New Roman" w:hAnsi="Times New Roman" w:cs="Times New Roman"/>
          <w:b/>
          <w:color w:val="000000"/>
        </w:rPr>
        <w:t>PREFEITO</w:t>
      </w:r>
      <w:r w:rsidRPr="009B4915">
        <w:rPr>
          <w:rFonts w:ascii="Times New Roman" w:hAnsi="Times New Roman" w:cs="Times New Roman"/>
          <w:b/>
          <w:color w:val="000000"/>
          <w:spacing w:val="16"/>
        </w:rPr>
        <w:t xml:space="preserve"> </w:t>
      </w:r>
      <w:r w:rsidRPr="009B4915">
        <w:rPr>
          <w:rFonts w:ascii="Times New Roman" w:hAnsi="Times New Roman" w:cs="Times New Roman"/>
          <w:b/>
          <w:color w:val="000000"/>
        </w:rPr>
        <w:t>JORGE</w:t>
      </w:r>
      <w:r w:rsidRPr="009B4915">
        <w:rPr>
          <w:rFonts w:ascii="Times New Roman" w:hAnsi="Times New Roman" w:cs="Times New Roman"/>
          <w:b/>
          <w:color w:val="000000"/>
          <w:spacing w:val="11"/>
        </w:rPr>
        <w:t xml:space="preserve"> </w:t>
      </w:r>
      <w:r w:rsidRPr="009B4915">
        <w:rPr>
          <w:rFonts w:ascii="Times New Roman" w:hAnsi="Times New Roman" w:cs="Times New Roman"/>
          <w:b/>
          <w:color w:val="000000"/>
        </w:rPr>
        <w:t>DUARTE</w:t>
      </w:r>
      <w:r w:rsidRPr="009B4915">
        <w:rPr>
          <w:rFonts w:ascii="Times New Roman" w:hAnsi="Times New Roman" w:cs="Times New Roman"/>
          <w:b/>
          <w:color w:val="000000"/>
          <w:spacing w:val="18"/>
        </w:rPr>
        <w:t xml:space="preserve"> </w:t>
      </w:r>
      <w:r w:rsidRPr="009B4915">
        <w:rPr>
          <w:rFonts w:ascii="Times New Roman" w:hAnsi="Times New Roman" w:cs="Times New Roman"/>
          <w:b/>
          <w:color w:val="000000"/>
        </w:rPr>
        <w:t>CANTELLE,</w:t>
      </w:r>
      <w:r w:rsidRPr="009B4915">
        <w:rPr>
          <w:rFonts w:ascii="Times New Roman" w:hAnsi="Times New Roman" w:cs="Times New Roman"/>
          <w:b/>
          <w:color w:val="000000"/>
          <w:spacing w:val="18"/>
        </w:rPr>
        <w:t xml:space="preserve"> </w:t>
      </w:r>
      <w:r w:rsidRPr="009B4915">
        <w:rPr>
          <w:rFonts w:ascii="Times New Roman" w:hAnsi="Times New Roman" w:cs="Times New Roman"/>
          <w:b/>
          <w:color w:val="000000"/>
        </w:rPr>
        <w:t>DE</w:t>
      </w:r>
      <w:r w:rsidRPr="009B4915">
        <w:rPr>
          <w:rFonts w:ascii="Times New Roman" w:hAnsi="Times New Roman" w:cs="Times New Roman"/>
          <w:b/>
          <w:color w:val="000000"/>
          <w:spacing w:val="-64"/>
        </w:rPr>
        <w:t xml:space="preserve"> </w:t>
      </w:r>
      <w:r w:rsidRPr="009B4915">
        <w:rPr>
          <w:rFonts w:ascii="Times New Roman" w:hAnsi="Times New Roman" w:cs="Times New Roman"/>
          <w:b/>
          <w:color w:val="000000"/>
        </w:rPr>
        <w:t>CRUZEIRO DO SUL</w:t>
      </w:r>
      <w:r w:rsidRPr="009B4915">
        <w:rPr>
          <w:rFonts w:ascii="Times New Roman" w:hAnsi="Times New Roman" w:cs="Times New Roman"/>
          <w:b/>
          <w:color w:val="000000"/>
          <w:spacing w:val="-1"/>
        </w:rPr>
        <w:t xml:space="preserve"> </w:t>
      </w:r>
      <w:r w:rsidRPr="009B4915">
        <w:rPr>
          <w:rFonts w:ascii="Times New Roman" w:hAnsi="Times New Roman" w:cs="Times New Roman"/>
          <w:b/>
          <w:color w:val="000000"/>
        </w:rPr>
        <w:t>–</w:t>
      </w:r>
      <w:r w:rsidRPr="009B4915">
        <w:rPr>
          <w:rFonts w:ascii="Times New Roman" w:hAnsi="Times New Roman" w:cs="Times New Roman"/>
          <w:b/>
          <w:color w:val="000000"/>
          <w:spacing w:val="-4"/>
        </w:rPr>
        <w:t xml:space="preserve"> </w:t>
      </w:r>
      <w:r w:rsidRPr="009B4915">
        <w:rPr>
          <w:rFonts w:ascii="Times New Roman" w:hAnsi="Times New Roman" w:cs="Times New Roman"/>
          <w:b/>
          <w:color w:val="000000"/>
        </w:rPr>
        <w:t>ESTADO DO</w:t>
      </w:r>
      <w:r w:rsidRPr="009B4915">
        <w:rPr>
          <w:rFonts w:ascii="Times New Roman" w:hAnsi="Times New Roman" w:cs="Times New Roman"/>
          <w:b/>
          <w:color w:val="000000"/>
          <w:spacing w:val="-1"/>
        </w:rPr>
        <w:t xml:space="preserve"> </w:t>
      </w:r>
      <w:r w:rsidRPr="009B4915">
        <w:rPr>
          <w:rFonts w:ascii="Times New Roman" w:hAnsi="Times New Roman" w:cs="Times New Roman"/>
          <w:b/>
          <w:color w:val="000000"/>
        </w:rPr>
        <w:t>PARANÁ,</w:t>
      </w:r>
      <w:r w:rsidRPr="009B4915">
        <w:rPr>
          <w:rFonts w:ascii="Times New Roman" w:hAnsi="Times New Roman" w:cs="Times New Roman"/>
          <w:b/>
          <w:color w:val="000000"/>
          <w:spacing w:val="7"/>
        </w:rPr>
        <w:t xml:space="preserve"> </w:t>
      </w:r>
      <w:r w:rsidRPr="009B4915">
        <w:rPr>
          <w:rFonts w:ascii="Times New Roman" w:hAnsi="Times New Roman" w:cs="Times New Roman"/>
          <w:b/>
          <w:color w:val="000000"/>
        </w:rPr>
        <w:t>16</w:t>
      </w:r>
      <w:r w:rsidRPr="009B4915">
        <w:rPr>
          <w:rFonts w:ascii="Times New Roman" w:hAnsi="Times New Roman" w:cs="Times New Roman"/>
          <w:b/>
          <w:color w:val="000000"/>
          <w:spacing w:val="-1"/>
        </w:rPr>
        <w:t xml:space="preserve"> </w:t>
      </w:r>
      <w:r w:rsidRPr="009B4915">
        <w:rPr>
          <w:rFonts w:ascii="Times New Roman" w:hAnsi="Times New Roman" w:cs="Times New Roman"/>
          <w:b/>
          <w:color w:val="000000"/>
        </w:rPr>
        <w:t>DE</w:t>
      </w:r>
      <w:r w:rsidRPr="009B4915">
        <w:rPr>
          <w:rFonts w:ascii="Times New Roman" w:hAnsi="Times New Roman" w:cs="Times New Roman"/>
          <w:b/>
          <w:color w:val="000000"/>
          <w:spacing w:val="-1"/>
        </w:rPr>
        <w:t xml:space="preserve"> </w:t>
      </w:r>
      <w:r w:rsidRPr="009B4915">
        <w:rPr>
          <w:rFonts w:ascii="Times New Roman" w:hAnsi="Times New Roman" w:cs="Times New Roman"/>
          <w:b/>
          <w:color w:val="000000"/>
        </w:rPr>
        <w:t>MARÇO</w:t>
      </w:r>
      <w:r w:rsidRPr="009B4915">
        <w:rPr>
          <w:rFonts w:ascii="Times New Roman" w:hAnsi="Times New Roman" w:cs="Times New Roman"/>
          <w:b/>
          <w:color w:val="000000"/>
          <w:spacing w:val="-1"/>
        </w:rPr>
        <w:t xml:space="preserve"> </w:t>
      </w:r>
      <w:r w:rsidRPr="009B4915">
        <w:rPr>
          <w:rFonts w:ascii="Times New Roman" w:hAnsi="Times New Roman" w:cs="Times New Roman"/>
          <w:b/>
          <w:color w:val="000000"/>
        </w:rPr>
        <w:t>DE 2023.</w:t>
      </w:r>
    </w:p>
    <w:p w14:paraId="388595BF" w14:textId="77777777" w:rsidR="00A10DF4" w:rsidRPr="009B4915" w:rsidRDefault="00A10DF4" w:rsidP="00A10DF4">
      <w:pPr>
        <w:spacing w:before="100" w:beforeAutospacing="1" w:after="100" w:afterAutospacing="1"/>
        <w:rPr>
          <w:rFonts w:ascii="Times New Roman" w:eastAsia="Times New Roman" w:hAnsi="Times New Roman" w:cs="Times New Roman"/>
          <w:b/>
        </w:rPr>
      </w:pPr>
    </w:p>
    <w:p w14:paraId="77CE8D2F" w14:textId="77777777" w:rsidR="00A10DF4" w:rsidRPr="009B4915" w:rsidRDefault="00A10DF4" w:rsidP="00A10DF4">
      <w:pPr>
        <w:rPr>
          <w:rFonts w:ascii="Times New Roman" w:eastAsia="Times New Roman" w:hAnsi="Times New Roman" w:cs="Times New Roman"/>
          <w:b/>
        </w:rPr>
      </w:pPr>
    </w:p>
    <w:p w14:paraId="4A0B4B3F" w14:textId="77777777" w:rsidR="00A10DF4" w:rsidRPr="009B4915" w:rsidRDefault="00A10DF4" w:rsidP="00A10DF4">
      <w:pPr>
        <w:ind w:left="3525" w:right="267"/>
        <w:jc w:val="center"/>
        <w:rPr>
          <w:rFonts w:ascii="Times New Roman" w:eastAsia="Times New Roman" w:hAnsi="Times New Roman" w:cs="Times New Roman"/>
        </w:rPr>
      </w:pPr>
      <w:r w:rsidRPr="009B4915">
        <w:rPr>
          <w:rFonts w:ascii="Times New Roman" w:eastAsia="Times New Roman" w:hAnsi="Times New Roman" w:cs="Times New Roman"/>
        </w:rPr>
        <w:t>Marcos</w:t>
      </w:r>
      <w:r w:rsidRPr="009B4915">
        <w:rPr>
          <w:rFonts w:ascii="Times New Roman" w:eastAsia="Times New Roman" w:hAnsi="Times New Roman" w:cs="Times New Roman"/>
          <w:spacing w:val="-4"/>
        </w:rPr>
        <w:t xml:space="preserve"> </w:t>
      </w:r>
      <w:r w:rsidRPr="009B4915">
        <w:rPr>
          <w:rFonts w:ascii="Times New Roman" w:eastAsia="Times New Roman" w:hAnsi="Times New Roman" w:cs="Times New Roman"/>
        </w:rPr>
        <w:t>César</w:t>
      </w:r>
      <w:r w:rsidRPr="009B4915">
        <w:rPr>
          <w:rFonts w:ascii="Times New Roman" w:eastAsia="Times New Roman" w:hAnsi="Times New Roman" w:cs="Times New Roman"/>
          <w:spacing w:val="-2"/>
        </w:rPr>
        <w:t xml:space="preserve"> </w:t>
      </w:r>
      <w:r w:rsidRPr="009B4915">
        <w:rPr>
          <w:rFonts w:ascii="Times New Roman" w:eastAsia="Times New Roman" w:hAnsi="Times New Roman" w:cs="Times New Roman"/>
        </w:rPr>
        <w:t>Sugigan</w:t>
      </w:r>
    </w:p>
    <w:p w14:paraId="2E527D70" w14:textId="77777777" w:rsidR="00A10DF4" w:rsidRPr="009B4915" w:rsidRDefault="00A10DF4" w:rsidP="00A10DF4">
      <w:pPr>
        <w:keepNext/>
        <w:tabs>
          <w:tab w:val="left" w:pos="1701"/>
        </w:tabs>
        <w:ind w:left="3525" w:right="196"/>
        <w:jc w:val="center"/>
        <w:outlineLvl w:val="1"/>
        <w:rPr>
          <w:rFonts w:ascii="Times New Roman" w:hAnsi="Times New Roman" w:cs="Times New Roman"/>
          <w:b/>
          <w:color w:val="000000"/>
        </w:rPr>
      </w:pPr>
      <w:r w:rsidRPr="009B4915">
        <w:rPr>
          <w:rFonts w:ascii="Times New Roman" w:hAnsi="Times New Roman" w:cs="Times New Roman"/>
          <w:b/>
          <w:color w:val="000000"/>
        </w:rPr>
        <w:t>-</w:t>
      </w:r>
      <w:r w:rsidRPr="009B4915">
        <w:rPr>
          <w:rFonts w:ascii="Times New Roman" w:hAnsi="Times New Roman" w:cs="Times New Roman"/>
          <w:b/>
          <w:color w:val="000000"/>
          <w:spacing w:val="-6"/>
        </w:rPr>
        <w:t xml:space="preserve"> </w:t>
      </w:r>
      <w:r w:rsidRPr="009B4915">
        <w:rPr>
          <w:rFonts w:ascii="Times New Roman" w:hAnsi="Times New Roman" w:cs="Times New Roman"/>
          <w:b/>
          <w:color w:val="000000"/>
        </w:rPr>
        <w:t>PREFEITO</w:t>
      </w:r>
      <w:r w:rsidRPr="009B4915">
        <w:rPr>
          <w:rFonts w:ascii="Times New Roman" w:hAnsi="Times New Roman" w:cs="Times New Roman"/>
          <w:b/>
          <w:color w:val="000000"/>
          <w:spacing w:val="-3"/>
        </w:rPr>
        <w:t xml:space="preserve"> </w:t>
      </w:r>
      <w:r w:rsidRPr="009B4915">
        <w:rPr>
          <w:rFonts w:ascii="Times New Roman" w:hAnsi="Times New Roman" w:cs="Times New Roman"/>
          <w:b/>
          <w:color w:val="000000"/>
        </w:rPr>
        <w:t>MUNICIPAL –</w:t>
      </w:r>
    </w:p>
    <w:p w14:paraId="2DA30B74" w14:textId="77777777" w:rsidR="00A10DF4" w:rsidRPr="009B4915" w:rsidRDefault="00A10DF4" w:rsidP="00A10DF4">
      <w:pPr>
        <w:suppressAutoHyphens/>
        <w:spacing w:before="120" w:after="120" w:line="276" w:lineRule="auto"/>
        <w:ind w:left="2290"/>
        <w:contextualSpacing/>
        <w:jc w:val="both"/>
        <w:rPr>
          <w:rFonts w:ascii="Times New Roman" w:hAnsi="Times New Roman" w:cs="Times New Roman"/>
          <w:bCs/>
        </w:rPr>
      </w:pPr>
    </w:p>
    <w:p w14:paraId="282DCAE0" w14:textId="77777777" w:rsidR="00B01E7D" w:rsidRPr="009B4915" w:rsidRDefault="00B01E7D" w:rsidP="00A10DF4">
      <w:pPr>
        <w:pStyle w:val="PargrafodaLista"/>
        <w:spacing w:before="120" w:after="120" w:line="276" w:lineRule="auto"/>
        <w:ind w:left="0"/>
        <w:jc w:val="center"/>
        <w:rPr>
          <w:rFonts w:ascii="Times New Roman" w:eastAsia="MS Mincho" w:hAnsi="Times New Roman" w:cs="Times New Roman"/>
          <w:color w:val="000000"/>
        </w:rPr>
      </w:pPr>
    </w:p>
    <w:sectPr w:rsidR="00B01E7D" w:rsidRPr="009B4915" w:rsidSect="00D77369">
      <w:headerReference w:type="even" r:id="rId103"/>
      <w:headerReference w:type="default" r:id="rId104"/>
      <w:footerReference w:type="even" r:id="rId105"/>
      <w:footerReference w:type="default" r:id="rId106"/>
      <w:headerReference w:type="first" r:id="rId107"/>
      <w:footerReference w:type="first" r:id="rId108"/>
      <w:pgSz w:w="11906" w:h="16838" w:code="9"/>
      <w:pgMar w:top="1418" w:right="849" w:bottom="1418" w:left="1134" w:header="709" w:footer="241"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7C1C14" w14:textId="77777777" w:rsidR="00064841" w:rsidRDefault="00064841">
      <w:r>
        <w:separator/>
      </w:r>
    </w:p>
  </w:endnote>
  <w:endnote w:type="continuationSeparator" w:id="0">
    <w:p w14:paraId="39D58410" w14:textId="77777777" w:rsidR="00064841" w:rsidRDefault="00064841">
      <w:r>
        <w:continuationSeparator/>
      </w:r>
    </w:p>
  </w:endnote>
  <w:endnote w:type="continuationNotice" w:id="1">
    <w:p w14:paraId="38BDEF61" w14:textId="77777777" w:rsidR="00064841" w:rsidRDefault="000648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WenQuanYi Micro Hei">
    <w:panose1 w:val="00000000000000000000"/>
    <w:charset w:val="00"/>
    <w:family w:val="roman"/>
    <w:notTrueType/>
    <w:pitch w:val="default"/>
  </w:font>
  <w:font w:name="1">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3">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G Times (W1)">
    <w:altName w:val="Times New Roman"/>
    <w:charset w:val="00"/>
    <w:family w:val="roman"/>
    <w:pitch w:val="variable"/>
    <w:sig w:usb0="00000003" w:usb1="00000000" w:usb2="00000000" w:usb3="00000000" w:csb0="00000001" w:csb1="00000000"/>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OpenSymbol">
    <w:charset w:val="02"/>
    <w:family w:val="auto"/>
    <w:pitch w:val="default"/>
  </w:font>
  <w:font w:name="Mangal">
    <w:panose1 w:val="00000400000000000000"/>
    <w:charset w:val="00"/>
    <w:family w:val="roman"/>
    <w:pitch w:val="variable"/>
    <w:sig w:usb0="00000003" w:usb1="00000000" w:usb2="00000000" w:usb3="00000000" w:csb0="00000001" w:csb1="00000000"/>
  </w:font>
  <w:font w:name="Zurich BT">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Lustria">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hnschrift">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30CFC" w14:textId="77777777" w:rsidR="00064841" w:rsidRDefault="00064841">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7980742"/>
      <w:docPartObj>
        <w:docPartGallery w:val="Page Numbers (Bottom of Page)"/>
        <w:docPartUnique/>
      </w:docPartObj>
    </w:sdtPr>
    <w:sdtEndPr>
      <w:rPr>
        <w:rFonts w:ascii="Arial" w:hAnsi="Arial" w:cs="Arial"/>
        <w:sz w:val="14"/>
        <w:szCs w:val="14"/>
      </w:rPr>
    </w:sdtEndPr>
    <w:sdtContent>
      <w:p w14:paraId="2CFBF5CA" w14:textId="3B9E385E" w:rsidR="00064841" w:rsidRPr="00F218A7" w:rsidRDefault="00064841" w:rsidP="001C29DA">
        <w:pPr>
          <w:pStyle w:val="Rodap"/>
          <w:pBdr>
            <w:top w:val="single" w:sz="4" w:space="1" w:color="auto"/>
          </w:pBdr>
          <w:jc w:val="center"/>
          <w:rPr>
            <w:b/>
            <w:sz w:val="20"/>
            <w:szCs w:val="20"/>
          </w:rPr>
        </w:pPr>
        <w:r w:rsidRPr="00F218A7">
          <w:rPr>
            <w:b/>
            <w:sz w:val="20"/>
            <w:szCs w:val="20"/>
          </w:rPr>
          <w:t xml:space="preserve">AV. </w:t>
        </w:r>
        <w:r>
          <w:rPr>
            <w:b/>
            <w:sz w:val="20"/>
            <w:szCs w:val="20"/>
          </w:rPr>
          <w:t>Drº Gastão Vidigal, 600, CEP 87.650-000</w:t>
        </w:r>
      </w:p>
      <w:p w14:paraId="1D6F6A26" w14:textId="15A751CE" w:rsidR="00064841" w:rsidRPr="00F218A7" w:rsidRDefault="00064841" w:rsidP="001C29DA">
        <w:pPr>
          <w:pStyle w:val="Rodap"/>
          <w:jc w:val="center"/>
          <w:rPr>
            <w:sz w:val="20"/>
            <w:szCs w:val="20"/>
          </w:rPr>
        </w:pPr>
        <w:r w:rsidRPr="00F218A7">
          <w:rPr>
            <w:sz w:val="20"/>
            <w:szCs w:val="20"/>
          </w:rPr>
          <w:t xml:space="preserve">E-mail: </w:t>
        </w:r>
        <w:hyperlink r:id="rId1" w:history="1">
          <w:r w:rsidRPr="00E96E65">
            <w:rPr>
              <w:rStyle w:val="Hyperlink"/>
              <w:sz w:val="20"/>
              <w:szCs w:val="20"/>
            </w:rPr>
            <w:t>licitacao@cruzeirodosul.pr.gov.br</w:t>
          </w:r>
        </w:hyperlink>
        <w:r>
          <w:rPr>
            <w:sz w:val="20"/>
            <w:szCs w:val="20"/>
          </w:rPr>
          <w:t xml:space="preserve"> | Ramal: 209</w:t>
        </w:r>
        <w:r w:rsidRPr="00F218A7">
          <w:rPr>
            <w:sz w:val="20"/>
            <w:szCs w:val="20"/>
          </w:rPr>
          <w:t xml:space="preserve"> – Licitação</w:t>
        </w:r>
      </w:p>
      <w:p w14:paraId="58DEC1BC" w14:textId="66EF8D69" w:rsidR="00064841" w:rsidRPr="00F218A7" w:rsidRDefault="00064841" w:rsidP="001C29DA">
        <w:pPr>
          <w:pStyle w:val="Rodap"/>
          <w:jc w:val="center"/>
          <w:rPr>
            <w:sz w:val="20"/>
            <w:szCs w:val="20"/>
          </w:rPr>
        </w:pPr>
        <w:r w:rsidRPr="00F218A7">
          <w:rPr>
            <w:sz w:val="20"/>
            <w:szCs w:val="20"/>
          </w:rPr>
          <w:t xml:space="preserve">Site: </w:t>
        </w:r>
        <w:hyperlink r:id="rId2" w:history="1">
          <w:r w:rsidRPr="00E96E65">
            <w:rPr>
              <w:rStyle w:val="Hyperlink"/>
              <w:sz w:val="20"/>
              <w:szCs w:val="20"/>
            </w:rPr>
            <w:t>www.cruzeirodosul.pr.gov.br</w:t>
          </w:r>
        </w:hyperlink>
      </w:p>
      <w:p w14:paraId="58D1A446" w14:textId="46D64D73" w:rsidR="00064841" w:rsidRDefault="00064841" w:rsidP="001C29DA">
        <w:pPr>
          <w:pStyle w:val="Rodap"/>
          <w:jc w:val="right"/>
          <w:rPr>
            <w:rFonts w:ascii="Arial" w:hAnsi="Arial" w:cs="Arial"/>
            <w:color w:val="595959" w:themeColor="text1" w:themeTint="A6"/>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6C1718">
          <w:rPr>
            <w:rFonts w:ascii="Arial" w:hAnsi="Arial" w:cs="Arial"/>
            <w:noProof/>
            <w:color w:val="595959" w:themeColor="text1" w:themeTint="A6"/>
            <w:sz w:val="18"/>
            <w:szCs w:val="18"/>
          </w:rPr>
          <w:t>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6C1718">
          <w:rPr>
            <w:rFonts w:ascii="Arial" w:hAnsi="Arial" w:cs="Arial"/>
            <w:noProof/>
            <w:color w:val="595959" w:themeColor="text1" w:themeTint="A6"/>
            <w:sz w:val="18"/>
            <w:szCs w:val="18"/>
          </w:rPr>
          <w:t>47</w:t>
        </w:r>
        <w:r w:rsidRPr="00244403">
          <w:rPr>
            <w:rFonts w:ascii="Arial" w:hAnsi="Arial" w:cs="Arial"/>
            <w:color w:val="595959" w:themeColor="text1" w:themeTint="A6"/>
            <w:sz w:val="18"/>
            <w:szCs w:val="18"/>
          </w:rPr>
          <w:fldChar w:fldCharType="end"/>
        </w:r>
      </w:p>
      <w:p w14:paraId="239342FA" w14:textId="72BA74A1" w:rsidR="00064841" w:rsidRPr="00244403" w:rsidRDefault="006C1718" w:rsidP="00EF4A41">
        <w:pPr>
          <w:pStyle w:val="Rodap"/>
          <w:rPr>
            <w:rFonts w:ascii="Arial" w:hAnsi="Arial" w:cs="Arial"/>
            <w:sz w:val="14"/>
            <w:szCs w:val="14"/>
          </w:rPr>
        </w:pPr>
      </w:p>
    </w:sdtContent>
  </w:sdt>
  <w:p w14:paraId="7E6308F2" w14:textId="73E1414E" w:rsidR="00064841" w:rsidRPr="00842420" w:rsidRDefault="00064841" w:rsidP="00225EC5">
    <w:pPr>
      <w:pStyle w:val="Rodap"/>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61BC5C" w14:textId="77777777" w:rsidR="00064841" w:rsidRDefault="00064841">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44BA4D" w14:textId="77777777" w:rsidR="00064841" w:rsidRDefault="00064841">
      <w:r>
        <w:separator/>
      </w:r>
    </w:p>
  </w:footnote>
  <w:footnote w:type="continuationSeparator" w:id="0">
    <w:p w14:paraId="0E25563C" w14:textId="77777777" w:rsidR="00064841" w:rsidRDefault="00064841">
      <w:r>
        <w:continuationSeparator/>
      </w:r>
    </w:p>
  </w:footnote>
  <w:footnote w:type="continuationNotice" w:id="1">
    <w:p w14:paraId="02EFE0DE" w14:textId="77777777" w:rsidR="00064841" w:rsidRDefault="00064841"/>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38A65D" w14:textId="77777777" w:rsidR="00064841" w:rsidRDefault="00064841">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586DBE" w14:textId="77777777" w:rsidR="00064841" w:rsidRPr="000D726E" w:rsidRDefault="00064841" w:rsidP="00DA1185">
    <w:pPr>
      <w:jc w:val="center"/>
      <w:rPr>
        <w:rFonts w:ascii="Verdana" w:eastAsia="Times New Roman" w:hAnsi="Verdana" w:cs="Times New Roman"/>
        <w:b/>
        <w:sz w:val="28"/>
        <w:szCs w:val="28"/>
      </w:rPr>
    </w:pPr>
    <w:r>
      <w:rPr>
        <w:rFonts w:ascii="Verdana" w:eastAsia="Times New Roman" w:hAnsi="Verdana" w:cs="Times New Roman"/>
        <w:b/>
        <w:noProof/>
        <w:sz w:val="28"/>
        <w:szCs w:val="28"/>
      </w:rPr>
      <w:drawing>
        <wp:anchor distT="0" distB="0" distL="114300" distR="114300" simplePos="0" relativeHeight="251668480" behindDoc="1" locked="0" layoutInCell="1" allowOverlap="1" wp14:anchorId="3CC1F772" wp14:editId="783E9831">
          <wp:simplePos x="0" y="0"/>
          <wp:positionH relativeFrom="column">
            <wp:posOffset>5572254</wp:posOffset>
          </wp:positionH>
          <wp:positionV relativeFrom="paragraph">
            <wp:posOffset>127138</wp:posOffset>
          </wp:positionV>
          <wp:extent cx="795131" cy="702522"/>
          <wp:effectExtent l="0" t="0" r="5080" b="2540"/>
          <wp:wrapNone/>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5131" cy="70252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D726E">
      <w:rPr>
        <w:rFonts w:ascii="Verdana" w:eastAsia="Times New Roman" w:hAnsi="Verdana" w:cs="Times New Roman"/>
        <w:b/>
        <w:noProof/>
        <w:sz w:val="28"/>
        <w:szCs w:val="28"/>
      </w:rPr>
      <mc:AlternateContent>
        <mc:Choice Requires="wps">
          <w:drawing>
            <wp:anchor distT="0" distB="0" distL="114300" distR="114300" simplePos="0" relativeHeight="251667456" behindDoc="0" locked="0" layoutInCell="1" allowOverlap="1" wp14:anchorId="14619075" wp14:editId="7DEF8755">
              <wp:simplePos x="0" y="0"/>
              <wp:positionH relativeFrom="column">
                <wp:posOffset>-567517</wp:posOffset>
              </wp:positionH>
              <wp:positionV relativeFrom="paragraph">
                <wp:posOffset>-82954</wp:posOffset>
              </wp:positionV>
              <wp:extent cx="1205346" cy="97674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5346" cy="976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F0687F" w14:textId="77777777" w:rsidR="00064841" w:rsidRDefault="00064841" w:rsidP="00DA1185">
                          <w:r>
                            <w:rPr>
                              <w:noProof/>
                              <w:sz w:val="28"/>
                            </w:rPr>
                            <w:drawing>
                              <wp:inline distT="0" distB="0" distL="0" distR="0" wp14:anchorId="56E5AFBF" wp14:editId="44940389">
                                <wp:extent cx="962891" cy="866600"/>
                                <wp:effectExtent l="0" t="0" r="8890" b="0"/>
                                <wp:docPr id="33" name="Imagem 33" descr="C:\Documents and Settings\Bigo\Meus documentos\fotos\fotos\brasa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 descr="C:\Documents and Settings\Bigo\Meus documentos\fotos\fotos\brasao.BMP"/>
                                        <pic:cNvPicPr>
                                          <a:picLocks noChangeAspect="1" noChangeArrowheads="1"/>
                                        </pic:cNvPicPr>
                                      </pic:nvPicPr>
                                      <pic:blipFill>
                                        <a:blip r:embed="rId2"/>
                                        <a:srcRect/>
                                        <a:stretch>
                                          <a:fillRect/>
                                        </a:stretch>
                                      </pic:blipFill>
                                      <pic:spPr bwMode="auto">
                                        <a:xfrm>
                                          <a:off x="0" y="0"/>
                                          <a:ext cx="971546" cy="87439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4619075" id="_x0000_t202" coordsize="21600,21600" o:spt="202" path="m,l,21600r21600,l21600,xe">
              <v:stroke joinstyle="miter"/>
              <v:path gradientshapeok="t" o:connecttype="rect"/>
            </v:shapetype>
            <v:shape id="Text Box 1" o:spid="_x0000_s1026" type="#_x0000_t202" style="position:absolute;left:0;text-align:left;margin-left:-44.7pt;margin-top:-6.55pt;width:94.9pt;height:76.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" filled="f" stroked="f">
              <v:textbox>
                <w:txbxContent>
                  <w:p w14:paraId="39F0687F" w14:textId="77777777" w:rsidR="00B836DD" w:rsidRDefault="00B836DD" w:rsidP="00DA1185">
                    <w:r>
                      <w:rPr>
                        <w:noProof/>
                        <w:sz w:val="28"/>
                      </w:rPr>
                      <w:drawing>
                        <wp:inline distT="0" distB="0" distL="0" distR="0" wp14:anchorId="56E5AFBF" wp14:editId="44940389">
                          <wp:extent cx="962891" cy="866600"/>
                          <wp:effectExtent l="0" t="0" r="8890" b="0"/>
                          <wp:docPr id="33" name="Imagem 33" descr="C:\Documents and Settings\Bigo\Meus documentos\fotos\fotos\brasa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 descr="C:\Documents and Settings\Bigo\Meus documentos\fotos\fotos\brasao.BMP"/>
                                  <pic:cNvPicPr>
                                    <a:picLocks noChangeAspect="1" noChangeArrowheads="1"/>
                                  </pic:cNvPicPr>
                                </pic:nvPicPr>
                                <pic:blipFill>
                                  <a:blip r:embed="rId3"/>
                                  <a:srcRect/>
                                  <a:stretch>
                                    <a:fillRect/>
                                  </a:stretch>
                                </pic:blipFill>
                                <pic:spPr bwMode="auto">
                                  <a:xfrm>
                                    <a:off x="0" y="0"/>
                                    <a:ext cx="971546" cy="874390"/>
                                  </a:xfrm>
                                  <a:prstGeom prst="rect">
                                    <a:avLst/>
                                  </a:prstGeom>
                                  <a:noFill/>
                                  <a:ln w="9525">
                                    <a:noFill/>
                                    <a:miter lim="800000"/>
                                    <a:headEnd/>
                                    <a:tailEnd/>
                                  </a:ln>
                                </pic:spPr>
                              </pic:pic>
                            </a:graphicData>
                          </a:graphic>
                        </wp:inline>
                      </w:drawing>
                    </w:r>
                  </w:p>
                </w:txbxContent>
              </v:textbox>
            </v:shape>
          </w:pict>
        </mc:Fallback>
      </mc:AlternateContent>
    </w:r>
    <w:r w:rsidRPr="000D726E">
      <w:rPr>
        <w:rFonts w:ascii="Verdana" w:eastAsia="Times New Roman" w:hAnsi="Verdana" w:cs="Times New Roman"/>
        <w:b/>
        <w:sz w:val="28"/>
        <w:szCs w:val="28"/>
      </w:rPr>
      <w:t>ESTADO DO PARANÁ - PODER EXECUTIVO</w:t>
    </w:r>
  </w:p>
  <w:p w14:paraId="4476FD19" w14:textId="77777777" w:rsidR="00064841" w:rsidRPr="000D726E" w:rsidRDefault="00064841" w:rsidP="00DA1185">
    <w:pPr>
      <w:keepNext/>
      <w:jc w:val="center"/>
      <w:outlineLvl w:val="3"/>
      <w:rPr>
        <w:rFonts w:ascii="Verdana" w:eastAsia="Times New Roman" w:hAnsi="Verdana" w:cs="Times New Roman"/>
        <w:b/>
        <w:sz w:val="28"/>
        <w:szCs w:val="28"/>
      </w:rPr>
    </w:pPr>
    <w:r w:rsidRPr="000D726E">
      <w:rPr>
        <w:rFonts w:ascii="Verdana" w:eastAsia="Times New Roman" w:hAnsi="Verdana" w:cs="Times New Roman"/>
        <w:b/>
        <w:sz w:val="28"/>
        <w:szCs w:val="28"/>
      </w:rPr>
      <w:t>PREFEITURA MUNICIPAL DE CRUZEIRO DO SUL</w:t>
    </w:r>
    <w:r>
      <w:rPr>
        <w:rFonts w:ascii="Verdana" w:eastAsia="Times New Roman" w:hAnsi="Verdana" w:cs="Times New Roman"/>
        <w:b/>
        <w:sz w:val="28"/>
        <w:szCs w:val="28"/>
      </w:rPr>
      <w:t xml:space="preserve">   </w:t>
    </w:r>
  </w:p>
  <w:p w14:paraId="23D8714A" w14:textId="77777777" w:rsidR="00064841" w:rsidRPr="000D726E" w:rsidRDefault="00064841" w:rsidP="00DA1185">
    <w:pPr>
      <w:keepNext/>
      <w:jc w:val="center"/>
      <w:outlineLvl w:val="3"/>
      <w:rPr>
        <w:rFonts w:ascii="Bookman Old Style" w:eastAsia="Times New Roman" w:hAnsi="Bookman Old Style" w:cs="Times New Roman"/>
        <w:i/>
        <w:szCs w:val="26"/>
      </w:rPr>
    </w:pPr>
    <w:r w:rsidRPr="000D726E">
      <w:rPr>
        <w:rFonts w:ascii="Verdana" w:eastAsia="Times New Roman" w:hAnsi="Verdana" w:cs="Times New Roman"/>
        <w:i/>
        <w:szCs w:val="26"/>
      </w:rPr>
      <w:t>Departamento de Licitações e Contratos</w:t>
    </w:r>
  </w:p>
  <w:p w14:paraId="417EE91E" w14:textId="77777777" w:rsidR="00064841" w:rsidRPr="000D726E" w:rsidRDefault="00064841" w:rsidP="00DA1185">
    <w:pPr>
      <w:keepNext/>
      <w:jc w:val="center"/>
      <w:outlineLvl w:val="3"/>
      <w:rPr>
        <w:rFonts w:ascii="Verdana" w:eastAsia="Times New Roman" w:hAnsi="Verdana" w:cs="Times New Roman"/>
        <w:i/>
        <w:szCs w:val="20"/>
      </w:rPr>
    </w:pPr>
    <w:r w:rsidRPr="000D726E">
      <w:rPr>
        <w:rFonts w:ascii="Verdana" w:eastAsia="Times New Roman" w:hAnsi="Verdana" w:cs="Times New Roman"/>
        <w:b/>
      </w:rPr>
      <w:t xml:space="preserve">GESTÃO 2021/2024 </w:t>
    </w:r>
    <w:r w:rsidRPr="000D726E">
      <w:rPr>
        <w:rFonts w:ascii="Verdana" w:eastAsia="Times New Roman" w:hAnsi="Verdana" w:cs="Times New Roman"/>
        <w:i/>
        <w:szCs w:val="20"/>
      </w:rPr>
      <w:t>–</w:t>
    </w:r>
    <w:r w:rsidRPr="000D726E">
      <w:rPr>
        <w:rFonts w:ascii="Brush Script MT" w:eastAsia="Times New Roman" w:hAnsi="Brush Script MT" w:cs="Times New Roman"/>
        <w:i/>
        <w:sz w:val="36"/>
        <w:szCs w:val="36"/>
      </w:rPr>
      <w:t>“Cruzeiro do Sul com mais Amor”</w:t>
    </w:r>
  </w:p>
  <w:p w14:paraId="15D26556" w14:textId="216DA7AA" w:rsidR="00064841" w:rsidRDefault="00064841" w:rsidP="00F218A7">
    <w:pPr>
      <w:pStyle w:val="SemEspaamento"/>
      <w:rPr>
        <w:rFonts w:ascii="Arial Narrow" w:hAnsi="Arial Narrow"/>
        <w:sz w:val="18"/>
      </w:rPr>
    </w:pPr>
  </w:p>
  <w:p w14:paraId="43864C24" w14:textId="77777777" w:rsidR="00064841" w:rsidRDefault="00064841" w:rsidP="00F218A7">
    <w:pPr>
      <w:pStyle w:val="SemEspaamento"/>
      <w:rPr>
        <w:rFonts w:ascii="Arial Narrow" w:hAnsi="Arial Narrow"/>
        <w:sz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099436" w14:textId="2B30CB58" w:rsidR="00064841" w:rsidRDefault="00064841" w:rsidP="00F218A7">
    <w:pPr>
      <w:pStyle w:val="Cabealho"/>
      <w:tabs>
        <w:tab w:val="clear" w:pos="4252"/>
        <w:tab w:val="clear" w:pos="8504"/>
        <w:tab w:val="left" w:pos="1425"/>
      </w:tabs>
      <w:rPr>
        <w:noProof/>
      </w:rPr>
    </w:pPr>
    <w:r>
      <w:rPr>
        <w:noProof/>
      </w:rPr>
      <w:drawing>
        <wp:anchor distT="0" distB="0" distL="114300" distR="114300" simplePos="0" relativeHeight="251658240" behindDoc="1" locked="0" layoutInCell="1" allowOverlap="1" wp14:anchorId="6F97AC69" wp14:editId="584B19C2">
          <wp:simplePos x="0" y="0"/>
          <wp:positionH relativeFrom="page">
            <wp:posOffset>155216</wp:posOffset>
          </wp:positionH>
          <wp:positionV relativeFrom="page">
            <wp:posOffset>-220345</wp:posOffset>
          </wp:positionV>
          <wp:extent cx="7559675" cy="10692765"/>
          <wp:effectExtent l="0" t="0" r="3175" b="0"/>
          <wp:wrapNone/>
          <wp:docPr id="30" name="Imagem 30"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a:blip r:embed="rId1">
                    <a:extLst>
                      <a:ext uri="{28A0092B-C50C-407E-A947-70E740481C1C}">
                        <a14:useLocalDpi xmlns:a14="http://schemas.microsoft.com/office/drawing/2010/main" val="0"/>
                      </a:ext>
                    </a:extLst>
                  </a:blip>
                  <a:stretch>
                    <a:fillRect/>
                  </a:stretch>
                </pic:blipFill>
                <pic:spPr>
                  <a:xfrm>
                    <a:off x="0" y="0"/>
                    <a:ext cx="7559675" cy="10692765"/>
                  </a:xfrm>
                  <a:prstGeom prst="rect">
                    <a:avLst/>
                  </a:prstGeom>
                </pic:spPr>
              </pic:pic>
            </a:graphicData>
          </a:graphic>
          <wp14:sizeRelH relativeFrom="margin">
            <wp14:pctWidth>0</wp14:pctWidth>
          </wp14:sizeRelH>
          <wp14:sizeRelV relativeFrom="margin">
            <wp14:pctHeight>0</wp14:pctHeight>
          </wp14:sizeRelV>
        </wp:anchor>
      </w:drawing>
    </w:r>
    <w:r>
      <w:rPr>
        <w:noProof/>
      </w:rPr>
      <w:tab/>
    </w:r>
  </w:p>
  <w:p w14:paraId="1A87BAC7" w14:textId="012F7682" w:rsidR="00064841" w:rsidRDefault="00064841">
    <w:pPr>
      <w:pStyle w:val="Cabealho"/>
      <w:rPr>
        <w:noProof/>
      </w:rPr>
    </w:pPr>
  </w:p>
  <w:p w14:paraId="641531FE" w14:textId="1932059A" w:rsidR="00064841" w:rsidRDefault="00064841" w:rsidP="00F218A7">
    <w:pPr>
      <w:pStyle w:val="Cabealho"/>
      <w:tabs>
        <w:tab w:val="clear" w:pos="4252"/>
        <w:tab w:val="clear" w:pos="8504"/>
        <w:tab w:val="left" w:pos="6360"/>
      </w:tabs>
      <w:rPr>
        <w:noProof/>
      </w:rPr>
    </w:pPr>
    <w:r>
      <w:rPr>
        <w:noProof/>
      </w:rPr>
      <w:tab/>
    </w:r>
  </w:p>
  <w:p w14:paraId="30EA208C" w14:textId="79CA2AC3" w:rsidR="00064841" w:rsidRDefault="00064841" w:rsidP="00F218A7">
    <w:pPr>
      <w:pStyle w:val="Cabealho"/>
    </w:pPr>
    <w:r>
      <w:rPr>
        <w:rFonts w:ascii="Bahnschrift" w:hAnsi="Bahnschrift"/>
        <w:noProof/>
        <w:color w:val="984806" w:themeColor="accent6" w:themeShade="80"/>
        <w:sz w:val="28"/>
        <w:szCs w:val="36"/>
      </w:rPr>
      <w:t xml:space="preserve"> </w:t>
    </w:r>
  </w:p>
  <w:p w14:paraId="74FF5C76" w14:textId="5BD78648" w:rsidR="00064841" w:rsidRPr="00E22318" w:rsidRDefault="00064841" w:rsidP="00DA1185">
    <w:pPr>
      <w:pStyle w:val="Cabealho"/>
      <w:tabs>
        <w:tab w:val="left" w:pos="1425"/>
      </w:tabs>
      <w:jc w:val="center"/>
      <w:rPr>
        <w:b/>
        <w:noProof/>
      </w:rPr>
    </w:pPr>
    <w:r w:rsidRPr="00E22318">
      <w:rPr>
        <w:b/>
        <w:noProof/>
      </w:rPr>
      <w:drawing>
        <wp:anchor distT="0" distB="0" distL="114300" distR="114300" simplePos="0" relativeHeight="251664384" behindDoc="1" locked="0" layoutInCell="1" allowOverlap="1" wp14:anchorId="73E159F7" wp14:editId="30F0B3F3">
          <wp:simplePos x="0" y="0"/>
          <wp:positionH relativeFrom="page">
            <wp:posOffset>5845810</wp:posOffset>
          </wp:positionH>
          <wp:positionV relativeFrom="paragraph">
            <wp:posOffset>7620</wp:posOffset>
          </wp:positionV>
          <wp:extent cx="795131" cy="702522"/>
          <wp:effectExtent l="0" t="0" r="5080" b="2540"/>
          <wp:wrapNone/>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95131" cy="70252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sz w:val="28"/>
      </w:rPr>
      <w:drawing>
        <wp:anchor distT="0" distB="0" distL="114300" distR="114300" simplePos="0" relativeHeight="251665408" behindDoc="1" locked="0" layoutInCell="1" allowOverlap="1" wp14:anchorId="272D2022" wp14:editId="09367559">
          <wp:simplePos x="0" y="0"/>
          <wp:positionH relativeFrom="column">
            <wp:posOffset>5467</wp:posOffset>
          </wp:positionH>
          <wp:positionV relativeFrom="paragraph">
            <wp:posOffset>-122693</wp:posOffset>
          </wp:positionV>
          <wp:extent cx="962891" cy="866600"/>
          <wp:effectExtent l="0" t="0" r="8890" b="0"/>
          <wp:wrapNone/>
          <wp:docPr id="32" name="Imagem 32" descr="C:\Documents and Settings\Bigo\Meus documentos\fotos\fotos\brasa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 descr="C:\Documents and Settings\Bigo\Meus documentos\fotos\fotos\brasao.BMP"/>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2891" cy="866600"/>
                  </a:xfrm>
                  <a:prstGeom prst="rect">
                    <a:avLst/>
                  </a:prstGeom>
                  <a:noFill/>
                  <a:ln w="9525">
                    <a:noFill/>
                    <a:miter lim="800000"/>
                    <a:headEnd/>
                    <a:tailEnd/>
                  </a:ln>
                </pic:spPr>
              </pic:pic>
            </a:graphicData>
          </a:graphic>
        </wp:anchor>
      </w:drawing>
    </w:r>
    <w:r w:rsidRPr="00E22318">
      <w:rPr>
        <w:b/>
        <w:noProof/>
      </w:rPr>
      <w:t>ESTADO DO PARANÁ - PODER EXECUTIVO</w:t>
    </w:r>
  </w:p>
  <w:p w14:paraId="038B0E30" w14:textId="77777777" w:rsidR="00064841" w:rsidRPr="00E22318" w:rsidRDefault="00064841" w:rsidP="00DA1185">
    <w:pPr>
      <w:pStyle w:val="Cabealho"/>
      <w:tabs>
        <w:tab w:val="left" w:pos="1425"/>
      </w:tabs>
      <w:jc w:val="center"/>
      <w:rPr>
        <w:b/>
        <w:noProof/>
      </w:rPr>
    </w:pPr>
    <w:r w:rsidRPr="00E22318">
      <w:rPr>
        <w:b/>
        <w:noProof/>
      </w:rPr>
      <w:t>PREFEITURA MUNICIPAL DE CRUZEIRO DO SUL</w:t>
    </w:r>
  </w:p>
  <w:p w14:paraId="08ABE989" w14:textId="77777777" w:rsidR="00064841" w:rsidRPr="00E22318" w:rsidRDefault="00064841" w:rsidP="00DA1185">
    <w:pPr>
      <w:pStyle w:val="Cabealho"/>
      <w:tabs>
        <w:tab w:val="left" w:pos="1425"/>
      </w:tabs>
      <w:jc w:val="center"/>
      <w:rPr>
        <w:i/>
        <w:noProof/>
      </w:rPr>
    </w:pPr>
    <w:r w:rsidRPr="00E22318">
      <w:rPr>
        <w:i/>
        <w:noProof/>
      </w:rPr>
      <w:t>Departamento de Licitações e Contratos</w:t>
    </w:r>
  </w:p>
  <w:p w14:paraId="462AD2AF" w14:textId="77777777" w:rsidR="00064841" w:rsidRPr="00E22318" w:rsidRDefault="00064841" w:rsidP="00DA1185">
    <w:pPr>
      <w:pStyle w:val="Cabealho"/>
      <w:tabs>
        <w:tab w:val="left" w:pos="1425"/>
      </w:tabs>
      <w:jc w:val="center"/>
      <w:rPr>
        <w:i/>
        <w:noProof/>
      </w:rPr>
    </w:pPr>
    <w:r w:rsidRPr="00E22318">
      <w:rPr>
        <w:b/>
        <w:noProof/>
      </w:rPr>
      <w:t xml:space="preserve">GESTÃO 2021/2024 </w:t>
    </w:r>
    <w:r w:rsidRPr="00E22318">
      <w:rPr>
        <w:i/>
        <w:noProof/>
      </w:rPr>
      <w:t>–“Cruzeiro do Sul com mais Amor”</w:t>
    </w:r>
  </w:p>
  <w:p w14:paraId="614C8EA0" w14:textId="2A4B70BD" w:rsidR="00064841" w:rsidRDefault="00064841">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2523CC"/>
    <w:multiLevelType w:val="multilevel"/>
    <w:tmpl w:val="422F8A5B"/>
    <w:lvl w:ilvl="0">
      <w:start w:val="1"/>
      <w:numFmt w:val="lowerLetter"/>
      <w:lvlText w:val="%1)"/>
      <w:lvlJc w:val="left"/>
      <w:pPr>
        <w:tabs>
          <w:tab w:val="num" w:pos="0"/>
        </w:tabs>
      </w:pPr>
      <w:rPr>
        <w:rFonts w:ascii="Times New Roman" w:hAnsi="Times New Roman" w:cs="Times New Roman"/>
        <w:b/>
        <w:bCs/>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9E6D6E"/>
    <w:multiLevelType w:val="multilevel"/>
    <w:tmpl w:val="ACD2679C"/>
    <w:lvl w:ilvl="0">
      <w:start w:val="1"/>
      <w:numFmt w:val="lowerLetter"/>
      <w:lvlText w:val="%1)"/>
      <w:lvlJc w:val="left"/>
      <w:pPr>
        <w:ind w:left="0" w:firstLine="0"/>
      </w:pPr>
      <w:rPr>
        <w:rFonts w:ascii="Times New Roman" w:eastAsia="Times New Roman" w:hAnsi="Times New Roman" w:cs="Times New Roman"/>
        <w:b/>
        <w:sz w:val="22"/>
        <w:szCs w:val="22"/>
      </w:rPr>
    </w:lvl>
    <w:lvl w:ilvl="1">
      <w:start w:val="1"/>
      <w:numFmt w:val="lowerLetter"/>
      <w:lvlText w:val="%2."/>
      <w:lvlJc w:val="left"/>
      <w:pPr>
        <w:ind w:left="1440" w:hanging="360"/>
      </w:pPr>
      <w:rPr>
        <w:rFonts w:ascii="Times New Roman" w:eastAsia="Times New Roman" w:hAnsi="Times New Roman" w:cs="Times New Roman"/>
        <w:sz w:val="24"/>
        <w:szCs w:val="24"/>
      </w:rPr>
    </w:lvl>
    <w:lvl w:ilvl="2">
      <w:start w:val="1"/>
      <w:numFmt w:val="lowerRoman"/>
      <w:lvlText w:val="%3."/>
      <w:lvlJc w:val="right"/>
      <w:pPr>
        <w:ind w:left="2160" w:hanging="180"/>
      </w:pPr>
      <w:rPr>
        <w:rFonts w:ascii="Times New Roman" w:eastAsia="Times New Roman" w:hAnsi="Times New Roman" w:cs="Times New Roman"/>
        <w:sz w:val="24"/>
        <w:szCs w:val="24"/>
      </w:rPr>
    </w:lvl>
    <w:lvl w:ilvl="3">
      <w:start w:val="1"/>
      <w:numFmt w:val="decimal"/>
      <w:lvlText w:val="%4."/>
      <w:lvlJc w:val="left"/>
      <w:pPr>
        <w:ind w:left="2880" w:hanging="360"/>
      </w:pPr>
      <w:rPr>
        <w:rFonts w:ascii="Times New Roman" w:eastAsia="Times New Roman" w:hAnsi="Times New Roman" w:cs="Times New Roman"/>
        <w:sz w:val="24"/>
        <w:szCs w:val="24"/>
      </w:rPr>
    </w:lvl>
    <w:lvl w:ilvl="4">
      <w:start w:val="1"/>
      <w:numFmt w:val="lowerLetter"/>
      <w:lvlText w:val="%5."/>
      <w:lvlJc w:val="left"/>
      <w:pPr>
        <w:ind w:left="3600" w:hanging="360"/>
      </w:pPr>
      <w:rPr>
        <w:rFonts w:ascii="Times New Roman" w:eastAsia="Times New Roman" w:hAnsi="Times New Roman" w:cs="Times New Roman"/>
        <w:sz w:val="24"/>
        <w:szCs w:val="24"/>
      </w:rPr>
    </w:lvl>
    <w:lvl w:ilvl="5">
      <w:start w:val="1"/>
      <w:numFmt w:val="lowerRoman"/>
      <w:lvlText w:val="%6."/>
      <w:lvlJc w:val="right"/>
      <w:pPr>
        <w:ind w:left="4320" w:hanging="180"/>
      </w:pPr>
      <w:rPr>
        <w:rFonts w:ascii="Times New Roman" w:eastAsia="Times New Roman" w:hAnsi="Times New Roman" w:cs="Times New Roman"/>
        <w:sz w:val="24"/>
        <w:szCs w:val="24"/>
      </w:rPr>
    </w:lvl>
    <w:lvl w:ilvl="6">
      <w:start w:val="1"/>
      <w:numFmt w:val="decimal"/>
      <w:lvlText w:val="%7."/>
      <w:lvlJc w:val="left"/>
      <w:pPr>
        <w:ind w:left="5040" w:hanging="360"/>
      </w:pPr>
      <w:rPr>
        <w:rFonts w:ascii="Times New Roman" w:eastAsia="Times New Roman" w:hAnsi="Times New Roman" w:cs="Times New Roman"/>
        <w:sz w:val="24"/>
        <w:szCs w:val="24"/>
      </w:rPr>
    </w:lvl>
    <w:lvl w:ilvl="7">
      <w:start w:val="1"/>
      <w:numFmt w:val="lowerLetter"/>
      <w:lvlText w:val="%8."/>
      <w:lvlJc w:val="left"/>
      <w:pPr>
        <w:ind w:left="5760" w:hanging="360"/>
      </w:pPr>
      <w:rPr>
        <w:rFonts w:ascii="Times New Roman" w:eastAsia="Times New Roman" w:hAnsi="Times New Roman" w:cs="Times New Roman"/>
        <w:sz w:val="24"/>
        <w:szCs w:val="24"/>
      </w:rPr>
    </w:lvl>
    <w:lvl w:ilvl="8">
      <w:start w:val="1"/>
      <w:numFmt w:val="lowerRoman"/>
      <w:lvlText w:val="%9."/>
      <w:lvlJc w:val="right"/>
      <w:pPr>
        <w:ind w:left="6480" w:hanging="180"/>
      </w:pPr>
      <w:rPr>
        <w:rFonts w:ascii="Times New Roman" w:eastAsia="Times New Roman" w:hAnsi="Times New Roman" w:cs="Times New Roman"/>
        <w:sz w:val="24"/>
        <w:szCs w:val="24"/>
      </w:r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D0233D1"/>
    <w:multiLevelType w:val="hybridMultilevel"/>
    <w:tmpl w:val="256E4ADE"/>
    <w:lvl w:ilvl="0" w:tplc="00000008">
      <w:start w:val="1"/>
      <w:numFmt w:val="decimal"/>
      <w:lvlText w:val="%1."/>
      <w:lvlJc w:val="left"/>
      <w:pPr>
        <w:ind w:left="720" w:hanging="360"/>
      </w:pPr>
      <w:rPr>
        <w:rFonts w:ascii="Arial" w:eastAsia="Lucida Sans Unicode" w:hAnsi="Arial" w:cs="Arial"/>
        <w:b w:val="0"/>
        <w:bCs w:val="0"/>
        <w:i w:val="0"/>
        <w:iCs w:val="0"/>
        <w:color w:val="auto"/>
        <w:kern w:val="2"/>
        <w:sz w:val="18"/>
        <w:szCs w:val="18"/>
        <w:lang w:val="pt-BR"/>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0CC0642"/>
    <w:multiLevelType w:val="multilevel"/>
    <w:tmpl w:val="9ABA64DA"/>
    <w:lvl w:ilvl="0">
      <w:start w:val="1"/>
      <w:numFmt w:val="decimal"/>
      <w:lvlText w:val="%1."/>
      <w:lvlJc w:val="left"/>
      <w:pPr>
        <w:ind w:left="0" w:firstLine="0"/>
      </w:pPr>
      <w:rPr>
        <w:rFonts w:ascii="Times New Roman" w:eastAsia="Times New Roman" w:hAnsi="Times New Roman" w:cs="Times New Roman"/>
        <w:b/>
        <w:sz w:val="22"/>
        <w:szCs w:val="22"/>
      </w:rPr>
    </w:lvl>
    <w:lvl w:ilvl="1">
      <w:start w:val="1"/>
      <w:numFmt w:val="decimal"/>
      <w:lvlText w:val="%1.%2."/>
      <w:lvlJc w:val="left"/>
      <w:pPr>
        <w:ind w:left="0" w:firstLine="0"/>
      </w:pPr>
      <w:rPr>
        <w:rFonts w:ascii="Times New Roman" w:eastAsia="Times New Roman" w:hAnsi="Times New Roman" w:cs="Times New Roman"/>
        <w:b/>
        <w:sz w:val="24"/>
        <w:szCs w:val="24"/>
      </w:rPr>
    </w:lvl>
    <w:lvl w:ilvl="2">
      <w:start w:val="1"/>
      <w:numFmt w:val="decimal"/>
      <w:lvlText w:val="%1.%2.%3."/>
      <w:lvlJc w:val="left"/>
      <w:pPr>
        <w:ind w:left="1230" w:hanging="510"/>
      </w:pPr>
      <w:rPr>
        <w:rFonts w:ascii="Times New Roman" w:eastAsia="Times New Roman" w:hAnsi="Times New Roman" w:cs="Times New Roman"/>
        <w:sz w:val="22"/>
        <w:szCs w:val="22"/>
      </w:rPr>
    </w:lvl>
    <w:lvl w:ilvl="3">
      <w:start w:val="1"/>
      <w:numFmt w:val="decimal"/>
      <w:lvlText w:val="%1.%2.%3.%4."/>
      <w:lvlJc w:val="left"/>
      <w:pPr>
        <w:ind w:left="1725" w:hanging="645"/>
      </w:pPr>
      <w:rPr>
        <w:rFonts w:ascii="Times New Roman" w:eastAsia="Times New Roman" w:hAnsi="Times New Roman" w:cs="Times New Roman"/>
        <w:sz w:val="22"/>
        <w:szCs w:val="22"/>
      </w:rPr>
    </w:lvl>
    <w:lvl w:ilvl="4">
      <w:start w:val="1"/>
      <w:numFmt w:val="decimal"/>
      <w:lvlText w:val="%1.%2.%3.%4.%5."/>
      <w:lvlJc w:val="left"/>
      <w:pPr>
        <w:ind w:left="2235" w:hanging="795"/>
      </w:pPr>
      <w:rPr>
        <w:rFonts w:ascii="Times New Roman" w:eastAsia="Times New Roman" w:hAnsi="Times New Roman" w:cs="Times New Roman"/>
        <w:sz w:val="22"/>
        <w:szCs w:val="22"/>
      </w:rPr>
    </w:lvl>
    <w:lvl w:ilvl="5">
      <w:start w:val="1"/>
      <w:numFmt w:val="decimal"/>
      <w:lvlText w:val="%1.%2.%3.%4.%5.%6."/>
      <w:lvlJc w:val="left"/>
      <w:pPr>
        <w:ind w:left="2730" w:hanging="930"/>
      </w:pPr>
      <w:rPr>
        <w:rFonts w:ascii="Times New Roman" w:eastAsia="Times New Roman" w:hAnsi="Times New Roman" w:cs="Times New Roman"/>
        <w:sz w:val="24"/>
        <w:szCs w:val="24"/>
      </w:rPr>
    </w:lvl>
    <w:lvl w:ilvl="6">
      <w:start w:val="1"/>
      <w:numFmt w:val="decimal"/>
      <w:lvlText w:val="%1.%2.%3.%4.%5.%6.%7."/>
      <w:lvlJc w:val="left"/>
      <w:pPr>
        <w:ind w:left="3240" w:hanging="1080"/>
      </w:pPr>
      <w:rPr>
        <w:rFonts w:ascii="Times New Roman" w:eastAsia="Times New Roman" w:hAnsi="Times New Roman" w:cs="Times New Roman"/>
        <w:sz w:val="24"/>
        <w:szCs w:val="24"/>
      </w:rPr>
    </w:lvl>
    <w:lvl w:ilvl="7">
      <w:start w:val="1"/>
      <w:numFmt w:val="decimal"/>
      <w:lvlText w:val="%1.%2.%3.%4.%5.%6.%7.%8."/>
      <w:lvlJc w:val="left"/>
      <w:pPr>
        <w:ind w:left="3750" w:hanging="1230"/>
      </w:pPr>
      <w:rPr>
        <w:rFonts w:ascii="Times New Roman" w:eastAsia="Times New Roman" w:hAnsi="Times New Roman" w:cs="Times New Roman"/>
        <w:sz w:val="24"/>
        <w:szCs w:val="24"/>
      </w:rPr>
    </w:lvl>
    <w:lvl w:ilvl="8">
      <w:start w:val="1"/>
      <w:numFmt w:val="decimal"/>
      <w:lvlText w:val="%1.%2.%3.%4.%5.%6.%7.%8.%9."/>
      <w:lvlJc w:val="left"/>
      <w:pPr>
        <w:ind w:left="4320" w:hanging="1440"/>
      </w:pPr>
      <w:rPr>
        <w:rFonts w:ascii="Times New Roman" w:eastAsia="Times New Roman" w:hAnsi="Times New Roman" w:cs="Times New Roman"/>
        <w:sz w:val="24"/>
        <w:szCs w:val="24"/>
      </w:r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294"/>
        </w:tabs>
        <w:ind w:left="1996"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9" w15:restartNumberingAfterBreak="0">
    <w:nsid w:val="1D5C100D"/>
    <w:multiLevelType w:val="multilevel"/>
    <w:tmpl w:val="3FA29C7E"/>
    <w:lvl w:ilvl="0">
      <w:start w:val="1"/>
      <w:numFmt w:val="decimal"/>
      <w:pStyle w:val="Nivel01"/>
      <w:lvlText w:val="%1."/>
      <w:lvlJc w:val="left"/>
      <w:pPr>
        <w:ind w:left="360" w:hanging="360"/>
      </w:pPr>
      <w:rPr>
        <w:b/>
        <w:color w:val="000000" w:themeColor="text1"/>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1355"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A45BE1"/>
    <w:multiLevelType w:val="multilevel"/>
    <w:tmpl w:val="25628A92"/>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1" w15:restartNumberingAfterBreak="0">
    <w:nsid w:val="273D7B5D"/>
    <w:multiLevelType w:val="hybridMultilevel"/>
    <w:tmpl w:val="0722FBFC"/>
    <w:lvl w:ilvl="0" w:tplc="8C60BF64">
      <w:start w:val="1"/>
      <w:numFmt w:val="upperRoman"/>
      <w:lvlText w:val="%1"/>
      <w:lvlJc w:val="left"/>
      <w:pPr>
        <w:ind w:left="1995" w:hanging="125"/>
        <w:jc w:val="right"/>
      </w:pPr>
      <w:rPr>
        <w:rFonts w:ascii="Arial" w:eastAsia="Arial" w:hAnsi="Arial" w:cs="Arial" w:hint="default"/>
        <w:b/>
        <w:bCs/>
        <w:w w:val="100"/>
        <w:sz w:val="24"/>
        <w:szCs w:val="24"/>
        <w:lang w:val="pt-PT" w:eastAsia="en-US" w:bidi="ar-SA"/>
      </w:rPr>
    </w:lvl>
    <w:lvl w:ilvl="1" w:tplc="1A78CB2C">
      <w:numFmt w:val="bullet"/>
      <w:lvlText w:val="•"/>
      <w:lvlJc w:val="left"/>
      <w:pPr>
        <w:ind w:left="2728" w:hanging="125"/>
      </w:pPr>
      <w:rPr>
        <w:rFonts w:hint="default"/>
        <w:lang w:val="pt-PT" w:eastAsia="en-US" w:bidi="ar-SA"/>
      </w:rPr>
    </w:lvl>
    <w:lvl w:ilvl="2" w:tplc="F69A1DCA">
      <w:numFmt w:val="bullet"/>
      <w:lvlText w:val="•"/>
      <w:lvlJc w:val="left"/>
      <w:pPr>
        <w:ind w:left="3457" w:hanging="125"/>
      </w:pPr>
      <w:rPr>
        <w:rFonts w:hint="default"/>
        <w:lang w:val="pt-PT" w:eastAsia="en-US" w:bidi="ar-SA"/>
      </w:rPr>
    </w:lvl>
    <w:lvl w:ilvl="3" w:tplc="54C20C66">
      <w:numFmt w:val="bullet"/>
      <w:lvlText w:val="•"/>
      <w:lvlJc w:val="left"/>
      <w:pPr>
        <w:ind w:left="4185" w:hanging="125"/>
      </w:pPr>
      <w:rPr>
        <w:rFonts w:hint="default"/>
        <w:lang w:val="pt-PT" w:eastAsia="en-US" w:bidi="ar-SA"/>
      </w:rPr>
    </w:lvl>
    <w:lvl w:ilvl="4" w:tplc="074A0532">
      <w:numFmt w:val="bullet"/>
      <w:lvlText w:val="•"/>
      <w:lvlJc w:val="left"/>
      <w:pPr>
        <w:ind w:left="4914" w:hanging="125"/>
      </w:pPr>
      <w:rPr>
        <w:rFonts w:hint="default"/>
        <w:lang w:val="pt-PT" w:eastAsia="en-US" w:bidi="ar-SA"/>
      </w:rPr>
    </w:lvl>
    <w:lvl w:ilvl="5" w:tplc="94785A42">
      <w:numFmt w:val="bullet"/>
      <w:lvlText w:val="•"/>
      <w:lvlJc w:val="left"/>
      <w:pPr>
        <w:ind w:left="5643" w:hanging="125"/>
      </w:pPr>
      <w:rPr>
        <w:rFonts w:hint="default"/>
        <w:lang w:val="pt-PT" w:eastAsia="en-US" w:bidi="ar-SA"/>
      </w:rPr>
    </w:lvl>
    <w:lvl w:ilvl="6" w:tplc="1DAE1D84">
      <w:numFmt w:val="bullet"/>
      <w:lvlText w:val="•"/>
      <w:lvlJc w:val="left"/>
      <w:pPr>
        <w:ind w:left="6371" w:hanging="125"/>
      </w:pPr>
      <w:rPr>
        <w:rFonts w:hint="default"/>
        <w:lang w:val="pt-PT" w:eastAsia="en-US" w:bidi="ar-SA"/>
      </w:rPr>
    </w:lvl>
    <w:lvl w:ilvl="7" w:tplc="C2826C1C">
      <w:numFmt w:val="bullet"/>
      <w:lvlText w:val="•"/>
      <w:lvlJc w:val="left"/>
      <w:pPr>
        <w:ind w:left="7100" w:hanging="125"/>
      </w:pPr>
      <w:rPr>
        <w:rFonts w:hint="default"/>
        <w:lang w:val="pt-PT" w:eastAsia="en-US" w:bidi="ar-SA"/>
      </w:rPr>
    </w:lvl>
    <w:lvl w:ilvl="8" w:tplc="ED9E837E">
      <w:numFmt w:val="bullet"/>
      <w:lvlText w:val="•"/>
      <w:lvlJc w:val="left"/>
      <w:pPr>
        <w:ind w:left="7829" w:hanging="125"/>
      </w:pPr>
      <w:rPr>
        <w:rFonts w:hint="default"/>
        <w:lang w:val="pt-PT" w:eastAsia="en-US" w:bidi="ar-SA"/>
      </w:rPr>
    </w:lvl>
  </w:abstractNum>
  <w:abstractNum w:abstractNumId="12" w15:restartNumberingAfterBreak="0">
    <w:nsid w:val="2EDA17A9"/>
    <w:multiLevelType w:val="multilevel"/>
    <w:tmpl w:val="B6C2A1B6"/>
    <w:lvl w:ilvl="0">
      <w:start w:val="1"/>
      <w:numFmt w:val="lowerLetter"/>
      <w:lvlText w:val="%1)"/>
      <w:lvlJc w:val="left"/>
      <w:pPr>
        <w:ind w:left="0" w:firstLine="0"/>
      </w:pPr>
      <w:rPr>
        <w:rFonts w:ascii="Times New Roman" w:eastAsia="Times New Roman" w:hAnsi="Times New Roman" w:cs="Times New Roman"/>
        <w:b/>
        <w:sz w:val="22"/>
        <w:szCs w:val="22"/>
      </w:rPr>
    </w:lvl>
    <w:lvl w:ilvl="1">
      <w:start w:val="1"/>
      <w:numFmt w:val="lowerLetter"/>
      <w:lvlText w:val="%2."/>
      <w:lvlJc w:val="left"/>
      <w:pPr>
        <w:ind w:left="1440" w:hanging="360"/>
      </w:pPr>
      <w:rPr>
        <w:rFonts w:ascii="Times New Roman" w:eastAsia="Times New Roman" w:hAnsi="Times New Roman" w:cs="Times New Roman"/>
        <w:sz w:val="24"/>
        <w:szCs w:val="24"/>
      </w:rPr>
    </w:lvl>
    <w:lvl w:ilvl="2">
      <w:start w:val="1"/>
      <w:numFmt w:val="lowerRoman"/>
      <w:lvlText w:val="%3."/>
      <w:lvlJc w:val="right"/>
      <w:pPr>
        <w:ind w:left="2160" w:hanging="180"/>
      </w:pPr>
      <w:rPr>
        <w:rFonts w:ascii="Times New Roman" w:eastAsia="Times New Roman" w:hAnsi="Times New Roman" w:cs="Times New Roman"/>
        <w:sz w:val="24"/>
        <w:szCs w:val="24"/>
      </w:rPr>
    </w:lvl>
    <w:lvl w:ilvl="3">
      <w:start w:val="1"/>
      <w:numFmt w:val="decimal"/>
      <w:lvlText w:val="%4."/>
      <w:lvlJc w:val="left"/>
      <w:pPr>
        <w:ind w:left="2880" w:hanging="360"/>
      </w:pPr>
      <w:rPr>
        <w:rFonts w:ascii="Times New Roman" w:eastAsia="Times New Roman" w:hAnsi="Times New Roman" w:cs="Times New Roman"/>
        <w:sz w:val="24"/>
        <w:szCs w:val="24"/>
      </w:rPr>
    </w:lvl>
    <w:lvl w:ilvl="4">
      <w:start w:val="1"/>
      <w:numFmt w:val="lowerLetter"/>
      <w:lvlText w:val="%5."/>
      <w:lvlJc w:val="left"/>
      <w:pPr>
        <w:ind w:left="3600" w:hanging="360"/>
      </w:pPr>
      <w:rPr>
        <w:rFonts w:ascii="Times New Roman" w:eastAsia="Times New Roman" w:hAnsi="Times New Roman" w:cs="Times New Roman"/>
        <w:sz w:val="24"/>
        <w:szCs w:val="24"/>
      </w:rPr>
    </w:lvl>
    <w:lvl w:ilvl="5">
      <w:start w:val="1"/>
      <w:numFmt w:val="lowerRoman"/>
      <w:lvlText w:val="%6."/>
      <w:lvlJc w:val="right"/>
      <w:pPr>
        <w:ind w:left="4320" w:hanging="180"/>
      </w:pPr>
      <w:rPr>
        <w:rFonts w:ascii="Times New Roman" w:eastAsia="Times New Roman" w:hAnsi="Times New Roman" w:cs="Times New Roman"/>
        <w:sz w:val="24"/>
        <w:szCs w:val="24"/>
      </w:rPr>
    </w:lvl>
    <w:lvl w:ilvl="6">
      <w:start w:val="1"/>
      <w:numFmt w:val="decimal"/>
      <w:lvlText w:val="%7."/>
      <w:lvlJc w:val="left"/>
      <w:pPr>
        <w:ind w:left="5040" w:hanging="360"/>
      </w:pPr>
      <w:rPr>
        <w:rFonts w:ascii="Times New Roman" w:eastAsia="Times New Roman" w:hAnsi="Times New Roman" w:cs="Times New Roman"/>
        <w:sz w:val="24"/>
        <w:szCs w:val="24"/>
      </w:rPr>
    </w:lvl>
    <w:lvl w:ilvl="7">
      <w:start w:val="1"/>
      <w:numFmt w:val="lowerLetter"/>
      <w:lvlText w:val="%8."/>
      <w:lvlJc w:val="left"/>
      <w:pPr>
        <w:ind w:left="5760" w:hanging="360"/>
      </w:pPr>
      <w:rPr>
        <w:rFonts w:ascii="Times New Roman" w:eastAsia="Times New Roman" w:hAnsi="Times New Roman" w:cs="Times New Roman"/>
        <w:sz w:val="24"/>
        <w:szCs w:val="24"/>
      </w:rPr>
    </w:lvl>
    <w:lvl w:ilvl="8">
      <w:start w:val="1"/>
      <w:numFmt w:val="lowerRoman"/>
      <w:lvlText w:val="%9."/>
      <w:lvlJc w:val="right"/>
      <w:pPr>
        <w:ind w:left="6480" w:hanging="180"/>
      </w:pPr>
      <w:rPr>
        <w:rFonts w:ascii="Times New Roman" w:eastAsia="Times New Roman" w:hAnsi="Times New Roman" w:cs="Times New Roman"/>
        <w:sz w:val="24"/>
        <w:szCs w:val="24"/>
      </w:rPr>
    </w:lvl>
  </w:abstractNum>
  <w:abstractNum w:abstractNumId="13" w15:restartNumberingAfterBreak="0">
    <w:nsid w:val="33B441A2"/>
    <w:multiLevelType w:val="multilevel"/>
    <w:tmpl w:val="0416001D"/>
    <w:styleLink w:val="Estilo41"/>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72D76AB"/>
    <w:multiLevelType w:val="multilevel"/>
    <w:tmpl w:val="9FECA2D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C7A50E3"/>
    <w:multiLevelType w:val="multilevel"/>
    <w:tmpl w:val="BEF412F4"/>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F5B4B07"/>
    <w:multiLevelType w:val="multilevel"/>
    <w:tmpl w:val="28DE2F14"/>
    <w:styleLink w:val="Estilo31"/>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FD923C9"/>
    <w:multiLevelType w:val="multilevel"/>
    <w:tmpl w:val="08027042"/>
    <w:lvl w:ilvl="0">
      <w:start w:val="8"/>
      <w:numFmt w:val="decimal"/>
      <w:lvlText w:val="%1"/>
      <w:lvlJc w:val="left"/>
      <w:pPr>
        <w:ind w:left="360" w:hanging="360"/>
      </w:pPr>
      <w:rPr>
        <w:rFonts w:hint="default"/>
        <w:color w:val="000000" w:themeColor="text1"/>
      </w:rPr>
    </w:lvl>
    <w:lvl w:ilvl="1">
      <w:start w:val="1"/>
      <w:numFmt w:val="decimal"/>
      <w:lvlText w:val="%1.%2"/>
      <w:lvlJc w:val="left"/>
      <w:pPr>
        <w:ind w:left="786" w:hanging="360"/>
      </w:pPr>
      <w:rPr>
        <w:rFonts w:hint="default"/>
        <w:i w:val="0"/>
        <w:color w:val="auto"/>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0" w15:restartNumberingAfterBreak="0">
    <w:nsid w:val="428B0FC8"/>
    <w:multiLevelType w:val="multilevel"/>
    <w:tmpl w:val="37CCE8F8"/>
    <w:lvl w:ilvl="0">
      <w:start w:val="1"/>
      <w:numFmt w:val="lowerLetter"/>
      <w:lvlText w:val="%1)"/>
      <w:lvlJc w:val="left"/>
      <w:pPr>
        <w:ind w:left="0" w:firstLine="0"/>
      </w:pPr>
      <w:rPr>
        <w:rFonts w:ascii="Times New Roman" w:eastAsia="Times New Roman" w:hAnsi="Times New Roman" w:cs="Times New Roman"/>
        <w:b/>
        <w:sz w:val="22"/>
        <w:szCs w:val="22"/>
      </w:rPr>
    </w:lvl>
    <w:lvl w:ilvl="1">
      <w:start w:val="1"/>
      <w:numFmt w:val="lowerLetter"/>
      <w:lvlText w:val="%2."/>
      <w:lvlJc w:val="left"/>
      <w:pPr>
        <w:ind w:left="1440" w:hanging="360"/>
      </w:pPr>
      <w:rPr>
        <w:rFonts w:ascii="Times New Roman" w:eastAsia="Times New Roman" w:hAnsi="Times New Roman" w:cs="Times New Roman"/>
        <w:sz w:val="24"/>
        <w:szCs w:val="24"/>
      </w:rPr>
    </w:lvl>
    <w:lvl w:ilvl="2">
      <w:start w:val="1"/>
      <w:numFmt w:val="lowerRoman"/>
      <w:lvlText w:val="%3."/>
      <w:lvlJc w:val="right"/>
      <w:pPr>
        <w:ind w:left="2160" w:hanging="180"/>
      </w:pPr>
      <w:rPr>
        <w:rFonts w:ascii="Times New Roman" w:eastAsia="Times New Roman" w:hAnsi="Times New Roman" w:cs="Times New Roman"/>
        <w:sz w:val="24"/>
        <w:szCs w:val="24"/>
      </w:rPr>
    </w:lvl>
    <w:lvl w:ilvl="3">
      <w:start w:val="1"/>
      <w:numFmt w:val="decimal"/>
      <w:lvlText w:val="%4."/>
      <w:lvlJc w:val="left"/>
      <w:pPr>
        <w:ind w:left="2880" w:hanging="360"/>
      </w:pPr>
      <w:rPr>
        <w:rFonts w:ascii="Times New Roman" w:eastAsia="Times New Roman" w:hAnsi="Times New Roman" w:cs="Times New Roman"/>
        <w:sz w:val="24"/>
        <w:szCs w:val="24"/>
      </w:rPr>
    </w:lvl>
    <w:lvl w:ilvl="4">
      <w:start w:val="1"/>
      <w:numFmt w:val="lowerLetter"/>
      <w:lvlText w:val="%5."/>
      <w:lvlJc w:val="left"/>
      <w:pPr>
        <w:ind w:left="3600" w:hanging="360"/>
      </w:pPr>
      <w:rPr>
        <w:rFonts w:ascii="Times New Roman" w:eastAsia="Times New Roman" w:hAnsi="Times New Roman" w:cs="Times New Roman"/>
        <w:sz w:val="24"/>
        <w:szCs w:val="24"/>
      </w:rPr>
    </w:lvl>
    <w:lvl w:ilvl="5">
      <w:start w:val="1"/>
      <w:numFmt w:val="lowerRoman"/>
      <w:lvlText w:val="%6."/>
      <w:lvlJc w:val="right"/>
      <w:pPr>
        <w:ind w:left="4320" w:hanging="180"/>
      </w:pPr>
      <w:rPr>
        <w:rFonts w:ascii="Times New Roman" w:eastAsia="Times New Roman" w:hAnsi="Times New Roman" w:cs="Times New Roman"/>
        <w:sz w:val="24"/>
        <w:szCs w:val="24"/>
      </w:rPr>
    </w:lvl>
    <w:lvl w:ilvl="6">
      <w:start w:val="1"/>
      <w:numFmt w:val="decimal"/>
      <w:lvlText w:val="%7."/>
      <w:lvlJc w:val="left"/>
      <w:pPr>
        <w:ind w:left="5040" w:hanging="360"/>
      </w:pPr>
      <w:rPr>
        <w:rFonts w:ascii="Times New Roman" w:eastAsia="Times New Roman" w:hAnsi="Times New Roman" w:cs="Times New Roman"/>
        <w:sz w:val="24"/>
        <w:szCs w:val="24"/>
      </w:rPr>
    </w:lvl>
    <w:lvl w:ilvl="7">
      <w:start w:val="1"/>
      <w:numFmt w:val="lowerLetter"/>
      <w:lvlText w:val="%8."/>
      <w:lvlJc w:val="left"/>
      <w:pPr>
        <w:ind w:left="5760" w:hanging="360"/>
      </w:pPr>
      <w:rPr>
        <w:rFonts w:ascii="Times New Roman" w:eastAsia="Times New Roman" w:hAnsi="Times New Roman" w:cs="Times New Roman"/>
        <w:sz w:val="24"/>
        <w:szCs w:val="24"/>
      </w:rPr>
    </w:lvl>
    <w:lvl w:ilvl="8">
      <w:start w:val="1"/>
      <w:numFmt w:val="lowerRoman"/>
      <w:lvlText w:val="%9."/>
      <w:lvlJc w:val="right"/>
      <w:pPr>
        <w:ind w:left="6480" w:hanging="180"/>
      </w:pPr>
      <w:rPr>
        <w:rFonts w:ascii="Times New Roman" w:eastAsia="Times New Roman" w:hAnsi="Times New Roman" w:cs="Times New Roman"/>
        <w:sz w:val="24"/>
        <w:szCs w:val="24"/>
      </w:rPr>
    </w:lvl>
  </w:abstractNum>
  <w:abstractNum w:abstractNumId="21" w15:restartNumberingAfterBreak="0">
    <w:nsid w:val="45C30B1D"/>
    <w:multiLevelType w:val="hybridMultilevel"/>
    <w:tmpl w:val="0F92A8B0"/>
    <w:lvl w:ilvl="0" w:tplc="5D0891BA">
      <w:numFmt w:val="bullet"/>
      <w:lvlText w:val="•"/>
      <w:lvlJc w:val="left"/>
      <w:pPr>
        <w:ind w:left="720" w:hanging="360"/>
      </w:pPr>
      <w:rPr>
        <w:rFonts w:ascii="Arial" w:eastAsiaTheme="minorHAnsi" w:hAnsi="Arial" w:cs="Arial"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474D29AF"/>
    <w:multiLevelType w:val="hybridMultilevel"/>
    <w:tmpl w:val="AC3C12CA"/>
    <w:lvl w:ilvl="0" w:tplc="2A30BDBE">
      <w:start w:val="1"/>
      <w:numFmt w:val="decimal"/>
      <w:lvlText w:val="%1."/>
      <w:lvlJc w:val="left"/>
      <w:pPr>
        <w:ind w:left="2163" w:hanging="360"/>
      </w:pPr>
      <w:rPr>
        <w:rFonts w:ascii="Arial MT" w:eastAsia="Arial MT" w:hAnsi="Arial MT" w:cs="Arial MT" w:hint="default"/>
        <w:w w:val="100"/>
        <w:sz w:val="24"/>
        <w:szCs w:val="24"/>
        <w:lang w:val="pt-PT" w:eastAsia="en-US" w:bidi="ar-SA"/>
      </w:rPr>
    </w:lvl>
    <w:lvl w:ilvl="1" w:tplc="D92E48DC">
      <w:numFmt w:val="bullet"/>
      <w:lvlText w:val="•"/>
      <w:lvlJc w:val="left"/>
      <w:pPr>
        <w:ind w:left="2872" w:hanging="360"/>
      </w:pPr>
      <w:rPr>
        <w:rFonts w:hint="default"/>
        <w:lang w:val="pt-PT" w:eastAsia="en-US" w:bidi="ar-SA"/>
      </w:rPr>
    </w:lvl>
    <w:lvl w:ilvl="2" w:tplc="9A88C714">
      <w:numFmt w:val="bullet"/>
      <w:lvlText w:val="•"/>
      <w:lvlJc w:val="left"/>
      <w:pPr>
        <w:ind w:left="3585" w:hanging="360"/>
      </w:pPr>
      <w:rPr>
        <w:rFonts w:hint="default"/>
        <w:lang w:val="pt-PT" w:eastAsia="en-US" w:bidi="ar-SA"/>
      </w:rPr>
    </w:lvl>
    <w:lvl w:ilvl="3" w:tplc="F1806E2A">
      <w:numFmt w:val="bullet"/>
      <w:lvlText w:val="•"/>
      <w:lvlJc w:val="left"/>
      <w:pPr>
        <w:ind w:left="4297" w:hanging="360"/>
      </w:pPr>
      <w:rPr>
        <w:rFonts w:hint="default"/>
        <w:lang w:val="pt-PT" w:eastAsia="en-US" w:bidi="ar-SA"/>
      </w:rPr>
    </w:lvl>
    <w:lvl w:ilvl="4" w:tplc="BE208482">
      <w:numFmt w:val="bullet"/>
      <w:lvlText w:val="•"/>
      <w:lvlJc w:val="left"/>
      <w:pPr>
        <w:ind w:left="5010" w:hanging="360"/>
      </w:pPr>
      <w:rPr>
        <w:rFonts w:hint="default"/>
        <w:lang w:val="pt-PT" w:eastAsia="en-US" w:bidi="ar-SA"/>
      </w:rPr>
    </w:lvl>
    <w:lvl w:ilvl="5" w:tplc="DE1C76DC">
      <w:numFmt w:val="bullet"/>
      <w:lvlText w:val="•"/>
      <w:lvlJc w:val="left"/>
      <w:pPr>
        <w:ind w:left="5723" w:hanging="360"/>
      </w:pPr>
      <w:rPr>
        <w:rFonts w:hint="default"/>
        <w:lang w:val="pt-PT" w:eastAsia="en-US" w:bidi="ar-SA"/>
      </w:rPr>
    </w:lvl>
    <w:lvl w:ilvl="6" w:tplc="308E0226">
      <w:numFmt w:val="bullet"/>
      <w:lvlText w:val="•"/>
      <w:lvlJc w:val="left"/>
      <w:pPr>
        <w:ind w:left="6435" w:hanging="360"/>
      </w:pPr>
      <w:rPr>
        <w:rFonts w:hint="default"/>
        <w:lang w:val="pt-PT" w:eastAsia="en-US" w:bidi="ar-SA"/>
      </w:rPr>
    </w:lvl>
    <w:lvl w:ilvl="7" w:tplc="E6D2C6EA">
      <w:numFmt w:val="bullet"/>
      <w:lvlText w:val="•"/>
      <w:lvlJc w:val="left"/>
      <w:pPr>
        <w:ind w:left="7148" w:hanging="360"/>
      </w:pPr>
      <w:rPr>
        <w:rFonts w:hint="default"/>
        <w:lang w:val="pt-PT" w:eastAsia="en-US" w:bidi="ar-SA"/>
      </w:rPr>
    </w:lvl>
    <w:lvl w:ilvl="8" w:tplc="BABE8676">
      <w:numFmt w:val="bullet"/>
      <w:lvlText w:val="•"/>
      <w:lvlJc w:val="left"/>
      <w:pPr>
        <w:ind w:left="7861" w:hanging="360"/>
      </w:pPr>
      <w:rPr>
        <w:rFonts w:hint="default"/>
        <w:lang w:val="pt-PT" w:eastAsia="en-US" w:bidi="ar-SA"/>
      </w:rPr>
    </w:lvl>
  </w:abstractNum>
  <w:abstractNum w:abstractNumId="23" w15:restartNumberingAfterBreak="0">
    <w:nsid w:val="4BF95E5C"/>
    <w:multiLevelType w:val="hybridMultilevel"/>
    <w:tmpl w:val="6C743464"/>
    <w:lvl w:ilvl="0" w:tplc="633A12B0">
      <w:start w:val="1"/>
      <w:numFmt w:val="lowerLetter"/>
      <w:lvlText w:val="%1)"/>
      <w:lvlJc w:val="left"/>
      <w:pPr>
        <w:ind w:left="1284" w:hanging="360"/>
      </w:pPr>
      <w:rPr>
        <w:rFonts w:ascii="Arial" w:hAnsi="Arial" w:cs="Arial" w:hint="default"/>
        <w:sz w:val="20"/>
      </w:rPr>
    </w:lvl>
    <w:lvl w:ilvl="1" w:tplc="04160019" w:tentative="1">
      <w:start w:val="1"/>
      <w:numFmt w:val="lowerLetter"/>
      <w:lvlText w:val="%2."/>
      <w:lvlJc w:val="left"/>
      <w:pPr>
        <w:ind w:left="2004" w:hanging="360"/>
      </w:pPr>
    </w:lvl>
    <w:lvl w:ilvl="2" w:tplc="0416001B" w:tentative="1">
      <w:start w:val="1"/>
      <w:numFmt w:val="lowerRoman"/>
      <w:lvlText w:val="%3."/>
      <w:lvlJc w:val="right"/>
      <w:pPr>
        <w:ind w:left="2724" w:hanging="180"/>
      </w:pPr>
    </w:lvl>
    <w:lvl w:ilvl="3" w:tplc="0416000F" w:tentative="1">
      <w:start w:val="1"/>
      <w:numFmt w:val="decimal"/>
      <w:lvlText w:val="%4."/>
      <w:lvlJc w:val="left"/>
      <w:pPr>
        <w:ind w:left="3444" w:hanging="360"/>
      </w:pPr>
    </w:lvl>
    <w:lvl w:ilvl="4" w:tplc="04160019" w:tentative="1">
      <w:start w:val="1"/>
      <w:numFmt w:val="lowerLetter"/>
      <w:lvlText w:val="%5."/>
      <w:lvlJc w:val="left"/>
      <w:pPr>
        <w:ind w:left="4164" w:hanging="360"/>
      </w:pPr>
    </w:lvl>
    <w:lvl w:ilvl="5" w:tplc="0416001B" w:tentative="1">
      <w:start w:val="1"/>
      <w:numFmt w:val="lowerRoman"/>
      <w:lvlText w:val="%6."/>
      <w:lvlJc w:val="right"/>
      <w:pPr>
        <w:ind w:left="4884" w:hanging="180"/>
      </w:pPr>
    </w:lvl>
    <w:lvl w:ilvl="6" w:tplc="0416000F" w:tentative="1">
      <w:start w:val="1"/>
      <w:numFmt w:val="decimal"/>
      <w:lvlText w:val="%7."/>
      <w:lvlJc w:val="left"/>
      <w:pPr>
        <w:ind w:left="5604" w:hanging="360"/>
      </w:pPr>
    </w:lvl>
    <w:lvl w:ilvl="7" w:tplc="04160019" w:tentative="1">
      <w:start w:val="1"/>
      <w:numFmt w:val="lowerLetter"/>
      <w:lvlText w:val="%8."/>
      <w:lvlJc w:val="left"/>
      <w:pPr>
        <w:ind w:left="6324" w:hanging="360"/>
      </w:pPr>
    </w:lvl>
    <w:lvl w:ilvl="8" w:tplc="0416001B" w:tentative="1">
      <w:start w:val="1"/>
      <w:numFmt w:val="lowerRoman"/>
      <w:lvlText w:val="%9."/>
      <w:lvlJc w:val="right"/>
      <w:pPr>
        <w:ind w:left="7044" w:hanging="180"/>
      </w:pPr>
    </w:lvl>
  </w:abstractNum>
  <w:abstractNum w:abstractNumId="24" w15:restartNumberingAfterBreak="0">
    <w:nsid w:val="4DD80F6E"/>
    <w:multiLevelType w:val="multilevel"/>
    <w:tmpl w:val="3EAA5BB2"/>
    <w:styleLink w:val="Estilo51"/>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26" w15:restartNumberingAfterBreak="0">
    <w:nsid w:val="4F3B4519"/>
    <w:multiLevelType w:val="hybridMultilevel"/>
    <w:tmpl w:val="5510CB3E"/>
    <w:lvl w:ilvl="0" w:tplc="74F688DE">
      <w:start w:val="3"/>
      <w:numFmt w:val="bullet"/>
      <w:lvlText w:val=""/>
      <w:lvlJc w:val="left"/>
      <w:pPr>
        <w:ind w:left="6030" w:hanging="360"/>
      </w:pPr>
      <w:rPr>
        <w:rFonts w:ascii="Symbol" w:eastAsiaTheme="minorEastAsia" w:hAnsi="Symbol" w:cstheme="majorHAnsi" w:hint="default"/>
        <w:b/>
        <w:i/>
        <w:sz w:val="18"/>
      </w:rPr>
    </w:lvl>
    <w:lvl w:ilvl="1" w:tplc="04160003" w:tentative="1">
      <w:start w:val="1"/>
      <w:numFmt w:val="bullet"/>
      <w:lvlText w:val="o"/>
      <w:lvlJc w:val="left"/>
      <w:pPr>
        <w:ind w:left="6750" w:hanging="360"/>
      </w:pPr>
      <w:rPr>
        <w:rFonts w:ascii="Courier New" w:hAnsi="Courier New" w:cs="Courier New" w:hint="default"/>
      </w:rPr>
    </w:lvl>
    <w:lvl w:ilvl="2" w:tplc="04160005" w:tentative="1">
      <w:start w:val="1"/>
      <w:numFmt w:val="bullet"/>
      <w:lvlText w:val=""/>
      <w:lvlJc w:val="left"/>
      <w:pPr>
        <w:ind w:left="7470" w:hanging="360"/>
      </w:pPr>
      <w:rPr>
        <w:rFonts w:ascii="Wingdings" w:hAnsi="Wingdings" w:hint="default"/>
      </w:rPr>
    </w:lvl>
    <w:lvl w:ilvl="3" w:tplc="04160001" w:tentative="1">
      <w:start w:val="1"/>
      <w:numFmt w:val="bullet"/>
      <w:lvlText w:val=""/>
      <w:lvlJc w:val="left"/>
      <w:pPr>
        <w:ind w:left="8190" w:hanging="360"/>
      </w:pPr>
      <w:rPr>
        <w:rFonts w:ascii="Symbol" w:hAnsi="Symbol" w:hint="default"/>
      </w:rPr>
    </w:lvl>
    <w:lvl w:ilvl="4" w:tplc="04160003" w:tentative="1">
      <w:start w:val="1"/>
      <w:numFmt w:val="bullet"/>
      <w:lvlText w:val="o"/>
      <w:lvlJc w:val="left"/>
      <w:pPr>
        <w:ind w:left="8910" w:hanging="360"/>
      </w:pPr>
      <w:rPr>
        <w:rFonts w:ascii="Courier New" w:hAnsi="Courier New" w:cs="Courier New" w:hint="default"/>
      </w:rPr>
    </w:lvl>
    <w:lvl w:ilvl="5" w:tplc="04160005" w:tentative="1">
      <w:start w:val="1"/>
      <w:numFmt w:val="bullet"/>
      <w:lvlText w:val=""/>
      <w:lvlJc w:val="left"/>
      <w:pPr>
        <w:ind w:left="9630" w:hanging="360"/>
      </w:pPr>
      <w:rPr>
        <w:rFonts w:ascii="Wingdings" w:hAnsi="Wingdings" w:hint="default"/>
      </w:rPr>
    </w:lvl>
    <w:lvl w:ilvl="6" w:tplc="04160001" w:tentative="1">
      <w:start w:val="1"/>
      <w:numFmt w:val="bullet"/>
      <w:lvlText w:val=""/>
      <w:lvlJc w:val="left"/>
      <w:pPr>
        <w:ind w:left="10350" w:hanging="360"/>
      </w:pPr>
      <w:rPr>
        <w:rFonts w:ascii="Symbol" w:hAnsi="Symbol" w:hint="default"/>
      </w:rPr>
    </w:lvl>
    <w:lvl w:ilvl="7" w:tplc="04160003" w:tentative="1">
      <w:start w:val="1"/>
      <w:numFmt w:val="bullet"/>
      <w:lvlText w:val="o"/>
      <w:lvlJc w:val="left"/>
      <w:pPr>
        <w:ind w:left="11070" w:hanging="360"/>
      </w:pPr>
      <w:rPr>
        <w:rFonts w:ascii="Courier New" w:hAnsi="Courier New" w:cs="Courier New" w:hint="default"/>
      </w:rPr>
    </w:lvl>
    <w:lvl w:ilvl="8" w:tplc="04160005" w:tentative="1">
      <w:start w:val="1"/>
      <w:numFmt w:val="bullet"/>
      <w:lvlText w:val=""/>
      <w:lvlJc w:val="left"/>
      <w:pPr>
        <w:ind w:left="11790" w:hanging="360"/>
      </w:pPr>
      <w:rPr>
        <w:rFonts w:ascii="Wingdings" w:hAnsi="Wingdings" w:hint="default"/>
      </w:rPr>
    </w:lvl>
  </w:abstractNum>
  <w:abstractNum w:abstractNumId="27" w15:restartNumberingAfterBreak="0">
    <w:nsid w:val="4F6A5819"/>
    <w:multiLevelType w:val="multilevel"/>
    <w:tmpl w:val="0BA66316"/>
    <w:lvl w:ilvl="0">
      <w:start w:val="1"/>
      <w:numFmt w:val="decimal"/>
      <w:lvlText w:val="%1."/>
      <w:lvlJc w:val="left"/>
      <w:pPr>
        <w:ind w:left="360" w:hanging="360"/>
      </w:pPr>
    </w:lvl>
    <w:lvl w:ilvl="1">
      <w:start w:val="1"/>
      <w:numFmt w:val="decimal"/>
      <w:lvlText w:val="%1.%2."/>
      <w:lvlJc w:val="left"/>
      <w:pPr>
        <w:ind w:left="792" w:hanging="432"/>
      </w:pPr>
      <w:rPr>
        <w:color w:val="00000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4644BCB"/>
    <w:multiLevelType w:val="multilevel"/>
    <w:tmpl w:val="D304F4C2"/>
    <w:lvl w:ilvl="0">
      <w:start w:val="1"/>
      <w:numFmt w:val="lowerLetter"/>
      <w:lvlText w:val="%1)"/>
      <w:lvlJc w:val="left"/>
      <w:pPr>
        <w:ind w:left="0" w:firstLine="0"/>
      </w:pPr>
      <w:rPr>
        <w:rFonts w:ascii="Times New Roman" w:eastAsia="Times New Roman" w:hAnsi="Times New Roman" w:cs="Times New Roman"/>
        <w:b/>
        <w:sz w:val="22"/>
        <w:szCs w:val="22"/>
      </w:rPr>
    </w:lvl>
    <w:lvl w:ilvl="1">
      <w:start w:val="1"/>
      <w:numFmt w:val="lowerLetter"/>
      <w:lvlText w:val="%2."/>
      <w:lvlJc w:val="left"/>
      <w:pPr>
        <w:ind w:left="1440" w:hanging="360"/>
      </w:pPr>
      <w:rPr>
        <w:rFonts w:ascii="Times New Roman" w:eastAsia="Times New Roman" w:hAnsi="Times New Roman" w:cs="Times New Roman"/>
        <w:sz w:val="24"/>
        <w:szCs w:val="24"/>
      </w:rPr>
    </w:lvl>
    <w:lvl w:ilvl="2">
      <w:start w:val="1"/>
      <w:numFmt w:val="lowerRoman"/>
      <w:lvlText w:val="%3."/>
      <w:lvlJc w:val="right"/>
      <w:pPr>
        <w:ind w:left="2160" w:hanging="180"/>
      </w:pPr>
      <w:rPr>
        <w:rFonts w:ascii="Times New Roman" w:eastAsia="Times New Roman" w:hAnsi="Times New Roman" w:cs="Times New Roman"/>
        <w:sz w:val="24"/>
        <w:szCs w:val="24"/>
      </w:rPr>
    </w:lvl>
    <w:lvl w:ilvl="3">
      <w:start w:val="1"/>
      <w:numFmt w:val="decimal"/>
      <w:lvlText w:val="%4."/>
      <w:lvlJc w:val="left"/>
      <w:pPr>
        <w:ind w:left="2880" w:hanging="360"/>
      </w:pPr>
      <w:rPr>
        <w:rFonts w:ascii="Times New Roman" w:eastAsia="Times New Roman" w:hAnsi="Times New Roman" w:cs="Times New Roman"/>
        <w:sz w:val="24"/>
        <w:szCs w:val="24"/>
      </w:rPr>
    </w:lvl>
    <w:lvl w:ilvl="4">
      <w:start w:val="1"/>
      <w:numFmt w:val="lowerLetter"/>
      <w:lvlText w:val="%5."/>
      <w:lvlJc w:val="left"/>
      <w:pPr>
        <w:ind w:left="3600" w:hanging="360"/>
      </w:pPr>
      <w:rPr>
        <w:rFonts w:ascii="Times New Roman" w:eastAsia="Times New Roman" w:hAnsi="Times New Roman" w:cs="Times New Roman"/>
        <w:sz w:val="24"/>
        <w:szCs w:val="24"/>
      </w:rPr>
    </w:lvl>
    <w:lvl w:ilvl="5">
      <w:start w:val="1"/>
      <w:numFmt w:val="lowerRoman"/>
      <w:lvlText w:val="%6."/>
      <w:lvlJc w:val="right"/>
      <w:pPr>
        <w:ind w:left="4320" w:hanging="180"/>
      </w:pPr>
      <w:rPr>
        <w:rFonts w:ascii="Times New Roman" w:eastAsia="Times New Roman" w:hAnsi="Times New Roman" w:cs="Times New Roman"/>
        <w:sz w:val="24"/>
        <w:szCs w:val="24"/>
      </w:rPr>
    </w:lvl>
    <w:lvl w:ilvl="6">
      <w:start w:val="1"/>
      <w:numFmt w:val="decimal"/>
      <w:lvlText w:val="%7."/>
      <w:lvlJc w:val="left"/>
      <w:pPr>
        <w:ind w:left="5040" w:hanging="360"/>
      </w:pPr>
      <w:rPr>
        <w:rFonts w:ascii="Times New Roman" w:eastAsia="Times New Roman" w:hAnsi="Times New Roman" w:cs="Times New Roman"/>
        <w:sz w:val="24"/>
        <w:szCs w:val="24"/>
      </w:rPr>
    </w:lvl>
    <w:lvl w:ilvl="7">
      <w:start w:val="1"/>
      <w:numFmt w:val="lowerLetter"/>
      <w:lvlText w:val="%8."/>
      <w:lvlJc w:val="left"/>
      <w:pPr>
        <w:ind w:left="5760" w:hanging="360"/>
      </w:pPr>
      <w:rPr>
        <w:rFonts w:ascii="Times New Roman" w:eastAsia="Times New Roman" w:hAnsi="Times New Roman" w:cs="Times New Roman"/>
        <w:sz w:val="24"/>
        <w:szCs w:val="24"/>
      </w:rPr>
    </w:lvl>
    <w:lvl w:ilvl="8">
      <w:start w:val="1"/>
      <w:numFmt w:val="lowerRoman"/>
      <w:lvlText w:val="%9."/>
      <w:lvlJc w:val="right"/>
      <w:pPr>
        <w:ind w:left="6480" w:hanging="180"/>
      </w:pPr>
      <w:rPr>
        <w:rFonts w:ascii="Times New Roman" w:eastAsia="Times New Roman" w:hAnsi="Times New Roman" w:cs="Times New Roman"/>
        <w:sz w:val="24"/>
        <w:szCs w:val="24"/>
      </w:rPr>
    </w:lvl>
  </w:abstractNum>
  <w:abstractNum w:abstractNumId="29" w15:restartNumberingAfterBreak="0">
    <w:nsid w:val="5BFDA61F"/>
    <w:multiLevelType w:val="multilevel"/>
    <w:tmpl w:val="1CF2E3A0"/>
    <w:lvl w:ilvl="0">
      <w:start w:val="1"/>
      <w:numFmt w:val="decimal"/>
      <w:lvlText w:val="%1."/>
      <w:lvlJc w:val="left"/>
      <w:pPr>
        <w:tabs>
          <w:tab w:val="num" w:pos="360"/>
        </w:tabs>
      </w:pPr>
      <w:rPr>
        <w:rFonts w:ascii="Arial" w:hAnsi="Arial" w:cs="Arial" w:hint="default"/>
        <w:b/>
        <w:bCs/>
        <w:sz w:val="18"/>
        <w:szCs w:val="18"/>
      </w:rPr>
    </w:lvl>
    <w:lvl w:ilvl="1">
      <w:start w:val="1"/>
      <w:numFmt w:val="decimal"/>
      <w:lvlText w:val="%1.%2."/>
      <w:lvlJc w:val="left"/>
      <w:pPr>
        <w:tabs>
          <w:tab w:val="num" w:pos="435"/>
        </w:tabs>
      </w:pPr>
      <w:rPr>
        <w:rFonts w:ascii="Candara" w:hAnsi="Candara" w:cs="Arial" w:hint="default"/>
        <w:b/>
        <w:bCs/>
        <w:sz w:val="22"/>
        <w:szCs w:val="22"/>
        <w:vertAlign w:val="baseline"/>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0" w15:restartNumberingAfterBreak="0">
    <w:nsid w:val="62897C32"/>
    <w:multiLevelType w:val="hybridMultilevel"/>
    <w:tmpl w:val="B9EE968E"/>
    <w:lvl w:ilvl="0" w:tplc="7312EA98">
      <w:start w:val="1"/>
      <w:numFmt w:val="decimal"/>
      <w:lvlText w:val="%1."/>
      <w:lvlJc w:val="left"/>
      <w:pPr>
        <w:ind w:left="2163" w:hanging="360"/>
      </w:pPr>
      <w:rPr>
        <w:rFonts w:ascii="Arial MT" w:eastAsia="Arial MT" w:hAnsi="Arial MT" w:cs="Arial MT" w:hint="default"/>
        <w:w w:val="100"/>
        <w:sz w:val="24"/>
        <w:szCs w:val="24"/>
        <w:lang w:val="pt-PT" w:eastAsia="en-US" w:bidi="ar-SA"/>
      </w:rPr>
    </w:lvl>
    <w:lvl w:ilvl="1" w:tplc="83D28094">
      <w:numFmt w:val="bullet"/>
      <w:lvlText w:val="•"/>
      <w:lvlJc w:val="left"/>
      <w:pPr>
        <w:ind w:left="2872" w:hanging="360"/>
      </w:pPr>
      <w:rPr>
        <w:rFonts w:hint="default"/>
        <w:lang w:val="pt-PT" w:eastAsia="en-US" w:bidi="ar-SA"/>
      </w:rPr>
    </w:lvl>
    <w:lvl w:ilvl="2" w:tplc="0C40549C">
      <w:numFmt w:val="bullet"/>
      <w:lvlText w:val="•"/>
      <w:lvlJc w:val="left"/>
      <w:pPr>
        <w:ind w:left="3585" w:hanging="360"/>
      </w:pPr>
      <w:rPr>
        <w:rFonts w:hint="default"/>
        <w:lang w:val="pt-PT" w:eastAsia="en-US" w:bidi="ar-SA"/>
      </w:rPr>
    </w:lvl>
    <w:lvl w:ilvl="3" w:tplc="486A66F8">
      <w:numFmt w:val="bullet"/>
      <w:lvlText w:val="•"/>
      <w:lvlJc w:val="left"/>
      <w:pPr>
        <w:ind w:left="4297" w:hanging="360"/>
      </w:pPr>
      <w:rPr>
        <w:rFonts w:hint="default"/>
        <w:lang w:val="pt-PT" w:eastAsia="en-US" w:bidi="ar-SA"/>
      </w:rPr>
    </w:lvl>
    <w:lvl w:ilvl="4" w:tplc="B030A394">
      <w:numFmt w:val="bullet"/>
      <w:lvlText w:val="•"/>
      <w:lvlJc w:val="left"/>
      <w:pPr>
        <w:ind w:left="5010" w:hanging="360"/>
      </w:pPr>
      <w:rPr>
        <w:rFonts w:hint="default"/>
        <w:lang w:val="pt-PT" w:eastAsia="en-US" w:bidi="ar-SA"/>
      </w:rPr>
    </w:lvl>
    <w:lvl w:ilvl="5" w:tplc="1162192C">
      <w:numFmt w:val="bullet"/>
      <w:lvlText w:val="•"/>
      <w:lvlJc w:val="left"/>
      <w:pPr>
        <w:ind w:left="5723" w:hanging="360"/>
      </w:pPr>
      <w:rPr>
        <w:rFonts w:hint="default"/>
        <w:lang w:val="pt-PT" w:eastAsia="en-US" w:bidi="ar-SA"/>
      </w:rPr>
    </w:lvl>
    <w:lvl w:ilvl="6" w:tplc="2F4A9B64">
      <w:numFmt w:val="bullet"/>
      <w:lvlText w:val="•"/>
      <w:lvlJc w:val="left"/>
      <w:pPr>
        <w:ind w:left="6435" w:hanging="360"/>
      </w:pPr>
      <w:rPr>
        <w:rFonts w:hint="default"/>
        <w:lang w:val="pt-PT" w:eastAsia="en-US" w:bidi="ar-SA"/>
      </w:rPr>
    </w:lvl>
    <w:lvl w:ilvl="7" w:tplc="F7CE2E6A">
      <w:numFmt w:val="bullet"/>
      <w:lvlText w:val="•"/>
      <w:lvlJc w:val="left"/>
      <w:pPr>
        <w:ind w:left="7148" w:hanging="360"/>
      </w:pPr>
      <w:rPr>
        <w:rFonts w:hint="default"/>
        <w:lang w:val="pt-PT" w:eastAsia="en-US" w:bidi="ar-SA"/>
      </w:rPr>
    </w:lvl>
    <w:lvl w:ilvl="8" w:tplc="FB36FB2C">
      <w:numFmt w:val="bullet"/>
      <w:lvlText w:val="•"/>
      <w:lvlJc w:val="left"/>
      <w:pPr>
        <w:ind w:left="7861" w:hanging="360"/>
      </w:pPr>
      <w:rPr>
        <w:rFonts w:hint="default"/>
        <w:lang w:val="pt-PT" w:eastAsia="en-US" w:bidi="ar-SA"/>
      </w:rPr>
    </w:lvl>
  </w:abstractNum>
  <w:abstractNum w:abstractNumId="31" w15:restartNumberingAfterBreak="0">
    <w:nsid w:val="67E17B68"/>
    <w:multiLevelType w:val="multilevel"/>
    <w:tmpl w:val="0416001D"/>
    <w:styleLink w:val="Estilo61"/>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B0153F3"/>
    <w:multiLevelType w:val="multilevel"/>
    <w:tmpl w:val="BC00FAB2"/>
    <w:lvl w:ilvl="0">
      <w:start w:val="1"/>
      <w:numFmt w:val="decimal"/>
      <w:lvlText w:val="%1."/>
      <w:lvlJc w:val="right"/>
      <w:pPr>
        <w:ind w:left="720" w:hanging="360"/>
      </w:pPr>
      <w:rPr>
        <w:rFonts w:ascii="Arial" w:eastAsia="Arial" w:hAnsi="Arial" w:cs="Arial"/>
        <w:b/>
        <w:u w:val="none"/>
      </w:rPr>
    </w:lvl>
    <w:lvl w:ilvl="1">
      <w:start w:val="1"/>
      <w:numFmt w:val="decimal"/>
      <w:lvlText w:val="%1.%2."/>
      <w:lvlJc w:val="right"/>
      <w:pPr>
        <w:ind w:left="1440" w:hanging="360"/>
      </w:pPr>
      <w:rPr>
        <w:rFonts w:ascii="Arial" w:eastAsia="Arial" w:hAnsi="Arial" w:cs="Arial"/>
        <w:b/>
        <w:u w:val="none"/>
      </w:rPr>
    </w:lvl>
    <w:lvl w:ilvl="2">
      <w:start w:val="1"/>
      <w:numFmt w:val="decimal"/>
      <w:lvlText w:val="%1.%2.%3."/>
      <w:lvlJc w:val="right"/>
      <w:pPr>
        <w:ind w:left="2160" w:hanging="360"/>
      </w:pPr>
      <w:rPr>
        <w:rFonts w:ascii="Arial" w:eastAsia="Arial" w:hAnsi="Arial" w:cs="Arial"/>
        <w:b/>
        <w:u w:val="none"/>
      </w:rPr>
    </w:lvl>
    <w:lvl w:ilvl="3">
      <w:start w:val="1"/>
      <w:numFmt w:val="decimal"/>
      <w:lvlText w:val="%1.%2.%3.%4."/>
      <w:lvlJc w:val="right"/>
      <w:pPr>
        <w:ind w:left="2880" w:hanging="360"/>
      </w:pPr>
      <w:rPr>
        <w:rFonts w:ascii="Arial" w:eastAsia="Arial" w:hAnsi="Arial" w:cs="Arial"/>
        <w:b/>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3" w15:restartNumberingAfterBreak="0">
    <w:nsid w:val="6CF072C7"/>
    <w:multiLevelType w:val="multilevel"/>
    <w:tmpl w:val="B580A704"/>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49A5744"/>
    <w:multiLevelType w:val="multilevel"/>
    <w:tmpl w:val="14282A40"/>
    <w:lvl w:ilvl="0">
      <w:start w:val="1"/>
      <w:numFmt w:val="lowerLetter"/>
      <w:lvlText w:val="%1)"/>
      <w:lvlJc w:val="left"/>
      <w:pPr>
        <w:tabs>
          <w:tab w:val="num" w:pos="0"/>
        </w:tabs>
      </w:pPr>
      <w:rPr>
        <w:rFonts w:ascii="Times New Roman" w:hAnsi="Times New Roman" w:cs="Times New Roman"/>
        <w:b/>
        <w:bCs/>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5" w15:restartNumberingAfterBreak="0">
    <w:nsid w:val="75D833FC"/>
    <w:multiLevelType w:val="multilevel"/>
    <w:tmpl w:val="837E1676"/>
    <w:styleLink w:val="Estilo1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6" w15:restartNumberingAfterBreak="0">
    <w:nsid w:val="76ED2A31"/>
    <w:multiLevelType w:val="multilevel"/>
    <w:tmpl w:val="9E9067CE"/>
    <w:lvl w:ilvl="0">
      <w:start w:val="1"/>
      <w:numFmt w:val="decimal"/>
      <w:lvlText w:val="%1."/>
      <w:lvlJc w:val="left"/>
      <w:pPr>
        <w:ind w:left="0" w:firstLine="0"/>
      </w:pPr>
      <w:rPr>
        <w:rFonts w:ascii="Times New Roman" w:eastAsia="Times New Roman" w:hAnsi="Times New Roman" w:cs="Times New Roman"/>
        <w:b/>
        <w:sz w:val="22"/>
        <w:szCs w:val="22"/>
      </w:rPr>
    </w:lvl>
    <w:lvl w:ilvl="1">
      <w:start w:val="1"/>
      <w:numFmt w:val="decimal"/>
      <w:lvlText w:val="%1.%2."/>
      <w:lvlJc w:val="left"/>
      <w:pPr>
        <w:ind w:left="0" w:firstLine="0"/>
      </w:pPr>
      <w:rPr>
        <w:rFonts w:ascii="Times New Roman" w:eastAsia="Times New Roman" w:hAnsi="Times New Roman" w:cs="Times New Roman"/>
        <w:b/>
        <w:sz w:val="24"/>
        <w:szCs w:val="24"/>
      </w:rPr>
    </w:lvl>
    <w:lvl w:ilvl="2">
      <w:start w:val="1"/>
      <w:numFmt w:val="decimal"/>
      <w:lvlText w:val="%1.%2.%3."/>
      <w:lvlJc w:val="left"/>
      <w:pPr>
        <w:ind w:left="1230" w:hanging="510"/>
      </w:pPr>
      <w:rPr>
        <w:rFonts w:ascii="Times New Roman" w:eastAsia="Times New Roman" w:hAnsi="Times New Roman" w:cs="Times New Roman"/>
        <w:sz w:val="22"/>
        <w:szCs w:val="22"/>
      </w:rPr>
    </w:lvl>
    <w:lvl w:ilvl="3">
      <w:start w:val="1"/>
      <w:numFmt w:val="decimal"/>
      <w:lvlText w:val="%1.%2.%3.%4."/>
      <w:lvlJc w:val="left"/>
      <w:pPr>
        <w:ind w:left="1725" w:hanging="645"/>
      </w:pPr>
      <w:rPr>
        <w:rFonts w:ascii="Times New Roman" w:eastAsia="Times New Roman" w:hAnsi="Times New Roman" w:cs="Times New Roman"/>
        <w:sz w:val="22"/>
        <w:szCs w:val="22"/>
      </w:rPr>
    </w:lvl>
    <w:lvl w:ilvl="4">
      <w:start w:val="1"/>
      <w:numFmt w:val="decimal"/>
      <w:lvlText w:val="%1.%2.%3.%4.%5."/>
      <w:lvlJc w:val="left"/>
      <w:pPr>
        <w:ind w:left="2235" w:hanging="795"/>
      </w:pPr>
      <w:rPr>
        <w:rFonts w:ascii="Times New Roman" w:eastAsia="Times New Roman" w:hAnsi="Times New Roman" w:cs="Times New Roman"/>
        <w:sz w:val="22"/>
        <w:szCs w:val="22"/>
      </w:rPr>
    </w:lvl>
    <w:lvl w:ilvl="5">
      <w:start w:val="1"/>
      <w:numFmt w:val="decimal"/>
      <w:lvlText w:val="%1.%2.%3.%4.%5.%6."/>
      <w:lvlJc w:val="left"/>
      <w:pPr>
        <w:ind w:left="2730" w:hanging="930"/>
      </w:pPr>
      <w:rPr>
        <w:rFonts w:ascii="Times New Roman" w:eastAsia="Times New Roman" w:hAnsi="Times New Roman" w:cs="Times New Roman"/>
        <w:sz w:val="24"/>
        <w:szCs w:val="24"/>
      </w:rPr>
    </w:lvl>
    <w:lvl w:ilvl="6">
      <w:start w:val="1"/>
      <w:numFmt w:val="decimal"/>
      <w:lvlText w:val="%1.%2.%3.%4.%5.%6.%7."/>
      <w:lvlJc w:val="left"/>
      <w:pPr>
        <w:ind w:left="3240" w:hanging="1080"/>
      </w:pPr>
      <w:rPr>
        <w:rFonts w:ascii="Times New Roman" w:eastAsia="Times New Roman" w:hAnsi="Times New Roman" w:cs="Times New Roman"/>
        <w:sz w:val="24"/>
        <w:szCs w:val="24"/>
      </w:rPr>
    </w:lvl>
    <w:lvl w:ilvl="7">
      <w:start w:val="1"/>
      <w:numFmt w:val="decimal"/>
      <w:lvlText w:val="%1.%2.%3.%4.%5.%6.%7.%8."/>
      <w:lvlJc w:val="left"/>
      <w:pPr>
        <w:ind w:left="3750" w:hanging="1230"/>
      </w:pPr>
      <w:rPr>
        <w:rFonts w:ascii="Times New Roman" w:eastAsia="Times New Roman" w:hAnsi="Times New Roman" w:cs="Times New Roman"/>
        <w:sz w:val="24"/>
        <w:szCs w:val="24"/>
      </w:rPr>
    </w:lvl>
    <w:lvl w:ilvl="8">
      <w:start w:val="1"/>
      <w:numFmt w:val="decimal"/>
      <w:lvlText w:val="%1.%2.%3.%4.%5.%6.%7.%8.%9."/>
      <w:lvlJc w:val="left"/>
      <w:pPr>
        <w:ind w:left="4320" w:hanging="1440"/>
      </w:pPr>
      <w:rPr>
        <w:rFonts w:ascii="Times New Roman" w:eastAsia="Times New Roman" w:hAnsi="Times New Roman" w:cs="Times New Roman"/>
        <w:sz w:val="24"/>
        <w:szCs w:val="24"/>
      </w:rPr>
    </w:lvl>
  </w:abstractNum>
  <w:abstractNum w:abstractNumId="37" w15:restartNumberingAfterBreak="0">
    <w:nsid w:val="7C940B39"/>
    <w:multiLevelType w:val="multilevel"/>
    <w:tmpl w:val="0416001D"/>
    <w:styleLink w:val="Estilo21"/>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9"/>
  </w:num>
  <w:num w:numId="2">
    <w:abstractNumId w:val="0"/>
  </w:num>
  <w:num w:numId="3">
    <w:abstractNumId w:val="35"/>
  </w:num>
  <w:num w:numId="4">
    <w:abstractNumId w:val="37"/>
  </w:num>
  <w:num w:numId="5">
    <w:abstractNumId w:val="18"/>
  </w:num>
  <w:num w:numId="6">
    <w:abstractNumId w:val="13"/>
  </w:num>
  <w:num w:numId="7">
    <w:abstractNumId w:val="24"/>
  </w:num>
  <w:num w:numId="8">
    <w:abstractNumId w:val="31"/>
  </w:num>
  <w:num w:numId="9">
    <w:abstractNumId w:val="33"/>
  </w:num>
  <w:num w:numId="10">
    <w:abstractNumId w:val="2"/>
  </w:num>
  <w:num w:numId="11">
    <w:abstractNumId w:val="4"/>
  </w:num>
  <w:num w:numId="12">
    <w:abstractNumId w:val="38"/>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8"/>
  </w:num>
  <w:num w:numId="16">
    <w:abstractNumId w:val="25"/>
  </w:num>
  <w:num w:numId="17">
    <w:abstractNumId w:val="23"/>
  </w:num>
  <w:num w:numId="18">
    <w:abstractNumId w:val="15"/>
  </w:num>
  <w:num w:numId="19">
    <w:abstractNumId w:val="36"/>
  </w:num>
  <w:num w:numId="20">
    <w:abstractNumId w:val="28"/>
  </w:num>
  <w:num w:numId="21">
    <w:abstractNumId w:val="12"/>
  </w:num>
  <w:num w:numId="22">
    <w:abstractNumId w:val="19"/>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num>
  <w:num w:numId="25">
    <w:abstractNumId w:val="26"/>
  </w:num>
  <w:num w:numId="26">
    <w:abstractNumId w:val="22"/>
  </w:num>
  <w:num w:numId="27">
    <w:abstractNumId w:val="30"/>
  </w:num>
  <w:num w:numId="28">
    <w:abstractNumId w:val="11"/>
  </w:num>
  <w:num w:numId="29">
    <w:abstractNumId w:val="16"/>
  </w:num>
  <w:num w:numId="30">
    <w:abstractNumId w:val="29"/>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num>
  <w:num w:numId="33">
    <w:abstractNumId w:val="1"/>
  </w:num>
  <w:num w:numId="34">
    <w:abstractNumId w:val="5"/>
  </w:num>
  <w:num w:numId="35">
    <w:abstractNumId w:val="27"/>
  </w:num>
  <w:num w:numId="36">
    <w:abstractNumId w:val="6"/>
  </w:num>
  <w:num w:numId="37">
    <w:abstractNumId w:val="20"/>
  </w:num>
  <w:num w:numId="38">
    <w:abstractNumId w:val="3"/>
  </w:num>
  <w:num w:numId="39">
    <w:abstractNumId w:val="10"/>
  </w:num>
  <w:num w:numId="40">
    <w:abstractNumId w:val="17"/>
  </w:num>
  <w:num w:numId="41">
    <w:abstractNumId w:val="3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mirrorMargins/>
  <w:activeWritingStyle w:appName="MSWord" w:lang="pt-BR" w:vendorID="64" w:dllVersion="0" w:nlCheck="1" w:checkStyle="0"/>
  <w:activeWritingStyle w:appName="MSWord" w:lang="pt-BR" w:vendorID="64" w:dllVersion="131078" w:nlCheck="1" w:checkStyle="0"/>
  <w:activeWritingStyle w:appName="MSWord" w:lang="es-ES"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OkHcZgznfeXQQfv1aOlcNstiAx+c3qjbJkpvjr+PDM2r+Mk3UbCGSOZzmzydYTAUr7bpX+bPrk5xguiVWXsDmQ==" w:salt="/9cN9RvYyft0fv8/Yu1oLA=="/>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552"/>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5F7"/>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855"/>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0A5"/>
    <w:rsid w:val="00051312"/>
    <w:rsid w:val="00051782"/>
    <w:rsid w:val="0005180E"/>
    <w:rsid w:val="000518EF"/>
    <w:rsid w:val="000518F5"/>
    <w:rsid w:val="00051F02"/>
    <w:rsid w:val="00052048"/>
    <w:rsid w:val="000526DD"/>
    <w:rsid w:val="00052CAF"/>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1EE6"/>
    <w:rsid w:val="0006239C"/>
    <w:rsid w:val="00062853"/>
    <w:rsid w:val="00062E0E"/>
    <w:rsid w:val="0006303F"/>
    <w:rsid w:val="000633EF"/>
    <w:rsid w:val="00063660"/>
    <w:rsid w:val="0006419C"/>
    <w:rsid w:val="00064841"/>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4113"/>
    <w:rsid w:val="00075016"/>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53C"/>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7C30"/>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3B1"/>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53F"/>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5FE"/>
    <w:rsid w:val="000E071F"/>
    <w:rsid w:val="000E15DC"/>
    <w:rsid w:val="000E20A6"/>
    <w:rsid w:val="000E238A"/>
    <w:rsid w:val="000E2F19"/>
    <w:rsid w:val="000E31D5"/>
    <w:rsid w:val="000E320E"/>
    <w:rsid w:val="000E3CC6"/>
    <w:rsid w:val="000E3D71"/>
    <w:rsid w:val="000E3F86"/>
    <w:rsid w:val="000E42DE"/>
    <w:rsid w:val="000E4C1B"/>
    <w:rsid w:val="000E4F8C"/>
    <w:rsid w:val="000E5B55"/>
    <w:rsid w:val="000E5C58"/>
    <w:rsid w:val="000E5ED5"/>
    <w:rsid w:val="000E610F"/>
    <w:rsid w:val="000E611D"/>
    <w:rsid w:val="000E6B57"/>
    <w:rsid w:val="000E7292"/>
    <w:rsid w:val="000E739A"/>
    <w:rsid w:val="000E7EB8"/>
    <w:rsid w:val="000E7F73"/>
    <w:rsid w:val="000F03F6"/>
    <w:rsid w:val="000F0A2E"/>
    <w:rsid w:val="000F104D"/>
    <w:rsid w:val="000F113C"/>
    <w:rsid w:val="000F1290"/>
    <w:rsid w:val="000F1778"/>
    <w:rsid w:val="000F1C1C"/>
    <w:rsid w:val="000F1CCF"/>
    <w:rsid w:val="000F2B66"/>
    <w:rsid w:val="000F2D6D"/>
    <w:rsid w:val="000F3601"/>
    <w:rsid w:val="000F397B"/>
    <w:rsid w:val="000F3C28"/>
    <w:rsid w:val="000F4088"/>
    <w:rsid w:val="000F4BDD"/>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63A"/>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1A5"/>
    <w:rsid w:val="001414AC"/>
    <w:rsid w:val="001419CD"/>
    <w:rsid w:val="001419EE"/>
    <w:rsid w:val="0014223D"/>
    <w:rsid w:val="00142B67"/>
    <w:rsid w:val="00142FE1"/>
    <w:rsid w:val="0014325E"/>
    <w:rsid w:val="00143845"/>
    <w:rsid w:val="00143DB3"/>
    <w:rsid w:val="00143E29"/>
    <w:rsid w:val="001441A4"/>
    <w:rsid w:val="001443B4"/>
    <w:rsid w:val="00144AB1"/>
    <w:rsid w:val="00144E73"/>
    <w:rsid w:val="0014670B"/>
    <w:rsid w:val="001468D3"/>
    <w:rsid w:val="00146BDF"/>
    <w:rsid w:val="00147222"/>
    <w:rsid w:val="0014755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3F22"/>
    <w:rsid w:val="0016418C"/>
    <w:rsid w:val="00164870"/>
    <w:rsid w:val="001648FB"/>
    <w:rsid w:val="00164CC3"/>
    <w:rsid w:val="00164D3A"/>
    <w:rsid w:val="00164D4B"/>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8B"/>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903"/>
    <w:rsid w:val="00184086"/>
    <w:rsid w:val="001842A6"/>
    <w:rsid w:val="00184618"/>
    <w:rsid w:val="00184919"/>
    <w:rsid w:val="00184E7C"/>
    <w:rsid w:val="00185F3B"/>
    <w:rsid w:val="0018613B"/>
    <w:rsid w:val="001904A8"/>
    <w:rsid w:val="00191140"/>
    <w:rsid w:val="00191675"/>
    <w:rsid w:val="001916AA"/>
    <w:rsid w:val="00192256"/>
    <w:rsid w:val="001935E5"/>
    <w:rsid w:val="001937C4"/>
    <w:rsid w:val="00194118"/>
    <w:rsid w:val="00194866"/>
    <w:rsid w:val="00194F7C"/>
    <w:rsid w:val="001959DA"/>
    <w:rsid w:val="00196801"/>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556"/>
    <w:rsid w:val="001B2A3F"/>
    <w:rsid w:val="001B2FAE"/>
    <w:rsid w:val="001B3448"/>
    <w:rsid w:val="001B3617"/>
    <w:rsid w:val="001B3C21"/>
    <w:rsid w:val="001B3DA3"/>
    <w:rsid w:val="001B4796"/>
    <w:rsid w:val="001B49D8"/>
    <w:rsid w:val="001B4A0C"/>
    <w:rsid w:val="001B53DE"/>
    <w:rsid w:val="001B564F"/>
    <w:rsid w:val="001B591B"/>
    <w:rsid w:val="001B5DF1"/>
    <w:rsid w:val="001B6423"/>
    <w:rsid w:val="001B7184"/>
    <w:rsid w:val="001B7FE6"/>
    <w:rsid w:val="001C11C5"/>
    <w:rsid w:val="001C29DA"/>
    <w:rsid w:val="001C2C97"/>
    <w:rsid w:val="001C2E71"/>
    <w:rsid w:val="001C2FA4"/>
    <w:rsid w:val="001C3687"/>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1DF5"/>
    <w:rsid w:val="001D21DD"/>
    <w:rsid w:val="001D288E"/>
    <w:rsid w:val="001D28CC"/>
    <w:rsid w:val="001D2907"/>
    <w:rsid w:val="001D2C58"/>
    <w:rsid w:val="001D3305"/>
    <w:rsid w:val="001D3368"/>
    <w:rsid w:val="001D3524"/>
    <w:rsid w:val="001D3951"/>
    <w:rsid w:val="001D3BA3"/>
    <w:rsid w:val="001D3ED8"/>
    <w:rsid w:val="001D4665"/>
    <w:rsid w:val="001D4741"/>
    <w:rsid w:val="001D4B55"/>
    <w:rsid w:val="001D4EF3"/>
    <w:rsid w:val="001D557C"/>
    <w:rsid w:val="001D6554"/>
    <w:rsid w:val="001D6EE5"/>
    <w:rsid w:val="001D77C5"/>
    <w:rsid w:val="001D7B52"/>
    <w:rsid w:val="001E0179"/>
    <w:rsid w:val="001E053E"/>
    <w:rsid w:val="001E093F"/>
    <w:rsid w:val="001E1335"/>
    <w:rsid w:val="001E137B"/>
    <w:rsid w:val="001E1B40"/>
    <w:rsid w:val="001E1D6B"/>
    <w:rsid w:val="001E204B"/>
    <w:rsid w:val="001E2495"/>
    <w:rsid w:val="001E2579"/>
    <w:rsid w:val="001E2B82"/>
    <w:rsid w:val="001E2E97"/>
    <w:rsid w:val="001E3AAF"/>
    <w:rsid w:val="001E40D3"/>
    <w:rsid w:val="001E4C2A"/>
    <w:rsid w:val="001E52DF"/>
    <w:rsid w:val="001E60BA"/>
    <w:rsid w:val="001E702D"/>
    <w:rsid w:val="001E722B"/>
    <w:rsid w:val="001E7281"/>
    <w:rsid w:val="001E7948"/>
    <w:rsid w:val="001E7CE4"/>
    <w:rsid w:val="001F0355"/>
    <w:rsid w:val="001F0A6E"/>
    <w:rsid w:val="001F0D23"/>
    <w:rsid w:val="001F0E4E"/>
    <w:rsid w:val="001F28BE"/>
    <w:rsid w:val="001F2D3B"/>
    <w:rsid w:val="001F39FA"/>
    <w:rsid w:val="001F4655"/>
    <w:rsid w:val="001F4C3C"/>
    <w:rsid w:val="001F5154"/>
    <w:rsid w:val="001F66DD"/>
    <w:rsid w:val="001F6A1C"/>
    <w:rsid w:val="001F6AED"/>
    <w:rsid w:val="001F6C44"/>
    <w:rsid w:val="001F7555"/>
    <w:rsid w:val="00200097"/>
    <w:rsid w:val="0020019F"/>
    <w:rsid w:val="00200A4B"/>
    <w:rsid w:val="002018CC"/>
    <w:rsid w:val="00201BC1"/>
    <w:rsid w:val="00201F24"/>
    <w:rsid w:val="00202234"/>
    <w:rsid w:val="00202A04"/>
    <w:rsid w:val="00202B4F"/>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1747F"/>
    <w:rsid w:val="00220307"/>
    <w:rsid w:val="00220365"/>
    <w:rsid w:val="00220CD0"/>
    <w:rsid w:val="00220D79"/>
    <w:rsid w:val="00220FFE"/>
    <w:rsid w:val="00221A07"/>
    <w:rsid w:val="00221BA5"/>
    <w:rsid w:val="002226F5"/>
    <w:rsid w:val="00222980"/>
    <w:rsid w:val="002231F7"/>
    <w:rsid w:val="00223218"/>
    <w:rsid w:val="0022333F"/>
    <w:rsid w:val="00223621"/>
    <w:rsid w:val="002241A2"/>
    <w:rsid w:val="002247BE"/>
    <w:rsid w:val="00225EC5"/>
    <w:rsid w:val="00226061"/>
    <w:rsid w:val="0022617E"/>
    <w:rsid w:val="00226320"/>
    <w:rsid w:val="002267BC"/>
    <w:rsid w:val="002273DE"/>
    <w:rsid w:val="00227861"/>
    <w:rsid w:val="00227F96"/>
    <w:rsid w:val="00230B07"/>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51E"/>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6F85"/>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C9B"/>
    <w:rsid w:val="00293D30"/>
    <w:rsid w:val="00293FFC"/>
    <w:rsid w:val="00294348"/>
    <w:rsid w:val="00294C1A"/>
    <w:rsid w:val="00294F3F"/>
    <w:rsid w:val="002950EF"/>
    <w:rsid w:val="002952F8"/>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11F"/>
    <w:rsid w:val="002B626F"/>
    <w:rsid w:val="002B7727"/>
    <w:rsid w:val="002B79EA"/>
    <w:rsid w:val="002B7EB0"/>
    <w:rsid w:val="002C006A"/>
    <w:rsid w:val="002C1258"/>
    <w:rsid w:val="002C17A8"/>
    <w:rsid w:val="002C23BA"/>
    <w:rsid w:val="002C2C44"/>
    <w:rsid w:val="002C2C6C"/>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028"/>
    <w:rsid w:val="002D78B4"/>
    <w:rsid w:val="002D7C8E"/>
    <w:rsid w:val="002E0B0A"/>
    <w:rsid w:val="002E1455"/>
    <w:rsid w:val="002E15A7"/>
    <w:rsid w:val="002E160F"/>
    <w:rsid w:val="002E1EE8"/>
    <w:rsid w:val="002E2016"/>
    <w:rsid w:val="002E2043"/>
    <w:rsid w:val="002E2074"/>
    <w:rsid w:val="002E25C6"/>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13E"/>
    <w:rsid w:val="002F3699"/>
    <w:rsid w:val="002F3A33"/>
    <w:rsid w:val="002F3B04"/>
    <w:rsid w:val="002F4811"/>
    <w:rsid w:val="002F48A7"/>
    <w:rsid w:val="002F6672"/>
    <w:rsid w:val="002F6A58"/>
    <w:rsid w:val="002F70BE"/>
    <w:rsid w:val="002F717F"/>
    <w:rsid w:val="002F7EB1"/>
    <w:rsid w:val="00300228"/>
    <w:rsid w:val="00301CAE"/>
    <w:rsid w:val="00302138"/>
    <w:rsid w:val="00302A6E"/>
    <w:rsid w:val="00303864"/>
    <w:rsid w:val="00303DF2"/>
    <w:rsid w:val="00304AEA"/>
    <w:rsid w:val="00304B56"/>
    <w:rsid w:val="003051D8"/>
    <w:rsid w:val="00305F81"/>
    <w:rsid w:val="00306DC2"/>
    <w:rsid w:val="00307DBE"/>
    <w:rsid w:val="003105D9"/>
    <w:rsid w:val="003109E1"/>
    <w:rsid w:val="00310B4A"/>
    <w:rsid w:val="00311D0A"/>
    <w:rsid w:val="00313147"/>
    <w:rsid w:val="0031358C"/>
    <w:rsid w:val="00313B45"/>
    <w:rsid w:val="00313E32"/>
    <w:rsid w:val="003141E8"/>
    <w:rsid w:val="00314264"/>
    <w:rsid w:val="00314319"/>
    <w:rsid w:val="00314CA9"/>
    <w:rsid w:val="00314DE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B94"/>
    <w:rsid w:val="00342CB9"/>
    <w:rsid w:val="00343032"/>
    <w:rsid w:val="003430D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3E2A"/>
    <w:rsid w:val="00354B78"/>
    <w:rsid w:val="00355EDF"/>
    <w:rsid w:val="00356040"/>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6EB8"/>
    <w:rsid w:val="0036700A"/>
    <w:rsid w:val="003671ED"/>
    <w:rsid w:val="00367D72"/>
    <w:rsid w:val="00367EF6"/>
    <w:rsid w:val="00370241"/>
    <w:rsid w:val="00370F23"/>
    <w:rsid w:val="00370FE8"/>
    <w:rsid w:val="0037125D"/>
    <w:rsid w:val="003716C9"/>
    <w:rsid w:val="00371BBB"/>
    <w:rsid w:val="00371E7E"/>
    <w:rsid w:val="00371EF6"/>
    <w:rsid w:val="00372512"/>
    <w:rsid w:val="00373E09"/>
    <w:rsid w:val="00373F2A"/>
    <w:rsid w:val="00374525"/>
    <w:rsid w:val="00374B6B"/>
    <w:rsid w:val="00374D92"/>
    <w:rsid w:val="003751AD"/>
    <w:rsid w:val="00375A0A"/>
    <w:rsid w:val="00376236"/>
    <w:rsid w:val="00376653"/>
    <w:rsid w:val="00376A71"/>
    <w:rsid w:val="00377222"/>
    <w:rsid w:val="003778BE"/>
    <w:rsid w:val="003779A2"/>
    <w:rsid w:val="00377AD8"/>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02A"/>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14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80B"/>
    <w:rsid w:val="003C0AA6"/>
    <w:rsid w:val="003C1379"/>
    <w:rsid w:val="003C181E"/>
    <w:rsid w:val="003C2524"/>
    <w:rsid w:val="003C2A40"/>
    <w:rsid w:val="003C32AE"/>
    <w:rsid w:val="003C493E"/>
    <w:rsid w:val="003C4C35"/>
    <w:rsid w:val="003C502C"/>
    <w:rsid w:val="003C51A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25C"/>
    <w:rsid w:val="003F048E"/>
    <w:rsid w:val="003F092F"/>
    <w:rsid w:val="003F0AE3"/>
    <w:rsid w:val="003F1437"/>
    <w:rsid w:val="003F185C"/>
    <w:rsid w:val="003F1DD8"/>
    <w:rsid w:val="003F2446"/>
    <w:rsid w:val="003F2479"/>
    <w:rsid w:val="003F27BA"/>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4ED1"/>
    <w:rsid w:val="0041506F"/>
    <w:rsid w:val="00415D0B"/>
    <w:rsid w:val="00415F27"/>
    <w:rsid w:val="00416A59"/>
    <w:rsid w:val="00416D8E"/>
    <w:rsid w:val="00416EE0"/>
    <w:rsid w:val="004170DD"/>
    <w:rsid w:val="0041775A"/>
    <w:rsid w:val="004177E7"/>
    <w:rsid w:val="00417CA8"/>
    <w:rsid w:val="00420140"/>
    <w:rsid w:val="0042021B"/>
    <w:rsid w:val="004202BA"/>
    <w:rsid w:val="0042080B"/>
    <w:rsid w:val="00421408"/>
    <w:rsid w:val="0042190C"/>
    <w:rsid w:val="00421E20"/>
    <w:rsid w:val="00422721"/>
    <w:rsid w:val="00422A84"/>
    <w:rsid w:val="004230DE"/>
    <w:rsid w:val="00423B4A"/>
    <w:rsid w:val="00423D73"/>
    <w:rsid w:val="00423F44"/>
    <w:rsid w:val="004246E7"/>
    <w:rsid w:val="00424EA3"/>
    <w:rsid w:val="00425359"/>
    <w:rsid w:val="00425856"/>
    <w:rsid w:val="00426BA6"/>
    <w:rsid w:val="00427410"/>
    <w:rsid w:val="00427990"/>
    <w:rsid w:val="00427A6C"/>
    <w:rsid w:val="004306D1"/>
    <w:rsid w:val="004307A2"/>
    <w:rsid w:val="00430ECD"/>
    <w:rsid w:val="00430FD9"/>
    <w:rsid w:val="00430FDB"/>
    <w:rsid w:val="00431129"/>
    <w:rsid w:val="00431629"/>
    <w:rsid w:val="004316D7"/>
    <w:rsid w:val="00431740"/>
    <w:rsid w:val="00431B71"/>
    <w:rsid w:val="00431C55"/>
    <w:rsid w:val="00431D09"/>
    <w:rsid w:val="00431EDA"/>
    <w:rsid w:val="00431F33"/>
    <w:rsid w:val="0043231C"/>
    <w:rsid w:val="00432470"/>
    <w:rsid w:val="00432837"/>
    <w:rsid w:val="00432C72"/>
    <w:rsid w:val="00433207"/>
    <w:rsid w:val="0043396E"/>
    <w:rsid w:val="00433A09"/>
    <w:rsid w:val="00434045"/>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80E"/>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7D"/>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07A"/>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32"/>
    <w:rsid w:val="004834FC"/>
    <w:rsid w:val="00483B15"/>
    <w:rsid w:val="00483FB9"/>
    <w:rsid w:val="00484464"/>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0BA9"/>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146"/>
    <w:rsid w:val="004B2677"/>
    <w:rsid w:val="004B3088"/>
    <w:rsid w:val="004B32A8"/>
    <w:rsid w:val="004B32F7"/>
    <w:rsid w:val="004B37BA"/>
    <w:rsid w:val="004B3A83"/>
    <w:rsid w:val="004B460A"/>
    <w:rsid w:val="004B4F03"/>
    <w:rsid w:val="004B5F9A"/>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CBB"/>
    <w:rsid w:val="004C4F8F"/>
    <w:rsid w:val="004C52CE"/>
    <w:rsid w:val="004C6779"/>
    <w:rsid w:val="004C77A7"/>
    <w:rsid w:val="004D0230"/>
    <w:rsid w:val="004D067A"/>
    <w:rsid w:val="004D0D16"/>
    <w:rsid w:val="004D133F"/>
    <w:rsid w:val="004D2BC8"/>
    <w:rsid w:val="004D31CA"/>
    <w:rsid w:val="004D3268"/>
    <w:rsid w:val="004D374E"/>
    <w:rsid w:val="004D38D3"/>
    <w:rsid w:val="004D3991"/>
    <w:rsid w:val="004D39AE"/>
    <w:rsid w:val="004D39C2"/>
    <w:rsid w:val="004D68C4"/>
    <w:rsid w:val="004D6968"/>
    <w:rsid w:val="004D6DCA"/>
    <w:rsid w:val="004D715C"/>
    <w:rsid w:val="004D7205"/>
    <w:rsid w:val="004D7340"/>
    <w:rsid w:val="004D79E0"/>
    <w:rsid w:val="004E0194"/>
    <w:rsid w:val="004E1325"/>
    <w:rsid w:val="004E13D4"/>
    <w:rsid w:val="004E1905"/>
    <w:rsid w:val="004E1E6B"/>
    <w:rsid w:val="004E2308"/>
    <w:rsid w:val="004E2404"/>
    <w:rsid w:val="004E25F0"/>
    <w:rsid w:val="004E2628"/>
    <w:rsid w:val="004E2A2E"/>
    <w:rsid w:val="004E2F37"/>
    <w:rsid w:val="004E3BF3"/>
    <w:rsid w:val="004E4437"/>
    <w:rsid w:val="004E4A16"/>
    <w:rsid w:val="004E52AA"/>
    <w:rsid w:val="004E54DA"/>
    <w:rsid w:val="004E5811"/>
    <w:rsid w:val="004E6F11"/>
    <w:rsid w:val="004E6FA6"/>
    <w:rsid w:val="004EE66A"/>
    <w:rsid w:val="004F0A3B"/>
    <w:rsid w:val="004F0B07"/>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000"/>
    <w:rsid w:val="0050032A"/>
    <w:rsid w:val="00500474"/>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34A"/>
    <w:rsid w:val="00521897"/>
    <w:rsid w:val="00521DA7"/>
    <w:rsid w:val="00521DFE"/>
    <w:rsid w:val="00522127"/>
    <w:rsid w:val="00523E99"/>
    <w:rsid w:val="005240D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1B1C"/>
    <w:rsid w:val="00532126"/>
    <w:rsid w:val="00532364"/>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178"/>
    <w:rsid w:val="0057249A"/>
    <w:rsid w:val="00572580"/>
    <w:rsid w:val="00572663"/>
    <w:rsid w:val="00572EE5"/>
    <w:rsid w:val="00573B09"/>
    <w:rsid w:val="00573BD8"/>
    <w:rsid w:val="00575326"/>
    <w:rsid w:val="0057585B"/>
    <w:rsid w:val="00575FA2"/>
    <w:rsid w:val="00576070"/>
    <w:rsid w:val="00576256"/>
    <w:rsid w:val="005762B2"/>
    <w:rsid w:val="005768A3"/>
    <w:rsid w:val="00577143"/>
    <w:rsid w:val="00577B8D"/>
    <w:rsid w:val="005800D8"/>
    <w:rsid w:val="00580C15"/>
    <w:rsid w:val="00581347"/>
    <w:rsid w:val="00581492"/>
    <w:rsid w:val="00581688"/>
    <w:rsid w:val="005817F5"/>
    <w:rsid w:val="00581981"/>
    <w:rsid w:val="005819CE"/>
    <w:rsid w:val="005819EE"/>
    <w:rsid w:val="00581BD3"/>
    <w:rsid w:val="00581D87"/>
    <w:rsid w:val="00581EA5"/>
    <w:rsid w:val="0058251E"/>
    <w:rsid w:val="00582710"/>
    <w:rsid w:val="00584482"/>
    <w:rsid w:val="005846C9"/>
    <w:rsid w:val="00584914"/>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97F39"/>
    <w:rsid w:val="005A0202"/>
    <w:rsid w:val="005A0528"/>
    <w:rsid w:val="005A0C51"/>
    <w:rsid w:val="005A1DF1"/>
    <w:rsid w:val="005A29E3"/>
    <w:rsid w:val="005A3B20"/>
    <w:rsid w:val="005A3F8A"/>
    <w:rsid w:val="005A445B"/>
    <w:rsid w:val="005A507E"/>
    <w:rsid w:val="005A510C"/>
    <w:rsid w:val="005A511F"/>
    <w:rsid w:val="005A5207"/>
    <w:rsid w:val="005A52F3"/>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373"/>
    <w:rsid w:val="005B359A"/>
    <w:rsid w:val="005B41F1"/>
    <w:rsid w:val="005B48F0"/>
    <w:rsid w:val="005B4D36"/>
    <w:rsid w:val="005B511B"/>
    <w:rsid w:val="005B55C4"/>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3A9"/>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3DCD"/>
    <w:rsid w:val="005D423F"/>
    <w:rsid w:val="005D4928"/>
    <w:rsid w:val="005D57D5"/>
    <w:rsid w:val="005D5B63"/>
    <w:rsid w:val="005D6183"/>
    <w:rsid w:val="005D6447"/>
    <w:rsid w:val="005D71B0"/>
    <w:rsid w:val="005E08E2"/>
    <w:rsid w:val="005E1321"/>
    <w:rsid w:val="005E15FA"/>
    <w:rsid w:val="005E162E"/>
    <w:rsid w:val="005E1666"/>
    <w:rsid w:val="005E1C1D"/>
    <w:rsid w:val="005E21A3"/>
    <w:rsid w:val="005E233F"/>
    <w:rsid w:val="005E2ABC"/>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1FA4"/>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46A"/>
    <w:rsid w:val="006217A6"/>
    <w:rsid w:val="006219D6"/>
    <w:rsid w:val="00621B3B"/>
    <w:rsid w:val="00622B52"/>
    <w:rsid w:val="0062305D"/>
    <w:rsid w:val="00623436"/>
    <w:rsid w:val="00623498"/>
    <w:rsid w:val="006236D8"/>
    <w:rsid w:val="0062403D"/>
    <w:rsid w:val="006243BF"/>
    <w:rsid w:val="0062454B"/>
    <w:rsid w:val="00625595"/>
    <w:rsid w:val="00625D3B"/>
    <w:rsid w:val="006260A4"/>
    <w:rsid w:val="00626216"/>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36DB6"/>
    <w:rsid w:val="00637071"/>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2657"/>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0D87"/>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A33"/>
    <w:rsid w:val="00684CA4"/>
    <w:rsid w:val="00684E72"/>
    <w:rsid w:val="00685909"/>
    <w:rsid w:val="0068599B"/>
    <w:rsid w:val="00686692"/>
    <w:rsid w:val="006869EC"/>
    <w:rsid w:val="006876DE"/>
    <w:rsid w:val="00690011"/>
    <w:rsid w:val="006901E4"/>
    <w:rsid w:val="00690316"/>
    <w:rsid w:val="0069077E"/>
    <w:rsid w:val="00690CAC"/>
    <w:rsid w:val="00690ED0"/>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223"/>
    <w:rsid w:val="006A2935"/>
    <w:rsid w:val="006A3CAE"/>
    <w:rsid w:val="006A4E44"/>
    <w:rsid w:val="006A51E4"/>
    <w:rsid w:val="006A5F42"/>
    <w:rsid w:val="006A5FEA"/>
    <w:rsid w:val="006A6103"/>
    <w:rsid w:val="006A65AD"/>
    <w:rsid w:val="006A6690"/>
    <w:rsid w:val="006A6813"/>
    <w:rsid w:val="006A68C5"/>
    <w:rsid w:val="006A6B84"/>
    <w:rsid w:val="006A702F"/>
    <w:rsid w:val="006A71EB"/>
    <w:rsid w:val="006B0353"/>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1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31F"/>
    <w:rsid w:val="006D3A60"/>
    <w:rsid w:val="006D3DD5"/>
    <w:rsid w:val="006D4135"/>
    <w:rsid w:val="006D425F"/>
    <w:rsid w:val="006D472D"/>
    <w:rsid w:val="006D4818"/>
    <w:rsid w:val="006D49B7"/>
    <w:rsid w:val="006D6610"/>
    <w:rsid w:val="006D68A4"/>
    <w:rsid w:val="006D70F2"/>
    <w:rsid w:val="006D780E"/>
    <w:rsid w:val="006D7854"/>
    <w:rsid w:val="006D7860"/>
    <w:rsid w:val="006E0395"/>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34A"/>
    <w:rsid w:val="006F55FD"/>
    <w:rsid w:val="006F568E"/>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9E8"/>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035"/>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C9E"/>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5F4"/>
    <w:rsid w:val="007508B8"/>
    <w:rsid w:val="00750A6C"/>
    <w:rsid w:val="00751280"/>
    <w:rsid w:val="00751D83"/>
    <w:rsid w:val="007531D3"/>
    <w:rsid w:val="00754359"/>
    <w:rsid w:val="00755620"/>
    <w:rsid w:val="0075654A"/>
    <w:rsid w:val="007569EA"/>
    <w:rsid w:val="00756F76"/>
    <w:rsid w:val="00757201"/>
    <w:rsid w:val="0075748A"/>
    <w:rsid w:val="007579D9"/>
    <w:rsid w:val="00757B14"/>
    <w:rsid w:val="00760C85"/>
    <w:rsid w:val="00761AF2"/>
    <w:rsid w:val="00761E49"/>
    <w:rsid w:val="00763030"/>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4C67"/>
    <w:rsid w:val="0077505F"/>
    <w:rsid w:val="00775259"/>
    <w:rsid w:val="00776216"/>
    <w:rsid w:val="007763D6"/>
    <w:rsid w:val="00776572"/>
    <w:rsid w:val="0077738D"/>
    <w:rsid w:val="007774C2"/>
    <w:rsid w:val="00777ADF"/>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3AF1"/>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040"/>
    <w:rsid w:val="007A455D"/>
    <w:rsid w:val="007A4C6D"/>
    <w:rsid w:val="007A4F2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38A"/>
    <w:rsid w:val="007C2707"/>
    <w:rsid w:val="007C2DD4"/>
    <w:rsid w:val="007C33CF"/>
    <w:rsid w:val="007C3543"/>
    <w:rsid w:val="007C36CB"/>
    <w:rsid w:val="007C3F2D"/>
    <w:rsid w:val="007C5CDA"/>
    <w:rsid w:val="007C608B"/>
    <w:rsid w:val="007C62E7"/>
    <w:rsid w:val="007C6623"/>
    <w:rsid w:val="007C671E"/>
    <w:rsid w:val="007C6AA3"/>
    <w:rsid w:val="007C7457"/>
    <w:rsid w:val="007D011C"/>
    <w:rsid w:val="007D0160"/>
    <w:rsid w:val="007D0D04"/>
    <w:rsid w:val="007D0E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40B"/>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B6F"/>
    <w:rsid w:val="00803EA8"/>
    <w:rsid w:val="00803EA9"/>
    <w:rsid w:val="00803F6B"/>
    <w:rsid w:val="008040EC"/>
    <w:rsid w:val="00804C68"/>
    <w:rsid w:val="008052B1"/>
    <w:rsid w:val="00805337"/>
    <w:rsid w:val="0080582D"/>
    <w:rsid w:val="00805832"/>
    <w:rsid w:val="008059CD"/>
    <w:rsid w:val="00805A47"/>
    <w:rsid w:val="00805AB1"/>
    <w:rsid w:val="00805D11"/>
    <w:rsid w:val="00805F72"/>
    <w:rsid w:val="0080756C"/>
    <w:rsid w:val="00807941"/>
    <w:rsid w:val="00807FAE"/>
    <w:rsid w:val="00810322"/>
    <w:rsid w:val="00810325"/>
    <w:rsid w:val="00811243"/>
    <w:rsid w:val="00811AF4"/>
    <w:rsid w:val="00811E3F"/>
    <w:rsid w:val="0081220D"/>
    <w:rsid w:val="00812758"/>
    <w:rsid w:val="00812CC2"/>
    <w:rsid w:val="008131BE"/>
    <w:rsid w:val="00813520"/>
    <w:rsid w:val="0081352A"/>
    <w:rsid w:val="00813F88"/>
    <w:rsid w:val="00814B36"/>
    <w:rsid w:val="0081517D"/>
    <w:rsid w:val="008152DB"/>
    <w:rsid w:val="00815792"/>
    <w:rsid w:val="00815C9B"/>
    <w:rsid w:val="00815F59"/>
    <w:rsid w:val="008168D8"/>
    <w:rsid w:val="00816D49"/>
    <w:rsid w:val="008203A8"/>
    <w:rsid w:val="00821833"/>
    <w:rsid w:val="00822C89"/>
    <w:rsid w:val="008234A8"/>
    <w:rsid w:val="008241C6"/>
    <w:rsid w:val="008243C9"/>
    <w:rsid w:val="00824831"/>
    <w:rsid w:val="008251AB"/>
    <w:rsid w:val="008255A4"/>
    <w:rsid w:val="008257ED"/>
    <w:rsid w:val="00825ABA"/>
    <w:rsid w:val="008273C3"/>
    <w:rsid w:val="008275D0"/>
    <w:rsid w:val="008278E9"/>
    <w:rsid w:val="00830C17"/>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CB7"/>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550"/>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803"/>
    <w:rsid w:val="00873E83"/>
    <w:rsid w:val="00873EE6"/>
    <w:rsid w:val="008748BC"/>
    <w:rsid w:val="008748E2"/>
    <w:rsid w:val="00874D66"/>
    <w:rsid w:val="008753F7"/>
    <w:rsid w:val="008756B5"/>
    <w:rsid w:val="008758AF"/>
    <w:rsid w:val="00875D39"/>
    <w:rsid w:val="00875DD3"/>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953"/>
    <w:rsid w:val="00895C7B"/>
    <w:rsid w:val="00895E31"/>
    <w:rsid w:val="0089695D"/>
    <w:rsid w:val="008970B4"/>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792"/>
    <w:rsid w:val="008B060F"/>
    <w:rsid w:val="008B0B42"/>
    <w:rsid w:val="008B0D56"/>
    <w:rsid w:val="008B131B"/>
    <w:rsid w:val="008B1A4F"/>
    <w:rsid w:val="008B1A8B"/>
    <w:rsid w:val="008B2460"/>
    <w:rsid w:val="008B265F"/>
    <w:rsid w:val="008B2929"/>
    <w:rsid w:val="008B2CE0"/>
    <w:rsid w:val="008B2E67"/>
    <w:rsid w:val="008B31F9"/>
    <w:rsid w:val="008B3A74"/>
    <w:rsid w:val="008B3BBB"/>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5F6"/>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A92"/>
    <w:rsid w:val="008D1188"/>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30F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3EE4"/>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77"/>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018"/>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942"/>
    <w:rsid w:val="00966F17"/>
    <w:rsid w:val="00967ED7"/>
    <w:rsid w:val="00970139"/>
    <w:rsid w:val="00970A6B"/>
    <w:rsid w:val="00971154"/>
    <w:rsid w:val="00971171"/>
    <w:rsid w:val="00971251"/>
    <w:rsid w:val="009713C6"/>
    <w:rsid w:val="00971D9B"/>
    <w:rsid w:val="00972055"/>
    <w:rsid w:val="009725B7"/>
    <w:rsid w:val="00972EC5"/>
    <w:rsid w:val="009731EC"/>
    <w:rsid w:val="009732E9"/>
    <w:rsid w:val="00973586"/>
    <w:rsid w:val="009737D9"/>
    <w:rsid w:val="00973C29"/>
    <w:rsid w:val="00973F7E"/>
    <w:rsid w:val="0097505B"/>
    <w:rsid w:val="009758E3"/>
    <w:rsid w:val="009763C4"/>
    <w:rsid w:val="00976724"/>
    <w:rsid w:val="00976C4F"/>
    <w:rsid w:val="009772F1"/>
    <w:rsid w:val="00977A6B"/>
    <w:rsid w:val="009803F1"/>
    <w:rsid w:val="0098062F"/>
    <w:rsid w:val="009807B4"/>
    <w:rsid w:val="0098182A"/>
    <w:rsid w:val="0098260B"/>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0AE8"/>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4915"/>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5B14"/>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797"/>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75"/>
    <w:rsid w:val="00A059F8"/>
    <w:rsid w:val="00A05DD6"/>
    <w:rsid w:val="00A06074"/>
    <w:rsid w:val="00A0626C"/>
    <w:rsid w:val="00A06502"/>
    <w:rsid w:val="00A07A85"/>
    <w:rsid w:val="00A07E04"/>
    <w:rsid w:val="00A1067D"/>
    <w:rsid w:val="00A108E0"/>
    <w:rsid w:val="00A10938"/>
    <w:rsid w:val="00A10977"/>
    <w:rsid w:val="00A10DF4"/>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4EA"/>
    <w:rsid w:val="00A2678B"/>
    <w:rsid w:val="00A26F22"/>
    <w:rsid w:val="00A278CE"/>
    <w:rsid w:val="00A27A0E"/>
    <w:rsid w:val="00A27FB7"/>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6E17"/>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223"/>
    <w:rsid w:val="00A67354"/>
    <w:rsid w:val="00A675BB"/>
    <w:rsid w:val="00A70DF7"/>
    <w:rsid w:val="00A711F0"/>
    <w:rsid w:val="00A71593"/>
    <w:rsid w:val="00A71696"/>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2E4C"/>
    <w:rsid w:val="00A831D9"/>
    <w:rsid w:val="00A83508"/>
    <w:rsid w:val="00A84F12"/>
    <w:rsid w:val="00A856EB"/>
    <w:rsid w:val="00A85F31"/>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08BE"/>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9CC"/>
    <w:rsid w:val="00AE7DED"/>
    <w:rsid w:val="00AF10FA"/>
    <w:rsid w:val="00AF2255"/>
    <w:rsid w:val="00AF2918"/>
    <w:rsid w:val="00AF2C15"/>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1E7D"/>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0C9"/>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5A51"/>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85"/>
    <w:rsid w:val="00B34ED7"/>
    <w:rsid w:val="00B34F46"/>
    <w:rsid w:val="00B35482"/>
    <w:rsid w:val="00B35F95"/>
    <w:rsid w:val="00B36B18"/>
    <w:rsid w:val="00B36C69"/>
    <w:rsid w:val="00B36D81"/>
    <w:rsid w:val="00B3755C"/>
    <w:rsid w:val="00B37837"/>
    <w:rsid w:val="00B37938"/>
    <w:rsid w:val="00B379BC"/>
    <w:rsid w:val="00B37D7D"/>
    <w:rsid w:val="00B37F7E"/>
    <w:rsid w:val="00B4009B"/>
    <w:rsid w:val="00B40375"/>
    <w:rsid w:val="00B412BD"/>
    <w:rsid w:val="00B419E4"/>
    <w:rsid w:val="00B41C6A"/>
    <w:rsid w:val="00B42043"/>
    <w:rsid w:val="00B42940"/>
    <w:rsid w:val="00B432A0"/>
    <w:rsid w:val="00B4424E"/>
    <w:rsid w:val="00B44753"/>
    <w:rsid w:val="00B45088"/>
    <w:rsid w:val="00B45473"/>
    <w:rsid w:val="00B457B8"/>
    <w:rsid w:val="00B45F25"/>
    <w:rsid w:val="00B462A7"/>
    <w:rsid w:val="00B4738B"/>
    <w:rsid w:val="00B476AF"/>
    <w:rsid w:val="00B4772D"/>
    <w:rsid w:val="00B47CC4"/>
    <w:rsid w:val="00B5124B"/>
    <w:rsid w:val="00B51614"/>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77E06"/>
    <w:rsid w:val="00B801A6"/>
    <w:rsid w:val="00B80269"/>
    <w:rsid w:val="00B802AD"/>
    <w:rsid w:val="00B8044D"/>
    <w:rsid w:val="00B81030"/>
    <w:rsid w:val="00B810DF"/>
    <w:rsid w:val="00B81983"/>
    <w:rsid w:val="00B819AC"/>
    <w:rsid w:val="00B81FBB"/>
    <w:rsid w:val="00B823AE"/>
    <w:rsid w:val="00B827FD"/>
    <w:rsid w:val="00B836DD"/>
    <w:rsid w:val="00B837C2"/>
    <w:rsid w:val="00B84851"/>
    <w:rsid w:val="00B8533F"/>
    <w:rsid w:val="00B85414"/>
    <w:rsid w:val="00B85580"/>
    <w:rsid w:val="00B8591C"/>
    <w:rsid w:val="00B863A8"/>
    <w:rsid w:val="00B86760"/>
    <w:rsid w:val="00B8706B"/>
    <w:rsid w:val="00B8772A"/>
    <w:rsid w:val="00B87B88"/>
    <w:rsid w:val="00B902B9"/>
    <w:rsid w:val="00B9049B"/>
    <w:rsid w:val="00B90708"/>
    <w:rsid w:val="00B9091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6B"/>
    <w:rsid w:val="00BA659C"/>
    <w:rsid w:val="00BA728C"/>
    <w:rsid w:val="00BA73D4"/>
    <w:rsid w:val="00BA74F1"/>
    <w:rsid w:val="00BA78DC"/>
    <w:rsid w:val="00BA7C4B"/>
    <w:rsid w:val="00BB01BA"/>
    <w:rsid w:val="00BB0200"/>
    <w:rsid w:val="00BB0275"/>
    <w:rsid w:val="00BB0338"/>
    <w:rsid w:val="00BB0479"/>
    <w:rsid w:val="00BB0AB1"/>
    <w:rsid w:val="00BB0AD4"/>
    <w:rsid w:val="00BB1260"/>
    <w:rsid w:val="00BB168A"/>
    <w:rsid w:val="00BB186A"/>
    <w:rsid w:val="00BB19E4"/>
    <w:rsid w:val="00BB230F"/>
    <w:rsid w:val="00BB2496"/>
    <w:rsid w:val="00BB2765"/>
    <w:rsid w:val="00BB2E17"/>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648"/>
    <w:rsid w:val="00BC278B"/>
    <w:rsid w:val="00BC2797"/>
    <w:rsid w:val="00BC2DF0"/>
    <w:rsid w:val="00BC2F58"/>
    <w:rsid w:val="00BC3101"/>
    <w:rsid w:val="00BC4189"/>
    <w:rsid w:val="00BC4227"/>
    <w:rsid w:val="00BC4340"/>
    <w:rsid w:val="00BC4952"/>
    <w:rsid w:val="00BC54CD"/>
    <w:rsid w:val="00BC56F5"/>
    <w:rsid w:val="00BC615D"/>
    <w:rsid w:val="00BC6542"/>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139A"/>
    <w:rsid w:val="00C020EE"/>
    <w:rsid w:val="00C0247E"/>
    <w:rsid w:val="00C02556"/>
    <w:rsid w:val="00C02A99"/>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4AE"/>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1E0C"/>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80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5399"/>
    <w:rsid w:val="00C65917"/>
    <w:rsid w:val="00C671D2"/>
    <w:rsid w:val="00C67A0A"/>
    <w:rsid w:val="00C67F26"/>
    <w:rsid w:val="00C70043"/>
    <w:rsid w:val="00C702C8"/>
    <w:rsid w:val="00C711D9"/>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ADD"/>
    <w:rsid w:val="00C75B78"/>
    <w:rsid w:val="00C75F30"/>
    <w:rsid w:val="00C76304"/>
    <w:rsid w:val="00C76427"/>
    <w:rsid w:val="00C769B0"/>
    <w:rsid w:val="00C7762E"/>
    <w:rsid w:val="00C77AEC"/>
    <w:rsid w:val="00C77F90"/>
    <w:rsid w:val="00C80554"/>
    <w:rsid w:val="00C807A2"/>
    <w:rsid w:val="00C808AC"/>
    <w:rsid w:val="00C8197A"/>
    <w:rsid w:val="00C82282"/>
    <w:rsid w:val="00C822F8"/>
    <w:rsid w:val="00C82CCA"/>
    <w:rsid w:val="00C82FA4"/>
    <w:rsid w:val="00C84084"/>
    <w:rsid w:val="00C841FF"/>
    <w:rsid w:val="00C8462C"/>
    <w:rsid w:val="00C8471E"/>
    <w:rsid w:val="00C84955"/>
    <w:rsid w:val="00C84A39"/>
    <w:rsid w:val="00C8555D"/>
    <w:rsid w:val="00C85BF0"/>
    <w:rsid w:val="00C85FED"/>
    <w:rsid w:val="00C86467"/>
    <w:rsid w:val="00C87199"/>
    <w:rsid w:val="00C8756D"/>
    <w:rsid w:val="00C9031C"/>
    <w:rsid w:val="00C90404"/>
    <w:rsid w:val="00C90A32"/>
    <w:rsid w:val="00C912FD"/>
    <w:rsid w:val="00C91A3F"/>
    <w:rsid w:val="00C92316"/>
    <w:rsid w:val="00C92547"/>
    <w:rsid w:val="00C926FD"/>
    <w:rsid w:val="00C941A8"/>
    <w:rsid w:val="00C944DA"/>
    <w:rsid w:val="00C95C72"/>
    <w:rsid w:val="00C95FE9"/>
    <w:rsid w:val="00C962B5"/>
    <w:rsid w:val="00C9632D"/>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05E"/>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A13"/>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5B98"/>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BBD"/>
    <w:rsid w:val="00D10E20"/>
    <w:rsid w:val="00D1160E"/>
    <w:rsid w:val="00D12C10"/>
    <w:rsid w:val="00D1305C"/>
    <w:rsid w:val="00D13087"/>
    <w:rsid w:val="00D137F1"/>
    <w:rsid w:val="00D13856"/>
    <w:rsid w:val="00D13A97"/>
    <w:rsid w:val="00D14643"/>
    <w:rsid w:val="00D14A2A"/>
    <w:rsid w:val="00D16FA0"/>
    <w:rsid w:val="00D17378"/>
    <w:rsid w:val="00D2017F"/>
    <w:rsid w:val="00D206F5"/>
    <w:rsid w:val="00D21449"/>
    <w:rsid w:val="00D216B2"/>
    <w:rsid w:val="00D222F1"/>
    <w:rsid w:val="00D22940"/>
    <w:rsid w:val="00D23974"/>
    <w:rsid w:val="00D23CD9"/>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1F2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2F55"/>
    <w:rsid w:val="00D43511"/>
    <w:rsid w:val="00D4404B"/>
    <w:rsid w:val="00D4411B"/>
    <w:rsid w:val="00D44ABA"/>
    <w:rsid w:val="00D44EC6"/>
    <w:rsid w:val="00D45EB6"/>
    <w:rsid w:val="00D4638E"/>
    <w:rsid w:val="00D46D18"/>
    <w:rsid w:val="00D4724C"/>
    <w:rsid w:val="00D473E3"/>
    <w:rsid w:val="00D47769"/>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696"/>
    <w:rsid w:val="00D609AF"/>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B0D"/>
    <w:rsid w:val="00D65C71"/>
    <w:rsid w:val="00D65DCC"/>
    <w:rsid w:val="00D66935"/>
    <w:rsid w:val="00D66C59"/>
    <w:rsid w:val="00D67313"/>
    <w:rsid w:val="00D702CA"/>
    <w:rsid w:val="00D70636"/>
    <w:rsid w:val="00D71230"/>
    <w:rsid w:val="00D7313C"/>
    <w:rsid w:val="00D735D0"/>
    <w:rsid w:val="00D7380A"/>
    <w:rsid w:val="00D738D2"/>
    <w:rsid w:val="00D74118"/>
    <w:rsid w:val="00D74693"/>
    <w:rsid w:val="00D74696"/>
    <w:rsid w:val="00D75688"/>
    <w:rsid w:val="00D7589B"/>
    <w:rsid w:val="00D760A2"/>
    <w:rsid w:val="00D77315"/>
    <w:rsid w:val="00D77369"/>
    <w:rsid w:val="00D77465"/>
    <w:rsid w:val="00D777A5"/>
    <w:rsid w:val="00D778B9"/>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135"/>
    <w:rsid w:val="00D9027A"/>
    <w:rsid w:val="00D90280"/>
    <w:rsid w:val="00D90A85"/>
    <w:rsid w:val="00D923F7"/>
    <w:rsid w:val="00D92936"/>
    <w:rsid w:val="00D929A3"/>
    <w:rsid w:val="00D92A3C"/>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571"/>
    <w:rsid w:val="00D97A50"/>
    <w:rsid w:val="00DA05BF"/>
    <w:rsid w:val="00DA0C2C"/>
    <w:rsid w:val="00DA1185"/>
    <w:rsid w:val="00DA193F"/>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6D0"/>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1B1"/>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7FB"/>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38D0"/>
    <w:rsid w:val="00E04590"/>
    <w:rsid w:val="00E04C02"/>
    <w:rsid w:val="00E04FBA"/>
    <w:rsid w:val="00E053B2"/>
    <w:rsid w:val="00E05584"/>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574"/>
    <w:rsid w:val="00E26AC1"/>
    <w:rsid w:val="00E2720A"/>
    <w:rsid w:val="00E27AE8"/>
    <w:rsid w:val="00E27AEB"/>
    <w:rsid w:val="00E3008F"/>
    <w:rsid w:val="00E307B6"/>
    <w:rsid w:val="00E3142D"/>
    <w:rsid w:val="00E316F5"/>
    <w:rsid w:val="00E32C18"/>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CC1"/>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399A"/>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4DC0"/>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6BF2"/>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521"/>
    <w:rsid w:val="00EA153B"/>
    <w:rsid w:val="00EA16C4"/>
    <w:rsid w:val="00EA19E9"/>
    <w:rsid w:val="00EA2323"/>
    <w:rsid w:val="00EA2418"/>
    <w:rsid w:val="00EA2443"/>
    <w:rsid w:val="00EA24A3"/>
    <w:rsid w:val="00EA3333"/>
    <w:rsid w:val="00EA369D"/>
    <w:rsid w:val="00EA3B6D"/>
    <w:rsid w:val="00EA3EF5"/>
    <w:rsid w:val="00EA411E"/>
    <w:rsid w:val="00EA4C4D"/>
    <w:rsid w:val="00EA539E"/>
    <w:rsid w:val="00EA641F"/>
    <w:rsid w:val="00EA64F1"/>
    <w:rsid w:val="00EA670C"/>
    <w:rsid w:val="00EA6A41"/>
    <w:rsid w:val="00EA6A5A"/>
    <w:rsid w:val="00EA6F05"/>
    <w:rsid w:val="00EA714D"/>
    <w:rsid w:val="00EA7386"/>
    <w:rsid w:val="00EB01C3"/>
    <w:rsid w:val="00EB19E0"/>
    <w:rsid w:val="00EB1C21"/>
    <w:rsid w:val="00EB249C"/>
    <w:rsid w:val="00EB2F06"/>
    <w:rsid w:val="00EB33B0"/>
    <w:rsid w:val="00EB35C2"/>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EB8"/>
    <w:rsid w:val="00EC2F2F"/>
    <w:rsid w:val="00EC3652"/>
    <w:rsid w:val="00EC3D03"/>
    <w:rsid w:val="00EC4915"/>
    <w:rsid w:val="00EC5199"/>
    <w:rsid w:val="00EC599D"/>
    <w:rsid w:val="00EC6827"/>
    <w:rsid w:val="00EC6D38"/>
    <w:rsid w:val="00EC7169"/>
    <w:rsid w:val="00EC7B1E"/>
    <w:rsid w:val="00EC7C76"/>
    <w:rsid w:val="00EC7F14"/>
    <w:rsid w:val="00EC7FC4"/>
    <w:rsid w:val="00ED0190"/>
    <w:rsid w:val="00ED0FF0"/>
    <w:rsid w:val="00ED137C"/>
    <w:rsid w:val="00ED2B2B"/>
    <w:rsid w:val="00ED2EBD"/>
    <w:rsid w:val="00ED3078"/>
    <w:rsid w:val="00ED3187"/>
    <w:rsid w:val="00ED35A7"/>
    <w:rsid w:val="00ED3B24"/>
    <w:rsid w:val="00ED3BB6"/>
    <w:rsid w:val="00ED415E"/>
    <w:rsid w:val="00ED450E"/>
    <w:rsid w:val="00ED473B"/>
    <w:rsid w:val="00ED4969"/>
    <w:rsid w:val="00ED5484"/>
    <w:rsid w:val="00ED56D3"/>
    <w:rsid w:val="00ED7770"/>
    <w:rsid w:val="00ED78E4"/>
    <w:rsid w:val="00EE1043"/>
    <w:rsid w:val="00EE1A88"/>
    <w:rsid w:val="00EE1CA1"/>
    <w:rsid w:val="00EE220A"/>
    <w:rsid w:val="00EE2448"/>
    <w:rsid w:val="00EE249B"/>
    <w:rsid w:val="00EE24C6"/>
    <w:rsid w:val="00EE2853"/>
    <w:rsid w:val="00EE3012"/>
    <w:rsid w:val="00EE31AF"/>
    <w:rsid w:val="00EE352A"/>
    <w:rsid w:val="00EE4A0C"/>
    <w:rsid w:val="00EE5F9E"/>
    <w:rsid w:val="00EE627B"/>
    <w:rsid w:val="00EE7A5E"/>
    <w:rsid w:val="00EF0685"/>
    <w:rsid w:val="00EF0DE4"/>
    <w:rsid w:val="00EF16CA"/>
    <w:rsid w:val="00EF1AA2"/>
    <w:rsid w:val="00EF1C9B"/>
    <w:rsid w:val="00EF26BD"/>
    <w:rsid w:val="00EF2B66"/>
    <w:rsid w:val="00EF4033"/>
    <w:rsid w:val="00EF4A41"/>
    <w:rsid w:val="00EF5D36"/>
    <w:rsid w:val="00EF5F34"/>
    <w:rsid w:val="00EF66FC"/>
    <w:rsid w:val="00EF6B68"/>
    <w:rsid w:val="00EF72D1"/>
    <w:rsid w:val="00EF7936"/>
    <w:rsid w:val="00EF7F69"/>
    <w:rsid w:val="00F00659"/>
    <w:rsid w:val="00F00C01"/>
    <w:rsid w:val="00F0135B"/>
    <w:rsid w:val="00F01FD1"/>
    <w:rsid w:val="00F020E3"/>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0B75"/>
    <w:rsid w:val="00F11525"/>
    <w:rsid w:val="00F11BAF"/>
    <w:rsid w:val="00F11CE3"/>
    <w:rsid w:val="00F12825"/>
    <w:rsid w:val="00F12B0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8A7"/>
    <w:rsid w:val="00F21BE9"/>
    <w:rsid w:val="00F22750"/>
    <w:rsid w:val="00F23455"/>
    <w:rsid w:val="00F23A49"/>
    <w:rsid w:val="00F23CA1"/>
    <w:rsid w:val="00F2401A"/>
    <w:rsid w:val="00F24798"/>
    <w:rsid w:val="00F24B19"/>
    <w:rsid w:val="00F2516C"/>
    <w:rsid w:val="00F252C6"/>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915"/>
    <w:rsid w:val="00F32C6F"/>
    <w:rsid w:val="00F32E3C"/>
    <w:rsid w:val="00F338D8"/>
    <w:rsid w:val="00F33B08"/>
    <w:rsid w:val="00F33E87"/>
    <w:rsid w:val="00F34096"/>
    <w:rsid w:val="00F34116"/>
    <w:rsid w:val="00F34129"/>
    <w:rsid w:val="00F349D4"/>
    <w:rsid w:val="00F34C4A"/>
    <w:rsid w:val="00F34F39"/>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606"/>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08"/>
    <w:rsid w:val="00F55486"/>
    <w:rsid w:val="00F55552"/>
    <w:rsid w:val="00F55B14"/>
    <w:rsid w:val="00F55D7D"/>
    <w:rsid w:val="00F566F6"/>
    <w:rsid w:val="00F56CE1"/>
    <w:rsid w:val="00F57031"/>
    <w:rsid w:val="00F57532"/>
    <w:rsid w:val="00F6003E"/>
    <w:rsid w:val="00F6038F"/>
    <w:rsid w:val="00F60839"/>
    <w:rsid w:val="00F6186F"/>
    <w:rsid w:val="00F61DD5"/>
    <w:rsid w:val="00F625B9"/>
    <w:rsid w:val="00F6274E"/>
    <w:rsid w:val="00F62833"/>
    <w:rsid w:val="00F62AE5"/>
    <w:rsid w:val="00F62B07"/>
    <w:rsid w:val="00F62D01"/>
    <w:rsid w:val="00F62EE5"/>
    <w:rsid w:val="00F63BB0"/>
    <w:rsid w:val="00F64C7D"/>
    <w:rsid w:val="00F65784"/>
    <w:rsid w:val="00F657F3"/>
    <w:rsid w:val="00F66746"/>
    <w:rsid w:val="00F669C5"/>
    <w:rsid w:val="00F66F82"/>
    <w:rsid w:val="00F671B7"/>
    <w:rsid w:val="00F672FF"/>
    <w:rsid w:val="00F67ACE"/>
    <w:rsid w:val="00F67C1B"/>
    <w:rsid w:val="00F67F40"/>
    <w:rsid w:val="00F70195"/>
    <w:rsid w:val="00F70FC0"/>
    <w:rsid w:val="00F715E7"/>
    <w:rsid w:val="00F71DD8"/>
    <w:rsid w:val="00F71F30"/>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06"/>
    <w:rsid w:val="00F878A6"/>
    <w:rsid w:val="00F87D29"/>
    <w:rsid w:val="00F9005C"/>
    <w:rsid w:val="00F904AE"/>
    <w:rsid w:val="00F906E4"/>
    <w:rsid w:val="00F90826"/>
    <w:rsid w:val="00F91B2C"/>
    <w:rsid w:val="00F91CBA"/>
    <w:rsid w:val="00F91D8E"/>
    <w:rsid w:val="00F91DF2"/>
    <w:rsid w:val="00F92018"/>
    <w:rsid w:val="00F92513"/>
    <w:rsid w:val="00F925C6"/>
    <w:rsid w:val="00F9294C"/>
    <w:rsid w:val="00F92F98"/>
    <w:rsid w:val="00F93AEB"/>
    <w:rsid w:val="00F93DB1"/>
    <w:rsid w:val="00F93FC5"/>
    <w:rsid w:val="00F94492"/>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88E"/>
    <w:rsid w:val="00FA2D0D"/>
    <w:rsid w:val="00FA368A"/>
    <w:rsid w:val="00FA3832"/>
    <w:rsid w:val="00FA3EBF"/>
    <w:rsid w:val="00FA4C90"/>
    <w:rsid w:val="00FA4EEC"/>
    <w:rsid w:val="00FA5127"/>
    <w:rsid w:val="00FA6905"/>
    <w:rsid w:val="00FA7A01"/>
    <w:rsid w:val="00FB03E9"/>
    <w:rsid w:val="00FB08DC"/>
    <w:rsid w:val="00FB1250"/>
    <w:rsid w:val="00FB1F48"/>
    <w:rsid w:val="00FB231E"/>
    <w:rsid w:val="00FB28CB"/>
    <w:rsid w:val="00FB2B1E"/>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05E"/>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706"/>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C31"/>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semiHidden="1" w:uiPriority="99" w:unhideWhenUsed="1" w:qFormat="1"/>
    <w:lsdException w:name="heading 4" w:semiHidden="1" w:uiPriority="9" w:unhideWhenUsed="1" w:qFormat="1"/>
    <w:lsdException w:name="heading 5" w:semiHidden="1" w:uiPriority="99" w:unhideWhenUsed="1" w:qFormat="1"/>
    <w:lsdException w:name="heading 6" w:semiHidden="1" w:uiPriority="99" w:unhideWhenUsed="1" w:qFormat="1"/>
    <w:lsdException w:name="heading 7" w:semiHidden="1" w:unhideWhenUsed="1" w:qFormat="1"/>
    <w:lsdException w:name="heading 8" w:semiHidden="1" w:uiPriority="9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D68C4"/>
    <w:rPr>
      <w:rFonts w:ascii="Ecofont_Spranq_eco_Sans" w:hAnsi="Ecofont_Spranq_eco_Sans" w:cs="Tahoma"/>
      <w:sz w:val="24"/>
      <w:szCs w:val="24"/>
      <w:lang w:eastAsia="pt-BR"/>
    </w:rPr>
  </w:style>
  <w:style w:type="paragraph" w:styleId="Ttulo1">
    <w:name w:val="heading 1"/>
    <w:aliases w:val="SubTítulo 1"/>
    <w:basedOn w:val="Normal"/>
    <w:next w:val="Normal"/>
    <w:link w:val="Ttulo1Char"/>
    <w:uiPriority w:val="9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Recuonormal"/>
    <w:link w:val="Ttulo5Char"/>
    <w:uiPriority w:val="99"/>
    <w:qFormat/>
    <w:rsid w:val="00A10DF4"/>
    <w:pPr>
      <w:spacing w:before="120" w:after="120"/>
      <w:ind w:left="3540" w:hanging="708"/>
      <w:jc w:val="both"/>
      <w:outlineLvl w:val="4"/>
    </w:pPr>
    <w:rPr>
      <w:rFonts w:ascii="CG Times (W1)" w:eastAsia="Times New Roman" w:hAnsi="CG Times (W1)" w:cs="Times New Roman"/>
      <w:b/>
      <w:sz w:val="20"/>
      <w:szCs w:val="20"/>
    </w:rPr>
  </w:style>
  <w:style w:type="paragraph" w:styleId="Ttulo6">
    <w:name w:val="heading 6"/>
    <w:basedOn w:val="Normal"/>
    <w:next w:val="Normal"/>
    <w:link w:val="Ttulo6Char"/>
    <w:uiPriority w:val="9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Recuonormal"/>
    <w:link w:val="Ttulo8Char"/>
    <w:uiPriority w:val="99"/>
    <w:qFormat/>
    <w:rsid w:val="00A10DF4"/>
    <w:pPr>
      <w:spacing w:before="120" w:after="120"/>
      <w:ind w:left="5664" w:hanging="708"/>
      <w:jc w:val="both"/>
      <w:outlineLvl w:val="7"/>
    </w:pPr>
    <w:rPr>
      <w:rFonts w:ascii="CG Times (W1)" w:eastAsia="Times New Roman" w:hAnsi="CG Times (W1)" w:cs="Times New Roman"/>
      <w:i/>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style>
  <w:style w:type="numbering" w:customStyle="1" w:styleId="Estilo2">
    <w:name w:val="Estilo2"/>
    <w:uiPriority w:val="99"/>
    <w:rsid w:val="00A72B79"/>
  </w:style>
  <w:style w:type="numbering" w:customStyle="1" w:styleId="Estilo3">
    <w:name w:val="Estilo3"/>
    <w:uiPriority w:val="99"/>
    <w:rsid w:val="00A72B79"/>
  </w:style>
  <w:style w:type="numbering" w:customStyle="1" w:styleId="Estilo4">
    <w:name w:val="Estilo4"/>
    <w:uiPriority w:val="99"/>
    <w:rsid w:val="0054016D"/>
  </w:style>
  <w:style w:type="numbering" w:customStyle="1" w:styleId="Estilo5">
    <w:name w:val="Estilo5"/>
    <w:uiPriority w:val="99"/>
    <w:rsid w:val="0054016D"/>
  </w:style>
  <w:style w:type="numbering" w:customStyle="1" w:styleId="Estilo6">
    <w:name w:val="Estilo6"/>
    <w:uiPriority w:val="99"/>
    <w:rsid w:val="0054016D"/>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aliases w:val="SubTítulo 1 Char"/>
    <w:basedOn w:val="Fontepargpadro"/>
    <w:link w:val="Ttulo1"/>
    <w:uiPriority w:val="9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rsid w:val="0029332D"/>
    <w:rPr>
      <w:color w:val="808080"/>
    </w:rPr>
  </w:style>
  <w:style w:type="character" w:customStyle="1" w:styleId="PargrafodaListaChar">
    <w:name w:val="Parágrafo da Lista Char"/>
    <w:basedOn w:val="Fontepargpadro"/>
    <w:link w:val="PargrafodaLista"/>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UnresolvedMention">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BB01BA"/>
    <w:pPr>
      <w:tabs>
        <w:tab w:val="left" w:pos="426"/>
        <w:tab w:val="right" w:leader="dot" w:pos="9628"/>
      </w:tabs>
      <w:spacing w:after="100"/>
    </w:pPr>
    <w:rPr>
      <w:rFonts w:ascii="Times New Roman" w:eastAsia="Times New Roman" w:hAnsi="Times New Roman" w:cs="Times New Roman"/>
      <w:noProof/>
      <w:sz w:val="20"/>
    </w:rPr>
  </w:style>
  <w:style w:type="paragraph" w:styleId="SemEspaamento">
    <w:name w:val="No Spacing"/>
    <w:qFormat/>
    <w:rsid w:val="00F218A7"/>
    <w:rPr>
      <w:rFonts w:asciiTheme="minorHAnsi" w:eastAsiaTheme="minorHAnsi" w:hAnsiTheme="minorHAnsi" w:cstheme="minorBidi"/>
      <w:sz w:val="22"/>
      <w:szCs w:val="22"/>
    </w:rPr>
  </w:style>
  <w:style w:type="paragraph" w:customStyle="1" w:styleId="ParagraphStyle">
    <w:name w:val="Paragraph Style"/>
    <w:qFormat/>
    <w:rsid w:val="004B2146"/>
    <w:pPr>
      <w:widowControl w:val="0"/>
      <w:autoSpaceDE w:val="0"/>
      <w:autoSpaceDN w:val="0"/>
      <w:adjustRightInd w:val="0"/>
    </w:pPr>
    <w:rPr>
      <w:rFonts w:ascii="Arial" w:hAnsi="Arial" w:cs="Arial"/>
      <w:sz w:val="24"/>
      <w:szCs w:val="24"/>
      <w:lang w:val="x-none" w:eastAsia="pt-BR"/>
    </w:rPr>
  </w:style>
  <w:style w:type="paragraph" w:customStyle="1" w:styleId="Corpodetexto21">
    <w:name w:val="Corpo de texto 21"/>
    <w:basedOn w:val="Normal"/>
    <w:rsid w:val="00812CC2"/>
    <w:pPr>
      <w:suppressAutoHyphens/>
      <w:autoSpaceDE w:val="0"/>
      <w:autoSpaceDN w:val="0"/>
      <w:jc w:val="both"/>
    </w:pPr>
    <w:rPr>
      <w:rFonts w:ascii="Arial" w:eastAsia="Times New Roman" w:hAnsi="Arial" w:cs="Arial"/>
      <w:color w:val="000000"/>
      <w:lang w:eastAsia="zh-CN"/>
    </w:rPr>
  </w:style>
  <w:style w:type="paragraph" w:styleId="Recuodecorpodetexto">
    <w:name w:val="Body Text Indent"/>
    <w:basedOn w:val="Normal"/>
    <w:link w:val="RecuodecorpodetextoChar"/>
    <w:unhideWhenUsed/>
    <w:rsid w:val="002B79EA"/>
    <w:pPr>
      <w:spacing w:after="120"/>
      <w:ind w:left="283"/>
    </w:pPr>
  </w:style>
  <w:style w:type="character" w:customStyle="1" w:styleId="RecuodecorpodetextoChar">
    <w:name w:val="Recuo de corpo de texto Char"/>
    <w:basedOn w:val="Fontepargpadro"/>
    <w:link w:val="Recuodecorpodetexto"/>
    <w:rsid w:val="002B79EA"/>
    <w:rPr>
      <w:rFonts w:ascii="Ecofont_Spranq_eco_Sans" w:hAnsi="Ecofont_Spranq_eco_Sans" w:cs="Tahoma"/>
      <w:sz w:val="24"/>
      <w:szCs w:val="24"/>
      <w:lang w:eastAsia="pt-BR"/>
    </w:rPr>
  </w:style>
  <w:style w:type="paragraph" w:styleId="Sumrio2">
    <w:name w:val="toc 2"/>
    <w:basedOn w:val="Normal"/>
    <w:next w:val="Normal"/>
    <w:autoRedefine/>
    <w:uiPriority w:val="39"/>
    <w:unhideWhenUsed/>
    <w:rsid w:val="00EE24C6"/>
    <w:pPr>
      <w:spacing w:after="100"/>
      <w:ind w:left="240"/>
    </w:pPr>
  </w:style>
  <w:style w:type="character" w:customStyle="1" w:styleId="Ttulo5Char">
    <w:name w:val="Título 5 Char"/>
    <w:basedOn w:val="Fontepargpadro"/>
    <w:link w:val="Ttulo5"/>
    <w:uiPriority w:val="99"/>
    <w:rsid w:val="00A10DF4"/>
    <w:rPr>
      <w:rFonts w:ascii="CG Times (W1)" w:eastAsia="Times New Roman" w:hAnsi="CG Times (W1)"/>
      <w:b/>
      <w:lang w:eastAsia="pt-BR"/>
    </w:rPr>
  </w:style>
  <w:style w:type="character" w:customStyle="1" w:styleId="Ttulo8Char">
    <w:name w:val="Título 8 Char"/>
    <w:basedOn w:val="Fontepargpadro"/>
    <w:link w:val="Ttulo8"/>
    <w:uiPriority w:val="99"/>
    <w:rsid w:val="00A10DF4"/>
    <w:rPr>
      <w:rFonts w:ascii="CG Times (W1)" w:eastAsia="Times New Roman" w:hAnsi="CG Times (W1)"/>
      <w:i/>
      <w:lang w:eastAsia="pt-BR"/>
    </w:rPr>
  </w:style>
  <w:style w:type="numbering" w:customStyle="1" w:styleId="Estilo11">
    <w:name w:val="Estilo11"/>
    <w:uiPriority w:val="99"/>
    <w:rsid w:val="00A10DF4"/>
    <w:pPr>
      <w:numPr>
        <w:numId w:val="3"/>
      </w:numPr>
    </w:pPr>
  </w:style>
  <w:style w:type="numbering" w:customStyle="1" w:styleId="Estilo21">
    <w:name w:val="Estilo21"/>
    <w:uiPriority w:val="99"/>
    <w:rsid w:val="00A10DF4"/>
    <w:pPr>
      <w:numPr>
        <w:numId w:val="4"/>
      </w:numPr>
    </w:pPr>
  </w:style>
  <w:style w:type="numbering" w:customStyle="1" w:styleId="Estilo31">
    <w:name w:val="Estilo31"/>
    <w:uiPriority w:val="99"/>
    <w:rsid w:val="00A10DF4"/>
    <w:pPr>
      <w:numPr>
        <w:numId w:val="5"/>
      </w:numPr>
    </w:pPr>
  </w:style>
  <w:style w:type="numbering" w:customStyle="1" w:styleId="Estilo41">
    <w:name w:val="Estilo41"/>
    <w:uiPriority w:val="99"/>
    <w:rsid w:val="00A10DF4"/>
    <w:pPr>
      <w:numPr>
        <w:numId w:val="6"/>
      </w:numPr>
    </w:pPr>
  </w:style>
  <w:style w:type="numbering" w:customStyle="1" w:styleId="Estilo51">
    <w:name w:val="Estilo51"/>
    <w:uiPriority w:val="99"/>
    <w:rsid w:val="00A10DF4"/>
    <w:pPr>
      <w:numPr>
        <w:numId w:val="7"/>
      </w:numPr>
    </w:pPr>
  </w:style>
  <w:style w:type="numbering" w:customStyle="1" w:styleId="Estilo61">
    <w:name w:val="Estilo61"/>
    <w:uiPriority w:val="99"/>
    <w:rsid w:val="00A10DF4"/>
    <w:pPr>
      <w:numPr>
        <w:numId w:val="8"/>
      </w:numPr>
    </w:pPr>
  </w:style>
  <w:style w:type="character" w:customStyle="1" w:styleId="MenoPendente5">
    <w:name w:val="Menção Pendente5"/>
    <w:basedOn w:val="Fontepargpadro"/>
    <w:uiPriority w:val="99"/>
    <w:semiHidden/>
    <w:unhideWhenUsed/>
    <w:rsid w:val="00A10DF4"/>
    <w:rPr>
      <w:color w:val="605E5C"/>
      <w:shd w:val="clear" w:color="auto" w:fill="E1DFDD"/>
    </w:rPr>
  </w:style>
  <w:style w:type="paragraph" w:customStyle="1" w:styleId="Default">
    <w:name w:val="Default"/>
    <w:qFormat/>
    <w:rsid w:val="00A10DF4"/>
    <w:pPr>
      <w:autoSpaceDE w:val="0"/>
      <w:autoSpaceDN w:val="0"/>
      <w:adjustRightInd w:val="0"/>
    </w:pPr>
    <w:rPr>
      <w:rFonts w:ascii="Arial" w:eastAsia="Times New Roman" w:hAnsi="Arial" w:cs="Arial"/>
      <w:color w:val="000000"/>
      <w:sz w:val="24"/>
      <w:szCs w:val="24"/>
      <w:lang w:eastAsia="pt-BR"/>
    </w:rPr>
  </w:style>
  <w:style w:type="paragraph" w:customStyle="1" w:styleId="texto">
    <w:name w:val="texto"/>
    <w:rsid w:val="00A10DF4"/>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line="240" w:lineRule="atLeast"/>
      <w:ind w:left="170" w:hanging="170"/>
      <w:jc w:val="both"/>
      <w:textAlignment w:val="baseline"/>
    </w:pPr>
    <w:rPr>
      <w:rFonts w:eastAsia="Times New Roman"/>
      <w:kern w:val="3"/>
      <w:lang w:eastAsia="zh-CN"/>
    </w:rPr>
  </w:style>
  <w:style w:type="paragraph" w:customStyle="1" w:styleId="TableContents">
    <w:name w:val="Table Contents"/>
    <w:basedOn w:val="Standard"/>
    <w:rsid w:val="00A10DF4"/>
    <w:pPr>
      <w:widowControl w:val="0"/>
      <w:suppressLineNumbers/>
      <w:textAlignment w:val="baseline"/>
    </w:pPr>
    <w:rPr>
      <w:rFonts w:ascii="Times New Roman" w:eastAsia="SimSun" w:hAnsi="Times New Roman" w:cs="Tahoma"/>
    </w:rPr>
  </w:style>
  <w:style w:type="paragraph" w:customStyle="1" w:styleId="TableHeading">
    <w:name w:val="Table Heading"/>
    <w:basedOn w:val="TableContents"/>
    <w:rsid w:val="00A10DF4"/>
    <w:pPr>
      <w:jc w:val="center"/>
    </w:pPr>
    <w:rPr>
      <w:b/>
      <w:bCs/>
    </w:rPr>
  </w:style>
  <w:style w:type="paragraph" w:customStyle="1" w:styleId="Quotations">
    <w:name w:val="Quotations"/>
    <w:basedOn w:val="Standard"/>
    <w:rsid w:val="00A10DF4"/>
    <w:pPr>
      <w:widowControl w:val="0"/>
      <w:spacing w:after="283"/>
      <w:ind w:left="567" w:right="567"/>
      <w:textAlignment w:val="baseline"/>
    </w:pPr>
    <w:rPr>
      <w:rFonts w:ascii="Times New Roman" w:eastAsia="SimSun" w:hAnsi="Times New Roman" w:cs="Tahoma"/>
    </w:rPr>
  </w:style>
  <w:style w:type="paragraph" w:customStyle="1" w:styleId="Heading">
    <w:name w:val="Heading"/>
    <w:basedOn w:val="Standard"/>
    <w:next w:val="Textbody0"/>
    <w:rsid w:val="00A10DF4"/>
    <w:pPr>
      <w:keepNext/>
      <w:widowControl w:val="0"/>
      <w:spacing w:before="240" w:after="120"/>
      <w:textAlignment w:val="baseline"/>
    </w:pPr>
    <w:rPr>
      <w:rFonts w:ascii="Arial" w:eastAsia="MS Mincho" w:hAnsi="Arial" w:cs="Tahoma"/>
      <w:sz w:val="28"/>
      <w:szCs w:val="28"/>
    </w:rPr>
  </w:style>
  <w:style w:type="paragraph" w:styleId="Subttulo">
    <w:name w:val="Subtitle"/>
    <w:basedOn w:val="Heading"/>
    <w:next w:val="Textbody0"/>
    <w:link w:val="SubttuloChar"/>
    <w:uiPriority w:val="11"/>
    <w:qFormat/>
    <w:rsid w:val="00A10DF4"/>
    <w:pPr>
      <w:jc w:val="center"/>
    </w:pPr>
    <w:rPr>
      <w:i/>
      <w:iCs/>
    </w:rPr>
  </w:style>
  <w:style w:type="character" w:customStyle="1" w:styleId="SubttuloChar">
    <w:name w:val="Subtítulo Char"/>
    <w:basedOn w:val="Fontepargpadro"/>
    <w:link w:val="Subttulo"/>
    <w:uiPriority w:val="11"/>
    <w:rsid w:val="00A10DF4"/>
    <w:rPr>
      <w:rFonts w:ascii="Arial" w:eastAsia="MS Mincho" w:hAnsi="Arial" w:cs="Tahoma"/>
      <w:i/>
      <w:iCs/>
      <w:kern w:val="3"/>
      <w:sz w:val="28"/>
      <w:szCs w:val="28"/>
      <w:lang w:eastAsia="zh-CN" w:bidi="hi-IN"/>
    </w:rPr>
  </w:style>
  <w:style w:type="paragraph" w:customStyle="1" w:styleId="EPTabela">
    <w:name w:val="EP Tabela"/>
    <w:basedOn w:val="Normal"/>
    <w:rsid w:val="00A10DF4"/>
    <w:pPr>
      <w:widowControl w:val="0"/>
      <w:suppressAutoHyphens/>
      <w:autoSpaceDN w:val="0"/>
      <w:jc w:val="center"/>
      <w:textAlignment w:val="baseline"/>
    </w:pPr>
    <w:rPr>
      <w:rFonts w:ascii="Times New Roman" w:eastAsia="SimSun" w:hAnsi="Times New Roman" w:cs="Arial"/>
      <w:b/>
      <w:kern w:val="3"/>
      <w:sz w:val="22"/>
      <w:lang w:eastAsia="ar-SA" w:bidi="hi-IN"/>
    </w:rPr>
  </w:style>
  <w:style w:type="paragraph" w:customStyle="1" w:styleId="EPConteudotabela">
    <w:name w:val="EP Conteudotabela"/>
    <w:basedOn w:val="Normal"/>
    <w:rsid w:val="00A10DF4"/>
    <w:pPr>
      <w:widowControl w:val="0"/>
      <w:tabs>
        <w:tab w:val="left" w:pos="-302"/>
      </w:tabs>
      <w:suppressAutoHyphens/>
      <w:autoSpaceDN w:val="0"/>
      <w:spacing w:line="100" w:lineRule="atLeast"/>
      <w:ind w:left="23" w:firstLine="45"/>
      <w:textAlignment w:val="baseline"/>
    </w:pPr>
    <w:rPr>
      <w:rFonts w:ascii="Times New Roman" w:eastAsia="SimSun" w:hAnsi="Times New Roman" w:cs="Arial"/>
      <w:kern w:val="3"/>
      <w:lang w:eastAsia="ar-SA" w:bidi="hi-IN"/>
    </w:rPr>
  </w:style>
  <w:style w:type="paragraph" w:styleId="Legenda">
    <w:name w:val="caption"/>
    <w:basedOn w:val="Standard"/>
    <w:rsid w:val="00A10DF4"/>
    <w:pPr>
      <w:widowControl w:val="0"/>
      <w:suppressLineNumbers/>
      <w:spacing w:before="120" w:after="120"/>
      <w:textAlignment w:val="baseline"/>
    </w:pPr>
    <w:rPr>
      <w:rFonts w:ascii="Times New Roman" w:eastAsia="SimSun" w:hAnsi="Times New Roman" w:cs="Tahoma"/>
      <w:i/>
      <w:iCs/>
    </w:rPr>
  </w:style>
  <w:style w:type="paragraph" w:customStyle="1" w:styleId="Table">
    <w:name w:val="Table"/>
    <w:basedOn w:val="Legenda"/>
    <w:rsid w:val="00A10DF4"/>
  </w:style>
  <w:style w:type="character" w:customStyle="1" w:styleId="BulletSymbols">
    <w:name w:val="Bullet Symbols"/>
    <w:rsid w:val="00A10DF4"/>
    <w:rPr>
      <w:rFonts w:ascii="OpenSymbol" w:eastAsia="OpenSymbol" w:hAnsi="OpenSymbol" w:cs="OpenSymbol"/>
    </w:rPr>
  </w:style>
  <w:style w:type="paragraph" w:styleId="Textodenotaderodap">
    <w:name w:val="footnote text"/>
    <w:basedOn w:val="Normal"/>
    <w:link w:val="TextodenotaderodapChar"/>
    <w:rsid w:val="00A10DF4"/>
    <w:pPr>
      <w:widowControl w:val="0"/>
      <w:suppressAutoHyphens/>
      <w:autoSpaceDN w:val="0"/>
      <w:textAlignment w:val="baseline"/>
    </w:pPr>
    <w:rPr>
      <w:rFonts w:ascii="Times New Roman" w:eastAsia="SimSun" w:hAnsi="Times New Roman" w:cs="Mangal"/>
      <w:kern w:val="3"/>
      <w:sz w:val="20"/>
      <w:szCs w:val="18"/>
      <w:lang w:eastAsia="hi-IN" w:bidi="hi-IN"/>
    </w:rPr>
  </w:style>
  <w:style w:type="character" w:customStyle="1" w:styleId="TextodenotaderodapChar">
    <w:name w:val="Texto de nota de rodapé Char"/>
    <w:basedOn w:val="Fontepargpadro"/>
    <w:link w:val="Textodenotaderodap"/>
    <w:rsid w:val="00A10DF4"/>
    <w:rPr>
      <w:rFonts w:eastAsia="SimSun" w:cs="Mangal"/>
      <w:kern w:val="3"/>
      <w:szCs w:val="18"/>
      <w:lang w:eastAsia="hi-IN" w:bidi="hi-IN"/>
    </w:rPr>
  </w:style>
  <w:style w:type="character" w:styleId="Refdenotaderodap">
    <w:name w:val="footnote reference"/>
    <w:basedOn w:val="Fontepargpadro"/>
    <w:rsid w:val="00A10DF4"/>
    <w:rPr>
      <w:position w:val="0"/>
      <w:vertAlign w:val="superscript"/>
    </w:rPr>
  </w:style>
  <w:style w:type="character" w:styleId="Refdenotadefim">
    <w:name w:val="endnote reference"/>
    <w:basedOn w:val="Fontepargpadro"/>
    <w:rsid w:val="00A10DF4"/>
    <w:rPr>
      <w:position w:val="0"/>
      <w:vertAlign w:val="superscript"/>
    </w:rPr>
  </w:style>
  <w:style w:type="paragraph" w:styleId="Recuodecorpodetexto3">
    <w:name w:val="Body Text Indent 3"/>
    <w:basedOn w:val="Normal"/>
    <w:link w:val="Recuodecorpodetexto3Char"/>
    <w:unhideWhenUsed/>
    <w:rsid w:val="00A10DF4"/>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A10DF4"/>
    <w:rPr>
      <w:rFonts w:eastAsia="Times New Roman"/>
      <w:sz w:val="16"/>
      <w:szCs w:val="16"/>
      <w:lang w:eastAsia="pt-BR"/>
    </w:rPr>
  </w:style>
  <w:style w:type="paragraph" w:customStyle="1" w:styleId="TableParagraph">
    <w:name w:val="Table Paragraph"/>
    <w:basedOn w:val="Normal"/>
    <w:uiPriority w:val="1"/>
    <w:qFormat/>
    <w:rsid w:val="00A10DF4"/>
    <w:pPr>
      <w:widowControl w:val="0"/>
      <w:autoSpaceDE w:val="0"/>
      <w:autoSpaceDN w:val="0"/>
    </w:pPr>
    <w:rPr>
      <w:rFonts w:ascii="Times New Roman" w:eastAsia="Times New Roman" w:hAnsi="Times New Roman" w:cs="Times New Roman"/>
      <w:sz w:val="22"/>
      <w:szCs w:val="22"/>
      <w:lang w:val="pt-PT" w:eastAsia="en-US"/>
    </w:rPr>
  </w:style>
  <w:style w:type="paragraph" w:styleId="Textoembloco">
    <w:name w:val="Block Text"/>
    <w:basedOn w:val="Normal"/>
    <w:uiPriority w:val="99"/>
    <w:semiHidden/>
    <w:rsid w:val="00A10DF4"/>
    <w:pPr>
      <w:ind w:left="851" w:right="43" w:hanging="284"/>
      <w:jc w:val="both"/>
    </w:pPr>
    <w:rPr>
      <w:rFonts w:ascii="Times New Roman" w:eastAsia="Times New Roman" w:hAnsi="Times New Roman" w:cs="Times New Roman"/>
      <w:szCs w:val="20"/>
    </w:rPr>
  </w:style>
  <w:style w:type="paragraph" w:styleId="Recuonormal">
    <w:name w:val="Normal Indent"/>
    <w:basedOn w:val="Normal"/>
    <w:semiHidden/>
    <w:unhideWhenUsed/>
    <w:rsid w:val="00A10DF4"/>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6276207">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19589421">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8576835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6464907">
      <w:bodyDiv w:val="1"/>
      <w:marLeft w:val="0"/>
      <w:marRight w:val="0"/>
      <w:marTop w:val="0"/>
      <w:marBottom w:val="0"/>
      <w:divBdr>
        <w:top w:val="none" w:sz="0" w:space="0" w:color="auto"/>
        <w:left w:val="none" w:sz="0" w:space="0" w:color="auto"/>
        <w:bottom w:val="none" w:sz="0" w:space="0" w:color="auto"/>
        <w:right w:val="none" w:sz="0" w:space="0" w:color="auto"/>
      </w:divBdr>
    </w:div>
    <w:div w:id="719281997">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705559">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1860241">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61064687">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808912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07" Type="http://schemas.openxmlformats.org/officeDocument/2006/relationships/header" Target="header3.xml"/><Relationship Id="rId11" Type="http://schemas.openxmlformats.org/officeDocument/2006/relationships/endnotes" Target="endnotes.xml"/><Relationship Id="rId24" Type="http://schemas.openxmlformats.org/officeDocument/2006/relationships/hyperlink" Target="https://www.planalto.gov.br/ccivil_03/leis/lcp/lcp123.htm" TargetMode="External"/><Relationship Id="rId32" Type="http://schemas.openxmlformats.org/officeDocument/2006/relationships/hyperlink" Target="https://www.portaltransparencia.gov.br/sancoes/ceis"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planalto.gov.br/ccivil_03/_ato2015-2018/2016/decreto/d8660.htm"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cruzeirodosul.pr.gov.br"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image" Target="media/image1.jpeg"/><Relationship Id="rId110" Type="http://schemas.openxmlformats.org/officeDocument/2006/relationships/glossaryDocument" Target="glossary/document.xml"/><Relationship Id="rId5" Type="http://schemas.openxmlformats.org/officeDocument/2006/relationships/customXml" Target="../customXml/item5.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25art159"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planalto.gov.br/ccivil_03/_ato2007-2010/2009/lei/l12187.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planalto.gov.br/ccivil_03/_ato2015-2018/2015/decreto/d8538.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gov.br/empresas-e-negocios/pt-br/empreendedor" TargetMode="External"/><Relationship Id="rId105" Type="http://schemas.openxmlformats.org/officeDocument/2006/relationships/footer" Target="footer1.xml"/><Relationship Id="rId8" Type="http://schemas.openxmlformats.org/officeDocument/2006/relationships/settings" Target="settings.xml"/><Relationship Id="rId51" Type="http://schemas.openxmlformats.org/officeDocument/2006/relationships/hyperlink" Target="http://www.cruzeirodosul.pr.gov.b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ortaltransparencia.gov.br/sancoes/cnep"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eader" Target="header1.xml"/><Relationship Id="rId108" Type="http://schemas.openxmlformats.org/officeDocument/2006/relationships/footer" Target="footer3.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1-2014/2013/lei/l12846.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5-2018/2015/decreto/d8539.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cruzeirodosul.pr.gov.br" TargetMode="External"/><Relationship Id="rId106" Type="http://schemas.openxmlformats.org/officeDocument/2006/relationships/footer" Target="footer2.xml"/><Relationship Id="rId10" Type="http://schemas.openxmlformats.org/officeDocument/2006/relationships/footnotes" Target="foot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1-2014/2013/lei/l12846.htm" TargetMode="External"/><Relationship Id="rId86" Type="http://schemas.openxmlformats.org/officeDocument/2006/relationships/hyperlink" Target="https://www.gov.br/compras/pt-br/acesso-a-informacao/legislacao/instrucoes-normativas/instrucao-normativa-seges-me-no-26-de-13-de-abril-de-2022" TargetMode="External"/><Relationship Id="rId94" Type="http://schemas.openxmlformats.org/officeDocument/2006/relationships/hyperlink" Target="http://177.185.208.165:8085/portaltransparencia/licitacoes"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leis/lcp/lcp123.htm"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www.gov.br/compras"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fontTable" Target="fontTable.xml"/><Relationship Id="rId34" Type="http://schemas.openxmlformats.org/officeDocument/2006/relationships/hyperlink" Target="https://www.planalto.gov.br/ccivil_03/leis/l8429.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leis/l8078compilado.htm" TargetMode="External"/><Relationship Id="rId104" Type="http://schemas.openxmlformats.org/officeDocument/2006/relationships/header" Target="header2.xml"/><Relationship Id="rId7" Type="http://schemas.openxmlformats.org/officeDocument/2006/relationships/styles" Target="styl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cruzeirodosul.pr.gov.br" TargetMode="External"/><Relationship Id="rId1" Type="http://schemas.openxmlformats.org/officeDocument/2006/relationships/hyperlink" Target="mailto:licitacao@cruzeirodosul.pr.gov.br"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3785A72C8F9463BB30AF24D5C0C60BC"/>
        <w:category>
          <w:name w:val="Geral"/>
          <w:gallery w:val="placeholder"/>
        </w:category>
        <w:types>
          <w:type w:val="bbPlcHdr"/>
        </w:types>
        <w:behaviors>
          <w:behavior w:val="content"/>
        </w:behaviors>
        <w:guid w:val="{FDFAFC85-E5B5-436F-8BE1-8DB5BEEFF42F}"/>
      </w:docPartPr>
      <w:docPartBody>
        <w:p w:rsidR="004C5784" w:rsidRDefault="004C5784">
          <w:r w:rsidRPr="00F52C97">
            <w:rPr>
              <w:rStyle w:val="TextodoEspaoReservado"/>
            </w:rPr>
            <w:t>[Assunto]</w:t>
          </w:r>
        </w:p>
      </w:docPartBody>
    </w:docPart>
    <w:docPart>
      <w:docPartPr>
        <w:name w:val="2C8B454980FF4D8FAB5556814D5C7269"/>
        <w:category>
          <w:name w:val="Geral"/>
          <w:gallery w:val="placeholder"/>
        </w:category>
        <w:types>
          <w:type w:val="bbPlcHdr"/>
        </w:types>
        <w:behaviors>
          <w:behavior w:val="content"/>
        </w:behaviors>
        <w:guid w:val="{A4CA05B4-3599-412F-A3E9-299129506175}"/>
      </w:docPartPr>
      <w:docPartBody>
        <w:p w:rsidR="00286FA3" w:rsidRDefault="004C5784">
          <w:r w:rsidRPr="00F52C97">
            <w:rPr>
              <w:rStyle w:val="TextodoEspaoReservado"/>
            </w:rPr>
            <w:t>[Assunto]</w:t>
          </w:r>
        </w:p>
      </w:docPartBody>
    </w:docPart>
    <w:docPart>
      <w:docPartPr>
        <w:name w:val="456F0584AC0546B981AB629A5D0819D9"/>
        <w:category>
          <w:name w:val="Geral"/>
          <w:gallery w:val="placeholder"/>
        </w:category>
        <w:types>
          <w:type w:val="bbPlcHdr"/>
        </w:types>
        <w:behaviors>
          <w:behavior w:val="content"/>
        </w:behaviors>
        <w:guid w:val="{E6D1A301-F87C-4E94-A522-933562A9A0F5}"/>
      </w:docPartPr>
      <w:docPartBody>
        <w:p w:rsidR="00286FA3" w:rsidRDefault="004C5784">
          <w:r w:rsidRPr="00F52C97">
            <w:rPr>
              <w:rStyle w:val="TextodoEspaoReservado"/>
            </w:rPr>
            <w:t>[Assunto]</w:t>
          </w:r>
        </w:p>
      </w:docPartBody>
    </w:docPart>
    <w:docPart>
      <w:docPartPr>
        <w:name w:val="F5B8BE753E4149DA9397B6980B992AFC"/>
        <w:category>
          <w:name w:val="Geral"/>
          <w:gallery w:val="placeholder"/>
        </w:category>
        <w:types>
          <w:type w:val="bbPlcHdr"/>
        </w:types>
        <w:behaviors>
          <w:behavior w:val="content"/>
        </w:behaviors>
        <w:guid w:val="{626F55D5-AE54-427A-B075-15E561F38984}"/>
      </w:docPartPr>
      <w:docPartBody>
        <w:p w:rsidR="00286FA3" w:rsidRDefault="00286FA3">
          <w:r w:rsidRPr="00415CE8">
            <w:rPr>
              <w:rStyle w:val="TextodoEspaoReservado"/>
            </w:rPr>
            <w:t>[Email da Empresa]</w:t>
          </w:r>
        </w:p>
      </w:docPartBody>
    </w:docPart>
    <w:docPart>
      <w:docPartPr>
        <w:name w:val="3B60041613F24B11A2DCBB8B09173D29"/>
        <w:category>
          <w:name w:val="Geral"/>
          <w:gallery w:val="placeholder"/>
        </w:category>
        <w:types>
          <w:type w:val="bbPlcHdr"/>
        </w:types>
        <w:behaviors>
          <w:behavior w:val="content"/>
        </w:behaviors>
        <w:guid w:val="{305446FC-FC69-4F98-9A47-AE1A26DD09A2}"/>
      </w:docPartPr>
      <w:docPartBody>
        <w:p w:rsidR="00286FA3" w:rsidRDefault="00286FA3">
          <w:r w:rsidRPr="00415CE8">
            <w:rPr>
              <w:rStyle w:val="TextodoEspaoReservado"/>
            </w:rPr>
            <w:t>[Assunto]</w:t>
          </w:r>
        </w:p>
      </w:docPartBody>
    </w:docPart>
    <w:docPart>
      <w:docPartPr>
        <w:name w:val="1EBD40C441E44B1DB53E53D76F1DC7BA"/>
        <w:category>
          <w:name w:val="Geral"/>
          <w:gallery w:val="placeholder"/>
        </w:category>
        <w:types>
          <w:type w:val="bbPlcHdr"/>
        </w:types>
        <w:behaviors>
          <w:behavior w:val="content"/>
        </w:behaviors>
        <w:guid w:val="{5DABF4B2-EF92-4EFD-BF10-4E611BA4D8CF}"/>
      </w:docPartPr>
      <w:docPartBody>
        <w:p w:rsidR="00002989" w:rsidRDefault="00002989">
          <w:r w:rsidRPr="006A6D0E">
            <w:rPr>
              <w:rStyle w:val="TextodoEspaoReservado"/>
            </w:rPr>
            <w:t>[Telefone da Empresa]</w:t>
          </w:r>
        </w:p>
      </w:docPartBody>
    </w:docPart>
    <w:docPart>
      <w:docPartPr>
        <w:name w:val="D5801C23114941D7A5101431637C400A"/>
        <w:category>
          <w:name w:val="Geral"/>
          <w:gallery w:val="placeholder"/>
        </w:category>
        <w:types>
          <w:type w:val="bbPlcHdr"/>
        </w:types>
        <w:behaviors>
          <w:behavior w:val="content"/>
        </w:behaviors>
        <w:guid w:val="{0B4972E1-30D8-49AF-95A0-CA28753B0F65}"/>
      </w:docPartPr>
      <w:docPartBody>
        <w:p w:rsidR="004B1AF1" w:rsidRDefault="00B119FE">
          <w:r w:rsidRPr="00227DFE">
            <w:rPr>
              <w:rStyle w:val="TextodoEspaoReservado"/>
            </w:rPr>
            <w:t>[Telefone da Empresa]</w:t>
          </w:r>
        </w:p>
      </w:docPartBody>
    </w:docPart>
    <w:docPart>
      <w:docPartPr>
        <w:name w:val="667287C5D0A047288EA7EFA9B2A5A50D"/>
        <w:category>
          <w:name w:val="Geral"/>
          <w:gallery w:val="placeholder"/>
        </w:category>
        <w:types>
          <w:type w:val="bbPlcHdr"/>
        </w:types>
        <w:behaviors>
          <w:behavior w:val="content"/>
        </w:behaviors>
        <w:guid w:val="{8CC176B0-5954-410F-9C3B-65E39E76C25D}"/>
      </w:docPartPr>
      <w:docPartBody>
        <w:p w:rsidR="004B1AF1" w:rsidRDefault="00B119FE">
          <w:r w:rsidRPr="00227DFE">
            <w:rPr>
              <w:rStyle w:val="TextodoEspaoReservado"/>
            </w:rPr>
            <w:t>[Telefone da Empresa]</w:t>
          </w:r>
        </w:p>
      </w:docPartBody>
    </w:docPart>
    <w:docPart>
      <w:docPartPr>
        <w:name w:val="08570131B6044489BB0ADB62DE072F97"/>
        <w:category>
          <w:name w:val="Geral"/>
          <w:gallery w:val="placeholder"/>
        </w:category>
        <w:types>
          <w:type w:val="bbPlcHdr"/>
        </w:types>
        <w:behaviors>
          <w:behavior w:val="content"/>
        </w:behaviors>
        <w:guid w:val="{2AF5F064-5595-4E1F-A5F9-C1617B72C21C}"/>
      </w:docPartPr>
      <w:docPartBody>
        <w:p w:rsidR="004B1AF1" w:rsidRDefault="00B119FE">
          <w:r w:rsidRPr="00227DFE">
            <w:rPr>
              <w:rStyle w:val="TextodoEspaoReservado"/>
            </w:rPr>
            <w:t>[Título]</w:t>
          </w:r>
        </w:p>
      </w:docPartBody>
    </w:docPart>
    <w:docPart>
      <w:docPartPr>
        <w:name w:val="1C24288D4E5D4AA88BB7F9909DEF636F"/>
        <w:category>
          <w:name w:val="Geral"/>
          <w:gallery w:val="placeholder"/>
        </w:category>
        <w:types>
          <w:type w:val="bbPlcHdr"/>
        </w:types>
        <w:behaviors>
          <w:behavior w:val="content"/>
        </w:behaviors>
        <w:guid w:val="{FEDB9E16-66A4-4C77-8EF1-ABA0FD26F40C}"/>
      </w:docPartPr>
      <w:docPartBody>
        <w:p w:rsidR="004B1550" w:rsidRDefault="00ED12A5" w:rsidP="00ED12A5">
          <w:pPr>
            <w:pStyle w:val="1C24288D4E5D4AA88BB7F9909DEF636F"/>
          </w:pPr>
          <w:r w:rsidRPr="00227DFE">
            <w:rPr>
              <w:rStyle w:val="TextodoEspaoReservado"/>
            </w:rPr>
            <w:t>[Telefone da Empresa]</w:t>
          </w:r>
        </w:p>
      </w:docPartBody>
    </w:docPart>
    <w:docPart>
      <w:docPartPr>
        <w:name w:val="145C3476CDC64DA5BD77D4032C2475E4"/>
        <w:category>
          <w:name w:val="Geral"/>
          <w:gallery w:val="placeholder"/>
        </w:category>
        <w:types>
          <w:type w:val="bbPlcHdr"/>
        </w:types>
        <w:behaviors>
          <w:behavior w:val="content"/>
        </w:behaviors>
        <w:guid w:val="{EFC9C3FD-F2EA-4188-A7F3-31FE45D8D012}"/>
      </w:docPartPr>
      <w:docPartBody>
        <w:p w:rsidR="003C5F8E" w:rsidRDefault="003C5F8E" w:rsidP="003C5F8E">
          <w:pPr>
            <w:pStyle w:val="145C3476CDC64DA5BD77D4032C2475E4"/>
          </w:pPr>
          <w:r w:rsidRPr="0060512B">
            <w:rPr>
              <w:rStyle w:val="TextodoEspaoReservado"/>
            </w:rPr>
            <w:t>[Assunto]</w:t>
          </w:r>
        </w:p>
      </w:docPartBody>
    </w:docPart>
    <w:docPart>
      <w:docPartPr>
        <w:name w:val="66D724EAA7D24BABB5ADEAD1D8BA17CB"/>
        <w:category>
          <w:name w:val="Geral"/>
          <w:gallery w:val="placeholder"/>
        </w:category>
        <w:types>
          <w:type w:val="bbPlcHdr"/>
        </w:types>
        <w:behaviors>
          <w:behavior w:val="content"/>
        </w:behaviors>
        <w:guid w:val="{143C4953-798B-4B57-BC1C-9D3DF67B588D}"/>
      </w:docPartPr>
      <w:docPartBody>
        <w:p w:rsidR="003C5F8E" w:rsidRDefault="003C5F8E" w:rsidP="003C5F8E">
          <w:pPr>
            <w:pStyle w:val="66D724EAA7D24BABB5ADEAD1D8BA17CB"/>
          </w:pPr>
          <w:r w:rsidRPr="0060512B">
            <w:rPr>
              <w:rStyle w:val="TextodoEspaoReservado"/>
            </w:rPr>
            <w:t>[Assunto]</w:t>
          </w:r>
        </w:p>
      </w:docPartBody>
    </w:docPart>
    <w:docPart>
      <w:docPartPr>
        <w:name w:val="E02A0C6974764FD4B593A47246870F72"/>
        <w:category>
          <w:name w:val="Geral"/>
          <w:gallery w:val="placeholder"/>
        </w:category>
        <w:types>
          <w:type w:val="bbPlcHdr"/>
        </w:types>
        <w:behaviors>
          <w:behavior w:val="content"/>
        </w:behaviors>
        <w:guid w:val="{334F8EE1-A9E3-445E-947C-809449E8B4CB}"/>
      </w:docPartPr>
      <w:docPartBody>
        <w:p w:rsidR="003C5F8E" w:rsidRDefault="003C5F8E" w:rsidP="003C5F8E">
          <w:pPr>
            <w:pStyle w:val="E02A0C6974764FD4B593A47246870F72"/>
          </w:pPr>
          <w:r w:rsidRPr="0060512B">
            <w:rPr>
              <w:rStyle w:val="TextodoEspaoReservado"/>
            </w:rPr>
            <w:t>[Assunto]</w:t>
          </w:r>
        </w:p>
      </w:docPartBody>
    </w:docPart>
    <w:docPart>
      <w:docPartPr>
        <w:name w:val="4D3E1EBC67B64B388DC2BF3329850F89"/>
        <w:category>
          <w:name w:val="Geral"/>
          <w:gallery w:val="placeholder"/>
        </w:category>
        <w:types>
          <w:type w:val="bbPlcHdr"/>
        </w:types>
        <w:behaviors>
          <w:behavior w:val="content"/>
        </w:behaviors>
        <w:guid w:val="{F32DC11E-A777-4D23-BC71-64E1447E609B}"/>
      </w:docPartPr>
      <w:docPartBody>
        <w:p w:rsidR="00CB52F2" w:rsidRDefault="00A56CAE" w:rsidP="00A56CAE">
          <w:pPr>
            <w:pStyle w:val="4D3E1EBC67B64B388DC2BF3329850F89"/>
          </w:pPr>
          <w:r w:rsidRPr="00A9254F">
            <w:rPr>
              <w:rStyle w:val="TextodoEspaoReservado"/>
            </w:rPr>
            <w:t>[Estado]</w:t>
          </w:r>
        </w:p>
      </w:docPartBody>
    </w:docPart>
    <w:docPart>
      <w:docPartPr>
        <w:name w:val="A98DDC19FE2B4237849D9B07D79ECF49"/>
        <w:category>
          <w:name w:val="Geral"/>
          <w:gallery w:val="placeholder"/>
        </w:category>
        <w:types>
          <w:type w:val="bbPlcHdr"/>
        </w:types>
        <w:behaviors>
          <w:behavior w:val="content"/>
        </w:behaviors>
        <w:guid w:val="{B25A71E7-2DF6-4F0B-9FFB-F83A7168CDD8}"/>
      </w:docPartPr>
      <w:docPartBody>
        <w:p w:rsidR="00CB52F2" w:rsidRDefault="00A56CAE" w:rsidP="00A56CAE">
          <w:pPr>
            <w:pStyle w:val="A98DDC19FE2B4237849D9B07D79ECF49"/>
          </w:pPr>
          <w:r w:rsidRPr="00A9254F">
            <w:rPr>
              <w:rStyle w:val="TextodoEspaoReservado"/>
            </w:rPr>
            <w:t>[Autor]</w:t>
          </w:r>
        </w:p>
      </w:docPartBody>
    </w:docPart>
    <w:docPart>
      <w:docPartPr>
        <w:name w:val="43E6CE2AA36D49CB8C2C6B1A09710825"/>
        <w:category>
          <w:name w:val="Geral"/>
          <w:gallery w:val="placeholder"/>
        </w:category>
        <w:types>
          <w:type w:val="bbPlcHdr"/>
        </w:types>
        <w:behaviors>
          <w:behavior w:val="content"/>
        </w:behaviors>
        <w:guid w:val="{7CCBC943-FA45-4A1E-87FB-56D2A3E07B18}"/>
      </w:docPartPr>
      <w:docPartBody>
        <w:p w:rsidR="00CB52F2" w:rsidRDefault="00A56CAE" w:rsidP="00A56CAE">
          <w:pPr>
            <w:pStyle w:val="43E6CE2AA36D49CB8C2C6B1A09710825"/>
          </w:pPr>
          <w:r w:rsidRPr="00A9254F">
            <w:rPr>
              <w:rStyle w:val="TextodoEspaoReservado"/>
            </w:rPr>
            <w:t>[Estado]</w:t>
          </w:r>
        </w:p>
      </w:docPartBody>
    </w:docPart>
    <w:docPart>
      <w:docPartPr>
        <w:name w:val="2DF5147FB366404DB5DAEA5001154ED0"/>
        <w:category>
          <w:name w:val="Geral"/>
          <w:gallery w:val="placeholder"/>
        </w:category>
        <w:types>
          <w:type w:val="bbPlcHdr"/>
        </w:types>
        <w:behaviors>
          <w:behavior w:val="content"/>
        </w:behaviors>
        <w:guid w:val="{9D5C1C34-6224-43F6-A70D-E590900A30BE}"/>
      </w:docPartPr>
      <w:docPartBody>
        <w:p w:rsidR="00CB52F2" w:rsidRDefault="00A56CAE" w:rsidP="00A56CAE">
          <w:pPr>
            <w:pStyle w:val="2DF5147FB366404DB5DAEA5001154ED0"/>
          </w:pPr>
          <w:r w:rsidRPr="00A9254F">
            <w:rPr>
              <w:rStyle w:val="TextodoEspaoReservado"/>
            </w:rPr>
            <w:t>[Autor]</w:t>
          </w:r>
        </w:p>
      </w:docPartBody>
    </w:docPart>
    <w:docPart>
      <w:docPartPr>
        <w:name w:val="AC2F3D735D87473DB669D907F8D0CD48"/>
        <w:category>
          <w:name w:val="Geral"/>
          <w:gallery w:val="placeholder"/>
        </w:category>
        <w:types>
          <w:type w:val="bbPlcHdr"/>
        </w:types>
        <w:behaviors>
          <w:behavior w:val="content"/>
        </w:behaviors>
        <w:guid w:val="{1DA0756E-165D-4DC1-BE88-16CB08F99CC4}"/>
      </w:docPartPr>
      <w:docPartBody>
        <w:p w:rsidR="00CB52F2" w:rsidRDefault="00A56CAE" w:rsidP="00A56CAE">
          <w:pPr>
            <w:pStyle w:val="AC2F3D735D87473DB669D907F8D0CD48"/>
          </w:pPr>
          <w:r w:rsidRPr="00A9254F">
            <w:rPr>
              <w:rStyle w:val="TextodoEspaoReservado"/>
            </w:rPr>
            <w:t>[Estado]</w:t>
          </w:r>
        </w:p>
      </w:docPartBody>
    </w:docPart>
    <w:docPart>
      <w:docPartPr>
        <w:name w:val="24DE833B789D44F89EEA9470E857A1AB"/>
        <w:category>
          <w:name w:val="Geral"/>
          <w:gallery w:val="placeholder"/>
        </w:category>
        <w:types>
          <w:type w:val="bbPlcHdr"/>
        </w:types>
        <w:behaviors>
          <w:behavior w:val="content"/>
        </w:behaviors>
        <w:guid w:val="{D0504846-1599-4990-BAAF-688109B49CA7}"/>
      </w:docPartPr>
      <w:docPartBody>
        <w:p w:rsidR="00CB52F2" w:rsidRDefault="00A56CAE" w:rsidP="00A56CAE">
          <w:pPr>
            <w:pStyle w:val="24DE833B789D44F89EEA9470E857A1AB"/>
          </w:pPr>
          <w:r w:rsidRPr="00A9254F">
            <w:rPr>
              <w:rStyle w:val="TextodoEspaoReservado"/>
            </w:rPr>
            <w:t>[Autor]</w:t>
          </w:r>
        </w:p>
      </w:docPartBody>
    </w:docPart>
    <w:docPart>
      <w:docPartPr>
        <w:name w:val="5E8CA0B0BDB14547B333EC28AFCA412F"/>
        <w:category>
          <w:name w:val="Geral"/>
          <w:gallery w:val="placeholder"/>
        </w:category>
        <w:types>
          <w:type w:val="bbPlcHdr"/>
        </w:types>
        <w:behaviors>
          <w:behavior w:val="content"/>
        </w:behaviors>
        <w:guid w:val="{E205DBE7-62A6-46C1-8DAC-3461F59AD1AD}"/>
      </w:docPartPr>
      <w:docPartBody>
        <w:p w:rsidR="009023B0" w:rsidRDefault="00F93F98" w:rsidP="00F93F98">
          <w:pPr>
            <w:pStyle w:val="5E8CA0B0BDB14547B333EC28AFCA412F"/>
          </w:pPr>
          <w:r w:rsidRPr="0060512B">
            <w:rPr>
              <w:rStyle w:val="TextodoEspaoReservado"/>
            </w:rPr>
            <w:t>[Assunto]</w:t>
          </w:r>
        </w:p>
      </w:docPartBody>
    </w:docPart>
    <w:docPart>
      <w:docPartPr>
        <w:name w:val="EEDF2B302B2649E2A0033B6075215958"/>
        <w:category>
          <w:name w:val="Geral"/>
          <w:gallery w:val="placeholder"/>
        </w:category>
        <w:types>
          <w:type w:val="bbPlcHdr"/>
        </w:types>
        <w:behaviors>
          <w:behavior w:val="content"/>
        </w:behaviors>
        <w:guid w:val="{5BF170D1-0028-46AE-8FF9-415488FBDBB5}"/>
      </w:docPartPr>
      <w:docPartBody>
        <w:p w:rsidR="009023B0" w:rsidRDefault="00F93F98" w:rsidP="00F93F98">
          <w:pPr>
            <w:pStyle w:val="EEDF2B302B2649E2A0033B6075215958"/>
          </w:pPr>
          <w:r w:rsidRPr="0060512B">
            <w:rPr>
              <w:rStyle w:val="TextodoEspaoReservado"/>
            </w:rPr>
            <w:t>[Assunto]</w:t>
          </w:r>
        </w:p>
      </w:docPartBody>
    </w:docPart>
    <w:docPart>
      <w:docPartPr>
        <w:name w:val="913091476FAD4AA0ADFA0913FF8342BC"/>
        <w:category>
          <w:name w:val="Geral"/>
          <w:gallery w:val="placeholder"/>
        </w:category>
        <w:types>
          <w:type w:val="bbPlcHdr"/>
        </w:types>
        <w:behaviors>
          <w:behavior w:val="content"/>
        </w:behaviors>
        <w:guid w:val="{2F891DE0-9EAA-482D-B249-9051162D5D35}"/>
      </w:docPartPr>
      <w:docPartBody>
        <w:p w:rsidR="009023B0" w:rsidRDefault="00F93F98" w:rsidP="00F93F98">
          <w:pPr>
            <w:pStyle w:val="913091476FAD4AA0ADFA0913FF8342BC"/>
          </w:pPr>
          <w:r w:rsidRPr="0060512B">
            <w:rPr>
              <w:rStyle w:val="TextodoEspaoReservado"/>
            </w:rPr>
            <w:t>[Assunto]</w:t>
          </w:r>
        </w:p>
      </w:docPartBody>
    </w:docPart>
    <w:docPart>
      <w:docPartPr>
        <w:name w:val="234AF532B425455B8A580706ED3CE390"/>
        <w:category>
          <w:name w:val="Geral"/>
          <w:gallery w:val="placeholder"/>
        </w:category>
        <w:types>
          <w:type w:val="bbPlcHdr"/>
        </w:types>
        <w:behaviors>
          <w:behavior w:val="content"/>
        </w:behaviors>
        <w:guid w:val="{FE70A16F-FCD8-46E3-AF81-EF9B4E606233}"/>
      </w:docPartPr>
      <w:docPartBody>
        <w:p w:rsidR="009023B0" w:rsidRDefault="00F93F98" w:rsidP="00F93F98">
          <w:pPr>
            <w:pStyle w:val="234AF532B425455B8A580706ED3CE390"/>
          </w:pPr>
          <w:r w:rsidRPr="0060512B">
            <w:rPr>
              <w:rStyle w:val="TextodoEspaoReservado"/>
            </w:rPr>
            <w:t>[Assunto]</w:t>
          </w:r>
        </w:p>
      </w:docPartBody>
    </w:docPart>
    <w:docPart>
      <w:docPartPr>
        <w:name w:val="376696D726394B10AF3016DA8C0C39A0"/>
        <w:category>
          <w:name w:val="Geral"/>
          <w:gallery w:val="placeholder"/>
        </w:category>
        <w:types>
          <w:type w:val="bbPlcHdr"/>
        </w:types>
        <w:behaviors>
          <w:behavior w:val="content"/>
        </w:behaviors>
        <w:guid w:val="{3E4CCDAE-1581-4BE0-889C-A2487577DDF3}"/>
      </w:docPartPr>
      <w:docPartBody>
        <w:p w:rsidR="009023B0" w:rsidRDefault="00F93F98" w:rsidP="00F93F98">
          <w:pPr>
            <w:pStyle w:val="376696D726394B10AF3016DA8C0C39A0"/>
          </w:pPr>
          <w:r w:rsidRPr="0060512B">
            <w:rPr>
              <w:rStyle w:val="TextodoEspaoReservado"/>
            </w:rPr>
            <w:t>[Assunto]</w:t>
          </w:r>
        </w:p>
      </w:docPartBody>
    </w:docPart>
    <w:docPart>
      <w:docPartPr>
        <w:name w:val="D456ADAAD45A48C98B4245DF56541050"/>
        <w:category>
          <w:name w:val="Geral"/>
          <w:gallery w:val="placeholder"/>
        </w:category>
        <w:types>
          <w:type w:val="bbPlcHdr"/>
        </w:types>
        <w:behaviors>
          <w:behavior w:val="content"/>
        </w:behaviors>
        <w:guid w:val="{9CF68465-0486-4794-89A0-167642C7EC88}"/>
      </w:docPartPr>
      <w:docPartBody>
        <w:p w:rsidR="009023B0" w:rsidRDefault="00F93F98" w:rsidP="00F93F98">
          <w:pPr>
            <w:pStyle w:val="D456ADAAD45A48C98B4245DF56541050"/>
          </w:pPr>
          <w:r w:rsidRPr="0060512B">
            <w:rPr>
              <w:rStyle w:val="TextodoEspaoReservado"/>
            </w:rPr>
            <w:t>[Assunto]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WenQuanYi Micro Hei">
    <w:panose1 w:val="00000000000000000000"/>
    <w:charset w:val="00"/>
    <w:family w:val="roman"/>
    <w:notTrueType/>
    <w:pitch w:val="default"/>
  </w:font>
  <w:font w:name="1">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3">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G Times (W1)">
    <w:altName w:val="Times New Roman"/>
    <w:charset w:val="00"/>
    <w:family w:val="roman"/>
    <w:pitch w:val="variable"/>
    <w:sig w:usb0="00000003" w:usb1="00000000" w:usb2="00000000" w:usb3="00000000" w:csb0="00000001" w:csb1="00000000"/>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OpenSymbol">
    <w:charset w:val="02"/>
    <w:family w:val="auto"/>
    <w:pitch w:val="default"/>
  </w:font>
  <w:font w:name="Mangal">
    <w:panose1 w:val="00000400000000000000"/>
    <w:charset w:val="00"/>
    <w:family w:val="roman"/>
    <w:pitch w:val="variable"/>
    <w:sig w:usb0="00000003" w:usb1="00000000" w:usb2="00000000" w:usb3="00000000" w:csb0="00000001" w:csb1="00000000"/>
  </w:font>
  <w:font w:name="Zurich BT">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Lustria">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D407BB"/>
    <w:multiLevelType w:val="multilevel"/>
    <w:tmpl w:val="6938E186"/>
    <w:lvl w:ilvl="0">
      <w:start w:val="1"/>
      <w:numFmt w:val="decimal"/>
      <w:lvlText w:val="%1."/>
      <w:lvlJc w:val="left"/>
      <w:pPr>
        <w:tabs>
          <w:tab w:val="num" w:pos="720"/>
        </w:tabs>
        <w:ind w:left="720" w:hanging="720"/>
      </w:pPr>
    </w:lvl>
    <w:lvl w:ilvl="1">
      <w:start w:val="1"/>
      <w:numFmt w:val="decimal"/>
      <w:pStyle w:val="CONTRATAO"/>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784"/>
    <w:rsid w:val="00002989"/>
    <w:rsid w:val="000A4EB7"/>
    <w:rsid w:val="001767FA"/>
    <w:rsid w:val="00286FA3"/>
    <w:rsid w:val="0031337B"/>
    <w:rsid w:val="003C5F8E"/>
    <w:rsid w:val="003E3BFD"/>
    <w:rsid w:val="004B1550"/>
    <w:rsid w:val="004B1AF1"/>
    <w:rsid w:val="004C5784"/>
    <w:rsid w:val="00532B8B"/>
    <w:rsid w:val="00594D20"/>
    <w:rsid w:val="00625871"/>
    <w:rsid w:val="006318B2"/>
    <w:rsid w:val="0064620E"/>
    <w:rsid w:val="0067132A"/>
    <w:rsid w:val="00684765"/>
    <w:rsid w:val="00762256"/>
    <w:rsid w:val="007A69F5"/>
    <w:rsid w:val="00822B0E"/>
    <w:rsid w:val="00871CBA"/>
    <w:rsid w:val="008A4A54"/>
    <w:rsid w:val="009023B0"/>
    <w:rsid w:val="00943F5B"/>
    <w:rsid w:val="00997F78"/>
    <w:rsid w:val="00A56CAE"/>
    <w:rsid w:val="00B119FE"/>
    <w:rsid w:val="00B60BF1"/>
    <w:rsid w:val="00CB52F2"/>
    <w:rsid w:val="00ED12A5"/>
    <w:rsid w:val="00F44D57"/>
    <w:rsid w:val="00F93F98"/>
    <w:rsid w:val="00FF7ED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rsid w:val="00F93F98"/>
    <w:rPr>
      <w:color w:val="808080"/>
    </w:rPr>
  </w:style>
  <w:style w:type="paragraph" w:customStyle="1" w:styleId="51AC6521A1DF42AD8ABC552024D0FAE6">
    <w:name w:val="51AC6521A1DF42AD8ABC552024D0FAE6"/>
    <w:rsid w:val="004C5784"/>
  </w:style>
  <w:style w:type="paragraph" w:customStyle="1" w:styleId="897ACC721A7B44BEB10FCF036A72BE70">
    <w:name w:val="897ACC721A7B44BEB10FCF036A72BE70"/>
    <w:rsid w:val="004C5784"/>
  </w:style>
  <w:style w:type="paragraph" w:customStyle="1" w:styleId="36E1136F58514019B123DBA8CFC1D5C3">
    <w:name w:val="36E1136F58514019B123DBA8CFC1D5C3"/>
    <w:rsid w:val="004C5784"/>
  </w:style>
  <w:style w:type="paragraph" w:customStyle="1" w:styleId="1A42430A17A94F3595F76B7E6423DC1B">
    <w:name w:val="1A42430A17A94F3595F76B7E6423DC1B"/>
    <w:rsid w:val="004C5784"/>
  </w:style>
  <w:style w:type="paragraph" w:customStyle="1" w:styleId="B6946BBEFC4943A2AA006368BD4F7699">
    <w:name w:val="B6946BBEFC4943A2AA006368BD4F7699"/>
    <w:rsid w:val="004C5784"/>
  </w:style>
  <w:style w:type="paragraph" w:customStyle="1" w:styleId="EFB0C4209FEE47D48DB041E7E274D621">
    <w:name w:val="EFB0C4209FEE47D48DB041E7E274D621"/>
    <w:rsid w:val="004C5784"/>
  </w:style>
  <w:style w:type="paragraph" w:customStyle="1" w:styleId="99DD5FDBD3D94C48903597A2A1B2E5B6">
    <w:name w:val="99DD5FDBD3D94C48903597A2A1B2E5B6"/>
    <w:rsid w:val="00286FA3"/>
  </w:style>
  <w:style w:type="paragraph" w:customStyle="1" w:styleId="C8F0F085412B4B1CA9A4748DAA2A3694">
    <w:name w:val="C8F0F085412B4B1CA9A4748DAA2A3694"/>
    <w:rsid w:val="00871CBA"/>
  </w:style>
  <w:style w:type="paragraph" w:customStyle="1" w:styleId="BFEF695D88454CCB8732EB4F436DD13B">
    <w:name w:val="BFEF695D88454CCB8732EB4F436DD13B"/>
    <w:rsid w:val="00871CBA"/>
  </w:style>
  <w:style w:type="paragraph" w:customStyle="1" w:styleId="93EA474FC539483B86DD0B4E88856341">
    <w:name w:val="93EA474FC539483B86DD0B4E88856341"/>
    <w:rsid w:val="00871CBA"/>
  </w:style>
  <w:style w:type="paragraph" w:customStyle="1" w:styleId="CONTRATAO">
    <w:name w:val="CONTRATAÇÃO"/>
    <w:rsid w:val="00871CBA"/>
    <w:pPr>
      <w:numPr>
        <w:ilvl w:val="1"/>
        <w:numId w:val="1"/>
      </w:numPr>
      <w:spacing w:before="120" w:after="120" w:line="276" w:lineRule="auto"/>
      <w:ind w:left="4969" w:hanging="432"/>
      <w:jc w:val="both"/>
    </w:pPr>
    <w:rPr>
      <w:rFonts w:ascii="Arial" w:hAnsi="Arial" w:cs="Arial"/>
      <w:color w:val="000000"/>
      <w:sz w:val="20"/>
      <w:szCs w:val="20"/>
    </w:rPr>
  </w:style>
  <w:style w:type="paragraph" w:customStyle="1" w:styleId="1C24288D4E5D4AA88BB7F9909DEF636F">
    <w:name w:val="1C24288D4E5D4AA88BB7F9909DEF636F"/>
    <w:rsid w:val="00ED12A5"/>
  </w:style>
  <w:style w:type="paragraph" w:customStyle="1" w:styleId="145C3476CDC64DA5BD77D4032C2475E4">
    <w:name w:val="145C3476CDC64DA5BD77D4032C2475E4"/>
    <w:rsid w:val="003C5F8E"/>
  </w:style>
  <w:style w:type="paragraph" w:customStyle="1" w:styleId="66D724EAA7D24BABB5ADEAD1D8BA17CB">
    <w:name w:val="66D724EAA7D24BABB5ADEAD1D8BA17CB"/>
    <w:rsid w:val="003C5F8E"/>
  </w:style>
  <w:style w:type="paragraph" w:customStyle="1" w:styleId="E02A0C6974764FD4B593A47246870F72">
    <w:name w:val="E02A0C6974764FD4B593A47246870F72"/>
    <w:rsid w:val="003C5F8E"/>
  </w:style>
  <w:style w:type="paragraph" w:customStyle="1" w:styleId="8778B90D13BB48B881B7F767FF9B4F15">
    <w:name w:val="8778B90D13BB48B881B7F767FF9B4F15"/>
    <w:rsid w:val="003C5F8E"/>
  </w:style>
  <w:style w:type="paragraph" w:customStyle="1" w:styleId="4ED72ECA23234EE095F1C951902FB2D9">
    <w:name w:val="4ED72ECA23234EE095F1C951902FB2D9"/>
    <w:rsid w:val="003C5F8E"/>
  </w:style>
  <w:style w:type="paragraph" w:customStyle="1" w:styleId="D7DD7462FBC54EC7AAE23E69E7EA7D02">
    <w:name w:val="D7DD7462FBC54EC7AAE23E69E7EA7D02"/>
    <w:rsid w:val="003C5F8E"/>
  </w:style>
  <w:style w:type="paragraph" w:customStyle="1" w:styleId="EC9CA8BE21EC44E6949F7B93DB857E27">
    <w:name w:val="EC9CA8BE21EC44E6949F7B93DB857E27"/>
    <w:rsid w:val="003C5F8E"/>
  </w:style>
  <w:style w:type="paragraph" w:customStyle="1" w:styleId="6D09559351EF44FEB561635645C3D2E6">
    <w:name w:val="6D09559351EF44FEB561635645C3D2E6"/>
    <w:rsid w:val="003C5F8E"/>
  </w:style>
  <w:style w:type="paragraph" w:customStyle="1" w:styleId="B601F570006C4D06BD17A2A93D0AA058">
    <w:name w:val="B601F570006C4D06BD17A2A93D0AA058"/>
    <w:rsid w:val="00FF7ED5"/>
  </w:style>
  <w:style w:type="paragraph" w:customStyle="1" w:styleId="6C1CF1192D684DD9BFC2D6283D18A01A">
    <w:name w:val="6C1CF1192D684DD9BFC2D6283D18A01A"/>
    <w:rsid w:val="00FF7ED5"/>
  </w:style>
  <w:style w:type="paragraph" w:customStyle="1" w:styleId="4D3E1EBC67B64B388DC2BF3329850F89">
    <w:name w:val="4D3E1EBC67B64B388DC2BF3329850F89"/>
    <w:rsid w:val="00A56CAE"/>
  </w:style>
  <w:style w:type="paragraph" w:customStyle="1" w:styleId="A98DDC19FE2B4237849D9B07D79ECF49">
    <w:name w:val="A98DDC19FE2B4237849D9B07D79ECF49"/>
    <w:rsid w:val="00A56CAE"/>
  </w:style>
  <w:style w:type="paragraph" w:customStyle="1" w:styleId="43E6CE2AA36D49CB8C2C6B1A09710825">
    <w:name w:val="43E6CE2AA36D49CB8C2C6B1A09710825"/>
    <w:rsid w:val="00A56CAE"/>
  </w:style>
  <w:style w:type="paragraph" w:customStyle="1" w:styleId="2DF5147FB366404DB5DAEA5001154ED0">
    <w:name w:val="2DF5147FB366404DB5DAEA5001154ED0"/>
    <w:rsid w:val="00A56CAE"/>
  </w:style>
  <w:style w:type="paragraph" w:customStyle="1" w:styleId="AC2F3D735D87473DB669D907F8D0CD48">
    <w:name w:val="AC2F3D735D87473DB669D907F8D0CD48"/>
    <w:rsid w:val="00A56CAE"/>
  </w:style>
  <w:style w:type="paragraph" w:customStyle="1" w:styleId="24DE833B789D44F89EEA9470E857A1AB">
    <w:name w:val="24DE833B789D44F89EEA9470E857A1AB"/>
    <w:rsid w:val="00A56CAE"/>
  </w:style>
  <w:style w:type="paragraph" w:customStyle="1" w:styleId="19BC1C645C7A4E0D8BC4AFECBF489DFB">
    <w:name w:val="19BC1C645C7A4E0D8BC4AFECBF489DFB"/>
    <w:rsid w:val="003E3BFD"/>
  </w:style>
  <w:style w:type="paragraph" w:customStyle="1" w:styleId="1E366931A7FA42129D154F41A33E234D">
    <w:name w:val="1E366931A7FA42129D154F41A33E234D"/>
    <w:rsid w:val="003E3BFD"/>
  </w:style>
  <w:style w:type="paragraph" w:customStyle="1" w:styleId="5E8CA0B0BDB14547B333EC28AFCA412F">
    <w:name w:val="5E8CA0B0BDB14547B333EC28AFCA412F"/>
    <w:rsid w:val="00F93F98"/>
  </w:style>
  <w:style w:type="paragraph" w:customStyle="1" w:styleId="EEDF2B302B2649E2A0033B6075215958">
    <w:name w:val="EEDF2B302B2649E2A0033B6075215958"/>
    <w:rsid w:val="00F93F98"/>
  </w:style>
  <w:style w:type="paragraph" w:customStyle="1" w:styleId="913091476FAD4AA0ADFA0913FF8342BC">
    <w:name w:val="913091476FAD4AA0ADFA0913FF8342BC"/>
    <w:rsid w:val="00F93F98"/>
  </w:style>
  <w:style w:type="paragraph" w:customStyle="1" w:styleId="234AF532B425455B8A580706ED3CE390">
    <w:name w:val="234AF532B425455B8A580706ED3CE390"/>
    <w:rsid w:val="00F93F98"/>
  </w:style>
  <w:style w:type="paragraph" w:customStyle="1" w:styleId="376696D726394B10AF3016DA8C0C39A0">
    <w:name w:val="376696D726394B10AF3016DA8C0C39A0"/>
    <w:rsid w:val="00F93F98"/>
  </w:style>
  <w:style w:type="paragraph" w:customStyle="1" w:styleId="D456ADAAD45A48C98B4245DF56541050">
    <w:name w:val="D456ADAAD45A48C98B4245DF56541050"/>
    <w:rsid w:val="00F93F9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Vilson Miranda </PublishDate>
  <Abstract/>
  <CompanyAddress/>
  <CompanyPhone>105/2023</CompanyPhone>
  <CompanyFax/>
  <CompanyEmail>R$ 2.909,00 (dois mil, novecentos e nove reais)</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D3A4D-46FC-4C9D-A646-0B0B22B0418A}">
  <ds:schemaRefs>
    <ds:schemaRef ds:uri="http://schemas.microsoft.com/office/2006/documentManagement/types"/>
    <ds:schemaRef ds:uri="feb27506-d0cb-4764-903f-1304ed79efc7"/>
    <ds:schemaRef ds:uri="8ce77f6a-f1fb-45c7-a4e1-13af6ce189a7"/>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5.xml><?xml version="1.0" encoding="utf-8"?>
<ds:datastoreItem xmlns:ds="http://schemas.openxmlformats.org/officeDocument/2006/customXml" ds:itemID="{289ACCD7-F9B0-4591-A47E-F8325206E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18400</Words>
  <Characters>99363</Characters>
  <Application>Microsoft Office Word</Application>
  <DocSecurity>8</DocSecurity>
  <Lines>828</Lines>
  <Paragraphs>235</Paragraphs>
  <ScaleCrop>false</ScaleCrop>
  <HeadingPairs>
    <vt:vector size="2" baseType="variant">
      <vt:variant>
        <vt:lpstr>Título</vt:lpstr>
      </vt:variant>
      <vt:variant>
        <vt:i4>1</vt:i4>
      </vt:variant>
    </vt:vector>
  </HeadingPairs>
  <TitlesOfParts>
    <vt:vector size="1" baseType="lpstr">
      <vt:lpstr>Contratação de Empresa para Fornecimento de Absorventes e Sabonetes Íntimos ,</vt:lpstr>
    </vt:vector>
  </TitlesOfParts>
  <Manager/>
  <Company/>
  <LinksUpToDate>false</LinksUpToDate>
  <CharactersWithSpaces>117528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Contratação de Empresa para Fornecimento de Absorventes e Sabonetes Íntimos ,</dc:title>
  <dc:subject>Nº 046/2023</dc:subject>
  <dc:creator/>
  <cp:keywords/>
  <dc:description/>
  <cp:lastModifiedBy/>
  <cp:revision>1</cp:revision>
  <dcterms:created xsi:type="dcterms:W3CDTF">2023-07-28T13:27:00Z</dcterms:created>
  <dcterms:modified xsi:type="dcterms:W3CDTF">2023-10-23T16:56:00Z</dcterms:modified>
  <cp:category>A contratação de Palestra Magna, visa atender as necessidades de realização da XIV Conferência Municipal de Assistência Social que foi instituída pela Lei nº 10/1995, alterada pela lei 10/2003 e é órgão colegiado de instância superior, de caráter deliberativo, composto por delegados representantes das instituições e profissionais do município de Cruzeiro do Sul, e do Poder Executivo Municipal, e se reúne a cada dois anos, sob a coordenação do Conselho Municipal de Assistência Social (CMAS), mediante regimento interno próprio e convocação do Conselho Municipal de Assistência Social em conjunto com o Poder Público Municipal. A Conferência Municipal é um espaço amplo e democrático de discussão e articulação coletiva em torno de propostas e estratégias de organização. Sua principal característica é reunir governo e sociedade civil organizada para debater e decidir prioridades na Política Pública de Assistência Social nos próximos anos. O tema da XIV Conferência Municipal deste ano será " Reconstrução do SUAS: O SUAS que temos e o SUAS que queremos", e será abordado na Palestra Magna que possui o objetivo de orientar os participantes sobre o tema da conferência e sobre os assuntos que serão tratados nos Eixos Temáticos definidos para a Conferência. Para tanto, é imprescindível que a pessoa contratada para executar a palestra magna seja profissional de notório conhecimento com o tema a ser abordado na conferência e tenha experiência de trabalho na área da Política de Assistência Social, para que possa conduzir um diálogo reflexivo com os participantes, para que estes possam bem elaborar propostas nas discussões dos grupos de trabalho que ocorrerão durante a Conferência..A Conferência será realizada no dia 05 de julho de 2023 no período da tarde.</cp:category>
  <cp:contentStatus>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